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1A" w:rsidRPr="00A87A1A" w:rsidRDefault="00A87A1A" w:rsidP="00A87A1A">
      <w:pPr>
        <w:pStyle w:val="afa"/>
        <w:rPr>
          <w:lang w:eastAsia="en-US"/>
        </w:rPr>
      </w:pPr>
      <w:r w:rsidRPr="00A87A1A">
        <w:t>УРАЛЬСКИЙ ГУМАНИТАРНЫЙ ИНСТИТУТ</w:t>
      </w: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48"/>
        </w:rPr>
      </w:pPr>
    </w:p>
    <w:p w:rsidR="00A87A1A" w:rsidRPr="00A87A1A" w:rsidRDefault="00A87A1A" w:rsidP="00A87A1A">
      <w:pPr>
        <w:pStyle w:val="afa"/>
        <w:rPr>
          <w:szCs w:val="80"/>
        </w:rPr>
      </w:pPr>
      <w:r w:rsidRPr="00A87A1A">
        <w:rPr>
          <w:szCs w:val="48"/>
        </w:rPr>
        <w:t>КУРСОВАЯ РАБОТА</w:t>
      </w:r>
    </w:p>
    <w:p w:rsidR="00A87A1A" w:rsidRPr="00A87A1A" w:rsidRDefault="00A87A1A" w:rsidP="00A87A1A">
      <w:pPr>
        <w:pStyle w:val="afa"/>
        <w:rPr>
          <w:szCs w:val="44"/>
        </w:rPr>
      </w:pPr>
      <w:r w:rsidRPr="00A87A1A">
        <w:rPr>
          <w:szCs w:val="44"/>
        </w:rPr>
        <w:t>предмет: "Финансы организаций"</w:t>
      </w:r>
    </w:p>
    <w:p w:rsidR="00A87A1A" w:rsidRPr="00A87A1A" w:rsidRDefault="00A87A1A" w:rsidP="00A87A1A">
      <w:pPr>
        <w:pStyle w:val="afa"/>
      </w:pPr>
      <w:r w:rsidRPr="00A87A1A">
        <w:t>тема: "Влияние объема готовой продукции на финансовое состояние производственного предприятия ООО "Крипан"</w:t>
      </w:r>
    </w:p>
    <w:p w:rsidR="00A87A1A" w:rsidRPr="00A87A1A" w:rsidRDefault="00A87A1A" w:rsidP="00A87A1A">
      <w:pPr>
        <w:pStyle w:val="afa"/>
        <w:rPr>
          <w:b/>
          <w:bCs/>
        </w:rPr>
      </w:pPr>
    </w:p>
    <w:p w:rsidR="00A87A1A" w:rsidRPr="00A87A1A" w:rsidRDefault="00A87A1A" w:rsidP="00A87A1A">
      <w:pPr>
        <w:pStyle w:val="afa"/>
        <w:rPr>
          <w:b/>
          <w:bCs/>
        </w:rPr>
      </w:pPr>
    </w:p>
    <w:p w:rsidR="00A87A1A" w:rsidRPr="00A87A1A" w:rsidRDefault="00A87A1A" w:rsidP="00A87A1A">
      <w:pPr>
        <w:pStyle w:val="afa"/>
      </w:pPr>
    </w:p>
    <w:p w:rsidR="00A97269" w:rsidRPr="00A87A1A" w:rsidRDefault="00A97269" w:rsidP="00A87A1A">
      <w:pPr>
        <w:pStyle w:val="afa"/>
      </w:pPr>
    </w:p>
    <w:p w:rsidR="00A97269" w:rsidRPr="00A87A1A" w:rsidRDefault="00A97269" w:rsidP="00A87A1A">
      <w:pPr>
        <w:pStyle w:val="afa"/>
        <w:jc w:val="left"/>
        <w:rPr>
          <w:szCs w:val="20"/>
        </w:rPr>
      </w:pPr>
      <w:r w:rsidRPr="00A87A1A">
        <w:rPr>
          <w:szCs w:val="20"/>
        </w:rPr>
        <w:t>Выполнил</w:t>
      </w:r>
      <w:r w:rsidR="00A87A1A" w:rsidRPr="00A87A1A">
        <w:rPr>
          <w:szCs w:val="20"/>
        </w:rPr>
        <w:t xml:space="preserve">: </w:t>
      </w:r>
      <w:r w:rsidRPr="00A87A1A">
        <w:rPr>
          <w:szCs w:val="20"/>
        </w:rPr>
        <w:t>студентка</w:t>
      </w:r>
      <w:r w:rsidR="00A87A1A" w:rsidRPr="00A87A1A">
        <w:rPr>
          <w:szCs w:val="20"/>
        </w:rPr>
        <w:t xml:space="preserve"> </w:t>
      </w:r>
      <w:r w:rsidRPr="00A87A1A">
        <w:rPr>
          <w:szCs w:val="20"/>
        </w:rPr>
        <w:t>4</w:t>
      </w:r>
      <w:r w:rsidR="00A87A1A" w:rsidRPr="00A87A1A">
        <w:rPr>
          <w:szCs w:val="20"/>
        </w:rPr>
        <w:t xml:space="preserve"> </w:t>
      </w:r>
      <w:r w:rsidRPr="00A87A1A">
        <w:rPr>
          <w:szCs w:val="20"/>
        </w:rPr>
        <w:t>курса</w:t>
      </w:r>
    </w:p>
    <w:p w:rsidR="00A97269" w:rsidRPr="00A87A1A" w:rsidRDefault="00A97269" w:rsidP="00A87A1A">
      <w:pPr>
        <w:pStyle w:val="afa"/>
        <w:jc w:val="left"/>
        <w:rPr>
          <w:szCs w:val="20"/>
        </w:rPr>
      </w:pPr>
      <w:r w:rsidRPr="00A87A1A">
        <w:rPr>
          <w:szCs w:val="20"/>
        </w:rPr>
        <w:t>Заочного</w:t>
      </w:r>
      <w:r w:rsidR="00A87A1A" w:rsidRPr="00A87A1A">
        <w:rPr>
          <w:szCs w:val="20"/>
        </w:rPr>
        <w:t xml:space="preserve"> </w:t>
      </w:r>
      <w:r w:rsidRPr="00A87A1A">
        <w:rPr>
          <w:szCs w:val="20"/>
        </w:rPr>
        <w:t>факультета</w:t>
      </w:r>
    </w:p>
    <w:p w:rsidR="00A87A1A" w:rsidRPr="00A87A1A" w:rsidRDefault="00A97269" w:rsidP="00A87A1A">
      <w:pPr>
        <w:pStyle w:val="afa"/>
        <w:jc w:val="left"/>
        <w:rPr>
          <w:szCs w:val="20"/>
        </w:rPr>
      </w:pPr>
      <w:r w:rsidRPr="00A87A1A">
        <w:rPr>
          <w:szCs w:val="20"/>
        </w:rPr>
        <w:t>Федосовой</w:t>
      </w:r>
      <w:r w:rsidR="00A87A1A" w:rsidRPr="00A87A1A">
        <w:rPr>
          <w:szCs w:val="20"/>
        </w:rPr>
        <w:t xml:space="preserve"> </w:t>
      </w:r>
      <w:r w:rsidRPr="00A87A1A">
        <w:rPr>
          <w:szCs w:val="20"/>
        </w:rPr>
        <w:t>И</w:t>
      </w:r>
      <w:r w:rsidR="00A87A1A" w:rsidRPr="00A87A1A">
        <w:rPr>
          <w:szCs w:val="20"/>
        </w:rPr>
        <w:t xml:space="preserve">. </w:t>
      </w:r>
      <w:r w:rsidRPr="00A87A1A">
        <w:rPr>
          <w:szCs w:val="20"/>
        </w:rPr>
        <w:t>Д</w:t>
      </w:r>
      <w:r w:rsidR="00A87A1A" w:rsidRPr="00A87A1A">
        <w:rPr>
          <w:szCs w:val="20"/>
        </w:rPr>
        <w:t>.</w:t>
      </w:r>
    </w:p>
    <w:p w:rsidR="00A97269" w:rsidRPr="00A87A1A" w:rsidRDefault="00A97269" w:rsidP="00A87A1A">
      <w:pPr>
        <w:pStyle w:val="afa"/>
        <w:jc w:val="left"/>
        <w:rPr>
          <w:szCs w:val="20"/>
        </w:rPr>
      </w:pPr>
      <w:r w:rsidRPr="00A87A1A">
        <w:rPr>
          <w:szCs w:val="20"/>
        </w:rPr>
        <w:t>группа</w:t>
      </w:r>
      <w:r w:rsidR="00A87A1A" w:rsidRPr="00A87A1A">
        <w:rPr>
          <w:szCs w:val="20"/>
        </w:rPr>
        <w:t xml:space="preserve">: </w:t>
      </w:r>
      <w:r w:rsidRPr="00A87A1A">
        <w:rPr>
          <w:szCs w:val="20"/>
        </w:rPr>
        <w:t>ФК-401</w:t>
      </w:r>
      <w:r w:rsidR="00A87A1A" w:rsidRPr="00A87A1A">
        <w:rPr>
          <w:szCs w:val="20"/>
        </w:rPr>
        <w:t xml:space="preserve"> </w:t>
      </w:r>
      <w:r w:rsidRPr="00A87A1A">
        <w:rPr>
          <w:szCs w:val="20"/>
        </w:rPr>
        <w:t>з</w:t>
      </w:r>
    </w:p>
    <w:p w:rsidR="00A87A1A" w:rsidRPr="00A87A1A" w:rsidRDefault="00A97269" w:rsidP="00A87A1A">
      <w:pPr>
        <w:pStyle w:val="afa"/>
        <w:jc w:val="left"/>
      </w:pPr>
      <w:r w:rsidRPr="00A87A1A">
        <w:rPr>
          <w:bCs/>
          <w:szCs w:val="20"/>
        </w:rPr>
        <w:t>Проверил</w:t>
      </w:r>
      <w:r w:rsidR="00A87A1A" w:rsidRPr="00A87A1A">
        <w:rPr>
          <w:bCs/>
          <w:szCs w:val="20"/>
        </w:rPr>
        <w:t xml:space="preserve">: </w:t>
      </w:r>
      <w:r w:rsidRPr="00A87A1A">
        <w:rPr>
          <w:bCs/>
          <w:szCs w:val="20"/>
        </w:rPr>
        <w:t>к</w:t>
      </w:r>
      <w:r w:rsidR="00A87A1A" w:rsidRPr="00A87A1A">
        <w:rPr>
          <w:bCs/>
          <w:szCs w:val="20"/>
        </w:rPr>
        <w:t xml:space="preserve">. </w:t>
      </w:r>
      <w:r w:rsidRPr="00A87A1A">
        <w:rPr>
          <w:bCs/>
          <w:szCs w:val="20"/>
        </w:rPr>
        <w:t>э</w:t>
      </w:r>
      <w:r w:rsidR="00A87A1A" w:rsidRPr="00A87A1A">
        <w:rPr>
          <w:bCs/>
          <w:szCs w:val="20"/>
        </w:rPr>
        <w:t xml:space="preserve">. </w:t>
      </w:r>
      <w:r w:rsidRPr="00A87A1A">
        <w:rPr>
          <w:bCs/>
          <w:szCs w:val="20"/>
        </w:rPr>
        <w:t>н</w:t>
      </w:r>
      <w:r w:rsidR="00A87A1A" w:rsidRPr="00A87A1A">
        <w:rPr>
          <w:bCs/>
          <w:szCs w:val="20"/>
        </w:rPr>
        <w:t xml:space="preserve">., </w:t>
      </w:r>
      <w:r w:rsidRPr="00A87A1A">
        <w:rPr>
          <w:bCs/>
          <w:szCs w:val="20"/>
        </w:rPr>
        <w:t>доцент</w:t>
      </w:r>
      <w:r w:rsidR="00A87A1A" w:rsidRPr="00A87A1A">
        <w:rPr>
          <w:bCs/>
          <w:szCs w:val="20"/>
        </w:rPr>
        <w:t xml:space="preserve"> </w:t>
      </w:r>
      <w:r w:rsidRPr="00A87A1A">
        <w:rPr>
          <w:bCs/>
          <w:szCs w:val="20"/>
        </w:rPr>
        <w:t>Непп</w:t>
      </w:r>
      <w:r w:rsidR="00A87A1A" w:rsidRPr="00A87A1A">
        <w:rPr>
          <w:bCs/>
          <w:szCs w:val="20"/>
        </w:rPr>
        <w:t xml:space="preserve"> </w:t>
      </w:r>
      <w:r w:rsidRPr="00A87A1A">
        <w:rPr>
          <w:bCs/>
          <w:szCs w:val="20"/>
        </w:rPr>
        <w:t>А</w:t>
      </w:r>
      <w:r w:rsidR="00A87A1A" w:rsidRPr="00A87A1A">
        <w:rPr>
          <w:bCs/>
          <w:szCs w:val="20"/>
        </w:rPr>
        <w:t xml:space="preserve">. </w:t>
      </w:r>
      <w:r w:rsidRPr="00A87A1A">
        <w:rPr>
          <w:bCs/>
          <w:szCs w:val="20"/>
        </w:rPr>
        <w:t>Н</w:t>
      </w:r>
      <w:r w:rsidR="00A87A1A" w:rsidRPr="00A87A1A">
        <w:rPr>
          <w:bCs/>
          <w:szCs w:val="20"/>
        </w:rPr>
        <w:t>.</w:t>
      </w:r>
      <w:r w:rsidR="00A87A1A" w:rsidRPr="00A87A1A">
        <w:t xml:space="preserve"> </w:t>
      </w: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</w:p>
    <w:p w:rsidR="00A87A1A" w:rsidRPr="00A87A1A" w:rsidRDefault="00A87A1A" w:rsidP="00A87A1A">
      <w:pPr>
        <w:pStyle w:val="afa"/>
      </w:pPr>
      <w:r w:rsidRPr="00A87A1A">
        <w:t xml:space="preserve">Екатеринбург, 2010г. </w:t>
      </w:r>
    </w:p>
    <w:p w:rsidR="00A87A1A" w:rsidRPr="00A87A1A" w:rsidRDefault="00A87A1A" w:rsidP="00A87A1A">
      <w:pPr>
        <w:pStyle w:val="af3"/>
        <w:rPr>
          <w:snapToGrid w:val="0"/>
        </w:rPr>
      </w:pPr>
      <w:r w:rsidRPr="00A87A1A">
        <w:rPr>
          <w:snapToGrid w:val="0"/>
        </w:rPr>
        <w:br w:type="page"/>
      </w:r>
      <w:r w:rsidR="00A97269" w:rsidRPr="00A87A1A">
        <w:rPr>
          <w:snapToGrid w:val="0"/>
        </w:rPr>
        <w:t>Содержание</w:t>
      </w:r>
    </w:p>
    <w:p w:rsidR="00A87A1A" w:rsidRPr="00A87A1A" w:rsidRDefault="00A87A1A" w:rsidP="00A87A1A">
      <w:pPr>
        <w:pStyle w:val="af3"/>
        <w:rPr>
          <w:snapToGrid w:val="0"/>
        </w:rPr>
      </w:pP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Введение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1. Теоретические аспекты готовой продукции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1.1 Понятие готовой продукции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1.2 Основные экономические показатели продажи готовой продукции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 Анализ выпуска готовой продукции на производственном предприятии ООО "Крипан"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2.1 Характеристика предприятия ООО "Крипан"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2.2 Анализ изменения готовой продукции на финансовый результат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2.3 Анализ объема продукции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2.4 Анализ структуры продукции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2.5 Анализ общего финансового состояния ООО "Крипан"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Заключение</w:t>
      </w:r>
    </w:p>
    <w:p w:rsidR="0060635A" w:rsidRDefault="0060635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B7DBD">
        <w:rPr>
          <w:rStyle w:val="af2"/>
          <w:noProof/>
        </w:rPr>
        <w:t>Список используемой литературы</w:t>
      </w:r>
    </w:p>
    <w:p w:rsidR="00A97269" w:rsidRPr="00A87A1A" w:rsidRDefault="00A97269" w:rsidP="00A87A1A">
      <w:pPr>
        <w:pStyle w:val="1"/>
      </w:pPr>
      <w:r w:rsidRPr="00A87A1A">
        <w:br w:type="page"/>
      </w:r>
      <w:bookmarkStart w:id="0" w:name="_Toc283990746"/>
      <w:r w:rsidRPr="00A87A1A">
        <w:t>Введение</w:t>
      </w:r>
      <w:bookmarkEnd w:id="0"/>
    </w:p>
    <w:p w:rsidR="00A87A1A" w:rsidRPr="00A87A1A" w:rsidRDefault="00A87A1A" w:rsidP="00A87A1A">
      <w:pPr>
        <w:rPr>
          <w:lang w:eastAsia="en-US"/>
        </w:rPr>
      </w:pPr>
    </w:p>
    <w:p w:rsidR="00A87A1A" w:rsidRPr="00A87A1A" w:rsidRDefault="00A97269" w:rsidP="00A87A1A">
      <w:r w:rsidRPr="00A87A1A">
        <w:t>Целью</w:t>
      </w:r>
      <w:r w:rsidR="00A87A1A" w:rsidRPr="00A87A1A">
        <w:t xml:space="preserve"> </w:t>
      </w:r>
      <w:r w:rsidRPr="00A87A1A">
        <w:t>курсовой</w:t>
      </w:r>
      <w:r w:rsidR="00A87A1A" w:rsidRPr="00A87A1A">
        <w:t xml:space="preserve"> </w:t>
      </w:r>
      <w:r w:rsidRPr="00A87A1A">
        <w:t>работы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изучение</w:t>
      </w:r>
      <w:r w:rsidR="00A87A1A" w:rsidRPr="00A87A1A">
        <w:t xml:space="preserve"> </w:t>
      </w:r>
      <w:r w:rsidRPr="00A87A1A">
        <w:t>вопроса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финансовое</w:t>
      </w:r>
      <w:r w:rsidR="00A87A1A" w:rsidRPr="00A87A1A">
        <w:t xml:space="preserve"> </w:t>
      </w:r>
      <w:r w:rsidRPr="00A87A1A">
        <w:t>состояние</w:t>
      </w:r>
      <w:r w:rsidR="00A87A1A" w:rsidRPr="00A87A1A">
        <w:t xml:space="preserve"> </w:t>
      </w:r>
      <w:r w:rsidRPr="00A87A1A">
        <w:t>предприятия</w:t>
      </w:r>
      <w:r w:rsidR="00A87A1A" w:rsidRPr="00A87A1A">
        <w:rPr>
          <w:smallCaps/>
        </w:rPr>
        <w:t xml:space="preserve"> (</w:t>
      </w:r>
      <w:r w:rsidRPr="00A87A1A">
        <w:t>на</w:t>
      </w:r>
      <w:r w:rsidR="00A87A1A" w:rsidRPr="00A87A1A">
        <w:t xml:space="preserve"> </w:t>
      </w:r>
      <w:r w:rsidRPr="00A87A1A">
        <w:t>примере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ООО</w:t>
      </w:r>
      <w:r w:rsidR="00A87A1A" w:rsidRPr="00A87A1A">
        <w:rPr>
          <w:smallCaps/>
        </w:rPr>
        <w:t xml:space="preserve"> "</w:t>
      </w:r>
      <w:r w:rsidRPr="00A87A1A">
        <w:t>Крипан</w:t>
      </w:r>
      <w:r w:rsidR="00A87A1A" w:rsidRPr="00A87A1A">
        <w:rPr>
          <w:smallCaps/>
        </w:rPr>
        <w:t>"</w:t>
      </w:r>
      <w:r w:rsidR="00A87A1A" w:rsidRPr="00A87A1A">
        <w:t>).</w:t>
      </w:r>
    </w:p>
    <w:p w:rsidR="00A87A1A" w:rsidRPr="00A87A1A" w:rsidRDefault="00A97269" w:rsidP="00A87A1A">
      <w:r w:rsidRPr="00A87A1A">
        <w:t>В</w:t>
      </w:r>
      <w:r w:rsidR="00A87A1A" w:rsidRPr="00A87A1A">
        <w:t xml:space="preserve"> </w:t>
      </w:r>
      <w:r w:rsidRPr="00A87A1A">
        <w:t>соответствии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целью</w:t>
      </w:r>
      <w:r w:rsidR="00A87A1A" w:rsidRPr="00A87A1A">
        <w:t xml:space="preserve"> </w:t>
      </w:r>
      <w:r w:rsidRPr="00A87A1A">
        <w:t>курсового</w:t>
      </w:r>
      <w:r w:rsidR="00A87A1A" w:rsidRPr="00A87A1A">
        <w:t xml:space="preserve"> </w:t>
      </w:r>
      <w:r w:rsidRPr="00A87A1A">
        <w:t>проекта</w:t>
      </w:r>
      <w:r w:rsidR="00A87A1A" w:rsidRPr="00A87A1A">
        <w:t xml:space="preserve"> </w:t>
      </w:r>
      <w:r w:rsidRPr="00A87A1A">
        <w:t>задачами</w:t>
      </w:r>
      <w:r w:rsidR="00A87A1A" w:rsidRPr="00A87A1A">
        <w:t xml:space="preserve"> </w:t>
      </w:r>
      <w:r w:rsidRPr="00A87A1A">
        <w:t>курсового</w:t>
      </w:r>
      <w:r w:rsidR="00A87A1A" w:rsidRPr="00A87A1A">
        <w:t xml:space="preserve"> </w:t>
      </w:r>
      <w:r w:rsidRPr="00A87A1A">
        <w:t>проекта</w:t>
      </w:r>
      <w:r w:rsidR="00A87A1A" w:rsidRPr="00A87A1A">
        <w:t xml:space="preserve"> </w:t>
      </w:r>
      <w:r w:rsidRPr="00A87A1A">
        <w:t>являются</w:t>
      </w:r>
      <w:r w:rsidR="00A87A1A" w:rsidRPr="00A87A1A">
        <w:t>:</w:t>
      </w:r>
    </w:p>
    <w:p w:rsidR="00A87A1A" w:rsidRPr="00A87A1A" w:rsidRDefault="00A97269" w:rsidP="00A87A1A">
      <w:r w:rsidRPr="00A87A1A">
        <w:t>1</w:t>
      </w:r>
      <w:r w:rsidR="00A87A1A" w:rsidRPr="00A87A1A">
        <w:t xml:space="preserve">) </w:t>
      </w:r>
      <w:r w:rsidRPr="00A87A1A">
        <w:t>теоретические</w:t>
      </w:r>
      <w:r w:rsidR="00A87A1A" w:rsidRPr="00A87A1A">
        <w:t xml:space="preserve"> </w:t>
      </w:r>
      <w:r w:rsidRPr="00A87A1A">
        <w:t>аспекты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>;</w:t>
      </w:r>
    </w:p>
    <w:p w:rsidR="00A87A1A" w:rsidRPr="00A87A1A" w:rsidRDefault="00A97269" w:rsidP="00A87A1A">
      <w:r w:rsidRPr="00A87A1A">
        <w:t>2</w:t>
      </w:r>
      <w:r w:rsidR="00A87A1A" w:rsidRPr="00A87A1A">
        <w:t xml:space="preserve">) </w:t>
      </w:r>
      <w:r w:rsidRPr="00A87A1A">
        <w:t>анализ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производственном</w:t>
      </w:r>
      <w:r w:rsidR="00A87A1A" w:rsidRPr="00A87A1A">
        <w:t xml:space="preserve"> </w:t>
      </w:r>
      <w:r w:rsidRPr="00A87A1A">
        <w:t>предприятии</w:t>
      </w:r>
      <w:r w:rsidR="00A87A1A" w:rsidRPr="00A87A1A">
        <w:t xml:space="preserve"> </w:t>
      </w:r>
      <w:r w:rsidRPr="00A87A1A">
        <w:t>ООО</w:t>
      </w:r>
      <w:r w:rsidR="00A87A1A" w:rsidRPr="00A87A1A">
        <w:rPr>
          <w:smallCaps/>
        </w:rPr>
        <w:t xml:space="preserve"> "</w:t>
      </w:r>
      <w:r w:rsidRPr="00A87A1A">
        <w:t>Крипан</w:t>
      </w:r>
      <w:r w:rsidR="00A87A1A" w:rsidRPr="00A87A1A">
        <w:rPr>
          <w:smallCaps/>
        </w:rPr>
        <w:t>"</w:t>
      </w:r>
      <w:r w:rsidR="00A87A1A" w:rsidRPr="00A87A1A">
        <w:t>.</w:t>
      </w:r>
    </w:p>
    <w:p w:rsidR="00A87A1A" w:rsidRPr="00A87A1A" w:rsidRDefault="00A97269" w:rsidP="00A87A1A">
      <w:r w:rsidRPr="00A87A1A">
        <w:t>Основной</w:t>
      </w:r>
      <w:r w:rsidR="00A87A1A" w:rsidRPr="00A87A1A">
        <w:t xml:space="preserve"> </w:t>
      </w:r>
      <w:r w:rsidRPr="00A87A1A">
        <w:t>задачей</w:t>
      </w:r>
      <w:r w:rsidR="00A87A1A" w:rsidRPr="00A87A1A">
        <w:t xml:space="preserve"> </w:t>
      </w:r>
      <w:r w:rsidRPr="00A87A1A">
        <w:t>промышленных</w:t>
      </w:r>
      <w:r w:rsidR="00A87A1A" w:rsidRPr="00A87A1A">
        <w:t xml:space="preserve"> </w:t>
      </w:r>
      <w:r w:rsidRPr="00A87A1A">
        <w:t>предприятий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наиболее</w:t>
      </w:r>
      <w:r w:rsidR="00A87A1A" w:rsidRPr="00A87A1A">
        <w:t xml:space="preserve"> </w:t>
      </w:r>
      <w:r w:rsidRPr="00A87A1A">
        <w:t>полное</w:t>
      </w:r>
      <w:r w:rsidR="00A87A1A" w:rsidRPr="00A87A1A">
        <w:t xml:space="preserve"> </w:t>
      </w:r>
      <w:r w:rsidRPr="00A87A1A">
        <w:t>обеспечение</w:t>
      </w:r>
      <w:r w:rsidR="00A87A1A" w:rsidRPr="00A87A1A">
        <w:t xml:space="preserve"> </w:t>
      </w:r>
      <w:r w:rsidRPr="00A87A1A">
        <w:t>спроса</w:t>
      </w:r>
      <w:r w:rsidR="00A87A1A" w:rsidRPr="00A87A1A">
        <w:t xml:space="preserve"> </w:t>
      </w:r>
      <w:r w:rsidRPr="00A87A1A">
        <w:t>населения</w:t>
      </w:r>
      <w:r w:rsidR="00A87A1A" w:rsidRPr="00A87A1A">
        <w:t xml:space="preserve"> </w:t>
      </w:r>
      <w:r w:rsidRPr="00A87A1A">
        <w:t>высококачественной</w:t>
      </w:r>
      <w:r w:rsidR="00A87A1A" w:rsidRPr="00A87A1A">
        <w:t xml:space="preserve"> </w:t>
      </w:r>
      <w:r w:rsidRPr="00A87A1A">
        <w:t>продукцией</w:t>
      </w:r>
      <w:r w:rsidR="00A87A1A" w:rsidRPr="00A87A1A">
        <w:t xml:space="preserve">. </w:t>
      </w:r>
      <w:r w:rsidRPr="00A87A1A">
        <w:t>Темпы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повышение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</w:t>
      </w:r>
      <w:r w:rsidRPr="00A87A1A">
        <w:t>непосредственно</w:t>
      </w:r>
      <w:r w:rsidR="00A87A1A" w:rsidRPr="00A87A1A">
        <w:t xml:space="preserve"> </w:t>
      </w:r>
      <w:r w:rsidRPr="00A87A1A">
        <w:t>влияют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величину</w:t>
      </w:r>
      <w:r w:rsidR="00A87A1A" w:rsidRPr="00A87A1A">
        <w:t xml:space="preserve"> </w:t>
      </w:r>
      <w:r w:rsidRPr="00A87A1A">
        <w:t>издержек,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рентабельность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. </w:t>
      </w:r>
      <w:r w:rsidRPr="00A87A1A">
        <w:t>Предприятия</w:t>
      </w:r>
      <w:r w:rsidR="00A87A1A" w:rsidRPr="00A87A1A">
        <w:t xml:space="preserve"> </w:t>
      </w:r>
      <w:r w:rsidRPr="00A87A1A">
        <w:t>изготовляют</w:t>
      </w:r>
      <w:r w:rsidR="00A87A1A" w:rsidRPr="00A87A1A">
        <w:t xml:space="preserve"> </w:t>
      </w:r>
      <w:r w:rsidRPr="00A87A1A">
        <w:t>продукцию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строгом</w:t>
      </w:r>
      <w:r w:rsidR="00A87A1A" w:rsidRPr="00A87A1A">
        <w:t xml:space="preserve"> </w:t>
      </w:r>
      <w:r w:rsidRPr="00A87A1A">
        <w:t>соответствии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заключенными</w:t>
      </w:r>
      <w:r w:rsidR="00A87A1A" w:rsidRPr="00A87A1A">
        <w:t xml:space="preserve"> </w:t>
      </w:r>
      <w:r w:rsidRPr="00A87A1A">
        <w:t>договорами,</w:t>
      </w:r>
      <w:r w:rsidR="00A87A1A" w:rsidRPr="00A87A1A">
        <w:t xml:space="preserve"> </w:t>
      </w:r>
      <w:r w:rsidRPr="00A87A1A">
        <w:t>разработанными</w:t>
      </w:r>
      <w:r w:rsidR="00A87A1A" w:rsidRPr="00A87A1A">
        <w:t xml:space="preserve"> </w:t>
      </w:r>
      <w:r w:rsidRPr="00A87A1A">
        <w:t>плановыми</w:t>
      </w:r>
      <w:r w:rsidR="00A87A1A" w:rsidRPr="00A87A1A">
        <w:t xml:space="preserve"> </w:t>
      </w:r>
      <w:r w:rsidRPr="00A87A1A">
        <w:t>заданиями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ассортименту,</w:t>
      </w:r>
      <w:r w:rsidR="00A87A1A" w:rsidRPr="00A87A1A">
        <w:t xml:space="preserve"> </w:t>
      </w:r>
      <w:r w:rsidRPr="00A87A1A">
        <w:t>количеству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качеству,</w:t>
      </w:r>
      <w:r w:rsidR="00A87A1A" w:rsidRPr="00A87A1A">
        <w:t xml:space="preserve"> </w:t>
      </w:r>
      <w:r w:rsidRPr="00A87A1A">
        <w:t>постоянно</w:t>
      </w:r>
      <w:r w:rsidR="00A87A1A" w:rsidRPr="00A87A1A">
        <w:t xml:space="preserve"> </w:t>
      </w:r>
      <w:r w:rsidRPr="00A87A1A">
        <w:t>уделяя</w:t>
      </w:r>
      <w:r w:rsidR="00A87A1A" w:rsidRPr="00A87A1A">
        <w:t xml:space="preserve"> </w:t>
      </w:r>
      <w:r w:rsidRPr="00A87A1A">
        <w:t>большое</w:t>
      </w:r>
      <w:r w:rsidR="00A87A1A" w:rsidRPr="00A87A1A">
        <w:t xml:space="preserve"> </w:t>
      </w:r>
      <w:r w:rsidRPr="00A87A1A">
        <w:t>внимание</w:t>
      </w:r>
      <w:r w:rsidR="00A87A1A" w:rsidRPr="00A87A1A">
        <w:t xml:space="preserve"> </w:t>
      </w:r>
      <w:r w:rsidRPr="00A87A1A">
        <w:t>вопросам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выпускаемой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расширения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ассортимента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улучшения</w:t>
      </w:r>
      <w:r w:rsidR="00A87A1A" w:rsidRPr="00A87A1A">
        <w:t xml:space="preserve"> </w:t>
      </w:r>
      <w:r w:rsidRPr="00A87A1A">
        <w:t>качества,</w:t>
      </w:r>
      <w:r w:rsidR="00A87A1A" w:rsidRPr="00A87A1A">
        <w:t xml:space="preserve"> </w:t>
      </w:r>
      <w:r w:rsidRPr="00A87A1A">
        <w:t>изучая</w:t>
      </w:r>
      <w:r w:rsidR="00A87A1A" w:rsidRPr="00A87A1A">
        <w:t xml:space="preserve"> </w:t>
      </w:r>
      <w:r w:rsidRPr="00A87A1A">
        <w:t>потребности</w:t>
      </w:r>
      <w:r w:rsidR="00A87A1A" w:rsidRPr="00A87A1A">
        <w:t xml:space="preserve"> </w:t>
      </w:r>
      <w:r w:rsidRPr="00A87A1A">
        <w:t>рынка</w:t>
      </w:r>
      <w:r w:rsidR="00A87A1A" w:rsidRPr="00A87A1A">
        <w:t>.</w:t>
      </w:r>
    </w:p>
    <w:p w:rsidR="00A97269" w:rsidRPr="00A87A1A" w:rsidRDefault="00A97269" w:rsidP="00A87A1A">
      <w:pPr>
        <w:pStyle w:val="1"/>
      </w:pPr>
      <w:r w:rsidRPr="00A87A1A">
        <w:br w:type="page"/>
      </w:r>
      <w:bookmarkStart w:id="1" w:name="_Toc283990747"/>
      <w:r w:rsidRPr="00A87A1A">
        <w:t>1</w:t>
      </w:r>
      <w:r w:rsidR="00A87A1A" w:rsidRPr="00A87A1A">
        <w:t xml:space="preserve">. </w:t>
      </w:r>
      <w:r w:rsidRPr="00A87A1A">
        <w:t>Теоретические</w:t>
      </w:r>
      <w:r w:rsidR="00A87A1A" w:rsidRPr="00A87A1A">
        <w:t xml:space="preserve"> </w:t>
      </w:r>
      <w:r w:rsidRPr="00A87A1A">
        <w:t>аспекты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bookmarkEnd w:id="1"/>
    </w:p>
    <w:p w:rsidR="00A87A1A" w:rsidRPr="00A87A1A" w:rsidRDefault="00A87A1A" w:rsidP="00A87A1A">
      <w:pPr>
        <w:pStyle w:val="1"/>
      </w:pPr>
    </w:p>
    <w:p w:rsidR="00A97269" w:rsidRPr="00A87A1A" w:rsidRDefault="00A87A1A" w:rsidP="00A87A1A">
      <w:pPr>
        <w:pStyle w:val="1"/>
      </w:pPr>
      <w:bookmarkStart w:id="2" w:name="_Toc283990748"/>
      <w:r w:rsidRPr="00A87A1A">
        <w:t xml:space="preserve">1.1 </w:t>
      </w:r>
      <w:r w:rsidR="00A97269" w:rsidRPr="00A87A1A">
        <w:t>Понятие</w:t>
      </w:r>
      <w:r w:rsidRPr="00A87A1A">
        <w:t xml:space="preserve"> </w:t>
      </w:r>
      <w:r w:rsidR="00A97269" w:rsidRPr="00A87A1A">
        <w:t>готовой</w:t>
      </w:r>
      <w:r w:rsidRPr="00A87A1A">
        <w:t xml:space="preserve"> </w:t>
      </w:r>
      <w:r w:rsidR="00A97269" w:rsidRPr="00A87A1A">
        <w:t>продукции</w:t>
      </w:r>
      <w:bookmarkEnd w:id="2"/>
    </w:p>
    <w:p w:rsidR="00A87A1A" w:rsidRPr="00A87A1A" w:rsidRDefault="00A87A1A" w:rsidP="00A87A1A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</w:rPr>
      </w:pPr>
    </w:p>
    <w:p w:rsidR="00A87A1A" w:rsidRPr="00A87A1A" w:rsidRDefault="00A97269" w:rsidP="00A87A1A">
      <w:r w:rsidRPr="00A87A1A">
        <w:t>Готовая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изделия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продукты,</w:t>
      </w:r>
      <w:r w:rsidR="00A87A1A" w:rsidRPr="00A87A1A">
        <w:t xml:space="preserve"> </w:t>
      </w:r>
      <w:r w:rsidRPr="00A87A1A">
        <w:t>прошедшие</w:t>
      </w:r>
      <w:r w:rsidR="00A87A1A" w:rsidRPr="00A87A1A">
        <w:t xml:space="preserve"> </w:t>
      </w:r>
      <w:r w:rsidRPr="00A87A1A">
        <w:t>все</w:t>
      </w:r>
      <w:r w:rsidR="00A87A1A" w:rsidRPr="00A87A1A">
        <w:t xml:space="preserve"> </w:t>
      </w:r>
      <w:r w:rsidRPr="00A87A1A">
        <w:t>стадии</w:t>
      </w:r>
      <w:r w:rsidR="00A87A1A" w:rsidRPr="00A87A1A">
        <w:t xml:space="preserve"> </w:t>
      </w:r>
      <w:r w:rsidRPr="00A87A1A">
        <w:t>технологической</w:t>
      </w:r>
      <w:r w:rsidR="00A87A1A" w:rsidRPr="00A87A1A">
        <w:t xml:space="preserve"> </w:t>
      </w:r>
      <w:r w:rsidRPr="00A87A1A">
        <w:t>обработки,</w:t>
      </w:r>
      <w:r w:rsidR="00A87A1A" w:rsidRPr="00A87A1A">
        <w:t xml:space="preserve"> </w:t>
      </w:r>
      <w:r w:rsidRPr="00A87A1A">
        <w:t>соответствующие</w:t>
      </w:r>
      <w:r w:rsidR="00A87A1A" w:rsidRPr="00A87A1A">
        <w:t xml:space="preserve"> </w:t>
      </w:r>
      <w:r w:rsidRPr="00A87A1A">
        <w:t>действующим</w:t>
      </w:r>
      <w:r w:rsidR="00A87A1A" w:rsidRPr="00A87A1A">
        <w:t xml:space="preserve"> </w:t>
      </w:r>
      <w:r w:rsidRPr="00A87A1A">
        <w:t>стандартам,</w:t>
      </w:r>
      <w:r w:rsidR="00A87A1A" w:rsidRPr="00A87A1A">
        <w:t xml:space="preserve"> </w:t>
      </w:r>
      <w:r w:rsidRPr="00A87A1A">
        <w:t>утвержденным</w:t>
      </w:r>
      <w:r w:rsidR="00A87A1A" w:rsidRPr="00A87A1A">
        <w:t xml:space="preserve"> </w:t>
      </w:r>
      <w:r w:rsidRPr="00A87A1A">
        <w:t>техническим</w:t>
      </w:r>
      <w:r w:rsidR="00A87A1A" w:rsidRPr="00A87A1A">
        <w:t xml:space="preserve"> </w:t>
      </w:r>
      <w:r w:rsidRPr="00A87A1A">
        <w:t>условиям,</w:t>
      </w:r>
      <w:r w:rsidR="00A87A1A" w:rsidRPr="00A87A1A">
        <w:t xml:space="preserve"> </w:t>
      </w:r>
      <w:r w:rsidRPr="00A87A1A">
        <w:t>принятые</w:t>
      </w:r>
      <w:r w:rsidR="00A87A1A" w:rsidRPr="00A87A1A">
        <w:t xml:space="preserve"> </w:t>
      </w:r>
      <w:r w:rsidRPr="00A87A1A">
        <w:t>техническим</w:t>
      </w:r>
      <w:r w:rsidR="00A87A1A" w:rsidRPr="00A87A1A">
        <w:t xml:space="preserve"> </w:t>
      </w:r>
      <w:r w:rsidRPr="00A87A1A">
        <w:t>контролем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отвечающие</w:t>
      </w:r>
      <w:r w:rsidR="00A87A1A" w:rsidRPr="00A87A1A">
        <w:t xml:space="preserve"> </w:t>
      </w:r>
      <w:r w:rsidRPr="00A87A1A">
        <w:t>требованиям</w:t>
      </w:r>
      <w:r w:rsidR="00A87A1A" w:rsidRPr="00A87A1A">
        <w:t xml:space="preserve"> </w:t>
      </w:r>
      <w:r w:rsidRPr="00A87A1A">
        <w:t>заказчика</w:t>
      </w:r>
      <w:r w:rsidR="00A87A1A" w:rsidRPr="00A87A1A">
        <w:t>.</w:t>
      </w:r>
    </w:p>
    <w:p w:rsidR="00A87A1A" w:rsidRPr="00A87A1A" w:rsidRDefault="00A97269" w:rsidP="00A87A1A">
      <w:r w:rsidRPr="00A87A1A">
        <w:t>Следует</w:t>
      </w:r>
      <w:r w:rsidR="00A87A1A" w:rsidRPr="00A87A1A">
        <w:t xml:space="preserve"> </w:t>
      </w:r>
      <w:r w:rsidRPr="00A87A1A">
        <w:t>отметить,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общество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совокупный</w:t>
      </w:r>
      <w:r w:rsidR="00A87A1A" w:rsidRPr="00A87A1A">
        <w:t xml:space="preserve"> </w:t>
      </w:r>
      <w:r w:rsidRPr="00A87A1A">
        <w:t>потребитель</w:t>
      </w:r>
      <w:r w:rsidR="00A87A1A" w:rsidRPr="00A87A1A">
        <w:t xml:space="preserve"> </w:t>
      </w:r>
      <w:r w:rsidRPr="00A87A1A">
        <w:t>заинтересовано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удовлетворении</w:t>
      </w:r>
      <w:r w:rsidR="00A87A1A" w:rsidRPr="00A87A1A">
        <w:t xml:space="preserve"> </w:t>
      </w:r>
      <w:r w:rsidRPr="00A87A1A">
        <w:t>своих</w:t>
      </w:r>
      <w:r w:rsidR="00A87A1A" w:rsidRPr="00A87A1A">
        <w:t xml:space="preserve"> </w:t>
      </w:r>
      <w:r w:rsidRPr="00A87A1A">
        <w:t>нужд</w:t>
      </w:r>
      <w:r w:rsidR="00A87A1A" w:rsidRPr="00A87A1A">
        <w:t xml:space="preserve"> </w:t>
      </w:r>
      <w:r w:rsidRPr="00A87A1A">
        <w:t>именно</w:t>
      </w:r>
      <w:r w:rsidR="00A87A1A" w:rsidRPr="00A87A1A">
        <w:t xml:space="preserve"> </w:t>
      </w:r>
      <w:r w:rsidRPr="00A87A1A">
        <w:t>потребительскими</w:t>
      </w:r>
      <w:r w:rsidR="00A87A1A" w:rsidRPr="00A87A1A">
        <w:t xml:space="preserve"> </w:t>
      </w:r>
      <w:r w:rsidRPr="00A87A1A">
        <w:t>ценностями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натурально-вещественной</w:t>
      </w:r>
      <w:r w:rsidR="00A87A1A" w:rsidRPr="00A87A1A">
        <w:t xml:space="preserve"> </w:t>
      </w:r>
      <w:r w:rsidRPr="00A87A1A">
        <w:t>форме</w:t>
      </w:r>
      <w:r w:rsidR="00A87A1A" w:rsidRPr="00A87A1A">
        <w:rPr>
          <w:smallCaps/>
        </w:rPr>
        <w:t xml:space="preserve"> (</w:t>
      </w:r>
      <w:r w:rsidRPr="00A87A1A">
        <w:t>необходим</w:t>
      </w:r>
      <w:r w:rsidR="00A87A1A" w:rsidRPr="00A87A1A">
        <w:t xml:space="preserve"> </w:t>
      </w:r>
      <w:r w:rsidRPr="00A87A1A">
        <w:t>хлеб,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рублевый</w:t>
      </w:r>
      <w:r w:rsidR="00A87A1A" w:rsidRPr="00A87A1A">
        <w:t xml:space="preserve"> </w:t>
      </w:r>
      <w:r w:rsidRPr="00A87A1A">
        <w:t>эквивалент,</w:t>
      </w:r>
      <w:r w:rsidR="00A87A1A" w:rsidRPr="00A87A1A">
        <w:t xml:space="preserve"> </w:t>
      </w:r>
      <w:r w:rsidRPr="00A87A1A">
        <w:t>маникюр,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). </w:t>
      </w:r>
      <w:r w:rsidRPr="00A87A1A">
        <w:t>В</w:t>
      </w:r>
      <w:r w:rsidR="00A87A1A" w:rsidRPr="00A87A1A">
        <w:t xml:space="preserve"> </w:t>
      </w:r>
      <w:r w:rsidRPr="00A87A1A">
        <w:t>современном</w:t>
      </w:r>
      <w:r w:rsidR="00A87A1A" w:rsidRPr="00A87A1A">
        <w:t xml:space="preserve"> </w:t>
      </w:r>
      <w:r w:rsidRPr="00A87A1A">
        <w:t>лексиконе</w:t>
      </w:r>
      <w:r w:rsidR="00A87A1A" w:rsidRPr="00A87A1A">
        <w:t xml:space="preserve"> </w:t>
      </w:r>
      <w:r w:rsidRPr="00A87A1A">
        <w:t>используются</w:t>
      </w:r>
      <w:r w:rsidR="00A87A1A" w:rsidRPr="00A87A1A">
        <w:t xml:space="preserve"> </w:t>
      </w:r>
      <w:r w:rsidRPr="00A87A1A">
        <w:t>термины</w:t>
      </w:r>
      <w:r w:rsidR="00A87A1A" w:rsidRPr="00A87A1A">
        <w:t xml:space="preserve">: </w:t>
      </w:r>
      <w:r w:rsidRPr="00A87A1A">
        <w:t>продукт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товар,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практически</w:t>
      </w:r>
      <w:r w:rsidR="00A87A1A" w:rsidRPr="00A87A1A">
        <w:t xml:space="preserve"> </w:t>
      </w:r>
      <w:r w:rsidRPr="00A87A1A">
        <w:t>взаимозаменяемы,</w:t>
      </w:r>
      <w:r w:rsidR="00A87A1A" w:rsidRPr="00A87A1A">
        <w:t xml:space="preserve"> </w:t>
      </w:r>
      <w:r w:rsidRPr="00A87A1A">
        <w:t>однако</w:t>
      </w:r>
      <w:r w:rsidR="00A87A1A" w:rsidRPr="00A87A1A">
        <w:t xml:space="preserve"> </w:t>
      </w:r>
      <w:r w:rsidRPr="00A87A1A">
        <w:t>существует</w:t>
      </w:r>
      <w:r w:rsidR="00A87A1A" w:rsidRPr="00A87A1A">
        <w:t xml:space="preserve"> </w:t>
      </w:r>
      <w:r w:rsidRPr="00A87A1A">
        <w:t>различие</w:t>
      </w:r>
      <w:r w:rsidR="00A87A1A" w:rsidRPr="00A87A1A">
        <w:t xml:space="preserve">. </w:t>
      </w:r>
      <w:r w:rsidRPr="00A87A1A">
        <w:t>То,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разрабатывается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производится,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продуктом</w:t>
      </w:r>
      <w:r w:rsidR="00A87A1A" w:rsidRPr="00A87A1A">
        <w:t xml:space="preserve">. </w:t>
      </w:r>
      <w:r w:rsidRPr="00A87A1A">
        <w:t>То,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предприниматель</w:t>
      </w:r>
      <w:r w:rsidR="00A87A1A" w:rsidRPr="00A87A1A">
        <w:t xml:space="preserve"> </w:t>
      </w:r>
      <w:r w:rsidRPr="00A87A1A">
        <w:t>продает,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товаром</w:t>
      </w:r>
      <w:r w:rsidR="00A87A1A" w:rsidRPr="00A87A1A">
        <w:t xml:space="preserve">. </w:t>
      </w:r>
      <w:r w:rsidRPr="00A87A1A">
        <w:t>Продукт</w:t>
      </w:r>
      <w:r w:rsidR="00A87A1A" w:rsidRPr="00A87A1A">
        <w:rPr>
          <w:smallCaps/>
        </w:rPr>
        <w:t xml:space="preserve"> (</w:t>
      </w:r>
      <w:r w:rsidRPr="00A87A1A">
        <w:t>товар</w:t>
      </w:r>
      <w:r w:rsidR="00A87A1A" w:rsidRPr="00A87A1A">
        <w:t xml:space="preserve">)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материальным</w:t>
      </w:r>
      <w:r w:rsidR="00A87A1A" w:rsidRPr="00A87A1A">
        <w:rPr>
          <w:smallCaps/>
        </w:rPr>
        <w:t xml:space="preserve"> (</w:t>
      </w:r>
      <w:r w:rsidRPr="00A87A1A">
        <w:t>холодильник,</w:t>
      </w:r>
      <w:r w:rsidR="00A87A1A" w:rsidRPr="00A87A1A">
        <w:t xml:space="preserve"> </w:t>
      </w:r>
      <w:r w:rsidRPr="00A87A1A">
        <w:t>дом</w:t>
      </w:r>
      <w:r w:rsidR="00A87A1A" w:rsidRPr="00A87A1A">
        <w:t xml:space="preserve">), </w:t>
      </w:r>
      <w:r w:rsidRPr="00A87A1A">
        <w:t>а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нематериальным</w:t>
      </w:r>
      <w:r w:rsidR="00A87A1A" w:rsidRPr="00A87A1A">
        <w:rPr>
          <w:smallCaps/>
        </w:rPr>
        <w:t xml:space="preserve"> (</w:t>
      </w:r>
      <w:r w:rsidRPr="00A87A1A">
        <w:t>концерт,</w:t>
      </w:r>
      <w:r w:rsidR="00A87A1A" w:rsidRPr="00A87A1A">
        <w:t xml:space="preserve"> </w:t>
      </w:r>
      <w:r w:rsidRPr="00A87A1A">
        <w:t>туристическая</w:t>
      </w:r>
      <w:r w:rsidR="00A87A1A" w:rsidRPr="00A87A1A">
        <w:t xml:space="preserve"> </w:t>
      </w:r>
      <w:r w:rsidRPr="00A87A1A">
        <w:t>поездка,</w:t>
      </w:r>
      <w:r w:rsidR="00A87A1A" w:rsidRPr="00A87A1A">
        <w:t xml:space="preserve"> </w:t>
      </w:r>
      <w:r w:rsidRPr="00A87A1A">
        <w:t>консультация,</w:t>
      </w:r>
      <w:r w:rsidR="00A87A1A" w:rsidRPr="00A87A1A">
        <w:t xml:space="preserve"> </w:t>
      </w:r>
      <w:r w:rsidRPr="00A87A1A">
        <w:t>лекция</w:t>
      </w:r>
      <w:r w:rsidR="00A87A1A" w:rsidRPr="00A87A1A">
        <w:t xml:space="preserve">). </w:t>
      </w:r>
      <w:r w:rsidRPr="00A87A1A">
        <w:t>Продукт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дорогим</w:t>
      </w:r>
      <w:r w:rsidR="00A87A1A" w:rsidRPr="00A87A1A">
        <w:rPr>
          <w:smallCaps/>
        </w:rPr>
        <w:t xml:space="preserve"> (</w:t>
      </w:r>
      <w:r w:rsidRPr="00A87A1A">
        <w:t>например,</w:t>
      </w:r>
      <w:r w:rsidR="00A87A1A" w:rsidRPr="00A87A1A">
        <w:t xml:space="preserve"> </w:t>
      </w:r>
      <w:r w:rsidRPr="00A87A1A">
        <w:t>самолет</w:t>
      </w:r>
      <w:r w:rsidR="00A87A1A" w:rsidRPr="00A87A1A">
        <w:t xml:space="preserve">) </w:t>
      </w:r>
      <w:r w:rsidRPr="00A87A1A">
        <w:t>и</w:t>
      </w:r>
      <w:r w:rsidR="00A87A1A" w:rsidRPr="00A87A1A">
        <w:t xml:space="preserve"> </w:t>
      </w:r>
      <w:r w:rsidRPr="00A87A1A">
        <w:t>весьма</w:t>
      </w:r>
      <w:r w:rsidR="00A87A1A" w:rsidRPr="00A87A1A">
        <w:t xml:space="preserve"> </w:t>
      </w:r>
      <w:r w:rsidRPr="00A87A1A">
        <w:t>дешевым</w:t>
      </w:r>
      <w:r w:rsidR="00A87A1A" w:rsidRPr="00A87A1A">
        <w:rPr>
          <w:smallCaps/>
        </w:rPr>
        <w:t xml:space="preserve"> (</w:t>
      </w:r>
      <w:r w:rsidRPr="00A87A1A">
        <w:t>семечки</w:t>
      </w:r>
      <w:r w:rsidR="00A87A1A" w:rsidRPr="00A87A1A">
        <w:t xml:space="preserve">) </w:t>
      </w:r>
      <w:r w:rsidRPr="00A87A1A">
        <w:t>Некоторые</w:t>
      </w:r>
      <w:r w:rsidR="00A87A1A" w:rsidRPr="00A87A1A">
        <w:t xml:space="preserve"> </w:t>
      </w:r>
      <w:r w:rsidRPr="00A87A1A">
        <w:t>продукты</w:t>
      </w:r>
      <w:r w:rsidR="00A87A1A" w:rsidRPr="00A87A1A">
        <w:t xml:space="preserve"> </w:t>
      </w:r>
      <w:r w:rsidRPr="00A87A1A">
        <w:t>недолговечны</w:t>
      </w:r>
      <w:r w:rsidR="00A87A1A" w:rsidRPr="00A87A1A">
        <w:rPr>
          <w:smallCaps/>
        </w:rPr>
        <w:t xml:space="preserve"> (</w:t>
      </w:r>
      <w:r w:rsidRPr="00A87A1A">
        <w:t>мороженое,</w:t>
      </w:r>
      <w:r w:rsidR="00A87A1A" w:rsidRPr="00A87A1A">
        <w:t xml:space="preserve"> </w:t>
      </w:r>
      <w:r w:rsidRPr="00A87A1A">
        <w:t>цветы</w:t>
      </w:r>
      <w:r w:rsidR="00A87A1A" w:rsidRPr="00A87A1A">
        <w:t xml:space="preserve">), </w:t>
      </w:r>
      <w:r w:rsidRPr="00A87A1A">
        <w:t>в</w:t>
      </w:r>
      <w:r w:rsidR="00A87A1A" w:rsidRPr="00A87A1A">
        <w:t xml:space="preserve"> </w:t>
      </w:r>
      <w:r w:rsidRPr="00A87A1A">
        <w:t>то</w:t>
      </w:r>
      <w:r w:rsidR="00A87A1A" w:rsidRPr="00A87A1A">
        <w:t xml:space="preserve"> </w:t>
      </w:r>
      <w:r w:rsidRPr="00A87A1A">
        <w:t>время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другие</w:t>
      </w:r>
      <w:r w:rsidR="00A87A1A" w:rsidRPr="00A87A1A">
        <w:t xml:space="preserve"> </w:t>
      </w:r>
      <w:r w:rsidRPr="00A87A1A">
        <w:t>являются</w:t>
      </w:r>
      <w:r w:rsidR="00A87A1A" w:rsidRPr="00A87A1A">
        <w:t xml:space="preserve"> </w:t>
      </w:r>
      <w:r w:rsidRPr="00A87A1A">
        <w:t>товарами</w:t>
      </w:r>
      <w:r w:rsidR="00A87A1A" w:rsidRPr="00A87A1A">
        <w:t xml:space="preserve"> </w:t>
      </w:r>
      <w:r w:rsidRPr="00A87A1A">
        <w:t>длительного</w:t>
      </w:r>
      <w:r w:rsidR="00A87A1A" w:rsidRPr="00A87A1A">
        <w:t xml:space="preserve"> </w:t>
      </w:r>
      <w:r w:rsidRPr="00A87A1A">
        <w:t>пользования</w:t>
      </w:r>
      <w:r w:rsidR="00A87A1A" w:rsidRPr="00A87A1A">
        <w:rPr>
          <w:smallCaps/>
        </w:rPr>
        <w:t xml:space="preserve"> (</w:t>
      </w:r>
      <w:r w:rsidRPr="00A87A1A">
        <w:t>дома,</w:t>
      </w:r>
      <w:r w:rsidR="00A87A1A" w:rsidRPr="00A87A1A">
        <w:t xml:space="preserve"> </w:t>
      </w:r>
      <w:r w:rsidRPr="00A87A1A">
        <w:t>машины</w:t>
      </w:r>
      <w:r w:rsidR="00A87A1A" w:rsidRPr="00A87A1A">
        <w:t xml:space="preserve">). </w:t>
      </w:r>
      <w:r w:rsidRPr="00A87A1A">
        <w:t>В</w:t>
      </w:r>
      <w:r w:rsidR="00A87A1A" w:rsidRPr="00A87A1A">
        <w:t xml:space="preserve"> </w:t>
      </w:r>
      <w:r w:rsidRPr="00A87A1A">
        <w:t>связи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развитием</w:t>
      </w:r>
      <w:r w:rsidR="00A87A1A" w:rsidRPr="00A87A1A">
        <w:t xml:space="preserve"> </w:t>
      </w:r>
      <w:r w:rsidRPr="00A87A1A">
        <w:t>информационных</w:t>
      </w:r>
      <w:r w:rsidR="00A87A1A" w:rsidRPr="00A87A1A">
        <w:t xml:space="preserve"> </w:t>
      </w:r>
      <w:r w:rsidRPr="00A87A1A">
        <w:t>услуг</w:t>
      </w:r>
      <w:r w:rsidR="00A87A1A" w:rsidRPr="00A87A1A">
        <w:t xml:space="preserve"> </w:t>
      </w:r>
      <w:r w:rsidRPr="00A87A1A">
        <w:t>появился</w:t>
      </w:r>
      <w:r w:rsidR="00A87A1A" w:rsidRPr="00A87A1A">
        <w:t xml:space="preserve"> </w:t>
      </w:r>
      <w:r w:rsidRPr="00A87A1A">
        <w:t>термин</w:t>
      </w:r>
      <w:r w:rsidR="00A87A1A" w:rsidRPr="00A87A1A">
        <w:t xml:space="preserve"> </w:t>
      </w:r>
      <w:r w:rsidRPr="00A87A1A">
        <w:t>“информационный</w:t>
      </w:r>
      <w:r w:rsidR="00A87A1A" w:rsidRPr="00A87A1A">
        <w:t xml:space="preserve"> </w:t>
      </w:r>
      <w:r w:rsidRPr="00A87A1A">
        <w:t>продукт</w:t>
      </w:r>
      <w:r w:rsidR="00A87A1A" w:rsidRPr="00A87A1A">
        <w:rPr>
          <w:smallCaps/>
        </w:rPr>
        <w:t>" (</w:t>
      </w:r>
      <w:r w:rsidRPr="00A87A1A">
        <w:t>компьютерная</w:t>
      </w:r>
      <w:r w:rsidR="00A87A1A" w:rsidRPr="00A87A1A">
        <w:t xml:space="preserve"> </w:t>
      </w:r>
      <w:r w:rsidRPr="00A87A1A">
        <w:t>программа,</w:t>
      </w:r>
      <w:r w:rsidR="00A87A1A" w:rsidRPr="00A87A1A">
        <w:t xml:space="preserve"> </w:t>
      </w:r>
      <w:r w:rsidRPr="00A87A1A">
        <w:t>телематериалы,</w:t>
      </w:r>
      <w:r w:rsidR="00A87A1A" w:rsidRPr="00A87A1A">
        <w:t xml:space="preserve"> </w:t>
      </w:r>
      <w:r w:rsidRPr="00A87A1A">
        <w:t>методические</w:t>
      </w:r>
      <w:r w:rsidR="00A87A1A" w:rsidRPr="00A87A1A">
        <w:t xml:space="preserve"> </w:t>
      </w:r>
      <w:r w:rsidRPr="00A87A1A">
        <w:t>разработки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>).</w:t>
      </w:r>
    </w:p>
    <w:p w:rsidR="00A87A1A" w:rsidRPr="00A87A1A" w:rsidRDefault="00A97269" w:rsidP="00A87A1A">
      <w:r w:rsidRPr="00A87A1A">
        <w:t>В</w:t>
      </w:r>
      <w:r w:rsidR="00A87A1A" w:rsidRPr="00A87A1A">
        <w:t xml:space="preserve"> </w:t>
      </w:r>
      <w:r w:rsidRPr="00A87A1A">
        <w:t>более</w:t>
      </w:r>
      <w:r w:rsidR="00A87A1A" w:rsidRPr="00A87A1A">
        <w:t xml:space="preserve"> </w:t>
      </w:r>
      <w:r w:rsidRPr="00A87A1A">
        <w:t>широком</w:t>
      </w:r>
      <w:r w:rsidR="00A87A1A" w:rsidRPr="00A87A1A">
        <w:t xml:space="preserve"> </w:t>
      </w:r>
      <w:r w:rsidRPr="00A87A1A">
        <w:t>смысле</w:t>
      </w:r>
      <w:r w:rsidR="00A87A1A" w:rsidRPr="00A87A1A">
        <w:t xml:space="preserve"> </w:t>
      </w:r>
      <w:r w:rsidRPr="00A87A1A">
        <w:t>термин</w:t>
      </w:r>
      <w:r w:rsidR="00A87A1A" w:rsidRPr="00A87A1A">
        <w:t xml:space="preserve"> </w:t>
      </w:r>
      <w:r w:rsidRPr="00A87A1A">
        <w:t>“продукт”</w:t>
      </w:r>
      <w:r w:rsidR="00A87A1A" w:rsidRPr="00A87A1A">
        <w:t xml:space="preserve"> </w:t>
      </w:r>
      <w:r w:rsidRPr="00A87A1A">
        <w:t>включает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себя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непосредственно</w:t>
      </w:r>
      <w:r w:rsidR="00A87A1A" w:rsidRPr="00A87A1A">
        <w:t xml:space="preserve"> </w:t>
      </w:r>
      <w:r w:rsidRPr="00A87A1A">
        <w:t>само</w:t>
      </w:r>
      <w:r w:rsidR="00A87A1A" w:rsidRPr="00A87A1A">
        <w:t xml:space="preserve"> </w:t>
      </w:r>
      <w:r w:rsidRPr="00A87A1A">
        <w:t>изделие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услугу,</w:t>
      </w:r>
      <w:r w:rsidR="00A87A1A" w:rsidRPr="00A87A1A">
        <w:t xml:space="preserve"> </w:t>
      </w:r>
      <w:r w:rsidRPr="00A87A1A">
        <w:t>но</w:t>
      </w:r>
      <w:r w:rsidR="00A87A1A" w:rsidRPr="00A87A1A">
        <w:t xml:space="preserve"> </w:t>
      </w:r>
      <w:r w:rsidRPr="00A87A1A">
        <w:t>также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называемые</w:t>
      </w:r>
      <w:r w:rsidR="00A87A1A" w:rsidRPr="00A87A1A">
        <w:t xml:space="preserve"> </w:t>
      </w:r>
      <w:r w:rsidRPr="00A87A1A">
        <w:t>периферийные</w:t>
      </w:r>
      <w:r w:rsidR="00A87A1A" w:rsidRPr="00A87A1A">
        <w:t xml:space="preserve"> </w:t>
      </w:r>
      <w:r w:rsidRPr="00A87A1A">
        <w:t>факторы,</w:t>
      </w:r>
      <w:r w:rsidR="00A87A1A" w:rsidRPr="00A87A1A">
        <w:t xml:space="preserve"> </w:t>
      </w:r>
      <w:r w:rsidRPr="00A87A1A">
        <w:t>без</w:t>
      </w:r>
      <w:r w:rsidR="00A87A1A" w:rsidRPr="00A87A1A">
        <w:t xml:space="preserve"> </w:t>
      </w:r>
      <w:r w:rsidRPr="00A87A1A">
        <w:t>которых</w:t>
      </w:r>
      <w:r w:rsidR="00A87A1A" w:rsidRPr="00A87A1A">
        <w:t xml:space="preserve"> </w:t>
      </w:r>
      <w:r w:rsidRPr="00A87A1A">
        <w:t>потребитель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будет</w:t>
      </w:r>
      <w:r w:rsidR="00A87A1A" w:rsidRPr="00A87A1A">
        <w:t xml:space="preserve"> </w:t>
      </w:r>
      <w:r w:rsidRPr="00A87A1A">
        <w:t>полностью</w:t>
      </w:r>
      <w:r w:rsidR="00A87A1A" w:rsidRPr="00A87A1A">
        <w:t xml:space="preserve"> </w:t>
      </w:r>
      <w:r w:rsidRPr="00A87A1A">
        <w:t>удовлетворен</w:t>
      </w:r>
      <w:r w:rsidR="00A87A1A" w:rsidRPr="00A87A1A">
        <w:t xml:space="preserve">. </w:t>
      </w:r>
      <w:r w:rsidRPr="00A87A1A">
        <w:t>Например,</w:t>
      </w:r>
      <w:r w:rsidR="00A87A1A" w:rsidRPr="00A87A1A">
        <w:t xml:space="preserve"> </w:t>
      </w:r>
      <w:r w:rsidRPr="00A87A1A">
        <w:t>туристический</w:t>
      </w:r>
      <w:r w:rsidR="00A87A1A" w:rsidRPr="00A87A1A">
        <w:t xml:space="preserve"> </w:t>
      </w:r>
      <w:r w:rsidRPr="00A87A1A">
        <w:t>продукт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проживание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отеле,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экскурсия,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проезд,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еще</w:t>
      </w:r>
      <w:r w:rsidR="00A87A1A" w:rsidRPr="00A87A1A">
        <w:t xml:space="preserve"> </w:t>
      </w:r>
      <w:r w:rsidRPr="00A87A1A">
        <w:t>многое</w:t>
      </w:r>
      <w:r w:rsidR="00A87A1A" w:rsidRPr="00A87A1A">
        <w:t xml:space="preserve"> </w:t>
      </w:r>
      <w:r w:rsidRPr="00A87A1A">
        <w:t>другое</w:t>
      </w:r>
      <w:r w:rsidR="00A87A1A" w:rsidRPr="00A87A1A">
        <w:t xml:space="preserve">. </w:t>
      </w:r>
      <w:r w:rsidRPr="00A87A1A">
        <w:t>Ваше</w:t>
      </w:r>
      <w:r w:rsidR="00A87A1A" w:rsidRPr="00A87A1A">
        <w:t xml:space="preserve"> </w:t>
      </w:r>
      <w:r w:rsidRPr="00A87A1A">
        <w:t>пребывание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номере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просто</w:t>
      </w:r>
      <w:r w:rsidR="00A87A1A" w:rsidRPr="00A87A1A">
        <w:t xml:space="preserve"> </w:t>
      </w:r>
      <w:r w:rsidRPr="00A87A1A">
        <w:t>ночлег,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ужин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ресторане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больше,</w:t>
      </w:r>
      <w:r w:rsidR="00A87A1A" w:rsidRPr="00A87A1A">
        <w:t xml:space="preserve"> </w:t>
      </w:r>
      <w:r w:rsidRPr="00A87A1A">
        <w:t>чем</w:t>
      </w:r>
      <w:r w:rsidR="00A87A1A" w:rsidRPr="00A87A1A">
        <w:t xml:space="preserve"> </w:t>
      </w:r>
      <w:r w:rsidRPr="00A87A1A">
        <w:t>просто</w:t>
      </w:r>
      <w:r w:rsidR="00A87A1A" w:rsidRPr="00A87A1A">
        <w:t xml:space="preserve"> </w:t>
      </w:r>
      <w:r w:rsidRPr="00A87A1A">
        <w:t>утоление</w:t>
      </w:r>
      <w:r w:rsidR="00A87A1A" w:rsidRPr="00A87A1A">
        <w:t xml:space="preserve"> </w:t>
      </w:r>
      <w:r w:rsidRPr="00A87A1A">
        <w:t>голода</w:t>
      </w:r>
      <w:r w:rsidR="00A87A1A" w:rsidRPr="00A87A1A">
        <w:t xml:space="preserve">. </w:t>
      </w:r>
      <w:r w:rsidRPr="00A87A1A">
        <w:t>Услуги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гостинице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ужин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ресторане</w:t>
      </w:r>
      <w:r w:rsidR="00A87A1A" w:rsidRPr="00A87A1A">
        <w:t xml:space="preserve"> </w:t>
      </w:r>
      <w:r w:rsidRPr="00A87A1A">
        <w:t>включают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себя</w:t>
      </w:r>
      <w:r w:rsidR="00A87A1A" w:rsidRPr="00A87A1A">
        <w:t xml:space="preserve"> </w:t>
      </w:r>
      <w:r w:rsidRPr="00A87A1A">
        <w:t>качество</w:t>
      </w:r>
      <w:r w:rsidR="00A87A1A" w:rsidRPr="00A87A1A">
        <w:t xml:space="preserve"> </w:t>
      </w:r>
      <w:r w:rsidRPr="00A87A1A">
        <w:t>обслуживания,</w:t>
      </w:r>
      <w:r w:rsidR="00A87A1A" w:rsidRPr="00A87A1A">
        <w:t xml:space="preserve"> </w:t>
      </w:r>
      <w:r w:rsidRPr="00A87A1A">
        <w:t>окружающую</w:t>
      </w:r>
      <w:r w:rsidR="00A87A1A" w:rsidRPr="00A87A1A">
        <w:t xml:space="preserve"> </w:t>
      </w:r>
      <w:r w:rsidRPr="00A87A1A">
        <w:t>обстановку,</w:t>
      </w:r>
      <w:r w:rsidR="00A87A1A" w:rsidRPr="00A87A1A">
        <w:t xml:space="preserve"> </w:t>
      </w:r>
      <w:r w:rsidRPr="00A87A1A">
        <w:t>дизайн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</w:p>
    <w:p w:rsidR="00A87A1A" w:rsidRPr="00A87A1A" w:rsidRDefault="00A97269" w:rsidP="00A87A1A">
      <w:r w:rsidRPr="00A87A1A">
        <w:t>Услуга</w:t>
      </w:r>
      <w:r w:rsidR="00A87A1A" w:rsidRPr="00A87A1A">
        <w:t xml:space="preserve"> - </w:t>
      </w:r>
      <w:r w:rsidRPr="00A87A1A">
        <w:t>вид</w:t>
      </w:r>
      <w:r w:rsidR="00A87A1A" w:rsidRPr="00A87A1A">
        <w:t xml:space="preserve"> </w:t>
      </w:r>
      <w:r w:rsidRPr="00A87A1A">
        <w:t>деятельности,</w:t>
      </w:r>
      <w:r w:rsidR="00A87A1A" w:rsidRPr="00A87A1A">
        <w:t xml:space="preserve"> </w:t>
      </w:r>
      <w:r w:rsidRPr="00A87A1A">
        <w:t>результатом</w:t>
      </w:r>
      <w:r w:rsidR="00A87A1A" w:rsidRPr="00A87A1A">
        <w:t xml:space="preserve"> </w:t>
      </w:r>
      <w:r w:rsidRPr="00A87A1A">
        <w:t>которой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удовлетворение</w:t>
      </w:r>
      <w:r w:rsidR="00A87A1A" w:rsidRPr="00A87A1A">
        <w:t xml:space="preserve"> </w:t>
      </w:r>
      <w:r w:rsidRPr="00A87A1A">
        <w:t>потребностей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которая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меняет</w:t>
      </w:r>
      <w:r w:rsidR="00A87A1A" w:rsidRPr="00A87A1A">
        <w:t xml:space="preserve"> </w:t>
      </w:r>
      <w:r w:rsidRPr="00A87A1A">
        <w:t>натурально-вещественной</w:t>
      </w:r>
      <w:r w:rsidR="00A87A1A" w:rsidRPr="00A87A1A">
        <w:t xml:space="preserve"> </w:t>
      </w:r>
      <w:r w:rsidRPr="00A87A1A">
        <w:t>формы</w:t>
      </w:r>
      <w:r w:rsidR="00A87A1A" w:rsidRPr="00A87A1A">
        <w:t xml:space="preserve"> </w:t>
      </w:r>
      <w:r w:rsidRPr="00A87A1A">
        <w:t>продукта</w:t>
      </w:r>
      <w:r w:rsidR="00A87A1A" w:rsidRPr="00A87A1A">
        <w:t>.</w:t>
      </w:r>
    </w:p>
    <w:p w:rsidR="00A87A1A" w:rsidRPr="00A87A1A" w:rsidRDefault="00A97269" w:rsidP="00A87A1A">
      <w:r w:rsidRPr="00A87A1A">
        <w:t>Примером</w:t>
      </w:r>
      <w:r w:rsidR="00A87A1A" w:rsidRPr="00A87A1A">
        <w:t xml:space="preserve"> </w:t>
      </w:r>
      <w:r w:rsidRPr="00A87A1A">
        <w:t>услуг</w:t>
      </w:r>
      <w:r w:rsidR="00A87A1A" w:rsidRPr="00A87A1A">
        <w:t xml:space="preserve"> </w:t>
      </w:r>
      <w:r w:rsidRPr="00A87A1A">
        <w:t>являются</w:t>
      </w:r>
      <w:r w:rsidR="00A87A1A" w:rsidRPr="00A87A1A">
        <w:t xml:space="preserve"> </w:t>
      </w:r>
      <w:r w:rsidRPr="00A87A1A">
        <w:t>перевозка</w:t>
      </w:r>
      <w:r w:rsidR="00A87A1A" w:rsidRPr="00A87A1A">
        <w:t xml:space="preserve"> </w:t>
      </w:r>
      <w:r w:rsidRPr="00A87A1A">
        <w:t>товара</w:t>
      </w:r>
      <w:r w:rsidR="00A87A1A" w:rsidRPr="00A87A1A">
        <w:t xml:space="preserve">; </w:t>
      </w:r>
      <w:r w:rsidRPr="00A87A1A">
        <w:t>расфасовка</w:t>
      </w:r>
      <w:r w:rsidR="00A87A1A" w:rsidRPr="00A87A1A">
        <w:t xml:space="preserve"> </w:t>
      </w:r>
      <w:r w:rsidRPr="00A87A1A">
        <w:t>товара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тару</w:t>
      </w:r>
      <w:r w:rsidR="00A87A1A" w:rsidRPr="00A87A1A">
        <w:t xml:space="preserve">; </w:t>
      </w:r>
      <w:r w:rsidRPr="00A87A1A">
        <w:t>ремонт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придание</w:t>
      </w:r>
      <w:r w:rsidR="00A87A1A" w:rsidRPr="00A87A1A">
        <w:t xml:space="preserve"> </w:t>
      </w:r>
      <w:r w:rsidRPr="00A87A1A">
        <w:t>продуктам</w:t>
      </w:r>
      <w:r w:rsidR="00A87A1A" w:rsidRPr="00A87A1A">
        <w:t xml:space="preserve"> </w:t>
      </w:r>
      <w:r w:rsidRPr="00A87A1A">
        <w:t>отдельных</w:t>
      </w:r>
      <w:r w:rsidR="00A87A1A" w:rsidRPr="00A87A1A">
        <w:t xml:space="preserve"> </w:t>
      </w:r>
      <w:r w:rsidRPr="00A87A1A">
        <w:t>улучшенных</w:t>
      </w:r>
      <w:r w:rsidR="00A87A1A" w:rsidRPr="00A87A1A">
        <w:t xml:space="preserve"> </w:t>
      </w:r>
      <w:r w:rsidRPr="00A87A1A">
        <w:t>потребительских</w:t>
      </w:r>
      <w:r w:rsidR="00A87A1A" w:rsidRPr="00A87A1A">
        <w:t xml:space="preserve"> </w:t>
      </w:r>
      <w:r w:rsidRPr="00A87A1A">
        <w:t>свойств</w:t>
      </w:r>
      <w:r w:rsidR="00A87A1A" w:rsidRPr="00A87A1A">
        <w:rPr>
          <w:smallCaps/>
        </w:rPr>
        <w:t xml:space="preserve"> (</w:t>
      </w:r>
      <w:r w:rsidRPr="00A87A1A">
        <w:t>мойка</w:t>
      </w:r>
      <w:r w:rsidR="00A87A1A" w:rsidRPr="00A87A1A">
        <w:t xml:space="preserve"> </w:t>
      </w:r>
      <w:r w:rsidRPr="00A87A1A">
        <w:t>машин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т.п.</w:t>
      </w:r>
      <w:r w:rsidR="00A87A1A" w:rsidRPr="00A87A1A">
        <w:t xml:space="preserve">); </w:t>
      </w:r>
      <w:r w:rsidRPr="00A87A1A">
        <w:t>рекламирование</w:t>
      </w:r>
      <w:r w:rsidR="00A87A1A" w:rsidRPr="00A87A1A">
        <w:t xml:space="preserve"> </w:t>
      </w:r>
      <w:r w:rsidRPr="00A87A1A">
        <w:t>товара</w:t>
      </w:r>
      <w:r w:rsidR="00A87A1A" w:rsidRPr="00A87A1A">
        <w:t xml:space="preserve">; </w:t>
      </w:r>
      <w:r w:rsidRPr="00A87A1A">
        <w:t>организация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продаж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</w:p>
    <w:p w:rsidR="00A87A1A" w:rsidRPr="00A87A1A" w:rsidRDefault="00A97269" w:rsidP="00A87A1A">
      <w:r w:rsidRPr="00A87A1A">
        <w:t>Продукты,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услуги</w:t>
      </w:r>
      <w:r w:rsidR="00A87A1A" w:rsidRPr="00A87A1A">
        <w:t xml:space="preserve"> </w:t>
      </w:r>
      <w:r w:rsidRPr="00A87A1A">
        <w:t>производятся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определенной</w:t>
      </w:r>
      <w:r w:rsidR="00A87A1A" w:rsidRPr="00A87A1A">
        <w:t xml:space="preserve"> </w:t>
      </w:r>
      <w:r w:rsidRPr="00A87A1A">
        <w:t>номенклатуре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ассортименте</w:t>
      </w:r>
      <w:r w:rsidR="00A87A1A" w:rsidRPr="00A87A1A">
        <w:t>.</w:t>
      </w:r>
    </w:p>
    <w:p w:rsidR="00A87A1A" w:rsidRPr="00A87A1A" w:rsidRDefault="00A97269" w:rsidP="00A87A1A">
      <w:r w:rsidRPr="00A87A1A">
        <w:t>Номенклатура</w:t>
      </w:r>
      <w:r w:rsidR="00A87A1A" w:rsidRPr="00A87A1A">
        <w:t xml:space="preserve"> - </w:t>
      </w:r>
      <w:r w:rsidRPr="00A87A1A">
        <w:t>перечень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работ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услуг,</w:t>
      </w:r>
      <w:r w:rsidR="00A87A1A" w:rsidRPr="00A87A1A">
        <w:t xml:space="preserve"> </w:t>
      </w:r>
      <w:r w:rsidRPr="00A87A1A">
        <w:t>выпускаемых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выполняемых</w:t>
      </w:r>
      <w:r w:rsidR="00A87A1A" w:rsidRPr="00A87A1A">
        <w:t xml:space="preserve"> </w:t>
      </w:r>
      <w:r w:rsidRPr="00A87A1A">
        <w:t>предприятием</w:t>
      </w:r>
      <w:r w:rsidR="00A87A1A" w:rsidRPr="00A87A1A">
        <w:t>.</w:t>
      </w:r>
    </w:p>
    <w:p w:rsidR="00A87A1A" w:rsidRPr="00A87A1A" w:rsidRDefault="00A97269" w:rsidP="00A87A1A">
      <w:r w:rsidRPr="00A87A1A">
        <w:t>Ассортимент</w:t>
      </w:r>
      <w:r w:rsidR="00A87A1A" w:rsidRPr="00A87A1A">
        <w:t xml:space="preserve"> - </w:t>
      </w:r>
      <w:r w:rsidRPr="00A87A1A">
        <w:t>состав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соотношение</w:t>
      </w:r>
      <w:r w:rsidR="00A87A1A" w:rsidRPr="00A87A1A">
        <w:t xml:space="preserve"> </w:t>
      </w:r>
      <w:r w:rsidRPr="00A87A1A">
        <w:t>отдельных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определенного</w:t>
      </w:r>
      <w:r w:rsidR="00A87A1A" w:rsidRPr="00A87A1A">
        <w:t xml:space="preserve"> </w:t>
      </w:r>
      <w:r w:rsidRPr="00A87A1A">
        <w:t>вида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рамках</w:t>
      </w:r>
      <w:r w:rsidR="00A87A1A" w:rsidRPr="00A87A1A">
        <w:t xml:space="preserve"> </w:t>
      </w:r>
      <w:r w:rsidRPr="00A87A1A">
        <w:t>одной</w:t>
      </w:r>
      <w:r w:rsidR="00A87A1A" w:rsidRPr="00A87A1A">
        <w:t xml:space="preserve"> </w:t>
      </w:r>
      <w:r w:rsidRPr="00A87A1A">
        <w:t>позиции</w:t>
      </w:r>
      <w:r w:rsidR="00A87A1A" w:rsidRPr="00A87A1A">
        <w:t xml:space="preserve"> </w:t>
      </w:r>
      <w:r w:rsidRPr="00A87A1A">
        <w:t>номенклатуры</w:t>
      </w:r>
      <w:r w:rsidR="00A87A1A" w:rsidRPr="00A87A1A">
        <w:t>.</w:t>
      </w:r>
    </w:p>
    <w:p w:rsidR="00A87A1A" w:rsidRPr="00A87A1A" w:rsidRDefault="00A97269" w:rsidP="00A87A1A">
      <w:pPr>
        <w:rPr>
          <w:smallCaps/>
        </w:rPr>
      </w:pPr>
      <w:r w:rsidRPr="00A87A1A">
        <w:t>Обычно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</w:t>
      </w:r>
      <w:r w:rsidRPr="00A87A1A">
        <w:t>делится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две</w:t>
      </w:r>
      <w:r w:rsidR="00A87A1A" w:rsidRPr="00A87A1A">
        <w:t xml:space="preserve"> </w:t>
      </w:r>
      <w:r w:rsidRPr="00A87A1A">
        <w:t>соответствующие</w:t>
      </w:r>
      <w:r w:rsidR="00A87A1A" w:rsidRPr="00A87A1A">
        <w:t xml:space="preserve"> </w:t>
      </w:r>
      <w:r w:rsidRPr="00A87A1A">
        <w:t>категории</w:t>
      </w:r>
      <w:r w:rsidR="00A87A1A" w:rsidRPr="00A87A1A">
        <w:t xml:space="preserve"> - </w:t>
      </w:r>
      <w:r w:rsidRPr="00A87A1A">
        <w:t>потребительские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промышленные</w:t>
      </w:r>
      <w:r w:rsidR="00A87A1A" w:rsidRPr="00A87A1A">
        <w:rPr>
          <w:smallCaps/>
        </w:rPr>
        <w:t xml:space="preserve"> (</w:t>
      </w:r>
      <w:r w:rsidRPr="00A87A1A">
        <w:t>индустриальные</w:t>
      </w:r>
      <w:r w:rsidR="00A87A1A" w:rsidRPr="00A87A1A">
        <w:t xml:space="preserve">) </w:t>
      </w:r>
      <w:r w:rsidRPr="00A87A1A">
        <w:t>товары</w:t>
      </w:r>
      <w:r w:rsidR="00A87A1A" w:rsidRPr="00A87A1A">
        <w:rPr>
          <w:smallCaps/>
        </w:rPr>
        <w:t>.</w:t>
      </w:r>
    </w:p>
    <w:p w:rsidR="00A87A1A" w:rsidRPr="00A87A1A" w:rsidRDefault="00A97269" w:rsidP="00A87A1A">
      <w:r w:rsidRPr="00A87A1A">
        <w:t>Потребительские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делятся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три</w:t>
      </w:r>
      <w:r w:rsidR="00A87A1A" w:rsidRPr="00A87A1A">
        <w:t xml:space="preserve"> </w:t>
      </w:r>
      <w:r w:rsidRPr="00A87A1A">
        <w:t>категории</w:t>
      </w:r>
      <w:r w:rsidR="00A87A1A" w:rsidRPr="00A87A1A">
        <w:t xml:space="preserve">: </w:t>
      </w:r>
      <w:r w:rsidRPr="00A87A1A">
        <w:t>товар</w:t>
      </w:r>
      <w:r w:rsidR="00A87A1A" w:rsidRPr="00A87A1A">
        <w:t xml:space="preserve"> </w:t>
      </w:r>
      <w:r w:rsidRPr="00A87A1A">
        <w:t>массового</w:t>
      </w:r>
      <w:r w:rsidR="00A87A1A" w:rsidRPr="00A87A1A">
        <w:t xml:space="preserve"> </w:t>
      </w:r>
      <w:r w:rsidRPr="00A87A1A">
        <w:t>спроса,</w:t>
      </w:r>
      <w:r w:rsidR="00A87A1A" w:rsidRPr="00A87A1A">
        <w:t xml:space="preserve"> </w:t>
      </w:r>
      <w:r w:rsidRPr="00A87A1A">
        <w:t>товары,</w:t>
      </w:r>
      <w:r w:rsidR="00A87A1A" w:rsidRPr="00A87A1A">
        <w:t xml:space="preserve"> </w:t>
      </w:r>
      <w:r w:rsidRPr="00A87A1A">
        <w:t>выбираемые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покупке,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со</w:t>
      </w:r>
      <w:r w:rsidR="00A87A1A" w:rsidRPr="00A87A1A">
        <w:t xml:space="preserve"> </w:t>
      </w:r>
      <w:r w:rsidRPr="00A87A1A">
        <w:t>специальными</w:t>
      </w:r>
      <w:r w:rsidR="00A87A1A" w:rsidRPr="00A87A1A">
        <w:t xml:space="preserve"> </w:t>
      </w:r>
      <w:r w:rsidRPr="00A87A1A">
        <w:t>характеристиками</w:t>
      </w:r>
      <w:r w:rsidR="00A87A1A" w:rsidRPr="00A87A1A">
        <w:t>.</w:t>
      </w:r>
    </w:p>
    <w:p w:rsidR="00A87A1A" w:rsidRPr="00A87A1A" w:rsidRDefault="00A97269" w:rsidP="00A87A1A">
      <w:pPr>
        <w:rPr>
          <w:smallCaps/>
        </w:rPr>
      </w:pPr>
      <w:r w:rsidRPr="00A87A1A">
        <w:t>Товары</w:t>
      </w:r>
      <w:r w:rsidR="00A87A1A" w:rsidRPr="00A87A1A">
        <w:t xml:space="preserve"> </w:t>
      </w:r>
      <w:r w:rsidRPr="00A87A1A">
        <w:t>массового</w:t>
      </w:r>
      <w:r w:rsidR="00A87A1A" w:rsidRPr="00A87A1A">
        <w:t xml:space="preserve"> </w:t>
      </w:r>
      <w:r w:rsidRPr="00A87A1A">
        <w:t>спроса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такие</w:t>
      </w:r>
      <w:r w:rsidR="00A87A1A" w:rsidRPr="00A87A1A">
        <w:t xml:space="preserve"> </w:t>
      </w:r>
      <w:r w:rsidRPr="00A87A1A">
        <w:t>товары,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клиенты</w:t>
      </w:r>
      <w:r w:rsidR="00A87A1A" w:rsidRPr="00A87A1A">
        <w:t xml:space="preserve"> </w:t>
      </w:r>
      <w:r w:rsidRPr="00A87A1A">
        <w:t>покупают</w:t>
      </w:r>
      <w:r w:rsidR="00A87A1A" w:rsidRPr="00A87A1A">
        <w:t xml:space="preserve"> </w:t>
      </w:r>
      <w:r w:rsidRPr="00A87A1A">
        <w:t>часто,</w:t>
      </w:r>
      <w:r w:rsidR="00A87A1A" w:rsidRPr="00A87A1A">
        <w:t xml:space="preserve"> </w:t>
      </w:r>
      <w:r w:rsidRPr="00A87A1A">
        <w:t>быстро,</w:t>
      </w:r>
      <w:r w:rsidR="00A87A1A" w:rsidRPr="00A87A1A">
        <w:t xml:space="preserve"> </w:t>
      </w:r>
      <w:r w:rsidRPr="00A87A1A">
        <w:t>без</w:t>
      </w:r>
      <w:r w:rsidR="00A87A1A" w:rsidRPr="00A87A1A">
        <w:t xml:space="preserve"> </w:t>
      </w:r>
      <w:r w:rsidRPr="00A87A1A">
        <w:t>сравнения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другими</w:t>
      </w:r>
      <w:r w:rsidR="00A87A1A" w:rsidRPr="00A87A1A">
        <w:t xml:space="preserve"> </w:t>
      </w:r>
      <w:r w:rsidRPr="00A87A1A">
        <w:t>товарами</w:t>
      </w:r>
      <w:r w:rsidR="00A87A1A" w:rsidRPr="00A87A1A">
        <w:rPr>
          <w:smallCaps/>
        </w:rPr>
        <w:t xml:space="preserve"> (</w:t>
      </w:r>
      <w:r w:rsidRPr="00A87A1A">
        <w:t>ряд</w:t>
      </w:r>
      <w:r w:rsidR="00A87A1A" w:rsidRPr="00A87A1A">
        <w:t xml:space="preserve"> </w:t>
      </w:r>
      <w:r w:rsidRPr="00A87A1A">
        <w:t>продовольственных</w:t>
      </w:r>
      <w:r w:rsidR="00A87A1A" w:rsidRPr="00A87A1A">
        <w:t xml:space="preserve"> </w:t>
      </w:r>
      <w:r w:rsidRPr="00A87A1A">
        <w:t>товаров,</w:t>
      </w:r>
      <w:r w:rsidR="00A87A1A" w:rsidRPr="00A87A1A">
        <w:t xml:space="preserve"> </w:t>
      </w:r>
      <w:r w:rsidRPr="00A87A1A">
        <w:t>сигареты,</w:t>
      </w:r>
      <w:r w:rsidR="00A87A1A" w:rsidRPr="00A87A1A">
        <w:t xml:space="preserve"> </w:t>
      </w:r>
      <w:r w:rsidRPr="00A87A1A">
        <w:t>газеты</w:t>
      </w:r>
      <w:r w:rsidR="00A87A1A" w:rsidRPr="00A87A1A">
        <w:t xml:space="preserve"> </w:t>
      </w:r>
      <w:r w:rsidRPr="00A87A1A">
        <w:t>напитки,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 xml:space="preserve">) </w:t>
      </w:r>
      <w:r w:rsidRPr="00A87A1A">
        <w:t>Обычно</w:t>
      </w:r>
      <w:r w:rsidR="00A87A1A" w:rsidRPr="00A87A1A">
        <w:t xml:space="preserve"> </w:t>
      </w:r>
      <w:r w:rsidRPr="00A87A1A">
        <w:t>это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являются</w:t>
      </w:r>
      <w:r w:rsidR="00A87A1A" w:rsidRPr="00A87A1A">
        <w:t xml:space="preserve"> </w:t>
      </w:r>
      <w:r w:rsidRPr="00A87A1A">
        <w:t>продуктами</w:t>
      </w:r>
      <w:r w:rsidR="00A87A1A" w:rsidRPr="00A87A1A">
        <w:t xml:space="preserve"> </w:t>
      </w:r>
      <w:r w:rsidRPr="00A87A1A">
        <w:t>краткосрочного</w:t>
      </w:r>
      <w:r w:rsidR="00A87A1A" w:rsidRPr="00A87A1A">
        <w:t xml:space="preserve"> </w:t>
      </w:r>
      <w:r w:rsidRPr="00A87A1A">
        <w:t>пользования</w:t>
      </w:r>
      <w:r w:rsidR="00A87A1A" w:rsidRPr="00A87A1A">
        <w:rPr>
          <w:smallCaps/>
        </w:rPr>
        <w:t>.</w:t>
      </w:r>
    </w:p>
    <w:p w:rsidR="00A87A1A" w:rsidRPr="00A87A1A" w:rsidRDefault="00A97269" w:rsidP="00A87A1A">
      <w:pPr>
        <w:rPr>
          <w:smallCaps/>
        </w:rPr>
      </w:pPr>
      <w:r w:rsidRPr="00A87A1A">
        <w:t>Товары,</w:t>
      </w:r>
      <w:r w:rsidR="00A87A1A" w:rsidRPr="00A87A1A">
        <w:t xml:space="preserve"> </w:t>
      </w:r>
      <w:r w:rsidRPr="00A87A1A">
        <w:t>выбираемые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покупке</w:t>
      </w:r>
      <w:r w:rsidR="00A87A1A" w:rsidRPr="00A87A1A">
        <w:t xml:space="preserve">. </w:t>
      </w:r>
      <w:r w:rsidRPr="00A87A1A">
        <w:t>Эти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покупатель</w:t>
      </w:r>
      <w:r w:rsidR="00A87A1A" w:rsidRPr="00A87A1A">
        <w:t xml:space="preserve"> </w:t>
      </w:r>
      <w:r w:rsidRPr="00A87A1A">
        <w:t>отбирает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покупки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сравнивает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другими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таким</w:t>
      </w:r>
      <w:r w:rsidR="00A87A1A" w:rsidRPr="00A87A1A">
        <w:t xml:space="preserve"> </w:t>
      </w:r>
      <w:r w:rsidRPr="00A87A1A">
        <w:t>параметрам,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качество,</w:t>
      </w:r>
      <w:r w:rsidR="00A87A1A" w:rsidRPr="00A87A1A">
        <w:t xml:space="preserve"> </w:t>
      </w:r>
      <w:r w:rsidRPr="00A87A1A">
        <w:t>цена,</w:t>
      </w:r>
      <w:r w:rsidR="00A87A1A" w:rsidRPr="00A87A1A">
        <w:t xml:space="preserve"> </w:t>
      </w:r>
      <w:r w:rsidRPr="00A87A1A">
        <w:t>стиль,</w:t>
      </w:r>
      <w:r w:rsidR="00A87A1A" w:rsidRPr="00A87A1A">
        <w:t xml:space="preserve"> </w:t>
      </w:r>
      <w:r w:rsidRPr="00A87A1A">
        <w:t>цвет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 (</w:t>
      </w:r>
      <w:r w:rsidRPr="00A87A1A">
        <w:t>одежда,</w:t>
      </w:r>
      <w:r w:rsidR="00A87A1A" w:rsidRPr="00A87A1A">
        <w:t xml:space="preserve"> </w:t>
      </w:r>
      <w:r w:rsidRPr="00A87A1A">
        <w:t>обувь,</w:t>
      </w:r>
      <w:r w:rsidR="00A87A1A" w:rsidRPr="00A87A1A">
        <w:t xml:space="preserve"> </w:t>
      </w:r>
      <w:r w:rsidRPr="00A87A1A">
        <w:t>мебель</w:t>
      </w:r>
      <w:r w:rsidR="00A87A1A" w:rsidRPr="00A87A1A">
        <w:t xml:space="preserve">). </w:t>
      </w:r>
      <w:r w:rsidRPr="00A87A1A">
        <w:t>Эти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зачастую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имеют</w:t>
      </w:r>
      <w:r w:rsidR="00A87A1A" w:rsidRPr="00A87A1A">
        <w:t xml:space="preserve"> </w:t>
      </w:r>
      <w:r w:rsidRPr="00A87A1A">
        <w:t>известных</w:t>
      </w:r>
      <w:r w:rsidR="00A87A1A" w:rsidRPr="00A87A1A">
        <w:t xml:space="preserve"> </w:t>
      </w:r>
      <w:r w:rsidRPr="00A87A1A">
        <w:t>товарных</w:t>
      </w:r>
      <w:r w:rsidR="00A87A1A" w:rsidRPr="00A87A1A">
        <w:t xml:space="preserve"> </w:t>
      </w:r>
      <w:r w:rsidRPr="00A87A1A">
        <w:t>знаков</w:t>
      </w:r>
      <w:r w:rsidR="00A87A1A" w:rsidRPr="00A87A1A">
        <w:t xml:space="preserve">. </w:t>
      </w:r>
      <w:r w:rsidRPr="00A87A1A">
        <w:t>Даже</w:t>
      </w:r>
      <w:r w:rsidR="00A87A1A" w:rsidRPr="00A87A1A">
        <w:t xml:space="preserve"> </w:t>
      </w:r>
      <w:r w:rsidRPr="00A87A1A">
        <w:t>если</w:t>
      </w:r>
      <w:r w:rsidR="00A87A1A" w:rsidRPr="00A87A1A">
        <w:t xml:space="preserve"> </w:t>
      </w:r>
      <w:r w:rsidRPr="00A87A1A">
        <w:t>эти</w:t>
      </w:r>
      <w:r w:rsidR="00A87A1A" w:rsidRPr="00A87A1A">
        <w:t xml:space="preserve"> </w:t>
      </w:r>
      <w:r w:rsidRPr="00A87A1A">
        <w:t>товарные</w:t>
      </w:r>
      <w:r w:rsidR="00A87A1A" w:rsidRPr="00A87A1A">
        <w:t xml:space="preserve"> </w:t>
      </w:r>
      <w:r w:rsidRPr="00A87A1A">
        <w:t>знаки</w:t>
      </w:r>
      <w:r w:rsidR="00A87A1A" w:rsidRPr="00A87A1A">
        <w:t xml:space="preserve"> </w:t>
      </w:r>
      <w:r w:rsidRPr="00A87A1A">
        <w:t>есть,</w:t>
      </w:r>
      <w:r w:rsidR="00A87A1A" w:rsidRPr="00A87A1A">
        <w:t xml:space="preserve"> </w:t>
      </w:r>
      <w:r w:rsidRPr="00A87A1A">
        <w:t>то</w:t>
      </w:r>
      <w:r w:rsidR="00A87A1A" w:rsidRPr="00A87A1A">
        <w:t xml:space="preserve"> </w:t>
      </w:r>
      <w:r w:rsidRPr="00A87A1A">
        <w:t>это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особого</w:t>
      </w:r>
      <w:r w:rsidR="00A87A1A" w:rsidRPr="00A87A1A">
        <w:t xml:space="preserve"> </w:t>
      </w:r>
      <w:r w:rsidRPr="00A87A1A">
        <w:t>значения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клиентов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выборе</w:t>
      </w:r>
      <w:r w:rsidR="00A87A1A" w:rsidRPr="00A87A1A">
        <w:rPr>
          <w:smallCaps/>
        </w:rPr>
        <w:t>.</w:t>
      </w:r>
    </w:p>
    <w:p w:rsidR="00A87A1A" w:rsidRPr="00A87A1A" w:rsidRDefault="00A97269" w:rsidP="00A87A1A">
      <w:pPr>
        <w:rPr>
          <w:smallCaps/>
        </w:rPr>
      </w:pPr>
      <w:r w:rsidRPr="00A87A1A">
        <w:t>Товары</w:t>
      </w:r>
      <w:r w:rsidR="00A87A1A" w:rsidRPr="00A87A1A">
        <w:t xml:space="preserve"> </w:t>
      </w:r>
      <w:r w:rsidRPr="00A87A1A">
        <w:t>со</w:t>
      </w:r>
      <w:r w:rsidR="00A87A1A" w:rsidRPr="00A87A1A">
        <w:t xml:space="preserve"> </w:t>
      </w:r>
      <w:r w:rsidRPr="00A87A1A">
        <w:t>специальными</w:t>
      </w:r>
      <w:r w:rsidR="00A87A1A" w:rsidRPr="00A87A1A">
        <w:t xml:space="preserve"> </w:t>
      </w:r>
      <w:r w:rsidRPr="00A87A1A">
        <w:t>характеристиками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уникальными</w:t>
      </w:r>
      <w:r w:rsidR="00A87A1A" w:rsidRPr="00A87A1A">
        <w:t xml:space="preserve"> </w:t>
      </w:r>
      <w:r w:rsidRPr="00A87A1A">
        <w:t>данными</w:t>
      </w:r>
      <w:r w:rsidR="00A87A1A" w:rsidRPr="00A87A1A">
        <w:t xml:space="preserve">. </w:t>
      </w:r>
      <w:r w:rsidRPr="00A87A1A">
        <w:t>Они,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правило,</w:t>
      </w:r>
      <w:r w:rsidR="00A87A1A" w:rsidRPr="00A87A1A">
        <w:t xml:space="preserve"> </w:t>
      </w:r>
      <w:r w:rsidRPr="00A87A1A">
        <w:t>имеют</w:t>
      </w:r>
      <w:r w:rsidR="00A87A1A" w:rsidRPr="00A87A1A">
        <w:t xml:space="preserve"> </w:t>
      </w:r>
      <w:r w:rsidRPr="00A87A1A">
        <w:t>товарный</w:t>
      </w:r>
      <w:r w:rsidR="00A87A1A" w:rsidRPr="00A87A1A">
        <w:t xml:space="preserve"> </w:t>
      </w:r>
      <w:r w:rsidRPr="00A87A1A">
        <w:t>знак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ориентированы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определенные</w:t>
      </w:r>
      <w:r w:rsidR="00A87A1A" w:rsidRPr="00A87A1A">
        <w:t xml:space="preserve"> </w:t>
      </w:r>
      <w:r w:rsidRPr="00A87A1A">
        <w:t>группы</w:t>
      </w:r>
      <w:r w:rsidR="00A87A1A" w:rsidRPr="00A87A1A">
        <w:t xml:space="preserve"> </w:t>
      </w:r>
      <w:r w:rsidRPr="00A87A1A">
        <w:t>покупателей</w:t>
      </w:r>
      <w:r w:rsidR="00A87A1A" w:rsidRPr="00A87A1A">
        <w:rPr>
          <w:smallCaps/>
        </w:rPr>
        <w:t xml:space="preserve"> (</w:t>
      </w:r>
      <w:r w:rsidRPr="00A87A1A">
        <w:t>специальные</w:t>
      </w:r>
      <w:r w:rsidR="00A87A1A" w:rsidRPr="00A87A1A">
        <w:t xml:space="preserve"> </w:t>
      </w:r>
      <w:r w:rsidRPr="00A87A1A">
        <w:t>виды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типы</w:t>
      </w:r>
      <w:r w:rsidR="00A87A1A" w:rsidRPr="00A87A1A">
        <w:t xml:space="preserve"> </w:t>
      </w:r>
      <w:r w:rsidRPr="00A87A1A">
        <w:t>ювелирных</w:t>
      </w:r>
      <w:r w:rsidR="00A87A1A" w:rsidRPr="00A87A1A">
        <w:t xml:space="preserve"> </w:t>
      </w:r>
      <w:r w:rsidRPr="00A87A1A">
        <w:t>украшений,</w:t>
      </w:r>
      <w:r w:rsidR="00A87A1A" w:rsidRPr="00A87A1A">
        <w:t xml:space="preserve"> </w:t>
      </w:r>
      <w:r w:rsidRPr="00A87A1A">
        <w:t>радиоэлектронной</w:t>
      </w:r>
      <w:r w:rsidR="00A87A1A" w:rsidRPr="00A87A1A">
        <w:t xml:space="preserve"> </w:t>
      </w:r>
      <w:r w:rsidRPr="00A87A1A">
        <w:t>аппаратуры,</w:t>
      </w:r>
      <w:r w:rsidR="00A87A1A" w:rsidRPr="00A87A1A">
        <w:t xml:space="preserve"> </w:t>
      </w:r>
      <w:r w:rsidRPr="00A87A1A">
        <w:t>автомобилей,</w:t>
      </w:r>
      <w:r w:rsidR="00A87A1A" w:rsidRPr="00A87A1A">
        <w:t xml:space="preserve"> </w:t>
      </w:r>
      <w:r w:rsidRPr="00A87A1A">
        <w:t>одежды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спецзаказам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 xml:space="preserve">). </w:t>
      </w:r>
      <w:r w:rsidRPr="00A87A1A">
        <w:t>Покупатель</w:t>
      </w:r>
      <w:r w:rsidR="00A87A1A" w:rsidRPr="00A87A1A">
        <w:t xml:space="preserve"> </w:t>
      </w:r>
      <w:r w:rsidRPr="00A87A1A">
        <w:t>принимает</w:t>
      </w:r>
      <w:r w:rsidR="00A87A1A" w:rsidRPr="00A87A1A">
        <w:t xml:space="preserve"> </w:t>
      </w:r>
      <w:r w:rsidRPr="00A87A1A">
        <w:t>решение</w:t>
      </w:r>
      <w:r w:rsidR="00A87A1A" w:rsidRPr="00A87A1A">
        <w:t xml:space="preserve"> </w:t>
      </w:r>
      <w:r w:rsidRPr="00A87A1A">
        <w:t>о</w:t>
      </w:r>
      <w:r w:rsidR="00A87A1A" w:rsidRPr="00A87A1A">
        <w:t xml:space="preserve"> </w:t>
      </w:r>
      <w:r w:rsidRPr="00A87A1A">
        <w:t>покупке</w:t>
      </w:r>
      <w:r w:rsidR="00A87A1A" w:rsidRPr="00A87A1A">
        <w:t xml:space="preserve"> </w:t>
      </w:r>
      <w:r w:rsidRPr="00A87A1A">
        <w:t>исходя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наличия</w:t>
      </w:r>
      <w:r w:rsidR="00A87A1A" w:rsidRPr="00A87A1A">
        <w:t xml:space="preserve"> </w:t>
      </w:r>
      <w:r w:rsidRPr="00A87A1A">
        <w:t>известного</w:t>
      </w:r>
      <w:r w:rsidR="00A87A1A" w:rsidRPr="00A87A1A">
        <w:t xml:space="preserve"> </w:t>
      </w:r>
      <w:r w:rsidRPr="00A87A1A">
        <w:t>ему</w:t>
      </w:r>
      <w:r w:rsidR="00A87A1A" w:rsidRPr="00A87A1A">
        <w:t xml:space="preserve"> </w:t>
      </w:r>
      <w:r w:rsidRPr="00A87A1A">
        <w:t>товарного</w:t>
      </w:r>
      <w:r w:rsidR="00A87A1A" w:rsidRPr="00A87A1A">
        <w:t xml:space="preserve"> </w:t>
      </w:r>
      <w:r w:rsidRPr="00A87A1A">
        <w:t>знака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названия</w:t>
      </w:r>
      <w:r w:rsidR="00A87A1A" w:rsidRPr="00A87A1A">
        <w:t xml:space="preserve"> </w:t>
      </w:r>
      <w:r w:rsidRPr="00A87A1A">
        <w:t>фирмы</w:t>
      </w:r>
      <w:r w:rsidR="00A87A1A" w:rsidRPr="00A87A1A">
        <w:rPr>
          <w:smallCaps/>
        </w:rPr>
        <w:t>.</w:t>
      </w:r>
    </w:p>
    <w:p w:rsidR="00A87A1A" w:rsidRPr="00A87A1A" w:rsidRDefault="00A97269" w:rsidP="00A87A1A">
      <w:r w:rsidRPr="00A87A1A">
        <w:t>Услуги</w:t>
      </w:r>
      <w:r w:rsidR="00A87A1A" w:rsidRPr="00A87A1A">
        <w:t xml:space="preserve"> </w:t>
      </w:r>
      <w:r w:rsidRPr="00A87A1A">
        <w:t>потребительского</w:t>
      </w:r>
      <w:r w:rsidR="00A87A1A" w:rsidRPr="00A87A1A">
        <w:t xml:space="preserve"> </w:t>
      </w:r>
      <w:r w:rsidRPr="00A87A1A">
        <w:t>характера</w:t>
      </w:r>
      <w:r w:rsidR="00A87A1A" w:rsidRPr="00A87A1A">
        <w:t xml:space="preserve">. </w:t>
      </w:r>
      <w:r w:rsidRPr="00A87A1A">
        <w:t>Услуги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действие,</w:t>
      </w:r>
      <w:r w:rsidR="00A87A1A" w:rsidRPr="00A87A1A">
        <w:t xml:space="preserve"> </w:t>
      </w:r>
      <w:r w:rsidRPr="00A87A1A">
        <w:t>результатом</w:t>
      </w:r>
      <w:r w:rsidR="00A87A1A" w:rsidRPr="00A87A1A">
        <w:t xml:space="preserve"> </w:t>
      </w:r>
      <w:r w:rsidRPr="00A87A1A">
        <w:t>которых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либо</w:t>
      </w:r>
      <w:r w:rsidR="00A87A1A" w:rsidRPr="00A87A1A">
        <w:t xml:space="preserve"> </w:t>
      </w:r>
      <w:r w:rsidRPr="00A87A1A">
        <w:t>какое-то</w:t>
      </w:r>
      <w:r w:rsidR="00A87A1A" w:rsidRPr="00A87A1A">
        <w:t xml:space="preserve"> </w:t>
      </w:r>
      <w:r w:rsidRPr="00A87A1A">
        <w:t>изделие,</w:t>
      </w:r>
      <w:r w:rsidR="00A87A1A" w:rsidRPr="00A87A1A">
        <w:t xml:space="preserve"> </w:t>
      </w:r>
      <w:r w:rsidRPr="00A87A1A">
        <w:t>либо</w:t>
      </w:r>
      <w:r w:rsidR="00A87A1A" w:rsidRPr="00A87A1A">
        <w:t xml:space="preserve"> </w:t>
      </w:r>
      <w:r w:rsidRPr="00A87A1A">
        <w:t>какой-то</w:t>
      </w:r>
      <w:r w:rsidR="00A87A1A" w:rsidRPr="00A87A1A">
        <w:t xml:space="preserve"> </w:t>
      </w:r>
      <w:r w:rsidRPr="00A87A1A">
        <w:t>полезный</w:t>
      </w:r>
      <w:r w:rsidR="00A87A1A" w:rsidRPr="00A87A1A">
        <w:t xml:space="preserve"> </w:t>
      </w:r>
      <w:r w:rsidRPr="00A87A1A">
        <w:t>эффект</w:t>
      </w:r>
      <w:r w:rsidR="00A87A1A" w:rsidRPr="00A87A1A">
        <w:rPr>
          <w:smallCaps/>
        </w:rPr>
        <w:t xml:space="preserve"> (</w:t>
      </w:r>
      <w:r w:rsidRPr="00A87A1A">
        <w:t>изготовленный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индивидуальному</w:t>
      </w:r>
      <w:r w:rsidR="00A87A1A" w:rsidRPr="00A87A1A">
        <w:t xml:space="preserve"> </w:t>
      </w:r>
      <w:r w:rsidRPr="00A87A1A">
        <w:t>заказу</w:t>
      </w:r>
      <w:r w:rsidR="00A87A1A" w:rsidRPr="00A87A1A">
        <w:t xml:space="preserve"> </w:t>
      </w:r>
      <w:r w:rsidRPr="00A87A1A">
        <w:t>шкаф,</w:t>
      </w:r>
      <w:r w:rsidR="00A87A1A" w:rsidRPr="00A87A1A">
        <w:t xml:space="preserve"> </w:t>
      </w:r>
      <w:r w:rsidRPr="00A87A1A">
        <w:t>чтение</w:t>
      </w:r>
      <w:r w:rsidR="00A87A1A" w:rsidRPr="00A87A1A">
        <w:t xml:space="preserve"> </w:t>
      </w:r>
      <w:r w:rsidRPr="00A87A1A">
        <w:t>лекций,</w:t>
      </w:r>
      <w:r w:rsidR="00A87A1A" w:rsidRPr="00A87A1A">
        <w:t xml:space="preserve"> </w:t>
      </w:r>
      <w:r w:rsidRPr="00A87A1A">
        <w:t>консультирование,</w:t>
      </w:r>
      <w:r w:rsidR="00A87A1A" w:rsidRPr="00A87A1A">
        <w:t xml:space="preserve"> </w:t>
      </w:r>
      <w:r w:rsidRPr="00A87A1A">
        <w:t>перевод,</w:t>
      </w:r>
      <w:r w:rsidR="00A87A1A" w:rsidRPr="00A87A1A">
        <w:t xml:space="preserve"> </w:t>
      </w:r>
      <w:r w:rsidRPr="00A87A1A">
        <w:t>редактирование,</w:t>
      </w:r>
      <w:r w:rsidR="00A87A1A" w:rsidRPr="00A87A1A">
        <w:t xml:space="preserve"> </w:t>
      </w:r>
      <w:r w:rsidRPr="00A87A1A">
        <w:t>перепечатка</w:t>
      </w:r>
      <w:r w:rsidR="00A87A1A" w:rsidRPr="00A87A1A">
        <w:t xml:space="preserve"> </w:t>
      </w:r>
      <w:r w:rsidRPr="00A87A1A">
        <w:t>рукописи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>)</w:t>
      </w:r>
      <w:r w:rsidR="00A87A1A" w:rsidRPr="00A87A1A">
        <w:rPr>
          <w:smallCaps/>
        </w:rPr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промышленного</w:t>
      </w:r>
      <w:r w:rsidR="00A87A1A" w:rsidRPr="00A87A1A">
        <w:t xml:space="preserve"> </w:t>
      </w:r>
      <w:r w:rsidRPr="00A87A1A">
        <w:t>назначения</w:t>
      </w:r>
      <w:r w:rsidR="00A87A1A" w:rsidRPr="00A87A1A">
        <w:t xml:space="preserve"> </w:t>
      </w:r>
      <w:r w:rsidRPr="00A87A1A">
        <w:t>делятся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четыре</w:t>
      </w:r>
      <w:r w:rsidR="00A87A1A" w:rsidRPr="00A87A1A">
        <w:t xml:space="preserve"> </w:t>
      </w:r>
      <w:r w:rsidRPr="00A87A1A">
        <w:t>категории</w:t>
      </w:r>
      <w:r w:rsidR="00A87A1A" w:rsidRPr="00A87A1A">
        <w:t xml:space="preserve">: </w:t>
      </w:r>
      <w:r w:rsidRPr="00A87A1A">
        <w:t>готовые</w:t>
      </w:r>
      <w:r w:rsidR="00A87A1A" w:rsidRPr="00A87A1A">
        <w:t xml:space="preserve"> </w:t>
      </w:r>
      <w:r w:rsidRPr="00A87A1A">
        <w:t>изделия,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целей,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сферы</w:t>
      </w:r>
      <w:r w:rsidR="00A87A1A" w:rsidRPr="00A87A1A">
        <w:t xml:space="preserve"> </w:t>
      </w:r>
      <w:r w:rsidRPr="00A87A1A">
        <w:t>услуг,</w:t>
      </w:r>
      <w:r w:rsidR="00A87A1A" w:rsidRPr="00A87A1A">
        <w:t xml:space="preserve"> </w:t>
      </w:r>
      <w:r w:rsidRPr="00A87A1A">
        <w:t>услуги</w:t>
      </w:r>
      <w:r w:rsidR="00A87A1A" w:rsidRPr="00A87A1A">
        <w:t xml:space="preserve"> </w:t>
      </w:r>
      <w:r w:rsidRPr="00A87A1A">
        <w:t>промышленного</w:t>
      </w:r>
      <w:r w:rsidR="00A87A1A" w:rsidRPr="00A87A1A">
        <w:t xml:space="preserve"> </w:t>
      </w:r>
      <w:r w:rsidRPr="00A87A1A">
        <w:t>характера</w:t>
      </w:r>
      <w:r w:rsidR="00A87A1A" w:rsidRPr="00A87A1A">
        <w:t>.</w:t>
      </w:r>
    </w:p>
    <w:p w:rsidR="00A87A1A" w:rsidRPr="00A87A1A" w:rsidRDefault="00A97269" w:rsidP="00A87A1A">
      <w:r w:rsidRPr="00A87A1A">
        <w:t>Готовые</w:t>
      </w:r>
      <w:r w:rsidR="00A87A1A" w:rsidRPr="00A87A1A">
        <w:t xml:space="preserve"> </w:t>
      </w:r>
      <w:r w:rsidRPr="00A87A1A">
        <w:t>изделия</w:t>
      </w:r>
      <w:r w:rsidR="00A87A1A" w:rsidRPr="00A87A1A">
        <w:t xml:space="preserve">. </w:t>
      </w:r>
      <w:r w:rsidRPr="00A87A1A">
        <w:t>Как</w:t>
      </w:r>
      <w:r w:rsidR="00A87A1A" w:rsidRPr="00A87A1A">
        <w:t xml:space="preserve"> </w:t>
      </w:r>
      <w:r w:rsidRPr="00A87A1A">
        <w:t>правило,</w:t>
      </w:r>
      <w:r w:rsidR="00A87A1A" w:rsidRPr="00A87A1A">
        <w:t xml:space="preserve"> </w:t>
      </w:r>
      <w:r w:rsidRPr="00A87A1A">
        <w:t>это</w:t>
      </w:r>
      <w:r w:rsidR="00A87A1A" w:rsidRPr="00A87A1A">
        <w:t xml:space="preserve"> </w:t>
      </w:r>
      <w:r w:rsidRPr="00A87A1A">
        <w:t>полуфабрикаты,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также</w:t>
      </w:r>
      <w:r w:rsidR="00A87A1A" w:rsidRPr="00A87A1A">
        <w:t xml:space="preserve"> </w:t>
      </w:r>
      <w:r w:rsidRPr="00A87A1A">
        <w:t>продукты,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могут</w:t>
      </w:r>
      <w:r w:rsidR="00A87A1A" w:rsidRPr="00A87A1A">
        <w:t xml:space="preserve"> </w:t>
      </w:r>
      <w:r w:rsidRPr="00A87A1A">
        <w:t>рассматриваться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качестве</w:t>
      </w:r>
      <w:r w:rsidR="00A87A1A" w:rsidRPr="00A87A1A">
        <w:t xml:space="preserve"> </w:t>
      </w:r>
      <w:r w:rsidRPr="00A87A1A">
        <w:t>законченного</w:t>
      </w:r>
      <w:r w:rsidR="00A87A1A" w:rsidRPr="00A87A1A">
        <w:t xml:space="preserve"> </w:t>
      </w:r>
      <w:r w:rsidRPr="00A87A1A">
        <w:t>продукта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продукта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целей</w:t>
      </w:r>
      <w:r w:rsidR="00A87A1A" w:rsidRPr="00A87A1A">
        <w:rPr>
          <w:smallCaps/>
        </w:rPr>
        <w:t xml:space="preserve"> (</w:t>
      </w:r>
      <w:r w:rsidRPr="00A87A1A">
        <w:t>краска,</w:t>
      </w:r>
      <w:r w:rsidR="00A87A1A" w:rsidRPr="00A87A1A">
        <w:t xml:space="preserve"> </w:t>
      </w:r>
      <w:r w:rsidRPr="00A87A1A">
        <w:t>лак,</w:t>
      </w:r>
      <w:r w:rsidR="00A87A1A" w:rsidRPr="00A87A1A">
        <w:t xml:space="preserve"> </w:t>
      </w:r>
      <w:r w:rsidRPr="00A87A1A">
        <w:t>радиоприемник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автомобиля,</w:t>
      </w:r>
      <w:r w:rsidR="00A87A1A" w:rsidRPr="00A87A1A">
        <w:t xml:space="preserve"> </w:t>
      </w:r>
      <w:r w:rsidRPr="00A87A1A">
        <w:t>электромотор,</w:t>
      </w:r>
      <w:r w:rsidR="00A87A1A" w:rsidRPr="00A87A1A">
        <w:t xml:space="preserve"> </w:t>
      </w:r>
      <w:r w:rsidRPr="00A87A1A">
        <w:t>дрель</w:t>
      </w:r>
      <w:r w:rsidR="00A87A1A" w:rsidRPr="00A87A1A">
        <w:t>).</w:t>
      </w:r>
    </w:p>
    <w:p w:rsidR="00A87A1A" w:rsidRPr="00A87A1A" w:rsidRDefault="00A97269" w:rsidP="00A87A1A">
      <w:pPr>
        <w:rPr>
          <w:smallCaps/>
        </w:rPr>
      </w:pPr>
      <w:r w:rsidRPr="00A87A1A">
        <w:t>Товары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целей</w:t>
      </w:r>
      <w:r w:rsidR="00A87A1A" w:rsidRPr="00A87A1A">
        <w:t xml:space="preserve">. </w:t>
      </w:r>
      <w:r w:rsidRPr="00A87A1A">
        <w:t>Эти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используются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производстве</w:t>
      </w:r>
      <w:r w:rsidR="00A87A1A" w:rsidRPr="00A87A1A">
        <w:t xml:space="preserve"> </w:t>
      </w:r>
      <w:r w:rsidRPr="00A87A1A">
        <w:t>других</w:t>
      </w:r>
      <w:r w:rsidR="00A87A1A" w:rsidRPr="00A87A1A">
        <w:t xml:space="preserve"> </w:t>
      </w:r>
      <w:r w:rsidRPr="00A87A1A">
        <w:t>продуктов</w:t>
      </w:r>
      <w:r w:rsidR="00A87A1A" w:rsidRPr="00A87A1A">
        <w:rPr>
          <w:smallCaps/>
        </w:rPr>
        <w:t xml:space="preserve"> (</w:t>
      </w:r>
      <w:r w:rsidRPr="00A87A1A">
        <w:t>инструменты,</w:t>
      </w:r>
      <w:r w:rsidR="00A87A1A" w:rsidRPr="00A87A1A">
        <w:t xml:space="preserve"> </w:t>
      </w:r>
      <w:r w:rsidRPr="00A87A1A">
        <w:t>оборудование,</w:t>
      </w:r>
      <w:r w:rsidR="00A87A1A" w:rsidRPr="00A87A1A">
        <w:t xml:space="preserve"> </w:t>
      </w:r>
      <w:r w:rsidRPr="00A87A1A">
        <w:t>станки</w:t>
      </w:r>
      <w:r w:rsidR="00A87A1A" w:rsidRPr="00A87A1A">
        <w:t>)</w:t>
      </w:r>
      <w:r w:rsidR="00A87A1A" w:rsidRPr="00A87A1A">
        <w:rPr>
          <w:smallCaps/>
        </w:rPr>
        <w:t>.</w:t>
      </w:r>
    </w:p>
    <w:p w:rsidR="00A87A1A" w:rsidRPr="00A87A1A" w:rsidRDefault="00A97269" w:rsidP="00A87A1A">
      <w:r w:rsidRPr="00A87A1A">
        <w:t>Товары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сферы</w:t>
      </w:r>
      <w:r w:rsidR="00A87A1A" w:rsidRPr="00A87A1A">
        <w:t xml:space="preserve"> </w:t>
      </w:r>
      <w:r w:rsidRPr="00A87A1A">
        <w:t>услуг</w:t>
      </w:r>
      <w:r w:rsidR="00A87A1A" w:rsidRPr="00A87A1A">
        <w:t xml:space="preserve">. </w:t>
      </w:r>
      <w:r w:rsidRPr="00A87A1A">
        <w:t>Эти</w:t>
      </w:r>
      <w:r w:rsidR="00A87A1A" w:rsidRPr="00A87A1A">
        <w:t xml:space="preserve"> </w:t>
      </w:r>
      <w:r w:rsidRPr="00A87A1A">
        <w:t>товары</w:t>
      </w:r>
      <w:r w:rsidR="00A87A1A" w:rsidRPr="00A87A1A">
        <w:t xml:space="preserve"> </w:t>
      </w:r>
      <w:r w:rsidRPr="00A87A1A">
        <w:t>используются</w:t>
      </w:r>
      <w:r w:rsidR="00A87A1A" w:rsidRPr="00A87A1A">
        <w:t xml:space="preserve"> </w:t>
      </w:r>
      <w:r w:rsidRPr="00A87A1A">
        <w:t>фирмами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сфере</w:t>
      </w:r>
      <w:r w:rsidR="00A87A1A" w:rsidRPr="00A87A1A">
        <w:t xml:space="preserve"> </w:t>
      </w:r>
      <w:r w:rsidRPr="00A87A1A">
        <w:t>управления,</w:t>
      </w:r>
      <w:r w:rsidR="00A87A1A" w:rsidRPr="00A87A1A">
        <w:t xml:space="preserve"> </w:t>
      </w:r>
      <w:r w:rsidRPr="00A87A1A">
        <w:t>коммерческих</w:t>
      </w:r>
      <w:r w:rsidR="00A87A1A" w:rsidRPr="00A87A1A">
        <w:t xml:space="preserve"> </w:t>
      </w:r>
      <w:r w:rsidRPr="00A87A1A">
        <w:t>операций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 (</w:t>
      </w:r>
      <w:r w:rsidRPr="00A87A1A">
        <w:t>кассовые</w:t>
      </w:r>
      <w:r w:rsidR="00A87A1A" w:rsidRPr="00A87A1A">
        <w:t xml:space="preserve"> </w:t>
      </w:r>
      <w:r w:rsidRPr="00A87A1A">
        <w:t>аппараты,</w:t>
      </w:r>
      <w:r w:rsidR="00A87A1A" w:rsidRPr="00A87A1A">
        <w:t xml:space="preserve"> </w:t>
      </w:r>
      <w:r w:rsidRPr="00A87A1A">
        <w:t>канцелярское</w:t>
      </w:r>
      <w:r w:rsidR="00A87A1A" w:rsidRPr="00A87A1A">
        <w:t xml:space="preserve"> </w:t>
      </w:r>
      <w:r w:rsidRPr="00A87A1A">
        <w:t>оборудование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>).</w:t>
      </w:r>
    </w:p>
    <w:p w:rsidR="00A87A1A" w:rsidRPr="00A87A1A" w:rsidRDefault="00A97269" w:rsidP="00A87A1A">
      <w:pPr>
        <w:rPr>
          <w:smallCaps/>
        </w:rPr>
      </w:pPr>
      <w:r w:rsidRPr="00A87A1A">
        <w:t>Услуги</w:t>
      </w:r>
      <w:r w:rsidR="00A87A1A" w:rsidRPr="00A87A1A">
        <w:t xml:space="preserve"> </w:t>
      </w:r>
      <w:r w:rsidRPr="00A87A1A">
        <w:t>промышленного</w:t>
      </w:r>
      <w:r w:rsidR="00A87A1A" w:rsidRPr="00A87A1A">
        <w:t xml:space="preserve"> </w:t>
      </w:r>
      <w:r w:rsidRPr="00A87A1A">
        <w:t>характера</w:t>
      </w:r>
      <w:r w:rsidR="00A87A1A" w:rsidRPr="00A87A1A">
        <w:t xml:space="preserve">. </w:t>
      </w:r>
      <w:r w:rsidRPr="00A87A1A">
        <w:t>Это</w:t>
      </w:r>
      <w:r w:rsidR="00A87A1A" w:rsidRPr="00A87A1A">
        <w:t xml:space="preserve"> </w:t>
      </w:r>
      <w:r w:rsidRPr="00A87A1A">
        <w:t>предпродажное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послепродажное</w:t>
      </w:r>
      <w:r w:rsidR="00A87A1A" w:rsidRPr="00A87A1A">
        <w:t xml:space="preserve"> </w:t>
      </w:r>
      <w:r w:rsidRPr="00A87A1A">
        <w:t>обслуживание</w:t>
      </w:r>
      <w:r w:rsidR="00A87A1A" w:rsidRPr="00A87A1A">
        <w:t xml:space="preserve"> </w:t>
      </w:r>
      <w:r w:rsidRPr="00A87A1A">
        <w:t>машин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оборудования</w:t>
      </w:r>
      <w:r w:rsidR="00A87A1A" w:rsidRPr="00A87A1A">
        <w:rPr>
          <w:smallCaps/>
        </w:rPr>
        <w:t xml:space="preserve">, </w:t>
      </w:r>
      <w:r w:rsidRPr="00A87A1A">
        <w:t>консультации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области</w:t>
      </w:r>
      <w:r w:rsidR="00A87A1A" w:rsidRPr="00A87A1A">
        <w:t xml:space="preserve"> </w:t>
      </w:r>
      <w:r w:rsidRPr="00A87A1A">
        <w:t>инжиниринга,</w:t>
      </w:r>
      <w:r w:rsidR="00A87A1A" w:rsidRPr="00A87A1A">
        <w:t xml:space="preserve"> </w:t>
      </w:r>
      <w:r w:rsidRPr="00A87A1A">
        <w:t>эккаунтинга,</w:t>
      </w:r>
      <w:r w:rsidR="00A87A1A" w:rsidRPr="00A87A1A">
        <w:t xml:space="preserve"> </w:t>
      </w:r>
      <w:r w:rsidRPr="00A87A1A">
        <w:t>маркетинга,</w:t>
      </w:r>
      <w:r w:rsidR="00A87A1A" w:rsidRPr="00A87A1A">
        <w:t xml:space="preserve"> </w:t>
      </w:r>
      <w:r w:rsidRPr="00A87A1A">
        <w:t>рекламы,</w:t>
      </w:r>
      <w:r w:rsidR="00A87A1A" w:rsidRPr="00A87A1A">
        <w:t xml:space="preserve"> </w:t>
      </w:r>
      <w:r w:rsidRPr="00A87A1A">
        <w:t>финансов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="00A87A1A" w:rsidRPr="00A87A1A">
        <w:rPr>
          <w:smallCaps/>
        </w:rPr>
        <w:t>т.д.</w:t>
      </w:r>
      <w:r w:rsidR="00A87A1A" w:rsidRPr="00A87A1A">
        <w:t xml:space="preserve"> </w:t>
      </w:r>
      <w:r w:rsidRPr="00A87A1A">
        <w:t>Эта</w:t>
      </w:r>
      <w:r w:rsidR="00A87A1A" w:rsidRPr="00A87A1A">
        <w:t xml:space="preserve"> </w:t>
      </w:r>
      <w:r w:rsidRPr="00A87A1A">
        <w:t>область</w:t>
      </w:r>
      <w:r w:rsidR="00A87A1A" w:rsidRPr="00A87A1A">
        <w:t xml:space="preserve"> </w:t>
      </w:r>
      <w:r w:rsidRPr="00A87A1A">
        <w:t>бурно</w:t>
      </w:r>
      <w:r w:rsidR="00A87A1A" w:rsidRPr="00A87A1A">
        <w:t xml:space="preserve"> </w:t>
      </w:r>
      <w:r w:rsidRPr="00A87A1A">
        <w:t>развивается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мере</w:t>
      </w:r>
      <w:r w:rsidR="00A87A1A" w:rsidRPr="00A87A1A">
        <w:t xml:space="preserve"> </w:t>
      </w:r>
      <w:r w:rsidRPr="00A87A1A">
        <w:t>усложнения</w:t>
      </w:r>
      <w:r w:rsidR="00A87A1A" w:rsidRPr="00A87A1A">
        <w:t xml:space="preserve"> </w:t>
      </w:r>
      <w:r w:rsidRPr="00A87A1A">
        <w:t>научно-технической</w:t>
      </w:r>
      <w:r w:rsidR="00A87A1A" w:rsidRPr="00A87A1A">
        <w:t xml:space="preserve"> </w:t>
      </w:r>
      <w:r w:rsidRPr="00A87A1A">
        <w:t>продукции</w:t>
      </w:r>
      <w:r w:rsidR="00A87A1A" w:rsidRPr="00A87A1A">
        <w:t>.</w:t>
      </w:r>
    </w:p>
    <w:p w:rsidR="00A87A1A" w:rsidRPr="00A87A1A" w:rsidRDefault="00A87A1A" w:rsidP="00A87A1A">
      <w:pPr>
        <w:pStyle w:val="1"/>
      </w:pPr>
      <w:r w:rsidRPr="00A87A1A">
        <w:br w:type="page"/>
      </w:r>
      <w:bookmarkStart w:id="3" w:name="_Toc283990749"/>
      <w:r w:rsidRPr="00A87A1A">
        <w:t xml:space="preserve">1.2 </w:t>
      </w:r>
      <w:r w:rsidR="00A97269" w:rsidRPr="00A87A1A">
        <w:t>Основные</w:t>
      </w:r>
      <w:r w:rsidRPr="00A87A1A">
        <w:t xml:space="preserve"> </w:t>
      </w:r>
      <w:r w:rsidR="00A97269" w:rsidRPr="00A87A1A">
        <w:t>экономические</w:t>
      </w:r>
      <w:r w:rsidRPr="00A87A1A">
        <w:t xml:space="preserve"> </w:t>
      </w:r>
      <w:r w:rsidR="00A97269" w:rsidRPr="00A87A1A">
        <w:t>показатели</w:t>
      </w:r>
      <w:r w:rsidRPr="00A87A1A">
        <w:t xml:space="preserve"> </w:t>
      </w:r>
      <w:r w:rsidR="00A97269" w:rsidRPr="00A87A1A">
        <w:t>продажи</w:t>
      </w:r>
      <w:r w:rsidRPr="00A87A1A">
        <w:t xml:space="preserve"> </w:t>
      </w:r>
      <w:r w:rsidR="00A97269" w:rsidRPr="00A87A1A">
        <w:t>готовой</w:t>
      </w:r>
      <w:r w:rsidRPr="00A87A1A">
        <w:t xml:space="preserve"> </w:t>
      </w:r>
      <w:r w:rsidR="00A97269" w:rsidRPr="00A87A1A">
        <w:t>продукции</w:t>
      </w:r>
      <w:bookmarkEnd w:id="3"/>
    </w:p>
    <w:p w:rsidR="00A87A1A" w:rsidRP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Система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состоит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натуральных,</w:t>
      </w:r>
      <w:r w:rsidR="00A87A1A" w:rsidRPr="00A87A1A">
        <w:t xml:space="preserve"> </w:t>
      </w:r>
      <w:r w:rsidRPr="00A87A1A">
        <w:t>условно-натуральных,</w:t>
      </w:r>
      <w:r w:rsidR="00A87A1A" w:rsidRPr="00A87A1A">
        <w:t xml:space="preserve"> </w:t>
      </w:r>
      <w:r w:rsidRPr="00A87A1A">
        <w:t>трудовых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стоимостных</w:t>
      </w:r>
      <w:r w:rsidR="00A87A1A" w:rsidRPr="00A87A1A">
        <w:t xml:space="preserve"> </w:t>
      </w:r>
      <w:r w:rsidRPr="00A87A1A">
        <w:t>показателей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Продукты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натурально-вещественной</w:t>
      </w:r>
      <w:r w:rsidR="00A87A1A" w:rsidRPr="00A87A1A">
        <w:t xml:space="preserve"> </w:t>
      </w:r>
      <w:r w:rsidRPr="00A87A1A">
        <w:t>форме</w:t>
      </w:r>
      <w:r w:rsidR="00A87A1A" w:rsidRPr="00A87A1A">
        <w:t xml:space="preserve"> </w:t>
      </w:r>
      <w:r w:rsidRPr="00A87A1A">
        <w:t>учитываются</w:t>
      </w:r>
      <w:r w:rsidR="00A87A1A" w:rsidRPr="00A87A1A">
        <w:t xml:space="preserve"> </w:t>
      </w:r>
      <w:r w:rsidRPr="00A87A1A">
        <w:t>фирмами</w:t>
      </w:r>
      <w:r w:rsidR="00A87A1A" w:rsidRPr="00A87A1A">
        <w:t xml:space="preserve"> </w:t>
      </w:r>
      <w:r w:rsidRPr="00A87A1A">
        <w:t>прежде</w:t>
      </w:r>
      <w:r w:rsidR="00A87A1A" w:rsidRPr="00A87A1A">
        <w:t xml:space="preserve"> </w:t>
      </w:r>
      <w:r w:rsidRPr="00A87A1A">
        <w:t>всего</w:t>
      </w:r>
      <w:r w:rsidR="00A87A1A" w:rsidRPr="00A87A1A">
        <w:t xml:space="preserve"> </w:t>
      </w:r>
      <w:r w:rsidRPr="00A87A1A">
        <w:t>в</w:t>
      </w:r>
      <w:r w:rsidR="00A87A1A" w:rsidRPr="00A87A1A">
        <w:rPr>
          <w:bCs/>
        </w:rPr>
        <w:t xml:space="preserve"> </w:t>
      </w:r>
      <w:r w:rsidRPr="00A87A1A">
        <w:rPr>
          <w:bCs/>
        </w:rPr>
        <w:t>натуральных</w:t>
      </w:r>
      <w:r w:rsidR="00A87A1A" w:rsidRPr="00A87A1A">
        <w:t xml:space="preserve"> (</w:t>
      </w:r>
      <w:r w:rsidRPr="00A87A1A">
        <w:t>физических</w:t>
      </w:r>
      <w:r w:rsidR="00A87A1A" w:rsidRPr="00A87A1A">
        <w:t xml:space="preserve">) </w:t>
      </w:r>
      <w:r w:rsidRPr="00A87A1A">
        <w:rPr>
          <w:bCs/>
        </w:rPr>
        <w:t>единицах</w:t>
      </w:r>
      <w:r w:rsidR="00A87A1A" w:rsidRPr="00A87A1A">
        <w:rPr>
          <w:bCs/>
        </w:rPr>
        <w:t xml:space="preserve"> </w:t>
      </w:r>
      <w:r w:rsidRPr="00A87A1A">
        <w:rPr>
          <w:bCs/>
        </w:rPr>
        <w:t>измерения</w:t>
      </w:r>
      <w:r w:rsidR="00A87A1A" w:rsidRPr="00A87A1A">
        <w:t xml:space="preserve"> (</w:t>
      </w:r>
      <w:r w:rsidRPr="00A87A1A">
        <w:t>шт</w:t>
      </w:r>
      <w:r w:rsidR="00A87A1A" w:rsidRPr="00A87A1A">
        <w:t xml:space="preserve">., </w:t>
      </w:r>
      <w:r w:rsidRPr="00A87A1A">
        <w:t>тонны,</w:t>
      </w:r>
      <w:r w:rsidR="00A87A1A" w:rsidRPr="00A87A1A">
        <w:t xml:space="preserve"> </w:t>
      </w:r>
      <w:r w:rsidRPr="00A87A1A">
        <w:t>кв</w:t>
      </w:r>
      <w:r w:rsidR="00A87A1A" w:rsidRPr="00A87A1A">
        <w:t xml:space="preserve">. </w:t>
      </w:r>
      <w:r w:rsidRPr="00A87A1A">
        <w:t>м</w:t>
      </w:r>
      <w:r w:rsidR="00A87A1A" w:rsidRPr="00A87A1A">
        <w:t xml:space="preserve">., </w:t>
      </w:r>
      <w:r w:rsidRPr="00A87A1A">
        <w:t>количество</w:t>
      </w:r>
      <w:r w:rsidR="00A87A1A" w:rsidRPr="00A87A1A">
        <w:t xml:space="preserve"> </w:t>
      </w:r>
      <w:r w:rsidRPr="00A87A1A">
        <w:t>клиентов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т.д.).</w:t>
      </w:r>
    </w:p>
    <w:p w:rsidR="00A87A1A" w:rsidRPr="00A87A1A" w:rsidRDefault="00A97269" w:rsidP="00A87A1A">
      <w:pPr>
        <w:pStyle w:val="a8"/>
      </w:pPr>
      <w:r w:rsidRPr="00A87A1A">
        <w:t>Если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несколько</w:t>
      </w:r>
      <w:r w:rsidR="00A87A1A" w:rsidRPr="00A87A1A">
        <w:t xml:space="preserve"> </w:t>
      </w:r>
      <w:r w:rsidRPr="00A87A1A">
        <w:t>разновидностей</w:t>
      </w:r>
      <w:r w:rsidR="00A87A1A" w:rsidRPr="00A87A1A">
        <w:t xml:space="preserve"> </w:t>
      </w:r>
      <w:r w:rsidRPr="00A87A1A">
        <w:t>продукта,</w:t>
      </w:r>
      <w:r w:rsidR="00A87A1A" w:rsidRPr="00A87A1A">
        <w:t xml:space="preserve"> </w:t>
      </w:r>
      <w:r w:rsidRPr="00A87A1A">
        <w:t>обладающего</w:t>
      </w:r>
      <w:r w:rsidR="00A87A1A" w:rsidRPr="00A87A1A">
        <w:t xml:space="preserve"> </w:t>
      </w:r>
      <w:r w:rsidRPr="00A87A1A">
        <w:t>общностью</w:t>
      </w:r>
      <w:r w:rsidR="00A87A1A" w:rsidRPr="00A87A1A">
        <w:t xml:space="preserve"> </w:t>
      </w:r>
      <w:r w:rsidRPr="00A87A1A">
        <w:t>основных</w:t>
      </w:r>
      <w:r w:rsidR="00A87A1A" w:rsidRPr="00A87A1A">
        <w:t xml:space="preserve"> </w:t>
      </w:r>
      <w:r w:rsidRPr="00A87A1A">
        <w:t>потребительских</w:t>
      </w:r>
      <w:r w:rsidR="00A87A1A" w:rsidRPr="00A87A1A">
        <w:t xml:space="preserve"> </w:t>
      </w:r>
      <w:r w:rsidRPr="00A87A1A">
        <w:t>свойств,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целях</w:t>
      </w:r>
      <w:r w:rsidR="00A87A1A" w:rsidRPr="00A87A1A">
        <w:t xml:space="preserve"> </w:t>
      </w:r>
      <w:r w:rsidRPr="00A87A1A">
        <w:t>упрощения</w:t>
      </w:r>
      <w:r w:rsidR="00A87A1A" w:rsidRPr="00A87A1A">
        <w:t xml:space="preserve"> </w:t>
      </w:r>
      <w:r w:rsidRPr="00A87A1A">
        <w:t>учета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технико-экономических</w:t>
      </w:r>
      <w:r w:rsidR="00A87A1A" w:rsidRPr="00A87A1A">
        <w:t xml:space="preserve"> </w:t>
      </w:r>
      <w:r w:rsidRPr="00A87A1A">
        <w:t>расчетов</w:t>
      </w:r>
      <w:r w:rsidR="00A87A1A" w:rsidRPr="00A87A1A">
        <w:t xml:space="preserve"> </w:t>
      </w:r>
      <w:r w:rsidRPr="00A87A1A">
        <w:t>фирма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использовать</w:t>
      </w:r>
      <w:r w:rsidR="00A87A1A" w:rsidRPr="00A87A1A">
        <w:rPr>
          <w:bCs/>
        </w:rPr>
        <w:t xml:space="preserve"> </w:t>
      </w:r>
      <w:r w:rsidRPr="00A87A1A">
        <w:rPr>
          <w:bCs/>
        </w:rPr>
        <w:t>условно-натуральные</w:t>
      </w:r>
      <w:r w:rsidR="00A87A1A" w:rsidRPr="00A87A1A">
        <w:rPr>
          <w:bCs/>
        </w:rPr>
        <w:t xml:space="preserve"> </w:t>
      </w:r>
      <w:r w:rsidRPr="00A87A1A">
        <w:rPr>
          <w:bCs/>
        </w:rPr>
        <w:t>единицы</w:t>
      </w:r>
      <w:r w:rsidR="00A87A1A" w:rsidRPr="00A87A1A">
        <w:rPr>
          <w:bCs/>
        </w:rPr>
        <w:t xml:space="preserve"> </w:t>
      </w:r>
      <w:r w:rsidRPr="00A87A1A">
        <w:rPr>
          <w:bCs/>
        </w:rPr>
        <w:t>измерения</w:t>
      </w:r>
      <w:r w:rsidR="00A87A1A" w:rsidRPr="00A87A1A">
        <w:t xml:space="preserve"> (</w:t>
      </w:r>
      <w:r w:rsidRPr="00A87A1A">
        <w:t>условные</w:t>
      </w:r>
      <w:r w:rsidR="00A87A1A" w:rsidRPr="00A87A1A">
        <w:t xml:space="preserve"> </w:t>
      </w:r>
      <w:r w:rsidRPr="00A87A1A">
        <w:t>банки</w:t>
      </w:r>
      <w:r w:rsidR="00A87A1A" w:rsidRPr="00A87A1A">
        <w:t xml:space="preserve"> </w:t>
      </w:r>
      <w:r w:rsidRPr="00A87A1A">
        <w:t>консервов,</w:t>
      </w:r>
      <w:r w:rsidR="00A87A1A" w:rsidRPr="00A87A1A">
        <w:t xml:space="preserve"> </w:t>
      </w:r>
      <w:r w:rsidRPr="00A87A1A">
        <w:t>вес</w:t>
      </w:r>
      <w:r w:rsidR="00A87A1A" w:rsidRPr="00A87A1A">
        <w:t xml:space="preserve"> </w:t>
      </w:r>
      <w:r w:rsidRPr="00A87A1A">
        <w:t>удобрений</w:t>
      </w:r>
      <w:r w:rsidR="00A87A1A" w:rsidRPr="00A87A1A">
        <w:t xml:space="preserve"> </w:t>
      </w:r>
      <w:r w:rsidRPr="00A87A1A">
        <w:t>одного</w:t>
      </w:r>
      <w:r w:rsidR="00A87A1A" w:rsidRPr="00A87A1A">
        <w:t xml:space="preserve"> </w:t>
      </w:r>
      <w:r w:rsidRPr="00A87A1A">
        <w:t>типа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пересчете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содержание</w:t>
      </w:r>
      <w:r w:rsidR="00A87A1A" w:rsidRPr="00A87A1A">
        <w:t xml:space="preserve"> </w:t>
      </w:r>
      <w:r w:rsidRPr="00A87A1A">
        <w:t>основного</w:t>
      </w:r>
      <w:r w:rsidR="00A87A1A" w:rsidRPr="00A87A1A">
        <w:t xml:space="preserve"> </w:t>
      </w:r>
      <w:r w:rsidRPr="00A87A1A">
        <w:t>питательного</w:t>
      </w:r>
      <w:r w:rsidR="00A87A1A" w:rsidRPr="00A87A1A">
        <w:t xml:space="preserve"> </w:t>
      </w:r>
      <w:r w:rsidRPr="00A87A1A">
        <w:t>вещества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т.д.)</w:t>
      </w:r>
    </w:p>
    <w:p w:rsidR="00A87A1A" w:rsidRPr="00A87A1A" w:rsidRDefault="00A97269" w:rsidP="00A87A1A">
      <w:pPr>
        <w:pStyle w:val="a8"/>
      </w:pPr>
      <w:r w:rsidRPr="00A87A1A">
        <w:rPr>
          <w:bCs/>
        </w:rPr>
        <w:t>Трудовые</w:t>
      </w:r>
      <w:r w:rsidR="00A87A1A" w:rsidRPr="00A87A1A">
        <w:rPr>
          <w:bCs/>
        </w:rPr>
        <w:t xml:space="preserve"> </w:t>
      </w:r>
      <w:r w:rsidRPr="00A87A1A">
        <w:rPr>
          <w:bCs/>
        </w:rPr>
        <w:t>показатели</w:t>
      </w:r>
      <w:r w:rsidR="00A87A1A" w:rsidRPr="00A87A1A">
        <w:t xml:space="preserve"> </w:t>
      </w:r>
      <w:r w:rsidRPr="00A87A1A">
        <w:t>выражают</w:t>
      </w:r>
      <w:r w:rsidR="00A87A1A" w:rsidRPr="00A87A1A">
        <w:t xml:space="preserve"> </w:t>
      </w:r>
      <w:r w:rsidRPr="00A87A1A">
        <w:t>объем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во</w:t>
      </w:r>
      <w:r w:rsidR="00A87A1A" w:rsidRPr="00A87A1A">
        <w:t xml:space="preserve"> </w:t>
      </w:r>
      <w:r w:rsidRPr="00A87A1A">
        <w:t>временных</w:t>
      </w:r>
      <w:r w:rsidR="00A87A1A" w:rsidRPr="00A87A1A">
        <w:t xml:space="preserve"> </w:t>
      </w:r>
      <w:r w:rsidRPr="00A87A1A">
        <w:t>показателях</w:t>
      </w:r>
      <w:r w:rsidR="00A87A1A" w:rsidRPr="00A87A1A">
        <w:t xml:space="preserve"> - </w:t>
      </w:r>
      <w:r w:rsidRPr="00A87A1A">
        <w:t>нормо-часах,</w:t>
      </w:r>
      <w:r w:rsidR="00A87A1A" w:rsidRPr="00A87A1A">
        <w:t xml:space="preserve"> </w:t>
      </w:r>
      <w:r w:rsidRPr="00A87A1A">
        <w:t>станко-часах,</w:t>
      </w:r>
      <w:r w:rsidR="00A87A1A" w:rsidRPr="00A87A1A">
        <w:t xml:space="preserve"> </w:t>
      </w:r>
      <w:r w:rsidRPr="00A87A1A">
        <w:t>машино-сменах,</w:t>
      </w:r>
      <w:r w:rsidR="00A87A1A" w:rsidRPr="00A87A1A">
        <w:t xml:space="preserve"> </w:t>
      </w:r>
      <w:r w:rsidRPr="00A87A1A">
        <w:t>человеко-днях,</w:t>
      </w:r>
      <w:r w:rsidR="00A87A1A" w:rsidRPr="00A87A1A">
        <w:t xml:space="preserve"> </w:t>
      </w:r>
      <w:r w:rsidRPr="00A87A1A">
        <w:t>трудоднях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т.п.</w:t>
      </w:r>
    </w:p>
    <w:p w:rsidR="00A87A1A" w:rsidRPr="00A87A1A" w:rsidRDefault="00A97269" w:rsidP="00A87A1A">
      <w:pPr>
        <w:pStyle w:val="a8"/>
      </w:pPr>
      <w:r w:rsidRPr="00A87A1A">
        <w:rPr>
          <w:bCs/>
        </w:rPr>
        <w:t>Стоимостные</w:t>
      </w:r>
      <w:r w:rsidR="00A87A1A" w:rsidRPr="00A87A1A">
        <w:rPr>
          <w:bCs/>
        </w:rPr>
        <w:t xml:space="preserve"> </w:t>
      </w:r>
      <w:r w:rsidRPr="00A87A1A">
        <w:rPr>
          <w:bCs/>
        </w:rPr>
        <w:t>показатели</w:t>
      </w:r>
      <w:r w:rsidR="00A87A1A" w:rsidRPr="00A87A1A">
        <w:t xml:space="preserve"> </w:t>
      </w:r>
      <w:r w:rsidRPr="00A87A1A">
        <w:t>измеряют</w:t>
      </w:r>
      <w:r w:rsidR="00A87A1A" w:rsidRPr="00A87A1A">
        <w:t xml:space="preserve"> </w:t>
      </w:r>
      <w:r w:rsidRPr="00A87A1A">
        <w:t>объем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денежных</w:t>
      </w:r>
      <w:r w:rsidR="00A87A1A" w:rsidRPr="00A87A1A">
        <w:t xml:space="preserve"> </w:t>
      </w:r>
      <w:r w:rsidRPr="00A87A1A">
        <w:t>измерителях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стоимостных</w:t>
      </w:r>
      <w:r w:rsidR="00A87A1A" w:rsidRPr="00A87A1A">
        <w:t xml:space="preserve"> </w:t>
      </w:r>
      <w:r w:rsidRPr="00A87A1A">
        <w:t>показателях</w:t>
      </w:r>
      <w:r w:rsidR="00A87A1A" w:rsidRPr="00A87A1A">
        <w:t xml:space="preserve"> </w:t>
      </w:r>
      <w:r w:rsidRPr="00A87A1A">
        <w:t>объем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измеряется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валовая,</w:t>
      </w:r>
      <w:r w:rsidR="00A87A1A" w:rsidRPr="00A87A1A">
        <w:t xml:space="preserve"> </w:t>
      </w:r>
      <w:r w:rsidRPr="00A87A1A">
        <w:t>товарная,</w:t>
      </w:r>
      <w:r w:rsidR="00A87A1A" w:rsidRPr="00A87A1A">
        <w:t xml:space="preserve"> </w:t>
      </w:r>
      <w:r w:rsidRPr="00A87A1A">
        <w:t>реализованная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чистая</w:t>
      </w:r>
      <w:r w:rsidR="00A87A1A" w:rsidRPr="00A87A1A">
        <w:t xml:space="preserve"> </w:t>
      </w:r>
      <w:r w:rsidRPr="00A87A1A">
        <w:t>продукция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Валовая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(</w:t>
      </w:r>
      <w:r w:rsidRPr="00A87A1A">
        <w:t>ВП</w:t>
      </w:r>
      <w:r w:rsidR="00A87A1A" w:rsidRPr="00A87A1A">
        <w:t xml:space="preserve">) - </w:t>
      </w:r>
      <w:r w:rsidRPr="00A87A1A">
        <w:t>это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 </w:t>
      </w:r>
      <w:r w:rsidRPr="00A87A1A">
        <w:t>всего</w:t>
      </w:r>
      <w:r w:rsidR="00A87A1A" w:rsidRPr="00A87A1A">
        <w:t xml:space="preserve"> </w:t>
      </w:r>
      <w:r w:rsidRPr="00A87A1A">
        <w:t>общего</w:t>
      </w:r>
      <w:r w:rsidR="00A87A1A" w:rsidRPr="00A87A1A">
        <w:t xml:space="preserve"> </w:t>
      </w:r>
      <w:r w:rsidRPr="00A87A1A">
        <w:t>результата</w:t>
      </w:r>
      <w:r w:rsidR="00A87A1A" w:rsidRPr="00A87A1A">
        <w:t xml:space="preserve"> </w:t>
      </w:r>
      <w:r w:rsidRPr="00A87A1A">
        <w:t>производственно-хозяйственной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определенный</w:t>
      </w:r>
      <w:r w:rsidR="00A87A1A" w:rsidRPr="00A87A1A">
        <w:t xml:space="preserve"> </w:t>
      </w:r>
      <w:r w:rsidRPr="00A87A1A">
        <w:t>период,</w:t>
      </w:r>
      <w:r w:rsidR="00A87A1A" w:rsidRPr="00A87A1A">
        <w:t xml:space="preserve"> </w:t>
      </w:r>
      <w:r w:rsidRPr="00A87A1A">
        <w:t>включая</w:t>
      </w:r>
      <w:r w:rsidR="00A87A1A" w:rsidRPr="00A87A1A">
        <w:t xml:space="preserve"> </w:t>
      </w:r>
      <w:r w:rsidRPr="00A87A1A">
        <w:t>незавершенное</w:t>
      </w:r>
      <w:r w:rsidR="00A87A1A" w:rsidRPr="00A87A1A">
        <w:t xml:space="preserve"> </w:t>
      </w:r>
      <w:r w:rsidRPr="00A87A1A">
        <w:t>производство</w:t>
      </w:r>
      <w:r w:rsidR="00A87A1A" w:rsidRPr="00A87A1A">
        <w:t xml:space="preserve"> (</w:t>
      </w:r>
      <w:r w:rsidRPr="00A87A1A">
        <w:t>НП</w:t>
      </w:r>
      <w:r w:rsidR="00A87A1A" w:rsidRPr="00A87A1A">
        <w:t xml:space="preserve">) </w:t>
      </w:r>
      <w:r w:rsidRPr="00A87A1A">
        <w:t>и</w:t>
      </w:r>
      <w:r w:rsidR="00A87A1A" w:rsidRPr="00A87A1A">
        <w:t xml:space="preserve"> </w:t>
      </w:r>
      <w:r w:rsidRPr="00A87A1A">
        <w:t>работы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услуги,</w:t>
      </w:r>
      <w:r w:rsidR="00A87A1A" w:rsidRPr="00A87A1A">
        <w:t xml:space="preserve"> </w:t>
      </w:r>
      <w:r w:rsidRPr="00A87A1A">
        <w:t>выполненные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себя</w:t>
      </w:r>
      <w:r w:rsidR="00A87A1A" w:rsidRPr="00A87A1A">
        <w:t xml:space="preserve"> (</w:t>
      </w:r>
      <w:r w:rsidRPr="00A87A1A">
        <w:t>СП</w:t>
      </w:r>
      <w:r w:rsidR="00A87A1A" w:rsidRPr="00A87A1A">
        <w:t>).</w:t>
      </w:r>
    </w:p>
    <w:p w:rsidR="00A87A1A" w:rsidRPr="00A87A1A" w:rsidRDefault="00A97269" w:rsidP="00A87A1A">
      <w:pPr>
        <w:pStyle w:val="a8"/>
      </w:pPr>
      <w:r w:rsidRPr="00A87A1A">
        <w:t>Товарная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(</w:t>
      </w:r>
      <w:r w:rsidRPr="00A87A1A">
        <w:t>ТП</w:t>
      </w:r>
      <w:r w:rsidR="00A87A1A" w:rsidRPr="00A87A1A">
        <w:t xml:space="preserve">) - </w:t>
      </w:r>
      <w:r w:rsidRPr="00A87A1A">
        <w:t>это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имеющей</w:t>
      </w:r>
      <w:r w:rsidR="00A87A1A" w:rsidRPr="00A87A1A">
        <w:t xml:space="preserve"> </w:t>
      </w:r>
      <w:r w:rsidRPr="00A87A1A">
        <w:t>вид</w:t>
      </w:r>
      <w:r w:rsidR="00A87A1A" w:rsidRPr="00A87A1A">
        <w:t xml:space="preserve"> </w:t>
      </w:r>
      <w:r w:rsidRPr="00A87A1A">
        <w:t>товара,</w:t>
      </w:r>
      <w:r w:rsidR="00A87A1A" w:rsidRPr="00A87A1A">
        <w:t xml:space="preserve"> </w:t>
      </w:r>
      <w:r w:rsidRPr="00A87A1A">
        <w:t>включая</w:t>
      </w:r>
      <w:r w:rsidR="00A87A1A" w:rsidRPr="00A87A1A">
        <w:t xml:space="preserve"> </w:t>
      </w:r>
      <w:r w:rsidRPr="00A87A1A">
        <w:t>готовую</w:t>
      </w:r>
      <w:r w:rsidR="00A87A1A" w:rsidRPr="00A87A1A">
        <w:t xml:space="preserve"> </w:t>
      </w:r>
      <w:r w:rsidRPr="00A87A1A">
        <w:t>продукцию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складе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Отгруженная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(</w:t>
      </w:r>
      <w:r w:rsidRPr="00A87A1A">
        <w:t>ОП</w:t>
      </w:r>
      <w:r w:rsidR="00A87A1A" w:rsidRPr="00A87A1A">
        <w:t xml:space="preserve">) - </w:t>
      </w:r>
      <w:r w:rsidRPr="00A87A1A">
        <w:t>это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</w:t>
      </w:r>
      <w:r w:rsidRPr="00A87A1A">
        <w:t>отправленная</w:t>
      </w:r>
      <w:r w:rsidR="00A87A1A" w:rsidRPr="00A87A1A">
        <w:t xml:space="preserve"> </w:t>
      </w:r>
      <w:r w:rsidRPr="00A87A1A">
        <w:t>покупателям</w:t>
      </w:r>
      <w:r w:rsidR="00A87A1A" w:rsidRPr="00A87A1A">
        <w:t xml:space="preserve"> </w:t>
      </w:r>
      <w:r w:rsidRPr="00A87A1A">
        <w:t>независимо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того,</w:t>
      </w:r>
      <w:r w:rsidR="00A87A1A" w:rsidRPr="00A87A1A">
        <w:t xml:space="preserve"> </w:t>
      </w:r>
      <w:r w:rsidRPr="00A87A1A">
        <w:t>оплачена</w:t>
      </w:r>
      <w:r w:rsidR="00A87A1A" w:rsidRPr="00A87A1A">
        <w:t xml:space="preserve"> </w:t>
      </w:r>
      <w:r w:rsidRPr="00A87A1A">
        <w:t>она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нет</w:t>
      </w:r>
      <w:r w:rsidR="00A87A1A" w:rsidRPr="00A87A1A">
        <w:t xml:space="preserve">. </w:t>
      </w:r>
      <w:r w:rsidRPr="00A87A1A">
        <w:t>Её</w:t>
      </w:r>
      <w:r w:rsidR="00A87A1A" w:rsidRPr="00A87A1A">
        <w:t xml:space="preserve"> </w:t>
      </w:r>
      <w:r w:rsidRPr="00A87A1A">
        <w:t>динамика</w:t>
      </w:r>
      <w:r w:rsidR="00A87A1A" w:rsidRPr="00A87A1A">
        <w:t xml:space="preserve"> </w:t>
      </w:r>
      <w:r w:rsidRPr="00A87A1A">
        <w:t>определяется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разница</w:t>
      </w:r>
      <w:r w:rsidR="00A87A1A" w:rsidRPr="00A87A1A">
        <w:t xml:space="preserve"> </w:t>
      </w:r>
      <w:r w:rsidRPr="00A87A1A">
        <w:t>остатков</w:t>
      </w:r>
      <w:r w:rsidR="00A87A1A" w:rsidRPr="00A87A1A">
        <w:rPr>
          <w:bCs/>
        </w:rPr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складе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 (</w:t>
      </w:r>
      <w:r w:rsidRPr="00A87A1A">
        <w:t>О</w:t>
      </w:r>
      <w:r w:rsidRPr="00A87A1A">
        <w:rPr>
          <w:vertAlign w:val="subscript"/>
        </w:rPr>
        <w:t>нг,</w:t>
      </w:r>
      <w:r w:rsidR="00A87A1A" w:rsidRPr="00A87A1A">
        <w:rPr>
          <w:vertAlign w:val="subscript"/>
        </w:rPr>
        <w:t xml:space="preserve"> </w:t>
      </w:r>
      <w:r w:rsidRPr="00A87A1A">
        <w:t>О</w:t>
      </w:r>
      <w:r w:rsidRPr="00A87A1A">
        <w:rPr>
          <w:vertAlign w:val="subscript"/>
        </w:rPr>
        <w:t>кг</w:t>
      </w:r>
      <w:r w:rsidR="00A87A1A" w:rsidRPr="00A87A1A">
        <w:t xml:space="preserve"> - </w:t>
      </w:r>
      <w:r w:rsidRPr="00A87A1A">
        <w:t>соответственно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начало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конец</w:t>
      </w:r>
      <w:r w:rsidR="00A87A1A" w:rsidRPr="00A87A1A">
        <w:t xml:space="preserve"> </w:t>
      </w:r>
      <w:r w:rsidRPr="00A87A1A">
        <w:t>года</w:t>
      </w:r>
      <w:r w:rsidR="00A87A1A" w:rsidRPr="00A87A1A">
        <w:t>).</w:t>
      </w:r>
    </w:p>
    <w:p w:rsidR="00A87A1A" w:rsidRDefault="00A87A1A" w:rsidP="00A87A1A">
      <w:pPr>
        <w:pStyle w:val="a8"/>
      </w:pPr>
    </w:p>
    <w:p w:rsidR="00A87A1A" w:rsidRDefault="00A97269" w:rsidP="00A87A1A">
      <w:pPr>
        <w:pStyle w:val="a8"/>
        <w:rPr>
          <w:vertAlign w:val="subscript"/>
        </w:rPr>
      </w:pPr>
      <w:r w:rsidRPr="00A87A1A">
        <w:t>ОП=О</w:t>
      </w:r>
      <w:r w:rsidRPr="00A87A1A">
        <w:rPr>
          <w:vertAlign w:val="subscript"/>
        </w:rPr>
        <w:t>нг</w:t>
      </w:r>
      <w:r w:rsidR="00A87A1A" w:rsidRPr="00A87A1A">
        <w:rPr>
          <w:vertAlign w:val="subscript"/>
        </w:rPr>
        <w:t xml:space="preserve"> </w:t>
      </w:r>
      <w:r w:rsidRPr="00A87A1A">
        <w:t>+</w:t>
      </w:r>
      <w:r w:rsidR="00A87A1A" w:rsidRPr="00A87A1A">
        <w:t xml:space="preserve"> </w:t>
      </w:r>
      <w:r w:rsidRPr="00A87A1A">
        <w:t>ТП</w:t>
      </w:r>
      <w:r w:rsidR="00A87A1A" w:rsidRPr="00A87A1A">
        <w:t xml:space="preserve"> - </w:t>
      </w:r>
      <w:r w:rsidRPr="00A87A1A">
        <w:t>О</w:t>
      </w:r>
      <w:r w:rsidRPr="00A87A1A">
        <w:rPr>
          <w:vertAlign w:val="subscript"/>
        </w:rPr>
        <w:t>кг</w:t>
      </w:r>
    </w:p>
    <w:p w:rsidR="00A87A1A" w:rsidRP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Реализованная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(</w:t>
      </w:r>
      <w:r w:rsidRPr="00A87A1A">
        <w:t>РП</w:t>
      </w:r>
      <w:r w:rsidR="00A87A1A" w:rsidRPr="00A87A1A">
        <w:t xml:space="preserve">) - </w:t>
      </w:r>
      <w:r w:rsidRPr="00A87A1A">
        <w:t>это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 </w:t>
      </w:r>
      <w:r w:rsidRPr="00A87A1A">
        <w:t>проданной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выручка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. </w:t>
      </w:r>
      <w:r w:rsidRPr="00A87A1A">
        <w:t>Это</w:t>
      </w:r>
      <w:r w:rsidR="00A87A1A" w:rsidRPr="00A87A1A">
        <w:t xml:space="preserve"> </w:t>
      </w:r>
      <w:r w:rsidRPr="00A87A1A">
        <w:t>очень</w:t>
      </w:r>
      <w:r w:rsidR="00A87A1A" w:rsidRPr="00A87A1A">
        <w:t xml:space="preserve"> </w:t>
      </w:r>
      <w:r w:rsidRPr="00A87A1A">
        <w:t>важный</w:t>
      </w:r>
      <w:r w:rsidR="00A87A1A" w:rsidRPr="00A87A1A">
        <w:t xml:space="preserve"> </w:t>
      </w:r>
      <w:r w:rsidRPr="00A87A1A">
        <w:t>показатель,</w:t>
      </w:r>
      <w:r w:rsidR="00A87A1A" w:rsidRPr="00A87A1A">
        <w:t xml:space="preserve"> </w:t>
      </w:r>
      <w:r w:rsidRPr="00A87A1A">
        <w:t>поскольку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основе</w:t>
      </w:r>
      <w:r w:rsidR="00A87A1A" w:rsidRPr="00A87A1A">
        <w:t xml:space="preserve"> </w:t>
      </w:r>
      <w:r w:rsidRPr="00A87A1A">
        <w:t>рассчитывается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развитой</w:t>
      </w:r>
      <w:r w:rsidR="00A87A1A" w:rsidRPr="00A87A1A">
        <w:t xml:space="preserve"> </w:t>
      </w:r>
      <w:r w:rsidRPr="00A87A1A">
        <w:t>рыночной</w:t>
      </w:r>
      <w:r w:rsidR="00A87A1A" w:rsidRPr="00A87A1A">
        <w:t xml:space="preserve"> </w:t>
      </w:r>
      <w:r w:rsidRPr="00A87A1A">
        <w:t>экономике</w:t>
      </w:r>
      <w:r w:rsidR="00A87A1A" w:rsidRPr="00A87A1A">
        <w:t xml:space="preserve"> </w:t>
      </w:r>
      <w:r w:rsidRPr="00A87A1A">
        <w:t>очень</w:t>
      </w:r>
      <w:r w:rsidR="00A87A1A" w:rsidRPr="00A87A1A">
        <w:t xml:space="preserve"> </w:t>
      </w:r>
      <w:r w:rsidRPr="00A87A1A">
        <w:t>много</w:t>
      </w:r>
      <w:r w:rsidR="00A87A1A" w:rsidRPr="00A87A1A">
        <w:t xml:space="preserve"> </w:t>
      </w:r>
      <w:r w:rsidRPr="00A87A1A">
        <w:t>товаров</w:t>
      </w:r>
      <w:r w:rsidR="00A87A1A" w:rsidRPr="00A87A1A">
        <w:t xml:space="preserve"> </w:t>
      </w:r>
      <w:r w:rsidRPr="00A87A1A">
        <w:t>продается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кредит,</w:t>
      </w:r>
      <w:r w:rsidR="00A87A1A" w:rsidRPr="00A87A1A">
        <w:t xml:space="preserve"> т.е. </w:t>
      </w:r>
      <w:r w:rsidRPr="00A87A1A">
        <w:t>с</w:t>
      </w:r>
      <w:r w:rsidR="00A87A1A" w:rsidRPr="00A87A1A">
        <w:t xml:space="preserve"> </w:t>
      </w:r>
      <w:r w:rsidRPr="00A87A1A">
        <w:t>рассрочкой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отсрочкой</w:t>
      </w:r>
      <w:r w:rsidR="00A87A1A" w:rsidRPr="00A87A1A">
        <w:t xml:space="preserve"> </w:t>
      </w:r>
      <w:r w:rsidRPr="00A87A1A">
        <w:t>платежа</w:t>
      </w:r>
      <w:r w:rsidR="00A87A1A" w:rsidRPr="00A87A1A">
        <w:t xml:space="preserve">. </w:t>
      </w:r>
      <w:r w:rsidRPr="00A87A1A">
        <w:t>Поэтому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объем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включаются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продукция,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которую</w:t>
      </w:r>
      <w:r w:rsidR="00A87A1A" w:rsidRPr="00A87A1A">
        <w:t xml:space="preserve"> </w:t>
      </w:r>
      <w:r w:rsidRPr="00A87A1A">
        <w:t>получены</w:t>
      </w:r>
      <w:r w:rsidR="00A87A1A" w:rsidRPr="00A87A1A">
        <w:t xml:space="preserve"> </w:t>
      </w:r>
      <w:r w:rsidRPr="00A87A1A">
        <w:t>деньги,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дебиторская</w:t>
      </w:r>
      <w:r w:rsidR="00A87A1A" w:rsidRPr="00A87A1A">
        <w:t xml:space="preserve"> </w:t>
      </w:r>
      <w:r w:rsidRPr="00A87A1A">
        <w:t>задолженность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Чистая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(</w:t>
      </w:r>
      <w:r w:rsidRPr="00A87A1A">
        <w:t>ЧП</w:t>
      </w:r>
      <w:r w:rsidR="00A87A1A" w:rsidRPr="00A87A1A">
        <w:t xml:space="preserve">) </w:t>
      </w:r>
      <w:r w:rsidRPr="00A87A1A">
        <w:t>это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 </w:t>
      </w:r>
      <w:r w:rsidRPr="00A87A1A">
        <w:t>реализованной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без</w:t>
      </w:r>
      <w:r w:rsidR="00A87A1A" w:rsidRPr="00A87A1A">
        <w:t xml:space="preserve"> </w:t>
      </w:r>
      <w:r w:rsidRPr="00A87A1A">
        <w:t>учета</w:t>
      </w:r>
      <w:r w:rsidR="00A87A1A" w:rsidRPr="00A87A1A">
        <w:t xml:space="preserve"> </w:t>
      </w:r>
      <w:r w:rsidRPr="00A87A1A">
        <w:t>материальных</w:t>
      </w:r>
      <w:r w:rsidR="00A87A1A" w:rsidRPr="00A87A1A">
        <w:t xml:space="preserve"> </w:t>
      </w:r>
      <w:r w:rsidRPr="00A87A1A">
        <w:t>затрат</w:t>
      </w:r>
      <w:r w:rsidR="00A87A1A" w:rsidRPr="00A87A1A">
        <w:t xml:space="preserve"> (</w:t>
      </w:r>
      <w:r w:rsidRPr="00A87A1A">
        <w:t>МЗ</w:t>
      </w:r>
      <w:r w:rsidR="00A87A1A" w:rsidRPr="00A87A1A">
        <w:t>).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ЧП=РП-МЗ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Для</w:t>
      </w:r>
      <w:r w:rsidR="00A87A1A" w:rsidRPr="00A87A1A">
        <w:t xml:space="preserve"> </w:t>
      </w:r>
      <w:r w:rsidRPr="00A87A1A">
        <w:t>получения</w:t>
      </w:r>
      <w:r w:rsidR="00A87A1A" w:rsidRPr="00A87A1A">
        <w:t xml:space="preserve"> </w:t>
      </w:r>
      <w:r w:rsidRPr="00A87A1A">
        <w:t>необходимого</w:t>
      </w:r>
      <w:r w:rsidR="00A87A1A" w:rsidRPr="00A87A1A">
        <w:t xml:space="preserve"> </w:t>
      </w:r>
      <w:r w:rsidRPr="00A87A1A">
        <w:t>результата</w:t>
      </w:r>
      <w:r w:rsidR="00A87A1A" w:rsidRPr="00A87A1A">
        <w:t xml:space="preserve"> </w:t>
      </w:r>
      <w:r w:rsidRPr="00A87A1A">
        <w:t>производственно-хозяйственной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 </w:t>
      </w:r>
      <w:r w:rsidRPr="00A87A1A">
        <w:t>следует</w:t>
      </w:r>
      <w:r w:rsidR="00A87A1A" w:rsidRPr="00A87A1A">
        <w:t xml:space="preserve"> </w:t>
      </w:r>
      <w:r w:rsidRPr="00A87A1A">
        <w:t>отметить</w:t>
      </w:r>
      <w:r w:rsidR="00A87A1A" w:rsidRPr="00A87A1A">
        <w:t xml:space="preserve"> </w:t>
      </w:r>
      <w:r w:rsidRPr="00A87A1A">
        <w:t>важность</w:t>
      </w:r>
      <w:r w:rsidR="00A87A1A" w:rsidRPr="00A87A1A">
        <w:t xml:space="preserve"> </w:t>
      </w:r>
      <w:r w:rsidRPr="00A87A1A">
        <w:t>тщательной</w:t>
      </w:r>
      <w:r w:rsidR="00A87A1A" w:rsidRPr="00A87A1A">
        <w:t xml:space="preserve"> </w:t>
      </w:r>
      <w:r w:rsidRPr="00A87A1A">
        <w:t>проработки</w:t>
      </w:r>
      <w:r w:rsidR="00A87A1A" w:rsidRPr="00A87A1A">
        <w:t xml:space="preserve"> </w:t>
      </w:r>
      <w:r w:rsidRPr="00A87A1A">
        <w:t>системы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силу</w:t>
      </w:r>
      <w:r w:rsidR="00A87A1A" w:rsidRPr="00A87A1A">
        <w:t xml:space="preserve"> </w:t>
      </w:r>
      <w:r w:rsidRPr="00A87A1A">
        <w:t>системных</w:t>
      </w:r>
      <w:r w:rsidR="00A87A1A" w:rsidRPr="00A87A1A">
        <w:t xml:space="preserve"> </w:t>
      </w:r>
      <w:r w:rsidRPr="00A87A1A">
        <w:t>особенностей,</w:t>
      </w:r>
      <w:r w:rsidR="00A87A1A" w:rsidRPr="00A87A1A">
        <w:t xml:space="preserve"> </w:t>
      </w:r>
      <w:r w:rsidRPr="00A87A1A">
        <w:t>цели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цели</w:t>
      </w:r>
      <w:r w:rsidR="00A87A1A" w:rsidRPr="00A87A1A">
        <w:t xml:space="preserve"> </w:t>
      </w:r>
      <w:r w:rsidRPr="00A87A1A">
        <w:t>подразделения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 </w:t>
      </w:r>
      <w:r w:rsidRPr="00A87A1A">
        <w:t>могут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совпадать,</w:t>
      </w:r>
      <w:r w:rsidR="00A87A1A" w:rsidRPr="00A87A1A">
        <w:t xml:space="preserve"> </w:t>
      </w:r>
      <w:r w:rsidRPr="00A87A1A">
        <w:t>потому</w:t>
      </w:r>
      <w:r w:rsidR="00A87A1A" w:rsidRPr="00A87A1A">
        <w:t xml:space="preserve"> </w:t>
      </w:r>
      <w:r w:rsidRPr="00A87A1A">
        <w:t>система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результата</w:t>
      </w:r>
      <w:r w:rsidR="00A87A1A" w:rsidRPr="00A87A1A">
        <w:t xml:space="preserve"> </w:t>
      </w:r>
      <w:r w:rsidRPr="00A87A1A">
        <w:t>должна</w:t>
      </w:r>
      <w:r w:rsidR="00A87A1A" w:rsidRPr="00A87A1A">
        <w:t xml:space="preserve"> </w:t>
      </w:r>
      <w:r w:rsidRPr="00A87A1A">
        <w:t>обеспечивать</w:t>
      </w:r>
      <w:r w:rsidR="00A87A1A" w:rsidRPr="00A87A1A">
        <w:t xml:space="preserve"> </w:t>
      </w:r>
      <w:r w:rsidRPr="00A87A1A">
        <w:t>соподчиненность</w:t>
      </w:r>
      <w:r w:rsidR="00A87A1A" w:rsidRPr="00A87A1A">
        <w:t xml:space="preserve"> </w:t>
      </w:r>
      <w:r w:rsidRPr="00A87A1A">
        <w:t>интересов</w:t>
      </w:r>
      <w:r w:rsidR="00A87A1A" w:rsidRPr="00A87A1A">
        <w:t xml:space="preserve"> </w:t>
      </w:r>
      <w:r w:rsidRPr="00A87A1A">
        <w:t>всех</w:t>
      </w:r>
      <w:r w:rsidR="00A87A1A" w:rsidRPr="00A87A1A">
        <w:t xml:space="preserve"> </w:t>
      </w:r>
      <w:r w:rsidRPr="00A87A1A">
        <w:t>подразделений</w:t>
      </w:r>
      <w:r w:rsidR="00A87A1A" w:rsidRPr="00A87A1A">
        <w:t xml:space="preserve"> </w:t>
      </w:r>
      <w:r w:rsidRPr="00A87A1A">
        <w:t>фирмы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Важнейшими</w:t>
      </w:r>
      <w:r w:rsidR="00A87A1A" w:rsidRPr="00A87A1A">
        <w:t xml:space="preserve"> </w:t>
      </w:r>
      <w:r w:rsidRPr="00A87A1A">
        <w:t>принципами</w:t>
      </w:r>
      <w:r w:rsidR="00A87A1A" w:rsidRPr="00A87A1A">
        <w:t xml:space="preserve"> </w:t>
      </w:r>
      <w:r w:rsidRPr="00A87A1A">
        <w:t>рациональной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основного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современных</w:t>
      </w:r>
      <w:r w:rsidR="00A87A1A" w:rsidRPr="00A87A1A">
        <w:t xml:space="preserve"> </w:t>
      </w:r>
      <w:r w:rsidRPr="00A87A1A">
        <w:t>условиях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считать</w:t>
      </w:r>
      <w:r w:rsidR="00A87A1A" w:rsidRPr="00A87A1A">
        <w:t>: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1</w:t>
      </w:r>
      <w:r w:rsidR="00A87A1A" w:rsidRPr="00A87A1A">
        <w:t xml:space="preserve">. </w:t>
      </w:r>
      <w:r w:rsidRPr="00A87A1A">
        <w:t>Снижению</w:t>
      </w:r>
      <w:r w:rsidR="00A87A1A" w:rsidRPr="00A87A1A">
        <w:t xml:space="preserve"> </w:t>
      </w:r>
      <w:r w:rsidRPr="00A87A1A">
        <w:t>потерь</w:t>
      </w:r>
      <w:r w:rsidR="00A87A1A" w:rsidRPr="00A87A1A">
        <w:t xml:space="preserve"> </w:t>
      </w:r>
      <w:r w:rsidRPr="00A87A1A">
        <w:t>способствуют</w:t>
      </w:r>
      <w:r w:rsidR="00A87A1A" w:rsidRPr="00A87A1A">
        <w:t xml:space="preserve"> </w:t>
      </w:r>
      <w:r w:rsidRPr="00A87A1A">
        <w:t>стандартизация,</w:t>
      </w:r>
      <w:r w:rsidR="00A87A1A" w:rsidRPr="00A87A1A">
        <w:t xml:space="preserve"> </w:t>
      </w:r>
      <w:r w:rsidRPr="00A87A1A">
        <w:t>нормализация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унификация</w:t>
      </w:r>
      <w:r w:rsidR="00A87A1A" w:rsidRPr="00A87A1A">
        <w:t xml:space="preserve"> </w:t>
      </w:r>
      <w:r w:rsidRPr="00A87A1A">
        <w:t>изделий,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способствуют</w:t>
      </w:r>
      <w:r w:rsidR="00A87A1A" w:rsidRPr="00A87A1A">
        <w:t xml:space="preserve"> </w:t>
      </w:r>
      <w:r w:rsidRPr="00A87A1A">
        <w:t>стабилизации</w:t>
      </w:r>
      <w:r w:rsidR="00A87A1A" w:rsidRPr="00A87A1A">
        <w:t xml:space="preserve"> </w:t>
      </w:r>
      <w:r w:rsidRPr="00A87A1A">
        <w:t>условий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мест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2</w:t>
      </w:r>
      <w:r w:rsidR="00A87A1A" w:rsidRPr="00A87A1A">
        <w:t xml:space="preserve">. </w:t>
      </w:r>
      <w:r w:rsidRPr="00A87A1A">
        <w:t>Равная</w:t>
      </w:r>
      <w:r w:rsidR="00A87A1A" w:rsidRPr="00A87A1A">
        <w:t xml:space="preserve"> </w:t>
      </w:r>
      <w:r w:rsidRPr="00A87A1A">
        <w:t>пропускная</w:t>
      </w:r>
      <w:r w:rsidR="00A87A1A" w:rsidRPr="00A87A1A">
        <w:t xml:space="preserve"> </w:t>
      </w:r>
      <w:r w:rsidRPr="00A87A1A">
        <w:t>способность</w:t>
      </w:r>
      <w:r w:rsidR="00A87A1A" w:rsidRPr="00A87A1A">
        <w:t xml:space="preserve"> </w:t>
      </w:r>
      <w:r w:rsidRPr="00A87A1A">
        <w:t>основных</w:t>
      </w:r>
      <w:r w:rsidR="00A87A1A" w:rsidRPr="00A87A1A">
        <w:t xml:space="preserve"> </w:t>
      </w:r>
      <w:r w:rsidRPr="00A87A1A">
        <w:t>цехов</w:t>
      </w:r>
      <w:r w:rsidR="00A87A1A" w:rsidRPr="00A87A1A">
        <w:t xml:space="preserve"> </w:t>
      </w:r>
      <w:r w:rsidRPr="00A87A1A">
        <w:t>предполагает,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они</w:t>
      </w:r>
      <w:r w:rsidR="00A87A1A" w:rsidRPr="00A87A1A">
        <w:t xml:space="preserve"> </w:t>
      </w:r>
      <w:r w:rsidRPr="00A87A1A">
        <w:t>могут</w:t>
      </w:r>
      <w:r w:rsidR="00A87A1A" w:rsidRPr="00A87A1A">
        <w:t xml:space="preserve"> </w:t>
      </w:r>
      <w:r w:rsidRPr="00A87A1A">
        <w:t>выпускать</w:t>
      </w:r>
      <w:r w:rsidR="00A87A1A" w:rsidRPr="00A87A1A">
        <w:t xml:space="preserve"> </w:t>
      </w:r>
      <w:r w:rsidRPr="00A87A1A">
        <w:t>продукцию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номенклатуре,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количестве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сроки,</w:t>
      </w:r>
      <w:r w:rsidR="00A87A1A" w:rsidRPr="00A87A1A">
        <w:t xml:space="preserve"> </w:t>
      </w:r>
      <w:r w:rsidRPr="00A87A1A">
        <w:t>отвечающие</w:t>
      </w:r>
      <w:r w:rsidR="00A87A1A" w:rsidRPr="00A87A1A">
        <w:t xml:space="preserve"> </w:t>
      </w:r>
      <w:r w:rsidRPr="00A87A1A">
        <w:t>требованиям</w:t>
      </w:r>
      <w:r w:rsidR="00A87A1A" w:rsidRPr="00A87A1A">
        <w:t xml:space="preserve"> </w:t>
      </w:r>
      <w:r w:rsidRPr="00A87A1A">
        <w:t>комплектного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равномерного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предприятием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соответствии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заказом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3</w:t>
      </w:r>
      <w:r w:rsidR="00A87A1A" w:rsidRPr="00A87A1A">
        <w:t xml:space="preserve">. </w:t>
      </w:r>
      <w:r w:rsidRPr="00A87A1A">
        <w:t>Несоблюдение</w:t>
      </w:r>
      <w:r w:rsidR="00A87A1A" w:rsidRPr="00A87A1A">
        <w:t xml:space="preserve"> </w:t>
      </w:r>
      <w:r w:rsidRPr="00A87A1A">
        <w:t>принципа</w:t>
      </w:r>
      <w:r w:rsidR="00A87A1A" w:rsidRPr="00A87A1A">
        <w:t xml:space="preserve"> </w:t>
      </w:r>
      <w:r w:rsidRPr="00A87A1A">
        <w:t>пропорциональности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причиной</w:t>
      </w:r>
      <w:r w:rsidR="00A87A1A" w:rsidRPr="00A87A1A">
        <w:t xml:space="preserve"> </w:t>
      </w:r>
      <w:r w:rsidRPr="00A87A1A">
        <w:t>возникновения</w:t>
      </w:r>
      <w:r w:rsidR="00A87A1A" w:rsidRPr="00A87A1A">
        <w:t xml:space="preserve"> </w:t>
      </w:r>
      <w:r w:rsidRPr="00A87A1A">
        <w:t>диспропорций,</w:t>
      </w:r>
      <w:r w:rsidR="00A87A1A" w:rsidRPr="00A87A1A">
        <w:t xml:space="preserve"> </w:t>
      </w:r>
      <w:r w:rsidRPr="00A87A1A">
        <w:t>когда</w:t>
      </w:r>
      <w:r w:rsidR="00A87A1A" w:rsidRPr="00A87A1A">
        <w:t xml:space="preserve"> </w:t>
      </w:r>
      <w:r w:rsidRPr="00A87A1A">
        <w:t>пропускная</w:t>
      </w:r>
      <w:r w:rsidR="00A87A1A" w:rsidRPr="00A87A1A">
        <w:t xml:space="preserve"> </w:t>
      </w:r>
      <w:r w:rsidRPr="00A87A1A">
        <w:t>способность</w:t>
      </w:r>
      <w:r w:rsidR="00A87A1A" w:rsidRPr="00A87A1A">
        <w:t xml:space="preserve"> </w:t>
      </w:r>
      <w:r w:rsidRPr="00A87A1A">
        <w:t>некоторых</w:t>
      </w:r>
      <w:r w:rsidR="00A87A1A" w:rsidRPr="00A87A1A">
        <w:t xml:space="preserve"> </w:t>
      </w:r>
      <w:r w:rsidRPr="00A87A1A">
        <w:t>подразделений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времени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всех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стадиях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операциях</w:t>
      </w:r>
      <w:r w:rsidR="00A87A1A" w:rsidRPr="00A87A1A">
        <w:t xml:space="preserve">. </w:t>
      </w:r>
      <w:r w:rsidRPr="00A87A1A">
        <w:t>Ритм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обусловлен</w:t>
      </w:r>
      <w:r w:rsidR="00A87A1A" w:rsidRPr="00A87A1A">
        <w:t xml:space="preserve"> </w:t>
      </w:r>
      <w:r w:rsidRPr="00A87A1A">
        <w:t>заказами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определенный</w:t>
      </w:r>
      <w:r w:rsidR="00A87A1A" w:rsidRPr="00A87A1A">
        <w:t xml:space="preserve"> </w:t>
      </w:r>
      <w:r w:rsidRPr="00A87A1A">
        <w:t>календарный</w:t>
      </w:r>
      <w:r w:rsidR="00A87A1A" w:rsidRPr="00A87A1A">
        <w:t xml:space="preserve"> </w:t>
      </w:r>
      <w:r w:rsidRPr="00A87A1A">
        <w:t>период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Понятие</w:t>
      </w:r>
      <w:r w:rsidR="00A87A1A" w:rsidRPr="00A87A1A">
        <w:t xml:space="preserve"> "</w:t>
      </w:r>
      <w:r w:rsidRPr="00A87A1A">
        <w:t>ритмичного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" </w:t>
      </w:r>
      <w:r w:rsidRPr="00A87A1A">
        <w:t>используется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заводах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цехах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узкой</w:t>
      </w:r>
      <w:r w:rsidR="00A87A1A" w:rsidRPr="00A87A1A">
        <w:t xml:space="preserve"> </w:t>
      </w:r>
      <w:r w:rsidRPr="00A87A1A">
        <w:t>специализацией</w:t>
      </w:r>
      <w:r w:rsidR="00A87A1A" w:rsidRPr="00A87A1A">
        <w:t xml:space="preserve"> </w:t>
      </w:r>
      <w:r w:rsidRPr="00A87A1A">
        <w:t>производства,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устойчивой</w:t>
      </w:r>
      <w:r w:rsidR="00A87A1A" w:rsidRPr="00A87A1A">
        <w:t xml:space="preserve"> </w:t>
      </w:r>
      <w:r w:rsidRPr="00A87A1A">
        <w:t>номенклатурой</w:t>
      </w:r>
      <w:r w:rsidR="00A87A1A" w:rsidRPr="00A87A1A">
        <w:t xml:space="preserve"> </w:t>
      </w:r>
      <w:r w:rsidRPr="00A87A1A">
        <w:t>выпускаемой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где</w:t>
      </w:r>
      <w:r w:rsidR="00A87A1A" w:rsidRPr="00A87A1A">
        <w:t xml:space="preserve"> </w:t>
      </w:r>
      <w:r w:rsidRPr="00A87A1A">
        <w:t>применяется</w:t>
      </w:r>
      <w:r w:rsidR="00A87A1A" w:rsidRPr="00A87A1A">
        <w:t xml:space="preserve"> </w:t>
      </w:r>
      <w:r w:rsidRPr="00A87A1A">
        <w:t>поточный</w:t>
      </w:r>
      <w:r w:rsidR="00A87A1A" w:rsidRPr="00A87A1A">
        <w:t xml:space="preserve"> </w:t>
      </w:r>
      <w:r w:rsidRPr="00A87A1A">
        <w:t>метод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. </w:t>
      </w:r>
      <w:r w:rsidRPr="00A87A1A">
        <w:t>На</w:t>
      </w:r>
      <w:r w:rsidR="00A87A1A" w:rsidRPr="00A87A1A">
        <w:t xml:space="preserve"> </w:t>
      </w:r>
      <w:r w:rsidRPr="00A87A1A">
        <w:t>заводах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цехах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широкой</w:t>
      </w:r>
      <w:r w:rsidR="00A87A1A" w:rsidRPr="00A87A1A">
        <w:t xml:space="preserve"> </w:t>
      </w:r>
      <w:r w:rsidRPr="00A87A1A">
        <w:t>номенклатурой</w:t>
      </w:r>
      <w:r w:rsidR="00A87A1A" w:rsidRPr="00A87A1A">
        <w:t xml:space="preserve"> </w:t>
      </w:r>
      <w:r w:rsidRPr="00A87A1A">
        <w:t>выпускаемой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существует</w:t>
      </w:r>
      <w:r w:rsidR="00A87A1A" w:rsidRPr="00A87A1A">
        <w:t xml:space="preserve"> </w:t>
      </w:r>
      <w:r w:rsidRPr="00A87A1A">
        <w:t>понятие</w:t>
      </w:r>
      <w:r w:rsidR="00A87A1A" w:rsidRPr="00A87A1A">
        <w:t xml:space="preserve"> "</w:t>
      </w:r>
      <w:r w:rsidRPr="00A87A1A">
        <w:t>равномерность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>"</w:t>
      </w:r>
      <w:r w:rsidRPr="00A87A1A">
        <w:t>,</w:t>
      </w:r>
      <w:r w:rsidR="00A87A1A" w:rsidRPr="00A87A1A">
        <w:t xml:space="preserve"> </w:t>
      </w:r>
      <w:r w:rsidRPr="00A87A1A">
        <w:t>обозначающее</w:t>
      </w:r>
      <w:r w:rsidR="00A87A1A" w:rsidRPr="00A87A1A">
        <w:t xml:space="preserve"> </w:t>
      </w:r>
      <w:r w:rsidRPr="00A87A1A">
        <w:t>степень</w:t>
      </w:r>
      <w:r w:rsidR="00A87A1A" w:rsidRPr="00A87A1A">
        <w:t xml:space="preserve"> </w:t>
      </w:r>
      <w:r w:rsidRPr="00A87A1A">
        <w:t>точности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равных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систематически</w:t>
      </w:r>
      <w:r w:rsidR="00A87A1A" w:rsidRPr="00A87A1A">
        <w:t xml:space="preserve"> </w:t>
      </w:r>
      <w:r w:rsidRPr="00A87A1A">
        <w:t>возрастающих</w:t>
      </w:r>
      <w:r w:rsidR="00A87A1A" w:rsidRPr="00A87A1A">
        <w:t xml:space="preserve"> </w:t>
      </w:r>
      <w:r w:rsidRPr="00A87A1A">
        <w:t>плановых</w:t>
      </w:r>
      <w:r w:rsidR="00A87A1A" w:rsidRPr="00A87A1A">
        <w:t xml:space="preserve"> </w:t>
      </w:r>
      <w:r w:rsidRPr="00A87A1A">
        <w:t>объемов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равные</w:t>
      </w:r>
      <w:r w:rsidR="00A87A1A" w:rsidRPr="00A87A1A">
        <w:t xml:space="preserve"> </w:t>
      </w:r>
      <w:r w:rsidRPr="00A87A1A">
        <w:t>рабочие</w:t>
      </w:r>
      <w:r w:rsidR="00A87A1A" w:rsidRPr="00A87A1A">
        <w:t xml:space="preserve"> </w:t>
      </w:r>
      <w:r w:rsidRPr="00A87A1A">
        <w:t>отрезки</w:t>
      </w:r>
      <w:r w:rsidR="00A87A1A" w:rsidRPr="00A87A1A">
        <w:t xml:space="preserve"> </w:t>
      </w:r>
      <w:r w:rsidRPr="00A87A1A">
        <w:t>времени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Равномерная</w:t>
      </w:r>
      <w:r w:rsidR="00A87A1A" w:rsidRPr="00A87A1A">
        <w:t xml:space="preserve"> </w:t>
      </w:r>
      <w:r w:rsidRPr="00A87A1A">
        <w:t>работа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достигнута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четком</w:t>
      </w:r>
      <w:r w:rsidR="00A87A1A" w:rsidRPr="00A87A1A">
        <w:t xml:space="preserve"> </w:t>
      </w:r>
      <w:r w:rsidRPr="00A87A1A">
        <w:t>материально</w:t>
      </w:r>
      <w:r w:rsidR="00A87A1A" w:rsidRPr="00A87A1A">
        <w:t xml:space="preserve"> - </w:t>
      </w:r>
      <w:r w:rsidRPr="00A87A1A">
        <w:t>техническом</w:t>
      </w:r>
      <w:r w:rsidR="00A87A1A" w:rsidRPr="00A87A1A">
        <w:t xml:space="preserve"> </w:t>
      </w:r>
      <w:r w:rsidRPr="00A87A1A">
        <w:t>обеспечении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своевременной</w:t>
      </w:r>
      <w:r w:rsidR="00A87A1A" w:rsidRPr="00A87A1A">
        <w:t xml:space="preserve"> </w:t>
      </w:r>
      <w:r w:rsidRPr="00A87A1A">
        <w:t>технической</w:t>
      </w:r>
      <w:r w:rsidR="00A87A1A" w:rsidRPr="00A87A1A">
        <w:t xml:space="preserve"> </w:t>
      </w:r>
      <w:r w:rsidRPr="00A87A1A">
        <w:t>подготовке</w:t>
      </w:r>
      <w:r w:rsidR="00A87A1A" w:rsidRPr="00A87A1A">
        <w:t xml:space="preserve"> </w:t>
      </w:r>
      <w:r w:rsidRPr="00A87A1A">
        <w:t>производства,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хорошо</w:t>
      </w:r>
      <w:r w:rsidR="00A87A1A" w:rsidRPr="00A87A1A">
        <w:t xml:space="preserve"> </w:t>
      </w:r>
      <w:r w:rsidRPr="00A87A1A">
        <w:t>работающей</w:t>
      </w:r>
      <w:r w:rsidR="00A87A1A" w:rsidRPr="00A87A1A">
        <w:t xml:space="preserve"> </w:t>
      </w:r>
      <w:r w:rsidRPr="00A87A1A">
        <w:t>системе</w:t>
      </w:r>
      <w:r w:rsidR="00A87A1A" w:rsidRPr="00A87A1A">
        <w:t xml:space="preserve"> </w:t>
      </w:r>
      <w:r w:rsidRPr="00A87A1A">
        <w:t>ремонта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рациональном</w:t>
      </w:r>
      <w:r w:rsidR="00A87A1A" w:rsidRPr="00A87A1A">
        <w:t xml:space="preserve"> </w:t>
      </w:r>
      <w:r w:rsidRPr="00A87A1A">
        <w:t>использовании</w:t>
      </w:r>
      <w:r w:rsidR="00A87A1A" w:rsidRPr="00A87A1A">
        <w:t xml:space="preserve"> </w:t>
      </w:r>
      <w:r w:rsidRPr="00A87A1A">
        <w:t>оборудования,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правильной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труда,</w:t>
      </w:r>
      <w:r w:rsidR="00A87A1A" w:rsidRPr="00A87A1A">
        <w:t xml:space="preserve"> </w:t>
      </w:r>
      <w:r w:rsidRPr="00A87A1A">
        <w:t>налаженном</w:t>
      </w:r>
      <w:r w:rsidR="00A87A1A" w:rsidRPr="00A87A1A">
        <w:t xml:space="preserve"> </w:t>
      </w:r>
      <w:r w:rsidRPr="00A87A1A">
        <w:t>оперативном</w:t>
      </w:r>
      <w:r w:rsidR="00A87A1A" w:rsidRPr="00A87A1A">
        <w:t xml:space="preserve"> </w:t>
      </w:r>
      <w:r w:rsidRPr="00A87A1A">
        <w:t>управлении</w:t>
      </w:r>
      <w:r w:rsidR="00A87A1A" w:rsidRPr="00A87A1A">
        <w:t xml:space="preserve">. </w:t>
      </w:r>
      <w:r w:rsidRPr="00A87A1A">
        <w:t>Любые</w:t>
      </w:r>
      <w:r w:rsidR="00A87A1A" w:rsidRPr="00A87A1A">
        <w:t xml:space="preserve"> </w:t>
      </w:r>
      <w:r w:rsidRPr="00A87A1A">
        <w:t>нарушения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качественном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количественном</w:t>
      </w:r>
      <w:r w:rsidR="00A87A1A" w:rsidRPr="00A87A1A">
        <w:t xml:space="preserve"> </w:t>
      </w:r>
      <w:r w:rsidRPr="00A87A1A">
        <w:t>соотношении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междусменного</w:t>
      </w:r>
      <w:r w:rsidR="00A87A1A" w:rsidRPr="00A87A1A">
        <w:t xml:space="preserve"> </w:t>
      </w:r>
      <w:r w:rsidRPr="00A87A1A">
        <w:t>прослеживания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Экономическое</w:t>
      </w:r>
      <w:r w:rsidR="00A87A1A" w:rsidRPr="00A87A1A">
        <w:t xml:space="preserve"> </w:t>
      </w:r>
      <w:r w:rsidRPr="00A87A1A">
        <w:t>значение</w:t>
      </w:r>
      <w:r w:rsidR="00A87A1A" w:rsidRPr="00A87A1A">
        <w:t xml:space="preserve"> </w:t>
      </w:r>
      <w:r w:rsidRPr="00A87A1A">
        <w:t>использования</w:t>
      </w:r>
      <w:r w:rsidR="00A87A1A" w:rsidRPr="00A87A1A">
        <w:t xml:space="preserve"> </w:t>
      </w:r>
      <w:r w:rsidRPr="00A87A1A">
        <w:t>принципа</w:t>
      </w:r>
      <w:r w:rsidR="00A87A1A" w:rsidRPr="00A87A1A">
        <w:t xml:space="preserve"> </w:t>
      </w:r>
      <w:r w:rsidRPr="00A87A1A">
        <w:t>параллельности</w:t>
      </w:r>
      <w:r w:rsidR="00A87A1A" w:rsidRPr="00A87A1A">
        <w:t xml:space="preserve"> </w:t>
      </w:r>
      <w:r w:rsidRPr="00A87A1A">
        <w:t>заключается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том,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достигается</w:t>
      </w:r>
      <w:r w:rsidR="00A87A1A" w:rsidRPr="00A87A1A">
        <w:t xml:space="preserve"> </w:t>
      </w:r>
      <w:r w:rsidRPr="00A87A1A">
        <w:t>равномерная</w:t>
      </w:r>
      <w:r w:rsidR="00A87A1A" w:rsidRPr="00A87A1A">
        <w:t xml:space="preserve"> </w:t>
      </w:r>
      <w:r w:rsidRPr="00A87A1A">
        <w:t>загрузка</w:t>
      </w:r>
      <w:r w:rsidR="00A87A1A" w:rsidRPr="00A87A1A">
        <w:t xml:space="preserve"> </w:t>
      </w:r>
      <w:r w:rsidRPr="00A87A1A">
        <w:t>всех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цехов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участков,</w:t>
      </w:r>
      <w:r w:rsidR="00A87A1A" w:rsidRPr="00A87A1A">
        <w:t xml:space="preserve"> </w:t>
      </w:r>
      <w:r w:rsidRPr="00A87A1A">
        <w:t>сокращается</w:t>
      </w:r>
      <w:r w:rsidR="00A87A1A" w:rsidRPr="00A87A1A">
        <w:t xml:space="preserve"> </w:t>
      </w:r>
      <w:r w:rsidRPr="00A87A1A">
        <w:t>длительность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цикла</w:t>
      </w:r>
      <w:r w:rsidR="00A87A1A" w:rsidRPr="00A87A1A">
        <w:t xml:space="preserve"> </w:t>
      </w:r>
      <w:r w:rsidRPr="00A87A1A">
        <w:t>и,</w:t>
      </w:r>
      <w:r w:rsidR="00A87A1A" w:rsidRPr="00A87A1A">
        <w:t xml:space="preserve"> </w:t>
      </w:r>
      <w:r w:rsidRPr="00A87A1A">
        <w:t>прежде</w:t>
      </w:r>
      <w:r w:rsidR="00A87A1A" w:rsidRPr="00A87A1A">
        <w:t xml:space="preserve"> </w:t>
      </w:r>
      <w:r w:rsidRPr="00A87A1A">
        <w:t>всего,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технологическая</w:t>
      </w:r>
      <w:r w:rsidR="00A87A1A" w:rsidRPr="00A87A1A">
        <w:t xml:space="preserve"> </w:t>
      </w:r>
      <w:r w:rsidRPr="00A87A1A">
        <w:t>часть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Принцип</w:t>
      </w:r>
      <w:r w:rsidR="00A87A1A" w:rsidRPr="00A87A1A">
        <w:t xml:space="preserve"> </w:t>
      </w:r>
      <w:r w:rsidRPr="00A87A1A">
        <w:t>прямоточности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процесса</w:t>
      </w:r>
      <w:r w:rsidR="00A87A1A" w:rsidRPr="00A87A1A">
        <w:t xml:space="preserve"> </w:t>
      </w:r>
      <w:r w:rsidRPr="00A87A1A">
        <w:t>заключается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обеспечении</w:t>
      </w:r>
      <w:r w:rsidR="00A87A1A" w:rsidRPr="00A87A1A">
        <w:t xml:space="preserve"> </w:t>
      </w:r>
      <w:r w:rsidRPr="00A87A1A">
        <w:t>кратчайшего</w:t>
      </w:r>
      <w:r w:rsidR="00A87A1A" w:rsidRPr="00A87A1A">
        <w:t xml:space="preserve"> </w:t>
      </w:r>
      <w:r w:rsidRPr="00A87A1A">
        <w:t>пути</w:t>
      </w:r>
      <w:r w:rsidR="00A87A1A" w:rsidRPr="00A87A1A">
        <w:t xml:space="preserve"> </w:t>
      </w:r>
      <w:r w:rsidRPr="00A87A1A">
        <w:t>прохождения</w:t>
      </w:r>
      <w:r w:rsidR="00A87A1A" w:rsidRPr="00A87A1A">
        <w:t xml:space="preserve"> </w:t>
      </w:r>
      <w:r w:rsidRPr="00A87A1A">
        <w:t>предметов</w:t>
      </w:r>
      <w:r w:rsidR="00A87A1A" w:rsidRPr="00A87A1A">
        <w:t xml:space="preserve"> </w:t>
      </w:r>
      <w:r w:rsidRPr="00A87A1A">
        <w:t>труда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стадиям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операциям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процесса</w:t>
      </w:r>
      <w:r w:rsidR="00A87A1A" w:rsidRPr="00A87A1A">
        <w:t xml:space="preserve">: </w:t>
      </w:r>
      <w:r w:rsidRPr="00A87A1A">
        <w:t>от</w:t>
      </w:r>
      <w:r w:rsidR="00A87A1A" w:rsidRPr="00A87A1A">
        <w:t xml:space="preserve"> </w:t>
      </w:r>
      <w:r w:rsidRPr="00A87A1A">
        <w:t>запуска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производство</w:t>
      </w:r>
      <w:r w:rsidR="00A87A1A" w:rsidRPr="00A87A1A">
        <w:t xml:space="preserve"> </w:t>
      </w:r>
      <w:r w:rsidRPr="00A87A1A">
        <w:t>исходных</w:t>
      </w:r>
      <w:r w:rsidR="00A87A1A" w:rsidRPr="00A87A1A">
        <w:t xml:space="preserve"> </w:t>
      </w:r>
      <w:r w:rsidRPr="00A87A1A">
        <w:t>материалов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складирования</w:t>
      </w:r>
      <w:r w:rsidR="00A87A1A" w:rsidRPr="00A87A1A">
        <w:t xml:space="preserve">. </w:t>
      </w:r>
      <w:r w:rsidRPr="00A87A1A">
        <w:t>Экономическое</w:t>
      </w:r>
      <w:r w:rsidR="00A87A1A" w:rsidRPr="00A87A1A">
        <w:t xml:space="preserve"> </w:t>
      </w:r>
      <w:r w:rsidRPr="00A87A1A">
        <w:t>значение</w:t>
      </w:r>
      <w:r w:rsidR="00A87A1A" w:rsidRPr="00A87A1A">
        <w:t xml:space="preserve"> </w:t>
      </w:r>
      <w:r w:rsidRPr="00A87A1A">
        <w:t>данного</w:t>
      </w:r>
      <w:r w:rsidR="00A87A1A" w:rsidRPr="00A87A1A">
        <w:t xml:space="preserve"> </w:t>
      </w:r>
      <w:r w:rsidRPr="00A87A1A">
        <w:t>принципа</w:t>
      </w:r>
      <w:r w:rsidR="00A87A1A" w:rsidRPr="00A87A1A">
        <w:t xml:space="preserve"> </w:t>
      </w:r>
      <w:r w:rsidRPr="00A87A1A">
        <w:t>состоит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сокращении</w:t>
      </w:r>
      <w:r w:rsidR="00A87A1A" w:rsidRPr="00A87A1A">
        <w:t xml:space="preserve"> </w:t>
      </w:r>
      <w:r w:rsidRPr="00A87A1A">
        <w:t>длительности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цикла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снижении</w:t>
      </w:r>
      <w:r w:rsidR="00A87A1A" w:rsidRPr="00A87A1A">
        <w:t xml:space="preserve"> </w:t>
      </w:r>
      <w:r w:rsidRPr="00A87A1A">
        <w:t>затрат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выполнение</w:t>
      </w:r>
      <w:r w:rsidR="00A87A1A" w:rsidRPr="00A87A1A">
        <w:t xml:space="preserve"> </w:t>
      </w:r>
      <w:r w:rsidRPr="00A87A1A">
        <w:t>межоперационных</w:t>
      </w:r>
      <w:r w:rsidR="00A87A1A" w:rsidRPr="00A87A1A">
        <w:t xml:space="preserve"> </w:t>
      </w:r>
      <w:r w:rsidRPr="00A87A1A">
        <w:t>транспортных</w:t>
      </w:r>
      <w:r w:rsidR="00A87A1A" w:rsidRPr="00A87A1A">
        <w:t xml:space="preserve"> </w:t>
      </w:r>
      <w:r w:rsidRPr="00A87A1A">
        <w:t>операций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Готовую</w:t>
      </w:r>
      <w:r w:rsidR="00A87A1A" w:rsidRPr="00A87A1A">
        <w:t xml:space="preserve"> </w:t>
      </w:r>
      <w:r w:rsidRPr="00A87A1A">
        <w:t>продукцию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рассматривать,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часть</w:t>
      </w:r>
      <w:r w:rsidR="00A87A1A" w:rsidRPr="00A87A1A">
        <w:t xml:space="preserve"> </w:t>
      </w:r>
      <w:r w:rsidRPr="00A87A1A">
        <w:t>материально-производственных</w:t>
      </w:r>
      <w:r w:rsidR="00A87A1A" w:rsidRPr="00A87A1A">
        <w:t xml:space="preserve"> </w:t>
      </w:r>
      <w:r w:rsidRPr="00A87A1A">
        <w:t>запасов,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конкретно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часть</w:t>
      </w:r>
      <w:r w:rsidR="00A87A1A" w:rsidRPr="00A87A1A">
        <w:t xml:space="preserve"> </w:t>
      </w:r>
      <w:r w:rsidRPr="00A87A1A">
        <w:t>МПЗ</w:t>
      </w:r>
      <w:r w:rsidR="00A87A1A" w:rsidRPr="00A87A1A">
        <w:t xml:space="preserve"> </w:t>
      </w:r>
      <w:r w:rsidRPr="00A87A1A">
        <w:t>организации,</w:t>
      </w:r>
      <w:r w:rsidR="00A87A1A" w:rsidRPr="00A87A1A">
        <w:t xml:space="preserve"> </w:t>
      </w:r>
      <w:r w:rsidRPr="00A87A1A">
        <w:t>предназначенная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продажи,</w:t>
      </w:r>
      <w:r w:rsidR="00A87A1A" w:rsidRPr="00A87A1A">
        <w:t xml:space="preserve"> </w:t>
      </w:r>
      <w:r w:rsidRPr="00A87A1A">
        <w:t>являющаяся</w:t>
      </w:r>
      <w:r w:rsidR="00A87A1A" w:rsidRPr="00A87A1A">
        <w:t xml:space="preserve"> </w:t>
      </w:r>
      <w:r w:rsidRPr="00A87A1A">
        <w:t>конечным</w:t>
      </w:r>
      <w:r w:rsidR="00A87A1A" w:rsidRPr="00A87A1A">
        <w:t xml:space="preserve"> </w:t>
      </w:r>
      <w:r w:rsidRPr="00A87A1A">
        <w:t>результатом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процесса,</w:t>
      </w:r>
      <w:r w:rsidR="00A87A1A" w:rsidRPr="00A87A1A">
        <w:t xml:space="preserve"> </w:t>
      </w:r>
      <w:r w:rsidRPr="00A87A1A">
        <w:t>законченная</w:t>
      </w:r>
      <w:r w:rsidR="00A87A1A" w:rsidRPr="00A87A1A">
        <w:t xml:space="preserve"> </w:t>
      </w:r>
      <w:r w:rsidRPr="00A87A1A">
        <w:t>обработкой,</w:t>
      </w:r>
      <w:r w:rsidR="00A87A1A" w:rsidRPr="00A87A1A">
        <w:t xml:space="preserve"> </w:t>
      </w:r>
      <w:r w:rsidRPr="00A87A1A">
        <w:t>технические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качественные</w:t>
      </w:r>
      <w:r w:rsidR="00A87A1A" w:rsidRPr="00A87A1A">
        <w:t xml:space="preserve"> </w:t>
      </w:r>
      <w:r w:rsidRPr="00A87A1A">
        <w:t>характеристики</w:t>
      </w:r>
      <w:r w:rsidR="00A87A1A" w:rsidRPr="00A87A1A">
        <w:t xml:space="preserve"> </w:t>
      </w:r>
      <w:r w:rsidRPr="00A87A1A">
        <w:t>которой</w:t>
      </w:r>
      <w:r w:rsidR="00A87A1A" w:rsidRPr="00A87A1A">
        <w:t xml:space="preserve"> </w:t>
      </w:r>
      <w:r w:rsidRPr="00A87A1A">
        <w:t>соответствуют</w:t>
      </w:r>
      <w:r w:rsidR="00A87A1A" w:rsidRPr="00A87A1A">
        <w:t xml:space="preserve"> </w:t>
      </w:r>
      <w:r w:rsidRPr="00A87A1A">
        <w:t>условиям</w:t>
      </w:r>
      <w:r w:rsidR="00A87A1A" w:rsidRPr="00A87A1A">
        <w:t xml:space="preserve"> </w:t>
      </w:r>
      <w:r w:rsidRPr="00A87A1A">
        <w:t>договора</w:t>
      </w:r>
      <w:r w:rsidR="00A87A1A" w:rsidRPr="00A87A1A">
        <w:t xml:space="preserve">. </w:t>
      </w:r>
      <w:r w:rsidRPr="00A87A1A">
        <w:t>Из</w:t>
      </w:r>
      <w:r w:rsidR="00A87A1A" w:rsidRPr="00A87A1A">
        <w:t xml:space="preserve"> </w:t>
      </w:r>
      <w:r w:rsidRPr="00A87A1A">
        <w:t>данного</w:t>
      </w:r>
      <w:r w:rsidR="00A87A1A" w:rsidRPr="00A87A1A">
        <w:t xml:space="preserve"> </w:t>
      </w:r>
      <w:r w:rsidRPr="00A87A1A">
        <w:t>определения</w:t>
      </w:r>
      <w:r w:rsidR="00A87A1A" w:rsidRPr="00A87A1A">
        <w:t xml:space="preserve"> </w:t>
      </w:r>
      <w:r w:rsidRPr="00A87A1A">
        <w:t>вытекает,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появлению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непременно</w:t>
      </w:r>
      <w:r w:rsidR="00A87A1A" w:rsidRPr="00A87A1A">
        <w:t xml:space="preserve"> </w:t>
      </w:r>
      <w:r w:rsidRPr="00A87A1A">
        <w:t>предшествует</w:t>
      </w:r>
      <w:r w:rsidR="00A87A1A" w:rsidRPr="00A87A1A">
        <w:t xml:space="preserve"> </w:t>
      </w:r>
      <w:r w:rsidRPr="00A87A1A">
        <w:t>процесс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. </w:t>
      </w:r>
      <w:r w:rsidRPr="00A87A1A">
        <w:t>А</w:t>
      </w:r>
      <w:r w:rsidR="00A87A1A" w:rsidRPr="00A87A1A">
        <w:t xml:space="preserve"> </w:t>
      </w:r>
      <w:r w:rsidRPr="00A87A1A">
        <w:t>значит,</w:t>
      </w:r>
      <w:r w:rsidR="00A87A1A" w:rsidRPr="00A87A1A">
        <w:t xml:space="preserve"> </w:t>
      </w:r>
      <w:r w:rsidRPr="00A87A1A">
        <w:t>предприятием</w:t>
      </w:r>
      <w:r w:rsidR="00A87A1A" w:rsidRPr="00A87A1A">
        <w:t xml:space="preserve"> </w:t>
      </w:r>
      <w:r w:rsidRPr="00A87A1A">
        <w:t>производителем</w:t>
      </w:r>
      <w:r w:rsidR="00A87A1A" w:rsidRPr="00A87A1A">
        <w:t xml:space="preserve"> </w:t>
      </w:r>
      <w:r w:rsidRPr="00A87A1A">
        <w:t>используются</w:t>
      </w:r>
      <w:r w:rsidR="00A87A1A" w:rsidRPr="00A87A1A">
        <w:t xml:space="preserve"> </w:t>
      </w:r>
      <w:r w:rsidRPr="00A87A1A">
        <w:t>соответствующие</w:t>
      </w:r>
      <w:r w:rsidR="00A87A1A" w:rsidRPr="00A87A1A">
        <w:t xml:space="preserve"> </w:t>
      </w:r>
      <w:r w:rsidRPr="00A87A1A">
        <w:t>сырье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материалы,</w:t>
      </w:r>
      <w:r w:rsidR="00A87A1A" w:rsidRPr="00A87A1A">
        <w:t xml:space="preserve"> </w:t>
      </w:r>
      <w:r w:rsidRPr="00A87A1A">
        <w:t>вспомогательные</w:t>
      </w:r>
      <w:r w:rsidR="00A87A1A" w:rsidRPr="00A87A1A">
        <w:t xml:space="preserve"> </w:t>
      </w:r>
      <w:r w:rsidRPr="00A87A1A">
        <w:t>материалы,</w:t>
      </w:r>
      <w:r w:rsidR="00A87A1A" w:rsidRPr="00A87A1A">
        <w:t xml:space="preserve"> </w:t>
      </w:r>
      <w:r w:rsidRPr="00A87A1A">
        <w:t>топливо,</w:t>
      </w:r>
      <w:r w:rsidR="00A87A1A" w:rsidRPr="00A87A1A">
        <w:t xml:space="preserve"> </w:t>
      </w:r>
      <w:r w:rsidRPr="00A87A1A">
        <w:t>запчасти,</w:t>
      </w:r>
      <w:r w:rsidR="00A87A1A" w:rsidRPr="00A87A1A">
        <w:t xml:space="preserve"> </w:t>
      </w:r>
      <w:r w:rsidRPr="00A87A1A">
        <w:t>тара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др</w:t>
      </w:r>
      <w:r w:rsidR="00A87A1A" w:rsidRPr="00A87A1A">
        <w:t xml:space="preserve">. </w:t>
      </w:r>
      <w:r w:rsidRPr="00A87A1A">
        <w:t>Все</w:t>
      </w:r>
      <w:r w:rsidR="00A87A1A" w:rsidRPr="00A87A1A">
        <w:t xml:space="preserve"> </w:t>
      </w:r>
      <w:r w:rsidRPr="00A87A1A">
        <w:t>это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свою</w:t>
      </w:r>
      <w:r w:rsidR="00A87A1A" w:rsidRPr="00A87A1A">
        <w:t xml:space="preserve"> </w:t>
      </w:r>
      <w:r w:rsidRPr="00A87A1A">
        <w:t>очередь</w:t>
      </w:r>
      <w:r w:rsidR="00A87A1A" w:rsidRPr="00A87A1A">
        <w:t xml:space="preserve"> </w:t>
      </w:r>
      <w:r w:rsidRPr="00A87A1A">
        <w:t>нуждается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обязательной</w:t>
      </w:r>
      <w:r w:rsidR="00A87A1A" w:rsidRPr="00A87A1A">
        <w:t xml:space="preserve"> </w:t>
      </w:r>
      <w:r w:rsidRPr="00A87A1A">
        <w:t>оценке</w:t>
      </w:r>
      <w:r w:rsidR="00A87A1A" w:rsidRPr="00A87A1A">
        <w:t xml:space="preserve">. </w:t>
      </w:r>
      <w:r w:rsidRPr="00A87A1A">
        <w:t>Ведь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правильного</w:t>
      </w:r>
      <w:r w:rsidR="00A87A1A" w:rsidRPr="00A87A1A">
        <w:t xml:space="preserve"> </w:t>
      </w:r>
      <w:r w:rsidRPr="00A87A1A">
        <w:t>учета</w:t>
      </w:r>
      <w:r w:rsidR="00A87A1A" w:rsidRPr="00A87A1A">
        <w:t xml:space="preserve"> </w:t>
      </w:r>
      <w:r w:rsidRPr="00A87A1A">
        <w:t>МПЗ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общем,</w:t>
      </w:r>
      <w:r w:rsidR="00A87A1A" w:rsidRPr="00A87A1A">
        <w:t xml:space="preserve"> </w:t>
      </w:r>
      <w:r w:rsidRPr="00A87A1A">
        <w:t>зависит</w:t>
      </w:r>
      <w:r w:rsidR="00A87A1A" w:rsidRPr="00A87A1A">
        <w:t xml:space="preserve"> </w:t>
      </w:r>
      <w:r w:rsidRPr="00A87A1A">
        <w:t>размер</w:t>
      </w:r>
      <w:r w:rsidR="00A87A1A" w:rsidRPr="00A87A1A">
        <w:t xml:space="preserve"> </w:t>
      </w:r>
      <w:r w:rsidRPr="00A87A1A">
        <w:t>себестоимости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отсюда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размер</w:t>
      </w:r>
      <w:r w:rsidR="00A87A1A" w:rsidRPr="00A87A1A">
        <w:t xml:space="preserve"> </w:t>
      </w:r>
      <w:r w:rsidRPr="00A87A1A">
        <w:t>прибыли,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свою</w:t>
      </w:r>
      <w:r w:rsidR="00A87A1A" w:rsidRPr="00A87A1A">
        <w:t xml:space="preserve"> </w:t>
      </w:r>
      <w:r w:rsidRPr="00A87A1A">
        <w:t>очередь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основополагающим</w:t>
      </w:r>
      <w:r w:rsidR="00A87A1A" w:rsidRPr="00A87A1A">
        <w:t xml:space="preserve"> </w:t>
      </w:r>
      <w:r w:rsidRPr="00A87A1A">
        <w:t>фактором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начале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принципе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Анализ</w:t>
      </w:r>
      <w:r w:rsidR="00A87A1A" w:rsidRPr="00A87A1A">
        <w:t xml:space="preserve"> </w:t>
      </w:r>
      <w:r w:rsidRPr="00A87A1A">
        <w:t>МПЗ</w:t>
      </w:r>
      <w:r w:rsidR="00A87A1A" w:rsidRPr="00A87A1A">
        <w:t xml:space="preserve"> </w:t>
      </w:r>
      <w:r w:rsidRPr="00A87A1A">
        <w:t>основывается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обширной</w:t>
      </w:r>
      <w:r w:rsidR="00A87A1A" w:rsidRPr="00A87A1A">
        <w:t xml:space="preserve"> </w:t>
      </w:r>
      <w:r w:rsidRPr="00A87A1A">
        <w:t>информационной</w:t>
      </w:r>
      <w:r w:rsidR="00A87A1A" w:rsidRPr="00A87A1A">
        <w:t xml:space="preserve"> </w:t>
      </w:r>
      <w:r w:rsidRPr="00A87A1A">
        <w:t>базе,</w:t>
      </w:r>
      <w:r w:rsidR="00A87A1A" w:rsidRPr="00A87A1A">
        <w:t xml:space="preserve"> </w:t>
      </w:r>
      <w:r w:rsidRPr="00A87A1A">
        <w:t>объединяющей</w:t>
      </w:r>
      <w:r w:rsidR="00A87A1A" w:rsidRPr="00A87A1A">
        <w:t xml:space="preserve"> </w:t>
      </w:r>
      <w:r w:rsidRPr="00A87A1A">
        <w:t>данные</w:t>
      </w:r>
      <w:r w:rsidR="00A87A1A" w:rsidRPr="00A87A1A">
        <w:t xml:space="preserve"> </w:t>
      </w:r>
      <w:r w:rsidRPr="00A87A1A">
        <w:t>о</w:t>
      </w:r>
      <w:r w:rsidR="00A87A1A" w:rsidRPr="00A87A1A">
        <w:t xml:space="preserve"> </w:t>
      </w:r>
      <w:r w:rsidRPr="00A87A1A">
        <w:t>МПЗ,</w:t>
      </w:r>
      <w:r w:rsidR="00A87A1A" w:rsidRPr="00A87A1A">
        <w:t xml:space="preserve"> </w:t>
      </w:r>
      <w:r w:rsidRPr="00A87A1A">
        <w:t>о</w:t>
      </w:r>
      <w:r w:rsidR="00A87A1A" w:rsidRPr="00A87A1A">
        <w:t xml:space="preserve"> </w:t>
      </w:r>
      <w:r w:rsidRPr="00A87A1A">
        <w:t>факторах,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иначе</w:t>
      </w:r>
      <w:r w:rsidR="00A87A1A" w:rsidRPr="00A87A1A">
        <w:t xml:space="preserve"> </w:t>
      </w:r>
      <w:r w:rsidRPr="00A87A1A">
        <w:t>влияющих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них,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о</w:t>
      </w:r>
      <w:r w:rsidR="00A87A1A" w:rsidRPr="00A87A1A">
        <w:t xml:space="preserve"> </w:t>
      </w:r>
      <w:r w:rsidRPr="00A87A1A">
        <w:t>показателях,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МПЗ</w:t>
      </w:r>
      <w:r w:rsidR="00A87A1A" w:rsidRPr="00A87A1A">
        <w:t xml:space="preserve"> </w:t>
      </w:r>
      <w:r w:rsidRPr="00A87A1A">
        <w:t>сами</w:t>
      </w:r>
      <w:r w:rsidR="00A87A1A" w:rsidRPr="00A87A1A">
        <w:t xml:space="preserve"> </w:t>
      </w:r>
      <w:r w:rsidRPr="00A87A1A">
        <w:t>воздействуют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качестве</w:t>
      </w:r>
      <w:r w:rsidR="00A87A1A" w:rsidRPr="00A87A1A">
        <w:t xml:space="preserve"> </w:t>
      </w:r>
      <w:r w:rsidRPr="00A87A1A">
        <w:t>факторов</w:t>
      </w:r>
      <w:r w:rsidR="00A87A1A" w:rsidRPr="00A87A1A">
        <w:t>.</w:t>
      </w:r>
    </w:p>
    <w:p w:rsidR="00A87A1A" w:rsidRDefault="00A87A1A" w:rsidP="00A87A1A">
      <w:pPr>
        <w:tabs>
          <w:tab w:val="left" w:pos="726"/>
        </w:tabs>
        <w:ind w:left="709" w:firstLine="0"/>
        <w:rPr>
          <w:b/>
        </w:rPr>
      </w:pPr>
    </w:p>
    <w:p w:rsidR="00A87A1A" w:rsidRPr="00A87A1A" w:rsidRDefault="00A97269" w:rsidP="00A87A1A">
      <w:pPr>
        <w:tabs>
          <w:tab w:val="left" w:pos="726"/>
        </w:tabs>
        <w:ind w:left="709" w:firstLine="0"/>
        <w:rPr>
          <w:b/>
        </w:rPr>
      </w:pPr>
      <w:r w:rsidRPr="00A87A1A">
        <w:rPr>
          <w:b/>
        </w:rPr>
        <w:t>Группировка</w:t>
      </w:r>
      <w:r w:rsidR="00A87A1A" w:rsidRPr="00A87A1A">
        <w:rPr>
          <w:b/>
        </w:rPr>
        <w:t xml:space="preserve"> </w:t>
      </w:r>
      <w:r w:rsidRPr="00A87A1A">
        <w:rPr>
          <w:b/>
        </w:rPr>
        <w:t>источников</w:t>
      </w:r>
      <w:r w:rsidR="00A87A1A" w:rsidRPr="00A87A1A">
        <w:rPr>
          <w:b/>
        </w:rPr>
        <w:t xml:space="preserve"> </w:t>
      </w:r>
      <w:r w:rsidRPr="00A87A1A">
        <w:rPr>
          <w:b/>
        </w:rPr>
        <w:t>информации</w:t>
      </w:r>
      <w:r w:rsidR="00A87A1A">
        <w:rPr>
          <w:b/>
        </w:rPr>
        <w:t xml:space="preserve"> </w:t>
      </w:r>
      <w:r w:rsidRPr="00A87A1A">
        <w:rPr>
          <w:b/>
        </w:rPr>
        <w:t>для</w:t>
      </w:r>
      <w:r w:rsidR="00A87A1A" w:rsidRPr="00A87A1A">
        <w:rPr>
          <w:b/>
        </w:rPr>
        <w:t xml:space="preserve"> </w:t>
      </w:r>
      <w:r w:rsidRPr="00A87A1A">
        <w:rPr>
          <w:b/>
        </w:rPr>
        <w:t>экономического</w:t>
      </w:r>
      <w:r w:rsidR="00A87A1A" w:rsidRPr="00A87A1A">
        <w:rPr>
          <w:b/>
        </w:rPr>
        <w:t xml:space="preserve"> </w:t>
      </w:r>
      <w:r w:rsidRPr="00A87A1A">
        <w:rPr>
          <w:b/>
        </w:rPr>
        <w:t>анализа</w:t>
      </w:r>
      <w:r w:rsidR="00A87A1A" w:rsidRPr="00A87A1A">
        <w:rPr>
          <w:b/>
        </w:rPr>
        <w:t xml:space="preserve"> </w:t>
      </w:r>
      <w:r w:rsidRPr="00A87A1A">
        <w:rPr>
          <w:b/>
        </w:rPr>
        <w:t>материально-производственных</w:t>
      </w:r>
      <w:r w:rsidR="00A87A1A" w:rsidRPr="00A87A1A">
        <w:rPr>
          <w:b/>
        </w:rPr>
        <w:t xml:space="preserve"> </w:t>
      </w:r>
      <w:r w:rsidRPr="00A87A1A">
        <w:rPr>
          <w:b/>
        </w:rPr>
        <w:t>запасов</w:t>
      </w:r>
      <w:r w:rsidR="00A87A1A" w:rsidRPr="00A87A1A">
        <w:rPr>
          <w:b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3"/>
        <w:gridCol w:w="3249"/>
        <w:gridCol w:w="2840"/>
      </w:tblGrid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Группа</w:t>
            </w:r>
            <w:r w:rsidR="00A87A1A" w:rsidRPr="00A87A1A">
              <w:t xml:space="preserve"> </w:t>
            </w:r>
            <w:r w:rsidRPr="00A87A1A">
              <w:t>источников</w:t>
            </w:r>
            <w:r w:rsidR="00A87A1A" w:rsidRPr="00A87A1A">
              <w:t xml:space="preserve"> </w:t>
            </w:r>
            <w:r w:rsidRPr="00A87A1A">
              <w:t>информации</w:t>
            </w:r>
          </w:p>
        </w:tc>
        <w:tc>
          <w:tcPr>
            <w:tcW w:w="341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Основные</w:t>
            </w:r>
            <w:r w:rsidR="00A87A1A" w:rsidRPr="00A87A1A">
              <w:t xml:space="preserve"> </w:t>
            </w:r>
            <w:r w:rsidRPr="00A87A1A">
              <w:t>источники</w:t>
            </w:r>
            <w:r w:rsidR="00A87A1A" w:rsidRPr="00A87A1A">
              <w:t xml:space="preserve"> (</w:t>
            </w:r>
            <w:r w:rsidRPr="00A87A1A">
              <w:t>документы,</w:t>
            </w:r>
            <w:r w:rsidR="00A87A1A" w:rsidRPr="00A87A1A">
              <w:t xml:space="preserve"> </w:t>
            </w:r>
            <w:r w:rsidRPr="00A87A1A">
              <w:t>каналы</w:t>
            </w:r>
            <w:r w:rsidR="00A87A1A" w:rsidRPr="00A87A1A">
              <w:t xml:space="preserve"> </w:t>
            </w:r>
            <w:r w:rsidRPr="00A87A1A">
              <w:t>распространения</w:t>
            </w:r>
            <w:r w:rsidR="00A87A1A" w:rsidRPr="00A87A1A">
              <w:t xml:space="preserve"> </w:t>
            </w:r>
            <w:r w:rsidRPr="00A87A1A">
              <w:t>информации</w:t>
            </w:r>
            <w:r w:rsidR="00A87A1A" w:rsidRPr="00A87A1A">
              <w:t xml:space="preserve">) </w:t>
            </w:r>
          </w:p>
        </w:tc>
        <w:tc>
          <w:tcPr>
            <w:tcW w:w="298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Содержание</w:t>
            </w:r>
            <w:r w:rsidR="00A87A1A" w:rsidRPr="00A87A1A">
              <w:t xml:space="preserve"> </w:t>
            </w:r>
            <w:r w:rsidRPr="00A87A1A">
              <w:t>информации</w:t>
            </w:r>
            <w:r w:rsidR="00A87A1A" w:rsidRPr="00A87A1A">
              <w:t xml:space="preserve"> </w:t>
            </w:r>
            <w:r w:rsidRPr="00A87A1A">
              <w:t>для</w:t>
            </w:r>
            <w:r w:rsidR="00A87A1A" w:rsidRPr="00A87A1A">
              <w:t xml:space="preserve"> </w:t>
            </w:r>
            <w:r w:rsidRPr="00A87A1A">
              <w:t>целей</w:t>
            </w:r>
            <w:r w:rsidR="00A87A1A" w:rsidRPr="00A87A1A">
              <w:t xml:space="preserve"> </w:t>
            </w:r>
            <w:r w:rsidRPr="00A87A1A">
              <w:t>анализа</w:t>
            </w:r>
            <w:r w:rsidR="00A87A1A" w:rsidRPr="00A87A1A">
              <w:t xml:space="preserve"> </w:t>
            </w:r>
            <w:r w:rsidRPr="00A87A1A">
              <w:t>МПЗ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Нормативные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источники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Общеэкономическое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правовое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регулирование,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бухгалтерское,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финансовое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налоговое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законодательство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Общие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понятия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активов,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признания,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структуры,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фундаментальные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подходы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оценке,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структуре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налогообложению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Внутрифирменная</w:t>
            </w:r>
            <w:r w:rsidR="00A87A1A" w:rsidRPr="00A75E10">
              <w:rPr>
                <w:szCs w:val="16"/>
              </w:rPr>
              <w:t xml:space="preserve"> (</w:t>
            </w:r>
            <w:r w:rsidRPr="00A75E10">
              <w:rPr>
                <w:szCs w:val="16"/>
              </w:rPr>
              <w:t>корпоративная</w:t>
            </w:r>
            <w:r w:rsidR="00A87A1A" w:rsidRPr="00A75E10">
              <w:rPr>
                <w:szCs w:val="16"/>
              </w:rPr>
              <w:t xml:space="preserve">) </w:t>
            </w:r>
            <w:r w:rsidRPr="00A75E10">
              <w:rPr>
                <w:szCs w:val="16"/>
              </w:rPr>
              <w:t>организационно-распорядительная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документация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Учетная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политика,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рабочий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план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положения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управленческому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комплексному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анализу,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организационная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структура,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список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филиалов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дочерних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организаций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Учетные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цены,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механизм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транспортно-заготовительных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расходов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отклонений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заготовительной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стоимости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материалов,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методы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оценки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отпуске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производство</w:t>
            </w:r>
            <w:r w:rsidR="00A87A1A" w:rsidRPr="00A75E10">
              <w:rPr>
                <w:szCs w:val="16"/>
              </w:rPr>
              <w:t xml:space="preserve"> (</w:t>
            </w:r>
            <w:r w:rsidRPr="00A75E10">
              <w:rPr>
                <w:szCs w:val="16"/>
              </w:rPr>
              <w:t>реализации</w:t>
            </w:r>
            <w:r w:rsidR="00A87A1A" w:rsidRPr="00A75E10">
              <w:rPr>
                <w:szCs w:val="16"/>
              </w:rPr>
              <w:t xml:space="preserve">). </w:t>
            </w:r>
            <w:r w:rsidRPr="00A75E10">
              <w:rPr>
                <w:szCs w:val="16"/>
              </w:rPr>
              <w:t>Система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аналитических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соответствующей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иерархией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структурой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Первичные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сводные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документы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Оборотные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ведомости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счетам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аналитического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лимитно-заработные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карты,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накладные,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участков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складов,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карточки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количественно-суммового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обобщающие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калькуляции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Главная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книга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</w:t>
            </w:r>
            <w:r w:rsidR="00A87A1A" w:rsidRPr="00A75E10">
              <w:rPr>
                <w:szCs w:val="16"/>
              </w:rPr>
              <w:t>.1</w:t>
            </w:r>
            <w:r w:rsidRPr="00A75E10">
              <w:rPr>
                <w:szCs w:val="16"/>
              </w:rPr>
              <w:t>0,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15,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16,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23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журналы-ордера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10,15,16,23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оборотно-сальдовые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ведомости</w:t>
            </w:r>
            <w:r w:rsidR="00A87A1A" w:rsidRPr="00A75E10">
              <w:rPr>
                <w:szCs w:val="16"/>
              </w:rPr>
              <w:t xml:space="preserve"> (</w:t>
            </w:r>
            <w:r w:rsidRPr="00A75E10">
              <w:rPr>
                <w:szCs w:val="16"/>
              </w:rPr>
              <w:t>ОСВ</w:t>
            </w:r>
            <w:r w:rsidR="00A87A1A" w:rsidRPr="00A75E10">
              <w:rPr>
                <w:szCs w:val="16"/>
              </w:rPr>
              <w:t xml:space="preserve">)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счетам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10,15,16,23,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счета-фактуры,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товарно</w:t>
            </w:r>
            <w:r w:rsidR="00A87A1A" w:rsidRPr="00A75E10">
              <w:rPr>
                <w:szCs w:val="16"/>
              </w:rPr>
              <w:t xml:space="preserve"> - </w:t>
            </w:r>
            <w:r w:rsidRPr="00A75E10">
              <w:rPr>
                <w:szCs w:val="16"/>
              </w:rPr>
              <w:t>транспортные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накладные,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путевые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листы,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акты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брак,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замену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материалов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Данная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праву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считается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основным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поставщиком,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так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как</w:t>
            </w:r>
            <w:r w:rsidR="00A87A1A" w:rsidRPr="00A75E10">
              <w:rPr>
                <w:szCs w:val="16"/>
              </w:rPr>
              <w:t xml:space="preserve"> "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общей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совокупности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экономической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около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2/3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объема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составляют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бухгалтерского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учета</w:t>
            </w:r>
            <w:r w:rsidR="00A87A1A" w:rsidRPr="00A75E10">
              <w:rPr>
                <w:szCs w:val="16"/>
              </w:rPr>
              <w:t xml:space="preserve">".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используются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всех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этапах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Бухгалтерская,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налоговая,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статистическая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экологическая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отчетность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Форма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№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1</w:t>
            </w:r>
            <w:r w:rsidR="00A87A1A" w:rsidRPr="00A75E10">
              <w:rPr>
                <w:szCs w:val="16"/>
              </w:rPr>
              <w:t xml:space="preserve"> "</w:t>
            </w:r>
            <w:r w:rsidRPr="00A75E10">
              <w:rPr>
                <w:szCs w:val="16"/>
              </w:rPr>
              <w:t>Бухгалтерский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баланс</w:t>
            </w:r>
            <w:r w:rsidR="00A87A1A" w:rsidRPr="00A75E10">
              <w:rPr>
                <w:szCs w:val="16"/>
              </w:rPr>
              <w:t xml:space="preserve">" </w:t>
            </w:r>
            <w:r w:rsidRPr="00A75E10">
              <w:rPr>
                <w:szCs w:val="16"/>
              </w:rPr>
              <w:t>строки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210-211</w:t>
            </w:r>
            <w:r w:rsidR="00A87A1A" w:rsidRPr="00A75E10">
              <w:rPr>
                <w:szCs w:val="16"/>
              </w:rPr>
              <w:t xml:space="preserve">; </w:t>
            </w:r>
            <w:r w:rsidRPr="00A75E10">
              <w:rPr>
                <w:szCs w:val="16"/>
              </w:rPr>
              <w:t>форма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№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5</w:t>
            </w:r>
            <w:r w:rsidR="00A87A1A" w:rsidRPr="00A75E10">
              <w:rPr>
                <w:szCs w:val="16"/>
              </w:rPr>
              <w:t xml:space="preserve"> "</w:t>
            </w:r>
            <w:r w:rsidRPr="00A75E10">
              <w:rPr>
                <w:szCs w:val="16"/>
              </w:rPr>
              <w:t>Приложение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бухгалтерскому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балансу</w:t>
            </w:r>
            <w:r w:rsidR="00A87A1A" w:rsidRPr="00A75E10">
              <w:rPr>
                <w:szCs w:val="16"/>
              </w:rPr>
              <w:t>" (</w:t>
            </w:r>
            <w:r w:rsidRPr="00A75E10">
              <w:rPr>
                <w:szCs w:val="16"/>
              </w:rPr>
              <w:t>расходы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обычным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видам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деятельности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Пояснительная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записка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бухгалтерской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отчетности,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отчетность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области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обращения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отходами,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декларация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налогу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прибыль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пригодны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нужд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внешнего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предварительного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где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определяются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наиболее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общие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моменты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тенденции,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касающиеся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влияния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хоз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деятельность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Техническая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технологическая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документация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Договоры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поставщиками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перевозчиками</w:t>
            </w:r>
            <w:r w:rsidR="00A87A1A" w:rsidRPr="00A75E10">
              <w:rPr>
                <w:szCs w:val="16"/>
              </w:rPr>
              <w:t xml:space="preserve"> (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том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числе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нерезидентами</w:t>
            </w:r>
            <w:r w:rsidR="00A87A1A" w:rsidRPr="00A75E10">
              <w:rPr>
                <w:szCs w:val="16"/>
              </w:rPr>
              <w:t xml:space="preserve">), </w:t>
            </w:r>
            <w:r w:rsidRPr="00A75E10">
              <w:rPr>
                <w:szCs w:val="16"/>
              </w:rPr>
              <w:t>результаты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контроля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качества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сырья,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сертификация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качества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международного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или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государственного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образца,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совместимости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производственного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оборудования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сырьем,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сведения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наличии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условий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хранения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транспортировки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сырья,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технологические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характеристики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вновь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устанавливаемого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оборудования,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система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норм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расхода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хранения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материальных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ресурсов,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паспорта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оборудования,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карты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раскроя,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рецептуры,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заключения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лабораторий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отдела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контроля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качества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Эта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предоставляет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необходимые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всех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этапах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особенно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велико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значение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использования,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где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связь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технологическим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процессом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наиболее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тесна</w:t>
            </w:r>
            <w:r w:rsidR="00A87A1A" w:rsidRPr="00A75E10">
              <w:rPr>
                <w:szCs w:val="16"/>
              </w:rPr>
              <w:t xml:space="preserve">; </w:t>
            </w:r>
            <w:r w:rsidRPr="00A75E10">
              <w:rPr>
                <w:szCs w:val="16"/>
              </w:rPr>
              <w:t>также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предоставляет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качестве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его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влиянии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готовую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продукцию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конечный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результат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хозяйственной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деятельности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Прогнозно-финансовая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документация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Бизнес-планы,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ТЭО</w:t>
            </w:r>
            <w:r w:rsidR="00A87A1A" w:rsidRPr="00A75E10">
              <w:rPr>
                <w:szCs w:val="16"/>
              </w:rPr>
              <w:t xml:space="preserve"> (</w:t>
            </w:r>
            <w:r w:rsidRPr="00A75E10">
              <w:rPr>
                <w:szCs w:val="16"/>
              </w:rPr>
              <w:t>технико-экономическое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обоснование</w:t>
            </w:r>
            <w:r w:rsidR="00A87A1A" w:rsidRPr="00A75E10">
              <w:rPr>
                <w:szCs w:val="16"/>
              </w:rPr>
              <w:t xml:space="preserve">), </w:t>
            </w:r>
            <w:r w:rsidRPr="00A75E10">
              <w:rPr>
                <w:szCs w:val="16"/>
              </w:rPr>
              <w:t>бюджеты,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отчетность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IPO,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котировки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цен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сырье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перспективных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рынка,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планы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мероприятий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снижению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метериалоемкости,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планы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освоения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новых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видов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продукции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Информация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наиболее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ценна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потребности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эффективности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процесса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снабжения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Контрольно-измерительная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документация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Аудиторские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заключения,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акты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ревизий,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акты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инвентаризаций,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акты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налоговых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проверок,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показания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контрольно-измерительных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приборов,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протоколы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служебных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расследований,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инвентаризационные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ведомости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Источники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фиксируют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отклонения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недостатки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хозяйственной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деятельности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учетной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системе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уже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постфактум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Поэтому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служат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использования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эффективности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процесса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комплексной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оценки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роли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хоз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деятельности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Маркетинговая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логистическая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Планы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маркетинговых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мероприятий,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позиционирование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продукции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организации,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желаемый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образ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компании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глазах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общественности,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сведения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надежности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поставщиков,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качественные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показатели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работы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склада,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среднее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время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выполнения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заказа,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жалобы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претензии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потребителей,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политика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отношении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уровня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остатков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договоры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поставщиками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перевозчиками,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планы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освоению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новых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рынков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сбыта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Поскольку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организация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современных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условиях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может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быть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нерыночно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ориентированной,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маркетинговые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логистические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используются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всех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этапах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особенную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роль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они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играют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поступления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</w:p>
          <w:p w:rsidR="00A97269" w:rsidRPr="00A75E10" w:rsidRDefault="00A97269" w:rsidP="00A87A1A">
            <w:pPr>
              <w:pStyle w:val="af5"/>
              <w:rPr>
                <w:szCs w:val="16"/>
              </w:rPr>
            </w:pP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Методическая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программное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обеспечение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Регистры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формы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управленческой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отчетности,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указания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ведению/заполнению,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методики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способы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презентации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его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результатов,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том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числе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реализованные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виде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программных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продуктов</w:t>
            </w:r>
            <w:r w:rsidR="00A87A1A" w:rsidRPr="00A75E10">
              <w:rPr>
                <w:szCs w:val="16"/>
              </w:rPr>
              <w:t xml:space="preserve">. 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Применяемы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компании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методики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многом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определяют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результаты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полезность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для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заинтересованных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пользователей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Поскольку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номенклатура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широка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каждой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единице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присущ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целый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набор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свойств,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становитс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возможным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только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использованием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программного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обеспечения</w:t>
            </w:r>
            <w:r w:rsidR="00A87A1A" w:rsidRPr="00A75E10">
              <w:rPr>
                <w:szCs w:val="16"/>
              </w:rPr>
              <w:t xml:space="preserve">. </w:t>
            </w:r>
            <w:r w:rsidRPr="00A75E10">
              <w:rPr>
                <w:szCs w:val="16"/>
              </w:rPr>
              <w:t>Знания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возможностях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ограничениях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программ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методик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необходимо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учитывать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всех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этапах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3175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Прочая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информация</w:t>
            </w:r>
          </w:p>
        </w:tc>
        <w:tc>
          <w:tcPr>
            <w:tcW w:w="341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Интернет,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информационные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агентства,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из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консалтинговых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компаний,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инсайдерская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информация</w:t>
            </w:r>
          </w:p>
        </w:tc>
        <w:tc>
          <w:tcPr>
            <w:tcW w:w="2983" w:type="dxa"/>
            <w:shd w:val="clear" w:color="auto" w:fill="auto"/>
          </w:tcPr>
          <w:p w:rsidR="00A97269" w:rsidRPr="00A75E10" w:rsidRDefault="00A97269" w:rsidP="00A87A1A">
            <w:pPr>
              <w:pStyle w:val="af5"/>
              <w:rPr>
                <w:szCs w:val="16"/>
              </w:rPr>
            </w:pPr>
            <w:r w:rsidRPr="00A75E10">
              <w:rPr>
                <w:szCs w:val="16"/>
              </w:rPr>
              <w:t>В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зависимости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от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своего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содержания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может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применяться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на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любом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этапе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анализа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МПЗ,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уточняя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дополняя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данные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других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групп</w:t>
            </w:r>
            <w:r w:rsidR="00A87A1A" w:rsidRPr="00A75E10">
              <w:rPr>
                <w:szCs w:val="16"/>
              </w:rPr>
              <w:t xml:space="preserve"> </w:t>
            </w:r>
            <w:r w:rsidRPr="00A75E10">
              <w:rPr>
                <w:szCs w:val="16"/>
              </w:rPr>
              <w:t>источников</w:t>
            </w:r>
            <w:r w:rsidR="00A87A1A" w:rsidRPr="00A75E10">
              <w:rPr>
                <w:szCs w:val="16"/>
              </w:rPr>
              <w:t xml:space="preserve">. </w:t>
            </w:r>
          </w:p>
        </w:tc>
      </w:tr>
    </w:tbl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Основным</w:t>
      </w:r>
      <w:r w:rsidR="00A87A1A" w:rsidRPr="00A87A1A">
        <w:t xml:space="preserve"> </w:t>
      </w:r>
      <w:r w:rsidRPr="00A87A1A">
        <w:t>выводом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приведенной</w:t>
      </w:r>
      <w:r w:rsidR="00A87A1A" w:rsidRPr="00A87A1A">
        <w:t xml:space="preserve"> </w:t>
      </w:r>
      <w:r w:rsidRPr="00A87A1A">
        <w:t>группировки</w:t>
      </w:r>
      <w:r w:rsidR="00A87A1A" w:rsidRPr="00A87A1A">
        <w:t xml:space="preserve"> </w:t>
      </w:r>
      <w:r w:rsidRPr="00A87A1A">
        <w:t>источников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понимание</w:t>
      </w:r>
      <w:r w:rsidR="00A87A1A" w:rsidRPr="00A87A1A">
        <w:t xml:space="preserve"> </w:t>
      </w:r>
      <w:r w:rsidRPr="00A87A1A">
        <w:t>неоднородности</w:t>
      </w:r>
      <w:r w:rsidR="00A87A1A" w:rsidRPr="00A87A1A">
        <w:t xml:space="preserve"> </w:t>
      </w:r>
      <w:r w:rsidRPr="00A87A1A">
        <w:t>информационной</w:t>
      </w:r>
      <w:r w:rsidR="00A87A1A" w:rsidRPr="00A87A1A">
        <w:t xml:space="preserve"> </w:t>
      </w:r>
      <w:r w:rsidRPr="00A87A1A">
        <w:t>базы</w:t>
      </w:r>
      <w:r w:rsidR="00A87A1A" w:rsidRPr="00A87A1A">
        <w:t xml:space="preserve"> </w:t>
      </w:r>
      <w:r w:rsidRPr="00A87A1A">
        <w:t>анализа</w:t>
      </w:r>
      <w:r w:rsidR="00A87A1A" w:rsidRPr="00A87A1A">
        <w:t xml:space="preserve"> </w:t>
      </w:r>
      <w:r w:rsidRPr="00A87A1A">
        <w:t>МПЗ,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выдвигает</w:t>
      </w:r>
      <w:r w:rsidR="00A87A1A" w:rsidRPr="00A87A1A">
        <w:t xml:space="preserve"> </w:t>
      </w:r>
      <w:r w:rsidRPr="00A87A1A">
        <w:t>серьезные</w:t>
      </w:r>
      <w:r w:rsidR="00A87A1A" w:rsidRPr="00A87A1A">
        <w:t xml:space="preserve"> </w:t>
      </w:r>
      <w:r w:rsidRPr="00A87A1A">
        <w:t>требования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аналитической</w:t>
      </w:r>
      <w:r w:rsidR="00A87A1A" w:rsidRPr="00A87A1A">
        <w:t xml:space="preserve"> </w:t>
      </w:r>
      <w:r w:rsidRPr="00A87A1A">
        <w:t>работы</w:t>
      </w:r>
      <w:r w:rsidR="00A87A1A" w:rsidRPr="00A87A1A">
        <w:t xml:space="preserve"> </w:t>
      </w:r>
      <w:r w:rsidRPr="00A87A1A">
        <w:t>хоз</w:t>
      </w:r>
      <w:r w:rsidR="00A87A1A" w:rsidRPr="00A87A1A">
        <w:t xml:space="preserve">. </w:t>
      </w:r>
      <w:r w:rsidRPr="00A87A1A">
        <w:t>субъекта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подчеркивает</w:t>
      </w:r>
      <w:r w:rsidR="00A87A1A" w:rsidRPr="00A87A1A">
        <w:t xml:space="preserve"> </w:t>
      </w:r>
      <w:r w:rsidRPr="00A87A1A">
        <w:t>важность</w:t>
      </w:r>
      <w:r w:rsidR="00A87A1A" w:rsidRPr="00A87A1A">
        <w:t xml:space="preserve"> </w:t>
      </w:r>
      <w:r w:rsidRPr="00A87A1A">
        <w:t>системного</w:t>
      </w:r>
      <w:r w:rsidR="00A87A1A" w:rsidRPr="00A87A1A">
        <w:t xml:space="preserve"> </w:t>
      </w:r>
      <w:r w:rsidRPr="00A87A1A">
        <w:t>подхода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решению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задач</w:t>
      </w:r>
      <w:r w:rsidR="00A87A1A" w:rsidRPr="00A87A1A">
        <w:t>.</w:t>
      </w:r>
    </w:p>
    <w:p w:rsidR="00A87A1A" w:rsidRDefault="00A87A1A" w:rsidP="00A87A1A">
      <w:pPr>
        <w:pStyle w:val="1"/>
      </w:pPr>
      <w:r>
        <w:br w:type="page"/>
      </w:r>
      <w:bookmarkStart w:id="4" w:name="_Toc283990750"/>
      <w:r w:rsidR="00A97269" w:rsidRPr="00A87A1A">
        <w:t>2</w:t>
      </w:r>
      <w:r w:rsidRPr="00A87A1A">
        <w:t xml:space="preserve">. </w:t>
      </w:r>
      <w:r w:rsidR="00A97269" w:rsidRPr="00A87A1A">
        <w:t>Анализ</w:t>
      </w:r>
      <w:r w:rsidRPr="00A87A1A">
        <w:t xml:space="preserve"> </w:t>
      </w:r>
      <w:r w:rsidR="00A97269" w:rsidRPr="00A87A1A">
        <w:t>выпуска</w:t>
      </w:r>
      <w:r w:rsidRPr="00A87A1A">
        <w:t xml:space="preserve"> </w:t>
      </w:r>
      <w:r w:rsidR="00A97269" w:rsidRPr="00A87A1A">
        <w:t>готовой</w:t>
      </w:r>
      <w:r w:rsidRPr="00A87A1A">
        <w:t xml:space="preserve"> </w:t>
      </w:r>
      <w:r w:rsidR="00A97269" w:rsidRPr="00A87A1A">
        <w:t>продукции</w:t>
      </w:r>
      <w:r w:rsidRPr="00A87A1A">
        <w:t xml:space="preserve"> </w:t>
      </w:r>
      <w:r w:rsidR="00A97269" w:rsidRPr="00A87A1A">
        <w:t>на</w:t>
      </w:r>
      <w:r w:rsidRPr="00A87A1A">
        <w:t xml:space="preserve"> </w:t>
      </w:r>
      <w:r w:rsidR="00A97269" w:rsidRPr="00A87A1A">
        <w:t>производственном</w:t>
      </w:r>
      <w:r w:rsidRPr="00A87A1A">
        <w:t xml:space="preserve"> </w:t>
      </w:r>
      <w:r w:rsidR="00A97269" w:rsidRPr="00A87A1A">
        <w:t>предприятии</w:t>
      </w:r>
      <w:r w:rsidRPr="00A87A1A">
        <w:t xml:space="preserve"> </w:t>
      </w:r>
      <w:r w:rsidR="00A97269" w:rsidRPr="00A87A1A">
        <w:t>ООО</w:t>
      </w:r>
      <w:r w:rsidRPr="00A87A1A">
        <w:t xml:space="preserve"> "</w:t>
      </w:r>
      <w:r w:rsidR="00A97269" w:rsidRPr="00A87A1A">
        <w:t>Крипан</w:t>
      </w:r>
      <w:r w:rsidRPr="00A87A1A">
        <w:t>"</w:t>
      </w:r>
      <w:bookmarkEnd w:id="4"/>
    </w:p>
    <w:p w:rsidR="00A87A1A" w:rsidRPr="00A87A1A" w:rsidRDefault="00A87A1A" w:rsidP="00A87A1A">
      <w:pPr>
        <w:rPr>
          <w:lang w:eastAsia="en-US"/>
        </w:rPr>
      </w:pPr>
    </w:p>
    <w:p w:rsidR="00A87A1A" w:rsidRDefault="00A87A1A" w:rsidP="00A87A1A">
      <w:pPr>
        <w:tabs>
          <w:tab w:val="left" w:pos="726"/>
        </w:tabs>
        <w:rPr>
          <w:b/>
        </w:rPr>
      </w:pPr>
    </w:p>
    <w:p w:rsidR="00A97269" w:rsidRDefault="00A87A1A" w:rsidP="00A87A1A">
      <w:pPr>
        <w:pStyle w:val="1"/>
      </w:pPr>
      <w:bookmarkStart w:id="5" w:name="_Toc283990751"/>
      <w:r w:rsidRPr="00A87A1A">
        <w:t xml:space="preserve">2.1 </w:t>
      </w:r>
      <w:r w:rsidR="00A97269" w:rsidRPr="00A87A1A">
        <w:t>Характеристика</w:t>
      </w:r>
      <w:r w:rsidRPr="00A87A1A">
        <w:t xml:space="preserve"> </w:t>
      </w:r>
      <w:r w:rsidR="00A97269" w:rsidRPr="00A87A1A">
        <w:t>предприятия</w:t>
      </w:r>
      <w:r w:rsidRPr="00A87A1A">
        <w:t xml:space="preserve"> </w:t>
      </w:r>
      <w:r w:rsidR="00A97269" w:rsidRPr="00A87A1A">
        <w:t>ООО</w:t>
      </w:r>
      <w:r w:rsidRPr="00A87A1A">
        <w:t xml:space="preserve"> "</w:t>
      </w:r>
      <w:r w:rsidR="00A97269" w:rsidRPr="00A87A1A">
        <w:t>Крипан</w:t>
      </w:r>
      <w:r w:rsidRPr="00A87A1A">
        <w:t>"</w:t>
      </w:r>
      <w:bookmarkEnd w:id="5"/>
    </w:p>
    <w:p w:rsidR="00A87A1A" w:rsidRPr="00A87A1A" w:rsidRDefault="00A87A1A" w:rsidP="00A87A1A">
      <w:pPr>
        <w:rPr>
          <w:lang w:eastAsia="en-US"/>
        </w:rPr>
      </w:pPr>
    </w:p>
    <w:p w:rsidR="00A87A1A" w:rsidRPr="00A87A1A" w:rsidRDefault="00A97269" w:rsidP="00A87A1A">
      <w:pPr>
        <w:tabs>
          <w:tab w:val="left" w:pos="726"/>
        </w:tabs>
      </w:pPr>
      <w:r w:rsidRPr="00A87A1A">
        <w:t>Один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древнейших</w:t>
      </w:r>
      <w:r w:rsidR="00A87A1A" w:rsidRPr="00A87A1A">
        <w:t xml:space="preserve"> </w:t>
      </w:r>
      <w:r w:rsidRPr="00A87A1A">
        <w:t>строительных</w:t>
      </w:r>
      <w:r w:rsidR="00A87A1A" w:rsidRPr="00A87A1A">
        <w:t xml:space="preserve"> </w:t>
      </w:r>
      <w:r w:rsidRPr="00A87A1A">
        <w:t>материалов,</w:t>
      </w:r>
      <w:r w:rsidR="00A87A1A" w:rsidRPr="00A87A1A">
        <w:t xml:space="preserve"> </w:t>
      </w:r>
      <w:r w:rsidRPr="00A87A1A">
        <w:t>керамическая</w:t>
      </w:r>
      <w:r w:rsidR="00A87A1A" w:rsidRPr="00A87A1A">
        <w:t xml:space="preserve"> </w:t>
      </w:r>
      <w:r w:rsidRPr="00A87A1A">
        <w:t>плитка,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выходит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моды,</w:t>
      </w:r>
      <w:r w:rsidR="00A87A1A" w:rsidRPr="00A87A1A">
        <w:t xml:space="preserve"> </w:t>
      </w:r>
      <w:r w:rsidRPr="00A87A1A">
        <w:t>но</w:t>
      </w:r>
      <w:r w:rsidR="00A87A1A" w:rsidRPr="00A87A1A">
        <w:t xml:space="preserve"> </w:t>
      </w:r>
      <w:r w:rsidRPr="00A87A1A">
        <w:t>наоборот,</w:t>
      </w:r>
      <w:r w:rsidR="00A87A1A" w:rsidRPr="00A87A1A">
        <w:t xml:space="preserve"> </w:t>
      </w:r>
      <w:r w:rsidRPr="00A87A1A">
        <w:t>неудержимо</w:t>
      </w:r>
      <w:r w:rsidR="00A87A1A" w:rsidRPr="00A87A1A">
        <w:t xml:space="preserve"> </w:t>
      </w:r>
      <w:r w:rsidRPr="00A87A1A">
        <w:t>завоевывает</w:t>
      </w:r>
      <w:r w:rsidR="00A87A1A" w:rsidRPr="00A87A1A">
        <w:t xml:space="preserve"> </w:t>
      </w:r>
      <w:r w:rsidRPr="00A87A1A">
        <w:t>все</w:t>
      </w:r>
      <w:r w:rsidR="00A87A1A" w:rsidRPr="00A87A1A">
        <w:t xml:space="preserve"> </w:t>
      </w:r>
      <w:r w:rsidRPr="00A87A1A">
        <w:t>новые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новые</w:t>
      </w:r>
      <w:r w:rsidR="00A87A1A" w:rsidRPr="00A87A1A">
        <w:t xml:space="preserve"> </w:t>
      </w:r>
      <w:r w:rsidRPr="00A87A1A">
        <w:t>позиции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окружении</w:t>
      </w:r>
      <w:r w:rsidR="00A87A1A" w:rsidRPr="00A87A1A">
        <w:t xml:space="preserve"> </w:t>
      </w:r>
      <w:r w:rsidRPr="00A87A1A">
        <w:t>человека</w:t>
      </w:r>
      <w:r w:rsidR="00A87A1A" w:rsidRPr="00A87A1A">
        <w:t xml:space="preserve">. </w:t>
      </w:r>
      <w:r w:rsidRPr="00A87A1A">
        <w:t>Продолжая</w:t>
      </w:r>
      <w:r w:rsidR="00A87A1A" w:rsidRPr="00A87A1A">
        <w:t xml:space="preserve"> </w:t>
      </w:r>
      <w:r w:rsidRPr="00A87A1A">
        <w:t>оставаться</w:t>
      </w:r>
      <w:r w:rsidR="00A87A1A" w:rsidRPr="00A87A1A">
        <w:t xml:space="preserve"> </w:t>
      </w:r>
      <w:r w:rsidRPr="00A87A1A">
        <w:t>традиционным</w:t>
      </w:r>
      <w:r w:rsidR="00A87A1A" w:rsidRPr="00A87A1A">
        <w:t xml:space="preserve"> </w:t>
      </w:r>
      <w:r w:rsidRPr="00A87A1A">
        <w:t>средством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создания</w:t>
      </w:r>
      <w:r w:rsidR="00A87A1A" w:rsidRPr="00A87A1A">
        <w:t xml:space="preserve"> </w:t>
      </w:r>
      <w:r w:rsidRPr="00A87A1A">
        <w:t>красивой</w:t>
      </w:r>
      <w:r w:rsidR="00A87A1A" w:rsidRPr="00A87A1A">
        <w:t xml:space="preserve"> </w:t>
      </w:r>
      <w:r w:rsidRPr="00A87A1A">
        <w:t>водоотталкивающей</w:t>
      </w:r>
      <w:r w:rsidR="00A87A1A" w:rsidRPr="00A87A1A">
        <w:t xml:space="preserve"> </w:t>
      </w:r>
      <w:r w:rsidRPr="00A87A1A">
        <w:t>поверхности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ванной</w:t>
      </w:r>
      <w:r w:rsidR="00A87A1A" w:rsidRPr="00A87A1A">
        <w:t xml:space="preserve"> </w:t>
      </w:r>
      <w:r w:rsidRPr="00A87A1A">
        <w:t>комнате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кухне,</w:t>
      </w:r>
      <w:r w:rsidR="00A87A1A" w:rsidRPr="00A87A1A">
        <w:t xml:space="preserve"> </w:t>
      </w:r>
      <w:r w:rsidRPr="00A87A1A">
        <w:t>керамическая</w:t>
      </w:r>
      <w:r w:rsidR="00A87A1A" w:rsidRPr="00A87A1A">
        <w:t xml:space="preserve"> </w:t>
      </w:r>
      <w:r w:rsidRPr="00A87A1A">
        <w:t>плитка</w:t>
      </w:r>
      <w:r w:rsidR="00A87A1A" w:rsidRPr="00A87A1A">
        <w:t xml:space="preserve"> </w:t>
      </w:r>
      <w:r w:rsidRPr="00A87A1A">
        <w:t>постепенно</w:t>
      </w:r>
      <w:r w:rsidR="00A87A1A" w:rsidRPr="00A87A1A">
        <w:t xml:space="preserve"> </w:t>
      </w:r>
      <w:r w:rsidRPr="00A87A1A">
        <w:t>проникает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гостиные,</w:t>
      </w:r>
      <w:r w:rsidR="00A87A1A" w:rsidRPr="00A87A1A">
        <w:t xml:space="preserve"> </w:t>
      </w:r>
      <w:r w:rsidRPr="00A87A1A">
        <w:t>холлы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даже</w:t>
      </w:r>
      <w:r w:rsidR="00A87A1A" w:rsidRPr="00A87A1A">
        <w:t xml:space="preserve"> </w:t>
      </w:r>
      <w:r w:rsidRPr="00A87A1A">
        <w:t>святая</w:t>
      </w:r>
      <w:r w:rsidR="00A87A1A" w:rsidRPr="00A87A1A">
        <w:t xml:space="preserve"> </w:t>
      </w:r>
      <w:r w:rsidRPr="00A87A1A">
        <w:t>святых</w:t>
      </w:r>
      <w:r w:rsidR="00A87A1A" w:rsidRPr="00A87A1A">
        <w:t xml:space="preserve"> </w:t>
      </w:r>
      <w:r w:rsidRPr="00A87A1A">
        <w:t>нашего</w:t>
      </w:r>
      <w:r w:rsidR="00A87A1A" w:rsidRPr="00A87A1A">
        <w:t xml:space="preserve"> </w:t>
      </w:r>
      <w:r w:rsidRPr="00A87A1A">
        <w:t>жилья</w:t>
      </w:r>
      <w:r w:rsidR="00A87A1A" w:rsidRPr="00A87A1A">
        <w:t xml:space="preserve"> - </w:t>
      </w:r>
      <w:r w:rsidRPr="00A87A1A">
        <w:t>спальни</w:t>
      </w:r>
      <w:r w:rsidR="00A87A1A" w:rsidRPr="00A87A1A">
        <w:t xml:space="preserve"> </w:t>
      </w:r>
      <w:r w:rsidRPr="00A87A1A">
        <w:t>благодаря</w:t>
      </w:r>
      <w:r w:rsidR="00A87A1A" w:rsidRPr="00A87A1A">
        <w:t xml:space="preserve"> </w:t>
      </w:r>
      <w:r w:rsidRPr="00A87A1A">
        <w:t>изысканным</w:t>
      </w:r>
      <w:r w:rsidR="00A87A1A" w:rsidRPr="00A87A1A">
        <w:t xml:space="preserve"> </w:t>
      </w:r>
      <w:r w:rsidRPr="00A87A1A">
        <w:t>дизайнерским</w:t>
      </w:r>
      <w:r w:rsidR="00A87A1A" w:rsidRPr="00A87A1A">
        <w:t xml:space="preserve"> </w:t>
      </w:r>
      <w:r w:rsidRPr="00A87A1A">
        <w:t>решениям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современным</w:t>
      </w:r>
      <w:r w:rsidR="00A87A1A" w:rsidRPr="00A87A1A">
        <w:t xml:space="preserve"> </w:t>
      </w:r>
      <w:r w:rsidRPr="00A87A1A">
        <w:t>технологиям</w:t>
      </w:r>
      <w:r w:rsidR="00A87A1A" w:rsidRPr="00A87A1A">
        <w:t xml:space="preserve"> </w:t>
      </w:r>
      <w:r w:rsidRPr="00A87A1A">
        <w:t>укладки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Производственная</w:t>
      </w:r>
      <w:r w:rsidR="00A87A1A" w:rsidRPr="00A87A1A">
        <w:t xml:space="preserve"> </w:t>
      </w:r>
      <w:r w:rsidRPr="00A87A1A">
        <w:t>компания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- </w:t>
      </w:r>
      <w:r w:rsidRPr="00A87A1A">
        <w:t>один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ведущих</w:t>
      </w:r>
      <w:r w:rsidR="00A87A1A" w:rsidRPr="00A87A1A">
        <w:t xml:space="preserve"> </w:t>
      </w:r>
      <w:r w:rsidRPr="00A87A1A">
        <w:t>производителей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России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одно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немногих</w:t>
      </w:r>
      <w:r w:rsidR="00A87A1A" w:rsidRPr="00A87A1A">
        <w:t xml:space="preserve"> </w:t>
      </w:r>
      <w:r w:rsidRPr="00A87A1A">
        <w:t>предприятий,</w:t>
      </w:r>
      <w:r w:rsidR="00A87A1A" w:rsidRPr="00A87A1A">
        <w:t xml:space="preserve"> </w:t>
      </w:r>
      <w:r w:rsidRPr="00A87A1A">
        <w:t>обладающих</w:t>
      </w:r>
      <w:r w:rsidR="00A87A1A" w:rsidRPr="00A87A1A">
        <w:t xml:space="preserve"> </w:t>
      </w:r>
      <w:r w:rsidRPr="00A87A1A">
        <w:t>современной</w:t>
      </w:r>
      <w:r w:rsidR="00A87A1A" w:rsidRPr="00A87A1A">
        <w:t xml:space="preserve"> </w:t>
      </w:r>
      <w:r w:rsidRPr="00A87A1A">
        <w:t>производственной</w:t>
      </w:r>
      <w:r w:rsidR="00A87A1A" w:rsidRPr="00A87A1A">
        <w:t xml:space="preserve"> </w:t>
      </w:r>
      <w:r w:rsidRPr="00A87A1A">
        <w:t>базой,</w:t>
      </w:r>
      <w:r w:rsidR="00A87A1A" w:rsidRPr="00A87A1A">
        <w:t xml:space="preserve"> </w:t>
      </w:r>
      <w:r w:rsidRPr="00A87A1A">
        <w:t>дающей</w:t>
      </w:r>
      <w:r w:rsidR="00A87A1A" w:rsidRPr="00A87A1A">
        <w:t xml:space="preserve"> </w:t>
      </w:r>
      <w:r w:rsidRPr="00A87A1A">
        <w:t>колоссальные</w:t>
      </w:r>
      <w:r w:rsidR="00A87A1A" w:rsidRPr="00A87A1A">
        <w:t xml:space="preserve"> </w:t>
      </w:r>
      <w:r w:rsidRPr="00A87A1A">
        <w:t>возможности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многогранного</w:t>
      </w:r>
      <w:r w:rsidR="00A87A1A" w:rsidRPr="00A87A1A">
        <w:t xml:space="preserve"> </w:t>
      </w:r>
      <w:r w:rsidRPr="00A87A1A">
        <w:t>развития</w:t>
      </w:r>
      <w:r w:rsidR="00A87A1A" w:rsidRPr="00A87A1A">
        <w:t xml:space="preserve">. </w:t>
      </w:r>
      <w:r w:rsidRPr="00A87A1A">
        <w:t>Керамическая</w:t>
      </w:r>
      <w:r w:rsidR="00A87A1A" w:rsidRPr="00A87A1A">
        <w:t xml:space="preserve"> </w:t>
      </w:r>
      <w:r w:rsidRPr="00A87A1A">
        <w:t>плитка,</w:t>
      </w:r>
      <w:r w:rsidR="00A87A1A" w:rsidRPr="00A87A1A">
        <w:t xml:space="preserve"> </w:t>
      </w:r>
      <w:r w:rsidRPr="00A87A1A">
        <w:t>изготавливаемая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ООО</w:t>
      </w:r>
      <w:r w:rsidR="00A87A1A" w:rsidRPr="00A87A1A">
        <w:t xml:space="preserve"> "</w:t>
      </w:r>
      <w:r w:rsidRPr="00A87A1A">
        <w:t>Крипан</w:t>
      </w:r>
      <w:r w:rsidR="00A87A1A" w:rsidRPr="00A87A1A">
        <w:t>"</w:t>
      </w:r>
      <w:r w:rsidRPr="00A87A1A">
        <w:t>,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особой</w:t>
      </w:r>
      <w:r w:rsidR="00A87A1A" w:rsidRPr="00A87A1A">
        <w:t xml:space="preserve"> </w:t>
      </w:r>
      <w:r w:rsidRPr="00A87A1A">
        <w:t>технологии,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имеющей</w:t>
      </w:r>
      <w:r w:rsidR="00A87A1A" w:rsidRPr="00A87A1A">
        <w:t xml:space="preserve"> </w:t>
      </w:r>
      <w:r w:rsidRPr="00A87A1A">
        <w:t>аналогов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России</w:t>
      </w:r>
      <w:r w:rsidR="00A87A1A" w:rsidRPr="00A87A1A">
        <w:t xml:space="preserve">. </w:t>
      </w:r>
      <w:r w:rsidRPr="00A87A1A">
        <w:t>Использование</w:t>
      </w:r>
      <w:r w:rsidR="00A87A1A" w:rsidRPr="00A87A1A">
        <w:t xml:space="preserve"> </w:t>
      </w:r>
      <w:r w:rsidRPr="00A87A1A">
        <w:t>инновационного</w:t>
      </w:r>
      <w:r w:rsidR="00A87A1A" w:rsidRPr="00A87A1A">
        <w:t xml:space="preserve"> </w:t>
      </w:r>
      <w:r w:rsidRPr="00A87A1A">
        <w:t>оборудования</w:t>
      </w:r>
      <w:r w:rsidR="00A87A1A" w:rsidRPr="00A87A1A">
        <w:t xml:space="preserve"> </w:t>
      </w:r>
      <w:r w:rsidRPr="00A87A1A">
        <w:t>обеспечивает</w:t>
      </w:r>
      <w:r w:rsidR="00A87A1A" w:rsidRPr="00A87A1A">
        <w:t xml:space="preserve"> </w:t>
      </w:r>
      <w:r w:rsidRPr="00A87A1A">
        <w:t>разнообразие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оригинальность</w:t>
      </w:r>
      <w:r w:rsidR="00A87A1A" w:rsidRPr="00A87A1A">
        <w:t xml:space="preserve"> </w:t>
      </w:r>
      <w:r w:rsidRPr="00A87A1A">
        <w:t>цветовой</w:t>
      </w:r>
      <w:r w:rsidR="00A87A1A" w:rsidRPr="00A87A1A">
        <w:t xml:space="preserve"> </w:t>
      </w:r>
      <w:r w:rsidRPr="00A87A1A">
        <w:t>палитры</w:t>
      </w:r>
      <w:r w:rsidR="00A87A1A" w:rsidRPr="00A87A1A">
        <w:t xml:space="preserve"> </w:t>
      </w:r>
      <w:r w:rsidRPr="00A87A1A">
        <w:t>этой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</w:t>
      </w:r>
      <w:r w:rsidR="00A87A1A" w:rsidRPr="00A87A1A">
        <w:t xml:space="preserve"> </w:t>
      </w:r>
      <w:r w:rsidRPr="00A87A1A">
        <w:t>ассортименте</w:t>
      </w:r>
      <w:r w:rsidR="00A87A1A" w:rsidRPr="00A87A1A">
        <w:t xml:space="preserve"> </w:t>
      </w:r>
      <w:r w:rsidRPr="00A87A1A">
        <w:t>ООО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</w:t>
      </w:r>
      <w:r w:rsidRPr="00A87A1A">
        <w:t>более</w:t>
      </w:r>
      <w:r w:rsidR="00A87A1A" w:rsidRPr="00A87A1A">
        <w:t xml:space="preserve"> </w:t>
      </w:r>
      <w:r w:rsidRPr="00A87A1A">
        <w:t>500</w:t>
      </w:r>
      <w:r w:rsidR="00A87A1A" w:rsidRPr="00A87A1A">
        <w:t xml:space="preserve"> </w:t>
      </w:r>
      <w:r w:rsidRPr="00A87A1A">
        <w:t>наименований</w:t>
      </w:r>
      <w:r w:rsidR="00A87A1A" w:rsidRPr="00A87A1A">
        <w:t xml:space="preserve"> </w:t>
      </w:r>
      <w:r w:rsidRPr="00A87A1A">
        <w:t>напольной,</w:t>
      </w:r>
      <w:r w:rsidR="00A87A1A" w:rsidRPr="00A87A1A">
        <w:t xml:space="preserve"> </w:t>
      </w:r>
      <w:r w:rsidRPr="00A87A1A">
        <w:t>настенной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универсальной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плитки,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менее</w:t>
      </w:r>
      <w:r w:rsidR="00A87A1A" w:rsidRPr="00A87A1A">
        <w:t xml:space="preserve"> </w:t>
      </w:r>
      <w:r w:rsidRPr="00A87A1A">
        <w:t>1000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 </w:t>
      </w:r>
      <w:r w:rsidRPr="00A87A1A">
        <w:t>декоративных</w:t>
      </w:r>
      <w:r w:rsidR="00A87A1A" w:rsidRPr="00A87A1A">
        <w:t xml:space="preserve"> </w:t>
      </w:r>
      <w:r w:rsidRPr="00A87A1A">
        <w:t>керамических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. </w:t>
      </w:r>
      <w:r w:rsidRPr="00A87A1A">
        <w:t>Керамическая</w:t>
      </w:r>
      <w:r w:rsidR="00A87A1A" w:rsidRPr="00A87A1A">
        <w:t xml:space="preserve"> </w:t>
      </w:r>
      <w:r w:rsidRPr="00A87A1A">
        <w:t>плитка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</w:t>
      </w:r>
      <w:r w:rsidRPr="00A87A1A">
        <w:t>многофункциональна,</w:t>
      </w:r>
      <w:r w:rsidR="00A87A1A" w:rsidRPr="00A87A1A">
        <w:t xml:space="preserve"> </w:t>
      </w:r>
      <w:r w:rsidRPr="00A87A1A">
        <w:t>практична,</w:t>
      </w:r>
      <w:r w:rsidR="00A87A1A" w:rsidRPr="00A87A1A">
        <w:t xml:space="preserve"> </w:t>
      </w:r>
      <w:r w:rsidRPr="00A87A1A">
        <w:t>долговечна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использоваться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внутренних,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наружных</w:t>
      </w:r>
      <w:r w:rsidR="00A87A1A" w:rsidRPr="00A87A1A">
        <w:t xml:space="preserve"> </w:t>
      </w:r>
      <w:r w:rsidRPr="00A87A1A">
        <w:t>облицовочных</w:t>
      </w:r>
      <w:r w:rsidR="00A87A1A" w:rsidRPr="00A87A1A">
        <w:t xml:space="preserve"> </w:t>
      </w:r>
      <w:r w:rsidRPr="00A87A1A">
        <w:t>работ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Предприятие</w:t>
      </w:r>
      <w:r w:rsidR="00A87A1A" w:rsidRPr="00A87A1A">
        <w:t xml:space="preserve"> </w:t>
      </w:r>
      <w:r w:rsidRPr="00A87A1A">
        <w:t>ООО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- </w:t>
      </w:r>
      <w:r w:rsidRPr="00A87A1A">
        <w:t>общество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ограниченной</w:t>
      </w:r>
      <w:r w:rsidR="00A87A1A" w:rsidRPr="00A87A1A">
        <w:t xml:space="preserve"> </w:t>
      </w:r>
      <w:r w:rsidRPr="00A87A1A">
        <w:t>ответственностью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Вид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: </w:t>
      </w:r>
      <w:r w:rsidRPr="00A87A1A">
        <w:t>производство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Форма</w:t>
      </w:r>
      <w:r w:rsidR="00A87A1A" w:rsidRPr="00A87A1A">
        <w:t xml:space="preserve"> </w:t>
      </w:r>
      <w:r w:rsidRPr="00A87A1A">
        <w:t>собственности</w:t>
      </w:r>
      <w:r w:rsidR="00A87A1A" w:rsidRPr="00A87A1A">
        <w:t xml:space="preserve"> - </w:t>
      </w:r>
      <w:r w:rsidRPr="00A87A1A">
        <w:t>частная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Размер</w:t>
      </w:r>
      <w:r w:rsidR="00A87A1A" w:rsidRPr="00A87A1A">
        <w:t xml:space="preserve"> </w:t>
      </w:r>
      <w:r w:rsidRPr="00A87A1A">
        <w:t>уставного</w:t>
      </w:r>
      <w:r w:rsidR="00A87A1A" w:rsidRPr="00A87A1A">
        <w:t xml:space="preserve"> </w:t>
      </w:r>
      <w:r w:rsidRPr="00A87A1A">
        <w:t>капитала</w:t>
      </w:r>
      <w:r w:rsidR="00A87A1A" w:rsidRPr="00A87A1A">
        <w:t xml:space="preserve"> - </w:t>
      </w:r>
      <w:r w:rsidRPr="00A87A1A">
        <w:t>150000</w:t>
      </w:r>
      <w:r w:rsidR="00A87A1A" w:rsidRPr="00A87A1A">
        <w:t xml:space="preserve"> </w:t>
      </w:r>
      <w:r w:rsidRPr="00A87A1A">
        <w:t>руб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Занимается</w:t>
      </w:r>
      <w:r w:rsidR="00A87A1A" w:rsidRPr="00A87A1A">
        <w:t xml:space="preserve"> </w:t>
      </w:r>
      <w:r w:rsidRPr="00A87A1A">
        <w:t>производством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керамогранита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Руководство</w:t>
      </w:r>
      <w:r w:rsidR="00A87A1A" w:rsidRPr="00A87A1A">
        <w:t xml:space="preserve"> </w:t>
      </w:r>
      <w:r w:rsidRPr="00A87A1A">
        <w:t>деятельностью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ведёт</w:t>
      </w:r>
      <w:r w:rsidR="00A87A1A" w:rsidRPr="00A87A1A">
        <w:t xml:space="preserve"> </w:t>
      </w:r>
      <w:r w:rsidRPr="00A87A1A">
        <w:t>Генеральный</w:t>
      </w:r>
      <w:r w:rsidR="00A87A1A" w:rsidRPr="00A87A1A">
        <w:t xml:space="preserve"> </w:t>
      </w:r>
      <w:r w:rsidRPr="00A87A1A">
        <w:t>директор</w:t>
      </w:r>
      <w:r w:rsidR="00A87A1A" w:rsidRPr="00A87A1A">
        <w:t xml:space="preserve">. </w:t>
      </w:r>
      <w:r w:rsidRPr="00A87A1A">
        <w:t>Он</w:t>
      </w:r>
      <w:r w:rsidR="00A87A1A" w:rsidRPr="00A87A1A">
        <w:t xml:space="preserve"> </w:t>
      </w:r>
      <w:r w:rsidRPr="00A87A1A">
        <w:t>самостоятельно</w:t>
      </w:r>
      <w:r w:rsidR="00A87A1A" w:rsidRPr="00A87A1A">
        <w:t xml:space="preserve"> </w:t>
      </w:r>
      <w:r w:rsidRPr="00A87A1A">
        <w:t>решает</w:t>
      </w:r>
      <w:r w:rsidR="00A87A1A" w:rsidRPr="00A87A1A">
        <w:t xml:space="preserve"> </w:t>
      </w:r>
      <w:r w:rsidRPr="00A87A1A">
        <w:t>вопросы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 </w:t>
      </w:r>
      <w:r w:rsidRPr="00A87A1A">
        <w:t>предприятия,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право</w:t>
      </w:r>
      <w:r w:rsidR="00A87A1A" w:rsidRPr="00A87A1A">
        <w:t xml:space="preserve"> </w:t>
      </w:r>
      <w:r w:rsidRPr="00A87A1A">
        <w:t>первой</w:t>
      </w:r>
      <w:r w:rsidR="00A87A1A" w:rsidRPr="00A87A1A">
        <w:t xml:space="preserve"> </w:t>
      </w:r>
      <w:r w:rsidRPr="00A87A1A">
        <w:t>подписи,</w:t>
      </w:r>
      <w:r w:rsidR="00A87A1A" w:rsidRPr="00A87A1A">
        <w:t xml:space="preserve"> </w:t>
      </w:r>
      <w:r w:rsidRPr="00A87A1A">
        <w:t>распоряжается</w:t>
      </w:r>
      <w:r w:rsidR="00A87A1A" w:rsidRPr="00A87A1A">
        <w:t xml:space="preserve"> </w:t>
      </w:r>
      <w:r w:rsidRPr="00A87A1A">
        <w:t>имуществом</w:t>
      </w:r>
      <w:r w:rsidR="00A87A1A" w:rsidRPr="00A87A1A">
        <w:t xml:space="preserve"> </w:t>
      </w:r>
      <w:r w:rsidRPr="00A87A1A">
        <w:t>предприятия,</w:t>
      </w:r>
      <w:r w:rsidR="00A87A1A" w:rsidRPr="00A87A1A">
        <w:t xml:space="preserve"> </w:t>
      </w:r>
      <w:r w:rsidRPr="00A87A1A">
        <w:t>осуществляет</w:t>
      </w:r>
      <w:r w:rsidR="00A87A1A" w:rsidRPr="00A87A1A">
        <w:t xml:space="preserve"> </w:t>
      </w:r>
      <w:r w:rsidRPr="00A87A1A">
        <w:t>приём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увольнение</w:t>
      </w:r>
      <w:r w:rsidR="00A87A1A" w:rsidRPr="00A87A1A">
        <w:t xml:space="preserve"> </w:t>
      </w:r>
      <w:r w:rsidRPr="00A87A1A">
        <w:t>работников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Миссией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удовлетворение</w:t>
      </w:r>
      <w:r w:rsidR="00A87A1A" w:rsidRPr="00A87A1A">
        <w:t xml:space="preserve"> </w:t>
      </w:r>
      <w:r w:rsidRPr="00A87A1A">
        <w:t>потребностей</w:t>
      </w:r>
      <w:r w:rsidR="00A87A1A" w:rsidRPr="00A87A1A">
        <w:t xml:space="preserve"> </w:t>
      </w:r>
      <w:r w:rsidRPr="00A87A1A">
        <w:t>строительных</w:t>
      </w:r>
      <w:r w:rsidR="00A87A1A" w:rsidRPr="00A87A1A">
        <w:t xml:space="preserve"> </w:t>
      </w:r>
      <w:r w:rsidRPr="00A87A1A">
        <w:t>фирм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населения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материалах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отделки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облицовки</w:t>
      </w:r>
      <w:r w:rsidR="00A87A1A" w:rsidRPr="00A87A1A">
        <w:t xml:space="preserve"> </w:t>
      </w:r>
      <w:r w:rsidRPr="00A87A1A">
        <w:t>каминов,</w:t>
      </w:r>
      <w:r w:rsidR="00A87A1A" w:rsidRPr="00A87A1A">
        <w:t xml:space="preserve"> </w:t>
      </w:r>
      <w:r w:rsidRPr="00A87A1A">
        <w:t>саун,</w:t>
      </w:r>
      <w:r w:rsidR="00A87A1A" w:rsidRPr="00A87A1A">
        <w:t xml:space="preserve"> </w:t>
      </w:r>
      <w:r w:rsidRPr="00A87A1A">
        <w:t>ванных</w:t>
      </w:r>
      <w:r w:rsidR="00A87A1A" w:rsidRPr="00A87A1A">
        <w:t xml:space="preserve"> </w:t>
      </w:r>
      <w:r w:rsidRPr="00A87A1A">
        <w:t>комнат,</w:t>
      </w:r>
      <w:r w:rsidR="00A87A1A" w:rsidRPr="00A87A1A">
        <w:t xml:space="preserve"> </w:t>
      </w:r>
      <w:r w:rsidRPr="00A87A1A">
        <w:t>бассейнов,</w:t>
      </w:r>
      <w:r w:rsidR="00A87A1A" w:rsidRPr="00A87A1A">
        <w:t xml:space="preserve"> </w:t>
      </w:r>
      <w:r w:rsidRPr="00A87A1A">
        <w:t>фонтанов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т.д.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Наименование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- </w:t>
      </w:r>
      <w:r w:rsidRPr="00A87A1A">
        <w:t>плитка</w:t>
      </w:r>
      <w:r w:rsidR="00A87A1A" w:rsidRPr="00A87A1A">
        <w:t xml:space="preserve"> </w:t>
      </w:r>
      <w:r w:rsidRPr="00A87A1A">
        <w:t>керамическая</w:t>
      </w:r>
      <w:r w:rsidR="00A87A1A" w:rsidRPr="00A87A1A">
        <w:t xml:space="preserve">. </w:t>
      </w:r>
      <w:r w:rsidRPr="00A87A1A">
        <w:t>Основная</w:t>
      </w:r>
      <w:r w:rsidR="00A87A1A" w:rsidRPr="00A87A1A">
        <w:t xml:space="preserve"> </w:t>
      </w:r>
      <w:r w:rsidRPr="00A87A1A">
        <w:t>область</w:t>
      </w:r>
      <w:r w:rsidR="00A87A1A" w:rsidRPr="00A87A1A">
        <w:t xml:space="preserve"> </w:t>
      </w:r>
      <w:r w:rsidRPr="00A87A1A">
        <w:t>применения</w:t>
      </w:r>
      <w:r w:rsidR="00A87A1A" w:rsidRPr="00A87A1A">
        <w:t xml:space="preserve"> - </w:t>
      </w:r>
      <w:r w:rsidRPr="00A87A1A">
        <w:t>благоустройство</w:t>
      </w:r>
      <w:r w:rsidR="00A87A1A" w:rsidRPr="00A87A1A">
        <w:t xml:space="preserve"> </w:t>
      </w:r>
      <w:r w:rsidRPr="00A87A1A">
        <w:t>жилых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служебных</w:t>
      </w:r>
      <w:r w:rsidR="00A87A1A" w:rsidRPr="00A87A1A">
        <w:t xml:space="preserve"> </w:t>
      </w:r>
      <w:r w:rsidRPr="00A87A1A">
        <w:t>помещений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Плитка</w:t>
      </w:r>
      <w:r w:rsidR="00A87A1A" w:rsidRPr="00A87A1A">
        <w:t xml:space="preserve"> </w:t>
      </w:r>
      <w:r w:rsidRPr="00A87A1A">
        <w:t>керамическая</w:t>
      </w:r>
      <w:r w:rsidR="00A87A1A" w:rsidRPr="00A87A1A">
        <w:t xml:space="preserve"> </w:t>
      </w:r>
      <w:r w:rsidRPr="00A87A1A">
        <w:t>отличается</w:t>
      </w:r>
      <w:r w:rsidR="00A87A1A" w:rsidRPr="00A87A1A">
        <w:t xml:space="preserve"> </w:t>
      </w:r>
      <w:r w:rsidRPr="00A87A1A">
        <w:t>высоким</w:t>
      </w:r>
      <w:r w:rsidR="00A87A1A" w:rsidRPr="00A87A1A">
        <w:t xml:space="preserve"> </w:t>
      </w:r>
      <w:r w:rsidRPr="00A87A1A">
        <w:t>качеством,</w:t>
      </w:r>
      <w:r w:rsidR="00A87A1A" w:rsidRPr="00A87A1A">
        <w:t xml:space="preserve"> </w:t>
      </w:r>
      <w:r w:rsidRPr="00A87A1A">
        <w:t>долговечностью,</w:t>
      </w:r>
      <w:r w:rsidR="00A87A1A" w:rsidRPr="00A87A1A">
        <w:t xml:space="preserve"> </w:t>
      </w:r>
      <w:r w:rsidRPr="00A87A1A">
        <w:t>надежностью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эксплуатации,</w:t>
      </w:r>
      <w:r w:rsidR="00A87A1A" w:rsidRPr="00A87A1A">
        <w:t xml:space="preserve"> </w:t>
      </w:r>
      <w:r w:rsidRPr="00A87A1A">
        <w:t>она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экологически</w:t>
      </w:r>
      <w:r w:rsidR="00A87A1A" w:rsidRPr="00A87A1A">
        <w:t xml:space="preserve"> </w:t>
      </w:r>
      <w:r w:rsidRPr="00A87A1A">
        <w:t>чистого</w:t>
      </w:r>
      <w:r w:rsidR="00A87A1A" w:rsidRPr="00A87A1A">
        <w:t xml:space="preserve"> </w:t>
      </w:r>
      <w:r w:rsidRPr="00A87A1A">
        <w:t>сырья</w:t>
      </w:r>
      <w:r w:rsidR="00A87A1A" w:rsidRPr="00A87A1A">
        <w:t xml:space="preserve">. </w:t>
      </w:r>
      <w:r w:rsidRPr="00A87A1A">
        <w:t>Художники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предлагают</w:t>
      </w:r>
      <w:r w:rsidR="00A87A1A" w:rsidRPr="00A87A1A">
        <w:t xml:space="preserve"> </w:t>
      </w:r>
      <w:r w:rsidRPr="00A87A1A">
        <w:t>несколько</w:t>
      </w:r>
      <w:r w:rsidR="00A87A1A" w:rsidRPr="00A87A1A">
        <w:t xml:space="preserve"> </w:t>
      </w:r>
      <w:r w:rsidRPr="00A87A1A">
        <w:t>вариантов</w:t>
      </w:r>
      <w:r w:rsidR="00A87A1A" w:rsidRPr="00A87A1A">
        <w:t xml:space="preserve"> </w:t>
      </w:r>
      <w:r w:rsidRPr="00A87A1A">
        <w:t>рисунков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. </w:t>
      </w:r>
      <w:r w:rsidRPr="00A87A1A">
        <w:t>Имеются</w:t>
      </w:r>
      <w:r w:rsidR="00A87A1A" w:rsidRPr="00A87A1A">
        <w:t xml:space="preserve"> </w:t>
      </w:r>
      <w:r w:rsidRPr="00A87A1A">
        <w:t>патент</w:t>
      </w:r>
      <w:r w:rsidR="00A87A1A" w:rsidRPr="00A87A1A">
        <w:t xml:space="preserve"> </w:t>
      </w:r>
      <w:r w:rsidRPr="00A87A1A">
        <w:t>№</w:t>
      </w:r>
      <w:r w:rsidR="00A87A1A" w:rsidRPr="00A87A1A">
        <w:t xml:space="preserve"> </w:t>
      </w:r>
      <w:r w:rsidRPr="00A87A1A">
        <w:t>13341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сертификат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плитку</w:t>
      </w:r>
      <w:r w:rsidR="00A87A1A" w:rsidRPr="00A87A1A">
        <w:t xml:space="preserve"> </w:t>
      </w:r>
      <w:r w:rsidRPr="00A87A1A">
        <w:t>керамическую</w:t>
      </w:r>
      <w:r w:rsidR="00A87A1A" w:rsidRPr="00A87A1A">
        <w:t xml:space="preserve"> </w:t>
      </w:r>
      <w:r w:rsidRPr="00A87A1A">
        <w:t>каминную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перспективе</w:t>
      </w:r>
      <w:r w:rsidR="00A87A1A" w:rsidRPr="00A87A1A">
        <w:t xml:space="preserve"> </w:t>
      </w:r>
      <w:r w:rsidRPr="00A87A1A">
        <w:t>предполагается</w:t>
      </w:r>
      <w:r w:rsidR="00A87A1A" w:rsidRPr="00A87A1A">
        <w:t xml:space="preserve"> </w:t>
      </w:r>
      <w:r w:rsidRPr="00A87A1A">
        <w:t>расширить</w:t>
      </w:r>
      <w:r w:rsidR="00A87A1A" w:rsidRPr="00A87A1A">
        <w:t xml:space="preserve"> </w:t>
      </w:r>
      <w:r w:rsidRPr="00A87A1A">
        <w:t>ассортимент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: </w:t>
      </w:r>
      <w:r w:rsidRPr="00A87A1A">
        <w:t>изготавливать</w:t>
      </w:r>
      <w:r w:rsidR="00A87A1A" w:rsidRPr="00A87A1A">
        <w:t xml:space="preserve"> </w:t>
      </w:r>
      <w:r w:rsidRPr="00A87A1A">
        <w:t>керамическое</w:t>
      </w:r>
      <w:r w:rsidR="00A87A1A" w:rsidRPr="00A87A1A">
        <w:t xml:space="preserve"> </w:t>
      </w:r>
      <w:r w:rsidRPr="00A87A1A">
        <w:t>декоративное</w:t>
      </w:r>
      <w:r w:rsidR="00A87A1A" w:rsidRPr="00A87A1A">
        <w:t xml:space="preserve"> </w:t>
      </w:r>
      <w:r w:rsidRPr="00A87A1A">
        <w:t>полотно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фонтаны</w:t>
      </w:r>
      <w:r w:rsidR="00A87A1A" w:rsidRPr="00A87A1A">
        <w:t xml:space="preserve"> </w:t>
      </w:r>
      <w:r w:rsidRPr="00A87A1A">
        <w:t>офисные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Производственные</w:t>
      </w:r>
      <w:r w:rsidR="00A87A1A" w:rsidRPr="00A87A1A">
        <w:t xml:space="preserve"> </w:t>
      </w:r>
      <w:r w:rsidRPr="00A87A1A">
        <w:t>площади</w:t>
      </w:r>
      <w:r w:rsidR="00A87A1A" w:rsidRPr="00A87A1A">
        <w:t xml:space="preserve"> </w:t>
      </w:r>
      <w:r w:rsidRPr="00A87A1A">
        <w:t>компании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</w:t>
      </w:r>
      <w:r w:rsidRPr="00A87A1A">
        <w:t>оснащены</w:t>
      </w:r>
      <w:r w:rsidR="00A87A1A" w:rsidRPr="00A87A1A">
        <w:t xml:space="preserve"> </w:t>
      </w:r>
      <w:r w:rsidRPr="00A87A1A">
        <w:t>современным</w:t>
      </w:r>
      <w:r w:rsidR="00A87A1A" w:rsidRPr="00A87A1A">
        <w:t xml:space="preserve"> </w:t>
      </w:r>
      <w:r w:rsidRPr="00A87A1A">
        <w:t>итальянским</w:t>
      </w:r>
      <w:r w:rsidR="00A87A1A" w:rsidRPr="00A87A1A">
        <w:t xml:space="preserve"> </w:t>
      </w:r>
      <w:r w:rsidRPr="00A87A1A">
        <w:t>оборудованием</w:t>
      </w:r>
      <w:r w:rsidR="00A87A1A" w:rsidRPr="00A87A1A">
        <w:t xml:space="preserve"> </w:t>
      </w:r>
      <w:r w:rsidRPr="00A87A1A">
        <w:t>фирм</w:t>
      </w:r>
      <w:r w:rsidR="00A87A1A" w:rsidRPr="00A87A1A">
        <w:t xml:space="preserve">: </w:t>
      </w:r>
      <w:r w:rsidRPr="00A87A1A">
        <w:t>Sistem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 </w:t>
      </w:r>
      <w:r w:rsidRPr="00A87A1A">
        <w:t>P</w:t>
      </w:r>
      <w:r w:rsidR="00A87A1A" w:rsidRPr="00A87A1A">
        <w:t xml:space="preserve">. </w:t>
      </w:r>
      <w:r w:rsidRPr="00A87A1A">
        <w:t>A</w:t>
      </w:r>
      <w:r w:rsidR="00A87A1A" w:rsidRPr="00A87A1A">
        <w:t xml:space="preserve">., </w:t>
      </w:r>
      <w:r w:rsidRPr="00A87A1A">
        <w:t>Sacmi</w:t>
      </w:r>
      <w:r w:rsidR="00A87A1A" w:rsidRPr="00A87A1A">
        <w:t xml:space="preserve"> </w:t>
      </w:r>
      <w:r w:rsidRPr="00A87A1A">
        <w:t>IMOLA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 </w:t>
      </w:r>
      <w:r w:rsidRPr="00A87A1A">
        <w:t>C</w:t>
      </w:r>
      <w:r w:rsidR="00A87A1A" w:rsidRPr="00A87A1A">
        <w:t xml:space="preserve">. </w:t>
      </w:r>
      <w:r w:rsidRPr="00A87A1A">
        <w:t>Следуя</w:t>
      </w:r>
      <w:r w:rsidR="00A87A1A" w:rsidRPr="00A87A1A">
        <w:t xml:space="preserve"> </w:t>
      </w:r>
      <w:r w:rsidRPr="00A87A1A">
        <w:t>лучшим</w:t>
      </w:r>
      <w:r w:rsidR="00A87A1A" w:rsidRPr="00A87A1A">
        <w:t xml:space="preserve"> </w:t>
      </w:r>
      <w:r w:rsidRPr="00A87A1A">
        <w:t>мировым</w:t>
      </w:r>
      <w:r w:rsidR="00A87A1A" w:rsidRPr="00A87A1A">
        <w:t xml:space="preserve"> </w:t>
      </w:r>
      <w:r w:rsidRPr="00A87A1A">
        <w:t>разработкам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сфере</w:t>
      </w:r>
      <w:r w:rsidR="00A87A1A" w:rsidRPr="00A87A1A">
        <w:t xml:space="preserve"> </w:t>
      </w:r>
      <w:r w:rsidRPr="00A87A1A">
        <w:t>керамики,</w:t>
      </w:r>
      <w:r w:rsidR="00A87A1A" w:rsidRPr="00A87A1A">
        <w:t xml:space="preserve"> </w:t>
      </w:r>
      <w:r w:rsidRPr="00A87A1A">
        <w:t>компания</w:t>
      </w:r>
      <w:r w:rsidR="00A87A1A" w:rsidRPr="00A87A1A">
        <w:t xml:space="preserve"> </w:t>
      </w:r>
      <w:r w:rsidRPr="00A87A1A">
        <w:t>постоянно</w:t>
      </w:r>
      <w:r w:rsidR="00A87A1A" w:rsidRPr="00A87A1A">
        <w:t xml:space="preserve"> </w:t>
      </w:r>
      <w:r w:rsidRPr="00A87A1A">
        <w:t>обновляет</w:t>
      </w:r>
      <w:r w:rsidR="00A87A1A" w:rsidRPr="00A87A1A">
        <w:t xml:space="preserve"> </w:t>
      </w:r>
      <w:r w:rsidRPr="00A87A1A">
        <w:t>технологическую</w:t>
      </w:r>
      <w:r w:rsidR="00A87A1A" w:rsidRPr="00A87A1A">
        <w:t xml:space="preserve"> </w:t>
      </w:r>
      <w:r w:rsidRPr="00A87A1A">
        <w:t>базу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оборудование,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позволяет</w:t>
      </w:r>
      <w:r w:rsidR="00A87A1A" w:rsidRPr="00A87A1A">
        <w:t xml:space="preserve"> </w:t>
      </w:r>
      <w:r w:rsidRPr="00A87A1A">
        <w:t>расширять</w:t>
      </w:r>
      <w:r w:rsidR="00A87A1A" w:rsidRPr="00A87A1A">
        <w:t xml:space="preserve"> </w:t>
      </w:r>
      <w:r w:rsidRPr="00A87A1A">
        <w:t>ассортимент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повышать</w:t>
      </w:r>
      <w:r w:rsidR="00A87A1A" w:rsidRPr="00A87A1A">
        <w:t xml:space="preserve"> </w:t>
      </w:r>
      <w:r w:rsidRPr="00A87A1A">
        <w:t>качество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2008-2009</w:t>
      </w:r>
      <w:r w:rsidR="00A87A1A" w:rsidRPr="00A87A1A">
        <w:t xml:space="preserve"> </w:t>
      </w:r>
      <w:r w:rsidRPr="00A87A1A">
        <w:t>году</w:t>
      </w:r>
      <w:r w:rsidR="00A87A1A" w:rsidRPr="00A87A1A">
        <w:t xml:space="preserve"> </w:t>
      </w:r>
      <w:r w:rsidRPr="00A87A1A">
        <w:t>произведена</w:t>
      </w:r>
      <w:r w:rsidR="00A87A1A" w:rsidRPr="00A87A1A">
        <w:t xml:space="preserve"> </w:t>
      </w:r>
      <w:r w:rsidRPr="00A87A1A">
        <w:t>реконструкция</w:t>
      </w:r>
      <w:r w:rsidR="00A87A1A" w:rsidRPr="00A87A1A">
        <w:t xml:space="preserve"> </w:t>
      </w:r>
      <w:r w:rsidRPr="00A87A1A">
        <w:t>цеха</w:t>
      </w:r>
      <w:r w:rsidR="00A87A1A" w:rsidRPr="00A87A1A">
        <w:t xml:space="preserve"> </w:t>
      </w:r>
      <w:r w:rsidRPr="00A87A1A">
        <w:t>напольной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. </w:t>
      </w:r>
      <w:r w:rsidRPr="00A87A1A">
        <w:t>На</w:t>
      </w:r>
      <w:r w:rsidR="00A87A1A" w:rsidRPr="00A87A1A">
        <w:t xml:space="preserve"> </w:t>
      </w:r>
      <w:r w:rsidRPr="00A87A1A">
        <w:t>2010-й</w:t>
      </w:r>
      <w:r w:rsidR="00A87A1A" w:rsidRPr="00A87A1A">
        <w:t xml:space="preserve"> </w:t>
      </w:r>
      <w:r w:rsidRPr="00A87A1A">
        <w:t>запланирована</w:t>
      </w:r>
      <w:r w:rsidR="00A87A1A" w:rsidRPr="00A87A1A">
        <w:t xml:space="preserve"> </w:t>
      </w:r>
      <w:r w:rsidRPr="00A87A1A">
        <w:t>модернизация</w:t>
      </w:r>
      <w:r w:rsidR="00A87A1A" w:rsidRPr="00A87A1A">
        <w:t xml:space="preserve"> </w:t>
      </w:r>
      <w:r w:rsidRPr="00A87A1A">
        <w:t>цеха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производству</w:t>
      </w:r>
      <w:r w:rsidR="00A87A1A" w:rsidRPr="00A87A1A">
        <w:t xml:space="preserve"> </w:t>
      </w:r>
      <w:r w:rsidRPr="00A87A1A">
        <w:t>облицовочной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. </w:t>
      </w:r>
      <w:r w:rsidRPr="00A87A1A">
        <w:t>Пигменты,</w:t>
      </w:r>
      <w:r w:rsidR="00A87A1A" w:rsidRPr="00A87A1A">
        <w:t xml:space="preserve"> </w:t>
      </w:r>
      <w:r w:rsidRPr="00A87A1A">
        <w:t>материал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глазурирования</w:t>
      </w:r>
      <w:r w:rsidR="00A87A1A" w:rsidRPr="00A87A1A">
        <w:t xml:space="preserve"> </w:t>
      </w:r>
      <w:r w:rsidRPr="00A87A1A">
        <w:t>закупаются</w:t>
      </w:r>
      <w:r w:rsidR="00A87A1A" w:rsidRPr="00A87A1A">
        <w:t xml:space="preserve"> </w:t>
      </w:r>
      <w:r w:rsidRPr="00A87A1A">
        <w:t>у</w:t>
      </w:r>
      <w:r w:rsidR="00A87A1A" w:rsidRPr="00A87A1A">
        <w:t xml:space="preserve"> </w:t>
      </w:r>
      <w:r w:rsidRPr="00A87A1A">
        <w:t>известных</w:t>
      </w:r>
      <w:r w:rsidR="00A87A1A" w:rsidRPr="00A87A1A">
        <w:t xml:space="preserve"> </w:t>
      </w:r>
      <w:r w:rsidRPr="00A87A1A">
        <w:t>испанских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итальянских</w:t>
      </w:r>
      <w:r w:rsidR="00A87A1A" w:rsidRPr="00A87A1A">
        <w:t xml:space="preserve"> </w:t>
      </w:r>
      <w:r w:rsidRPr="00A87A1A">
        <w:t>фирм</w:t>
      </w:r>
      <w:r w:rsidR="00A87A1A" w:rsidRPr="00A87A1A">
        <w:t xml:space="preserve">: </w:t>
      </w:r>
      <w:r w:rsidRPr="00A87A1A">
        <w:t>Esmalglass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 </w:t>
      </w:r>
      <w:r w:rsidRPr="00A87A1A">
        <w:t>A,</w:t>
      </w:r>
      <w:r w:rsidR="00A87A1A" w:rsidRPr="00A87A1A">
        <w:t xml:space="preserve"> </w:t>
      </w:r>
      <w:r w:rsidRPr="00A87A1A">
        <w:t>Colorobia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 </w:t>
      </w:r>
      <w:r w:rsidRPr="00A87A1A">
        <w:t>A</w:t>
      </w:r>
      <w:r w:rsidR="00A87A1A" w:rsidRPr="00A87A1A">
        <w:t xml:space="preserve">., </w:t>
      </w:r>
      <w:r w:rsidRPr="00A87A1A">
        <w:t>Colorobia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 </w:t>
      </w:r>
      <w:r w:rsidRPr="00A87A1A">
        <w:t>R</w:t>
      </w:r>
      <w:r w:rsidR="00A87A1A" w:rsidRPr="00A87A1A">
        <w:t xml:space="preserve">. </w:t>
      </w:r>
      <w:r w:rsidRPr="00A87A1A">
        <w:t>L</w:t>
      </w:r>
      <w:r w:rsidR="00A87A1A" w:rsidRPr="00A87A1A">
        <w:t xml:space="preserve">., </w:t>
      </w:r>
      <w:r w:rsidRPr="00A87A1A">
        <w:t>Fritta</w:t>
      </w:r>
      <w:r w:rsidR="00A87A1A" w:rsidRPr="00A87A1A">
        <w:t xml:space="preserve"> </w:t>
      </w:r>
      <w:r w:rsidRPr="00A87A1A">
        <w:t>S</w:t>
      </w:r>
      <w:r w:rsidR="00A87A1A" w:rsidRPr="00A87A1A">
        <w:t xml:space="preserve">.I., </w:t>
      </w:r>
      <w:r w:rsidRPr="00A87A1A">
        <w:t>лидеров</w:t>
      </w:r>
      <w:r w:rsidR="00A87A1A" w:rsidRPr="00A87A1A">
        <w:t xml:space="preserve"> </w:t>
      </w:r>
      <w:r w:rsidRPr="00A87A1A">
        <w:t>европейской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индустрии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Производственный</w:t>
      </w:r>
      <w:r w:rsidR="00A87A1A" w:rsidRPr="00A87A1A">
        <w:t xml:space="preserve"> </w:t>
      </w:r>
      <w:r w:rsidRPr="00A87A1A">
        <w:t>процесс,</w:t>
      </w:r>
      <w:r w:rsidR="00A87A1A" w:rsidRPr="00A87A1A">
        <w:t xml:space="preserve"> </w:t>
      </w:r>
      <w:r w:rsidRPr="00A87A1A">
        <w:t>применяемый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ООО</w:t>
      </w:r>
      <w:r w:rsidR="00A87A1A" w:rsidRPr="00A87A1A">
        <w:t xml:space="preserve"> "</w:t>
      </w:r>
      <w:r w:rsidRPr="00A87A1A">
        <w:t>Крипан</w:t>
      </w:r>
      <w:r w:rsidR="00A87A1A" w:rsidRPr="00A87A1A">
        <w:t>"</w:t>
      </w:r>
      <w:r w:rsidRPr="00A87A1A">
        <w:t>,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тип</w:t>
      </w:r>
      <w:r w:rsidR="00A87A1A" w:rsidRPr="00A87A1A">
        <w:t xml:space="preserve"> </w:t>
      </w:r>
      <w:r w:rsidRPr="00A87A1A">
        <w:t>единичного</w:t>
      </w:r>
      <w:r w:rsidR="00A87A1A" w:rsidRPr="00A87A1A">
        <w:t xml:space="preserve"> </w:t>
      </w:r>
      <w:r w:rsidRPr="00A87A1A">
        <w:t>производства,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характеризуется</w:t>
      </w:r>
      <w:r w:rsidR="00A87A1A" w:rsidRPr="00A87A1A">
        <w:t xml:space="preserve"> </w:t>
      </w:r>
      <w:r w:rsidRPr="00A87A1A">
        <w:t>широкой</w:t>
      </w:r>
      <w:r w:rsidR="00A87A1A" w:rsidRPr="00A87A1A">
        <w:t xml:space="preserve"> </w:t>
      </w:r>
      <w:r w:rsidRPr="00A87A1A">
        <w:t>номенклатурой</w:t>
      </w:r>
      <w:r w:rsidR="00A87A1A" w:rsidRPr="00A87A1A">
        <w:t xml:space="preserve"> </w:t>
      </w:r>
      <w:r w:rsidRPr="00A87A1A">
        <w:t>изготавляемых</w:t>
      </w:r>
      <w:r w:rsidR="00A87A1A" w:rsidRPr="00A87A1A">
        <w:t xml:space="preserve"> </w:t>
      </w:r>
      <w:r w:rsidRPr="00A87A1A">
        <w:t>изделий,</w:t>
      </w:r>
      <w:r w:rsidR="00A87A1A" w:rsidRPr="00A87A1A">
        <w:t xml:space="preserve"> </w:t>
      </w:r>
      <w:r w:rsidRPr="00A87A1A">
        <w:t>небольшим</w:t>
      </w:r>
      <w:r w:rsidR="00A87A1A" w:rsidRPr="00A87A1A">
        <w:t xml:space="preserve"> </w:t>
      </w:r>
      <w:r w:rsidRPr="00A87A1A">
        <w:t>обемом</w:t>
      </w:r>
      <w:r w:rsidR="00A87A1A" w:rsidRPr="00A87A1A">
        <w:t xml:space="preserve"> </w:t>
      </w:r>
      <w:r w:rsidRPr="00A87A1A">
        <w:t>выпуска,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также</w:t>
      </w:r>
      <w:r w:rsidR="00A87A1A" w:rsidRPr="00A87A1A">
        <w:t xml:space="preserve"> </w:t>
      </w:r>
      <w:r w:rsidRPr="00A87A1A">
        <w:t>малой</w:t>
      </w:r>
      <w:r w:rsidR="00A87A1A" w:rsidRPr="00A87A1A">
        <w:t xml:space="preserve"> </w:t>
      </w:r>
      <w:r w:rsidRPr="00A87A1A">
        <w:t>повторяемостью</w:t>
      </w:r>
      <w:r w:rsidR="00A87A1A" w:rsidRPr="00A87A1A">
        <w:t xml:space="preserve">. </w:t>
      </w:r>
      <w:r w:rsidRPr="00A87A1A">
        <w:t>При</w:t>
      </w:r>
      <w:r w:rsidR="00A87A1A" w:rsidRPr="00A87A1A">
        <w:t xml:space="preserve"> </w:t>
      </w:r>
      <w:r w:rsidRPr="00A87A1A">
        <w:t>этом</w:t>
      </w:r>
      <w:r w:rsidR="00A87A1A" w:rsidRPr="00A87A1A">
        <w:t xml:space="preserve"> </w:t>
      </w:r>
      <w:r w:rsidRPr="00A87A1A">
        <w:t>производственный</w:t>
      </w:r>
      <w:r w:rsidR="00A87A1A" w:rsidRPr="00A87A1A">
        <w:t xml:space="preserve"> </w:t>
      </w:r>
      <w:r w:rsidRPr="00A87A1A">
        <w:t>процесс</w:t>
      </w:r>
      <w:r w:rsidR="00A87A1A" w:rsidRPr="00A87A1A">
        <w:t xml:space="preserve"> </w:t>
      </w:r>
      <w:r w:rsidRPr="00A87A1A">
        <w:t>осуществляется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различном</w:t>
      </w:r>
      <w:r w:rsidR="00A87A1A" w:rsidRPr="00A87A1A">
        <w:t xml:space="preserve"> </w:t>
      </w:r>
      <w:r w:rsidRPr="00A87A1A">
        <w:t>универсальном</w:t>
      </w:r>
      <w:r w:rsidR="00A87A1A" w:rsidRPr="00A87A1A">
        <w:t xml:space="preserve"> </w:t>
      </w:r>
      <w:r w:rsidRPr="00A87A1A">
        <w:t>оборудовании</w:t>
      </w:r>
      <w:r w:rsidR="00A87A1A" w:rsidRPr="00A87A1A">
        <w:t xml:space="preserve">. </w:t>
      </w:r>
      <w:r w:rsidRPr="00A87A1A">
        <w:t>Управление</w:t>
      </w:r>
      <w:r w:rsidR="00A87A1A" w:rsidRPr="00A87A1A">
        <w:t xml:space="preserve"> </w:t>
      </w:r>
      <w:r w:rsidRPr="00A87A1A">
        <w:t>технологическим</w:t>
      </w:r>
      <w:r w:rsidR="00A87A1A" w:rsidRPr="00A87A1A">
        <w:t xml:space="preserve"> </w:t>
      </w:r>
      <w:r w:rsidRPr="00A87A1A">
        <w:t>процессом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автоматизированной</w:t>
      </w:r>
      <w:r w:rsidR="00A87A1A" w:rsidRPr="00A87A1A">
        <w:t xml:space="preserve"> </w:t>
      </w:r>
      <w:r w:rsidRPr="00A87A1A">
        <w:t>системой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базе</w:t>
      </w:r>
      <w:r w:rsidR="00A87A1A" w:rsidRPr="00A87A1A">
        <w:t xml:space="preserve"> </w:t>
      </w:r>
      <w:r w:rsidRPr="00A87A1A">
        <w:t>персональных</w:t>
      </w:r>
      <w:r w:rsidR="00A87A1A" w:rsidRPr="00A87A1A">
        <w:t xml:space="preserve"> </w:t>
      </w:r>
      <w:r w:rsidRPr="00A87A1A">
        <w:t>компьютеров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промышленных</w:t>
      </w:r>
      <w:r w:rsidR="00A87A1A" w:rsidRPr="00A87A1A">
        <w:t xml:space="preserve"> </w:t>
      </w:r>
      <w:r w:rsidRPr="00A87A1A">
        <w:t>контролеров</w:t>
      </w:r>
      <w:r w:rsidR="00A87A1A" w:rsidRPr="00A87A1A">
        <w:t xml:space="preserve">. </w:t>
      </w:r>
      <w:r w:rsidRPr="00A87A1A">
        <w:t>Ручной</w:t>
      </w:r>
      <w:r w:rsidR="00A87A1A" w:rsidRPr="00A87A1A">
        <w:t xml:space="preserve"> </w:t>
      </w:r>
      <w:r w:rsidRPr="00A87A1A">
        <w:t>труд</w:t>
      </w:r>
      <w:r w:rsidR="00A87A1A" w:rsidRPr="00A87A1A">
        <w:t xml:space="preserve"> </w:t>
      </w:r>
      <w:r w:rsidRPr="00A87A1A">
        <w:t>применяется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стадии</w:t>
      </w:r>
      <w:r w:rsidR="00A87A1A" w:rsidRPr="00A87A1A">
        <w:t xml:space="preserve"> </w:t>
      </w:r>
      <w:r w:rsidRPr="00A87A1A">
        <w:t>нанесения</w:t>
      </w:r>
      <w:r w:rsidR="00A87A1A" w:rsidRPr="00A87A1A">
        <w:t xml:space="preserve"> </w:t>
      </w:r>
      <w:r w:rsidRPr="00A87A1A">
        <w:t>рисунка,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к</w:t>
      </w:r>
      <w:r w:rsidR="00A87A1A" w:rsidRPr="00A87A1A">
        <w:t xml:space="preserve"> </w:t>
      </w:r>
      <w:r w:rsidRPr="00A87A1A">
        <w:t>наша</w:t>
      </w:r>
      <w:r w:rsidR="00A87A1A" w:rsidRPr="00A87A1A">
        <w:t xml:space="preserve"> </w:t>
      </w:r>
      <w:r w:rsidRPr="00A87A1A">
        <w:t>продукция</w:t>
      </w:r>
      <w:r w:rsidR="00A87A1A" w:rsidRPr="00A87A1A">
        <w:t xml:space="preserve"> </w:t>
      </w:r>
      <w:r w:rsidRPr="00A87A1A">
        <w:t>направлена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индивидуального</w:t>
      </w:r>
      <w:r w:rsidR="00A87A1A" w:rsidRPr="00A87A1A">
        <w:t xml:space="preserve"> </w:t>
      </w:r>
      <w:r w:rsidRPr="00A87A1A">
        <w:t>потребителя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малую</w:t>
      </w:r>
      <w:r w:rsidR="00A87A1A" w:rsidRPr="00A87A1A">
        <w:t xml:space="preserve"> </w:t>
      </w:r>
      <w:r w:rsidRPr="00A87A1A">
        <w:t>повторяемость</w:t>
      </w:r>
      <w:r w:rsidR="00A87A1A" w:rsidRPr="00A87A1A">
        <w:t>.</w:t>
      </w:r>
    </w:p>
    <w:p w:rsidR="00A87A1A" w:rsidRDefault="00A97269" w:rsidP="00A87A1A">
      <w:pPr>
        <w:tabs>
          <w:tab w:val="left" w:pos="726"/>
        </w:tabs>
      </w:pPr>
      <w:r w:rsidRPr="00A87A1A">
        <w:t>Производственный</w:t>
      </w:r>
      <w:r w:rsidR="00A87A1A" w:rsidRPr="00A87A1A">
        <w:t xml:space="preserve"> </w:t>
      </w:r>
      <w:r w:rsidRPr="00A87A1A">
        <w:t>процесс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предприятии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представить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виде</w:t>
      </w:r>
      <w:r w:rsidR="00A87A1A" w:rsidRPr="00A87A1A">
        <w:t xml:space="preserve"> </w:t>
      </w:r>
      <w:r w:rsidRPr="00A87A1A">
        <w:t>схемы</w:t>
      </w:r>
      <w:r w:rsidR="00A87A1A" w:rsidRPr="00A87A1A">
        <w:t>:</w:t>
      </w:r>
    </w:p>
    <w:p w:rsidR="00A87A1A" w:rsidRPr="00A87A1A" w:rsidRDefault="00A87A1A" w:rsidP="00A87A1A">
      <w:pPr>
        <w:tabs>
          <w:tab w:val="left" w:pos="726"/>
        </w:tabs>
      </w:pPr>
    </w:p>
    <w:p w:rsidR="00A87A1A" w:rsidRPr="00A87A1A" w:rsidRDefault="00730F3A" w:rsidP="00A87A1A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6pt;height:246pt;visibility:visible">
            <v:imagedata r:id="rId7" o:title=""/>
          </v:shape>
        </w:pict>
      </w:r>
    </w:p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Выбор</w:t>
      </w:r>
      <w:r w:rsidR="00A87A1A" w:rsidRPr="00A87A1A">
        <w:t xml:space="preserve"> </w:t>
      </w:r>
      <w:r w:rsidRPr="00A87A1A">
        <w:t>сырья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</w:t>
      </w:r>
      <w:r w:rsidR="00A87A1A" w:rsidRPr="00A87A1A">
        <w:t xml:space="preserve"> </w:t>
      </w:r>
      <w:r w:rsidRPr="00A87A1A">
        <w:t>качестве</w:t>
      </w:r>
      <w:r w:rsidR="00A87A1A" w:rsidRPr="00A87A1A">
        <w:t xml:space="preserve"> </w:t>
      </w:r>
      <w:r w:rsidRPr="00A87A1A">
        <w:t>сырья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основания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используют</w:t>
      </w:r>
      <w:r w:rsidR="00A87A1A" w:rsidRPr="00A87A1A">
        <w:t xml:space="preserve"> </w:t>
      </w:r>
      <w:r w:rsidRPr="00A87A1A">
        <w:t>кварцевый</w:t>
      </w:r>
      <w:r w:rsidR="00A87A1A" w:rsidRPr="00A87A1A">
        <w:t xml:space="preserve"> </w:t>
      </w:r>
      <w:r w:rsidRPr="00A87A1A">
        <w:t>песок</w:t>
      </w:r>
      <w:r w:rsidR="00A87A1A" w:rsidRPr="00A87A1A">
        <w:t xml:space="preserve"> (</w:t>
      </w:r>
      <w:r w:rsidRPr="00A87A1A">
        <w:t>ограничивает</w:t>
      </w:r>
      <w:r w:rsidR="00A87A1A" w:rsidRPr="00A87A1A">
        <w:t xml:space="preserve"> </w:t>
      </w:r>
      <w:r w:rsidRPr="00A87A1A">
        <w:t>изменение</w:t>
      </w:r>
      <w:r w:rsidR="00A87A1A" w:rsidRPr="00A87A1A">
        <w:t xml:space="preserve"> </w:t>
      </w:r>
      <w:r w:rsidRPr="00A87A1A">
        <w:t>размеров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сушке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обжиге</w:t>
      </w:r>
      <w:r w:rsidR="00A87A1A" w:rsidRPr="00A87A1A">
        <w:t xml:space="preserve">), </w:t>
      </w:r>
      <w:r w:rsidRPr="00A87A1A">
        <w:t>глину</w:t>
      </w:r>
      <w:r w:rsidR="00A87A1A" w:rsidRPr="00A87A1A">
        <w:t xml:space="preserve"> (</w:t>
      </w:r>
      <w:r w:rsidRPr="00A87A1A">
        <w:t>обеспечивает</w:t>
      </w:r>
      <w:r w:rsidR="00A87A1A" w:rsidRPr="00A87A1A">
        <w:t xml:space="preserve"> </w:t>
      </w:r>
      <w:r w:rsidRPr="00A87A1A">
        <w:t>необходимую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формовке</w:t>
      </w:r>
      <w:r w:rsidR="00A87A1A" w:rsidRPr="00A87A1A">
        <w:t xml:space="preserve"> </w:t>
      </w:r>
      <w:r w:rsidRPr="00A87A1A">
        <w:t>пластичность</w:t>
      </w:r>
      <w:r w:rsidR="00A87A1A" w:rsidRPr="00A87A1A">
        <w:t xml:space="preserve">), </w:t>
      </w:r>
      <w:r w:rsidRPr="00A87A1A">
        <w:t>фелдшпатовые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карбонатные</w:t>
      </w:r>
      <w:r w:rsidR="00A87A1A" w:rsidRPr="00A87A1A">
        <w:t xml:space="preserve"> </w:t>
      </w:r>
      <w:r w:rsidRPr="00A87A1A">
        <w:t>материалы</w:t>
      </w:r>
      <w:r w:rsidR="00A87A1A" w:rsidRPr="00A87A1A">
        <w:t xml:space="preserve"> (</w:t>
      </w:r>
      <w:r w:rsidRPr="00A87A1A">
        <w:t>обеспечивают</w:t>
      </w:r>
      <w:r w:rsidR="00A87A1A" w:rsidRPr="00A87A1A">
        <w:t xml:space="preserve"> </w:t>
      </w:r>
      <w:r w:rsidRPr="00A87A1A">
        <w:t>вязкость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обжиге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создания</w:t>
      </w:r>
      <w:r w:rsidR="00A87A1A" w:rsidRPr="00A87A1A">
        <w:t xml:space="preserve"> </w:t>
      </w:r>
      <w:r w:rsidRPr="00A87A1A">
        <w:t>стекловидной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плотной</w:t>
      </w:r>
      <w:r w:rsidR="00A87A1A" w:rsidRPr="00A87A1A">
        <w:t xml:space="preserve"> </w:t>
      </w:r>
      <w:r w:rsidRPr="00A87A1A">
        <w:t>структуры</w:t>
      </w:r>
      <w:r w:rsidR="00A87A1A" w:rsidRPr="00A87A1A">
        <w:t xml:space="preserve"> </w:t>
      </w:r>
      <w:r w:rsidRPr="00A87A1A">
        <w:t>материала</w:t>
      </w:r>
      <w:r w:rsidR="00A87A1A" w:rsidRPr="00A87A1A">
        <w:t>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Основу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глазури</w:t>
      </w:r>
      <w:r w:rsidR="00A87A1A" w:rsidRPr="00A87A1A">
        <w:t xml:space="preserve"> </w:t>
      </w:r>
      <w:r w:rsidRPr="00A87A1A">
        <w:t>составляют</w:t>
      </w:r>
      <w:r w:rsidR="00A87A1A" w:rsidRPr="00A87A1A">
        <w:t xml:space="preserve"> </w:t>
      </w:r>
      <w:r w:rsidRPr="00A87A1A">
        <w:t>фритты</w:t>
      </w:r>
      <w:r w:rsidR="00A87A1A" w:rsidRPr="00A87A1A">
        <w:t xml:space="preserve"> - </w:t>
      </w:r>
      <w:r w:rsidRPr="00A87A1A">
        <w:t>сплавы</w:t>
      </w:r>
      <w:r w:rsidR="00A87A1A" w:rsidRPr="00A87A1A">
        <w:t xml:space="preserve"> </w:t>
      </w:r>
      <w:r w:rsidRPr="00A87A1A">
        <w:t>солей</w:t>
      </w:r>
      <w:r w:rsidR="00A87A1A" w:rsidRPr="00A87A1A">
        <w:t xml:space="preserve"> </w:t>
      </w:r>
      <w:r w:rsidRPr="00A87A1A">
        <w:t>со</w:t>
      </w:r>
      <w:r w:rsidR="00A87A1A" w:rsidRPr="00A87A1A">
        <w:t xml:space="preserve"> </w:t>
      </w:r>
      <w:r w:rsidRPr="00A87A1A">
        <w:t>стеклом</w:t>
      </w:r>
      <w:r w:rsidR="00A87A1A" w:rsidRPr="00A87A1A">
        <w:t xml:space="preserve">. </w:t>
      </w:r>
      <w:r w:rsidRPr="00A87A1A">
        <w:t>Глазурь,</w:t>
      </w:r>
      <w:r w:rsidR="00A87A1A" w:rsidRPr="00A87A1A">
        <w:t xml:space="preserve"> </w:t>
      </w:r>
      <w:r w:rsidRPr="00A87A1A">
        <w:t>состоящая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фритт,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глянцевую</w:t>
      </w:r>
      <w:r w:rsidR="00A87A1A" w:rsidRPr="00A87A1A">
        <w:t xml:space="preserve"> </w:t>
      </w:r>
      <w:r w:rsidRPr="00A87A1A">
        <w:t>поверхность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применяется,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правило,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двукратном</w:t>
      </w:r>
      <w:r w:rsidR="00A87A1A" w:rsidRPr="00A87A1A">
        <w:t xml:space="preserve"> </w:t>
      </w:r>
      <w:r w:rsidRPr="00A87A1A">
        <w:t>обжиге</w:t>
      </w:r>
      <w:r w:rsidR="00A87A1A" w:rsidRPr="00A87A1A">
        <w:t xml:space="preserve">. </w:t>
      </w:r>
      <w:r w:rsidRPr="00A87A1A">
        <w:t>Для</w:t>
      </w:r>
      <w:r w:rsidR="00A87A1A" w:rsidRPr="00A87A1A">
        <w:t xml:space="preserve"> </w:t>
      </w:r>
      <w:r w:rsidRPr="00A87A1A">
        <w:t>создания</w:t>
      </w:r>
      <w:r w:rsidR="00A87A1A" w:rsidRPr="00A87A1A">
        <w:t xml:space="preserve"> </w:t>
      </w:r>
      <w:r w:rsidRPr="00A87A1A">
        <w:t>матовых</w:t>
      </w:r>
      <w:r w:rsidR="00A87A1A" w:rsidRPr="00A87A1A">
        <w:t xml:space="preserve"> </w:t>
      </w:r>
      <w:r w:rsidRPr="00A87A1A">
        <w:t>глазурей</w:t>
      </w:r>
      <w:r w:rsidR="00A87A1A" w:rsidRPr="00A87A1A">
        <w:t xml:space="preserve"> </w:t>
      </w:r>
      <w:r w:rsidRPr="00A87A1A">
        <w:t>во</w:t>
      </w:r>
      <w:r w:rsidR="00A87A1A" w:rsidRPr="00A87A1A">
        <w:t xml:space="preserve"> </w:t>
      </w:r>
      <w:r w:rsidRPr="00A87A1A">
        <w:t>фритты</w:t>
      </w:r>
      <w:r w:rsidR="00A87A1A" w:rsidRPr="00A87A1A">
        <w:t xml:space="preserve"> </w:t>
      </w:r>
      <w:r w:rsidRPr="00A87A1A">
        <w:t>могут</w:t>
      </w:r>
      <w:r w:rsidR="00A87A1A" w:rsidRPr="00A87A1A">
        <w:t xml:space="preserve"> </w:t>
      </w:r>
      <w:r w:rsidRPr="00A87A1A">
        <w:t>добавлять</w:t>
      </w:r>
      <w:r w:rsidR="00A87A1A" w:rsidRPr="00A87A1A">
        <w:t xml:space="preserve"> </w:t>
      </w:r>
      <w:r w:rsidRPr="00A87A1A">
        <w:t>кварц,</w:t>
      </w:r>
      <w:r w:rsidR="00A87A1A" w:rsidRPr="00A87A1A">
        <w:t xml:space="preserve"> </w:t>
      </w:r>
      <w:r w:rsidRPr="00A87A1A">
        <w:t>окислы</w:t>
      </w:r>
      <w:r w:rsidR="00A87A1A" w:rsidRPr="00A87A1A">
        <w:t xml:space="preserve"> </w:t>
      </w:r>
      <w:r w:rsidRPr="00A87A1A">
        <w:t>металлов,</w:t>
      </w:r>
      <w:r w:rsidR="00A87A1A" w:rsidRPr="00A87A1A">
        <w:t xml:space="preserve"> </w:t>
      </w:r>
      <w:r w:rsidRPr="00A87A1A">
        <w:t>каолин,</w:t>
      </w:r>
      <w:r w:rsidR="00A87A1A" w:rsidRPr="00A87A1A">
        <w:t xml:space="preserve"> </w:t>
      </w:r>
      <w:r w:rsidRPr="00A87A1A">
        <w:t>красящие</w:t>
      </w:r>
      <w:r w:rsidR="00A87A1A" w:rsidRPr="00A87A1A">
        <w:t xml:space="preserve"> </w:t>
      </w:r>
      <w:r w:rsidRPr="00A87A1A">
        <w:t>пигменты</w:t>
      </w:r>
      <w:r w:rsidR="00A87A1A" w:rsidRPr="00A87A1A">
        <w:t>.</w:t>
      </w:r>
    </w:p>
    <w:p w:rsidR="00A97269" w:rsidRDefault="00A97269" w:rsidP="00A87A1A">
      <w:pPr>
        <w:tabs>
          <w:tab w:val="left" w:pos="726"/>
        </w:tabs>
      </w:pPr>
      <w:r w:rsidRPr="00A87A1A">
        <w:t>Говоря</w:t>
      </w:r>
      <w:r w:rsidR="00A87A1A" w:rsidRPr="00A87A1A">
        <w:t xml:space="preserve"> </w:t>
      </w:r>
      <w:r w:rsidRPr="00A87A1A">
        <w:t>о</w:t>
      </w:r>
      <w:r w:rsidR="00A87A1A" w:rsidRPr="00A87A1A">
        <w:t xml:space="preserve"> </w:t>
      </w:r>
      <w:r w:rsidRPr="00A87A1A">
        <w:t>сырье,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произвести</w:t>
      </w:r>
      <w:r w:rsidR="00A87A1A" w:rsidRPr="00A87A1A">
        <w:t xml:space="preserve"> </w:t>
      </w:r>
      <w:r w:rsidRPr="00A87A1A">
        <w:t>анализ</w:t>
      </w:r>
      <w:r w:rsidR="00A87A1A" w:rsidRPr="00A87A1A">
        <w:t xml:space="preserve"> </w:t>
      </w:r>
      <w:r w:rsidRPr="00A87A1A">
        <w:t>динамики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запасов</w:t>
      </w:r>
      <w:r w:rsidR="00A87A1A" w:rsidRPr="00A87A1A">
        <w:t xml:space="preserve"> </w:t>
      </w:r>
      <w:r w:rsidRPr="00A87A1A">
        <w:t>сырья,</w:t>
      </w:r>
      <w:r w:rsidR="00A87A1A" w:rsidRPr="00A87A1A">
        <w:t xml:space="preserve"> </w:t>
      </w:r>
      <w:r w:rsidRPr="00A87A1A">
        <w:t>используемого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. </w:t>
      </w:r>
      <w:r w:rsidRPr="00A87A1A">
        <w:t>Для</w:t>
      </w:r>
      <w:r w:rsidR="00A87A1A" w:rsidRPr="00A87A1A">
        <w:t xml:space="preserve"> </w:t>
      </w:r>
      <w:r w:rsidRPr="00A87A1A">
        <w:t>этого</w:t>
      </w:r>
      <w:r w:rsidR="00A87A1A" w:rsidRPr="00A87A1A">
        <w:t xml:space="preserve"> </w:t>
      </w:r>
      <w:r w:rsidRPr="00A87A1A">
        <w:t>рассчитаем</w:t>
      </w:r>
      <w:r w:rsidR="00A87A1A" w:rsidRPr="00A87A1A">
        <w:t xml:space="preserve"> </w:t>
      </w:r>
      <w:r w:rsidRPr="00A87A1A">
        <w:t>частные</w:t>
      </w:r>
      <w:r w:rsidR="00A87A1A" w:rsidRPr="00A87A1A">
        <w:t xml:space="preserve"> </w:t>
      </w:r>
      <w:r w:rsidRPr="00A87A1A">
        <w:t>индексы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отдельным</w:t>
      </w:r>
      <w:r w:rsidR="00A87A1A" w:rsidRPr="00A87A1A">
        <w:t xml:space="preserve"> </w:t>
      </w:r>
      <w:r w:rsidRPr="00A87A1A">
        <w:t>наименованиям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запасов,</w:t>
      </w:r>
      <w:r w:rsidR="00A87A1A" w:rsidRPr="00A87A1A">
        <w:t xml:space="preserve"> </w:t>
      </w:r>
      <w:r w:rsidRPr="00A87A1A">
        <w:t>используемых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анализируемом</w:t>
      </w:r>
      <w:r w:rsidR="00A87A1A" w:rsidRPr="00A87A1A">
        <w:t xml:space="preserve"> </w:t>
      </w:r>
      <w:r w:rsidRPr="00A87A1A">
        <w:t>производственном</w:t>
      </w:r>
      <w:r w:rsidR="00A87A1A" w:rsidRPr="00A87A1A">
        <w:t xml:space="preserve"> </w:t>
      </w:r>
      <w:r w:rsidRPr="00A87A1A">
        <w:t>предприятии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". </w:t>
      </w:r>
      <w:r w:rsidRPr="00A87A1A">
        <w:t>Воспользуемся</w:t>
      </w:r>
      <w:r w:rsidR="00A87A1A" w:rsidRPr="00A87A1A">
        <w:t xml:space="preserve"> </w:t>
      </w:r>
      <w:r w:rsidRPr="00A87A1A">
        <w:t>Индексами</w:t>
      </w:r>
      <w:r w:rsidR="00A87A1A" w:rsidRPr="00A87A1A">
        <w:t xml:space="preserve"> </w:t>
      </w:r>
      <w:r w:rsidRPr="00A87A1A">
        <w:t>Ласпейреса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Пааше</w:t>
      </w:r>
      <w:r w:rsidR="00A87A1A" w:rsidRPr="00A87A1A">
        <w:t xml:space="preserve">: </w:t>
      </w:r>
    </w:p>
    <w:p w:rsidR="00A87A1A" w:rsidRPr="00A87A1A" w:rsidRDefault="00A87A1A" w:rsidP="00A87A1A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343"/>
        <w:gridCol w:w="1656"/>
        <w:gridCol w:w="1241"/>
        <w:gridCol w:w="1378"/>
        <w:gridCol w:w="1854"/>
      </w:tblGrid>
      <w:tr w:rsidR="00A97269" w:rsidRPr="00A87A1A" w:rsidTr="00A75E10">
        <w:trPr>
          <w:trHeight w:val="218"/>
          <w:jc w:val="center"/>
        </w:trPr>
        <w:tc>
          <w:tcPr>
            <w:tcW w:w="169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Кварцевый</w:t>
            </w:r>
            <w:r w:rsidR="00A87A1A" w:rsidRPr="00A87A1A">
              <w:t xml:space="preserve"> </w:t>
            </w:r>
            <w:r w:rsidRPr="00A87A1A">
              <w:t>песок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Глина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Фритты</w:t>
            </w:r>
            <w:r w:rsidR="00A87A1A" w:rsidRPr="00A87A1A">
              <w:t xml:space="preserve"> (</w:t>
            </w:r>
            <w:r w:rsidRPr="00A87A1A">
              <w:t>основа</w:t>
            </w:r>
            <w:r w:rsidR="00A87A1A" w:rsidRPr="00A87A1A">
              <w:t xml:space="preserve"> </w:t>
            </w:r>
            <w:r w:rsidRPr="00A87A1A">
              <w:t>керам</w:t>
            </w:r>
            <w:r w:rsidR="00A87A1A" w:rsidRPr="00A87A1A">
              <w:t xml:space="preserve">. </w:t>
            </w:r>
            <w:r w:rsidRPr="00A87A1A">
              <w:t>глазури</w:t>
            </w:r>
            <w:r w:rsidR="00A87A1A" w:rsidRPr="00A87A1A"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Карбонатные</w:t>
            </w:r>
            <w:r w:rsidR="00A87A1A" w:rsidRPr="00A87A1A">
              <w:t xml:space="preserve"> </w:t>
            </w:r>
            <w:r w:rsidRPr="00A87A1A">
              <w:t>материалы</w:t>
            </w:r>
          </w:p>
        </w:tc>
      </w:tr>
      <w:tr w:rsidR="00A97269" w:rsidRPr="00A87A1A" w:rsidTr="00A75E10">
        <w:trPr>
          <w:trHeight w:val="218"/>
          <w:jc w:val="center"/>
        </w:trPr>
        <w:tc>
          <w:tcPr>
            <w:tcW w:w="1694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01</w:t>
            </w:r>
            <w:r w:rsidR="00A87A1A" w:rsidRPr="00A87A1A">
              <w:t>.01.20</w:t>
            </w:r>
            <w:r w:rsidRPr="00A87A1A">
              <w:t>09</w:t>
            </w: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Цена,</w:t>
            </w:r>
            <w:r w:rsidR="00A87A1A" w:rsidRPr="00A87A1A">
              <w:t xml:space="preserve"> </w:t>
            </w:r>
            <w:r w:rsidRPr="00A87A1A">
              <w:t>т</w:t>
            </w:r>
            <w:r w:rsidR="00A87A1A" w:rsidRPr="00A87A1A">
              <w:t xml:space="preserve">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21,3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0,6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30,6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1,2</w:t>
            </w:r>
          </w:p>
        </w:tc>
      </w:tr>
      <w:tr w:rsidR="00A97269" w:rsidRPr="00A87A1A" w:rsidTr="00A75E10">
        <w:trPr>
          <w:trHeight w:val="217"/>
          <w:jc w:val="center"/>
        </w:trPr>
        <w:tc>
          <w:tcPr>
            <w:tcW w:w="1694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Объем</w:t>
            </w:r>
            <w:r w:rsidR="00A87A1A" w:rsidRPr="00A87A1A">
              <w:t xml:space="preserve"> </w:t>
            </w:r>
            <w:r w:rsidRPr="00A87A1A">
              <w:t>запаса,</w:t>
            </w:r>
            <w:r w:rsidR="00A87A1A" w:rsidRPr="00A87A1A">
              <w:t xml:space="preserve"> </w:t>
            </w:r>
            <w:r w:rsidRPr="00A87A1A">
              <w:t>т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1569,4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790,4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2500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3658,8</w:t>
            </w:r>
          </w:p>
        </w:tc>
      </w:tr>
      <w:tr w:rsidR="00A97269" w:rsidRPr="00A87A1A" w:rsidTr="00A75E10">
        <w:trPr>
          <w:trHeight w:val="123"/>
          <w:jc w:val="center"/>
        </w:trPr>
        <w:tc>
          <w:tcPr>
            <w:tcW w:w="1694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01</w:t>
            </w:r>
            <w:r w:rsidR="00A87A1A" w:rsidRPr="00A87A1A">
              <w:t>.01.20</w:t>
            </w:r>
            <w:r w:rsidRPr="00A87A1A">
              <w:t>10</w:t>
            </w: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Цена,</w:t>
            </w:r>
            <w:r w:rsidR="00A87A1A" w:rsidRPr="00A87A1A">
              <w:t xml:space="preserve"> </w:t>
            </w:r>
            <w:r w:rsidRPr="00A87A1A">
              <w:t>т</w:t>
            </w:r>
            <w:r w:rsidR="00A87A1A" w:rsidRPr="00A87A1A">
              <w:t xml:space="preserve">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24,0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0,7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30,6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1,1</w:t>
            </w:r>
          </w:p>
        </w:tc>
      </w:tr>
      <w:tr w:rsidR="00A97269" w:rsidRPr="00A87A1A" w:rsidTr="00A75E10">
        <w:trPr>
          <w:trHeight w:val="122"/>
          <w:jc w:val="center"/>
        </w:trPr>
        <w:tc>
          <w:tcPr>
            <w:tcW w:w="1694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Объем</w:t>
            </w:r>
            <w:r w:rsidR="00A87A1A" w:rsidRPr="00A87A1A">
              <w:t xml:space="preserve"> </w:t>
            </w:r>
            <w:r w:rsidRPr="00A87A1A">
              <w:t>запаса,</w:t>
            </w:r>
            <w:r w:rsidR="00A87A1A" w:rsidRPr="00A87A1A">
              <w:t xml:space="preserve"> </w:t>
            </w:r>
            <w:r w:rsidRPr="00A87A1A">
              <w:t>т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2130,3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1000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2780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3000</w:t>
            </w:r>
          </w:p>
        </w:tc>
      </w:tr>
      <w:tr w:rsidR="00A97269" w:rsidRPr="00A87A1A" w:rsidTr="00A75E10">
        <w:trPr>
          <w:jc w:val="center"/>
        </w:trPr>
        <w:tc>
          <w:tcPr>
            <w:tcW w:w="3102" w:type="dxa"/>
            <w:gridSpan w:val="2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Базисный</w:t>
            </w:r>
            <w:r w:rsidR="00A87A1A" w:rsidRPr="00A87A1A">
              <w:t xml:space="preserve"> </w:t>
            </w:r>
            <w:r w:rsidRPr="00A87A1A">
              <w:t>запас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базисных</w:t>
            </w:r>
            <w:r w:rsidR="00A87A1A" w:rsidRPr="00A87A1A">
              <w:t xml:space="preserve"> </w:t>
            </w:r>
            <w:r w:rsidRPr="00A87A1A">
              <w:t>ценах,</w:t>
            </w:r>
            <w:r w:rsidR="00A87A1A" w:rsidRPr="00A87A1A">
              <w:t xml:space="preserve"> </w:t>
            </w:r>
            <w:r w:rsidRPr="00A87A1A">
              <w:t>т</w:t>
            </w:r>
            <w:r w:rsidR="00A87A1A" w:rsidRPr="00A87A1A">
              <w:t xml:space="preserve">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</w:t>
            </w:r>
            <w:r w:rsidR="00A87A1A" w:rsidRPr="00A87A1A">
              <w:t xml:space="preserve"> </w:t>
            </w:r>
            <w:r w:rsidRPr="00A87A1A">
              <w:t>428,2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474,24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76500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4390,56</w:t>
            </w:r>
          </w:p>
        </w:tc>
      </w:tr>
      <w:tr w:rsidR="00A97269" w:rsidRPr="00A87A1A" w:rsidTr="00A75E10">
        <w:trPr>
          <w:jc w:val="center"/>
        </w:trPr>
        <w:tc>
          <w:tcPr>
            <w:tcW w:w="3102" w:type="dxa"/>
            <w:gridSpan w:val="2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Базисный</w:t>
            </w:r>
            <w:r w:rsidR="00A87A1A" w:rsidRPr="00A87A1A">
              <w:t xml:space="preserve"> </w:t>
            </w:r>
            <w:r w:rsidRPr="00A87A1A">
              <w:t>запас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факт</w:t>
            </w:r>
            <w:r w:rsidR="00A87A1A" w:rsidRPr="00A87A1A">
              <w:t xml:space="preserve">. </w:t>
            </w:r>
            <w:r w:rsidRPr="00A87A1A">
              <w:t>ценах,</w:t>
            </w:r>
            <w:r w:rsidR="00A87A1A" w:rsidRPr="00A87A1A">
              <w:t xml:space="preserve"> </w:t>
            </w:r>
            <w:r w:rsidRPr="00A87A1A">
              <w:t>т</w:t>
            </w:r>
            <w:r w:rsidR="00A87A1A" w:rsidRPr="00A87A1A">
              <w:t xml:space="preserve">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37</w:t>
            </w:r>
            <w:r w:rsidR="00A87A1A" w:rsidRPr="00A87A1A">
              <w:t xml:space="preserve"> </w:t>
            </w:r>
            <w:r w:rsidRPr="00A87A1A">
              <w:t>665,6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553,28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76500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4024,68</w:t>
            </w:r>
          </w:p>
        </w:tc>
      </w:tr>
      <w:tr w:rsidR="00A97269" w:rsidRPr="00A87A1A" w:rsidTr="00A75E10">
        <w:trPr>
          <w:jc w:val="center"/>
        </w:trPr>
        <w:tc>
          <w:tcPr>
            <w:tcW w:w="3102" w:type="dxa"/>
            <w:gridSpan w:val="2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Фактический</w:t>
            </w:r>
            <w:r w:rsidR="00A87A1A" w:rsidRPr="00A87A1A">
              <w:t xml:space="preserve"> </w:t>
            </w:r>
            <w:r w:rsidRPr="00A87A1A">
              <w:t>запас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базисных</w:t>
            </w:r>
            <w:r w:rsidR="00A87A1A" w:rsidRPr="00A87A1A">
              <w:t xml:space="preserve"> </w:t>
            </w:r>
            <w:r w:rsidRPr="00A87A1A">
              <w:t>ценах</w:t>
            </w:r>
            <w:r w:rsidR="00A87A1A" w:rsidRPr="00A87A1A">
              <w:t xml:space="preserve">, т.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45</w:t>
            </w:r>
            <w:r w:rsidR="00A87A1A" w:rsidRPr="00A87A1A">
              <w:t xml:space="preserve"> </w:t>
            </w:r>
            <w:r w:rsidRPr="00A87A1A">
              <w:t>375,39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600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85068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3600</w:t>
            </w:r>
          </w:p>
        </w:tc>
      </w:tr>
      <w:tr w:rsidR="00A97269" w:rsidRPr="00A87A1A" w:rsidTr="00A75E10">
        <w:trPr>
          <w:jc w:val="center"/>
        </w:trPr>
        <w:tc>
          <w:tcPr>
            <w:tcW w:w="3102" w:type="dxa"/>
            <w:gridSpan w:val="2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Фактический</w:t>
            </w:r>
            <w:r w:rsidR="00A87A1A" w:rsidRPr="00A87A1A">
              <w:t xml:space="preserve"> </w:t>
            </w:r>
            <w:r w:rsidRPr="00A87A1A">
              <w:t>запас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факт</w:t>
            </w:r>
            <w:r w:rsidR="00A87A1A" w:rsidRPr="00A87A1A">
              <w:t xml:space="preserve">. </w:t>
            </w:r>
            <w:r w:rsidRPr="00A87A1A">
              <w:t>ценах,</w:t>
            </w:r>
            <w:r w:rsidR="00A87A1A" w:rsidRPr="00A87A1A">
              <w:t xml:space="preserve"> </w:t>
            </w:r>
            <w:r w:rsidRPr="00A87A1A">
              <w:t>т</w:t>
            </w:r>
            <w:r w:rsidR="00A87A1A" w:rsidRPr="00A87A1A">
              <w:t xml:space="preserve">. </w:t>
            </w:r>
            <w:r w:rsidRPr="00A87A1A">
              <w:t>р</w:t>
            </w:r>
            <w:r w:rsidR="00A87A1A" w:rsidRPr="00A87A1A">
              <w:t xml:space="preserve">. 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51</w:t>
            </w:r>
            <w:r w:rsidR="00A87A1A" w:rsidRPr="00A87A1A">
              <w:t xml:space="preserve"> </w:t>
            </w:r>
            <w:r w:rsidRPr="00A87A1A">
              <w:t>127,2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700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85068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3300</w:t>
            </w:r>
          </w:p>
        </w:tc>
      </w:tr>
      <w:tr w:rsidR="00A97269" w:rsidRPr="00A87A1A" w:rsidTr="00A75E10">
        <w:trPr>
          <w:trHeight w:val="123"/>
          <w:jc w:val="center"/>
        </w:trPr>
        <w:tc>
          <w:tcPr>
            <w:tcW w:w="1694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Пааше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M</w:t>
            </w:r>
            <w:r w:rsidRPr="00A75E10">
              <w:rPr>
                <w:vertAlign w:val="subscript"/>
              </w:rPr>
              <w:t>it</w:t>
            </w:r>
            <w:r w:rsidRPr="00A87A1A">
              <w:t>Ц</w:t>
            </w:r>
            <w:r w:rsidRPr="00A75E10">
              <w:rPr>
                <w:vertAlign w:val="subscript"/>
              </w:rPr>
              <w:t>it</w:t>
            </w:r>
            <w:r w:rsidR="00A87A1A" w:rsidRPr="00A75E10">
              <w:rPr>
                <w:vertAlign w:val="subscript"/>
              </w:rPr>
              <w:t xml:space="preserve"> </w:t>
            </w:r>
            <w:r w:rsidRPr="00A87A1A">
              <w:t>*</w:t>
            </w:r>
            <w:r w:rsidR="00A87A1A" w:rsidRPr="00A87A1A">
              <w:t xml:space="preserve"> </w:t>
            </w:r>
            <w:r w:rsidRPr="00A87A1A">
              <w:t>100</w:t>
            </w:r>
          </w:p>
          <w:p w:rsidR="00A87A1A" w:rsidRPr="00A75E10" w:rsidRDefault="00A97269" w:rsidP="00A87A1A">
            <w:pPr>
              <w:pStyle w:val="af5"/>
              <w:rPr>
                <w:vertAlign w:val="subscript"/>
              </w:rPr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М</w:t>
            </w:r>
            <w:r w:rsidRPr="00A75E10">
              <w:rPr>
                <w:vertAlign w:val="subscript"/>
              </w:rPr>
              <w:t>it</w:t>
            </w:r>
            <w:r w:rsidRPr="00A87A1A">
              <w:t>Ц</w:t>
            </w:r>
            <w:r w:rsidRPr="00A75E10">
              <w:rPr>
                <w:vertAlign w:val="subscript"/>
              </w:rPr>
              <w:t>о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M</w:t>
            </w:r>
            <w:r w:rsidRPr="00A75E10">
              <w:rPr>
                <w:vertAlign w:val="subscript"/>
              </w:rPr>
              <w:t>it</w:t>
            </w:r>
            <w:r w:rsidRPr="00A87A1A">
              <w:t>Ц</w:t>
            </w:r>
            <w:r w:rsidRPr="00A75E10">
              <w:rPr>
                <w:vertAlign w:val="subscript"/>
              </w:rPr>
              <w:t>it</w:t>
            </w:r>
            <w:r w:rsidR="00A87A1A" w:rsidRPr="00A75E10">
              <w:rPr>
                <w:vertAlign w:val="subscript"/>
              </w:rPr>
              <w:t xml:space="preserve"> </w:t>
            </w:r>
            <w:r w:rsidRPr="00A87A1A">
              <w:t>*</w:t>
            </w:r>
            <w:r w:rsidR="00A87A1A" w:rsidRPr="00A87A1A">
              <w:t xml:space="preserve"> </w:t>
            </w:r>
            <w:r w:rsidRPr="00A87A1A">
              <w:t>100</w:t>
            </w:r>
          </w:p>
          <w:p w:rsidR="00A97269" w:rsidRPr="00A75E10" w:rsidRDefault="00A97269" w:rsidP="00A87A1A">
            <w:pPr>
              <w:pStyle w:val="af5"/>
              <w:rPr>
                <w:vertAlign w:val="subscript"/>
              </w:rPr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М</w:t>
            </w:r>
            <w:r w:rsidRPr="00A75E10">
              <w:rPr>
                <w:vertAlign w:val="subscript"/>
              </w:rPr>
              <w:t>о</w:t>
            </w:r>
            <w:r w:rsidRPr="00A87A1A">
              <w:t>Ц</w:t>
            </w:r>
            <w:r w:rsidRPr="00A75E10">
              <w:rPr>
                <w:vertAlign w:val="subscript"/>
              </w:rPr>
              <w:t>it</w:t>
            </w: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роста</w:t>
            </w:r>
            <w:r w:rsidR="00A87A1A" w:rsidRPr="00A87A1A">
              <w:t xml:space="preserve"> </w:t>
            </w:r>
            <w:r w:rsidRPr="00A87A1A">
              <w:t>цен,</w:t>
            </w:r>
            <w:r w:rsidR="00A87A1A" w:rsidRPr="00A87A1A">
              <w:t xml:space="preserve"> </w:t>
            </w:r>
            <w:r w:rsidRPr="00A87A1A">
              <w:t>%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113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117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92</w:t>
            </w:r>
          </w:p>
        </w:tc>
      </w:tr>
      <w:tr w:rsidR="00A97269" w:rsidRPr="00A87A1A" w:rsidTr="00A75E10">
        <w:trPr>
          <w:trHeight w:val="122"/>
          <w:jc w:val="center"/>
        </w:trPr>
        <w:tc>
          <w:tcPr>
            <w:tcW w:w="1694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роста</w:t>
            </w:r>
            <w:r w:rsidR="00A87A1A" w:rsidRPr="00A87A1A">
              <w:t xml:space="preserve"> </w:t>
            </w:r>
            <w:r w:rsidRPr="00A87A1A">
              <w:t>объемов,</w:t>
            </w:r>
            <w:r w:rsidR="00A87A1A" w:rsidRPr="00A87A1A">
              <w:t xml:space="preserve"> </w:t>
            </w:r>
            <w:r w:rsidRPr="00A87A1A">
              <w:t>%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136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127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111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82</w:t>
            </w:r>
          </w:p>
        </w:tc>
      </w:tr>
      <w:tr w:rsidR="00A97269" w:rsidRPr="00A87A1A" w:rsidTr="00A75E10">
        <w:trPr>
          <w:trHeight w:val="123"/>
          <w:jc w:val="center"/>
        </w:trPr>
        <w:tc>
          <w:tcPr>
            <w:tcW w:w="1694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Ласпейреса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M</w:t>
            </w:r>
            <w:r w:rsidRPr="00A75E10">
              <w:rPr>
                <w:vertAlign w:val="subscript"/>
              </w:rPr>
              <w:t>o</w:t>
            </w:r>
            <w:r w:rsidRPr="00A87A1A">
              <w:t>Ц</w:t>
            </w:r>
            <w:r w:rsidRPr="00A75E10">
              <w:rPr>
                <w:vertAlign w:val="subscript"/>
              </w:rPr>
              <w:t>it</w:t>
            </w:r>
            <w:r w:rsidR="00A87A1A" w:rsidRPr="00A75E10">
              <w:rPr>
                <w:vertAlign w:val="subscript"/>
              </w:rPr>
              <w:t xml:space="preserve"> </w:t>
            </w:r>
            <w:r w:rsidRPr="00A87A1A">
              <w:t>*</w:t>
            </w:r>
            <w:r w:rsidR="00A87A1A" w:rsidRPr="00A87A1A">
              <w:t xml:space="preserve"> </w:t>
            </w:r>
            <w:r w:rsidRPr="00A87A1A">
              <w:t>100</w:t>
            </w:r>
          </w:p>
          <w:p w:rsidR="00A87A1A" w:rsidRPr="00A75E10" w:rsidRDefault="00A97269" w:rsidP="00A87A1A">
            <w:pPr>
              <w:pStyle w:val="af5"/>
              <w:rPr>
                <w:vertAlign w:val="subscript"/>
              </w:rPr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М</w:t>
            </w:r>
            <w:r w:rsidRPr="00A75E10">
              <w:rPr>
                <w:vertAlign w:val="subscript"/>
              </w:rPr>
              <w:t>o</w:t>
            </w:r>
            <w:r w:rsidRPr="00A87A1A">
              <w:t>Ц</w:t>
            </w:r>
            <w:r w:rsidRPr="00A75E10">
              <w:rPr>
                <w:vertAlign w:val="subscript"/>
              </w:rPr>
              <w:t>o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M</w:t>
            </w:r>
            <w:r w:rsidRPr="00A75E10">
              <w:rPr>
                <w:vertAlign w:val="subscript"/>
              </w:rPr>
              <w:t>it</w:t>
            </w:r>
            <w:r w:rsidRPr="00A87A1A">
              <w:t>Ц</w:t>
            </w:r>
            <w:r w:rsidRPr="00A75E10">
              <w:rPr>
                <w:vertAlign w:val="subscript"/>
              </w:rPr>
              <w:t>o</w:t>
            </w:r>
            <w:r w:rsidR="00A87A1A" w:rsidRPr="00A75E10">
              <w:rPr>
                <w:vertAlign w:val="subscript"/>
              </w:rPr>
              <w:t xml:space="preserve"> </w:t>
            </w:r>
            <w:r w:rsidRPr="00A87A1A">
              <w:t>*</w:t>
            </w:r>
            <w:r w:rsidR="00A87A1A" w:rsidRPr="00A87A1A">
              <w:t xml:space="preserve"> </w:t>
            </w:r>
            <w:r w:rsidRPr="00A87A1A">
              <w:t>100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∑</w:t>
            </w:r>
            <w:r w:rsidR="00A87A1A" w:rsidRPr="00A87A1A">
              <w:t xml:space="preserve"> </w:t>
            </w:r>
            <w:r w:rsidRPr="00A87A1A">
              <w:t>М</w:t>
            </w:r>
            <w:r w:rsidRPr="00A75E10">
              <w:rPr>
                <w:vertAlign w:val="subscript"/>
              </w:rPr>
              <w:t>o</w:t>
            </w:r>
            <w:r w:rsidRPr="00A87A1A">
              <w:t>Ц</w:t>
            </w:r>
            <w:r w:rsidRPr="00A75E10">
              <w:rPr>
                <w:vertAlign w:val="subscript"/>
              </w:rPr>
              <w:t>о</w:t>
            </w: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роста</w:t>
            </w:r>
            <w:r w:rsidR="00A87A1A" w:rsidRPr="00A87A1A">
              <w:t xml:space="preserve"> </w:t>
            </w:r>
            <w:r w:rsidRPr="00A87A1A">
              <w:t>цен,</w:t>
            </w:r>
            <w:r w:rsidR="00A87A1A" w:rsidRPr="00A87A1A">
              <w:t xml:space="preserve"> </w:t>
            </w:r>
            <w:r w:rsidRPr="00A87A1A">
              <w:t>%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113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117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100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92</w:t>
            </w:r>
          </w:p>
        </w:tc>
      </w:tr>
      <w:tr w:rsidR="00A97269" w:rsidRPr="00A87A1A" w:rsidTr="00A75E10">
        <w:trPr>
          <w:trHeight w:val="122"/>
          <w:jc w:val="center"/>
        </w:trPr>
        <w:tc>
          <w:tcPr>
            <w:tcW w:w="1694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4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Индекс</w:t>
            </w:r>
            <w:r w:rsidR="00A87A1A" w:rsidRPr="00A87A1A">
              <w:t xml:space="preserve"> </w:t>
            </w:r>
            <w:r w:rsidRPr="00A87A1A">
              <w:t>роста</w:t>
            </w:r>
            <w:r w:rsidR="00A87A1A" w:rsidRPr="00A87A1A">
              <w:t xml:space="preserve"> </w:t>
            </w:r>
            <w:r w:rsidRPr="00A87A1A">
              <w:t>объемов,</w:t>
            </w:r>
            <w:r w:rsidR="00A87A1A" w:rsidRPr="00A87A1A">
              <w:t xml:space="preserve"> </w:t>
            </w:r>
            <w:r w:rsidRPr="00A87A1A">
              <w:t>%</w:t>
            </w:r>
          </w:p>
        </w:tc>
        <w:tc>
          <w:tcPr>
            <w:tcW w:w="174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136</w:t>
            </w:r>
          </w:p>
        </w:tc>
        <w:tc>
          <w:tcPr>
            <w:tcW w:w="132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127</w:t>
            </w:r>
          </w:p>
        </w:tc>
        <w:tc>
          <w:tcPr>
            <w:tcW w:w="145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111</w:t>
            </w:r>
          </w:p>
        </w:tc>
        <w:tc>
          <w:tcPr>
            <w:tcW w:w="194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82</w:t>
            </w:r>
          </w:p>
        </w:tc>
      </w:tr>
    </w:tbl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Эти</w:t>
      </w:r>
      <w:r w:rsidR="00A87A1A" w:rsidRPr="00A87A1A">
        <w:t xml:space="preserve"> </w:t>
      </w:r>
      <w:r w:rsidRPr="00A87A1A">
        <w:t>частные</w:t>
      </w:r>
      <w:r w:rsidR="00A87A1A" w:rsidRPr="00A87A1A">
        <w:t xml:space="preserve"> </w:t>
      </w:r>
      <w:r w:rsidRPr="00A87A1A">
        <w:t>индексы</w:t>
      </w:r>
      <w:r w:rsidR="00A87A1A" w:rsidRPr="00A87A1A">
        <w:t xml:space="preserve"> </w:t>
      </w:r>
      <w:r w:rsidRPr="00A87A1A">
        <w:t>показывают,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сколько</w:t>
      </w:r>
      <w:r w:rsidR="00A87A1A" w:rsidRPr="00A87A1A">
        <w:t xml:space="preserve"> </w:t>
      </w:r>
      <w:r w:rsidRPr="00A87A1A">
        <w:t>процентов</w:t>
      </w:r>
      <w:r w:rsidR="00A87A1A" w:rsidRPr="00A87A1A">
        <w:t xml:space="preserve"> </w:t>
      </w:r>
      <w:r w:rsidRPr="00A87A1A">
        <w:t>рост</w:t>
      </w:r>
      <w:r w:rsidR="00A87A1A" w:rsidRPr="00A87A1A">
        <w:t xml:space="preserve"> (</w:t>
      </w:r>
      <w:r w:rsidRPr="00A87A1A">
        <w:t>снижение</w:t>
      </w:r>
      <w:r w:rsidR="00A87A1A" w:rsidRPr="00A87A1A">
        <w:t xml:space="preserve">) </w:t>
      </w:r>
      <w:r w:rsidRPr="00A87A1A">
        <w:t>МПЗ</w:t>
      </w:r>
      <w:r w:rsidR="00A87A1A" w:rsidRPr="00A87A1A">
        <w:t xml:space="preserve"> </w:t>
      </w:r>
      <w:r w:rsidRPr="00A87A1A">
        <w:t>обусловлен</w:t>
      </w:r>
      <w:r w:rsidR="00A87A1A" w:rsidRPr="00A87A1A">
        <w:t xml:space="preserve"> </w:t>
      </w:r>
      <w:r w:rsidRPr="00A87A1A">
        <w:t>изменением</w:t>
      </w:r>
      <w:r w:rsidR="00A87A1A" w:rsidRPr="00A87A1A">
        <w:t xml:space="preserve"> </w:t>
      </w:r>
      <w:r w:rsidRPr="00A87A1A">
        <w:t>цен,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сколько</w:t>
      </w:r>
      <w:r w:rsidR="00A87A1A" w:rsidRPr="00A87A1A">
        <w:t xml:space="preserve"> - </w:t>
      </w:r>
      <w:r w:rsidRPr="00A87A1A">
        <w:t>изменением</w:t>
      </w:r>
      <w:r w:rsidR="00A87A1A" w:rsidRPr="00A87A1A">
        <w:t xml:space="preserve"> </w:t>
      </w:r>
      <w:r w:rsidRPr="00A87A1A">
        <w:t>объемов</w:t>
      </w:r>
      <w:r w:rsidR="00A87A1A" w:rsidRPr="00A87A1A">
        <w:t xml:space="preserve"> </w:t>
      </w:r>
      <w:r w:rsidRPr="00A87A1A">
        <w:t>МПЗ</w:t>
      </w:r>
      <w:r w:rsidR="00A87A1A" w:rsidRPr="00A87A1A">
        <w:t xml:space="preserve">. </w:t>
      </w:r>
      <w:r w:rsidRPr="00A87A1A">
        <w:t>Такой</w:t>
      </w:r>
      <w:r w:rsidR="00A87A1A" w:rsidRPr="00A87A1A">
        <w:t xml:space="preserve"> </w:t>
      </w:r>
      <w:r w:rsidRPr="00A87A1A">
        <w:t>расчет</w:t>
      </w:r>
      <w:r w:rsidR="00A87A1A" w:rsidRPr="00A87A1A">
        <w:t xml:space="preserve"> </w:t>
      </w:r>
      <w:r w:rsidRPr="00A87A1A">
        <w:t>очень</w:t>
      </w:r>
      <w:r w:rsidR="00A87A1A" w:rsidRPr="00A87A1A">
        <w:t xml:space="preserve"> </w:t>
      </w:r>
      <w:r w:rsidRPr="00A87A1A">
        <w:t>важен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планировании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процесса,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последующем</w:t>
      </w:r>
      <w:r w:rsidR="00A87A1A" w:rsidRPr="00A87A1A">
        <w:t xml:space="preserve"> </w:t>
      </w:r>
      <w:r w:rsidRPr="00A87A1A">
        <w:t>анализе</w:t>
      </w:r>
      <w:r w:rsidR="00A87A1A" w:rsidRPr="00A87A1A">
        <w:t xml:space="preserve"> </w:t>
      </w:r>
      <w:r w:rsidRPr="00A87A1A">
        <w:t>основных</w:t>
      </w:r>
      <w:r w:rsidR="00A87A1A" w:rsidRPr="00A87A1A">
        <w:t xml:space="preserve"> </w:t>
      </w:r>
      <w:r w:rsidRPr="00A87A1A">
        <w:t>тенденций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изменении</w:t>
      </w:r>
      <w:r w:rsidR="00A87A1A" w:rsidRPr="00A87A1A">
        <w:t xml:space="preserve"> </w:t>
      </w:r>
      <w:r w:rsidRPr="00A87A1A">
        <w:t>величины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состава</w:t>
      </w:r>
      <w:r w:rsidR="00A87A1A" w:rsidRPr="00A87A1A">
        <w:t xml:space="preserve"> </w:t>
      </w:r>
      <w:r w:rsidRPr="00A87A1A">
        <w:t>МПЗ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Приготовление</w:t>
      </w:r>
      <w:r w:rsidR="00A87A1A" w:rsidRPr="00A87A1A">
        <w:t xml:space="preserve"> </w:t>
      </w:r>
      <w:r w:rsidRPr="00A87A1A">
        <w:t>смеси</w:t>
      </w:r>
      <w:r w:rsid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Приготовление</w:t>
      </w:r>
      <w:r w:rsidR="00A87A1A" w:rsidRPr="00A87A1A">
        <w:t xml:space="preserve"> </w:t>
      </w:r>
      <w:r w:rsidRPr="00A87A1A">
        <w:t>смеси</w:t>
      </w:r>
      <w:r w:rsidR="00A87A1A" w:rsidRPr="00A87A1A">
        <w:t xml:space="preserve"> </w:t>
      </w:r>
      <w:r w:rsidRPr="00A87A1A">
        <w:t>включает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себя</w:t>
      </w:r>
      <w:r w:rsidR="00A87A1A" w:rsidRPr="00A87A1A">
        <w:t xml:space="preserve"> </w:t>
      </w:r>
      <w:r w:rsidRPr="00A87A1A">
        <w:t>несколько</w:t>
      </w:r>
      <w:r w:rsidR="00A87A1A" w:rsidRPr="00A87A1A">
        <w:t xml:space="preserve"> </w:t>
      </w:r>
      <w:r w:rsidRPr="00A87A1A">
        <w:t>операций,</w:t>
      </w:r>
      <w:r w:rsidR="00A87A1A" w:rsidRPr="00A87A1A">
        <w:t xml:space="preserve"> </w:t>
      </w:r>
      <w:r w:rsidRPr="00A87A1A">
        <w:t>которые</w:t>
      </w:r>
      <w:r w:rsidR="00A87A1A" w:rsidRPr="00A87A1A">
        <w:t xml:space="preserve"> </w:t>
      </w:r>
      <w:r w:rsidRPr="00A87A1A">
        <w:t>обеспечивают</w:t>
      </w:r>
      <w:r w:rsidR="00A87A1A" w:rsidRPr="00A87A1A">
        <w:t xml:space="preserve"> </w:t>
      </w:r>
      <w:r w:rsidRPr="00A87A1A">
        <w:t>получение</w:t>
      </w:r>
      <w:r w:rsidR="00A87A1A" w:rsidRPr="00A87A1A">
        <w:t xml:space="preserve"> </w:t>
      </w:r>
      <w:r w:rsidRPr="00A87A1A">
        <w:t>измельченного</w:t>
      </w:r>
      <w:r w:rsidR="00A87A1A" w:rsidRPr="00A87A1A">
        <w:t xml:space="preserve"> </w:t>
      </w:r>
      <w:r w:rsidRPr="00A87A1A">
        <w:t>однородного</w:t>
      </w:r>
      <w:r w:rsidR="00A87A1A" w:rsidRPr="00A87A1A">
        <w:t xml:space="preserve"> </w:t>
      </w:r>
      <w:r w:rsidRPr="00A87A1A">
        <w:t>материала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определенным</w:t>
      </w:r>
      <w:r w:rsidR="00A87A1A" w:rsidRPr="00A87A1A">
        <w:t xml:space="preserve"> </w:t>
      </w:r>
      <w:r w:rsidRPr="00A87A1A">
        <w:t>содержанием</w:t>
      </w:r>
      <w:r w:rsidR="00A87A1A" w:rsidRPr="00A87A1A">
        <w:t xml:space="preserve"> </w:t>
      </w:r>
      <w:r w:rsidRPr="00A87A1A">
        <w:t>влаги,</w:t>
      </w:r>
      <w:r w:rsidR="00A87A1A" w:rsidRPr="00A87A1A">
        <w:t xml:space="preserve"> </w:t>
      </w:r>
      <w:r w:rsidRPr="00A87A1A">
        <w:t>необходимой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последующей</w:t>
      </w:r>
      <w:r w:rsidR="00A87A1A" w:rsidRPr="00A87A1A">
        <w:t xml:space="preserve"> </w:t>
      </w:r>
      <w:r w:rsidRPr="00A87A1A">
        <w:t>формовки</w:t>
      </w:r>
      <w:r w:rsidR="00A87A1A" w:rsidRPr="00A87A1A">
        <w:t xml:space="preserve">. </w:t>
      </w:r>
      <w:r w:rsidRPr="00A87A1A">
        <w:t>Измельчение</w:t>
      </w:r>
      <w:r w:rsidR="00A87A1A" w:rsidRPr="00A87A1A">
        <w:t xml:space="preserve"> </w:t>
      </w:r>
      <w:r w:rsidRPr="00A87A1A">
        <w:t>сырья</w:t>
      </w:r>
      <w:r w:rsidR="00A87A1A" w:rsidRPr="00A87A1A">
        <w:t xml:space="preserve"> </w:t>
      </w:r>
      <w:r w:rsidRPr="00A87A1A">
        <w:t>нужно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облегчения</w:t>
      </w:r>
      <w:r w:rsidR="00A87A1A" w:rsidRPr="00A87A1A">
        <w:t xml:space="preserve"> </w:t>
      </w:r>
      <w:r w:rsidRPr="00A87A1A">
        <w:t>последующего</w:t>
      </w:r>
      <w:r w:rsidR="00A87A1A" w:rsidRPr="00A87A1A">
        <w:t xml:space="preserve"> </w:t>
      </w:r>
      <w:r w:rsidRPr="00A87A1A">
        <w:t>процесса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керамического</w:t>
      </w:r>
      <w:r w:rsidR="00A87A1A" w:rsidRPr="00A87A1A">
        <w:t xml:space="preserve"> </w:t>
      </w:r>
      <w:r w:rsidRPr="00A87A1A">
        <w:t>изделия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Существует</w:t>
      </w:r>
      <w:r w:rsidR="00A87A1A" w:rsidRPr="00A87A1A">
        <w:t xml:space="preserve"> </w:t>
      </w:r>
      <w:r w:rsidRPr="00A87A1A">
        <w:t>два</w:t>
      </w:r>
      <w:r w:rsidR="00A87A1A" w:rsidRPr="00A87A1A">
        <w:t xml:space="preserve"> </w:t>
      </w:r>
      <w:r w:rsidRPr="00A87A1A">
        <w:t>основных</w:t>
      </w:r>
      <w:r w:rsidR="00A87A1A" w:rsidRPr="00A87A1A">
        <w:t xml:space="preserve"> </w:t>
      </w:r>
      <w:r w:rsidRPr="00A87A1A">
        <w:t>метода</w:t>
      </w:r>
      <w:r w:rsidR="00A87A1A" w:rsidRPr="00A87A1A">
        <w:t xml:space="preserve"> </w:t>
      </w:r>
      <w:r w:rsidRPr="00A87A1A">
        <w:t>приготовления</w:t>
      </w:r>
      <w:r w:rsidR="00A87A1A" w:rsidRPr="00A87A1A">
        <w:t xml:space="preserve"> </w:t>
      </w:r>
      <w:r w:rsidRPr="00A87A1A">
        <w:t>смеси</w:t>
      </w:r>
      <w:r w:rsidR="00A87A1A" w:rsidRPr="00A87A1A">
        <w:t xml:space="preserve">: </w:t>
      </w:r>
      <w:r w:rsidRPr="00A87A1A">
        <w:t>мокрый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сухой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</w:t>
      </w:r>
      <w:r w:rsidR="00A87A1A" w:rsidRPr="00A87A1A">
        <w:t xml:space="preserve"> </w:t>
      </w:r>
      <w:r w:rsidRPr="00A87A1A">
        <w:t>использовании</w:t>
      </w:r>
      <w:r w:rsidR="00A87A1A" w:rsidRPr="00A87A1A">
        <w:t xml:space="preserve"> </w:t>
      </w:r>
      <w:r w:rsidRPr="00A87A1A">
        <w:t>мокрого</w:t>
      </w:r>
      <w:r w:rsidR="00A87A1A" w:rsidRPr="00A87A1A">
        <w:t xml:space="preserve"> </w:t>
      </w:r>
      <w:r w:rsidRPr="00A87A1A">
        <w:t>метода</w:t>
      </w:r>
      <w:r w:rsidR="00A87A1A" w:rsidRPr="00A87A1A">
        <w:t xml:space="preserve"> </w:t>
      </w:r>
      <w:r w:rsidRPr="00A87A1A">
        <w:t>измельчение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смешивание</w:t>
      </w:r>
      <w:r w:rsidR="00A87A1A" w:rsidRPr="00A87A1A">
        <w:t xml:space="preserve"> </w:t>
      </w:r>
      <w:r w:rsidRPr="00A87A1A">
        <w:t>составляющих</w:t>
      </w:r>
      <w:r w:rsidR="00A87A1A" w:rsidRPr="00A87A1A">
        <w:t xml:space="preserve"> </w:t>
      </w:r>
      <w:r w:rsidRPr="00A87A1A">
        <w:t>смеси</w:t>
      </w:r>
      <w:r w:rsidR="00A87A1A" w:rsidRPr="00A87A1A">
        <w:t xml:space="preserve"> </w:t>
      </w:r>
      <w:r w:rsidRPr="00A87A1A">
        <w:t>происходит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специальных</w:t>
      </w:r>
      <w:r w:rsidR="00A87A1A" w:rsidRPr="00A87A1A">
        <w:t xml:space="preserve"> </w:t>
      </w:r>
      <w:r w:rsidRPr="00A87A1A">
        <w:t>центрифугах,</w:t>
      </w:r>
      <w:r w:rsidR="00A87A1A" w:rsidRPr="00A87A1A">
        <w:t xml:space="preserve"> </w:t>
      </w:r>
      <w:r w:rsidRPr="00A87A1A">
        <w:t>куда</w:t>
      </w:r>
      <w:r w:rsidR="00A87A1A" w:rsidRPr="00A87A1A">
        <w:t xml:space="preserve"> </w:t>
      </w:r>
      <w:r w:rsidRPr="00A87A1A">
        <w:t>вместе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сырьем</w:t>
      </w:r>
      <w:r w:rsidR="00A87A1A" w:rsidRPr="00A87A1A">
        <w:t xml:space="preserve"> </w:t>
      </w:r>
      <w:r w:rsidRPr="00A87A1A">
        <w:t>помещаются</w:t>
      </w:r>
      <w:r w:rsidR="00A87A1A" w:rsidRPr="00A87A1A">
        <w:t xml:space="preserve"> </w:t>
      </w:r>
      <w:r w:rsidRPr="00A87A1A">
        <w:t>очень</w:t>
      </w:r>
      <w:r w:rsidR="00A87A1A" w:rsidRPr="00A87A1A">
        <w:t xml:space="preserve"> </w:t>
      </w:r>
      <w:r w:rsidRPr="00A87A1A">
        <w:t>прочные</w:t>
      </w:r>
      <w:r w:rsidR="00A87A1A" w:rsidRPr="00A87A1A">
        <w:t xml:space="preserve"> </w:t>
      </w:r>
      <w:r w:rsidRPr="00A87A1A">
        <w:t>шары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металлокерамики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вода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вращения</w:t>
      </w:r>
      <w:r w:rsidR="00A87A1A" w:rsidRPr="00A87A1A">
        <w:t xml:space="preserve"> </w:t>
      </w:r>
      <w:r w:rsidRPr="00A87A1A">
        <w:t>центрифуги</w:t>
      </w:r>
      <w:r w:rsidR="00A87A1A" w:rsidRPr="00A87A1A">
        <w:t xml:space="preserve"> </w:t>
      </w:r>
      <w:r w:rsidRPr="00A87A1A">
        <w:t>эти</w:t>
      </w:r>
      <w:r w:rsidR="00A87A1A" w:rsidRPr="00A87A1A">
        <w:t xml:space="preserve"> </w:t>
      </w:r>
      <w:r w:rsidRPr="00A87A1A">
        <w:t>шары</w:t>
      </w:r>
      <w:r w:rsidR="00A87A1A" w:rsidRPr="00A87A1A">
        <w:t xml:space="preserve"> </w:t>
      </w:r>
      <w:r w:rsidRPr="00A87A1A">
        <w:t>ударяясь</w:t>
      </w:r>
      <w:r w:rsidR="00A87A1A" w:rsidRPr="00A87A1A">
        <w:t xml:space="preserve"> </w:t>
      </w:r>
      <w:r w:rsidRPr="00A87A1A">
        <w:t>друг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другом</w:t>
      </w:r>
      <w:r w:rsidR="00A87A1A" w:rsidRPr="00A87A1A">
        <w:t xml:space="preserve"> </w:t>
      </w:r>
      <w:r w:rsidRPr="00A87A1A">
        <w:t>измельчают</w:t>
      </w:r>
      <w:r w:rsidR="00A87A1A" w:rsidRPr="00A87A1A">
        <w:t xml:space="preserve"> </w:t>
      </w:r>
      <w:r w:rsidRPr="00A87A1A">
        <w:t>сырье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состояния</w:t>
      </w:r>
      <w:r w:rsidR="00A87A1A" w:rsidRPr="00A87A1A">
        <w:t xml:space="preserve"> </w:t>
      </w:r>
      <w:r w:rsidRPr="00A87A1A">
        <w:t>водной</w:t>
      </w:r>
      <w:r w:rsidR="00A87A1A" w:rsidRPr="00A87A1A">
        <w:t xml:space="preserve"> </w:t>
      </w:r>
      <w:r w:rsidRPr="00A87A1A">
        <w:t>суспензии</w:t>
      </w:r>
      <w:r w:rsidR="00A87A1A" w:rsidRPr="00A87A1A">
        <w:t xml:space="preserve"> (</w:t>
      </w:r>
      <w:r w:rsidRPr="00A87A1A">
        <w:t>шликера</w:t>
      </w:r>
      <w:r w:rsidR="00A87A1A" w:rsidRPr="00A87A1A">
        <w:t xml:space="preserve">). </w:t>
      </w:r>
      <w:r w:rsidRPr="00A87A1A">
        <w:t>Далее</w:t>
      </w:r>
      <w:r w:rsidR="00A87A1A" w:rsidRPr="00A87A1A">
        <w:t xml:space="preserve"> </w:t>
      </w:r>
      <w:r w:rsidRPr="00A87A1A">
        <w:t>необходимая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равномерного</w:t>
      </w:r>
      <w:r w:rsidR="00A87A1A" w:rsidRPr="00A87A1A">
        <w:t xml:space="preserve"> </w:t>
      </w:r>
      <w:r w:rsidRPr="00A87A1A">
        <w:t>смешивания</w:t>
      </w:r>
      <w:r w:rsidR="00A87A1A" w:rsidRPr="00A87A1A">
        <w:t xml:space="preserve"> </w:t>
      </w:r>
      <w:r w:rsidRPr="00A87A1A">
        <w:t>влага</w:t>
      </w:r>
      <w:r w:rsidR="00A87A1A" w:rsidRPr="00A87A1A">
        <w:t xml:space="preserve"> </w:t>
      </w:r>
      <w:r w:rsidRPr="00A87A1A">
        <w:t>удаляется</w:t>
      </w:r>
      <w:r w:rsidR="00A87A1A" w:rsidRPr="00A87A1A">
        <w:t xml:space="preserve"> </w:t>
      </w:r>
      <w:r w:rsidRPr="00A87A1A">
        <w:t>процессом</w:t>
      </w:r>
      <w:r w:rsidR="00A87A1A" w:rsidRPr="00A87A1A">
        <w:t xml:space="preserve"> </w:t>
      </w:r>
      <w:r w:rsidRPr="00A87A1A">
        <w:t>атомизации</w:t>
      </w:r>
      <w:r w:rsidR="00A87A1A" w:rsidRPr="00A87A1A">
        <w:t xml:space="preserve"> (</w:t>
      </w:r>
      <w:r w:rsidRPr="00A87A1A">
        <w:t>противоточное</w:t>
      </w:r>
      <w:r w:rsidR="00A87A1A" w:rsidRPr="00A87A1A">
        <w:t xml:space="preserve"> </w:t>
      </w:r>
      <w:r w:rsidRPr="00A87A1A">
        <w:t>распыление</w:t>
      </w:r>
      <w:r w:rsidR="00A87A1A" w:rsidRPr="00A87A1A">
        <w:t xml:space="preserve"> </w:t>
      </w:r>
      <w:r w:rsidRPr="00A87A1A">
        <w:t>шликера</w:t>
      </w:r>
      <w:r w:rsidR="00A87A1A" w:rsidRPr="00A87A1A">
        <w:t xml:space="preserve"> </w:t>
      </w:r>
      <w:r w:rsidRPr="00A87A1A">
        <w:t>горячим</w:t>
      </w:r>
      <w:r w:rsidR="00A87A1A" w:rsidRPr="00A87A1A">
        <w:t xml:space="preserve"> </w:t>
      </w:r>
      <w:r w:rsidRPr="00A87A1A">
        <w:t>потоком</w:t>
      </w:r>
      <w:r w:rsidR="00A87A1A" w:rsidRPr="00A87A1A">
        <w:t xml:space="preserve"> </w:t>
      </w:r>
      <w:r w:rsidRPr="00A87A1A">
        <w:t>воздуха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немедленным</w:t>
      </w:r>
      <w:r w:rsidR="00A87A1A" w:rsidRPr="00A87A1A">
        <w:t xml:space="preserve"> </w:t>
      </w:r>
      <w:r w:rsidRPr="00A87A1A">
        <w:t>испарением</w:t>
      </w:r>
      <w:r w:rsidR="00A87A1A" w:rsidRPr="00A87A1A">
        <w:t xml:space="preserve"> </w:t>
      </w:r>
      <w:r w:rsidRPr="00A87A1A">
        <w:t>влаги</w:t>
      </w:r>
      <w:r w:rsidR="00A87A1A" w:rsidRPr="00A87A1A">
        <w:t xml:space="preserve">). </w:t>
      </w:r>
      <w:r w:rsidRPr="00A87A1A">
        <w:t>В</w:t>
      </w:r>
      <w:r w:rsidR="00A87A1A" w:rsidRPr="00A87A1A">
        <w:t xml:space="preserve"> </w:t>
      </w:r>
      <w:r w:rsidRPr="00A87A1A">
        <w:t>итоге</w:t>
      </w:r>
      <w:r w:rsidR="00A87A1A" w:rsidRPr="00A87A1A">
        <w:t xml:space="preserve"> </w:t>
      </w:r>
      <w:r w:rsidRPr="00A87A1A">
        <w:t>получается</w:t>
      </w:r>
      <w:r w:rsidR="00A87A1A" w:rsidRPr="00A87A1A">
        <w:t xml:space="preserve"> </w:t>
      </w:r>
      <w:r w:rsidRPr="00A87A1A">
        <w:t>порошкообразная</w:t>
      </w:r>
      <w:r w:rsidR="00A87A1A" w:rsidRPr="00A87A1A">
        <w:t xml:space="preserve"> </w:t>
      </w:r>
      <w:r w:rsidRPr="00A87A1A">
        <w:t>смесь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необходимым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формовки</w:t>
      </w:r>
      <w:r w:rsidR="00A87A1A" w:rsidRPr="00A87A1A">
        <w:t xml:space="preserve"> </w:t>
      </w:r>
      <w:r w:rsidRPr="00A87A1A">
        <w:t>содержанием</w:t>
      </w:r>
      <w:r w:rsidR="00A87A1A" w:rsidRPr="00A87A1A">
        <w:t xml:space="preserve"> </w:t>
      </w:r>
      <w:r w:rsidRPr="00A87A1A">
        <w:t>воды</w:t>
      </w:r>
      <w:r w:rsidR="00A87A1A" w:rsidRPr="00A87A1A">
        <w:t xml:space="preserve"> (</w:t>
      </w:r>
      <w:r w:rsidRPr="00A87A1A">
        <w:t>4-7%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метода</w:t>
      </w:r>
      <w:r w:rsidR="00A87A1A" w:rsidRPr="00A87A1A">
        <w:t xml:space="preserve"> </w:t>
      </w:r>
      <w:r w:rsidRPr="00A87A1A">
        <w:t>прессования</w:t>
      </w:r>
      <w:r w:rsidR="00A87A1A" w:rsidRPr="00A87A1A">
        <w:t>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Основное</w:t>
      </w:r>
      <w:r w:rsidR="00A87A1A" w:rsidRPr="00A87A1A">
        <w:t xml:space="preserve"> </w:t>
      </w:r>
      <w:r w:rsidRPr="00A87A1A">
        <w:t>отличие</w:t>
      </w:r>
      <w:r w:rsidR="00A87A1A" w:rsidRPr="00A87A1A">
        <w:t xml:space="preserve"> </w:t>
      </w:r>
      <w:r w:rsidRPr="00A87A1A">
        <w:t>сухого</w:t>
      </w:r>
      <w:r w:rsidR="00A87A1A" w:rsidRPr="00A87A1A">
        <w:t xml:space="preserve"> </w:t>
      </w:r>
      <w:r w:rsidRPr="00A87A1A">
        <w:t>метода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мокрого</w:t>
      </w:r>
      <w:r w:rsidR="00A87A1A" w:rsidRPr="00A87A1A">
        <w:t xml:space="preserve"> </w:t>
      </w:r>
      <w:r w:rsidRPr="00A87A1A">
        <w:t>заключается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том,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сырье</w:t>
      </w:r>
      <w:r w:rsidR="00A87A1A" w:rsidRPr="00A87A1A">
        <w:t xml:space="preserve"> </w:t>
      </w:r>
      <w:r w:rsidRPr="00A87A1A">
        <w:t>измельчается</w:t>
      </w:r>
      <w:r w:rsidR="00A87A1A" w:rsidRPr="00A87A1A">
        <w:t xml:space="preserve"> </w:t>
      </w:r>
      <w:r w:rsidRPr="00A87A1A">
        <w:t>без</w:t>
      </w:r>
      <w:r w:rsidR="00A87A1A" w:rsidRPr="00A87A1A">
        <w:t xml:space="preserve"> </w:t>
      </w:r>
      <w:r w:rsidRPr="00A87A1A">
        <w:t>добавления</w:t>
      </w:r>
      <w:r w:rsidR="00A87A1A" w:rsidRPr="00A87A1A">
        <w:t xml:space="preserve"> </w:t>
      </w:r>
      <w:r w:rsidRPr="00A87A1A">
        <w:t>воды</w:t>
      </w:r>
      <w:r w:rsidR="00A87A1A" w:rsidRPr="00A87A1A">
        <w:t xml:space="preserve">. </w:t>
      </w:r>
      <w:r w:rsidRPr="00A87A1A">
        <w:t>Увлажнение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происходит</w:t>
      </w:r>
      <w:r w:rsidR="00A87A1A" w:rsidRPr="00A87A1A">
        <w:t xml:space="preserve"> </w:t>
      </w:r>
      <w:r w:rsidRPr="00A87A1A">
        <w:t>позже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специальных</w:t>
      </w:r>
      <w:r w:rsidR="00A87A1A" w:rsidRPr="00A87A1A">
        <w:t xml:space="preserve"> </w:t>
      </w:r>
      <w:r w:rsidRPr="00A87A1A">
        <w:t>машинах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Технология</w:t>
      </w:r>
      <w:r w:rsidR="00A87A1A" w:rsidRPr="00A87A1A">
        <w:t xml:space="preserve"> </w:t>
      </w:r>
      <w:r w:rsidRPr="00A87A1A">
        <w:t>мокрого</w:t>
      </w:r>
      <w:r w:rsidR="00A87A1A" w:rsidRPr="00A87A1A">
        <w:t xml:space="preserve"> </w:t>
      </w:r>
      <w:r w:rsidRPr="00A87A1A">
        <w:t>измельчения</w:t>
      </w:r>
      <w:r w:rsidR="00A87A1A" w:rsidRPr="00A87A1A">
        <w:t xml:space="preserve"> </w:t>
      </w:r>
      <w:r w:rsidRPr="00A87A1A">
        <w:t>дороже</w:t>
      </w:r>
      <w:r w:rsidR="00A87A1A" w:rsidRPr="00A87A1A">
        <w:t xml:space="preserve"> (</w:t>
      </w:r>
      <w:r w:rsidRPr="00A87A1A">
        <w:t>необходимо</w:t>
      </w:r>
      <w:r w:rsidR="00A87A1A" w:rsidRPr="00A87A1A">
        <w:t xml:space="preserve"> </w:t>
      </w:r>
      <w:r w:rsidRPr="00A87A1A">
        <w:t>много</w:t>
      </w:r>
      <w:r w:rsidR="00A87A1A" w:rsidRPr="00A87A1A">
        <w:t xml:space="preserve"> </w:t>
      </w:r>
      <w:r w:rsidRPr="00A87A1A">
        <w:t>энергии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удаления</w:t>
      </w:r>
      <w:r w:rsidR="00A87A1A" w:rsidRPr="00A87A1A">
        <w:t xml:space="preserve"> </w:t>
      </w:r>
      <w:r w:rsidRPr="00A87A1A">
        <w:t>воды</w:t>
      </w:r>
      <w:r w:rsidR="00A87A1A" w:rsidRPr="00A87A1A">
        <w:t xml:space="preserve">), </w:t>
      </w:r>
      <w:r w:rsidRPr="00A87A1A">
        <w:t>но</w:t>
      </w:r>
      <w:r w:rsidR="00A87A1A" w:rsidRPr="00A87A1A">
        <w:t xml:space="preserve"> </w:t>
      </w:r>
      <w:r w:rsidRPr="00A87A1A">
        <w:t>дает</w:t>
      </w:r>
      <w:r w:rsidR="00A87A1A" w:rsidRPr="00A87A1A">
        <w:t xml:space="preserve"> </w:t>
      </w:r>
      <w:r w:rsidRPr="00A87A1A">
        <w:t>лучшие</w:t>
      </w:r>
      <w:r w:rsidR="00A87A1A" w:rsidRPr="00A87A1A">
        <w:t xml:space="preserve"> </w:t>
      </w:r>
      <w:r w:rsidRPr="00A87A1A">
        <w:t>результаты</w:t>
      </w:r>
      <w:r w:rsidR="00A87A1A" w:rsidRPr="00A87A1A">
        <w:t xml:space="preserve">. </w:t>
      </w:r>
      <w:r w:rsidRPr="00A87A1A">
        <w:t>Поэтому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производстве</w:t>
      </w:r>
      <w:r w:rsidR="00A87A1A" w:rsidRPr="00A87A1A">
        <w:t xml:space="preserve"> </w:t>
      </w:r>
      <w:r w:rsidRPr="00A87A1A">
        <w:t>керамогранита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монокоттуры</w:t>
      </w:r>
      <w:r w:rsidR="00A87A1A" w:rsidRPr="00A87A1A">
        <w:t xml:space="preserve"> </w:t>
      </w:r>
      <w:r w:rsidRPr="00A87A1A">
        <w:t>используют</w:t>
      </w:r>
      <w:r w:rsidR="00A87A1A" w:rsidRPr="00A87A1A">
        <w:t xml:space="preserve"> </w:t>
      </w:r>
      <w:r w:rsidRPr="00A87A1A">
        <w:t>именно</w:t>
      </w:r>
      <w:r w:rsidR="00A87A1A" w:rsidRPr="00A87A1A">
        <w:t xml:space="preserve"> </w:t>
      </w:r>
      <w:r w:rsidRPr="00A87A1A">
        <w:t>этот</w:t>
      </w:r>
      <w:r w:rsidR="00A87A1A" w:rsidRPr="00A87A1A">
        <w:t xml:space="preserve"> </w:t>
      </w:r>
      <w:r w:rsidRPr="00A87A1A">
        <w:t>метод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Формовка</w:t>
      </w:r>
      <w:r w:rsid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Все</w:t>
      </w:r>
      <w:r w:rsidR="00A87A1A" w:rsidRPr="00A87A1A">
        <w:t xml:space="preserve"> </w:t>
      </w:r>
      <w:r w:rsidRPr="00A87A1A">
        <w:t>современные</w:t>
      </w:r>
      <w:r w:rsidR="00A87A1A" w:rsidRPr="00A87A1A">
        <w:t xml:space="preserve"> </w:t>
      </w:r>
      <w:r w:rsidRPr="00A87A1A">
        <w:t>способы</w:t>
      </w:r>
      <w:r w:rsidR="00A87A1A" w:rsidRPr="00A87A1A">
        <w:t xml:space="preserve"> </w:t>
      </w:r>
      <w:r w:rsidRPr="00A87A1A">
        <w:t>формовки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плитки,</w:t>
      </w:r>
      <w:r w:rsidR="00A87A1A" w:rsidRPr="00A87A1A">
        <w:t xml:space="preserve"> </w:t>
      </w:r>
      <w:r w:rsidRPr="00A87A1A">
        <w:t>согласно</w:t>
      </w:r>
      <w:r w:rsidR="00A87A1A" w:rsidRPr="00A87A1A">
        <w:t xml:space="preserve"> </w:t>
      </w:r>
      <w:r w:rsidRPr="00A87A1A">
        <w:t>норм</w:t>
      </w:r>
      <w:r w:rsidR="00A87A1A" w:rsidRPr="00A87A1A">
        <w:t xml:space="preserve"> </w:t>
      </w:r>
      <w:r w:rsidRPr="00A87A1A">
        <w:t>ISO,</w:t>
      </w:r>
      <w:r w:rsidR="00A87A1A" w:rsidRPr="00A87A1A">
        <w:t xml:space="preserve"> </w:t>
      </w:r>
      <w:r w:rsidRPr="00A87A1A">
        <w:t>разделяют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три</w:t>
      </w:r>
      <w:r w:rsidR="00A87A1A" w:rsidRPr="00A87A1A">
        <w:t xml:space="preserve"> </w:t>
      </w:r>
      <w:r w:rsidRPr="00A87A1A">
        <w:t>группы</w:t>
      </w:r>
      <w:r w:rsidR="00A87A1A" w:rsidRPr="00A87A1A">
        <w:t xml:space="preserve">. </w:t>
      </w:r>
      <w:r w:rsidRPr="00A87A1A">
        <w:t>Группа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- </w:t>
      </w:r>
      <w:r w:rsidRPr="00A87A1A">
        <w:t>метод</w:t>
      </w:r>
      <w:r w:rsidR="00A87A1A" w:rsidRPr="00A87A1A">
        <w:t xml:space="preserve"> </w:t>
      </w:r>
      <w:r w:rsidRPr="00A87A1A">
        <w:t>экструзии</w:t>
      </w:r>
      <w:r w:rsidR="00A87A1A" w:rsidRPr="00A87A1A">
        <w:t xml:space="preserve"> (</w:t>
      </w:r>
      <w:r w:rsidRPr="00A87A1A">
        <w:t>производство</w:t>
      </w:r>
      <w:r w:rsidR="00A87A1A" w:rsidRPr="00A87A1A">
        <w:t xml:space="preserve"> </w:t>
      </w:r>
      <w:r w:rsidRPr="00A87A1A">
        <w:t>плиток</w:t>
      </w:r>
      <w:r w:rsidR="00A87A1A" w:rsidRPr="00A87A1A">
        <w:t xml:space="preserve"> </w:t>
      </w:r>
      <w:r w:rsidRPr="00A87A1A">
        <w:t>котто,</w:t>
      </w:r>
      <w:r w:rsidR="00A87A1A" w:rsidRPr="00A87A1A">
        <w:t xml:space="preserve"> </w:t>
      </w:r>
      <w:r w:rsidRPr="00A87A1A">
        <w:t>клинкер</w:t>
      </w:r>
      <w:r w:rsidR="00A87A1A" w:rsidRPr="00A87A1A">
        <w:t xml:space="preserve">). </w:t>
      </w:r>
      <w:r w:rsidRPr="00A87A1A">
        <w:t>Группа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- </w:t>
      </w:r>
      <w:r w:rsidRPr="00A87A1A">
        <w:t>метод</w:t>
      </w:r>
      <w:r w:rsidR="00A87A1A" w:rsidRPr="00A87A1A">
        <w:t xml:space="preserve"> </w:t>
      </w:r>
      <w:r w:rsidRPr="00A87A1A">
        <w:t>прессования</w:t>
      </w:r>
      <w:r w:rsidR="00A87A1A" w:rsidRPr="00A87A1A">
        <w:t xml:space="preserve"> (</w:t>
      </w:r>
      <w:r w:rsidRPr="00A87A1A">
        <w:t>керамогранит,</w:t>
      </w:r>
      <w:r w:rsidR="00A87A1A" w:rsidRPr="00A87A1A">
        <w:t xml:space="preserve"> </w:t>
      </w:r>
      <w:r w:rsidRPr="00A87A1A">
        <w:t>монокоттура,</w:t>
      </w:r>
      <w:r w:rsidR="00A87A1A" w:rsidRPr="00A87A1A">
        <w:t xml:space="preserve"> </w:t>
      </w:r>
      <w:r w:rsidRPr="00A87A1A">
        <w:t>бикоттура</w:t>
      </w:r>
      <w:r w:rsidR="00A87A1A" w:rsidRPr="00A87A1A">
        <w:t xml:space="preserve">). </w:t>
      </w:r>
      <w:r w:rsidRPr="00A87A1A">
        <w:t>В</w:t>
      </w:r>
      <w:r w:rsidR="00A87A1A" w:rsidRPr="00A87A1A">
        <w:t xml:space="preserve"> </w:t>
      </w:r>
      <w:r w:rsidRPr="00A87A1A">
        <w:t>группу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вошли</w:t>
      </w:r>
      <w:r w:rsidR="00A87A1A" w:rsidRPr="00A87A1A">
        <w:t xml:space="preserve"> </w:t>
      </w:r>
      <w:r w:rsidRPr="00A87A1A">
        <w:t>все</w:t>
      </w:r>
      <w:r w:rsidR="00A87A1A" w:rsidRPr="00A87A1A">
        <w:t xml:space="preserve"> </w:t>
      </w:r>
      <w:r w:rsidRPr="00A87A1A">
        <w:t>прочие</w:t>
      </w:r>
      <w:r w:rsidR="00A87A1A" w:rsidRPr="00A87A1A">
        <w:t xml:space="preserve"> </w:t>
      </w:r>
      <w:r w:rsidRPr="00A87A1A">
        <w:t>способы</w:t>
      </w:r>
      <w:r w:rsidR="00A87A1A" w:rsidRPr="00A87A1A">
        <w:t xml:space="preserve"> (</w:t>
      </w:r>
      <w:r w:rsidRPr="00A87A1A">
        <w:t>например,</w:t>
      </w:r>
      <w:r w:rsidR="00A87A1A" w:rsidRPr="00A87A1A">
        <w:t xml:space="preserve"> </w:t>
      </w:r>
      <w:r w:rsidRPr="00A87A1A">
        <w:t>ручная</w:t>
      </w:r>
      <w:r w:rsidR="00A87A1A" w:rsidRPr="00A87A1A">
        <w:t xml:space="preserve"> </w:t>
      </w:r>
      <w:r w:rsidRPr="00A87A1A">
        <w:t>формовка,</w:t>
      </w:r>
      <w:r w:rsidR="00A87A1A" w:rsidRPr="00A87A1A">
        <w:t xml:space="preserve"> </w:t>
      </w:r>
      <w:r w:rsidRPr="00A87A1A">
        <w:t>литье</w:t>
      </w:r>
      <w:r w:rsidR="00A87A1A" w:rsidRPr="00A87A1A">
        <w:t xml:space="preserve"> </w:t>
      </w:r>
      <w:r w:rsidRPr="00A87A1A">
        <w:t>стеклянной</w:t>
      </w:r>
      <w:r w:rsidR="00A87A1A" w:rsidRPr="00A87A1A">
        <w:t xml:space="preserve"> </w:t>
      </w:r>
      <w:r w:rsidRPr="00A87A1A">
        <w:t>мозаики</w:t>
      </w:r>
      <w:r w:rsidR="00A87A1A" w:rsidRPr="00A87A1A">
        <w:t>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Наибольшее</w:t>
      </w:r>
      <w:r w:rsidR="00A87A1A" w:rsidRPr="00A87A1A">
        <w:t xml:space="preserve"> </w:t>
      </w:r>
      <w:r w:rsidRPr="00A87A1A">
        <w:t>распространение</w:t>
      </w:r>
      <w:r w:rsidR="00A87A1A" w:rsidRPr="00A87A1A">
        <w:t xml:space="preserve"> </w:t>
      </w:r>
      <w:r w:rsidRPr="00A87A1A">
        <w:t>получил</w:t>
      </w:r>
      <w:r w:rsidR="00A87A1A" w:rsidRPr="00A87A1A">
        <w:t xml:space="preserve"> </w:t>
      </w:r>
      <w:r w:rsidRPr="00A87A1A">
        <w:t>метод</w:t>
      </w:r>
      <w:r w:rsidR="00A87A1A" w:rsidRPr="00A87A1A">
        <w:t xml:space="preserve"> </w:t>
      </w:r>
      <w:r w:rsidRPr="00A87A1A">
        <w:t>прессования</w:t>
      </w:r>
      <w:r w:rsidR="00A87A1A" w:rsidRPr="00A87A1A">
        <w:t xml:space="preserve"> (</w:t>
      </w:r>
      <w:r w:rsidRPr="00A87A1A">
        <w:t>около</w:t>
      </w:r>
      <w:r w:rsidR="00A87A1A" w:rsidRPr="00A87A1A">
        <w:t xml:space="preserve"> </w:t>
      </w:r>
      <w:r w:rsidRPr="00A87A1A">
        <w:t>98%</w:t>
      </w:r>
      <w:r w:rsidR="00A87A1A" w:rsidRPr="00A87A1A">
        <w:t xml:space="preserve"> </w:t>
      </w:r>
      <w:r w:rsidRPr="00A87A1A">
        <w:t>всей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). </w:t>
      </w:r>
      <w:r w:rsidRPr="00A87A1A">
        <w:t>При</w:t>
      </w:r>
      <w:r w:rsidR="00A87A1A" w:rsidRPr="00A87A1A">
        <w:t xml:space="preserve"> </w:t>
      </w:r>
      <w:r w:rsidRPr="00A87A1A">
        <w:t>прессовании</w:t>
      </w:r>
      <w:r w:rsidR="00A87A1A" w:rsidRPr="00A87A1A">
        <w:t xml:space="preserve"> </w:t>
      </w:r>
      <w:r w:rsidRPr="00A87A1A">
        <w:t>порошкообразную</w:t>
      </w:r>
      <w:r w:rsidR="00A87A1A" w:rsidRPr="00A87A1A">
        <w:t xml:space="preserve"> </w:t>
      </w:r>
      <w:r w:rsidRPr="00A87A1A">
        <w:t>смесь</w:t>
      </w:r>
      <w:r w:rsidR="00A87A1A" w:rsidRPr="00A87A1A">
        <w:t xml:space="preserve"> </w:t>
      </w:r>
      <w:r w:rsidRPr="00A87A1A">
        <w:t>загружают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пресс-формы</w:t>
      </w:r>
      <w:r w:rsidR="00A87A1A" w:rsidRPr="00A87A1A">
        <w:t xml:space="preserve"> </w:t>
      </w:r>
      <w:r w:rsidRPr="00A87A1A">
        <w:t>гидравлического</w:t>
      </w:r>
      <w:r w:rsidR="00A87A1A" w:rsidRPr="00A87A1A">
        <w:t xml:space="preserve"> </w:t>
      </w:r>
      <w:r w:rsidRPr="00A87A1A">
        <w:t>пресса,</w:t>
      </w:r>
      <w:r w:rsidR="00A87A1A" w:rsidRPr="00A87A1A">
        <w:t xml:space="preserve"> </w:t>
      </w:r>
      <w:r w:rsidRPr="00A87A1A">
        <w:t>где</w:t>
      </w:r>
      <w:r w:rsidR="00A87A1A" w:rsidRPr="00A87A1A">
        <w:t xml:space="preserve"> </w:t>
      </w:r>
      <w:r w:rsidRPr="00A87A1A">
        <w:t>она</w:t>
      </w:r>
      <w:r w:rsidR="00A87A1A" w:rsidRPr="00A87A1A">
        <w:t xml:space="preserve"> </w:t>
      </w:r>
      <w:r w:rsidRPr="00A87A1A">
        <w:t>под</w:t>
      </w:r>
      <w:r w:rsidR="00A87A1A" w:rsidRPr="00A87A1A">
        <w:t xml:space="preserve"> </w:t>
      </w:r>
      <w:r w:rsidRPr="00A87A1A">
        <w:t>высоким</w:t>
      </w:r>
      <w:r w:rsidR="00A87A1A" w:rsidRPr="00A87A1A">
        <w:t xml:space="preserve"> </w:t>
      </w:r>
      <w:r w:rsidRPr="00A87A1A">
        <w:t>давлением</w:t>
      </w:r>
      <w:r w:rsidR="00A87A1A" w:rsidRPr="00A87A1A">
        <w:t xml:space="preserve"> (</w:t>
      </w:r>
      <w:r w:rsidRPr="00A87A1A">
        <w:t>до</w:t>
      </w:r>
      <w:r w:rsidR="00A87A1A" w:rsidRPr="00A87A1A">
        <w:t xml:space="preserve"> </w:t>
      </w:r>
      <w:r w:rsidRPr="00A87A1A">
        <w:t>500</w:t>
      </w:r>
      <w:r w:rsidR="00A87A1A" w:rsidRPr="00A87A1A">
        <w:t xml:space="preserve"> </w:t>
      </w:r>
      <w:r w:rsidRPr="00A87A1A">
        <w:t>кг/см</w:t>
      </w:r>
      <w:r w:rsidR="00A87A1A" w:rsidRPr="00A87A1A">
        <w:t xml:space="preserve">. </w:t>
      </w:r>
      <w:r w:rsidRPr="00A87A1A">
        <w:t>кв</w:t>
      </w:r>
      <w:r w:rsidR="00A87A1A" w:rsidRPr="00A87A1A">
        <w:t xml:space="preserve">.) </w:t>
      </w:r>
      <w:r w:rsidRPr="00A87A1A">
        <w:t>уплотняется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приобретает</w:t>
      </w:r>
      <w:r w:rsidR="00A87A1A" w:rsidRPr="00A87A1A">
        <w:t xml:space="preserve"> </w:t>
      </w:r>
      <w:r w:rsidRPr="00A87A1A">
        <w:t>определенную</w:t>
      </w:r>
      <w:r w:rsidR="00A87A1A" w:rsidRPr="00A87A1A">
        <w:t xml:space="preserve"> </w:t>
      </w:r>
      <w:r w:rsidRPr="00A87A1A">
        <w:t>прочность</w:t>
      </w:r>
      <w:r w:rsidR="00A87A1A" w:rsidRPr="00A87A1A">
        <w:t xml:space="preserve">. </w:t>
      </w:r>
      <w:r w:rsidRPr="00A87A1A">
        <w:t>Уже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этом</w:t>
      </w:r>
      <w:r w:rsidR="00A87A1A" w:rsidRPr="00A87A1A">
        <w:t xml:space="preserve"> </w:t>
      </w:r>
      <w:r w:rsidRPr="00A87A1A">
        <w:t>этапе</w:t>
      </w:r>
      <w:r w:rsidR="00A87A1A" w:rsidRPr="00A87A1A">
        <w:t xml:space="preserve"> </w:t>
      </w:r>
      <w:r w:rsidRPr="00A87A1A">
        <w:t>плитка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подвергаться</w:t>
      </w:r>
      <w:r w:rsidR="00A87A1A" w:rsidRPr="00A87A1A">
        <w:t xml:space="preserve"> </w:t>
      </w:r>
      <w:r w:rsidRPr="00A87A1A">
        <w:t>дополнительной</w:t>
      </w:r>
      <w:r w:rsidR="00A87A1A" w:rsidRPr="00A87A1A">
        <w:t xml:space="preserve"> </w:t>
      </w:r>
      <w:r w:rsidRPr="00A87A1A">
        <w:t>обработке</w:t>
      </w:r>
      <w:r w:rsidR="00A87A1A" w:rsidRPr="00A87A1A">
        <w:t xml:space="preserve">. </w:t>
      </w:r>
      <w:r w:rsidRPr="00A87A1A">
        <w:t>Так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получения</w:t>
      </w:r>
      <w:r w:rsidR="00A87A1A" w:rsidRPr="00A87A1A">
        <w:t xml:space="preserve"> </w:t>
      </w:r>
      <w:r w:rsidRPr="00A87A1A">
        <w:t>преполированного</w:t>
      </w:r>
      <w:r w:rsidR="00A87A1A" w:rsidRPr="00A87A1A">
        <w:t xml:space="preserve"> </w:t>
      </w:r>
      <w:r w:rsidRPr="00A87A1A">
        <w:t>керамогранита</w:t>
      </w:r>
      <w:r w:rsidR="00A87A1A" w:rsidRPr="00A87A1A">
        <w:t xml:space="preserve"> </w:t>
      </w:r>
      <w:r w:rsidRPr="00A87A1A">
        <w:t>поверхность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шлифуется</w:t>
      </w:r>
      <w:r w:rsidR="00A87A1A" w:rsidRPr="00A87A1A">
        <w:t xml:space="preserve"> </w:t>
      </w:r>
      <w:r w:rsidRPr="00A87A1A">
        <w:t>мягкими</w:t>
      </w:r>
      <w:r w:rsidR="00A87A1A" w:rsidRPr="00A87A1A">
        <w:t xml:space="preserve"> </w:t>
      </w:r>
      <w:r w:rsidRPr="00A87A1A">
        <w:t>щетками</w:t>
      </w:r>
      <w:r w:rsidR="00A87A1A" w:rsidRPr="00A87A1A">
        <w:t xml:space="preserve"> </w:t>
      </w:r>
      <w:r w:rsidRPr="00A87A1A">
        <w:t>еще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. </w:t>
      </w:r>
      <w:r w:rsidRPr="00A87A1A">
        <w:t>С</w:t>
      </w:r>
      <w:r w:rsidR="00A87A1A" w:rsidRPr="00A87A1A">
        <w:t xml:space="preserve"> </w:t>
      </w:r>
      <w:r w:rsidRPr="00A87A1A">
        <w:t>помощью</w:t>
      </w:r>
      <w:r w:rsidR="00A87A1A" w:rsidRPr="00A87A1A">
        <w:t xml:space="preserve"> </w:t>
      </w:r>
      <w:r w:rsidRPr="00A87A1A">
        <w:t>пресс-форм</w:t>
      </w:r>
      <w:r w:rsidR="00A87A1A" w:rsidRPr="00A87A1A">
        <w:t xml:space="preserve"> </w:t>
      </w:r>
      <w:r w:rsidRPr="00A87A1A">
        <w:t>задаются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геометрические</w:t>
      </w:r>
      <w:r w:rsidR="00A87A1A" w:rsidRPr="00A87A1A">
        <w:t xml:space="preserve"> </w:t>
      </w:r>
      <w:r w:rsidRPr="00A87A1A">
        <w:t>формы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размеры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плитки,</w:t>
      </w:r>
      <w:r w:rsidR="00A87A1A" w:rsidRPr="00A87A1A">
        <w:t xml:space="preserve"> </w:t>
      </w:r>
      <w:r w:rsidRPr="00A87A1A">
        <w:t>но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фактура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поверхности</w:t>
      </w:r>
      <w:r w:rsidR="00A87A1A" w:rsidRPr="00A87A1A">
        <w:t xml:space="preserve"> (</w:t>
      </w:r>
      <w:r w:rsidRPr="00A87A1A">
        <w:t>например,</w:t>
      </w:r>
      <w:r w:rsidR="00A87A1A" w:rsidRPr="00A87A1A">
        <w:t xml:space="preserve"> </w:t>
      </w:r>
      <w:r w:rsidRPr="00A87A1A">
        <w:t>у</w:t>
      </w:r>
      <w:r w:rsidR="00A87A1A" w:rsidRPr="00A87A1A">
        <w:t xml:space="preserve"> </w:t>
      </w:r>
      <w:r w:rsidRPr="00A87A1A">
        <w:t>Pietra</w:t>
      </w:r>
      <w:r w:rsidR="00A87A1A" w:rsidRPr="00A87A1A">
        <w:t xml:space="preserve"> </w:t>
      </w:r>
      <w:r w:rsidRPr="00A87A1A">
        <w:t>d'Italia</w:t>
      </w:r>
      <w:r w:rsidR="00A87A1A" w:rsidRPr="00A87A1A">
        <w:t xml:space="preserve"> - </w:t>
      </w:r>
      <w:r w:rsidRPr="00A87A1A">
        <w:t>рельефная,</w:t>
      </w:r>
      <w:r w:rsidR="00A87A1A" w:rsidRPr="00A87A1A">
        <w:t xml:space="preserve"> </w:t>
      </w:r>
      <w:r w:rsidRPr="00A87A1A">
        <w:t>у</w:t>
      </w:r>
      <w:r w:rsidR="00A87A1A" w:rsidRPr="00A87A1A">
        <w:t xml:space="preserve"> </w:t>
      </w:r>
      <w:r w:rsidRPr="00A87A1A">
        <w:t>Celadon</w:t>
      </w:r>
      <w:r w:rsidR="00A87A1A" w:rsidRPr="00A87A1A">
        <w:t xml:space="preserve"> - </w:t>
      </w:r>
      <w:r w:rsidRPr="00A87A1A">
        <w:t>вогнутая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т.д.).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Сушка</w:t>
      </w:r>
      <w:r w:rsid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сушки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изделия</w:t>
      </w:r>
      <w:r w:rsidR="00A87A1A" w:rsidRPr="00A87A1A">
        <w:t xml:space="preserve"> </w:t>
      </w:r>
      <w:r w:rsidRPr="00A87A1A">
        <w:t>удаляется</w:t>
      </w:r>
      <w:r w:rsidR="00A87A1A" w:rsidRPr="00A87A1A">
        <w:t xml:space="preserve"> </w:t>
      </w:r>
      <w:r w:rsidRPr="00A87A1A">
        <w:t>влага,</w:t>
      </w:r>
      <w:r w:rsidR="00A87A1A" w:rsidRPr="00A87A1A">
        <w:t xml:space="preserve"> </w:t>
      </w:r>
      <w:r w:rsidRPr="00A87A1A">
        <w:t>которая</w:t>
      </w:r>
      <w:r w:rsidR="00A87A1A" w:rsidRPr="00A87A1A">
        <w:t xml:space="preserve"> </w:t>
      </w:r>
      <w:r w:rsidRPr="00A87A1A">
        <w:t>была</w:t>
      </w:r>
      <w:r w:rsidR="00A87A1A" w:rsidRPr="00A87A1A">
        <w:t xml:space="preserve"> </w:t>
      </w:r>
      <w:r w:rsidRPr="00A87A1A">
        <w:t>необходима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формовки</w:t>
      </w:r>
      <w:r w:rsidR="00A87A1A" w:rsidRPr="00A87A1A">
        <w:t xml:space="preserve">. </w:t>
      </w:r>
      <w:r w:rsidRPr="00A87A1A">
        <w:t>Ее</w:t>
      </w:r>
      <w:r w:rsidR="00A87A1A" w:rsidRPr="00A87A1A">
        <w:t xml:space="preserve"> </w:t>
      </w:r>
      <w:r w:rsidRPr="00A87A1A">
        <w:t>содержание</w:t>
      </w:r>
      <w:r w:rsidR="00A87A1A" w:rsidRPr="00A87A1A">
        <w:t xml:space="preserve"> </w:t>
      </w:r>
      <w:r w:rsidRPr="00A87A1A">
        <w:t>уменьшается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0,2%</w:t>
      </w:r>
      <w:r w:rsidR="00A87A1A" w:rsidRPr="00A87A1A">
        <w:t xml:space="preserve">. </w:t>
      </w:r>
      <w:r w:rsidRPr="00A87A1A">
        <w:t>Процесс</w:t>
      </w:r>
      <w:r w:rsidR="00A87A1A" w:rsidRPr="00A87A1A">
        <w:t xml:space="preserve"> </w:t>
      </w:r>
      <w:r w:rsidRPr="00A87A1A">
        <w:t>осуществляется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сушильных</w:t>
      </w:r>
      <w:r w:rsidR="00A87A1A" w:rsidRPr="00A87A1A">
        <w:t xml:space="preserve"> </w:t>
      </w:r>
      <w:r w:rsidRPr="00A87A1A">
        <w:t>установках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сушкой</w:t>
      </w:r>
      <w:r w:rsidR="00A87A1A" w:rsidRPr="00A87A1A">
        <w:t xml:space="preserve"> </w:t>
      </w:r>
      <w:r w:rsidRPr="00A87A1A">
        <w:t>горячим</w:t>
      </w:r>
      <w:r w:rsidR="00A87A1A" w:rsidRPr="00A87A1A">
        <w:t xml:space="preserve"> </w:t>
      </w:r>
      <w:r w:rsidRPr="00A87A1A">
        <w:t>воздухом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Нанесение</w:t>
      </w:r>
      <w:r w:rsidR="00A87A1A" w:rsidRPr="00A87A1A">
        <w:t xml:space="preserve"> </w:t>
      </w:r>
      <w:r w:rsidRPr="00A87A1A">
        <w:t>глазури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</w:t>
      </w:r>
      <w:r w:rsidR="00A87A1A" w:rsidRPr="00A87A1A">
        <w:t xml:space="preserve"> </w:t>
      </w:r>
      <w:r w:rsidRPr="00A87A1A">
        <w:t>сегодняшний</w:t>
      </w:r>
      <w:r w:rsidR="00A87A1A" w:rsidRPr="00A87A1A">
        <w:t xml:space="preserve"> </w:t>
      </w:r>
      <w:r w:rsidRPr="00A87A1A">
        <w:t>день</w:t>
      </w:r>
      <w:r w:rsidR="00A87A1A" w:rsidRPr="00A87A1A">
        <w:t xml:space="preserve"> </w:t>
      </w:r>
      <w:r w:rsidRPr="00A87A1A">
        <w:t>существует</w:t>
      </w:r>
      <w:r w:rsidR="00A87A1A" w:rsidRPr="00A87A1A">
        <w:t xml:space="preserve"> </w:t>
      </w:r>
      <w:r w:rsidRPr="00A87A1A">
        <w:t>несколько</w:t>
      </w:r>
      <w:r w:rsidR="00A87A1A" w:rsidRPr="00A87A1A">
        <w:t xml:space="preserve"> </w:t>
      </w:r>
      <w:r w:rsidRPr="00A87A1A">
        <w:t>десятков</w:t>
      </w:r>
      <w:r w:rsidR="00A87A1A" w:rsidRPr="00A87A1A">
        <w:t xml:space="preserve"> </w:t>
      </w:r>
      <w:r w:rsidRPr="00A87A1A">
        <w:t>способов</w:t>
      </w:r>
      <w:r w:rsidR="00A87A1A" w:rsidRPr="00A87A1A">
        <w:t xml:space="preserve"> </w:t>
      </w:r>
      <w:r w:rsidRPr="00A87A1A">
        <w:t>нанесения</w:t>
      </w:r>
      <w:r w:rsidR="00A87A1A" w:rsidRPr="00A87A1A">
        <w:t xml:space="preserve"> </w:t>
      </w:r>
      <w:r w:rsidRPr="00A87A1A">
        <w:t>глазурей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поверхность</w:t>
      </w:r>
      <w:r w:rsidR="00A87A1A" w:rsidRPr="00A87A1A">
        <w:t xml:space="preserve"> </w:t>
      </w:r>
      <w:r w:rsidRPr="00A87A1A">
        <w:t>керамической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. </w:t>
      </w:r>
      <w:r w:rsidRPr="00A87A1A">
        <w:t>Глазурь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наноситься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виде</w:t>
      </w:r>
      <w:r w:rsidR="00A87A1A" w:rsidRPr="00A87A1A">
        <w:t xml:space="preserve"> </w:t>
      </w:r>
      <w:r w:rsidRPr="00A87A1A">
        <w:t>гранул,</w:t>
      </w:r>
      <w:r w:rsidR="00A87A1A" w:rsidRPr="00A87A1A">
        <w:t xml:space="preserve"> </w:t>
      </w:r>
      <w:r w:rsidRPr="00A87A1A">
        <w:t>пастообразной</w:t>
      </w:r>
      <w:r w:rsidR="00A87A1A" w:rsidRPr="00A87A1A">
        <w:t xml:space="preserve"> </w:t>
      </w:r>
      <w:r w:rsidRPr="00A87A1A">
        <w:t>массы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распыленной</w:t>
      </w:r>
      <w:r w:rsidR="00A87A1A" w:rsidRPr="00A87A1A">
        <w:t xml:space="preserve"> </w:t>
      </w:r>
      <w:r w:rsidRPr="00A87A1A">
        <w:t>суспензии</w:t>
      </w:r>
      <w:r w:rsidR="00A87A1A" w:rsidRPr="00A87A1A">
        <w:t xml:space="preserve">. </w:t>
      </w:r>
      <w:r w:rsidRPr="00A87A1A">
        <w:t>Момент</w:t>
      </w:r>
      <w:r w:rsidR="00A87A1A" w:rsidRPr="00A87A1A">
        <w:t xml:space="preserve"> </w:t>
      </w:r>
      <w:r w:rsidRPr="00A87A1A">
        <w:t>нанесения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происходить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разному</w:t>
      </w:r>
      <w:r w:rsidR="00A87A1A" w:rsidRPr="00A87A1A">
        <w:t xml:space="preserve">: </w:t>
      </w:r>
      <w:r w:rsidRPr="00A87A1A">
        <w:t>до</w:t>
      </w:r>
      <w:r w:rsidR="00A87A1A" w:rsidRPr="00A87A1A">
        <w:t xml:space="preserve"> </w:t>
      </w:r>
      <w:r w:rsidRPr="00A87A1A">
        <w:t>обжига,</w:t>
      </w:r>
      <w:r w:rsidR="00A87A1A" w:rsidRPr="00A87A1A">
        <w:t xml:space="preserve"> </w:t>
      </w:r>
      <w:r w:rsidRPr="00A87A1A">
        <w:t>после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даже</w:t>
      </w:r>
      <w:r w:rsidR="00A87A1A" w:rsidRPr="00A87A1A">
        <w:t xml:space="preserve"> </w:t>
      </w:r>
      <w:r w:rsidRPr="00A87A1A">
        <w:t>во</w:t>
      </w:r>
      <w:r w:rsidR="00A87A1A" w:rsidRPr="00A87A1A">
        <w:t xml:space="preserve"> </w:t>
      </w:r>
      <w:r w:rsidRPr="00A87A1A">
        <w:t>время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. </w:t>
      </w:r>
      <w:r w:rsidRPr="00A87A1A">
        <w:t>Для</w:t>
      </w:r>
      <w:r w:rsidR="00A87A1A" w:rsidRPr="00A87A1A">
        <w:t xml:space="preserve"> </w:t>
      </w:r>
      <w:r w:rsidRPr="00A87A1A">
        <w:t>придания</w:t>
      </w:r>
      <w:r w:rsidR="00A87A1A" w:rsidRPr="00A87A1A">
        <w:t xml:space="preserve"> </w:t>
      </w:r>
      <w:r w:rsidRPr="00A87A1A">
        <w:t>плитке</w:t>
      </w:r>
      <w:r w:rsidR="00A87A1A" w:rsidRPr="00A87A1A">
        <w:t xml:space="preserve"> </w:t>
      </w:r>
      <w:r w:rsidRPr="00A87A1A">
        <w:t>более</w:t>
      </w:r>
      <w:r w:rsidR="00A87A1A" w:rsidRPr="00A87A1A">
        <w:t xml:space="preserve"> </w:t>
      </w:r>
      <w:r w:rsidRPr="00A87A1A">
        <w:t>эстетичного</w:t>
      </w:r>
      <w:r w:rsidR="00A87A1A" w:rsidRPr="00A87A1A">
        <w:t xml:space="preserve"> </w:t>
      </w:r>
      <w:r w:rsidRPr="00A87A1A">
        <w:t>вида</w:t>
      </w:r>
      <w:r w:rsidR="00A87A1A" w:rsidRPr="00A87A1A">
        <w:t xml:space="preserve"> </w:t>
      </w:r>
      <w:r w:rsidRPr="00A87A1A">
        <w:t>процесс</w:t>
      </w:r>
      <w:r w:rsidR="00A87A1A" w:rsidRPr="00A87A1A">
        <w:t xml:space="preserve"> </w:t>
      </w:r>
      <w:r w:rsidRPr="00A87A1A">
        <w:t>глазурирования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применяться</w:t>
      </w:r>
      <w:r w:rsidR="00A87A1A" w:rsidRPr="00A87A1A">
        <w:t xml:space="preserve"> </w:t>
      </w:r>
      <w:r w:rsidRPr="00A87A1A">
        <w:t>совместно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нанесением</w:t>
      </w:r>
      <w:r w:rsidR="00A87A1A" w:rsidRPr="00A87A1A">
        <w:t xml:space="preserve"> </w:t>
      </w:r>
      <w:r w:rsidRPr="00A87A1A">
        <w:t>различных</w:t>
      </w:r>
      <w:r w:rsidR="00A87A1A" w:rsidRPr="00A87A1A">
        <w:t xml:space="preserve"> </w:t>
      </w:r>
      <w:r w:rsidRPr="00A87A1A">
        <w:t>изображений</w:t>
      </w:r>
      <w:r w:rsidR="00A87A1A" w:rsidRPr="00A87A1A">
        <w:t xml:space="preserve">. </w:t>
      </w:r>
      <w:r w:rsidRPr="00A87A1A">
        <w:t>Один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самых</w:t>
      </w:r>
      <w:r w:rsidR="00A87A1A" w:rsidRPr="00A87A1A">
        <w:t xml:space="preserve"> </w:t>
      </w:r>
      <w:r w:rsidRPr="00A87A1A">
        <w:t>распространенных</w:t>
      </w:r>
      <w:r w:rsidR="00A87A1A" w:rsidRPr="00A87A1A">
        <w:t xml:space="preserve"> </w:t>
      </w:r>
      <w:r w:rsidRPr="00A87A1A">
        <w:t>способов</w:t>
      </w:r>
      <w:r w:rsidR="00A87A1A" w:rsidRPr="00A87A1A">
        <w:t xml:space="preserve"> </w:t>
      </w:r>
      <w:r w:rsidRPr="00A87A1A">
        <w:t>нанесения</w:t>
      </w:r>
      <w:r w:rsidR="00A87A1A" w:rsidRPr="00A87A1A">
        <w:t xml:space="preserve"> </w:t>
      </w:r>
      <w:r w:rsidRPr="00A87A1A">
        <w:t>орнаментов</w:t>
      </w:r>
      <w:r w:rsidR="00A87A1A" w:rsidRPr="00A87A1A">
        <w:t xml:space="preserve"> </w:t>
      </w:r>
      <w:r w:rsidRPr="00A87A1A">
        <w:t>называется</w:t>
      </w:r>
      <w:r w:rsidR="00A87A1A" w:rsidRPr="00A87A1A">
        <w:t xml:space="preserve"> </w:t>
      </w:r>
      <w:r w:rsidRPr="00A87A1A">
        <w:t>шелкографией,</w:t>
      </w:r>
      <w:r w:rsidR="00A87A1A" w:rsidRPr="00A87A1A">
        <w:t xml:space="preserve"> </w:t>
      </w:r>
      <w:r w:rsidRPr="00A87A1A">
        <w:t>когда</w:t>
      </w:r>
      <w:r w:rsidR="00A87A1A" w:rsidRPr="00A87A1A">
        <w:t xml:space="preserve"> </w:t>
      </w:r>
      <w:r w:rsidRPr="00A87A1A">
        <w:t>через</w:t>
      </w:r>
      <w:r w:rsidR="00A87A1A" w:rsidRPr="00A87A1A">
        <w:t xml:space="preserve"> </w:t>
      </w:r>
      <w:r w:rsidRPr="00A87A1A">
        <w:t>специальную</w:t>
      </w:r>
      <w:r w:rsidR="00A87A1A" w:rsidRPr="00A87A1A">
        <w:t xml:space="preserve"> </w:t>
      </w:r>
      <w:r w:rsidRPr="00A87A1A">
        <w:t>сетку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различными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своей</w:t>
      </w:r>
      <w:r w:rsidR="00A87A1A" w:rsidRPr="00A87A1A">
        <w:t xml:space="preserve"> </w:t>
      </w:r>
      <w:r w:rsidRPr="00A87A1A">
        <w:t>величине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частоте</w:t>
      </w:r>
      <w:r w:rsidR="00A87A1A" w:rsidRPr="00A87A1A">
        <w:t xml:space="preserve"> </w:t>
      </w:r>
      <w:r w:rsidRPr="00A87A1A">
        <w:t>отверстиями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помощью</w:t>
      </w:r>
      <w:r w:rsidR="00A87A1A" w:rsidRPr="00A87A1A">
        <w:t xml:space="preserve"> </w:t>
      </w:r>
      <w:r w:rsidRPr="00A87A1A">
        <w:t>красок</w:t>
      </w:r>
      <w:r w:rsidR="00A87A1A" w:rsidRPr="00A87A1A">
        <w:t xml:space="preserve"> </w:t>
      </w:r>
      <w:r w:rsidRPr="00A87A1A">
        <w:t>наносят</w:t>
      </w:r>
      <w:r w:rsidR="00A87A1A" w:rsidRPr="00A87A1A">
        <w:t xml:space="preserve"> </w:t>
      </w:r>
      <w:r w:rsidRPr="00A87A1A">
        <w:t>рисунки</w:t>
      </w:r>
      <w:r w:rsidR="00A87A1A" w:rsidRPr="00A87A1A">
        <w:t xml:space="preserve">. </w:t>
      </w:r>
      <w:r w:rsidRPr="00A87A1A">
        <w:t>Чем</w:t>
      </w:r>
      <w:r w:rsidR="00A87A1A" w:rsidRPr="00A87A1A">
        <w:t xml:space="preserve"> </w:t>
      </w:r>
      <w:r w:rsidRPr="00A87A1A">
        <w:t>сложнее</w:t>
      </w:r>
      <w:r w:rsidR="00A87A1A" w:rsidRPr="00A87A1A">
        <w:t xml:space="preserve"> </w:t>
      </w:r>
      <w:r w:rsidRPr="00A87A1A">
        <w:t>рисунок,</w:t>
      </w:r>
      <w:r w:rsidR="00A87A1A" w:rsidRPr="00A87A1A">
        <w:t xml:space="preserve"> </w:t>
      </w:r>
      <w:r w:rsidRPr="00A87A1A">
        <w:t>тем</w:t>
      </w:r>
      <w:r w:rsidR="00A87A1A" w:rsidRPr="00A87A1A">
        <w:t xml:space="preserve"> </w:t>
      </w:r>
      <w:r w:rsidRPr="00A87A1A">
        <w:t>больше</w:t>
      </w:r>
      <w:r w:rsidR="00A87A1A" w:rsidRPr="00A87A1A">
        <w:t xml:space="preserve"> </w:t>
      </w:r>
      <w:r w:rsidRPr="00A87A1A">
        <w:t>сеток</w:t>
      </w:r>
      <w:r w:rsidR="00A87A1A" w:rsidRPr="00A87A1A">
        <w:t xml:space="preserve"> </w:t>
      </w:r>
      <w:r w:rsidRPr="00A87A1A">
        <w:t>применяется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Обжиг</w:t>
      </w:r>
      <w:r w:rsid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Затем</w:t>
      </w:r>
      <w:r w:rsidR="00A87A1A" w:rsidRPr="00A87A1A">
        <w:t xml:space="preserve"> </w:t>
      </w:r>
      <w:r w:rsidRPr="00A87A1A">
        <w:t>происходит</w:t>
      </w:r>
      <w:r w:rsidR="00A87A1A" w:rsidRPr="00A87A1A">
        <w:t xml:space="preserve"> </w:t>
      </w:r>
      <w:r w:rsidRPr="00A87A1A">
        <w:t>обжиг</w:t>
      </w:r>
      <w:r w:rsidR="00A87A1A" w:rsidRPr="00A87A1A">
        <w:t xml:space="preserve"> </w:t>
      </w:r>
      <w:r w:rsidRPr="00A87A1A">
        <w:t>плитки,</w:t>
      </w:r>
      <w:r w:rsidR="00A87A1A" w:rsidRPr="00A87A1A">
        <w:t xml:space="preserve"> </w:t>
      </w:r>
      <w:r w:rsidRPr="00A87A1A">
        <w:t>который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длиться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40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120</w:t>
      </w:r>
      <w:r w:rsidR="00A87A1A" w:rsidRPr="00A87A1A">
        <w:t xml:space="preserve"> </w:t>
      </w:r>
      <w:r w:rsidRPr="00A87A1A">
        <w:t>минут</w:t>
      </w:r>
      <w:r w:rsidR="00A87A1A" w:rsidRPr="00A87A1A">
        <w:t xml:space="preserve">. </w:t>
      </w:r>
      <w:r w:rsidRPr="00A87A1A">
        <w:t>Печь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- </w:t>
      </w:r>
      <w:r w:rsidRPr="00A87A1A">
        <w:t>закрытый</w:t>
      </w:r>
      <w:r w:rsidR="00A87A1A" w:rsidRPr="00A87A1A">
        <w:t xml:space="preserve"> </w:t>
      </w:r>
      <w:r w:rsidRPr="00A87A1A">
        <w:t>конвейер</w:t>
      </w:r>
      <w:r w:rsidR="00A87A1A" w:rsidRPr="00A87A1A">
        <w:t xml:space="preserve"> </w:t>
      </w:r>
      <w:r w:rsidRPr="00A87A1A">
        <w:t>длиной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50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smartTag w:uri="urn:schemas-microsoft-com:office:smarttags" w:element="metricconverter">
        <w:smartTagPr>
          <w:attr w:name="ProductID" w:val="80 метров"/>
        </w:smartTagPr>
        <w:r w:rsidRPr="00A87A1A">
          <w:t>80</w:t>
        </w:r>
        <w:r w:rsidR="00A87A1A" w:rsidRPr="00A87A1A">
          <w:t xml:space="preserve"> </w:t>
        </w:r>
        <w:r w:rsidRPr="00A87A1A">
          <w:t>метров</w:t>
        </w:r>
      </w:smartTag>
      <w:r w:rsidR="00A87A1A" w:rsidRPr="00A87A1A">
        <w:t xml:space="preserve">. </w:t>
      </w:r>
      <w:r w:rsidRPr="00A87A1A">
        <w:t>Посредством</w:t>
      </w:r>
      <w:r w:rsidR="00A87A1A" w:rsidRPr="00A87A1A">
        <w:t xml:space="preserve"> </w:t>
      </w:r>
      <w:r w:rsidRPr="00A87A1A">
        <w:t>подачи</w:t>
      </w:r>
      <w:r w:rsidR="00A87A1A" w:rsidRPr="00A87A1A">
        <w:t xml:space="preserve"> </w:t>
      </w:r>
      <w:r w:rsidRPr="00A87A1A">
        <w:t>газа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трубам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каждые</w:t>
      </w:r>
      <w:r w:rsidR="00A87A1A" w:rsidRPr="00A87A1A"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A87A1A">
          <w:t>20</w:t>
        </w:r>
        <w:r w:rsidR="00A87A1A" w:rsidRPr="00A87A1A">
          <w:t xml:space="preserve"> </w:t>
        </w:r>
        <w:r w:rsidRPr="00A87A1A">
          <w:t>см</w:t>
        </w:r>
      </w:smartTag>
      <w:r w:rsidR="00A87A1A" w:rsidRPr="00A87A1A">
        <w:t xml:space="preserve"> </w:t>
      </w:r>
      <w:r w:rsidRPr="00A87A1A">
        <w:t>печи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каждой</w:t>
      </w:r>
      <w:r w:rsidR="00A87A1A" w:rsidRPr="00A87A1A">
        <w:t xml:space="preserve"> </w:t>
      </w:r>
      <w:r w:rsidRPr="00A87A1A">
        <w:t>точке</w:t>
      </w:r>
      <w:r w:rsidR="00A87A1A" w:rsidRPr="00A87A1A">
        <w:t xml:space="preserve"> </w:t>
      </w:r>
      <w:r w:rsidRPr="00A87A1A">
        <w:t>поддерживается</w:t>
      </w:r>
      <w:r w:rsidR="00A87A1A" w:rsidRPr="00A87A1A">
        <w:t xml:space="preserve"> </w:t>
      </w:r>
      <w:r w:rsidRPr="00A87A1A">
        <w:t>определенная</w:t>
      </w:r>
      <w:r w:rsidR="00A87A1A" w:rsidRPr="00A87A1A">
        <w:t xml:space="preserve"> </w:t>
      </w:r>
      <w:r w:rsidRPr="00A87A1A">
        <w:t>температура</w:t>
      </w:r>
      <w:r w:rsidR="00A87A1A" w:rsidRPr="00A87A1A">
        <w:t xml:space="preserve">. </w:t>
      </w: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движения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печи</w:t>
      </w:r>
      <w:r w:rsidR="00A87A1A" w:rsidRPr="00A87A1A">
        <w:t xml:space="preserve"> </w:t>
      </w:r>
      <w:r w:rsidRPr="00A87A1A">
        <w:t>изделие</w:t>
      </w:r>
      <w:r w:rsidR="00A87A1A" w:rsidRPr="00A87A1A">
        <w:t xml:space="preserve"> </w:t>
      </w:r>
      <w:r w:rsidRPr="00A87A1A">
        <w:t>обжигается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температуре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200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1200</w:t>
      </w:r>
      <w:r w:rsidR="00A87A1A" w:rsidRPr="00A87A1A">
        <w:t xml:space="preserve"> </w:t>
      </w:r>
      <w:r w:rsidRPr="00A87A1A">
        <w:t>градусов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Цельсию</w:t>
      </w:r>
      <w:r w:rsidR="00A87A1A" w:rsidRPr="00A87A1A">
        <w:t xml:space="preserve">. </w:t>
      </w:r>
      <w:r w:rsidRPr="00A87A1A">
        <w:t>Если</w:t>
      </w:r>
      <w:r w:rsidR="00A87A1A" w:rsidRPr="00A87A1A">
        <w:t xml:space="preserve"> </w:t>
      </w:r>
      <w:r w:rsidRPr="00A87A1A">
        <w:t>представить</w:t>
      </w:r>
      <w:r w:rsidR="00A87A1A" w:rsidRPr="00A87A1A">
        <w:t xml:space="preserve"> </w:t>
      </w:r>
      <w:r w:rsidRPr="00A87A1A">
        <w:t>себе</w:t>
      </w:r>
      <w:r w:rsidR="00A87A1A" w:rsidRPr="00A87A1A">
        <w:t xml:space="preserve"> </w:t>
      </w:r>
      <w:r w:rsidRPr="00A87A1A">
        <w:t>график,</w:t>
      </w:r>
      <w:r w:rsidR="00A87A1A" w:rsidRPr="00A87A1A">
        <w:t xml:space="preserve"> </w:t>
      </w:r>
      <w:r w:rsidRPr="00A87A1A">
        <w:t>где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горизонтали</w:t>
      </w:r>
      <w:r w:rsidR="00A87A1A" w:rsidRPr="00A87A1A">
        <w:t xml:space="preserve"> </w:t>
      </w:r>
      <w:r w:rsidRPr="00A87A1A">
        <w:t>отражается</w:t>
      </w:r>
      <w:r w:rsidR="00A87A1A" w:rsidRPr="00A87A1A">
        <w:t xml:space="preserve"> </w:t>
      </w:r>
      <w:r w:rsidRPr="00A87A1A">
        <w:t>расстояние,</w:t>
      </w:r>
      <w:r w:rsidR="00A87A1A" w:rsidRPr="00A87A1A">
        <w:t xml:space="preserve"> </w:t>
      </w:r>
      <w:r w:rsidRPr="00A87A1A">
        <w:t>пройденное</w:t>
      </w:r>
      <w:r w:rsidR="00A87A1A" w:rsidRPr="00A87A1A">
        <w:t xml:space="preserve"> </w:t>
      </w:r>
      <w:r w:rsidRPr="00A87A1A">
        <w:t>изделием</w:t>
      </w:r>
      <w:r w:rsidR="00A87A1A" w:rsidRPr="00A87A1A">
        <w:t xml:space="preserve"> </w:t>
      </w:r>
      <w:r w:rsidRPr="00A87A1A">
        <w:t>внутри</w:t>
      </w:r>
      <w:r w:rsidR="00A87A1A" w:rsidRPr="00A87A1A">
        <w:t xml:space="preserve"> </w:t>
      </w:r>
      <w:r w:rsidRPr="00A87A1A">
        <w:t>печи,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вертикали</w:t>
      </w:r>
      <w:r w:rsidR="00A87A1A" w:rsidRPr="00A87A1A">
        <w:t xml:space="preserve"> - </w:t>
      </w:r>
      <w:r w:rsidRPr="00A87A1A">
        <w:t>температура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этой</w:t>
      </w:r>
      <w:r w:rsidR="00A87A1A" w:rsidRPr="00A87A1A">
        <w:t xml:space="preserve"> </w:t>
      </w:r>
      <w:r w:rsidRPr="00A87A1A">
        <w:t>отметке,</w:t>
      </w:r>
      <w:r w:rsidR="00A87A1A" w:rsidRPr="00A87A1A">
        <w:t xml:space="preserve"> </w:t>
      </w:r>
      <w:r w:rsidRPr="00A87A1A">
        <w:t>то</w:t>
      </w:r>
      <w:r w:rsidR="00A87A1A" w:rsidRPr="00A87A1A">
        <w:t xml:space="preserve"> </w:t>
      </w:r>
      <w:r w:rsidRPr="00A87A1A">
        <w:t>получится</w:t>
      </w:r>
      <w:r w:rsidR="00A87A1A" w:rsidRPr="00A87A1A">
        <w:t xml:space="preserve"> </w:t>
      </w:r>
      <w:r w:rsidRPr="00A87A1A">
        <w:t>нечто</w:t>
      </w:r>
      <w:r w:rsidR="00A87A1A" w:rsidRPr="00A87A1A">
        <w:t xml:space="preserve"> </w:t>
      </w:r>
      <w:r w:rsidRPr="00A87A1A">
        <w:t>подобное</w:t>
      </w:r>
      <w:r w:rsidR="00A87A1A" w:rsidRPr="00A87A1A">
        <w:t xml:space="preserve"> </w:t>
      </w:r>
      <w:r w:rsidRPr="00A87A1A">
        <w:t>следующему</w:t>
      </w:r>
      <w:r w:rsidR="00A87A1A" w:rsidRPr="00A87A1A">
        <w:t xml:space="preserve"> </w:t>
      </w:r>
      <w:r w:rsidRPr="00A87A1A">
        <w:t>рисунку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Наиболее</w:t>
      </w:r>
      <w:r w:rsidR="00A87A1A" w:rsidRPr="00A87A1A">
        <w:t xml:space="preserve"> </w:t>
      </w:r>
      <w:r w:rsidRPr="00A87A1A">
        <w:t>важный</w:t>
      </w:r>
      <w:r w:rsidR="00A87A1A" w:rsidRPr="00A87A1A">
        <w:t xml:space="preserve"> </w:t>
      </w:r>
      <w:r w:rsidRPr="00A87A1A">
        <w:t>элемент</w:t>
      </w:r>
      <w:r w:rsidR="00A87A1A" w:rsidRPr="00A87A1A">
        <w:t xml:space="preserve"> </w:t>
      </w:r>
      <w:r w:rsidRPr="00A87A1A">
        <w:t>процесса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- </w:t>
      </w:r>
      <w:r w:rsidRPr="00A87A1A">
        <w:t>разработка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соблюдение</w:t>
      </w:r>
      <w:r w:rsidR="00A87A1A" w:rsidRPr="00A87A1A">
        <w:t xml:space="preserve"> </w:t>
      </w:r>
      <w:r w:rsidRPr="00A87A1A">
        <w:t>температурной</w:t>
      </w:r>
      <w:r w:rsidR="00A87A1A" w:rsidRPr="00A87A1A">
        <w:t xml:space="preserve"> </w:t>
      </w:r>
      <w:r w:rsidRPr="00A87A1A">
        <w:t>кривой</w:t>
      </w:r>
      <w:r w:rsidR="00A87A1A" w:rsidRPr="00A87A1A">
        <w:t xml:space="preserve">. </w:t>
      </w:r>
      <w:r w:rsidRPr="00A87A1A">
        <w:t>Именно</w:t>
      </w:r>
      <w:r w:rsidR="00A87A1A" w:rsidRPr="00A87A1A">
        <w:t xml:space="preserve"> </w:t>
      </w:r>
      <w:r w:rsidRPr="00A87A1A">
        <w:t>правильное</w:t>
      </w:r>
      <w:r w:rsidR="00A87A1A" w:rsidRPr="00A87A1A">
        <w:t xml:space="preserve"> </w:t>
      </w:r>
      <w:r w:rsidRPr="00A87A1A">
        <w:t>построение</w:t>
      </w:r>
      <w:r w:rsidR="00A87A1A" w:rsidRPr="00A87A1A">
        <w:t xml:space="preserve"> </w:t>
      </w:r>
      <w:r w:rsidRPr="00A87A1A">
        <w:t>температурной</w:t>
      </w:r>
      <w:r w:rsidR="00A87A1A" w:rsidRPr="00A87A1A">
        <w:t xml:space="preserve"> </w:t>
      </w:r>
      <w:r w:rsidRPr="00A87A1A">
        <w:t>кривой</w:t>
      </w:r>
      <w:r w:rsidR="00A87A1A" w:rsidRPr="00A87A1A">
        <w:t xml:space="preserve"> </w:t>
      </w:r>
      <w:r w:rsidRPr="00A87A1A">
        <w:t>отражается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важнейших</w:t>
      </w:r>
      <w:r w:rsidR="00A87A1A" w:rsidRPr="00A87A1A">
        <w:t xml:space="preserve"> </w:t>
      </w:r>
      <w:r w:rsidRPr="00A87A1A">
        <w:t>технических</w:t>
      </w:r>
      <w:r w:rsidR="00A87A1A" w:rsidRPr="00A87A1A">
        <w:t xml:space="preserve"> </w:t>
      </w:r>
      <w:r w:rsidRPr="00A87A1A">
        <w:t>показателях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дальнейшем</w:t>
      </w:r>
      <w:r w:rsidR="00A87A1A" w:rsidRPr="00A87A1A">
        <w:t xml:space="preserve">. </w:t>
      </w:r>
      <w:r w:rsidRPr="00A87A1A">
        <w:t>Следует</w:t>
      </w:r>
      <w:r w:rsidR="00A87A1A" w:rsidRPr="00A87A1A">
        <w:t xml:space="preserve"> </w:t>
      </w:r>
      <w:r w:rsidRPr="00A87A1A">
        <w:t>отметить,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меняется</w:t>
      </w:r>
      <w:r w:rsidR="00A87A1A" w:rsidRPr="00A87A1A">
        <w:t xml:space="preserve"> </w:t>
      </w:r>
      <w:r w:rsidRPr="00A87A1A">
        <w:t>партия</w:t>
      </w:r>
      <w:r w:rsidR="00A87A1A" w:rsidRPr="00A87A1A">
        <w:t xml:space="preserve"> </w:t>
      </w:r>
      <w:r w:rsidRPr="00A87A1A">
        <w:t>сырья,</w:t>
      </w:r>
      <w:r w:rsidR="00A87A1A" w:rsidRPr="00A87A1A">
        <w:t xml:space="preserve"> </w:t>
      </w:r>
      <w:r w:rsidRPr="00A87A1A">
        <w:t>температурная</w:t>
      </w:r>
      <w:r w:rsidR="00A87A1A" w:rsidRPr="00A87A1A">
        <w:t xml:space="preserve"> </w:t>
      </w:r>
      <w:r w:rsidRPr="00A87A1A">
        <w:t>кривая</w:t>
      </w:r>
      <w:r w:rsidR="00A87A1A" w:rsidRPr="00A87A1A">
        <w:t xml:space="preserve"> </w:t>
      </w:r>
      <w:r w:rsidRPr="00A87A1A">
        <w:t>должна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разработана</w:t>
      </w:r>
      <w:r w:rsidR="00A87A1A" w:rsidRPr="00A87A1A">
        <w:t xml:space="preserve"> </w:t>
      </w:r>
      <w:r w:rsidRPr="00A87A1A">
        <w:t>заново</w:t>
      </w:r>
      <w:r w:rsidR="00A87A1A" w:rsidRPr="00A87A1A">
        <w:t xml:space="preserve">. </w:t>
      </w:r>
      <w:r w:rsidRPr="00A87A1A">
        <w:t>Поэтому</w:t>
      </w:r>
      <w:r w:rsidR="00A87A1A" w:rsidRPr="00A87A1A">
        <w:t xml:space="preserve"> </w:t>
      </w:r>
      <w:r w:rsidRPr="00A87A1A">
        <w:t>очень</w:t>
      </w:r>
      <w:r w:rsidR="00A87A1A" w:rsidRPr="00A87A1A">
        <w:t xml:space="preserve"> </w:t>
      </w:r>
      <w:r w:rsidRPr="00A87A1A">
        <w:t>важно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производителя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постоянный</w:t>
      </w:r>
      <w:r w:rsidR="00A87A1A" w:rsidRPr="00A87A1A">
        <w:t xml:space="preserve"> </w:t>
      </w:r>
      <w:r w:rsidRPr="00A87A1A">
        <w:t>поставщик</w:t>
      </w:r>
      <w:r w:rsidR="00A87A1A" w:rsidRPr="00A87A1A">
        <w:t xml:space="preserve"> </w:t>
      </w:r>
      <w:r w:rsidRPr="00A87A1A">
        <w:t>сырья</w:t>
      </w:r>
      <w:r w:rsidR="00A87A1A" w:rsidRPr="00A87A1A">
        <w:t xml:space="preserve">. </w:t>
      </w:r>
      <w:r w:rsidRPr="00A87A1A">
        <w:t>И,</w:t>
      </w:r>
      <w:r w:rsidR="00A87A1A" w:rsidRPr="00A87A1A">
        <w:t xml:space="preserve"> </w:t>
      </w:r>
      <w:r w:rsidRPr="00A87A1A">
        <w:t>следовательно,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те</w:t>
      </w:r>
      <w:r w:rsidR="00A87A1A" w:rsidRPr="00A87A1A">
        <w:t xml:space="preserve"> </w:t>
      </w:r>
      <w:r w:rsidRPr="00A87A1A">
        <w:t>производители,</w:t>
      </w:r>
      <w:r w:rsidR="00A87A1A" w:rsidRPr="00A87A1A">
        <w:t xml:space="preserve"> </w:t>
      </w:r>
      <w:r w:rsidRPr="00A87A1A">
        <w:t>кто</w:t>
      </w:r>
      <w:r w:rsidR="00A87A1A" w:rsidRPr="00A87A1A">
        <w:t xml:space="preserve"> </w:t>
      </w:r>
      <w:r w:rsidRPr="00A87A1A">
        <w:t>имеет</w:t>
      </w:r>
      <w:r w:rsidR="00A87A1A" w:rsidRPr="00A87A1A">
        <w:t xml:space="preserve"> </w:t>
      </w:r>
      <w:r w:rsidRPr="00A87A1A">
        <w:t>давний</w:t>
      </w:r>
      <w:r w:rsidR="00A87A1A" w:rsidRPr="00A87A1A">
        <w:t xml:space="preserve"> </w:t>
      </w:r>
      <w:r w:rsidRPr="00A87A1A">
        <w:t>опыт</w:t>
      </w:r>
      <w:r w:rsidR="00A87A1A" w:rsidRPr="00A87A1A">
        <w:t xml:space="preserve"> </w:t>
      </w:r>
      <w:r w:rsidRPr="00A87A1A">
        <w:t>производства,</w:t>
      </w:r>
      <w:r w:rsidR="00A87A1A" w:rsidRPr="00A87A1A">
        <w:t xml:space="preserve"> </w:t>
      </w:r>
      <w:r w:rsidRPr="00A87A1A">
        <w:t>способны</w:t>
      </w:r>
      <w:r w:rsidR="00A87A1A" w:rsidRPr="00A87A1A">
        <w:t xml:space="preserve"> </w:t>
      </w:r>
      <w:r w:rsidRPr="00A87A1A">
        <w:t>обеспечить</w:t>
      </w:r>
      <w:r w:rsidR="00A87A1A" w:rsidRPr="00A87A1A">
        <w:t xml:space="preserve"> </w:t>
      </w:r>
      <w:r w:rsidRPr="00A87A1A">
        <w:t>стабильное</w:t>
      </w:r>
      <w:r w:rsidR="00A87A1A" w:rsidRPr="00A87A1A">
        <w:t xml:space="preserve"> </w:t>
      </w:r>
      <w:r w:rsidRPr="00A87A1A">
        <w:t>качество</w:t>
      </w:r>
      <w:r w:rsidR="00A87A1A" w:rsidRPr="00A87A1A">
        <w:t xml:space="preserve">. </w:t>
      </w:r>
      <w:r w:rsidRPr="00A87A1A">
        <w:t>Для</w:t>
      </w:r>
      <w:r w:rsidR="00A87A1A" w:rsidRPr="00A87A1A">
        <w:t xml:space="preserve"> </w:t>
      </w:r>
      <w:r w:rsidRPr="00A87A1A">
        <w:t>каждого</w:t>
      </w:r>
      <w:r w:rsidR="00A87A1A" w:rsidRPr="00A87A1A">
        <w:t xml:space="preserve"> </w:t>
      </w:r>
      <w:r w:rsidRPr="00A87A1A">
        <w:t>типа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(</w:t>
      </w:r>
      <w:r w:rsidRPr="00A87A1A">
        <w:t>а</w:t>
      </w:r>
      <w:r w:rsidR="00A87A1A" w:rsidRPr="00A87A1A">
        <w:t xml:space="preserve"> </w:t>
      </w:r>
      <w:r w:rsidRPr="00A87A1A">
        <w:t>иногда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каждой</w:t>
      </w:r>
      <w:r w:rsidR="00A87A1A" w:rsidRPr="00A87A1A">
        <w:t xml:space="preserve"> </w:t>
      </w:r>
      <w:r w:rsidRPr="00A87A1A">
        <w:t>коллекции</w:t>
      </w:r>
      <w:r w:rsidR="00A87A1A" w:rsidRPr="00A87A1A">
        <w:t xml:space="preserve">) </w:t>
      </w:r>
      <w:r w:rsidRPr="00A87A1A">
        <w:t>разрабатывается</w:t>
      </w:r>
      <w:r w:rsidR="00A87A1A" w:rsidRPr="00A87A1A">
        <w:t xml:space="preserve"> </w:t>
      </w:r>
      <w:r w:rsidRPr="00A87A1A">
        <w:t>индивидуальный</w:t>
      </w:r>
      <w:r w:rsidR="00A87A1A" w:rsidRPr="00A87A1A">
        <w:t xml:space="preserve"> </w:t>
      </w:r>
      <w:r w:rsidRPr="00A87A1A">
        <w:t>температурный</w:t>
      </w:r>
      <w:r w:rsidR="00A87A1A" w:rsidRPr="00A87A1A">
        <w:t xml:space="preserve"> </w:t>
      </w:r>
      <w:r w:rsidRPr="00A87A1A">
        <w:t>режим</w:t>
      </w:r>
      <w:r w:rsidR="00A87A1A" w:rsidRPr="00A87A1A">
        <w:t xml:space="preserve">. </w:t>
      </w:r>
      <w:r w:rsidRPr="00A87A1A">
        <w:t>Отличается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максимальная</w:t>
      </w:r>
      <w:r w:rsidR="00A87A1A" w:rsidRPr="00A87A1A">
        <w:t xml:space="preserve"> </w:t>
      </w:r>
      <w:r w:rsidRPr="00A87A1A">
        <w:t>температура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разных</w:t>
      </w:r>
      <w:r w:rsidR="00A87A1A" w:rsidRPr="00A87A1A">
        <w:t xml:space="preserve"> </w:t>
      </w:r>
      <w:r w:rsidRPr="00A87A1A">
        <w:t>материалов</w:t>
      </w:r>
      <w:r w:rsidR="00A87A1A" w:rsidRPr="00A87A1A">
        <w:t xml:space="preserve">. </w:t>
      </w:r>
      <w:r w:rsidRPr="00A87A1A">
        <w:t>У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двойного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- </w:t>
      </w:r>
      <w:r w:rsidRPr="00A87A1A">
        <w:t>около</w:t>
      </w:r>
      <w:r w:rsidR="00A87A1A" w:rsidRPr="00A87A1A">
        <w:t xml:space="preserve"> </w:t>
      </w:r>
      <w:r w:rsidRPr="00A87A1A">
        <w:t>950°С,</w:t>
      </w:r>
      <w:r w:rsidR="00A87A1A" w:rsidRPr="00A87A1A">
        <w:t xml:space="preserve"> </w:t>
      </w:r>
      <w:r w:rsidRPr="00A87A1A">
        <w:t>у</w:t>
      </w:r>
      <w:r w:rsidR="00A87A1A" w:rsidRPr="00A87A1A">
        <w:t xml:space="preserve"> </w:t>
      </w:r>
      <w:r w:rsidRPr="00A87A1A">
        <w:t>однократного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- </w:t>
      </w:r>
      <w:r w:rsidRPr="00A87A1A">
        <w:t>до</w:t>
      </w:r>
      <w:r w:rsidR="00A87A1A" w:rsidRPr="00A87A1A">
        <w:t xml:space="preserve"> </w:t>
      </w:r>
      <w:r w:rsidRPr="00A87A1A">
        <w:t>1180°С,</w:t>
      </w:r>
      <w:r w:rsidR="00A87A1A" w:rsidRPr="00A87A1A">
        <w:t xml:space="preserve"> </w:t>
      </w:r>
      <w:r w:rsidRPr="00A87A1A">
        <w:t>у</w:t>
      </w:r>
      <w:r w:rsidR="00A87A1A" w:rsidRPr="00A87A1A">
        <w:t xml:space="preserve"> </w:t>
      </w:r>
      <w:r w:rsidRPr="00A87A1A">
        <w:t>керамогранита</w:t>
      </w:r>
      <w:r w:rsidR="00A87A1A" w:rsidRPr="00A87A1A">
        <w:t xml:space="preserve"> - </w:t>
      </w:r>
      <w:r w:rsidRPr="00A87A1A">
        <w:t>до</w:t>
      </w:r>
      <w:r w:rsidR="00A87A1A" w:rsidRPr="00A87A1A">
        <w:t xml:space="preserve"> </w:t>
      </w:r>
      <w:r w:rsidRPr="00A87A1A">
        <w:t>1300°С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процессе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высоких</w:t>
      </w:r>
      <w:r w:rsidR="00A87A1A" w:rsidRPr="00A87A1A">
        <w:t xml:space="preserve"> </w:t>
      </w:r>
      <w:r w:rsidRPr="00A87A1A">
        <w:t>температурах</w:t>
      </w:r>
      <w:r w:rsidR="00A87A1A" w:rsidRPr="00A87A1A">
        <w:t xml:space="preserve"> </w:t>
      </w:r>
      <w:r w:rsidRPr="00A87A1A">
        <w:t>плитка</w:t>
      </w:r>
      <w:r w:rsidR="00A87A1A" w:rsidRPr="00A87A1A">
        <w:t xml:space="preserve"> </w:t>
      </w:r>
      <w:r w:rsidRPr="00A87A1A">
        <w:t>теряет</w:t>
      </w:r>
      <w:r w:rsidR="00A87A1A" w:rsidRPr="00A87A1A">
        <w:t xml:space="preserve"> </w:t>
      </w:r>
      <w:r w:rsidRPr="00A87A1A">
        <w:t>влагу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уменьшается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размерах</w:t>
      </w:r>
      <w:r w:rsidR="00A87A1A" w:rsidRPr="00A87A1A">
        <w:t xml:space="preserve"> (</w:t>
      </w:r>
      <w:r w:rsidRPr="00A87A1A">
        <w:t>ужимается</w:t>
      </w:r>
      <w:r w:rsidR="00A87A1A" w:rsidRPr="00A87A1A">
        <w:t xml:space="preserve">). </w:t>
      </w:r>
      <w:r w:rsidRPr="00A87A1A">
        <w:t>Величина</w:t>
      </w:r>
      <w:r w:rsidR="00A87A1A" w:rsidRPr="00A87A1A">
        <w:t xml:space="preserve"> </w:t>
      </w:r>
      <w:r w:rsidRPr="00A87A1A">
        <w:t>усадки</w:t>
      </w:r>
      <w:r w:rsidR="00A87A1A" w:rsidRPr="00A87A1A">
        <w:t xml:space="preserve"> </w:t>
      </w:r>
      <w:r w:rsidRPr="00A87A1A">
        <w:t>растет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температурой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варьироваться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0%</w:t>
      </w:r>
      <w:r w:rsidR="00A87A1A" w:rsidRPr="00A87A1A">
        <w:t xml:space="preserve"> (</w:t>
      </w:r>
      <w:r w:rsidRPr="00A87A1A">
        <w:t>у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двукратного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) </w:t>
      </w:r>
      <w:r w:rsidRPr="00A87A1A">
        <w:t>до</w:t>
      </w:r>
      <w:r w:rsidR="00A87A1A" w:rsidRPr="00A87A1A">
        <w:t xml:space="preserve"> </w:t>
      </w:r>
      <w:r w:rsidRPr="00A87A1A">
        <w:t>8%</w:t>
      </w:r>
      <w:r w:rsidR="00A87A1A" w:rsidRPr="00A87A1A">
        <w:t xml:space="preserve"> (</w:t>
      </w:r>
      <w:r w:rsidRPr="00A87A1A">
        <w:t>у</w:t>
      </w:r>
      <w:r w:rsidR="00A87A1A" w:rsidRPr="00A87A1A">
        <w:t xml:space="preserve"> </w:t>
      </w:r>
      <w:r w:rsidRPr="00A87A1A">
        <w:t>керамогранита</w:t>
      </w:r>
      <w:r w:rsidR="00A87A1A" w:rsidRPr="00A87A1A">
        <w:t xml:space="preserve">). Т.е. </w:t>
      </w:r>
      <w:r w:rsidRPr="00A87A1A">
        <w:t>для</w:t>
      </w:r>
      <w:r w:rsidR="00A87A1A" w:rsidRPr="00A87A1A">
        <w:t xml:space="preserve"> </w:t>
      </w:r>
      <w:r w:rsidRPr="00A87A1A">
        <w:t>получения</w:t>
      </w:r>
      <w:r w:rsidR="00A87A1A" w:rsidRPr="00A87A1A">
        <w:t xml:space="preserve"> </w:t>
      </w:r>
      <w:r w:rsidRPr="00A87A1A">
        <w:t>керамического</w:t>
      </w:r>
      <w:r w:rsidR="00A87A1A" w:rsidRPr="00A87A1A">
        <w:t xml:space="preserve"> </w:t>
      </w:r>
      <w:r w:rsidRPr="00A87A1A">
        <w:t>гранита</w:t>
      </w:r>
      <w:r w:rsidR="00A87A1A" w:rsidRPr="00A87A1A">
        <w:t xml:space="preserve"> </w:t>
      </w:r>
      <w:r w:rsidRPr="00A87A1A">
        <w:t>размером</w:t>
      </w:r>
      <w:r w:rsidR="00A87A1A" w:rsidRPr="00A87A1A">
        <w:t xml:space="preserve"> </w:t>
      </w:r>
      <w:r w:rsidRPr="00A87A1A">
        <w:t>300*300</w:t>
      </w:r>
      <w:r w:rsidR="00A87A1A" w:rsidRPr="00A87A1A">
        <w:t xml:space="preserve"> </w:t>
      </w:r>
      <w:r w:rsidRPr="00A87A1A">
        <w:t>размер</w:t>
      </w:r>
      <w:r w:rsidR="00A87A1A" w:rsidRPr="00A87A1A">
        <w:t xml:space="preserve"> </w:t>
      </w:r>
      <w:r w:rsidRPr="00A87A1A">
        <w:t>пресс-формы</w:t>
      </w:r>
      <w:r w:rsidR="00A87A1A" w:rsidRPr="00A87A1A">
        <w:t xml:space="preserve"> </w:t>
      </w:r>
      <w:r w:rsidRPr="00A87A1A">
        <w:t>должен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324*324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После</w:t>
      </w:r>
      <w:r w:rsidR="00A87A1A" w:rsidRPr="00A87A1A">
        <w:t xml:space="preserve"> </w:t>
      </w:r>
      <w:r w:rsidRPr="00A87A1A">
        <w:t>обжига</w:t>
      </w:r>
      <w:r w:rsidR="00A87A1A" w:rsidRPr="00A87A1A">
        <w:t xml:space="preserve"> </w:t>
      </w:r>
      <w:r w:rsidRPr="00A87A1A">
        <w:t>плитки</w:t>
      </w:r>
      <w:r w:rsidR="00A87A1A" w:rsidRPr="00A87A1A">
        <w:t xml:space="preserve"> </w:t>
      </w:r>
      <w:r w:rsidRPr="00A87A1A">
        <w:t>осуществляется</w:t>
      </w:r>
      <w:r w:rsidR="00A87A1A" w:rsidRPr="00A87A1A">
        <w:t xml:space="preserve"> </w:t>
      </w:r>
      <w:r w:rsidRPr="00A87A1A">
        <w:t>визуальный</w:t>
      </w:r>
      <w:r w:rsidR="00A87A1A" w:rsidRPr="00A87A1A">
        <w:t xml:space="preserve"> </w:t>
      </w:r>
      <w:r w:rsidRPr="00A87A1A">
        <w:t>контроль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- </w:t>
      </w:r>
      <w:r w:rsidRPr="00A87A1A">
        <w:t>деление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1,</w:t>
      </w:r>
      <w:r w:rsidR="00A87A1A" w:rsidRPr="00A87A1A">
        <w:t xml:space="preserve"> </w:t>
      </w:r>
      <w:r w:rsidRPr="00A87A1A">
        <w:t>2,</w:t>
      </w:r>
      <w:r w:rsidR="00A87A1A" w:rsidRPr="00A87A1A">
        <w:t xml:space="preserve"> </w:t>
      </w:r>
      <w:r w:rsidRPr="00A87A1A">
        <w:t>3</w:t>
      </w:r>
      <w:r w:rsidR="00A87A1A" w:rsidRPr="00A87A1A">
        <w:t xml:space="preserve"> </w:t>
      </w:r>
      <w:r w:rsidRPr="00A87A1A">
        <w:t>сорта</w:t>
      </w:r>
      <w:r w:rsidR="00A87A1A" w:rsidRPr="00A87A1A">
        <w:t xml:space="preserve">. </w:t>
      </w:r>
      <w:r w:rsidRPr="00A87A1A">
        <w:t>Далее</w:t>
      </w:r>
      <w:r w:rsidR="00A87A1A" w:rsidRPr="00A87A1A">
        <w:t xml:space="preserve"> </w:t>
      </w:r>
      <w:r w:rsidRPr="00A87A1A">
        <w:t>осуществляется</w:t>
      </w:r>
      <w:r w:rsidR="00A87A1A" w:rsidRPr="00A87A1A">
        <w:t xml:space="preserve"> </w:t>
      </w:r>
      <w:r w:rsidRPr="00A87A1A">
        <w:t>компьютерный</w:t>
      </w:r>
      <w:r w:rsidR="00A87A1A" w:rsidRPr="00A87A1A">
        <w:t xml:space="preserve"> </w:t>
      </w:r>
      <w:r w:rsidRPr="00A87A1A">
        <w:t>оптический</w:t>
      </w:r>
      <w:r w:rsidR="00A87A1A" w:rsidRPr="00A87A1A">
        <w:t xml:space="preserve"> </w:t>
      </w:r>
      <w:r w:rsidRPr="00A87A1A">
        <w:t>контроль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- </w:t>
      </w:r>
      <w:r w:rsidRPr="00A87A1A">
        <w:t>снятие</w:t>
      </w:r>
      <w:r w:rsidR="00A87A1A" w:rsidRPr="00A87A1A">
        <w:t xml:space="preserve"> </w:t>
      </w:r>
      <w:r w:rsidRPr="00A87A1A">
        <w:t>геометрических</w:t>
      </w:r>
      <w:r w:rsidR="00A87A1A" w:rsidRPr="00A87A1A">
        <w:t xml:space="preserve"> </w:t>
      </w:r>
      <w:r w:rsidRPr="00A87A1A">
        <w:t>параметров</w:t>
      </w:r>
      <w:r w:rsidR="00A87A1A" w:rsidRPr="00A87A1A">
        <w:t xml:space="preserve"> (</w:t>
      </w:r>
      <w:r w:rsidRPr="00A87A1A">
        <w:t>определение</w:t>
      </w:r>
      <w:r w:rsidR="00A87A1A" w:rsidRPr="00A87A1A">
        <w:t xml:space="preserve"> </w:t>
      </w:r>
      <w:r w:rsidRPr="00A87A1A">
        <w:t>калибров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монокоттуры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керамогранита,</w:t>
      </w:r>
      <w:r w:rsidR="00A87A1A" w:rsidRPr="00A87A1A">
        <w:t xml:space="preserve"> </w:t>
      </w:r>
      <w:r w:rsidRPr="00A87A1A">
        <w:t>определение</w:t>
      </w:r>
      <w:r w:rsidR="00A87A1A" w:rsidRPr="00A87A1A">
        <w:t xml:space="preserve"> </w:t>
      </w:r>
      <w:r w:rsidRPr="00A87A1A">
        <w:t>плоскостных</w:t>
      </w:r>
      <w:r w:rsidR="00A87A1A" w:rsidRPr="00A87A1A">
        <w:t xml:space="preserve"> </w:t>
      </w:r>
      <w:r w:rsidRPr="00A87A1A">
        <w:t>параметров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др</w:t>
      </w:r>
      <w:r w:rsidR="00A87A1A" w:rsidRPr="00A87A1A">
        <w:t xml:space="preserve">.). </w:t>
      </w:r>
      <w:r w:rsidRPr="00A87A1A">
        <w:t>Затем</w:t>
      </w:r>
      <w:r w:rsidR="00A87A1A" w:rsidRPr="00A87A1A">
        <w:t xml:space="preserve"> </w:t>
      </w:r>
      <w:r w:rsidRPr="00A87A1A">
        <w:t>изделия</w:t>
      </w:r>
      <w:r w:rsidR="00A87A1A" w:rsidRPr="00A87A1A">
        <w:t xml:space="preserve"> </w:t>
      </w:r>
      <w:r w:rsidRPr="00A87A1A">
        <w:t>сканируются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определения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идентификации</w:t>
      </w:r>
      <w:r w:rsidR="00A87A1A" w:rsidRPr="00A87A1A">
        <w:t xml:space="preserve"> </w:t>
      </w:r>
      <w:r w:rsidRPr="00A87A1A">
        <w:t>оттенков</w:t>
      </w:r>
      <w:r w:rsidR="00A87A1A" w:rsidRPr="00A87A1A">
        <w:t xml:space="preserve"> </w:t>
      </w:r>
      <w:r w:rsidRPr="00A87A1A">
        <w:t>плитки,</w:t>
      </w:r>
      <w:r w:rsidR="00A87A1A" w:rsidRPr="00A87A1A">
        <w:t xml:space="preserve"> </w:t>
      </w:r>
      <w:r w:rsidRPr="00A87A1A">
        <w:t>путем</w:t>
      </w:r>
      <w:r w:rsidR="00A87A1A" w:rsidRPr="00A87A1A">
        <w:t xml:space="preserve"> </w:t>
      </w:r>
      <w:r w:rsidRPr="00A87A1A">
        <w:t>сравнения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компьютерной</w:t>
      </w:r>
      <w:r w:rsidR="00A87A1A" w:rsidRPr="00A87A1A">
        <w:t xml:space="preserve"> </w:t>
      </w:r>
      <w:r w:rsidRPr="00A87A1A">
        <w:t>библиотекой</w:t>
      </w:r>
      <w:r w:rsidR="00A87A1A" w:rsidRPr="00A87A1A">
        <w:t xml:space="preserve"> </w:t>
      </w:r>
      <w:r w:rsidRPr="00A87A1A">
        <w:t>ранее</w:t>
      </w:r>
      <w:r w:rsidR="00A87A1A" w:rsidRPr="00A87A1A">
        <w:t xml:space="preserve"> </w:t>
      </w:r>
      <w:r w:rsidRPr="00A87A1A">
        <w:t>произведенных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того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артикула</w:t>
      </w:r>
      <w:r w:rsidR="00A87A1A" w:rsidRPr="00A87A1A">
        <w:t>.</w:t>
      </w:r>
    </w:p>
    <w:p w:rsidR="00A87A1A" w:rsidRDefault="00A87A1A" w:rsidP="00A87A1A">
      <w:pPr>
        <w:tabs>
          <w:tab w:val="left" w:pos="726"/>
        </w:tabs>
        <w:rPr>
          <w:b/>
        </w:rPr>
      </w:pPr>
    </w:p>
    <w:p w:rsidR="00A87A1A" w:rsidRPr="00A87A1A" w:rsidRDefault="00A87A1A" w:rsidP="00A87A1A">
      <w:pPr>
        <w:pStyle w:val="1"/>
      </w:pPr>
      <w:bookmarkStart w:id="6" w:name="_Toc283990752"/>
      <w:r w:rsidRPr="00A87A1A">
        <w:t xml:space="preserve">2.2 </w:t>
      </w:r>
      <w:r w:rsidR="00A97269" w:rsidRPr="00A87A1A">
        <w:t>Анализ</w:t>
      </w:r>
      <w:r w:rsidRPr="00A87A1A">
        <w:t xml:space="preserve"> </w:t>
      </w:r>
      <w:r w:rsidR="00A97269" w:rsidRPr="00A87A1A">
        <w:t>изменения</w:t>
      </w:r>
      <w:r w:rsidRPr="00A87A1A">
        <w:t xml:space="preserve"> </w:t>
      </w:r>
      <w:r w:rsidR="00A97269" w:rsidRPr="00A87A1A">
        <w:t>готовой</w:t>
      </w:r>
      <w:r w:rsidRPr="00A87A1A">
        <w:t xml:space="preserve"> </w:t>
      </w:r>
      <w:r w:rsidR="00A97269" w:rsidRPr="00A87A1A">
        <w:t>продукции</w:t>
      </w:r>
      <w:r w:rsidRPr="00A87A1A">
        <w:t xml:space="preserve"> </w:t>
      </w:r>
      <w:r w:rsidR="00A97269" w:rsidRPr="00A87A1A">
        <w:t>на</w:t>
      </w:r>
      <w:r w:rsidRPr="00A87A1A">
        <w:t xml:space="preserve"> </w:t>
      </w:r>
      <w:r w:rsidR="00A97269" w:rsidRPr="00A87A1A">
        <w:t>финансовый</w:t>
      </w:r>
      <w:r w:rsidRPr="00A87A1A">
        <w:t xml:space="preserve"> </w:t>
      </w:r>
      <w:r w:rsidR="00A97269" w:rsidRPr="00A87A1A">
        <w:t>результат</w:t>
      </w:r>
      <w:bookmarkEnd w:id="6"/>
    </w:p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Анализ</w:t>
      </w:r>
      <w:r w:rsidR="00A87A1A" w:rsidRPr="00A87A1A">
        <w:t xml:space="preserve"> </w:t>
      </w:r>
      <w:r w:rsidRPr="00A87A1A">
        <w:t>финансовых</w:t>
      </w:r>
      <w:r w:rsidR="00A87A1A" w:rsidRPr="00A87A1A">
        <w:t xml:space="preserve"> </w:t>
      </w:r>
      <w:r w:rsidRPr="00A87A1A">
        <w:t>результатов</w:t>
      </w:r>
      <w:r w:rsidR="00A87A1A" w:rsidRPr="00A87A1A">
        <w:t xml:space="preserve">. </w:t>
      </w:r>
      <w:r w:rsidRPr="00A87A1A">
        <w:t>Расчет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: </w:t>
      </w:r>
      <w:r w:rsidRPr="00A87A1A">
        <w:t>прибыль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реализации,</w:t>
      </w:r>
      <w:r w:rsidR="00A87A1A" w:rsidRPr="00A87A1A">
        <w:t xml:space="preserve"> </w:t>
      </w:r>
      <w:r w:rsidRPr="00A87A1A">
        <w:t>балансовой</w:t>
      </w:r>
      <w:r w:rsidR="00A87A1A" w:rsidRPr="00A87A1A">
        <w:t xml:space="preserve"> </w:t>
      </w:r>
      <w:r w:rsidRPr="00A87A1A">
        <w:t>прибыли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чистой</w:t>
      </w:r>
      <w:r w:rsidR="00A87A1A" w:rsidRPr="00A87A1A">
        <w:t xml:space="preserve"> </w:t>
      </w:r>
      <w:r w:rsidRPr="00A87A1A">
        <w:t>прибыли</w:t>
      </w:r>
      <w:r w:rsidR="00A87A1A" w:rsidRPr="00A87A1A">
        <w:t xml:space="preserve">. </w:t>
      </w:r>
      <w:r w:rsidRPr="00A87A1A">
        <w:t>Сравнение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отчётного</w:t>
      </w:r>
      <w:r w:rsidR="00A87A1A" w:rsidRPr="00A87A1A">
        <w:t xml:space="preserve"> </w:t>
      </w:r>
      <w:r w:rsidRPr="00A87A1A">
        <w:t>периода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аналогичным</w:t>
      </w:r>
      <w:r w:rsidR="00A87A1A" w:rsidRPr="00A87A1A">
        <w:t xml:space="preserve"> </w:t>
      </w:r>
      <w:r w:rsidRPr="00A87A1A">
        <w:t>периодом</w:t>
      </w:r>
      <w:r w:rsidR="00A87A1A" w:rsidRPr="00A87A1A">
        <w:t xml:space="preserve"> </w:t>
      </w:r>
      <w:r w:rsidRPr="00A87A1A">
        <w:t>прошлого</w:t>
      </w:r>
      <w:r w:rsidR="00A87A1A" w:rsidRPr="00A87A1A">
        <w:t xml:space="preserve"> </w:t>
      </w:r>
      <w:r w:rsidRPr="00A87A1A">
        <w:t>года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Таблица</w:t>
      </w:r>
      <w:r w:rsidR="00A87A1A" w:rsidRPr="00A87A1A">
        <w:t xml:space="preserve"> </w:t>
      </w:r>
      <w:r w:rsidRPr="00A87A1A">
        <w:t>№1</w:t>
      </w:r>
      <w:r w:rsidR="00A87A1A" w:rsidRPr="00A87A1A">
        <w:t xml:space="preserve">. </w:t>
      </w:r>
      <w:r w:rsidRPr="00A87A1A">
        <w:t>Анализ</w:t>
      </w:r>
      <w:r w:rsidR="00A87A1A" w:rsidRPr="00A87A1A">
        <w:t xml:space="preserve"> </w:t>
      </w:r>
      <w:r w:rsidRPr="00A87A1A">
        <w:t>финансовых</w:t>
      </w:r>
      <w:r w:rsidR="00A87A1A" w:rsidRPr="00A87A1A">
        <w:t xml:space="preserve"> </w:t>
      </w:r>
      <w:r w:rsidRPr="00A87A1A">
        <w:t>результатов</w:t>
      </w:r>
      <w:r w:rsidR="00A87A1A" w:rsidRPr="00A87A1A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788"/>
        <w:gridCol w:w="660"/>
        <w:gridCol w:w="788"/>
        <w:gridCol w:w="1002"/>
        <w:gridCol w:w="954"/>
        <w:gridCol w:w="914"/>
        <w:gridCol w:w="915"/>
        <w:gridCol w:w="1010"/>
      </w:tblGrid>
      <w:tr w:rsidR="00A97269" w:rsidRPr="00A87A1A" w:rsidTr="00A75E10">
        <w:trPr>
          <w:cantSplit/>
          <w:trHeight w:val="1638"/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Показатели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Обозначение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Код</w:t>
            </w:r>
            <w:r w:rsidR="0060635A">
              <w:t xml:space="preserve"> </w:t>
            </w:r>
            <w:r w:rsidRPr="00A87A1A">
              <w:t>Стр</w:t>
            </w:r>
            <w:r w:rsidR="00A87A1A" w:rsidRPr="00A87A1A">
              <w:t xml:space="preserve">. 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Отчет</w:t>
            </w:r>
            <w:r w:rsidR="00A87A1A" w:rsidRPr="00A87A1A">
              <w:t>.</w:t>
            </w:r>
            <w:r w:rsidR="0060635A">
              <w:t xml:space="preserve"> </w:t>
            </w:r>
            <w:r w:rsidRPr="00A87A1A">
              <w:t>период</w:t>
            </w:r>
          </w:p>
        </w:tc>
        <w:tc>
          <w:tcPr>
            <w:tcW w:w="1090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Прош</w:t>
            </w:r>
            <w:r w:rsidR="00A87A1A" w:rsidRPr="00A87A1A">
              <w:t>.</w:t>
            </w:r>
            <w:r w:rsidR="0060635A">
              <w:t xml:space="preserve"> </w:t>
            </w:r>
            <w:r w:rsidRPr="00A87A1A">
              <w:t>период</w:t>
            </w:r>
          </w:p>
        </w:tc>
        <w:tc>
          <w:tcPr>
            <w:tcW w:w="1036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Отклонения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Уд</w:t>
            </w:r>
            <w:r w:rsidR="00A87A1A" w:rsidRPr="00A87A1A">
              <w:t xml:space="preserve">. </w:t>
            </w:r>
            <w:r w:rsidRPr="00A87A1A">
              <w:t>Вес</w:t>
            </w:r>
            <w:r w:rsidR="0060635A">
              <w:t xml:space="preserve"> </w:t>
            </w:r>
            <w:r w:rsidRPr="00A87A1A">
              <w:t>Отч</w:t>
            </w:r>
            <w:r w:rsidR="00A87A1A" w:rsidRPr="00A87A1A">
              <w:t xml:space="preserve">. </w:t>
            </w:r>
            <w:r w:rsidRPr="00A87A1A">
              <w:t>Пер</w:t>
            </w:r>
            <w:r w:rsidR="00A87A1A" w:rsidRPr="00A87A1A">
              <w:t xml:space="preserve">. 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A87A1A" w:rsidRPr="00A87A1A" w:rsidRDefault="00A97269" w:rsidP="00A75E10">
            <w:pPr>
              <w:pStyle w:val="af5"/>
              <w:ind w:left="113" w:right="113"/>
            </w:pPr>
            <w:r w:rsidRPr="00A87A1A">
              <w:t>Удел</w:t>
            </w:r>
            <w:r w:rsidR="00A87A1A" w:rsidRPr="00A87A1A">
              <w:t xml:space="preserve">. </w:t>
            </w:r>
            <w:r w:rsidRPr="00A87A1A">
              <w:t>Вес</w:t>
            </w:r>
            <w:r w:rsidR="00A87A1A" w:rsidRPr="00A87A1A">
              <w:t xml:space="preserve"> </w:t>
            </w:r>
            <w:r w:rsidRPr="00A87A1A">
              <w:t>прош</w:t>
            </w:r>
            <w:r w:rsidR="00A87A1A" w:rsidRPr="00A87A1A">
              <w:t>.</w:t>
            </w:r>
          </w:p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период</w:t>
            </w:r>
            <w:r w:rsidR="00A87A1A" w:rsidRPr="00A87A1A">
              <w:t xml:space="preserve"> </w:t>
            </w:r>
          </w:p>
        </w:tc>
        <w:tc>
          <w:tcPr>
            <w:tcW w:w="1099" w:type="dxa"/>
            <w:shd w:val="clear" w:color="auto" w:fill="auto"/>
            <w:textDirection w:val="btLr"/>
          </w:tcPr>
          <w:p w:rsidR="00A97269" w:rsidRPr="00A87A1A" w:rsidRDefault="00A97269" w:rsidP="00A75E10">
            <w:pPr>
              <w:pStyle w:val="af5"/>
              <w:ind w:left="113" w:right="113"/>
            </w:pPr>
            <w:r w:rsidRPr="00A87A1A">
              <w:t>Отклонения</w:t>
            </w:r>
            <w:r w:rsidR="00A87A1A" w:rsidRPr="00A87A1A">
              <w:t xml:space="preserve"> </w:t>
            </w:r>
            <w:r w:rsidRPr="00A87A1A">
              <w:t>уд</w:t>
            </w:r>
            <w:r w:rsidR="00A87A1A" w:rsidRPr="00A87A1A">
              <w:t xml:space="preserve">. </w:t>
            </w:r>
            <w:r w:rsidRPr="00A87A1A">
              <w:t>веса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%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Выручка</w:t>
            </w:r>
            <w:r w:rsidR="00A87A1A" w:rsidRPr="00A87A1A">
              <w:t xml:space="preserve"> </w:t>
            </w:r>
            <w:r w:rsidRPr="00A87A1A">
              <w:t>от</w:t>
            </w:r>
            <w:r w:rsidR="00A87A1A" w:rsidRPr="00A87A1A">
              <w:t xml:space="preserve"> </w:t>
            </w:r>
            <w:r w:rsidRPr="00A87A1A">
              <w:t>реализации</w:t>
            </w:r>
            <w:r w:rsidR="00A87A1A" w:rsidRPr="00A87A1A">
              <w:t xml:space="preserve"> </w:t>
            </w:r>
            <w:r w:rsidRPr="00A87A1A">
              <w:t>товара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B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010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42000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36400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5600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Себестоимость</w:t>
            </w:r>
            <w:r w:rsidR="00A87A1A" w:rsidRPr="00A87A1A">
              <w:t xml:space="preserve"> </w:t>
            </w:r>
            <w:r w:rsidRPr="00A87A1A">
              <w:t>реализованной</w:t>
            </w:r>
            <w:r w:rsidR="00A87A1A" w:rsidRPr="00A87A1A">
              <w:t xml:space="preserve"> </w:t>
            </w:r>
            <w:r w:rsidRPr="00A87A1A">
              <w:t>продукции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C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020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20560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18400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2160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48,95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50,55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-1,60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Комерческие</w:t>
            </w:r>
            <w:r w:rsidR="00A87A1A" w:rsidRPr="00A87A1A">
              <w:t xml:space="preserve"> </w:t>
            </w:r>
            <w:r w:rsidRPr="00A87A1A">
              <w:t>расходы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КР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030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1500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1200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3,57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3,30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0,27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Управленческие</w:t>
            </w:r>
            <w:r w:rsidR="00A87A1A" w:rsidRPr="00A87A1A">
              <w:t xml:space="preserve"> </w:t>
            </w:r>
            <w:r w:rsidRPr="00A87A1A">
              <w:t>расходы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УР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040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6300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5240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1060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15,00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14,40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0,60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Прибыль</w:t>
            </w:r>
            <w:r w:rsidR="00A87A1A" w:rsidRPr="00A87A1A">
              <w:t xml:space="preserve"> </w:t>
            </w:r>
            <w:r w:rsidRPr="00A87A1A">
              <w:t>от</w:t>
            </w:r>
            <w:r w:rsidR="00A87A1A" w:rsidRPr="00A87A1A">
              <w:t xml:space="preserve"> </w:t>
            </w:r>
            <w:r w:rsidRPr="00A87A1A">
              <w:t>реализации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050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13640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11560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2080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32,48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31,76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0,72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Проценты</w:t>
            </w:r>
            <w:r w:rsidR="00A87A1A" w:rsidRPr="00A87A1A">
              <w:t xml:space="preserve"> </w:t>
            </w:r>
            <w:r w:rsidRPr="00A87A1A">
              <w:t>к</w:t>
            </w:r>
            <w:r w:rsidR="00A87A1A" w:rsidRPr="00A87A1A">
              <w:t xml:space="preserve"> </w:t>
            </w:r>
            <w:r w:rsidRPr="00A87A1A">
              <w:t>получению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%</w:t>
            </w:r>
            <w:r w:rsidR="00A87A1A" w:rsidRPr="00A87A1A">
              <w:t xml:space="preserve"> </w:t>
            </w:r>
            <w:r w:rsidRPr="00A87A1A">
              <w:t>к</w:t>
            </w:r>
            <w:r w:rsidR="00A87A1A" w:rsidRPr="00A87A1A">
              <w:t xml:space="preserve"> </w:t>
            </w:r>
            <w:r w:rsidRPr="00A87A1A">
              <w:t>получению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060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-30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0,08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-0,08</w:t>
            </w:r>
          </w:p>
        </w:tc>
      </w:tr>
      <w:tr w:rsidR="00A97269" w:rsidRPr="00A87A1A" w:rsidTr="00A75E10">
        <w:trPr>
          <w:trHeight w:val="840"/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Проценты</w:t>
            </w:r>
            <w:r w:rsidR="00A87A1A" w:rsidRPr="00A87A1A">
              <w:t xml:space="preserve"> </w:t>
            </w:r>
            <w:r w:rsidRPr="00A87A1A">
              <w:t>к</w:t>
            </w:r>
            <w:r w:rsidR="00A87A1A" w:rsidRPr="00A87A1A">
              <w:t xml:space="preserve"> </w:t>
            </w:r>
            <w:r w:rsidRPr="00A87A1A">
              <w:t>уплате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%</w:t>
            </w:r>
            <w:r w:rsidR="00A87A1A" w:rsidRPr="00A87A1A">
              <w:t xml:space="preserve"> </w:t>
            </w:r>
            <w:r w:rsidRPr="00A87A1A">
              <w:t>к</w:t>
            </w:r>
            <w:r w:rsidR="00A87A1A" w:rsidRPr="00A87A1A">
              <w:t xml:space="preserve"> </w:t>
            </w:r>
            <w:r w:rsidRPr="00A87A1A">
              <w:t>уплате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070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-10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0,02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0,05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-0,03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Доходы</w:t>
            </w:r>
            <w:r w:rsidR="00A87A1A" w:rsidRPr="00A87A1A">
              <w:t xml:space="preserve"> </w:t>
            </w:r>
            <w:r w:rsidRPr="00A87A1A">
              <w:t>от</w:t>
            </w:r>
            <w:r w:rsidR="00A87A1A" w:rsidRPr="00A87A1A">
              <w:t xml:space="preserve"> </w:t>
            </w:r>
            <w:r w:rsidRPr="00A87A1A">
              <w:t>участия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др</w:t>
            </w:r>
            <w:r w:rsidR="00A87A1A" w:rsidRPr="00A87A1A">
              <w:t xml:space="preserve">. </w:t>
            </w:r>
            <w:r w:rsidRPr="00A87A1A">
              <w:t>орг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Др</w:t>
            </w:r>
            <w:r w:rsidR="00A87A1A" w:rsidRPr="00A87A1A">
              <w:t xml:space="preserve">. </w:t>
            </w:r>
            <w:r w:rsidRPr="00A87A1A">
              <w:t>Д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080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0,29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</w:t>
            </w:r>
            <w:r w:rsidR="00A87A1A" w:rsidRPr="00A87A1A">
              <w:t>, 19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0,09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Прочие</w:t>
            </w:r>
            <w:r w:rsidR="00A87A1A" w:rsidRPr="00A87A1A">
              <w:t xml:space="preserve"> </w:t>
            </w:r>
            <w:r w:rsidRPr="00A87A1A">
              <w:t>операционные</w:t>
            </w:r>
            <w:r w:rsidR="00A87A1A" w:rsidRPr="00A87A1A">
              <w:t xml:space="preserve"> </w:t>
            </w:r>
            <w:r w:rsidRPr="00A87A1A">
              <w:t>доходы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</w:t>
            </w:r>
            <w:r w:rsidR="00A87A1A" w:rsidRPr="00A87A1A">
              <w:t xml:space="preserve">. </w:t>
            </w:r>
            <w:r w:rsidRPr="00A87A1A">
              <w:t>Д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090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0,05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0,03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0,02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Прочие</w:t>
            </w:r>
            <w:r w:rsidR="00A87A1A" w:rsidRPr="00A87A1A">
              <w:t xml:space="preserve"> </w:t>
            </w:r>
            <w:r w:rsidRPr="00A87A1A">
              <w:t>операционные</w:t>
            </w:r>
            <w:r w:rsidR="00A87A1A" w:rsidRPr="00A87A1A">
              <w:t xml:space="preserve"> </w:t>
            </w:r>
            <w:r w:rsidRPr="00A87A1A">
              <w:t>расходы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</w:t>
            </w:r>
            <w:r w:rsidR="00A87A1A" w:rsidRPr="00A87A1A">
              <w:t xml:space="preserve">. </w:t>
            </w:r>
            <w:r w:rsidRPr="00A87A1A">
              <w:t>Р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760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680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1,81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1,87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-0,06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Прочие</w:t>
            </w:r>
            <w:r w:rsidR="00A87A1A" w:rsidRPr="00A87A1A">
              <w:t xml:space="preserve"> </w:t>
            </w:r>
            <w:r w:rsidRPr="00A87A1A">
              <w:t>внереализационные</w:t>
            </w:r>
            <w:r w:rsidR="00A87A1A" w:rsidRPr="00A87A1A">
              <w:t xml:space="preserve"> </w:t>
            </w:r>
            <w:r w:rsidRPr="00A87A1A">
              <w:t>доходы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Вн</w:t>
            </w:r>
            <w:r w:rsidR="00A87A1A" w:rsidRPr="00A87A1A">
              <w:t xml:space="preserve">. </w:t>
            </w:r>
            <w:r w:rsidRPr="00A87A1A">
              <w:t>Д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-130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0,05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0,41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-0,36</w:t>
            </w:r>
          </w:p>
        </w:tc>
      </w:tr>
      <w:tr w:rsidR="00A97269" w:rsidRPr="00A87A1A" w:rsidTr="00A75E10">
        <w:trPr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Прочие</w:t>
            </w:r>
            <w:r w:rsidR="00A87A1A" w:rsidRPr="00A87A1A">
              <w:t xml:space="preserve"> </w:t>
            </w:r>
            <w:r w:rsidRPr="00A87A1A">
              <w:t>внереализационные</w:t>
            </w:r>
            <w:r w:rsidR="00A87A1A" w:rsidRPr="00A87A1A">
              <w:t xml:space="preserve"> </w:t>
            </w:r>
            <w:r w:rsidRPr="00A87A1A">
              <w:t>расходы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Вн</w:t>
            </w:r>
            <w:r w:rsidR="00A87A1A" w:rsidRPr="00A87A1A">
              <w:t xml:space="preserve">. </w:t>
            </w:r>
            <w:r w:rsidRPr="00A87A1A">
              <w:t>Р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130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140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-20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0,29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0,38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-0,10</w:t>
            </w:r>
          </w:p>
        </w:tc>
      </w:tr>
      <w:tr w:rsidR="00A97269" w:rsidRPr="00A87A1A" w:rsidTr="00A75E10">
        <w:trPr>
          <w:trHeight w:val="934"/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Прибыль</w:t>
            </w:r>
            <w:r w:rsidR="00A87A1A" w:rsidRPr="00A87A1A">
              <w:t xml:space="preserve"> </w:t>
            </w:r>
            <w:r w:rsidRPr="00A87A1A">
              <w:t>балансов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Пб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140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12910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10980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1930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30,74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30,16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0,57</w:t>
            </w:r>
          </w:p>
        </w:tc>
      </w:tr>
      <w:tr w:rsidR="00A97269" w:rsidRPr="00A87A1A" w:rsidTr="00A75E10">
        <w:trPr>
          <w:trHeight w:val="585"/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Налог</w:t>
            </w:r>
            <w:r w:rsidR="00A87A1A" w:rsidRPr="00A87A1A">
              <w:t xml:space="preserve"> </w:t>
            </w:r>
            <w:r w:rsidRPr="00A87A1A">
              <w:t>на</w:t>
            </w:r>
            <w:r w:rsidR="00A87A1A" w:rsidRPr="00A87A1A">
              <w:t xml:space="preserve"> </w:t>
            </w:r>
            <w:r w:rsidRPr="00A87A1A">
              <w:t>прибыль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НП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5160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3800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1360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12,29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10,44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1,85</w:t>
            </w:r>
          </w:p>
        </w:tc>
      </w:tr>
      <w:tr w:rsidR="00A97269" w:rsidRPr="00A87A1A" w:rsidTr="00A75E10">
        <w:trPr>
          <w:trHeight w:val="679"/>
          <w:jc w:val="center"/>
        </w:trPr>
        <w:tc>
          <w:tcPr>
            <w:tcW w:w="226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Чистая</w:t>
            </w:r>
            <w:r w:rsidR="00A87A1A" w:rsidRPr="00A87A1A">
              <w:t xml:space="preserve"> </w:t>
            </w:r>
            <w:r w:rsidRPr="00A87A1A">
              <w:t>прибыль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Пч</w:t>
            </w:r>
          </w:p>
        </w:tc>
        <w:tc>
          <w:tcPr>
            <w:tcW w:w="70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190</w:t>
            </w:r>
          </w:p>
        </w:tc>
        <w:tc>
          <w:tcPr>
            <w:tcW w:w="8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7750</w:t>
            </w:r>
          </w:p>
        </w:tc>
        <w:tc>
          <w:tcPr>
            <w:tcW w:w="109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7180</w:t>
            </w:r>
          </w:p>
        </w:tc>
        <w:tc>
          <w:tcPr>
            <w:tcW w:w="103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570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18,45</w:t>
            </w:r>
          </w:p>
        </w:tc>
        <w:tc>
          <w:tcPr>
            <w:tcW w:w="99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19,73</w:t>
            </w:r>
          </w:p>
        </w:tc>
        <w:tc>
          <w:tcPr>
            <w:tcW w:w="1099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-1,27</w:t>
            </w:r>
          </w:p>
        </w:tc>
      </w:tr>
    </w:tbl>
    <w:p w:rsidR="00A97269" w:rsidRPr="00A87A1A" w:rsidRDefault="00A97269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Вывод</w:t>
      </w:r>
      <w:r w:rsidR="00A87A1A" w:rsidRPr="00A87A1A">
        <w:t xml:space="preserve">: </w:t>
      </w:r>
      <w:r w:rsidRPr="00A87A1A">
        <w:t>За</w:t>
      </w:r>
      <w:r w:rsidR="00A87A1A" w:rsidRPr="00A87A1A">
        <w:t xml:space="preserve"> </w:t>
      </w:r>
      <w:r w:rsidRPr="00A87A1A">
        <w:t>отчётный</w:t>
      </w:r>
      <w:r w:rsidR="00A87A1A" w:rsidRPr="00A87A1A">
        <w:t xml:space="preserve"> </w:t>
      </w:r>
      <w:r w:rsidRPr="00A87A1A">
        <w:t>период</w:t>
      </w:r>
      <w:r w:rsidR="00A87A1A" w:rsidRPr="00A87A1A">
        <w:t xml:space="preserve"> </w:t>
      </w:r>
      <w:r w:rsidRPr="00A87A1A">
        <w:t>балансовая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увеличилась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1930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., </w:t>
      </w:r>
      <w:r w:rsidRPr="00A87A1A">
        <w:t>по</w:t>
      </w:r>
      <w:r w:rsidR="00A87A1A" w:rsidRPr="00A87A1A">
        <w:t xml:space="preserve"> </w:t>
      </w:r>
      <w:r w:rsidRPr="00A87A1A">
        <w:t>сравнению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аналогичным</w:t>
      </w:r>
      <w:r w:rsidR="00A87A1A" w:rsidRPr="00A87A1A">
        <w:t xml:space="preserve"> </w:t>
      </w:r>
      <w:r w:rsidRPr="00A87A1A">
        <w:t>периодом</w:t>
      </w:r>
      <w:r w:rsidR="00A87A1A" w:rsidRPr="00A87A1A">
        <w:t xml:space="preserve"> </w:t>
      </w:r>
      <w:r w:rsidRPr="00A87A1A">
        <w:t>прошлого</w:t>
      </w:r>
      <w:r w:rsidR="00A87A1A" w:rsidRPr="00A87A1A">
        <w:t xml:space="preserve"> </w:t>
      </w:r>
      <w:r w:rsidRPr="00A87A1A">
        <w:t>года</w:t>
      </w:r>
      <w:r w:rsidR="00A87A1A" w:rsidRPr="00A87A1A">
        <w:t xml:space="preserve">. </w:t>
      </w:r>
      <w:r w:rsidRPr="00A87A1A">
        <w:t>Это</w:t>
      </w:r>
      <w:r w:rsidR="00A87A1A" w:rsidRPr="00A87A1A">
        <w:t xml:space="preserve"> </w:t>
      </w:r>
      <w:r w:rsidRPr="00A87A1A">
        <w:t>произошло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счёт</w:t>
      </w:r>
      <w:r w:rsidR="00A87A1A" w:rsidRPr="00A87A1A">
        <w:t xml:space="preserve"> </w:t>
      </w:r>
      <w:r w:rsidRPr="00A87A1A">
        <w:t>опережения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</w:t>
      </w:r>
      <w:r w:rsidRPr="00A87A1A">
        <w:t>выручки</w:t>
      </w:r>
      <w:r w:rsidR="00A87A1A" w:rsidRPr="00A87A1A">
        <w:t xml:space="preserve"> </w:t>
      </w:r>
      <w:r w:rsidRPr="00A87A1A">
        <w:t>115,4%,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ростом</w:t>
      </w:r>
      <w:r w:rsidR="00A87A1A" w:rsidRPr="00A87A1A">
        <w:t xml:space="preserve"> </w:t>
      </w:r>
      <w:r w:rsidRPr="00A87A1A">
        <w:t>затрат</w:t>
      </w:r>
      <w:r w:rsidR="00A87A1A" w:rsidRPr="00A87A1A">
        <w:t xml:space="preserve"> </w:t>
      </w:r>
      <w:r w:rsidRPr="00A87A1A">
        <w:t>111,7%</w:t>
      </w:r>
      <w:r w:rsidR="00A87A1A" w:rsidRPr="00A87A1A">
        <w:t xml:space="preserve">. </w:t>
      </w:r>
      <w:r w:rsidRPr="00A87A1A">
        <w:t>Однако,</w:t>
      </w:r>
      <w:r w:rsidR="00A87A1A" w:rsidRPr="00A87A1A">
        <w:t xml:space="preserve"> </w:t>
      </w:r>
      <w:r w:rsidRPr="00A87A1A">
        <w:t>надо</w:t>
      </w:r>
      <w:r w:rsidR="00A87A1A" w:rsidRPr="00A87A1A">
        <w:t xml:space="preserve"> </w:t>
      </w:r>
      <w:r w:rsidRPr="00A87A1A">
        <w:t>отметить</w:t>
      </w:r>
      <w:r w:rsidR="00A87A1A" w:rsidRPr="00A87A1A">
        <w:t xml:space="preserve"> </w:t>
      </w:r>
      <w:r w:rsidRPr="00A87A1A">
        <w:t>резкий</w:t>
      </w:r>
      <w:r w:rsidR="00A87A1A" w:rsidRPr="00A87A1A">
        <w:t xml:space="preserve"> </w:t>
      </w:r>
      <w:r w:rsidRPr="00A87A1A">
        <w:t>рост</w:t>
      </w:r>
      <w:r w:rsidR="00A87A1A" w:rsidRPr="00A87A1A">
        <w:t xml:space="preserve"> </w:t>
      </w:r>
      <w:r w:rsidRPr="00A87A1A">
        <w:t>управленческих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1060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 </w:t>
      </w:r>
      <w:r w:rsidRPr="00A87A1A">
        <w:t>При</w:t>
      </w:r>
      <w:r w:rsidR="00A87A1A" w:rsidRPr="00A87A1A">
        <w:t xml:space="preserve"> </w:t>
      </w:r>
      <w:r w:rsidRPr="00A87A1A">
        <w:t>чём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удельный</w:t>
      </w:r>
      <w:r w:rsidR="00A87A1A" w:rsidRPr="00A87A1A">
        <w:t xml:space="preserve"> </w:t>
      </w:r>
      <w:r w:rsidRPr="00A87A1A">
        <w:t>вес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отчётном</w:t>
      </w:r>
      <w:r w:rsidR="00A87A1A" w:rsidRPr="00A87A1A">
        <w:t xml:space="preserve"> </w:t>
      </w:r>
      <w:r w:rsidRPr="00A87A1A">
        <w:t>периоде</w:t>
      </w:r>
      <w:r w:rsidR="00A87A1A" w:rsidRPr="00A87A1A">
        <w:t xml:space="preserve"> </w:t>
      </w:r>
      <w:r w:rsidRPr="00A87A1A">
        <w:t>составлял</w:t>
      </w:r>
      <w:r w:rsidR="00A87A1A" w:rsidRPr="00A87A1A">
        <w:t xml:space="preserve"> </w:t>
      </w:r>
      <w:r w:rsidRPr="00A87A1A">
        <w:t>30,6%,</w:t>
      </w:r>
      <w:r w:rsidR="00A87A1A" w:rsidRPr="00A87A1A">
        <w:t xml:space="preserve"> </w:t>
      </w:r>
      <w:r w:rsidRPr="00A87A1A">
        <w:t>тогда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предыдущем</w:t>
      </w:r>
      <w:r w:rsidR="00A87A1A" w:rsidRPr="00A87A1A">
        <w:t xml:space="preserve"> </w:t>
      </w:r>
      <w:r w:rsidRPr="00A87A1A">
        <w:t>году</w:t>
      </w:r>
      <w:r w:rsidR="00A87A1A" w:rsidRPr="00A87A1A">
        <w:t xml:space="preserve"> </w:t>
      </w:r>
      <w:r w:rsidRPr="00A87A1A">
        <w:t>удельный</w:t>
      </w:r>
      <w:r w:rsidR="00A87A1A" w:rsidRPr="00A87A1A">
        <w:t xml:space="preserve"> </w:t>
      </w:r>
      <w:r w:rsidRPr="00A87A1A">
        <w:t>вес</w:t>
      </w:r>
      <w:r w:rsidR="00A87A1A" w:rsidRPr="00A87A1A">
        <w:t xml:space="preserve"> </w:t>
      </w:r>
      <w:r w:rsidRPr="00A87A1A">
        <w:t>был</w:t>
      </w:r>
      <w:r w:rsidR="00A87A1A" w:rsidRPr="00A87A1A">
        <w:t xml:space="preserve"> </w:t>
      </w:r>
      <w:r w:rsidRPr="00A87A1A">
        <w:t>28,5%</w:t>
      </w:r>
      <w:r w:rsidR="00A87A1A" w:rsidRPr="00A87A1A">
        <w:t xml:space="preserve">. </w:t>
      </w:r>
      <w:r w:rsidRPr="00A87A1A">
        <w:t>Эта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тенденция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незначительном</w:t>
      </w:r>
      <w:r w:rsidR="00A87A1A" w:rsidRPr="00A87A1A">
        <w:t xml:space="preserve"> </w:t>
      </w:r>
      <w:r w:rsidRPr="00A87A1A">
        <w:t>росте</w:t>
      </w:r>
      <w:r w:rsidR="00A87A1A" w:rsidRPr="00A87A1A">
        <w:t xml:space="preserve"> </w:t>
      </w:r>
      <w:r w:rsidRPr="00A87A1A">
        <w:t>управленческих</w:t>
      </w:r>
      <w:r w:rsidR="00A87A1A" w:rsidRPr="00A87A1A">
        <w:t xml:space="preserve"> </w:t>
      </w:r>
      <w:r w:rsidRPr="00A87A1A">
        <w:t>затрат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выручке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составила</w:t>
      </w:r>
      <w:r w:rsidR="00A87A1A" w:rsidRPr="00A87A1A">
        <w:t xml:space="preserve"> </w:t>
      </w:r>
      <w:r w:rsidRPr="00A87A1A">
        <w:t>0,6%</w:t>
      </w:r>
      <w:r w:rsidR="00A87A1A" w:rsidRPr="00A87A1A">
        <w:t xml:space="preserve">. </w:t>
      </w:r>
      <w:r w:rsidRPr="00A87A1A">
        <w:t>На</w:t>
      </w:r>
      <w:r w:rsidR="00A87A1A" w:rsidRPr="00A87A1A">
        <w:t xml:space="preserve"> </w:t>
      </w:r>
      <w:r w:rsidRPr="00A87A1A">
        <w:t>балансовую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повлияло</w:t>
      </w:r>
      <w:r w:rsidR="00A87A1A" w:rsidRPr="00A87A1A">
        <w:t xml:space="preserve"> </w:t>
      </w:r>
      <w:r w:rsidRPr="00A87A1A">
        <w:t>увеличение</w:t>
      </w:r>
      <w:r w:rsidR="00A87A1A" w:rsidRPr="00A87A1A">
        <w:t xml:space="preserve"> </w:t>
      </w:r>
      <w:r w:rsidRPr="00A87A1A">
        <w:t>операционных</w:t>
      </w:r>
      <w:r w:rsidR="00A87A1A" w:rsidRPr="00A87A1A">
        <w:t xml:space="preserve"> </w:t>
      </w:r>
      <w:r w:rsidRPr="00A87A1A">
        <w:t>расходов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80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., </w:t>
      </w:r>
      <w:r w:rsidRPr="00A87A1A">
        <w:t>в</w:t>
      </w:r>
      <w:r w:rsidR="00A87A1A" w:rsidRPr="00A87A1A">
        <w:t xml:space="preserve"> </w:t>
      </w:r>
      <w:r w:rsidRPr="00A87A1A">
        <w:t>то</w:t>
      </w:r>
      <w:r w:rsidR="00A87A1A" w:rsidRPr="00A87A1A">
        <w:t xml:space="preserve"> </w:t>
      </w:r>
      <w:r w:rsidRPr="00A87A1A">
        <w:t>время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внереализационные</w:t>
      </w:r>
      <w:r w:rsidR="00A87A1A" w:rsidRPr="00A87A1A">
        <w:t xml:space="preserve"> </w:t>
      </w:r>
      <w:r w:rsidRPr="00A87A1A">
        <w:t>расходы</w:t>
      </w:r>
      <w:r w:rsidR="00A87A1A" w:rsidRPr="00A87A1A">
        <w:t xml:space="preserve"> </w:t>
      </w:r>
      <w:r w:rsidRPr="00A87A1A">
        <w:t>уменьшились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20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2</w:t>
      </w:r>
      <w:r w:rsidR="00A87A1A" w:rsidRPr="00A87A1A">
        <w:t xml:space="preserve">. </w:t>
      </w:r>
      <w:r w:rsidRPr="00A87A1A">
        <w:t>Определение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показателя</w:t>
      </w:r>
      <w:r w:rsidR="00A87A1A" w:rsidRPr="00A87A1A">
        <w:t xml:space="preserve"> "</w:t>
      </w:r>
      <w:r w:rsidRPr="00A87A1A">
        <w:t>прибыли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продаж</w:t>
      </w:r>
      <w:r w:rsidR="00A87A1A" w:rsidRPr="00A87A1A">
        <w:t>".</w:t>
      </w:r>
    </w:p>
    <w:p w:rsidR="00A87A1A" w:rsidRPr="00A87A1A" w:rsidRDefault="00A97269" w:rsidP="00A87A1A">
      <w:pPr>
        <w:pStyle w:val="a8"/>
      </w:pPr>
      <w:r w:rsidRPr="00A87A1A">
        <w:t>По</w:t>
      </w:r>
      <w:r w:rsidR="00A87A1A" w:rsidRPr="00A87A1A">
        <w:t xml:space="preserve"> </w:t>
      </w:r>
      <w:r w:rsidRPr="00A87A1A">
        <w:t>условию</w:t>
      </w:r>
      <w:r w:rsidR="00A87A1A" w:rsidRPr="00A87A1A">
        <w:t xml:space="preserve"> </w:t>
      </w:r>
      <w:r w:rsidRPr="00A87A1A">
        <w:t>отпускные</w:t>
      </w:r>
      <w:r w:rsidR="00A87A1A" w:rsidRPr="00A87A1A">
        <w:t xml:space="preserve"> </w:t>
      </w:r>
      <w:r w:rsidRPr="00A87A1A">
        <w:t>цены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продукцию</w:t>
      </w:r>
      <w:r w:rsidR="00A87A1A" w:rsidRPr="00A87A1A">
        <w:t xml:space="preserve"> </w:t>
      </w:r>
      <w:r w:rsidRPr="00A87A1A">
        <w:t>выросли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отчётном</w:t>
      </w:r>
      <w:r w:rsidR="00A87A1A" w:rsidRPr="00A87A1A">
        <w:t xml:space="preserve"> </w:t>
      </w:r>
      <w:r w:rsidRPr="00A87A1A">
        <w:t>году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сравнению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базисным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3%</w:t>
      </w:r>
      <w:r w:rsidR="00A87A1A" w:rsidRPr="00A87A1A">
        <w:t xml:space="preserve">. </w:t>
      </w:r>
      <w:r w:rsidRPr="00A87A1A">
        <w:t>Тогда</w:t>
      </w:r>
      <w:r w:rsidR="00A87A1A" w:rsidRPr="00A87A1A">
        <w:t xml:space="preserve"> </w:t>
      </w:r>
      <w:r w:rsidRPr="00A87A1A">
        <w:t>индекс</w:t>
      </w:r>
      <w:r w:rsidR="00A87A1A" w:rsidRPr="00A87A1A">
        <w:t xml:space="preserve"> </w:t>
      </w:r>
      <w:r w:rsidRPr="00A87A1A">
        <w:t>цен</w:t>
      </w:r>
      <w:r w:rsidR="00A87A1A" w:rsidRPr="00A87A1A">
        <w:t xml:space="preserve"> </w:t>
      </w:r>
      <w:r w:rsidRPr="00A87A1A">
        <w:t>составит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I</w:t>
      </w:r>
      <w:r w:rsidR="00A87A1A" w:rsidRPr="00A87A1A">
        <w:t xml:space="preserve"> </w:t>
      </w:r>
      <w:r w:rsidRPr="00A87A1A">
        <w:rPr>
          <w:vertAlign w:val="subscript"/>
        </w:rPr>
        <w:t>цен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(</w:t>
      </w:r>
      <w:r w:rsidRPr="00A87A1A">
        <w:t>100+3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1,03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а</w:t>
      </w:r>
      <w:r w:rsidR="00A87A1A" w:rsidRPr="00A87A1A">
        <w:t xml:space="preserve">) </w:t>
      </w:r>
      <w:r w:rsidRPr="00A87A1A">
        <w:t>выручка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</w:p>
    <w:p w:rsidR="00A97269" w:rsidRPr="00A87A1A" w:rsidRDefault="00A97269" w:rsidP="00A87A1A">
      <w:pPr>
        <w:pStyle w:val="a8"/>
      </w:pPr>
      <w:r w:rsidRPr="00A87A1A">
        <w:t>Выручка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отчётном</w:t>
      </w:r>
      <w:r w:rsidR="00A87A1A" w:rsidRPr="00A87A1A">
        <w:t xml:space="preserve"> </w:t>
      </w:r>
      <w:r w:rsidRPr="00A87A1A">
        <w:t>периоде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ценах</w:t>
      </w:r>
      <w:r w:rsidR="00A87A1A" w:rsidRPr="00A87A1A">
        <w:t xml:space="preserve"> </w:t>
      </w:r>
      <w:r w:rsidRPr="00A87A1A">
        <w:t>отчётного</w:t>
      </w:r>
      <w:r w:rsidR="00A87A1A" w:rsidRPr="00A87A1A">
        <w:t xml:space="preserve"> </w:t>
      </w:r>
      <w:r w:rsidRPr="00A87A1A">
        <w:t>периода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В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="00A87A1A" w:rsidRPr="00A87A1A">
        <w:rPr>
          <w:vertAlign w:val="subscript"/>
        </w:rPr>
        <w:t>1/</w:t>
      </w:r>
      <w:r w:rsidRPr="00A87A1A">
        <w:t>I</w:t>
      </w:r>
      <w:r w:rsidR="00A87A1A" w:rsidRPr="00A87A1A">
        <w:t xml:space="preserve"> </w:t>
      </w:r>
      <w:r w:rsidRPr="00A87A1A">
        <w:rPr>
          <w:vertAlign w:val="subscript"/>
        </w:rPr>
        <w:t>цен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В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выручка</w:t>
      </w:r>
      <w:r w:rsidR="00A87A1A" w:rsidRPr="00A87A1A">
        <w:t xml:space="preserve"> </w:t>
      </w:r>
      <w:r w:rsidRPr="00A87A1A">
        <w:t>отчётного</w:t>
      </w:r>
      <w:r w:rsidR="00A87A1A" w:rsidRPr="00A87A1A">
        <w:t xml:space="preserve"> </w:t>
      </w:r>
      <w:r w:rsidRPr="00A87A1A">
        <w:t>периода</w:t>
      </w:r>
      <w:r w:rsidR="00A87A1A" w:rsidRPr="00A87A1A">
        <w:t>;</w:t>
      </w:r>
    </w:p>
    <w:p w:rsidR="00A87A1A" w:rsidRPr="00A87A1A" w:rsidRDefault="00A97269" w:rsidP="00A87A1A">
      <w:pPr>
        <w:pStyle w:val="a8"/>
      </w:pPr>
      <w:r w:rsidRPr="00A87A1A">
        <w:t>В</w:t>
      </w:r>
      <w:r w:rsidRPr="00A87A1A">
        <w:rPr>
          <w:vertAlign w:val="subscript"/>
        </w:rPr>
        <w:t>о</w:t>
      </w:r>
      <w:r w:rsidR="00A87A1A" w:rsidRPr="00A87A1A">
        <w:t xml:space="preserve"> - </w:t>
      </w:r>
      <w:r w:rsidRPr="00A87A1A">
        <w:t>выручка</w:t>
      </w:r>
      <w:r w:rsidR="00A87A1A" w:rsidRPr="00A87A1A">
        <w:t xml:space="preserve"> </w:t>
      </w:r>
      <w:r w:rsidRPr="00A87A1A">
        <w:t>прошлого</w:t>
      </w:r>
      <w:r w:rsidR="00A87A1A" w:rsidRPr="00A87A1A">
        <w:t xml:space="preserve"> </w:t>
      </w:r>
      <w:r w:rsidRPr="00A87A1A">
        <w:t>года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В=</w:t>
      </w:r>
      <w:r w:rsidR="00A87A1A" w:rsidRPr="00A87A1A">
        <w:t xml:space="preserve"> </w:t>
      </w:r>
      <w:r w:rsidRPr="00A87A1A">
        <w:t>42000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1,03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40776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Рассмотрим</w:t>
      </w:r>
      <w:r w:rsidR="00A87A1A" w:rsidRPr="00A87A1A">
        <w:t xml:space="preserve"> </w:t>
      </w:r>
      <w:r w:rsidRPr="00A87A1A">
        <w:t>насколько</w:t>
      </w:r>
      <w:r w:rsidR="00A87A1A" w:rsidRPr="00A87A1A">
        <w:t xml:space="preserve"> </w:t>
      </w:r>
      <w:r w:rsidRPr="00A87A1A">
        <w:t>изменилась</w:t>
      </w:r>
      <w:r w:rsidR="00A87A1A" w:rsidRPr="00A87A1A">
        <w:t xml:space="preserve"> </w:t>
      </w:r>
      <w:r w:rsidRPr="00A87A1A">
        <w:t>выручка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связи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увеличением</w:t>
      </w:r>
      <w:r w:rsidR="00A87A1A" w:rsidRPr="00A87A1A">
        <w:t xml:space="preserve"> </w:t>
      </w:r>
      <w:r w:rsidRPr="00A87A1A">
        <w:t>цен</w:t>
      </w:r>
      <w:r w:rsidR="00A87A1A" w:rsidRPr="00A87A1A">
        <w:t>: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В</w:t>
      </w:r>
      <w:r w:rsidR="00A87A1A" w:rsidRPr="00A87A1A">
        <w:t xml:space="preserve"> (</w:t>
      </w:r>
      <w:r w:rsidRPr="00A87A1A">
        <w:t>Ц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Pr="00A87A1A">
        <w:rPr>
          <w:vertAlign w:val="subscript"/>
        </w:rPr>
        <w:t>1</w:t>
      </w:r>
      <w:r w:rsidRPr="00A87A1A">
        <w:t>-В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42000-40776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1224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Влияние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выручки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составила</w:t>
      </w:r>
      <w:r w:rsidR="00A87A1A" w:rsidRPr="00A87A1A">
        <w:t>: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В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[ (</w:t>
      </w:r>
      <w:r w:rsidRPr="00A87A1A">
        <w:t>В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- </w:t>
      </w:r>
      <w:r w:rsidRPr="00A87A1A">
        <w:t>В</w:t>
      </w:r>
      <w:r w:rsidRPr="00A87A1A">
        <w:rPr>
          <w:vertAlign w:val="subscript"/>
        </w:rPr>
        <w:t>о</w:t>
      </w:r>
      <w:r w:rsidR="00A87A1A" w:rsidRPr="00A87A1A">
        <w:t xml:space="preserve">) - </w:t>
      </w:r>
      <w:r w:rsidRPr="00A87A1A">
        <w:t>В</w:t>
      </w:r>
      <w:r w:rsidR="00A87A1A" w:rsidRPr="00A87A1A">
        <w:t xml:space="preserve"> (</w:t>
      </w:r>
      <w:r w:rsidRPr="00A87A1A">
        <w:t>Ц</w:t>
      </w:r>
      <w:r w:rsidR="00A87A1A" w:rsidRPr="00A87A1A">
        <w:t xml:space="preserve">)] </w:t>
      </w:r>
      <w:r w:rsidRPr="00A87A1A">
        <w:t>*</w:t>
      </w:r>
      <w:r w:rsidR="00A87A1A" w:rsidRPr="00A87A1A">
        <w:t xml:space="preserve"> </w:t>
      </w:r>
      <w:r w:rsidRPr="00A87A1A">
        <w:t>R</w:t>
      </w:r>
      <w:r w:rsidRPr="00A87A1A">
        <w:rPr>
          <w:vertAlign w:val="subscript"/>
        </w:rPr>
        <w:t>о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100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о</w:t>
      </w:r>
      <w:r w:rsidR="00A87A1A" w:rsidRPr="00A87A1A">
        <w:t xml:space="preserve"> - </w:t>
      </w:r>
      <w:r w:rsidRPr="00A87A1A">
        <w:t>рентабельность</w:t>
      </w:r>
      <w:r w:rsidR="00A87A1A" w:rsidRPr="00A87A1A">
        <w:t xml:space="preserve"> </w:t>
      </w:r>
      <w:r w:rsidRPr="00A87A1A">
        <w:t>продаж</w:t>
      </w:r>
      <w:r w:rsidR="00A87A1A" w:rsidRPr="00A87A1A">
        <w:t xml:space="preserve"> </w:t>
      </w:r>
      <w:r w:rsidRPr="00A87A1A">
        <w:t>прошлого</w:t>
      </w:r>
      <w:r w:rsidR="00A87A1A" w:rsidRPr="00A87A1A">
        <w:t xml:space="preserve"> </w:t>
      </w:r>
      <w:r w:rsidRPr="00A87A1A">
        <w:t>года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о</w:t>
      </w:r>
      <w:r w:rsidRPr="00A87A1A">
        <w:t>=</w:t>
      </w:r>
      <w:r w:rsidR="00A87A1A" w:rsidRPr="00A87A1A">
        <w:t xml:space="preserve"> </w:t>
      </w:r>
      <w:r w:rsidRPr="00A87A1A">
        <w:t>Пр</w:t>
      </w:r>
      <w:r w:rsidRPr="00A87A1A">
        <w:rPr>
          <w:vertAlign w:val="subscript"/>
        </w:rPr>
        <w:t>о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В</w:t>
      </w:r>
      <w:r w:rsidRPr="00A87A1A">
        <w:rPr>
          <w:vertAlign w:val="subscript"/>
        </w:rPr>
        <w:t>о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11560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36400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31,76</w:t>
      </w:r>
    </w:p>
    <w:p w:rsidR="00A97269" w:rsidRP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В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[ (</w:t>
      </w:r>
      <w:r w:rsidRPr="00A87A1A">
        <w:t>42000-36400</w:t>
      </w:r>
      <w:r w:rsidR="00A87A1A" w:rsidRPr="00A87A1A">
        <w:t xml:space="preserve">) - </w:t>
      </w:r>
      <w:r w:rsidRPr="00A87A1A">
        <w:t>1224</w:t>
      </w:r>
      <w:r w:rsidR="00A87A1A" w:rsidRPr="00A87A1A">
        <w:t xml:space="preserve">] </w:t>
      </w:r>
      <w:r w:rsidRPr="00A87A1A">
        <w:t>х</w:t>
      </w:r>
      <w:r w:rsidR="00A87A1A" w:rsidRPr="00A87A1A">
        <w:t xml:space="preserve"> </w:t>
      </w:r>
      <w:r w:rsidRPr="00A87A1A">
        <w:t>31,7</w:t>
      </w:r>
      <w:r w:rsidR="00A87A1A" w:rsidRPr="00A87A1A">
        <w:t>6/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1389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из-за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выручки,</w:t>
      </w:r>
      <w:r w:rsidR="00A87A1A" w:rsidRPr="00A87A1A">
        <w:t xml:space="preserve"> </w:t>
      </w:r>
      <w:r w:rsidRPr="00A87A1A">
        <w:t>исключая</w:t>
      </w:r>
      <w:r w:rsidR="00A87A1A" w:rsidRPr="00A87A1A">
        <w:t xml:space="preserve"> </w:t>
      </w:r>
      <w:r w:rsidRPr="00A87A1A">
        <w:t>влияние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цены,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увеличилась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1389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>.</w:t>
      </w:r>
    </w:p>
    <w:p w:rsidR="00A97269" w:rsidRPr="00A87A1A" w:rsidRDefault="00A97269" w:rsidP="00A87A1A">
      <w:pPr>
        <w:pStyle w:val="a8"/>
      </w:pPr>
      <w:r w:rsidRPr="00A87A1A">
        <w:t>б</w:t>
      </w:r>
      <w:r w:rsidR="00A87A1A" w:rsidRPr="00A87A1A">
        <w:t xml:space="preserve">) </w:t>
      </w:r>
      <w:r w:rsidRPr="00A87A1A">
        <w:t>влияние</w:t>
      </w:r>
      <w:r w:rsidR="00A87A1A" w:rsidRPr="00A87A1A">
        <w:t xml:space="preserve"> </w:t>
      </w:r>
      <w:r w:rsidRPr="00A87A1A">
        <w:t>фактора</w:t>
      </w:r>
      <w:r w:rsidR="00A87A1A" w:rsidRPr="00A87A1A">
        <w:t xml:space="preserve"> </w:t>
      </w:r>
      <w:r w:rsidRPr="00A87A1A">
        <w:t>цена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Ц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(</w:t>
      </w:r>
      <w:r w:rsidRPr="00A87A1A">
        <w:t>Ц</w:t>
      </w:r>
      <w:r w:rsidR="00A87A1A" w:rsidRPr="00A87A1A">
        <w:t xml:space="preserve">) </w:t>
      </w:r>
      <w:r w:rsidRPr="00A87A1A">
        <w:t>х</w:t>
      </w:r>
      <w:r w:rsidR="00A87A1A" w:rsidRPr="00A87A1A">
        <w:t xml:space="preserve"> </w:t>
      </w:r>
      <w:r w:rsidRPr="00A87A1A">
        <w:t>R</w:t>
      </w:r>
      <w:r w:rsidRPr="00A87A1A">
        <w:rPr>
          <w:vertAlign w:val="subscript"/>
        </w:rPr>
        <w:t>о</w:t>
      </w:r>
      <w:r w:rsidR="00A87A1A" w:rsidRPr="00A87A1A">
        <w:rPr>
          <w:vertAlign w:val="subscript"/>
        </w:rPr>
        <w:t xml:space="preserve">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1224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31,7</w:t>
      </w:r>
      <w:r w:rsidR="00A87A1A" w:rsidRPr="00A87A1A">
        <w:t>6/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389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увеличение</w:t>
      </w:r>
      <w:r w:rsidR="00A87A1A" w:rsidRPr="00A87A1A">
        <w:t xml:space="preserve"> </w:t>
      </w:r>
      <w:r w:rsidRPr="00A87A1A">
        <w:t>цен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3%</w:t>
      </w:r>
      <w:r w:rsidR="00A87A1A" w:rsidRPr="00A87A1A">
        <w:t xml:space="preserve"> </w:t>
      </w:r>
      <w:r w:rsidRPr="00A87A1A">
        <w:t>повысила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389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>.</w:t>
      </w:r>
    </w:p>
    <w:p w:rsidR="00A97269" w:rsidRPr="00A87A1A" w:rsidRDefault="00A97269" w:rsidP="00A87A1A">
      <w:pPr>
        <w:pStyle w:val="a8"/>
      </w:pPr>
      <w:r w:rsidRPr="00A87A1A">
        <w:t>в</w:t>
      </w:r>
      <w:r w:rsidR="00A87A1A" w:rsidRPr="00A87A1A">
        <w:t xml:space="preserve">) </w:t>
      </w:r>
      <w:r w:rsidRPr="00A87A1A">
        <w:t>влияние</w:t>
      </w:r>
      <w:r w:rsidR="00A87A1A" w:rsidRPr="00A87A1A">
        <w:t xml:space="preserve"> </w:t>
      </w:r>
      <w:r w:rsidRPr="00A87A1A">
        <w:t>фактора</w:t>
      </w:r>
      <w:r w:rsidR="00A87A1A" w:rsidRPr="00A87A1A">
        <w:t xml:space="preserve"> </w:t>
      </w:r>
      <w:r w:rsidRPr="00A87A1A">
        <w:t>уровень</w:t>
      </w:r>
      <w:r w:rsidR="00A87A1A" w:rsidRPr="00A87A1A">
        <w:t xml:space="preserve"> </w:t>
      </w:r>
      <w:r w:rsidRPr="00A87A1A">
        <w:t>коммерческих</w:t>
      </w:r>
      <w:r w:rsidR="00A87A1A" w:rsidRPr="00A87A1A">
        <w:t xml:space="preserve"> </w:t>
      </w:r>
      <w:r w:rsidRPr="00A87A1A">
        <w:t>расходов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КР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</w:t>
      </w:r>
      <w:r w:rsidRPr="00A87A1A">
        <w:t>х</w:t>
      </w:r>
      <w:r w:rsidR="00A87A1A" w:rsidRPr="00A87A1A">
        <w:t xml:space="preserve"> (</w:t>
      </w:r>
      <w:r w:rsidRPr="00A87A1A">
        <w:t>УКР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УКР</w:t>
      </w:r>
      <w:r w:rsidRPr="00A87A1A">
        <w:rPr>
          <w:vertAlign w:val="subscript"/>
        </w:rPr>
        <w:t>о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42000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(</w:t>
      </w:r>
      <w:r w:rsidRPr="00A87A1A">
        <w:t>3,57-3,3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115,38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Меняем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- </w:t>
      </w:r>
      <w:r w:rsidRPr="00A87A1A">
        <w:t>115,38</w:t>
      </w:r>
      <w:r w:rsidR="00A87A1A" w:rsidRPr="00A87A1A">
        <w:t xml:space="preserve">. </w:t>
      </w: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увеличение</w:t>
      </w:r>
      <w:r w:rsidR="00A87A1A" w:rsidRPr="00A87A1A">
        <w:t xml:space="preserve"> </w:t>
      </w:r>
      <w:r w:rsidRPr="00A87A1A">
        <w:t>уровня</w:t>
      </w:r>
      <w:r w:rsidR="00A87A1A" w:rsidRPr="00A87A1A">
        <w:t xml:space="preserve"> </w:t>
      </w:r>
      <w:r w:rsidRPr="00A87A1A">
        <w:t>коммерческих</w:t>
      </w:r>
      <w:r w:rsidR="00A87A1A" w:rsidRPr="00A87A1A">
        <w:t xml:space="preserve"> </w:t>
      </w:r>
      <w:r w:rsidRPr="00A87A1A">
        <w:t>0,3</w:t>
      </w:r>
      <w:r w:rsidR="00A87A1A" w:rsidRPr="00A87A1A">
        <w:t xml:space="preserve"> </w:t>
      </w:r>
      <w:r w:rsidRPr="00A87A1A">
        <w:t>%</w:t>
      </w:r>
      <w:r w:rsidR="00A87A1A" w:rsidRPr="00A87A1A">
        <w:t xml:space="preserve"> </w:t>
      </w:r>
      <w:r w:rsidRPr="00A87A1A">
        <w:t>снизило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115,38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г</w:t>
      </w:r>
      <w:r w:rsidR="00A87A1A" w:rsidRPr="00A87A1A">
        <w:t xml:space="preserve">) </w:t>
      </w:r>
      <w:r w:rsidRPr="00A87A1A">
        <w:t>влияние</w:t>
      </w:r>
      <w:r w:rsidR="00A87A1A" w:rsidRPr="00A87A1A">
        <w:t xml:space="preserve"> </w:t>
      </w:r>
      <w:r w:rsidRPr="00A87A1A">
        <w:t>фактора</w:t>
      </w:r>
      <w:r w:rsidR="00A87A1A" w:rsidRPr="00A87A1A">
        <w:t xml:space="preserve"> </w:t>
      </w:r>
      <w:r w:rsidRPr="00A87A1A">
        <w:t>уровня</w:t>
      </w:r>
      <w:r w:rsidR="00A87A1A" w:rsidRPr="00A87A1A">
        <w:t xml:space="preserve"> </w:t>
      </w:r>
      <w:r w:rsidRPr="00A87A1A">
        <w:t>управленческих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УР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</w:t>
      </w:r>
      <w:r w:rsidRPr="00A87A1A">
        <w:t>х</w:t>
      </w:r>
      <w:r w:rsidR="00A87A1A" w:rsidRPr="00A87A1A">
        <w:t xml:space="preserve"> (</w:t>
      </w:r>
      <w:r w:rsidRPr="00A87A1A">
        <w:t>УР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УР</w:t>
      </w:r>
      <w:r w:rsidRPr="00A87A1A">
        <w:rPr>
          <w:vertAlign w:val="subscript"/>
        </w:rPr>
        <w:t>о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42000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(</w:t>
      </w:r>
      <w:r w:rsidRPr="00A87A1A">
        <w:t>15-14,4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253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Меняем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- </w:t>
      </w:r>
      <w:r w:rsidRPr="00A87A1A">
        <w:t>253</w:t>
      </w:r>
      <w:r w:rsidR="00A87A1A" w:rsidRPr="00A87A1A">
        <w:t xml:space="preserve">. </w:t>
      </w: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увеличение</w:t>
      </w:r>
      <w:r w:rsidR="00A87A1A" w:rsidRPr="00A87A1A">
        <w:t xml:space="preserve"> </w:t>
      </w:r>
      <w:r w:rsidRPr="00A87A1A">
        <w:t>уровня</w:t>
      </w:r>
      <w:r w:rsidR="00A87A1A" w:rsidRPr="00A87A1A">
        <w:t xml:space="preserve"> </w:t>
      </w:r>
      <w:r w:rsidRPr="00A87A1A">
        <w:t>управленческих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0,6</w:t>
      </w:r>
      <w:r w:rsidR="00A87A1A" w:rsidRPr="00A87A1A">
        <w:t xml:space="preserve"> </w:t>
      </w:r>
      <w:r w:rsidRPr="00A87A1A">
        <w:t>снизило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253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д</w:t>
      </w:r>
      <w:r w:rsidR="00A87A1A" w:rsidRPr="00A87A1A">
        <w:t xml:space="preserve">) </w:t>
      </w:r>
      <w:r w:rsidRPr="00A87A1A">
        <w:t>Влияние</w:t>
      </w:r>
      <w:r w:rsidR="00A87A1A" w:rsidRPr="00A87A1A">
        <w:t xml:space="preserve"> </w:t>
      </w:r>
      <w:r w:rsidRPr="00A87A1A">
        <w:t>фактора</w:t>
      </w:r>
      <w:r w:rsidR="00A87A1A" w:rsidRPr="00A87A1A">
        <w:t xml:space="preserve"> </w:t>
      </w:r>
      <w:r w:rsidRPr="00A87A1A">
        <w:t>уровень</w:t>
      </w:r>
      <w:r w:rsidR="00A87A1A" w:rsidRPr="00A87A1A">
        <w:t xml:space="preserve"> </w:t>
      </w:r>
      <w:r w:rsidRPr="00A87A1A">
        <w:t>себестоимости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87A1A" w:rsidRDefault="00A97269" w:rsidP="00A87A1A">
      <w:pPr>
        <w:pStyle w:val="a8"/>
      </w:pPr>
      <w:r w:rsidRPr="00A87A1A">
        <w:t>Пр</w:t>
      </w:r>
      <w:r w:rsidR="00A87A1A" w:rsidRPr="00A87A1A">
        <w:t xml:space="preserve"> (</w:t>
      </w:r>
      <w:r w:rsidRPr="00A87A1A">
        <w:t>С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Pr="00A87A1A">
        <w:t>В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</w:t>
      </w:r>
      <w:r w:rsidRPr="00A87A1A">
        <w:t>х</w:t>
      </w:r>
      <w:r w:rsidR="00A87A1A" w:rsidRPr="00A87A1A">
        <w:t xml:space="preserve"> (</w:t>
      </w:r>
      <w:r w:rsidRPr="00A87A1A">
        <w:t>УС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УС</w:t>
      </w:r>
      <w:r w:rsidRPr="00A87A1A">
        <w:rPr>
          <w:vertAlign w:val="subscript"/>
        </w:rPr>
        <w:t>о</w:t>
      </w:r>
      <w:r w:rsidR="00A87A1A" w:rsidRPr="00A87A1A">
        <w:t xml:space="preserve">) </w:t>
      </w:r>
      <w:r w:rsidRPr="00A87A1A">
        <w:t>/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42000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(</w:t>
      </w:r>
      <w:r w:rsidRPr="00A87A1A">
        <w:t>48,95-50,55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- </w:t>
      </w:r>
      <w:r w:rsidRPr="00A87A1A">
        <w:t>670</w:t>
      </w:r>
      <w:r w:rsidR="00A87A1A" w:rsidRPr="00A87A1A">
        <w:t xml:space="preserve">. 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Фактор</w:t>
      </w:r>
      <w:r w:rsidR="00A87A1A" w:rsidRPr="00A87A1A">
        <w:t xml:space="preserve"> </w:t>
      </w:r>
      <w:r w:rsidRPr="00A87A1A">
        <w:t>обратного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+</w:t>
      </w:r>
      <w:r w:rsidR="00A87A1A" w:rsidRPr="00A87A1A">
        <w:t xml:space="preserve"> </w:t>
      </w:r>
      <w:r w:rsidRPr="00A87A1A">
        <w:t>670</w:t>
      </w:r>
      <w:r w:rsidR="00A87A1A" w:rsidRPr="00A87A1A">
        <w:t xml:space="preserve">. </w:t>
      </w: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снижение</w:t>
      </w:r>
      <w:r w:rsidR="00A87A1A" w:rsidRPr="00A87A1A">
        <w:t xml:space="preserve"> </w:t>
      </w:r>
      <w:r w:rsidRPr="00A87A1A">
        <w:t>уровня</w:t>
      </w:r>
      <w:r w:rsidR="00A87A1A" w:rsidRPr="00A87A1A">
        <w:t xml:space="preserve"> </w:t>
      </w:r>
      <w:r w:rsidRPr="00A87A1A">
        <w:t>себестоимости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1,6%</w:t>
      </w:r>
      <w:r w:rsidR="00A87A1A" w:rsidRPr="00A87A1A">
        <w:t xml:space="preserve"> </w:t>
      </w:r>
      <w:r w:rsidRPr="00A87A1A">
        <w:t>привело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увеличению</w:t>
      </w:r>
      <w:r w:rsidR="00A87A1A" w:rsidRPr="00A87A1A">
        <w:t xml:space="preserve"> </w:t>
      </w:r>
      <w:r w:rsidRPr="00A87A1A">
        <w:t>прибыли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670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Проверка</w:t>
      </w:r>
      <w:r w:rsidR="00A87A1A" w:rsidRPr="00A87A1A">
        <w:t xml:space="preserve">: </w:t>
      </w:r>
      <w:r w:rsidRPr="00A87A1A">
        <w:t>1389+389+</w:t>
      </w:r>
      <w:r w:rsidR="00A87A1A" w:rsidRPr="00A87A1A">
        <w:t xml:space="preserve"> (</w:t>
      </w:r>
      <w:r w:rsidRPr="00A87A1A">
        <w:t>-115</w:t>
      </w:r>
      <w:r w:rsidR="00A87A1A" w:rsidRPr="00A87A1A">
        <w:t xml:space="preserve">) </w:t>
      </w:r>
      <w:r w:rsidRPr="00A87A1A">
        <w:t>+</w:t>
      </w:r>
      <w:r w:rsidR="00A87A1A" w:rsidRPr="00A87A1A">
        <w:t xml:space="preserve"> (</w:t>
      </w:r>
      <w:r w:rsidRPr="00A87A1A">
        <w:t>-253</w:t>
      </w:r>
      <w:r w:rsidR="00A87A1A" w:rsidRPr="00A87A1A">
        <w:t xml:space="preserve">) </w:t>
      </w:r>
      <w:r w:rsidRPr="00A87A1A">
        <w:t>+670=2080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3</w:t>
      </w:r>
      <w:r w:rsidR="00A87A1A" w:rsidRPr="00A87A1A">
        <w:t xml:space="preserve">. </w:t>
      </w:r>
      <w:r w:rsidR="00A87A1A">
        <w:t>Ра</w:t>
      </w:r>
      <w:r w:rsidRPr="00A87A1A">
        <w:t>счёт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анализ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рентабельности</w:t>
      </w:r>
      <w:r w:rsidR="00A87A1A" w:rsidRPr="00A87A1A">
        <w:t>:</w:t>
      </w:r>
    </w:p>
    <w:p w:rsidR="00A87A1A" w:rsidRPr="00A87A1A" w:rsidRDefault="00A97269" w:rsidP="00A87A1A">
      <w:pPr>
        <w:pStyle w:val="a8"/>
      </w:pPr>
      <w:r w:rsidRPr="00A87A1A">
        <w:t>Прибыль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выразить</w:t>
      </w:r>
      <w:r w:rsidR="00A87A1A" w:rsidRPr="00A87A1A">
        <w:t xml:space="preserve"> </w:t>
      </w:r>
      <w:r w:rsidRPr="00A87A1A">
        <w:t>рентабельностью</w:t>
      </w:r>
      <w:r w:rsidR="00A87A1A" w:rsidRPr="00A87A1A">
        <w:t xml:space="preserve"> </w:t>
      </w:r>
      <w:r w:rsidRPr="00A87A1A">
        <w:t>его</w:t>
      </w:r>
      <w:r w:rsidR="00A87A1A" w:rsidRPr="00A87A1A">
        <w:t xml:space="preserve"> </w:t>
      </w:r>
      <w:r w:rsidRPr="00A87A1A">
        <w:t>хозяйственной</w:t>
      </w:r>
      <w:r w:rsidR="00A87A1A" w:rsidRPr="00A87A1A">
        <w:t xml:space="preserve"> </w:t>
      </w:r>
      <w:r w:rsidRPr="00A87A1A">
        <w:t>деятельностью</w:t>
      </w:r>
      <w:r w:rsidR="00A87A1A" w:rsidRPr="00A87A1A">
        <w:t xml:space="preserve">. </w:t>
      </w:r>
      <w:r w:rsidRPr="00A87A1A">
        <w:t>Можно</w:t>
      </w:r>
      <w:r w:rsidR="00A87A1A" w:rsidRPr="00A87A1A">
        <w:t xml:space="preserve"> </w:t>
      </w:r>
      <w:r w:rsidRPr="00A87A1A">
        <w:t>сказать,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показатели</w:t>
      </w:r>
      <w:r w:rsidR="00A87A1A" w:rsidRPr="00A87A1A">
        <w:t xml:space="preserve"> </w:t>
      </w:r>
      <w:r w:rsidRPr="00A87A1A">
        <w:t>рентабельности</w:t>
      </w:r>
      <w:r w:rsidR="00A87A1A" w:rsidRPr="00A87A1A">
        <w:t xml:space="preserve"> </w:t>
      </w:r>
      <w:r w:rsidRPr="00A87A1A">
        <w:t>дают</w:t>
      </w:r>
      <w:r w:rsidR="00A87A1A" w:rsidRPr="00A87A1A">
        <w:t xml:space="preserve"> </w:t>
      </w:r>
      <w:r w:rsidRPr="00A87A1A">
        <w:t>характеристику</w:t>
      </w:r>
      <w:r w:rsidR="00A87A1A" w:rsidRPr="00A87A1A">
        <w:t xml:space="preserve"> </w:t>
      </w:r>
      <w:r w:rsidRPr="00A87A1A">
        <w:t>эффективности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аспекте</w:t>
      </w:r>
      <w:r w:rsidR="00A87A1A" w:rsidRPr="00A87A1A">
        <w:t xml:space="preserve"> </w:t>
      </w:r>
      <w:r w:rsidRPr="00A87A1A">
        <w:t>использования</w:t>
      </w:r>
      <w:r w:rsidR="00A87A1A" w:rsidRPr="00A87A1A">
        <w:t xml:space="preserve"> </w:t>
      </w:r>
      <w:r w:rsidRPr="00A87A1A">
        <w:t>им</w:t>
      </w:r>
      <w:r w:rsidR="00A87A1A" w:rsidRPr="00A87A1A">
        <w:t xml:space="preserve"> </w:t>
      </w:r>
      <w:r w:rsidRPr="00A87A1A">
        <w:t>своих</w:t>
      </w:r>
      <w:r w:rsidR="00A87A1A" w:rsidRPr="00A87A1A">
        <w:t xml:space="preserve"> </w:t>
      </w:r>
      <w:r w:rsidRPr="00A87A1A">
        <w:t>средств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получения</w:t>
      </w:r>
      <w:r w:rsidR="00A87A1A" w:rsidRPr="00A87A1A">
        <w:t xml:space="preserve"> </w:t>
      </w:r>
      <w:r w:rsidRPr="00A87A1A">
        <w:t>определенной</w:t>
      </w:r>
      <w:r w:rsidR="00A87A1A" w:rsidRPr="00A87A1A">
        <w:t xml:space="preserve"> </w:t>
      </w:r>
      <w:r w:rsidRPr="00A87A1A">
        <w:t>прибыли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Рентабельность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экономическая</w:t>
      </w:r>
      <w:r w:rsidR="00A87A1A" w:rsidRPr="00A87A1A">
        <w:t xml:space="preserve"> </w:t>
      </w:r>
      <w:r w:rsidRPr="00A87A1A">
        <w:t>целесообразность</w:t>
      </w:r>
      <w:r w:rsidR="00A87A1A" w:rsidRPr="00A87A1A">
        <w:t xml:space="preserve"> </w:t>
      </w:r>
      <w:r w:rsidRPr="00A87A1A">
        <w:t>функционирования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оценивается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абсолютными,</w:t>
      </w:r>
      <w:r w:rsidR="00A87A1A" w:rsidRPr="00A87A1A">
        <w:t xml:space="preserve"> </w:t>
      </w:r>
      <w:r w:rsidRPr="00A87A1A">
        <w:t>но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относительными</w:t>
      </w:r>
      <w:r w:rsidR="00A87A1A" w:rsidRPr="00A87A1A">
        <w:t xml:space="preserve"> </w:t>
      </w:r>
      <w:r w:rsidRPr="00A87A1A">
        <w:t>показателями</w:t>
      </w:r>
      <w:r w:rsidR="00A87A1A" w:rsidRPr="00A87A1A">
        <w:t xml:space="preserve"> </w:t>
      </w:r>
      <w:r w:rsidRPr="00A87A1A">
        <w:t>рентабельности</w:t>
      </w:r>
      <w:r w:rsidR="00A87A1A" w:rsidRPr="00A87A1A">
        <w:t xml:space="preserve">. </w:t>
      </w:r>
      <w:r w:rsidRPr="00A87A1A">
        <w:t>Предприятие</w:t>
      </w:r>
      <w:r w:rsidR="00A87A1A" w:rsidRPr="00A87A1A">
        <w:t xml:space="preserve"> </w:t>
      </w:r>
      <w:r w:rsidRPr="00A87A1A">
        <w:t>считается</w:t>
      </w:r>
      <w:r w:rsidR="00A87A1A" w:rsidRPr="00A87A1A">
        <w:t xml:space="preserve"> </w:t>
      </w:r>
      <w:r w:rsidRPr="00A87A1A">
        <w:t>рентабельным,</w:t>
      </w:r>
      <w:r w:rsidR="00A87A1A" w:rsidRPr="00A87A1A">
        <w:t xml:space="preserve"> </w:t>
      </w:r>
      <w:r w:rsidRPr="00A87A1A">
        <w:t>если</w:t>
      </w:r>
      <w:r w:rsidR="00A87A1A" w:rsidRPr="00A87A1A">
        <w:t xml:space="preserve"> </w:t>
      </w:r>
      <w:r w:rsidRPr="00A87A1A">
        <w:t>результаты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покрывают</w:t>
      </w:r>
      <w:r w:rsidR="00A87A1A" w:rsidRPr="00A87A1A">
        <w:t xml:space="preserve"> </w:t>
      </w:r>
      <w:r w:rsidRPr="00A87A1A">
        <w:t>издержки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и,</w:t>
      </w:r>
      <w:r w:rsidR="00A87A1A" w:rsidRPr="00A87A1A">
        <w:t xml:space="preserve"> </w:t>
      </w:r>
      <w:r w:rsidRPr="00A87A1A">
        <w:t>кроме</w:t>
      </w:r>
      <w:r w:rsidR="00A87A1A" w:rsidRPr="00A87A1A">
        <w:t xml:space="preserve"> </w:t>
      </w:r>
      <w:r w:rsidRPr="00A87A1A">
        <w:t>того,</w:t>
      </w:r>
      <w:r w:rsidR="00A87A1A" w:rsidRPr="00A87A1A">
        <w:t xml:space="preserve"> </w:t>
      </w:r>
      <w:r w:rsidRPr="00A87A1A">
        <w:t>образуют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достаточную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нормального</w:t>
      </w:r>
      <w:r w:rsidR="00A87A1A" w:rsidRPr="00A87A1A">
        <w:t xml:space="preserve"> </w:t>
      </w:r>
      <w:r w:rsidRPr="00A87A1A">
        <w:t>функционирования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. </w:t>
      </w:r>
      <w:r w:rsidRPr="00A87A1A">
        <w:t>Следует</w:t>
      </w:r>
      <w:r w:rsidR="00A87A1A" w:rsidRPr="00A87A1A">
        <w:t xml:space="preserve"> </w:t>
      </w:r>
      <w:r w:rsidRPr="00A87A1A">
        <w:t>отметить,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относительные</w:t>
      </w:r>
      <w:r w:rsidR="00A87A1A" w:rsidRPr="00A87A1A">
        <w:t xml:space="preserve"> </w:t>
      </w:r>
      <w:r w:rsidRPr="00A87A1A">
        <w:t>показатели</w:t>
      </w:r>
      <w:r w:rsidR="00A87A1A" w:rsidRPr="00A87A1A">
        <w:t xml:space="preserve"> </w:t>
      </w:r>
      <w:r w:rsidRPr="00A87A1A">
        <w:t>рентабельност</w:t>
      </w:r>
      <w:r w:rsidR="00A87A1A">
        <w:t>ь</w:t>
      </w:r>
      <w:r w:rsidR="00A87A1A" w:rsidRPr="00A87A1A">
        <w:t xml:space="preserve"> </w:t>
      </w:r>
      <w:r w:rsidRPr="00A87A1A">
        <w:t>практически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подвержены</w:t>
      </w:r>
      <w:r w:rsidR="00A87A1A" w:rsidRPr="00A87A1A">
        <w:t xml:space="preserve"> </w:t>
      </w:r>
      <w:r w:rsidRPr="00A87A1A">
        <w:t>влиянию</w:t>
      </w:r>
      <w:r w:rsidR="00A87A1A" w:rsidRPr="00A87A1A">
        <w:t xml:space="preserve"> </w:t>
      </w:r>
      <w:r w:rsidRPr="00A87A1A">
        <w:t>инфляции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Основными</w:t>
      </w:r>
      <w:r w:rsidR="00A87A1A" w:rsidRPr="00A87A1A">
        <w:t xml:space="preserve"> </w:t>
      </w:r>
      <w:r w:rsidRPr="00A87A1A">
        <w:t>показателями</w:t>
      </w:r>
      <w:r w:rsidR="00A87A1A" w:rsidRPr="00A87A1A">
        <w:t xml:space="preserve"> </w:t>
      </w:r>
      <w:r w:rsidRPr="00A87A1A">
        <w:t>рентабельности</w:t>
      </w:r>
      <w:r w:rsidR="00A87A1A" w:rsidRPr="00A87A1A">
        <w:t xml:space="preserve"> </w:t>
      </w:r>
      <w:r w:rsidRPr="00A87A1A">
        <w:t>являются</w:t>
      </w:r>
      <w:r w:rsidR="00A87A1A" w:rsidRPr="00A87A1A">
        <w:t xml:space="preserve"> </w:t>
      </w:r>
      <w:r w:rsidRPr="00A87A1A">
        <w:t>следующие</w:t>
      </w:r>
      <w:r w:rsidR="00A87A1A" w:rsidRPr="00A87A1A">
        <w:t>:</w:t>
      </w:r>
    </w:p>
    <w:p w:rsidR="00A97269" w:rsidRPr="00A87A1A" w:rsidRDefault="00A97269" w:rsidP="00A87A1A">
      <w:pPr>
        <w:pStyle w:val="a8"/>
      </w:pPr>
      <w:r w:rsidRPr="00A87A1A">
        <w:t>а</w:t>
      </w:r>
      <w:r w:rsidR="00A87A1A" w:rsidRPr="00A87A1A">
        <w:t xml:space="preserve">) </w:t>
      </w:r>
      <w:r w:rsidRPr="00A87A1A">
        <w:t>рентабельность</w:t>
      </w:r>
      <w:r w:rsidR="00A87A1A" w:rsidRPr="00A87A1A">
        <w:t xml:space="preserve"> </w:t>
      </w:r>
      <w:r w:rsidRPr="00A87A1A">
        <w:t>продаж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Пр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х100%</w:t>
      </w:r>
      <w:r w:rsidR="00A87A1A" w:rsidRPr="00A87A1A">
        <w:t>;</w:t>
      </w:r>
    </w:p>
    <w:p w:rsidR="00A87A1A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о</w:t>
      </w:r>
      <w:r w:rsidR="00A87A1A" w:rsidRPr="00A87A1A">
        <w:rPr>
          <w:vertAlign w:val="sub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13640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42000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32,47%</w:t>
      </w:r>
      <w:r w:rsidR="00A87A1A" w:rsidRPr="00A87A1A">
        <w:t>;</w:t>
      </w: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1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11560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36400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31,76%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б</w:t>
      </w:r>
      <w:r w:rsidR="00A87A1A" w:rsidRPr="00A87A1A">
        <w:t xml:space="preserve">) </w:t>
      </w:r>
      <w:r w:rsidRPr="00A87A1A">
        <w:t>рентабельность</w:t>
      </w:r>
      <w:r w:rsidR="00A87A1A" w:rsidRPr="00A87A1A">
        <w:t xml:space="preserve"> </w:t>
      </w:r>
      <w:r w:rsidRPr="00A87A1A">
        <w:t>активов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Пр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х100%</w:t>
      </w:r>
      <w:r w:rsidR="00A87A1A" w:rsidRPr="00A87A1A">
        <w:t>;</w:t>
      </w: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о</w:t>
      </w:r>
      <w:r w:rsidR="00A87A1A" w:rsidRPr="00A87A1A">
        <w:rPr>
          <w:vertAlign w:val="sub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12910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19870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64,97%</w:t>
      </w: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10980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23460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46,8%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в</w:t>
      </w:r>
      <w:r w:rsidR="00A87A1A" w:rsidRPr="00A87A1A">
        <w:t xml:space="preserve">) </w:t>
      </w:r>
      <w:r w:rsidRPr="00A87A1A">
        <w:t>рентабельность</w:t>
      </w:r>
      <w:r w:rsidR="00A87A1A" w:rsidRPr="00A87A1A">
        <w:t xml:space="preserve"> </w:t>
      </w:r>
      <w:r w:rsidRPr="00A87A1A">
        <w:t>товарного</w:t>
      </w:r>
      <w:r w:rsidR="00A87A1A" w:rsidRPr="00A87A1A">
        <w:t xml:space="preserve"> </w:t>
      </w:r>
      <w:r w:rsidRPr="00A87A1A">
        <w:t>выпуска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Пр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С/с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</w:t>
      </w: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о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(</w:t>
      </w:r>
      <w:r w:rsidRPr="00A87A1A">
        <w:t>13640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20560+1500+6300</w:t>
      </w:r>
      <w:r w:rsidR="00A87A1A" w:rsidRPr="00A87A1A">
        <w:t xml:space="preserve">)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48,09%</w:t>
      </w:r>
    </w:p>
    <w:p w:rsidR="00A87A1A" w:rsidRPr="00A87A1A" w:rsidRDefault="00A97269" w:rsidP="00A87A1A">
      <w:pPr>
        <w:pStyle w:val="a8"/>
      </w:pPr>
      <w:r w:rsidRPr="00A87A1A">
        <w:t>R1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(</w:t>
      </w:r>
      <w:r w:rsidRPr="00A87A1A">
        <w:t>11560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18400+1200+5240</w:t>
      </w:r>
      <w:r w:rsidR="00A87A1A" w:rsidRPr="00A87A1A">
        <w:t xml:space="preserve">)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46,53%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г</w:t>
      </w:r>
      <w:r w:rsidR="00A87A1A" w:rsidRPr="00A87A1A">
        <w:t xml:space="preserve">) </w:t>
      </w:r>
      <w:r w:rsidRPr="00A87A1A">
        <w:t>фондорентабельность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Пб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Внеоб</w:t>
      </w:r>
      <w:r w:rsidR="00A87A1A" w:rsidRPr="00A87A1A">
        <w:t xml:space="preserve">. </w:t>
      </w:r>
      <w:r w:rsidRPr="00A87A1A">
        <w:t>А</w:t>
      </w:r>
      <w:r w:rsidR="00A87A1A">
        <w:t xml:space="preserve">, </w:t>
      </w:r>
      <w:r w:rsidRPr="00A87A1A">
        <w:t>R</w:t>
      </w:r>
      <w:r w:rsidRPr="00A87A1A">
        <w:rPr>
          <w:vertAlign w:val="subscript"/>
        </w:rPr>
        <w:t>о</w:t>
      </w:r>
      <w:r w:rsidR="00A87A1A" w:rsidRPr="00A87A1A">
        <w:rPr>
          <w:vertAlign w:val="sub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12910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13400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96,34%</w:t>
      </w:r>
    </w:p>
    <w:p w:rsidR="00A97269" w:rsidRPr="00A87A1A" w:rsidRDefault="00A97269" w:rsidP="00A87A1A">
      <w:pPr>
        <w:pStyle w:val="a8"/>
      </w:pPr>
      <w:r w:rsidRPr="00A87A1A">
        <w:t>R</w:t>
      </w:r>
      <w:r w:rsidRPr="00A87A1A">
        <w:rPr>
          <w:vertAlign w:val="subscript"/>
        </w:rPr>
        <w:t>1</w:t>
      </w:r>
      <w:r w:rsidR="00A87A1A" w:rsidRPr="00A87A1A">
        <w:rPr>
          <w:vertAlign w:val="sub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10980</w:t>
      </w:r>
      <w:r w:rsidR="00A87A1A" w:rsidRPr="00A87A1A">
        <w:t xml:space="preserve"> </w:t>
      </w:r>
      <w:r w:rsidRPr="00A87A1A">
        <w:t>/</w:t>
      </w:r>
      <w:r w:rsidR="00A87A1A" w:rsidRPr="00A87A1A">
        <w:t xml:space="preserve"> </w:t>
      </w:r>
      <w:r w:rsidRPr="00A87A1A">
        <w:t>14900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73,69%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4</w:t>
      </w:r>
      <w:r w:rsidR="00A87A1A" w:rsidRPr="00A87A1A">
        <w:t xml:space="preserve">. </w:t>
      </w:r>
      <w:r w:rsidRPr="00A87A1A">
        <w:t>Сравнение</w:t>
      </w:r>
      <w:r w:rsidR="00A87A1A" w:rsidRPr="00A87A1A">
        <w:t xml:space="preserve"> </w:t>
      </w:r>
      <w:r w:rsidRPr="00A87A1A">
        <w:t>показателя</w:t>
      </w:r>
      <w:r w:rsidR="00A87A1A" w:rsidRPr="00A87A1A">
        <w:t xml:space="preserve"> "</w:t>
      </w:r>
      <w:r w:rsidRPr="00A87A1A">
        <w:t>рентабельности</w:t>
      </w:r>
      <w:r w:rsidR="00A87A1A" w:rsidRPr="00A87A1A">
        <w:t xml:space="preserve"> </w:t>
      </w:r>
      <w:r w:rsidRPr="00A87A1A">
        <w:t>продаж</w:t>
      </w:r>
      <w:r w:rsidR="00A87A1A" w:rsidRPr="00A87A1A">
        <w:t xml:space="preserve">" </w:t>
      </w:r>
      <w:r w:rsidRPr="00A87A1A">
        <w:t>методом</w:t>
      </w:r>
      <w:r w:rsidR="00A87A1A" w:rsidRPr="00A87A1A">
        <w:t xml:space="preserve"> </w:t>
      </w:r>
      <w:r w:rsidRPr="00A87A1A">
        <w:t>цепных</w:t>
      </w:r>
      <w:r w:rsidR="00A87A1A" w:rsidRPr="00A87A1A">
        <w:t xml:space="preserve"> </w:t>
      </w:r>
      <w:r w:rsidRPr="00A87A1A">
        <w:t>подстановок</w:t>
      </w:r>
      <w:r w:rsidR="00A87A1A" w:rsidRPr="00A87A1A">
        <w:t xml:space="preserve">. </w:t>
      </w:r>
      <w:r w:rsidRPr="00A87A1A">
        <w:t>Определение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данного</w:t>
      </w:r>
      <w:r w:rsidR="00A87A1A" w:rsidRPr="00A87A1A">
        <w:t xml:space="preserve"> </w:t>
      </w:r>
      <w:r w:rsidRPr="00A87A1A">
        <w:t>показателя</w:t>
      </w:r>
      <w:r w:rsidR="00A87A1A" w:rsidRPr="00A87A1A">
        <w:t xml:space="preserve"> </w:t>
      </w:r>
      <w:r w:rsidRPr="00A87A1A">
        <w:t>следующих</w:t>
      </w:r>
      <w:r w:rsidR="00A87A1A" w:rsidRPr="00A87A1A">
        <w:t xml:space="preserve"> </w:t>
      </w:r>
      <w:r w:rsidRPr="00A87A1A">
        <w:t>факторов</w:t>
      </w:r>
      <w:r w:rsidR="00A87A1A" w:rsidRPr="00A87A1A">
        <w:t>:</w:t>
      </w:r>
    </w:p>
    <w:p w:rsidR="00A87A1A" w:rsidRPr="00A87A1A" w:rsidRDefault="00A97269" w:rsidP="00A87A1A">
      <w:pPr>
        <w:pStyle w:val="a8"/>
      </w:pPr>
      <w:r w:rsidRPr="00A87A1A">
        <w:t>а</w:t>
      </w:r>
      <w:r w:rsidR="00A87A1A" w:rsidRPr="00A87A1A">
        <w:t xml:space="preserve">) </w:t>
      </w:r>
      <w:r w:rsidRPr="00A87A1A">
        <w:t>выручки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в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</w:p>
    <w:p w:rsidR="00A97269" w:rsidRPr="00A87A1A" w:rsidRDefault="00730F3A" w:rsidP="00A87A1A">
      <w:pPr>
        <w:pStyle w:val="a8"/>
      </w:pPr>
      <w:r>
        <w:rPr>
          <w:noProof/>
        </w:rPr>
        <w:pict>
          <v:shape id="_x0000_i1026" type="#_x0000_t75" style="width:233.25pt;height:24.75pt;visibility:visible">
            <v:imagedata r:id="rId8" o:title=""/>
          </v:shape>
        </w:pict>
      </w:r>
      <w:r>
        <w:rPr>
          <w:noProof/>
        </w:rPr>
        <w:pict>
          <v:shape id="Рисунок 3" o:spid="_x0000_i1027" type="#_x0000_t75" style="width:164.25pt;height:30pt;visibility:visible">
            <v:imagedata r:id="rId9" o:title=""/>
          </v:shape>
        </w:pict>
      </w:r>
    </w:p>
    <w:p w:rsidR="00A87A1A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в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2" o:spid="_x0000_i1028" type="#_x0000_t75" style="width:174.75pt;height:31.5pt;visibility:visible">
            <v:imagedata r:id="rId10" o:title=""/>
          </v:shape>
        </w:pict>
      </w:r>
      <w:r w:rsidR="00A87A1A" w:rsidRPr="00A87A1A">
        <w:t xml:space="preserve"> - </w:t>
      </w:r>
      <w:r w:rsidRPr="00A87A1A">
        <w:t>36400-18400-1200-5240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9,09%</w:t>
      </w:r>
    </w:p>
    <w:p w:rsidR="00A97269" w:rsidRPr="00A87A1A" w:rsidRDefault="00A97269" w:rsidP="00A87A1A">
      <w:pPr>
        <w:pStyle w:val="a8"/>
      </w:pPr>
      <w:r w:rsidRPr="00A87A1A">
        <w:t>36400</w:t>
      </w:r>
    </w:p>
    <w:p w:rsidR="00A87A1A" w:rsidRDefault="00A87A1A" w:rsidP="00A87A1A">
      <w:pPr>
        <w:pStyle w:val="a8"/>
      </w:pPr>
    </w:p>
    <w:p w:rsidR="00A87A1A" w:rsidRDefault="00A97269" w:rsidP="00A87A1A">
      <w:pPr>
        <w:pStyle w:val="a8"/>
      </w:pPr>
      <w:r w:rsidRPr="00A87A1A">
        <w:t>Таким</w:t>
      </w:r>
      <w:r w:rsidR="00A87A1A" w:rsidRPr="00A87A1A">
        <w:t xml:space="preserve"> </w:t>
      </w:r>
      <w:r w:rsidRPr="00A87A1A">
        <w:t>образом,</w:t>
      </w:r>
      <w:r w:rsidR="00A87A1A" w:rsidRPr="00A87A1A">
        <w:t xml:space="preserve"> </w:t>
      </w:r>
      <w:r w:rsidRPr="00A87A1A">
        <w:t>увеличение</w:t>
      </w:r>
      <w:r w:rsidR="00A87A1A" w:rsidRPr="00A87A1A">
        <w:t xml:space="preserve"> </w:t>
      </w:r>
      <w:r w:rsidRPr="00A87A1A">
        <w:t>выручки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5600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 </w:t>
      </w:r>
      <w:r w:rsidRPr="00A87A1A">
        <w:t>увеличило</w:t>
      </w:r>
      <w:r w:rsidR="00A87A1A" w:rsidRPr="00A87A1A">
        <w:t xml:space="preserve"> </w:t>
      </w:r>
      <w:r w:rsidRPr="00A87A1A">
        <w:t>рентабельность</w:t>
      </w:r>
      <w:r w:rsidR="00A87A1A" w:rsidRPr="00A87A1A">
        <w:t xml:space="preserve"> </w:t>
      </w:r>
      <w:r w:rsidRPr="00A87A1A">
        <w:t>продаж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9,09%</w:t>
      </w:r>
      <w:r w:rsidR="00A87A1A" w:rsidRPr="00A87A1A">
        <w:t>.</w:t>
      </w:r>
      <w:r w:rsidR="00A87A1A">
        <w:t xml:space="preserve"> </w:t>
      </w:r>
    </w:p>
    <w:p w:rsidR="00A87A1A" w:rsidRPr="00A87A1A" w:rsidRDefault="00A97269" w:rsidP="00A87A1A">
      <w:pPr>
        <w:pStyle w:val="a8"/>
      </w:pPr>
      <w:r w:rsidRPr="00A87A1A">
        <w:t>б</w:t>
      </w:r>
      <w:r w:rsidR="00A87A1A" w:rsidRPr="00A87A1A">
        <w:t xml:space="preserve">) </w:t>
      </w:r>
      <w:r w:rsidRPr="00A87A1A">
        <w:t>себестоимости</w:t>
      </w:r>
      <w:r w:rsidR="00A87A1A" w:rsidRPr="00A87A1A">
        <w:t>;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С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4" o:spid="_x0000_i1029" type="#_x0000_t75" style="width:255.75pt;height:30pt;visibility:visible">
            <v:imagedata r:id="rId11" o:title=""/>
          </v:shape>
        </w:pict>
      </w: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С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5" o:spid="_x0000_i1030" type="#_x0000_t75" style="width:165.75pt;height:30pt;visibility:visible">
            <v:imagedata r:id="rId12" o:title=""/>
          </v:shape>
        </w:pict>
      </w:r>
      <w:r w:rsidR="00A87A1A" w:rsidRPr="00A87A1A">
        <w:t xml:space="preserve"> - </w:t>
      </w:r>
      <w:r w:rsidR="00730F3A">
        <w:rPr>
          <w:noProof/>
        </w:rPr>
        <w:pict>
          <v:shape id="Рисунок 6" o:spid="_x0000_i1031" type="#_x0000_t75" style="width:184.5pt;height:33.75pt;visibility:visible">
            <v:imagedata r:id="rId10" o:title=""/>
          </v:shape>
        </w:pict>
      </w:r>
    </w:p>
    <w:p w:rsidR="00A97269" w:rsidRPr="00A87A1A" w:rsidRDefault="00A97269" w:rsidP="00A87A1A">
      <w:pPr>
        <w:pStyle w:val="a8"/>
      </w:pPr>
      <w:r w:rsidRPr="00A87A1A">
        <w:t>=</w:t>
      </w:r>
      <w:r w:rsidR="00A87A1A" w:rsidRPr="00A87A1A">
        <w:t xml:space="preserve"> - </w:t>
      </w:r>
      <w:r w:rsidRPr="00A87A1A">
        <w:t>5,14%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Увеличение</w:t>
      </w:r>
      <w:r w:rsidR="00A87A1A" w:rsidRPr="00A87A1A">
        <w:t xml:space="preserve"> </w:t>
      </w:r>
      <w:r w:rsidRPr="00A87A1A">
        <w:t>себестоимости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2160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 </w:t>
      </w:r>
      <w:r w:rsidRPr="00A87A1A">
        <w:t>снизило</w:t>
      </w:r>
      <w:r w:rsidR="00A87A1A" w:rsidRPr="00A87A1A">
        <w:t xml:space="preserve"> </w:t>
      </w:r>
      <w:r w:rsidRPr="00A87A1A">
        <w:t>рентабельность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5,14%</w:t>
      </w:r>
      <w:r w:rsidR="00A87A1A">
        <w:t xml:space="preserve"> </w:t>
      </w:r>
    </w:p>
    <w:p w:rsidR="00A87A1A" w:rsidRDefault="00A97269" w:rsidP="00A87A1A">
      <w:pPr>
        <w:pStyle w:val="a8"/>
      </w:pPr>
      <w:r w:rsidRPr="00A87A1A">
        <w:t>в</w:t>
      </w:r>
      <w:r w:rsidR="00A87A1A" w:rsidRPr="00A87A1A">
        <w:t xml:space="preserve">) </w:t>
      </w:r>
      <w:r w:rsidRPr="00A87A1A">
        <w:t>коммерческих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>;</w:t>
      </w:r>
    </w:p>
    <w:p w:rsidR="00A87A1A" w:rsidRP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КР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7" o:spid="_x0000_i1032" type="#_x0000_t75" style="width:212.25pt;height:24pt;visibility:visible">
            <v:imagedata r:id="rId13" o:title=""/>
          </v:shape>
        </w:pict>
      </w: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КР</w:t>
      </w:r>
      <w:r w:rsidR="00A87A1A" w:rsidRPr="00A87A1A">
        <w:t xml:space="preserve">) </w:t>
      </w:r>
      <w:r w:rsidRPr="00A87A1A">
        <w:t>=</w:t>
      </w:r>
      <w:r w:rsidR="00730F3A">
        <w:rPr>
          <w:noProof/>
        </w:rPr>
        <w:pict>
          <v:shape id="Рисунок 8" o:spid="_x0000_i1033" type="#_x0000_t75" style="width:176.25pt;height:31.5pt;visibility:visible">
            <v:imagedata r:id="rId14" o:title=""/>
          </v:shape>
        </w:pict>
      </w:r>
      <w:r w:rsidR="00A87A1A" w:rsidRPr="00A87A1A">
        <w:t xml:space="preserve"> - </w:t>
      </w:r>
      <w:r w:rsidR="00730F3A">
        <w:rPr>
          <w:noProof/>
        </w:rPr>
        <w:pict>
          <v:shape id="Рисунок 9" o:spid="_x0000_i1034" type="#_x0000_t75" style="width:186.75pt;height:33.75pt;visibility:visible">
            <v:imagedata r:id="rId12" o:title=""/>
          </v:shape>
        </w:pict>
      </w:r>
    </w:p>
    <w:p w:rsidR="00A97269" w:rsidRPr="00A87A1A" w:rsidRDefault="00A97269" w:rsidP="00A87A1A">
      <w:pPr>
        <w:pStyle w:val="a8"/>
      </w:pPr>
      <w:r w:rsidRPr="00A87A1A">
        <w:t>=</w:t>
      </w:r>
      <w:r w:rsidR="00A87A1A" w:rsidRPr="00A87A1A">
        <w:t xml:space="preserve"> - </w:t>
      </w:r>
      <w:r w:rsidRPr="00A87A1A">
        <w:t>0,71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Увеличение</w:t>
      </w:r>
      <w:r w:rsidR="00A87A1A" w:rsidRPr="00A87A1A">
        <w:t xml:space="preserve"> </w:t>
      </w:r>
      <w:r w:rsidRPr="00A87A1A">
        <w:t>коммерческих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300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 </w:t>
      </w:r>
      <w:r w:rsidRPr="00A87A1A">
        <w:t>снизило</w:t>
      </w:r>
      <w:r w:rsidR="00A87A1A" w:rsidRPr="00A87A1A">
        <w:t xml:space="preserve"> </w:t>
      </w:r>
      <w:r w:rsidRPr="00A87A1A">
        <w:t>рентабельность</w:t>
      </w:r>
      <w:r w:rsidR="00A87A1A" w:rsidRPr="00A87A1A">
        <w:t xml:space="preserve"> </w:t>
      </w:r>
      <w:r w:rsidRPr="00A87A1A">
        <w:t>продаж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0,71%</w:t>
      </w:r>
      <w:r w:rsidR="00A87A1A" w:rsidRPr="00A87A1A">
        <w:t>.</w:t>
      </w:r>
    </w:p>
    <w:p w:rsidR="00A87A1A" w:rsidRPr="00A87A1A" w:rsidRDefault="00A97269" w:rsidP="00A87A1A">
      <w:pPr>
        <w:pStyle w:val="a8"/>
      </w:pPr>
      <w:r w:rsidRPr="00A87A1A">
        <w:t>г</w:t>
      </w:r>
      <w:r w:rsidR="00A87A1A" w:rsidRPr="00A87A1A">
        <w:t xml:space="preserve">) </w:t>
      </w:r>
      <w:r w:rsidRPr="00A87A1A">
        <w:t>управленческих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>.</w:t>
      </w:r>
    </w:p>
    <w:p w:rsidR="00A87A1A" w:rsidRDefault="00A87A1A" w:rsidP="00A87A1A">
      <w:pPr>
        <w:pStyle w:val="a8"/>
      </w:pP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УР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10" o:spid="_x0000_i1035" type="#_x0000_t75" style="width:241.5pt;height:26.25pt;visibility:visible">
            <v:imagedata r:id="rId15" o:title=""/>
          </v:shape>
        </w:pict>
      </w:r>
    </w:p>
    <w:p w:rsidR="00A97269" w:rsidRPr="00A87A1A" w:rsidRDefault="00A97269" w:rsidP="00A87A1A">
      <w:pPr>
        <w:pStyle w:val="a8"/>
      </w:pPr>
      <w:r w:rsidRPr="00A87A1A">
        <w:t>R</w:t>
      </w:r>
      <w:r w:rsidR="00A87A1A" w:rsidRPr="00A87A1A">
        <w:t xml:space="preserve"> (</w:t>
      </w:r>
      <w:r w:rsidRPr="00A87A1A">
        <w:t>УР</w:t>
      </w:r>
      <w:r w:rsidR="00A87A1A" w:rsidRPr="00A87A1A">
        <w:t xml:space="preserve">) </w: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11" o:spid="_x0000_i1036" type="#_x0000_t75" style="width:176.25pt;height:30pt;visibility:visible">
            <v:imagedata r:id="rId16" o:title=""/>
          </v:shape>
        </w:pict>
      </w:r>
      <w:r w:rsidRPr="00A87A1A">
        <w:t>=</w:t>
      </w:r>
      <w:r w:rsidR="00A87A1A" w:rsidRPr="00A87A1A">
        <w:t xml:space="preserve"> </w:t>
      </w:r>
      <w:r w:rsidR="00730F3A">
        <w:rPr>
          <w:noProof/>
        </w:rPr>
        <w:pict>
          <v:shape id="Рисунок 12" o:spid="_x0000_i1037" type="#_x0000_t75" style="width:165.75pt;height:30pt;visibility:visible">
            <v:imagedata r:id="rId14" o:title=""/>
          </v:shape>
        </w:pict>
      </w:r>
    </w:p>
    <w:p w:rsidR="00A97269" w:rsidRPr="00A87A1A" w:rsidRDefault="00A97269" w:rsidP="00A87A1A">
      <w:pPr>
        <w:pStyle w:val="a8"/>
      </w:pPr>
      <w:r w:rsidRPr="00A87A1A">
        <w:t>=</w:t>
      </w:r>
      <w:r w:rsidR="00A87A1A" w:rsidRPr="00A87A1A">
        <w:t xml:space="preserve"> - </w:t>
      </w:r>
      <w:r w:rsidRPr="00A87A1A">
        <w:t>2,53%</w:t>
      </w:r>
    </w:p>
    <w:p w:rsidR="00A87A1A" w:rsidRDefault="00A87A1A" w:rsidP="00A87A1A">
      <w:pPr>
        <w:pStyle w:val="a8"/>
      </w:pPr>
    </w:p>
    <w:p w:rsidR="00A87A1A" w:rsidRPr="00A87A1A" w:rsidRDefault="00A97269" w:rsidP="00A87A1A">
      <w:pPr>
        <w:pStyle w:val="a8"/>
      </w:pPr>
      <w:r w:rsidRPr="00A87A1A">
        <w:t>Увеличение</w:t>
      </w:r>
      <w:r w:rsidR="00A87A1A" w:rsidRPr="00A87A1A">
        <w:t xml:space="preserve"> </w:t>
      </w:r>
      <w:r w:rsidRPr="00A87A1A">
        <w:t>управленческих</w:t>
      </w:r>
      <w:r w:rsidR="00A87A1A" w:rsidRPr="00A87A1A">
        <w:t xml:space="preserve"> </w:t>
      </w:r>
      <w:r w:rsidRPr="00A87A1A">
        <w:t>расходов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1060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</w:t>
      </w:r>
      <w:r w:rsidR="00A87A1A" w:rsidRPr="00A87A1A">
        <w:t xml:space="preserve">. </w:t>
      </w:r>
      <w:r w:rsidRPr="00A87A1A">
        <w:t>снизило</w:t>
      </w:r>
      <w:r w:rsidR="00A87A1A" w:rsidRPr="00A87A1A">
        <w:t xml:space="preserve"> </w:t>
      </w:r>
      <w:r w:rsidRPr="00A87A1A">
        <w:t>себестоимость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2,53%</w:t>
      </w:r>
      <w:r w:rsidR="00A87A1A" w:rsidRPr="00A87A1A">
        <w:t>.</w:t>
      </w:r>
    </w:p>
    <w:p w:rsidR="00A87A1A" w:rsidRDefault="00A87A1A" w:rsidP="00A87A1A">
      <w:pPr>
        <w:tabs>
          <w:tab w:val="left" w:pos="726"/>
        </w:tabs>
        <w:rPr>
          <w:b/>
          <w:bCs/>
        </w:rPr>
      </w:pPr>
      <w:bookmarkStart w:id="7" w:name="_Toc499442419"/>
    </w:p>
    <w:p w:rsidR="00A87A1A" w:rsidRDefault="00A87A1A" w:rsidP="00A87A1A">
      <w:pPr>
        <w:pStyle w:val="1"/>
      </w:pPr>
      <w:bookmarkStart w:id="8" w:name="_Toc283990753"/>
      <w:r w:rsidRPr="00A87A1A">
        <w:t xml:space="preserve">2.3 </w:t>
      </w:r>
      <w:r w:rsidR="00A97269" w:rsidRPr="00A87A1A">
        <w:t>Анализ</w:t>
      </w:r>
      <w:r w:rsidRPr="00A87A1A">
        <w:t xml:space="preserve"> </w:t>
      </w:r>
      <w:r w:rsidR="00A97269" w:rsidRPr="00A87A1A">
        <w:t>объема</w:t>
      </w:r>
      <w:r w:rsidRPr="00A87A1A">
        <w:t xml:space="preserve"> </w:t>
      </w:r>
      <w:r w:rsidR="00A97269" w:rsidRPr="00A87A1A">
        <w:t>продукции</w:t>
      </w:r>
      <w:bookmarkEnd w:id="7"/>
      <w:bookmarkEnd w:id="8"/>
    </w:p>
    <w:p w:rsidR="00A87A1A" w:rsidRPr="00A87A1A" w:rsidRDefault="00A87A1A" w:rsidP="00A87A1A">
      <w:pPr>
        <w:rPr>
          <w:lang w:eastAsia="en-US"/>
        </w:rPr>
      </w:pPr>
    </w:p>
    <w:p w:rsidR="00A87A1A" w:rsidRPr="00A87A1A" w:rsidRDefault="00A97269" w:rsidP="00A87A1A">
      <w:pPr>
        <w:tabs>
          <w:tab w:val="left" w:pos="726"/>
        </w:tabs>
      </w:pPr>
      <w:r w:rsidRPr="00A87A1A">
        <w:rPr>
          <w:bCs/>
        </w:rPr>
        <w:t>Анализ</w:t>
      </w:r>
      <w:r w:rsidR="00A87A1A" w:rsidRPr="00A87A1A">
        <w:rPr>
          <w:bCs/>
        </w:rPr>
        <w:t xml:space="preserve"> </w:t>
      </w:r>
      <w:r w:rsidRPr="00A87A1A">
        <w:rPr>
          <w:bCs/>
        </w:rPr>
        <w:t>объема</w:t>
      </w:r>
      <w:r w:rsidR="00A87A1A" w:rsidRPr="00A87A1A">
        <w:rPr>
          <w:bCs/>
        </w:rPr>
        <w:t xml:space="preserve"> </w:t>
      </w:r>
      <w:r w:rsidRPr="00A87A1A">
        <w:rPr>
          <w:bCs/>
        </w:rPr>
        <w:t>производства</w:t>
      </w:r>
      <w:r w:rsidR="00A87A1A" w:rsidRPr="00A87A1A">
        <w:t xml:space="preserve"> </w:t>
      </w:r>
      <w:r w:rsidRPr="00A87A1A">
        <w:t>начинают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изучения</w:t>
      </w:r>
      <w:r w:rsidR="00A87A1A" w:rsidRPr="00A87A1A">
        <w:t xml:space="preserve"> </w:t>
      </w:r>
      <w:r w:rsidRPr="00A87A1A">
        <w:t>динамики</w:t>
      </w:r>
      <w:r w:rsidR="00A87A1A" w:rsidRPr="00A87A1A">
        <w:t xml:space="preserve"> </w:t>
      </w:r>
      <w:r w:rsidRPr="00A87A1A">
        <w:t>валовой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товарной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расчета</w:t>
      </w:r>
      <w:r w:rsidR="00A87A1A" w:rsidRPr="00A87A1A">
        <w:t xml:space="preserve"> </w:t>
      </w:r>
      <w:r w:rsidRPr="00A87A1A">
        <w:t>индексов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прироста</w:t>
      </w:r>
      <w:r w:rsidR="00A87A1A" w:rsidRPr="00A87A1A">
        <w:t xml:space="preserve"> (</w:t>
      </w:r>
      <w:r w:rsidRPr="00A87A1A">
        <w:t>табл</w:t>
      </w:r>
      <w:r w:rsidR="00A87A1A" w:rsidRPr="00A87A1A">
        <w:t>.3).</w:t>
      </w:r>
    </w:p>
    <w:p w:rsidR="00A87A1A" w:rsidRDefault="00A87A1A" w:rsidP="00A87A1A">
      <w:pPr>
        <w:tabs>
          <w:tab w:val="left" w:pos="726"/>
        </w:tabs>
      </w:pPr>
    </w:p>
    <w:p w:rsidR="00A97269" w:rsidRPr="00A87A1A" w:rsidRDefault="00A97269" w:rsidP="00A87A1A">
      <w:pPr>
        <w:tabs>
          <w:tab w:val="left" w:pos="726"/>
        </w:tabs>
      </w:pPr>
      <w:r w:rsidRPr="00A87A1A">
        <w:t>Таблица</w:t>
      </w:r>
      <w:r w:rsidR="00A87A1A" w:rsidRPr="00A87A1A">
        <w:t xml:space="preserve"> </w:t>
      </w:r>
      <w:r w:rsidRPr="00A87A1A">
        <w:t>3</w:t>
      </w:r>
      <w:r w:rsidR="00A87A1A" w:rsidRPr="00A87A1A">
        <w:t xml:space="preserve"> - </w:t>
      </w:r>
      <w:r w:rsidRPr="00A87A1A">
        <w:t>Динамика</w:t>
      </w:r>
      <w:r w:rsidR="00A87A1A" w:rsidRPr="00A87A1A">
        <w:t xml:space="preserve"> </w:t>
      </w:r>
      <w:r w:rsidRPr="00A87A1A">
        <w:t>товарной</w:t>
      </w:r>
      <w:r w:rsidR="00A87A1A" w:rsidRPr="00A87A1A">
        <w:t xml:space="preserve"> </w:t>
      </w:r>
      <w:r w:rsidRPr="00A87A1A">
        <w:t>продукции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2701"/>
        <w:gridCol w:w="2539"/>
        <w:gridCol w:w="2906"/>
      </w:tblGrid>
      <w:tr w:rsidR="00A97269" w:rsidRPr="00A87A1A" w:rsidTr="00A75E10">
        <w:trPr>
          <w:jc w:val="center"/>
        </w:trPr>
        <w:tc>
          <w:tcPr>
            <w:tcW w:w="990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Год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Товарная</w:t>
            </w:r>
            <w:r w:rsidR="00A87A1A" w:rsidRPr="00A87A1A">
              <w:t xml:space="preserve"> </w:t>
            </w:r>
            <w:r w:rsidRPr="00A87A1A">
              <w:t>продукция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сопоставимых</w:t>
            </w:r>
            <w:r w:rsidR="00A87A1A" w:rsidRPr="00A87A1A">
              <w:t xml:space="preserve"> </w:t>
            </w:r>
            <w:r w:rsidRPr="00A87A1A">
              <w:t>ценах,</w:t>
            </w:r>
            <w:r w:rsidR="00A87A1A" w:rsidRPr="00A87A1A">
              <w:t xml:space="preserve"> </w:t>
            </w:r>
            <w:r w:rsidRPr="00A87A1A">
              <w:t>руб</w:t>
            </w:r>
          </w:p>
        </w:tc>
        <w:tc>
          <w:tcPr>
            <w:tcW w:w="5805" w:type="dxa"/>
            <w:gridSpan w:val="2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Темпы</w:t>
            </w:r>
            <w:r w:rsidR="00A87A1A" w:rsidRPr="00A87A1A">
              <w:t xml:space="preserve"> </w:t>
            </w:r>
            <w:r w:rsidRPr="00A87A1A">
              <w:t>роста,</w:t>
            </w:r>
            <w:r w:rsidR="00A87A1A" w:rsidRPr="00A87A1A">
              <w:t xml:space="preserve"> </w:t>
            </w:r>
            <w:r w:rsidRPr="00A87A1A">
              <w:t>%</w:t>
            </w:r>
          </w:p>
        </w:tc>
      </w:tr>
      <w:tr w:rsidR="00A97269" w:rsidRPr="00A87A1A" w:rsidTr="00A75E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0" w:type="auto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270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Базисные</w:t>
            </w:r>
          </w:p>
        </w:tc>
        <w:tc>
          <w:tcPr>
            <w:tcW w:w="312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Цепные</w:t>
            </w:r>
          </w:p>
        </w:tc>
      </w:tr>
      <w:tr w:rsidR="00A97269" w:rsidRPr="00A87A1A" w:rsidTr="00A75E10">
        <w:trPr>
          <w:jc w:val="center"/>
        </w:trPr>
        <w:tc>
          <w:tcPr>
            <w:tcW w:w="990" w:type="dxa"/>
            <w:shd w:val="clear" w:color="auto" w:fill="auto"/>
          </w:tcPr>
          <w:p w:rsidR="00A97269" w:rsidRPr="00A87A1A" w:rsidRDefault="00A87A1A" w:rsidP="00A87A1A">
            <w:pPr>
              <w:pStyle w:val="af5"/>
            </w:pPr>
            <w:r w:rsidRPr="00A87A1A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97269" w:rsidRPr="00A87A1A" w:rsidRDefault="00A87A1A" w:rsidP="00A87A1A">
            <w:pPr>
              <w:pStyle w:val="af5"/>
            </w:pPr>
            <w:r w:rsidRPr="00A87A1A"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Тб</w:t>
            </w:r>
            <w:r w:rsidR="00A87A1A" w:rsidRPr="00A87A1A">
              <w:t xml:space="preserve"> </w:t>
            </w:r>
            <w:r w:rsidRPr="00A87A1A">
              <w:t>=</w:t>
            </w:r>
            <w:r w:rsidR="00A87A1A" w:rsidRPr="00A87A1A">
              <w:t xml:space="preserve"> </w:t>
            </w:r>
            <w:r w:rsidRPr="00A87A1A">
              <w:t>ТП</w:t>
            </w:r>
            <w:r w:rsidRPr="00A75E10">
              <w:rPr>
                <w:vertAlign w:val="subscript"/>
              </w:rPr>
              <w:t>i</w:t>
            </w:r>
            <w:r w:rsidRPr="00A87A1A">
              <w:t>/ТП</w:t>
            </w:r>
            <w:r w:rsidRPr="00A75E10">
              <w:rPr>
                <w:vertAlign w:val="subscript"/>
              </w:rPr>
              <w:t>0</w:t>
            </w:r>
            <w:r w:rsidR="00A87A1A" w:rsidRPr="00A87A1A">
              <w:t xml:space="preserve"> </w:t>
            </w:r>
            <w:r w:rsidRPr="00A87A1A">
              <w:t>х</w:t>
            </w:r>
            <w:r w:rsidR="00A87A1A" w:rsidRPr="00A87A1A">
              <w:t xml:space="preserve"> </w:t>
            </w:r>
            <w:r w:rsidRPr="00A87A1A">
              <w:t>100%</w:t>
            </w:r>
          </w:p>
        </w:tc>
        <w:tc>
          <w:tcPr>
            <w:tcW w:w="312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Тц</w:t>
            </w:r>
            <w:r w:rsidR="00A87A1A" w:rsidRPr="00A87A1A">
              <w:t xml:space="preserve"> </w:t>
            </w:r>
            <w:r w:rsidRPr="00A87A1A">
              <w:t>=</w:t>
            </w:r>
            <w:r w:rsidR="00A87A1A" w:rsidRPr="00A87A1A">
              <w:t xml:space="preserve"> </w:t>
            </w:r>
            <w:r w:rsidRPr="00A87A1A">
              <w:t>ТП</w:t>
            </w:r>
            <w:r w:rsidRPr="00A75E10">
              <w:rPr>
                <w:vertAlign w:val="subscript"/>
              </w:rPr>
              <w:t>i</w:t>
            </w:r>
            <w:r w:rsidR="00A87A1A" w:rsidRPr="00A87A1A">
              <w:t xml:space="preserve"> </w:t>
            </w:r>
            <w:r w:rsidRPr="00A87A1A">
              <w:t>/ТП</w:t>
            </w:r>
            <w:r w:rsidRPr="00A75E10">
              <w:rPr>
                <w:vertAlign w:val="subscript"/>
              </w:rPr>
              <w:t>i-1</w:t>
            </w:r>
            <w:r w:rsidR="00A87A1A" w:rsidRPr="00A87A1A">
              <w:t xml:space="preserve"> </w:t>
            </w:r>
            <w:r w:rsidRPr="00A87A1A">
              <w:t>х</w:t>
            </w:r>
            <w:r w:rsidR="00A87A1A" w:rsidRPr="00A87A1A">
              <w:t xml:space="preserve"> </w:t>
            </w:r>
            <w:r w:rsidRPr="00A87A1A">
              <w:t>100%</w:t>
            </w:r>
          </w:p>
        </w:tc>
      </w:tr>
    </w:tbl>
    <w:p w:rsidR="00A97269" w:rsidRPr="00A87A1A" w:rsidRDefault="00A97269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где</w:t>
      </w:r>
      <w:r w:rsidR="00A87A1A" w:rsidRPr="00A87A1A">
        <w:t xml:space="preserve"> </w:t>
      </w:r>
      <w:r w:rsidRPr="00A87A1A">
        <w:t>ТП</w:t>
      </w:r>
      <w:r w:rsidRPr="00A87A1A">
        <w:rPr>
          <w:vertAlign w:val="subscript"/>
        </w:rPr>
        <w:t>i-1</w:t>
      </w:r>
      <w:r w:rsidRPr="00A87A1A">
        <w:t>,</w:t>
      </w:r>
      <w:r w:rsidR="00A87A1A" w:rsidRPr="00A87A1A">
        <w:t xml:space="preserve"> </w:t>
      </w:r>
      <w:r w:rsidRPr="00A87A1A">
        <w:t>ТП</w:t>
      </w:r>
      <w:r w:rsidRPr="00A87A1A">
        <w:rPr>
          <w:vertAlign w:val="subscript"/>
        </w:rPr>
        <w:t>i</w:t>
      </w:r>
      <w:r w:rsidR="00A87A1A" w:rsidRPr="00A87A1A">
        <w:t xml:space="preserve"> - </w:t>
      </w:r>
      <w:r w:rsidRPr="00A87A1A">
        <w:t>объем</w:t>
      </w:r>
      <w:r w:rsidR="00A87A1A" w:rsidRPr="00A87A1A">
        <w:t xml:space="preserve"> </w:t>
      </w:r>
      <w:r w:rsidRPr="00A87A1A">
        <w:t>товарной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стоимостном</w:t>
      </w:r>
      <w:r w:rsidR="00A87A1A" w:rsidRPr="00A87A1A">
        <w:t xml:space="preserve"> </w:t>
      </w:r>
      <w:r w:rsidRPr="00A87A1A">
        <w:t>выражении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сопоставимых</w:t>
      </w:r>
      <w:r w:rsidR="00A87A1A" w:rsidRPr="00A87A1A">
        <w:t xml:space="preserve"> </w:t>
      </w:r>
      <w:r w:rsidRPr="00A87A1A">
        <w:t>ценах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i-1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i-ом</w:t>
      </w:r>
      <w:r w:rsidR="00A87A1A" w:rsidRPr="00A87A1A">
        <w:t xml:space="preserve"> </w:t>
      </w:r>
      <w:r w:rsidRPr="00A87A1A">
        <w:t>году</w:t>
      </w:r>
      <w:r w:rsidR="00A87A1A" w:rsidRPr="00A87A1A">
        <w:t xml:space="preserve"> </w:t>
      </w:r>
      <w:r w:rsidRPr="00A87A1A">
        <w:t>соответственно</w:t>
      </w:r>
      <w:r w:rsidR="00A87A1A" w:rsidRPr="00A87A1A">
        <w:t>;</w:t>
      </w:r>
    </w:p>
    <w:p w:rsidR="00A87A1A" w:rsidRPr="00A87A1A" w:rsidRDefault="00A97269" w:rsidP="00A87A1A">
      <w:pPr>
        <w:tabs>
          <w:tab w:val="left" w:pos="726"/>
        </w:tabs>
      </w:pPr>
      <w:bookmarkStart w:id="9" w:name="_Toc483294034"/>
      <w:r w:rsidRPr="00A87A1A">
        <w:t>ТПо</w:t>
      </w:r>
      <w:r w:rsidR="00A87A1A" w:rsidRPr="00A87A1A">
        <w:t xml:space="preserve"> - </w:t>
      </w:r>
      <w:r w:rsidRPr="00A87A1A">
        <w:t>объем</w:t>
      </w:r>
      <w:r w:rsidR="00A87A1A" w:rsidRPr="00A87A1A">
        <w:t xml:space="preserve"> </w:t>
      </w:r>
      <w:r w:rsidRPr="00A87A1A">
        <w:t>товарной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года,</w:t>
      </w:r>
      <w:r w:rsidR="00A87A1A" w:rsidRPr="00A87A1A">
        <w:t xml:space="preserve"> </w:t>
      </w:r>
      <w:r w:rsidRPr="00A87A1A">
        <w:t>взятого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базу</w:t>
      </w:r>
      <w:r w:rsidR="00A87A1A" w:rsidRPr="00A87A1A">
        <w:t xml:space="preserve"> </w:t>
      </w:r>
      <w:r w:rsidRPr="00A87A1A">
        <w:t>сравнения</w:t>
      </w:r>
      <w:bookmarkEnd w:id="9"/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</w:t>
      </w:r>
      <w:r w:rsidR="00A87A1A" w:rsidRPr="00A87A1A">
        <w:t xml:space="preserve"> </w:t>
      </w:r>
      <w:r w:rsidRPr="00A87A1A">
        <w:t>основе</w:t>
      </w:r>
      <w:r w:rsidR="00A87A1A" w:rsidRPr="00A87A1A">
        <w:t xml:space="preserve"> </w:t>
      </w:r>
      <w:r w:rsidRPr="00A87A1A">
        <w:t>полученных</w:t>
      </w:r>
      <w:r w:rsidR="00A87A1A" w:rsidRPr="00A87A1A">
        <w:t xml:space="preserve"> </w:t>
      </w:r>
      <w:r w:rsidRPr="00A87A1A">
        <w:t>данных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рассчитать</w:t>
      </w:r>
      <w:r w:rsidR="00A87A1A" w:rsidRPr="00A87A1A">
        <w:t xml:space="preserve"> </w:t>
      </w:r>
      <w:r w:rsidRPr="00A87A1A">
        <w:t>среднегодовые</w:t>
      </w:r>
      <w:r w:rsidR="00A87A1A" w:rsidRPr="00A87A1A">
        <w:t xml:space="preserve"> </w:t>
      </w:r>
      <w:r w:rsidRPr="00A87A1A">
        <w:t>темпы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(</w:t>
      </w:r>
      <w:r w:rsidRPr="00A87A1A">
        <w:t>Tср</w:t>
      </w:r>
      <w:r w:rsidR="00A87A1A" w:rsidRPr="00A87A1A">
        <w:t xml:space="preserve">) </w:t>
      </w:r>
      <w:r w:rsidRPr="00A87A1A">
        <w:t>и</w:t>
      </w:r>
      <w:r w:rsidR="00A87A1A" w:rsidRPr="00A87A1A">
        <w:t xml:space="preserve"> </w:t>
      </w:r>
      <w:r w:rsidRPr="00A87A1A">
        <w:t>прироста</w:t>
      </w:r>
      <w:r w:rsidR="00A87A1A" w:rsidRPr="00A87A1A">
        <w:t xml:space="preserve"> (</w:t>
      </w:r>
      <w:r w:rsidRPr="00A87A1A">
        <w:t>Тпр</w:t>
      </w:r>
      <w:r w:rsidR="00A87A1A" w:rsidRPr="00A87A1A">
        <w:t xml:space="preserve">) </w:t>
      </w:r>
      <w:r w:rsidRPr="00A87A1A">
        <w:t>товарной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>:</w:t>
      </w:r>
    </w:p>
    <w:p w:rsidR="00A87A1A" w:rsidRDefault="00A87A1A" w:rsidP="00A87A1A">
      <w:pPr>
        <w:tabs>
          <w:tab w:val="left" w:pos="726"/>
        </w:tabs>
        <w:rPr>
          <w:noProof/>
          <w:vertAlign w:val="subscript"/>
        </w:rPr>
      </w:pPr>
    </w:p>
    <w:p w:rsidR="00A97269" w:rsidRPr="00A87A1A" w:rsidRDefault="00730F3A" w:rsidP="00A87A1A">
      <w:pPr>
        <w:tabs>
          <w:tab w:val="left" w:pos="726"/>
        </w:tabs>
      </w:pPr>
      <w:r>
        <w:rPr>
          <w:noProof/>
          <w:vertAlign w:val="subscript"/>
        </w:rPr>
        <w:pict>
          <v:shape id="Рисунок 13" o:spid="_x0000_i1038" type="#_x0000_t75" alt="image006" style="width:129.75pt;height:24pt;visibility:visible">
            <v:imagedata r:id="rId17" o:title=""/>
          </v:shape>
        </w:pict>
      </w:r>
      <w:r w:rsidR="00A97269" w:rsidRPr="00A87A1A">
        <w:t>,</w:t>
      </w:r>
      <w:bookmarkStart w:id="10" w:name="_Toc483294035"/>
      <w:bookmarkEnd w:id="10"/>
    </w:p>
    <w:p w:rsidR="00A87A1A" w:rsidRPr="00A87A1A" w:rsidRDefault="00A97269" w:rsidP="00A87A1A">
      <w:pPr>
        <w:tabs>
          <w:tab w:val="left" w:pos="726"/>
        </w:tabs>
      </w:pPr>
      <w:r w:rsidRPr="00A87A1A">
        <w:t>Т</w:t>
      </w:r>
      <w:r w:rsidRPr="00A87A1A">
        <w:rPr>
          <w:vertAlign w:val="subscript"/>
        </w:rPr>
        <w:t>пр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Т</w:t>
      </w:r>
      <w:r w:rsidRPr="00A87A1A">
        <w:rPr>
          <w:vertAlign w:val="subscript"/>
        </w:rPr>
        <w:t>ср</w:t>
      </w:r>
      <w:r w:rsidR="00A87A1A" w:rsidRPr="00A87A1A">
        <w:t xml:space="preserve"> - </w:t>
      </w:r>
      <w:r w:rsidRPr="00A87A1A">
        <w:t>100</w:t>
      </w:r>
      <w:r w:rsidR="00A87A1A" w:rsidRPr="00A87A1A">
        <w:t>.</w:t>
      </w:r>
    </w:p>
    <w:p w:rsidR="00A87A1A" w:rsidRDefault="00A87A1A" w:rsidP="00A87A1A">
      <w:pPr>
        <w:tabs>
          <w:tab w:val="left" w:pos="726"/>
        </w:tabs>
        <w:rPr>
          <w:bCs/>
        </w:rPr>
      </w:pPr>
      <w:bookmarkStart w:id="11" w:name="_Toc499442420"/>
    </w:p>
    <w:p w:rsidR="00A97269" w:rsidRPr="00A87A1A" w:rsidRDefault="00A97269" w:rsidP="00A87A1A">
      <w:pPr>
        <w:tabs>
          <w:tab w:val="left" w:pos="726"/>
        </w:tabs>
      </w:pPr>
      <w:r w:rsidRPr="00A87A1A">
        <w:rPr>
          <w:bCs/>
        </w:rPr>
        <w:t>Анализ</w:t>
      </w:r>
      <w:r w:rsidR="00A87A1A" w:rsidRPr="00A87A1A">
        <w:rPr>
          <w:bCs/>
        </w:rPr>
        <w:t xml:space="preserve"> </w:t>
      </w:r>
      <w:r w:rsidRPr="00A87A1A">
        <w:rPr>
          <w:bCs/>
        </w:rPr>
        <w:t>ассортимента</w:t>
      </w:r>
      <w:r w:rsidR="00A87A1A" w:rsidRPr="00A87A1A">
        <w:rPr>
          <w:bCs/>
        </w:rPr>
        <w:t xml:space="preserve"> </w:t>
      </w:r>
      <w:r w:rsidRPr="00A87A1A">
        <w:rPr>
          <w:bCs/>
        </w:rPr>
        <w:t>продукции</w:t>
      </w:r>
      <w:bookmarkEnd w:id="11"/>
    </w:p>
    <w:p w:rsidR="00A87A1A" w:rsidRPr="00A87A1A" w:rsidRDefault="00A97269" w:rsidP="00A87A1A">
      <w:pPr>
        <w:tabs>
          <w:tab w:val="left" w:pos="726"/>
        </w:tabs>
        <w:rPr>
          <w:bCs/>
          <w:iCs/>
        </w:rPr>
      </w:pPr>
      <w:r w:rsidRPr="00A87A1A">
        <w:t>Необходимым</w:t>
      </w:r>
      <w:r w:rsidR="00A87A1A" w:rsidRPr="00A87A1A">
        <w:t xml:space="preserve"> </w:t>
      </w:r>
      <w:r w:rsidRPr="00A87A1A">
        <w:t>элементом</w:t>
      </w:r>
      <w:r w:rsidR="00A87A1A" w:rsidRPr="00A87A1A">
        <w:t xml:space="preserve"> </w:t>
      </w:r>
      <w:r w:rsidRPr="00A87A1A">
        <w:t>аналитической</w:t>
      </w:r>
      <w:r w:rsidR="00A87A1A" w:rsidRPr="00A87A1A">
        <w:t xml:space="preserve"> </w:t>
      </w:r>
      <w:r w:rsidRPr="00A87A1A">
        <w:t>работы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rPr>
          <w:bCs/>
          <w:iCs/>
        </w:rPr>
        <w:t>анализ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выполнения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плана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по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номенклатуре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и</w:t>
      </w:r>
      <w:r w:rsidR="00A87A1A" w:rsidRPr="00A87A1A">
        <w:rPr>
          <w:bCs/>
          <w:iCs/>
        </w:rPr>
        <w:t xml:space="preserve"> </w:t>
      </w:r>
      <w:r w:rsidRPr="00A87A1A">
        <w:rPr>
          <w:bCs/>
          <w:iCs/>
        </w:rPr>
        <w:t>ассортименту</w:t>
      </w:r>
      <w:r w:rsidR="00A87A1A" w:rsidRPr="00A87A1A">
        <w:rPr>
          <w:bCs/>
          <w:iCs/>
        </w:rPr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rPr>
          <w:iCs/>
        </w:rPr>
        <w:t>Номенклатура</w:t>
      </w:r>
      <w:r w:rsidR="00A87A1A" w:rsidRPr="00A87A1A">
        <w:t xml:space="preserve"> - </w:t>
      </w:r>
      <w:r w:rsidRPr="00A87A1A">
        <w:t>перечень</w:t>
      </w:r>
      <w:r w:rsidR="00A87A1A" w:rsidRPr="00A87A1A">
        <w:t xml:space="preserve"> </w:t>
      </w:r>
      <w:r w:rsidRPr="00A87A1A">
        <w:t>наименований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кодов,</w:t>
      </w:r>
      <w:r w:rsidR="00A87A1A" w:rsidRPr="00A87A1A">
        <w:t xml:space="preserve"> </w:t>
      </w:r>
      <w:r w:rsidRPr="00A87A1A">
        <w:t>установленных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соответствующих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общесоюзном</w:t>
      </w:r>
      <w:r w:rsidR="00A87A1A" w:rsidRPr="00A87A1A">
        <w:t xml:space="preserve"> </w:t>
      </w:r>
      <w:r w:rsidRPr="00A87A1A">
        <w:t>классификаторе</w:t>
      </w:r>
      <w:r w:rsidR="00A87A1A" w:rsidRPr="00A87A1A">
        <w:t xml:space="preserve"> </w:t>
      </w:r>
      <w:r w:rsidRPr="00A87A1A">
        <w:t>промышленной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(</w:t>
      </w:r>
      <w:r w:rsidRPr="00A87A1A">
        <w:t>ОКПП</w:t>
      </w:r>
      <w:r w:rsidR="00A87A1A" w:rsidRPr="00A87A1A">
        <w:t xml:space="preserve">), </w:t>
      </w:r>
      <w:r w:rsidRPr="00A87A1A">
        <w:t>действующим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территории</w:t>
      </w:r>
      <w:r w:rsidR="00A87A1A" w:rsidRPr="00A87A1A">
        <w:t xml:space="preserve"> </w:t>
      </w:r>
      <w:r w:rsidRPr="00A87A1A">
        <w:t>СНГ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rPr>
          <w:iCs/>
        </w:rPr>
        <w:t>Ассортимент</w:t>
      </w:r>
      <w:r w:rsidR="00A87A1A" w:rsidRPr="00A87A1A">
        <w:t xml:space="preserve"> - </w:t>
      </w:r>
      <w:r w:rsidRPr="00A87A1A">
        <w:t>перечень</w:t>
      </w:r>
      <w:r w:rsidR="00A87A1A" w:rsidRPr="00A87A1A">
        <w:t xml:space="preserve"> </w:t>
      </w:r>
      <w:r w:rsidRPr="00A87A1A">
        <w:t>наименований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указанием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каждому</w:t>
      </w:r>
      <w:r w:rsidR="00A87A1A" w:rsidRPr="00A87A1A">
        <w:t xml:space="preserve"> </w:t>
      </w:r>
      <w:r w:rsidRPr="00A87A1A">
        <w:t>виду</w:t>
      </w:r>
      <w:r w:rsidR="00A87A1A" w:rsidRPr="00A87A1A">
        <w:t xml:space="preserve">. </w:t>
      </w:r>
      <w:r w:rsidRPr="00A87A1A">
        <w:t>Различают</w:t>
      </w:r>
      <w:r w:rsidR="00A87A1A" w:rsidRPr="00A87A1A">
        <w:t xml:space="preserve"> </w:t>
      </w:r>
      <w:r w:rsidRPr="00A87A1A">
        <w:t>полный</w:t>
      </w:r>
      <w:r w:rsidR="00A87A1A" w:rsidRPr="00A87A1A">
        <w:t xml:space="preserve"> (</w:t>
      </w:r>
      <w:r w:rsidRPr="00A87A1A">
        <w:t>всех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разновидностей</w:t>
      </w:r>
      <w:r w:rsidR="00A87A1A" w:rsidRPr="00A87A1A">
        <w:t xml:space="preserve">), </w:t>
      </w:r>
      <w:r w:rsidRPr="00A87A1A">
        <w:t>групповой</w:t>
      </w:r>
      <w:r w:rsidR="00A87A1A" w:rsidRPr="00A87A1A">
        <w:t xml:space="preserve"> (</w:t>
      </w:r>
      <w:r w:rsidRPr="00A87A1A">
        <w:t>по</w:t>
      </w:r>
      <w:r w:rsidR="00A87A1A" w:rsidRPr="00A87A1A">
        <w:t xml:space="preserve"> </w:t>
      </w:r>
      <w:r w:rsidRPr="00A87A1A">
        <w:t>родственным</w:t>
      </w:r>
      <w:r w:rsidR="00A87A1A" w:rsidRPr="00A87A1A">
        <w:t xml:space="preserve"> </w:t>
      </w:r>
      <w:r w:rsidRPr="00A87A1A">
        <w:t>группам</w:t>
      </w:r>
      <w:r w:rsidR="00A87A1A" w:rsidRPr="00A87A1A">
        <w:t xml:space="preserve">), </w:t>
      </w:r>
      <w:r w:rsidRPr="00A87A1A">
        <w:t>внутригрупповой</w:t>
      </w:r>
      <w:r w:rsidR="00A87A1A" w:rsidRPr="00A87A1A">
        <w:t xml:space="preserve"> </w:t>
      </w:r>
      <w:r w:rsidRPr="00A87A1A">
        <w:t>ассортимент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Оценка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номенклатуре</w:t>
      </w:r>
      <w:r w:rsidR="00A87A1A" w:rsidRPr="00A87A1A">
        <w:t xml:space="preserve"> </w:t>
      </w:r>
      <w:r w:rsidRPr="00A87A1A">
        <w:t>основывается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сопоставлении</w:t>
      </w:r>
      <w:r w:rsidR="00A87A1A" w:rsidRPr="00A87A1A">
        <w:t xml:space="preserve"> </w:t>
      </w:r>
      <w:r w:rsidRPr="00A87A1A">
        <w:t>планового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фактического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основным</w:t>
      </w:r>
      <w:r w:rsidR="00A87A1A" w:rsidRPr="00A87A1A">
        <w:t xml:space="preserve"> </w:t>
      </w:r>
      <w:r w:rsidRPr="00A87A1A">
        <w:t>видам,</w:t>
      </w:r>
      <w:r w:rsidR="00A87A1A" w:rsidRPr="00A87A1A">
        <w:t xml:space="preserve"> </w:t>
      </w:r>
      <w:r w:rsidRPr="00A87A1A">
        <w:t>включенным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номенклатуру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Анализ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рассмотрим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примере</w:t>
      </w:r>
      <w:r w:rsidR="00A87A1A" w:rsidRPr="00A87A1A">
        <w:t xml:space="preserve"> </w:t>
      </w:r>
      <w:r w:rsidRPr="00A87A1A">
        <w:t>табл</w:t>
      </w:r>
      <w:r w:rsidR="00A87A1A" w:rsidRPr="00A87A1A">
        <w:t>.6.</w:t>
      </w:r>
    </w:p>
    <w:p w:rsidR="00A87A1A" w:rsidRDefault="00A87A1A" w:rsidP="00A87A1A">
      <w:pPr>
        <w:tabs>
          <w:tab w:val="left" w:pos="726"/>
        </w:tabs>
      </w:pPr>
    </w:p>
    <w:p w:rsidR="00A97269" w:rsidRPr="00A87A1A" w:rsidRDefault="00A97269" w:rsidP="00A87A1A">
      <w:pPr>
        <w:tabs>
          <w:tab w:val="left" w:pos="726"/>
        </w:tabs>
      </w:pPr>
      <w:r w:rsidRPr="00A87A1A">
        <w:t>Таблица</w:t>
      </w:r>
      <w:r w:rsidR="00A87A1A" w:rsidRPr="00A87A1A">
        <w:t xml:space="preserve"> </w:t>
      </w:r>
      <w:r w:rsidRPr="00A87A1A">
        <w:t>6</w:t>
      </w:r>
      <w:r w:rsidR="00A87A1A" w:rsidRPr="00A87A1A">
        <w:t xml:space="preserve"> - </w:t>
      </w:r>
      <w:r w:rsidRPr="00A87A1A">
        <w:t>Выполнение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961"/>
        <w:gridCol w:w="1451"/>
        <w:gridCol w:w="1781"/>
        <w:gridCol w:w="3354"/>
      </w:tblGrid>
      <w:tr w:rsidR="00A97269" w:rsidRPr="00A87A1A" w:rsidTr="00A75E10">
        <w:trPr>
          <w:jc w:val="center"/>
        </w:trPr>
        <w:tc>
          <w:tcPr>
            <w:tcW w:w="1265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Изделие</w:t>
            </w:r>
            <w:r w:rsidR="00A87A1A" w:rsidRPr="00A87A1A">
              <w:t xml:space="preserve"> </w:t>
            </w:r>
          </w:p>
        </w:tc>
        <w:tc>
          <w:tcPr>
            <w:tcW w:w="2595" w:type="dxa"/>
            <w:gridSpan w:val="2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ТП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план</w:t>
            </w:r>
            <w:r w:rsidR="00A87A1A" w:rsidRPr="00A87A1A">
              <w:t xml:space="preserve">. </w:t>
            </w:r>
            <w:r w:rsidRPr="00A87A1A">
              <w:t>ценах,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тыс</w:t>
            </w:r>
            <w:r w:rsidR="00A87A1A" w:rsidRPr="00A87A1A">
              <w:t xml:space="preserve">. </w:t>
            </w:r>
            <w:r w:rsidRPr="00A87A1A">
              <w:t>руб</w:t>
            </w:r>
            <w:r w:rsidR="00A87A1A" w:rsidRPr="00A87A1A">
              <w:t xml:space="preserve">. 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Выполнение</w:t>
            </w:r>
            <w:r w:rsidR="00A87A1A" w:rsidRPr="00A87A1A">
              <w:t xml:space="preserve"> </w:t>
            </w:r>
            <w:r w:rsidRPr="00A87A1A">
              <w:t>плана,</w:t>
            </w:r>
            <w:r w:rsidR="00A87A1A" w:rsidRPr="00A87A1A">
              <w:t xml:space="preserve"> </w:t>
            </w:r>
            <w:r w:rsidRPr="00A87A1A">
              <w:t>%</w:t>
            </w:r>
          </w:p>
        </w:tc>
        <w:tc>
          <w:tcPr>
            <w:tcW w:w="3712" w:type="dxa"/>
            <w:vMerge w:val="restart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ТП,</w:t>
            </w:r>
            <w:r w:rsidR="00A87A1A" w:rsidRPr="00A87A1A">
              <w:t xml:space="preserve"> </w:t>
            </w:r>
            <w:r w:rsidRPr="00A87A1A">
              <w:t>зачтенная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выполнение</w:t>
            </w:r>
            <w:r w:rsidR="00A87A1A" w:rsidRPr="00A87A1A">
              <w:t xml:space="preserve"> </w:t>
            </w:r>
            <w:r w:rsidRPr="00A87A1A">
              <w:t>плана</w:t>
            </w:r>
            <w:r w:rsidR="00A87A1A" w:rsidRPr="00A87A1A">
              <w:t xml:space="preserve"> </w:t>
            </w:r>
            <w:r w:rsidRPr="00A87A1A">
              <w:t>по</w:t>
            </w:r>
            <w:r w:rsidR="00A87A1A" w:rsidRPr="00A87A1A">
              <w:t xml:space="preserve"> </w:t>
            </w:r>
            <w:r w:rsidRPr="00A87A1A">
              <w:t>ассортименту,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тыс</w:t>
            </w:r>
            <w:r w:rsidR="00A87A1A" w:rsidRPr="00A87A1A">
              <w:t xml:space="preserve">. </w:t>
            </w:r>
            <w:r w:rsidRPr="00A87A1A">
              <w:t>руб</w:t>
            </w:r>
            <w:r w:rsidR="00A87A1A" w:rsidRPr="00A87A1A">
              <w:t xml:space="preserve">. </w:t>
            </w:r>
          </w:p>
        </w:tc>
      </w:tr>
      <w:tr w:rsidR="00A97269" w:rsidRPr="00A87A1A" w:rsidTr="00A75E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00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План</w:t>
            </w:r>
            <w:r w:rsidR="00A87A1A" w:rsidRPr="00A87A1A">
              <w:t xml:space="preserve">. </w:t>
            </w:r>
          </w:p>
        </w:tc>
        <w:tc>
          <w:tcPr>
            <w:tcW w:w="158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</w:t>
            </w:r>
            <w:r w:rsidR="00A87A1A" w:rsidRPr="00A87A1A">
              <w:t xml:space="preserve">. </w:t>
            </w:r>
          </w:p>
        </w:tc>
        <w:tc>
          <w:tcPr>
            <w:tcW w:w="0" w:type="auto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0" w:type="auto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</w:tr>
      <w:tr w:rsidR="00A97269" w:rsidRPr="00A87A1A" w:rsidTr="00A75E10">
        <w:trPr>
          <w:jc w:val="center"/>
        </w:trPr>
        <w:tc>
          <w:tcPr>
            <w:tcW w:w="1265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Коллекционная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33см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44см</w:t>
            </w:r>
          </w:p>
        </w:tc>
        <w:tc>
          <w:tcPr>
            <w:tcW w:w="100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28800</w:t>
            </w:r>
          </w:p>
        </w:tc>
        <w:tc>
          <w:tcPr>
            <w:tcW w:w="158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25200</w:t>
            </w:r>
          </w:p>
        </w:tc>
        <w:tc>
          <w:tcPr>
            <w:tcW w:w="187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87,5</w:t>
            </w:r>
          </w:p>
        </w:tc>
        <w:tc>
          <w:tcPr>
            <w:tcW w:w="371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25200</w:t>
            </w:r>
          </w:p>
        </w:tc>
      </w:tr>
      <w:tr w:rsidR="00A97269" w:rsidRPr="00A87A1A" w:rsidTr="00A75E10">
        <w:trPr>
          <w:jc w:val="center"/>
        </w:trPr>
        <w:tc>
          <w:tcPr>
            <w:tcW w:w="1265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Напольная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33см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33см</w:t>
            </w:r>
          </w:p>
        </w:tc>
        <w:tc>
          <w:tcPr>
            <w:tcW w:w="100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33600</w:t>
            </w:r>
          </w:p>
        </w:tc>
        <w:tc>
          <w:tcPr>
            <w:tcW w:w="158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33264</w:t>
            </w:r>
          </w:p>
        </w:tc>
        <w:tc>
          <w:tcPr>
            <w:tcW w:w="187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99,0</w:t>
            </w:r>
          </w:p>
        </w:tc>
        <w:tc>
          <w:tcPr>
            <w:tcW w:w="371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33264</w:t>
            </w:r>
          </w:p>
        </w:tc>
      </w:tr>
      <w:tr w:rsidR="00A97269" w:rsidRPr="00A87A1A" w:rsidTr="00A75E10">
        <w:trPr>
          <w:jc w:val="center"/>
        </w:trPr>
        <w:tc>
          <w:tcPr>
            <w:tcW w:w="1265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Универсальная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12см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36</w:t>
            </w:r>
            <w:r w:rsidR="00A87A1A" w:rsidRPr="00A87A1A">
              <w:t>.5</w:t>
            </w:r>
            <w:r w:rsidRPr="00A87A1A">
              <w:t>см</w:t>
            </w:r>
          </w:p>
        </w:tc>
        <w:tc>
          <w:tcPr>
            <w:tcW w:w="100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19200</w:t>
            </w:r>
          </w:p>
        </w:tc>
        <w:tc>
          <w:tcPr>
            <w:tcW w:w="158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23176</w:t>
            </w:r>
          </w:p>
        </w:tc>
        <w:tc>
          <w:tcPr>
            <w:tcW w:w="187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120,7</w:t>
            </w:r>
          </w:p>
        </w:tc>
        <w:tc>
          <w:tcPr>
            <w:tcW w:w="371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19200</w:t>
            </w:r>
          </w:p>
        </w:tc>
      </w:tr>
      <w:tr w:rsidR="00A97269" w:rsidRPr="00A87A1A" w:rsidTr="00A75E10">
        <w:trPr>
          <w:jc w:val="center"/>
        </w:trPr>
        <w:tc>
          <w:tcPr>
            <w:tcW w:w="1265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Итого</w:t>
            </w:r>
            <w:r w:rsidR="00A87A1A" w:rsidRPr="00A87A1A">
              <w:t xml:space="preserve">: </w:t>
            </w:r>
          </w:p>
        </w:tc>
        <w:tc>
          <w:tcPr>
            <w:tcW w:w="100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81600</w:t>
            </w:r>
          </w:p>
        </w:tc>
        <w:tc>
          <w:tcPr>
            <w:tcW w:w="1588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81640</w:t>
            </w:r>
          </w:p>
        </w:tc>
        <w:tc>
          <w:tcPr>
            <w:tcW w:w="1873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371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77664</w:t>
            </w:r>
          </w:p>
        </w:tc>
      </w:tr>
    </w:tbl>
    <w:p w:rsidR="00A97269" w:rsidRPr="00A87A1A" w:rsidRDefault="00A97269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Оценка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производиться</w:t>
      </w:r>
      <w:r w:rsidR="00A87A1A" w:rsidRPr="00A87A1A">
        <w:t>: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по</w:t>
      </w:r>
      <w:r w:rsidR="00A87A1A" w:rsidRPr="00A87A1A">
        <w:t xml:space="preserve"> </w:t>
      </w:r>
      <w:r w:rsidRPr="00A87A1A">
        <w:t>способу</w:t>
      </w:r>
      <w:r w:rsidR="00A87A1A" w:rsidRPr="00A87A1A">
        <w:t xml:space="preserve"> </w:t>
      </w:r>
      <w:r w:rsidRPr="00A87A1A">
        <w:t>наименьшего</w:t>
      </w:r>
      <w:r w:rsidR="00A87A1A" w:rsidRPr="00A87A1A">
        <w:t xml:space="preserve"> </w:t>
      </w:r>
      <w:r w:rsidRPr="00A87A1A">
        <w:t>процента</w:t>
      </w:r>
      <w:r w:rsidR="00A87A1A" w:rsidRPr="00A87A1A">
        <w:t xml:space="preserve"> (</w:t>
      </w:r>
      <w:r w:rsidRPr="00A87A1A">
        <w:t>для</w:t>
      </w:r>
      <w:r w:rsidR="00A87A1A" w:rsidRPr="00A87A1A">
        <w:t xml:space="preserve"> </w:t>
      </w:r>
      <w:r w:rsidRPr="00A87A1A">
        <w:t>нашего</w:t>
      </w:r>
      <w:r w:rsidR="00A87A1A" w:rsidRPr="00A87A1A">
        <w:t xml:space="preserve"> </w:t>
      </w:r>
      <w:r w:rsidRPr="00A87A1A">
        <w:t>примера</w:t>
      </w:r>
      <w:r w:rsidR="00A87A1A" w:rsidRPr="00A87A1A">
        <w:t xml:space="preserve"> - </w:t>
      </w:r>
      <w:r w:rsidRPr="00A87A1A">
        <w:t>87,5%</w:t>
      </w:r>
      <w:r w:rsidR="00A87A1A" w:rsidRPr="00A87A1A">
        <w:t>);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по</w:t>
      </w:r>
      <w:r w:rsidR="00A87A1A" w:rsidRPr="00A87A1A">
        <w:t xml:space="preserve"> </w:t>
      </w:r>
      <w:r w:rsidRPr="00A87A1A">
        <w:t>удельному</w:t>
      </w:r>
      <w:r w:rsidR="00A87A1A" w:rsidRPr="00A87A1A">
        <w:t xml:space="preserve"> </w:t>
      </w:r>
      <w:r w:rsidRPr="00A87A1A">
        <w:t>весу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общем</w:t>
      </w:r>
      <w:r w:rsidR="00A87A1A" w:rsidRPr="00A87A1A">
        <w:t xml:space="preserve"> </w:t>
      </w:r>
      <w:r w:rsidRPr="00A87A1A">
        <w:t>перечне</w:t>
      </w:r>
      <w:r w:rsidR="00A87A1A" w:rsidRPr="00A87A1A">
        <w:t xml:space="preserve"> </w:t>
      </w:r>
      <w:r w:rsidRPr="00A87A1A">
        <w:t>наименований</w:t>
      </w:r>
      <w:r w:rsidR="00A87A1A" w:rsidRPr="00A87A1A">
        <w:t xml:space="preserve"> </w:t>
      </w:r>
      <w:r w:rsidRPr="00A87A1A">
        <w:t>изделий,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которому</w:t>
      </w:r>
      <w:r w:rsidR="00A87A1A" w:rsidRPr="00A87A1A">
        <w:t xml:space="preserve"> </w:t>
      </w:r>
      <w:r w:rsidRPr="00A87A1A">
        <w:t>выполнен</w:t>
      </w:r>
      <w:r w:rsidR="00A87A1A" w:rsidRPr="00A87A1A">
        <w:t xml:space="preserve"> </w:t>
      </w:r>
      <w:r w:rsidRPr="00A87A1A">
        <w:t>план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(</w:t>
      </w:r>
      <w:r w:rsidRPr="00A87A1A">
        <w:t>33,3%</w:t>
      </w:r>
      <w:r w:rsidR="00A87A1A" w:rsidRPr="00A87A1A">
        <w:t>);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по</w:t>
      </w:r>
      <w:r w:rsidR="00A87A1A" w:rsidRPr="00A87A1A">
        <w:t xml:space="preserve"> </w:t>
      </w:r>
      <w:r w:rsidRPr="00A87A1A">
        <w:t>способу</w:t>
      </w:r>
      <w:r w:rsidR="00A87A1A" w:rsidRPr="00A87A1A">
        <w:t xml:space="preserve"> </w:t>
      </w:r>
      <w:r w:rsidRPr="00A87A1A">
        <w:t>среднего</w:t>
      </w:r>
      <w:r w:rsidR="00A87A1A" w:rsidRPr="00A87A1A">
        <w:t xml:space="preserve"> </w:t>
      </w:r>
      <w:r w:rsidRPr="00A87A1A">
        <w:t>процента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формуле</w:t>
      </w:r>
      <w:r w:rsidR="00A87A1A" w:rsidRPr="00A87A1A">
        <w:t xml:space="preserve"> </w:t>
      </w:r>
      <w:r w:rsidRPr="00A87A1A">
        <w:t>ВП</w:t>
      </w:r>
      <w:r w:rsidRPr="00A87A1A">
        <w:rPr>
          <w:vertAlign w:val="subscript"/>
        </w:rPr>
        <w:t>а</w:t>
      </w:r>
      <w:r w:rsidR="00A87A1A" w:rsidRPr="00A87A1A">
        <w:rPr>
          <w:vertAlign w:val="superscript"/>
        </w:rPr>
        <w:t xml:space="preserve"> </w:t>
      </w:r>
      <w:r w:rsidRPr="00A87A1A">
        <w:t>=</w:t>
      </w:r>
      <w:r w:rsidR="00A87A1A" w:rsidRPr="00A87A1A">
        <w:t xml:space="preserve"> </w:t>
      </w:r>
      <w:r w:rsidRPr="00A87A1A">
        <w:t>ВП</w:t>
      </w:r>
      <w:r w:rsidRPr="00A87A1A">
        <w:rPr>
          <w:vertAlign w:val="subscript"/>
        </w:rPr>
        <w:t>n</w:t>
      </w:r>
      <w:r w:rsidR="00A87A1A" w:rsidRPr="00A87A1A">
        <w:t xml:space="preserve">: </w:t>
      </w:r>
      <w:r w:rsidRPr="00A87A1A">
        <w:t>ВП</w:t>
      </w:r>
      <w:r w:rsidRPr="00A87A1A">
        <w:rPr>
          <w:vertAlign w:val="subscript"/>
        </w:rPr>
        <w:t>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, </w:t>
      </w:r>
      <w:r w:rsidRPr="00A87A1A">
        <w:t>где</w:t>
      </w:r>
      <w:r w:rsidR="00A87A1A" w:rsidRPr="00A87A1A">
        <w:t xml:space="preserve"> </w:t>
      </w:r>
      <w:r w:rsidRPr="00A87A1A">
        <w:t>ВП</w:t>
      </w:r>
      <w:r w:rsidRPr="00A87A1A">
        <w:rPr>
          <w:vertAlign w:val="subscript"/>
        </w:rPr>
        <w:t>а</w:t>
      </w:r>
      <w:r w:rsidR="00A87A1A" w:rsidRPr="00A87A1A">
        <w:t xml:space="preserve"> - </w:t>
      </w:r>
      <w:r w:rsidRPr="00A87A1A">
        <w:t>выполнение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ассортименту,</w:t>
      </w:r>
      <w:r w:rsidR="00A87A1A" w:rsidRPr="00A87A1A">
        <w:t xml:space="preserve"> </w:t>
      </w:r>
      <w:r w:rsidRPr="00A87A1A">
        <w:t>%</w:t>
      </w:r>
      <w:r w:rsidR="00A87A1A" w:rsidRPr="00A87A1A">
        <w:t>;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ВП</w:t>
      </w:r>
      <w:r w:rsidRPr="00A87A1A">
        <w:rPr>
          <w:vertAlign w:val="subscript"/>
        </w:rPr>
        <w:t>n</w:t>
      </w:r>
      <w:r w:rsidR="00A87A1A" w:rsidRPr="00A87A1A">
        <w:t xml:space="preserve"> - </w:t>
      </w:r>
      <w:r w:rsidRPr="00A87A1A">
        <w:t>сумма</w:t>
      </w:r>
      <w:r w:rsidR="00A87A1A" w:rsidRPr="00A87A1A">
        <w:t xml:space="preserve"> </w:t>
      </w:r>
      <w:r w:rsidRPr="00A87A1A">
        <w:t>фактически</w:t>
      </w:r>
      <w:r w:rsidR="00A87A1A" w:rsidRPr="00A87A1A">
        <w:t xml:space="preserve"> </w:t>
      </w:r>
      <w:r w:rsidRPr="00A87A1A">
        <w:t>выпускаемых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каждого</w:t>
      </w:r>
      <w:r w:rsidR="00A87A1A" w:rsidRPr="00A87A1A">
        <w:t xml:space="preserve"> </w:t>
      </w:r>
      <w:r w:rsidRPr="00A87A1A">
        <w:t>вида,</w:t>
      </w:r>
      <w:r w:rsidR="00A87A1A" w:rsidRPr="00A87A1A">
        <w:t xml:space="preserve"> </w:t>
      </w:r>
      <w:r w:rsidRPr="00A87A1A">
        <w:t>но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более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планового</w:t>
      </w:r>
      <w:r w:rsidR="00A87A1A" w:rsidRPr="00A87A1A">
        <w:t xml:space="preserve"> </w:t>
      </w:r>
      <w:r w:rsidRPr="00A87A1A">
        <w:t>выпуска</w:t>
      </w:r>
      <w:r w:rsidR="00A87A1A" w:rsidRPr="00A87A1A">
        <w:t>;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ВП</w:t>
      </w:r>
      <w:r w:rsidRPr="00A87A1A">
        <w:rPr>
          <w:vertAlign w:val="subscript"/>
        </w:rPr>
        <w:t>0</w:t>
      </w:r>
      <w:r w:rsidR="00A87A1A" w:rsidRPr="00A87A1A">
        <w:t xml:space="preserve"> - </w:t>
      </w:r>
      <w:r w:rsidRPr="00A87A1A">
        <w:t>плановый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продукции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Для</w:t>
      </w:r>
      <w:r w:rsidR="00A87A1A" w:rsidRPr="00A87A1A">
        <w:t xml:space="preserve"> </w:t>
      </w:r>
      <w:r w:rsidRPr="00A87A1A">
        <w:t>нашего</w:t>
      </w:r>
      <w:r w:rsidR="00A87A1A" w:rsidRPr="00A87A1A">
        <w:t xml:space="preserve"> </w:t>
      </w:r>
      <w:r w:rsidRPr="00A87A1A">
        <w:t>примера</w:t>
      </w:r>
      <w:r w:rsidR="00A87A1A" w:rsidRPr="00A87A1A">
        <w:t xml:space="preserve"> </w:t>
      </w:r>
      <w:r w:rsidRPr="00A87A1A">
        <w:t>ВП</w:t>
      </w:r>
      <w:r w:rsidRPr="00A87A1A">
        <w:rPr>
          <w:vertAlign w:val="subscript"/>
        </w:rPr>
        <w:t>а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77664</w:t>
      </w:r>
      <w:r w:rsidR="00A87A1A" w:rsidRPr="00A87A1A">
        <w:t xml:space="preserve">: </w:t>
      </w:r>
      <w:r w:rsidRPr="00A87A1A">
        <w:t>81600</w:t>
      </w:r>
      <w:r w:rsidR="00A87A1A" w:rsidRPr="00A87A1A">
        <w:t xml:space="preserve"> </w:t>
      </w:r>
      <w:r w:rsidRPr="00A87A1A">
        <w:t>х</w:t>
      </w:r>
      <w:r w:rsidR="00A87A1A" w:rsidRPr="00A87A1A">
        <w:t xml:space="preserve"> </w:t>
      </w:r>
      <w:r w:rsidRPr="00A87A1A">
        <w:t>100%</w:t>
      </w:r>
      <w:r w:rsidR="00A87A1A" w:rsidRPr="00A87A1A">
        <w:t xml:space="preserve"> </w:t>
      </w:r>
      <w:r w:rsidRPr="00A87A1A">
        <w:t>=</w:t>
      </w:r>
      <w:r w:rsidR="00A87A1A" w:rsidRPr="00A87A1A">
        <w:t xml:space="preserve"> </w:t>
      </w:r>
      <w:r w:rsidRPr="00A87A1A">
        <w:t>95,2%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</w:t>
      </w:r>
      <w:r w:rsidR="00A87A1A" w:rsidRPr="00A87A1A">
        <w:t xml:space="preserve"> </w:t>
      </w:r>
      <w:r w:rsidRPr="00A87A1A">
        <w:t>этом</w:t>
      </w:r>
      <w:r w:rsidR="00A87A1A" w:rsidRPr="00A87A1A">
        <w:t xml:space="preserve"> </w:t>
      </w:r>
      <w:r w:rsidRPr="00A87A1A">
        <w:t>изделия,</w:t>
      </w:r>
      <w:r w:rsidR="00A87A1A" w:rsidRPr="00A87A1A">
        <w:t xml:space="preserve"> </w:t>
      </w:r>
      <w:r w:rsidRPr="00A87A1A">
        <w:t>выпускаемые</w:t>
      </w:r>
      <w:r w:rsidR="00A87A1A" w:rsidRPr="00A87A1A">
        <w:t xml:space="preserve"> </w:t>
      </w:r>
      <w:r w:rsidRPr="00A87A1A">
        <w:t>сверх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предусмотренные</w:t>
      </w:r>
      <w:r w:rsidR="00A87A1A" w:rsidRPr="00A87A1A">
        <w:t xml:space="preserve"> </w:t>
      </w:r>
      <w:r w:rsidRPr="00A87A1A">
        <w:t>планом,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расчет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принимаются</w:t>
      </w:r>
      <w:r w:rsidR="00A87A1A" w:rsidRPr="00A87A1A">
        <w:t xml:space="preserve">. </w:t>
      </w:r>
      <w:r w:rsidRPr="00A87A1A">
        <w:t>План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считается</w:t>
      </w:r>
      <w:r w:rsidR="00A87A1A" w:rsidRPr="00A87A1A">
        <w:t xml:space="preserve"> </w:t>
      </w:r>
      <w:r w:rsidRPr="00A87A1A">
        <w:t>выполненным</w:t>
      </w:r>
      <w:r w:rsidR="00A87A1A" w:rsidRPr="00A87A1A">
        <w:t xml:space="preserve"> </w:t>
      </w:r>
      <w:r w:rsidRPr="00A87A1A">
        <w:t>только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том</w:t>
      </w:r>
      <w:r w:rsidR="00A87A1A" w:rsidRPr="00A87A1A">
        <w:t xml:space="preserve"> </w:t>
      </w:r>
      <w:r w:rsidRPr="00A87A1A">
        <w:t>случае,</w:t>
      </w:r>
      <w:r w:rsidR="00A87A1A" w:rsidRPr="00A87A1A">
        <w:t xml:space="preserve"> </w:t>
      </w:r>
      <w:r w:rsidRPr="00A87A1A">
        <w:t>если</w:t>
      </w:r>
      <w:r w:rsidR="00A87A1A" w:rsidRPr="00A87A1A">
        <w:t xml:space="preserve"> </w:t>
      </w:r>
      <w:r w:rsidRPr="00A87A1A">
        <w:t>выполнено</w:t>
      </w:r>
      <w:r w:rsidR="00A87A1A" w:rsidRPr="00A87A1A">
        <w:t xml:space="preserve"> </w:t>
      </w:r>
      <w:r w:rsidRPr="00A87A1A">
        <w:t>задание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видам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. </w:t>
      </w:r>
      <w:r w:rsidRPr="00A87A1A">
        <w:t>План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рассматриваемом</w:t>
      </w:r>
      <w:r w:rsidR="00A87A1A" w:rsidRPr="00A87A1A">
        <w:t xml:space="preserve"> </w:t>
      </w:r>
      <w:r w:rsidRPr="00A87A1A">
        <w:t>пример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выполнен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Примеры</w:t>
      </w:r>
      <w:r w:rsidR="00A87A1A" w:rsidRPr="00A87A1A">
        <w:t xml:space="preserve"> </w:t>
      </w:r>
      <w:r w:rsidRPr="00A87A1A">
        <w:t>недовыполнения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ассортименту</w:t>
      </w:r>
      <w:r w:rsidR="00A87A1A" w:rsidRPr="00A87A1A">
        <w:t xml:space="preserve"> </w:t>
      </w:r>
      <w:r w:rsidRPr="00A87A1A">
        <w:t>могут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внешние</w:t>
      </w:r>
      <w:r w:rsidR="00A87A1A" w:rsidRPr="00A87A1A">
        <w:t xml:space="preserve"> (</w:t>
      </w:r>
      <w:r w:rsidRPr="00A87A1A">
        <w:t>изменение</w:t>
      </w:r>
      <w:r w:rsidR="00A87A1A" w:rsidRPr="00A87A1A">
        <w:t xml:space="preserve"> </w:t>
      </w:r>
      <w:r w:rsidRPr="00A87A1A">
        <w:t>конъюнктуры</w:t>
      </w:r>
      <w:r w:rsidR="00A87A1A" w:rsidRPr="00A87A1A">
        <w:t xml:space="preserve"> </w:t>
      </w:r>
      <w:r w:rsidRPr="00A87A1A">
        <w:t>рынка,</w:t>
      </w:r>
      <w:r w:rsidR="00A87A1A" w:rsidRPr="00A87A1A">
        <w:t xml:space="preserve"> </w:t>
      </w:r>
      <w:r w:rsidRPr="00A87A1A">
        <w:t>спроса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отдельные</w:t>
      </w:r>
      <w:r w:rsidR="00A87A1A" w:rsidRPr="00A87A1A">
        <w:t xml:space="preserve"> </w:t>
      </w:r>
      <w:r w:rsidRPr="00A87A1A">
        <w:t>виды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несвоевременный</w:t>
      </w:r>
      <w:r w:rsidR="00A87A1A" w:rsidRPr="00A87A1A">
        <w:t xml:space="preserve"> </w:t>
      </w:r>
      <w:r w:rsidRPr="00A87A1A">
        <w:t>ввод</w:t>
      </w:r>
      <w:r w:rsidR="00A87A1A" w:rsidRPr="00A87A1A">
        <w:t xml:space="preserve"> </w:t>
      </w:r>
      <w:r w:rsidRPr="00A87A1A">
        <w:t>производственных</w:t>
      </w:r>
      <w:r w:rsidR="00A87A1A" w:rsidRPr="00A87A1A">
        <w:t xml:space="preserve"> </w:t>
      </w:r>
      <w:r w:rsidRPr="00A87A1A">
        <w:t>мощностей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независимым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него</w:t>
      </w:r>
      <w:r w:rsidR="00A87A1A" w:rsidRPr="00A87A1A">
        <w:t xml:space="preserve"> </w:t>
      </w:r>
      <w:r w:rsidRPr="00A87A1A">
        <w:t>причинам</w:t>
      </w:r>
      <w:r w:rsidR="00A87A1A" w:rsidRPr="00A87A1A">
        <w:t xml:space="preserve">) </w:t>
      </w:r>
      <w:r w:rsidRPr="00A87A1A">
        <w:t>и</w:t>
      </w:r>
      <w:r w:rsidR="00A87A1A" w:rsidRPr="00A87A1A">
        <w:t xml:space="preserve"> </w:t>
      </w:r>
      <w:r w:rsidRPr="00A87A1A">
        <w:t>внутренние</w:t>
      </w:r>
      <w:r w:rsidR="00A87A1A" w:rsidRPr="00A87A1A">
        <w:t xml:space="preserve"> (</w:t>
      </w:r>
      <w:r w:rsidRPr="00A87A1A">
        <w:t>недостатки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системе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управления</w:t>
      </w:r>
      <w:r w:rsidR="00A87A1A" w:rsidRPr="00A87A1A">
        <w:t xml:space="preserve"> </w:t>
      </w:r>
      <w:r w:rsidRPr="00A87A1A">
        <w:t>производством,</w:t>
      </w:r>
      <w:r w:rsidR="00A87A1A" w:rsidRPr="00A87A1A">
        <w:t xml:space="preserve"> </w:t>
      </w:r>
      <w:r w:rsidRPr="00A87A1A">
        <w:t>плохое</w:t>
      </w:r>
      <w:r w:rsidR="00A87A1A" w:rsidRPr="00A87A1A">
        <w:t xml:space="preserve"> </w:t>
      </w:r>
      <w:r w:rsidRPr="00A87A1A">
        <w:t>техническое</w:t>
      </w:r>
      <w:r w:rsidR="00A87A1A" w:rsidRPr="00A87A1A">
        <w:t xml:space="preserve"> </w:t>
      </w:r>
      <w:r w:rsidRPr="00A87A1A">
        <w:t>состояние</w:t>
      </w:r>
      <w:r w:rsidR="00A87A1A" w:rsidRPr="00A87A1A">
        <w:t xml:space="preserve"> </w:t>
      </w:r>
      <w:r w:rsidRPr="00A87A1A">
        <w:t>оборудования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</w:t>
      </w:r>
      <w:r w:rsidR="00A87A1A" w:rsidRPr="00A87A1A">
        <w:t>.).</w:t>
      </w:r>
    </w:p>
    <w:p w:rsidR="00A97269" w:rsidRDefault="00A87A1A" w:rsidP="00A87A1A">
      <w:pPr>
        <w:pStyle w:val="1"/>
      </w:pPr>
      <w:bookmarkStart w:id="12" w:name="_Toc499442421"/>
      <w:r>
        <w:br w:type="page"/>
      </w:r>
      <w:bookmarkStart w:id="13" w:name="_Toc283990754"/>
      <w:r w:rsidR="00A97269" w:rsidRPr="00A87A1A">
        <w:t>2</w:t>
      </w:r>
      <w:r w:rsidRPr="00A87A1A">
        <w:t xml:space="preserve">.4 </w:t>
      </w:r>
      <w:r w:rsidR="00A97269" w:rsidRPr="00A87A1A">
        <w:t>Анализ</w:t>
      </w:r>
      <w:r w:rsidRPr="00A87A1A">
        <w:t xml:space="preserve"> </w:t>
      </w:r>
      <w:r w:rsidR="00A97269" w:rsidRPr="00A87A1A">
        <w:t>структуры</w:t>
      </w:r>
      <w:r w:rsidRPr="00A87A1A">
        <w:t xml:space="preserve"> </w:t>
      </w:r>
      <w:r w:rsidR="00A97269" w:rsidRPr="00A87A1A">
        <w:t>продукции</w:t>
      </w:r>
      <w:bookmarkEnd w:id="12"/>
      <w:bookmarkEnd w:id="13"/>
    </w:p>
    <w:p w:rsidR="00A87A1A" w:rsidRPr="00A87A1A" w:rsidRDefault="00A87A1A" w:rsidP="00A87A1A">
      <w:pPr>
        <w:rPr>
          <w:lang w:eastAsia="en-US"/>
        </w:rPr>
      </w:pPr>
    </w:p>
    <w:p w:rsidR="00A87A1A" w:rsidRPr="00A87A1A" w:rsidRDefault="00A97269" w:rsidP="00A87A1A">
      <w:pPr>
        <w:tabs>
          <w:tab w:val="left" w:pos="726"/>
        </w:tabs>
      </w:pPr>
      <w:r w:rsidRPr="00A87A1A">
        <w:rPr>
          <w:iCs/>
        </w:rPr>
        <w:t>Структура</w:t>
      </w:r>
      <w:r w:rsidR="00A87A1A" w:rsidRPr="00A87A1A">
        <w:rPr>
          <w:iCs/>
        </w:rPr>
        <w:t xml:space="preserve"> </w:t>
      </w:r>
      <w:r w:rsidRPr="00A87A1A">
        <w:rPr>
          <w:iCs/>
        </w:rPr>
        <w:t>продукции</w:t>
      </w:r>
      <w:r w:rsidR="00A87A1A" w:rsidRPr="00A87A1A">
        <w:t xml:space="preserve"> - </w:t>
      </w:r>
      <w:r w:rsidRPr="00A87A1A">
        <w:t>это</w:t>
      </w:r>
      <w:r w:rsidR="00A87A1A" w:rsidRPr="00A87A1A">
        <w:t xml:space="preserve"> </w:t>
      </w:r>
      <w:r w:rsidRPr="00A87A1A">
        <w:t>соотношение</w:t>
      </w:r>
      <w:r w:rsidR="00A87A1A" w:rsidRPr="00A87A1A">
        <w:t xml:space="preserve"> </w:t>
      </w:r>
      <w:r w:rsidRPr="00A87A1A">
        <w:t>отдельных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общем</w:t>
      </w:r>
      <w:r w:rsidR="00A87A1A" w:rsidRPr="00A87A1A">
        <w:t xml:space="preserve"> </w:t>
      </w:r>
      <w:r w:rsidRPr="00A87A1A">
        <w:t>объеме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. </w:t>
      </w:r>
      <w:r w:rsidRPr="00A87A1A">
        <w:t>Выполнить</w:t>
      </w:r>
      <w:r w:rsidR="00A87A1A" w:rsidRPr="00A87A1A">
        <w:t xml:space="preserve"> </w:t>
      </w:r>
      <w:r w:rsidRPr="00A87A1A">
        <w:t>план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структуре</w:t>
      </w:r>
      <w:r w:rsidR="00A87A1A" w:rsidRPr="00A87A1A">
        <w:t xml:space="preserve"> - </w:t>
      </w:r>
      <w:r w:rsidRPr="00A87A1A">
        <w:t>значит</w:t>
      </w:r>
      <w:r w:rsidR="00A87A1A" w:rsidRPr="00A87A1A">
        <w:t xml:space="preserve"> </w:t>
      </w:r>
      <w:r w:rsidRPr="00A87A1A">
        <w:t>сохранить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фактическом</w:t>
      </w:r>
      <w:r w:rsidR="00A87A1A" w:rsidRPr="00A87A1A">
        <w:t xml:space="preserve"> </w:t>
      </w:r>
      <w:r w:rsidRPr="00A87A1A">
        <w:t>выпуске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запланированное</w:t>
      </w:r>
      <w:r w:rsidR="00A87A1A" w:rsidRPr="00A87A1A">
        <w:t xml:space="preserve"> </w:t>
      </w:r>
      <w:r w:rsidRPr="00A87A1A">
        <w:t>соотношение</w:t>
      </w:r>
      <w:r w:rsidR="00A87A1A" w:rsidRPr="00A87A1A">
        <w:t xml:space="preserve"> </w:t>
      </w:r>
      <w:r w:rsidRPr="00A87A1A">
        <w:t>отдельных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видов</w:t>
      </w:r>
      <w:r w:rsidR="00A87A1A" w:rsidRPr="00A87A1A">
        <w:t xml:space="preserve">. </w:t>
      </w:r>
      <w:r w:rsidRPr="00A87A1A">
        <w:t>Неравномерное</w:t>
      </w:r>
      <w:r w:rsidR="00A87A1A" w:rsidRPr="00A87A1A">
        <w:t xml:space="preserve"> </w:t>
      </w:r>
      <w:r w:rsidRPr="00A87A1A">
        <w:t>выполнение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отдельным</w:t>
      </w:r>
      <w:r w:rsidR="00A87A1A" w:rsidRPr="00A87A1A">
        <w:t xml:space="preserve"> </w:t>
      </w:r>
      <w:r w:rsidRPr="00A87A1A">
        <w:t>изделиям</w:t>
      </w:r>
      <w:r w:rsidR="00A87A1A" w:rsidRPr="00A87A1A">
        <w:t xml:space="preserve"> </w:t>
      </w:r>
      <w:r w:rsidRPr="00A87A1A">
        <w:t>приводит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отклонениям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плановой</w:t>
      </w:r>
      <w:r w:rsidR="00A87A1A" w:rsidRPr="00A87A1A">
        <w:t xml:space="preserve"> </w:t>
      </w:r>
      <w:r w:rsidRPr="00A87A1A">
        <w:t>структуры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нарушая</w:t>
      </w:r>
      <w:r w:rsidR="00A87A1A" w:rsidRPr="00A87A1A">
        <w:t xml:space="preserve"> </w:t>
      </w:r>
      <w:r w:rsidRPr="00A87A1A">
        <w:t>тем</w:t>
      </w:r>
      <w:r w:rsidR="00A87A1A" w:rsidRPr="00A87A1A">
        <w:t xml:space="preserve"> </w:t>
      </w:r>
      <w:r w:rsidRPr="00A87A1A">
        <w:t>самым</w:t>
      </w:r>
      <w:r w:rsidR="00A87A1A" w:rsidRPr="00A87A1A">
        <w:t xml:space="preserve"> </w:t>
      </w:r>
      <w:r w:rsidRPr="00A87A1A">
        <w:t>условия</w:t>
      </w:r>
      <w:r w:rsidR="00A87A1A" w:rsidRPr="00A87A1A">
        <w:t xml:space="preserve"> </w:t>
      </w:r>
      <w:r w:rsidRPr="00A87A1A">
        <w:t>сопоставимости</w:t>
      </w:r>
      <w:r w:rsidR="00A87A1A" w:rsidRPr="00A87A1A">
        <w:t xml:space="preserve"> </w:t>
      </w:r>
      <w:r w:rsidRPr="00A87A1A">
        <w:t>всех</w:t>
      </w:r>
      <w:r w:rsidR="00A87A1A" w:rsidRPr="00A87A1A">
        <w:t xml:space="preserve"> </w:t>
      </w:r>
      <w:r w:rsidRPr="00A87A1A">
        <w:t>экономических</w:t>
      </w:r>
      <w:r w:rsidR="00A87A1A" w:rsidRPr="00A87A1A">
        <w:t xml:space="preserve"> </w:t>
      </w:r>
      <w:r w:rsidRPr="00A87A1A">
        <w:t>показателей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Для</w:t>
      </w:r>
      <w:r w:rsidR="00A87A1A" w:rsidRPr="00A87A1A">
        <w:t xml:space="preserve"> </w:t>
      </w:r>
      <w:r w:rsidRPr="00A87A1A">
        <w:t>расчета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структурных</w:t>
      </w:r>
      <w:r w:rsidR="00A87A1A" w:rsidRPr="00A87A1A">
        <w:t xml:space="preserve"> </w:t>
      </w:r>
      <w:r w:rsidRPr="00A87A1A">
        <w:t>сдвигов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целью</w:t>
      </w:r>
      <w:r w:rsidR="00A87A1A" w:rsidRPr="00A87A1A">
        <w:t xml:space="preserve"> </w:t>
      </w:r>
      <w:r w:rsidRPr="00A87A1A">
        <w:t>устранения</w:t>
      </w:r>
      <w:r w:rsidR="00A87A1A" w:rsidRPr="00A87A1A">
        <w:t xml:space="preserve"> </w:t>
      </w:r>
      <w:r w:rsidRPr="00A87A1A">
        <w:t>их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экономические</w:t>
      </w:r>
      <w:r w:rsidR="00A87A1A" w:rsidRPr="00A87A1A">
        <w:t xml:space="preserve"> </w:t>
      </w:r>
      <w:r w:rsidRPr="00A87A1A">
        <w:t>показатели</w:t>
      </w:r>
      <w:r w:rsidR="00A87A1A" w:rsidRPr="00A87A1A">
        <w:t xml:space="preserve"> </w:t>
      </w:r>
      <w:r w:rsidRPr="00A87A1A">
        <w:t>используют</w:t>
      </w:r>
      <w:r w:rsidR="00A87A1A" w:rsidRPr="00A87A1A">
        <w:t xml:space="preserve"> </w:t>
      </w:r>
      <w:r w:rsidRPr="00A87A1A">
        <w:t>метод</w:t>
      </w:r>
      <w:r w:rsidR="00A87A1A" w:rsidRPr="00A87A1A">
        <w:t xml:space="preserve"> </w:t>
      </w:r>
      <w:r w:rsidRPr="00A87A1A">
        <w:t>прямого</w:t>
      </w:r>
      <w:r w:rsidR="00A87A1A" w:rsidRPr="00A87A1A">
        <w:t xml:space="preserve"> </w:t>
      </w:r>
      <w:r w:rsidRPr="00A87A1A">
        <w:t>счета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изделиям,</w:t>
      </w:r>
      <w:r w:rsidR="00A87A1A" w:rsidRPr="00A87A1A">
        <w:t xml:space="preserve"> </w:t>
      </w:r>
      <w:r w:rsidRPr="00A87A1A">
        <w:t>метод</w:t>
      </w:r>
      <w:r w:rsidR="00A87A1A" w:rsidRPr="00A87A1A">
        <w:t xml:space="preserve"> </w:t>
      </w:r>
      <w:r w:rsidRPr="00A87A1A">
        <w:t>средних</w:t>
      </w:r>
      <w:r w:rsidR="00A87A1A" w:rsidRPr="00A87A1A">
        <w:t xml:space="preserve"> </w:t>
      </w:r>
      <w:r w:rsidRPr="00A87A1A">
        <w:t>цен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</w:t>
      </w:r>
      <w:r w:rsidR="00A87A1A" w:rsidRPr="00A87A1A">
        <w:t>.</w:t>
      </w:r>
    </w:p>
    <w:p w:rsidR="00A97269" w:rsidRPr="00A87A1A" w:rsidRDefault="00A97269" w:rsidP="00A87A1A">
      <w:pPr>
        <w:tabs>
          <w:tab w:val="left" w:pos="726"/>
        </w:tabs>
      </w:pPr>
      <w:r w:rsidRPr="00A87A1A">
        <w:t>Прямой</w:t>
      </w:r>
      <w:r w:rsidR="00A87A1A" w:rsidRPr="00A87A1A">
        <w:t xml:space="preserve"> </w:t>
      </w:r>
      <w:r w:rsidRPr="00A87A1A">
        <w:t>счет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видам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формуле</w:t>
      </w:r>
    </w:p>
    <w:p w:rsidR="00A87A1A" w:rsidRDefault="00A87A1A" w:rsidP="00A87A1A">
      <w:pPr>
        <w:tabs>
          <w:tab w:val="left" w:pos="726"/>
        </w:tabs>
        <w:rPr>
          <w:noProof/>
          <w:vertAlign w:val="subscript"/>
        </w:rPr>
      </w:pPr>
    </w:p>
    <w:p w:rsidR="00A97269" w:rsidRPr="00A87A1A" w:rsidRDefault="00730F3A" w:rsidP="00A87A1A">
      <w:pPr>
        <w:tabs>
          <w:tab w:val="left" w:pos="726"/>
        </w:tabs>
      </w:pPr>
      <w:r>
        <w:rPr>
          <w:noProof/>
          <w:vertAlign w:val="subscript"/>
        </w:rPr>
        <w:pict>
          <v:shape id="Рисунок 14" o:spid="_x0000_i1039" type="#_x0000_t75" alt="image008" style="width:120pt;height:21pt;visibility:visible">
            <v:imagedata r:id="rId18" o:title=""/>
          </v:shape>
        </w:pict>
      </w:r>
      <w:r w:rsidR="00A97269" w:rsidRPr="00A87A1A">
        <w:t>,</w:t>
      </w:r>
    </w:p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где</w:t>
      </w:r>
      <w:r w:rsidR="00A87A1A" w:rsidRPr="00A87A1A">
        <w:t xml:space="preserve"> </w:t>
      </w:r>
      <w:r w:rsidR="00730F3A">
        <w:rPr>
          <w:noProof/>
          <w:vertAlign w:val="subscript"/>
        </w:rPr>
        <w:pict>
          <v:shape id="Рисунок 15" o:spid="_x0000_i1040" type="#_x0000_t75" alt="image010" style="width:36pt;height:18.75pt;visibility:visible">
            <v:imagedata r:id="rId19" o:title=""/>
          </v:shape>
        </w:pict>
      </w:r>
      <w:r w:rsidR="00A87A1A" w:rsidRPr="00A87A1A">
        <w:t xml:space="preserve"> - </w:t>
      </w:r>
      <w:r w:rsidRPr="00A87A1A">
        <w:t>изменения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счет</w:t>
      </w:r>
      <w:r w:rsidR="00A87A1A" w:rsidRPr="00A87A1A">
        <w:t xml:space="preserve"> </w:t>
      </w:r>
      <w:r w:rsidRPr="00A87A1A">
        <w:t>структуры</w:t>
      </w:r>
      <w:r w:rsidR="00A87A1A" w:rsidRPr="00A87A1A">
        <w:t>;</w:t>
      </w:r>
    </w:p>
    <w:p w:rsidR="00A87A1A" w:rsidRPr="00A87A1A" w:rsidRDefault="00A97269" w:rsidP="00A87A1A">
      <w:pPr>
        <w:tabs>
          <w:tab w:val="left" w:pos="726"/>
        </w:tabs>
      </w:pPr>
      <w:bookmarkStart w:id="14" w:name="_Toc483294038"/>
      <w:r w:rsidRPr="00A87A1A">
        <w:t>ВП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фактический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фактической</w:t>
      </w:r>
      <w:r w:rsidR="00A87A1A" w:rsidRPr="00A87A1A">
        <w:t xml:space="preserve"> </w:t>
      </w:r>
      <w:r w:rsidRPr="00A87A1A">
        <w:t>структуре</w:t>
      </w:r>
      <w:bookmarkEnd w:id="14"/>
      <w:r w:rsidR="00A87A1A" w:rsidRPr="00A87A1A">
        <w:t>;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ВП</w:t>
      </w:r>
      <w:r w:rsidRPr="00A87A1A">
        <w:rPr>
          <w:vertAlign w:val="subscript"/>
        </w:rPr>
        <w:t>1</w:t>
      </w:r>
      <w:r w:rsidRPr="00A87A1A">
        <w:t>,</w:t>
      </w:r>
      <w:r w:rsidRPr="00A87A1A">
        <w:rPr>
          <w:vertAlign w:val="subscript"/>
        </w:rPr>
        <w:t>0</w:t>
      </w:r>
      <w:r w:rsidR="00A87A1A" w:rsidRPr="00A87A1A">
        <w:t xml:space="preserve"> - </w:t>
      </w:r>
      <w:r w:rsidRPr="00A87A1A">
        <w:t>фактический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плановой</w:t>
      </w:r>
      <w:r w:rsidR="00A87A1A" w:rsidRPr="00A87A1A">
        <w:t xml:space="preserve"> </w:t>
      </w:r>
      <w:r w:rsidRPr="00A87A1A">
        <w:t>структуре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Фактический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плановой</w:t>
      </w:r>
      <w:r w:rsidR="00A87A1A" w:rsidRPr="00A87A1A">
        <w:t xml:space="preserve"> </w:t>
      </w:r>
      <w:r w:rsidRPr="00A87A1A">
        <w:t>структуре</w:t>
      </w:r>
      <w:r w:rsidR="00A87A1A" w:rsidRPr="00A87A1A">
        <w:t xml:space="preserve"> </w:t>
      </w:r>
      <w:r w:rsidRPr="00A87A1A">
        <w:t>рассчитывается</w:t>
      </w:r>
      <w:r w:rsidR="00A87A1A" w:rsidRPr="00A87A1A">
        <w:t xml:space="preserve"> </w:t>
      </w:r>
      <w:r w:rsidRPr="00A87A1A">
        <w:t>путем</w:t>
      </w:r>
      <w:r w:rsidR="00A87A1A" w:rsidRPr="00A87A1A">
        <w:t xml:space="preserve"> </w:t>
      </w:r>
      <w:r w:rsidRPr="00A87A1A">
        <w:t>умножения</w:t>
      </w:r>
      <w:r w:rsidR="00A87A1A" w:rsidRPr="00A87A1A">
        <w:t xml:space="preserve"> </w:t>
      </w:r>
      <w:r w:rsidRPr="00A87A1A">
        <w:t>планового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каждого</w:t>
      </w:r>
      <w:r w:rsidR="00A87A1A" w:rsidRPr="00A87A1A">
        <w:t xml:space="preserve"> </w:t>
      </w:r>
      <w:r w:rsidRPr="00A87A1A">
        <w:t>изделия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средний</w:t>
      </w:r>
      <w:r w:rsidR="00A87A1A" w:rsidRPr="00A87A1A">
        <w:t xml:space="preserve"> </w:t>
      </w:r>
      <w:r w:rsidRPr="00A87A1A">
        <w:t>процент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выпуску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путем</w:t>
      </w:r>
      <w:r w:rsidR="00A87A1A" w:rsidRPr="00A87A1A">
        <w:t xml:space="preserve"> </w:t>
      </w:r>
      <w:r w:rsidRPr="00A87A1A">
        <w:t>умножения</w:t>
      </w:r>
      <w:r w:rsidR="00A87A1A" w:rsidRPr="00A87A1A">
        <w:t xml:space="preserve"> </w:t>
      </w:r>
      <w:r w:rsidRPr="00A87A1A">
        <w:t>общей</w:t>
      </w:r>
      <w:r w:rsidR="00A87A1A" w:rsidRPr="00A87A1A">
        <w:t xml:space="preserve"> </w:t>
      </w:r>
      <w:r w:rsidRPr="00A87A1A">
        <w:t>суммы</w:t>
      </w:r>
      <w:r w:rsidR="00A87A1A" w:rsidRPr="00A87A1A">
        <w:t xml:space="preserve"> </w:t>
      </w:r>
      <w:r w:rsidRPr="00A87A1A">
        <w:t>фактического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плановый</w:t>
      </w:r>
      <w:r w:rsidR="00A87A1A" w:rsidRPr="00A87A1A">
        <w:t xml:space="preserve"> </w:t>
      </w:r>
      <w:r w:rsidRPr="00A87A1A">
        <w:t>удельный</w:t>
      </w:r>
      <w:r w:rsidR="00A87A1A" w:rsidRPr="00A87A1A">
        <w:t xml:space="preserve"> </w:t>
      </w:r>
      <w:r w:rsidRPr="00A87A1A">
        <w:t>вес</w:t>
      </w:r>
      <w:r w:rsidR="00A87A1A" w:rsidRPr="00A87A1A">
        <w:t xml:space="preserve"> </w:t>
      </w:r>
      <w:r w:rsidRPr="00A87A1A">
        <w:t>каждого</w:t>
      </w:r>
      <w:r w:rsidR="00A87A1A">
        <w:t xml:space="preserve"> </w:t>
      </w:r>
      <w:r w:rsidRPr="00A87A1A">
        <w:t>изделия</w:t>
      </w:r>
      <w:r w:rsidR="00A87A1A" w:rsidRPr="00A87A1A">
        <w:t>.</w:t>
      </w:r>
    </w:p>
    <w:p w:rsidR="00A87A1A" w:rsidRDefault="00A87A1A" w:rsidP="00A87A1A">
      <w:pPr>
        <w:tabs>
          <w:tab w:val="left" w:pos="726"/>
        </w:tabs>
      </w:pPr>
    </w:p>
    <w:p w:rsidR="00A97269" w:rsidRPr="00A87A1A" w:rsidRDefault="00A97269" w:rsidP="00A87A1A">
      <w:pPr>
        <w:tabs>
          <w:tab w:val="left" w:pos="726"/>
        </w:tabs>
      </w:pPr>
      <w:r w:rsidRPr="00A87A1A">
        <w:t>Таблица</w:t>
      </w:r>
      <w:r w:rsidR="00A87A1A" w:rsidRPr="00A87A1A">
        <w:t xml:space="preserve"> </w:t>
      </w:r>
      <w:r w:rsidRPr="00A87A1A">
        <w:t>5</w:t>
      </w:r>
      <w:r w:rsidR="00A87A1A" w:rsidRPr="00A87A1A">
        <w:t xml:space="preserve"> - </w:t>
      </w:r>
      <w:r w:rsidRPr="00A87A1A">
        <w:t>Анализ</w:t>
      </w:r>
      <w:r w:rsidR="00A87A1A" w:rsidRPr="00A87A1A">
        <w:t xml:space="preserve"> </w:t>
      </w:r>
      <w:r w:rsidRPr="00A87A1A">
        <w:t>структуры</w:t>
      </w:r>
      <w:r w:rsidR="00A87A1A" w:rsidRPr="00A87A1A">
        <w:t xml:space="preserve"> </w:t>
      </w:r>
      <w:r w:rsidRPr="00A87A1A">
        <w:t>продукции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1180"/>
        <w:gridCol w:w="1051"/>
        <w:gridCol w:w="922"/>
        <w:gridCol w:w="793"/>
        <w:gridCol w:w="1089"/>
        <w:gridCol w:w="885"/>
        <w:gridCol w:w="1135"/>
      </w:tblGrid>
      <w:tr w:rsidR="00A97269" w:rsidRPr="00A87A1A" w:rsidTr="00A75E10">
        <w:trPr>
          <w:trHeight w:val="483"/>
          <w:jc w:val="center"/>
        </w:trPr>
        <w:tc>
          <w:tcPr>
            <w:tcW w:w="2221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Изделие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Опт</w:t>
            </w:r>
            <w:r w:rsidR="00A87A1A" w:rsidRPr="00A87A1A">
              <w:t xml:space="preserve">. </w:t>
            </w:r>
            <w:r w:rsidRPr="00A87A1A">
              <w:t>цена</w:t>
            </w:r>
            <w:r w:rsidR="00A87A1A" w:rsidRPr="00A87A1A">
              <w:t xml:space="preserve"> </w:t>
            </w:r>
            <w:r w:rsidRPr="00A87A1A">
              <w:t>за</w:t>
            </w:r>
            <w:r w:rsidR="00A87A1A" w:rsidRPr="00A87A1A">
              <w:t xml:space="preserve"> </w:t>
            </w:r>
            <w:r w:rsidRPr="00A87A1A">
              <w:t>единицу</w:t>
            </w:r>
            <w:r w:rsidR="00A87A1A" w:rsidRPr="00A87A1A">
              <w:t xml:space="preserve"> </w:t>
            </w:r>
            <w:r w:rsidRPr="00A87A1A">
              <w:t>продукции,</w:t>
            </w:r>
            <w:r w:rsidR="00A87A1A" w:rsidRPr="00A87A1A">
              <w:t xml:space="preserve"> </w:t>
            </w:r>
            <w:r w:rsidRPr="00A87A1A">
              <w:t>руб</w:t>
            </w:r>
            <w:r w:rsidR="00A87A1A" w:rsidRPr="00A87A1A">
              <w:t xml:space="preserve">.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Объем</w:t>
            </w:r>
            <w:r w:rsidR="00A87A1A" w:rsidRPr="00A87A1A">
              <w:t xml:space="preserve"> </w:t>
            </w:r>
            <w:r w:rsidRPr="00A87A1A">
              <w:t>производства</w:t>
            </w:r>
            <w:r w:rsidR="00A87A1A" w:rsidRPr="00A87A1A">
              <w:t xml:space="preserve"> </w:t>
            </w:r>
            <w:r w:rsidRPr="00A87A1A">
              <w:t>продукции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натуральных</w:t>
            </w:r>
            <w:r w:rsidR="00A87A1A" w:rsidRPr="00A87A1A">
              <w:t xml:space="preserve"> </w:t>
            </w:r>
            <w:r w:rsidRPr="00A87A1A">
              <w:t>измерителях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Товарная</w:t>
            </w:r>
            <w:r w:rsidR="00A87A1A" w:rsidRPr="00A87A1A">
              <w:t xml:space="preserve"> </w:t>
            </w:r>
            <w:r w:rsidRPr="00A87A1A">
              <w:t>продукция</w:t>
            </w:r>
            <w:r w:rsidR="00A87A1A" w:rsidRPr="00A87A1A">
              <w:t xml:space="preserve"> </w:t>
            </w:r>
            <w:r w:rsidRPr="00A87A1A">
              <w:t>в</w:t>
            </w:r>
            <w:r w:rsidR="00A87A1A" w:rsidRPr="00A87A1A">
              <w:t xml:space="preserve"> </w:t>
            </w:r>
            <w:r w:rsidRPr="00A87A1A">
              <w:t>ценах</w:t>
            </w:r>
            <w:r w:rsidR="00A87A1A" w:rsidRPr="00A87A1A">
              <w:t xml:space="preserve"> </w:t>
            </w:r>
            <w:r w:rsidRPr="00A87A1A">
              <w:t>плана,</w:t>
            </w:r>
            <w:r w:rsidR="00A87A1A" w:rsidRPr="00A87A1A">
              <w:t xml:space="preserve"> </w:t>
            </w:r>
            <w:r w:rsidRPr="00A87A1A">
              <w:t>тыс</w:t>
            </w:r>
            <w:r w:rsidR="00A87A1A" w:rsidRPr="00A87A1A">
              <w:t xml:space="preserve">. </w:t>
            </w:r>
            <w:r w:rsidRPr="00A87A1A">
              <w:t>руб</w:t>
            </w:r>
            <w:r w:rsidR="00A87A1A" w:rsidRPr="00A87A1A">
              <w:t xml:space="preserve">. 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Изменение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ТП</w:t>
            </w:r>
            <w:r w:rsidR="00A87A1A" w:rsidRPr="00A87A1A">
              <w:t xml:space="preserve"> </w:t>
            </w:r>
            <w:r w:rsidRPr="00A87A1A">
              <w:t>за</w:t>
            </w:r>
            <w:r w:rsidR="00A87A1A" w:rsidRPr="00A87A1A">
              <w:t xml:space="preserve"> </w:t>
            </w:r>
            <w:r w:rsidRPr="00A87A1A">
              <w:t>счет</w:t>
            </w:r>
            <w:r w:rsidR="00A87A1A" w:rsidRPr="00A87A1A">
              <w:t xml:space="preserve"> </w:t>
            </w:r>
            <w:r w:rsidRPr="00A87A1A">
              <w:t>структуры,</w:t>
            </w:r>
            <w:r w:rsidR="00A87A1A" w:rsidRPr="00A87A1A">
              <w:t xml:space="preserve"> </w:t>
            </w:r>
            <w:r w:rsidRPr="00A87A1A">
              <w:t>тыс</w:t>
            </w:r>
            <w:r w:rsidR="00A87A1A" w:rsidRPr="00A87A1A">
              <w:t xml:space="preserve">. </w:t>
            </w:r>
            <w:r w:rsidRPr="00A87A1A">
              <w:t>руб</w:t>
            </w:r>
            <w:r w:rsidR="00A87A1A" w:rsidRPr="00A87A1A">
              <w:t xml:space="preserve">. </w:t>
            </w:r>
          </w:p>
        </w:tc>
      </w:tr>
      <w:tr w:rsidR="00A97269" w:rsidRPr="00A87A1A" w:rsidTr="00A75E10">
        <w:trPr>
          <w:trHeight w:val="483"/>
          <w:jc w:val="center"/>
        </w:trPr>
        <w:tc>
          <w:tcPr>
            <w:tcW w:w="2221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276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2977" w:type="dxa"/>
            <w:gridSpan w:val="3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227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276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План</w:t>
            </w:r>
            <w:r w:rsidR="00A87A1A" w:rsidRPr="00A87A1A"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</w:t>
            </w:r>
            <w:r w:rsidR="00A87A1A" w:rsidRPr="00A87A1A"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План</w:t>
            </w:r>
            <w:r w:rsidR="00A87A1A" w:rsidRPr="00A87A1A">
              <w:t xml:space="preserve">. 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</w:t>
            </w:r>
            <w:r w:rsidR="00A87A1A" w:rsidRPr="00A87A1A">
              <w:t xml:space="preserve"> </w:t>
            </w:r>
            <w:r w:rsidRPr="00A87A1A">
              <w:t>пересчи-танный</w:t>
            </w:r>
            <w:r w:rsidR="00A87A1A" w:rsidRPr="00A87A1A">
              <w:t xml:space="preserve"> </w:t>
            </w:r>
            <w:r w:rsidRPr="00A87A1A">
              <w:t>на</w:t>
            </w:r>
            <w:r w:rsidR="00A87A1A" w:rsidRPr="00A87A1A">
              <w:t xml:space="preserve"> </w:t>
            </w:r>
            <w:r w:rsidRPr="00A87A1A">
              <w:t>план</w:t>
            </w:r>
            <w:r w:rsidR="00A87A1A" w:rsidRPr="00A87A1A">
              <w:t xml:space="preserve">. </w:t>
            </w:r>
            <w:r w:rsidRPr="00A87A1A">
              <w:t>структуру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Факт</w:t>
            </w:r>
            <w:r w:rsidR="00A87A1A" w:rsidRPr="00A87A1A">
              <w:t xml:space="preserve">. </w:t>
            </w:r>
          </w:p>
        </w:tc>
        <w:tc>
          <w:tcPr>
            <w:tcW w:w="1227" w:type="dxa"/>
            <w:vMerge/>
            <w:shd w:val="clear" w:color="auto" w:fill="auto"/>
          </w:tcPr>
          <w:p w:rsidR="00A97269" w:rsidRPr="00A87A1A" w:rsidRDefault="00A97269" w:rsidP="00A87A1A">
            <w:pPr>
              <w:pStyle w:val="af5"/>
            </w:pP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</w:t>
            </w:r>
          </w:p>
        </w:tc>
        <w:tc>
          <w:tcPr>
            <w:tcW w:w="12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</w:t>
            </w: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4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6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</w:t>
            </w:r>
          </w:p>
        </w:tc>
        <w:tc>
          <w:tcPr>
            <w:tcW w:w="122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</w:t>
            </w:r>
            <w:r w:rsidR="00A87A1A" w:rsidRPr="00A87A1A">
              <w:t xml:space="preserve"> </w:t>
            </w:r>
            <w:r w:rsidRPr="00A87A1A">
              <w:t>=</w:t>
            </w:r>
            <w:r w:rsidR="00A87A1A" w:rsidRPr="00A87A1A">
              <w:t xml:space="preserve"> </w:t>
            </w:r>
            <w:r w:rsidRPr="00A87A1A">
              <w:t>7-6</w:t>
            </w: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Коллекционная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33см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44см</w:t>
            </w:r>
          </w:p>
        </w:tc>
        <w:tc>
          <w:tcPr>
            <w:tcW w:w="12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500</w:t>
            </w: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57600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50400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28800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28900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25200</w:t>
            </w:r>
          </w:p>
        </w:tc>
        <w:tc>
          <w:tcPr>
            <w:tcW w:w="1227" w:type="dxa"/>
            <w:shd w:val="clear" w:color="auto" w:fill="auto"/>
          </w:tcPr>
          <w:p w:rsidR="00A97269" w:rsidRPr="00A87A1A" w:rsidRDefault="00A87A1A" w:rsidP="00A87A1A">
            <w:pPr>
              <w:pStyle w:val="af5"/>
            </w:pPr>
            <w:r w:rsidRPr="00A87A1A">
              <w:t xml:space="preserve"> - </w:t>
            </w:r>
            <w:r w:rsidR="00A97269" w:rsidRPr="00A87A1A">
              <w:t>3700</w:t>
            </w: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Напольная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33см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33см</w:t>
            </w:r>
          </w:p>
        </w:tc>
        <w:tc>
          <w:tcPr>
            <w:tcW w:w="12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600</w:t>
            </w: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56000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55470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33600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33717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33282</w:t>
            </w:r>
          </w:p>
        </w:tc>
        <w:tc>
          <w:tcPr>
            <w:tcW w:w="122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-435</w:t>
            </w: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shd w:val="clear" w:color="auto" w:fill="auto"/>
          </w:tcPr>
          <w:p w:rsidR="00A87A1A" w:rsidRPr="00A87A1A" w:rsidRDefault="00A97269" w:rsidP="00A87A1A">
            <w:pPr>
              <w:pStyle w:val="af5"/>
            </w:pPr>
            <w:r w:rsidRPr="00A87A1A">
              <w:t>Универсальная</w:t>
            </w:r>
            <w:r w:rsidR="00A87A1A" w:rsidRPr="00A87A1A">
              <w:t xml:space="preserve"> </w:t>
            </w:r>
            <w:r w:rsidRPr="00A87A1A">
              <w:t>плитка</w:t>
            </w:r>
          </w:p>
          <w:p w:rsidR="00A97269" w:rsidRPr="00A87A1A" w:rsidRDefault="00A97269" w:rsidP="00A87A1A">
            <w:pPr>
              <w:pStyle w:val="af5"/>
            </w:pPr>
            <w:r w:rsidRPr="00A87A1A">
              <w:t>12см</w:t>
            </w:r>
            <w:r w:rsidR="00A87A1A" w:rsidRPr="00A87A1A">
              <w:t xml:space="preserve"> </w:t>
            </w:r>
            <w:r w:rsidRPr="00A87A1A">
              <w:t>x</w:t>
            </w:r>
            <w:r w:rsidR="00A87A1A" w:rsidRPr="00A87A1A">
              <w:t xml:space="preserve"> </w:t>
            </w:r>
            <w:r w:rsidRPr="00A87A1A">
              <w:t>36</w:t>
            </w:r>
            <w:r w:rsidR="00A87A1A" w:rsidRPr="00A87A1A">
              <w:t>.5</w:t>
            </w:r>
            <w:r w:rsidRPr="00A87A1A">
              <w:t>см</w:t>
            </w:r>
          </w:p>
        </w:tc>
        <w:tc>
          <w:tcPr>
            <w:tcW w:w="12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700</w:t>
            </w: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27430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35650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19201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19267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24955</w:t>
            </w:r>
          </w:p>
        </w:tc>
        <w:tc>
          <w:tcPr>
            <w:tcW w:w="122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5688</w:t>
            </w:r>
          </w:p>
        </w:tc>
      </w:tr>
      <w:tr w:rsidR="00A97269" w:rsidRPr="00A87A1A" w:rsidTr="00A75E10">
        <w:trPr>
          <w:jc w:val="center"/>
        </w:trPr>
        <w:tc>
          <w:tcPr>
            <w:tcW w:w="222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Итого</w:t>
            </w:r>
            <w:r w:rsidR="00A87A1A" w:rsidRPr="00A87A1A">
              <w:t xml:space="preserve">: </w:t>
            </w:r>
          </w:p>
        </w:tc>
        <w:tc>
          <w:tcPr>
            <w:tcW w:w="1276" w:type="dxa"/>
            <w:shd w:val="clear" w:color="auto" w:fill="auto"/>
          </w:tcPr>
          <w:p w:rsidR="00A97269" w:rsidRPr="00A87A1A" w:rsidRDefault="00A87A1A" w:rsidP="00A87A1A">
            <w:pPr>
              <w:pStyle w:val="af5"/>
            </w:pPr>
            <w:r w:rsidRPr="00A87A1A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141030</w:t>
            </w:r>
          </w:p>
        </w:tc>
        <w:tc>
          <w:tcPr>
            <w:tcW w:w="992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141520</w:t>
            </w:r>
          </w:p>
        </w:tc>
        <w:tc>
          <w:tcPr>
            <w:tcW w:w="850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81601</w:t>
            </w:r>
          </w:p>
        </w:tc>
        <w:tc>
          <w:tcPr>
            <w:tcW w:w="1176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81884</w:t>
            </w:r>
          </w:p>
        </w:tc>
        <w:tc>
          <w:tcPr>
            <w:tcW w:w="951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83437</w:t>
            </w:r>
          </w:p>
        </w:tc>
        <w:tc>
          <w:tcPr>
            <w:tcW w:w="1227" w:type="dxa"/>
            <w:shd w:val="clear" w:color="auto" w:fill="auto"/>
          </w:tcPr>
          <w:p w:rsidR="00A97269" w:rsidRPr="00A87A1A" w:rsidRDefault="00A97269" w:rsidP="00A87A1A">
            <w:pPr>
              <w:pStyle w:val="af5"/>
            </w:pPr>
            <w:r w:rsidRPr="00A87A1A">
              <w:t>1553</w:t>
            </w:r>
          </w:p>
        </w:tc>
      </w:tr>
    </w:tbl>
    <w:p w:rsidR="00A97269" w:rsidRPr="00A87A1A" w:rsidRDefault="00A97269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Если</w:t>
      </w:r>
      <w:r w:rsidR="00A87A1A" w:rsidRPr="00A87A1A">
        <w:t xml:space="preserve"> </w:t>
      </w:r>
      <w:r w:rsidRPr="00A87A1A">
        <w:t>коэффициент</w:t>
      </w:r>
      <w:r w:rsidR="00A87A1A" w:rsidRPr="00A87A1A">
        <w:t xml:space="preserve"> </w:t>
      </w:r>
      <w:r w:rsidRPr="00A87A1A">
        <w:t>перевыполнения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равен</w:t>
      </w:r>
      <w:r w:rsidR="00A87A1A" w:rsidRPr="00A87A1A">
        <w:t xml:space="preserve"> </w:t>
      </w:r>
      <w:r w:rsidRPr="00A87A1A">
        <w:t>1,003474</w:t>
      </w:r>
      <w:r w:rsidR="00A87A1A" w:rsidRPr="00A87A1A">
        <w:t xml:space="preserve"> (</w:t>
      </w:r>
      <w:r w:rsidRPr="00A87A1A">
        <w:t>141520</w:t>
      </w:r>
      <w:r w:rsidR="00A87A1A" w:rsidRPr="00A87A1A">
        <w:t xml:space="preserve">: </w:t>
      </w:r>
      <w:r w:rsidRPr="00A87A1A">
        <w:t>141030</w:t>
      </w:r>
      <w:r w:rsidR="00A87A1A" w:rsidRPr="00A87A1A">
        <w:t xml:space="preserve">), </w:t>
      </w:r>
      <w:r w:rsidRPr="00A87A1A">
        <w:t>то</w:t>
      </w:r>
      <w:r w:rsidR="00A87A1A" w:rsidRPr="00A87A1A">
        <w:t xml:space="preserve"> </w:t>
      </w:r>
      <w:r w:rsidRPr="00A87A1A">
        <w:t>фактический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изделию</w:t>
      </w:r>
      <w:r w:rsidR="00A87A1A" w:rsidRPr="00A87A1A">
        <w:t xml:space="preserve"> "</w:t>
      </w:r>
      <w:r w:rsidRPr="00A87A1A">
        <w:t>Коллекционная</w:t>
      </w:r>
      <w:r w:rsidR="00A87A1A" w:rsidRPr="00A87A1A">
        <w:t xml:space="preserve"> </w:t>
      </w:r>
      <w:r w:rsidRPr="00A87A1A">
        <w:t>плитка</w:t>
      </w:r>
      <w:r w:rsidR="00A87A1A" w:rsidRPr="00A87A1A">
        <w:t xml:space="preserve"> </w:t>
      </w:r>
      <w:r w:rsidRPr="00A87A1A">
        <w:t>33см</w:t>
      </w:r>
      <w:r w:rsidR="00A87A1A" w:rsidRPr="00A87A1A">
        <w:t xml:space="preserve"> </w:t>
      </w:r>
      <w:r w:rsidRPr="00A87A1A">
        <w:t>x</w:t>
      </w:r>
      <w:r w:rsidR="00A87A1A" w:rsidRPr="00A87A1A">
        <w:t xml:space="preserve"> </w:t>
      </w:r>
      <w:r w:rsidRPr="00A87A1A">
        <w:t>44см</w:t>
      </w:r>
      <w:r w:rsidR="00A87A1A" w:rsidRPr="00A87A1A">
        <w:t>"</w:t>
      </w:r>
      <w:r w:rsidRPr="00A87A1A">
        <w:t>,</w:t>
      </w:r>
      <w:r w:rsidR="00A87A1A" w:rsidRPr="00A87A1A">
        <w:t xml:space="preserve"> </w:t>
      </w:r>
      <w:r w:rsidRPr="00A87A1A">
        <w:t>пересчитанный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плановую</w:t>
      </w:r>
      <w:r w:rsidR="00A87A1A" w:rsidRPr="00A87A1A">
        <w:t xml:space="preserve"> </w:t>
      </w:r>
      <w:r w:rsidRPr="00A87A1A">
        <w:t>структуру,</w:t>
      </w:r>
      <w:r w:rsidR="00A87A1A" w:rsidRPr="00A87A1A">
        <w:t xml:space="preserve"> </w:t>
      </w:r>
      <w:r w:rsidRPr="00A87A1A">
        <w:t>составит</w:t>
      </w:r>
      <w:r w:rsidR="00A87A1A" w:rsidRPr="00A87A1A">
        <w:t xml:space="preserve"> </w:t>
      </w:r>
      <w:r w:rsidRPr="00A87A1A">
        <w:t>28900</w:t>
      </w:r>
      <w:r w:rsidR="00A87A1A" w:rsidRPr="00A87A1A">
        <w:t xml:space="preserve"> </w:t>
      </w:r>
      <w:r w:rsidRPr="00A87A1A">
        <w:t>тыс</w:t>
      </w:r>
      <w:r w:rsidR="00A87A1A" w:rsidRPr="00A87A1A">
        <w:t xml:space="preserve">. </w:t>
      </w:r>
      <w:r w:rsidRPr="00A87A1A">
        <w:t>руб</w:t>
      </w:r>
      <w:r w:rsidR="00A87A1A" w:rsidRPr="00A87A1A">
        <w:t>. (</w:t>
      </w:r>
      <w:r w:rsidRPr="00A87A1A">
        <w:t>28800</w:t>
      </w:r>
      <w:r w:rsidR="00A87A1A" w:rsidRPr="00A87A1A">
        <w:t xml:space="preserve">: </w:t>
      </w:r>
      <w:r w:rsidRPr="00A87A1A">
        <w:t>1,</w:t>
      </w:r>
      <w:r w:rsidR="00A87A1A" w:rsidRPr="00A87A1A">
        <w:t xml:space="preserve"> </w:t>
      </w:r>
      <w:r w:rsidRPr="00A87A1A">
        <w:t>003474</w:t>
      </w:r>
      <w:r w:rsidR="00A87A1A" w:rsidRPr="00A87A1A">
        <w:t>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Как</w:t>
      </w:r>
      <w:r w:rsidR="00A87A1A" w:rsidRPr="00A87A1A">
        <w:t xml:space="preserve"> </w:t>
      </w:r>
      <w:r w:rsidRPr="00A87A1A">
        <w:t>показывают</w:t>
      </w:r>
      <w:r w:rsidR="00A87A1A" w:rsidRPr="00A87A1A">
        <w:t xml:space="preserve"> </w:t>
      </w:r>
      <w:r w:rsidRPr="00A87A1A">
        <w:t>данные</w:t>
      </w:r>
      <w:r w:rsidR="00A87A1A" w:rsidRPr="00A87A1A">
        <w:t xml:space="preserve"> </w:t>
      </w:r>
      <w:r w:rsidRPr="00A87A1A">
        <w:t>таблицы,</w:t>
      </w:r>
      <w:r w:rsidR="00A87A1A" w:rsidRPr="00A87A1A">
        <w:t xml:space="preserve"> </w:t>
      </w:r>
      <w:r w:rsidRPr="00A87A1A">
        <w:t>отклонение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счет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структуры</w:t>
      </w:r>
      <w:r w:rsidR="00A87A1A" w:rsidRPr="00A87A1A">
        <w:t xml:space="preserve"> </w:t>
      </w:r>
      <w:r w:rsidRPr="00A87A1A">
        <w:t>составило</w:t>
      </w:r>
      <w:r w:rsidR="00A87A1A" w:rsidRPr="00A87A1A">
        <w:t xml:space="preserve"> </w:t>
      </w:r>
      <w:r w:rsidRPr="00A87A1A">
        <w:t>1553</w:t>
      </w:r>
      <w:r w:rsidR="00A87A1A" w:rsidRPr="00A87A1A">
        <w:t xml:space="preserve"> </w:t>
      </w:r>
      <w:r w:rsidRPr="00A87A1A">
        <w:t>руб</w:t>
      </w:r>
      <w:r w:rsidR="00A87A1A" w:rsidRPr="00A87A1A">
        <w:t xml:space="preserve">. </w:t>
      </w:r>
      <w:r w:rsidRPr="00A87A1A">
        <w:t>Если</w:t>
      </w:r>
      <w:r w:rsidR="00A87A1A" w:rsidRPr="00A87A1A">
        <w:t xml:space="preserve"> </w:t>
      </w:r>
      <w:r w:rsidRPr="00A87A1A">
        <w:t>бы</w:t>
      </w:r>
      <w:r w:rsidR="00A87A1A" w:rsidRPr="00A87A1A">
        <w:t xml:space="preserve"> </w:t>
      </w:r>
      <w:r w:rsidRPr="00A87A1A">
        <w:t>план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был</w:t>
      </w:r>
      <w:r w:rsidR="00A87A1A" w:rsidRPr="00A87A1A">
        <w:t xml:space="preserve"> </w:t>
      </w:r>
      <w:r w:rsidRPr="00A87A1A">
        <w:t>равномерно</w:t>
      </w:r>
      <w:r w:rsidR="00A87A1A" w:rsidRPr="00A87A1A">
        <w:t xml:space="preserve"> </w:t>
      </w:r>
      <w:r w:rsidRPr="00A87A1A">
        <w:t>перевыполнен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100,3474%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видам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нарушалась</w:t>
      </w:r>
      <w:r w:rsidR="00A87A1A" w:rsidRPr="00A87A1A">
        <w:t xml:space="preserve"> </w:t>
      </w:r>
      <w:r w:rsidRPr="00A87A1A">
        <w:t>запланированная</w:t>
      </w:r>
      <w:r w:rsidR="00A87A1A" w:rsidRPr="00A87A1A">
        <w:t xml:space="preserve"> </w:t>
      </w:r>
      <w:r w:rsidRPr="00A87A1A">
        <w:t>структура,</w:t>
      </w:r>
      <w:r w:rsidR="00A87A1A" w:rsidRPr="00A87A1A">
        <w:t xml:space="preserve"> </w:t>
      </w:r>
      <w:r w:rsidRPr="00A87A1A">
        <w:t>то</w:t>
      </w:r>
      <w:r w:rsidR="00A87A1A" w:rsidRPr="00A87A1A">
        <w:t xml:space="preserve"> </w:t>
      </w:r>
      <w:r w:rsidRPr="00A87A1A">
        <w:t>общий</w:t>
      </w:r>
      <w:r w:rsidR="00A87A1A" w:rsidRPr="00A87A1A">
        <w:t xml:space="preserve"> </w:t>
      </w:r>
      <w:r w:rsidRPr="00A87A1A">
        <w:t>объем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ценах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составил</w:t>
      </w:r>
      <w:r w:rsidR="00A87A1A" w:rsidRPr="00A87A1A">
        <w:t xml:space="preserve"> </w:t>
      </w:r>
      <w:r w:rsidRPr="00A87A1A">
        <w:t>бы</w:t>
      </w:r>
      <w:r w:rsidR="00A87A1A" w:rsidRPr="00A87A1A">
        <w:t xml:space="preserve"> </w:t>
      </w:r>
      <w:r w:rsidRPr="00A87A1A">
        <w:t>81884</w:t>
      </w:r>
      <w:r w:rsidR="00A87A1A" w:rsidRPr="00A87A1A">
        <w:t xml:space="preserve"> </w:t>
      </w:r>
      <w:r w:rsidRPr="00A87A1A">
        <w:t>тыс</w:t>
      </w:r>
      <w:r w:rsidR="00A87A1A" w:rsidRPr="00A87A1A">
        <w:t xml:space="preserve">. </w:t>
      </w:r>
      <w:r w:rsidRPr="00A87A1A">
        <w:t>руб</w:t>
      </w:r>
      <w:r w:rsidR="00A87A1A" w:rsidRPr="00A87A1A">
        <w:t xml:space="preserve">., </w:t>
      </w:r>
      <w:r w:rsidRPr="00A87A1A">
        <w:t>при</w:t>
      </w:r>
      <w:r w:rsidR="00A87A1A" w:rsidRPr="00A87A1A">
        <w:t xml:space="preserve"> </w:t>
      </w:r>
      <w:r w:rsidRPr="00A87A1A">
        <w:t>фактической</w:t>
      </w:r>
      <w:r w:rsidR="00A87A1A" w:rsidRPr="00A87A1A">
        <w:t xml:space="preserve"> </w:t>
      </w:r>
      <w:r w:rsidRPr="00A87A1A">
        <w:t>структуре</w:t>
      </w:r>
      <w:r w:rsidR="00A87A1A" w:rsidRPr="00A87A1A">
        <w:t xml:space="preserve"> </w:t>
      </w:r>
      <w:r w:rsidRPr="00A87A1A">
        <w:t>он</w:t>
      </w:r>
      <w:r w:rsidR="00A87A1A" w:rsidRPr="00A87A1A">
        <w:t xml:space="preserve"> </w:t>
      </w:r>
      <w:r w:rsidRPr="00A87A1A">
        <w:t>выше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1553</w:t>
      </w:r>
      <w:r w:rsidR="00A87A1A" w:rsidRPr="00A87A1A">
        <w:t xml:space="preserve"> </w:t>
      </w:r>
      <w:r w:rsidRPr="00A87A1A">
        <w:t>тыс</w:t>
      </w:r>
      <w:r w:rsidR="00A87A1A" w:rsidRPr="00A87A1A">
        <w:t xml:space="preserve">. </w:t>
      </w:r>
      <w:r w:rsidRPr="00A87A1A">
        <w:t>руб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</w:t>
      </w:r>
      <w:r w:rsidR="00A87A1A" w:rsidRPr="00A87A1A">
        <w:t xml:space="preserve"> </w:t>
      </w:r>
      <w:r w:rsidRPr="00A87A1A">
        <w:t>использовании</w:t>
      </w:r>
      <w:r w:rsidR="00A87A1A" w:rsidRPr="00A87A1A">
        <w:t xml:space="preserve"> </w:t>
      </w:r>
      <w:r w:rsidRPr="00A87A1A">
        <w:t>средних</w:t>
      </w:r>
      <w:r w:rsidR="00A87A1A" w:rsidRPr="00A87A1A">
        <w:t xml:space="preserve"> </w:t>
      </w:r>
      <w:r w:rsidRPr="00A87A1A">
        <w:t>цен</w:t>
      </w:r>
      <w:r w:rsidR="00A87A1A" w:rsidRPr="00A87A1A">
        <w:t xml:space="preserve"> </w:t>
      </w:r>
      <w:r w:rsidRPr="00A87A1A">
        <w:t>расчет</w:t>
      </w:r>
      <w:r w:rsidR="00A87A1A" w:rsidRPr="00A87A1A">
        <w:t xml:space="preserve"> </w:t>
      </w:r>
      <w:r w:rsidRPr="00A87A1A">
        <w:t>производится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формуле</w:t>
      </w:r>
      <w:r w:rsidR="00A87A1A" w:rsidRPr="00A87A1A">
        <w:t>:</w:t>
      </w:r>
    </w:p>
    <w:p w:rsidR="00A87A1A" w:rsidRDefault="00A87A1A" w:rsidP="00A87A1A">
      <w:pPr>
        <w:tabs>
          <w:tab w:val="left" w:pos="726"/>
        </w:tabs>
        <w:rPr>
          <w:noProof/>
          <w:vertAlign w:val="subscript"/>
        </w:rPr>
      </w:pPr>
    </w:p>
    <w:p w:rsidR="00A97269" w:rsidRPr="00A87A1A" w:rsidRDefault="00730F3A" w:rsidP="00A87A1A">
      <w:pPr>
        <w:tabs>
          <w:tab w:val="left" w:pos="726"/>
        </w:tabs>
      </w:pPr>
      <w:r>
        <w:rPr>
          <w:noProof/>
          <w:vertAlign w:val="subscript"/>
        </w:rPr>
        <w:pict>
          <v:shape id="Рисунок 16" o:spid="_x0000_i1041" type="#_x0000_t75" alt="image012" style="width:147pt;height:18.75pt;visibility:visible">
            <v:imagedata r:id="rId20" o:title=""/>
          </v:shape>
        </w:pict>
      </w:r>
      <w:r w:rsidR="00A97269" w:rsidRPr="00A87A1A">
        <w:t>,</w:t>
      </w:r>
    </w:p>
    <w:p w:rsidR="00A87A1A" w:rsidRDefault="00A87A1A" w:rsidP="00A87A1A">
      <w:pPr>
        <w:tabs>
          <w:tab w:val="left" w:pos="726"/>
        </w:tabs>
      </w:pPr>
    </w:p>
    <w:p w:rsidR="00A87A1A" w:rsidRPr="00A87A1A" w:rsidRDefault="00A97269" w:rsidP="00A87A1A">
      <w:pPr>
        <w:tabs>
          <w:tab w:val="left" w:pos="726"/>
        </w:tabs>
      </w:pPr>
      <w:r w:rsidRPr="00A87A1A">
        <w:t>где</w:t>
      </w:r>
      <w:r w:rsidR="00A87A1A" w:rsidRPr="00A87A1A">
        <w:t xml:space="preserve"> </w:t>
      </w:r>
      <w:r w:rsidRPr="00A87A1A">
        <w:t>Ц</w:t>
      </w:r>
      <w:r w:rsidRPr="00A87A1A">
        <w:rPr>
          <w:vertAlign w:val="subscript"/>
        </w:rPr>
        <w:t>1</w:t>
      </w:r>
      <w:r w:rsidRPr="00A87A1A">
        <w:t>,</w:t>
      </w:r>
      <w:r w:rsidR="00A87A1A" w:rsidRPr="00A87A1A">
        <w:t xml:space="preserve"> </w:t>
      </w:r>
      <w:r w:rsidRPr="00A87A1A">
        <w:t>Ц</w:t>
      </w:r>
      <w:r w:rsidRPr="00A87A1A">
        <w:rPr>
          <w:vertAlign w:val="subscript"/>
        </w:rPr>
        <w:t>0</w:t>
      </w:r>
      <w:r w:rsidR="00A87A1A" w:rsidRPr="00A87A1A">
        <w:t xml:space="preserve"> - </w:t>
      </w:r>
      <w:r w:rsidRPr="00A87A1A">
        <w:t>средняя</w:t>
      </w:r>
      <w:r w:rsidR="00A87A1A" w:rsidRPr="00A87A1A">
        <w:t xml:space="preserve"> </w:t>
      </w:r>
      <w:r w:rsidRPr="00A87A1A">
        <w:t>оптовая</w:t>
      </w:r>
      <w:r w:rsidR="00A87A1A" w:rsidRPr="00A87A1A">
        <w:t xml:space="preserve"> </w:t>
      </w:r>
      <w:r w:rsidRPr="00A87A1A">
        <w:t>цена</w:t>
      </w:r>
      <w:r w:rsidR="00A87A1A" w:rsidRPr="00A87A1A">
        <w:t xml:space="preserve"> </w:t>
      </w:r>
      <w:r w:rsidRPr="00A87A1A">
        <w:t>группы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- </w:t>
      </w:r>
      <w:r w:rsidRPr="00A87A1A">
        <w:t>фактическая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плановая</w:t>
      </w:r>
      <w:r w:rsidR="00A87A1A" w:rsidRPr="00A87A1A">
        <w:t xml:space="preserve"> </w:t>
      </w:r>
      <w:r w:rsidRPr="00A87A1A">
        <w:t>соответственно</w:t>
      </w:r>
      <w:r w:rsidR="00A87A1A" w:rsidRPr="00A87A1A">
        <w:t xml:space="preserve">, </w:t>
      </w:r>
      <w:r w:rsidRPr="00A87A1A">
        <w:t>VВП</w:t>
      </w:r>
      <w:r w:rsidRPr="00A87A1A">
        <w:rPr>
          <w:vertAlign w:val="subscript"/>
        </w:rPr>
        <w:t>1</w:t>
      </w:r>
      <w:r w:rsidR="00A87A1A" w:rsidRPr="00A87A1A">
        <w:t xml:space="preserve"> - </w:t>
      </w:r>
      <w:r w:rsidRPr="00A87A1A">
        <w:t>фактическое</w:t>
      </w:r>
      <w:r w:rsidR="00A87A1A" w:rsidRPr="00A87A1A">
        <w:t xml:space="preserve"> </w:t>
      </w:r>
      <w:r w:rsidRPr="00A87A1A">
        <w:t>количество</w:t>
      </w:r>
      <w:r w:rsidR="00A87A1A" w:rsidRPr="00A87A1A">
        <w:t xml:space="preserve"> </w:t>
      </w:r>
      <w:r w:rsidRPr="00A87A1A">
        <w:t>изделий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отчетном</w:t>
      </w:r>
      <w:r w:rsidR="00A87A1A" w:rsidRPr="00A87A1A">
        <w:t xml:space="preserve"> </w:t>
      </w:r>
      <w:r w:rsidRPr="00A87A1A">
        <w:t>периоде,</w:t>
      </w:r>
      <w:r w:rsidR="00A87A1A" w:rsidRPr="00A87A1A">
        <w:t xml:space="preserve"> </w:t>
      </w:r>
      <w:r w:rsidRPr="00A87A1A">
        <w:t>натуральные</w:t>
      </w:r>
      <w:r w:rsidR="00A87A1A" w:rsidRPr="00A87A1A">
        <w:t xml:space="preserve"> </w:t>
      </w:r>
      <w:r w:rsidRPr="00A87A1A">
        <w:t>измерители</w:t>
      </w:r>
      <w:r w:rsidR="00A87A1A" w:rsidRPr="00A87A1A">
        <w:t>.</w:t>
      </w:r>
    </w:p>
    <w:p w:rsidR="00A87A1A" w:rsidRDefault="00A87A1A" w:rsidP="00A87A1A">
      <w:pPr>
        <w:pStyle w:val="1"/>
      </w:pPr>
      <w:r>
        <w:br w:type="page"/>
      </w:r>
      <w:bookmarkStart w:id="15" w:name="_Toc283990755"/>
      <w:r w:rsidR="00A97269" w:rsidRPr="00A87A1A">
        <w:t>2</w:t>
      </w:r>
      <w:r w:rsidRPr="00A87A1A">
        <w:t xml:space="preserve">.5 </w:t>
      </w:r>
      <w:r w:rsidR="00A97269" w:rsidRPr="00A87A1A">
        <w:t>Анализ</w:t>
      </w:r>
      <w:r w:rsidRPr="00A87A1A">
        <w:t xml:space="preserve"> </w:t>
      </w:r>
      <w:r w:rsidR="00A97269" w:rsidRPr="00A87A1A">
        <w:t>общего</w:t>
      </w:r>
      <w:r w:rsidRPr="00A87A1A">
        <w:t xml:space="preserve"> </w:t>
      </w:r>
      <w:r w:rsidR="00A97269" w:rsidRPr="00A87A1A">
        <w:t>финансового</w:t>
      </w:r>
      <w:r w:rsidRPr="00A87A1A">
        <w:t xml:space="preserve"> </w:t>
      </w:r>
      <w:r w:rsidR="00A97269" w:rsidRPr="00A87A1A">
        <w:t>состояния</w:t>
      </w:r>
      <w:r w:rsidRPr="00A87A1A">
        <w:t xml:space="preserve"> </w:t>
      </w:r>
      <w:r w:rsidR="00A97269" w:rsidRPr="00A87A1A">
        <w:t>ООО</w:t>
      </w:r>
      <w:r w:rsidRPr="00A87A1A">
        <w:t xml:space="preserve"> "</w:t>
      </w:r>
      <w:r w:rsidR="00A97269" w:rsidRPr="00A87A1A">
        <w:t>Крипан</w:t>
      </w:r>
      <w:r w:rsidRPr="00A87A1A">
        <w:t>"</w:t>
      </w:r>
      <w:bookmarkEnd w:id="15"/>
    </w:p>
    <w:p w:rsidR="00A87A1A" w:rsidRPr="00A87A1A" w:rsidRDefault="00A87A1A" w:rsidP="00A87A1A">
      <w:pPr>
        <w:rPr>
          <w:lang w:eastAsia="en-US"/>
        </w:rPr>
      </w:pPr>
    </w:p>
    <w:p w:rsidR="00A87A1A" w:rsidRPr="00A87A1A" w:rsidRDefault="00A97269" w:rsidP="00A87A1A">
      <w:pPr>
        <w:tabs>
          <w:tab w:val="left" w:pos="726"/>
        </w:tabs>
      </w:pPr>
      <w:r w:rsidRPr="00A87A1A">
        <w:t>Для</w:t>
      </w:r>
      <w:r w:rsidR="00A87A1A" w:rsidRPr="00A87A1A">
        <w:t xml:space="preserve"> </w:t>
      </w:r>
      <w:r w:rsidRPr="00A87A1A">
        <w:t>определения</w:t>
      </w:r>
      <w:r w:rsidR="00A87A1A" w:rsidRPr="00A87A1A">
        <w:t xml:space="preserve"> </w:t>
      </w:r>
      <w:r w:rsidRPr="00A87A1A">
        <w:t>финансового</w:t>
      </w:r>
      <w:r w:rsidR="00A87A1A" w:rsidRPr="00A87A1A">
        <w:t xml:space="preserve"> </w:t>
      </w:r>
      <w:r w:rsidRPr="00A87A1A">
        <w:t>состояния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 </w:t>
      </w:r>
      <w:r w:rsidRPr="00A87A1A">
        <w:t>рассчитаем</w:t>
      </w:r>
      <w:r w:rsidR="00A87A1A" w:rsidRPr="00A87A1A">
        <w:t xml:space="preserve"> </w:t>
      </w:r>
      <w:r w:rsidRPr="00A87A1A">
        <w:t>следующие</w:t>
      </w:r>
      <w:r w:rsidR="00A87A1A" w:rsidRPr="00A87A1A">
        <w:t xml:space="preserve"> </w:t>
      </w:r>
      <w:r w:rsidRPr="00A87A1A">
        <w:t>коэффициенты</w:t>
      </w:r>
      <w:r w:rsidR="00A87A1A" w:rsidRPr="00A87A1A">
        <w:t>:</w:t>
      </w:r>
    </w:p>
    <w:p w:rsidR="00632021" w:rsidRDefault="00632021" w:rsidP="00A87A1A">
      <w:pPr>
        <w:tabs>
          <w:tab w:val="left" w:pos="726"/>
        </w:tabs>
        <w:rPr>
          <w:b/>
        </w:rPr>
      </w:pPr>
    </w:p>
    <w:tbl>
      <w:tblPr>
        <w:tblW w:w="45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0"/>
      </w:tblGrid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Текущая ликвидность.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(Оборотные активы - долгосрочная дебиторская задолженность - задолженность учредителей по взносам в уставной капитал) / краткосрочные обязательства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130706 т. р.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_________ = 1,63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80188 т. р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Абсолютная ликвидность.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(Денежные средства + краткосрочные финансовые вложения) / текущие обязательства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64150 т. р.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________ = 0,08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80188 т. р.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Коэффициент автономии.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Итоги раздела "Капитал и резервы" / Баланс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63408 т. р. = 0,6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105680 т. р.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Коэффициент промежуточного покрытия.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(краткосрочная дебиторская задолженность + краткоср. фин. Вложения + денежные средства) / (краткосрочные пассивы - доходы буд. периодов - резервы предстоящих расходов)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70844 + 25000 + 8400 = 1,3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80188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Коэффициент финансовой устойчивости.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(Итог по разделу "Капитал и резервы" + Итог по разделу "Долгосрочные пассивы") / баланс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54953 т. р. = 0,53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105680 т. р.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Коэффициент обеспеченности собственными ресурсами.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(Итог по разделу "Капитал и резервы" + Доходы будущих периодов + Резервы предстоящих расходов - Итог по разделу "Внеоборотные активы") / Итог по разделу "Оборотные активы"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= 54953 + 0 + 5600 - 29130 = 0,5</w:t>
            </w:r>
          </w:p>
        </w:tc>
      </w:tr>
      <w:tr w:rsidR="00632021" w:rsidRPr="00632021" w:rsidTr="00A75E10">
        <w:trPr>
          <w:jc w:val="center"/>
        </w:trPr>
        <w:tc>
          <w:tcPr>
            <w:tcW w:w="8780" w:type="dxa"/>
            <w:shd w:val="clear" w:color="auto" w:fill="auto"/>
          </w:tcPr>
          <w:p w:rsidR="00632021" w:rsidRPr="00632021" w:rsidRDefault="00632021" w:rsidP="00632021">
            <w:pPr>
              <w:pStyle w:val="af5"/>
            </w:pPr>
            <w:r w:rsidRPr="00632021">
              <w:t>62846</w:t>
            </w:r>
          </w:p>
        </w:tc>
      </w:tr>
    </w:tbl>
    <w:p w:rsidR="00632021" w:rsidRDefault="00632021" w:rsidP="00A87A1A">
      <w:pPr>
        <w:tabs>
          <w:tab w:val="left" w:pos="726"/>
        </w:tabs>
        <w:rPr>
          <w:b/>
        </w:rPr>
      </w:pPr>
    </w:p>
    <w:p w:rsidR="00A87A1A" w:rsidRPr="00A87A1A" w:rsidRDefault="00A97269" w:rsidP="00A87A1A">
      <w:pPr>
        <w:tabs>
          <w:tab w:val="left" w:pos="726"/>
        </w:tabs>
      </w:pPr>
      <w:r w:rsidRPr="00A87A1A">
        <w:rPr>
          <w:b/>
        </w:rPr>
        <w:t>Вывод</w:t>
      </w:r>
      <w:r w:rsidR="00A87A1A" w:rsidRPr="00A87A1A">
        <w:rPr>
          <w:b/>
        </w:rPr>
        <w:t xml:space="preserve">: </w:t>
      </w:r>
      <w:r w:rsidRPr="00A87A1A">
        <w:t>ООО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</w:t>
      </w:r>
      <w:r w:rsidRPr="00A87A1A">
        <w:t>имеет</w:t>
      </w:r>
      <w:r w:rsidR="00A87A1A" w:rsidRPr="00A87A1A">
        <w:t xml:space="preserve"> </w:t>
      </w:r>
      <w:r w:rsidRPr="00A87A1A">
        <w:t>достаточно</w:t>
      </w:r>
      <w:r w:rsidR="00A87A1A" w:rsidRPr="00A87A1A">
        <w:t xml:space="preserve"> </w:t>
      </w:r>
      <w:r w:rsidRPr="00A87A1A">
        <w:t>хорошую</w:t>
      </w:r>
      <w:r w:rsidR="00A87A1A" w:rsidRPr="00A87A1A">
        <w:t xml:space="preserve"> </w:t>
      </w:r>
      <w:r w:rsidRPr="00A87A1A">
        <w:t>финансовую</w:t>
      </w:r>
      <w:r w:rsidR="00A87A1A" w:rsidRPr="00A87A1A">
        <w:t xml:space="preserve"> </w:t>
      </w:r>
      <w:r w:rsidRPr="00A87A1A">
        <w:t>устойчивость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настоящий</w:t>
      </w:r>
      <w:r w:rsidR="00A87A1A" w:rsidRPr="00A87A1A">
        <w:t xml:space="preserve"> </w:t>
      </w:r>
      <w:r w:rsidRPr="00A87A1A">
        <w:t>момент</w:t>
      </w:r>
      <w:r w:rsidR="00A87A1A" w:rsidRPr="00A87A1A">
        <w:t xml:space="preserve">. </w:t>
      </w:r>
      <w:r w:rsidRPr="00A87A1A">
        <w:t>После</w:t>
      </w:r>
      <w:r w:rsidR="00A87A1A" w:rsidRPr="00A87A1A">
        <w:t xml:space="preserve"> </w:t>
      </w:r>
      <w:r w:rsidRPr="00A87A1A">
        <w:t>анализа</w:t>
      </w:r>
      <w:r w:rsidR="00A87A1A" w:rsidRPr="00A87A1A">
        <w:t xml:space="preserve"> </w:t>
      </w:r>
      <w:r w:rsidRPr="00A87A1A">
        <w:t>коэффициентов</w:t>
      </w:r>
      <w:r w:rsidR="00A87A1A" w:rsidRPr="00A87A1A">
        <w:t xml:space="preserve"> </w:t>
      </w:r>
      <w:r w:rsidRPr="00A87A1A">
        <w:t>ликвидности</w:t>
      </w:r>
      <w:r w:rsidR="00A87A1A" w:rsidRPr="00A87A1A">
        <w:t xml:space="preserve"> </w:t>
      </w:r>
      <w:r w:rsidRPr="00A87A1A">
        <w:t>можно</w:t>
      </w:r>
      <w:r w:rsidR="00A87A1A" w:rsidRPr="00A87A1A">
        <w:t xml:space="preserve"> </w:t>
      </w:r>
      <w:r w:rsidRPr="00A87A1A">
        <w:t>считать,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исследуемое</w:t>
      </w:r>
      <w:r w:rsidR="00A87A1A" w:rsidRPr="00A87A1A">
        <w:t xml:space="preserve"> </w:t>
      </w:r>
      <w:r w:rsidRPr="00A87A1A">
        <w:t>предприятие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платежеспособным</w:t>
      </w:r>
      <w:r w:rsidR="00A87A1A" w:rsidRPr="00A87A1A">
        <w:t xml:space="preserve">. </w:t>
      </w:r>
      <w:r w:rsidRPr="00A87A1A">
        <w:t>Результат</w:t>
      </w:r>
      <w:r w:rsidR="00A87A1A" w:rsidRPr="00A87A1A">
        <w:t xml:space="preserve"> </w:t>
      </w:r>
      <w:r w:rsidRPr="00A87A1A">
        <w:t>характеризует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способность</w:t>
      </w:r>
      <w:r w:rsidR="00A87A1A" w:rsidRPr="00A87A1A">
        <w:t xml:space="preserve"> </w:t>
      </w:r>
      <w:r w:rsidRPr="00A87A1A">
        <w:t>выдерживать</w:t>
      </w:r>
      <w:r w:rsidR="00A87A1A" w:rsidRPr="00A87A1A">
        <w:t xml:space="preserve"> </w:t>
      </w:r>
      <w:r w:rsidRPr="00A87A1A">
        <w:t>быстротечные</w:t>
      </w:r>
      <w:r w:rsidR="00A87A1A" w:rsidRPr="00A87A1A">
        <w:t xml:space="preserve"> </w:t>
      </w:r>
      <w:r w:rsidRPr="00A87A1A">
        <w:t>изменения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рыночной</w:t>
      </w:r>
      <w:r w:rsidR="00A87A1A" w:rsidRPr="00A87A1A">
        <w:t xml:space="preserve"> </w:t>
      </w:r>
      <w:r w:rsidRPr="00A87A1A">
        <w:t>конъюнктуре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бизнес-среде,</w:t>
      </w:r>
      <w:r w:rsidR="00A87A1A" w:rsidRPr="00A87A1A">
        <w:t xml:space="preserve"> </w:t>
      </w:r>
      <w:r w:rsidRPr="00A87A1A">
        <w:t>такие</w:t>
      </w:r>
      <w:r w:rsidR="00A87A1A" w:rsidRPr="00A87A1A">
        <w:t xml:space="preserve"> </w:t>
      </w:r>
      <w:r w:rsidRPr="00A87A1A">
        <w:t>как</w:t>
      </w:r>
      <w:r w:rsidR="00A87A1A" w:rsidRPr="00A87A1A">
        <w:t xml:space="preserve"> </w:t>
      </w:r>
      <w:r w:rsidRPr="00A87A1A">
        <w:t>задержки</w:t>
      </w:r>
      <w:r w:rsidR="00A87A1A" w:rsidRPr="00A87A1A">
        <w:t xml:space="preserve"> </w:t>
      </w:r>
      <w:r w:rsidRPr="00A87A1A">
        <w:t>платежей</w:t>
      </w:r>
      <w:r w:rsidR="00A87A1A" w:rsidRPr="00A87A1A">
        <w:t xml:space="preserve"> </w:t>
      </w:r>
      <w:r w:rsidRPr="00A87A1A">
        <w:t>со</w:t>
      </w:r>
      <w:r w:rsidR="00A87A1A" w:rsidRPr="00A87A1A">
        <w:t xml:space="preserve"> </w:t>
      </w:r>
      <w:r w:rsidRPr="00A87A1A">
        <w:t>стороны</w:t>
      </w:r>
      <w:r w:rsidR="00A87A1A" w:rsidRPr="00A87A1A">
        <w:t xml:space="preserve"> </w:t>
      </w:r>
      <w:r w:rsidRPr="00A87A1A">
        <w:t>покупателей,</w:t>
      </w:r>
      <w:r w:rsidR="00A87A1A" w:rsidRPr="00A87A1A">
        <w:t xml:space="preserve"> </w:t>
      </w:r>
      <w:r w:rsidRPr="00A87A1A">
        <w:t>колебания</w:t>
      </w:r>
      <w:r w:rsidR="00A87A1A" w:rsidRPr="00A87A1A">
        <w:t xml:space="preserve"> </w:t>
      </w:r>
      <w:r w:rsidRPr="00A87A1A">
        <w:t>продаж,</w:t>
      </w:r>
      <w:r w:rsidR="00A87A1A" w:rsidRPr="00A87A1A">
        <w:t xml:space="preserve"> </w:t>
      </w:r>
      <w:r w:rsidRPr="00A87A1A">
        <w:t>непредвиденные</w:t>
      </w:r>
      <w:r w:rsidR="00A87A1A" w:rsidRPr="00A87A1A">
        <w:t xml:space="preserve"> </w:t>
      </w:r>
      <w:r w:rsidRPr="00A87A1A">
        <w:t>расходы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требования</w:t>
      </w:r>
      <w:r w:rsidR="00A87A1A" w:rsidRPr="00A87A1A">
        <w:t xml:space="preserve"> </w:t>
      </w:r>
      <w:r w:rsidRPr="00A87A1A">
        <w:t>немедленной</w:t>
      </w:r>
      <w:r w:rsidR="00A87A1A" w:rsidRPr="00A87A1A">
        <w:t xml:space="preserve"> </w:t>
      </w:r>
      <w:r w:rsidRPr="00A87A1A">
        <w:t>уплаты</w:t>
      </w:r>
      <w:r w:rsidR="00A87A1A" w:rsidRPr="00A87A1A">
        <w:t xml:space="preserve"> </w:t>
      </w:r>
      <w:r w:rsidRPr="00A87A1A">
        <w:t>задолженностей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Коэффициент</w:t>
      </w:r>
      <w:r w:rsidR="00A87A1A" w:rsidRPr="00A87A1A">
        <w:t xml:space="preserve"> </w:t>
      </w:r>
      <w:r w:rsidRPr="00A87A1A">
        <w:t>автономии</w:t>
      </w:r>
      <w:r w:rsidR="00A87A1A" w:rsidRPr="00A87A1A">
        <w:t xml:space="preserve"> </w:t>
      </w:r>
      <w:r w:rsidRPr="00A87A1A">
        <w:t>характеризует</w:t>
      </w:r>
      <w:r w:rsidR="00A87A1A" w:rsidRPr="00A87A1A">
        <w:t xml:space="preserve"> </w:t>
      </w:r>
      <w:r w:rsidRPr="00A87A1A">
        <w:t>долю</w:t>
      </w:r>
      <w:r w:rsidR="00A87A1A" w:rsidRPr="00A87A1A">
        <w:t xml:space="preserve"> </w:t>
      </w:r>
      <w:r w:rsidRPr="00A87A1A">
        <w:t>собственности</w:t>
      </w:r>
      <w:r w:rsidR="00A87A1A" w:rsidRPr="00A87A1A">
        <w:t xml:space="preserve"> </w:t>
      </w:r>
      <w:r w:rsidRPr="00A87A1A">
        <w:t>владельцев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общей</w:t>
      </w:r>
      <w:r w:rsidR="00A87A1A" w:rsidRPr="00A87A1A">
        <w:t xml:space="preserve"> </w:t>
      </w:r>
      <w:r w:rsidRPr="00A87A1A">
        <w:t>сумме</w:t>
      </w:r>
      <w:r w:rsidR="00A87A1A" w:rsidRPr="00A87A1A">
        <w:t xml:space="preserve"> </w:t>
      </w:r>
      <w:r w:rsidRPr="00A87A1A">
        <w:t>авансированных</w:t>
      </w:r>
      <w:r w:rsidR="00A87A1A" w:rsidRPr="00A87A1A">
        <w:t xml:space="preserve"> </w:t>
      </w:r>
      <w:r w:rsidRPr="00A87A1A">
        <w:t>средств,</w:t>
      </w:r>
      <w:r w:rsidR="00A87A1A" w:rsidRPr="00A87A1A">
        <w:t xml:space="preserve"> </w:t>
      </w:r>
      <w:r w:rsidRPr="00A87A1A">
        <w:t>здесь</w:t>
      </w:r>
      <w:r w:rsidR="00A87A1A" w:rsidRPr="00A87A1A">
        <w:t xml:space="preserve"> </w:t>
      </w:r>
      <w:r w:rsidRPr="00A87A1A">
        <w:t>значение</w:t>
      </w:r>
      <w:r w:rsidR="00A87A1A" w:rsidRPr="00A87A1A">
        <w:t xml:space="preserve"> </w:t>
      </w:r>
      <w:r w:rsidRPr="00A87A1A">
        <w:t>коэффициента</w:t>
      </w:r>
      <w:r w:rsidR="00A87A1A" w:rsidRPr="00A87A1A">
        <w:t xml:space="preserve"> </w:t>
      </w:r>
      <w:r w:rsidRPr="00A87A1A">
        <w:t>тоже</w:t>
      </w:r>
      <w:r w:rsidR="00A87A1A" w:rsidRPr="00A87A1A">
        <w:t xml:space="preserve"> </w:t>
      </w:r>
      <w:r w:rsidRPr="00A87A1A">
        <w:t>соответствует</w:t>
      </w:r>
      <w:r w:rsidR="00A87A1A" w:rsidRPr="00A87A1A">
        <w:t xml:space="preserve"> </w:t>
      </w:r>
      <w:r w:rsidRPr="00A87A1A">
        <w:t>норме,</w:t>
      </w:r>
      <w:r w:rsidR="00A87A1A" w:rsidRPr="00A87A1A">
        <w:t xml:space="preserve"> </w:t>
      </w:r>
      <w:r w:rsidRPr="00A87A1A">
        <w:t>значит</w:t>
      </w:r>
      <w:r w:rsidR="00A87A1A" w:rsidRPr="00A87A1A">
        <w:t xml:space="preserve"> </w:t>
      </w:r>
      <w:r w:rsidRPr="00A87A1A">
        <w:t>предприятие</w:t>
      </w:r>
      <w:r w:rsidR="00A87A1A" w:rsidRPr="00A87A1A">
        <w:t xml:space="preserve"> </w:t>
      </w:r>
      <w:r w:rsidRPr="00A87A1A">
        <w:t>финансово</w:t>
      </w:r>
      <w:r w:rsidR="00A87A1A" w:rsidRPr="00A87A1A">
        <w:t xml:space="preserve"> </w:t>
      </w:r>
      <w:r w:rsidRPr="00A87A1A">
        <w:t>устойчиво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независимо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внешних</w:t>
      </w:r>
      <w:r w:rsidR="00A87A1A" w:rsidRPr="00A87A1A">
        <w:t xml:space="preserve"> </w:t>
      </w:r>
      <w:r w:rsidRPr="00A87A1A">
        <w:t>кредиторов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Следующий</w:t>
      </w:r>
      <w:r w:rsidR="00A87A1A" w:rsidRPr="00A87A1A">
        <w:t xml:space="preserve"> </w:t>
      </w:r>
      <w:r w:rsidRPr="00A87A1A">
        <w:t>коэффициент</w:t>
      </w:r>
      <w:r w:rsidR="00A87A1A" w:rsidRPr="00A87A1A">
        <w:t xml:space="preserve"> - </w:t>
      </w:r>
      <w:r w:rsidRPr="00A87A1A">
        <w:t>покрытия,</w:t>
      </w:r>
      <w:r w:rsidR="00A87A1A" w:rsidRPr="00A87A1A">
        <w:t xml:space="preserve"> </w:t>
      </w:r>
      <w:r w:rsidRPr="00A87A1A">
        <w:t>при</w:t>
      </w:r>
      <w:r w:rsidR="00A87A1A" w:rsidRPr="00A87A1A">
        <w:t xml:space="preserve"> </w:t>
      </w:r>
      <w:r w:rsidRPr="00A87A1A">
        <w:t>расчете</w:t>
      </w:r>
      <w:r w:rsidR="00A87A1A" w:rsidRPr="00A87A1A">
        <w:t xml:space="preserve"> </w:t>
      </w:r>
      <w:r w:rsidRPr="00A87A1A">
        <w:t>видно,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сумма</w:t>
      </w:r>
      <w:r w:rsidR="00A87A1A" w:rsidRPr="00A87A1A">
        <w:t xml:space="preserve"> </w:t>
      </w:r>
      <w:r w:rsidRPr="00A87A1A">
        <w:t>мобильных</w:t>
      </w:r>
      <w:r w:rsidR="00A87A1A" w:rsidRPr="00A87A1A">
        <w:t xml:space="preserve"> </w:t>
      </w:r>
      <w:r w:rsidRPr="00A87A1A">
        <w:t>оборотных</w:t>
      </w:r>
      <w:r w:rsidR="00A87A1A" w:rsidRPr="00A87A1A">
        <w:t xml:space="preserve"> </w:t>
      </w:r>
      <w:r w:rsidRPr="00A87A1A">
        <w:t>средств</w:t>
      </w:r>
      <w:r w:rsidR="00A87A1A" w:rsidRPr="00A87A1A">
        <w:t xml:space="preserve"> </w:t>
      </w:r>
      <w:r w:rsidRPr="00A87A1A">
        <w:t>покрывает</w:t>
      </w:r>
      <w:r w:rsidR="00A87A1A" w:rsidRPr="00A87A1A">
        <w:t xml:space="preserve"> </w:t>
      </w:r>
      <w:r w:rsidRPr="00A87A1A">
        <w:t>сумму</w:t>
      </w:r>
      <w:r w:rsidR="00A87A1A" w:rsidRPr="00A87A1A">
        <w:t xml:space="preserve"> </w:t>
      </w:r>
      <w:r w:rsidRPr="00A87A1A">
        <w:t>краткосрочных</w:t>
      </w:r>
      <w:r w:rsidR="00A87A1A" w:rsidRPr="00A87A1A">
        <w:t xml:space="preserve"> </w:t>
      </w:r>
      <w:r w:rsidRPr="00A87A1A">
        <w:t>обязательств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тем</w:t>
      </w:r>
      <w:r w:rsidR="00A87A1A" w:rsidRPr="00A87A1A">
        <w:t xml:space="preserve"> </w:t>
      </w:r>
      <w:r w:rsidRPr="00A87A1A">
        <w:t>самым</w:t>
      </w:r>
      <w:r w:rsidR="00A87A1A" w:rsidRPr="00A87A1A">
        <w:t xml:space="preserve"> </w:t>
      </w:r>
      <w:r w:rsidRPr="00A87A1A">
        <w:t>подтверждает</w:t>
      </w:r>
      <w:r w:rsidR="00A87A1A" w:rsidRPr="00A87A1A">
        <w:t xml:space="preserve"> </w:t>
      </w:r>
      <w:r w:rsidRPr="00A87A1A">
        <w:t>способность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быстро</w:t>
      </w:r>
      <w:r w:rsidR="00A87A1A" w:rsidRPr="00A87A1A">
        <w:t xml:space="preserve"> </w:t>
      </w:r>
      <w:r w:rsidRPr="00A87A1A">
        <w:t>рассчитаться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своим</w:t>
      </w:r>
      <w:r w:rsidR="00A87A1A" w:rsidRPr="00A87A1A">
        <w:t xml:space="preserve"> </w:t>
      </w:r>
      <w:r w:rsidRPr="00A87A1A">
        <w:t>краткосрочным</w:t>
      </w:r>
      <w:r w:rsidR="00A87A1A" w:rsidRPr="00A87A1A">
        <w:t xml:space="preserve"> </w:t>
      </w:r>
      <w:r w:rsidRPr="00A87A1A">
        <w:t>долгам,</w:t>
      </w:r>
      <w:r w:rsidR="00A87A1A" w:rsidRPr="00A87A1A">
        <w:t xml:space="preserve"> т.е. </w:t>
      </w:r>
      <w:r w:rsidRPr="00A87A1A">
        <w:t>в</w:t>
      </w:r>
      <w:r w:rsidR="00A87A1A" w:rsidRPr="00A87A1A">
        <w:t xml:space="preserve"> </w:t>
      </w:r>
      <w:r w:rsidRPr="00A87A1A">
        <w:t>значительной</w:t>
      </w:r>
      <w:r w:rsidR="00A87A1A" w:rsidRPr="00A87A1A">
        <w:t xml:space="preserve"> </w:t>
      </w:r>
      <w:r w:rsidRPr="00A87A1A">
        <w:t>мере</w:t>
      </w:r>
      <w:r w:rsidR="00A87A1A" w:rsidRPr="00A87A1A">
        <w:t xml:space="preserve"> </w:t>
      </w:r>
      <w:r w:rsidRPr="00A87A1A">
        <w:t>определяет</w:t>
      </w:r>
      <w:r w:rsidR="00A87A1A" w:rsidRPr="00A87A1A">
        <w:t xml:space="preserve"> </w:t>
      </w:r>
      <w:r w:rsidRPr="00A87A1A">
        <w:t>платежеспособность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. </w:t>
      </w:r>
      <w:r w:rsidRPr="00A87A1A">
        <w:t>И</w:t>
      </w:r>
      <w:r w:rsidR="00A87A1A" w:rsidRPr="00A87A1A">
        <w:t xml:space="preserve"> </w:t>
      </w:r>
      <w:r w:rsidRPr="00A87A1A">
        <w:t>наконец</w:t>
      </w:r>
      <w:r w:rsidR="00A87A1A" w:rsidRPr="00A87A1A">
        <w:t xml:space="preserve"> </w:t>
      </w:r>
      <w:r w:rsidRPr="00A87A1A">
        <w:t>сам</w:t>
      </w:r>
      <w:r w:rsidR="00A87A1A" w:rsidRPr="00A87A1A">
        <w:t xml:space="preserve"> </w:t>
      </w:r>
      <w:r w:rsidRPr="00A87A1A">
        <w:t>коэффициент</w:t>
      </w:r>
      <w:r w:rsidR="00A87A1A" w:rsidRPr="00A87A1A">
        <w:t xml:space="preserve"> </w:t>
      </w:r>
      <w:r w:rsidRPr="00A87A1A">
        <w:t>финансовой</w:t>
      </w:r>
      <w:r w:rsidR="00A87A1A" w:rsidRPr="00A87A1A">
        <w:t xml:space="preserve"> </w:t>
      </w:r>
      <w:r w:rsidRPr="00A87A1A">
        <w:t>устойчивости</w:t>
      </w:r>
      <w:r w:rsidR="00A87A1A" w:rsidRPr="00A87A1A">
        <w:t xml:space="preserve"> </w:t>
      </w:r>
      <w:r w:rsidRPr="00A87A1A">
        <w:t>равный</w:t>
      </w:r>
      <w:r w:rsidR="00A87A1A" w:rsidRPr="00A87A1A">
        <w:t xml:space="preserve"> </w:t>
      </w:r>
      <w:r w:rsidRPr="00A87A1A">
        <w:t>0,53</w:t>
      </w:r>
      <w:r w:rsidR="00A87A1A" w:rsidRPr="00A87A1A">
        <w:t xml:space="preserve"> </w:t>
      </w:r>
      <w:r w:rsidRPr="00A87A1A">
        <w:t>показал</w:t>
      </w:r>
      <w:r w:rsidR="00A87A1A" w:rsidRPr="00A87A1A">
        <w:t xml:space="preserve"> </w:t>
      </w:r>
      <w:r w:rsidRPr="00A87A1A">
        <w:t>какая</w:t>
      </w:r>
      <w:r w:rsidR="00A87A1A" w:rsidRPr="00A87A1A">
        <w:t xml:space="preserve"> </w:t>
      </w:r>
      <w:r w:rsidRPr="00A87A1A">
        <w:t>доля</w:t>
      </w:r>
      <w:r w:rsidR="00A87A1A" w:rsidRPr="00A87A1A">
        <w:t xml:space="preserve"> </w:t>
      </w:r>
      <w:r w:rsidRPr="00A87A1A">
        <w:t>активов</w:t>
      </w:r>
      <w:r w:rsidR="00A87A1A" w:rsidRPr="00A87A1A">
        <w:t xml:space="preserve"> </w:t>
      </w:r>
      <w:r w:rsidRPr="00A87A1A">
        <w:t>финансируется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счет</w:t>
      </w:r>
      <w:r w:rsidR="00A87A1A" w:rsidRPr="00A87A1A">
        <w:t xml:space="preserve"> </w:t>
      </w:r>
      <w:r w:rsidRPr="00A87A1A">
        <w:t>собственных</w:t>
      </w:r>
      <w:r w:rsidR="00A87A1A" w:rsidRPr="00A87A1A">
        <w:t xml:space="preserve"> </w:t>
      </w:r>
      <w:r w:rsidRPr="00A87A1A">
        <w:t>средств</w:t>
      </w:r>
      <w:r w:rsidR="00A87A1A" w:rsidRPr="00A87A1A">
        <w:t xml:space="preserve">. </w:t>
      </w:r>
      <w:r w:rsidRPr="00A87A1A">
        <w:t>Все</w:t>
      </w:r>
      <w:r w:rsidR="00A87A1A" w:rsidRPr="00A87A1A">
        <w:t xml:space="preserve"> </w:t>
      </w:r>
      <w:r w:rsidRPr="00A87A1A">
        <w:t>показатели</w:t>
      </w:r>
      <w:r w:rsidR="00A87A1A" w:rsidRPr="00A87A1A">
        <w:t xml:space="preserve"> </w:t>
      </w:r>
      <w:r w:rsidRPr="00A87A1A">
        <w:t>соответствуют</w:t>
      </w:r>
      <w:r w:rsidR="00A87A1A" w:rsidRPr="00A87A1A">
        <w:t xml:space="preserve"> </w:t>
      </w:r>
      <w:r w:rsidRPr="00A87A1A">
        <w:t>своим</w:t>
      </w:r>
      <w:r w:rsidR="00A87A1A" w:rsidRPr="00A87A1A">
        <w:t xml:space="preserve"> </w:t>
      </w:r>
      <w:r w:rsidRPr="00A87A1A">
        <w:t>положительным</w:t>
      </w:r>
      <w:r w:rsidR="00A87A1A" w:rsidRPr="00A87A1A">
        <w:t xml:space="preserve"> </w:t>
      </w:r>
      <w:r w:rsidRPr="00A87A1A">
        <w:t>нормативам,</w:t>
      </w:r>
      <w:r w:rsidR="00A87A1A" w:rsidRPr="00A87A1A">
        <w:t xml:space="preserve"> </w:t>
      </w:r>
      <w:r w:rsidRPr="00A87A1A">
        <w:t>значит</w:t>
      </w:r>
      <w:r w:rsidR="00A87A1A" w:rsidRPr="00A87A1A">
        <w:t xml:space="preserve"> </w:t>
      </w:r>
      <w:r w:rsidRPr="00A87A1A">
        <w:t>финансовое</w:t>
      </w:r>
      <w:r w:rsidR="00A87A1A" w:rsidRPr="00A87A1A">
        <w:t xml:space="preserve"> </w:t>
      </w:r>
      <w:r w:rsidRPr="00A87A1A">
        <w:t>состояние</w:t>
      </w:r>
      <w:r w:rsidR="00A87A1A" w:rsidRPr="00A87A1A">
        <w:t xml:space="preserve"> </w:t>
      </w:r>
      <w:r w:rsidRPr="00A87A1A">
        <w:t>считается</w:t>
      </w:r>
      <w:r w:rsidR="00A87A1A" w:rsidRPr="00A87A1A">
        <w:t xml:space="preserve"> </w:t>
      </w:r>
      <w:r w:rsidRPr="00A87A1A">
        <w:t>стабильным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устойчивым</w:t>
      </w:r>
      <w:r w:rsidR="00A87A1A" w:rsidRPr="00A87A1A">
        <w:t>.</w:t>
      </w:r>
    </w:p>
    <w:p w:rsidR="00A87A1A" w:rsidRDefault="00A97269" w:rsidP="00632021">
      <w:pPr>
        <w:pStyle w:val="1"/>
      </w:pPr>
      <w:r w:rsidRPr="00A87A1A">
        <w:br w:type="page"/>
      </w:r>
      <w:bookmarkStart w:id="16" w:name="_Toc283990756"/>
      <w:r w:rsidRPr="00A87A1A">
        <w:t>Заключение</w:t>
      </w:r>
      <w:bookmarkEnd w:id="16"/>
    </w:p>
    <w:p w:rsidR="00632021" w:rsidRPr="00632021" w:rsidRDefault="00632021" w:rsidP="00632021">
      <w:pPr>
        <w:rPr>
          <w:lang w:eastAsia="en-US"/>
        </w:rPr>
      </w:pP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условиях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рыночной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экономики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любое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ставит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главной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задачей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получение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прибыли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удовлетворение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общественных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потребностей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ходе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деятельности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целью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поставленных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должно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анализировать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планировать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деятельность,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чтобы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оптимизировать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производственный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соответствие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затрат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доходов,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выявить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слабые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стороны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резервы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повышения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эффективности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работы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целью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анализа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применяет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анализ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готовой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Резервы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должны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сбалансированы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всем</w:t>
      </w:r>
      <w:r w:rsidR="00A87A1A" w:rsidRPr="00A87A1A">
        <w:t xml:space="preserve"> </w:t>
      </w:r>
      <w:r w:rsidRPr="00A87A1A">
        <w:t>трем</w:t>
      </w:r>
      <w:r w:rsidR="00A87A1A" w:rsidRPr="00A87A1A">
        <w:t xml:space="preserve"> </w:t>
      </w:r>
      <w:r w:rsidRPr="00A87A1A">
        <w:t>группам</w:t>
      </w:r>
      <w:r w:rsidR="00A87A1A" w:rsidRPr="00A87A1A">
        <w:t xml:space="preserve"> </w:t>
      </w:r>
      <w:r w:rsidRPr="00A87A1A">
        <w:t>ресурсов</w:t>
      </w:r>
      <w:r w:rsidR="00A87A1A" w:rsidRPr="00A87A1A">
        <w:t xml:space="preserve">. </w:t>
      </w:r>
      <w:r w:rsidRPr="00A87A1A">
        <w:t>Максимальный</w:t>
      </w:r>
      <w:r w:rsidR="00A87A1A" w:rsidRPr="00A87A1A">
        <w:t xml:space="preserve"> </w:t>
      </w:r>
      <w:r w:rsidRPr="00A87A1A">
        <w:t>резерв,</w:t>
      </w:r>
      <w:r w:rsidR="00A87A1A" w:rsidRPr="00A87A1A">
        <w:t xml:space="preserve"> </w:t>
      </w:r>
      <w:r w:rsidRPr="00A87A1A">
        <w:t>установленный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одной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групп,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освоен</w:t>
      </w:r>
      <w:r w:rsidR="00A87A1A" w:rsidRPr="00A87A1A">
        <w:t xml:space="preserve"> </w:t>
      </w:r>
      <w:r w:rsidRPr="00A87A1A">
        <w:t>до</w:t>
      </w:r>
      <w:r w:rsidR="00A87A1A" w:rsidRPr="00A87A1A">
        <w:t xml:space="preserve"> </w:t>
      </w:r>
      <w:r w:rsidRPr="00A87A1A">
        <w:t>тех</w:t>
      </w:r>
      <w:r w:rsidR="00A87A1A" w:rsidRPr="00A87A1A">
        <w:t xml:space="preserve"> </w:t>
      </w:r>
      <w:r w:rsidRPr="00A87A1A">
        <w:t>пор,</w:t>
      </w:r>
      <w:r w:rsidR="00A87A1A" w:rsidRPr="00A87A1A">
        <w:t xml:space="preserve"> </w:t>
      </w:r>
      <w:r w:rsidRPr="00A87A1A">
        <w:t>пока</w:t>
      </w:r>
      <w:r w:rsidR="00A87A1A" w:rsidRPr="00A87A1A">
        <w:t xml:space="preserve"> </w:t>
      </w:r>
      <w:r w:rsidRPr="00A87A1A">
        <w:t>не</w:t>
      </w:r>
      <w:r w:rsidR="00A87A1A" w:rsidRPr="00A87A1A">
        <w:t xml:space="preserve"> </w:t>
      </w:r>
      <w:r w:rsidRPr="00A87A1A">
        <w:t>будут</w:t>
      </w:r>
      <w:r w:rsidR="00A87A1A" w:rsidRPr="00A87A1A">
        <w:t xml:space="preserve"> </w:t>
      </w:r>
      <w:r w:rsidRPr="00A87A1A">
        <w:t>выявлены</w:t>
      </w:r>
      <w:r w:rsidR="00A87A1A" w:rsidRPr="00A87A1A">
        <w:t xml:space="preserve"> </w:t>
      </w:r>
      <w:r w:rsidRPr="00A87A1A">
        <w:t>резервы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таком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размере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другим</w:t>
      </w:r>
      <w:r w:rsidR="00A87A1A" w:rsidRPr="00A87A1A">
        <w:t xml:space="preserve"> </w:t>
      </w:r>
      <w:r w:rsidRPr="00A87A1A">
        <w:t>группам</w:t>
      </w:r>
      <w:r w:rsidR="00A87A1A" w:rsidRPr="00A87A1A">
        <w:t xml:space="preserve"> </w:t>
      </w:r>
      <w:r w:rsidRPr="00A87A1A">
        <w:t>ресурсов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На</w:t>
      </w:r>
      <w:r w:rsidR="00A87A1A" w:rsidRPr="00A87A1A">
        <w:t xml:space="preserve"> </w:t>
      </w:r>
      <w:r w:rsidRPr="00A87A1A">
        <w:t>нашем</w:t>
      </w:r>
      <w:r w:rsidR="00A87A1A" w:rsidRPr="00A87A1A">
        <w:t xml:space="preserve"> </w:t>
      </w:r>
      <w:r w:rsidRPr="00A87A1A">
        <w:t>предприятии</w:t>
      </w:r>
      <w:r w:rsidR="00A87A1A" w:rsidRPr="00A87A1A">
        <w:t xml:space="preserve"> </w:t>
      </w:r>
      <w:r w:rsidRPr="00A87A1A">
        <w:t>резерв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ограничен</w:t>
      </w:r>
      <w:r w:rsidR="00A87A1A" w:rsidRPr="00A87A1A">
        <w:t xml:space="preserve"> </w:t>
      </w:r>
      <w:r w:rsidRPr="00A87A1A">
        <w:t>материальными</w:t>
      </w:r>
      <w:r w:rsidR="00A87A1A" w:rsidRPr="00A87A1A">
        <w:t xml:space="preserve"> </w:t>
      </w:r>
      <w:r w:rsidRPr="00A87A1A">
        <w:t>ресурсами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составляет</w:t>
      </w:r>
      <w:r w:rsidR="00A87A1A" w:rsidRPr="00A87A1A">
        <w:t xml:space="preserve"> </w:t>
      </w:r>
      <w:r w:rsidRPr="00A87A1A">
        <w:t>2250</w:t>
      </w:r>
      <w:r w:rsidR="00A87A1A" w:rsidRPr="00A87A1A">
        <w:t xml:space="preserve"> </w:t>
      </w:r>
      <w:r w:rsidRPr="00A87A1A">
        <w:t>млн</w:t>
      </w:r>
      <w:r w:rsidR="00A87A1A" w:rsidRPr="00A87A1A">
        <w:t xml:space="preserve">. </w:t>
      </w:r>
      <w:r w:rsidRPr="00A87A1A">
        <w:t>руб</w:t>
      </w:r>
      <w:r w:rsidR="00A87A1A" w:rsidRPr="00A87A1A">
        <w:t xml:space="preserve">. </w:t>
      </w:r>
      <w:r w:rsidRPr="00A87A1A">
        <w:t>Максимальный</w:t>
      </w:r>
      <w:r w:rsidR="00A87A1A" w:rsidRPr="00A87A1A">
        <w:t xml:space="preserve"> </w:t>
      </w:r>
      <w:r w:rsidRPr="00A87A1A">
        <w:t>резерв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за</w:t>
      </w:r>
      <w:r w:rsidR="00A87A1A" w:rsidRPr="00A87A1A">
        <w:t xml:space="preserve"> </w:t>
      </w:r>
      <w:r w:rsidRPr="00A87A1A">
        <w:t>счет</w:t>
      </w:r>
      <w:r w:rsidR="00A87A1A" w:rsidRPr="00A87A1A">
        <w:t xml:space="preserve"> </w:t>
      </w:r>
      <w:r w:rsidRPr="00A87A1A">
        <w:t>улучшения</w:t>
      </w:r>
      <w:r w:rsidR="00A87A1A" w:rsidRPr="00A87A1A">
        <w:t xml:space="preserve"> </w:t>
      </w:r>
      <w:r w:rsidRPr="00A87A1A">
        <w:t>использования</w:t>
      </w:r>
      <w:r w:rsidR="00A87A1A" w:rsidRPr="00A87A1A">
        <w:t xml:space="preserve"> </w:t>
      </w:r>
      <w:r w:rsidRPr="00A87A1A">
        <w:t>оборудования</w:t>
      </w:r>
      <w:r w:rsidR="00A87A1A" w:rsidRPr="00A87A1A">
        <w:t xml:space="preserve"> </w:t>
      </w:r>
      <w:r w:rsidRPr="00A87A1A">
        <w:t>может</w:t>
      </w:r>
      <w:r w:rsidR="00A87A1A" w:rsidRPr="00A87A1A">
        <w:t xml:space="preserve"> </w:t>
      </w:r>
      <w:r w:rsidRPr="00A87A1A">
        <w:t>быть</w:t>
      </w:r>
      <w:r w:rsidR="00A87A1A" w:rsidRPr="00A87A1A">
        <w:t xml:space="preserve"> </w:t>
      </w:r>
      <w:r w:rsidRPr="00A87A1A">
        <w:t>освоен,</w:t>
      </w:r>
      <w:r w:rsidR="00A87A1A" w:rsidRPr="00A87A1A">
        <w:t xml:space="preserve"> </w:t>
      </w:r>
      <w:r w:rsidRPr="00A87A1A">
        <w:t>если</w:t>
      </w:r>
      <w:r w:rsidR="00A87A1A" w:rsidRPr="00A87A1A">
        <w:t xml:space="preserve"> </w:t>
      </w:r>
      <w:r w:rsidRPr="00A87A1A">
        <w:t>предприятие</w:t>
      </w:r>
      <w:r w:rsidR="00A87A1A" w:rsidRPr="00A87A1A">
        <w:t xml:space="preserve"> </w:t>
      </w:r>
      <w:r w:rsidRPr="00A87A1A">
        <w:t>найдет</w:t>
      </w:r>
      <w:r w:rsidR="00A87A1A" w:rsidRPr="00A87A1A">
        <w:t xml:space="preserve"> </w:t>
      </w:r>
      <w:r w:rsidRPr="00A87A1A">
        <w:t>еще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трудовым</w:t>
      </w:r>
      <w:r w:rsidR="00A87A1A" w:rsidRPr="00A87A1A">
        <w:t xml:space="preserve"> </w:t>
      </w:r>
      <w:r w:rsidRPr="00A87A1A">
        <w:t>ресурсам</w:t>
      </w:r>
      <w:r w:rsidR="00A87A1A" w:rsidRPr="00A87A1A">
        <w:t xml:space="preserve"> </w:t>
      </w:r>
      <w:r w:rsidRPr="00A87A1A">
        <w:t>резервов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сумму</w:t>
      </w:r>
      <w:r w:rsidR="00A87A1A" w:rsidRPr="00A87A1A">
        <w:t xml:space="preserve"> </w:t>
      </w:r>
      <w:r w:rsidRPr="00A87A1A">
        <w:t>877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руб</w:t>
      </w:r>
      <w:r w:rsidR="00A87A1A" w:rsidRPr="00A87A1A">
        <w:t>. (</w:t>
      </w:r>
      <w:r w:rsidRPr="00A87A1A">
        <w:t>2345-1468</w:t>
      </w:r>
      <w:r w:rsidR="00A87A1A" w:rsidRPr="00A87A1A">
        <w:t xml:space="preserve">) </w:t>
      </w:r>
      <w:r w:rsidRPr="00A87A1A">
        <w:t>и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материальным</w:t>
      </w:r>
      <w:r w:rsidR="00A87A1A" w:rsidRPr="00A87A1A">
        <w:t xml:space="preserve"> </w:t>
      </w:r>
      <w:r w:rsidRPr="00A87A1A">
        <w:t>ресурсам</w:t>
      </w:r>
      <w:r w:rsidR="00A87A1A" w:rsidRPr="00A87A1A">
        <w:t xml:space="preserve"> - </w:t>
      </w:r>
      <w:r w:rsidRPr="00A87A1A">
        <w:t>на</w:t>
      </w:r>
      <w:r w:rsidR="00A87A1A" w:rsidRPr="00A87A1A">
        <w:t xml:space="preserve"> </w:t>
      </w:r>
      <w:r w:rsidRPr="00A87A1A">
        <w:t>сумму</w:t>
      </w:r>
      <w:r w:rsidR="00A87A1A" w:rsidRPr="00A87A1A">
        <w:t xml:space="preserve"> </w:t>
      </w:r>
      <w:r w:rsidRPr="00A87A1A">
        <w:t>95</w:t>
      </w:r>
      <w:r w:rsidR="00A87A1A" w:rsidRPr="00A87A1A">
        <w:t xml:space="preserve"> </w:t>
      </w:r>
      <w:r w:rsidRPr="00A87A1A">
        <w:t>т</w:t>
      </w:r>
      <w:r w:rsidR="00A87A1A" w:rsidRPr="00A87A1A">
        <w:t xml:space="preserve">. </w:t>
      </w:r>
      <w:r w:rsidRPr="00A87A1A">
        <w:t>руб</w:t>
      </w:r>
      <w:r w:rsidR="00A87A1A" w:rsidRPr="00A87A1A">
        <w:t>. (</w:t>
      </w:r>
      <w:r w:rsidRPr="00A87A1A">
        <w:t>2345-2250</w:t>
      </w:r>
      <w:r w:rsidR="00A87A1A" w:rsidRPr="00A87A1A">
        <w:t>).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При</w:t>
      </w:r>
      <w:r w:rsidR="00A87A1A" w:rsidRPr="00A87A1A">
        <w:t xml:space="preserve"> </w:t>
      </w:r>
      <w:r w:rsidRPr="00A87A1A">
        <w:t>определении</w:t>
      </w:r>
      <w:r w:rsidR="00A87A1A" w:rsidRPr="00A87A1A">
        <w:t xml:space="preserve"> </w:t>
      </w:r>
      <w:r w:rsidRPr="00A87A1A">
        <w:t>резервов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необходимо,</w:t>
      </w:r>
      <w:r w:rsidR="00A87A1A" w:rsidRPr="00A87A1A">
        <w:t xml:space="preserve"> </w:t>
      </w:r>
      <w:r w:rsidRPr="00A87A1A">
        <w:t>кроме</w:t>
      </w:r>
      <w:r w:rsidR="00A87A1A" w:rsidRPr="00A87A1A">
        <w:t xml:space="preserve"> </w:t>
      </w:r>
      <w:r w:rsidRPr="00A87A1A">
        <w:t>данных</w:t>
      </w:r>
      <w:r w:rsidR="00A87A1A" w:rsidRPr="00A87A1A">
        <w:t xml:space="preserve"> </w:t>
      </w:r>
      <w:r w:rsidRPr="00A87A1A">
        <w:t>резервов,</w:t>
      </w:r>
      <w:r w:rsidR="00A87A1A" w:rsidRPr="00A87A1A">
        <w:t xml:space="preserve"> </w:t>
      </w:r>
      <w:r w:rsidRPr="00A87A1A">
        <w:t>учесть</w:t>
      </w:r>
      <w:r w:rsidR="00A87A1A" w:rsidRPr="00A87A1A">
        <w:t xml:space="preserve"> </w:t>
      </w:r>
      <w:r w:rsidRPr="00A87A1A">
        <w:t>сверхплановые</w:t>
      </w:r>
      <w:r w:rsidR="00A87A1A" w:rsidRPr="00A87A1A">
        <w:t xml:space="preserve"> </w:t>
      </w:r>
      <w:r w:rsidRPr="00A87A1A">
        <w:t>остатки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складах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отгруженной</w:t>
      </w:r>
      <w:r w:rsidR="00A87A1A" w:rsidRPr="00A87A1A">
        <w:t xml:space="preserve"> </w:t>
      </w:r>
      <w:r w:rsidRPr="00A87A1A">
        <w:t>покупателям</w:t>
      </w:r>
      <w:r w:rsidR="00A87A1A" w:rsidRPr="00A87A1A">
        <w:t xml:space="preserve">. </w:t>
      </w:r>
      <w:r w:rsidRPr="00A87A1A">
        <w:t>При</w:t>
      </w:r>
      <w:r w:rsidR="00A87A1A" w:rsidRPr="00A87A1A">
        <w:t xml:space="preserve"> </w:t>
      </w:r>
      <w:r w:rsidRPr="00A87A1A">
        <w:t>этом</w:t>
      </w:r>
      <w:r w:rsidR="00A87A1A" w:rsidRPr="00A87A1A">
        <w:t xml:space="preserve"> </w:t>
      </w:r>
      <w:r w:rsidRPr="00A87A1A">
        <w:t>следует</w:t>
      </w:r>
      <w:r w:rsidR="00A87A1A" w:rsidRPr="00A87A1A">
        <w:t xml:space="preserve"> </w:t>
      </w:r>
      <w:r w:rsidRPr="00A87A1A">
        <w:t>учитывать</w:t>
      </w:r>
      <w:r w:rsidR="00A87A1A" w:rsidRPr="00A87A1A">
        <w:t xml:space="preserve"> </w:t>
      </w:r>
      <w:r w:rsidRPr="00A87A1A">
        <w:t>спрос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тот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другой</w:t>
      </w:r>
      <w:r w:rsidR="00A87A1A" w:rsidRPr="00A87A1A">
        <w:t xml:space="preserve"> </w:t>
      </w:r>
      <w:r w:rsidRPr="00A87A1A">
        <w:t>вид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реальную</w:t>
      </w:r>
      <w:r w:rsidR="00A87A1A" w:rsidRPr="00A87A1A">
        <w:t xml:space="preserve"> </w:t>
      </w:r>
      <w:r w:rsidRPr="00A87A1A">
        <w:t>возможность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. </w:t>
      </w:r>
      <w:r w:rsidRPr="00A87A1A">
        <w:t>Актуальность</w:t>
      </w:r>
      <w:r w:rsidR="00A87A1A" w:rsidRPr="00A87A1A">
        <w:t xml:space="preserve"> </w:t>
      </w:r>
      <w:r w:rsidRPr="00A87A1A">
        <w:t>рассматриваемой</w:t>
      </w:r>
      <w:r w:rsidR="00A87A1A" w:rsidRPr="00A87A1A">
        <w:t xml:space="preserve"> </w:t>
      </w:r>
      <w:r w:rsidRPr="00A87A1A">
        <w:t>темы</w:t>
      </w:r>
      <w:r w:rsidR="00A87A1A" w:rsidRPr="00A87A1A">
        <w:t xml:space="preserve"> </w:t>
      </w:r>
      <w:r w:rsidRPr="00A87A1A">
        <w:t>состоит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том,</w:t>
      </w:r>
      <w:r w:rsidR="00A87A1A" w:rsidRPr="00A87A1A">
        <w:t xml:space="preserve"> </w:t>
      </w:r>
      <w:r w:rsidRPr="00A87A1A">
        <w:t>что</w:t>
      </w:r>
      <w:r w:rsidR="00A87A1A" w:rsidRPr="00A87A1A">
        <w:t xml:space="preserve"> </w:t>
      </w:r>
      <w:r w:rsidRPr="00A87A1A">
        <w:t>конечным</w:t>
      </w:r>
      <w:r w:rsidR="00A87A1A" w:rsidRPr="00A87A1A">
        <w:t xml:space="preserve"> </w:t>
      </w:r>
      <w:r w:rsidRPr="00A87A1A">
        <w:t>результатом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 </w:t>
      </w:r>
      <w:r w:rsidRPr="00A87A1A">
        <w:t>любого</w:t>
      </w:r>
      <w:r w:rsidR="00A87A1A" w:rsidRPr="00A87A1A">
        <w:t xml:space="preserve"> </w:t>
      </w:r>
      <w:r w:rsidRPr="00A87A1A">
        <w:t>производственного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выпуск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выполнение</w:t>
      </w:r>
      <w:r w:rsidR="00A87A1A" w:rsidRPr="00A87A1A">
        <w:t xml:space="preserve"> </w:t>
      </w:r>
      <w:r w:rsidRPr="00A87A1A">
        <w:t>работ</w:t>
      </w:r>
      <w:r w:rsidR="00A87A1A" w:rsidRPr="00A87A1A">
        <w:t xml:space="preserve"> </w:t>
      </w:r>
      <w:r w:rsidRPr="00A87A1A">
        <w:t>или</w:t>
      </w:r>
      <w:r w:rsidR="00A87A1A" w:rsidRPr="00A87A1A">
        <w:t xml:space="preserve"> </w:t>
      </w:r>
      <w:r w:rsidRPr="00A87A1A">
        <w:t>предоставление</w:t>
      </w:r>
      <w:r w:rsidR="00A87A1A" w:rsidRPr="00A87A1A">
        <w:t xml:space="preserve"> </w:t>
      </w:r>
      <w:r w:rsidRPr="00A87A1A">
        <w:t>услуг</w:t>
      </w:r>
      <w:r w:rsidR="00A87A1A" w:rsidRPr="00A87A1A">
        <w:t xml:space="preserve">. </w:t>
      </w:r>
      <w:r w:rsidRPr="00A87A1A">
        <w:t>В</w:t>
      </w:r>
      <w:r w:rsidR="00A87A1A" w:rsidRPr="00A87A1A">
        <w:t xml:space="preserve"> </w:t>
      </w:r>
      <w:r w:rsidRPr="00A87A1A">
        <w:t>результате,</w:t>
      </w:r>
      <w:r w:rsidR="00A87A1A" w:rsidRPr="00A87A1A">
        <w:t xml:space="preserve"> </w:t>
      </w:r>
      <w:r w:rsidRPr="00A87A1A">
        <w:t>стоимость</w:t>
      </w:r>
      <w:r w:rsidR="00A87A1A" w:rsidRPr="00A87A1A">
        <w:t xml:space="preserve"> </w:t>
      </w:r>
      <w:r w:rsidRPr="00A87A1A">
        <w:t>готовой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работ,</w:t>
      </w:r>
      <w:r w:rsidR="00A87A1A" w:rsidRPr="00A87A1A">
        <w:t xml:space="preserve"> </w:t>
      </w:r>
      <w:r w:rsidRPr="00A87A1A">
        <w:t>услуг</w:t>
      </w:r>
      <w:r w:rsidR="00A87A1A" w:rsidRPr="00A87A1A">
        <w:t xml:space="preserve"> </w:t>
      </w:r>
      <w:r w:rsidRPr="00A87A1A">
        <w:t>переходит</w:t>
      </w:r>
      <w:r w:rsidR="00A87A1A" w:rsidRPr="00A87A1A">
        <w:t xml:space="preserve"> </w:t>
      </w:r>
      <w:r w:rsidRPr="00A87A1A">
        <w:t>из</w:t>
      </w:r>
      <w:r w:rsidR="00A87A1A" w:rsidRPr="00A87A1A">
        <w:t xml:space="preserve"> </w:t>
      </w:r>
      <w:r w:rsidRPr="00A87A1A">
        <w:t>сферы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 </w:t>
      </w:r>
      <w:r w:rsidRPr="00A87A1A">
        <w:t>сферу</w:t>
      </w:r>
      <w:r w:rsidR="00A87A1A" w:rsidRPr="00A87A1A">
        <w:t xml:space="preserve"> </w:t>
      </w:r>
      <w:r w:rsidRPr="00A87A1A">
        <w:t>обращения</w:t>
      </w:r>
      <w:r w:rsidR="00A87A1A" w:rsidRPr="00A87A1A">
        <w:t>.</w:t>
      </w:r>
    </w:p>
    <w:p w:rsidR="00A87A1A" w:rsidRPr="00A87A1A" w:rsidRDefault="00A97269" w:rsidP="00632021">
      <w:r w:rsidRPr="00A87A1A">
        <w:t>Основной</w:t>
      </w:r>
      <w:r w:rsidR="00A87A1A" w:rsidRPr="00A87A1A">
        <w:t xml:space="preserve"> </w:t>
      </w:r>
      <w:r w:rsidRPr="00A87A1A">
        <w:t>задачей</w:t>
      </w:r>
      <w:r w:rsidR="00A87A1A" w:rsidRPr="00A87A1A">
        <w:t xml:space="preserve"> </w:t>
      </w:r>
      <w:r w:rsidRPr="00A87A1A">
        <w:t>промышленных</w:t>
      </w:r>
      <w:r w:rsidR="00A87A1A" w:rsidRPr="00A87A1A">
        <w:t xml:space="preserve"> </w:t>
      </w:r>
      <w:r w:rsidRPr="00A87A1A">
        <w:t>предприятий</w:t>
      </w:r>
      <w:r w:rsidR="00A87A1A" w:rsidRPr="00A87A1A">
        <w:t xml:space="preserve"> </w:t>
      </w:r>
      <w:r w:rsidRPr="00A87A1A">
        <w:t>является</w:t>
      </w:r>
      <w:r w:rsidR="00A87A1A" w:rsidRPr="00A87A1A">
        <w:t xml:space="preserve"> </w:t>
      </w:r>
      <w:r w:rsidRPr="00A87A1A">
        <w:t>наиболее</w:t>
      </w:r>
      <w:r w:rsidR="00A87A1A" w:rsidRPr="00A87A1A">
        <w:t xml:space="preserve"> </w:t>
      </w:r>
      <w:r w:rsidRPr="00A87A1A">
        <w:t>полное</w:t>
      </w:r>
      <w:r w:rsidR="00A87A1A" w:rsidRPr="00A87A1A">
        <w:t xml:space="preserve"> </w:t>
      </w:r>
      <w:r w:rsidRPr="00A87A1A">
        <w:t>обеспечение</w:t>
      </w:r>
      <w:r w:rsidR="00A87A1A" w:rsidRPr="00A87A1A">
        <w:t xml:space="preserve"> </w:t>
      </w:r>
      <w:r w:rsidRPr="00A87A1A">
        <w:t>спроса</w:t>
      </w:r>
      <w:r w:rsidR="00A87A1A" w:rsidRPr="00A87A1A">
        <w:t xml:space="preserve"> </w:t>
      </w:r>
      <w:r w:rsidRPr="00A87A1A">
        <w:t>населения</w:t>
      </w:r>
      <w:r w:rsidR="00A87A1A" w:rsidRPr="00A87A1A">
        <w:t xml:space="preserve"> </w:t>
      </w:r>
      <w:r w:rsidRPr="00A87A1A">
        <w:t>высококачественной</w:t>
      </w:r>
      <w:r w:rsidR="00A87A1A" w:rsidRPr="00A87A1A">
        <w:t xml:space="preserve"> </w:t>
      </w:r>
      <w:r w:rsidRPr="00A87A1A">
        <w:t>продукцией</w:t>
      </w:r>
      <w:r w:rsidR="00A87A1A" w:rsidRPr="00A87A1A">
        <w:t xml:space="preserve">. </w:t>
      </w:r>
      <w:r w:rsidRPr="00A87A1A">
        <w:t>Темпы</w:t>
      </w:r>
      <w:r w:rsidR="00A87A1A" w:rsidRPr="00A87A1A">
        <w:t xml:space="preserve"> </w:t>
      </w:r>
      <w:r w:rsidRPr="00A87A1A">
        <w:t>роста</w:t>
      </w:r>
      <w:r w:rsidR="00A87A1A" w:rsidRPr="00A87A1A">
        <w:t xml:space="preserve"> </w:t>
      </w:r>
      <w:r w:rsidRPr="00A87A1A">
        <w:t>объема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повышение</w:t>
      </w:r>
      <w:r w:rsidR="00A87A1A" w:rsidRPr="00A87A1A">
        <w:t xml:space="preserve"> </w:t>
      </w:r>
      <w:r w:rsidRPr="00A87A1A">
        <w:t>ее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</w:t>
      </w:r>
      <w:r w:rsidRPr="00A87A1A">
        <w:t>непосредственно</w:t>
      </w:r>
      <w:r w:rsidR="00A87A1A" w:rsidRPr="00A87A1A">
        <w:t xml:space="preserve"> </w:t>
      </w:r>
      <w:r w:rsidRPr="00A87A1A">
        <w:t>влияют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величину</w:t>
      </w:r>
      <w:r w:rsidR="00A87A1A" w:rsidRPr="00A87A1A">
        <w:t xml:space="preserve"> </w:t>
      </w:r>
      <w:r w:rsidRPr="00A87A1A">
        <w:t>издержек,</w:t>
      </w:r>
      <w:r w:rsidR="00A87A1A" w:rsidRPr="00A87A1A">
        <w:t xml:space="preserve"> </w:t>
      </w:r>
      <w:r w:rsidRPr="00A87A1A">
        <w:t>прибыль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рентабельность</w:t>
      </w:r>
      <w:r w:rsidR="00A87A1A" w:rsidRPr="00A87A1A">
        <w:t xml:space="preserve"> </w:t>
      </w:r>
      <w:r w:rsidRPr="00A87A1A">
        <w:t>предприятия</w:t>
      </w:r>
      <w:r w:rsidR="00A87A1A" w:rsidRPr="00A87A1A">
        <w:t>.</w:t>
      </w:r>
    </w:p>
    <w:p w:rsidR="00A87A1A" w:rsidRPr="00A87A1A" w:rsidRDefault="00A97269" w:rsidP="00632021">
      <w:r w:rsidRPr="00A87A1A">
        <w:t>Поэтому</w:t>
      </w:r>
      <w:r w:rsidR="00A87A1A" w:rsidRPr="00A87A1A">
        <w:t xml:space="preserve"> </w:t>
      </w:r>
      <w:r w:rsidRPr="00A87A1A">
        <w:t>анализ</w:t>
      </w:r>
      <w:r w:rsidR="00A87A1A" w:rsidRPr="00A87A1A">
        <w:t xml:space="preserve"> </w:t>
      </w:r>
      <w:r w:rsidRPr="00A87A1A">
        <w:t>работы</w:t>
      </w:r>
      <w:r w:rsidR="00A87A1A" w:rsidRPr="00A87A1A">
        <w:t xml:space="preserve"> </w:t>
      </w:r>
      <w:r w:rsidRPr="00A87A1A">
        <w:t>промышленных</w:t>
      </w:r>
      <w:r w:rsidR="00A87A1A" w:rsidRPr="00A87A1A">
        <w:t xml:space="preserve"> </w:t>
      </w:r>
      <w:r w:rsidRPr="00A87A1A">
        <w:t>предприятий</w:t>
      </w:r>
      <w:r w:rsidR="00A87A1A" w:rsidRPr="00A87A1A">
        <w:t xml:space="preserve"> </w:t>
      </w:r>
      <w:r w:rsidRPr="00A87A1A">
        <w:t>начинают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изучения</w:t>
      </w:r>
      <w:r w:rsidR="00A87A1A" w:rsidRPr="00A87A1A">
        <w:t xml:space="preserve"> </w:t>
      </w:r>
      <w:r w:rsidRPr="00A87A1A">
        <w:t>показателей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продукции</w:t>
      </w:r>
      <w:r w:rsidR="00A87A1A" w:rsidRPr="00A87A1A">
        <w:t xml:space="preserve">. </w:t>
      </w:r>
      <w:r w:rsidRPr="00A87A1A">
        <w:t>Его</w:t>
      </w:r>
      <w:r w:rsidR="00A87A1A" w:rsidRPr="00A87A1A">
        <w:t xml:space="preserve"> </w:t>
      </w:r>
      <w:r w:rsidRPr="00A87A1A">
        <w:t>основные</w:t>
      </w:r>
      <w:r w:rsidR="00A87A1A" w:rsidRPr="00A87A1A">
        <w:t xml:space="preserve"> </w:t>
      </w:r>
      <w:r w:rsidRPr="00A87A1A">
        <w:t>задачи</w:t>
      </w:r>
      <w:r w:rsidR="00A87A1A" w:rsidRPr="00A87A1A">
        <w:t>:</w:t>
      </w:r>
    </w:p>
    <w:p w:rsidR="00A87A1A" w:rsidRPr="00A87A1A" w:rsidRDefault="00A97269" w:rsidP="00632021">
      <w:r w:rsidRPr="00A87A1A">
        <w:t>оценка</w:t>
      </w:r>
      <w:r w:rsidR="00A87A1A" w:rsidRPr="00A87A1A">
        <w:t xml:space="preserve"> </w:t>
      </w:r>
      <w:r w:rsidRPr="00A87A1A">
        <w:t>степени</w:t>
      </w:r>
      <w:r w:rsidR="00A87A1A" w:rsidRPr="00A87A1A">
        <w:t xml:space="preserve"> </w:t>
      </w:r>
      <w:r w:rsidRPr="00A87A1A">
        <w:t>выполнения</w:t>
      </w:r>
      <w:r w:rsidR="00A87A1A" w:rsidRPr="00A87A1A">
        <w:t xml:space="preserve"> </w:t>
      </w:r>
      <w:r w:rsidRPr="00A87A1A">
        <w:t>плана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динамики</w:t>
      </w:r>
      <w:r w:rsidR="00A87A1A" w:rsidRPr="00A87A1A">
        <w:t xml:space="preserve"> </w:t>
      </w:r>
      <w:r w:rsidRPr="00A87A1A">
        <w:t>производства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продукции</w:t>
      </w:r>
      <w:r w:rsidR="00A87A1A" w:rsidRPr="00A87A1A">
        <w:t>;</w:t>
      </w:r>
    </w:p>
    <w:p w:rsidR="00A87A1A" w:rsidRPr="00A87A1A" w:rsidRDefault="00A97269" w:rsidP="00632021">
      <w:r w:rsidRPr="00A87A1A">
        <w:t>определение</w:t>
      </w:r>
      <w:r w:rsidR="00A87A1A" w:rsidRPr="00A87A1A">
        <w:t xml:space="preserve"> </w:t>
      </w:r>
      <w:r w:rsidRPr="00A87A1A">
        <w:t>влияния</w:t>
      </w:r>
      <w:r w:rsidR="00A87A1A" w:rsidRPr="00A87A1A">
        <w:t xml:space="preserve"> </w:t>
      </w:r>
      <w:r w:rsidRPr="00A87A1A">
        <w:t>факторов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изменение</w:t>
      </w:r>
      <w:r w:rsidR="00A87A1A" w:rsidRPr="00A87A1A">
        <w:t xml:space="preserve"> </w:t>
      </w:r>
      <w:r w:rsidRPr="00A87A1A">
        <w:t>величины</w:t>
      </w:r>
      <w:r w:rsidR="00A87A1A" w:rsidRPr="00A87A1A">
        <w:t xml:space="preserve"> </w:t>
      </w:r>
      <w:r w:rsidRPr="00A87A1A">
        <w:t>этих</w:t>
      </w:r>
      <w:r w:rsidR="00A87A1A" w:rsidRPr="00A87A1A">
        <w:t xml:space="preserve"> </w:t>
      </w:r>
      <w:r w:rsidRPr="00A87A1A">
        <w:t>показателей</w:t>
      </w:r>
      <w:r w:rsidR="00A87A1A" w:rsidRPr="00A87A1A">
        <w:t>;</w:t>
      </w:r>
    </w:p>
    <w:p w:rsidR="00A87A1A" w:rsidRPr="00A87A1A" w:rsidRDefault="00A97269" w:rsidP="00632021">
      <w:r w:rsidRPr="00A87A1A">
        <w:t>выявление</w:t>
      </w:r>
      <w:r w:rsidR="00A87A1A" w:rsidRPr="00A87A1A">
        <w:t xml:space="preserve"> </w:t>
      </w:r>
      <w:r w:rsidRPr="00A87A1A">
        <w:t>внутрихозяйственных</w:t>
      </w:r>
      <w:r w:rsidR="00A87A1A" w:rsidRPr="00A87A1A">
        <w:t xml:space="preserve"> </w:t>
      </w:r>
      <w:r w:rsidRPr="00A87A1A">
        <w:t>резервов</w:t>
      </w:r>
      <w:r w:rsidR="00A87A1A" w:rsidRPr="00A87A1A">
        <w:t xml:space="preserve"> </w:t>
      </w:r>
      <w:r w:rsidRPr="00A87A1A">
        <w:t>увеличения</w:t>
      </w:r>
      <w:r w:rsidR="00A87A1A" w:rsidRPr="00A87A1A">
        <w:t xml:space="preserve"> </w:t>
      </w:r>
      <w:r w:rsidRPr="00A87A1A">
        <w:t>выпуска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реализации</w:t>
      </w:r>
      <w:r w:rsidR="00A87A1A" w:rsidRPr="00A87A1A">
        <w:t xml:space="preserve"> </w:t>
      </w:r>
      <w:r w:rsidRPr="00A87A1A">
        <w:t>продукции</w:t>
      </w:r>
      <w:r w:rsidR="00A87A1A" w:rsidRPr="00A87A1A">
        <w:t>;</w:t>
      </w:r>
    </w:p>
    <w:p w:rsidR="00A87A1A" w:rsidRPr="00A87A1A" w:rsidRDefault="00A97269" w:rsidP="00632021">
      <w:r w:rsidRPr="00A87A1A">
        <w:t>разработка</w:t>
      </w:r>
      <w:r w:rsidR="00A87A1A" w:rsidRPr="00A87A1A">
        <w:t xml:space="preserve"> </w:t>
      </w:r>
      <w:r w:rsidRPr="00A87A1A">
        <w:t>мероприятий</w:t>
      </w:r>
      <w:r w:rsidR="00A87A1A" w:rsidRPr="00A87A1A">
        <w:t xml:space="preserve"> </w:t>
      </w:r>
      <w:r w:rsidRPr="00A87A1A">
        <w:t>по</w:t>
      </w:r>
      <w:r w:rsidR="00A87A1A" w:rsidRPr="00A87A1A">
        <w:t xml:space="preserve"> </w:t>
      </w:r>
      <w:r w:rsidRPr="00A87A1A">
        <w:t>освоению</w:t>
      </w:r>
      <w:r w:rsidR="00A87A1A" w:rsidRPr="00A87A1A">
        <w:t xml:space="preserve"> </w:t>
      </w:r>
      <w:r w:rsidRPr="00A87A1A">
        <w:t>выявленных</w:t>
      </w:r>
      <w:r w:rsidR="00A87A1A" w:rsidRPr="00A87A1A">
        <w:t xml:space="preserve"> </w:t>
      </w:r>
      <w:r w:rsidRPr="00A87A1A">
        <w:t>резервов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</w:pPr>
      <w:r w:rsidRPr="00A87A1A">
        <w:t>Для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 "</w:t>
      </w:r>
      <w:r w:rsidRPr="00A87A1A">
        <w:t>Крипан</w:t>
      </w:r>
      <w:r w:rsidR="00A87A1A" w:rsidRPr="00A87A1A">
        <w:t xml:space="preserve">" </w:t>
      </w:r>
      <w:r w:rsidRPr="00A87A1A">
        <w:t>ради</w:t>
      </w:r>
      <w:r w:rsidR="00A87A1A" w:rsidRPr="00A87A1A">
        <w:t xml:space="preserve"> </w:t>
      </w:r>
      <w:r w:rsidRPr="00A87A1A">
        <w:t>улучшения</w:t>
      </w:r>
      <w:r w:rsidR="00A87A1A" w:rsidRPr="00A87A1A">
        <w:t xml:space="preserve"> </w:t>
      </w:r>
      <w:r w:rsidRPr="00A87A1A">
        <w:t>качества</w:t>
      </w:r>
      <w:r w:rsidR="00A87A1A" w:rsidRPr="00A87A1A">
        <w:t xml:space="preserve"> </w:t>
      </w:r>
      <w:r w:rsidRPr="00A87A1A">
        <w:t>производимой</w:t>
      </w:r>
      <w:r w:rsidR="00A87A1A" w:rsidRPr="00A87A1A">
        <w:t xml:space="preserve"> </w:t>
      </w:r>
      <w:r w:rsidRPr="00A87A1A">
        <w:t>продукции,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 </w:t>
      </w:r>
      <w:r w:rsidRPr="00A87A1A">
        <w:t>так</w:t>
      </w:r>
      <w:r w:rsidR="00A87A1A" w:rsidRPr="00A87A1A">
        <w:t xml:space="preserve"> </w:t>
      </w:r>
      <w:r w:rsidRPr="00A87A1A">
        <w:t>же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целью</w:t>
      </w:r>
      <w:r w:rsidR="00A87A1A" w:rsidRPr="00A87A1A">
        <w:t xml:space="preserve"> </w:t>
      </w:r>
      <w:r w:rsidRPr="00A87A1A">
        <w:t>снижения</w:t>
      </w:r>
      <w:r w:rsidR="00A87A1A" w:rsidRPr="00A87A1A">
        <w:t xml:space="preserve"> </w:t>
      </w:r>
      <w:r w:rsidRPr="00A87A1A">
        <w:t>затрат</w:t>
      </w:r>
      <w:r w:rsidR="00A87A1A" w:rsidRPr="00A87A1A">
        <w:t xml:space="preserve"> </w:t>
      </w:r>
      <w:r w:rsidRPr="00A87A1A">
        <w:t>связанных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 </w:t>
      </w:r>
      <w:r w:rsidRPr="00A87A1A">
        <w:t>производством,</w:t>
      </w:r>
      <w:r w:rsidR="00A87A1A" w:rsidRPr="00A87A1A">
        <w:t xml:space="preserve"> </w:t>
      </w:r>
      <w:r w:rsidRPr="00A87A1A">
        <w:t>необходимо</w:t>
      </w:r>
      <w:r w:rsidR="00A87A1A" w:rsidRPr="00A87A1A">
        <w:t xml:space="preserve"> </w:t>
      </w:r>
      <w:r w:rsidRPr="00A87A1A">
        <w:t>более</w:t>
      </w:r>
      <w:r w:rsidR="00A87A1A" w:rsidRPr="00A87A1A">
        <w:t xml:space="preserve"> </w:t>
      </w:r>
      <w:r w:rsidRPr="00A87A1A">
        <w:t>основательно</w:t>
      </w:r>
      <w:r w:rsidR="00A87A1A" w:rsidRPr="00A87A1A">
        <w:t xml:space="preserve"> </w:t>
      </w:r>
      <w:r w:rsidRPr="00A87A1A">
        <w:t>подойти</w:t>
      </w:r>
      <w:r w:rsidR="00A87A1A" w:rsidRPr="00A87A1A">
        <w:t xml:space="preserve"> </w:t>
      </w:r>
      <w:r w:rsidRPr="00A87A1A">
        <w:t>к</w:t>
      </w:r>
      <w:r w:rsidR="00A87A1A" w:rsidRPr="00A87A1A">
        <w:t xml:space="preserve"> </w:t>
      </w:r>
      <w:r w:rsidRPr="00A87A1A">
        <w:t>планированию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использованию</w:t>
      </w:r>
      <w:r w:rsidR="00A87A1A" w:rsidRPr="00A87A1A">
        <w:t xml:space="preserve"> </w:t>
      </w:r>
      <w:r w:rsidRPr="00A87A1A">
        <w:t>материально-производственных</w:t>
      </w:r>
      <w:r w:rsidR="00A87A1A" w:rsidRPr="00A87A1A">
        <w:t xml:space="preserve"> </w:t>
      </w:r>
      <w:r w:rsidRPr="00A87A1A">
        <w:t>затрат</w:t>
      </w:r>
      <w:r w:rsidR="00A87A1A" w:rsidRPr="00A87A1A"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Экономное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рациональное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>-</w:t>
      </w:r>
      <w:r w:rsidRPr="00A87A1A">
        <w:rPr>
          <w:rFonts w:eastAsia="Batang"/>
        </w:rPr>
        <w:t>дополнительный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источник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образования,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приумножающий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прибыль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Основные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пути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экономии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сокращение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потерь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строительном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вторичных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отходов,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увеличение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выхода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конечной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снижение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материалоемкости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Сокращение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потерь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производственном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достигается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соблюдении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норм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правил,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установленных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для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добычи,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переработки,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упаковки,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погрузочно-разгрузочных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транспортировки,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хранения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также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обеспечения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сохранности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последующей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доставке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местам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потребления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сокращение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потерь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влияют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устранению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брака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исправление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частичного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брака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расходуются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дополнительные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трудовые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финансовые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привлекаются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средства,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дорожно-строительные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машины,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для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которых,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очередь,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тратится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дополнительное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количество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топлива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Сокращению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способствует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целенаправленное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применение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номенклатуры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сортности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предусмотренных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проектом,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строгое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соблюдение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норм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дозировки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приготовлении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полуфабрикатов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осуществлении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технологического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процесса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Увеличение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выхода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конечной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предполагает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прежде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всего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1</w:t>
      </w:r>
      <w:r w:rsidR="00A87A1A" w:rsidRPr="00A87A1A">
        <w:rPr>
          <w:rFonts w:eastAsia="Batang"/>
        </w:rPr>
        <w:t xml:space="preserve">) </w:t>
      </w:r>
      <w:r w:rsidRPr="00A87A1A">
        <w:rPr>
          <w:rFonts w:eastAsia="Batang"/>
        </w:rPr>
        <w:t>полное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комплексное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сырья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добыче,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заготовке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переработке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2</w:t>
      </w:r>
      <w:r w:rsidR="00A87A1A" w:rsidRPr="00A87A1A">
        <w:rPr>
          <w:rFonts w:eastAsia="Batang"/>
        </w:rPr>
        <w:t xml:space="preserve">) </w:t>
      </w:r>
      <w:r w:rsidRPr="00A87A1A">
        <w:rPr>
          <w:rFonts w:eastAsia="Batang"/>
        </w:rPr>
        <w:t>режим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экономии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всех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стадиях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технологического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3</w:t>
      </w:r>
      <w:r w:rsidR="00A87A1A" w:rsidRPr="00A87A1A">
        <w:rPr>
          <w:rFonts w:eastAsia="Batang"/>
        </w:rPr>
        <w:t xml:space="preserve">) </w:t>
      </w:r>
      <w:r w:rsidRPr="00A87A1A">
        <w:rPr>
          <w:rFonts w:eastAsia="Batang"/>
        </w:rPr>
        <w:t>эффективное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средств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механизации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4</w:t>
      </w:r>
      <w:r w:rsidR="00A87A1A" w:rsidRPr="00A87A1A">
        <w:rPr>
          <w:rFonts w:eastAsia="Batang"/>
        </w:rPr>
        <w:t xml:space="preserve">) </w:t>
      </w:r>
      <w:r w:rsidRPr="00A87A1A">
        <w:rPr>
          <w:rFonts w:eastAsia="Batang"/>
        </w:rPr>
        <w:t>рациональную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организацию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соответственно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Увеличение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выхода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конечной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предполагает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также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снижение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материальных,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трудовых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финансовых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затрат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повышении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внедрение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прогрессивных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форм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труда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научно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обоснованных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норм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сырья,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материалов,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топлива,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энергии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Повышение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надежности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долговечности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сооружений,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машин,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оборудования,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равнозначно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эквивалентному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увеличению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выпуска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Для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более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качественной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реализации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предприятии</w:t>
      </w:r>
      <w:r w:rsidR="00A87A1A" w:rsidRPr="00A87A1A">
        <w:rPr>
          <w:rFonts w:eastAsia="Batang"/>
        </w:rPr>
        <w:t xml:space="preserve"> "</w:t>
      </w:r>
      <w:r w:rsidRPr="00A87A1A">
        <w:rPr>
          <w:rFonts w:eastAsia="Batang"/>
        </w:rPr>
        <w:t>Крипан</w:t>
      </w:r>
      <w:r w:rsidR="00A87A1A" w:rsidRPr="00A87A1A">
        <w:rPr>
          <w:rFonts w:eastAsia="Batang"/>
        </w:rPr>
        <w:t xml:space="preserve">"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моему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мнению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необходимо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сделать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следующее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numPr>
          <w:ilvl w:val="0"/>
          <w:numId w:val="3"/>
        </w:numPr>
        <w:tabs>
          <w:tab w:val="left" w:pos="726"/>
        </w:tabs>
        <w:ind w:left="0" w:firstLine="709"/>
        <w:rPr>
          <w:rFonts w:eastAsia="Batang"/>
        </w:rPr>
      </w:pPr>
      <w:r w:rsidRPr="00A87A1A">
        <w:rPr>
          <w:rFonts w:eastAsia="Batang"/>
        </w:rPr>
        <w:t>Поиск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сбыта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Предприятия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условиях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рыночной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экономики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значительное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внимание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уделяют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проблемам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производителя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потребителю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Результаты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хозяйственной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деятельности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многом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зависят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того,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насколько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правильно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выбраны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формы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методы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сбыта,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широты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ассортимента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предоставляемых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предприятием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связанных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реализацией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Канал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принимает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себя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помогает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передать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кому-либо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другому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право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собственности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конкретный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пути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производителя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потребителю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Канал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можно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трактовать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путь</w:t>
      </w:r>
      <w:r w:rsidR="00A87A1A" w:rsidRPr="00A87A1A">
        <w:rPr>
          <w:rFonts w:eastAsia="Batang"/>
        </w:rPr>
        <w:t xml:space="preserve"> (</w:t>
      </w:r>
      <w:r w:rsidRPr="00A87A1A">
        <w:rPr>
          <w:rFonts w:eastAsia="Batang"/>
        </w:rPr>
        <w:t>маршрут</w:t>
      </w:r>
      <w:r w:rsidR="00A87A1A" w:rsidRPr="00A87A1A">
        <w:rPr>
          <w:rFonts w:eastAsia="Batang"/>
        </w:rPr>
        <w:t xml:space="preserve">) </w:t>
      </w:r>
      <w:r w:rsidRPr="00A87A1A">
        <w:rPr>
          <w:rFonts w:eastAsia="Batang"/>
        </w:rPr>
        <w:t>передвижения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производителей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потребителям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Участники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выполняют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ряд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функций,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способствующих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успешному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требований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маркетинга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ним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следует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отнести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функции,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как</w:t>
      </w:r>
      <w:r w:rsidR="00A87A1A" w:rsidRPr="00A87A1A">
        <w:rPr>
          <w:rFonts w:eastAsia="Batang"/>
        </w:rPr>
        <w:t xml:space="preserve">: </w:t>
      </w:r>
      <w:r w:rsidRPr="00A87A1A">
        <w:rPr>
          <w:rFonts w:eastAsia="Batang"/>
        </w:rPr>
        <w:t>проведение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научно-исследовательской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стимулирование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сбыта,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налаживание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контактов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потенциальными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потребителями,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изготовление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соответствии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требованиями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покупателей,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транспортировка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складирование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вопросы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финансирования,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принятие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ответственности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функционирование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Выбор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сложное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управленческим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решением,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влияющие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все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другие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сфере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маркетинга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Реализация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большинстве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случаев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проводится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через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посредников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Посредники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благодаря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своим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контактам,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опыту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специализации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позволяют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обеспечить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широкую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доступность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доведение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целевых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рынков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помощью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посредников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возможно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сократить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количество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прямых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контактов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производителей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потребителями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(</w:t>
      </w:r>
      <w:r w:rsidRPr="00A87A1A">
        <w:rPr>
          <w:rFonts w:eastAsia="Batang"/>
        </w:rPr>
        <w:t>например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9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контактов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3-х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производителях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против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6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посредником</w:t>
      </w:r>
      <w:r w:rsidR="00A87A1A" w:rsidRPr="00A87A1A">
        <w:rPr>
          <w:rFonts w:eastAsia="Batang"/>
        </w:rPr>
        <w:t>)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посредников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могут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выступать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снабженческо-сбытовые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организации,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крупные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базы,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биржевые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структуры,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дома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магазины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Среди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основных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причин,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обусловливающих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посредников,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можно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выделить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следующие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организация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требует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наличия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определенных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финансовых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ресурсов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создание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оптимальной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системы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предполагает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наличие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соответствующих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знаний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опыта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области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конъюнктуры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своего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товара,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методов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распределения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numPr>
          <w:ilvl w:val="0"/>
          <w:numId w:val="3"/>
        </w:numPr>
        <w:tabs>
          <w:tab w:val="left" w:pos="726"/>
        </w:tabs>
        <w:ind w:left="0" w:firstLine="709"/>
        <w:rPr>
          <w:rFonts w:eastAsia="Batang"/>
        </w:rPr>
      </w:pPr>
      <w:r w:rsidRPr="00A87A1A">
        <w:rPr>
          <w:rFonts w:eastAsia="Batang"/>
        </w:rPr>
        <w:t>Улучшить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процесс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Товародвижение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является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мощным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инструментом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стимулирования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спроса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Мерой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эффективности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системы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служит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отношение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затрат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фирмы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результатам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Основной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результат,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достигается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системе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товародвижения,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уровень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обслуживания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потребителей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Данный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качественный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показатель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зависит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многих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факторов</w:t>
      </w:r>
      <w:r w:rsidR="00A87A1A" w:rsidRPr="00A87A1A">
        <w:rPr>
          <w:rFonts w:eastAsia="Batang"/>
        </w:rPr>
        <w:t xml:space="preserve">: </w:t>
      </w:r>
      <w:r w:rsidRPr="00A87A1A">
        <w:rPr>
          <w:rFonts w:eastAsia="Batang"/>
        </w:rPr>
        <w:t>скорости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исполнения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доставки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заказа,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поставленной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оказания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различного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рода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покупателям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установке,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ремонту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поставке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запасных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частей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качественным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показателям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обслуживания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относятся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также</w:t>
      </w:r>
      <w:r w:rsidR="00A87A1A" w:rsidRPr="00A87A1A">
        <w:rPr>
          <w:rFonts w:eastAsia="Batang"/>
        </w:rPr>
        <w:t xml:space="preserve">: </w:t>
      </w:r>
      <w:r w:rsidRPr="00A87A1A">
        <w:rPr>
          <w:rFonts w:eastAsia="Batang"/>
        </w:rPr>
        <w:t>обеспечение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различной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партионности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отгрузки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просьбе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покупателя</w:t>
      </w:r>
      <w:r w:rsidR="00A87A1A" w:rsidRPr="00A87A1A">
        <w:rPr>
          <w:rFonts w:eastAsia="Batang"/>
        </w:rPr>
        <w:t xml:space="preserve">; </w:t>
      </w:r>
      <w:r w:rsidRPr="00A87A1A">
        <w:rPr>
          <w:rFonts w:eastAsia="Batang"/>
        </w:rPr>
        <w:t>выбор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рационального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транспорта</w:t>
      </w:r>
      <w:r w:rsidR="00A87A1A" w:rsidRPr="00A87A1A">
        <w:rPr>
          <w:rFonts w:eastAsia="Batang"/>
        </w:rPr>
        <w:t xml:space="preserve">; </w:t>
      </w:r>
      <w:r w:rsidRPr="00A87A1A">
        <w:rPr>
          <w:rFonts w:eastAsia="Batang"/>
        </w:rPr>
        <w:t>содержание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оптимального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уровня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транспорта</w:t>
      </w:r>
      <w:r w:rsidR="00A87A1A" w:rsidRPr="00A87A1A">
        <w:rPr>
          <w:rFonts w:eastAsia="Batang"/>
        </w:rPr>
        <w:t xml:space="preserve">; </w:t>
      </w:r>
      <w:r w:rsidRPr="00A87A1A">
        <w:rPr>
          <w:rFonts w:eastAsia="Batang"/>
        </w:rPr>
        <w:t>содержание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оптимального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уровня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запасов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создание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нормальных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условий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хранения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</w:t>
      </w:r>
      <w:r w:rsidR="00A87A1A" w:rsidRPr="00A87A1A">
        <w:rPr>
          <w:rFonts w:eastAsia="Batang"/>
        </w:rPr>
        <w:t xml:space="preserve">; </w:t>
      </w:r>
      <w:r w:rsidRPr="00A87A1A">
        <w:rPr>
          <w:rFonts w:eastAsia="Batang"/>
        </w:rPr>
        <w:t>соблюдение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необходимого,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заранее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оговоренного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уровня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цен,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оказываются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Ни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один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из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упомянутых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факторов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сам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себе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является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решающим,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все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они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степени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воздействуют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уровень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обслуживания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потребителей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Результаты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планирования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оказывают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заметное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влияние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маркетинговые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программы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фирмы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принятие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правильных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решений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выбору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сбыта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Это,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очередь,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влияет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величину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фирмы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Важной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особенностью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планирования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является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верное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определение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формы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организации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торговли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этом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следует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правильно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выбрать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канал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прямой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участием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посредника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numPr>
          <w:ilvl w:val="0"/>
          <w:numId w:val="3"/>
        </w:numPr>
        <w:tabs>
          <w:tab w:val="left" w:pos="726"/>
        </w:tabs>
        <w:ind w:left="0" w:firstLine="709"/>
        <w:rPr>
          <w:rFonts w:eastAsia="Batang"/>
        </w:rPr>
      </w:pPr>
      <w:r w:rsidRPr="00A87A1A">
        <w:rPr>
          <w:rFonts w:eastAsia="Batang"/>
        </w:rPr>
        <w:t>Увеличение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коммерческих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расходов,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связанных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рекламой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Например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тематических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сезонных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выставках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выставках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обеспечивает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высокую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эффективность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контактов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посетителями,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это,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прежде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всего,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имиджевая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может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себе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позволить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каждая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компания,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представленная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камчатском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рынке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возможность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дополнительно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сообщить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информацию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своем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услугах,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новинках,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напрямую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общаясь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потенциальными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клиентами,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активнее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действеннее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любого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другого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инструмента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маркетинга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выставках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относительно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затратный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рекламы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Стоимость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участия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дороже,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любая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другая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реклама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Однако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если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сравнить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количество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человек,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может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охватить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размещенная,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например,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баннере,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количество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человек,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посетившее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выставку,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однозначно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лидирующее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положении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категории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стоимость/эффективность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занимает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выставке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выставке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очень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важное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ответственное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решение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Задачи,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поможет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решить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выставка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Повысить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известность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престиж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компании</w:t>
      </w:r>
      <w:r w:rsidR="00A87A1A" w:rsidRPr="00A87A1A">
        <w:rPr>
          <w:rFonts w:eastAsia="Batang"/>
        </w:rPr>
        <w:t xml:space="preserve"> (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выставке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доказывает,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компания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финансово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устойчива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может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себе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позволить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участие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подобных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мероприятиях</w:t>
      </w:r>
      <w:r w:rsidR="00A87A1A" w:rsidRPr="00A87A1A">
        <w:rPr>
          <w:rFonts w:eastAsia="Batang"/>
        </w:rPr>
        <w:t>)</w:t>
      </w:r>
      <w:r w:rsidR="00632021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Привлечь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потенциальных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клиентов</w:t>
      </w:r>
      <w:r w:rsidR="00632021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Определить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положение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компании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конкурентной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среде</w:t>
      </w:r>
      <w:r w:rsidR="00632021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Определить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состояние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запросы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рынка</w:t>
      </w:r>
      <w:r w:rsidR="00632021">
        <w:rPr>
          <w:rFonts w:eastAsia="Batang"/>
        </w:rPr>
        <w:t>.</w:t>
      </w:r>
    </w:p>
    <w:p w:rsidR="00A97269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Презентовать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услуги</w:t>
      </w:r>
      <w:r w:rsidR="00632021">
        <w:rPr>
          <w:rFonts w:eastAsia="Batang"/>
        </w:rPr>
        <w:t>.</w:t>
      </w:r>
    </w:p>
    <w:p w:rsidR="00A87A1A" w:rsidRPr="00A87A1A" w:rsidRDefault="00A87A1A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"</w:t>
      </w:r>
      <w:r w:rsidR="00A97269" w:rsidRPr="00A87A1A">
        <w:rPr>
          <w:rFonts w:eastAsia="Batang"/>
        </w:rPr>
        <w:t>Как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утверждают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специалисты,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на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выставках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не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экономят,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на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них</w:t>
      </w:r>
      <w:r w:rsidRPr="00A87A1A">
        <w:rPr>
          <w:rFonts w:eastAsia="Batang"/>
        </w:rPr>
        <w:t xml:space="preserve"> </w:t>
      </w:r>
      <w:r w:rsidR="00A97269" w:rsidRPr="00A87A1A">
        <w:rPr>
          <w:rFonts w:eastAsia="Batang"/>
        </w:rPr>
        <w:t>зарабатывают</w:t>
      </w:r>
      <w:r w:rsidRPr="00A87A1A">
        <w:rPr>
          <w:rFonts w:eastAsia="Batang"/>
        </w:rPr>
        <w:t>".</w:t>
      </w:r>
    </w:p>
    <w:p w:rsidR="00A87A1A" w:rsidRPr="00A87A1A" w:rsidRDefault="00A97269" w:rsidP="00A87A1A">
      <w:pPr>
        <w:numPr>
          <w:ilvl w:val="0"/>
          <w:numId w:val="3"/>
        </w:numPr>
        <w:tabs>
          <w:tab w:val="left" w:pos="726"/>
        </w:tabs>
        <w:ind w:left="0" w:firstLine="709"/>
        <w:rPr>
          <w:rFonts w:eastAsia="Batang"/>
        </w:rPr>
      </w:pPr>
      <w:r w:rsidRPr="00A87A1A">
        <w:rPr>
          <w:rFonts w:eastAsia="Batang"/>
        </w:rPr>
        <w:t>Ориентированность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конечного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потребителя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значит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необходимо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развивать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только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сотрудничество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оптовыми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закупщиками,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дилерами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дистрибьюторами</w:t>
      </w:r>
      <w:r w:rsidR="00A87A1A" w:rsidRPr="00A87A1A">
        <w:rPr>
          <w:rFonts w:eastAsia="Batang"/>
        </w:rPr>
        <w:t xml:space="preserve">, </w:t>
      </w:r>
      <w:r w:rsidRPr="00A87A1A">
        <w:rPr>
          <w:rFonts w:eastAsia="Batang"/>
        </w:rPr>
        <w:t>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обращаться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прямую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розничному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покупателю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повысит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спрос,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будет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благоприятно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влиять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разгруженность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конечном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счете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будет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приносить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прибыль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Конкретно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предлагаю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открывать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магазины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розничной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торговли,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само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себе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весьма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затратное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дело,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воспользоваться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современными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технологиями,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такими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продажи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через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Интернет-магазин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Основное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отличие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Интернет-магазина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традиционного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типе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площадки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Если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обычному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магазину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нужен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зал,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витрины,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ценники,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также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продавцы,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кассиры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опытные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консультанты,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онлайнового</w:t>
      </w:r>
      <w:r w:rsidR="00A87A1A" w:rsidRPr="00A87A1A">
        <w:rPr>
          <w:rFonts w:eastAsia="Batang"/>
        </w:rPr>
        <w:t xml:space="preserve"> "</w:t>
      </w:r>
      <w:r w:rsidRPr="00A87A1A">
        <w:rPr>
          <w:rFonts w:eastAsia="Batang"/>
        </w:rPr>
        <w:t>тезки</w:t>
      </w:r>
      <w:r w:rsidR="00A87A1A" w:rsidRPr="00A87A1A">
        <w:rPr>
          <w:rFonts w:eastAsia="Batang"/>
        </w:rPr>
        <w:t xml:space="preserve">" </w:t>
      </w:r>
      <w:r w:rsidRPr="00A87A1A">
        <w:rPr>
          <w:rFonts w:eastAsia="Batang"/>
        </w:rPr>
        <w:t>вся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инфраструктура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реализована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программно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Другими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словами,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Интернет-магазин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совокупность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программ,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работающих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Web-сайте,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позволяют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дистанционно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выбрать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из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каталога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оформить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заказ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Функции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витрины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торгового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зала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выполняют</w:t>
      </w:r>
      <w:r w:rsidR="00A87A1A" w:rsidRPr="00A87A1A">
        <w:rPr>
          <w:rFonts w:eastAsia="Batang"/>
        </w:rPr>
        <w:t xml:space="preserve"> "</w:t>
      </w:r>
      <w:r w:rsidRPr="00A87A1A">
        <w:rPr>
          <w:rFonts w:eastAsia="Batang"/>
        </w:rPr>
        <w:t>страницы</w:t>
      </w:r>
      <w:r w:rsidR="00A87A1A" w:rsidRPr="00A87A1A">
        <w:rPr>
          <w:rFonts w:eastAsia="Batang"/>
        </w:rPr>
        <w:t xml:space="preserve">"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иллюстрированным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каталогом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консультантов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подсказки,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инструкции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описания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Плюсы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отсутствие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физического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магазина,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следовательно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оплаты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аренды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помещения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наши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дни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существенные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средства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можно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быть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просто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дилером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товаров,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необходимости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держать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склад</w:t>
      </w:r>
      <w:r w:rsidR="00632021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надо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держать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много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продавцов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Достаточно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одно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человека-консультанта,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который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был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сети</w:t>
      </w:r>
      <w:r w:rsidR="00632021">
        <w:rPr>
          <w:rFonts w:eastAsia="Batang"/>
        </w:rPr>
        <w:t xml:space="preserve">. </w:t>
      </w:r>
      <w:r w:rsidRPr="00A87A1A">
        <w:rPr>
          <w:rFonts w:eastAsia="Batang"/>
        </w:rPr>
        <w:t>Дается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возможность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постоянно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расширять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товарную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матрицу</w:t>
      </w:r>
      <w:r w:rsidR="00632021">
        <w:rPr>
          <w:rFonts w:eastAsia="Batang"/>
        </w:rPr>
        <w:t xml:space="preserve">. </w:t>
      </w:r>
      <w:r w:rsidRPr="00A87A1A">
        <w:rPr>
          <w:rFonts w:eastAsia="Batang"/>
        </w:rPr>
        <w:t>Есть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возможность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продавать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ценам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более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низким,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так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издержки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уменьшаются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При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хорошей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магазина,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положительные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отзывы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ваших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клиентов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будут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вам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подмогу</w:t>
      </w:r>
      <w:r w:rsidR="00632021">
        <w:rPr>
          <w:rFonts w:eastAsia="Batang"/>
        </w:rPr>
        <w:t xml:space="preserve">. </w:t>
      </w:r>
      <w:r w:rsidRPr="00A87A1A">
        <w:rPr>
          <w:rFonts w:eastAsia="Batang"/>
        </w:rPr>
        <w:t>Вы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торгуете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один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район,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весь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мир</w:t>
      </w:r>
      <w:r w:rsidR="00632021">
        <w:rPr>
          <w:rFonts w:eastAsia="Batang"/>
        </w:rPr>
        <w:t xml:space="preserve">.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нужен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большой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оборотный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капитал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5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Разработка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соответствующих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предпочтениям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современных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покупателей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Постоянное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новаторство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выпуске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- </w:t>
      </w:r>
      <w:r w:rsidRPr="00A87A1A">
        <w:rPr>
          <w:rFonts w:eastAsia="Batang"/>
        </w:rPr>
        <w:t>обязательное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условие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выживания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предприятия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условиях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рынка</w:t>
      </w:r>
      <w:r w:rsidR="00A87A1A" w:rsidRPr="00A87A1A">
        <w:rPr>
          <w:rFonts w:eastAsia="Batang"/>
        </w:rPr>
        <w:t>.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Основные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виды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стратегий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разработке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фактически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сводятся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проведению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работ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следующих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направлениях</w:t>
      </w:r>
      <w:r w:rsidR="00A87A1A" w:rsidRPr="00A87A1A">
        <w:rPr>
          <w:rFonts w:eastAsia="Batang"/>
        </w:rPr>
        <w:t>: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разработка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принципиально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отличающейся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конкурентов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существенной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новизной,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защищенной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патентами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разработка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улучшенными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характеристиками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относительно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ранее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выпускаемой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разработка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новых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использования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ранее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выпускаемой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счет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ее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модернизации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дополнительных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приспособлений</w:t>
      </w:r>
      <w:r w:rsidR="00A87A1A" w:rsidRPr="00A87A1A">
        <w:rPr>
          <w:rFonts w:eastAsia="Batang"/>
        </w:rPr>
        <w:t>;</w:t>
      </w:r>
    </w:p>
    <w:p w:rsidR="00A87A1A" w:rsidRPr="00A87A1A" w:rsidRDefault="00A97269" w:rsidP="00A87A1A">
      <w:pPr>
        <w:tabs>
          <w:tab w:val="left" w:pos="726"/>
        </w:tabs>
        <w:rPr>
          <w:rFonts w:eastAsia="Batang"/>
        </w:rPr>
      </w:pPr>
      <w:r w:rsidRPr="00A87A1A">
        <w:rPr>
          <w:rFonts w:eastAsia="Batang"/>
        </w:rPr>
        <w:t>сокращение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ассортимента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выпускаемой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или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снятия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производства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пользующейся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спросом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Планирование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ассортимента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продукции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предполагает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координацию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целого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ряда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взаимосвязанных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видов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деятельности</w:t>
      </w:r>
      <w:r w:rsidR="00A87A1A" w:rsidRPr="00A87A1A">
        <w:rPr>
          <w:rFonts w:eastAsia="Batang"/>
        </w:rPr>
        <w:t xml:space="preserve">: </w:t>
      </w:r>
      <w:r w:rsidRPr="00A87A1A">
        <w:rPr>
          <w:rFonts w:eastAsia="Batang"/>
        </w:rPr>
        <w:t>научно-технических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исследований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разработок,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исследований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рынка,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организации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товародвижения,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стимулирования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сбыта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рекламы</w:t>
      </w:r>
      <w:r w:rsidR="00A87A1A" w:rsidRPr="00A87A1A">
        <w:rPr>
          <w:rFonts w:eastAsia="Batang"/>
        </w:rPr>
        <w:t xml:space="preserve">. </w:t>
      </w:r>
      <w:r w:rsidRPr="00A87A1A">
        <w:rPr>
          <w:rFonts w:eastAsia="Batang"/>
        </w:rPr>
        <w:t>Максимальная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эффективность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достигается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не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столько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за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счёт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оптимизации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каждого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элемента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в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отдельности,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сколько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суммой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составных</w:t>
      </w:r>
      <w:r w:rsidR="00A87A1A" w:rsidRPr="00A87A1A">
        <w:rPr>
          <w:rFonts w:eastAsia="Batang"/>
        </w:rPr>
        <w:t xml:space="preserve"> </w:t>
      </w:r>
      <w:r w:rsidRPr="00A87A1A">
        <w:rPr>
          <w:rFonts w:eastAsia="Batang"/>
        </w:rPr>
        <w:t>частей</w:t>
      </w:r>
      <w:r w:rsidR="00A87A1A" w:rsidRPr="00A87A1A">
        <w:rPr>
          <w:rFonts w:eastAsia="Batang"/>
        </w:rPr>
        <w:t>.</w:t>
      </w:r>
    </w:p>
    <w:p w:rsidR="00A87A1A" w:rsidRDefault="00632021" w:rsidP="00632021">
      <w:pPr>
        <w:pStyle w:val="1"/>
      </w:pPr>
      <w:r>
        <w:br w:type="page"/>
      </w:r>
      <w:bookmarkStart w:id="17" w:name="_Toc283990757"/>
      <w:r w:rsidR="00A97269" w:rsidRPr="00A87A1A">
        <w:t>Список</w:t>
      </w:r>
      <w:r w:rsidR="00A87A1A" w:rsidRPr="00A87A1A">
        <w:t xml:space="preserve"> </w:t>
      </w:r>
      <w:r w:rsidR="00A97269" w:rsidRPr="00A87A1A">
        <w:t>используемой</w:t>
      </w:r>
      <w:r w:rsidR="00A87A1A" w:rsidRPr="00A87A1A">
        <w:t xml:space="preserve"> </w:t>
      </w:r>
      <w:r w:rsidR="00A97269" w:rsidRPr="00A87A1A">
        <w:t>литературы</w:t>
      </w:r>
      <w:bookmarkEnd w:id="17"/>
    </w:p>
    <w:p w:rsidR="00632021" w:rsidRPr="00632021" w:rsidRDefault="00632021" w:rsidP="00632021">
      <w:pPr>
        <w:rPr>
          <w:lang w:eastAsia="en-US"/>
        </w:rPr>
      </w:pPr>
    </w:p>
    <w:p w:rsidR="00A87A1A" w:rsidRPr="00A87A1A" w:rsidRDefault="00A97269" w:rsidP="00632021">
      <w:pPr>
        <w:pStyle w:val="a"/>
      </w:pPr>
      <w:r w:rsidRPr="00A87A1A">
        <w:t>Алексеева</w:t>
      </w:r>
      <w:r w:rsidR="00A87A1A" w:rsidRPr="00A87A1A">
        <w:t xml:space="preserve"> </w:t>
      </w:r>
      <w:r w:rsidRPr="00A87A1A">
        <w:t>М</w:t>
      </w:r>
      <w:r w:rsidR="00A87A1A" w:rsidRPr="00A87A1A">
        <w:t xml:space="preserve">.М. </w:t>
      </w:r>
      <w:r w:rsidRPr="00A87A1A">
        <w:t>Планирование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Финансы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статистика,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145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Баканов</w:t>
      </w:r>
      <w:r w:rsidR="00A87A1A" w:rsidRPr="00A87A1A">
        <w:t xml:space="preserve"> </w:t>
      </w:r>
      <w:r w:rsidRPr="00A87A1A">
        <w:t>М</w:t>
      </w:r>
      <w:r w:rsidR="00A87A1A" w:rsidRPr="00A87A1A">
        <w:t xml:space="preserve">.И., </w:t>
      </w:r>
      <w:r w:rsidRPr="00A87A1A">
        <w:t>Шеремет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.Д. </w:t>
      </w:r>
      <w:r w:rsidRPr="00A87A1A">
        <w:t>Теория</w:t>
      </w:r>
      <w:r w:rsidR="00A87A1A" w:rsidRPr="00A87A1A">
        <w:t xml:space="preserve"> </w:t>
      </w:r>
      <w:r w:rsidRPr="00A87A1A">
        <w:t>экономического</w:t>
      </w:r>
      <w:r w:rsidR="00A87A1A" w:rsidRPr="00A87A1A">
        <w:t xml:space="preserve"> </w:t>
      </w:r>
      <w:r w:rsidRPr="00A87A1A">
        <w:t>анализа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Финансы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статистика,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123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Балабанов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.Т. </w:t>
      </w:r>
      <w:r w:rsidRPr="00A87A1A">
        <w:t>Финансовый</w:t>
      </w:r>
      <w:r w:rsidR="00A87A1A" w:rsidRPr="00A87A1A">
        <w:t xml:space="preserve"> </w:t>
      </w:r>
      <w:r w:rsidRPr="00A87A1A">
        <w:t>анализ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планирование</w:t>
      </w:r>
      <w:r w:rsidR="00A87A1A" w:rsidRPr="00A87A1A">
        <w:t xml:space="preserve"> </w:t>
      </w:r>
      <w:r w:rsidRPr="00A87A1A">
        <w:t>хозяйствующего</w:t>
      </w:r>
      <w:r w:rsidR="00A87A1A" w:rsidRPr="00A87A1A">
        <w:t xml:space="preserve"> </w:t>
      </w:r>
      <w:r w:rsidRPr="00A87A1A">
        <w:t>субъекта</w:t>
      </w:r>
      <w:r w:rsidR="00A87A1A" w:rsidRPr="00A87A1A">
        <w:t>.2</w:t>
      </w:r>
      <w:r w:rsidRPr="00A87A1A">
        <w:t>-е</w:t>
      </w:r>
      <w:r w:rsidR="00A87A1A" w:rsidRPr="00A87A1A">
        <w:t xml:space="preserve"> </w:t>
      </w:r>
      <w:r w:rsidRPr="00A87A1A">
        <w:t>изд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Финансы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статистика,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85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Бертонеш</w:t>
      </w:r>
      <w:r w:rsidR="00A87A1A" w:rsidRPr="00A87A1A">
        <w:t xml:space="preserve"> </w:t>
      </w:r>
      <w:r w:rsidRPr="00A87A1A">
        <w:t>М</w:t>
      </w:r>
      <w:r w:rsidR="00A87A1A" w:rsidRPr="00A87A1A">
        <w:t xml:space="preserve">., </w:t>
      </w:r>
      <w:r w:rsidRPr="00A87A1A">
        <w:t>Найт</w:t>
      </w:r>
      <w:r w:rsidR="00A87A1A" w:rsidRPr="00A87A1A">
        <w:t xml:space="preserve"> </w:t>
      </w:r>
      <w:r w:rsidRPr="00A87A1A">
        <w:t>Р</w:t>
      </w:r>
      <w:r w:rsidR="00A87A1A" w:rsidRPr="00A87A1A">
        <w:t xml:space="preserve">. </w:t>
      </w:r>
      <w:r w:rsidRPr="00A87A1A">
        <w:t>Менеджмент</w:t>
      </w:r>
      <w:r w:rsidR="00A87A1A" w:rsidRPr="00A87A1A">
        <w:t xml:space="preserve">. - </w:t>
      </w:r>
      <w:r w:rsidRPr="00A87A1A">
        <w:t>СПб</w:t>
      </w:r>
      <w:r w:rsidR="00A87A1A" w:rsidRPr="00A87A1A">
        <w:t xml:space="preserve">.: </w:t>
      </w:r>
      <w:r w:rsidRPr="00A87A1A">
        <w:t>Питер,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321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Бланк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.А. </w:t>
      </w:r>
      <w:r w:rsidRPr="00A87A1A">
        <w:t>Финансовый</w:t>
      </w:r>
      <w:r w:rsidR="00A87A1A" w:rsidRPr="00A87A1A">
        <w:t xml:space="preserve"> </w:t>
      </w:r>
      <w:r w:rsidRPr="00A87A1A">
        <w:t>менеджмент</w:t>
      </w:r>
      <w:r w:rsidR="00A87A1A" w:rsidRPr="00A87A1A">
        <w:t>.2</w:t>
      </w:r>
      <w:r w:rsidRPr="00A87A1A">
        <w:t>-е</w:t>
      </w:r>
      <w:r w:rsidR="00A87A1A" w:rsidRPr="00A87A1A">
        <w:t xml:space="preserve"> </w:t>
      </w:r>
      <w:r w:rsidRPr="00A87A1A">
        <w:t>изд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Экслибрис,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263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Большаков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.В. </w:t>
      </w:r>
      <w:r w:rsidRPr="00A87A1A">
        <w:t>Основы</w:t>
      </w:r>
      <w:r w:rsidR="00A87A1A" w:rsidRPr="00A87A1A">
        <w:t xml:space="preserve"> </w:t>
      </w:r>
      <w:r w:rsidRPr="00A87A1A">
        <w:t>управления</w:t>
      </w:r>
      <w:r w:rsidR="00A87A1A" w:rsidRPr="00A87A1A">
        <w:t xml:space="preserve"> </w:t>
      </w:r>
      <w:r w:rsidRPr="00A87A1A">
        <w:t>финансами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ИД</w:t>
      </w:r>
      <w:r w:rsidR="00A87A1A" w:rsidRPr="00A87A1A">
        <w:t xml:space="preserve"> </w:t>
      </w:r>
      <w:r w:rsidRPr="00A87A1A">
        <w:t>ФБК,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216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Большаков</w:t>
      </w:r>
      <w:r w:rsidR="00A87A1A" w:rsidRPr="00A87A1A">
        <w:t xml:space="preserve"> </w:t>
      </w:r>
      <w:r w:rsidRPr="00A87A1A">
        <w:t>С</w:t>
      </w:r>
      <w:r w:rsidR="00A87A1A" w:rsidRPr="00A87A1A">
        <w:t xml:space="preserve">.В. </w:t>
      </w:r>
      <w:r w:rsidRPr="00A87A1A">
        <w:t>Финансовая</w:t>
      </w:r>
      <w:r w:rsidR="00A87A1A" w:rsidRPr="00A87A1A">
        <w:t xml:space="preserve"> </w:t>
      </w:r>
      <w:r w:rsidRPr="00A87A1A">
        <w:t>политика</w:t>
      </w:r>
      <w:r w:rsidR="00A87A1A" w:rsidRPr="00A87A1A">
        <w:t xml:space="preserve"> </w:t>
      </w:r>
      <w:r w:rsidRPr="00A87A1A">
        <w:t>государства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Книжный</w:t>
      </w:r>
      <w:r w:rsidR="00A87A1A" w:rsidRPr="00A87A1A">
        <w:t xml:space="preserve"> </w:t>
      </w:r>
      <w:r w:rsidRPr="00A87A1A">
        <w:t>мир,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125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Бочаров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.В. </w:t>
      </w:r>
      <w:r w:rsidRPr="00A87A1A">
        <w:t>Современный</w:t>
      </w:r>
      <w:r w:rsidR="00A87A1A" w:rsidRPr="00A87A1A">
        <w:t xml:space="preserve"> </w:t>
      </w:r>
      <w:r w:rsidRPr="00A87A1A">
        <w:t>финансовый</w:t>
      </w:r>
      <w:r w:rsidR="00A87A1A" w:rsidRPr="00A87A1A">
        <w:t xml:space="preserve"> </w:t>
      </w:r>
      <w:r w:rsidRPr="00A87A1A">
        <w:t>менеджмент</w:t>
      </w:r>
      <w:r w:rsidR="00A87A1A" w:rsidRPr="00A87A1A">
        <w:t xml:space="preserve">. - </w:t>
      </w:r>
      <w:r w:rsidRPr="00A87A1A">
        <w:t>СПб</w:t>
      </w:r>
      <w:r w:rsidR="00A87A1A" w:rsidRPr="00A87A1A">
        <w:t xml:space="preserve">.: </w:t>
      </w:r>
      <w:r w:rsidRPr="00A87A1A">
        <w:t>Питер,</w:t>
      </w:r>
      <w:r w:rsidR="00A87A1A" w:rsidRPr="00A87A1A">
        <w:t xml:space="preserve"> </w:t>
      </w:r>
      <w:r w:rsidRPr="00A87A1A">
        <w:t>2006</w:t>
      </w:r>
      <w:r w:rsidR="00A87A1A" w:rsidRPr="00A87A1A">
        <w:t xml:space="preserve">. - </w:t>
      </w:r>
      <w:r w:rsidRPr="00A87A1A">
        <w:t>321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Бочаров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.В. </w:t>
      </w:r>
      <w:r w:rsidRPr="00A87A1A">
        <w:t>Корпоративные</w:t>
      </w:r>
      <w:r w:rsidR="00A87A1A" w:rsidRPr="00A87A1A">
        <w:t xml:space="preserve"> </w:t>
      </w:r>
      <w:r w:rsidRPr="00A87A1A">
        <w:t>финансы</w:t>
      </w:r>
      <w:r w:rsidR="00A87A1A" w:rsidRPr="00A87A1A">
        <w:t xml:space="preserve">. - </w:t>
      </w:r>
      <w:r w:rsidRPr="00A87A1A">
        <w:t>СПб</w:t>
      </w:r>
      <w:r w:rsidR="00A87A1A" w:rsidRPr="00A87A1A">
        <w:t xml:space="preserve">.: </w:t>
      </w:r>
      <w:r w:rsidRPr="00A87A1A">
        <w:t>Питер,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423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Бригхэм</w:t>
      </w:r>
      <w:r w:rsidR="00A87A1A" w:rsidRPr="00A87A1A">
        <w:t xml:space="preserve"> </w:t>
      </w:r>
      <w:r w:rsidRPr="00A87A1A">
        <w:t>Ю</w:t>
      </w:r>
      <w:r w:rsidR="00A87A1A" w:rsidRPr="00A87A1A">
        <w:t xml:space="preserve">.Ф. </w:t>
      </w:r>
      <w:r w:rsidRPr="00A87A1A">
        <w:t>Финансовы</w:t>
      </w:r>
      <w:r w:rsidR="00A87A1A" w:rsidRPr="00A87A1A">
        <w:t xml:space="preserve"> </w:t>
      </w:r>
      <w:r w:rsidRPr="00A87A1A">
        <w:t>менеджмент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Вузовский</w:t>
      </w:r>
      <w:r w:rsidR="00A87A1A" w:rsidRPr="00A87A1A">
        <w:t xml:space="preserve"> </w:t>
      </w:r>
      <w:r w:rsidRPr="00A87A1A">
        <w:t>учебник,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214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Бюджетное</w:t>
      </w:r>
      <w:r w:rsidR="00A87A1A" w:rsidRPr="00A87A1A">
        <w:t xml:space="preserve"> </w:t>
      </w:r>
      <w:r w:rsidRPr="00A87A1A">
        <w:t>послание</w:t>
      </w:r>
      <w:r w:rsidR="00A87A1A" w:rsidRPr="00A87A1A">
        <w:t xml:space="preserve"> </w:t>
      </w:r>
      <w:r w:rsidRPr="00A87A1A">
        <w:t>Президента</w:t>
      </w:r>
      <w:r w:rsidR="00A87A1A" w:rsidRPr="00A87A1A">
        <w:t xml:space="preserve"> </w:t>
      </w:r>
      <w:r w:rsidRPr="00A87A1A">
        <w:t>Российской</w:t>
      </w:r>
      <w:r w:rsidR="00A87A1A" w:rsidRPr="00A87A1A">
        <w:t xml:space="preserve"> </w:t>
      </w:r>
      <w:r w:rsidRPr="00A87A1A">
        <w:t>Федерации</w:t>
      </w:r>
      <w:r w:rsidR="00A87A1A" w:rsidRPr="00A87A1A">
        <w:t xml:space="preserve"> </w:t>
      </w:r>
      <w:r w:rsidRPr="00A87A1A">
        <w:t>Федеральному</w:t>
      </w:r>
      <w:r w:rsidR="00A87A1A" w:rsidRPr="00A87A1A">
        <w:t xml:space="preserve"> </w:t>
      </w:r>
      <w:r w:rsidRPr="00A87A1A">
        <w:t>Собранию</w:t>
      </w:r>
      <w:r w:rsidR="00A87A1A" w:rsidRPr="00A87A1A">
        <w:t xml:space="preserve"> </w:t>
      </w:r>
      <w:r w:rsidRPr="00A87A1A">
        <w:t>Российской</w:t>
      </w:r>
      <w:r w:rsidR="00A87A1A" w:rsidRPr="00A87A1A">
        <w:t xml:space="preserve"> </w:t>
      </w:r>
      <w:r w:rsidRPr="00A87A1A">
        <w:t>Федерации</w:t>
      </w:r>
      <w:r w:rsidR="00A87A1A" w:rsidRPr="00A87A1A">
        <w:t xml:space="preserve"> "</w:t>
      </w:r>
      <w:r w:rsidRPr="00A87A1A">
        <w:t>О</w:t>
      </w:r>
      <w:r w:rsidR="00A87A1A" w:rsidRPr="00A87A1A">
        <w:t xml:space="preserve"> </w:t>
      </w:r>
      <w:r w:rsidRPr="00A87A1A">
        <w:t>бюджетной</w:t>
      </w:r>
      <w:r w:rsidR="00A87A1A" w:rsidRPr="00A87A1A">
        <w:t xml:space="preserve"> </w:t>
      </w:r>
      <w:r w:rsidRPr="00A87A1A">
        <w:t>политике</w:t>
      </w:r>
      <w:r w:rsidR="00A87A1A" w:rsidRPr="00A87A1A">
        <w:t xml:space="preserve"> </w:t>
      </w:r>
      <w:r w:rsidRPr="00A87A1A">
        <w:t>на</w:t>
      </w:r>
      <w:r w:rsidR="00A87A1A" w:rsidRPr="00A87A1A">
        <w:t xml:space="preserve"> </w:t>
      </w:r>
      <w:r w:rsidRPr="00A87A1A">
        <w:t>2009</w:t>
      </w:r>
      <w:r w:rsidR="00A87A1A" w:rsidRPr="00A87A1A">
        <w:t xml:space="preserve"> </w:t>
      </w:r>
      <w:r w:rsidRPr="00A87A1A">
        <w:t>год</w:t>
      </w:r>
      <w:r w:rsidR="00A87A1A" w:rsidRPr="00A87A1A">
        <w:t xml:space="preserve">" // </w:t>
      </w:r>
      <w:r w:rsidRPr="00A87A1A">
        <w:t>Российская</w:t>
      </w:r>
      <w:r w:rsidR="00A87A1A" w:rsidRPr="00A87A1A">
        <w:t xml:space="preserve"> </w:t>
      </w:r>
      <w:r w:rsidRPr="00A87A1A">
        <w:t>газета</w:t>
      </w:r>
      <w:r w:rsidR="00A87A1A" w:rsidRPr="00A87A1A">
        <w:t>. 20</w:t>
      </w:r>
      <w:r w:rsidRPr="00A87A1A">
        <w:t>09</w:t>
      </w:r>
      <w:r w:rsidR="00A87A1A" w:rsidRPr="00A87A1A">
        <w:t>.2</w:t>
      </w:r>
      <w:r w:rsidRPr="00A87A1A">
        <w:t>6</w:t>
      </w:r>
      <w:r w:rsidR="00A87A1A" w:rsidRPr="00A87A1A">
        <w:t xml:space="preserve"> </w:t>
      </w:r>
      <w:r w:rsidRPr="00A87A1A">
        <w:t>января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Бюджетный</w:t>
      </w:r>
      <w:r w:rsidR="00A87A1A" w:rsidRPr="00A87A1A">
        <w:t xml:space="preserve"> </w:t>
      </w:r>
      <w:r w:rsidRPr="00A87A1A">
        <w:t>кодекс</w:t>
      </w:r>
      <w:r w:rsidR="00A87A1A" w:rsidRPr="00A87A1A">
        <w:t xml:space="preserve"> </w:t>
      </w:r>
      <w:r w:rsidRPr="00A87A1A">
        <w:t>Российской</w:t>
      </w:r>
      <w:r w:rsidR="00A87A1A" w:rsidRPr="00A87A1A">
        <w:t xml:space="preserve"> </w:t>
      </w:r>
      <w:r w:rsidRPr="00A87A1A">
        <w:t>Федерации</w:t>
      </w:r>
      <w:r w:rsidR="00A87A1A" w:rsidRPr="00A87A1A">
        <w:t xml:space="preserve">. </w:t>
      </w:r>
      <w:r w:rsidRPr="00A87A1A">
        <w:t>Федеральный</w:t>
      </w:r>
      <w:r w:rsidR="00A87A1A" w:rsidRPr="00A87A1A">
        <w:t xml:space="preserve"> </w:t>
      </w:r>
      <w:r w:rsidRPr="00A87A1A">
        <w:t>закон</w:t>
      </w:r>
      <w:r w:rsidR="00A87A1A" w:rsidRPr="00A87A1A">
        <w:t xml:space="preserve"> </w:t>
      </w:r>
      <w:r w:rsidRPr="00A87A1A">
        <w:t>от</w:t>
      </w:r>
      <w:r w:rsidR="00A87A1A" w:rsidRPr="00A87A1A">
        <w:t xml:space="preserve"> </w:t>
      </w:r>
      <w:r w:rsidRPr="00A87A1A">
        <w:t>31</w:t>
      </w:r>
      <w:r w:rsidR="00A87A1A" w:rsidRPr="00A87A1A">
        <w:t xml:space="preserve"> </w:t>
      </w:r>
      <w:r w:rsidRPr="00A87A1A">
        <w:t>июля</w:t>
      </w:r>
      <w:r w:rsidR="00A87A1A" w:rsidRPr="00A87A1A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87A1A">
          <w:t>2008</w:t>
        </w:r>
        <w:r w:rsidR="00A87A1A" w:rsidRPr="00A87A1A">
          <w:t xml:space="preserve"> </w:t>
        </w:r>
        <w:r w:rsidRPr="00A87A1A">
          <w:t>г</w:t>
        </w:r>
      </w:smartTag>
      <w:r w:rsidR="00A87A1A" w:rsidRPr="00A87A1A">
        <w:t xml:space="preserve">. </w:t>
      </w:r>
      <w:r w:rsidRPr="00A87A1A">
        <w:t>N</w:t>
      </w:r>
      <w:r w:rsidR="00A87A1A" w:rsidRPr="00A87A1A">
        <w:t xml:space="preserve"> </w:t>
      </w:r>
      <w:r w:rsidRPr="00A87A1A">
        <w:t>145-ФЗ</w:t>
      </w:r>
      <w:r w:rsidR="00A87A1A" w:rsidRPr="00A87A1A">
        <w:t xml:space="preserve"> (</w:t>
      </w:r>
      <w:r w:rsidRPr="00A87A1A">
        <w:t>с</w:t>
      </w:r>
      <w:r w:rsidR="00A87A1A" w:rsidRPr="00A87A1A">
        <w:t xml:space="preserve"> </w:t>
      </w:r>
      <w:r w:rsidRPr="00A87A1A">
        <w:t>посл</w:t>
      </w:r>
      <w:r w:rsidR="00A87A1A" w:rsidRPr="00A87A1A">
        <w:t xml:space="preserve">. </w:t>
      </w:r>
      <w:r w:rsidRPr="00A87A1A">
        <w:t>изм</w:t>
      </w:r>
      <w:r w:rsidR="00A87A1A" w:rsidRPr="00A87A1A">
        <w:t xml:space="preserve">. </w:t>
      </w:r>
      <w:r w:rsidRPr="00A87A1A">
        <w:t>и</w:t>
      </w:r>
      <w:r w:rsidR="00A87A1A" w:rsidRPr="00A87A1A">
        <w:t xml:space="preserve"> </w:t>
      </w:r>
      <w:r w:rsidRPr="00A87A1A">
        <w:t>доп</w:t>
      </w:r>
      <w:r w:rsidR="00A87A1A" w:rsidRPr="00A87A1A">
        <w:t xml:space="preserve">.) </w:t>
      </w:r>
      <w:r w:rsidRPr="00A87A1A">
        <w:t>/СПС</w:t>
      </w:r>
      <w:r w:rsidR="00A87A1A" w:rsidRPr="00A87A1A">
        <w:t xml:space="preserve"> "</w:t>
      </w:r>
      <w:r w:rsidRPr="00A87A1A">
        <w:t>Консультант</w:t>
      </w:r>
      <w:r w:rsidR="00A87A1A" w:rsidRPr="00A87A1A">
        <w:t xml:space="preserve"> </w:t>
      </w:r>
      <w:r w:rsidRPr="00A87A1A">
        <w:t>Плюс</w:t>
      </w:r>
      <w:r w:rsidR="00A87A1A" w:rsidRPr="00A87A1A">
        <w:t>".</w:t>
      </w:r>
    </w:p>
    <w:p w:rsidR="00A87A1A" w:rsidRPr="00A87A1A" w:rsidRDefault="00A97269" w:rsidP="00632021">
      <w:pPr>
        <w:pStyle w:val="a"/>
      </w:pPr>
      <w:r w:rsidRPr="00A87A1A">
        <w:t>Гаврилова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.Н., </w:t>
      </w:r>
      <w:r w:rsidRPr="00A87A1A">
        <w:t>Сысоева</w:t>
      </w:r>
      <w:r w:rsidR="00A87A1A" w:rsidRPr="00A87A1A">
        <w:t xml:space="preserve"> </w:t>
      </w:r>
      <w:r w:rsidRPr="00A87A1A">
        <w:t>Е</w:t>
      </w:r>
      <w:r w:rsidR="00A87A1A" w:rsidRPr="00A87A1A">
        <w:t xml:space="preserve">.Ф., </w:t>
      </w:r>
      <w:r w:rsidRPr="00A87A1A">
        <w:t>Барабанов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.И., </w:t>
      </w:r>
      <w:r w:rsidRPr="00A87A1A">
        <w:t>Чигарев</w:t>
      </w:r>
      <w:r w:rsidR="00A87A1A" w:rsidRPr="00A87A1A">
        <w:t xml:space="preserve"> </w:t>
      </w:r>
      <w:r w:rsidRPr="00A87A1A">
        <w:t>Г</w:t>
      </w:r>
      <w:r w:rsidR="00A87A1A" w:rsidRPr="00A87A1A">
        <w:t xml:space="preserve">.Г. </w:t>
      </w:r>
      <w:r w:rsidRPr="00A87A1A">
        <w:t>Финансовый</w:t>
      </w:r>
      <w:r w:rsidR="00A87A1A" w:rsidRPr="00A87A1A">
        <w:t xml:space="preserve"> </w:t>
      </w:r>
      <w:r w:rsidRPr="00A87A1A">
        <w:t>менеджмент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КноРус,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145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Герасименко</w:t>
      </w:r>
      <w:r w:rsidR="00A87A1A" w:rsidRPr="00A87A1A">
        <w:t xml:space="preserve">.В. </w:t>
      </w:r>
      <w:r w:rsidRPr="00A87A1A">
        <w:t>В</w:t>
      </w:r>
      <w:r w:rsidR="00A87A1A" w:rsidRPr="00A87A1A">
        <w:t xml:space="preserve">. </w:t>
      </w:r>
      <w:r w:rsidRPr="00A87A1A">
        <w:t>Ценовая</w:t>
      </w:r>
      <w:r w:rsidR="00A87A1A" w:rsidRPr="00A87A1A">
        <w:t xml:space="preserve"> </w:t>
      </w:r>
      <w:r w:rsidRPr="00A87A1A">
        <w:t>политика</w:t>
      </w:r>
      <w:r w:rsidR="00A87A1A" w:rsidRPr="00A87A1A">
        <w:t xml:space="preserve"> </w:t>
      </w:r>
      <w:r w:rsidRPr="00A87A1A">
        <w:t>фирмы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Эксмо,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254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Горфинкель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.Я., </w:t>
      </w:r>
      <w:r w:rsidRPr="00A87A1A">
        <w:t>Поляк</w:t>
      </w:r>
      <w:r w:rsidR="00A87A1A" w:rsidRPr="00A87A1A">
        <w:t xml:space="preserve"> </w:t>
      </w:r>
      <w:r w:rsidRPr="00A87A1A">
        <w:t>Г</w:t>
      </w:r>
      <w:r w:rsidR="00A87A1A" w:rsidRPr="00A87A1A">
        <w:t xml:space="preserve">.Б., </w:t>
      </w:r>
      <w:r w:rsidRPr="00A87A1A">
        <w:t>Швандар</w:t>
      </w:r>
      <w:r w:rsidR="00A87A1A" w:rsidRPr="00A87A1A">
        <w:t xml:space="preserve"> </w:t>
      </w:r>
      <w:r w:rsidRPr="00A87A1A">
        <w:t>В</w:t>
      </w:r>
      <w:r w:rsidR="00A87A1A" w:rsidRPr="00A87A1A">
        <w:t xml:space="preserve">.А. </w:t>
      </w:r>
      <w:r w:rsidRPr="00A87A1A">
        <w:t>Организация</w:t>
      </w:r>
      <w:r w:rsidR="00A87A1A" w:rsidRPr="00A87A1A">
        <w:t xml:space="preserve"> </w:t>
      </w:r>
      <w:r w:rsidRPr="00A87A1A">
        <w:t>предпринимательской</w:t>
      </w:r>
      <w:r w:rsidR="00A87A1A" w:rsidRPr="00A87A1A">
        <w:t xml:space="preserve"> </w:t>
      </w:r>
      <w:r w:rsidRPr="00A87A1A">
        <w:t>деятельности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ЮНИТИ-ДАНА,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256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87A1A" w:rsidP="00632021">
      <w:pPr>
        <w:pStyle w:val="a"/>
      </w:pPr>
      <w:r w:rsidRPr="00A87A1A">
        <w:t>"</w:t>
      </w:r>
      <w:r w:rsidR="00A97269" w:rsidRPr="00A87A1A">
        <w:t>Гражданский</w:t>
      </w:r>
      <w:r w:rsidRPr="00A87A1A">
        <w:t xml:space="preserve"> </w:t>
      </w:r>
      <w:r w:rsidR="00A97269" w:rsidRPr="00A87A1A">
        <w:t>кодекс</w:t>
      </w:r>
      <w:r w:rsidRPr="00A87A1A">
        <w:t xml:space="preserve"> </w:t>
      </w:r>
      <w:r w:rsidR="00A97269" w:rsidRPr="00A87A1A">
        <w:t>Российской</w:t>
      </w:r>
      <w:r w:rsidRPr="00A87A1A">
        <w:t xml:space="preserve"> </w:t>
      </w:r>
      <w:r w:rsidR="00A97269" w:rsidRPr="00A87A1A">
        <w:t>Федерации</w:t>
      </w:r>
      <w:r w:rsidRPr="00A87A1A">
        <w:t xml:space="preserve">. </w:t>
      </w:r>
      <w:r w:rsidR="00A97269" w:rsidRPr="00A87A1A">
        <w:t>Часть</w:t>
      </w:r>
      <w:r w:rsidRPr="00A87A1A">
        <w:t xml:space="preserve"> </w:t>
      </w:r>
      <w:r w:rsidR="00A97269" w:rsidRPr="00A87A1A">
        <w:t>1</w:t>
      </w:r>
      <w:r w:rsidRPr="00A87A1A">
        <w:t>. (</w:t>
      </w:r>
      <w:r w:rsidR="00A97269" w:rsidRPr="00A87A1A">
        <w:t>Принята</w:t>
      </w:r>
      <w:r w:rsidRPr="00A87A1A">
        <w:t xml:space="preserve"> </w:t>
      </w:r>
      <w:r w:rsidR="00A97269" w:rsidRPr="00A87A1A">
        <w:t>Государственной</w:t>
      </w:r>
      <w:r w:rsidRPr="00A87A1A">
        <w:t xml:space="preserve"> </w:t>
      </w:r>
      <w:r w:rsidR="00A97269" w:rsidRPr="00A87A1A">
        <w:t>Думой</w:t>
      </w:r>
      <w:r w:rsidRPr="00A87A1A">
        <w:t xml:space="preserve"> </w:t>
      </w:r>
      <w:r w:rsidR="00A97269" w:rsidRPr="00A87A1A">
        <w:t>Российской</w:t>
      </w:r>
      <w:r w:rsidRPr="00A87A1A">
        <w:t xml:space="preserve"> </w:t>
      </w:r>
      <w:r w:rsidR="00A97269" w:rsidRPr="00A87A1A">
        <w:t>Федерации</w:t>
      </w:r>
      <w:r w:rsidRPr="00A87A1A">
        <w:t xml:space="preserve"> </w:t>
      </w:r>
      <w:r w:rsidR="00A97269" w:rsidRPr="00A87A1A">
        <w:t>21октября</w:t>
      </w:r>
      <w:r w:rsidRPr="00A87A1A">
        <w:t xml:space="preserve"> </w:t>
      </w:r>
      <w:r w:rsidR="00A97269" w:rsidRPr="00A87A1A">
        <w:t>1994г</w:t>
      </w:r>
      <w:r w:rsidRPr="00A87A1A">
        <w:t xml:space="preserve">. </w:t>
      </w:r>
      <w:r w:rsidR="00A97269" w:rsidRPr="00A87A1A">
        <w:t>Введен</w:t>
      </w:r>
      <w:r w:rsidRPr="00A87A1A">
        <w:t xml:space="preserve"> </w:t>
      </w:r>
      <w:r w:rsidR="00A97269" w:rsidRPr="00A87A1A">
        <w:t>в</w:t>
      </w:r>
      <w:r w:rsidRPr="00A87A1A">
        <w:t xml:space="preserve"> </w:t>
      </w:r>
      <w:r w:rsidR="00A97269" w:rsidRPr="00A87A1A">
        <w:t>действие</w:t>
      </w:r>
      <w:r w:rsidRPr="00A87A1A">
        <w:t xml:space="preserve"> </w:t>
      </w:r>
      <w:r w:rsidR="00A97269" w:rsidRPr="00A87A1A">
        <w:t>с</w:t>
      </w:r>
      <w:r w:rsidRPr="00A87A1A">
        <w:t xml:space="preserve"> </w:t>
      </w:r>
      <w:r w:rsidR="00A97269" w:rsidRPr="00A87A1A">
        <w:t>1</w:t>
      </w:r>
      <w:r w:rsidRPr="00A87A1A">
        <w:t xml:space="preserve"> </w:t>
      </w:r>
      <w:r w:rsidR="00A97269" w:rsidRPr="00A87A1A">
        <w:t>января</w:t>
      </w:r>
      <w:r w:rsidRPr="00A87A1A">
        <w:t xml:space="preserve"> </w:t>
      </w:r>
      <w:r w:rsidR="00A97269" w:rsidRPr="00A87A1A">
        <w:t>1995г</w:t>
      </w:r>
      <w:r w:rsidRPr="00A87A1A">
        <w:t xml:space="preserve">.) </w:t>
      </w:r>
      <w:r w:rsidR="00A97269" w:rsidRPr="00A87A1A">
        <w:t>М</w:t>
      </w:r>
      <w:r w:rsidRPr="00A87A1A">
        <w:t xml:space="preserve">., </w:t>
      </w:r>
      <w:r w:rsidR="00A97269" w:rsidRPr="00A87A1A">
        <w:t>Издательская</w:t>
      </w:r>
      <w:r w:rsidRPr="00A87A1A">
        <w:t xml:space="preserve"> </w:t>
      </w:r>
      <w:r w:rsidR="00A97269" w:rsidRPr="00A87A1A">
        <w:t>группа</w:t>
      </w:r>
      <w:r w:rsidRPr="00A87A1A">
        <w:t xml:space="preserve"> "</w:t>
      </w:r>
      <w:r w:rsidR="00A97269" w:rsidRPr="00A87A1A">
        <w:t>ИНФРА-М</w:t>
      </w:r>
      <w:r w:rsidRPr="00A87A1A">
        <w:t xml:space="preserve"> - </w:t>
      </w:r>
      <w:r w:rsidR="00A97269" w:rsidRPr="00A87A1A">
        <w:t>НОРМА</w:t>
      </w:r>
      <w:r w:rsidRPr="00A87A1A">
        <w:t>"</w:t>
      </w:r>
      <w:r w:rsidR="00A97269" w:rsidRPr="00A87A1A">
        <w:t>,</w:t>
      </w:r>
      <w:r w:rsidRPr="00A87A1A">
        <w:t xml:space="preserve"> </w:t>
      </w:r>
      <w:r w:rsidR="00A97269" w:rsidRPr="00A87A1A">
        <w:t>2007г</w:t>
      </w:r>
      <w:r w:rsidRPr="00A87A1A">
        <w:t>.</w:t>
      </w:r>
    </w:p>
    <w:p w:rsidR="00A87A1A" w:rsidRPr="00A87A1A" w:rsidRDefault="00A97269" w:rsidP="00632021">
      <w:pPr>
        <w:pStyle w:val="a"/>
      </w:pPr>
      <w:r w:rsidRPr="00A87A1A">
        <w:t>Грачев</w:t>
      </w:r>
      <w:r w:rsidR="00A87A1A" w:rsidRPr="00A87A1A">
        <w:t xml:space="preserve"> </w:t>
      </w:r>
      <w:r w:rsidRPr="00A87A1A">
        <w:t>А</w:t>
      </w:r>
      <w:r w:rsidR="00A87A1A" w:rsidRPr="00A87A1A">
        <w:t xml:space="preserve">.В. </w:t>
      </w:r>
      <w:r w:rsidRPr="00A87A1A">
        <w:t>Анализ</w:t>
      </w:r>
      <w:r w:rsidR="00A87A1A" w:rsidRPr="00A87A1A">
        <w:t xml:space="preserve"> </w:t>
      </w:r>
      <w:r w:rsidRPr="00A87A1A">
        <w:t>и</w:t>
      </w:r>
      <w:r w:rsidR="00A87A1A" w:rsidRPr="00A87A1A">
        <w:t xml:space="preserve"> </w:t>
      </w:r>
      <w:r w:rsidRPr="00A87A1A">
        <w:t>управление</w:t>
      </w:r>
      <w:r w:rsidR="00A87A1A" w:rsidRPr="00A87A1A">
        <w:t xml:space="preserve"> </w:t>
      </w:r>
      <w:r w:rsidRPr="00A87A1A">
        <w:t>финансовой</w:t>
      </w:r>
      <w:r w:rsidR="00A87A1A" w:rsidRPr="00A87A1A">
        <w:t xml:space="preserve"> </w:t>
      </w:r>
      <w:r w:rsidRPr="00A87A1A">
        <w:t>устойчивостью</w:t>
      </w:r>
      <w:r w:rsidR="00A87A1A" w:rsidRPr="00A87A1A">
        <w:t xml:space="preserve"> </w:t>
      </w:r>
      <w:r w:rsidRPr="00A87A1A">
        <w:t>предприятия</w:t>
      </w:r>
      <w:r w:rsidR="00A87A1A" w:rsidRPr="00A87A1A">
        <w:t xml:space="preserve">: </w:t>
      </w:r>
      <w:r w:rsidRPr="00A87A1A">
        <w:t>Учебно-практическое</w:t>
      </w:r>
      <w:r w:rsidR="00A87A1A" w:rsidRPr="00A87A1A">
        <w:t xml:space="preserve"> </w:t>
      </w:r>
      <w:r w:rsidRPr="00A87A1A">
        <w:t>пособие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Финпресс,</w:t>
      </w:r>
      <w:r w:rsidR="00A87A1A" w:rsidRPr="00A87A1A">
        <w:t xml:space="preserve"> </w:t>
      </w:r>
      <w:r w:rsidRPr="00A87A1A">
        <w:t>2008</w:t>
      </w:r>
      <w:r w:rsidR="00A87A1A" w:rsidRPr="00A87A1A">
        <w:t xml:space="preserve">. - </w:t>
      </w:r>
      <w:r w:rsidRPr="00A87A1A">
        <w:t>145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Донцова</w:t>
      </w:r>
      <w:r w:rsidR="00A87A1A" w:rsidRPr="00A87A1A">
        <w:t xml:space="preserve"> </w:t>
      </w:r>
      <w:r w:rsidRPr="00A87A1A">
        <w:t>Л</w:t>
      </w:r>
      <w:r w:rsidR="00A87A1A" w:rsidRPr="00A87A1A">
        <w:t xml:space="preserve">.В., </w:t>
      </w:r>
      <w:r w:rsidRPr="00A87A1A">
        <w:t>Никифорова</w:t>
      </w:r>
      <w:r w:rsidR="00A87A1A" w:rsidRPr="00A87A1A">
        <w:t xml:space="preserve"> </w:t>
      </w:r>
      <w:r w:rsidRPr="00A87A1A">
        <w:t>Н</w:t>
      </w:r>
      <w:r w:rsidR="00A87A1A" w:rsidRPr="00A87A1A">
        <w:t xml:space="preserve">.А. </w:t>
      </w:r>
      <w:r w:rsidRPr="00A87A1A">
        <w:t>Анализ</w:t>
      </w:r>
      <w:r w:rsidR="00A87A1A" w:rsidRPr="00A87A1A">
        <w:t xml:space="preserve"> </w:t>
      </w:r>
      <w:r w:rsidRPr="00A87A1A">
        <w:t>финансовой</w:t>
      </w:r>
      <w:r w:rsidR="00A87A1A" w:rsidRPr="00A87A1A">
        <w:t xml:space="preserve"> </w:t>
      </w:r>
      <w:r w:rsidRPr="00A87A1A">
        <w:t>отчетности</w:t>
      </w:r>
      <w:r w:rsidR="00A87A1A" w:rsidRPr="00A87A1A">
        <w:t xml:space="preserve">. - </w:t>
      </w:r>
      <w:r w:rsidRPr="00A87A1A">
        <w:t>М</w:t>
      </w:r>
      <w:r w:rsidR="00A87A1A" w:rsidRPr="00A87A1A">
        <w:t>.: "</w:t>
      </w:r>
      <w:r w:rsidRPr="00A87A1A">
        <w:t>ДИС</w:t>
      </w:r>
      <w:r w:rsidR="00A87A1A" w:rsidRPr="00A87A1A">
        <w:t>"</w:t>
      </w:r>
      <w:r w:rsidRPr="00A87A1A">
        <w:t>,</w:t>
      </w:r>
      <w:r w:rsidR="00A87A1A" w:rsidRPr="00A87A1A">
        <w:t xml:space="preserve"> </w:t>
      </w:r>
      <w:r w:rsidRPr="00A87A1A">
        <w:t>2007</w:t>
      </w:r>
      <w:r w:rsidR="00A87A1A" w:rsidRPr="00A87A1A">
        <w:t xml:space="preserve">. - </w:t>
      </w:r>
      <w:r w:rsidRPr="00A87A1A">
        <w:t>457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87A1A" w:rsidRPr="00A87A1A" w:rsidRDefault="00A97269" w:rsidP="00632021">
      <w:pPr>
        <w:pStyle w:val="a"/>
      </w:pPr>
      <w:r w:rsidRPr="00A87A1A">
        <w:t>Экономический</w:t>
      </w:r>
      <w:r w:rsidR="00A87A1A" w:rsidRPr="00A87A1A">
        <w:t xml:space="preserve"> </w:t>
      </w:r>
      <w:r w:rsidRPr="00A87A1A">
        <w:t>анализ</w:t>
      </w:r>
      <w:r w:rsidR="00A87A1A" w:rsidRPr="00A87A1A">
        <w:t xml:space="preserve"> </w:t>
      </w:r>
      <w:r w:rsidRPr="00A87A1A">
        <w:t>активов</w:t>
      </w:r>
      <w:r w:rsidR="00A87A1A" w:rsidRPr="00A87A1A">
        <w:t xml:space="preserve"> </w:t>
      </w:r>
      <w:r w:rsidRPr="00A87A1A">
        <w:t>организации</w:t>
      </w:r>
      <w:r w:rsidR="00A87A1A" w:rsidRPr="00A87A1A">
        <w:t xml:space="preserve">. </w:t>
      </w:r>
      <w:r w:rsidRPr="00A87A1A">
        <w:t>Полный</w:t>
      </w:r>
      <w:r w:rsidR="00A87A1A" w:rsidRPr="00A87A1A">
        <w:t xml:space="preserve"> </w:t>
      </w:r>
      <w:r w:rsidRPr="00A87A1A">
        <w:t>курс</w:t>
      </w:r>
      <w:r w:rsidR="00A87A1A" w:rsidRPr="00A87A1A">
        <w:t xml:space="preserve"> </w:t>
      </w:r>
      <w:r w:rsidRPr="00A87A1A">
        <w:t>МВА</w:t>
      </w:r>
      <w:r w:rsidR="00A87A1A" w:rsidRPr="00A87A1A">
        <w:t xml:space="preserve">. </w:t>
      </w:r>
      <w:r w:rsidRPr="00A87A1A">
        <w:t>Д</w:t>
      </w:r>
      <w:r w:rsidR="00A87A1A" w:rsidRPr="00A87A1A">
        <w:t xml:space="preserve">.А. </w:t>
      </w:r>
      <w:r w:rsidRPr="00A87A1A">
        <w:t>Ендовицкий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Эксмо,</w:t>
      </w:r>
      <w:r w:rsidR="00A87A1A" w:rsidRPr="00A87A1A">
        <w:t xml:space="preserve"> </w:t>
      </w:r>
      <w:r w:rsidRPr="00A87A1A">
        <w:t>2009</w:t>
      </w:r>
      <w:r w:rsidR="00A87A1A" w:rsidRPr="00A87A1A">
        <w:t xml:space="preserve">. - </w:t>
      </w:r>
      <w:r w:rsidRPr="00A87A1A">
        <w:t>152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</w:p>
    <w:p w:rsidR="00A97269" w:rsidRPr="00A87A1A" w:rsidRDefault="00A97269" w:rsidP="00632021">
      <w:pPr>
        <w:pStyle w:val="a"/>
      </w:pPr>
      <w:r w:rsidRPr="00A87A1A">
        <w:t>Экономика</w:t>
      </w:r>
      <w:r w:rsidR="00A87A1A" w:rsidRPr="00A87A1A">
        <w:t xml:space="preserve"> </w:t>
      </w:r>
      <w:r w:rsidRPr="00A87A1A">
        <w:t>для</w:t>
      </w:r>
      <w:r w:rsidR="00A87A1A" w:rsidRPr="00A87A1A">
        <w:t xml:space="preserve"> </w:t>
      </w:r>
      <w:r w:rsidRPr="00A87A1A">
        <w:t>бизнеса</w:t>
      </w:r>
      <w:r w:rsidR="00A87A1A" w:rsidRPr="00A87A1A">
        <w:t xml:space="preserve">. </w:t>
      </w:r>
      <w:r w:rsidRPr="00A87A1A">
        <w:t>Полный</w:t>
      </w:r>
      <w:r w:rsidR="00A87A1A" w:rsidRPr="00A87A1A">
        <w:t xml:space="preserve"> </w:t>
      </w:r>
      <w:r w:rsidRPr="00A87A1A">
        <w:t>курс</w:t>
      </w:r>
      <w:r w:rsidR="00A87A1A" w:rsidRPr="00A87A1A">
        <w:t xml:space="preserve"> </w:t>
      </w:r>
      <w:r w:rsidRPr="00A87A1A">
        <w:t>МВА</w:t>
      </w:r>
      <w:r w:rsidR="00A87A1A" w:rsidRPr="00A87A1A">
        <w:t xml:space="preserve">. </w:t>
      </w:r>
      <w:r w:rsidRPr="00A87A1A">
        <w:t>Джон</w:t>
      </w:r>
      <w:r w:rsidR="00A87A1A" w:rsidRPr="00A87A1A">
        <w:t xml:space="preserve"> </w:t>
      </w:r>
      <w:r w:rsidRPr="00A87A1A">
        <w:t>Хюмен,</w:t>
      </w:r>
      <w:r w:rsidR="00A87A1A" w:rsidRPr="00A87A1A">
        <w:t xml:space="preserve"> </w:t>
      </w:r>
      <w:r w:rsidRPr="00A87A1A">
        <w:t>Кевин</w:t>
      </w:r>
      <w:r w:rsidR="00A87A1A" w:rsidRPr="00A87A1A">
        <w:t xml:space="preserve"> </w:t>
      </w:r>
      <w:r w:rsidRPr="00A87A1A">
        <w:t>Хаинд</w:t>
      </w:r>
      <w:r w:rsidR="00A87A1A" w:rsidRPr="00A87A1A">
        <w:t xml:space="preserve">. - </w:t>
      </w:r>
      <w:r w:rsidRPr="00A87A1A">
        <w:t>М</w:t>
      </w:r>
      <w:r w:rsidR="00A87A1A" w:rsidRPr="00A87A1A">
        <w:t xml:space="preserve">.: </w:t>
      </w:r>
      <w:r w:rsidRPr="00A87A1A">
        <w:t>Эксмо,</w:t>
      </w:r>
      <w:r w:rsidR="00A87A1A" w:rsidRPr="00A87A1A">
        <w:t xml:space="preserve"> </w:t>
      </w:r>
      <w:r w:rsidRPr="00A87A1A">
        <w:t>2009</w:t>
      </w:r>
      <w:r w:rsidR="00A87A1A" w:rsidRPr="00A87A1A">
        <w:t xml:space="preserve">. - </w:t>
      </w:r>
      <w:r w:rsidRPr="00A87A1A">
        <w:t>241</w:t>
      </w:r>
      <w:r w:rsidR="00A87A1A" w:rsidRPr="00A87A1A">
        <w:t xml:space="preserve"> </w:t>
      </w:r>
      <w:r w:rsidRPr="00A87A1A">
        <w:t>с</w:t>
      </w:r>
      <w:r w:rsidR="00A87A1A" w:rsidRPr="00A87A1A">
        <w:t>.</w:t>
      </w:r>
      <w:bookmarkStart w:id="18" w:name="_GoBack"/>
      <w:bookmarkEnd w:id="18"/>
    </w:p>
    <w:sectPr w:rsidR="00A97269" w:rsidRPr="00A87A1A" w:rsidSect="00A87A1A">
      <w:headerReference w:type="even" r:id="rId21"/>
      <w:headerReference w:type="default" r:id="rId22"/>
      <w:footerReference w:type="default" r:id="rId2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10" w:rsidRDefault="00A75E10" w:rsidP="00A90553">
      <w:r>
        <w:separator/>
      </w:r>
    </w:p>
  </w:endnote>
  <w:endnote w:type="continuationSeparator" w:id="0">
    <w:p w:rsidR="00A75E10" w:rsidRDefault="00A75E10" w:rsidP="00A9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021" w:rsidRDefault="00632021" w:rsidP="00A87A1A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10" w:rsidRDefault="00A75E10" w:rsidP="00A90553">
      <w:r>
        <w:separator/>
      </w:r>
    </w:p>
  </w:footnote>
  <w:footnote w:type="continuationSeparator" w:id="0">
    <w:p w:rsidR="00A75E10" w:rsidRDefault="00A75E10" w:rsidP="00A90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021" w:rsidRDefault="00632021" w:rsidP="00A87A1A">
    <w:pPr>
      <w:pStyle w:val="a4"/>
      <w:framePr w:wrap="around" w:vAnchor="text" w:hAnchor="margin" w:xAlign="right" w:y="1"/>
      <w:rPr>
        <w:rStyle w:val="a7"/>
      </w:rPr>
    </w:pPr>
  </w:p>
  <w:p w:rsidR="00632021" w:rsidRDefault="00632021" w:rsidP="00A87A1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021" w:rsidRDefault="00AB7DBD" w:rsidP="00A87A1A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t>3</w:t>
    </w:r>
  </w:p>
  <w:p w:rsidR="00632021" w:rsidRDefault="00632021" w:rsidP="00A87A1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65F2"/>
    <w:multiLevelType w:val="hybridMultilevel"/>
    <w:tmpl w:val="93581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4387C"/>
    <w:multiLevelType w:val="hybridMultilevel"/>
    <w:tmpl w:val="B68E11A0"/>
    <w:lvl w:ilvl="0" w:tplc="3DDA3DD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3">
    <w:nsid w:val="632E1BF2"/>
    <w:multiLevelType w:val="multilevel"/>
    <w:tmpl w:val="9FF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D4B7F"/>
    <w:multiLevelType w:val="hybridMultilevel"/>
    <w:tmpl w:val="8ED28D5A"/>
    <w:lvl w:ilvl="0" w:tplc="422271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553"/>
    <w:rsid w:val="000D6F35"/>
    <w:rsid w:val="000D76D5"/>
    <w:rsid w:val="000E0AA3"/>
    <w:rsid w:val="000E0F28"/>
    <w:rsid w:val="00134123"/>
    <w:rsid w:val="00197728"/>
    <w:rsid w:val="001A09DB"/>
    <w:rsid w:val="0022353C"/>
    <w:rsid w:val="002741E9"/>
    <w:rsid w:val="00287A4E"/>
    <w:rsid w:val="002A43B3"/>
    <w:rsid w:val="00312C33"/>
    <w:rsid w:val="003240A4"/>
    <w:rsid w:val="0032544D"/>
    <w:rsid w:val="0038182C"/>
    <w:rsid w:val="003E06ED"/>
    <w:rsid w:val="00417E0D"/>
    <w:rsid w:val="00434236"/>
    <w:rsid w:val="004352C7"/>
    <w:rsid w:val="0045236C"/>
    <w:rsid w:val="004D1495"/>
    <w:rsid w:val="004D385D"/>
    <w:rsid w:val="004E6300"/>
    <w:rsid w:val="00501478"/>
    <w:rsid w:val="0054515B"/>
    <w:rsid w:val="005A7FF3"/>
    <w:rsid w:val="0060635A"/>
    <w:rsid w:val="00632021"/>
    <w:rsid w:val="006715AF"/>
    <w:rsid w:val="00695BB5"/>
    <w:rsid w:val="006A49A6"/>
    <w:rsid w:val="006A5769"/>
    <w:rsid w:val="006B5C38"/>
    <w:rsid w:val="006B6838"/>
    <w:rsid w:val="006B75F2"/>
    <w:rsid w:val="00727437"/>
    <w:rsid w:val="00730F3A"/>
    <w:rsid w:val="007503F0"/>
    <w:rsid w:val="007C2D51"/>
    <w:rsid w:val="007C4330"/>
    <w:rsid w:val="007F6036"/>
    <w:rsid w:val="008047B4"/>
    <w:rsid w:val="00823858"/>
    <w:rsid w:val="008B08E8"/>
    <w:rsid w:val="008F7B96"/>
    <w:rsid w:val="0095250F"/>
    <w:rsid w:val="00966C2C"/>
    <w:rsid w:val="00973386"/>
    <w:rsid w:val="00994204"/>
    <w:rsid w:val="00A3138B"/>
    <w:rsid w:val="00A719EA"/>
    <w:rsid w:val="00A75E10"/>
    <w:rsid w:val="00A80147"/>
    <w:rsid w:val="00A87A1A"/>
    <w:rsid w:val="00A90553"/>
    <w:rsid w:val="00A970A9"/>
    <w:rsid w:val="00A97269"/>
    <w:rsid w:val="00A974EE"/>
    <w:rsid w:val="00AA7CE9"/>
    <w:rsid w:val="00AB7DBD"/>
    <w:rsid w:val="00AC43DE"/>
    <w:rsid w:val="00AE4135"/>
    <w:rsid w:val="00AF0325"/>
    <w:rsid w:val="00B2047B"/>
    <w:rsid w:val="00B66FE7"/>
    <w:rsid w:val="00B834B3"/>
    <w:rsid w:val="00B87F0C"/>
    <w:rsid w:val="00BC4044"/>
    <w:rsid w:val="00BD3ACC"/>
    <w:rsid w:val="00C52009"/>
    <w:rsid w:val="00C65DA5"/>
    <w:rsid w:val="00CA13D5"/>
    <w:rsid w:val="00CA7683"/>
    <w:rsid w:val="00D65558"/>
    <w:rsid w:val="00D8775C"/>
    <w:rsid w:val="00DA1C08"/>
    <w:rsid w:val="00DA4A32"/>
    <w:rsid w:val="00DC2CE9"/>
    <w:rsid w:val="00DC7052"/>
    <w:rsid w:val="00DD3E57"/>
    <w:rsid w:val="00E2223C"/>
    <w:rsid w:val="00E30911"/>
    <w:rsid w:val="00E46144"/>
    <w:rsid w:val="00E70BFB"/>
    <w:rsid w:val="00E80250"/>
    <w:rsid w:val="00E85FFE"/>
    <w:rsid w:val="00E94BF4"/>
    <w:rsid w:val="00EE121C"/>
    <w:rsid w:val="00EE757D"/>
    <w:rsid w:val="00EE78DB"/>
    <w:rsid w:val="00F1137C"/>
    <w:rsid w:val="00F267C5"/>
    <w:rsid w:val="00F372D9"/>
    <w:rsid w:val="00F42A62"/>
    <w:rsid w:val="00F60A94"/>
    <w:rsid w:val="00F81D1B"/>
    <w:rsid w:val="00F94062"/>
    <w:rsid w:val="00FA642E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2B22043C-83D1-40D2-90AD-DFBACA8C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87A1A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A87A1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87A1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87A1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87A1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87A1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87A1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87A1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87A1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87A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locked/>
    <w:rsid w:val="00A87A1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page number"/>
    <w:uiPriority w:val="99"/>
    <w:rsid w:val="00A87A1A"/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0"/>
    <w:autoRedefine/>
    <w:uiPriority w:val="99"/>
    <w:rsid w:val="00A87A1A"/>
    <w:pPr>
      <w:tabs>
        <w:tab w:val="left" w:pos="726"/>
      </w:tabs>
    </w:pPr>
    <w:rPr>
      <w:iCs/>
      <w:lang w:eastAsia="uk-UA"/>
    </w:rPr>
  </w:style>
  <w:style w:type="table" w:styleId="a9">
    <w:name w:val="Table Grid"/>
    <w:basedOn w:val="a2"/>
    <w:uiPriority w:val="99"/>
    <w:rsid w:val="00A9055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a"/>
    <w:uiPriority w:val="99"/>
    <w:rsid w:val="00A87A1A"/>
  </w:style>
  <w:style w:type="character" w:customStyle="1" w:styleId="aa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87A1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uiPriority w:val="99"/>
    <w:semiHidden/>
    <w:rsid w:val="00A87A1A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A87A1A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c">
    <w:name w:val="footnote reference"/>
    <w:uiPriority w:val="99"/>
    <w:semiHidden/>
    <w:rsid w:val="00A87A1A"/>
    <w:rPr>
      <w:rFonts w:cs="Times New Roman"/>
      <w:color w:val="auto"/>
      <w:sz w:val="28"/>
      <w:szCs w:val="28"/>
      <w:vertAlign w:val="superscript"/>
    </w:rPr>
  </w:style>
  <w:style w:type="paragraph" w:customStyle="1" w:styleId="ad">
    <w:name w:val="лит+нумерация"/>
    <w:basedOn w:val="a0"/>
    <w:next w:val="a0"/>
    <w:autoRedefine/>
    <w:uiPriority w:val="99"/>
    <w:rsid w:val="00A87A1A"/>
    <w:pPr>
      <w:ind w:firstLine="0"/>
    </w:pPr>
    <w:rPr>
      <w:iCs/>
    </w:rPr>
  </w:style>
  <w:style w:type="character" w:customStyle="1" w:styleId="ae">
    <w:name w:val="номер страницы"/>
    <w:uiPriority w:val="99"/>
    <w:rsid w:val="00A87A1A"/>
    <w:rPr>
      <w:rFonts w:cs="Times New Roman"/>
      <w:sz w:val="28"/>
      <w:szCs w:val="28"/>
    </w:rPr>
  </w:style>
  <w:style w:type="paragraph" w:customStyle="1" w:styleId="af">
    <w:name w:val="Обычный +"/>
    <w:basedOn w:val="a0"/>
    <w:autoRedefine/>
    <w:uiPriority w:val="99"/>
    <w:rsid w:val="00A87A1A"/>
    <w:rPr>
      <w:szCs w:val="20"/>
    </w:rPr>
  </w:style>
  <w:style w:type="paragraph" w:styleId="af0">
    <w:name w:val="Body Text Indent"/>
    <w:basedOn w:val="a0"/>
    <w:link w:val="af1"/>
    <w:uiPriority w:val="99"/>
    <w:locked/>
    <w:rsid w:val="00A87A1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2">
    <w:name w:val="Hyperlink"/>
    <w:uiPriority w:val="99"/>
    <w:rsid w:val="00A90553"/>
    <w:rPr>
      <w:rFonts w:cs="Times New Roman"/>
      <w:color w:val="0000FF"/>
      <w:u w:val="single"/>
    </w:rPr>
  </w:style>
  <w:style w:type="paragraph" w:customStyle="1" w:styleId="af3">
    <w:name w:val="содержание"/>
    <w:uiPriority w:val="99"/>
    <w:rsid w:val="00A87A1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A87A1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A90553"/>
    <w:pPr>
      <w:tabs>
        <w:tab w:val="left" w:leader="dot" w:pos="9072"/>
      </w:tabs>
    </w:pPr>
    <w:rPr>
      <w:bCs/>
    </w:rPr>
  </w:style>
  <w:style w:type="table" w:customStyle="1" w:styleId="12">
    <w:name w:val="Стиль таблицы1"/>
    <w:uiPriority w:val="99"/>
    <w:rsid w:val="00A87A1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A87A1A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A87A1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A87A1A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locked/>
    <w:rsid w:val="00A87A1A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A87A1A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A87A1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A87A1A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2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8747</Words>
  <Characters>49860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УРАЛЬСКИЙ ГУМАНИТАРНЫЙ ИНСТИТУТ</Company>
  <LinksUpToDate>false</LinksUpToDate>
  <CharactersWithSpaces>58491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предмет: «Финансы организаций»</dc:subject>
  <dc:creator>Admin</dc:creator>
  <cp:keywords/>
  <dc:description/>
  <cp:lastModifiedBy>admin</cp:lastModifiedBy>
  <cp:revision>2</cp:revision>
  <dcterms:created xsi:type="dcterms:W3CDTF">2014-03-22T07:04:00Z</dcterms:created>
  <dcterms:modified xsi:type="dcterms:W3CDTF">2014-03-22T07:04:00Z</dcterms:modified>
</cp:coreProperties>
</file>