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4AE" w:rsidRDefault="008554AE" w:rsidP="008F09BB">
      <w:pPr>
        <w:spacing w:line="360" w:lineRule="auto"/>
        <w:ind w:firstLine="709"/>
        <w:jc w:val="center"/>
        <w:rPr>
          <w:b/>
          <w:bCs/>
          <w:sz w:val="28"/>
          <w:szCs w:val="28"/>
        </w:rPr>
      </w:pPr>
      <w:r w:rsidRPr="008F09BB">
        <w:rPr>
          <w:b/>
          <w:bCs/>
          <w:sz w:val="28"/>
          <w:szCs w:val="28"/>
        </w:rPr>
        <w:t>План</w:t>
      </w:r>
    </w:p>
    <w:p w:rsidR="008F09BB" w:rsidRPr="008F09BB" w:rsidRDefault="008F09BB" w:rsidP="008F09BB">
      <w:pPr>
        <w:spacing w:line="360" w:lineRule="auto"/>
        <w:ind w:firstLine="709"/>
        <w:jc w:val="both"/>
        <w:rPr>
          <w:b/>
          <w:bCs/>
          <w:sz w:val="28"/>
          <w:szCs w:val="28"/>
        </w:rPr>
      </w:pPr>
    </w:p>
    <w:p w:rsidR="008554AE" w:rsidRPr="008F09BB" w:rsidRDefault="008554AE" w:rsidP="008F09BB">
      <w:pPr>
        <w:spacing w:line="360" w:lineRule="auto"/>
        <w:jc w:val="both"/>
        <w:rPr>
          <w:bCs/>
          <w:sz w:val="28"/>
          <w:szCs w:val="28"/>
        </w:rPr>
      </w:pPr>
      <w:r w:rsidRPr="008F09BB">
        <w:rPr>
          <w:bCs/>
          <w:sz w:val="28"/>
          <w:szCs w:val="28"/>
        </w:rPr>
        <w:t>Задание 1</w:t>
      </w:r>
    </w:p>
    <w:p w:rsidR="008554AE" w:rsidRPr="008F09BB" w:rsidRDefault="008554AE" w:rsidP="008F09BB">
      <w:pPr>
        <w:spacing w:line="360" w:lineRule="auto"/>
        <w:jc w:val="both"/>
        <w:rPr>
          <w:bCs/>
          <w:sz w:val="28"/>
          <w:szCs w:val="28"/>
        </w:rPr>
      </w:pPr>
      <w:r w:rsidRPr="008F09BB">
        <w:rPr>
          <w:bCs/>
          <w:sz w:val="28"/>
          <w:szCs w:val="28"/>
        </w:rPr>
        <w:t>Задание 2</w:t>
      </w:r>
    </w:p>
    <w:p w:rsidR="008554AE" w:rsidRPr="008F09BB" w:rsidRDefault="008554AE" w:rsidP="008F09BB">
      <w:pPr>
        <w:spacing w:line="360" w:lineRule="auto"/>
        <w:jc w:val="both"/>
        <w:rPr>
          <w:bCs/>
          <w:sz w:val="28"/>
          <w:szCs w:val="28"/>
        </w:rPr>
      </w:pPr>
      <w:r w:rsidRPr="008F09BB">
        <w:rPr>
          <w:bCs/>
          <w:sz w:val="28"/>
          <w:szCs w:val="28"/>
        </w:rPr>
        <w:t>Задание 3</w:t>
      </w:r>
    </w:p>
    <w:p w:rsidR="008554AE" w:rsidRPr="008F09BB" w:rsidRDefault="00947325" w:rsidP="008F09BB">
      <w:pPr>
        <w:pStyle w:val="a3"/>
        <w:spacing w:after="0" w:line="360" w:lineRule="auto"/>
        <w:ind w:left="0"/>
        <w:jc w:val="both"/>
        <w:rPr>
          <w:bCs/>
          <w:sz w:val="28"/>
          <w:szCs w:val="28"/>
        </w:rPr>
      </w:pPr>
      <w:r w:rsidRPr="008F09BB">
        <w:rPr>
          <w:bCs/>
          <w:sz w:val="28"/>
          <w:szCs w:val="28"/>
        </w:rPr>
        <w:t>Нормативные правовые акты и учебная литература</w:t>
      </w:r>
    </w:p>
    <w:p w:rsidR="008554AE" w:rsidRPr="008F09BB" w:rsidRDefault="008554AE" w:rsidP="008F09BB">
      <w:pPr>
        <w:spacing w:line="360" w:lineRule="auto"/>
        <w:jc w:val="both"/>
        <w:rPr>
          <w:bCs/>
          <w:sz w:val="28"/>
          <w:szCs w:val="28"/>
        </w:rPr>
      </w:pPr>
    </w:p>
    <w:p w:rsidR="00291896" w:rsidRDefault="008F09BB" w:rsidP="008F09BB">
      <w:pPr>
        <w:spacing w:line="360" w:lineRule="auto"/>
        <w:ind w:firstLine="709"/>
        <w:jc w:val="center"/>
        <w:rPr>
          <w:b/>
          <w:bCs/>
          <w:sz w:val="28"/>
          <w:szCs w:val="28"/>
        </w:rPr>
      </w:pPr>
      <w:r>
        <w:rPr>
          <w:bCs/>
          <w:sz w:val="28"/>
          <w:szCs w:val="28"/>
        </w:rPr>
        <w:br w:type="page"/>
      </w:r>
      <w:r w:rsidR="00291896" w:rsidRPr="008F09BB">
        <w:rPr>
          <w:b/>
          <w:bCs/>
          <w:sz w:val="28"/>
          <w:szCs w:val="28"/>
        </w:rPr>
        <w:t>Задание 1</w:t>
      </w:r>
    </w:p>
    <w:p w:rsidR="008F09BB" w:rsidRPr="008F09BB" w:rsidRDefault="008F09BB" w:rsidP="008F09BB">
      <w:pPr>
        <w:spacing w:line="360" w:lineRule="auto"/>
        <w:ind w:firstLine="709"/>
        <w:jc w:val="both"/>
        <w:rPr>
          <w:b/>
          <w:bCs/>
          <w:sz w:val="28"/>
          <w:szCs w:val="28"/>
        </w:rPr>
      </w:pPr>
    </w:p>
    <w:p w:rsidR="00291896" w:rsidRPr="008F09BB" w:rsidRDefault="00291896" w:rsidP="008F09BB">
      <w:pPr>
        <w:spacing w:line="360" w:lineRule="auto"/>
        <w:ind w:firstLine="709"/>
        <w:jc w:val="both"/>
        <w:rPr>
          <w:b/>
          <w:sz w:val="28"/>
          <w:szCs w:val="28"/>
        </w:rPr>
      </w:pPr>
      <w:r w:rsidRPr="008F09BB">
        <w:rPr>
          <w:b/>
          <w:sz w:val="28"/>
          <w:szCs w:val="28"/>
        </w:rPr>
        <w:t>Раскройте понятие валюты и валютных ценностей. Валютный курс: понятие и виды, механизм формирования. Порядок перемещения белорусских рублей и иностранной валюты через таможенную границу Республики Беларусь (ввоз, вывоз, пересылка).</w:t>
      </w:r>
    </w:p>
    <w:p w:rsidR="00291896" w:rsidRPr="008F09BB" w:rsidRDefault="00291896" w:rsidP="008F09BB">
      <w:pPr>
        <w:spacing w:line="360" w:lineRule="auto"/>
        <w:ind w:firstLine="709"/>
        <w:jc w:val="both"/>
        <w:rPr>
          <w:sz w:val="28"/>
          <w:szCs w:val="28"/>
        </w:rPr>
      </w:pPr>
      <w:r w:rsidRPr="008F09BB">
        <w:rPr>
          <w:sz w:val="28"/>
          <w:szCs w:val="28"/>
        </w:rPr>
        <w:t>Ответ:</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Термин «валюта» выступает в двух ипостасях: во-первых, это денежная единица государства; во-вторых, это денежные знаки иностранных государств, а также кредитные и платежные документы, выраженные в иностранных денежных знаках, которые применяются при международных расчетах.</w:t>
      </w:r>
      <w:r w:rsidR="00A92E94" w:rsidRPr="008F09BB">
        <w:rPr>
          <w:sz w:val="28"/>
          <w:szCs w:val="28"/>
        </w:rPr>
        <w:t xml:space="preserve"> </w:t>
      </w:r>
      <w:r w:rsidRPr="008F09BB">
        <w:rPr>
          <w:sz w:val="28"/>
          <w:szCs w:val="28"/>
        </w:rPr>
        <w:t>В связи с переходом многих стран Европы на единую валюту -</w:t>
      </w:r>
      <w:r w:rsidR="008554AE" w:rsidRPr="008F09BB">
        <w:rPr>
          <w:sz w:val="28"/>
          <w:szCs w:val="28"/>
        </w:rPr>
        <w:t xml:space="preserve"> </w:t>
      </w:r>
      <w:r w:rsidRPr="008F09BB">
        <w:rPr>
          <w:sz w:val="28"/>
          <w:szCs w:val="28"/>
        </w:rPr>
        <w:t>евро - к понятию «валюта» надо присоединить и третью позицию -</w:t>
      </w:r>
      <w:r w:rsidR="00A92E94" w:rsidRPr="008F09BB">
        <w:rPr>
          <w:sz w:val="28"/>
          <w:szCs w:val="28"/>
        </w:rPr>
        <w:t xml:space="preserve"> </w:t>
      </w:r>
      <w:r w:rsidRPr="008F09BB">
        <w:rPr>
          <w:sz w:val="28"/>
          <w:szCs w:val="28"/>
        </w:rPr>
        <w:t>роль наднациональной денежной единицы</w:t>
      </w:r>
      <w:r w:rsidR="00A92E94" w:rsidRPr="008F09BB">
        <w:rPr>
          <w:rStyle w:val="a7"/>
          <w:sz w:val="28"/>
          <w:szCs w:val="28"/>
        </w:rPr>
        <w:footnoteReference w:id="1"/>
      </w:r>
      <w:r w:rsidRPr="008F09BB">
        <w:rPr>
          <w:sz w:val="28"/>
          <w:szCs w:val="28"/>
        </w:rPr>
        <w:t>.</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В общераспространенном понятии </w:t>
      </w:r>
      <w:r w:rsidRPr="008F09BB">
        <w:rPr>
          <w:iCs/>
          <w:sz w:val="28"/>
          <w:szCs w:val="28"/>
        </w:rPr>
        <w:t>под валютой понимается именно иностранные денежные средства.</w:t>
      </w:r>
    </w:p>
    <w:p w:rsidR="00291896" w:rsidRPr="008F09BB" w:rsidRDefault="00291896" w:rsidP="008F09BB">
      <w:pPr>
        <w:shd w:val="clear" w:color="auto" w:fill="FFFFFF"/>
        <w:spacing w:line="360" w:lineRule="auto"/>
        <w:ind w:firstLine="709"/>
        <w:jc w:val="both"/>
        <w:rPr>
          <w:sz w:val="28"/>
          <w:szCs w:val="28"/>
        </w:rPr>
      </w:pPr>
      <w:r w:rsidRPr="008F09BB">
        <w:rPr>
          <w:iCs/>
          <w:sz w:val="28"/>
          <w:szCs w:val="28"/>
        </w:rPr>
        <w:t xml:space="preserve">Валютные ценности </w:t>
      </w:r>
      <w:r w:rsidRPr="008F09BB">
        <w:rPr>
          <w:sz w:val="28"/>
          <w:szCs w:val="28"/>
        </w:rPr>
        <w:t>- понятие более широкое, чем валюта. Для них законодательством Республики Беларусь установлен особый ограниченный режим обращения на своей территории.</w:t>
      </w:r>
    </w:p>
    <w:p w:rsidR="008554AE" w:rsidRPr="008F09BB" w:rsidRDefault="00291896" w:rsidP="008F09BB">
      <w:pPr>
        <w:shd w:val="clear" w:color="auto" w:fill="FFFFFF"/>
        <w:spacing w:line="360" w:lineRule="auto"/>
        <w:ind w:firstLine="709"/>
        <w:jc w:val="both"/>
        <w:rPr>
          <w:iCs/>
          <w:sz w:val="28"/>
          <w:szCs w:val="28"/>
        </w:rPr>
      </w:pPr>
      <w:r w:rsidRPr="008F09BB">
        <w:rPr>
          <w:sz w:val="28"/>
          <w:szCs w:val="28"/>
        </w:rPr>
        <w:t>В соответствии с Законом от 22 июля 2003 г. «О валютном регулировании и валютном контроле»</w:t>
      </w:r>
      <w:r w:rsidR="008554AE" w:rsidRPr="008F09BB">
        <w:rPr>
          <w:rStyle w:val="a7"/>
          <w:sz w:val="28"/>
          <w:szCs w:val="28"/>
        </w:rPr>
        <w:footnoteReference w:id="2"/>
      </w:r>
      <w:r w:rsidRPr="008F09BB">
        <w:rPr>
          <w:sz w:val="28"/>
          <w:szCs w:val="28"/>
        </w:rPr>
        <w:t xml:space="preserve"> (п. 4 ст. </w:t>
      </w:r>
      <w:r w:rsidRPr="008F09BB">
        <w:rPr>
          <w:sz w:val="28"/>
          <w:szCs w:val="28"/>
          <w:lang w:val="en-US"/>
        </w:rPr>
        <w:t>I</w:t>
      </w:r>
      <w:r w:rsidRPr="008F09BB">
        <w:rPr>
          <w:sz w:val="28"/>
          <w:szCs w:val="28"/>
        </w:rPr>
        <w:t xml:space="preserve">) </w:t>
      </w:r>
      <w:r w:rsidRPr="008F09BB">
        <w:rPr>
          <w:iCs/>
          <w:sz w:val="28"/>
          <w:szCs w:val="28"/>
        </w:rPr>
        <w:t>к валютным ценностям относятся:</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1. иностранная валюта:</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денежные знаки в виде банкнот, казначейских билетов, монет, находящиеся в обращении и являющиеся законным платежным средством в соответствующем</w:t>
      </w:r>
      <w:r w:rsidR="008554AE" w:rsidRPr="008F09BB">
        <w:rPr>
          <w:sz w:val="28"/>
          <w:szCs w:val="28"/>
        </w:rPr>
        <w:t xml:space="preserve"> </w:t>
      </w:r>
      <w:r w:rsidR="0090641A">
        <w:rPr>
          <w:noProof/>
        </w:rPr>
        <w:pict>
          <v:line id="_x0000_s1026" style="position:absolute;left:0;text-align:left;z-index:251657728;mso-position-horizontal-relative:margin;mso-position-vertical-relative:text" from="338.4pt,358.55pt" to="338.4pt,389.85pt" o:allowincell="f" strokeweight=".35pt">
            <w10:wrap anchorx="margin"/>
          </v:line>
        </w:pict>
      </w:r>
      <w:r w:rsidRPr="008F09BB">
        <w:rPr>
          <w:sz w:val="28"/>
          <w:szCs w:val="28"/>
        </w:rPr>
        <w:t>иностранном государстве или группе государств, а также изъятые или изымаемые из обращения, но подлежащие обмену;</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средства в денежных единицах указанных государств (группе государств) и международных денежных или расчетных единицах, находящиеся на счетах в банках и небанковских кредитно-финансовых организациях Республики Беларусь, байках и иных кредитных организациях за пределами страны;</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2. платежные документы в иностранной валюте, являющиеся таковыми в соответствии с законодательством Республики Беларусь;</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3.ценные бумаги в иностранной валюте:</w:t>
      </w:r>
    </w:p>
    <w:p w:rsidR="00291896" w:rsidRPr="008F09BB" w:rsidRDefault="00291896" w:rsidP="008F09BB">
      <w:pPr>
        <w:widowControl w:val="0"/>
        <w:numPr>
          <w:ilvl w:val="0"/>
          <w:numId w:val="1"/>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являющиеся таковыми в соответствии с</w:t>
      </w:r>
      <w:r w:rsidR="008554AE" w:rsidRPr="008F09BB">
        <w:rPr>
          <w:sz w:val="28"/>
          <w:szCs w:val="28"/>
        </w:rPr>
        <w:t xml:space="preserve"> </w:t>
      </w:r>
      <w:r w:rsidRPr="008F09BB">
        <w:rPr>
          <w:sz w:val="28"/>
          <w:szCs w:val="28"/>
        </w:rPr>
        <w:t>законодательством Республики Беларусь, номинальная</w:t>
      </w:r>
      <w:r w:rsidR="008554AE" w:rsidRPr="008F09BB">
        <w:rPr>
          <w:sz w:val="28"/>
          <w:szCs w:val="28"/>
        </w:rPr>
        <w:t xml:space="preserve"> </w:t>
      </w:r>
      <w:r w:rsidRPr="008F09BB">
        <w:rPr>
          <w:sz w:val="28"/>
          <w:szCs w:val="28"/>
        </w:rPr>
        <w:t>стоимость которых выражена в иностранной валюте;</w:t>
      </w:r>
    </w:p>
    <w:p w:rsidR="00291896" w:rsidRPr="008F09BB" w:rsidRDefault="00291896" w:rsidP="008F09BB">
      <w:pPr>
        <w:widowControl w:val="0"/>
        <w:numPr>
          <w:ilvl w:val="0"/>
          <w:numId w:val="1"/>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выпу</w:t>
      </w:r>
      <w:r w:rsidR="008554AE" w:rsidRPr="008F09BB">
        <w:rPr>
          <w:sz w:val="28"/>
          <w:szCs w:val="28"/>
        </w:rPr>
        <w:t>щенные нерезидентами и являющие</w:t>
      </w:r>
      <w:r w:rsidRPr="008F09BB">
        <w:rPr>
          <w:sz w:val="28"/>
          <w:szCs w:val="28"/>
        </w:rPr>
        <w:t>ся таковыми в соответ</w:t>
      </w:r>
      <w:r w:rsidR="008554AE" w:rsidRPr="008F09BB">
        <w:rPr>
          <w:sz w:val="28"/>
          <w:szCs w:val="28"/>
        </w:rPr>
        <w:t>ствии с законодательством иност</w:t>
      </w:r>
      <w:r w:rsidRPr="008F09BB">
        <w:rPr>
          <w:sz w:val="28"/>
          <w:szCs w:val="28"/>
        </w:rPr>
        <w:t>ранных государств, номинальная стоимость которых</w:t>
      </w:r>
      <w:r w:rsidR="008554AE" w:rsidRPr="008F09BB">
        <w:rPr>
          <w:sz w:val="28"/>
          <w:szCs w:val="28"/>
        </w:rPr>
        <w:t xml:space="preserve"> </w:t>
      </w:r>
      <w:r w:rsidRPr="008F09BB">
        <w:rPr>
          <w:sz w:val="28"/>
          <w:szCs w:val="28"/>
        </w:rPr>
        <w:t>выражена в иностранной валюте;</w:t>
      </w:r>
    </w:p>
    <w:p w:rsidR="00291896" w:rsidRPr="008F09BB" w:rsidRDefault="00291896" w:rsidP="008F09BB">
      <w:pPr>
        <w:widowControl w:val="0"/>
        <w:numPr>
          <w:ilvl w:val="0"/>
          <w:numId w:val="1"/>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являющиеся таковыми в соответствии с</w:t>
      </w:r>
      <w:r w:rsidR="008554AE" w:rsidRPr="008F09BB">
        <w:rPr>
          <w:sz w:val="28"/>
          <w:szCs w:val="28"/>
        </w:rPr>
        <w:t xml:space="preserve"> </w:t>
      </w:r>
      <w:r w:rsidRPr="008F09BB">
        <w:rPr>
          <w:sz w:val="28"/>
          <w:szCs w:val="28"/>
        </w:rPr>
        <w:t>законодательством Рес</w:t>
      </w:r>
      <w:r w:rsidR="008554AE" w:rsidRPr="008F09BB">
        <w:rPr>
          <w:sz w:val="28"/>
          <w:szCs w:val="28"/>
        </w:rPr>
        <w:t>публики Беларусь, не имеющие но</w:t>
      </w:r>
      <w:r w:rsidRPr="008F09BB">
        <w:rPr>
          <w:sz w:val="28"/>
          <w:szCs w:val="28"/>
        </w:rPr>
        <w:t>минальной стоимости и выр</w:t>
      </w:r>
      <w:r w:rsidR="008554AE" w:rsidRPr="008F09BB">
        <w:rPr>
          <w:sz w:val="28"/>
          <w:szCs w:val="28"/>
        </w:rPr>
        <w:t>аженные в иностранной валю</w:t>
      </w:r>
      <w:r w:rsidRPr="008F09BB">
        <w:rPr>
          <w:sz w:val="28"/>
          <w:szCs w:val="28"/>
        </w:rPr>
        <w:t>те;</w:t>
      </w:r>
    </w:p>
    <w:p w:rsidR="00291896" w:rsidRPr="008F09BB" w:rsidRDefault="00291896" w:rsidP="008F09BB">
      <w:pPr>
        <w:widowControl w:val="0"/>
        <w:numPr>
          <w:ilvl w:val="0"/>
          <w:numId w:val="1"/>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выпу</w:t>
      </w:r>
      <w:r w:rsidR="008554AE" w:rsidRPr="008F09BB">
        <w:rPr>
          <w:sz w:val="28"/>
          <w:szCs w:val="28"/>
        </w:rPr>
        <w:t>щенные нерезидентами и являющие</w:t>
      </w:r>
      <w:r w:rsidRPr="008F09BB">
        <w:rPr>
          <w:sz w:val="28"/>
          <w:szCs w:val="28"/>
        </w:rPr>
        <w:t>ся таковыми в соответ</w:t>
      </w:r>
      <w:r w:rsidR="008554AE" w:rsidRPr="008F09BB">
        <w:rPr>
          <w:sz w:val="28"/>
          <w:szCs w:val="28"/>
        </w:rPr>
        <w:t>ствии с законодательством иност</w:t>
      </w:r>
      <w:r w:rsidRPr="008F09BB">
        <w:rPr>
          <w:sz w:val="28"/>
          <w:szCs w:val="28"/>
        </w:rPr>
        <w:t>ранных государств, не имеющие номинальной стоимости</w:t>
      </w:r>
      <w:r w:rsidR="008554AE" w:rsidRPr="008F09BB">
        <w:rPr>
          <w:sz w:val="28"/>
          <w:szCs w:val="28"/>
        </w:rPr>
        <w:t xml:space="preserve"> </w:t>
      </w:r>
      <w:r w:rsidRPr="008F09BB">
        <w:rPr>
          <w:sz w:val="28"/>
          <w:szCs w:val="28"/>
        </w:rPr>
        <w:t>и выраженные в иностранной валюте;</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4.белорусские рубли при совершении сделок между резидентами и нерезидентами, между нерезидентами на территории Республики Беларусь, их ввозе (вывозе), пересылке в республику (из республики); осуществлении международных банковских переводов; осуществлении нерезидентами не влекущих перехода права собственности на белорусские рубли операций; по счетам и вкладам (депозитам) в банках и небанковских кредитно-финансовых организациях Республики Беларусь;</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5. ценные бумаги в белорусских рублях при совершении сделок между резидентами и нерезидентами, между нерезидентами</w:t>
      </w:r>
      <w:r w:rsidR="008554AE" w:rsidRPr="008F09BB">
        <w:rPr>
          <w:sz w:val="28"/>
          <w:szCs w:val="28"/>
        </w:rPr>
        <w:t xml:space="preserve"> </w:t>
      </w:r>
      <w:r w:rsidRPr="008F09BB">
        <w:rPr>
          <w:sz w:val="28"/>
          <w:szCs w:val="28"/>
        </w:rPr>
        <w:t>на территории Республики Беларусь, их ввозе (вывозе), пересылке в Республику Беларусь (из Республики Беларусь):</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являющиеся таковыми в соответствии с</w:t>
      </w:r>
      <w:r w:rsidR="008554AE" w:rsidRPr="008F09BB">
        <w:rPr>
          <w:sz w:val="28"/>
          <w:szCs w:val="28"/>
        </w:rPr>
        <w:t xml:space="preserve"> </w:t>
      </w:r>
      <w:r w:rsidRPr="008F09BB">
        <w:rPr>
          <w:sz w:val="28"/>
          <w:szCs w:val="28"/>
        </w:rPr>
        <w:t>законодательством Республики Беларусь, номинальная</w:t>
      </w:r>
      <w:r w:rsidR="008554AE" w:rsidRPr="008F09BB">
        <w:rPr>
          <w:sz w:val="28"/>
          <w:szCs w:val="28"/>
        </w:rPr>
        <w:t xml:space="preserve"> </w:t>
      </w:r>
      <w:r w:rsidRPr="008F09BB">
        <w:rPr>
          <w:sz w:val="28"/>
          <w:szCs w:val="28"/>
        </w:rPr>
        <w:t>стоимость которых выражена в белорусских рублях;</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являющиеся таковыми в соответствии с</w:t>
      </w:r>
      <w:r w:rsidR="008554AE" w:rsidRPr="008F09BB">
        <w:rPr>
          <w:sz w:val="28"/>
          <w:szCs w:val="28"/>
        </w:rPr>
        <w:t xml:space="preserve"> </w:t>
      </w:r>
      <w:r w:rsidRPr="008F09BB">
        <w:rPr>
          <w:sz w:val="28"/>
          <w:szCs w:val="28"/>
        </w:rPr>
        <w:t>законодательством Рес</w:t>
      </w:r>
      <w:r w:rsidR="008554AE" w:rsidRPr="008F09BB">
        <w:rPr>
          <w:sz w:val="28"/>
          <w:szCs w:val="28"/>
        </w:rPr>
        <w:t>публики Беларусь, не имеющие но</w:t>
      </w:r>
      <w:r w:rsidRPr="008F09BB">
        <w:rPr>
          <w:sz w:val="28"/>
          <w:szCs w:val="28"/>
        </w:rPr>
        <w:t>минальной стоимости и выраженные в белорусских рублях;</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выпущенные нерезидентами и</w:t>
      </w:r>
      <w:r w:rsidR="008554AE" w:rsidRPr="008F09BB">
        <w:rPr>
          <w:sz w:val="28"/>
          <w:szCs w:val="28"/>
        </w:rPr>
        <w:t xml:space="preserve"> являющие</w:t>
      </w:r>
      <w:r w:rsidRPr="008F09BB">
        <w:rPr>
          <w:sz w:val="28"/>
          <w:szCs w:val="28"/>
        </w:rPr>
        <w:t>ся таковыми в соответ</w:t>
      </w:r>
      <w:r w:rsidR="008554AE" w:rsidRPr="008F09BB">
        <w:rPr>
          <w:sz w:val="28"/>
          <w:szCs w:val="28"/>
        </w:rPr>
        <w:t>ствии с законодательством иност</w:t>
      </w:r>
      <w:r w:rsidRPr="008F09BB">
        <w:rPr>
          <w:sz w:val="28"/>
          <w:szCs w:val="28"/>
        </w:rPr>
        <w:t>ранных государств, номинальная стоимость которых</w:t>
      </w:r>
      <w:r w:rsidR="008554AE" w:rsidRPr="008F09BB">
        <w:rPr>
          <w:sz w:val="28"/>
          <w:szCs w:val="28"/>
        </w:rPr>
        <w:t xml:space="preserve"> </w:t>
      </w:r>
      <w:r w:rsidRPr="008F09BB">
        <w:rPr>
          <w:sz w:val="28"/>
          <w:szCs w:val="28"/>
        </w:rPr>
        <w:t>выражена в белорусских рублях;</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F09BB">
        <w:rPr>
          <w:sz w:val="28"/>
          <w:szCs w:val="28"/>
        </w:rPr>
        <w:t>ценные бумаги, выпу</w:t>
      </w:r>
      <w:r w:rsidR="008554AE" w:rsidRPr="008F09BB">
        <w:rPr>
          <w:sz w:val="28"/>
          <w:szCs w:val="28"/>
        </w:rPr>
        <w:t>щенные нерезидентами и являющие</w:t>
      </w:r>
      <w:r w:rsidRPr="008F09BB">
        <w:rPr>
          <w:sz w:val="28"/>
          <w:szCs w:val="28"/>
        </w:rPr>
        <w:t>ся таковыми в соответ</w:t>
      </w:r>
      <w:r w:rsidR="008554AE" w:rsidRPr="008F09BB">
        <w:rPr>
          <w:sz w:val="28"/>
          <w:szCs w:val="28"/>
        </w:rPr>
        <w:t>ствии с законодательством иност</w:t>
      </w:r>
      <w:r w:rsidRPr="008F09BB">
        <w:rPr>
          <w:sz w:val="28"/>
          <w:szCs w:val="28"/>
        </w:rPr>
        <w:t>ранных государств, не имеющие номинальной стоимости</w:t>
      </w:r>
      <w:r w:rsidR="008554AE" w:rsidRPr="008F09BB">
        <w:rPr>
          <w:sz w:val="28"/>
          <w:szCs w:val="28"/>
        </w:rPr>
        <w:t xml:space="preserve"> </w:t>
      </w:r>
      <w:r w:rsidRPr="008F09BB">
        <w:rPr>
          <w:sz w:val="28"/>
          <w:szCs w:val="28"/>
        </w:rPr>
        <w:t>и выраженные в белорусских рублях.</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Таким образом, </w:t>
      </w:r>
      <w:r w:rsidRPr="008F09BB">
        <w:rPr>
          <w:iCs/>
          <w:sz w:val="28"/>
          <w:szCs w:val="28"/>
        </w:rPr>
        <w:t>под иностранной валютой понимаются:</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iCs/>
          <w:sz w:val="28"/>
          <w:szCs w:val="28"/>
        </w:rPr>
      </w:pPr>
      <w:r w:rsidRPr="008F09BB">
        <w:rPr>
          <w:sz w:val="28"/>
          <w:szCs w:val="28"/>
        </w:rPr>
        <w:t>денежные знаки в виде ба</w:t>
      </w:r>
      <w:r w:rsidR="008554AE" w:rsidRPr="008F09BB">
        <w:rPr>
          <w:sz w:val="28"/>
          <w:szCs w:val="28"/>
        </w:rPr>
        <w:t>нкнот, казначейских билетов, мо</w:t>
      </w:r>
      <w:r w:rsidRPr="008F09BB">
        <w:rPr>
          <w:sz w:val="28"/>
          <w:szCs w:val="28"/>
        </w:rPr>
        <w:t>нет, находящиеся в обращении на территории Республики</w:t>
      </w:r>
      <w:r w:rsidR="008554AE" w:rsidRPr="008F09BB">
        <w:rPr>
          <w:sz w:val="28"/>
          <w:szCs w:val="28"/>
        </w:rPr>
        <w:t xml:space="preserve"> </w:t>
      </w:r>
      <w:r w:rsidRPr="008F09BB">
        <w:rPr>
          <w:sz w:val="28"/>
          <w:szCs w:val="28"/>
        </w:rPr>
        <w:t>Беларусь и являющиеся законным платежным средством в</w:t>
      </w:r>
      <w:r w:rsidR="008554AE" w:rsidRPr="008F09BB">
        <w:rPr>
          <w:sz w:val="28"/>
          <w:szCs w:val="28"/>
        </w:rPr>
        <w:t xml:space="preserve"> </w:t>
      </w:r>
      <w:r w:rsidRPr="008F09BB">
        <w:rPr>
          <w:sz w:val="28"/>
          <w:szCs w:val="28"/>
        </w:rPr>
        <w:t>соответствующем иност</w:t>
      </w:r>
      <w:r w:rsidR="008554AE" w:rsidRPr="008F09BB">
        <w:rPr>
          <w:sz w:val="28"/>
          <w:szCs w:val="28"/>
        </w:rPr>
        <w:t>ранном государстве (группе госу</w:t>
      </w:r>
      <w:r w:rsidRPr="008F09BB">
        <w:rPr>
          <w:sz w:val="28"/>
          <w:szCs w:val="28"/>
        </w:rPr>
        <w:t>дарств), а также подле</w:t>
      </w:r>
      <w:r w:rsidR="008554AE" w:rsidRPr="008F09BB">
        <w:rPr>
          <w:sz w:val="28"/>
          <w:szCs w:val="28"/>
        </w:rPr>
        <w:t>жащие обмену и изыманию из обра</w:t>
      </w:r>
      <w:r w:rsidRPr="008F09BB">
        <w:rPr>
          <w:sz w:val="28"/>
          <w:szCs w:val="28"/>
        </w:rPr>
        <w:t>щения денежные знаки;</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F09BB">
        <w:rPr>
          <w:sz w:val="28"/>
          <w:szCs w:val="28"/>
        </w:rPr>
        <w:t>средства на счетах в денежных единицах иностранных</w:t>
      </w:r>
      <w:r w:rsidR="008554AE" w:rsidRPr="008F09BB">
        <w:rPr>
          <w:sz w:val="28"/>
          <w:szCs w:val="28"/>
        </w:rPr>
        <w:t xml:space="preserve"> </w:t>
      </w:r>
      <w:r w:rsidRPr="008F09BB">
        <w:rPr>
          <w:sz w:val="28"/>
          <w:szCs w:val="28"/>
        </w:rPr>
        <w:t>государств и в международных денежных или расчетных</w:t>
      </w:r>
      <w:r w:rsidR="008554AE" w:rsidRPr="008F09BB">
        <w:rPr>
          <w:sz w:val="28"/>
          <w:szCs w:val="28"/>
        </w:rPr>
        <w:t xml:space="preserve"> </w:t>
      </w:r>
      <w:r w:rsidRPr="008F09BB">
        <w:rPr>
          <w:sz w:val="28"/>
          <w:szCs w:val="28"/>
        </w:rPr>
        <w:t>единицах.</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Валюты различаются </w:t>
      </w:r>
      <w:r w:rsidRPr="008F09BB">
        <w:rPr>
          <w:iCs/>
          <w:sz w:val="28"/>
          <w:szCs w:val="28"/>
        </w:rPr>
        <w:t xml:space="preserve">по степени конвертируемости </w:t>
      </w:r>
      <w:r w:rsidRPr="008F09BB">
        <w:rPr>
          <w:sz w:val="28"/>
          <w:szCs w:val="28"/>
        </w:rPr>
        <w:t>для характеристики соотношения внутренней и иностранной валют, используемых в пределах государства:</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-свободно конвертируема</w:t>
      </w:r>
      <w:r w:rsidR="008554AE" w:rsidRPr="008F09BB">
        <w:rPr>
          <w:sz w:val="28"/>
          <w:szCs w:val="28"/>
        </w:rPr>
        <w:t>я, которая обменивается на инос</w:t>
      </w:r>
      <w:r w:rsidRPr="008F09BB">
        <w:rPr>
          <w:sz w:val="28"/>
          <w:szCs w:val="28"/>
        </w:rPr>
        <w:t>транную валюту вне зависимости от страны происхождения валюты. Такая валюта служит средством платежа на международном рынке;</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F09BB">
        <w:rPr>
          <w:sz w:val="28"/>
          <w:szCs w:val="28"/>
        </w:rPr>
        <w:t>частично конвертируемая валюта - это валюта тех стран,</w:t>
      </w:r>
      <w:r w:rsidR="008554AE" w:rsidRPr="008F09BB">
        <w:rPr>
          <w:sz w:val="28"/>
          <w:szCs w:val="28"/>
        </w:rPr>
        <w:t xml:space="preserve"> </w:t>
      </w:r>
      <w:r w:rsidRPr="008F09BB">
        <w:rPr>
          <w:sz w:val="28"/>
          <w:szCs w:val="28"/>
        </w:rPr>
        <w:t>где сохраняются определ</w:t>
      </w:r>
      <w:r w:rsidR="008554AE" w:rsidRPr="008F09BB">
        <w:rPr>
          <w:sz w:val="28"/>
          <w:szCs w:val="28"/>
        </w:rPr>
        <w:t>енные ограничения. Она использу</w:t>
      </w:r>
      <w:r w:rsidRPr="008F09BB">
        <w:rPr>
          <w:sz w:val="28"/>
          <w:szCs w:val="28"/>
        </w:rPr>
        <w:t>ется не во всех внешни</w:t>
      </w:r>
      <w:r w:rsidR="008554AE" w:rsidRPr="008F09BB">
        <w:rPr>
          <w:sz w:val="28"/>
          <w:szCs w:val="28"/>
        </w:rPr>
        <w:t>х валютных операциях и в отноше</w:t>
      </w:r>
      <w:r w:rsidRPr="008F09BB">
        <w:rPr>
          <w:sz w:val="28"/>
          <w:szCs w:val="28"/>
        </w:rPr>
        <w:t>нии не всех субъектов;</w:t>
      </w:r>
    </w:p>
    <w:p w:rsidR="00291896" w:rsidRPr="008F09BB" w:rsidRDefault="00291896" w:rsidP="008F09BB">
      <w:pPr>
        <w:widowControl w:val="0"/>
        <w:numPr>
          <w:ilvl w:val="0"/>
          <w:numId w:val="2"/>
        </w:numPr>
        <w:shd w:val="clear" w:color="auto" w:fill="FFFFFF"/>
        <w:autoSpaceDE w:val="0"/>
        <w:autoSpaceDN w:val="0"/>
        <w:adjustRightInd w:val="0"/>
        <w:spacing w:line="360" w:lineRule="auto"/>
        <w:ind w:firstLine="709"/>
        <w:jc w:val="both"/>
        <w:rPr>
          <w:sz w:val="28"/>
          <w:szCs w:val="28"/>
        </w:rPr>
      </w:pPr>
      <w:r w:rsidRPr="008F09BB">
        <w:rPr>
          <w:sz w:val="28"/>
          <w:szCs w:val="28"/>
        </w:rPr>
        <w:t>неконвертируемая («не</w:t>
      </w:r>
      <w:r w:rsidR="008554AE" w:rsidRPr="008F09BB">
        <w:rPr>
          <w:sz w:val="28"/>
          <w:szCs w:val="28"/>
        </w:rPr>
        <w:t>обратимая») валюта - использует</w:t>
      </w:r>
      <w:r w:rsidRPr="008F09BB">
        <w:rPr>
          <w:sz w:val="28"/>
          <w:szCs w:val="28"/>
        </w:rPr>
        <w:t>ся исключительно на внутре</w:t>
      </w:r>
      <w:r w:rsidR="008554AE" w:rsidRPr="008F09BB">
        <w:rPr>
          <w:sz w:val="28"/>
          <w:szCs w:val="28"/>
        </w:rPr>
        <w:t>ннем рынке одного государ</w:t>
      </w:r>
      <w:r w:rsidRPr="008F09BB">
        <w:rPr>
          <w:sz w:val="28"/>
          <w:szCs w:val="28"/>
        </w:rPr>
        <w:t>ства (собственного).</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Соотношение валют двух и более стран называется </w:t>
      </w:r>
      <w:r w:rsidRPr="008F09BB">
        <w:rPr>
          <w:iCs/>
          <w:sz w:val="28"/>
          <w:szCs w:val="28"/>
        </w:rPr>
        <w:t>валютным курсом.</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Валютный курс в рыночных отношениях устанавливается на основе спроса-предложения валют на валютном рынке.</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Однако возможны случаи, когда валютный курс устанавливается в одностороннем порядке государством для поддержания собственной валюты. Кроме того, для поддержания курса белорусского рубля Национальным банком Республики Беларусь может осуществляться «валютная интервенция</w:t>
      </w:r>
      <w:r w:rsidR="008554AE" w:rsidRPr="008F09BB">
        <w:rPr>
          <w:sz w:val="28"/>
          <w:szCs w:val="28"/>
        </w:rPr>
        <w:t>»</w:t>
      </w:r>
      <w:r w:rsidRPr="008F09BB">
        <w:rPr>
          <w:sz w:val="28"/>
          <w:szCs w:val="28"/>
        </w:rPr>
        <w:t>, означающая его деятельность путем купли-продажи иностранной валюты и посредством воздействия на суммарные спросы и предложения денег.</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Основы организации и осуществления валютного регулирования определены Банковским кодексом Республики Беларусь и Законом «О валютном регулировании и валютном контроле».</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Основы правового регулирования порядка ввоза (вывоза) валюты и платежных документов в иностранной валюте физическими лицами Республики Беларусь определены Законом «О валютных операциях и валютном контроле». Установление данного порядка возложено на Национальный банк совместно с Государственным таможенным комитетом (ст. 14 Закона).</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Важнейшим положением названного Закона является </w:t>
      </w:r>
      <w:r w:rsidRPr="008F09BB">
        <w:rPr>
          <w:iCs/>
          <w:sz w:val="28"/>
          <w:szCs w:val="28"/>
        </w:rPr>
        <w:t xml:space="preserve">право физических лиц на ввоз в Республику Беларусь иностранной валюты, </w:t>
      </w:r>
      <w:r w:rsidRPr="008F09BB">
        <w:rPr>
          <w:sz w:val="28"/>
          <w:szCs w:val="28"/>
        </w:rPr>
        <w:t>документарных ценных бумаг и платежных документов в иностранной валюте без ограничения при соблюдении требований таможенного законодательства.</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Право вывоза иностранной валюты, документарных ценных бумаг и платежных документов в иностранной валюте, которые ранее были ввезены в Республику Беларусь, принадлежит физическим лицам при соблюдении ими требований таможенного законодательства и в пределах, указанных в таможенной декларации, подтверждающей их ввоз в Республику Беларусь.</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В остальных случаях вывоз из Республики Беларусь иностранной валюты, других валютных ценностей физическими лицами определяется в порядке, установленном Национальным банком совместно с Государственным таможенным комитетом</w:t>
      </w:r>
      <w:r w:rsidRPr="008F09BB">
        <w:rPr>
          <w:rStyle w:val="a7"/>
          <w:sz w:val="28"/>
          <w:szCs w:val="28"/>
        </w:rPr>
        <w:footnoteReference w:id="3"/>
      </w:r>
      <w:r w:rsidRPr="008F09BB">
        <w:rPr>
          <w:sz w:val="28"/>
          <w:szCs w:val="28"/>
        </w:rPr>
        <w:t xml:space="preserve">. </w:t>
      </w:r>
      <w:r w:rsidRPr="008F09BB">
        <w:rPr>
          <w:iCs/>
          <w:sz w:val="28"/>
          <w:szCs w:val="28"/>
        </w:rPr>
        <w:t xml:space="preserve">Порядок пересылки </w:t>
      </w:r>
      <w:r w:rsidRPr="008F09BB">
        <w:rPr>
          <w:sz w:val="28"/>
          <w:szCs w:val="28"/>
        </w:rPr>
        <w:t>физическими лицами иностранной валюты, документарных ценных бумаг и платежных документов в иностранной валюте в Республику Беларусь также определяется Национальным банком совместно с Государственным таможенным комитетом.</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На основании статей 26 и 33 Банковского кодекса Республики</w:t>
      </w:r>
      <w:r w:rsidR="008F09BB">
        <w:rPr>
          <w:sz w:val="28"/>
          <w:szCs w:val="28"/>
        </w:rPr>
        <w:t xml:space="preserve"> </w:t>
      </w:r>
      <w:r w:rsidRPr="008F09BB">
        <w:rPr>
          <w:sz w:val="28"/>
          <w:szCs w:val="28"/>
        </w:rPr>
        <w:t>Беларусь, статей 14 и 15 Закона Республики Беларусь от 22 июля 2003 го</w:t>
      </w:r>
      <w:r w:rsidR="0015677A" w:rsidRPr="008F09BB">
        <w:rPr>
          <w:sz w:val="28"/>
          <w:szCs w:val="28"/>
        </w:rPr>
        <w:t xml:space="preserve">да </w:t>
      </w:r>
      <w:r w:rsidR="00A92E94" w:rsidRPr="008F09BB">
        <w:rPr>
          <w:sz w:val="28"/>
          <w:szCs w:val="28"/>
        </w:rPr>
        <w:t>«</w:t>
      </w:r>
      <w:r w:rsidR="0015677A" w:rsidRPr="008F09BB">
        <w:rPr>
          <w:sz w:val="28"/>
          <w:szCs w:val="28"/>
        </w:rPr>
        <w:t xml:space="preserve">О валютном регулировании и валютном </w:t>
      </w:r>
      <w:r w:rsidRPr="008F09BB">
        <w:rPr>
          <w:sz w:val="28"/>
          <w:szCs w:val="28"/>
        </w:rPr>
        <w:t>контроле</w:t>
      </w:r>
      <w:r w:rsidR="00A92E94" w:rsidRPr="008F09BB">
        <w:rPr>
          <w:sz w:val="28"/>
          <w:szCs w:val="28"/>
        </w:rPr>
        <w:t>»</w:t>
      </w:r>
      <w:r w:rsidRPr="008F09BB">
        <w:rPr>
          <w:sz w:val="28"/>
          <w:szCs w:val="28"/>
        </w:rPr>
        <w:t xml:space="preserve"> Национальный банк утвердил </w:t>
      </w:r>
      <w:r w:rsidRPr="008F09BB">
        <w:rPr>
          <w:iCs/>
          <w:sz w:val="28"/>
          <w:szCs w:val="28"/>
        </w:rPr>
        <w:t>Правила ввоза, вывоза и пересылки наличной валюты, платежных документов в иностранной валюте, памятных монет из драгоценных металлов физическими лицами через таможенную границу Республики Беларусь.</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Данные правила дают определения понятий «ввоз», «вывоз», «пересылка», «разрешительный документ» и т.п.</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Постановлением Национального банка Республики Беларусь установлены следующие </w:t>
      </w:r>
      <w:r w:rsidRPr="008F09BB">
        <w:rPr>
          <w:iCs/>
          <w:sz w:val="28"/>
          <w:szCs w:val="28"/>
        </w:rPr>
        <w:t xml:space="preserve">правила ввоза, вывоза и пересылки </w:t>
      </w:r>
      <w:r w:rsidRPr="008F09BB">
        <w:rPr>
          <w:sz w:val="28"/>
          <w:szCs w:val="28"/>
        </w:rPr>
        <w:t xml:space="preserve">иностранной валюты, белорусских рублей, платежных документов </w:t>
      </w:r>
      <w:r w:rsidR="0015677A" w:rsidRPr="008F09BB">
        <w:rPr>
          <w:sz w:val="28"/>
          <w:szCs w:val="28"/>
        </w:rPr>
        <w:t xml:space="preserve">в иностранной валюте, </w:t>
      </w:r>
      <w:r w:rsidRPr="008F09BB">
        <w:rPr>
          <w:sz w:val="28"/>
          <w:szCs w:val="28"/>
        </w:rPr>
        <w:t>документарных ценных бумаг в белорусс</w:t>
      </w:r>
      <w:r w:rsidR="0015677A" w:rsidRPr="008F09BB">
        <w:rPr>
          <w:sz w:val="28"/>
          <w:szCs w:val="28"/>
        </w:rPr>
        <w:t>ких рублях и иностранной валюте</w:t>
      </w:r>
      <w:r w:rsidRPr="008F09BB">
        <w:rPr>
          <w:sz w:val="28"/>
          <w:szCs w:val="28"/>
        </w:rPr>
        <w:t xml:space="preserve"> физическими лицами через таможенную границу </w:t>
      </w:r>
      <w:r w:rsidR="00A92E94" w:rsidRPr="008F09BB">
        <w:rPr>
          <w:sz w:val="28"/>
          <w:szCs w:val="28"/>
        </w:rPr>
        <w:t>Республики Беларусь:</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ввоз и вывоз физическими лицами белорусских рублей разрешены в сумме, не превышающей на одно лицо 500 (пятьсот) базовых величин, установленных в Республике Беларусь на дату осуществления ввоза (вывоза) белорусских рублей, и осуществляются без обязательного декларирования в письменной форме таможенному органу Республики Беларусь, за исключением случаев декларирования по собственному желанию физического лица;</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 ввоз и вывоз физическими лицами документарных ценных бумаг в белорусских рублях производятся без ограничений по сумме и без обязательного декларирования в </w:t>
      </w:r>
      <w:r w:rsidR="0015677A" w:rsidRPr="008F09BB">
        <w:rPr>
          <w:sz w:val="28"/>
          <w:szCs w:val="28"/>
        </w:rPr>
        <w:t>письменной</w:t>
      </w:r>
      <w:r w:rsidR="008F09BB">
        <w:rPr>
          <w:sz w:val="28"/>
          <w:szCs w:val="28"/>
        </w:rPr>
        <w:t xml:space="preserve"> </w:t>
      </w:r>
      <w:r w:rsidR="0015677A" w:rsidRPr="008F09BB">
        <w:rPr>
          <w:sz w:val="28"/>
          <w:szCs w:val="28"/>
        </w:rPr>
        <w:t xml:space="preserve">форме таможенному органу </w:t>
      </w:r>
      <w:r w:rsidRPr="008F09BB">
        <w:rPr>
          <w:sz w:val="28"/>
          <w:szCs w:val="28"/>
        </w:rPr>
        <w:t xml:space="preserve">Республики Беларусь, </w:t>
      </w:r>
      <w:r w:rsidR="0015677A" w:rsidRPr="008F09BB">
        <w:rPr>
          <w:sz w:val="28"/>
          <w:szCs w:val="28"/>
        </w:rPr>
        <w:t xml:space="preserve">за </w:t>
      </w:r>
      <w:r w:rsidRPr="008F09BB">
        <w:rPr>
          <w:sz w:val="28"/>
          <w:szCs w:val="28"/>
        </w:rPr>
        <w:t>исключение</w:t>
      </w:r>
      <w:r w:rsidR="0015677A" w:rsidRPr="008F09BB">
        <w:rPr>
          <w:sz w:val="28"/>
          <w:szCs w:val="28"/>
        </w:rPr>
        <w:t xml:space="preserve">м случаев декларирования по </w:t>
      </w:r>
      <w:r w:rsidRPr="008F09BB">
        <w:rPr>
          <w:sz w:val="28"/>
          <w:szCs w:val="28"/>
        </w:rPr>
        <w:t>собственному желанию физического лица</w:t>
      </w:r>
      <w:r w:rsidR="00A92E94" w:rsidRPr="008F09BB">
        <w:rPr>
          <w:sz w:val="28"/>
          <w:szCs w:val="28"/>
        </w:rPr>
        <w:t>;</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 </w:t>
      </w:r>
      <w:r w:rsidR="00A92E94" w:rsidRPr="008F09BB">
        <w:rPr>
          <w:sz w:val="28"/>
          <w:szCs w:val="28"/>
        </w:rPr>
        <w:t>в</w:t>
      </w:r>
      <w:r w:rsidRPr="008F09BB">
        <w:rPr>
          <w:sz w:val="28"/>
          <w:szCs w:val="28"/>
        </w:rPr>
        <w:t xml:space="preserve">воз в Республику </w:t>
      </w:r>
      <w:r w:rsidR="0015677A" w:rsidRPr="008F09BB">
        <w:rPr>
          <w:sz w:val="28"/>
          <w:szCs w:val="28"/>
        </w:rPr>
        <w:t>Беларусь физическими лицами иностранной валюты</w:t>
      </w:r>
      <w:r w:rsidR="008F09BB">
        <w:rPr>
          <w:sz w:val="28"/>
          <w:szCs w:val="28"/>
        </w:rPr>
        <w:t xml:space="preserve"> </w:t>
      </w:r>
      <w:r w:rsidR="0015677A" w:rsidRPr="008F09BB">
        <w:rPr>
          <w:sz w:val="28"/>
          <w:szCs w:val="28"/>
        </w:rPr>
        <w:t xml:space="preserve">осуществляется без ограничения </w:t>
      </w:r>
      <w:r w:rsidRPr="008F09BB">
        <w:rPr>
          <w:sz w:val="28"/>
          <w:szCs w:val="28"/>
        </w:rPr>
        <w:t xml:space="preserve">суммы с соблюдением порядка таможенного оформления ввозимой иностранной валюты, установленного в пункте 7 </w:t>
      </w:r>
      <w:r w:rsidR="0015677A" w:rsidRPr="008F09BB">
        <w:rPr>
          <w:sz w:val="28"/>
          <w:szCs w:val="28"/>
        </w:rPr>
        <w:t>Инструкции</w:t>
      </w:r>
      <w:r w:rsidR="00A92E94" w:rsidRPr="008F09BB">
        <w:rPr>
          <w:sz w:val="28"/>
          <w:szCs w:val="28"/>
        </w:rPr>
        <w:t>;</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 </w:t>
      </w:r>
      <w:r w:rsidR="00A92E94" w:rsidRPr="008F09BB">
        <w:rPr>
          <w:sz w:val="28"/>
          <w:szCs w:val="28"/>
        </w:rPr>
        <w:t>п</w:t>
      </w:r>
      <w:r w:rsidRPr="008F09BB">
        <w:rPr>
          <w:sz w:val="28"/>
          <w:szCs w:val="28"/>
        </w:rPr>
        <w:t xml:space="preserve">ри ввозе физическими лицами </w:t>
      </w:r>
      <w:r w:rsidR="0015677A" w:rsidRPr="008F09BB">
        <w:rPr>
          <w:sz w:val="28"/>
          <w:szCs w:val="28"/>
        </w:rPr>
        <w:t xml:space="preserve">иностранной </w:t>
      </w:r>
      <w:r w:rsidRPr="008F09BB">
        <w:rPr>
          <w:sz w:val="28"/>
          <w:szCs w:val="28"/>
        </w:rPr>
        <w:t xml:space="preserve">валюты в сумме, превышающей на одно лицо в эквиваленте 10000 (десять тысяч) долларов США, рассчитанной </w:t>
      </w:r>
      <w:r w:rsidR="0015677A" w:rsidRPr="008F09BB">
        <w:rPr>
          <w:sz w:val="28"/>
          <w:szCs w:val="28"/>
        </w:rPr>
        <w:t>по официальному курсу</w:t>
      </w:r>
      <w:r w:rsidRPr="008F09BB">
        <w:rPr>
          <w:sz w:val="28"/>
          <w:szCs w:val="28"/>
        </w:rPr>
        <w:t xml:space="preserve"> белорусского рубля </w:t>
      </w:r>
      <w:r w:rsidR="0015677A" w:rsidRPr="008F09BB">
        <w:rPr>
          <w:sz w:val="28"/>
          <w:szCs w:val="28"/>
        </w:rPr>
        <w:t xml:space="preserve">к </w:t>
      </w:r>
      <w:r w:rsidRPr="008F09BB">
        <w:rPr>
          <w:sz w:val="28"/>
          <w:szCs w:val="28"/>
        </w:rPr>
        <w:t>соответств</w:t>
      </w:r>
      <w:r w:rsidR="0015677A" w:rsidRPr="008F09BB">
        <w:rPr>
          <w:sz w:val="28"/>
          <w:szCs w:val="28"/>
        </w:rPr>
        <w:t xml:space="preserve">ующей иностранной валюте на </w:t>
      </w:r>
      <w:r w:rsidRPr="008F09BB">
        <w:rPr>
          <w:sz w:val="28"/>
          <w:szCs w:val="28"/>
        </w:rPr>
        <w:t>день таможенного</w:t>
      </w:r>
      <w:r w:rsidR="008F09BB">
        <w:rPr>
          <w:sz w:val="28"/>
          <w:szCs w:val="28"/>
        </w:rPr>
        <w:t xml:space="preserve"> </w:t>
      </w:r>
      <w:r w:rsidR="0015677A" w:rsidRPr="008F09BB">
        <w:rPr>
          <w:sz w:val="28"/>
          <w:szCs w:val="28"/>
        </w:rPr>
        <w:t xml:space="preserve">оформления </w:t>
      </w:r>
      <w:r w:rsidRPr="008F09BB">
        <w:rPr>
          <w:sz w:val="28"/>
          <w:szCs w:val="28"/>
        </w:rPr>
        <w:t>ввозимой иностранной валюты,</w:t>
      </w:r>
      <w:r w:rsidR="0015677A" w:rsidRPr="008F09BB">
        <w:rPr>
          <w:sz w:val="28"/>
          <w:szCs w:val="28"/>
        </w:rPr>
        <w:t xml:space="preserve"> осуществляется обязательное </w:t>
      </w:r>
      <w:r w:rsidRPr="008F09BB">
        <w:rPr>
          <w:sz w:val="28"/>
          <w:szCs w:val="28"/>
        </w:rPr>
        <w:t xml:space="preserve">декларирование </w:t>
      </w:r>
      <w:r w:rsidR="0015677A" w:rsidRPr="008F09BB">
        <w:rPr>
          <w:sz w:val="28"/>
          <w:szCs w:val="28"/>
        </w:rPr>
        <w:t xml:space="preserve">в письменной </w:t>
      </w:r>
      <w:r w:rsidRPr="008F09BB">
        <w:rPr>
          <w:sz w:val="28"/>
          <w:szCs w:val="28"/>
        </w:rPr>
        <w:t>форме</w:t>
      </w:r>
      <w:r w:rsidR="0015677A" w:rsidRPr="008F09BB">
        <w:rPr>
          <w:sz w:val="28"/>
          <w:szCs w:val="28"/>
        </w:rPr>
        <w:t xml:space="preserve"> ввозимой иностранной валюты</w:t>
      </w:r>
      <w:r w:rsidRPr="008F09BB">
        <w:rPr>
          <w:sz w:val="28"/>
          <w:szCs w:val="28"/>
        </w:rPr>
        <w:t xml:space="preserve"> таможенно</w:t>
      </w:r>
      <w:r w:rsidR="0015677A" w:rsidRPr="008F09BB">
        <w:rPr>
          <w:sz w:val="28"/>
          <w:szCs w:val="28"/>
        </w:rPr>
        <w:t xml:space="preserve">му органу Республики Беларусь. При </w:t>
      </w:r>
      <w:r w:rsidRPr="008F09BB">
        <w:rPr>
          <w:sz w:val="28"/>
          <w:szCs w:val="28"/>
        </w:rPr>
        <w:t>ввозе</w:t>
      </w:r>
      <w:r w:rsidR="008F09BB">
        <w:rPr>
          <w:sz w:val="28"/>
          <w:szCs w:val="28"/>
        </w:rPr>
        <w:t xml:space="preserve"> </w:t>
      </w:r>
      <w:r w:rsidRPr="008F09BB">
        <w:rPr>
          <w:sz w:val="28"/>
          <w:szCs w:val="28"/>
        </w:rPr>
        <w:t>фи</w:t>
      </w:r>
      <w:r w:rsidR="0015677A" w:rsidRPr="008F09BB">
        <w:rPr>
          <w:sz w:val="28"/>
          <w:szCs w:val="28"/>
        </w:rPr>
        <w:t>зическими</w:t>
      </w:r>
      <w:r w:rsidR="008F09BB">
        <w:rPr>
          <w:sz w:val="28"/>
          <w:szCs w:val="28"/>
        </w:rPr>
        <w:t xml:space="preserve"> </w:t>
      </w:r>
      <w:r w:rsidR="0015677A" w:rsidRPr="008F09BB">
        <w:rPr>
          <w:sz w:val="28"/>
          <w:szCs w:val="28"/>
        </w:rPr>
        <w:t>лицами</w:t>
      </w:r>
      <w:r w:rsidR="008F09BB">
        <w:rPr>
          <w:sz w:val="28"/>
          <w:szCs w:val="28"/>
        </w:rPr>
        <w:t xml:space="preserve"> </w:t>
      </w:r>
      <w:r w:rsidR="0015677A" w:rsidRPr="008F09BB">
        <w:rPr>
          <w:sz w:val="28"/>
          <w:szCs w:val="28"/>
        </w:rPr>
        <w:t xml:space="preserve">иностранной валюты в сумме, не </w:t>
      </w:r>
      <w:r w:rsidRPr="008F09BB">
        <w:rPr>
          <w:sz w:val="28"/>
          <w:szCs w:val="28"/>
        </w:rPr>
        <w:t>превышающей на одно лицо в эквиваленте</w:t>
      </w:r>
      <w:r w:rsidR="0015677A" w:rsidRPr="008F09BB">
        <w:rPr>
          <w:sz w:val="28"/>
          <w:szCs w:val="28"/>
        </w:rPr>
        <w:t xml:space="preserve"> 10000 (десять тысяч) долларов США, рассчитанной по официальному курсу </w:t>
      </w:r>
      <w:r w:rsidRPr="008F09BB">
        <w:rPr>
          <w:sz w:val="28"/>
          <w:szCs w:val="28"/>
        </w:rPr>
        <w:t xml:space="preserve">белорусского рубля </w:t>
      </w:r>
      <w:r w:rsidR="0015677A" w:rsidRPr="008F09BB">
        <w:rPr>
          <w:sz w:val="28"/>
          <w:szCs w:val="28"/>
        </w:rPr>
        <w:t xml:space="preserve">к </w:t>
      </w:r>
      <w:r w:rsidRPr="008F09BB">
        <w:rPr>
          <w:sz w:val="28"/>
          <w:szCs w:val="28"/>
        </w:rPr>
        <w:t xml:space="preserve">соответствующей </w:t>
      </w:r>
      <w:r w:rsidR="0015677A" w:rsidRPr="008F09BB">
        <w:rPr>
          <w:sz w:val="28"/>
          <w:szCs w:val="28"/>
        </w:rPr>
        <w:t xml:space="preserve">иностранной валюте на день </w:t>
      </w:r>
      <w:r w:rsidRPr="008F09BB">
        <w:rPr>
          <w:sz w:val="28"/>
          <w:szCs w:val="28"/>
        </w:rPr>
        <w:t xml:space="preserve">таможенного оформления ввозимой иностранной валюты, не осуществляется обязательное письменное декларирование </w:t>
      </w:r>
      <w:r w:rsidR="0015677A" w:rsidRPr="008F09BB">
        <w:rPr>
          <w:sz w:val="28"/>
          <w:szCs w:val="28"/>
        </w:rPr>
        <w:t xml:space="preserve">ввозимой иностранной валюты </w:t>
      </w:r>
      <w:r w:rsidRPr="008F09BB">
        <w:rPr>
          <w:sz w:val="28"/>
          <w:szCs w:val="28"/>
        </w:rPr>
        <w:t>таможенному органу Республики Беларусь, за исключением случаев декларирования по собственному желанию физического лица</w:t>
      </w:r>
      <w:r w:rsidR="00A92E94" w:rsidRPr="008F09BB">
        <w:rPr>
          <w:sz w:val="28"/>
          <w:szCs w:val="28"/>
        </w:rPr>
        <w:t>;</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 </w:t>
      </w:r>
      <w:r w:rsidR="00A92E94" w:rsidRPr="008F09BB">
        <w:rPr>
          <w:sz w:val="28"/>
          <w:szCs w:val="28"/>
        </w:rPr>
        <w:t>в</w:t>
      </w:r>
      <w:r w:rsidRPr="008F09BB">
        <w:rPr>
          <w:sz w:val="28"/>
          <w:szCs w:val="28"/>
        </w:rPr>
        <w:t xml:space="preserve">ывоз физическими </w:t>
      </w:r>
      <w:r w:rsidR="0015677A" w:rsidRPr="008F09BB">
        <w:rPr>
          <w:sz w:val="28"/>
          <w:szCs w:val="28"/>
        </w:rPr>
        <w:t>лицами иностранной</w:t>
      </w:r>
      <w:r w:rsidRPr="008F09BB">
        <w:rPr>
          <w:sz w:val="28"/>
          <w:szCs w:val="28"/>
        </w:rPr>
        <w:t xml:space="preserve"> валюты </w:t>
      </w:r>
      <w:r w:rsidR="0015677A" w:rsidRPr="008F09BB">
        <w:rPr>
          <w:sz w:val="28"/>
          <w:szCs w:val="28"/>
        </w:rPr>
        <w:t xml:space="preserve">за пределы </w:t>
      </w:r>
      <w:r w:rsidRPr="008F09BB">
        <w:rPr>
          <w:sz w:val="28"/>
          <w:szCs w:val="28"/>
        </w:rPr>
        <w:t>Республики Беларусь осуществляется с с</w:t>
      </w:r>
      <w:r w:rsidR="0015677A" w:rsidRPr="008F09BB">
        <w:rPr>
          <w:sz w:val="28"/>
          <w:szCs w:val="28"/>
        </w:rPr>
        <w:t xml:space="preserve">облюдением порядка таможенного оформления вывозимой </w:t>
      </w:r>
      <w:r w:rsidRPr="008F09BB">
        <w:rPr>
          <w:sz w:val="28"/>
          <w:szCs w:val="28"/>
        </w:rPr>
        <w:t>иностранной</w:t>
      </w:r>
      <w:r w:rsidR="0015677A" w:rsidRPr="008F09BB">
        <w:rPr>
          <w:sz w:val="28"/>
          <w:szCs w:val="28"/>
        </w:rPr>
        <w:t xml:space="preserve"> валюты, установленного</w:t>
      </w:r>
      <w:r w:rsidRPr="008F09BB">
        <w:rPr>
          <w:sz w:val="28"/>
          <w:szCs w:val="28"/>
        </w:rPr>
        <w:t xml:space="preserve"> в</w:t>
      </w:r>
      <w:r w:rsidR="008F09BB">
        <w:rPr>
          <w:sz w:val="28"/>
          <w:szCs w:val="28"/>
        </w:rPr>
        <w:t xml:space="preserve"> </w:t>
      </w:r>
      <w:r w:rsidRPr="008F09BB">
        <w:rPr>
          <w:sz w:val="28"/>
          <w:szCs w:val="28"/>
        </w:rPr>
        <w:t>пункте 9 Инструкции, со следующими ограничениями по суммам:</w:t>
      </w:r>
    </w:p>
    <w:p w:rsidR="00291896" w:rsidRPr="008F09BB" w:rsidRDefault="0015677A" w:rsidP="008F09BB">
      <w:pPr>
        <w:numPr>
          <w:ilvl w:val="0"/>
          <w:numId w:val="4"/>
        </w:numPr>
        <w:shd w:val="clear" w:color="auto" w:fill="FFFFFF"/>
        <w:spacing w:line="360" w:lineRule="auto"/>
        <w:ind w:left="0" w:firstLine="709"/>
        <w:jc w:val="both"/>
        <w:rPr>
          <w:sz w:val="28"/>
          <w:szCs w:val="28"/>
        </w:rPr>
      </w:pPr>
      <w:r w:rsidRPr="008F09BB">
        <w:rPr>
          <w:sz w:val="28"/>
          <w:szCs w:val="28"/>
        </w:rPr>
        <w:t xml:space="preserve">на сумму, </w:t>
      </w:r>
      <w:r w:rsidR="00291896" w:rsidRPr="008F09BB">
        <w:rPr>
          <w:sz w:val="28"/>
          <w:szCs w:val="28"/>
        </w:rPr>
        <w:t>превышающую 10000 (</w:t>
      </w:r>
      <w:r w:rsidRPr="008F09BB">
        <w:rPr>
          <w:sz w:val="28"/>
          <w:szCs w:val="28"/>
        </w:rPr>
        <w:t xml:space="preserve">десять тысяч) </w:t>
      </w:r>
      <w:r w:rsidR="00291896" w:rsidRPr="008F09BB">
        <w:rPr>
          <w:sz w:val="28"/>
          <w:szCs w:val="28"/>
        </w:rPr>
        <w:t>долларов США, рассчитанную по официальному курсу белорусского рубля к соответств</w:t>
      </w:r>
      <w:r w:rsidRPr="008F09BB">
        <w:rPr>
          <w:sz w:val="28"/>
          <w:szCs w:val="28"/>
        </w:rPr>
        <w:t>ующей</w:t>
      </w:r>
      <w:r w:rsidR="008F09BB">
        <w:rPr>
          <w:sz w:val="28"/>
          <w:szCs w:val="28"/>
        </w:rPr>
        <w:t xml:space="preserve"> </w:t>
      </w:r>
      <w:r w:rsidRPr="008F09BB">
        <w:rPr>
          <w:sz w:val="28"/>
          <w:szCs w:val="28"/>
        </w:rPr>
        <w:t>иностранной валюте</w:t>
      </w:r>
      <w:r w:rsidR="008F09BB">
        <w:rPr>
          <w:sz w:val="28"/>
          <w:szCs w:val="28"/>
        </w:rPr>
        <w:t xml:space="preserve"> </w:t>
      </w:r>
      <w:r w:rsidRPr="008F09BB">
        <w:rPr>
          <w:sz w:val="28"/>
          <w:szCs w:val="28"/>
        </w:rPr>
        <w:t xml:space="preserve">на </w:t>
      </w:r>
      <w:r w:rsidR="00291896" w:rsidRPr="008F09BB">
        <w:rPr>
          <w:sz w:val="28"/>
          <w:szCs w:val="28"/>
        </w:rPr>
        <w:t xml:space="preserve">день </w:t>
      </w:r>
      <w:r w:rsidRPr="008F09BB">
        <w:rPr>
          <w:sz w:val="28"/>
          <w:szCs w:val="28"/>
        </w:rPr>
        <w:t>таможенного</w:t>
      </w:r>
      <w:r w:rsidR="008F09BB">
        <w:rPr>
          <w:sz w:val="28"/>
          <w:szCs w:val="28"/>
        </w:rPr>
        <w:t xml:space="preserve"> </w:t>
      </w:r>
      <w:r w:rsidRPr="008F09BB">
        <w:rPr>
          <w:sz w:val="28"/>
          <w:szCs w:val="28"/>
        </w:rPr>
        <w:t xml:space="preserve">оформления </w:t>
      </w:r>
      <w:r w:rsidR="00291896" w:rsidRPr="008F09BB">
        <w:rPr>
          <w:sz w:val="28"/>
          <w:szCs w:val="28"/>
        </w:rPr>
        <w:t>вывозимой иностранной валюты, вывоз ино</w:t>
      </w:r>
      <w:r w:rsidRPr="008F09BB">
        <w:rPr>
          <w:sz w:val="28"/>
          <w:szCs w:val="28"/>
        </w:rPr>
        <w:t xml:space="preserve">странной валюты осуществляется по </w:t>
      </w:r>
      <w:r w:rsidR="00291896" w:rsidRPr="008F09BB">
        <w:rPr>
          <w:sz w:val="28"/>
          <w:szCs w:val="28"/>
        </w:rPr>
        <w:t xml:space="preserve">предъявлении в обязательном </w:t>
      </w:r>
      <w:r w:rsidRPr="008F09BB">
        <w:rPr>
          <w:sz w:val="28"/>
          <w:szCs w:val="28"/>
        </w:rPr>
        <w:t xml:space="preserve">порядке в таможенные органы </w:t>
      </w:r>
      <w:r w:rsidR="00291896" w:rsidRPr="008F09BB">
        <w:rPr>
          <w:sz w:val="28"/>
          <w:szCs w:val="28"/>
        </w:rPr>
        <w:t>разрешительных документов;</w:t>
      </w:r>
    </w:p>
    <w:p w:rsidR="00291896" w:rsidRPr="008F09BB" w:rsidRDefault="00291896" w:rsidP="008F09BB">
      <w:pPr>
        <w:numPr>
          <w:ilvl w:val="0"/>
          <w:numId w:val="4"/>
        </w:numPr>
        <w:shd w:val="clear" w:color="auto" w:fill="FFFFFF"/>
        <w:spacing w:line="360" w:lineRule="auto"/>
        <w:ind w:left="0" w:firstLine="709"/>
        <w:jc w:val="both"/>
        <w:rPr>
          <w:sz w:val="28"/>
          <w:szCs w:val="28"/>
        </w:rPr>
      </w:pPr>
      <w:r w:rsidRPr="008F09BB">
        <w:rPr>
          <w:sz w:val="28"/>
          <w:szCs w:val="28"/>
        </w:rPr>
        <w:t xml:space="preserve">в сумме, не </w:t>
      </w:r>
      <w:r w:rsidR="0015677A" w:rsidRPr="008F09BB">
        <w:rPr>
          <w:sz w:val="28"/>
          <w:szCs w:val="28"/>
        </w:rPr>
        <w:t>превышающей на одно</w:t>
      </w:r>
      <w:r w:rsidR="008F09BB">
        <w:rPr>
          <w:sz w:val="28"/>
          <w:szCs w:val="28"/>
        </w:rPr>
        <w:t xml:space="preserve"> </w:t>
      </w:r>
      <w:r w:rsidR="0015677A" w:rsidRPr="008F09BB">
        <w:rPr>
          <w:sz w:val="28"/>
          <w:szCs w:val="28"/>
        </w:rPr>
        <w:t>лицо</w:t>
      </w:r>
      <w:r w:rsidRPr="008F09BB">
        <w:rPr>
          <w:sz w:val="28"/>
          <w:szCs w:val="28"/>
        </w:rPr>
        <w:t xml:space="preserve"> в </w:t>
      </w:r>
      <w:r w:rsidR="0015677A" w:rsidRPr="008F09BB">
        <w:rPr>
          <w:sz w:val="28"/>
          <w:szCs w:val="28"/>
        </w:rPr>
        <w:t>эквиваленте 10000</w:t>
      </w:r>
      <w:r w:rsidRPr="008F09BB">
        <w:rPr>
          <w:sz w:val="28"/>
          <w:szCs w:val="28"/>
        </w:rPr>
        <w:t xml:space="preserve"> (десять</w:t>
      </w:r>
      <w:r w:rsidR="008F09BB">
        <w:rPr>
          <w:sz w:val="28"/>
          <w:szCs w:val="28"/>
        </w:rPr>
        <w:t xml:space="preserve"> </w:t>
      </w:r>
      <w:r w:rsidRPr="008F09BB">
        <w:rPr>
          <w:sz w:val="28"/>
          <w:szCs w:val="28"/>
        </w:rPr>
        <w:t>тысяч)</w:t>
      </w:r>
      <w:r w:rsidR="0015677A" w:rsidRPr="008F09BB">
        <w:rPr>
          <w:sz w:val="28"/>
          <w:szCs w:val="28"/>
        </w:rPr>
        <w:t xml:space="preserve"> долларов США,</w:t>
      </w:r>
      <w:r w:rsidRPr="008F09BB">
        <w:rPr>
          <w:sz w:val="28"/>
          <w:szCs w:val="28"/>
        </w:rPr>
        <w:t xml:space="preserve"> рассчитанной по официальному </w:t>
      </w:r>
      <w:r w:rsidR="0015677A" w:rsidRPr="008F09BB">
        <w:rPr>
          <w:sz w:val="28"/>
          <w:szCs w:val="28"/>
        </w:rPr>
        <w:t xml:space="preserve">курсу </w:t>
      </w:r>
      <w:r w:rsidRPr="008F09BB">
        <w:rPr>
          <w:sz w:val="28"/>
          <w:szCs w:val="28"/>
        </w:rPr>
        <w:t xml:space="preserve">белорусского рубля к соответствующей иностранной валюте на день таможенного </w:t>
      </w:r>
      <w:r w:rsidR="0015677A" w:rsidRPr="008F09BB">
        <w:rPr>
          <w:sz w:val="28"/>
          <w:szCs w:val="28"/>
        </w:rPr>
        <w:t xml:space="preserve">оформления </w:t>
      </w:r>
      <w:r w:rsidRPr="008F09BB">
        <w:rPr>
          <w:sz w:val="28"/>
          <w:szCs w:val="28"/>
        </w:rPr>
        <w:t>вывозимой иностранно</w:t>
      </w:r>
      <w:r w:rsidR="0015677A" w:rsidRPr="008F09BB">
        <w:rPr>
          <w:sz w:val="28"/>
          <w:szCs w:val="28"/>
        </w:rPr>
        <w:t xml:space="preserve">й валюты, вывоз иностранной валюты </w:t>
      </w:r>
      <w:r w:rsidRPr="008F09BB">
        <w:rPr>
          <w:sz w:val="28"/>
          <w:szCs w:val="28"/>
        </w:rPr>
        <w:t>осуществляется</w:t>
      </w:r>
      <w:r w:rsidR="0015677A" w:rsidRPr="008F09BB">
        <w:rPr>
          <w:sz w:val="28"/>
          <w:szCs w:val="28"/>
        </w:rPr>
        <w:t xml:space="preserve"> без </w:t>
      </w:r>
      <w:r w:rsidRPr="008F09BB">
        <w:rPr>
          <w:sz w:val="28"/>
          <w:szCs w:val="28"/>
        </w:rPr>
        <w:t>предъявления разрешительных</w:t>
      </w:r>
      <w:r w:rsidR="008F09BB">
        <w:rPr>
          <w:sz w:val="28"/>
          <w:szCs w:val="28"/>
        </w:rPr>
        <w:t xml:space="preserve"> </w:t>
      </w:r>
      <w:r w:rsidRPr="008F09BB">
        <w:rPr>
          <w:sz w:val="28"/>
          <w:szCs w:val="28"/>
        </w:rPr>
        <w:t>документов</w:t>
      </w:r>
      <w:r w:rsidR="00A92E94" w:rsidRPr="008F09BB">
        <w:rPr>
          <w:sz w:val="28"/>
          <w:szCs w:val="28"/>
        </w:rPr>
        <w:t>;</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 xml:space="preserve">- </w:t>
      </w:r>
      <w:r w:rsidR="00A92E94" w:rsidRPr="008F09BB">
        <w:rPr>
          <w:sz w:val="28"/>
          <w:szCs w:val="28"/>
        </w:rPr>
        <w:t>п</w:t>
      </w:r>
      <w:r w:rsidRPr="008F09BB">
        <w:rPr>
          <w:sz w:val="28"/>
          <w:szCs w:val="28"/>
        </w:rPr>
        <w:t>ри вывозе физическими лицами иностранной валюты в сумме, превышающей на одно лицо в эквиваленте 3</w:t>
      </w:r>
      <w:r w:rsidR="0015677A" w:rsidRPr="008F09BB">
        <w:rPr>
          <w:sz w:val="28"/>
          <w:szCs w:val="28"/>
        </w:rPr>
        <w:t xml:space="preserve">000 (три тысячи) долларов США, рассчитанной по </w:t>
      </w:r>
      <w:r w:rsidRPr="008F09BB">
        <w:rPr>
          <w:sz w:val="28"/>
          <w:szCs w:val="28"/>
        </w:rPr>
        <w:t xml:space="preserve">официальному </w:t>
      </w:r>
      <w:r w:rsidR="0015677A" w:rsidRPr="008F09BB">
        <w:rPr>
          <w:sz w:val="28"/>
          <w:szCs w:val="28"/>
        </w:rPr>
        <w:t xml:space="preserve">курсу белорусского рубля к </w:t>
      </w:r>
      <w:r w:rsidRPr="008F09BB">
        <w:rPr>
          <w:sz w:val="28"/>
          <w:szCs w:val="28"/>
        </w:rPr>
        <w:t>соотве</w:t>
      </w:r>
      <w:r w:rsidR="0015677A" w:rsidRPr="008F09BB">
        <w:rPr>
          <w:sz w:val="28"/>
          <w:szCs w:val="28"/>
        </w:rPr>
        <w:t xml:space="preserve">тствующей иностранной валюте </w:t>
      </w:r>
      <w:r w:rsidRPr="008F09BB">
        <w:rPr>
          <w:sz w:val="28"/>
          <w:szCs w:val="28"/>
        </w:rPr>
        <w:t>на</w:t>
      </w:r>
      <w:r w:rsidR="0015677A" w:rsidRPr="008F09BB">
        <w:rPr>
          <w:sz w:val="28"/>
          <w:szCs w:val="28"/>
        </w:rPr>
        <w:t xml:space="preserve"> день таможенного</w:t>
      </w:r>
      <w:r w:rsidR="008F09BB">
        <w:rPr>
          <w:sz w:val="28"/>
          <w:szCs w:val="28"/>
        </w:rPr>
        <w:t xml:space="preserve"> </w:t>
      </w:r>
      <w:r w:rsidR="0015677A" w:rsidRPr="008F09BB">
        <w:rPr>
          <w:sz w:val="28"/>
          <w:szCs w:val="28"/>
        </w:rPr>
        <w:t xml:space="preserve">оформления вывозимой иностранной валюты, </w:t>
      </w:r>
      <w:r w:rsidRPr="008F09BB">
        <w:rPr>
          <w:sz w:val="28"/>
          <w:szCs w:val="28"/>
        </w:rPr>
        <w:t>осуществляется</w:t>
      </w:r>
      <w:r w:rsidR="0015677A" w:rsidRPr="008F09BB">
        <w:rPr>
          <w:sz w:val="28"/>
          <w:szCs w:val="28"/>
        </w:rPr>
        <w:t xml:space="preserve"> обязательное </w:t>
      </w:r>
      <w:r w:rsidRPr="008F09BB">
        <w:rPr>
          <w:sz w:val="28"/>
          <w:szCs w:val="28"/>
        </w:rPr>
        <w:t>декла</w:t>
      </w:r>
      <w:r w:rsidR="0015677A" w:rsidRPr="008F09BB">
        <w:rPr>
          <w:sz w:val="28"/>
          <w:szCs w:val="28"/>
        </w:rPr>
        <w:t>рирование в письменной форме</w:t>
      </w:r>
      <w:r w:rsidRPr="008F09BB">
        <w:rPr>
          <w:sz w:val="28"/>
          <w:szCs w:val="28"/>
        </w:rPr>
        <w:t xml:space="preserve"> </w:t>
      </w:r>
      <w:r w:rsidR="0015677A" w:rsidRPr="008F09BB">
        <w:rPr>
          <w:sz w:val="28"/>
          <w:szCs w:val="28"/>
        </w:rPr>
        <w:t xml:space="preserve">вывозимой иностранной валюты </w:t>
      </w:r>
      <w:r w:rsidRPr="008F09BB">
        <w:rPr>
          <w:sz w:val="28"/>
          <w:szCs w:val="28"/>
        </w:rPr>
        <w:t>таможенному органу Республики Бела</w:t>
      </w:r>
      <w:r w:rsidR="0015677A" w:rsidRPr="008F09BB">
        <w:rPr>
          <w:sz w:val="28"/>
          <w:szCs w:val="28"/>
        </w:rPr>
        <w:t>русь. При вывозе физическими лицами</w:t>
      </w:r>
      <w:r w:rsidR="008F09BB">
        <w:rPr>
          <w:sz w:val="28"/>
          <w:szCs w:val="28"/>
        </w:rPr>
        <w:t xml:space="preserve"> </w:t>
      </w:r>
      <w:r w:rsidR="0015677A" w:rsidRPr="008F09BB">
        <w:rPr>
          <w:sz w:val="28"/>
          <w:szCs w:val="28"/>
        </w:rPr>
        <w:t xml:space="preserve">иностранной валюты в сумме, </w:t>
      </w:r>
      <w:r w:rsidRPr="008F09BB">
        <w:rPr>
          <w:sz w:val="28"/>
          <w:szCs w:val="28"/>
        </w:rPr>
        <w:t>не превышающей на одно лицо в эквиваленте 3000 (три тысячи) дол</w:t>
      </w:r>
      <w:r w:rsidR="0015677A" w:rsidRPr="008F09BB">
        <w:rPr>
          <w:sz w:val="28"/>
          <w:szCs w:val="28"/>
        </w:rPr>
        <w:t xml:space="preserve">ларов США, рассчитанной по официальному курсу </w:t>
      </w:r>
      <w:r w:rsidRPr="008F09BB">
        <w:rPr>
          <w:sz w:val="28"/>
          <w:szCs w:val="28"/>
        </w:rPr>
        <w:t>белорусск</w:t>
      </w:r>
      <w:r w:rsidR="0015677A" w:rsidRPr="008F09BB">
        <w:rPr>
          <w:sz w:val="28"/>
          <w:szCs w:val="28"/>
        </w:rPr>
        <w:t xml:space="preserve">ого рубля к соответствующей иностранной валюте на день </w:t>
      </w:r>
      <w:r w:rsidRPr="008F09BB">
        <w:rPr>
          <w:sz w:val="28"/>
          <w:szCs w:val="28"/>
        </w:rPr>
        <w:t xml:space="preserve">таможенного </w:t>
      </w:r>
      <w:r w:rsidR="0015677A" w:rsidRPr="008F09BB">
        <w:rPr>
          <w:sz w:val="28"/>
          <w:szCs w:val="28"/>
        </w:rPr>
        <w:t>оформления</w:t>
      </w:r>
      <w:r w:rsidRPr="008F09BB">
        <w:rPr>
          <w:sz w:val="28"/>
          <w:szCs w:val="28"/>
        </w:rPr>
        <w:t xml:space="preserve"> вывозимой иностранной валюты, обязател</w:t>
      </w:r>
      <w:r w:rsidR="0015677A" w:rsidRPr="008F09BB">
        <w:rPr>
          <w:sz w:val="28"/>
          <w:szCs w:val="28"/>
        </w:rPr>
        <w:t xml:space="preserve">ьное письменное декларирование </w:t>
      </w:r>
      <w:r w:rsidRPr="008F09BB">
        <w:rPr>
          <w:sz w:val="28"/>
          <w:szCs w:val="28"/>
        </w:rPr>
        <w:t>вывозимой иностранной валюты таможенному органу Республики Бе</w:t>
      </w:r>
      <w:r w:rsidR="0015677A" w:rsidRPr="008F09BB">
        <w:rPr>
          <w:sz w:val="28"/>
          <w:szCs w:val="28"/>
        </w:rPr>
        <w:t xml:space="preserve">ларусь не осуществляется, за исключением случаев </w:t>
      </w:r>
      <w:r w:rsidRPr="008F09BB">
        <w:rPr>
          <w:sz w:val="28"/>
          <w:szCs w:val="28"/>
        </w:rPr>
        <w:t xml:space="preserve">декларирования </w:t>
      </w:r>
      <w:r w:rsidR="0015677A" w:rsidRPr="008F09BB">
        <w:rPr>
          <w:sz w:val="28"/>
          <w:szCs w:val="28"/>
        </w:rPr>
        <w:t xml:space="preserve">по </w:t>
      </w:r>
      <w:r w:rsidRPr="008F09BB">
        <w:rPr>
          <w:sz w:val="28"/>
          <w:szCs w:val="28"/>
        </w:rPr>
        <w:t>собствен</w:t>
      </w:r>
      <w:r w:rsidR="0015677A" w:rsidRPr="008F09BB">
        <w:rPr>
          <w:sz w:val="28"/>
          <w:szCs w:val="28"/>
        </w:rPr>
        <w:t>ному желанию физического лица.</w:t>
      </w:r>
    </w:p>
    <w:p w:rsidR="00291896" w:rsidRPr="008F09BB" w:rsidRDefault="00291896" w:rsidP="008F09BB">
      <w:pPr>
        <w:shd w:val="clear" w:color="auto" w:fill="FFFFFF"/>
        <w:spacing w:line="360" w:lineRule="auto"/>
        <w:ind w:firstLine="709"/>
        <w:jc w:val="both"/>
        <w:rPr>
          <w:sz w:val="28"/>
          <w:szCs w:val="28"/>
        </w:rPr>
      </w:pPr>
      <w:r w:rsidRPr="008F09BB">
        <w:rPr>
          <w:sz w:val="28"/>
          <w:szCs w:val="28"/>
        </w:rPr>
        <w:t>Ввоз и вывоз физическими лицами документарн</w:t>
      </w:r>
      <w:r w:rsidR="0015677A" w:rsidRPr="008F09BB">
        <w:rPr>
          <w:sz w:val="28"/>
          <w:szCs w:val="28"/>
        </w:rPr>
        <w:t xml:space="preserve">ых ценных бумаг в иностранной </w:t>
      </w:r>
      <w:r w:rsidRPr="008F09BB">
        <w:rPr>
          <w:sz w:val="28"/>
          <w:szCs w:val="28"/>
        </w:rPr>
        <w:t>валю</w:t>
      </w:r>
      <w:r w:rsidR="0015677A" w:rsidRPr="008F09BB">
        <w:rPr>
          <w:sz w:val="28"/>
          <w:szCs w:val="28"/>
        </w:rPr>
        <w:t>те и платежных документов в</w:t>
      </w:r>
      <w:r w:rsidRPr="008F09BB">
        <w:rPr>
          <w:sz w:val="28"/>
          <w:szCs w:val="28"/>
        </w:rPr>
        <w:t xml:space="preserve"> ин</w:t>
      </w:r>
      <w:r w:rsidR="0015677A" w:rsidRPr="008F09BB">
        <w:rPr>
          <w:sz w:val="28"/>
          <w:szCs w:val="28"/>
        </w:rPr>
        <w:t xml:space="preserve">остранной валюте </w:t>
      </w:r>
      <w:r w:rsidRPr="008F09BB">
        <w:rPr>
          <w:sz w:val="28"/>
          <w:szCs w:val="28"/>
        </w:rPr>
        <w:t>производятся без ограничения суммы и без обязательного декларирования в письменной форме таможенному органу Республики Беларусь, за исключением случаев декларирования по собственному желанию физического лица</w:t>
      </w:r>
      <w:r w:rsidR="00A92E94" w:rsidRPr="008F09BB">
        <w:rPr>
          <w:sz w:val="28"/>
          <w:szCs w:val="28"/>
        </w:rPr>
        <w:t>;</w:t>
      </w:r>
    </w:p>
    <w:p w:rsidR="00291896" w:rsidRPr="008F09BB" w:rsidRDefault="00A92E94" w:rsidP="008F09BB">
      <w:pPr>
        <w:shd w:val="clear" w:color="auto" w:fill="FFFFFF"/>
        <w:spacing w:line="360" w:lineRule="auto"/>
        <w:ind w:firstLine="709"/>
        <w:jc w:val="both"/>
        <w:rPr>
          <w:sz w:val="28"/>
          <w:szCs w:val="28"/>
        </w:rPr>
      </w:pPr>
      <w:r w:rsidRPr="008F09BB">
        <w:rPr>
          <w:sz w:val="28"/>
          <w:szCs w:val="28"/>
        </w:rPr>
        <w:t>- в</w:t>
      </w:r>
      <w:r w:rsidR="00291896" w:rsidRPr="008F09BB">
        <w:rPr>
          <w:sz w:val="28"/>
          <w:szCs w:val="28"/>
        </w:rPr>
        <w:t>воз и вывоз наличной валюты, платежных документов в</w:t>
      </w:r>
      <w:r w:rsidR="00926FE5" w:rsidRPr="008F09BB">
        <w:rPr>
          <w:sz w:val="28"/>
          <w:szCs w:val="28"/>
        </w:rPr>
        <w:t xml:space="preserve"> </w:t>
      </w:r>
      <w:r w:rsidR="00291896" w:rsidRPr="008F09BB">
        <w:rPr>
          <w:sz w:val="28"/>
          <w:szCs w:val="28"/>
        </w:rPr>
        <w:t>иностранной валюте на</w:t>
      </w:r>
      <w:r w:rsidR="00926FE5" w:rsidRPr="008F09BB">
        <w:rPr>
          <w:sz w:val="28"/>
          <w:szCs w:val="28"/>
        </w:rPr>
        <w:t xml:space="preserve"> территорию (с территории) госу</w:t>
      </w:r>
      <w:r w:rsidR="00291896" w:rsidRPr="008F09BB">
        <w:rPr>
          <w:sz w:val="28"/>
          <w:szCs w:val="28"/>
        </w:rPr>
        <w:t>дарств - участников Таможенного союза осуществляется</w:t>
      </w:r>
      <w:r w:rsidR="00926FE5" w:rsidRPr="008F09BB">
        <w:rPr>
          <w:sz w:val="28"/>
          <w:szCs w:val="28"/>
        </w:rPr>
        <w:t xml:space="preserve"> </w:t>
      </w:r>
      <w:r w:rsidR="00291896" w:rsidRPr="008F09BB">
        <w:rPr>
          <w:sz w:val="28"/>
          <w:szCs w:val="28"/>
        </w:rPr>
        <w:t>без ограничения суммы</w:t>
      </w:r>
      <w:r w:rsidR="00926FE5" w:rsidRPr="008F09BB">
        <w:rPr>
          <w:sz w:val="28"/>
          <w:szCs w:val="28"/>
        </w:rPr>
        <w:t>, с соблюдением требований тамо</w:t>
      </w:r>
      <w:r w:rsidR="00291896" w:rsidRPr="008F09BB">
        <w:rPr>
          <w:sz w:val="28"/>
          <w:szCs w:val="28"/>
        </w:rPr>
        <w:t>женного законодательства.</w:t>
      </w:r>
    </w:p>
    <w:p w:rsidR="00291896" w:rsidRPr="008F09BB" w:rsidRDefault="00926FE5" w:rsidP="008F09BB">
      <w:pPr>
        <w:shd w:val="clear" w:color="auto" w:fill="FFFFFF"/>
        <w:spacing w:line="360" w:lineRule="auto"/>
        <w:ind w:firstLine="709"/>
        <w:jc w:val="both"/>
        <w:rPr>
          <w:sz w:val="28"/>
          <w:szCs w:val="28"/>
        </w:rPr>
      </w:pPr>
      <w:r w:rsidRPr="008F09BB">
        <w:rPr>
          <w:sz w:val="28"/>
          <w:szCs w:val="28"/>
        </w:rPr>
        <w:t xml:space="preserve">- </w:t>
      </w:r>
      <w:r w:rsidR="00A92E94" w:rsidRPr="008F09BB">
        <w:rPr>
          <w:sz w:val="28"/>
          <w:szCs w:val="28"/>
        </w:rPr>
        <w:t>п</w:t>
      </w:r>
      <w:r w:rsidR="00291896" w:rsidRPr="008F09BB">
        <w:rPr>
          <w:sz w:val="28"/>
          <w:szCs w:val="28"/>
        </w:rPr>
        <w:t>ересылка наличных белорусских рублей запрещена;</w:t>
      </w:r>
    </w:p>
    <w:p w:rsidR="00291896" w:rsidRPr="008F09BB" w:rsidRDefault="00926FE5" w:rsidP="008F09BB">
      <w:pPr>
        <w:shd w:val="clear" w:color="auto" w:fill="FFFFFF"/>
        <w:spacing w:line="360" w:lineRule="auto"/>
        <w:ind w:firstLine="709"/>
        <w:jc w:val="both"/>
        <w:rPr>
          <w:sz w:val="28"/>
          <w:szCs w:val="28"/>
        </w:rPr>
      </w:pPr>
      <w:r w:rsidRPr="008F09BB">
        <w:rPr>
          <w:sz w:val="28"/>
          <w:szCs w:val="28"/>
        </w:rPr>
        <w:t xml:space="preserve">- </w:t>
      </w:r>
      <w:r w:rsidR="00A92E94" w:rsidRPr="008F09BB">
        <w:rPr>
          <w:sz w:val="28"/>
          <w:szCs w:val="28"/>
        </w:rPr>
        <w:t>п</w:t>
      </w:r>
      <w:r w:rsidR="00291896" w:rsidRPr="008F09BB">
        <w:rPr>
          <w:sz w:val="28"/>
          <w:szCs w:val="28"/>
        </w:rPr>
        <w:t>ересылка наличной ин</w:t>
      </w:r>
      <w:r w:rsidRPr="008F09BB">
        <w:rPr>
          <w:sz w:val="28"/>
          <w:szCs w:val="28"/>
        </w:rPr>
        <w:t>остранной валюты письмами допус</w:t>
      </w:r>
      <w:r w:rsidR="00291896" w:rsidRPr="008F09BB">
        <w:rPr>
          <w:sz w:val="28"/>
          <w:szCs w:val="28"/>
        </w:rPr>
        <w:t>кается с объявленной ценностью до 200 долларо</w:t>
      </w:r>
      <w:r w:rsidRPr="008F09BB">
        <w:rPr>
          <w:sz w:val="28"/>
          <w:szCs w:val="28"/>
        </w:rPr>
        <w:t>в, а пере</w:t>
      </w:r>
      <w:r w:rsidR="00291896" w:rsidRPr="008F09BB">
        <w:rPr>
          <w:sz w:val="28"/>
          <w:szCs w:val="28"/>
        </w:rPr>
        <w:t>сылка из Республики Беларусь без объявления ценности</w:t>
      </w:r>
      <w:r w:rsidRPr="008F09BB">
        <w:rPr>
          <w:sz w:val="28"/>
          <w:szCs w:val="28"/>
        </w:rPr>
        <w:t xml:space="preserve"> </w:t>
      </w:r>
      <w:r w:rsidR="00291896" w:rsidRPr="008F09BB">
        <w:rPr>
          <w:sz w:val="28"/>
          <w:szCs w:val="28"/>
        </w:rPr>
        <w:t>запрещена;</w:t>
      </w:r>
    </w:p>
    <w:p w:rsidR="00291896" w:rsidRPr="008F09BB" w:rsidRDefault="00926FE5" w:rsidP="008F09BB">
      <w:pPr>
        <w:shd w:val="clear" w:color="auto" w:fill="FFFFFF"/>
        <w:spacing w:line="360" w:lineRule="auto"/>
        <w:ind w:firstLine="709"/>
        <w:jc w:val="both"/>
        <w:rPr>
          <w:sz w:val="28"/>
          <w:szCs w:val="28"/>
        </w:rPr>
      </w:pPr>
      <w:r w:rsidRPr="008F09BB">
        <w:rPr>
          <w:sz w:val="28"/>
          <w:szCs w:val="28"/>
        </w:rPr>
        <w:t xml:space="preserve">- </w:t>
      </w:r>
      <w:r w:rsidR="00A92E94" w:rsidRPr="008F09BB">
        <w:rPr>
          <w:sz w:val="28"/>
          <w:szCs w:val="28"/>
        </w:rPr>
        <w:t>п</w:t>
      </w:r>
      <w:r w:rsidR="00291896" w:rsidRPr="008F09BB">
        <w:rPr>
          <w:sz w:val="28"/>
          <w:szCs w:val="28"/>
        </w:rPr>
        <w:t>ересылка платежных документов в иностранной валюте</w:t>
      </w:r>
      <w:r w:rsidRPr="008F09BB">
        <w:rPr>
          <w:sz w:val="28"/>
          <w:szCs w:val="28"/>
        </w:rPr>
        <w:t xml:space="preserve"> </w:t>
      </w:r>
      <w:r w:rsidR="00291896" w:rsidRPr="008F09BB">
        <w:rPr>
          <w:sz w:val="28"/>
          <w:szCs w:val="28"/>
        </w:rPr>
        <w:t>письмами с объявленной</w:t>
      </w:r>
      <w:r w:rsidRPr="008F09BB">
        <w:rPr>
          <w:sz w:val="28"/>
          <w:szCs w:val="28"/>
        </w:rPr>
        <w:t xml:space="preserve"> ценностью допускается без огра</w:t>
      </w:r>
      <w:r w:rsidR="00291896" w:rsidRPr="008F09BB">
        <w:rPr>
          <w:sz w:val="28"/>
          <w:szCs w:val="28"/>
        </w:rPr>
        <w:t>ничения суммы при условии, что объявленная ценность не</w:t>
      </w:r>
      <w:r w:rsidRPr="008F09BB">
        <w:rPr>
          <w:sz w:val="28"/>
          <w:szCs w:val="28"/>
        </w:rPr>
        <w:t xml:space="preserve"> </w:t>
      </w:r>
      <w:r w:rsidR="00291896" w:rsidRPr="008F09BB">
        <w:rPr>
          <w:sz w:val="28"/>
          <w:szCs w:val="28"/>
        </w:rPr>
        <w:t>превышает 200 долларов, а пересылка платежных документов</w:t>
      </w:r>
      <w:r w:rsidRPr="008F09BB">
        <w:rPr>
          <w:sz w:val="28"/>
          <w:szCs w:val="28"/>
        </w:rPr>
        <w:t xml:space="preserve"> </w:t>
      </w:r>
      <w:r w:rsidR="00291896" w:rsidRPr="008F09BB">
        <w:rPr>
          <w:sz w:val="28"/>
          <w:szCs w:val="28"/>
        </w:rPr>
        <w:t>в иностранной валюте без объявленной ценности запрещена</w:t>
      </w:r>
      <w:r w:rsidR="00A92E94" w:rsidRPr="008F09BB">
        <w:rPr>
          <w:sz w:val="28"/>
          <w:szCs w:val="28"/>
        </w:rPr>
        <w:t>.</w:t>
      </w:r>
    </w:p>
    <w:p w:rsidR="00291896" w:rsidRPr="008F09BB" w:rsidRDefault="00291896" w:rsidP="008F09BB">
      <w:pPr>
        <w:shd w:val="clear" w:color="auto" w:fill="FFFFFF"/>
        <w:spacing w:line="360" w:lineRule="auto"/>
        <w:ind w:firstLine="709"/>
        <w:jc w:val="both"/>
        <w:rPr>
          <w:sz w:val="28"/>
          <w:szCs w:val="28"/>
        </w:rPr>
      </w:pPr>
    </w:p>
    <w:p w:rsidR="00291896" w:rsidRDefault="00291896" w:rsidP="008F09BB">
      <w:pPr>
        <w:spacing w:line="360" w:lineRule="auto"/>
        <w:ind w:firstLine="709"/>
        <w:jc w:val="center"/>
        <w:rPr>
          <w:b/>
          <w:bCs/>
          <w:sz w:val="28"/>
          <w:szCs w:val="28"/>
        </w:rPr>
      </w:pPr>
      <w:r w:rsidRPr="008F09BB">
        <w:rPr>
          <w:b/>
          <w:bCs/>
          <w:sz w:val="28"/>
          <w:szCs w:val="28"/>
        </w:rPr>
        <w:t>Задание 2</w:t>
      </w:r>
    </w:p>
    <w:p w:rsidR="008F09BB" w:rsidRPr="008F09BB" w:rsidRDefault="008F09BB" w:rsidP="008F09BB">
      <w:pPr>
        <w:spacing w:line="360" w:lineRule="auto"/>
        <w:ind w:firstLine="709"/>
        <w:jc w:val="both"/>
        <w:rPr>
          <w:b/>
          <w:bCs/>
          <w:sz w:val="28"/>
          <w:szCs w:val="28"/>
        </w:rPr>
      </w:pPr>
    </w:p>
    <w:p w:rsidR="00291896" w:rsidRPr="008F09BB" w:rsidRDefault="00291896" w:rsidP="008F09BB">
      <w:pPr>
        <w:autoSpaceDE w:val="0"/>
        <w:autoSpaceDN w:val="0"/>
        <w:adjustRightInd w:val="0"/>
        <w:spacing w:line="360" w:lineRule="auto"/>
        <w:ind w:firstLine="709"/>
        <w:jc w:val="both"/>
        <w:rPr>
          <w:b/>
          <w:sz w:val="28"/>
          <w:szCs w:val="28"/>
        </w:rPr>
      </w:pPr>
      <w:r w:rsidRPr="008F09BB">
        <w:rPr>
          <w:b/>
          <w:sz w:val="28"/>
          <w:szCs w:val="28"/>
        </w:rPr>
        <w:t>Порядок проведения обязательного государственного личного страхования военнослужащих и военнообязанных министерства обороны, государственного комитета пограничных войск, комитета государственной безопасности, внутренних войск министерства внутренних дел, службы безопасности Президента Республики Беларусь (страховщик; страхователи; объект страхования; страховой случай; страховая сумма (лимит ответственности); порядок получения страхового возмещения).</w:t>
      </w:r>
    </w:p>
    <w:p w:rsidR="00291896" w:rsidRPr="008F09BB" w:rsidRDefault="00291896" w:rsidP="008F09BB">
      <w:pPr>
        <w:autoSpaceDE w:val="0"/>
        <w:autoSpaceDN w:val="0"/>
        <w:adjustRightInd w:val="0"/>
        <w:spacing w:line="360" w:lineRule="auto"/>
        <w:ind w:firstLine="709"/>
        <w:jc w:val="both"/>
        <w:rPr>
          <w:b/>
          <w:sz w:val="28"/>
          <w:szCs w:val="28"/>
        </w:rPr>
      </w:pPr>
      <w:r w:rsidRPr="008F09BB">
        <w:rPr>
          <w:b/>
          <w:sz w:val="28"/>
          <w:szCs w:val="28"/>
        </w:rPr>
        <w:t>Ответ:</w:t>
      </w:r>
    </w:p>
    <w:p w:rsidR="00291896" w:rsidRPr="008F09BB" w:rsidRDefault="00291896" w:rsidP="008F09BB">
      <w:pPr>
        <w:spacing w:line="360" w:lineRule="auto"/>
        <w:ind w:firstLine="709"/>
        <w:jc w:val="both"/>
        <w:rPr>
          <w:bCs/>
          <w:sz w:val="28"/>
          <w:szCs w:val="28"/>
        </w:rPr>
      </w:pPr>
      <w:r w:rsidRPr="008F09BB">
        <w:rPr>
          <w:bCs/>
          <w:sz w:val="28"/>
          <w:szCs w:val="28"/>
        </w:rPr>
        <w:t>Постановление Совета Министров Республики Беларусь от 5.07.1993 г. №433 - [c29300433] Об обязательном государственном личном страховании военнослужащих и военнообязанных (с изм. и доп. от 18 ноября 1998 г. N 17710 со 2 декабря 1992 г. введено обязательное государственное личное страхование военнослужащих (военнообязанных, призванных на сборы) на весь период прохождения ими службы (сборов) на случай их гибели (смерти), ранения, контузии, увечья (травмы), заболевания, полученных при исполнении обязанностей военной службы, а также на случай смерти или инвалидности, наступивших до истечения одного года после увольнения с военной службы (сборов) вследствие ранения, контузии, увечья (травмы), заболевания, полученных при исполнении обязанностей военной службы.</w:t>
      </w:r>
    </w:p>
    <w:p w:rsidR="00291896" w:rsidRPr="008F09BB" w:rsidRDefault="00291896" w:rsidP="008F09BB">
      <w:pPr>
        <w:spacing w:line="360" w:lineRule="auto"/>
        <w:ind w:firstLine="709"/>
        <w:jc w:val="both"/>
        <w:rPr>
          <w:bCs/>
          <w:sz w:val="28"/>
          <w:szCs w:val="28"/>
        </w:rPr>
      </w:pPr>
      <w:r w:rsidRPr="008F09BB">
        <w:rPr>
          <w:bCs/>
          <w:sz w:val="28"/>
          <w:szCs w:val="28"/>
        </w:rPr>
        <w:t>Страхование осуществляется за счет средств Министерства обороны, Государственного комитета пограничных войск Республики Беларусь, Комитета государственной безопасности и Внутренних войск Министерства внутренних дел, Службы безопасности Президента Республики Беларусь.</w:t>
      </w:r>
    </w:p>
    <w:p w:rsidR="00291896" w:rsidRPr="008F09BB" w:rsidRDefault="00291896" w:rsidP="008F09BB">
      <w:pPr>
        <w:spacing w:line="360" w:lineRule="auto"/>
        <w:ind w:firstLine="709"/>
        <w:jc w:val="both"/>
        <w:rPr>
          <w:bCs/>
          <w:sz w:val="28"/>
          <w:szCs w:val="28"/>
        </w:rPr>
      </w:pPr>
      <w:r w:rsidRPr="008F09BB">
        <w:rPr>
          <w:bCs/>
          <w:sz w:val="28"/>
          <w:szCs w:val="28"/>
        </w:rPr>
        <w:t>Была разработана и утверждена генеральным директором Белгосстраха 06.01.1999, Министром здравоохранения Республики Беларусь 15.01.1999, Инструкция о порядке проведения обязательного государственного личного страхования военнослужащих и военнообязанных Министерства обороны, Государственного комитета пограничных войск, Комитета Государственной безопасности, Внутренних войск министерства внутренних дел, Службы безопасности Президента Республики Беларусь</w:t>
      </w:r>
      <w:r w:rsidRPr="008F09BB">
        <w:rPr>
          <w:rStyle w:val="a7"/>
          <w:bCs/>
          <w:sz w:val="28"/>
          <w:szCs w:val="28"/>
        </w:rPr>
        <w:footnoteReference w:id="4"/>
      </w:r>
      <w:r w:rsidRPr="008F09BB">
        <w:rPr>
          <w:bCs/>
          <w:sz w:val="28"/>
          <w:szCs w:val="28"/>
        </w:rPr>
        <w:t xml:space="preserve"> (с изм. и доп. от 6 января 1998</w:t>
      </w:r>
      <w:r w:rsidR="008F09BB">
        <w:rPr>
          <w:bCs/>
          <w:sz w:val="28"/>
          <w:szCs w:val="28"/>
        </w:rPr>
        <w:t xml:space="preserve"> </w:t>
      </w:r>
      <w:r w:rsidRPr="008F09BB">
        <w:rPr>
          <w:bCs/>
          <w:sz w:val="28"/>
          <w:szCs w:val="28"/>
        </w:rPr>
        <w:t>г.).</w:t>
      </w:r>
    </w:p>
    <w:p w:rsidR="00291896" w:rsidRPr="008F09BB" w:rsidRDefault="00291896" w:rsidP="008F09BB">
      <w:pPr>
        <w:spacing w:line="360" w:lineRule="auto"/>
        <w:ind w:firstLine="709"/>
        <w:jc w:val="both"/>
        <w:rPr>
          <w:bCs/>
          <w:sz w:val="28"/>
          <w:szCs w:val="28"/>
        </w:rPr>
      </w:pPr>
      <w:r w:rsidRPr="008F09BB">
        <w:rPr>
          <w:bCs/>
          <w:sz w:val="28"/>
          <w:szCs w:val="28"/>
        </w:rPr>
        <w:t>Военнослужащие находятся при исполнении обязанностей военной службы во время:</w:t>
      </w:r>
      <w:r w:rsidR="00A92E94" w:rsidRPr="008F09BB">
        <w:rPr>
          <w:bCs/>
          <w:sz w:val="28"/>
          <w:szCs w:val="28"/>
        </w:rPr>
        <w:t xml:space="preserve"> </w:t>
      </w:r>
      <w:r w:rsidRPr="008F09BB">
        <w:rPr>
          <w:bCs/>
          <w:sz w:val="28"/>
          <w:szCs w:val="28"/>
        </w:rPr>
        <w:t>выполнения возложенных на них обязанностей в расположении воинской части, на корабле, в военно-учебном заведении, на предприятии, в организации, учреждении или вне их, если это вызвано служебной необходимостью; участия в боевых действиях, учениях; несения боевого дежурства, боевой службы; нахождения в суточном или гарнизонном нарядах;) нахождения на сборах, в служебных командировках или на лечении; следования к месту службы, лечения и обратно; нахождения в плену (кроме случаев добровольной сдачи в плен), в положении заложника или интернированного;</w:t>
      </w:r>
      <w:r w:rsidR="00A92E94" w:rsidRPr="008F09BB">
        <w:rPr>
          <w:bCs/>
          <w:sz w:val="28"/>
          <w:szCs w:val="28"/>
        </w:rPr>
        <w:t xml:space="preserve"> </w:t>
      </w:r>
      <w:r w:rsidRPr="008F09BB">
        <w:rPr>
          <w:bCs/>
          <w:sz w:val="28"/>
          <w:szCs w:val="28"/>
        </w:rPr>
        <w:t>отсутствия без вести - до признания военнослужащего пропавшим без вести или объявления умершим в порядке,</w:t>
      </w:r>
      <w:r w:rsidR="008F09BB">
        <w:rPr>
          <w:bCs/>
          <w:sz w:val="28"/>
          <w:szCs w:val="28"/>
        </w:rPr>
        <w:t xml:space="preserve"> </w:t>
      </w:r>
      <w:r w:rsidRPr="008F09BB">
        <w:rPr>
          <w:bCs/>
          <w:sz w:val="28"/>
          <w:szCs w:val="28"/>
        </w:rPr>
        <w:t>установленном законодательством Республики Беларусь;</w:t>
      </w:r>
      <w:r w:rsidR="00A92E94" w:rsidRPr="008F09BB">
        <w:rPr>
          <w:bCs/>
          <w:sz w:val="28"/>
          <w:szCs w:val="28"/>
        </w:rPr>
        <w:t xml:space="preserve"> </w:t>
      </w:r>
      <w:r w:rsidRPr="008F09BB">
        <w:rPr>
          <w:bCs/>
          <w:sz w:val="28"/>
          <w:szCs w:val="28"/>
        </w:rPr>
        <w:t xml:space="preserve">оказания помощи правоохранительным органам в обеспечении законности и правопорядка; защиты жизни, здоровья, чести и достоинства граждан; совершения иных действий, </w:t>
      </w:r>
      <w:r w:rsidR="00926FE5" w:rsidRPr="008F09BB">
        <w:rPr>
          <w:bCs/>
          <w:sz w:val="28"/>
          <w:szCs w:val="28"/>
        </w:rPr>
        <w:t xml:space="preserve">признанных судом </w:t>
      </w:r>
      <w:r w:rsidRPr="008F09BB">
        <w:rPr>
          <w:bCs/>
          <w:sz w:val="28"/>
          <w:szCs w:val="28"/>
        </w:rPr>
        <w:t>совершенными</w:t>
      </w:r>
      <w:r w:rsidR="008F09BB">
        <w:rPr>
          <w:bCs/>
          <w:sz w:val="28"/>
          <w:szCs w:val="28"/>
        </w:rPr>
        <w:t xml:space="preserve"> </w:t>
      </w:r>
      <w:r w:rsidRPr="008F09BB">
        <w:rPr>
          <w:bCs/>
          <w:sz w:val="28"/>
          <w:szCs w:val="28"/>
        </w:rPr>
        <w:t>в интересах общества и государства.</w:t>
      </w:r>
    </w:p>
    <w:p w:rsidR="00291896" w:rsidRPr="008F09BB" w:rsidRDefault="00291896" w:rsidP="008F09BB">
      <w:pPr>
        <w:spacing w:line="360" w:lineRule="auto"/>
        <w:ind w:firstLine="709"/>
        <w:jc w:val="both"/>
        <w:rPr>
          <w:bCs/>
          <w:sz w:val="28"/>
          <w:szCs w:val="28"/>
        </w:rPr>
      </w:pPr>
      <w:r w:rsidRPr="008F09BB">
        <w:rPr>
          <w:bCs/>
          <w:sz w:val="28"/>
          <w:szCs w:val="28"/>
        </w:rPr>
        <w:t>Не признаются</w:t>
      </w:r>
      <w:r w:rsidR="00926FE5" w:rsidRPr="008F09BB">
        <w:rPr>
          <w:bCs/>
          <w:sz w:val="28"/>
          <w:szCs w:val="28"/>
        </w:rPr>
        <w:t xml:space="preserve"> исполняющими обязанности военной </w:t>
      </w:r>
      <w:r w:rsidRPr="008F09BB">
        <w:rPr>
          <w:bCs/>
          <w:sz w:val="28"/>
          <w:szCs w:val="28"/>
        </w:rPr>
        <w:t>службы военнослужащие: находящиеся вне расположения воинской части, на отдыхе, в увольнении или отпуске, за исключением случаев, предусмотренных законом; самовольно находящ</w:t>
      </w:r>
      <w:r w:rsidR="00926FE5" w:rsidRPr="008F09BB">
        <w:rPr>
          <w:bCs/>
          <w:sz w:val="28"/>
          <w:szCs w:val="28"/>
        </w:rPr>
        <w:t xml:space="preserve">иеся вне расположения воинской части </w:t>
      </w:r>
      <w:r w:rsidRPr="008F09BB">
        <w:rPr>
          <w:bCs/>
          <w:sz w:val="28"/>
          <w:szCs w:val="28"/>
        </w:rPr>
        <w:t>или установленного за ее пределами места службы, за исключением случаев, преду</w:t>
      </w:r>
      <w:r w:rsidR="00926FE5" w:rsidRPr="008F09BB">
        <w:rPr>
          <w:bCs/>
          <w:sz w:val="28"/>
          <w:szCs w:val="28"/>
        </w:rPr>
        <w:t>смотренных законом; добровольно приведшие</w:t>
      </w:r>
      <w:r w:rsidRPr="008F09BB">
        <w:rPr>
          <w:bCs/>
          <w:sz w:val="28"/>
          <w:szCs w:val="28"/>
        </w:rPr>
        <w:t xml:space="preserve"> себя в состояние алкогольного, наркотического или токсического опьянения; совершающие правонарушения, предусмотренные </w:t>
      </w:r>
      <w:r w:rsidR="00926FE5" w:rsidRPr="008F09BB">
        <w:rPr>
          <w:bCs/>
          <w:sz w:val="28"/>
          <w:szCs w:val="28"/>
        </w:rPr>
        <w:t xml:space="preserve">Уголовным кодексом Республики </w:t>
      </w:r>
      <w:r w:rsidRPr="008F09BB">
        <w:rPr>
          <w:bCs/>
          <w:sz w:val="28"/>
          <w:szCs w:val="28"/>
        </w:rPr>
        <w:t>Беларусь и Кодексом Республики Беларусь об административных правонарушениях; совершающие самоубийство или</w:t>
      </w:r>
      <w:r w:rsidR="00926FE5" w:rsidRPr="008F09BB">
        <w:rPr>
          <w:bCs/>
          <w:sz w:val="28"/>
          <w:szCs w:val="28"/>
        </w:rPr>
        <w:t xml:space="preserve"> попытку </w:t>
      </w:r>
      <w:r w:rsidRPr="008F09BB">
        <w:rPr>
          <w:bCs/>
          <w:sz w:val="28"/>
          <w:szCs w:val="28"/>
        </w:rPr>
        <w:t>самоубийства,</w:t>
      </w:r>
      <w:r w:rsidR="00926FE5" w:rsidRPr="008F09BB">
        <w:rPr>
          <w:bCs/>
          <w:sz w:val="28"/>
          <w:szCs w:val="28"/>
        </w:rPr>
        <w:t xml:space="preserve"> если указанные действия </w:t>
      </w:r>
      <w:r w:rsidRPr="008F09BB">
        <w:rPr>
          <w:bCs/>
          <w:sz w:val="28"/>
          <w:szCs w:val="28"/>
        </w:rPr>
        <w:t xml:space="preserve">не </w:t>
      </w:r>
      <w:r w:rsidR="00926FE5" w:rsidRPr="008F09BB">
        <w:rPr>
          <w:bCs/>
          <w:sz w:val="28"/>
          <w:szCs w:val="28"/>
        </w:rPr>
        <w:t xml:space="preserve">были </w:t>
      </w:r>
      <w:r w:rsidRPr="008F09BB">
        <w:rPr>
          <w:bCs/>
          <w:sz w:val="28"/>
          <w:szCs w:val="28"/>
        </w:rPr>
        <w:t>вызваны болезненным состоянием или доведением до самоубийства.</w:t>
      </w:r>
    </w:p>
    <w:p w:rsidR="00291896" w:rsidRPr="008F09BB" w:rsidRDefault="00291896" w:rsidP="008F09BB">
      <w:pPr>
        <w:spacing w:line="360" w:lineRule="auto"/>
        <w:ind w:firstLine="709"/>
        <w:jc w:val="both"/>
        <w:rPr>
          <w:bCs/>
          <w:sz w:val="28"/>
          <w:szCs w:val="28"/>
        </w:rPr>
      </w:pPr>
      <w:r w:rsidRPr="008F09BB">
        <w:rPr>
          <w:bCs/>
          <w:sz w:val="28"/>
          <w:szCs w:val="28"/>
        </w:rPr>
        <w:t>Страхование осуществляется за счет средств Министерства обороны, Государственного комитета пограничных войск, Комитета государственной безопасности, Внутренних войск Министерства внутренних дел, Службы безопасности Президента Республики</w:t>
      </w:r>
      <w:r w:rsidR="008F09BB">
        <w:rPr>
          <w:bCs/>
          <w:sz w:val="28"/>
          <w:szCs w:val="28"/>
        </w:rPr>
        <w:t xml:space="preserve"> </w:t>
      </w:r>
      <w:r w:rsidRPr="008F09BB">
        <w:rPr>
          <w:bCs/>
          <w:sz w:val="28"/>
          <w:szCs w:val="28"/>
        </w:rPr>
        <w:t>Беларусь (страхователи).</w:t>
      </w:r>
    </w:p>
    <w:p w:rsidR="00291896" w:rsidRPr="008F09BB" w:rsidRDefault="00291896" w:rsidP="008F09BB">
      <w:pPr>
        <w:spacing w:line="360" w:lineRule="auto"/>
        <w:ind w:firstLine="709"/>
        <w:jc w:val="both"/>
        <w:rPr>
          <w:bCs/>
          <w:sz w:val="28"/>
          <w:szCs w:val="28"/>
        </w:rPr>
      </w:pPr>
      <w:r w:rsidRPr="008F09BB">
        <w:rPr>
          <w:bCs/>
          <w:sz w:val="28"/>
          <w:szCs w:val="28"/>
        </w:rPr>
        <w:t>Проведение обязательного государственного личного страхования военнослужащих и военнообязанных возложено на Белорусскую государственную страховую организацию</w:t>
      </w:r>
      <w:r w:rsidR="008F09BB">
        <w:rPr>
          <w:bCs/>
          <w:sz w:val="28"/>
          <w:szCs w:val="28"/>
        </w:rPr>
        <w:t xml:space="preserve"> </w:t>
      </w:r>
      <w:r w:rsidRPr="008F09BB">
        <w:rPr>
          <w:bCs/>
          <w:sz w:val="28"/>
          <w:szCs w:val="28"/>
        </w:rPr>
        <w:t>(Белгосстрах -страховщик).</w:t>
      </w:r>
    </w:p>
    <w:p w:rsidR="00291896" w:rsidRPr="008F09BB" w:rsidRDefault="00291896" w:rsidP="008F09BB">
      <w:pPr>
        <w:spacing w:line="360" w:lineRule="auto"/>
        <w:ind w:firstLine="709"/>
        <w:jc w:val="both"/>
        <w:rPr>
          <w:bCs/>
          <w:sz w:val="28"/>
          <w:szCs w:val="28"/>
        </w:rPr>
      </w:pPr>
      <w:r w:rsidRPr="008F09BB">
        <w:rPr>
          <w:bCs/>
          <w:sz w:val="28"/>
          <w:szCs w:val="28"/>
        </w:rPr>
        <w:t>Страховые взносы в размере 6 процентов</w:t>
      </w:r>
      <w:r w:rsidR="00947325" w:rsidRPr="008F09BB">
        <w:rPr>
          <w:bCs/>
          <w:sz w:val="28"/>
          <w:szCs w:val="28"/>
        </w:rPr>
        <w:t xml:space="preserve"> от </w:t>
      </w:r>
      <w:r w:rsidRPr="008F09BB">
        <w:rPr>
          <w:bCs/>
          <w:sz w:val="28"/>
          <w:szCs w:val="28"/>
        </w:rPr>
        <w:t>суммы этих взносов, ежеквартально (ежемесячно) не позднее 10-го числа первого месяца квартала в расчете 1/4 годовой</w:t>
      </w:r>
      <w:r w:rsidR="008F09BB">
        <w:rPr>
          <w:bCs/>
          <w:sz w:val="28"/>
          <w:szCs w:val="28"/>
        </w:rPr>
        <w:t xml:space="preserve"> </w:t>
      </w:r>
      <w:r w:rsidRPr="008F09BB">
        <w:rPr>
          <w:bCs/>
          <w:sz w:val="28"/>
          <w:szCs w:val="28"/>
        </w:rPr>
        <w:t>потребности с учетом произведенных выплат за предшествующий период перечисляются Министерством обороны, Государственным комитетом пограничных войск, Комитетом государственной безопасности, Внутренними войсками Министерства</w:t>
      </w:r>
      <w:r w:rsidR="008F09BB">
        <w:rPr>
          <w:bCs/>
          <w:sz w:val="28"/>
          <w:szCs w:val="28"/>
        </w:rPr>
        <w:t xml:space="preserve"> </w:t>
      </w:r>
      <w:r w:rsidRPr="008F09BB">
        <w:rPr>
          <w:bCs/>
          <w:sz w:val="28"/>
          <w:szCs w:val="28"/>
        </w:rPr>
        <w:t>внутренних дел, Службой безопасности Президента Республики Беларусь на расчетный счет Белгосстраха.</w:t>
      </w:r>
    </w:p>
    <w:p w:rsidR="00291896" w:rsidRPr="008F09BB" w:rsidRDefault="00291896" w:rsidP="008F09BB">
      <w:pPr>
        <w:spacing w:line="360" w:lineRule="auto"/>
        <w:ind w:firstLine="709"/>
        <w:jc w:val="both"/>
        <w:rPr>
          <w:bCs/>
          <w:sz w:val="28"/>
          <w:szCs w:val="28"/>
        </w:rPr>
      </w:pPr>
      <w:r w:rsidRPr="008F09BB">
        <w:rPr>
          <w:bCs/>
          <w:sz w:val="28"/>
          <w:szCs w:val="28"/>
        </w:rPr>
        <w:t>По обязательному государственному личному страхованию выплата страховых сумм производится при наступлении страховых случаев, связанных с исполнением военнослужащими, военнообязанными, призванными на сборы, обязанностей военной службы.</w:t>
      </w:r>
    </w:p>
    <w:p w:rsidR="00291896" w:rsidRPr="008F09BB" w:rsidRDefault="00291896" w:rsidP="008F09BB">
      <w:pPr>
        <w:spacing w:line="360" w:lineRule="auto"/>
        <w:ind w:firstLine="709"/>
        <w:jc w:val="both"/>
        <w:rPr>
          <w:bCs/>
          <w:sz w:val="28"/>
          <w:szCs w:val="28"/>
        </w:rPr>
      </w:pPr>
      <w:r w:rsidRPr="008F09BB">
        <w:rPr>
          <w:bCs/>
          <w:sz w:val="28"/>
          <w:szCs w:val="28"/>
        </w:rPr>
        <w:t>Страховыми случаями признаются:</w:t>
      </w:r>
    </w:p>
    <w:p w:rsidR="00291896" w:rsidRPr="008F09BB" w:rsidRDefault="00291896" w:rsidP="008F09BB">
      <w:pPr>
        <w:spacing w:line="360" w:lineRule="auto"/>
        <w:ind w:firstLine="709"/>
        <w:jc w:val="both"/>
        <w:rPr>
          <w:bCs/>
          <w:sz w:val="28"/>
          <w:szCs w:val="28"/>
        </w:rPr>
      </w:pPr>
      <w:r w:rsidRPr="008F09BB">
        <w:rPr>
          <w:bCs/>
          <w:sz w:val="28"/>
          <w:szCs w:val="28"/>
        </w:rPr>
        <w:t>- гибель (смерть) застрахованного при исполнении обязанностей военной службы либо смерть, наступившая в результате ранения, контузии, увечья (травмы), заболевания, полученных при исполнении обязанностей военной службы (на сборах), до истечения одного года после увольнения с военной службы (окончания сборов);</w:t>
      </w:r>
    </w:p>
    <w:p w:rsidR="00291896" w:rsidRPr="008F09BB" w:rsidRDefault="00291896" w:rsidP="008F09BB">
      <w:pPr>
        <w:spacing w:line="360" w:lineRule="auto"/>
        <w:ind w:firstLine="709"/>
        <w:jc w:val="both"/>
        <w:rPr>
          <w:bCs/>
          <w:sz w:val="28"/>
          <w:szCs w:val="28"/>
        </w:rPr>
      </w:pPr>
      <w:r w:rsidRPr="008F09BB">
        <w:rPr>
          <w:bCs/>
          <w:sz w:val="28"/>
          <w:szCs w:val="28"/>
        </w:rPr>
        <w:t>- установление застрахованному инвалидности</w:t>
      </w:r>
      <w:r w:rsidR="00926FE5" w:rsidRPr="008F09BB">
        <w:rPr>
          <w:bCs/>
          <w:sz w:val="28"/>
          <w:szCs w:val="28"/>
        </w:rPr>
        <w:t xml:space="preserve">, связанной с исполнением им обязанностей военной службы или </w:t>
      </w:r>
      <w:r w:rsidRPr="008F09BB">
        <w:rPr>
          <w:bCs/>
          <w:sz w:val="28"/>
          <w:szCs w:val="28"/>
        </w:rPr>
        <w:t>наступившей в результате ранения, контузии, увечья (травмы), заболевания, полученного при исполнен</w:t>
      </w:r>
      <w:r w:rsidR="00926FE5" w:rsidRPr="008F09BB">
        <w:rPr>
          <w:bCs/>
          <w:sz w:val="28"/>
          <w:szCs w:val="28"/>
        </w:rPr>
        <w:t xml:space="preserve">ии обязанностей военной службы </w:t>
      </w:r>
      <w:r w:rsidRPr="008F09BB">
        <w:rPr>
          <w:bCs/>
          <w:sz w:val="28"/>
          <w:szCs w:val="28"/>
        </w:rPr>
        <w:t>(прохождения сборов) и до истечения одного года после увольнения с военной службы (окончания сборов);</w:t>
      </w:r>
    </w:p>
    <w:p w:rsidR="00291896" w:rsidRPr="008F09BB" w:rsidRDefault="00291896" w:rsidP="008F09BB">
      <w:pPr>
        <w:spacing w:line="360" w:lineRule="auto"/>
        <w:ind w:firstLine="709"/>
        <w:jc w:val="both"/>
        <w:rPr>
          <w:bCs/>
          <w:sz w:val="28"/>
          <w:szCs w:val="28"/>
        </w:rPr>
      </w:pPr>
      <w:r w:rsidRPr="008F09BB">
        <w:rPr>
          <w:bCs/>
          <w:sz w:val="28"/>
          <w:szCs w:val="28"/>
        </w:rPr>
        <w:t>- получение застрахованным при исполнении обязанностей военной службы тяжелого ранения, не повлекшего инвалидности;</w:t>
      </w:r>
    </w:p>
    <w:p w:rsidR="00291896" w:rsidRPr="008F09BB" w:rsidRDefault="00291896" w:rsidP="008F09BB">
      <w:pPr>
        <w:spacing w:line="360" w:lineRule="auto"/>
        <w:ind w:firstLine="709"/>
        <w:jc w:val="both"/>
        <w:rPr>
          <w:bCs/>
          <w:sz w:val="28"/>
          <w:szCs w:val="28"/>
        </w:rPr>
      </w:pPr>
      <w:r w:rsidRPr="008F09BB">
        <w:rPr>
          <w:bCs/>
          <w:sz w:val="28"/>
          <w:szCs w:val="28"/>
        </w:rPr>
        <w:t>- получение застрахованным при исполнении обязанностей военной службы легкого ранения;</w:t>
      </w:r>
    </w:p>
    <w:p w:rsidR="00291896" w:rsidRPr="008F09BB" w:rsidRDefault="00291896" w:rsidP="008F09BB">
      <w:pPr>
        <w:spacing w:line="360" w:lineRule="auto"/>
        <w:ind w:firstLine="709"/>
        <w:jc w:val="both"/>
        <w:rPr>
          <w:bCs/>
          <w:sz w:val="28"/>
          <w:szCs w:val="28"/>
        </w:rPr>
      </w:pPr>
      <w:r w:rsidRPr="008F09BB">
        <w:rPr>
          <w:bCs/>
          <w:sz w:val="28"/>
          <w:szCs w:val="28"/>
        </w:rPr>
        <w:t>- признание военнослужащего срочно</w:t>
      </w:r>
      <w:r w:rsidR="00926FE5" w:rsidRPr="008F09BB">
        <w:rPr>
          <w:bCs/>
          <w:sz w:val="28"/>
          <w:szCs w:val="28"/>
        </w:rPr>
        <w:t>й службы или военнообязанного, призванного</w:t>
      </w:r>
      <w:r w:rsidRPr="008F09BB">
        <w:rPr>
          <w:bCs/>
          <w:sz w:val="28"/>
          <w:szCs w:val="28"/>
        </w:rPr>
        <w:t xml:space="preserve"> на сборы, не годным для дальнейшего прохождения военной службы вследствие заболевания, полученного</w:t>
      </w:r>
      <w:r w:rsidR="008F09BB">
        <w:rPr>
          <w:bCs/>
          <w:sz w:val="28"/>
          <w:szCs w:val="28"/>
        </w:rPr>
        <w:t xml:space="preserve"> </w:t>
      </w:r>
      <w:r w:rsidRPr="008F09BB">
        <w:rPr>
          <w:bCs/>
          <w:sz w:val="28"/>
          <w:szCs w:val="28"/>
        </w:rPr>
        <w:t>при исполнении обязанностей военной службы.</w:t>
      </w:r>
    </w:p>
    <w:p w:rsidR="00291896" w:rsidRPr="008F09BB" w:rsidRDefault="00291896" w:rsidP="008F09BB">
      <w:pPr>
        <w:spacing w:line="360" w:lineRule="auto"/>
        <w:ind w:firstLine="709"/>
        <w:jc w:val="both"/>
        <w:rPr>
          <w:bCs/>
          <w:sz w:val="28"/>
          <w:szCs w:val="28"/>
        </w:rPr>
      </w:pPr>
      <w:r w:rsidRPr="008F09BB">
        <w:rPr>
          <w:bCs/>
          <w:sz w:val="28"/>
          <w:szCs w:val="28"/>
        </w:rPr>
        <w:t>При наступлении страховых случаев выплачивается страховая сумма в следующих размерах:</w:t>
      </w:r>
    </w:p>
    <w:p w:rsidR="00291896" w:rsidRPr="008F09BB" w:rsidRDefault="00926FE5" w:rsidP="008F09BB">
      <w:pPr>
        <w:spacing w:line="360" w:lineRule="auto"/>
        <w:ind w:firstLine="709"/>
        <w:jc w:val="both"/>
        <w:rPr>
          <w:bCs/>
          <w:sz w:val="28"/>
          <w:szCs w:val="28"/>
        </w:rPr>
      </w:pPr>
      <w:r w:rsidRPr="008F09BB">
        <w:rPr>
          <w:bCs/>
          <w:sz w:val="28"/>
          <w:szCs w:val="28"/>
        </w:rPr>
        <w:t xml:space="preserve">- в случае гибели (смерти) </w:t>
      </w:r>
      <w:r w:rsidR="00291896" w:rsidRPr="008F09BB">
        <w:rPr>
          <w:bCs/>
          <w:sz w:val="28"/>
          <w:szCs w:val="28"/>
        </w:rPr>
        <w:t>застрахованного</w:t>
      </w:r>
      <w:r w:rsidRPr="008F09BB">
        <w:rPr>
          <w:bCs/>
          <w:sz w:val="28"/>
          <w:szCs w:val="28"/>
        </w:rPr>
        <w:t xml:space="preserve"> при</w:t>
      </w:r>
      <w:r w:rsidR="008F09BB">
        <w:rPr>
          <w:bCs/>
          <w:sz w:val="28"/>
          <w:szCs w:val="28"/>
        </w:rPr>
        <w:t xml:space="preserve"> </w:t>
      </w:r>
      <w:r w:rsidRPr="008F09BB">
        <w:rPr>
          <w:bCs/>
          <w:sz w:val="28"/>
          <w:szCs w:val="28"/>
        </w:rPr>
        <w:t>исполнении обязанностей военной службы либо смерти,</w:t>
      </w:r>
      <w:r w:rsidR="00291896" w:rsidRPr="008F09BB">
        <w:rPr>
          <w:bCs/>
          <w:sz w:val="28"/>
          <w:szCs w:val="28"/>
        </w:rPr>
        <w:t xml:space="preserve"> нас</w:t>
      </w:r>
      <w:r w:rsidRPr="008F09BB">
        <w:rPr>
          <w:bCs/>
          <w:sz w:val="28"/>
          <w:szCs w:val="28"/>
        </w:rPr>
        <w:t xml:space="preserve">тупившей в результате ранения, контузии, увечья (травмы), </w:t>
      </w:r>
      <w:r w:rsidR="00291896" w:rsidRPr="008F09BB">
        <w:rPr>
          <w:bCs/>
          <w:sz w:val="28"/>
          <w:szCs w:val="28"/>
        </w:rPr>
        <w:t>заболевания</w:t>
      </w:r>
      <w:r w:rsidRPr="008F09BB">
        <w:rPr>
          <w:bCs/>
          <w:sz w:val="28"/>
          <w:szCs w:val="28"/>
        </w:rPr>
        <w:t xml:space="preserve">, </w:t>
      </w:r>
      <w:r w:rsidR="00291896" w:rsidRPr="008F09BB">
        <w:rPr>
          <w:bCs/>
          <w:sz w:val="28"/>
          <w:szCs w:val="28"/>
        </w:rPr>
        <w:t>полученны</w:t>
      </w:r>
      <w:r w:rsidRPr="008F09BB">
        <w:rPr>
          <w:bCs/>
          <w:sz w:val="28"/>
          <w:szCs w:val="28"/>
        </w:rPr>
        <w:t>х при исполнении обязанностей военной</w:t>
      </w:r>
      <w:r w:rsidR="008F09BB">
        <w:rPr>
          <w:bCs/>
          <w:sz w:val="28"/>
          <w:szCs w:val="28"/>
        </w:rPr>
        <w:t xml:space="preserve"> </w:t>
      </w:r>
      <w:r w:rsidRPr="008F09BB">
        <w:rPr>
          <w:bCs/>
          <w:sz w:val="28"/>
          <w:szCs w:val="28"/>
        </w:rPr>
        <w:t>службы (на</w:t>
      </w:r>
      <w:r w:rsidR="00291896" w:rsidRPr="008F09BB">
        <w:rPr>
          <w:bCs/>
          <w:sz w:val="28"/>
          <w:szCs w:val="28"/>
        </w:rPr>
        <w:t xml:space="preserve"> сборах) до истечения одного г</w:t>
      </w:r>
      <w:r w:rsidRPr="008F09BB">
        <w:rPr>
          <w:bCs/>
          <w:sz w:val="28"/>
          <w:szCs w:val="28"/>
        </w:rPr>
        <w:t xml:space="preserve">ода после увольнения с военной службы </w:t>
      </w:r>
      <w:r w:rsidR="00291896" w:rsidRPr="008F09BB">
        <w:rPr>
          <w:bCs/>
          <w:sz w:val="28"/>
          <w:szCs w:val="28"/>
        </w:rPr>
        <w:t xml:space="preserve">(окончания </w:t>
      </w:r>
      <w:r w:rsidRPr="008F09BB">
        <w:rPr>
          <w:bCs/>
          <w:sz w:val="28"/>
          <w:szCs w:val="28"/>
        </w:rPr>
        <w:t>сборов), семье погибшего</w:t>
      </w:r>
      <w:r w:rsidR="008F09BB">
        <w:rPr>
          <w:bCs/>
          <w:sz w:val="28"/>
          <w:szCs w:val="28"/>
        </w:rPr>
        <w:t xml:space="preserve"> </w:t>
      </w:r>
      <w:r w:rsidRPr="008F09BB">
        <w:rPr>
          <w:bCs/>
          <w:sz w:val="28"/>
          <w:szCs w:val="28"/>
        </w:rPr>
        <w:t xml:space="preserve">(умершего) либо </w:t>
      </w:r>
      <w:r w:rsidR="00291896" w:rsidRPr="008F09BB">
        <w:rPr>
          <w:bCs/>
          <w:sz w:val="28"/>
          <w:szCs w:val="28"/>
        </w:rPr>
        <w:t>лицам, которые находятся на его иждивении (в равных долях), - 250 минимальных заработных плат;</w:t>
      </w:r>
    </w:p>
    <w:p w:rsidR="00291896" w:rsidRPr="008F09BB" w:rsidRDefault="00291896" w:rsidP="008F09BB">
      <w:pPr>
        <w:spacing w:line="360" w:lineRule="auto"/>
        <w:ind w:firstLine="709"/>
        <w:jc w:val="both"/>
        <w:rPr>
          <w:bCs/>
          <w:sz w:val="28"/>
          <w:szCs w:val="28"/>
        </w:rPr>
      </w:pPr>
      <w:r w:rsidRPr="008F09BB">
        <w:rPr>
          <w:bCs/>
          <w:sz w:val="28"/>
          <w:szCs w:val="28"/>
        </w:rPr>
        <w:t>- при установлении застрахованному инвалидности, связанной с исполнением им служебных обязанностей либо наступившей в результате ранения, контузии, увечья (травмы), заболевания, полученных при исполнении обязанностей военной службы (прохождения сборов) и до истечения одного года после увольнения с военной службы (сборов):</w:t>
      </w:r>
      <w:r w:rsidR="00947325" w:rsidRPr="008F09BB">
        <w:rPr>
          <w:bCs/>
          <w:sz w:val="28"/>
          <w:szCs w:val="28"/>
        </w:rPr>
        <w:t xml:space="preserve"> </w:t>
      </w:r>
      <w:r w:rsidRPr="008F09BB">
        <w:rPr>
          <w:bCs/>
          <w:sz w:val="28"/>
          <w:szCs w:val="28"/>
        </w:rPr>
        <w:t>инвалиду I</w:t>
      </w:r>
      <w:r w:rsidR="008F09BB">
        <w:rPr>
          <w:bCs/>
          <w:sz w:val="28"/>
          <w:szCs w:val="28"/>
        </w:rPr>
        <w:t xml:space="preserve"> </w:t>
      </w:r>
      <w:r w:rsidRPr="008F09BB">
        <w:rPr>
          <w:bCs/>
          <w:sz w:val="28"/>
          <w:szCs w:val="28"/>
        </w:rPr>
        <w:t>группы - 100 минимальных заработных плат</w:t>
      </w:r>
      <w:r w:rsidR="00947325" w:rsidRPr="008F09BB">
        <w:rPr>
          <w:bCs/>
          <w:sz w:val="28"/>
          <w:szCs w:val="28"/>
        </w:rPr>
        <w:t xml:space="preserve">, </w:t>
      </w:r>
      <w:r w:rsidRPr="008F09BB">
        <w:rPr>
          <w:bCs/>
          <w:sz w:val="28"/>
          <w:szCs w:val="28"/>
        </w:rPr>
        <w:t>инвалиду II группы - 75 минимальных заработных плат</w:t>
      </w:r>
      <w:r w:rsidR="00947325" w:rsidRPr="008F09BB">
        <w:rPr>
          <w:bCs/>
          <w:sz w:val="28"/>
          <w:szCs w:val="28"/>
        </w:rPr>
        <w:t xml:space="preserve">, </w:t>
      </w:r>
      <w:r w:rsidRPr="008F09BB">
        <w:rPr>
          <w:bCs/>
          <w:sz w:val="28"/>
          <w:szCs w:val="28"/>
        </w:rPr>
        <w:t>инвалиду III группы - 50 минимальных заработных плат;</w:t>
      </w:r>
    </w:p>
    <w:p w:rsidR="00291896" w:rsidRPr="008F09BB" w:rsidRDefault="00291896" w:rsidP="008F09BB">
      <w:pPr>
        <w:spacing w:line="360" w:lineRule="auto"/>
        <w:ind w:firstLine="709"/>
        <w:jc w:val="both"/>
        <w:rPr>
          <w:bCs/>
          <w:sz w:val="28"/>
          <w:szCs w:val="28"/>
        </w:rPr>
      </w:pPr>
      <w:r w:rsidRPr="008F09BB">
        <w:rPr>
          <w:bCs/>
          <w:sz w:val="28"/>
          <w:szCs w:val="28"/>
        </w:rPr>
        <w:t>- при получении застрахованным при исполнении обязанностей военной службы тяжелого ранения, не повлекшего инвалидности, - 10 минимальных заработных плат, легкого ранения - 5 минимальных заработных плат;</w:t>
      </w:r>
    </w:p>
    <w:p w:rsidR="00291896" w:rsidRPr="008F09BB" w:rsidRDefault="00291896" w:rsidP="008F09BB">
      <w:pPr>
        <w:spacing w:line="360" w:lineRule="auto"/>
        <w:ind w:firstLine="709"/>
        <w:jc w:val="both"/>
        <w:rPr>
          <w:bCs/>
          <w:sz w:val="28"/>
          <w:szCs w:val="28"/>
        </w:rPr>
      </w:pPr>
      <w:r w:rsidRPr="008F09BB">
        <w:rPr>
          <w:bCs/>
          <w:sz w:val="28"/>
          <w:szCs w:val="28"/>
        </w:rPr>
        <w:t>-в случае признания военнослужащего срочной службы либо военнообязанного, призванного на сборы, не годным для дальнейшего прохождения военной службы вследствие заболевания, полученного при исполнении обязанностей военной службы, - 10 минимальных заработных плат.</w:t>
      </w:r>
    </w:p>
    <w:p w:rsidR="00291896" w:rsidRPr="008F09BB" w:rsidRDefault="00291896" w:rsidP="008F09BB">
      <w:pPr>
        <w:spacing w:line="360" w:lineRule="auto"/>
        <w:ind w:firstLine="709"/>
        <w:jc w:val="both"/>
        <w:rPr>
          <w:bCs/>
          <w:sz w:val="28"/>
          <w:szCs w:val="28"/>
        </w:rPr>
      </w:pPr>
      <w:r w:rsidRPr="008F09BB">
        <w:rPr>
          <w:bCs/>
          <w:sz w:val="28"/>
          <w:szCs w:val="28"/>
        </w:rPr>
        <w:t>Если гибель (смерть), ранение или заболе</w:t>
      </w:r>
      <w:r w:rsidR="00926FE5" w:rsidRPr="008F09BB">
        <w:rPr>
          <w:bCs/>
          <w:sz w:val="28"/>
          <w:szCs w:val="28"/>
        </w:rPr>
        <w:t xml:space="preserve">вание военнослужащего, </w:t>
      </w:r>
      <w:r w:rsidRPr="008F09BB">
        <w:rPr>
          <w:bCs/>
          <w:sz w:val="28"/>
          <w:szCs w:val="28"/>
        </w:rPr>
        <w:t xml:space="preserve">военнообязанного (на сборах) </w:t>
      </w:r>
      <w:r w:rsidR="00926FE5" w:rsidRPr="008F09BB">
        <w:rPr>
          <w:bCs/>
          <w:sz w:val="28"/>
          <w:szCs w:val="28"/>
        </w:rPr>
        <w:t xml:space="preserve">наступили </w:t>
      </w:r>
      <w:r w:rsidRPr="008F09BB">
        <w:rPr>
          <w:bCs/>
          <w:sz w:val="28"/>
          <w:szCs w:val="28"/>
        </w:rPr>
        <w:t xml:space="preserve">при совершении преступления, по причине алкогольного, наркотического или токсического </w:t>
      </w:r>
      <w:r w:rsidR="00926FE5" w:rsidRPr="008F09BB">
        <w:rPr>
          <w:bCs/>
          <w:sz w:val="28"/>
          <w:szCs w:val="28"/>
        </w:rPr>
        <w:t>опьянения, членовредительства</w:t>
      </w:r>
      <w:r w:rsidRPr="008F09BB">
        <w:rPr>
          <w:bCs/>
          <w:sz w:val="28"/>
          <w:szCs w:val="28"/>
        </w:rPr>
        <w:t xml:space="preserve"> с целью получения страховой суммы либо уклонения от военной </w:t>
      </w:r>
      <w:r w:rsidR="00926FE5" w:rsidRPr="008F09BB">
        <w:rPr>
          <w:bCs/>
          <w:sz w:val="28"/>
          <w:szCs w:val="28"/>
        </w:rPr>
        <w:t xml:space="preserve">службы, </w:t>
      </w:r>
      <w:r w:rsidRPr="008F09BB">
        <w:rPr>
          <w:bCs/>
          <w:sz w:val="28"/>
          <w:szCs w:val="28"/>
        </w:rPr>
        <w:t>соответствующие документы на выплату страховой суммы не оформляются и отделениям Белгосстраха не представляются.</w:t>
      </w:r>
    </w:p>
    <w:p w:rsidR="00291896" w:rsidRPr="008F09BB" w:rsidRDefault="00291896" w:rsidP="008F09BB">
      <w:pPr>
        <w:spacing w:line="360" w:lineRule="auto"/>
        <w:ind w:firstLine="709"/>
        <w:jc w:val="both"/>
        <w:rPr>
          <w:bCs/>
          <w:sz w:val="28"/>
          <w:szCs w:val="28"/>
        </w:rPr>
      </w:pPr>
      <w:r w:rsidRPr="008F09BB">
        <w:rPr>
          <w:bCs/>
          <w:sz w:val="28"/>
          <w:szCs w:val="28"/>
        </w:rPr>
        <w:t>Выплата</w:t>
      </w:r>
      <w:r w:rsidR="00926FE5" w:rsidRPr="008F09BB">
        <w:rPr>
          <w:bCs/>
          <w:sz w:val="28"/>
          <w:szCs w:val="28"/>
        </w:rPr>
        <w:t xml:space="preserve"> страховой суммы по одному и </w:t>
      </w:r>
      <w:r w:rsidRPr="008F09BB">
        <w:rPr>
          <w:bCs/>
          <w:sz w:val="28"/>
          <w:szCs w:val="28"/>
        </w:rPr>
        <w:t>тому</w:t>
      </w:r>
      <w:r w:rsidR="00926FE5" w:rsidRPr="008F09BB">
        <w:rPr>
          <w:bCs/>
          <w:sz w:val="28"/>
          <w:szCs w:val="28"/>
        </w:rPr>
        <w:t xml:space="preserve"> же </w:t>
      </w:r>
      <w:r w:rsidRPr="008F09BB">
        <w:rPr>
          <w:bCs/>
          <w:sz w:val="28"/>
          <w:szCs w:val="28"/>
        </w:rPr>
        <w:t>страховому случаю</w:t>
      </w:r>
      <w:r w:rsidR="008F09BB">
        <w:rPr>
          <w:bCs/>
          <w:sz w:val="28"/>
          <w:szCs w:val="28"/>
        </w:rPr>
        <w:t xml:space="preserve"> </w:t>
      </w:r>
      <w:r w:rsidRPr="008F09BB">
        <w:rPr>
          <w:bCs/>
          <w:sz w:val="28"/>
          <w:szCs w:val="28"/>
        </w:rPr>
        <w:t>производится за</w:t>
      </w:r>
      <w:r w:rsidR="00926FE5" w:rsidRPr="008F09BB">
        <w:rPr>
          <w:bCs/>
          <w:sz w:val="28"/>
          <w:szCs w:val="28"/>
        </w:rPr>
        <w:t xml:space="preserve"> вычетом ранее полученных сумм,</w:t>
      </w:r>
      <w:r w:rsidRPr="008F09BB">
        <w:rPr>
          <w:bCs/>
          <w:sz w:val="28"/>
          <w:szCs w:val="28"/>
        </w:rPr>
        <w:t xml:space="preserve"> если таковые </w:t>
      </w:r>
      <w:r w:rsidR="00926FE5" w:rsidRPr="008F09BB">
        <w:rPr>
          <w:bCs/>
          <w:sz w:val="28"/>
          <w:szCs w:val="28"/>
        </w:rPr>
        <w:t xml:space="preserve">производились. При этом страховая сумма по обязательному государственному личному </w:t>
      </w:r>
      <w:r w:rsidRPr="008F09BB">
        <w:rPr>
          <w:bCs/>
          <w:sz w:val="28"/>
          <w:szCs w:val="28"/>
        </w:rPr>
        <w:t>страхованию</w:t>
      </w:r>
      <w:r w:rsidR="008F09BB">
        <w:rPr>
          <w:bCs/>
          <w:sz w:val="28"/>
          <w:szCs w:val="28"/>
        </w:rPr>
        <w:t xml:space="preserve"> </w:t>
      </w:r>
      <w:r w:rsidRPr="008F09BB">
        <w:rPr>
          <w:bCs/>
          <w:sz w:val="28"/>
          <w:szCs w:val="28"/>
        </w:rPr>
        <w:t>выплачивается независимо от выплат</w:t>
      </w:r>
      <w:r w:rsidR="00926FE5" w:rsidRPr="008F09BB">
        <w:rPr>
          <w:bCs/>
          <w:sz w:val="28"/>
          <w:szCs w:val="28"/>
        </w:rPr>
        <w:t xml:space="preserve"> по другим видам страхования и выплат</w:t>
      </w:r>
      <w:r w:rsidRPr="008F09BB">
        <w:rPr>
          <w:bCs/>
          <w:sz w:val="28"/>
          <w:szCs w:val="28"/>
        </w:rPr>
        <w:t xml:space="preserve"> в порядке</w:t>
      </w:r>
      <w:r w:rsidR="008F09BB">
        <w:rPr>
          <w:bCs/>
          <w:sz w:val="28"/>
          <w:szCs w:val="28"/>
        </w:rPr>
        <w:t xml:space="preserve"> </w:t>
      </w:r>
      <w:r w:rsidRPr="008F09BB">
        <w:rPr>
          <w:bCs/>
          <w:sz w:val="28"/>
          <w:szCs w:val="28"/>
        </w:rPr>
        <w:t>возмещения вреда.</w:t>
      </w:r>
    </w:p>
    <w:p w:rsidR="00291896" w:rsidRPr="008F09BB" w:rsidRDefault="00291896" w:rsidP="008F09BB">
      <w:pPr>
        <w:spacing w:line="360" w:lineRule="auto"/>
        <w:ind w:firstLine="709"/>
        <w:jc w:val="both"/>
        <w:rPr>
          <w:bCs/>
          <w:sz w:val="28"/>
          <w:szCs w:val="28"/>
        </w:rPr>
      </w:pPr>
      <w:r w:rsidRPr="008F09BB">
        <w:rPr>
          <w:bCs/>
          <w:sz w:val="28"/>
          <w:szCs w:val="28"/>
        </w:rPr>
        <w:t>Решение о выплате страховой суммы принимается представительством Белгосстраха в месячный срок после получения всех необходимых документов. После чего в отделение Белгосстраха</w:t>
      </w:r>
      <w:r w:rsidR="00926FE5" w:rsidRPr="008F09BB">
        <w:rPr>
          <w:bCs/>
          <w:sz w:val="28"/>
          <w:szCs w:val="28"/>
        </w:rPr>
        <w:t xml:space="preserve"> </w:t>
      </w:r>
      <w:r w:rsidRPr="008F09BB">
        <w:rPr>
          <w:bCs/>
          <w:sz w:val="28"/>
          <w:szCs w:val="28"/>
        </w:rPr>
        <w:t>направляется распоряжение о выплате страховой суммы.</w:t>
      </w:r>
    </w:p>
    <w:p w:rsidR="00291896" w:rsidRPr="008F09BB" w:rsidRDefault="00291896" w:rsidP="008F09BB">
      <w:pPr>
        <w:spacing w:line="360" w:lineRule="auto"/>
        <w:ind w:firstLine="709"/>
        <w:jc w:val="both"/>
        <w:rPr>
          <w:bCs/>
          <w:sz w:val="28"/>
          <w:szCs w:val="28"/>
        </w:rPr>
      </w:pPr>
      <w:r w:rsidRPr="008F09BB">
        <w:rPr>
          <w:bCs/>
          <w:sz w:val="28"/>
          <w:szCs w:val="28"/>
        </w:rPr>
        <w:t>В случае отказа в выплате страховой суммы представительство Белгосстраха сообщает лицу, обратившемуся с заявлением о ее выплате, о принятом решении в письменной форме с мотивацией причины отказа.</w:t>
      </w:r>
    </w:p>
    <w:p w:rsidR="00291896" w:rsidRPr="008F09BB" w:rsidRDefault="00291896" w:rsidP="008F09BB">
      <w:pPr>
        <w:spacing w:line="360" w:lineRule="auto"/>
        <w:ind w:firstLine="709"/>
        <w:jc w:val="both"/>
        <w:rPr>
          <w:bCs/>
          <w:sz w:val="28"/>
          <w:szCs w:val="28"/>
        </w:rPr>
      </w:pPr>
      <w:r w:rsidRPr="008F09BB">
        <w:rPr>
          <w:bCs/>
          <w:sz w:val="28"/>
          <w:szCs w:val="28"/>
        </w:rPr>
        <w:t xml:space="preserve">Выплата </w:t>
      </w:r>
      <w:r w:rsidR="00926FE5" w:rsidRPr="008F09BB">
        <w:rPr>
          <w:bCs/>
          <w:sz w:val="28"/>
          <w:szCs w:val="28"/>
        </w:rPr>
        <w:t xml:space="preserve">страховой </w:t>
      </w:r>
      <w:r w:rsidRPr="008F09BB">
        <w:rPr>
          <w:bCs/>
          <w:sz w:val="28"/>
          <w:szCs w:val="28"/>
        </w:rPr>
        <w:t>суммы производится</w:t>
      </w:r>
      <w:r w:rsidR="00926FE5" w:rsidRPr="008F09BB">
        <w:rPr>
          <w:bCs/>
          <w:sz w:val="28"/>
          <w:szCs w:val="28"/>
        </w:rPr>
        <w:t xml:space="preserve"> </w:t>
      </w:r>
      <w:r w:rsidRPr="008F09BB">
        <w:rPr>
          <w:bCs/>
          <w:sz w:val="28"/>
          <w:szCs w:val="28"/>
        </w:rPr>
        <w:t xml:space="preserve">отделением Белгосстраха по месту жительства застрахованного, а в случае гибели (смерти) </w:t>
      </w:r>
      <w:r w:rsidR="00926FE5" w:rsidRPr="008F09BB">
        <w:rPr>
          <w:bCs/>
          <w:sz w:val="28"/>
          <w:szCs w:val="28"/>
        </w:rPr>
        <w:t xml:space="preserve">застрахованного - по месту </w:t>
      </w:r>
      <w:r w:rsidRPr="008F09BB">
        <w:rPr>
          <w:bCs/>
          <w:sz w:val="28"/>
          <w:szCs w:val="28"/>
        </w:rPr>
        <w:t>жительства членов его семьи (иждивенцев) в семидневный срок после получения из представительства Белгосстраха</w:t>
      </w:r>
      <w:r w:rsidR="008F09BB">
        <w:rPr>
          <w:bCs/>
          <w:sz w:val="28"/>
          <w:szCs w:val="28"/>
        </w:rPr>
        <w:t xml:space="preserve"> </w:t>
      </w:r>
      <w:r w:rsidRPr="008F09BB">
        <w:rPr>
          <w:bCs/>
          <w:sz w:val="28"/>
          <w:szCs w:val="28"/>
        </w:rPr>
        <w:t>распоряжения о выплате и перечисления денежных средств страхователем путем:</w:t>
      </w:r>
    </w:p>
    <w:p w:rsidR="00291896" w:rsidRPr="008F09BB" w:rsidRDefault="00291896" w:rsidP="008F09BB">
      <w:pPr>
        <w:spacing w:line="360" w:lineRule="auto"/>
        <w:ind w:firstLine="709"/>
        <w:jc w:val="both"/>
        <w:rPr>
          <w:bCs/>
          <w:sz w:val="28"/>
          <w:szCs w:val="28"/>
        </w:rPr>
      </w:pPr>
      <w:r w:rsidRPr="008F09BB">
        <w:rPr>
          <w:bCs/>
          <w:sz w:val="28"/>
          <w:szCs w:val="28"/>
        </w:rPr>
        <w:t>- перечисления денег в учреждения банка во вклад на имя получателя либо выдачи чека на банк;</w:t>
      </w:r>
    </w:p>
    <w:p w:rsidR="00291896" w:rsidRPr="008F09BB" w:rsidRDefault="00291896" w:rsidP="008F09BB">
      <w:pPr>
        <w:spacing w:line="360" w:lineRule="auto"/>
        <w:ind w:firstLine="709"/>
        <w:jc w:val="both"/>
        <w:rPr>
          <w:bCs/>
          <w:sz w:val="28"/>
          <w:szCs w:val="28"/>
        </w:rPr>
      </w:pPr>
      <w:r w:rsidRPr="008F09BB">
        <w:rPr>
          <w:bCs/>
          <w:sz w:val="28"/>
          <w:szCs w:val="28"/>
        </w:rPr>
        <w:t>- перевода денежных средств по почте за счет получателя;</w:t>
      </w:r>
    </w:p>
    <w:p w:rsidR="00291896" w:rsidRPr="008F09BB" w:rsidRDefault="00291896" w:rsidP="008F09BB">
      <w:pPr>
        <w:spacing w:line="360" w:lineRule="auto"/>
        <w:ind w:firstLine="709"/>
        <w:jc w:val="both"/>
        <w:rPr>
          <w:bCs/>
          <w:sz w:val="28"/>
          <w:szCs w:val="28"/>
        </w:rPr>
      </w:pPr>
      <w:r w:rsidRPr="008F09BB">
        <w:rPr>
          <w:bCs/>
          <w:sz w:val="28"/>
          <w:szCs w:val="28"/>
        </w:rPr>
        <w:t>- наличными деньгами.</w:t>
      </w:r>
    </w:p>
    <w:p w:rsidR="00291896" w:rsidRPr="008F09BB" w:rsidRDefault="00291896" w:rsidP="008F09BB">
      <w:pPr>
        <w:spacing w:line="360" w:lineRule="auto"/>
        <w:ind w:firstLine="709"/>
        <w:jc w:val="both"/>
        <w:rPr>
          <w:bCs/>
          <w:sz w:val="28"/>
          <w:szCs w:val="28"/>
        </w:rPr>
      </w:pPr>
      <w:r w:rsidRPr="008F09BB">
        <w:rPr>
          <w:bCs/>
          <w:sz w:val="28"/>
          <w:szCs w:val="28"/>
        </w:rPr>
        <w:t>Несовершеннолетнему или недееспособному (ограничено дееспособному) получателю выплата страховой суммы производится путем перечисления денег во вк</w:t>
      </w:r>
      <w:r w:rsidR="00482F6C" w:rsidRPr="008F09BB">
        <w:rPr>
          <w:bCs/>
          <w:sz w:val="28"/>
          <w:szCs w:val="28"/>
        </w:rPr>
        <w:t xml:space="preserve">лад на его имя с одновременным </w:t>
      </w:r>
      <w:r w:rsidRPr="008F09BB">
        <w:rPr>
          <w:bCs/>
          <w:sz w:val="28"/>
          <w:szCs w:val="28"/>
        </w:rPr>
        <w:t>уведомл</w:t>
      </w:r>
      <w:r w:rsidR="00482F6C" w:rsidRPr="008F09BB">
        <w:rPr>
          <w:bCs/>
          <w:sz w:val="28"/>
          <w:szCs w:val="28"/>
        </w:rPr>
        <w:t>ением об этом</w:t>
      </w:r>
      <w:r w:rsidR="008F09BB">
        <w:rPr>
          <w:bCs/>
          <w:sz w:val="28"/>
          <w:szCs w:val="28"/>
        </w:rPr>
        <w:t xml:space="preserve"> </w:t>
      </w:r>
      <w:r w:rsidR="00482F6C" w:rsidRPr="008F09BB">
        <w:rPr>
          <w:bCs/>
          <w:sz w:val="28"/>
          <w:szCs w:val="28"/>
        </w:rPr>
        <w:t>органов</w:t>
      </w:r>
      <w:r w:rsidR="008F09BB">
        <w:rPr>
          <w:bCs/>
          <w:sz w:val="28"/>
          <w:szCs w:val="28"/>
        </w:rPr>
        <w:t xml:space="preserve"> </w:t>
      </w:r>
      <w:r w:rsidR="00482F6C" w:rsidRPr="008F09BB">
        <w:rPr>
          <w:bCs/>
          <w:sz w:val="28"/>
          <w:szCs w:val="28"/>
        </w:rPr>
        <w:t>опеки и</w:t>
      </w:r>
      <w:r w:rsidRPr="008F09BB">
        <w:rPr>
          <w:bCs/>
          <w:sz w:val="28"/>
          <w:szCs w:val="28"/>
        </w:rPr>
        <w:t xml:space="preserve"> попечительства</w:t>
      </w:r>
      <w:r w:rsidR="008F09BB">
        <w:rPr>
          <w:bCs/>
          <w:sz w:val="28"/>
          <w:szCs w:val="28"/>
        </w:rPr>
        <w:t xml:space="preserve"> </w:t>
      </w:r>
      <w:r w:rsidRPr="008F09BB">
        <w:rPr>
          <w:bCs/>
          <w:sz w:val="28"/>
          <w:szCs w:val="28"/>
        </w:rPr>
        <w:t>либо наличными деньгами одному из его родителей (опекуну,</w:t>
      </w:r>
      <w:r w:rsidR="00482F6C" w:rsidRPr="008F09BB">
        <w:rPr>
          <w:bCs/>
          <w:sz w:val="28"/>
          <w:szCs w:val="28"/>
        </w:rPr>
        <w:t xml:space="preserve"> попечителю) по </w:t>
      </w:r>
      <w:r w:rsidRPr="008F09BB">
        <w:rPr>
          <w:bCs/>
          <w:sz w:val="28"/>
          <w:szCs w:val="28"/>
        </w:rPr>
        <w:t>предъя</w:t>
      </w:r>
      <w:r w:rsidR="00482F6C" w:rsidRPr="008F09BB">
        <w:rPr>
          <w:bCs/>
          <w:sz w:val="28"/>
          <w:szCs w:val="28"/>
        </w:rPr>
        <w:t xml:space="preserve">влении им копии </w:t>
      </w:r>
      <w:r w:rsidRPr="008F09BB">
        <w:rPr>
          <w:bCs/>
          <w:sz w:val="28"/>
          <w:szCs w:val="28"/>
        </w:rPr>
        <w:t>свидетельства о рождении ребенка и паспорта (удостоверения опекуна, попечителя) или иного документа, подтверждающего факт установления опеки (попечительства).</w:t>
      </w:r>
    </w:p>
    <w:p w:rsidR="00291896" w:rsidRPr="008F09BB" w:rsidRDefault="00291896" w:rsidP="008F09BB">
      <w:pPr>
        <w:spacing w:line="360" w:lineRule="auto"/>
        <w:ind w:firstLine="709"/>
        <w:jc w:val="both"/>
        <w:rPr>
          <w:bCs/>
          <w:sz w:val="28"/>
          <w:szCs w:val="28"/>
        </w:rPr>
      </w:pPr>
      <w:r w:rsidRPr="008F09BB">
        <w:rPr>
          <w:bCs/>
          <w:sz w:val="28"/>
          <w:szCs w:val="28"/>
        </w:rPr>
        <w:t>Заявление о выплате с</w:t>
      </w:r>
      <w:r w:rsidR="00482F6C" w:rsidRPr="008F09BB">
        <w:rPr>
          <w:bCs/>
          <w:sz w:val="28"/>
          <w:szCs w:val="28"/>
        </w:rPr>
        <w:t xml:space="preserve">траховой суммы застрахованный, </w:t>
      </w:r>
      <w:r w:rsidRPr="008F09BB">
        <w:rPr>
          <w:bCs/>
          <w:sz w:val="28"/>
          <w:szCs w:val="28"/>
        </w:rPr>
        <w:t xml:space="preserve">члены его семьи (иждивенцы) должны подать </w:t>
      </w:r>
      <w:r w:rsidR="00482F6C" w:rsidRPr="008F09BB">
        <w:rPr>
          <w:bCs/>
          <w:sz w:val="28"/>
          <w:szCs w:val="28"/>
        </w:rPr>
        <w:t xml:space="preserve">в </w:t>
      </w:r>
      <w:r w:rsidRPr="008F09BB">
        <w:rPr>
          <w:bCs/>
          <w:sz w:val="28"/>
          <w:szCs w:val="28"/>
        </w:rPr>
        <w:t xml:space="preserve">отделение </w:t>
      </w:r>
      <w:r w:rsidR="00482F6C" w:rsidRPr="008F09BB">
        <w:rPr>
          <w:bCs/>
          <w:sz w:val="28"/>
          <w:szCs w:val="28"/>
        </w:rPr>
        <w:t xml:space="preserve">Белгосстраха </w:t>
      </w:r>
      <w:r w:rsidRPr="008F09BB">
        <w:rPr>
          <w:bCs/>
          <w:sz w:val="28"/>
          <w:szCs w:val="28"/>
        </w:rPr>
        <w:t>до истечения трех лет со дня страхового случая.</w:t>
      </w:r>
    </w:p>
    <w:p w:rsidR="00291896" w:rsidRPr="008F09BB" w:rsidRDefault="00482F6C" w:rsidP="008F09BB">
      <w:pPr>
        <w:spacing w:line="360" w:lineRule="auto"/>
        <w:ind w:firstLine="709"/>
        <w:jc w:val="both"/>
        <w:rPr>
          <w:bCs/>
          <w:sz w:val="28"/>
          <w:szCs w:val="28"/>
        </w:rPr>
      </w:pPr>
      <w:r w:rsidRPr="008F09BB">
        <w:rPr>
          <w:bCs/>
          <w:sz w:val="28"/>
          <w:szCs w:val="28"/>
        </w:rPr>
        <w:t xml:space="preserve">Военнослужащим срочной </w:t>
      </w:r>
      <w:r w:rsidR="00291896" w:rsidRPr="008F09BB">
        <w:rPr>
          <w:bCs/>
          <w:sz w:val="28"/>
          <w:szCs w:val="28"/>
        </w:rPr>
        <w:t>службы при наступлении страховых случаев</w:t>
      </w:r>
      <w:r w:rsidRPr="008F09BB">
        <w:rPr>
          <w:bCs/>
          <w:sz w:val="28"/>
          <w:szCs w:val="28"/>
        </w:rPr>
        <w:t xml:space="preserve"> страховая сумма выплачивается </w:t>
      </w:r>
      <w:r w:rsidR="00291896" w:rsidRPr="008F09BB">
        <w:rPr>
          <w:bCs/>
          <w:sz w:val="28"/>
          <w:szCs w:val="28"/>
        </w:rPr>
        <w:t xml:space="preserve">после увольнения </w:t>
      </w:r>
      <w:r w:rsidRPr="008F09BB">
        <w:rPr>
          <w:bCs/>
          <w:sz w:val="28"/>
          <w:szCs w:val="28"/>
        </w:rPr>
        <w:t xml:space="preserve">с военной службы в </w:t>
      </w:r>
      <w:r w:rsidR="00291896" w:rsidRPr="008F09BB">
        <w:rPr>
          <w:bCs/>
          <w:sz w:val="28"/>
          <w:szCs w:val="28"/>
        </w:rPr>
        <w:t xml:space="preserve">размере, установленном </w:t>
      </w:r>
      <w:r w:rsidRPr="008F09BB">
        <w:rPr>
          <w:bCs/>
          <w:sz w:val="28"/>
          <w:szCs w:val="28"/>
        </w:rPr>
        <w:t xml:space="preserve">на </w:t>
      </w:r>
      <w:r w:rsidR="00291896" w:rsidRPr="008F09BB">
        <w:rPr>
          <w:bCs/>
          <w:sz w:val="28"/>
          <w:szCs w:val="28"/>
        </w:rPr>
        <w:t>день обращения за получением страховой суммы.</w:t>
      </w:r>
    </w:p>
    <w:p w:rsidR="00291896" w:rsidRPr="008F09BB" w:rsidRDefault="00291896" w:rsidP="008F09BB">
      <w:pPr>
        <w:spacing w:line="360" w:lineRule="auto"/>
        <w:ind w:firstLine="709"/>
        <w:jc w:val="both"/>
        <w:rPr>
          <w:bCs/>
          <w:sz w:val="28"/>
          <w:szCs w:val="28"/>
        </w:rPr>
      </w:pPr>
      <w:r w:rsidRPr="008F09BB">
        <w:rPr>
          <w:bCs/>
          <w:sz w:val="28"/>
          <w:szCs w:val="28"/>
        </w:rPr>
        <w:t xml:space="preserve">В целях своевременной выплаты страховых сумм застрахованным, членам их семей или </w:t>
      </w:r>
      <w:r w:rsidR="00482F6C" w:rsidRPr="008F09BB">
        <w:rPr>
          <w:bCs/>
          <w:sz w:val="28"/>
          <w:szCs w:val="28"/>
        </w:rPr>
        <w:t xml:space="preserve">их иждивенцам </w:t>
      </w:r>
      <w:r w:rsidRPr="008F09BB">
        <w:rPr>
          <w:bCs/>
          <w:sz w:val="28"/>
          <w:szCs w:val="28"/>
        </w:rPr>
        <w:t>военные коми</w:t>
      </w:r>
      <w:r w:rsidR="00482F6C" w:rsidRPr="008F09BB">
        <w:rPr>
          <w:bCs/>
          <w:sz w:val="28"/>
          <w:szCs w:val="28"/>
        </w:rPr>
        <w:t xml:space="preserve">ссариаты, органы безопасности </w:t>
      </w:r>
      <w:r w:rsidRPr="008F09BB">
        <w:rPr>
          <w:bCs/>
          <w:sz w:val="28"/>
          <w:szCs w:val="28"/>
        </w:rPr>
        <w:t>по</w:t>
      </w:r>
      <w:r w:rsidR="00482F6C" w:rsidRPr="008F09BB">
        <w:rPr>
          <w:bCs/>
          <w:sz w:val="28"/>
          <w:szCs w:val="28"/>
        </w:rPr>
        <w:t xml:space="preserve"> месту жительства, </w:t>
      </w:r>
      <w:r w:rsidRPr="008F09BB">
        <w:rPr>
          <w:bCs/>
          <w:sz w:val="28"/>
          <w:szCs w:val="28"/>
        </w:rPr>
        <w:t xml:space="preserve">воинские части, подразделения внутренних </w:t>
      </w:r>
      <w:r w:rsidR="00482F6C" w:rsidRPr="008F09BB">
        <w:rPr>
          <w:bCs/>
          <w:sz w:val="28"/>
          <w:szCs w:val="28"/>
        </w:rPr>
        <w:t xml:space="preserve">и </w:t>
      </w:r>
      <w:r w:rsidRPr="008F09BB">
        <w:rPr>
          <w:bCs/>
          <w:sz w:val="28"/>
          <w:szCs w:val="28"/>
        </w:rPr>
        <w:t>пограничных</w:t>
      </w:r>
      <w:r w:rsidR="00482F6C" w:rsidRPr="008F09BB">
        <w:rPr>
          <w:bCs/>
          <w:sz w:val="28"/>
          <w:szCs w:val="28"/>
        </w:rPr>
        <w:t xml:space="preserve"> войск, </w:t>
      </w:r>
      <w:r w:rsidRPr="008F09BB">
        <w:rPr>
          <w:bCs/>
          <w:sz w:val="28"/>
          <w:szCs w:val="28"/>
        </w:rPr>
        <w:t>Служба безопасности Президента Республики Беларусь оказывают им содействие в истребовании и оформлен</w:t>
      </w:r>
      <w:r w:rsidR="00482F6C" w:rsidRPr="008F09BB">
        <w:rPr>
          <w:bCs/>
          <w:sz w:val="28"/>
          <w:szCs w:val="28"/>
        </w:rPr>
        <w:t xml:space="preserve">ии соответствующих документов, </w:t>
      </w:r>
      <w:r w:rsidRPr="008F09BB">
        <w:rPr>
          <w:bCs/>
          <w:sz w:val="28"/>
          <w:szCs w:val="28"/>
        </w:rPr>
        <w:t>необходимых для решения вопроса о выплате страховых сумм.</w:t>
      </w:r>
    </w:p>
    <w:p w:rsidR="00291896" w:rsidRPr="008F09BB" w:rsidRDefault="00291896" w:rsidP="008F09BB">
      <w:pPr>
        <w:spacing w:line="360" w:lineRule="auto"/>
        <w:ind w:firstLine="709"/>
        <w:jc w:val="both"/>
        <w:rPr>
          <w:bCs/>
          <w:sz w:val="28"/>
          <w:szCs w:val="28"/>
        </w:rPr>
      </w:pPr>
      <w:r w:rsidRPr="008F09BB">
        <w:rPr>
          <w:bCs/>
          <w:sz w:val="28"/>
          <w:szCs w:val="28"/>
        </w:rPr>
        <w:t>Для п</w:t>
      </w:r>
      <w:r w:rsidR="00482F6C" w:rsidRPr="008F09BB">
        <w:rPr>
          <w:bCs/>
          <w:sz w:val="28"/>
          <w:szCs w:val="28"/>
        </w:rPr>
        <w:t>олучения страховой суммы лица, имеющие право на</w:t>
      </w:r>
      <w:r w:rsidRPr="008F09BB">
        <w:rPr>
          <w:bCs/>
          <w:sz w:val="28"/>
          <w:szCs w:val="28"/>
        </w:rPr>
        <w:t xml:space="preserve"> ее получение, оформляют </w:t>
      </w:r>
      <w:r w:rsidR="00482F6C" w:rsidRPr="008F09BB">
        <w:rPr>
          <w:bCs/>
          <w:sz w:val="28"/>
          <w:szCs w:val="28"/>
        </w:rPr>
        <w:t xml:space="preserve">в </w:t>
      </w:r>
      <w:r w:rsidRPr="008F09BB">
        <w:rPr>
          <w:bCs/>
          <w:sz w:val="28"/>
          <w:szCs w:val="28"/>
        </w:rPr>
        <w:t xml:space="preserve">районном военном комиссариате, органе безопасности, </w:t>
      </w:r>
      <w:r w:rsidR="00482F6C" w:rsidRPr="008F09BB">
        <w:rPr>
          <w:bCs/>
          <w:sz w:val="28"/>
          <w:szCs w:val="28"/>
        </w:rPr>
        <w:t>воинской</w:t>
      </w:r>
      <w:r w:rsidRPr="008F09BB">
        <w:rPr>
          <w:bCs/>
          <w:sz w:val="28"/>
          <w:szCs w:val="28"/>
        </w:rPr>
        <w:t xml:space="preserve"> части или подразделени</w:t>
      </w:r>
      <w:r w:rsidR="00482F6C" w:rsidRPr="008F09BB">
        <w:rPr>
          <w:bCs/>
          <w:sz w:val="28"/>
          <w:szCs w:val="28"/>
        </w:rPr>
        <w:t>и внутренних и пограничных</w:t>
      </w:r>
      <w:r w:rsidRPr="008F09BB">
        <w:rPr>
          <w:bCs/>
          <w:sz w:val="28"/>
          <w:szCs w:val="28"/>
        </w:rPr>
        <w:t xml:space="preserve"> войск, Службе безопасности Президента Республики Беларусь </w:t>
      </w:r>
      <w:r w:rsidR="00482F6C" w:rsidRPr="008F09BB">
        <w:rPr>
          <w:bCs/>
          <w:sz w:val="28"/>
          <w:szCs w:val="28"/>
        </w:rPr>
        <w:t xml:space="preserve">и </w:t>
      </w:r>
      <w:r w:rsidRPr="008F09BB">
        <w:rPr>
          <w:bCs/>
          <w:sz w:val="28"/>
          <w:szCs w:val="28"/>
        </w:rPr>
        <w:t>представляют в отделение Белгосстраха следующие документы:</w:t>
      </w:r>
    </w:p>
    <w:p w:rsidR="00291896" w:rsidRPr="008F09BB" w:rsidRDefault="00291896" w:rsidP="008F09BB">
      <w:pPr>
        <w:spacing w:line="360" w:lineRule="auto"/>
        <w:ind w:firstLine="709"/>
        <w:jc w:val="both"/>
        <w:rPr>
          <w:bCs/>
          <w:sz w:val="28"/>
          <w:szCs w:val="28"/>
        </w:rPr>
      </w:pPr>
      <w:r w:rsidRPr="008F09BB">
        <w:rPr>
          <w:bCs/>
          <w:sz w:val="28"/>
          <w:szCs w:val="28"/>
        </w:rPr>
        <w:t>- в случае гибели (смерти) застрахованного при исполнении обязанностей военной службы (на сборах): заявление; копию свидетельства о смерти застрахованного, заверенную в установленном порядке; выписку из приказа об</w:t>
      </w:r>
      <w:r w:rsidR="00482F6C" w:rsidRPr="008F09BB">
        <w:rPr>
          <w:bCs/>
          <w:sz w:val="28"/>
          <w:szCs w:val="28"/>
        </w:rPr>
        <w:t xml:space="preserve"> исключении </w:t>
      </w:r>
      <w:r w:rsidRPr="008F09BB">
        <w:rPr>
          <w:bCs/>
          <w:sz w:val="28"/>
          <w:szCs w:val="28"/>
        </w:rPr>
        <w:t>погибшего (умершего) военнослужащего из</w:t>
      </w:r>
      <w:r w:rsidR="008F09BB">
        <w:rPr>
          <w:bCs/>
          <w:sz w:val="28"/>
          <w:szCs w:val="28"/>
        </w:rPr>
        <w:t xml:space="preserve"> </w:t>
      </w:r>
      <w:r w:rsidRPr="008F09BB">
        <w:rPr>
          <w:bCs/>
          <w:sz w:val="28"/>
          <w:szCs w:val="28"/>
        </w:rPr>
        <w:t xml:space="preserve">списков личного состава Вооруженных Сил, пограничных, внутренних войск, </w:t>
      </w:r>
      <w:r w:rsidR="00482F6C" w:rsidRPr="008F09BB">
        <w:rPr>
          <w:bCs/>
          <w:sz w:val="28"/>
          <w:szCs w:val="28"/>
        </w:rPr>
        <w:t>о</w:t>
      </w:r>
      <w:r w:rsidRPr="008F09BB">
        <w:rPr>
          <w:bCs/>
          <w:sz w:val="28"/>
          <w:szCs w:val="28"/>
        </w:rPr>
        <w:t>рганов безопасности, Службы безопасности Президента Республики Беларусь; заключение штатной военно-врачебной комиссии (ВВК) о причинной</w:t>
      </w:r>
      <w:r w:rsidR="008F09BB">
        <w:rPr>
          <w:bCs/>
          <w:sz w:val="28"/>
          <w:szCs w:val="28"/>
        </w:rPr>
        <w:t xml:space="preserve"> </w:t>
      </w:r>
      <w:r w:rsidRPr="008F09BB">
        <w:rPr>
          <w:bCs/>
          <w:sz w:val="28"/>
          <w:szCs w:val="28"/>
        </w:rPr>
        <w:t>связи смерти</w:t>
      </w:r>
      <w:r w:rsidR="008F09BB">
        <w:rPr>
          <w:bCs/>
          <w:sz w:val="28"/>
          <w:szCs w:val="28"/>
        </w:rPr>
        <w:t xml:space="preserve"> </w:t>
      </w:r>
      <w:r w:rsidRPr="008F09BB">
        <w:rPr>
          <w:bCs/>
          <w:sz w:val="28"/>
          <w:szCs w:val="28"/>
        </w:rPr>
        <w:t>военнослужащего с исполнением обязанностей военной службы либо документы следственных органов, органов дознания или суда о причинной</w:t>
      </w:r>
      <w:r w:rsidR="008F09BB">
        <w:rPr>
          <w:bCs/>
          <w:sz w:val="28"/>
          <w:szCs w:val="28"/>
        </w:rPr>
        <w:t xml:space="preserve"> </w:t>
      </w:r>
      <w:r w:rsidRPr="008F09BB">
        <w:rPr>
          <w:bCs/>
          <w:sz w:val="28"/>
          <w:szCs w:val="28"/>
        </w:rPr>
        <w:t>связи</w:t>
      </w:r>
      <w:r w:rsidR="008F09BB">
        <w:rPr>
          <w:bCs/>
          <w:sz w:val="28"/>
          <w:szCs w:val="28"/>
        </w:rPr>
        <w:t xml:space="preserve"> </w:t>
      </w:r>
      <w:r w:rsidRPr="008F09BB">
        <w:rPr>
          <w:bCs/>
          <w:sz w:val="28"/>
          <w:szCs w:val="28"/>
        </w:rPr>
        <w:t>смерти военнослужащего с исполнением обязанностей военной службы, а в отношении застрахованного, умершего до</w:t>
      </w:r>
      <w:r w:rsidR="008F09BB">
        <w:rPr>
          <w:bCs/>
          <w:sz w:val="28"/>
          <w:szCs w:val="28"/>
        </w:rPr>
        <w:t xml:space="preserve"> </w:t>
      </w:r>
      <w:r w:rsidRPr="008F09BB">
        <w:rPr>
          <w:bCs/>
          <w:sz w:val="28"/>
          <w:szCs w:val="28"/>
        </w:rPr>
        <w:t>истечения</w:t>
      </w:r>
      <w:r w:rsidR="008F09BB">
        <w:rPr>
          <w:bCs/>
          <w:sz w:val="28"/>
          <w:szCs w:val="28"/>
        </w:rPr>
        <w:t xml:space="preserve"> </w:t>
      </w:r>
      <w:r w:rsidRPr="008F09BB">
        <w:rPr>
          <w:bCs/>
          <w:sz w:val="28"/>
          <w:szCs w:val="28"/>
        </w:rPr>
        <w:t>одного года после увольнения</w:t>
      </w:r>
      <w:r w:rsidR="008F09BB">
        <w:rPr>
          <w:bCs/>
          <w:sz w:val="28"/>
          <w:szCs w:val="28"/>
        </w:rPr>
        <w:t xml:space="preserve"> </w:t>
      </w:r>
      <w:r w:rsidRPr="008F09BB">
        <w:rPr>
          <w:bCs/>
          <w:sz w:val="28"/>
          <w:szCs w:val="28"/>
        </w:rPr>
        <w:t>со службы (окончания сборов)</w:t>
      </w:r>
      <w:r w:rsidR="008F09BB">
        <w:rPr>
          <w:bCs/>
          <w:sz w:val="28"/>
          <w:szCs w:val="28"/>
        </w:rPr>
        <w:t xml:space="preserve"> </w:t>
      </w:r>
      <w:r w:rsidRPr="008F09BB">
        <w:rPr>
          <w:bCs/>
          <w:sz w:val="28"/>
          <w:szCs w:val="28"/>
        </w:rPr>
        <w:t>вследствие ранения или заболевания, полученных при исполнении обязанностей военной службы (на сборах), кроме вышеперечисленных документов представляется заключение медико-реабилитационной экспертной комиссии (МРЭК), подтверждающее этот факт; свидетельство о праве на наследство или его копия, заверенная в установленном порядке; документ, удостоверяющий личность.</w:t>
      </w:r>
    </w:p>
    <w:p w:rsidR="00291896" w:rsidRPr="008F09BB" w:rsidRDefault="00291896" w:rsidP="008F09BB">
      <w:pPr>
        <w:spacing w:line="360" w:lineRule="auto"/>
        <w:ind w:firstLine="709"/>
        <w:jc w:val="both"/>
        <w:rPr>
          <w:bCs/>
          <w:sz w:val="28"/>
          <w:szCs w:val="28"/>
        </w:rPr>
      </w:pPr>
      <w:r w:rsidRPr="008F09BB">
        <w:rPr>
          <w:bCs/>
          <w:sz w:val="28"/>
          <w:szCs w:val="28"/>
        </w:rPr>
        <w:t>- при установлении застрахованному группы инвалидности: заявление; копию</w:t>
      </w:r>
      <w:r w:rsidR="008F09BB">
        <w:rPr>
          <w:bCs/>
          <w:sz w:val="28"/>
          <w:szCs w:val="28"/>
        </w:rPr>
        <w:t xml:space="preserve"> </w:t>
      </w:r>
      <w:r w:rsidRPr="008F09BB">
        <w:rPr>
          <w:bCs/>
          <w:sz w:val="28"/>
          <w:szCs w:val="28"/>
        </w:rPr>
        <w:t>с</w:t>
      </w:r>
      <w:r w:rsidR="00482F6C" w:rsidRPr="008F09BB">
        <w:rPr>
          <w:bCs/>
          <w:sz w:val="28"/>
          <w:szCs w:val="28"/>
        </w:rPr>
        <w:t>правки</w:t>
      </w:r>
      <w:r w:rsidR="008F09BB">
        <w:rPr>
          <w:bCs/>
          <w:sz w:val="28"/>
          <w:szCs w:val="28"/>
        </w:rPr>
        <w:t xml:space="preserve"> </w:t>
      </w:r>
      <w:r w:rsidR="00482F6C" w:rsidRPr="008F09BB">
        <w:rPr>
          <w:bCs/>
          <w:sz w:val="28"/>
          <w:szCs w:val="28"/>
        </w:rPr>
        <w:t xml:space="preserve">медико-реабилитационной экспертной </w:t>
      </w:r>
      <w:r w:rsidRPr="008F09BB">
        <w:rPr>
          <w:bCs/>
          <w:sz w:val="28"/>
          <w:szCs w:val="28"/>
        </w:rPr>
        <w:t>комиссии (МРЭК) об установлении</w:t>
      </w:r>
      <w:r w:rsidR="008F09BB">
        <w:rPr>
          <w:bCs/>
          <w:sz w:val="28"/>
          <w:szCs w:val="28"/>
        </w:rPr>
        <w:t xml:space="preserve"> </w:t>
      </w:r>
      <w:r w:rsidRPr="008F09BB">
        <w:rPr>
          <w:bCs/>
          <w:sz w:val="28"/>
          <w:szCs w:val="28"/>
        </w:rPr>
        <w:t xml:space="preserve">инвалидности, </w:t>
      </w:r>
      <w:r w:rsidR="00482F6C" w:rsidRPr="008F09BB">
        <w:rPr>
          <w:bCs/>
          <w:sz w:val="28"/>
          <w:szCs w:val="28"/>
        </w:rPr>
        <w:t xml:space="preserve">заверенную </w:t>
      </w:r>
      <w:r w:rsidRPr="008F09BB">
        <w:rPr>
          <w:bCs/>
          <w:sz w:val="28"/>
          <w:szCs w:val="28"/>
        </w:rPr>
        <w:t>в устан</w:t>
      </w:r>
      <w:r w:rsidR="00482F6C" w:rsidRPr="008F09BB">
        <w:rPr>
          <w:bCs/>
          <w:sz w:val="28"/>
          <w:szCs w:val="28"/>
        </w:rPr>
        <w:t xml:space="preserve">овленном порядке, с указанием группы </w:t>
      </w:r>
      <w:r w:rsidRPr="008F09BB">
        <w:rPr>
          <w:bCs/>
          <w:sz w:val="28"/>
          <w:szCs w:val="28"/>
        </w:rPr>
        <w:t>инвалидности, связи инвалидности</w:t>
      </w:r>
      <w:r w:rsidR="00482F6C" w:rsidRPr="008F09BB">
        <w:rPr>
          <w:bCs/>
          <w:sz w:val="28"/>
          <w:szCs w:val="28"/>
        </w:rPr>
        <w:t xml:space="preserve"> с исполнением обязанностей</w:t>
      </w:r>
      <w:r w:rsidRPr="008F09BB">
        <w:rPr>
          <w:bCs/>
          <w:sz w:val="28"/>
          <w:szCs w:val="28"/>
        </w:rPr>
        <w:t xml:space="preserve"> военной службы, причины </w:t>
      </w:r>
      <w:r w:rsidR="00482F6C" w:rsidRPr="008F09BB">
        <w:rPr>
          <w:bCs/>
          <w:sz w:val="28"/>
          <w:szCs w:val="28"/>
        </w:rPr>
        <w:t xml:space="preserve">и </w:t>
      </w:r>
      <w:r w:rsidRPr="008F09BB">
        <w:rPr>
          <w:bCs/>
          <w:sz w:val="28"/>
          <w:szCs w:val="28"/>
        </w:rPr>
        <w:t>времени установления инвалидности; выписку из приказа</w:t>
      </w:r>
      <w:r w:rsidR="00482F6C" w:rsidRPr="008F09BB">
        <w:rPr>
          <w:bCs/>
          <w:sz w:val="28"/>
          <w:szCs w:val="28"/>
        </w:rPr>
        <w:t xml:space="preserve"> об исключении военнослужащего </w:t>
      </w:r>
      <w:r w:rsidRPr="008F09BB">
        <w:rPr>
          <w:bCs/>
          <w:sz w:val="28"/>
          <w:szCs w:val="28"/>
        </w:rPr>
        <w:t>из</w:t>
      </w:r>
      <w:r w:rsidR="008F09BB">
        <w:rPr>
          <w:bCs/>
          <w:sz w:val="28"/>
          <w:szCs w:val="28"/>
        </w:rPr>
        <w:t xml:space="preserve"> </w:t>
      </w:r>
      <w:r w:rsidRPr="008F09BB">
        <w:rPr>
          <w:bCs/>
          <w:sz w:val="28"/>
          <w:szCs w:val="28"/>
        </w:rPr>
        <w:t>списков личного состава в связи с увольнением либо справку с места службы; документ, удостоверяющий личность.</w:t>
      </w:r>
    </w:p>
    <w:p w:rsidR="00291896" w:rsidRPr="008F09BB" w:rsidRDefault="00291896" w:rsidP="008F09BB">
      <w:pPr>
        <w:spacing w:line="360" w:lineRule="auto"/>
        <w:ind w:firstLine="709"/>
        <w:jc w:val="both"/>
        <w:rPr>
          <w:bCs/>
          <w:sz w:val="28"/>
          <w:szCs w:val="28"/>
        </w:rPr>
      </w:pPr>
      <w:r w:rsidRPr="008F09BB">
        <w:rPr>
          <w:bCs/>
          <w:sz w:val="28"/>
          <w:szCs w:val="28"/>
        </w:rPr>
        <w:t>- в случае получения застрахованны</w:t>
      </w:r>
      <w:r w:rsidR="00482F6C" w:rsidRPr="008F09BB">
        <w:rPr>
          <w:bCs/>
          <w:sz w:val="28"/>
          <w:szCs w:val="28"/>
        </w:rPr>
        <w:t xml:space="preserve">м при исполнении обязанностей </w:t>
      </w:r>
      <w:r w:rsidRPr="008F09BB">
        <w:rPr>
          <w:bCs/>
          <w:sz w:val="28"/>
          <w:szCs w:val="28"/>
        </w:rPr>
        <w:t xml:space="preserve">военной </w:t>
      </w:r>
      <w:r w:rsidR="00482F6C" w:rsidRPr="008F09BB">
        <w:rPr>
          <w:bCs/>
          <w:sz w:val="28"/>
          <w:szCs w:val="28"/>
        </w:rPr>
        <w:t xml:space="preserve">службы (на сборах) </w:t>
      </w:r>
      <w:r w:rsidRPr="008F09BB">
        <w:rPr>
          <w:bCs/>
          <w:sz w:val="28"/>
          <w:szCs w:val="28"/>
        </w:rPr>
        <w:t>тяжелого</w:t>
      </w:r>
      <w:r w:rsidR="008F09BB">
        <w:rPr>
          <w:bCs/>
          <w:sz w:val="28"/>
          <w:szCs w:val="28"/>
        </w:rPr>
        <w:t xml:space="preserve"> </w:t>
      </w:r>
      <w:r w:rsidRPr="008F09BB">
        <w:rPr>
          <w:bCs/>
          <w:sz w:val="28"/>
          <w:szCs w:val="28"/>
        </w:rPr>
        <w:t>или легкого ранения: заявление; справку ВВК о степени тяжести полученного ранения; документ, удостоверяющий личность.</w:t>
      </w:r>
    </w:p>
    <w:p w:rsidR="00291896" w:rsidRPr="008F09BB" w:rsidRDefault="00291896" w:rsidP="008F09BB">
      <w:pPr>
        <w:spacing w:line="360" w:lineRule="auto"/>
        <w:ind w:firstLine="709"/>
        <w:jc w:val="both"/>
        <w:rPr>
          <w:bCs/>
          <w:sz w:val="28"/>
          <w:szCs w:val="28"/>
        </w:rPr>
      </w:pPr>
      <w:r w:rsidRPr="008F09BB">
        <w:rPr>
          <w:bCs/>
          <w:sz w:val="28"/>
          <w:szCs w:val="28"/>
        </w:rPr>
        <w:t>- при признании военнослужащего срочной службы, военнообязанного,</w:t>
      </w:r>
      <w:r w:rsidR="008F09BB">
        <w:rPr>
          <w:bCs/>
          <w:sz w:val="28"/>
          <w:szCs w:val="28"/>
        </w:rPr>
        <w:t xml:space="preserve"> </w:t>
      </w:r>
      <w:r w:rsidRPr="008F09BB">
        <w:rPr>
          <w:bCs/>
          <w:sz w:val="28"/>
          <w:szCs w:val="28"/>
        </w:rPr>
        <w:t>призванного на сборы,</w:t>
      </w:r>
      <w:r w:rsidR="008F09BB">
        <w:rPr>
          <w:bCs/>
          <w:sz w:val="28"/>
          <w:szCs w:val="28"/>
        </w:rPr>
        <w:t xml:space="preserve"> </w:t>
      </w:r>
      <w:r w:rsidRPr="008F09BB">
        <w:rPr>
          <w:bCs/>
          <w:sz w:val="28"/>
          <w:szCs w:val="28"/>
        </w:rPr>
        <w:t>не годным для</w:t>
      </w:r>
      <w:r w:rsidR="008F09BB">
        <w:rPr>
          <w:bCs/>
          <w:sz w:val="28"/>
          <w:szCs w:val="28"/>
        </w:rPr>
        <w:t xml:space="preserve"> </w:t>
      </w:r>
      <w:r w:rsidRPr="008F09BB">
        <w:rPr>
          <w:bCs/>
          <w:sz w:val="28"/>
          <w:szCs w:val="28"/>
        </w:rPr>
        <w:t>дальнейшего прохождения</w:t>
      </w:r>
      <w:r w:rsidR="008F09BB">
        <w:rPr>
          <w:bCs/>
          <w:sz w:val="28"/>
          <w:szCs w:val="28"/>
        </w:rPr>
        <w:t xml:space="preserve"> </w:t>
      </w:r>
      <w:r w:rsidRPr="008F09BB">
        <w:rPr>
          <w:bCs/>
          <w:sz w:val="28"/>
          <w:szCs w:val="28"/>
        </w:rPr>
        <w:t>военной</w:t>
      </w:r>
      <w:r w:rsidR="008F09BB">
        <w:rPr>
          <w:bCs/>
          <w:sz w:val="28"/>
          <w:szCs w:val="28"/>
        </w:rPr>
        <w:t xml:space="preserve"> </w:t>
      </w:r>
      <w:r w:rsidRPr="008F09BB">
        <w:rPr>
          <w:bCs/>
          <w:sz w:val="28"/>
          <w:szCs w:val="28"/>
        </w:rPr>
        <w:t>службы</w:t>
      </w:r>
      <w:r w:rsidR="008F09BB">
        <w:rPr>
          <w:bCs/>
          <w:sz w:val="28"/>
          <w:szCs w:val="28"/>
        </w:rPr>
        <w:t xml:space="preserve"> </w:t>
      </w:r>
      <w:r w:rsidRPr="008F09BB">
        <w:rPr>
          <w:bCs/>
          <w:sz w:val="28"/>
          <w:szCs w:val="28"/>
        </w:rPr>
        <w:t>(сборов)</w:t>
      </w:r>
      <w:r w:rsidR="008F09BB">
        <w:rPr>
          <w:bCs/>
          <w:sz w:val="28"/>
          <w:szCs w:val="28"/>
        </w:rPr>
        <w:t xml:space="preserve"> </w:t>
      </w:r>
      <w:r w:rsidRPr="008F09BB">
        <w:rPr>
          <w:bCs/>
          <w:sz w:val="28"/>
          <w:szCs w:val="28"/>
        </w:rPr>
        <w:t>по</w:t>
      </w:r>
      <w:r w:rsidR="008F09BB">
        <w:rPr>
          <w:bCs/>
          <w:sz w:val="28"/>
          <w:szCs w:val="28"/>
        </w:rPr>
        <w:t xml:space="preserve"> </w:t>
      </w:r>
      <w:r w:rsidRPr="008F09BB">
        <w:rPr>
          <w:bCs/>
          <w:sz w:val="28"/>
          <w:szCs w:val="28"/>
        </w:rPr>
        <w:t>состоянию</w:t>
      </w:r>
      <w:r w:rsidR="008F09BB">
        <w:rPr>
          <w:bCs/>
          <w:sz w:val="28"/>
          <w:szCs w:val="28"/>
        </w:rPr>
        <w:t xml:space="preserve"> </w:t>
      </w:r>
      <w:r w:rsidRPr="008F09BB">
        <w:rPr>
          <w:bCs/>
          <w:sz w:val="28"/>
          <w:szCs w:val="28"/>
        </w:rPr>
        <w:t>здоровья</w:t>
      </w:r>
      <w:r w:rsidR="008F09BB">
        <w:rPr>
          <w:bCs/>
          <w:sz w:val="28"/>
          <w:szCs w:val="28"/>
        </w:rPr>
        <w:t xml:space="preserve"> </w:t>
      </w:r>
      <w:r w:rsidRPr="008F09BB">
        <w:rPr>
          <w:bCs/>
          <w:sz w:val="28"/>
          <w:szCs w:val="28"/>
        </w:rPr>
        <w:t>в результате</w:t>
      </w:r>
      <w:r w:rsidR="008F09BB">
        <w:rPr>
          <w:bCs/>
          <w:sz w:val="28"/>
          <w:szCs w:val="28"/>
        </w:rPr>
        <w:t xml:space="preserve"> </w:t>
      </w:r>
      <w:r w:rsidRPr="008F09BB">
        <w:rPr>
          <w:bCs/>
          <w:sz w:val="28"/>
          <w:szCs w:val="28"/>
        </w:rPr>
        <w:t>заболевания,</w:t>
      </w:r>
      <w:r w:rsidR="008F09BB">
        <w:rPr>
          <w:bCs/>
          <w:sz w:val="28"/>
          <w:szCs w:val="28"/>
        </w:rPr>
        <w:t xml:space="preserve"> </w:t>
      </w:r>
      <w:r w:rsidRPr="008F09BB">
        <w:rPr>
          <w:bCs/>
          <w:sz w:val="28"/>
          <w:szCs w:val="28"/>
        </w:rPr>
        <w:t>полученного</w:t>
      </w:r>
      <w:r w:rsidR="008F09BB">
        <w:rPr>
          <w:bCs/>
          <w:sz w:val="28"/>
          <w:szCs w:val="28"/>
        </w:rPr>
        <w:t xml:space="preserve"> </w:t>
      </w:r>
      <w:r w:rsidRPr="008F09BB">
        <w:rPr>
          <w:bCs/>
          <w:sz w:val="28"/>
          <w:szCs w:val="28"/>
        </w:rPr>
        <w:t>при</w:t>
      </w:r>
      <w:r w:rsidR="008F09BB">
        <w:rPr>
          <w:bCs/>
          <w:sz w:val="28"/>
          <w:szCs w:val="28"/>
        </w:rPr>
        <w:t xml:space="preserve"> </w:t>
      </w:r>
      <w:r w:rsidRPr="008F09BB">
        <w:rPr>
          <w:bCs/>
          <w:sz w:val="28"/>
          <w:szCs w:val="28"/>
        </w:rPr>
        <w:t>исполнении</w:t>
      </w:r>
      <w:r w:rsidR="008F09BB">
        <w:rPr>
          <w:bCs/>
          <w:sz w:val="28"/>
          <w:szCs w:val="28"/>
        </w:rPr>
        <w:t xml:space="preserve"> </w:t>
      </w:r>
      <w:r w:rsidRPr="008F09BB">
        <w:rPr>
          <w:bCs/>
          <w:sz w:val="28"/>
          <w:szCs w:val="28"/>
        </w:rPr>
        <w:t>обязанностей военной службы (на сборах): заявление; копию свидетельства о болезни; документ, удостоверяющий личность.</w:t>
      </w:r>
    </w:p>
    <w:p w:rsidR="00291896" w:rsidRPr="008F09BB" w:rsidRDefault="00291896" w:rsidP="008F09BB">
      <w:pPr>
        <w:spacing w:line="360" w:lineRule="auto"/>
        <w:ind w:firstLine="709"/>
        <w:jc w:val="both"/>
        <w:rPr>
          <w:bCs/>
          <w:sz w:val="28"/>
          <w:szCs w:val="28"/>
        </w:rPr>
      </w:pPr>
      <w:r w:rsidRPr="008F09BB">
        <w:rPr>
          <w:bCs/>
          <w:sz w:val="28"/>
          <w:szCs w:val="28"/>
        </w:rPr>
        <w:t>В</w:t>
      </w:r>
      <w:r w:rsidR="00482F6C" w:rsidRPr="008F09BB">
        <w:rPr>
          <w:bCs/>
          <w:sz w:val="28"/>
          <w:szCs w:val="28"/>
        </w:rPr>
        <w:t>оинские части, учреждения,</w:t>
      </w:r>
      <w:r w:rsidRPr="008F09BB">
        <w:rPr>
          <w:bCs/>
          <w:sz w:val="28"/>
          <w:szCs w:val="28"/>
        </w:rPr>
        <w:t xml:space="preserve"> военно-учебные заведения Министерства обороны, Внутренние войска Министерства внутренних дел, пограничных войск, органы безопасности, Служба безопасности Президента</w:t>
      </w:r>
      <w:r w:rsidR="008F09BB">
        <w:rPr>
          <w:bCs/>
          <w:sz w:val="28"/>
          <w:szCs w:val="28"/>
        </w:rPr>
        <w:t xml:space="preserve"> </w:t>
      </w:r>
      <w:r w:rsidRPr="008F09BB">
        <w:rPr>
          <w:bCs/>
          <w:sz w:val="28"/>
          <w:szCs w:val="28"/>
        </w:rPr>
        <w:t>Республики Беларусь обязаны представлять</w:t>
      </w:r>
      <w:r w:rsidR="00482F6C" w:rsidRPr="008F09BB">
        <w:rPr>
          <w:bCs/>
          <w:sz w:val="28"/>
          <w:szCs w:val="28"/>
        </w:rPr>
        <w:t xml:space="preserve"> по </w:t>
      </w:r>
      <w:r w:rsidRPr="008F09BB">
        <w:rPr>
          <w:bCs/>
          <w:sz w:val="28"/>
          <w:szCs w:val="28"/>
        </w:rPr>
        <w:t>запросу орган</w:t>
      </w:r>
      <w:r w:rsidR="00482F6C" w:rsidRPr="008F09BB">
        <w:rPr>
          <w:bCs/>
          <w:sz w:val="28"/>
          <w:szCs w:val="28"/>
        </w:rPr>
        <w:t xml:space="preserve">ов Белгосстраха, необходимые для </w:t>
      </w:r>
      <w:r w:rsidRPr="008F09BB">
        <w:rPr>
          <w:bCs/>
          <w:sz w:val="28"/>
          <w:szCs w:val="28"/>
        </w:rPr>
        <w:t>решения</w:t>
      </w:r>
      <w:r w:rsidR="008F09BB">
        <w:rPr>
          <w:bCs/>
          <w:sz w:val="28"/>
          <w:szCs w:val="28"/>
        </w:rPr>
        <w:t xml:space="preserve"> </w:t>
      </w:r>
      <w:r w:rsidRPr="008F09BB">
        <w:rPr>
          <w:bCs/>
          <w:sz w:val="28"/>
          <w:szCs w:val="28"/>
        </w:rPr>
        <w:t>вопроса о выплате страховых сумм,</w:t>
      </w:r>
      <w:r w:rsidR="008F09BB">
        <w:rPr>
          <w:bCs/>
          <w:sz w:val="28"/>
          <w:szCs w:val="28"/>
        </w:rPr>
        <w:t xml:space="preserve"> </w:t>
      </w:r>
      <w:r w:rsidRPr="008F09BB">
        <w:rPr>
          <w:bCs/>
          <w:sz w:val="28"/>
          <w:szCs w:val="28"/>
        </w:rPr>
        <w:t>документы об обстоятельствах наступления</w:t>
      </w:r>
      <w:r w:rsidR="008F09BB">
        <w:rPr>
          <w:bCs/>
          <w:sz w:val="28"/>
          <w:szCs w:val="28"/>
        </w:rPr>
        <w:t xml:space="preserve"> </w:t>
      </w:r>
      <w:r w:rsidRPr="008F09BB">
        <w:rPr>
          <w:bCs/>
          <w:sz w:val="28"/>
          <w:szCs w:val="28"/>
        </w:rPr>
        <w:t>страховых случаев.</w:t>
      </w:r>
      <w:r w:rsidR="008F09BB">
        <w:rPr>
          <w:bCs/>
          <w:sz w:val="28"/>
          <w:szCs w:val="28"/>
        </w:rPr>
        <w:t xml:space="preserve"> </w:t>
      </w:r>
      <w:r w:rsidRPr="008F09BB">
        <w:rPr>
          <w:bCs/>
          <w:sz w:val="28"/>
          <w:szCs w:val="28"/>
        </w:rPr>
        <w:t>Если по факту гибели (смерти) застрахованного, причинения ему телесных повреждений,</w:t>
      </w:r>
      <w:r w:rsidR="008F09BB">
        <w:rPr>
          <w:bCs/>
          <w:sz w:val="28"/>
          <w:szCs w:val="28"/>
        </w:rPr>
        <w:t xml:space="preserve"> </w:t>
      </w:r>
      <w:r w:rsidRPr="008F09BB">
        <w:rPr>
          <w:bCs/>
          <w:sz w:val="28"/>
          <w:szCs w:val="28"/>
        </w:rPr>
        <w:t xml:space="preserve">повлекших установление инвалидности, проводилось </w:t>
      </w:r>
      <w:r w:rsidR="00482F6C" w:rsidRPr="008F09BB">
        <w:rPr>
          <w:bCs/>
          <w:sz w:val="28"/>
          <w:szCs w:val="28"/>
        </w:rPr>
        <w:t>служебное</w:t>
      </w:r>
      <w:r w:rsidR="008F09BB">
        <w:rPr>
          <w:bCs/>
          <w:sz w:val="28"/>
          <w:szCs w:val="28"/>
        </w:rPr>
        <w:t xml:space="preserve"> </w:t>
      </w:r>
      <w:r w:rsidR="00482F6C" w:rsidRPr="008F09BB">
        <w:rPr>
          <w:bCs/>
          <w:sz w:val="28"/>
          <w:szCs w:val="28"/>
        </w:rPr>
        <w:t xml:space="preserve">расследование, </w:t>
      </w:r>
      <w:r w:rsidRPr="008F09BB">
        <w:rPr>
          <w:bCs/>
          <w:sz w:val="28"/>
          <w:szCs w:val="28"/>
        </w:rPr>
        <w:t>дознание или предварительное следствие, то Белгосстраху представляется заверенная в установленном порядке копия заключения (акта)</w:t>
      </w:r>
      <w:r w:rsidR="008F09BB">
        <w:rPr>
          <w:bCs/>
          <w:sz w:val="28"/>
          <w:szCs w:val="28"/>
        </w:rPr>
        <w:t xml:space="preserve"> </w:t>
      </w:r>
      <w:r w:rsidRPr="008F09BB">
        <w:rPr>
          <w:bCs/>
          <w:sz w:val="28"/>
          <w:szCs w:val="28"/>
        </w:rPr>
        <w:t>служебного расследования, постановления органов дознания и</w:t>
      </w:r>
      <w:r w:rsidR="00482F6C" w:rsidRPr="008F09BB">
        <w:rPr>
          <w:bCs/>
          <w:sz w:val="28"/>
          <w:szCs w:val="28"/>
        </w:rPr>
        <w:t xml:space="preserve">ли предварительного следствия </w:t>
      </w:r>
      <w:r w:rsidRPr="008F09BB">
        <w:rPr>
          <w:bCs/>
          <w:sz w:val="28"/>
          <w:szCs w:val="28"/>
        </w:rPr>
        <w:t>либо копия приговора (постановления) суда.</w:t>
      </w:r>
    </w:p>
    <w:p w:rsidR="00291896" w:rsidRPr="008F09BB" w:rsidRDefault="00482F6C" w:rsidP="008F09BB">
      <w:pPr>
        <w:spacing w:line="360" w:lineRule="auto"/>
        <w:ind w:firstLine="709"/>
        <w:jc w:val="both"/>
        <w:rPr>
          <w:bCs/>
          <w:sz w:val="28"/>
          <w:szCs w:val="28"/>
        </w:rPr>
      </w:pPr>
      <w:r w:rsidRPr="008F09BB">
        <w:rPr>
          <w:bCs/>
          <w:sz w:val="28"/>
          <w:szCs w:val="28"/>
        </w:rPr>
        <w:t>При обращении застрахованного,</w:t>
      </w:r>
      <w:r w:rsidR="00291896" w:rsidRPr="008F09BB">
        <w:rPr>
          <w:bCs/>
          <w:sz w:val="28"/>
          <w:szCs w:val="28"/>
        </w:rPr>
        <w:t xml:space="preserve"> члена его семьи (иждивенца) для</w:t>
      </w:r>
      <w:r w:rsidR="008F09BB">
        <w:rPr>
          <w:bCs/>
          <w:sz w:val="28"/>
          <w:szCs w:val="28"/>
        </w:rPr>
        <w:t xml:space="preserve"> </w:t>
      </w:r>
      <w:r w:rsidR="00291896" w:rsidRPr="008F09BB">
        <w:rPr>
          <w:bCs/>
          <w:sz w:val="28"/>
          <w:szCs w:val="28"/>
        </w:rPr>
        <w:t>получения</w:t>
      </w:r>
      <w:r w:rsidR="008F09BB">
        <w:rPr>
          <w:bCs/>
          <w:sz w:val="28"/>
          <w:szCs w:val="28"/>
        </w:rPr>
        <w:t xml:space="preserve"> </w:t>
      </w:r>
      <w:r w:rsidR="00291896" w:rsidRPr="008F09BB">
        <w:rPr>
          <w:bCs/>
          <w:sz w:val="28"/>
          <w:szCs w:val="28"/>
        </w:rPr>
        <w:t>страховой</w:t>
      </w:r>
      <w:r w:rsidR="008F09BB">
        <w:rPr>
          <w:bCs/>
          <w:sz w:val="28"/>
          <w:szCs w:val="28"/>
        </w:rPr>
        <w:t xml:space="preserve"> </w:t>
      </w:r>
      <w:r w:rsidR="00291896" w:rsidRPr="008F09BB">
        <w:rPr>
          <w:bCs/>
          <w:sz w:val="28"/>
          <w:szCs w:val="28"/>
        </w:rPr>
        <w:t>суммы</w:t>
      </w:r>
      <w:r w:rsidR="008F09BB">
        <w:rPr>
          <w:bCs/>
          <w:sz w:val="28"/>
          <w:szCs w:val="28"/>
        </w:rPr>
        <w:t xml:space="preserve"> </w:t>
      </w:r>
      <w:r w:rsidR="00291896" w:rsidRPr="008F09BB">
        <w:rPr>
          <w:bCs/>
          <w:sz w:val="28"/>
          <w:szCs w:val="28"/>
        </w:rPr>
        <w:t>отделение</w:t>
      </w:r>
      <w:r w:rsidR="008F09BB">
        <w:rPr>
          <w:bCs/>
          <w:sz w:val="28"/>
          <w:szCs w:val="28"/>
        </w:rPr>
        <w:t xml:space="preserve"> </w:t>
      </w:r>
      <w:r w:rsidR="00291896" w:rsidRPr="008F09BB">
        <w:rPr>
          <w:bCs/>
          <w:sz w:val="28"/>
          <w:szCs w:val="28"/>
        </w:rPr>
        <w:t>Белгосстраха</w:t>
      </w:r>
      <w:r w:rsidR="008F09BB">
        <w:rPr>
          <w:bCs/>
          <w:sz w:val="28"/>
          <w:szCs w:val="28"/>
        </w:rPr>
        <w:t xml:space="preserve"> </w:t>
      </w:r>
      <w:r w:rsidR="00291896" w:rsidRPr="008F09BB">
        <w:rPr>
          <w:bCs/>
          <w:sz w:val="28"/>
          <w:szCs w:val="28"/>
        </w:rPr>
        <w:t>проверяет полноту и правильность оформления документов</w:t>
      </w:r>
      <w:r w:rsidRPr="008F09BB">
        <w:rPr>
          <w:bCs/>
          <w:sz w:val="28"/>
          <w:szCs w:val="28"/>
        </w:rPr>
        <w:t xml:space="preserve"> и</w:t>
      </w:r>
      <w:r w:rsidR="00291896" w:rsidRPr="008F09BB">
        <w:rPr>
          <w:bCs/>
          <w:sz w:val="28"/>
          <w:szCs w:val="28"/>
        </w:rPr>
        <w:t xml:space="preserve"> в трехдневный срок высылает их представительству Белгосстраха для рассмотрения.</w:t>
      </w:r>
    </w:p>
    <w:p w:rsidR="00291896" w:rsidRDefault="00291896" w:rsidP="008F09BB">
      <w:pPr>
        <w:spacing w:line="360" w:lineRule="auto"/>
        <w:ind w:firstLine="709"/>
        <w:jc w:val="both"/>
        <w:rPr>
          <w:bCs/>
          <w:sz w:val="28"/>
          <w:szCs w:val="28"/>
        </w:rPr>
      </w:pPr>
      <w:r w:rsidRPr="008F09BB">
        <w:rPr>
          <w:bCs/>
          <w:sz w:val="28"/>
          <w:szCs w:val="28"/>
        </w:rPr>
        <w:t>Споры, вытекающие из отношений по страхованию, разрешаются судами Республики Беларусь.</w:t>
      </w:r>
    </w:p>
    <w:p w:rsidR="008F09BB" w:rsidRPr="008F09BB" w:rsidRDefault="008F09BB" w:rsidP="008F09BB">
      <w:pPr>
        <w:spacing w:line="360" w:lineRule="auto"/>
        <w:ind w:firstLine="709"/>
        <w:jc w:val="both"/>
        <w:rPr>
          <w:bCs/>
          <w:sz w:val="28"/>
          <w:szCs w:val="28"/>
        </w:rPr>
      </w:pPr>
    </w:p>
    <w:p w:rsidR="00291896" w:rsidRDefault="00291896" w:rsidP="008F09BB">
      <w:pPr>
        <w:spacing w:line="360" w:lineRule="auto"/>
        <w:ind w:firstLine="709"/>
        <w:jc w:val="center"/>
        <w:rPr>
          <w:b/>
          <w:bCs/>
          <w:sz w:val="28"/>
          <w:szCs w:val="28"/>
        </w:rPr>
      </w:pPr>
      <w:r w:rsidRPr="008F09BB">
        <w:rPr>
          <w:b/>
          <w:bCs/>
          <w:sz w:val="28"/>
          <w:szCs w:val="28"/>
        </w:rPr>
        <w:t>Задание 3</w:t>
      </w:r>
    </w:p>
    <w:p w:rsidR="008F09BB" w:rsidRPr="008F09BB" w:rsidRDefault="008F09BB" w:rsidP="008F09BB">
      <w:pPr>
        <w:spacing w:line="360" w:lineRule="auto"/>
        <w:ind w:firstLine="709"/>
        <w:jc w:val="both"/>
        <w:rPr>
          <w:b/>
          <w:bCs/>
          <w:sz w:val="28"/>
          <w:szCs w:val="28"/>
        </w:rPr>
      </w:pPr>
    </w:p>
    <w:p w:rsidR="00291896" w:rsidRPr="008F09BB" w:rsidRDefault="00291896" w:rsidP="008F09BB">
      <w:pPr>
        <w:pStyle w:val="a3"/>
        <w:spacing w:after="0" w:line="360" w:lineRule="auto"/>
        <w:ind w:left="0" w:firstLine="709"/>
        <w:jc w:val="both"/>
        <w:rPr>
          <w:b/>
          <w:sz w:val="28"/>
          <w:szCs w:val="28"/>
        </w:rPr>
      </w:pPr>
      <w:r w:rsidRPr="008F09BB">
        <w:rPr>
          <w:b/>
          <w:sz w:val="28"/>
          <w:szCs w:val="28"/>
        </w:rPr>
        <w:t>В бухгалтерию организации за предоставлением налогового вычета обратилась работница, воспитывающая двоих детей до 18 лет. При этом с мужем она разведена. Бывший супруг лишен родительских прав и алименты на детей не платит. Является ли работница в данной ситуации одиноким родителем в целях получения стандартного налогового вычета в двойном размере при исчислении подоходного налога?</w:t>
      </w:r>
    </w:p>
    <w:p w:rsidR="00291896" w:rsidRPr="008F09BB" w:rsidRDefault="00A252F3" w:rsidP="008F09BB">
      <w:pPr>
        <w:spacing w:line="360" w:lineRule="auto"/>
        <w:ind w:firstLine="709"/>
        <w:jc w:val="both"/>
        <w:rPr>
          <w:sz w:val="28"/>
          <w:szCs w:val="28"/>
        </w:rPr>
      </w:pPr>
      <w:r w:rsidRPr="008F09BB">
        <w:rPr>
          <w:sz w:val="28"/>
          <w:szCs w:val="28"/>
        </w:rPr>
        <w:t>Ответ:</w:t>
      </w:r>
    </w:p>
    <w:p w:rsidR="00F6598B" w:rsidRPr="008F09BB" w:rsidRDefault="00A252F3" w:rsidP="008F09BB">
      <w:pPr>
        <w:spacing w:line="360" w:lineRule="auto"/>
        <w:ind w:firstLine="709"/>
        <w:jc w:val="both"/>
        <w:rPr>
          <w:sz w:val="28"/>
          <w:szCs w:val="28"/>
        </w:rPr>
      </w:pPr>
      <w:r w:rsidRPr="008F09BB">
        <w:rPr>
          <w:sz w:val="28"/>
          <w:szCs w:val="28"/>
        </w:rPr>
        <w:t xml:space="preserve">В соответствии с </w:t>
      </w:r>
      <w:r w:rsidR="009E5016" w:rsidRPr="008F09BB">
        <w:rPr>
          <w:sz w:val="28"/>
          <w:szCs w:val="28"/>
        </w:rPr>
        <w:t xml:space="preserve">ч. 5 </w:t>
      </w:r>
      <w:r w:rsidRPr="008F09BB">
        <w:rPr>
          <w:sz w:val="28"/>
          <w:szCs w:val="28"/>
        </w:rPr>
        <w:t xml:space="preserve">подп. 1.2. п. 1. ст. 13 Закона Республики Беларусь от 21 декабря </w:t>
      </w:r>
      <w:smartTag w:uri="urn:schemas-microsoft-com:office:smarttags" w:element="metricconverter">
        <w:smartTagPr>
          <w:attr w:name="ProductID" w:val="1991 г"/>
        </w:smartTagPr>
        <w:r w:rsidRPr="008F09BB">
          <w:rPr>
            <w:sz w:val="28"/>
            <w:szCs w:val="28"/>
          </w:rPr>
          <w:t>1991 г</w:t>
        </w:r>
      </w:smartTag>
      <w:r w:rsidRPr="008F09BB">
        <w:rPr>
          <w:sz w:val="28"/>
          <w:szCs w:val="28"/>
        </w:rPr>
        <w:t>. № 1327-XII «О подоходном налоге с физических лиц»</w:t>
      </w:r>
      <w:r w:rsidR="00947325" w:rsidRPr="008F09BB">
        <w:rPr>
          <w:rStyle w:val="a7"/>
          <w:sz w:val="28"/>
          <w:szCs w:val="28"/>
        </w:rPr>
        <w:footnoteReference w:id="5"/>
      </w:r>
      <w:r w:rsidRPr="008F09BB">
        <w:rPr>
          <w:sz w:val="28"/>
          <w:szCs w:val="28"/>
        </w:rPr>
        <w:t xml:space="preserve"> </w:t>
      </w:r>
      <w:r w:rsidR="009E5016" w:rsidRPr="008F09BB">
        <w:rPr>
          <w:sz w:val="28"/>
          <w:szCs w:val="28"/>
        </w:rPr>
        <w:t>вдовам (вдовцам), одиноким родителям, опекунам или попечителям установленный стандартный налоговый вычет предоставляется в двойном размере. Одинокими родителями признаются мать (отец), не состоящая (не состоящий) в браке, имеющая (имеющий) ребенка, сведения об отце (о матери) которого записаны в книге записей актов о рождении по указанию матери (отца); родитель, если второй родитель ребенка умер.</w:t>
      </w:r>
    </w:p>
    <w:p w:rsidR="009E5016" w:rsidRPr="008F09BB" w:rsidRDefault="009E5016" w:rsidP="008F09BB">
      <w:pPr>
        <w:spacing w:line="360" w:lineRule="auto"/>
        <w:ind w:firstLine="709"/>
        <w:jc w:val="both"/>
        <w:rPr>
          <w:sz w:val="28"/>
          <w:szCs w:val="28"/>
        </w:rPr>
      </w:pPr>
      <w:r w:rsidRPr="008F09BB">
        <w:rPr>
          <w:sz w:val="28"/>
          <w:szCs w:val="28"/>
        </w:rPr>
        <w:t>Таким образом, работница в данной ситуации одиноким родителем не является.</w:t>
      </w:r>
    </w:p>
    <w:p w:rsidR="00947325" w:rsidRPr="008F09BB" w:rsidRDefault="00947325" w:rsidP="008F09BB">
      <w:pPr>
        <w:spacing w:line="360" w:lineRule="auto"/>
        <w:ind w:firstLine="709"/>
        <w:jc w:val="both"/>
        <w:rPr>
          <w:sz w:val="28"/>
          <w:szCs w:val="28"/>
        </w:rPr>
      </w:pPr>
    </w:p>
    <w:p w:rsidR="00291896" w:rsidRDefault="008F09BB" w:rsidP="008F09BB">
      <w:pPr>
        <w:spacing w:line="360" w:lineRule="auto"/>
        <w:ind w:firstLine="709"/>
        <w:jc w:val="center"/>
        <w:rPr>
          <w:b/>
          <w:bCs/>
          <w:sz w:val="28"/>
          <w:szCs w:val="28"/>
        </w:rPr>
      </w:pPr>
      <w:r>
        <w:rPr>
          <w:sz w:val="28"/>
          <w:szCs w:val="28"/>
        </w:rPr>
        <w:br w:type="page"/>
      </w:r>
      <w:r w:rsidR="00291896" w:rsidRPr="008F09BB">
        <w:rPr>
          <w:b/>
          <w:bCs/>
          <w:sz w:val="28"/>
          <w:szCs w:val="28"/>
        </w:rPr>
        <w:t>Нормативные правовые акты и учебная литература</w:t>
      </w:r>
    </w:p>
    <w:p w:rsidR="008F09BB" w:rsidRPr="008F09BB" w:rsidRDefault="008F09BB" w:rsidP="008F09BB">
      <w:pPr>
        <w:spacing w:line="360" w:lineRule="auto"/>
        <w:ind w:firstLine="709"/>
        <w:jc w:val="center"/>
        <w:rPr>
          <w:b/>
          <w:bCs/>
          <w:sz w:val="28"/>
          <w:szCs w:val="28"/>
        </w:rPr>
      </w:pPr>
    </w:p>
    <w:p w:rsidR="00291896" w:rsidRPr="008F09BB" w:rsidRDefault="00291896" w:rsidP="008F09BB">
      <w:pPr>
        <w:spacing w:line="360" w:lineRule="auto"/>
        <w:jc w:val="both"/>
        <w:rPr>
          <w:sz w:val="28"/>
          <w:szCs w:val="28"/>
        </w:rPr>
      </w:pPr>
      <w:r w:rsidRPr="008F09BB">
        <w:rPr>
          <w:sz w:val="28"/>
          <w:szCs w:val="28"/>
        </w:rPr>
        <w:t xml:space="preserve">1. О валютном регулировании и валютном контроле: Закон Республики Беларусь от 22.07.2003 </w:t>
      </w:r>
      <w:r w:rsidR="00A92E94" w:rsidRPr="008F09BB">
        <w:rPr>
          <w:sz w:val="28"/>
          <w:szCs w:val="28"/>
        </w:rPr>
        <w:t>// [Электронный ресурс] / Электронная база нормативных правовых актов «КонсультантПлюс:Беларусь» ООО «ЮрСпектр», Мн., 2009</w:t>
      </w:r>
      <w:r w:rsidRPr="008F09BB">
        <w:rPr>
          <w:sz w:val="28"/>
          <w:szCs w:val="28"/>
        </w:rPr>
        <w:t>.</w:t>
      </w:r>
    </w:p>
    <w:p w:rsidR="00291896" w:rsidRPr="008F09BB" w:rsidRDefault="00291896" w:rsidP="008F09BB">
      <w:pPr>
        <w:spacing w:line="360" w:lineRule="auto"/>
        <w:jc w:val="both"/>
        <w:rPr>
          <w:sz w:val="28"/>
          <w:szCs w:val="28"/>
        </w:rPr>
      </w:pPr>
      <w:r w:rsidRPr="008F09BB">
        <w:rPr>
          <w:sz w:val="28"/>
          <w:szCs w:val="28"/>
        </w:rPr>
        <w:t>2. О подоходном налоге с физических лиц: Закон Республики Беларусь от 21.12.1991 (в редакции от 29.12.2006г.)</w:t>
      </w:r>
      <w:r w:rsidR="008F09BB">
        <w:rPr>
          <w:sz w:val="28"/>
          <w:szCs w:val="28"/>
        </w:rPr>
        <w:t xml:space="preserve"> </w:t>
      </w:r>
      <w:r w:rsidR="00A92E94" w:rsidRPr="008F09BB">
        <w:rPr>
          <w:sz w:val="28"/>
          <w:szCs w:val="28"/>
        </w:rPr>
        <w:t>// [Электронный ресурс] / Электронная база нормативных правовых актов «КонсультантПлюс:Беларусь» ООО «ЮрСпектр», Мн., 2009</w:t>
      </w:r>
      <w:r w:rsidRPr="008F09BB">
        <w:rPr>
          <w:sz w:val="28"/>
          <w:szCs w:val="28"/>
        </w:rPr>
        <w:t>.</w:t>
      </w:r>
    </w:p>
    <w:p w:rsidR="00291896" w:rsidRPr="008F09BB" w:rsidRDefault="00291896" w:rsidP="008F09BB">
      <w:pPr>
        <w:spacing w:line="360" w:lineRule="auto"/>
        <w:jc w:val="both"/>
        <w:rPr>
          <w:sz w:val="28"/>
          <w:szCs w:val="28"/>
        </w:rPr>
      </w:pPr>
      <w:r w:rsidRPr="008F09BB">
        <w:rPr>
          <w:sz w:val="28"/>
          <w:szCs w:val="28"/>
        </w:rPr>
        <w:t xml:space="preserve">3. О страховой деятельности: Указ Президента Республики Беларусь от 25.08.2006 N 530 (ред. от 15.10.2007) </w:t>
      </w:r>
      <w:r w:rsidR="00A92E94" w:rsidRPr="008F09BB">
        <w:rPr>
          <w:sz w:val="28"/>
          <w:szCs w:val="28"/>
        </w:rPr>
        <w:t>// [Электронный ресурс] / Электронная база нормативных правовых актов «КонсультантПлюс:Беларусь» ООО «ЮрСпектр», Мн., 2009</w:t>
      </w:r>
      <w:r w:rsidRPr="008F09BB">
        <w:rPr>
          <w:sz w:val="28"/>
          <w:szCs w:val="28"/>
        </w:rPr>
        <w:t>.</w:t>
      </w:r>
    </w:p>
    <w:p w:rsidR="00291896" w:rsidRPr="008F09BB" w:rsidRDefault="00291896" w:rsidP="008F09BB">
      <w:pPr>
        <w:spacing w:line="360" w:lineRule="auto"/>
        <w:jc w:val="both"/>
        <w:rPr>
          <w:sz w:val="28"/>
          <w:szCs w:val="28"/>
        </w:rPr>
      </w:pPr>
      <w:r w:rsidRPr="008F09BB">
        <w:rPr>
          <w:sz w:val="28"/>
          <w:szCs w:val="28"/>
        </w:rPr>
        <w:t>4. Об утверждении инструкции о порядке ввоза, вывоза и пересылки иностранной валюты, белорусских рублей, платежных документов в иностранной валюте, документарных ценных бумаг в белорусских рублях и иностранной валюте физическими лицами через таможенную границу Республики</w:t>
      </w:r>
      <w:r w:rsidR="008F09BB">
        <w:rPr>
          <w:sz w:val="28"/>
          <w:szCs w:val="28"/>
        </w:rPr>
        <w:t xml:space="preserve"> </w:t>
      </w:r>
      <w:r w:rsidRPr="008F09BB">
        <w:rPr>
          <w:sz w:val="28"/>
          <w:szCs w:val="28"/>
        </w:rPr>
        <w:t xml:space="preserve">Беларусь: Постановление Национального банка Республики Беларусь, Государственного таможенного комитета Республики Беларусь от 30.04.2004, №73/38 </w:t>
      </w:r>
      <w:r w:rsidR="00A92E94" w:rsidRPr="008F09BB">
        <w:rPr>
          <w:sz w:val="28"/>
          <w:szCs w:val="28"/>
        </w:rPr>
        <w:t>// [Электронный ресурс] / Электронная база нормативных правовых актов «КонсультантПлюс:Беларусь» ООО «ЮрСпектр», Мн., 2009</w:t>
      </w:r>
      <w:r w:rsidRPr="008F09BB">
        <w:rPr>
          <w:sz w:val="28"/>
          <w:szCs w:val="28"/>
        </w:rPr>
        <w:t>.</w:t>
      </w:r>
    </w:p>
    <w:p w:rsidR="00291896" w:rsidRPr="008F09BB" w:rsidRDefault="00291896" w:rsidP="008F09BB">
      <w:pPr>
        <w:spacing w:line="360" w:lineRule="auto"/>
        <w:jc w:val="both"/>
        <w:rPr>
          <w:sz w:val="28"/>
          <w:szCs w:val="28"/>
        </w:rPr>
      </w:pPr>
      <w:r w:rsidRPr="008F09BB">
        <w:rPr>
          <w:sz w:val="28"/>
          <w:szCs w:val="28"/>
        </w:rPr>
        <w:t xml:space="preserve">5. О порядке проведения обязательного государственного личного страхования военнослужащих и военнообязанных министерства обороны, государственного комитета пограничных войск, комитета государственной безопасности, внутренних войск министерства внутренних дел, службы безопасности Президента Республики Беларусь: Инструкция Белорусской государственной страховой организации от 06.01.1999, Министерства здравоохранения Республики Беларусь от 15.01.1999 </w:t>
      </w:r>
      <w:r w:rsidR="00A92E94" w:rsidRPr="008F09BB">
        <w:rPr>
          <w:sz w:val="28"/>
          <w:szCs w:val="28"/>
        </w:rPr>
        <w:t>// [Электронный ресурс] / Электронная база нормативных правовых актов «КонсультантПлюс:Беларусь» ООО «ЮрСпектр», Мн., 2009</w:t>
      </w:r>
      <w:r w:rsidRPr="008F09BB">
        <w:rPr>
          <w:sz w:val="28"/>
          <w:szCs w:val="28"/>
        </w:rPr>
        <w:t>.</w:t>
      </w:r>
    </w:p>
    <w:p w:rsidR="00947325" w:rsidRPr="008F09BB" w:rsidRDefault="00291896" w:rsidP="008F09BB">
      <w:pPr>
        <w:pStyle w:val="ConsNonformat"/>
        <w:spacing w:line="360" w:lineRule="auto"/>
        <w:jc w:val="both"/>
        <w:rPr>
          <w:rFonts w:ascii="Times New Roman" w:hAnsi="Times New Roman" w:cs="Times New Roman"/>
          <w:sz w:val="28"/>
          <w:szCs w:val="28"/>
        </w:rPr>
      </w:pPr>
      <w:r w:rsidRPr="008F09BB">
        <w:rPr>
          <w:rFonts w:ascii="Times New Roman" w:hAnsi="Times New Roman" w:cs="Times New Roman"/>
          <w:sz w:val="28"/>
          <w:szCs w:val="28"/>
        </w:rPr>
        <w:t xml:space="preserve">6. </w:t>
      </w:r>
      <w:r w:rsidR="00947325" w:rsidRPr="008F09BB">
        <w:rPr>
          <w:rFonts w:ascii="Times New Roman" w:hAnsi="Times New Roman" w:cs="Times New Roman"/>
          <w:sz w:val="28"/>
          <w:szCs w:val="28"/>
        </w:rPr>
        <w:t>Воробьев Г.А. Финансовое право. Мн.: Амалфея, 2007. – 512 с.</w:t>
      </w:r>
    </w:p>
    <w:p w:rsidR="00291896" w:rsidRPr="008F09BB" w:rsidRDefault="00947325" w:rsidP="008F09BB">
      <w:pPr>
        <w:pStyle w:val="ConsNonformat"/>
        <w:spacing w:line="360" w:lineRule="auto"/>
        <w:jc w:val="both"/>
        <w:rPr>
          <w:rFonts w:ascii="Times New Roman" w:hAnsi="Times New Roman" w:cs="Times New Roman"/>
          <w:sz w:val="28"/>
          <w:szCs w:val="28"/>
        </w:rPr>
      </w:pPr>
      <w:r w:rsidRPr="008F09BB">
        <w:rPr>
          <w:rFonts w:ascii="Times New Roman" w:hAnsi="Times New Roman" w:cs="Times New Roman"/>
          <w:sz w:val="28"/>
          <w:szCs w:val="28"/>
        </w:rPr>
        <w:t xml:space="preserve">7. </w:t>
      </w:r>
      <w:r w:rsidR="00291896" w:rsidRPr="008F09BB">
        <w:rPr>
          <w:rFonts w:ascii="Times New Roman" w:hAnsi="Times New Roman" w:cs="Times New Roman"/>
          <w:sz w:val="28"/>
          <w:szCs w:val="28"/>
        </w:rPr>
        <w:t>Пилипенко А.А. Финансовое право: Учебное пособие / А.А. Пилипенко. – Мн.: Книжный Дом, 2007.- 608 с.</w:t>
      </w:r>
    </w:p>
    <w:p w:rsidR="00291896" w:rsidRPr="008F09BB" w:rsidRDefault="00947325" w:rsidP="008F09BB">
      <w:pPr>
        <w:pStyle w:val="ConsNonformat"/>
        <w:spacing w:line="360" w:lineRule="auto"/>
        <w:jc w:val="both"/>
        <w:rPr>
          <w:rFonts w:ascii="Times New Roman" w:hAnsi="Times New Roman" w:cs="Times New Roman"/>
          <w:sz w:val="28"/>
          <w:szCs w:val="28"/>
        </w:rPr>
      </w:pPr>
      <w:r w:rsidRPr="008F09BB">
        <w:rPr>
          <w:rFonts w:ascii="Times New Roman" w:hAnsi="Times New Roman" w:cs="Times New Roman"/>
          <w:sz w:val="28"/>
          <w:szCs w:val="28"/>
        </w:rPr>
        <w:t>8</w:t>
      </w:r>
      <w:r w:rsidR="00291896" w:rsidRPr="008F09BB">
        <w:rPr>
          <w:rFonts w:ascii="Times New Roman" w:hAnsi="Times New Roman" w:cs="Times New Roman"/>
          <w:sz w:val="28"/>
          <w:szCs w:val="28"/>
        </w:rPr>
        <w:t>. Финансовое право: Учеб. Пособие / А.А. Вишневский, В.В. Малахов, И.В. Сауткин, С.М. Тихоненко. Под общ. ред. А.А. Вишневского. –Мн.: Акад. МВД Респ. Беларусь, 2005. С. 150-163.</w:t>
      </w:r>
      <w:bookmarkStart w:id="0" w:name="_GoBack"/>
      <w:bookmarkEnd w:id="0"/>
    </w:p>
    <w:sectPr w:rsidR="00291896" w:rsidRPr="008F09BB" w:rsidSect="008F09BB">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68C" w:rsidRDefault="0068768C" w:rsidP="00417A97">
      <w:r>
        <w:separator/>
      </w:r>
    </w:p>
  </w:endnote>
  <w:endnote w:type="continuationSeparator" w:id="0">
    <w:p w:rsidR="0068768C" w:rsidRDefault="0068768C" w:rsidP="00417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68C" w:rsidRDefault="0068768C" w:rsidP="00417A97">
      <w:r>
        <w:separator/>
      </w:r>
    </w:p>
  </w:footnote>
  <w:footnote w:type="continuationSeparator" w:id="0">
    <w:p w:rsidR="0068768C" w:rsidRDefault="0068768C" w:rsidP="00417A97">
      <w:r>
        <w:continuationSeparator/>
      </w:r>
    </w:p>
  </w:footnote>
  <w:footnote w:id="1">
    <w:p w:rsidR="0068768C" w:rsidRDefault="00A92E94" w:rsidP="00A92E94">
      <w:pPr>
        <w:pStyle w:val="a5"/>
      </w:pPr>
      <w:r w:rsidRPr="00A92E94">
        <w:rPr>
          <w:rStyle w:val="a7"/>
        </w:rPr>
        <w:footnoteRef/>
      </w:r>
      <w:r w:rsidRPr="00A92E94">
        <w:t xml:space="preserve"> Воробьев Г.А. Финансовое право. Мн., 2007. С. 379.</w:t>
      </w:r>
    </w:p>
  </w:footnote>
  <w:footnote w:id="2">
    <w:p w:rsidR="0068768C" w:rsidRDefault="0015677A" w:rsidP="00A92E94">
      <w:pPr>
        <w:pStyle w:val="a5"/>
        <w:jc w:val="both"/>
      </w:pPr>
      <w:r w:rsidRPr="00A92E94">
        <w:rPr>
          <w:rStyle w:val="a7"/>
        </w:rPr>
        <w:footnoteRef/>
      </w:r>
      <w:r w:rsidRPr="00A92E94">
        <w:t xml:space="preserve"> </w:t>
      </w:r>
      <w:r w:rsidRPr="00A92E94">
        <w:rPr>
          <w:color w:val="000000"/>
        </w:rPr>
        <w:t xml:space="preserve">О валютном регулировании и валютном контроле: Закон от 22 июля 2003 г. </w:t>
      </w:r>
      <w:r w:rsidR="00A92E94" w:rsidRPr="00A92E94">
        <w:rPr>
          <w:color w:val="000000"/>
        </w:rPr>
        <w:t>// [Электронный ресурс] / Электронная база нормативных правовых актов «КонсультантПлюс:Беларусь» ООО «ЮрСпектр», Мн., 2009</w:t>
      </w:r>
    </w:p>
  </w:footnote>
  <w:footnote w:id="3">
    <w:p w:rsidR="0068768C" w:rsidRDefault="0015677A" w:rsidP="0015677A">
      <w:pPr>
        <w:pStyle w:val="a5"/>
        <w:jc w:val="both"/>
      </w:pPr>
      <w:r w:rsidRPr="00A92E94">
        <w:rPr>
          <w:rStyle w:val="a7"/>
        </w:rPr>
        <w:footnoteRef/>
      </w:r>
      <w:r w:rsidRPr="00A92E94">
        <w:t xml:space="preserve"> Инструкция</w:t>
      </w:r>
      <w:r w:rsidR="008F09BB">
        <w:t xml:space="preserve"> </w:t>
      </w:r>
      <w:r w:rsidRPr="00A92E94">
        <w:t>о порядке ввоза, вывоза и пересылки иностранной</w:t>
      </w:r>
      <w:r w:rsidR="008F09BB">
        <w:t xml:space="preserve"> </w:t>
      </w:r>
      <w:r w:rsidRPr="00A92E94">
        <w:t>валюты, белорусских рублей, платежных документов</w:t>
      </w:r>
      <w:r w:rsidR="008F09BB">
        <w:t xml:space="preserve"> </w:t>
      </w:r>
      <w:r w:rsidRPr="00A92E94">
        <w:t>в иностранной валюте, документарных ценных бумаг</w:t>
      </w:r>
      <w:r w:rsidR="008F09BB">
        <w:t xml:space="preserve"> </w:t>
      </w:r>
      <w:r w:rsidRPr="00A92E94">
        <w:t>в белорусских рублях и иностранной валюте</w:t>
      </w:r>
      <w:r w:rsidR="008F09BB">
        <w:t xml:space="preserve"> </w:t>
      </w:r>
      <w:r w:rsidRPr="00A92E94">
        <w:t>физическими лицами через таможенную границу Республики Беларусь: Об утверждении инструкции о порядке ввоза, вывоза и пересылки иностранной валюты, белорусских рублей, платежных документов в иностранной валюте, документарных ценных бумаг в белорусских рублях и иностранной валюте физическими лицами через таможенную границу Республики</w:t>
      </w:r>
      <w:r w:rsidR="008F09BB">
        <w:t xml:space="preserve"> </w:t>
      </w:r>
      <w:r w:rsidRPr="00A92E94">
        <w:t>Беларусь: Постановление Национального банка Республики Беларусь, Государственного таможенного комитета Республики Беларусь от 30.04.2004, (в ред. постановления Правления Нацбанка, ГТК от 23.03.2006 №</w:t>
      </w:r>
      <w:r w:rsidR="008F09BB">
        <w:t xml:space="preserve"> </w:t>
      </w:r>
      <w:r w:rsidRPr="00A92E94">
        <w:t>44/22)</w:t>
      </w:r>
      <w:r w:rsidR="00A92E94" w:rsidRPr="00A92E94">
        <w:rPr>
          <w:color w:val="000000"/>
        </w:rPr>
        <w:t xml:space="preserve"> // [Электронный ресурс] / Электронная база нормативных правовых актов «КонсультантПлюс:Беларусь» ООО «ЮрСпектр», Мн., 2009</w:t>
      </w:r>
    </w:p>
  </w:footnote>
  <w:footnote w:id="4">
    <w:p w:rsidR="0068768C" w:rsidRDefault="0015677A" w:rsidP="00947325">
      <w:pPr>
        <w:pStyle w:val="a5"/>
        <w:jc w:val="both"/>
      </w:pPr>
      <w:r w:rsidRPr="00947325">
        <w:rPr>
          <w:rStyle w:val="a7"/>
        </w:rPr>
        <w:footnoteRef/>
      </w:r>
      <w:r w:rsidRPr="00947325">
        <w:t xml:space="preserve"> </w:t>
      </w:r>
      <w:r w:rsidR="00947325" w:rsidRPr="00947325">
        <w:t xml:space="preserve">О порядке проведения обязательного государственного личного страхования военнослужащих и военнообязанных министерства обороны, государственного комитета пограничных войск, комитета государственной безопасности, внутренних войск министерства внутренних дел, службы безопасности Президента Республики Беларусь: Инструкция Белорусской государственной страховой организации от 06.01.1999, Министерства здравоохранения Республики Беларусь от 15.01.1999 </w:t>
      </w:r>
      <w:r w:rsidR="00A92E94" w:rsidRPr="00947325">
        <w:rPr>
          <w:color w:val="000000"/>
        </w:rPr>
        <w:t>// [Электронный ресурс] / Электронная база нормативных правовых актов «КонсультантПлюс:Беларусь» ООО «ЮрСпектр», Мн., 2009</w:t>
      </w:r>
    </w:p>
  </w:footnote>
  <w:footnote w:id="5">
    <w:p w:rsidR="0068768C" w:rsidRDefault="00947325" w:rsidP="00947325">
      <w:pPr>
        <w:pStyle w:val="a5"/>
        <w:jc w:val="both"/>
      </w:pPr>
      <w:r w:rsidRPr="00947325">
        <w:rPr>
          <w:rStyle w:val="a7"/>
        </w:rPr>
        <w:footnoteRef/>
      </w:r>
      <w:r w:rsidRPr="00947325">
        <w:t xml:space="preserve"> О подоходном налоге с физических лиц: Закон Республики Беларусь от 21.12.1991 (в редакции от 29.12.2006г.)</w:t>
      </w:r>
      <w:r w:rsidR="008F09BB">
        <w:t xml:space="preserve"> </w:t>
      </w:r>
      <w:r w:rsidRPr="00947325">
        <w:rPr>
          <w:color w:val="000000"/>
        </w:rPr>
        <w:t>// [Электронный ресурс] / Электронная база нормативных правовых актов «КонсультантПлюс:Беларусь» ООО «ЮрСпектр», Мн.,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325" w:rsidRDefault="00D24E95">
    <w:pPr>
      <w:pStyle w:val="a8"/>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80847FA"/>
    <w:lvl w:ilvl="0">
      <w:numFmt w:val="bullet"/>
      <w:lvlText w:val="*"/>
      <w:lvlJc w:val="left"/>
    </w:lvl>
  </w:abstractNum>
  <w:abstractNum w:abstractNumId="1">
    <w:nsid w:val="53343D06"/>
    <w:multiLevelType w:val="hybridMultilevel"/>
    <w:tmpl w:val="9F20F7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numFmt w:val="bullet"/>
        <w:lvlText w:val="-"/>
        <w:legacy w:legacy="1" w:legacySpace="0" w:legacyIndent="331"/>
        <w:lvlJc w:val="left"/>
        <w:rPr>
          <w:rFonts w:ascii="Times New Roman" w:hAnsi="Times New Roman" w:hint="default"/>
        </w:rPr>
      </w:lvl>
    </w:lvlOverride>
  </w:num>
  <w:num w:numId="2">
    <w:abstractNumId w:val="0"/>
    <w:lvlOverride w:ilvl="0">
      <w:lvl w:ilvl="0">
        <w:numFmt w:val="bullet"/>
        <w:lvlText w:val="-"/>
        <w:legacy w:legacy="1" w:legacySpace="0" w:legacyIndent="324"/>
        <w:lvlJc w:val="left"/>
        <w:rPr>
          <w:rFonts w:ascii="Times New Roman" w:hAnsi="Times New Roman" w:hint="default"/>
        </w:rPr>
      </w:lvl>
    </w:lvlOverride>
  </w:num>
  <w:num w:numId="3">
    <w:abstractNumId w:val="0"/>
    <w:lvlOverride w:ilvl="0">
      <w:lvl w:ilvl="0">
        <w:numFmt w:val="bullet"/>
        <w:lvlText w:val="-"/>
        <w:legacy w:legacy="1" w:legacySpace="0" w:legacyIndent="332"/>
        <w:lvlJc w:val="left"/>
        <w:rPr>
          <w:rFonts w:ascii="Times New Roman" w:hAnsi="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9BE"/>
    <w:rsid w:val="000A7CA2"/>
    <w:rsid w:val="000C7926"/>
    <w:rsid w:val="0015677A"/>
    <w:rsid w:val="0024411C"/>
    <w:rsid w:val="00291896"/>
    <w:rsid w:val="003B2EF4"/>
    <w:rsid w:val="00417A97"/>
    <w:rsid w:val="00445631"/>
    <w:rsid w:val="00482F6C"/>
    <w:rsid w:val="004C2CBC"/>
    <w:rsid w:val="004D2FF1"/>
    <w:rsid w:val="005124E6"/>
    <w:rsid w:val="005B4BAE"/>
    <w:rsid w:val="005C23B0"/>
    <w:rsid w:val="00676AF0"/>
    <w:rsid w:val="0068768C"/>
    <w:rsid w:val="007206CC"/>
    <w:rsid w:val="007379CE"/>
    <w:rsid w:val="007713B6"/>
    <w:rsid w:val="008554AE"/>
    <w:rsid w:val="008F09BB"/>
    <w:rsid w:val="0090641A"/>
    <w:rsid w:val="00926FE5"/>
    <w:rsid w:val="00932239"/>
    <w:rsid w:val="00947325"/>
    <w:rsid w:val="009664DD"/>
    <w:rsid w:val="009E5016"/>
    <w:rsid w:val="00A252F3"/>
    <w:rsid w:val="00A92E94"/>
    <w:rsid w:val="00CA082F"/>
    <w:rsid w:val="00D24E95"/>
    <w:rsid w:val="00D75C56"/>
    <w:rsid w:val="00E53E39"/>
    <w:rsid w:val="00E559BE"/>
    <w:rsid w:val="00F12CE4"/>
    <w:rsid w:val="00F41BD9"/>
    <w:rsid w:val="00F6598B"/>
    <w:rsid w:val="00FD0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D9ADB7A-5ACE-42EC-85B9-752C2962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9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E559BE"/>
    <w:pPr>
      <w:spacing w:after="120"/>
    </w:pPr>
    <w:rPr>
      <w:sz w:val="16"/>
      <w:szCs w:val="16"/>
    </w:rPr>
  </w:style>
  <w:style w:type="character" w:customStyle="1" w:styleId="30">
    <w:name w:val="Основной текст 3 Знак"/>
    <w:link w:val="3"/>
    <w:uiPriority w:val="99"/>
    <w:semiHidden/>
    <w:locked/>
    <w:rsid w:val="00E559BE"/>
    <w:rPr>
      <w:rFonts w:eastAsia="Times New Roman" w:cs="Times New Roman"/>
      <w:sz w:val="16"/>
      <w:szCs w:val="16"/>
      <w:lang w:val="x-none" w:eastAsia="ru-RU"/>
    </w:rPr>
  </w:style>
  <w:style w:type="paragraph" w:styleId="a3">
    <w:name w:val="Body Text Indent"/>
    <w:basedOn w:val="a"/>
    <w:link w:val="a4"/>
    <w:uiPriority w:val="99"/>
    <w:rsid w:val="00E559BE"/>
    <w:pPr>
      <w:spacing w:after="120"/>
      <w:ind w:left="283"/>
    </w:pPr>
    <w:rPr>
      <w:sz w:val="36"/>
      <w:szCs w:val="36"/>
    </w:rPr>
  </w:style>
  <w:style w:type="character" w:customStyle="1" w:styleId="a4">
    <w:name w:val="Основной текст с отступом Знак"/>
    <w:link w:val="a3"/>
    <w:uiPriority w:val="99"/>
    <w:locked/>
    <w:rsid w:val="00E559BE"/>
    <w:rPr>
      <w:rFonts w:eastAsia="Times New Roman" w:cs="Times New Roman"/>
      <w:sz w:val="36"/>
      <w:szCs w:val="36"/>
      <w:lang w:val="x-none" w:eastAsia="ru-RU"/>
    </w:rPr>
  </w:style>
  <w:style w:type="paragraph" w:customStyle="1" w:styleId="ConsNonformat">
    <w:name w:val="ConsNonformat"/>
    <w:rsid w:val="00E559BE"/>
    <w:pPr>
      <w:widowControl w:val="0"/>
    </w:pPr>
    <w:rPr>
      <w:rFonts w:ascii="Courier New" w:hAnsi="Courier New" w:cs="Courier New"/>
    </w:rPr>
  </w:style>
  <w:style w:type="paragraph" w:styleId="a5">
    <w:name w:val="footnote text"/>
    <w:basedOn w:val="a"/>
    <w:link w:val="a6"/>
    <w:uiPriority w:val="99"/>
    <w:semiHidden/>
    <w:unhideWhenUsed/>
    <w:rsid w:val="00417A97"/>
    <w:rPr>
      <w:sz w:val="20"/>
      <w:szCs w:val="20"/>
    </w:rPr>
  </w:style>
  <w:style w:type="character" w:customStyle="1" w:styleId="a6">
    <w:name w:val="Текст сноски Знак"/>
    <w:link w:val="a5"/>
    <w:uiPriority w:val="99"/>
    <w:semiHidden/>
    <w:locked/>
    <w:rsid w:val="00417A97"/>
    <w:rPr>
      <w:rFonts w:eastAsia="Times New Roman" w:cs="Times New Roman"/>
    </w:rPr>
  </w:style>
  <w:style w:type="character" w:styleId="a7">
    <w:name w:val="footnote reference"/>
    <w:uiPriority w:val="99"/>
    <w:semiHidden/>
    <w:unhideWhenUsed/>
    <w:rsid w:val="00417A97"/>
    <w:rPr>
      <w:rFonts w:cs="Times New Roman"/>
      <w:vertAlign w:val="superscript"/>
    </w:rPr>
  </w:style>
  <w:style w:type="paragraph" w:styleId="a8">
    <w:name w:val="header"/>
    <w:basedOn w:val="a"/>
    <w:link w:val="a9"/>
    <w:uiPriority w:val="99"/>
    <w:unhideWhenUsed/>
    <w:rsid w:val="00947325"/>
    <w:pPr>
      <w:tabs>
        <w:tab w:val="center" w:pos="4677"/>
        <w:tab w:val="right" w:pos="9355"/>
      </w:tabs>
    </w:pPr>
  </w:style>
  <w:style w:type="character" w:customStyle="1" w:styleId="a9">
    <w:name w:val="Верхний колонтитул Знак"/>
    <w:link w:val="a8"/>
    <w:uiPriority w:val="99"/>
    <w:locked/>
    <w:rsid w:val="00947325"/>
    <w:rPr>
      <w:rFonts w:eastAsia="Times New Roman" w:cs="Times New Roman"/>
      <w:sz w:val="24"/>
      <w:szCs w:val="24"/>
    </w:rPr>
  </w:style>
  <w:style w:type="paragraph" w:styleId="aa">
    <w:name w:val="footer"/>
    <w:basedOn w:val="a"/>
    <w:link w:val="ab"/>
    <w:uiPriority w:val="99"/>
    <w:semiHidden/>
    <w:unhideWhenUsed/>
    <w:rsid w:val="00947325"/>
    <w:pPr>
      <w:tabs>
        <w:tab w:val="center" w:pos="4677"/>
        <w:tab w:val="right" w:pos="9355"/>
      </w:tabs>
    </w:pPr>
  </w:style>
  <w:style w:type="character" w:customStyle="1" w:styleId="ab">
    <w:name w:val="Нижний колонтитул Знак"/>
    <w:link w:val="aa"/>
    <w:uiPriority w:val="99"/>
    <w:semiHidden/>
    <w:locked/>
    <w:rsid w:val="00947325"/>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CE0C1-D170-4A40-87C9-CEA4BFEF5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4478</Words>
  <Characters>25527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admin</cp:lastModifiedBy>
  <cp:revision>2</cp:revision>
  <cp:lastPrinted>2009-09-03T08:38:00Z</cp:lastPrinted>
  <dcterms:created xsi:type="dcterms:W3CDTF">2014-03-13T02:48:00Z</dcterms:created>
  <dcterms:modified xsi:type="dcterms:W3CDTF">2014-03-13T02:48:00Z</dcterms:modified>
</cp:coreProperties>
</file>