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2481" w:rsidRPr="008B6CB4" w:rsidRDefault="00C22481" w:rsidP="008B6CB4">
      <w:pPr>
        <w:spacing w:after="0" w:line="360" w:lineRule="auto"/>
        <w:contextualSpacing/>
        <w:jc w:val="center"/>
        <w:rPr>
          <w:rFonts w:ascii="Times New Roman" w:hAnsi="Times New Roman"/>
          <w:bCs/>
          <w:noProof/>
          <w:sz w:val="28"/>
          <w:szCs w:val="28"/>
        </w:rPr>
      </w:pPr>
      <w:r w:rsidRPr="008B6CB4">
        <w:rPr>
          <w:rFonts w:ascii="Times New Roman" w:hAnsi="Times New Roman"/>
          <w:bCs/>
          <w:noProof/>
          <w:sz w:val="28"/>
          <w:szCs w:val="28"/>
        </w:rPr>
        <w:t>ФЕДЕРАЛЬНОЕ АГЕНТСТВО ПО ОБРАЗОВАНИЮ</w:t>
      </w:r>
    </w:p>
    <w:p w:rsidR="00C22481" w:rsidRPr="008B6CB4" w:rsidRDefault="00C22481" w:rsidP="008B6CB4">
      <w:pPr>
        <w:spacing w:after="0" w:line="360" w:lineRule="auto"/>
        <w:contextualSpacing/>
        <w:jc w:val="center"/>
        <w:rPr>
          <w:rFonts w:ascii="Times New Roman" w:hAnsi="Times New Roman"/>
          <w:bCs/>
          <w:noProof/>
          <w:sz w:val="28"/>
          <w:szCs w:val="28"/>
        </w:rPr>
      </w:pPr>
      <w:r w:rsidRPr="008B6CB4">
        <w:rPr>
          <w:rFonts w:ascii="Times New Roman" w:hAnsi="Times New Roman"/>
          <w:bCs/>
          <w:noProof/>
          <w:sz w:val="28"/>
          <w:szCs w:val="28"/>
        </w:rPr>
        <w:t>ГОСУДАРСТВЕННОЕ ОБРАЗОВАТЕЛЬНОЕ УЧРЕЖДЕНИЕ</w:t>
      </w:r>
    </w:p>
    <w:p w:rsidR="00C22481" w:rsidRPr="008B6CB4" w:rsidRDefault="00C22481" w:rsidP="008B6CB4">
      <w:pPr>
        <w:spacing w:after="0" w:line="360" w:lineRule="auto"/>
        <w:contextualSpacing/>
        <w:jc w:val="center"/>
        <w:rPr>
          <w:rFonts w:ascii="Times New Roman" w:hAnsi="Times New Roman"/>
          <w:bCs/>
          <w:noProof/>
          <w:sz w:val="28"/>
          <w:szCs w:val="28"/>
        </w:rPr>
      </w:pPr>
      <w:r w:rsidRPr="008B6CB4">
        <w:rPr>
          <w:rFonts w:ascii="Times New Roman" w:hAnsi="Times New Roman"/>
          <w:bCs/>
          <w:noProof/>
          <w:sz w:val="28"/>
          <w:szCs w:val="28"/>
        </w:rPr>
        <w:t>ПРОФЕССИОНАЛЬНОГО ВЫСШЕГО ОБРАЗОВАНИЯ</w:t>
      </w:r>
    </w:p>
    <w:p w:rsidR="00C22481" w:rsidRPr="008B6CB4" w:rsidRDefault="00C22481" w:rsidP="008B6CB4">
      <w:pPr>
        <w:spacing w:after="0" w:line="360" w:lineRule="auto"/>
        <w:contextualSpacing/>
        <w:jc w:val="center"/>
        <w:rPr>
          <w:rFonts w:ascii="Times New Roman" w:hAnsi="Times New Roman"/>
          <w:bCs/>
          <w:noProof/>
          <w:sz w:val="28"/>
          <w:szCs w:val="28"/>
        </w:rPr>
      </w:pPr>
      <w:r w:rsidRPr="008B6CB4">
        <w:rPr>
          <w:rFonts w:ascii="Times New Roman" w:hAnsi="Times New Roman"/>
          <w:bCs/>
          <w:noProof/>
          <w:sz w:val="28"/>
          <w:szCs w:val="28"/>
        </w:rPr>
        <w:t>МОСКОВСКИЙ ГОСУДАРСТВЕННЫЙ УНИВЕРСИТЕТ ПРИБОРОСТРОЕНИЯ И ИНФОРМАТИКИ</w:t>
      </w:r>
    </w:p>
    <w:p w:rsidR="00C22481" w:rsidRPr="008B6CB4" w:rsidRDefault="00C22481" w:rsidP="008B6CB4">
      <w:pPr>
        <w:spacing w:after="0" w:line="360" w:lineRule="auto"/>
        <w:contextualSpacing/>
        <w:jc w:val="center"/>
        <w:rPr>
          <w:rFonts w:ascii="Times New Roman" w:hAnsi="Times New Roman"/>
          <w:bCs/>
          <w:noProof/>
          <w:sz w:val="28"/>
          <w:szCs w:val="28"/>
        </w:rPr>
      </w:pPr>
      <w:r w:rsidRPr="008B6CB4">
        <w:rPr>
          <w:rFonts w:ascii="Times New Roman" w:hAnsi="Times New Roman"/>
          <w:bCs/>
          <w:noProof/>
          <w:sz w:val="28"/>
          <w:szCs w:val="28"/>
        </w:rPr>
        <w:t>Факультет: «Экономический»</w:t>
      </w:r>
    </w:p>
    <w:p w:rsidR="00C22481" w:rsidRPr="008B6CB4" w:rsidRDefault="00C22481" w:rsidP="008B6CB4">
      <w:pPr>
        <w:spacing w:after="0" w:line="360" w:lineRule="auto"/>
        <w:contextualSpacing/>
        <w:jc w:val="center"/>
        <w:rPr>
          <w:rFonts w:ascii="Times New Roman" w:hAnsi="Times New Roman"/>
          <w:bCs/>
          <w:noProof/>
          <w:sz w:val="28"/>
          <w:szCs w:val="28"/>
        </w:rPr>
      </w:pPr>
      <w:r w:rsidRPr="008B6CB4">
        <w:rPr>
          <w:rFonts w:ascii="Times New Roman" w:hAnsi="Times New Roman"/>
          <w:bCs/>
          <w:noProof/>
          <w:sz w:val="28"/>
          <w:szCs w:val="28"/>
        </w:rPr>
        <w:t>Кафедра: «Бухгалтерский учет, финансы и аудит»</w:t>
      </w:r>
    </w:p>
    <w:p w:rsidR="00C22481" w:rsidRPr="008B6CB4" w:rsidRDefault="00C22481" w:rsidP="008B6CB4">
      <w:pPr>
        <w:spacing w:after="0" w:line="360" w:lineRule="auto"/>
        <w:contextualSpacing/>
        <w:jc w:val="center"/>
        <w:rPr>
          <w:rFonts w:ascii="Times New Roman" w:hAnsi="Times New Roman"/>
          <w:bCs/>
          <w:noProof/>
          <w:sz w:val="28"/>
          <w:szCs w:val="28"/>
        </w:rPr>
      </w:pPr>
      <w:r w:rsidRPr="008B6CB4">
        <w:rPr>
          <w:rFonts w:ascii="Times New Roman" w:hAnsi="Times New Roman"/>
          <w:bCs/>
          <w:noProof/>
          <w:sz w:val="28"/>
          <w:szCs w:val="28"/>
        </w:rPr>
        <w:t>Специальность: «Финансы и кредит»</w:t>
      </w:r>
    </w:p>
    <w:p w:rsidR="00C22481" w:rsidRPr="008B6CB4" w:rsidRDefault="00C22481" w:rsidP="008B6CB4">
      <w:pPr>
        <w:spacing w:after="0" w:line="360" w:lineRule="auto"/>
        <w:contextualSpacing/>
        <w:jc w:val="center"/>
        <w:rPr>
          <w:rFonts w:ascii="Times New Roman" w:hAnsi="Times New Roman"/>
          <w:bCs/>
          <w:noProof/>
          <w:sz w:val="28"/>
          <w:szCs w:val="28"/>
        </w:rPr>
      </w:pPr>
    </w:p>
    <w:p w:rsidR="00C22481" w:rsidRPr="008B6CB4" w:rsidRDefault="00C22481" w:rsidP="008B6CB4">
      <w:pPr>
        <w:spacing w:after="0" w:line="360" w:lineRule="auto"/>
        <w:contextualSpacing/>
        <w:jc w:val="center"/>
        <w:rPr>
          <w:rFonts w:ascii="Times New Roman" w:hAnsi="Times New Roman"/>
          <w:bCs/>
          <w:noProof/>
          <w:sz w:val="28"/>
          <w:szCs w:val="28"/>
        </w:rPr>
      </w:pPr>
    </w:p>
    <w:p w:rsidR="008B6CB4" w:rsidRPr="008B6CB4" w:rsidRDefault="008B6CB4" w:rsidP="008B6CB4">
      <w:pPr>
        <w:spacing w:after="0" w:line="360" w:lineRule="auto"/>
        <w:contextualSpacing/>
        <w:jc w:val="center"/>
        <w:rPr>
          <w:rFonts w:ascii="Times New Roman" w:hAnsi="Times New Roman"/>
          <w:bCs/>
          <w:noProof/>
          <w:sz w:val="28"/>
          <w:szCs w:val="28"/>
        </w:rPr>
      </w:pPr>
    </w:p>
    <w:p w:rsidR="008B6CB4" w:rsidRPr="008B6CB4" w:rsidRDefault="008B6CB4" w:rsidP="008B6CB4">
      <w:pPr>
        <w:spacing w:after="0" w:line="360" w:lineRule="auto"/>
        <w:contextualSpacing/>
        <w:jc w:val="center"/>
        <w:rPr>
          <w:rFonts w:ascii="Times New Roman" w:hAnsi="Times New Roman"/>
          <w:bCs/>
          <w:noProof/>
          <w:sz w:val="28"/>
          <w:szCs w:val="28"/>
        </w:rPr>
      </w:pPr>
    </w:p>
    <w:p w:rsidR="00C22481" w:rsidRPr="008B6CB4" w:rsidRDefault="00C22481" w:rsidP="008B6CB4">
      <w:pPr>
        <w:spacing w:after="0" w:line="360" w:lineRule="auto"/>
        <w:contextualSpacing/>
        <w:jc w:val="center"/>
        <w:rPr>
          <w:rFonts w:ascii="Times New Roman" w:hAnsi="Times New Roman"/>
          <w:bCs/>
          <w:noProof/>
          <w:sz w:val="28"/>
          <w:szCs w:val="28"/>
        </w:rPr>
      </w:pPr>
    </w:p>
    <w:p w:rsidR="00C22481" w:rsidRPr="008B6CB4" w:rsidRDefault="00C22481" w:rsidP="008B6CB4">
      <w:pPr>
        <w:spacing w:after="0" w:line="360" w:lineRule="auto"/>
        <w:contextualSpacing/>
        <w:jc w:val="center"/>
        <w:rPr>
          <w:rFonts w:ascii="Times New Roman" w:hAnsi="Times New Roman"/>
          <w:bCs/>
          <w:noProof/>
          <w:sz w:val="28"/>
          <w:szCs w:val="28"/>
        </w:rPr>
      </w:pPr>
      <w:r w:rsidRPr="008B6CB4">
        <w:rPr>
          <w:rFonts w:ascii="Times New Roman" w:hAnsi="Times New Roman"/>
          <w:bCs/>
          <w:noProof/>
          <w:sz w:val="28"/>
          <w:szCs w:val="28"/>
        </w:rPr>
        <w:t>Реферат</w:t>
      </w:r>
    </w:p>
    <w:p w:rsidR="00C22481" w:rsidRPr="008B6CB4" w:rsidRDefault="008B6CB4" w:rsidP="008B6CB4">
      <w:pPr>
        <w:spacing w:after="0" w:line="360" w:lineRule="auto"/>
        <w:contextualSpacing/>
        <w:jc w:val="center"/>
        <w:rPr>
          <w:rFonts w:ascii="Times New Roman" w:hAnsi="Times New Roman"/>
          <w:bCs/>
          <w:noProof/>
          <w:sz w:val="28"/>
          <w:szCs w:val="28"/>
        </w:rPr>
      </w:pPr>
      <w:r w:rsidRPr="008B6CB4">
        <w:rPr>
          <w:rFonts w:ascii="Times New Roman" w:hAnsi="Times New Roman"/>
          <w:bCs/>
          <w:noProof/>
          <w:sz w:val="28"/>
          <w:szCs w:val="28"/>
        </w:rPr>
        <w:t>п</w:t>
      </w:r>
      <w:r w:rsidR="00C22481" w:rsidRPr="008B6CB4">
        <w:rPr>
          <w:rFonts w:ascii="Times New Roman" w:hAnsi="Times New Roman"/>
          <w:bCs/>
          <w:noProof/>
          <w:sz w:val="28"/>
          <w:szCs w:val="28"/>
        </w:rPr>
        <w:t>о дисциплине: «Налоги и налогообложение»</w:t>
      </w:r>
    </w:p>
    <w:p w:rsidR="008B6CB4" w:rsidRPr="008B6CB4" w:rsidRDefault="008B6CB4" w:rsidP="008B6CB4">
      <w:pPr>
        <w:spacing w:after="0" w:line="360" w:lineRule="auto"/>
        <w:contextualSpacing/>
        <w:jc w:val="center"/>
        <w:rPr>
          <w:rFonts w:ascii="Times New Roman" w:hAnsi="Times New Roman"/>
          <w:bCs/>
          <w:noProof/>
          <w:sz w:val="28"/>
          <w:szCs w:val="28"/>
        </w:rPr>
      </w:pPr>
      <w:r w:rsidRPr="008B6CB4">
        <w:rPr>
          <w:rFonts w:ascii="Times New Roman" w:hAnsi="Times New Roman"/>
          <w:bCs/>
          <w:noProof/>
          <w:sz w:val="28"/>
          <w:szCs w:val="28"/>
        </w:rPr>
        <w:t>по теме:</w:t>
      </w:r>
    </w:p>
    <w:p w:rsidR="00C22481" w:rsidRPr="008B6CB4" w:rsidRDefault="00C22481" w:rsidP="008B6CB4">
      <w:pPr>
        <w:spacing w:after="0" w:line="360" w:lineRule="auto"/>
        <w:contextualSpacing/>
        <w:jc w:val="center"/>
        <w:rPr>
          <w:rFonts w:ascii="Times New Roman" w:hAnsi="Times New Roman"/>
          <w:b/>
          <w:bCs/>
          <w:noProof/>
          <w:sz w:val="28"/>
          <w:szCs w:val="28"/>
        </w:rPr>
      </w:pPr>
      <w:r w:rsidRPr="008B6CB4">
        <w:rPr>
          <w:rFonts w:ascii="Times New Roman" w:hAnsi="Times New Roman"/>
          <w:b/>
          <w:bCs/>
          <w:noProof/>
          <w:sz w:val="28"/>
          <w:szCs w:val="28"/>
        </w:rPr>
        <w:t>«Упрощенная система налогообложения»</w:t>
      </w:r>
    </w:p>
    <w:p w:rsidR="00C22481" w:rsidRPr="008B6CB4" w:rsidRDefault="00C22481" w:rsidP="008B6CB4">
      <w:pPr>
        <w:spacing w:after="0" w:line="360" w:lineRule="auto"/>
        <w:contextualSpacing/>
        <w:jc w:val="center"/>
        <w:rPr>
          <w:rFonts w:ascii="Times New Roman" w:hAnsi="Times New Roman"/>
          <w:bCs/>
          <w:noProof/>
          <w:sz w:val="28"/>
          <w:szCs w:val="28"/>
        </w:rPr>
      </w:pPr>
    </w:p>
    <w:p w:rsidR="00C22481" w:rsidRPr="008B6CB4" w:rsidRDefault="00C22481" w:rsidP="008B6CB4">
      <w:pPr>
        <w:spacing w:after="0" w:line="360" w:lineRule="auto"/>
        <w:contextualSpacing/>
        <w:jc w:val="center"/>
        <w:rPr>
          <w:rFonts w:ascii="Times New Roman" w:hAnsi="Times New Roman"/>
          <w:bCs/>
          <w:noProof/>
          <w:sz w:val="28"/>
          <w:szCs w:val="28"/>
        </w:rPr>
      </w:pPr>
    </w:p>
    <w:p w:rsidR="00C22481" w:rsidRPr="008B6CB4" w:rsidRDefault="00C22481" w:rsidP="008B6CB4">
      <w:pPr>
        <w:spacing w:after="0" w:line="360" w:lineRule="auto"/>
        <w:ind w:firstLine="5610"/>
        <w:contextualSpacing/>
        <w:rPr>
          <w:rFonts w:ascii="Times New Roman" w:hAnsi="Times New Roman"/>
          <w:bCs/>
          <w:noProof/>
          <w:sz w:val="28"/>
          <w:szCs w:val="28"/>
        </w:rPr>
      </w:pPr>
      <w:r w:rsidRPr="008B6CB4">
        <w:rPr>
          <w:rFonts w:ascii="Times New Roman" w:hAnsi="Times New Roman"/>
          <w:bCs/>
          <w:noProof/>
          <w:sz w:val="28"/>
          <w:szCs w:val="28"/>
        </w:rPr>
        <w:t>Выполнила: студентка 3 курса</w:t>
      </w:r>
    </w:p>
    <w:p w:rsidR="00C22481" w:rsidRPr="008B6CB4" w:rsidRDefault="00C22481" w:rsidP="008B6CB4">
      <w:pPr>
        <w:spacing w:after="0" w:line="360" w:lineRule="auto"/>
        <w:ind w:firstLine="5610"/>
        <w:contextualSpacing/>
        <w:rPr>
          <w:rFonts w:ascii="Times New Roman" w:hAnsi="Times New Roman"/>
          <w:bCs/>
          <w:noProof/>
          <w:sz w:val="28"/>
          <w:szCs w:val="28"/>
        </w:rPr>
      </w:pPr>
      <w:r w:rsidRPr="008B6CB4">
        <w:rPr>
          <w:rFonts w:ascii="Times New Roman" w:hAnsi="Times New Roman"/>
          <w:bCs/>
          <w:noProof/>
          <w:sz w:val="28"/>
          <w:szCs w:val="28"/>
        </w:rPr>
        <w:t>ЭФ-4 080105 группа 0701</w:t>
      </w:r>
    </w:p>
    <w:p w:rsidR="00AE0714" w:rsidRPr="008B6CB4" w:rsidRDefault="00C22481" w:rsidP="008B6CB4">
      <w:pPr>
        <w:spacing w:after="0" w:line="360" w:lineRule="auto"/>
        <w:ind w:firstLine="5610"/>
        <w:contextualSpacing/>
        <w:rPr>
          <w:rFonts w:ascii="Times New Roman" w:hAnsi="Times New Roman"/>
          <w:bCs/>
          <w:noProof/>
          <w:sz w:val="28"/>
          <w:szCs w:val="28"/>
        </w:rPr>
      </w:pPr>
      <w:r w:rsidRPr="008B6CB4">
        <w:rPr>
          <w:rFonts w:ascii="Times New Roman" w:hAnsi="Times New Roman"/>
          <w:bCs/>
          <w:noProof/>
          <w:sz w:val="28"/>
          <w:szCs w:val="28"/>
        </w:rPr>
        <w:t>Денисова А.А.</w:t>
      </w:r>
    </w:p>
    <w:p w:rsidR="00C22481" w:rsidRPr="008B6CB4" w:rsidRDefault="00C22481" w:rsidP="008B6CB4">
      <w:pPr>
        <w:spacing w:after="0" w:line="360" w:lineRule="auto"/>
        <w:contextualSpacing/>
        <w:jc w:val="center"/>
        <w:rPr>
          <w:rFonts w:ascii="Times New Roman" w:hAnsi="Times New Roman"/>
          <w:bCs/>
          <w:noProof/>
          <w:sz w:val="28"/>
          <w:szCs w:val="28"/>
        </w:rPr>
      </w:pPr>
    </w:p>
    <w:p w:rsidR="00C22481" w:rsidRPr="008B6CB4" w:rsidRDefault="00C22481" w:rsidP="008B6CB4">
      <w:pPr>
        <w:spacing w:after="0" w:line="360" w:lineRule="auto"/>
        <w:contextualSpacing/>
        <w:jc w:val="center"/>
        <w:rPr>
          <w:rFonts w:ascii="Times New Roman" w:hAnsi="Times New Roman"/>
          <w:bCs/>
          <w:noProof/>
          <w:sz w:val="28"/>
          <w:szCs w:val="28"/>
        </w:rPr>
      </w:pPr>
    </w:p>
    <w:p w:rsidR="00C22481" w:rsidRPr="008B6CB4" w:rsidRDefault="00C22481" w:rsidP="008B6CB4">
      <w:pPr>
        <w:spacing w:after="0" w:line="360" w:lineRule="auto"/>
        <w:contextualSpacing/>
        <w:jc w:val="center"/>
        <w:rPr>
          <w:rFonts w:ascii="Times New Roman" w:hAnsi="Times New Roman"/>
          <w:bCs/>
          <w:noProof/>
          <w:sz w:val="28"/>
          <w:szCs w:val="28"/>
        </w:rPr>
      </w:pPr>
    </w:p>
    <w:p w:rsidR="008B6CB4" w:rsidRPr="008B6CB4" w:rsidRDefault="008B6CB4" w:rsidP="008B6CB4">
      <w:pPr>
        <w:spacing w:after="0" w:line="360" w:lineRule="auto"/>
        <w:contextualSpacing/>
        <w:jc w:val="center"/>
        <w:rPr>
          <w:rFonts w:ascii="Times New Roman" w:hAnsi="Times New Roman"/>
          <w:bCs/>
          <w:noProof/>
          <w:sz w:val="28"/>
          <w:szCs w:val="28"/>
        </w:rPr>
      </w:pPr>
    </w:p>
    <w:p w:rsidR="008B6CB4" w:rsidRPr="008B6CB4" w:rsidRDefault="008B6CB4" w:rsidP="008B6CB4">
      <w:pPr>
        <w:spacing w:after="0" w:line="360" w:lineRule="auto"/>
        <w:contextualSpacing/>
        <w:jc w:val="center"/>
        <w:rPr>
          <w:rFonts w:ascii="Times New Roman" w:hAnsi="Times New Roman"/>
          <w:bCs/>
          <w:noProof/>
          <w:sz w:val="28"/>
          <w:szCs w:val="28"/>
        </w:rPr>
      </w:pPr>
    </w:p>
    <w:p w:rsidR="00C22481" w:rsidRPr="008B6CB4" w:rsidRDefault="00C22481" w:rsidP="008B6CB4">
      <w:pPr>
        <w:spacing w:after="0" w:line="360" w:lineRule="auto"/>
        <w:contextualSpacing/>
        <w:jc w:val="center"/>
        <w:rPr>
          <w:rFonts w:ascii="Times New Roman" w:hAnsi="Times New Roman"/>
          <w:bCs/>
          <w:noProof/>
          <w:sz w:val="28"/>
          <w:szCs w:val="28"/>
        </w:rPr>
      </w:pPr>
    </w:p>
    <w:p w:rsidR="008B6CB4" w:rsidRPr="008B6CB4" w:rsidRDefault="008B6CB4" w:rsidP="008B6CB4">
      <w:pPr>
        <w:spacing w:after="0" w:line="360" w:lineRule="auto"/>
        <w:contextualSpacing/>
        <w:jc w:val="center"/>
        <w:rPr>
          <w:rFonts w:ascii="Times New Roman" w:hAnsi="Times New Roman"/>
          <w:bCs/>
          <w:noProof/>
          <w:sz w:val="28"/>
          <w:szCs w:val="28"/>
        </w:rPr>
      </w:pPr>
    </w:p>
    <w:p w:rsidR="00C22481" w:rsidRPr="008B6CB4" w:rsidRDefault="00C22481" w:rsidP="008B6CB4">
      <w:pPr>
        <w:spacing w:after="0" w:line="360" w:lineRule="auto"/>
        <w:contextualSpacing/>
        <w:jc w:val="center"/>
        <w:rPr>
          <w:rFonts w:ascii="Times New Roman" w:hAnsi="Times New Roman"/>
          <w:bCs/>
          <w:noProof/>
          <w:sz w:val="28"/>
          <w:szCs w:val="28"/>
        </w:rPr>
      </w:pPr>
      <w:r w:rsidRPr="008B6CB4">
        <w:rPr>
          <w:rFonts w:ascii="Times New Roman" w:hAnsi="Times New Roman"/>
          <w:bCs/>
          <w:noProof/>
          <w:sz w:val="28"/>
          <w:szCs w:val="28"/>
        </w:rPr>
        <w:t>Москва 2009</w:t>
      </w:r>
    </w:p>
    <w:p w:rsidR="00C22481" w:rsidRPr="008B6CB4" w:rsidRDefault="008B6CB4" w:rsidP="00AE0714">
      <w:pPr>
        <w:spacing w:after="0" w:line="360" w:lineRule="auto"/>
        <w:ind w:firstLine="709"/>
        <w:jc w:val="both"/>
        <w:rPr>
          <w:rFonts w:ascii="Times New Roman" w:hAnsi="Times New Roman"/>
          <w:b/>
          <w:noProof/>
          <w:sz w:val="28"/>
          <w:szCs w:val="28"/>
        </w:rPr>
      </w:pPr>
      <w:r w:rsidRPr="008B6CB4">
        <w:rPr>
          <w:rFonts w:ascii="Times New Roman" w:hAnsi="Times New Roman"/>
          <w:b/>
          <w:noProof/>
          <w:sz w:val="28"/>
          <w:szCs w:val="28"/>
        </w:rPr>
        <w:br w:type="page"/>
      </w:r>
      <w:r w:rsidR="00C22481" w:rsidRPr="008B6CB4">
        <w:rPr>
          <w:rFonts w:ascii="Times New Roman" w:hAnsi="Times New Roman"/>
          <w:b/>
          <w:noProof/>
          <w:sz w:val="28"/>
          <w:szCs w:val="28"/>
        </w:rPr>
        <w:t>Содержание</w:t>
      </w:r>
    </w:p>
    <w:p w:rsidR="008B6CB4" w:rsidRPr="008B6CB4" w:rsidRDefault="008B6CB4" w:rsidP="008B6CB4">
      <w:pPr>
        <w:spacing w:after="0" w:line="360" w:lineRule="auto"/>
        <w:jc w:val="both"/>
        <w:rPr>
          <w:rFonts w:ascii="Times New Roman" w:hAnsi="Times New Roman"/>
          <w:noProof/>
          <w:sz w:val="28"/>
          <w:szCs w:val="28"/>
        </w:rPr>
      </w:pPr>
    </w:p>
    <w:p w:rsidR="00C22481" w:rsidRPr="008B6CB4" w:rsidRDefault="00C22481" w:rsidP="008B6CB4">
      <w:pPr>
        <w:spacing w:after="0" w:line="360" w:lineRule="auto"/>
        <w:jc w:val="both"/>
        <w:rPr>
          <w:rFonts w:ascii="Times New Roman" w:hAnsi="Times New Roman"/>
          <w:noProof/>
          <w:sz w:val="28"/>
          <w:szCs w:val="28"/>
        </w:rPr>
      </w:pPr>
      <w:r w:rsidRPr="008B6CB4">
        <w:rPr>
          <w:rFonts w:ascii="Times New Roman" w:hAnsi="Times New Roman"/>
          <w:noProof/>
          <w:sz w:val="28"/>
          <w:szCs w:val="28"/>
        </w:rPr>
        <w:t>Введение</w:t>
      </w:r>
    </w:p>
    <w:p w:rsidR="00C22481" w:rsidRPr="008B6CB4" w:rsidRDefault="00C22481" w:rsidP="008B6CB4">
      <w:pPr>
        <w:spacing w:after="0" w:line="360" w:lineRule="auto"/>
        <w:jc w:val="both"/>
        <w:rPr>
          <w:rFonts w:ascii="Times New Roman" w:hAnsi="Times New Roman"/>
          <w:noProof/>
          <w:sz w:val="28"/>
          <w:szCs w:val="28"/>
        </w:rPr>
      </w:pPr>
      <w:r w:rsidRPr="008B6CB4">
        <w:rPr>
          <w:rFonts w:ascii="Times New Roman" w:hAnsi="Times New Roman"/>
          <w:noProof/>
          <w:sz w:val="28"/>
          <w:szCs w:val="28"/>
        </w:rPr>
        <w:t>Кто может применять УСН</w:t>
      </w:r>
    </w:p>
    <w:p w:rsidR="00C22481" w:rsidRPr="008B6CB4" w:rsidRDefault="00C22481" w:rsidP="008B6CB4">
      <w:pPr>
        <w:spacing w:after="0" w:line="360" w:lineRule="auto"/>
        <w:jc w:val="both"/>
        <w:rPr>
          <w:rFonts w:ascii="Times New Roman" w:hAnsi="Times New Roman"/>
          <w:noProof/>
          <w:sz w:val="28"/>
          <w:szCs w:val="28"/>
        </w:rPr>
      </w:pPr>
      <w:r w:rsidRPr="008B6CB4">
        <w:rPr>
          <w:rFonts w:ascii="Times New Roman" w:hAnsi="Times New Roman"/>
          <w:noProof/>
          <w:sz w:val="28"/>
          <w:szCs w:val="28"/>
        </w:rPr>
        <w:t>Объект налогообложения и ставки налога</w:t>
      </w:r>
    </w:p>
    <w:p w:rsidR="00C22481" w:rsidRPr="008B6CB4" w:rsidRDefault="00C22481" w:rsidP="008B6CB4">
      <w:pPr>
        <w:spacing w:after="0" w:line="360" w:lineRule="auto"/>
        <w:jc w:val="both"/>
        <w:rPr>
          <w:rFonts w:ascii="Times New Roman" w:hAnsi="Times New Roman"/>
          <w:noProof/>
          <w:sz w:val="28"/>
          <w:szCs w:val="28"/>
        </w:rPr>
      </w:pPr>
      <w:r w:rsidRPr="008B6CB4">
        <w:rPr>
          <w:rFonts w:ascii="Times New Roman" w:hAnsi="Times New Roman"/>
          <w:noProof/>
          <w:sz w:val="28"/>
          <w:szCs w:val="28"/>
        </w:rPr>
        <w:t>Организация бухгалтерского и налогового учета</w:t>
      </w:r>
    </w:p>
    <w:p w:rsidR="00C22481" w:rsidRPr="008B6CB4" w:rsidRDefault="00C22481" w:rsidP="008B6CB4">
      <w:pPr>
        <w:spacing w:after="0" w:line="360" w:lineRule="auto"/>
        <w:jc w:val="both"/>
        <w:rPr>
          <w:rFonts w:ascii="Times New Roman" w:hAnsi="Times New Roman"/>
          <w:noProof/>
          <w:sz w:val="28"/>
          <w:szCs w:val="28"/>
        </w:rPr>
      </w:pPr>
      <w:r w:rsidRPr="008B6CB4">
        <w:rPr>
          <w:rFonts w:ascii="Times New Roman" w:hAnsi="Times New Roman"/>
          <w:noProof/>
          <w:sz w:val="28"/>
          <w:szCs w:val="28"/>
        </w:rPr>
        <w:t>Преимущества и недостатки УСН</w:t>
      </w:r>
    </w:p>
    <w:p w:rsidR="00C22481" w:rsidRPr="008B6CB4" w:rsidRDefault="00C22481" w:rsidP="008B6CB4">
      <w:pPr>
        <w:spacing w:after="0" w:line="360" w:lineRule="auto"/>
        <w:jc w:val="both"/>
        <w:rPr>
          <w:rFonts w:ascii="Times New Roman" w:hAnsi="Times New Roman"/>
          <w:noProof/>
          <w:sz w:val="28"/>
          <w:szCs w:val="28"/>
        </w:rPr>
      </w:pPr>
      <w:r w:rsidRPr="008B6CB4">
        <w:rPr>
          <w:rFonts w:ascii="Times New Roman" w:hAnsi="Times New Roman"/>
          <w:noProof/>
          <w:sz w:val="28"/>
          <w:szCs w:val="28"/>
        </w:rPr>
        <w:t>Заключение</w:t>
      </w:r>
    </w:p>
    <w:p w:rsidR="00C22481" w:rsidRPr="008B6CB4" w:rsidRDefault="00C22481" w:rsidP="008B6CB4">
      <w:pPr>
        <w:spacing w:after="0" w:line="360" w:lineRule="auto"/>
        <w:jc w:val="both"/>
        <w:rPr>
          <w:rFonts w:ascii="Times New Roman" w:hAnsi="Times New Roman"/>
          <w:noProof/>
          <w:sz w:val="28"/>
          <w:szCs w:val="28"/>
        </w:rPr>
      </w:pPr>
      <w:r w:rsidRPr="008B6CB4">
        <w:rPr>
          <w:rFonts w:ascii="Times New Roman" w:hAnsi="Times New Roman"/>
          <w:noProof/>
          <w:sz w:val="28"/>
          <w:szCs w:val="28"/>
        </w:rPr>
        <w:t>Список использованных источников</w:t>
      </w:r>
    </w:p>
    <w:p w:rsidR="00C22481" w:rsidRPr="008B6CB4" w:rsidRDefault="008B6CB4" w:rsidP="00AE0714">
      <w:pPr>
        <w:spacing w:after="0" w:line="360" w:lineRule="auto"/>
        <w:ind w:firstLine="709"/>
        <w:contextualSpacing/>
        <w:jc w:val="both"/>
        <w:rPr>
          <w:rFonts w:ascii="Times New Roman" w:hAnsi="Times New Roman"/>
          <w:b/>
          <w:noProof/>
          <w:sz w:val="28"/>
          <w:szCs w:val="28"/>
        </w:rPr>
      </w:pPr>
      <w:r w:rsidRPr="008B6CB4">
        <w:rPr>
          <w:rFonts w:ascii="Times New Roman" w:hAnsi="Times New Roman"/>
          <w:b/>
          <w:noProof/>
          <w:sz w:val="28"/>
          <w:szCs w:val="28"/>
        </w:rPr>
        <w:br w:type="page"/>
      </w:r>
      <w:r w:rsidR="00C22481" w:rsidRPr="008B6CB4">
        <w:rPr>
          <w:rFonts w:ascii="Times New Roman" w:hAnsi="Times New Roman"/>
          <w:b/>
          <w:noProof/>
          <w:sz w:val="28"/>
          <w:szCs w:val="28"/>
        </w:rPr>
        <w:t>Введение</w:t>
      </w:r>
    </w:p>
    <w:p w:rsidR="008B6CB4" w:rsidRPr="008B6CB4" w:rsidRDefault="008B6CB4" w:rsidP="00AE0714">
      <w:pPr>
        <w:spacing w:after="0" w:line="360" w:lineRule="auto"/>
        <w:ind w:firstLine="709"/>
        <w:contextualSpacing/>
        <w:jc w:val="both"/>
        <w:rPr>
          <w:rFonts w:ascii="Times New Roman" w:hAnsi="Times New Roman"/>
          <w:noProof/>
          <w:sz w:val="28"/>
          <w:szCs w:val="28"/>
        </w:rPr>
      </w:pPr>
    </w:p>
    <w:p w:rsidR="00C22481" w:rsidRPr="008B6CB4" w:rsidRDefault="00C22481" w:rsidP="00AE0714">
      <w:pPr>
        <w:spacing w:after="0" w:line="360" w:lineRule="auto"/>
        <w:ind w:firstLine="709"/>
        <w:contextualSpacing/>
        <w:jc w:val="both"/>
        <w:rPr>
          <w:rFonts w:ascii="Times New Roman" w:hAnsi="Times New Roman"/>
          <w:noProof/>
          <w:sz w:val="28"/>
          <w:szCs w:val="28"/>
        </w:rPr>
      </w:pPr>
      <w:r w:rsidRPr="008B6CB4">
        <w:rPr>
          <w:rFonts w:ascii="Times New Roman" w:hAnsi="Times New Roman"/>
          <w:noProof/>
          <w:sz w:val="28"/>
          <w:szCs w:val="28"/>
        </w:rPr>
        <w:t>Организации и индивидуальные предприниматели облагаются в рамках либо общего режима налогообложения, либо специального налогового режима.</w:t>
      </w:r>
    </w:p>
    <w:p w:rsidR="00C22481" w:rsidRPr="008B6CB4" w:rsidRDefault="00C22481" w:rsidP="00AE0714">
      <w:pPr>
        <w:spacing w:after="0" w:line="360" w:lineRule="auto"/>
        <w:ind w:firstLine="709"/>
        <w:contextualSpacing/>
        <w:jc w:val="both"/>
        <w:rPr>
          <w:rFonts w:ascii="Times New Roman" w:hAnsi="Times New Roman"/>
          <w:noProof/>
          <w:sz w:val="28"/>
          <w:szCs w:val="28"/>
        </w:rPr>
      </w:pPr>
      <w:r w:rsidRPr="008B6CB4">
        <w:rPr>
          <w:rFonts w:ascii="Times New Roman" w:hAnsi="Times New Roman"/>
          <w:noProof/>
          <w:sz w:val="28"/>
          <w:szCs w:val="28"/>
        </w:rPr>
        <w:t>Общий режим налогообложения предусматривает уплату налога на прибыль (доход), НДС, налога на имущество и др.</w:t>
      </w:r>
    </w:p>
    <w:p w:rsidR="00C22481" w:rsidRPr="008B6CB4" w:rsidRDefault="00C22481" w:rsidP="00AE0714">
      <w:pPr>
        <w:spacing w:after="0" w:line="360" w:lineRule="auto"/>
        <w:ind w:firstLine="709"/>
        <w:contextualSpacing/>
        <w:jc w:val="both"/>
        <w:rPr>
          <w:rFonts w:ascii="Times New Roman" w:hAnsi="Times New Roman"/>
          <w:noProof/>
          <w:sz w:val="28"/>
          <w:szCs w:val="28"/>
        </w:rPr>
      </w:pPr>
      <w:r w:rsidRPr="008B6CB4">
        <w:rPr>
          <w:rFonts w:ascii="Times New Roman" w:hAnsi="Times New Roman"/>
          <w:noProof/>
          <w:sz w:val="28"/>
          <w:szCs w:val="28"/>
        </w:rPr>
        <w:t>Обложение в рамках специального налогового режима означает, что субъекты предпринимательства применяют особый порядок исчисления и уплаты налогов и сборов в течение определенного времени. Этот порядок устанавливается действующим НК РФ.</w:t>
      </w:r>
    </w:p>
    <w:p w:rsidR="00C22481" w:rsidRPr="008B6CB4" w:rsidRDefault="00C22481" w:rsidP="00AE0714">
      <w:pPr>
        <w:spacing w:after="0" w:line="360" w:lineRule="auto"/>
        <w:ind w:firstLine="709"/>
        <w:contextualSpacing/>
        <w:jc w:val="both"/>
        <w:rPr>
          <w:rFonts w:ascii="Times New Roman" w:hAnsi="Times New Roman"/>
          <w:noProof/>
          <w:sz w:val="28"/>
          <w:szCs w:val="28"/>
        </w:rPr>
      </w:pPr>
      <w:r w:rsidRPr="008B6CB4">
        <w:rPr>
          <w:rFonts w:ascii="Times New Roman" w:hAnsi="Times New Roman"/>
          <w:noProof/>
          <w:sz w:val="28"/>
          <w:szCs w:val="28"/>
        </w:rPr>
        <w:t>Основанием для введения особого налогового режима послужило следующее:</w:t>
      </w:r>
    </w:p>
    <w:p w:rsidR="00C22481" w:rsidRPr="008B6CB4" w:rsidRDefault="00C22481" w:rsidP="00AE0714">
      <w:pPr>
        <w:widowControl w:val="0"/>
        <w:numPr>
          <w:ilvl w:val="0"/>
          <w:numId w:val="1"/>
        </w:numPr>
        <w:autoSpaceDE w:val="0"/>
        <w:autoSpaceDN w:val="0"/>
        <w:adjustRightInd w:val="0"/>
        <w:spacing w:after="0" w:line="360" w:lineRule="auto"/>
        <w:ind w:firstLine="709"/>
        <w:contextualSpacing/>
        <w:jc w:val="both"/>
        <w:rPr>
          <w:rFonts w:ascii="Times New Roman" w:hAnsi="Times New Roman"/>
          <w:noProof/>
          <w:sz w:val="28"/>
          <w:szCs w:val="28"/>
        </w:rPr>
      </w:pPr>
      <w:r w:rsidRPr="008B6CB4">
        <w:rPr>
          <w:rFonts w:ascii="Times New Roman" w:hAnsi="Times New Roman"/>
          <w:noProof/>
          <w:sz w:val="28"/>
          <w:szCs w:val="28"/>
        </w:rPr>
        <w:t>специальные режимы направлены на создание более щадящего налогового бремени, главным образом для субъектов малого и среднего бизнеса. Это связано с тем, что государственным приоритетом в условиях становления рыночной экономики является создание конкурентной среды, а она возможна, лишь в случае присутствия на рынке большой массы организаций и индивидуальных предпринимателей;</w:t>
      </w:r>
    </w:p>
    <w:p w:rsidR="00C22481" w:rsidRPr="008B6CB4" w:rsidRDefault="00C22481" w:rsidP="00AE0714">
      <w:pPr>
        <w:widowControl w:val="0"/>
        <w:numPr>
          <w:ilvl w:val="0"/>
          <w:numId w:val="1"/>
        </w:numPr>
        <w:autoSpaceDE w:val="0"/>
        <w:autoSpaceDN w:val="0"/>
        <w:adjustRightInd w:val="0"/>
        <w:spacing w:after="0" w:line="360" w:lineRule="auto"/>
        <w:ind w:firstLine="709"/>
        <w:contextualSpacing/>
        <w:jc w:val="both"/>
        <w:rPr>
          <w:rFonts w:ascii="Times New Roman" w:hAnsi="Times New Roman"/>
          <w:noProof/>
          <w:sz w:val="28"/>
          <w:szCs w:val="28"/>
        </w:rPr>
      </w:pPr>
      <w:r w:rsidRPr="008B6CB4">
        <w:rPr>
          <w:rFonts w:ascii="Times New Roman" w:hAnsi="Times New Roman"/>
          <w:noProof/>
          <w:sz w:val="28"/>
          <w:szCs w:val="28"/>
        </w:rPr>
        <w:t>важнейшим принципом налогообложения является принцип экономии. Малые и средние участники рынка не имеют возможности минимизировать удельные расходы по исчислению, учету и отчетности по налогам, не могут содержать достаточный штат квалифицированных специалистов для организации налогообложения по общеустановленной системе. Одновременно и налоговые органы несут чрезмерные расходы по налоговому администрированию массы мелких налогоплатильщиков. Все это может привести к тому, что сумма собранных налогов не покроет расходов на их взимание;</w:t>
      </w:r>
    </w:p>
    <w:p w:rsidR="00C22481" w:rsidRPr="008B6CB4" w:rsidRDefault="00C22481" w:rsidP="00AE0714">
      <w:pPr>
        <w:widowControl w:val="0"/>
        <w:numPr>
          <w:ilvl w:val="0"/>
          <w:numId w:val="1"/>
        </w:numPr>
        <w:autoSpaceDE w:val="0"/>
        <w:autoSpaceDN w:val="0"/>
        <w:adjustRightInd w:val="0"/>
        <w:spacing w:after="0" w:line="360" w:lineRule="auto"/>
        <w:ind w:firstLine="709"/>
        <w:contextualSpacing/>
        <w:jc w:val="both"/>
        <w:rPr>
          <w:rFonts w:ascii="Times New Roman" w:hAnsi="Times New Roman"/>
          <w:noProof/>
          <w:sz w:val="28"/>
          <w:szCs w:val="28"/>
        </w:rPr>
      </w:pPr>
      <w:r w:rsidRPr="008B6CB4">
        <w:rPr>
          <w:rFonts w:ascii="Times New Roman" w:hAnsi="Times New Roman"/>
          <w:noProof/>
          <w:sz w:val="28"/>
          <w:szCs w:val="28"/>
        </w:rPr>
        <w:t>любая система налогообложения эффективна постольку, поскольку в ее рамках можно наладить действенный налоговый контроль. Состояние экономики России сейчас таково, что существуют отдельные виды деятельности, денежный оборот при осуществлении которых в полной мере сложно проконтролировать. О нем можно судить лишь по более или менее адекватым оценкам. Хозяйствующим субьектам, осуществляющим эти виды деятельности, в настоящее время проще "вменить" получение дохода, основываясь на статистической и налоговой информации о доходах, получаемых от такой деятельности в обозримом прошлом.</w:t>
      </w:r>
    </w:p>
    <w:p w:rsidR="00C22481" w:rsidRPr="008B6CB4" w:rsidRDefault="00C22481" w:rsidP="00AE0714">
      <w:pPr>
        <w:spacing w:after="0" w:line="360" w:lineRule="auto"/>
        <w:ind w:firstLine="709"/>
        <w:contextualSpacing/>
        <w:jc w:val="both"/>
        <w:rPr>
          <w:rFonts w:ascii="Times New Roman" w:hAnsi="Times New Roman"/>
          <w:noProof/>
          <w:sz w:val="28"/>
          <w:szCs w:val="28"/>
        </w:rPr>
      </w:pPr>
      <w:r w:rsidRPr="008B6CB4">
        <w:rPr>
          <w:rFonts w:ascii="Times New Roman" w:hAnsi="Times New Roman"/>
          <w:noProof/>
          <w:sz w:val="28"/>
          <w:szCs w:val="28"/>
        </w:rPr>
        <w:t>Со временем эти противоречия будут разрешены и необходимость в специальных налоговых режимах естественным образом отпадет.</w:t>
      </w:r>
    </w:p>
    <w:p w:rsidR="00C22481" w:rsidRPr="008B6CB4" w:rsidRDefault="00C22481" w:rsidP="00AE0714">
      <w:pPr>
        <w:spacing w:after="0" w:line="360" w:lineRule="auto"/>
        <w:ind w:firstLine="709"/>
        <w:contextualSpacing/>
        <w:jc w:val="both"/>
        <w:rPr>
          <w:rFonts w:ascii="Times New Roman" w:hAnsi="Times New Roman"/>
          <w:noProof/>
          <w:sz w:val="28"/>
          <w:szCs w:val="28"/>
        </w:rPr>
      </w:pPr>
      <w:r w:rsidRPr="008B6CB4">
        <w:rPr>
          <w:rFonts w:ascii="Times New Roman" w:hAnsi="Times New Roman"/>
          <w:noProof/>
          <w:sz w:val="28"/>
          <w:szCs w:val="28"/>
        </w:rPr>
        <w:t>При установлении специальных налоговых режимов элементы налогообложения и налоговые льготы определяются в порядке, предусмотренном также НК РФ.</w:t>
      </w:r>
    </w:p>
    <w:p w:rsidR="00C22481" w:rsidRPr="008B6CB4" w:rsidRDefault="00C22481" w:rsidP="00AE0714">
      <w:pPr>
        <w:spacing w:after="0" w:line="360" w:lineRule="auto"/>
        <w:ind w:firstLine="709"/>
        <w:contextualSpacing/>
        <w:jc w:val="both"/>
        <w:rPr>
          <w:rFonts w:ascii="Times New Roman" w:hAnsi="Times New Roman"/>
          <w:noProof/>
          <w:sz w:val="28"/>
          <w:szCs w:val="28"/>
        </w:rPr>
      </w:pPr>
      <w:r w:rsidRPr="008B6CB4">
        <w:rPr>
          <w:rFonts w:ascii="Times New Roman" w:hAnsi="Times New Roman"/>
          <w:noProof/>
          <w:sz w:val="28"/>
          <w:szCs w:val="28"/>
        </w:rPr>
        <w:t>К настоящему времени в разделе 8.1 НК РФ "Специальные налоговые режимы" установлены четыре вида таких режимов:</w:t>
      </w:r>
    </w:p>
    <w:p w:rsidR="00C22481" w:rsidRPr="008B6CB4" w:rsidRDefault="00C22481" w:rsidP="00AE0714">
      <w:pPr>
        <w:spacing w:after="0" w:line="360" w:lineRule="auto"/>
        <w:ind w:firstLine="709"/>
        <w:contextualSpacing/>
        <w:jc w:val="both"/>
        <w:rPr>
          <w:rFonts w:ascii="Times New Roman" w:hAnsi="Times New Roman"/>
          <w:noProof/>
          <w:sz w:val="28"/>
          <w:szCs w:val="28"/>
        </w:rPr>
      </w:pPr>
      <w:r w:rsidRPr="008B6CB4">
        <w:rPr>
          <w:rFonts w:ascii="Times New Roman" w:hAnsi="Times New Roman"/>
          <w:noProof/>
          <w:sz w:val="28"/>
          <w:szCs w:val="28"/>
        </w:rPr>
        <w:t>глава 26.1 - система налогообложения для сельскохозяйственных товаропроизводителей (единый сельскохозяйственный налог);</w:t>
      </w:r>
    </w:p>
    <w:p w:rsidR="00C22481" w:rsidRPr="008B6CB4" w:rsidRDefault="00C22481" w:rsidP="00AE0714">
      <w:pPr>
        <w:spacing w:after="0" w:line="360" w:lineRule="auto"/>
        <w:ind w:firstLine="709"/>
        <w:contextualSpacing/>
        <w:jc w:val="both"/>
        <w:rPr>
          <w:rFonts w:ascii="Times New Roman" w:hAnsi="Times New Roman"/>
          <w:noProof/>
          <w:sz w:val="28"/>
          <w:szCs w:val="28"/>
        </w:rPr>
      </w:pPr>
      <w:r w:rsidRPr="008B6CB4">
        <w:rPr>
          <w:rFonts w:ascii="Times New Roman" w:hAnsi="Times New Roman"/>
          <w:noProof/>
          <w:sz w:val="28"/>
          <w:szCs w:val="28"/>
        </w:rPr>
        <w:t>глава 26.2 - упрощенная система налогообложения;</w:t>
      </w:r>
    </w:p>
    <w:p w:rsidR="00C22481" w:rsidRPr="008B6CB4" w:rsidRDefault="00C22481" w:rsidP="00AE0714">
      <w:pPr>
        <w:spacing w:after="0" w:line="360" w:lineRule="auto"/>
        <w:ind w:firstLine="709"/>
        <w:contextualSpacing/>
        <w:jc w:val="both"/>
        <w:rPr>
          <w:rFonts w:ascii="Times New Roman" w:hAnsi="Times New Roman"/>
          <w:noProof/>
          <w:sz w:val="28"/>
          <w:szCs w:val="28"/>
        </w:rPr>
      </w:pPr>
      <w:r w:rsidRPr="008B6CB4">
        <w:rPr>
          <w:rFonts w:ascii="Times New Roman" w:hAnsi="Times New Roman"/>
          <w:noProof/>
          <w:sz w:val="28"/>
          <w:szCs w:val="28"/>
        </w:rPr>
        <w:t>глава 26.3 - система налогообложения в виде единого налога на вмененный доход для отдельных видов деятельности;</w:t>
      </w:r>
    </w:p>
    <w:p w:rsidR="00C22481" w:rsidRPr="008B6CB4" w:rsidRDefault="00C22481" w:rsidP="00AE0714">
      <w:pPr>
        <w:spacing w:after="0" w:line="360" w:lineRule="auto"/>
        <w:ind w:firstLine="709"/>
        <w:contextualSpacing/>
        <w:jc w:val="both"/>
        <w:rPr>
          <w:rFonts w:ascii="Times New Roman" w:hAnsi="Times New Roman"/>
          <w:noProof/>
          <w:sz w:val="28"/>
          <w:szCs w:val="28"/>
        </w:rPr>
      </w:pPr>
      <w:r w:rsidRPr="008B6CB4">
        <w:rPr>
          <w:rFonts w:ascii="Times New Roman" w:hAnsi="Times New Roman"/>
          <w:noProof/>
          <w:sz w:val="28"/>
          <w:szCs w:val="28"/>
        </w:rPr>
        <w:t>глава 26.4. - система налогообложения при выполнении соглашений о разделе продукции.</w:t>
      </w:r>
    </w:p>
    <w:p w:rsidR="00C22481" w:rsidRPr="008B6CB4" w:rsidRDefault="00C22481" w:rsidP="00AE0714">
      <w:pPr>
        <w:spacing w:after="0" w:line="360" w:lineRule="auto"/>
        <w:ind w:firstLine="709"/>
        <w:contextualSpacing/>
        <w:jc w:val="both"/>
        <w:rPr>
          <w:rFonts w:ascii="Times New Roman" w:hAnsi="Times New Roman"/>
          <w:noProof/>
          <w:sz w:val="28"/>
          <w:szCs w:val="28"/>
        </w:rPr>
      </w:pPr>
      <w:r w:rsidRPr="008B6CB4">
        <w:rPr>
          <w:rFonts w:ascii="Times New Roman" w:hAnsi="Times New Roman"/>
          <w:noProof/>
          <w:sz w:val="28"/>
          <w:szCs w:val="28"/>
        </w:rPr>
        <w:t>Предметом рассмотрения в моей работе является упрощенная система налогообложения. Цель этого специального налогового режима заключается в уменьшении налогового бремени, упрощение налогового и бухгалтерского учета и отчетности для небольших предприятий и индивидуальных предпринимателей. Упрощенная система налогообложения регламентируется исключительно НК РФ и региональные органы власти не вправе каким-либо образом уточнять элементы единого налога. Необходимо сделать оговорку, что главой 26.2 установлен не новый налог, а специальный налоговый режим, заменяющий ряд налогов одним налогом. Часто применяется термин "единый налог", но это название скорее простонаречное.</w:t>
      </w:r>
    </w:p>
    <w:p w:rsidR="008B6CB4" w:rsidRPr="008B6CB4" w:rsidRDefault="008B6CB4" w:rsidP="00AE0714">
      <w:pPr>
        <w:spacing w:after="0" w:line="360" w:lineRule="auto"/>
        <w:ind w:firstLine="709"/>
        <w:contextualSpacing/>
        <w:jc w:val="both"/>
        <w:rPr>
          <w:rFonts w:ascii="Times New Roman" w:hAnsi="Times New Roman"/>
          <w:b/>
          <w:noProof/>
          <w:sz w:val="28"/>
          <w:szCs w:val="28"/>
        </w:rPr>
      </w:pPr>
    </w:p>
    <w:p w:rsidR="00C22481" w:rsidRPr="008B6CB4" w:rsidRDefault="008B6CB4" w:rsidP="00AE0714">
      <w:pPr>
        <w:spacing w:after="0" w:line="360" w:lineRule="auto"/>
        <w:ind w:firstLine="709"/>
        <w:contextualSpacing/>
        <w:jc w:val="both"/>
        <w:rPr>
          <w:rFonts w:ascii="Times New Roman" w:hAnsi="Times New Roman"/>
          <w:b/>
          <w:noProof/>
          <w:sz w:val="28"/>
          <w:szCs w:val="28"/>
        </w:rPr>
      </w:pPr>
      <w:r w:rsidRPr="008B6CB4">
        <w:rPr>
          <w:rFonts w:ascii="Times New Roman" w:hAnsi="Times New Roman"/>
          <w:b/>
          <w:noProof/>
          <w:sz w:val="28"/>
          <w:szCs w:val="28"/>
        </w:rPr>
        <w:br w:type="page"/>
      </w:r>
      <w:r w:rsidR="00C22481" w:rsidRPr="008B6CB4">
        <w:rPr>
          <w:rFonts w:ascii="Times New Roman" w:hAnsi="Times New Roman"/>
          <w:b/>
          <w:noProof/>
          <w:sz w:val="28"/>
          <w:szCs w:val="28"/>
        </w:rPr>
        <w:t>Кто может применять УСН</w:t>
      </w:r>
    </w:p>
    <w:p w:rsidR="008B6CB4" w:rsidRPr="008B6CB4" w:rsidRDefault="008B6CB4" w:rsidP="00AE0714">
      <w:pPr>
        <w:pStyle w:val="a5"/>
        <w:spacing w:before="0" w:beforeAutospacing="0" w:after="0" w:afterAutospacing="0" w:line="360" w:lineRule="auto"/>
        <w:ind w:firstLine="709"/>
        <w:contextualSpacing/>
        <w:jc w:val="both"/>
        <w:rPr>
          <w:noProof/>
          <w:color w:val="000000"/>
          <w:sz w:val="28"/>
          <w:szCs w:val="28"/>
          <w:lang w:eastAsia="en-US"/>
        </w:rPr>
      </w:pPr>
    </w:p>
    <w:p w:rsidR="00C22481" w:rsidRPr="008B6CB4" w:rsidRDefault="00C22481" w:rsidP="00AE0714">
      <w:pPr>
        <w:pStyle w:val="a5"/>
        <w:spacing w:before="0" w:beforeAutospacing="0" w:after="0" w:afterAutospacing="0" w:line="360" w:lineRule="auto"/>
        <w:ind w:firstLine="709"/>
        <w:contextualSpacing/>
        <w:jc w:val="both"/>
        <w:rPr>
          <w:noProof/>
          <w:color w:val="000000"/>
          <w:sz w:val="28"/>
          <w:szCs w:val="28"/>
          <w:lang w:eastAsia="en-US"/>
        </w:rPr>
      </w:pPr>
      <w:r w:rsidRPr="008B6CB4">
        <w:rPr>
          <w:noProof/>
          <w:color w:val="000000"/>
          <w:sz w:val="28"/>
          <w:szCs w:val="28"/>
          <w:lang w:eastAsia="en-US"/>
        </w:rPr>
        <w:t>Главное, что должен определить налогоплательщик, переходя на «упрощенку», – имеет ли он право применять данный спецрежим. Перечень критериев, которым должны соответствовать организации и предприниматели, желающие применять УСН, приведен в статье 346.12 Налогового кодекса. В ней говорится, что применять данную систему налогообложения могут лишь те налогоплательщики, чей доход по итогам девяти месяцев года, в котором они подают заявление о переходе, не превышают 15 миллионов рублей. Причем эта величина подлежит индексации на коэффициент-дефлятор, который устанавливается ежегодно и учитывает изменение потребительских цен на товары за предыдущий год. На 2008 год этот показатель установлен в размере 1,34. Следовательно, доход организации, желающей перейти на УСН, по итогам 9 месяцев не должен превышать 20,1 миллиона рублей (15</w:t>
      </w:r>
      <w:r w:rsidR="00AE0714" w:rsidRPr="008B6CB4">
        <w:rPr>
          <w:noProof/>
          <w:color w:val="000000"/>
          <w:sz w:val="28"/>
          <w:szCs w:val="28"/>
          <w:lang w:eastAsia="en-US"/>
        </w:rPr>
        <w:t xml:space="preserve"> </w:t>
      </w:r>
      <w:r w:rsidRPr="008B6CB4">
        <w:rPr>
          <w:noProof/>
          <w:color w:val="000000"/>
          <w:sz w:val="28"/>
          <w:szCs w:val="28"/>
          <w:lang w:eastAsia="en-US"/>
        </w:rPr>
        <w:t>000</w:t>
      </w:r>
      <w:r w:rsidR="00AE0714" w:rsidRPr="008B6CB4">
        <w:rPr>
          <w:noProof/>
          <w:color w:val="000000"/>
          <w:sz w:val="28"/>
          <w:szCs w:val="28"/>
          <w:lang w:eastAsia="en-US"/>
        </w:rPr>
        <w:t xml:space="preserve"> </w:t>
      </w:r>
      <w:r w:rsidRPr="008B6CB4">
        <w:rPr>
          <w:noProof/>
          <w:color w:val="000000"/>
          <w:sz w:val="28"/>
          <w:szCs w:val="28"/>
          <w:lang w:eastAsia="en-US"/>
        </w:rPr>
        <w:t>000 х 1,34).</w:t>
      </w:r>
    </w:p>
    <w:p w:rsidR="00C22481" w:rsidRPr="008B6CB4" w:rsidRDefault="00C22481" w:rsidP="00AE0714">
      <w:pPr>
        <w:pStyle w:val="a5"/>
        <w:spacing w:before="0" w:beforeAutospacing="0" w:after="0" w:afterAutospacing="0" w:line="360" w:lineRule="auto"/>
        <w:ind w:firstLine="709"/>
        <w:contextualSpacing/>
        <w:jc w:val="both"/>
        <w:rPr>
          <w:noProof/>
          <w:color w:val="000000"/>
          <w:sz w:val="28"/>
          <w:szCs w:val="28"/>
          <w:lang w:eastAsia="en-US"/>
        </w:rPr>
      </w:pPr>
      <w:r w:rsidRPr="008B6CB4">
        <w:rPr>
          <w:noProof/>
          <w:color w:val="000000"/>
          <w:sz w:val="28"/>
          <w:szCs w:val="28"/>
          <w:lang w:eastAsia="en-US"/>
        </w:rPr>
        <w:t>В пункте 3 статьи 346.12 Кодекса предусмотрен перечень налогоплательщиков, которые не вправе переходить на УСН. В основном ограничения связаны со спецификой деятельности компании, однако перечислены там и некоторые другие ограничения, касающиеся всех налогоплательщиков. Например, не могут применять «упрощенку» фирмы, средняя численность работников которых превышает 100 человек, или компании, у которых стоимость основных средств и НМА более 100 миллионов рублей. Важным условием перехода является и величина доли участия других юридических лиц в фирме, претендующей на применение УСН. Она не должна быть больше 25 процентов. Кроме того, на упрощенную систему налогообложения не переводятся бюджетные и иностранные организации.</w:t>
      </w:r>
    </w:p>
    <w:p w:rsidR="00C22481" w:rsidRPr="008B6CB4" w:rsidRDefault="00C22481" w:rsidP="00AE0714">
      <w:pPr>
        <w:pStyle w:val="a5"/>
        <w:spacing w:before="0" w:beforeAutospacing="0" w:after="0" w:afterAutospacing="0" w:line="360" w:lineRule="auto"/>
        <w:ind w:firstLine="709"/>
        <w:contextualSpacing/>
        <w:jc w:val="both"/>
        <w:rPr>
          <w:noProof/>
          <w:color w:val="000000"/>
          <w:sz w:val="28"/>
          <w:szCs w:val="28"/>
        </w:rPr>
      </w:pPr>
      <w:r w:rsidRPr="008B6CB4">
        <w:rPr>
          <w:noProof/>
          <w:color w:val="000000"/>
          <w:sz w:val="28"/>
          <w:szCs w:val="28"/>
        </w:rPr>
        <w:t>Отметим также, что отнесение организации к микропредприятиям или малым предприятиям в соответствии с нормами Закона от 24 июля 2007 года № 209-ФЗ «О развитии малого и среднего предпринимательства в Российской Федерации» и постановления правительства от 22 июля 2008 года № 556 «О предельных значениях выручки от реализации товаров для каждой категории субъектов малого и среднего предпринимательства» само по себе не признается основанием для предоставления ей права применять упрощенную систему налогообложения. Малое предприятие может перейти на эту систему уплаты налогов только при соблюдении всех условий, упомянутых выше. Об этом напоминает Минфин в своем письме от 19 августа 2008 года № 03-11-04/3/391.</w:t>
      </w:r>
    </w:p>
    <w:p w:rsidR="00C22481" w:rsidRPr="008B6CB4" w:rsidRDefault="00C22481" w:rsidP="00AE0714">
      <w:pPr>
        <w:pStyle w:val="a5"/>
        <w:spacing w:before="0" w:beforeAutospacing="0" w:after="0" w:afterAutospacing="0" w:line="360" w:lineRule="auto"/>
        <w:ind w:firstLine="709"/>
        <w:contextualSpacing/>
        <w:jc w:val="both"/>
        <w:rPr>
          <w:noProof/>
          <w:color w:val="000000"/>
          <w:sz w:val="28"/>
          <w:szCs w:val="28"/>
        </w:rPr>
      </w:pPr>
      <w:r w:rsidRPr="008B6CB4">
        <w:rPr>
          <w:noProof/>
          <w:color w:val="000000"/>
          <w:sz w:val="28"/>
          <w:szCs w:val="28"/>
        </w:rPr>
        <w:t>Индивидуальные предприниматели все без исключения могут перейти на новый специальный режим. Для них нет ограничений в Налоговом кодексе. Если</w:t>
      </w:r>
      <w:r w:rsidR="00AE0714" w:rsidRPr="008B6CB4">
        <w:rPr>
          <w:noProof/>
          <w:color w:val="000000"/>
          <w:sz w:val="28"/>
          <w:szCs w:val="28"/>
        </w:rPr>
        <w:t xml:space="preserve"> </w:t>
      </w:r>
      <w:r w:rsidRPr="008B6CB4">
        <w:rPr>
          <w:noProof/>
          <w:color w:val="000000"/>
          <w:sz w:val="28"/>
          <w:szCs w:val="28"/>
        </w:rPr>
        <w:t>предприниматель только собирается открыть собственное дело и сразу начать работать по «упрощенке», то он может подать заявление о переходе на УСН одновременно с заявлением о постановке на учет в налоговой инспекции. В этом случае применять «упрощенку» можно с момента регистрации.</w:t>
      </w:r>
    </w:p>
    <w:p w:rsidR="008B6CB4" w:rsidRPr="008B6CB4" w:rsidRDefault="008B6CB4" w:rsidP="00AE0714">
      <w:pPr>
        <w:spacing w:after="0" w:line="360" w:lineRule="auto"/>
        <w:ind w:firstLine="709"/>
        <w:contextualSpacing/>
        <w:jc w:val="both"/>
        <w:rPr>
          <w:rFonts w:ascii="Times New Roman" w:hAnsi="Times New Roman"/>
          <w:b/>
          <w:noProof/>
          <w:sz w:val="28"/>
          <w:szCs w:val="28"/>
        </w:rPr>
      </w:pPr>
    </w:p>
    <w:p w:rsidR="00C22481" w:rsidRPr="008B6CB4" w:rsidRDefault="00C22481" w:rsidP="00AE0714">
      <w:pPr>
        <w:spacing w:after="0" w:line="360" w:lineRule="auto"/>
        <w:ind w:firstLine="709"/>
        <w:contextualSpacing/>
        <w:jc w:val="both"/>
        <w:rPr>
          <w:rFonts w:ascii="Times New Roman" w:hAnsi="Times New Roman"/>
          <w:b/>
          <w:noProof/>
          <w:sz w:val="28"/>
          <w:szCs w:val="28"/>
        </w:rPr>
      </w:pPr>
      <w:r w:rsidRPr="008B6CB4">
        <w:rPr>
          <w:rFonts w:ascii="Times New Roman" w:hAnsi="Times New Roman"/>
          <w:b/>
          <w:noProof/>
          <w:sz w:val="28"/>
          <w:szCs w:val="28"/>
        </w:rPr>
        <w:t>Объект налогообложения и ставки налога</w:t>
      </w:r>
    </w:p>
    <w:p w:rsidR="008B6CB4" w:rsidRPr="008B6CB4" w:rsidRDefault="008B6CB4" w:rsidP="00AE0714">
      <w:pPr>
        <w:spacing w:after="0" w:line="360" w:lineRule="auto"/>
        <w:ind w:firstLine="709"/>
        <w:contextualSpacing/>
        <w:jc w:val="both"/>
        <w:rPr>
          <w:rFonts w:ascii="Times New Roman" w:hAnsi="Times New Roman"/>
          <w:noProof/>
          <w:sz w:val="28"/>
          <w:szCs w:val="28"/>
          <w:lang w:eastAsia="ru-RU"/>
        </w:rPr>
      </w:pPr>
    </w:p>
    <w:p w:rsidR="00C22481" w:rsidRPr="008B6CB4" w:rsidRDefault="00C22481" w:rsidP="00AE0714">
      <w:pPr>
        <w:spacing w:after="0" w:line="360" w:lineRule="auto"/>
        <w:ind w:firstLine="709"/>
        <w:contextualSpacing/>
        <w:jc w:val="both"/>
        <w:rPr>
          <w:rFonts w:ascii="Times New Roman" w:hAnsi="Times New Roman"/>
          <w:noProof/>
          <w:sz w:val="28"/>
          <w:szCs w:val="28"/>
          <w:lang w:eastAsia="ru-RU"/>
        </w:rPr>
      </w:pPr>
      <w:r w:rsidRPr="008B6CB4">
        <w:rPr>
          <w:rFonts w:ascii="Times New Roman" w:hAnsi="Times New Roman"/>
          <w:noProof/>
          <w:sz w:val="28"/>
          <w:szCs w:val="28"/>
          <w:lang w:eastAsia="ru-RU"/>
        </w:rPr>
        <w:t>Статьёй 346.20 Налогового кодекса РФ устанавливаются следующие налоговые ставки по Единому налогу, взимаемому в связи с применением Упрощённой системы налогообложения (УСН):</w:t>
      </w:r>
    </w:p>
    <w:p w:rsidR="00C22481" w:rsidRPr="008B6CB4" w:rsidRDefault="00C22481" w:rsidP="00AE0714">
      <w:pPr>
        <w:numPr>
          <w:ilvl w:val="0"/>
          <w:numId w:val="2"/>
        </w:numPr>
        <w:spacing w:after="0" w:line="360" w:lineRule="auto"/>
        <w:ind w:left="0" w:firstLine="709"/>
        <w:contextualSpacing/>
        <w:jc w:val="both"/>
        <w:rPr>
          <w:rFonts w:ascii="Times New Roman" w:hAnsi="Times New Roman"/>
          <w:noProof/>
          <w:sz w:val="28"/>
          <w:szCs w:val="28"/>
          <w:lang w:eastAsia="ru-RU"/>
        </w:rPr>
      </w:pPr>
      <w:r w:rsidRPr="008B6CB4">
        <w:rPr>
          <w:rFonts w:ascii="Times New Roman" w:hAnsi="Times New Roman"/>
          <w:noProof/>
          <w:sz w:val="28"/>
          <w:szCs w:val="28"/>
          <w:lang w:eastAsia="ru-RU"/>
        </w:rPr>
        <w:t>6</w:t>
      </w:r>
      <w:r w:rsidR="00AE0714" w:rsidRPr="008B6CB4">
        <w:rPr>
          <w:rFonts w:ascii="Times New Roman" w:hAnsi="Times New Roman"/>
          <w:noProof/>
          <w:sz w:val="28"/>
          <w:szCs w:val="28"/>
          <w:lang w:eastAsia="ru-RU"/>
        </w:rPr>
        <w:t xml:space="preserve"> </w:t>
      </w:r>
      <w:r w:rsidRPr="008B6CB4">
        <w:rPr>
          <w:rFonts w:ascii="Times New Roman" w:hAnsi="Times New Roman"/>
          <w:noProof/>
          <w:sz w:val="28"/>
          <w:szCs w:val="28"/>
          <w:lang w:eastAsia="ru-RU"/>
        </w:rPr>
        <w:t>%, если объектом налогообложения являются доходы,</w:t>
      </w:r>
    </w:p>
    <w:p w:rsidR="00C22481" w:rsidRPr="008B6CB4" w:rsidRDefault="00C22481" w:rsidP="00AE0714">
      <w:pPr>
        <w:numPr>
          <w:ilvl w:val="0"/>
          <w:numId w:val="2"/>
        </w:numPr>
        <w:spacing w:after="0" w:line="360" w:lineRule="auto"/>
        <w:ind w:left="0" w:firstLine="709"/>
        <w:contextualSpacing/>
        <w:jc w:val="both"/>
        <w:rPr>
          <w:rFonts w:ascii="Times New Roman" w:hAnsi="Times New Roman"/>
          <w:noProof/>
          <w:sz w:val="28"/>
          <w:szCs w:val="28"/>
          <w:lang w:eastAsia="ru-RU"/>
        </w:rPr>
      </w:pPr>
      <w:r w:rsidRPr="008B6CB4">
        <w:rPr>
          <w:rFonts w:ascii="Times New Roman" w:hAnsi="Times New Roman"/>
          <w:noProof/>
          <w:sz w:val="28"/>
          <w:szCs w:val="28"/>
          <w:lang w:eastAsia="ru-RU"/>
        </w:rPr>
        <w:t>15%, если объектом налогообложения являются доходы, уменьшенные на величину расходов.</w:t>
      </w:r>
    </w:p>
    <w:p w:rsidR="00C22481" w:rsidRPr="008B6CB4" w:rsidRDefault="00C22481" w:rsidP="00AE0714">
      <w:pPr>
        <w:spacing w:after="0" w:line="360" w:lineRule="auto"/>
        <w:ind w:firstLine="709"/>
        <w:contextualSpacing/>
        <w:jc w:val="both"/>
        <w:rPr>
          <w:rFonts w:ascii="Times New Roman" w:hAnsi="Times New Roman"/>
          <w:noProof/>
          <w:sz w:val="28"/>
          <w:szCs w:val="28"/>
          <w:lang w:eastAsia="ru-RU"/>
        </w:rPr>
      </w:pPr>
      <w:r w:rsidRPr="008B6CB4">
        <w:rPr>
          <w:rFonts w:ascii="Times New Roman" w:hAnsi="Times New Roman"/>
          <w:noProof/>
          <w:sz w:val="28"/>
          <w:szCs w:val="28"/>
          <w:lang w:eastAsia="ru-RU"/>
        </w:rPr>
        <w:t>Выбор объекта налогообложения осуществляется самим налогоплательщиком. Однако объект налогообложения не может меняться в течение всего срока применения УСН.</w:t>
      </w:r>
    </w:p>
    <w:p w:rsidR="00C22481" w:rsidRPr="008B6CB4" w:rsidRDefault="00C22481" w:rsidP="00AE0714">
      <w:pPr>
        <w:spacing w:after="0" w:line="360" w:lineRule="auto"/>
        <w:ind w:firstLine="709"/>
        <w:contextualSpacing/>
        <w:jc w:val="both"/>
        <w:rPr>
          <w:rFonts w:ascii="Times New Roman" w:hAnsi="Times New Roman"/>
          <w:noProof/>
          <w:sz w:val="28"/>
          <w:szCs w:val="28"/>
          <w:lang w:eastAsia="ru-RU"/>
        </w:rPr>
      </w:pPr>
      <w:r w:rsidRPr="008B6CB4">
        <w:rPr>
          <w:rFonts w:ascii="Times New Roman" w:hAnsi="Times New Roman"/>
          <w:noProof/>
          <w:sz w:val="28"/>
          <w:szCs w:val="28"/>
          <w:lang w:eastAsia="ru-RU"/>
        </w:rPr>
        <w:t xml:space="preserve">При расчете единого налога при выборе налоговой базы «доходы минус расходы» следует иметь в виду, что в случае, если сумма налога, исчисленная с разницы между доходами и расходами по ставке 15% меньше, чем 1% от суммы дохода, то исчисляется сумма минимального налога в размере 1% от суммы дохода. </w:t>
      </w:r>
    </w:p>
    <w:p w:rsidR="00C22481" w:rsidRPr="008B6CB4" w:rsidRDefault="00C22481" w:rsidP="00AE0714">
      <w:pPr>
        <w:spacing w:after="0" w:line="360" w:lineRule="auto"/>
        <w:ind w:firstLine="709"/>
        <w:contextualSpacing/>
        <w:jc w:val="both"/>
        <w:rPr>
          <w:rFonts w:ascii="Times New Roman" w:hAnsi="Times New Roman"/>
          <w:noProof/>
          <w:sz w:val="28"/>
          <w:szCs w:val="28"/>
          <w:lang w:eastAsia="ru-RU"/>
        </w:rPr>
      </w:pPr>
      <w:r w:rsidRPr="008B6CB4">
        <w:rPr>
          <w:rFonts w:ascii="Times New Roman" w:hAnsi="Times New Roman"/>
          <w:noProof/>
          <w:sz w:val="28"/>
          <w:szCs w:val="28"/>
          <w:lang w:eastAsia="ru-RU"/>
        </w:rPr>
        <w:t>Уплата минимального налога осуществляется только в том случае, если сумма исчисленного в установленном порядке единого налога по итогам налогового периода оказывается меньше суммы исчисленного минимального налога либо отсутствует налоговая база для исчисления налога по итогам налогового периода (налогоплательщиком получены убытки).</w:t>
      </w:r>
    </w:p>
    <w:p w:rsidR="00C22481" w:rsidRPr="008B6CB4" w:rsidRDefault="00C22481" w:rsidP="00AE0714">
      <w:pPr>
        <w:spacing w:after="0" w:line="360" w:lineRule="auto"/>
        <w:ind w:firstLine="709"/>
        <w:contextualSpacing/>
        <w:jc w:val="both"/>
        <w:rPr>
          <w:rFonts w:ascii="Times New Roman" w:hAnsi="Times New Roman"/>
          <w:noProof/>
          <w:sz w:val="28"/>
          <w:szCs w:val="28"/>
          <w:lang w:eastAsia="ru-RU"/>
        </w:rPr>
      </w:pPr>
      <w:r w:rsidRPr="008B6CB4">
        <w:rPr>
          <w:rFonts w:ascii="Times New Roman" w:hAnsi="Times New Roman"/>
          <w:noProof/>
          <w:sz w:val="28"/>
          <w:szCs w:val="28"/>
          <w:lang w:eastAsia="ru-RU"/>
        </w:rPr>
        <w:t>Налогоплательщики, уплатившие за налоговый период минимальный налог, вправе в следующие налоговые периоды включать сумму разницы между исчисленной суммой минимального налога и суммой исчисленного в общем порядке единого налога в расходы при исчислении налоговой базы за последующие налоговые периоды либо увеличивать сумму полученных убытков, переносимых на будущие налоговые периоды.</w:t>
      </w:r>
    </w:p>
    <w:p w:rsidR="00C22481" w:rsidRPr="008B6CB4" w:rsidRDefault="00C22481" w:rsidP="00AE0714">
      <w:pPr>
        <w:spacing w:after="0" w:line="360" w:lineRule="auto"/>
        <w:ind w:firstLine="709"/>
        <w:contextualSpacing/>
        <w:jc w:val="both"/>
        <w:rPr>
          <w:rFonts w:ascii="Times New Roman" w:hAnsi="Times New Roman"/>
          <w:noProof/>
          <w:sz w:val="28"/>
          <w:szCs w:val="28"/>
          <w:lang w:eastAsia="ru-RU"/>
        </w:rPr>
      </w:pPr>
      <w:r w:rsidRPr="008B6CB4">
        <w:rPr>
          <w:rFonts w:ascii="Times New Roman" w:hAnsi="Times New Roman"/>
          <w:noProof/>
          <w:sz w:val="28"/>
          <w:szCs w:val="28"/>
          <w:lang w:eastAsia="ru-RU"/>
        </w:rPr>
        <w:t>Несмотря на то, что процентная ставка от суммы дохода меньше, на практике иногда оказывается, что при расчете налога по ставке 15% сумма налога меньше, чем при расчете от дохода по ставке 6%.</w:t>
      </w:r>
    </w:p>
    <w:p w:rsidR="00C22481" w:rsidRPr="008B6CB4" w:rsidRDefault="00C22481" w:rsidP="00AE0714">
      <w:pPr>
        <w:spacing w:after="0" w:line="360" w:lineRule="auto"/>
        <w:ind w:firstLine="709"/>
        <w:contextualSpacing/>
        <w:jc w:val="both"/>
        <w:rPr>
          <w:rFonts w:ascii="Times New Roman" w:hAnsi="Times New Roman"/>
          <w:noProof/>
          <w:sz w:val="28"/>
          <w:szCs w:val="28"/>
          <w:lang w:eastAsia="ru-RU"/>
        </w:rPr>
      </w:pPr>
      <w:r w:rsidRPr="008B6CB4">
        <w:rPr>
          <w:rFonts w:ascii="Times New Roman" w:hAnsi="Times New Roman"/>
          <w:noProof/>
          <w:sz w:val="28"/>
          <w:szCs w:val="28"/>
          <w:lang w:eastAsia="ru-RU"/>
        </w:rPr>
        <w:t>Пример: Организация получила за 2009 год доходы в размере 2</w:t>
      </w:r>
      <w:r w:rsidR="00AE0714" w:rsidRPr="008B6CB4">
        <w:rPr>
          <w:rFonts w:ascii="Times New Roman" w:hAnsi="Times New Roman"/>
          <w:noProof/>
          <w:sz w:val="28"/>
          <w:szCs w:val="28"/>
          <w:lang w:eastAsia="ru-RU"/>
        </w:rPr>
        <w:t xml:space="preserve"> </w:t>
      </w:r>
      <w:r w:rsidRPr="008B6CB4">
        <w:rPr>
          <w:rFonts w:ascii="Times New Roman" w:hAnsi="Times New Roman"/>
          <w:noProof/>
          <w:sz w:val="28"/>
          <w:szCs w:val="28"/>
          <w:lang w:eastAsia="ru-RU"/>
        </w:rPr>
        <w:t>000 000 руб., расходы, учитываемые при УСН составили 1</w:t>
      </w:r>
      <w:r w:rsidR="00AE0714" w:rsidRPr="008B6CB4">
        <w:rPr>
          <w:rFonts w:ascii="Times New Roman" w:hAnsi="Times New Roman"/>
          <w:noProof/>
          <w:sz w:val="28"/>
          <w:szCs w:val="28"/>
          <w:lang w:eastAsia="ru-RU"/>
        </w:rPr>
        <w:t xml:space="preserve"> </w:t>
      </w:r>
      <w:r w:rsidRPr="008B6CB4">
        <w:rPr>
          <w:rFonts w:ascii="Times New Roman" w:hAnsi="Times New Roman"/>
          <w:noProof/>
          <w:sz w:val="28"/>
          <w:szCs w:val="28"/>
          <w:lang w:eastAsia="ru-RU"/>
        </w:rPr>
        <w:t>600</w:t>
      </w:r>
      <w:r w:rsidR="00AE0714" w:rsidRPr="008B6CB4">
        <w:rPr>
          <w:rFonts w:ascii="Times New Roman" w:hAnsi="Times New Roman"/>
          <w:noProof/>
          <w:sz w:val="28"/>
          <w:szCs w:val="28"/>
          <w:lang w:eastAsia="ru-RU"/>
        </w:rPr>
        <w:t xml:space="preserve"> </w:t>
      </w:r>
      <w:r w:rsidRPr="008B6CB4">
        <w:rPr>
          <w:rFonts w:ascii="Times New Roman" w:hAnsi="Times New Roman"/>
          <w:noProof/>
          <w:sz w:val="28"/>
          <w:szCs w:val="28"/>
          <w:lang w:eastAsia="ru-RU"/>
        </w:rPr>
        <w:t>000 руб.</w:t>
      </w:r>
    </w:p>
    <w:p w:rsidR="00C22481" w:rsidRPr="008B6CB4" w:rsidRDefault="00C22481" w:rsidP="00AE0714">
      <w:pPr>
        <w:spacing w:after="0" w:line="360" w:lineRule="auto"/>
        <w:ind w:firstLine="709"/>
        <w:contextualSpacing/>
        <w:jc w:val="both"/>
        <w:rPr>
          <w:rFonts w:ascii="Times New Roman" w:hAnsi="Times New Roman"/>
          <w:noProof/>
          <w:sz w:val="28"/>
          <w:szCs w:val="28"/>
          <w:lang w:eastAsia="ru-RU"/>
        </w:rPr>
      </w:pPr>
      <w:r w:rsidRPr="008B6CB4">
        <w:rPr>
          <w:rFonts w:ascii="Times New Roman" w:hAnsi="Times New Roman"/>
          <w:noProof/>
          <w:sz w:val="28"/>
          <w:szCs w:val="28"/>
          <w:lang w:eastAsia="ru-RU"/>
        </w:rPr>
        <w:t>Рассчитаем сумму налога при объекте «доходы»:</w:t>
      </w:r>
    </w:p>
    <w:p w:rsidR="008B6CB4" w:rsidRPr="008B6CB4" w:rsidRDefault="008B6CB4" w:rsidP="00AE0714">
      <w:pPr>
        <w:spacing w:after="0" w:line="360" w:lineRule="auto"/>
        <w:ind w:firstLine="709"/>
        <w:contextualSpacing/>
        <w:jc w:val="both"/>
        <w:rPr>
          <w:rFonts w:ascii="Times New Roman" w:hAnsi="Times New Roman"/>
          <w:noProof/>
          <w:sz w:val="28"/>
          <w:szCs w:val="28"/>
          <w:lang w:eastAsia="ru-RU"/>
        </w:rPr>
      </w:pPr>
    </w:p>
    <w:p w:rsidR="00C22481" w:rsidRPr="008B6CB4" w:rsidRDefault="00C22481" w:rsidP="00AE0714">
      <w:pPr>
        <w:spacing w:after="0" w:line="360" w:lineRule="auto"/>
        <w:ind w:firstLine="709"/>
        <w:contextualSpacing/>
        <w:jc w:val="both"/>
        <w:rPr>
          <w:rFonts w:ascii="Times New Roman" w:hAnsi="Times New Roman"/>
          <w:noProof/>
          <w:sz w:val="28"/>
          <w:szCs w:val="28"/>
          <w:lang w:eastAsia="ru-RU"/>
        </w:rPr>
      </w:pPr>
      <w:r w:rsidRPr="008B6CB4">
        <w:rPr>
          <w:rFonts w:ascii="Times New Roman" w:hAnsi="Times New Roman"/>
          <w:noProof/>
          <w:sz w:val="28"/>
          <w:szCs w:val="28"/>
          <w:lang w:eastAsia="ru-RU"/>
        </w:rPr>
        <w:t>2</w:t>
      </w:r>
      <w:r w:rsidR="00AE0714" w:rsidRPr="008B6CB4">
        <w:rPr>
          <w:rFonts w:ascii="Times New Roman" w:hAnsi="Times New Roman"/>
          <w:noProof/>
          <w:sz w:val="28"/>
          <w:szCs w:val="28"/>
          <w:lang w:eastAsia="ru-RU"/>
        </w:rPr>
        <w:t xml:space="preserve"> </w:t>
      </w:r>
      <w:r w:rsidRPr="008B6CB4">
        <w:rPr>
          <w:rFonts w:ascii="Times New Roman" w:hAnsi="Times New Roman"/>
          <w:noProof/>
          <w:sz w:val="28"/>
          <w:szCs w:val="28"/>
          <w:lang w:eastAsia="ru-RU"/>
        </w:rPr>
        <w:t>000</w:t>
      </w:r>
      <w:r w:rsidR="00AE0714" w:rsidRPr="008B6CB4">
        <w:rPr>
          <w:rFonts w:ascii="Times New Roman" w:hAnsi="Times New Roman"/>
          <w:noProof/>
          <w:sz w:val="28"/>
          <w:szCs w:val="28"/>
          <w:lang w:eastAsia="ru-RU"/>
        </w:rPr>
        <w:t xml:space="preserve"> </w:t>
      </w:r>
      <w:r w:rsidRPr="008B6CB4">
        <w:rPr>
          <w:rFonts w:ascii="Times New Roman" w:hAnsi="Times New Roman"/>
          <w:noProof/>
          <w:sz w:val="28"/>
          <w:szCs w:val="28"/>
          <w:lang w:eastAsia="ru-RU"/>
        </w:rPr>
        <w:t>000 * 6% = 120</w:t>
      </w:r>
      <w:r w:rsidR="00AE0714" w:rsidRPr="008B6CB4">
        <w:rPr>
          <w:rFonts w:ascii="Times New Roman" w:hAnsi="Times New Roman"/>
          <w:noProof/>
          <w:sz w:val="28"/>
          <w:szCs w:val="28"/>
          <w:lang w:eastAsia="ru-RU"/>
        </w:rPr>
        <w:t xml:space="preserve"> </w:t>
      </w:r>
      <w:r w:rsidRPr="008B6CB4">
        <w:rPr>
          <w:rFonts w:ascii="Times New Roman" w:hAnsi="Times New Roman"/>
          <w:noProof/>
          <w:sz w:val="28"/>
          <w:szCs w:val="28"/>
          <w:lang w:eastAsia="ru-RU"/>
        </w:rPr>
        <w:t>000 руб.</w:t>
      </w:r>
    </w:p>
    <w:p w:rsidR="008B6CB4" w:rsidRPr="008B6CB4" w:rsidRDefault="008B6CB4" w:rsidP="00AE0714">
      <w:pPr>
        <w:spacing w:after="0" w:line="360" w:lineRule="auto"/>
        <w:ind w:firstLine="709"/>
        <w:contextualSpacing/>
        <w:jc w:val="both"/>
        <w:rPr>
          <w:rFonts w:ascii="Times New Roman" w:hAnsi="Times New Roman"/>
          <w:noProof/>
          <w:sz w:val="28"/>
          <w:szCs w:val="28"/>
          <w:lang w:eastAsia="ru-RU"/>
        </w:rPr>
      </w:pPr>
    </w:p>
    <w:p w:rsidR="00C22481" w:rsidRPr="008B6CB4" w:rsidRDefault="00C22481" w:rsidP="00AE0714">
      <w:pPr>
        <w:spacing w:after="0" w:line="360" w:lineRule="auto"/>
        <w:ind w:firstLine="709"/>
        <w:contextualSpacing/>
        <w:jc w:val="both"/>
        <w:rPr>
          <w:rFonts w:ascii="Times New Roman" w:hAnsi="Times New Roman"/>
          <w:noProof/>
          <w:sz w:val="28"/>
          <w:szCs w:val="28"/>
          <w:lang w:eastAsia="ru-RU"/>
        </w:rPr>
      </w:pPr>
      <w:r w:rsidRPr="008B6CB4">
        <w:rPr>
          <w:rFonts w:ascii="Times New Roman" w:hAnsi="Times New Roman"/>
          <w:noProof/>
          <w:sz w:val="28"/>
          <w:szCs w:val="28"/>
          <w:lang w:eastAsia="ru-RU"/>
        </w:rPr>
        <w:t>Рассчитаем сумму налога при объекте «доходы минус расходы»:</w:t>
      </w:r>
    </w:p>
    <w:p w:rsidR="00C22481" w:rsidRPr="008B6CB4" w:rsidRDefault="00C22481" w:rsidP="00AE0714">
      <w:pPr>
        <w:spacing w:after="0" w:line="360" w:lineRule="auto"/>
        <w:ind w:firstLine="709"/>
        <w:contextualSpacing/>
        <w:jc w:val="both"/>
        <w:rPr>
          <w:rFonts w:ascii="Times New Roman" w:hAnsi="Times New Roman"/>
          <w:noProof/>
          <w:sz w:val="28"/>
          <w:szCs w:val="28"/>
          <w:lang w:eastAsia="ru-RU"/>
        </w:rPr>
      </w:pPr>
      <w:r w:rsidRPr="008B6CB4">
        <w:rPr>
          <w:rFonts w:ascii="Times New Roman" w:hAnsi="Times New Roman"/>
          <w:noProof/>
          <w:sz w:val="28"/>
          <w:szCs w:val="28"/>
          <w:lang w:eastAsia="ru-RU"/>
        </w:rPr>
        <w:t>А) рассчитаем сумму минимального налога: 2</w:t>
      </w:r>
      <w:r w:rsidR="00AE0714" w:rsidRPr="008B6CB4">
        <w:rPr>
          <w:rFonts w:ascii="Times New Roman" w:hAnsi="Times New Roman"/>
          <w:noProof/>
          <w:sz w:val="28"/>
          <w:szCs w:val="28"/>
          <w:lang w:eastAsia="ru-RU"/>
        </w:rPr>
        <w:t xml:space="preserve"> </w:t>
      </w:r>
      <w:r w:rsidRPr="008B6CB4">
        <w:rPr>
          <w:rFonts w:ascii="Times New Roman" w:hAnsi="Times New Roman"/>
          <w:noProof/>
          <w:sz w:val="28"/>
          <w:szCs w:val="28"/>
          <w:lang w:eastAsia="ru-RU"/>
        </w:rPr>
        <w:t>000</w:t>
      </w:r>
      <w:r w:rsidR="00AE0714" w:rsidRPr="008B6CB4">
        <w:rPr>
          <w:rFonts w:ascii="Times New Roman" w:hAnsi="Times New Roman"/>
          <w:noProof/>
          <w:sz w:val="28"/>
          <w:szCs w:val="28"/>
          <w:lang w:eastAsia="ru-RU"/>
        </w:rPr>
        <w:t xml:space="preserve"> </w:t>
      </w:r>
      <w:r w:rsidRPr="008B6CB4">
        <w:rPr>
          <w:rFonts w:ascii="Times New Roman" w:hAnsi="Times New Roman"/>
          <w:noProof/>
          <w:sz w:val="28"/>
          <w:szCs w:val="28"/>
          <w:lang w:eastAsia="ru-RU"/>
        </w:rPr>
        <w:t>000 * 1% = 20</w:t>
      </w:r>
      <w:r w:rsidR="00AE0714" w:rsidRPr="008B6CB4">
        <w:rPr>
          <w:rFonts w:ascii="Times New Roman" w:hAnsi="Times New Roman"/>
          <w:noProof/>
          <w:sz w:val="28"/>
          <w:szCs w:val="28"/>
          <w:lang w:eastAsia="ru-RU"/>
        </w:rPr>
        <w:t xml:space="preserve"> </w:t>
      </w:r>
      <w:r w:rsidRPr="008B6CB4">
        <w:rPr>
          <w:rFonts w:ascii="Times New Roman" w:hAnsi="Times New Roman"/>
          <w:noProof/>
          <w:sz w:val="28"/>
          <w:szCs w:val="28"/>
          <w:lang w:eastAsia="ru-RU"/>
        </w:rPr>
        <w:t>000 руб</w:t>
      </w:r>
    </w:p>
    <w:p w:rsidR="00C22481" w:rsidRPr="008B6CB4" w:rsidRDefault="00C22481" w:rsidP="00AE0714">
      <w:pPr>
        <w:spacing w:after="0" w:line="360" w:lineRule="auto"/>
        <w:ind w:firstLine="709"/>
        <w:contextualSpacing/>
        <w:jc w:val="both"/>
        <w:rPr>
          <w:rFonts w:ascii="Times New Roman" w:hAnsi="Times New Roman"/>
          <w:noProof/>
          <w:sz w:val="28"/>
          <w:szCs w:val="28"/>
          <w:lang w:eastAsia="ru-RU"/>
        </w:rPr>
      </w:pPr>
      <w:r w:rsidRPr="008B6CB4">
        <w:rPr>
          <w:rFonts w:ascii="Times New Roman" w:hAnsi="Times New Roman"/>
          <w:noProof/>
          <w:sz w:val="28"/>
          <w:szCs w:val="28"/>
          <w:lang w:eastAsia="ru-RU"/>
        </w:rPr>
        <w:t xml:space="preserve">Б) Рассчитаем сумму налога по ставке 15%: </w:t>
      </w:r>
    </w:p>
    <w:p w:rsidR="008B6CB4" w:rsidRPr="008B6CB4" w:rsidRDefault="008B6CB4" w:rsidP="00AE0714">
      <w:pPr>
        <w:spacing w:after="0" w:line="360" w:lineRule="auto"/>
        <w:ind w:firstLine="709"/>
        <w:contextualSpacing/>
        <w:jc w:val="both"/>
        <w:rPr>
          <w:rFonts w:ascii="Times New Roman" w:hAnsi="Times New Roman"/>
          <w:noProof/>
          <w:sz w:val="28"/>
          <w:szCs w:val="28"/>
          <w:lang w:eastAsia="ru-RU"/>
        </w:rPr>
      </w:pPr>
    </w:p>
    <w:p w:rsidR="00C22481" w:rsidRPr="008B6CB4" w:rsidRDefault="00C22481" w:rsidP="00AE0714">
      <w:pPr>
        <w:spacing w:after="0" w:line="360" w:lineRule="auto"/>
        <w:ind w:firstLine="709"/>
        <w:contextualSpacing/>
        <w:jc w:val="both"/>
        <w:rPr>
          <w:rFonts w:ascii="Times New Roman" w:hAnsi="Times New Roman"/>
          <w:noProof/>
          <w:sz w:val="28"/>
          <w:szCs w:val="28"/>
          <w:lang w:eastAsia="ru-RU"/>
        </w:rPr>
      </w:pPr>
      <w:r w:rsidRPr="008B6CB4">
        <w:rPr>
          <w:rFonts w:ascii="Times New Roman" w:hAnsi="Times New Roman"/>
          <w:noProof/>
          <w:sz w:val="28"/>
          <w:szCs w:val="28"/>
          <w:lang w:eastAsia="ru-RU"/>
        </w:rPr>
        <w:t>(2</w:t>
      </w:r>
      <w:r w:rsidR="00AE0714" w:rsidRPr="008B6CB4">
        <w:rPr>
          <w:rFonts w:ascii="Times New Roman" w:hAnsi="Times New Roman"/>
          <w:noProof/>
          <w:sz w:val="28"/>
          <w:szCs w:val="28"/>
          <w:lang w:eastAsia="ru-RU"/>
        </w:rPr>
        <w:t xml:space="preserve"> </w:t>
      </w:r>
      <w:r w:rsidRPr="008B6CB4">
        <w:rPr>
          <w:rFonts w:ascii="Times New Roman" w:hAnsi="Times New Roman"/>
          <w:noProof/>
          <w:sz w:val="28"/>
          <w:szCs w:val="28"/>
          <w:lang w:eastAsia="ru-RU"/>
        </w:rPr>
        <w:t>000</w:t>
      </w:r>
      <w:r w:rsidR="00AE0714" w:rsidRPr="008B6CB4">
        <w:rPr>
          <w:rFonts w:ascii="Times New Roman" w:hAnsi="Times New Roman"/>
          <w:noProof/>
          <w:sz w:val="28"/>
          <w:szCs w:val="28"/>
          <w:lang w:eastAsia="ru-RU"/>
        </w:rPr>
        <w:t xml:space="preserve"> </w:t>
      </w:r>
      <w:r w:rsidRPr="008B6CB4">
        <w:rPr>
          <w:rFonts w:ascii="Times New Roman" w:hAnsi="Times New Roman"/>
          <w:noProof/>
          <w:sz w:val="28"/>
          <w:szCs w:val="28"/>
          <w:lang w:eastAsia="ru-RU"/>
        </w:rPr>
        <w:t>000 – 1</w:t>
      </w:r>
      <w:r w:rsidR="00AE0714" w:rsidRPr="008B6CB4">
        <w:rPr>
          <w:rFonts w:ascii="Times New Roman" w:hAnsi="Times New Roman"/>
          <w:noProof/>
          <w:sz w:val="28"/>
          <w:szCs w:val="28"/>
          <w:lang w:eastAsia="ru-RU"/>
        </w:rPr>
        <w:t xml:space="preserve"> </w:t>
      </w:r>
      <w:r w:rsidRPr="008B6CB4">
        <w:rPr>
          <w:rFonts w:ascii="Times New Roman" w:hAnsi="Times New Roman"/>
          <w:noProof/>
          <w:sz w:val="28"/>
          <w:szCs w:val="28"/>
          <w:lang w:eastAsia="ru-RU"/>
        </w:rPr>
        <w:t>600</w:t>
      </w:r>
      <w:r w:rsidR="00AE0714" w:rsidRPr="008B6CB4">
        <w:rPr>
          <w:rFonts w:ascii="Times New Roman" w:hAnsi="Times New Roman"/>
          <w:noProof/>
          <w:sz w:val="28"/>
          <w:szCs w:val="28"/>
          <w:lang w:eastAsia="ru-RU"/>
        </w:rPr>
        <w:t xml:space="preserve"> </w:t>
      </w:r>
      <w:r w:rsidRPr="008B6CB4">
        <w:rPr>
          <w:rFonts w:ascii="Times New Roman" w:hAnsi="Times New Roman"/>
          <w:noProof/>
          <w:sz w:val="28"/>
          <w:szCs w:val="28"/>
          <w:lang w:eastAsia="ru-RU"/>
        </w:rPr>
        <w:t>000) * 15% = 60</w:t>
      </w:r>
      <w:r w:rsidR="00AE0714" w:rsidRPr="008B6CB4">
        <w:rPr>
          <w:rFonts w:ascii="Times New Roman" w:hAnsi="Times New Roman"/>
          <w:noProof/>
          <w:sz w:val="28"/>
          <w:szCs w:val="28"/>
          <w:lang w:eastAsia="ru-RU"/>
        </w:rPr>
        <w:t xml:space="preserve"> </w:t>
      </w:r>
      <w:r w:rsidRPr="008B6CB4">
        <w:rPr>
          <w:rFonts w:ascii="Times New Roman" w:hAnsi="Times New Roman"/>
          <w:noProof/>
          <w:sz w:val="28"/>
          <w:szCs w:val="28"/>
          <w:lang w:eastAsia="ru-RU"/>
        </w:rPr>
        <w:t>000 руб.</w:t>
      </w:r>
    </w:p>
    <w:p w:rsidR="00C22481" w:rsidRPr="008B6CB4" w:rsidRDefault="008B6CB4" w:rsidP="00AE0714">
      <w:pPr>
        <w:spacing w:after="0" w:line="360" w:lineRule="auto"/>
        <w:ind w:firstLine="709"/>
        <w:contextualSpacing/>
        <w:jc w:val="both"/>
        <w:rPr>
          <w:rFonts w:ascii="Times New Roman" w:hAnsi="Times New Roman"/>
          <w:noProof/>
          <w:sz w:val="28"/>
          <w:szCs w:val="28"/>
          <w:lang w:eastAsia="ru-RU"/>
        </w:rPr>
      </w:pPr>
      <w:r w:rsidRPr="008B6CB4">
        <w:rPr>
          <w:rFonts w:ascii="Times New Roman" w:hAnsi="Times New Roman"/>
          <w:noProof/>
          <w:sz w:val="28"/>
          <w:szCs w:val="28"/>
          <w:lang w:eastAsia="ru-RU"/>
        </w:rPr>
        <w:br w:type="page"/>
      </w:r>
      <w:r w:rsidR="00C22481" w:rsidRPr="008B6CB4">
        <w:rPr>
          <w:rFonts w:ascii="Times New Roman" w:hAnsi="Times New Roman"/>
          <w:noProof/>
          <w:sz w:val="28"/>
          <w:szCs w:val="28"/>
          <w:lang w:eastAsia="ru-RU"/>
        </w:rPr>
        <w:t>Сумма налога, подлежащая уплате при объекте «доходы минус расходы» составляет 60</w:t>
      </w:r>
      <w:r w:rsidR="00AE0714" w:rsidRPr="008B6CB4">
        <w:rPr>
          <w:rFonts w:ascii="Times New Roman" w:hAnsi="Times New Roman"/>
          <w:noProof/>
          <w:sz w:val="28"/>
          <w:szCs w:val="28"/>
          <w:lang w:eastAsia="ru-RU"/>
        </w:rPr>
        <w:t xml:space="preserve"> </w:t>
      </w:r>
      <w:r w:rsidR="00C22481" w:rsidRPr="008B6CB4">
        <w:rPr>
          <w:rFonts w:ascii="Times New Roman" w:hAnsi="Times New Roman"/>
          <w:noProof/>
          <w:sz w:val="28"/>
          <w:szCs w:val="28"/>
          <w:lang w:eastAsia="ru-RU"/>
        </w:rPr>
        <w:t>000 руб. Из этого примера видно, что иногда 15%</w:t>
      </w:r>
      <w:r w:rsidR="00AE0714" w:rsidRPr="008B6CB4">
        <w:rPr>
          <w:rFonts w:ascii="Times New Roman" w:hAnsi="Times New Roman"/>
          <w:noProof/>
          <w:sz w:val="28"/>
          <w:szCs w:val="28"/>
          <w:lang w:eastAsia="ru-RU"/>
        </w:rPr>
        <w:t xml:space="preserve"> </w:t>
      </w:r>
      <w:r w:rsidR="00C22481" w:rsidRPr="008B6CB4">
        <w:rPr>
          <w:rFonts w:ascii="Times New Roman" w:hAnsi="Times New Roman"/>
          <w:noProof/>
          <w:sz w:val="28"/>
          <w:szCs w:val="28"/>
          <w:lang w:eastAsia="ru-RU"/>
        </w:rPr>
        <w:t>это меньше, чем 6%.</w:t>
      </w:r>
    </w:p>
    <w:p w:rsidR="008B6CB4" w:rsidRPr="008B6CB4" w:rsidRDefault="008B6CB4" w:rsidP="00AE0714">
      <w:pPr>
        <w:spacing w:after="0" w:line="360" w:lineRule="auto"/>
        <w:ind w:firstLine="709"/>
        <w:contextualSpacing/>
        <w:jc w:val="both"/>
        <w:rPr>
          <w:rFonts w:ascii="Times New Roman" w:hAnsi="Times New Roman"/>
          <w:b/>
          <w:noProof/>
          <w:sz w:val="28"/>
          <w:szCs w:val="28"/>
        </w:rPr>
      </w:pPr>
    </w:p>
    <w:p w:rsidR="00C22481" w:rsidRPr="008B6CB4" w:rsidRDefault="00C22481" w:rsidP="00AE0714">
      <w:pPr>
        <w:spacing w:after="0" w:line="360" w:lineRule="auto"/>
        <w:ind w:firstLine="709"/>
        <w:contextualSpacing/>
        <w:jc w:val="both"/>
        <w:rPr>
          <w:rFonts w:ascii="Times New Roman" w:hAnsi="Times New Roman"/>
          <w:b/>
          <w:noProof/>
          <w:sz w:val="28"/>
          <w:szCs w:val="28"/>
        </w:rPr>
      </w:pPr>
      <w:r w:rsidRPr="008B6CB4">
        <w:rPr>
          <w:rFonts w:ascii="Times New Roman" w:hAnsi="Times New Roman"/>
          <w:b/>
          <w:noProof/>
          <w:sz w:val="28"/>
          <w:szCs w:val="28"/>
        </w:rPr>
        <w:t>Организация бухгалтерского и налогового учета</w:t>
      </w:r>
    </w:p>
    <w:p w:rsidR="008B6CB4" w:rsidRPr="008B6CB4" w:rsidRDefault="008B6CB4" w:rsidP="00AE0714">
      <w:pPr>
        <w:spacing w:after="0" w:line="360" w:lineRule="auto"/>
        <w:ind w:firstLine="709"/>
        <w:contextualSpacing/>
        <w:jc w:val="both"/>
        <w:rPr>
          <w:rFonts w:ascii="Times New Roman" w:hAnsi="Times New Roman"/>
          <w:noProof/>
          <w:sz w:val="28"/>
          <w:szCs w:val="28"/>
        </w:rPr>
      </w:pPr>
    </w:p>
    <w:p w:rsidR="00C22481" w:rsidRPr="008B6CB4" w:rsidRDefault="00C22481" w:rsidP="00AE0714">
      <w:pPr>
        <w:spacing w:after="0" w:line="360" w:lineRule="auto"/>
        <w:ind w:firstLine="709"/>
        <w:contextualSpacing/>
        <w:jc w:val="both"/>
        <w:rPr>
          <w:rFonts w:ascii="Times New Roman" w:hAnsi="Times New Roman"/>
          <w:noProof/>
          <w:sz w:val="28"/>
          <w:szCs w:val="28"/>
        </w:rPr>
      </w:pPr>
      <w:r w:rsidRPr="008B6CB4">
        <w:rPr>
          <w:rFonts w:ascii="Times New Roman" w:hAnsi="Times New Roman"/>
          <w:noProof/>
          <w:sz w:val="28"/>
          <w:szCs w:val="28"/>
        </w:rPr>
        <w:t>Любая организация, перешедшая на УСН, вне зависимости от выбранного объекта налогообложения (доходы или доходы, уменьшенные на величину расходов) обязаны вести:</w:t>
      </w:r>
    </w:p>
    <w:p w:rsidR="00AE0714" w:rsidRPr="008B6CB4" w:rsidRDefault="00C22481" w:rsidP="00AE0714">
      <w:pPr>
        <w:pStyle w:val="a7"/>
        <w:numPr>
          <w:ilvl w:val="0"/>
          <w:numId w:val="4"/>
        </w:numPr>
        <w:spacing w:after="0" w:line="360" w:lineRule="auto"/>
        <w:ind w:left="0" w:firstLine="709"/>
        <w:jc w:val="both"/>
        <w:rPr>
          <w:rFonts w:ascii="Times New Roman" w:hAnsi="Times New Roman"/>
          <w:noProof/>
          <w:sz w:val="28"/>
          <w:szCs w:val="28"/>
        </w:rPr>
      </w:pPr>
      <w:r w:rsidRPr="008B6CB4">
        <w:rPr>
          <w:rFonts w:ascii="Times New Roman" w:hAnsi="Times New Roman"/>
          <w:noProof/>
          <w:sz w:val="28"/>
          <w:szCs w:val="28"/>
        </w:rPr>
        <w:t>Бухгалтерский учет только в части основных средств и нематериальных активов. Ведение бух.учета ОС и нематериальных активов необходимо для отслеживания их остаточной стоимости, которая для организаций, применяющих УСН, не может превышать 100 млн. рублей. Бух.учет ОС и нематериальных активов следует осуществлять в соответствие с ПБУ 6/01 и ПБУ 14/2000. При этом нет необходимости ведения учета ОС и нематериальных активов на синтетических счетах с применением плана счетов и методов двойной записи. Достаточно оформления первичных учетных документов и регистров бух.учета для систематизации и накопления информации, содержащаяся в первичных документах, по стоимости ОС и нематериальных активов;</w:t>
      </w:r>
    </w:p>
    <w:p w:rsidR="00C22481" w:rsidRPr="008B6CB4" w:rsidRDefault="00C22481" w:rsidP="00AE0714">
      <w:pPr>
        <w:pStyle w:val="a7"/>
        <w:numPr>
          <w:ilvl w:val="0"/>
          <w:numId w:val="4"/>
        </w:numPr>
        <w:spacing w:after="0" w:line="360" w:lineRule="auto"/>
        <w:ind w:left="0" w:firstLine="709"/>
        <w:jc w:val="both"/>
        <w:rPr>
          <w:rFonts w:ascii="Times New Roman" w:hAnsi="Times New Roman"/>
          <w:noProof/>
          <w:sz w:val="28"/>
          <w:szCs w:val="28"/>
        </w:rPr>
      </w:pPr>
      <w:r w:rsidRPr="008B6CB4">
        <w:rPr>
          <w:rFonts w:ascii="Times New Roman" w:hAnsi="Times New Roman"/>
          <w:noProof/>
          <w:sz w:val="28"/>
          <w:szCs w:val="28"/>
        </w:rPr>
        <w:t xml:space="preserve">Налоговый учет показателей своей деятельности, необходимых для исчисления налоговой базы и суммы налога, на основании книги учета доходов и расходов. </w:t>
      </w:r>
    </w:p>
    <w:p w:rsidR="00C22481" w:rsidRPr="008B6CB4" w:rsidRDefault="00C22481" w:rsidP="00AE0714">
      <w:pPr>
        <w:pStyle w:val="a7"/>
        <w:spacing w:after="0" w:line="360" w:lineRule="auto"/>
        <w:ind w:left="0" w:firstLine="709"/>
        <w:jc w:val="both"/>
        <w:rPr>
          <w:rFonts w:ascii="Times New Roman" w:hAnsi="Times New Roman"/>
          <w:noProof/>
          <w:sz w:val="28"/>
          <w:szCs w:val="28"/>
        </w:rPr>
      </w:pPr>
      <w:r w:rsidRPr="008B6CB4">
        <w:rPr>
          <w:rFonts w:ascii="Times New Roman" w:hAnsi="Times New Roman"/>
          <w:noProof/>
          <w:sz w:val="28"/>
          <w:szCs w:val="28"/>
        </w:rPr>
        <w:t>Таким образом, организации, исчисляющие единый налог с доходов, учитывают в книге учета дохода и расходов только доходов, а организации, исчисляющие единый налог с доходов, уменьшенных на величину расходов, - доходы и расходы.</w:t>
      </w:r>
    </w:p>
    <w:p w:rsidR="00C22481" w:rsidRPr="008B6CB4" w:rsidRDefault="00C22481" w:rsidP="00AE0714">
      <w:pPr>
        <w:pStyle w:val="a7"/>
        <w:spacing w:after="0" w:line="360" w:lineRule="auto"/>
        <w:ind w:left="0" w:firstLine="709"/>
        <w:jc w:val="both"/>
        <w:rPr>
          <w:rFonts w:ascii="Times New Roman" w:hAnsi="Times New Roman"/>
          <w:noProof/>
          <w:sz w:val="28"/>
          <w:szCs w:val="28"/>
        </w:rPr>
      </w:pPr>
      <w:r w:rsidRPr="008B6CB4">
        <w:rPr>
          <w:rFonts w:ascii="Times New Roman" w:hAnsi="Times New Roman"/>
          <w:noProof/>
          <w:sz w:val="28"/>
          <w:szCs w:val="28"/>
        </w:rPr>
        <w:t>Необходимо учитывать, что книга учета доходов и расходов является регистром налогового учета, в ней не отражаются амортизационные отчисления по ОС и нематериальным активам, начисленные по правилам бух.учета.</w:t>
      </w:r>
    </w:p>
    <w:p w:rsidR="008B6CB4" w:rsidRPr="008B6CB4" w:rsidRDefault="008B6CB4" w:rsidP="00AE0714">
      <w:pPr>
        <w:spacing w:after="0" w:line="360" w:lineRule="auto"/>
        <w:ind w:firstLine="709"/>
        <w:contextualSpacing/>
        <w:jc w:val="both"/>
        <w:rPr>
          <w:rFonts w:ascii="Times New Roman" w:hAnsi="Times New Roman"/>
          <w:b/>
          <w:noProof/>
          <w:sz w:val="28"/>
          <w:szCs w:val="28"/>
        </w:rPr>
      </w:pPr>
    </w:p>
    <w:p w:rsidR="00C22481" w:rsidRPr="008B6CB4" w:rsidRDefault="00C22481" w:rsidP="00AE0714">
      <w:pPr>
        <w:spacing w:after="0" w:line="360" w:lineRule="auto"/>
        <w:ind w:firstLine="709"/>
        <w:contextualSpacing/>
        <w:jc w:val="both"/>
        <w:rPr>
          <w:rFonts w:ascii="Times New Roman" w:hAnsi="Times New Roman"/>
          <w:b/>
          <w:noProof/>
          <w:sz w:val="28"/>
          <w:szCs w:val="28"/>
        </w:rPr>
      </w:pPr>
      <w:r w:rsidRPr="008B6CB4">
        <w:rPr>
          <w:rFonts w:ascii="Times New Roman" w:hAnsi="Times New Roman"/>
          <w:b/>
          <w:noProof/>
          <w:sz w:val="28"/>
          <w:szCs w:val="28"/>
        </w:rPr>
        <w:t>Преимущества и недостатки УСН</w:t>
      </w:r>
    </w:p>
    <w:p w:rsidR="008B6CB4" w:rsidRPr="008B6CB4" w:rsidRDefault="008B6CB4" w:rsidP="00AE0714">
      <w:pPr>
        <w:spacing w:after="0" w:line="360" w:lineRule="auto"/>
        <w:ind w:firstLine="709"/>
        <w:contextualSpacing/>
        <w:jc w:val="both"/>
        <w:rPr>
          <w:rFonts w:ascii="Times New Roman" w:hAnsi="Times New Roman"/>
          <w:b/>
          <w:noProof/>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759"/>
        <w:gridCol w:w="3453"/>
        <w:gridCol w:w="3359"/>
      </w:tblGrid>
      <w:tr w:rsidR="00C22481" w:rsidRPr="00B66CB7" w:rsidTr="00B66CB7">
        <w:tc>
          <w:tcPr>
            <w:tcW w:w="1441" w:type="pct"/>
            <w:shd w:val="clear" w:color="auto" w:fill="auto"/>
          </w:tcPr>
          <w:p w:rsidR="00C22481" w:rsidRPr="00B66CB7" w:rsidRDefault="00AE0714" w:rsidP="00B66CB7">
            <w:pPr>
              <w:spacing w:after="0" w:line="360" w:lineRule="auto"/>
              <w:jc w:val="both"/>
              <w:rPr>
                <w:rFonts w:ascii="Times New Roman" w:hAnsi="Times New Roman"/>
                <w:noProof/>
                <w:sz w:val="20"/>
                <w:szCs w:val="18"/>
                <w:lang w:eastAsia="ru-RU"/>
              </w:rPr>
            </w:pPr>
            <w:r w:rsidRPr="00B66CB7">
              <w:rPr>
                <w:rFonts w:ascii="Times New Roman" w:hAnsi="Times New Roman"/>
                <w:noProof/>
                <w:sz w:val="20"/>
                <w:szCs w:val="18"/>
                <w:lang w:eastAsia="ru-RU"/>
              </w:rPr>
              <w:t xml:space="preserve"> </w:t>
            </w:r>
            <w:r w:rsidR="00C22481" w:rsidRPr="00B66CB7">
              <w:rPr>
                <w:rFonts w:ascii="Times New Roman" w:hAnsi="Times New Roman"/>
                <w:bCs/>
                <w:iCs/>
                <w:noProof/>
                <w:sz w:val="20"/>
                <w:szCs w:val="18"/>
                <w:lang w:eastAsia="ru-RU"/>
              </w:rPr>
              <w:t>Показатель</w:t>
            </w:r>
          </w:p>
        </w:tc>
        <w:tc>
          <w:tcPr>
            <w:tcW w:w="1804" w:type="pct"/>
            <w:shd w:val="clear" w:color="auto" w:fill="auto"/>
          </w:tcPr>
          <w:p w:rsidR="00C22481" w:rsidRPr="00B66CB7" w:rsidRDefault="00AE0714" w:rsidP="00B66CB7">
            <w:pPr>
              <w:spacing w:after="0" w:line="360" w:lineRule="auto"/>
              <w:jc w:val="both"/>
              <w:rPr>
                <w:rFonts w:ascii="Times New Roman" w:hAnsi="Times New Roman"/>
                <w:noProof/>
                <w:sz w:val="20"/>
                <w:szCs w:val="18"/>
                <w:lang w:eastAsia="ru-RU"/>
              </w:rPr>
            </w:pPr>
            <w:r w:rsidRPr="00B66CB7">
              <w:rPr>
                <w:rFonts w:ascii="Times New Roman" w:hAnsi="Times New Roman"/>
                <w:bCs/>
                <w:iCs/>
                <w:noProof/>
                <w:sz w:val="20"/>
                <w:szCs w:val="18"/>
                <w:lang w:eastAsia="ru-RU"/>
              </w:rPr>
              <w:t xml:space="preserve"> </w:t>
            </w:r>
            <w:r w:rsidR="00C22481" w:rsidRPr="00B66CB7">
              <w:rPr>
                <w:rFonts w:ascii="Times New Roman" w:hAnsi="Times New Roman"/>
                <w:bCs/>
                <w:iCs/>
                <w:noProof/>
                <w:sz w:val="20"/>
                <w:szCs w:val="18"/>
                <w:lang w:eastAsia="ru-RU"/>
              </w:rPr>
              <w:t xml:space="preserve">Упрощенная система налогообложения (УСН) </w:t>
            </w:r>
          </w:p>
        </w:tc>
        <w:tc>
          <w:tcPr>
            <w:tcW w:w="1755" w:type="pct"/>
            <w:shd w:val="clear" w:color="auto" w:fill="auto"/>
          </w:tcPr>
          <w:p w:rsidR="00C22481" w:rsidRPr="00B66CB7" w:rsidRDefault="00AE0714" w:rsidP="00B66CB7">
            <w:pPr>
              <w:spacing w:after="0" w:line="360" w:lineRule="auto"/>
              <w:jc w:val="both"/>
              <w:rPr>
                <w:rFonts w:ascii="Times New Roman" w:hAnsi="Times New Roman"/>
                <w:noProof/>
                <w:sz w:val="20"/>
                <w:szCs w:val="18"/>
                <w:lang w:eastAsia="ru-RU"/>
              </w:rPr>
            </w:pPr>
            <w:r w:rsidRPr="00B66CB7">
              <w:rPr>
                <w:rFonts w:ascii="Times New Roman" w:hAnsi="Times New Roman"/>
                <w:bCs/>
                <w:iCs/>
                <w:noProof/>
                <w:sz w:val="20"/>
                <w:szCs w:val="18"/>
                <w:lang w:eastAsia="ru-RU"/>
              </w:rPr>
              <w:t xml:space="preserve"> </w:t>
            </w:r>
            <w:r w:rsidR="00C22481" w:rsidRPr="00B66CB7">
              <w:rPr>
                <w:rFonts w:ascii="Times New Roman" w:hAnsi="Times New Roman"/>
                <w:bCs/>
                <w:iCs/>
                <w:noProof/>
                <w:sz w:val="20"/>
                <w:szCs w:val="18"/>
                <w:lang w:eastAsia="ru-RU"/>
              </w:rPr>
              <w:t>Общая система налогообложения</w:t>
            </w:r>
          </w:p>
        </w:tc>
      </w:tr>
      <w:tr w:rsidR="00C22481" w:rsidRPr="00B66CB7" w:rsidTr="00B66CB7">
        <w:tc>
          <w:tcPr>
            <w:tcW w:w="1441" w:type="pct"/>
            <w:shd w:val="clear" w:color="auto" w:fill="auto"/>
          </w:tcPr>
          <w:p w:rsidR="00C22481" w:rsidRPr="00B66CB7" w:rsidRDefault="00AE0714" w:rsidP="00B66CB7">
            <w:pPr>
              <w:spacing w:after="0" w:line="360" w:lineRule="auto"/>
              <w:jc w:val="both"/>
              <w:rPr>
                <w:rFonts w:ascii="Times New Roman" w:hAnsi="Times New Roman"/>
                <w:noProof/>
                <w:sz w:val="20"/>
                <w:szCs w:val="18"/>
                <w:lang w:eastAsia="ru-RU"/>
              </w:rPr>
            </w:pPr>
            <w:r w:rsidRPr="00B66CB7">
              <w:rPr>
                <w:rFonts w:ascii="Times New Roman" w:hAnsi="Times New Roman"/>
                <w:noProof/>
                <w:sz w:val="20"/>
                <w:szCs w:val="18"/>
                <w:lang w:eastAsia="ru-RU"/>
              </w:rPr>
              <w:t xml:space="preserve"> </w:t>
            </w:r>
            <w:r w:rsidR="00C22481" w:rsidRPr="00B66CB7">
              <w:rPr>
                <w:rFonts w:ascii="Times New Roman" w:hAnsi="Times New Roman"/>
                <w:bCs/>
                <w:noProof/>
                <w:sz w:val="20"/>
                <w:szCs w:val="18"/>
                <w:lang w:eastAsia="ru-RU"/>
              </w:rPr>
              <w:t>Бухгалтерский учет</w:t>
            </w:r>
          </w:p>
        </w:tc>
        <w:tc>
          <w:tcPr>
            <w:tcW w:w="1804" w:type="pct"/>
            <w:shd w:val="clear" w:color="auto" w:fill="auto"/>
          </w:tcPr>
          <w:p w:rsidR="00C22481" w:rsidRPr="00B66CB7" w:rsidRDefault="00AE0714" w:rsidP="00B66CB7">
            <w:pPr>
              <w:spacing w:after="0" w:line="360" w:lineRule="auto"/>
              <w:jc w:val="both"/>
              <w:rPr>
                <w:rFonts w:ascii="Times New Roman" w:hAnsi="Times New Roman"/>
                <w:noProof/>
                <w:sz w:val="20"/>
                <w:szCs w:val="18"/>
                <w:lang w:eastAsia="ru-RU"/>
              </w:rPr>
            </w:pPr>
            <w:r w:rsidRPr="00B66CB7">
              <w:rPr>
                <w:rFonts w:ascii="Times New Roman" w:hAnsi="Times New Roman"/>
                <w:noProof/>
                <w:sz w:val="20"/>
                <w:szCs w:val="18"/>
                <w:lang w:eastAsia="ru-RU"/>
              </w:rPr>
              <w:t xml:space="preserve"> </w:t>
            </w:r>
            <w:r w:rsidR="00C22481" w:rsidRPr="00B66CB7">
              <w:rPr>
                <w:rFonts w:ascii="Times New Roman" w:hAnsi="Times New Roman"/>
                <w:noProof/>
                <w:sz w:val="20"/>
                <w:szCs w:val="18"/>
                <w:lang w:eastAsia="ru-RU"/>
              </w:rPr>
              <w:t>В полном объеме рекомендуется вести обществам с ограниченной ответственностью и акционерным обществам, остальным – только в отношении основных средств и нематериальных активов.</w:t>
            </w:r>
          </w:p>
        </w:tc>
        <w:tc>
          <w:tcPr>
            <w:tcW w:w="1755" w:type="pct"/>
            <w:shd w:val="clear" w:color="auto" w:fill="auto"/>
          </w:tcPr>
          <w:p w:rsidR="00C22481" w:rsidRPr="00B66CB7" w:rsidRDefault="00AE0714" w:rsidP="00B66CB7">
            <w:pPr>
              <w:spacing w:after="0" w:line="360" w:lineRule="auto"/>
              <w:jc w:val="both"/>
              <w:rPr>
                <w:rFonts w:ascii="Times New Roman" w:hAnsi="Times New Roman"/>
                <w:noProof/>
                <w:sz w:val="20"/>
                <w:szCs w:val="18"/>
                <w:lang w:eastAsia="ru-RU"/>
              </w:rPr>
            </w:pPr>
            <w:r w:rsidRPr="00B66CB7">
              <w:rPr>
                <w:rFonts w:ascii="Times New Roman" w:hAnsi="Times New Roman"/>
                <w:noProof/>
                <w:sz w:val="20"/>
                <w:szCs w:val="18"/>
                <w:lang w:eastAsia="ru-RU"/>
              </w:rPr>
              <w:t xml:space="preserve"> </w:t>
            </w:r>
            <w:r w:rsidR="00C22481" w:rsidRPr="00B66CB7">
              <w:rPr>
                <w:rFonts w:ascii="Times New Roman" w:hAnsi="Times New Roman"/>
                <w:noProof/>
                <w:sz w:val="20"/>
                <w:szCs w:val="18"/>
                <w:lang w:eastAsia="ru-RU"/>
              </w:rPr>
              <w:t>Ведется в обязательном порядке организациями всех организационно-правовых форм.</w:t>
            </w:r>
          </w:p>
        </w:tc>
      </w:tr>
      <w:tr w:rsidR="00C22481" w:rsidRPr="00B66CB7" w:rsidTr="00B66CB7">
        <w:tc>
          <w:tcPr>
            <w:tcW w:w="1441" w:type="pct"/>
            <w:shd w:val="clear" w:color="auto" w:fill="auto"/>
          </w:tcPr>
          <w:p w:rsidR="00C22481" w:rsidRPr="00B66CB7" w:rsidRDefault="00AE0714" w:rsidP="00B66CB7">
            <w:pPr>
              <w:spacing w:after="0" w:line="360" w:lineRule="auto"/>
              <w:jc w:val="both"/>
              <w:rPr>
                <w:rFonts w:ascii="Times New Roman" w:hAnsi="Times New Roman"/>
                <w:noProof/>
                <w:sz w:val="20"/>
                <w:szCs w:val="18"/>
                <w:lang w:eastAsia="ru-RU"/>
              </w:rPr>
            </w:pPr>
            <w:r w:rsidRPr="00B66CB7">
              <w:rPr>
                <w:rFonts w:ascii="Times New Roman" w:hAnsi="Times New Roman"/>
                <w:noProof/>
                <w:sz w:val="20"/>
                <w:szCs w:val="18"/>
                <w:lang w:eastAsia="ru-RU"/>
              </w:rPr>
              <w:t xml:space="preserve"> </w:t>
            </w:r>
            <w:r w:rsidR="00C22481" w:rsidRPr="00B66CB7">
              <w:rPr>
                <w:rFonts w:ascii="Times New Roman" w:hAnsi="Times New Roman"/>
                <w:bCs/>
                <w:noProof/>
                <w:sz w:val="20"/>
                <w:szCs w:val="18"/>
                <w:lang w:eastAsia="ru-RU"/>
              </w:rPr>
              <w:t>Бухгалтерская отчетность</w:t>
            </w:r>
          </w:p>
        </w:tc>
        <w:tc>
          <w:tcPr>
            <w:tcW w:w="1804" w:type="pct"/>
            <w:shd w:val="clear" w:color="auto" w:fill="auto"/>
          </w:tcPr>
          <w:p w:rsidR="00C22481" w:rsidRPr="00B66CB7" w:rsidRDefault="00AE0714" w:rsidP="00B66CB7">
            <w:pPr>
              <w:spacing w:after="0" w:line="360" w:lineRule="auto"/>
              <w:jc w:val="both"/>
              <w:rPr>
                <w:rFonts w:ascii="Times New Roman" w:hAnsi="Times New Roman"/>
                <w:noProof/>
                <w:sz w:val="20"/>
                <w:szCs w:val="18"/>
                <w:lang w:eastAsia="ru-RU"/>
              </w:rPr>
            </w:pPr>
            <w:r w:rsidRPr="00B66CB7">
              <w:rPr>
                <w:rFonts w:ascii="Times New Roman" w:hAnsi="Times New Roman"/>
                <w:noProof/>
                <w:sz w:val="20"/>
                <w:szCs w:val="18"/>
                <w:lang w:eastAsia="ru-RU"/>
              </w:rPr>
              <w:t xml:space="preserve"> </w:t>
            </w:r>
            <w:r w:rsidR="00C22481" w:rsidRPr="00B66CB7">
              <w:rPr>
                <w:rFonts w:ascii="Times New Roman" w:hAnsi="Times New Roman"/>
                <w:noProof/>
                <w:sz w:val="20"/>
                <w:szCs w:val="18"/>
                <w:lang w:eastAsia="ru-RU"/>
              </w:rPr>
              <w:t xml:space="preserve">П. 3 ст. 4 Федерального закона №129-ФЗ «О бухгалтерском учете» освобождает от ведения бухгалтерского учета, однако, мнение Минфина иное </w:t>
            </w:r>
          </w:p>
        </w:tc>
        <w:tc>
          <w:tcPr>
            <w:tcW w:w="1755" w:type="pct"/>
            <w:shd w:val="clear" w:color="auto" w:fill="auto"/>
          </w:tcPr>
          <w:p w:rsidR="00C22481" w:rsidRPr="00B66CB7" w:rsidRDefault="00AE0714" w:rsidP="00B66CB7">
            <w:pPr>
              <w:spacing w:after="0" w:line="360" w:lineRule="auto"/>
              <w:jc w:val="both"/>
              <w:rPr>
                <w:rFonts w:ascii="Times New Roman" w:hAnsi="Times New Roman"/>
                <w:noProof/>
                <w:sz w:val="20"/>
                <w:szCs w:val="18"/>
                <w:lang w:eastAsia="ru-RU"/>
              </w:rPr>
            </w:pPr>
            <w:r w:rsidRPr="00B66CB7">
              <w:rPr>
                <w:rFonts w:ascii="Times New Roman" w:hAnsi="Times New Roman"/>
                <w:noProof/>
                <w:sz w:val="20"/>
                <w:szCs w:val="18"/>
                <w:lang w:eastAsia="ru-RU"/>
              </w:rPr>
              <w:t xml:space="preserve"> </w:t>
            </w:r>
            <w:r w:rsidR="00C22481" w:rsidRPr="00B66CB7">
              <w:rPr>
                <w:rFonts w:ascii="Times New Roman" w:hAnsi="Times New Roman"/>
                <w:noProof/>
                <w:sz w:val="20"/>
                <w:szCs w:val="18"/>
                <w:lang w:eastAsia="ru-RU"/>
              </w:rPr>
              <w:t xml:space="preserve">Сдается в ИФНС ежеквартально. </w:t>
            </w:r>
          </w:p>
        </w:tc>
      </w:tr>
      <w:tr w:rsidR="00C22481" w:rsidRPr="00B66CB7" w:rsidTr="00B66CB7">
        <w:tc>
          <w:tcPr>
            <w:tcW w:w="1441" w:type="pct"/>
            <w:shd w:val="clear" w:color="auto" w:fill="auto"/>
          </w:tcPr>
          <w:p w:rsidR="00C22481" w:rsidRPr="00B66CB7" w:rsidRDefault="00AE0714" w:rsidP="00B66CB7">
            <w:pPr>
              <w:spacing w:after="0" w:line="360" w:lineRule="auto"/>
              <w:jc w:val="both"/>
              <w:rPr>
                <w:rFonts w:ascii="Times New Roman" w:hAnsi="Times New Roman"/>
                <w:noProof/>
                <w:sz w:val="20"/>
                <w:szCs w:val="18"/>
                <w:lang w:eastAsia="ru-RU"/>
              </w:rPr>
            </w:pPr>
            <w:r w:rsidRPr="00B66CB7">
              <w:rPr>
                <w:rFonts w:ascii="Times New Roman" w:hAnsi="Times New Roman"/>
                <w:noProof/>
                <w:sz w:val="20"/>
                <w:szCs w:val="18"/>
                <w:lang w:eastAsia="ru-RU"/>
              </w:rPr>
              <w:t xml:space="preserve"> </w:t>
            </w:r>
            <w:r w:rsidR="00C22481" w:rsidRPr="00B66CB7">
              <w:rPr>
                <w:rFonts w:ascii="Times New Roman" w:hAnsi="Times New Roman"/>
                <w:bCs/>
                <w:noProof/>
                <w:sz w:val="20"/>
                <w:szCs w:val="18"/>
                <w:lang w:eastAsia="ru-RU"/>
              </w:rPr>
              <w:t>Налогообложение</w:t>
            </w:r>
          </w:p>
        </w:tc>
        <w:tc>
          <w:tcPr>
            <w:tcW w:w="1804" w:type="pct"/>
            <w:shd w:val="clear" w:color="auto" w:fill="auto"/>
          </w:tcPr>
          <w:p w:rsidR="00C22481" w:rsidRPr="00B66CB7" w:rsidRDefault="00AE0714" w:rsidP="00B66CB7">
            <w:pPr>
              <w:spacing w:after="0" w:line="360" w:lineRule="auto"/>
              <w:jc w:val="both"/>
              <w:rPr>
                <w:rFonts w:ascii="Times New Roman" w:hAnsi="Times New Roman"/>
                <w:noProof/>
                <w:sz w:val="20"/>
                <w:szCs w:val="18"/>
                <w:lang w:eastAsia="ru-RU"/>
              </w:rPr>
            </w:pPr>
            <w:r w:rsidRPr="00B66CB7">
              <w:rPr>
                <w:rFonts w:ascii="Times New Roman" w:hAnsi="Times New Roman"/>
                <w:noProof/>
                <w:sz w:val="20"/>
                <w:szCs w:val="18"/>
                <w:lang w:eastAsia="ru-RU"/>
              </w:rPr>
              <w:t xml:space="preserve"> </w:t>
            </w:r>
            <w:r w:rsidR="00C22481" w:rsidRPr="00B66CB7">
              <w:rPr>
                <w:rFonts w:ascii="Times New Roman" w:hAnsi="Times New Roman"/>
                <w:noProof/>
                <w:sz w:val="20"/>
                <w:szCs w:val="18"/>
                <w:lang w:eastAsia="ru-RU"/>
              </w:rPr>
              <w:t>Освобождение от уплаты налогов:</w:t>
            </w:r>
          </w:p>
          <w:p w:rsidR="00C22481" w:rsidRPr="00B66CB7" w:rsidRDefault="00C22481" w:rsidP="00B66CB7">
            <w:pPr>
              <w:numPr>
                <w:ilvl w:val="0"/>
                <w:numId w:val="5"/>
              </w:numPr>
              <w:spacing w:after="0" w:line="360" w:lineRule="auto"/>
              <w:ind w:left="0" w:firstLine="0"/>
              <w:jc w:val="both"/>
              <w:rPr>
                <w:rFonts w:ascii="Times New Roman" w:hAnsi="Times New Roman"/>
                <w:noProof/>
                <w:sz w:val="20"/>
                <w:szCs w:val="18"/>
                <w:lang w:eastAsia="ru-RU"/>
              </w:rPr>
            </w:pPr>
            <w:r w:rsidRPr="00B66CB7">
              <w:rPr>
                <w:rFonts w:ascii="Times New Roman" w:hAnsi="Times New Roman"/>
                <w:noProof/>
                <w:sz w:val="20"/>
                <w:szCs w:val="18"/>
                <w:lang w:eastAsia="ru-RU"/>
              </w:rPr>
              <w:t xml:space="preserve">налог на прибыль (кроме налога с доходов в виде дивидендов и операциям с отдельными видами долговых обязательств); </w:t>
            </w:r>
          </w:p>
          <w:p w:rsidR="00C22481" w:rsidRPr="00B66CB7" w:rsidRDefault="00C22481" w:rsidP="00B66CB7">
            <w:pPr>
              <w:numPr>
                <w:ilvl w:val="0"/>
                <w:numId w:val="5"/>
              </w:numPr>
              <w:spacing w:after="0" w:line="360" w:lineRule="auto"/>
              <w:ind w:left="0" w:firstLine="0"/>
              <w:jc w:val="both"/>
              <w:rPr>
                <w:rFonts w:ascii="Times New Roman" w:hAnsi="Times New Roman"/>
                <w:noProof/>
                <w:sz w:val="20"/>
                <w:szCs w:val="18"/>
                <w:lang w:eastAsia="ru-RU"/>
              </w:rPr>
            </w:pPr>
            <w:r w:rsidRPr="00B66CB7">
              <w:rPr>
                <w:rFonts w:ascii="Times New Roman" w:hAnsi="Times New Roman"/>
                <w:noProof/>
                <w:sz w:val="20"/>
                <w:szCs w:val="18"/>
                <w:lang w:eastAsia="ru-RU"/>
              </w:rPr>
              <w:t xml:space="preserve">налог на имущество; </w:t>
            </w:r>
          </w:p>
          <w:p w:rsidR="00C22481" w:rsidRPr="00B66CB7" w:rsidRDefault="00C22481" w:rsidP="00B66CB7">
            <w:pPr>
              <w:numPr>
                <w:ilvl w:val="0"/>
                <w:numId w:val="5"/>
              </w:numPr>
              <w:spacing w:after="0" w:line="360" w:lineRule="auto"/>
              <w:ind w:left="0" w:firstLine="0"/>
              <w:jc w:val="both"/>
              <w:rPr>
                <w:rFonts w:ascii="Times New Roman" w:hAnsi="Times New Roman"/>
                <w:noProof/>
                <w:sz w:val="20"/>
                <w:szCs w:val="18"/>
                <w:lang w:eastAsia="ru-RU"/>
              </w:rPr>
            </w:pPr>
            <w:r w:rsidRPr="00B66CB7">
              <w:rPr>
                <w:rFonts w:ascii="Times New Roman" w:hAnsi="Times New Roman"/>
                <w:noProof/>
                <w:sz w:val="20"/>
                <w:szCs w:val="18"/>
                <w:lang w:eastAsia="ru-RU"/>
              </w:rPr>
              <w:t xml:space="preserve">ЕСН; </w:t>
            </w:r>
          </w:p>
          <w:p w:rsidR="00AE0714" w:rsidRPr="00B66CB7" w:rsidRDefault="00C22481" w:rsidP="00B66CB7">
            <w:pPr>
              <w:numPr>
                <w:ilvl w:val="0"/>
                <w:numId w:val="5"/>
              </w:numPr>
              <w:spacing w:after="0" w:line="360" w:lineRule="auto"/>
              <w:ind w:left="0" w:firstLine="0"/>
              <w:jc w:val="both"/>
              <w:rPr>
                <w:rFonts w:ascii="Times New Roman" w:hAnsi="Times New Roman"/>
                <w:noProof/>
                <w:sz w:val="20"/>
                <w:szCs w:val="18"/>
                <w:lang w:eastAsia="ru-RU"/>
              </w:rPr>
            </w:pPr>
            <w:r w:rsidRPr="00B66CB7">
              <w:rPr>
                <w:rFonts w:ascii="Times New Roman" w:hAnsi="Times New Roman"/>
                <w:noProof/>
                <w:sz w:val="20"/>
                <w:szCs w:val="18"/>
                <w:lang w:eastAsia="ru-RU"/>
              </w:rPr>
              <w:t>НДС (кроме НДС, уплачиваемого при ввозе товаров на таможенную территорию РФ, и НДС при осуществлении операций в соответствии с договором простого товарищества).</w:t>
            </w:r>
          </w:p>
          <w:p w:rsidR="00AE0714" w:rsidRPr="00B66CB7" w:rsidRDefault="00C22481" w:rsidP="00B66CB7">
            <w:pPr>
              <w:spacing w:after="0" w:line="360" w:lineRule="auto"/>
              <w:jc w:val="both"/>
              <w:rPr>
                <w:rFonts w:ascii="Times New Roman" w:hAnsi="Times New Roman"/>
                <w:noProof/>
                <w:sz w:val="20"/>
                <w:szCs w:val="18"/>
                <w:lang w:eastAsia="ru-RU"/>
              </w:rPr>
            </w:pPr>
            <w:r w:rsidRPr="00B66CB7">
              <w:rPr>
                <w:rFonts w:ascii="Times New Roman" w:hAnsi="Times New Roman"/>
                <w:noProof/>
                <w:sz w:val="20"/>
                <w:szCs w:val="18"/>
                <w:lang w:eastAsia="ru-RU"/>
              </w:rPr>
              <w:t>Выполнение обязанностей налогового агента (в т. ч. по НДС и налогу на прибыль, НДФЛ).</w:t>
            </w:r>
          </w:p>
          <w:p w:rsidR="00C22481" w:rsidRPr="00B66CB7" w:rsidRDefault="00C22481" w:rsidP="00B66CB7">
            <w:pPr>
              <w:spacing w:after="0" w:line="360" w:lineRule="auto"/>
              <w:jc w:val="both"/>
              <w:rPr>
                <w:rFonts w:ascii="Times New Roman" w:hAnsi="Times New Roman"/>
                <w:noProof/>
                <w:sz w:val="20"/>
                <w:szCs w:val="18"/>
                <w:lang w:eastAsia="ru-RU"/>
              </w:rPr>
            </w:pPr>
            <w:r w:rsidRPr="00B66CB7">
              <w:rPr>
                <w:rFonts w:ascii="Times New Roman" w:hAnsi="Times New Roman"/>
                <w:noProof/>
                <w:sz w:val="20"/>
                <w:szCs w:val="18"/>
                <w:lang w:eastAsia="ru-RU"/>
              </w:rPr>
              <w:t>Вместо перечисленных налогов уплачивается один налог (в связи с применением УСН), иные налоги – в соответствии с законодательством.</w:t>
            </w:r>
          </w:p>
        </w:tc>
        <w:tc>
          <w:tcPr>
            <w:tcW w:w="1755" w:type="pct"/>
            <w:shd w:val="clear" w:color="auto" w:fill="auto"/>
          </w:tcPr>
          <w:p w:rsidR="00C22481" w:rsidRPr="00B66CB7" w:rsidRDefault="00AE0714" w:rsidP="00B66CB7">
            <w:pPr>
              <w:spacing w:after="0" w:line="360" w:lineRule="auto"/>
              <w:jc w:val="both"/>
              <w:rPr>
                <w:rFonts w:ascii="Times New Roman" w:hAnsi="Times New Roman"/>
                <w:noProof/>
                <w:sz w:val="20"/>
                <w:szCs w:val="18"/>
                <w:lang w:eastAsia="ru-RU"/>
              </w:rPr>
            </w:pPr>
            <w:r w:rsidRPr="00B66CB7">
              <w:rPr>
                <w:rFonts w:ascii="Times New Roman" w:hAnsi="Times New Roman"/>
                <w:noProof/>
                <w:sz w:val="20"/>
                <w:szCs w:val="18"/>
                <w:lang w:eastAsia="ru-RU"/>
              </w:rPr>
              <w:t xml:space="preserve"> </w:t>
            </w:r>
            <w:r w:rsidR="00C22481" w:rsidRPr="00B66CB7">
              <w:rPr>
                <w:rFonts w:ascii="Times New Roman" w:hAnsi="Times New Roman"/>
                <w:noProof/>
                <w:sz w:val="20"/>
                <w:szCs w:val="18"/>
                <w:lang w:eastAsia="ru-RU"/>
              </w:rPr>
              <w:t>Уплачиваются все указанные налоги.</w:t>
            </w:r>
          </w:p>
        </w:tc>
      </w:tr>
      <w:tr w:rsidR="00C22481" w:rsidRPr="00B66CB7" w:rsidTr="00B66CB7">
        <w:tc>
          <w:tcPr>
            <w:tcW w:w="1441" w:type="pct"/>
            <w:shd w:val="clear" w:color="auto" w:fill="auto"/>
          </w:tcPr>
          <w:p w:rsidR="00C22481" w:rsidRPr="00B66CB7" w:rsidRDefault="00AE0714" w:rsidP="00B66CB7">
            <w:pPr>
              <w:spacing w:after="0" w:line="360" w:lineRule="auto"/>
              <w:jc w:val="both"/>
              <w:rPr>
                <w:rFonts w:ascii="Times New Roman" w:hAnsi="Times New Roman"/>
                <w:noProof/>
                <w:sz w:val="20"/>
                <w:szCs w:val="18"/>
                <w:lang w:eastAsia="ru-RU"/>
              </w:rPr>
            </w:pPr>
            <w:r w:rsidRPr="00B66CB7">
              <w:rPr>
                <w:rFonts w:ascii="Times New Roman" w:hAnsi="Times New Roman"/>
                <w:noProof/>
                <w:sz w:val="20"/>
                <w:szCs w:val="18"/>
                <w:lang w:eastAsia="ru-RU"/>
              </w:rPr>
              <w:t xml:space="preserve"> </w:t>
            </w:r>
            <w:r w:rsidR="00C22481" w:rsidRPr="00B66CB7">
              <w:rPr>
                <w:rFonts w:ascii="Times New Roman" w:hAnsi="Times New Roman"/>
                <w:bCs/>
                <w:noProof/>
                <w:sz w:val="20"/>
                <w:szCs w:val="18"/>
                <w:lang w:eastAsia="ru-RU"/>
              </w:rPr>
              <w:t>Налоговая отчетность</w:t>
            </w:r>
          </w:p>
        </w:tc>
        <w:tc>
          <w:tcPr>
            <w:tcW w:w="1804" w:type="pct"/>
            <w:shd w:val="clear" w:color="auto" w:fill="auto"/>
          </w:tcPr>
          <w:p w:rsidR="00C22481" w:rsidRPr="00B66CB7" w:rsidRDefault="00AE0714" w:rsidP="00B66CB7">
            <w:pPr>
              <w:spacing w:after="0" w:line="360" w:lineRule="auto"/>
              <w:jc w:val="both"/>
              <w:rPr>
                <w:rFonts w:ascii="Times New Roman" w:hAnsi="Times New Roman"/>
                <w:noProof/>
                <w:sz w:val="20"/>
                <w:szCs w:val="18"/>
                <w:lang w:eastAsia="ru-RU"/>
              </w:rPr>
            </w:pPr>
            <w:r w:rsidRPr="00B66CB7">
              <w:rPr>
                <w:rFonts w:ascii="Times New Roman" w:hAnsi="Times New Roman"/>
                <w:noProof/>
                <w:sz w:val="20"/>
                <w:szCs w:val="18"/>
                <w:lang w:eastAsia="ru-RU"/>
              </w:rPr>
              <w:t xml:space="preserve"> </w:t>
            </w:r>
            <w:r w:rsidR="00C22481" w:rsidRPr="00B66CB7">
              <w:rPr>
                <w:rFonts w:ascii="Times New Roman" w:hAnsi="Times New Roman"/>
                <w:noProof/>
                <w:sz w:val="20"/>
                <w:szCs w:val="18"/>
                <w:lang w:eastAsia="ru-RU"/>
              </w:rPr>
              <w:t>Не представляются в ИФНС:</w:t>
            </w:r>
          </w:p>
          <w:p w:rsidR="00C22481" w:rsidRPr="00B66CB7" w:rsidRDefault="00C22481" w:rsidP="00B66CB7">
            <w:pPr>
              <w:numPr>
                <w:ilvl w:val="0"/>
                <w:numId w:val="6"/>
              </w:numPr>
              <w:spacing w:after="0" w:line="360" w:lineRule="auto"/>
              <w:ind w:left="0" w:firstLine="0"/>
              <w:jc w:val="both"/>
              <w:rPr>
                <w:rFonts w:ascii="Times New Roman" w:hAnsi="Times New Roman"/>
                <w:noProof/>
                <w:sz w:val="20"/>
                <w:szCs w:val="18"/>
                <w:lang w:eastAsia="ru-RU"/>
              </w:rPr>
            </w:pPr>
            <w:r w:rsidRPr="00B66CB7">
              <w:rPr>
                <w:rFonts w:ascii="Times New Roman" w:hAnsi="Times New Roman"/>
                <w:noProof/>
                <w:sz w:val="20"/>
                <w:szCs w:val="18"/>
                <w:lang w:eastAsia="ru-RU"/>
              </w:rPr>
              <w:t xml:space="preserve">декларация по ЕСН; </w:t>
            </w:r>
          </w:p>
          <w:p w:rsidR="00AE0714" w:rsidRPr="00B66CB7" w:rsidRDefault="00C22481" w:rsidP="00B66CB7">
            <w:pPr>
              <w:numPr>
                <w:ilvl w:val="0"/>
                <w:numId w:val="6"/>
              </w:numPr>
              <w:spacing w:after="0" w:line="360" w:lineRule="auto"/>
              <w:ind w:left="0" w:firstLine="0"/>
              <w:jc w:val="both"/>
              <w:rPr>
                <w:rFonts w:ascii="Times New Roman" w:hAnsi="Times New Roman"/>
                <w:noProof/>
                <w:sz w:val="20"/>
                <w:szCs w:val="18"/>
                <w:lang w:eastAsia="ru-RU"/>
              </w:rPr>
            </w:pPr>
            <w:r w:rsidRPr="00B66CB7">
              <w:rPr>
                <w:rFonts w:ascii="Times New Roman" w:hAnsi="Times New Roman"/>
                <w:noProof/>
                <w:sz w:val="20"/>
                <w:szCs w:val="18"/>
                <w:lang w:eastAsia="ru-RU"/>
              </w:rPr>
              <w:t>декларация по налогу на имущество;</w:t>
            </w:r>
          </w:p>
          <w:p w:rsidR="00C22481" w:rsidRPr="00B66CB7" w:rsidRDefault="00C22481" w:rsidP="00B66CB7">
            <w:pPr>
              <w:spacing w:after="0" w:line="360" w:lineRule="auto"/>
              <w:jc w:val="both"/>
              <w:rPr>
                <w:rFonts w:ascii="Times New Roman" w:hAnsi="Times New Roman"/>
                <w:noProof/>
                <w:sz w:val="20"/>
                <w:szCs w:val="18"/>
                <w:lang w:eastAsia="ru-RU"/>
              </w:rPr>
            </w:pPr>
          </w:p>
          <w:p w:rsidR="00C22481" w:rsidRPr="00B66CB7" w:rsidRDefault="00C22481" w:rsidP="00B66CB7">
            <w:pPr>
              <w:spacing w:after="0" w:line="360" w:lineRule="auto"/>
              <w:jc w:val="both"/>
              <w:rPr>
                <w:rFonts w:ascii="Times New Roman" w:hAnsi="Times New Roman"/>
                <w:noProof/>
                <w:sz w:val="20"/>
                <w:szCs w:val="18"/>
                <w:lang w:eastAsia="ru-RU"/>
              </w:rPr>
            </w:pPr>
            <w:r w:rsidRPr="00B66CB7">
              <w:rPr>
                <w:rFonts w:ascii="Times New Roman" w:hAnsi="Times New Roman"/>
                <w:noProof/>
                <w:sz w:val="20"/>
                <w:szCs w:val="18"/>
                <w:lang w:eastAsia="ru-RU"/>
              </w:rPr>
              <w:t xml:space="preserve">Представляется только при наличии в отчетном периоде объекта налогообложения: </w:t>
            </w:r>
          </w:p>
          <w:p w:rsidR="00C22481" w:rsidRPr="00B66CB7" w:rsidRDefault="00C22481" w:rsidP="00B66CB7">
            <w:pPr>
              <w:numPr>
                <w:ilvl w:val="0"/>
                <w:numId w:val="7"/>
              </w:numPr>
              <w:spacing w:after="0" w:line="360" w:lineRule="auto"/>
              <w:ind w:left="0" w:firstLine="0"/>
              <w:jc w:val="both"/>
              <w:rPr>
                <w:rFonts w:ascii="Times New Roman" w:hAnsi="Times New Roman"/>
                <w:noProof/>
                <w:sz w:val="20"/>
                <w:szCs w:val="18"/>
                <w:lang w:eastAsia="ru-RU"/>
              </w:rPr>
            </w:pPr>
            <w:r w:rsidRPr="00B66CB7">
              <w:rPr>
                <w:rFonts w:ascii="Times New Roman" w:hAnsi="Times New Roman"/>
                <w:noProof/>
                <w:sz w:val="20"/>
                <w:szCs w:val="18"/>
                <w:lang w:eastAsia="ru-RU"/>
              </w:rPr>
              <w:t xml:space="preserve">декларация по НДС; </w:t>
            </w:r>
          </w:p>
          <w:p w:rsidR="00AE0714" w:rsidRPr="00B66CB7" w:rsidRDefault="00C22481" w:rsidP="00B66CB7">
            <w:pPr>
              <w:numPr>
                <w:ilvl w:val="0"/>
                <w:numId w:val="7"/>
              </w:numPr>
              <w:spacing w:after="0" w:line="360" w:lineRule="auto"/>
              <w:ind w:left="0" w:firstLine="0"/>
              <w:jc w:val="both"/>
              <w:rPr>
                <w:rFonts w:ascii="Times New Roman" w:hAnsi="Times New Roman"/>
                <w:noProof/>
                <w:sz w:val="20"/>
                <w:szCs w:val="18"/>
                <w:lang w:eastAsia="ru-RU"/>
              </w:rPr>
            </w:pPr>
            <w:r w:rsidRPr="00B66CB7">
              <w:rPr>
                <w:rFonts w:ascii="Times New Roman" w:hAnsi="Times New Roman"/>
                <w:noProof/>
                <w:sz w:val="20"/>
                <w:szCs w:val="18"/>
                <w:lang w:eastAsia="ru-RU"/>
              </w:rPr>
              <w:t>декларация по налогу на прибыль.</w:t>
            </w:r>
          </w:p>
          <w:p w:rsidR="00AE0714" w:rsidRPr="00B66CB7" w:rsidRDefault="00C22481" w:rsidP="00B66CB7">
            <w:pPr>
              <w:spacing w:after="0" w:line="360" w:lineRule="auto"/>
              <w:jc w:val="both"/>
              <w:rPr>
                <w:rFonts w:ascii="Times New Roman" w:hAnsi="Times New Roman"/>
                <w:noProof/>
                <w:sz w:val="20"/>
                <w:szCs w:val="18"/>
                <w:lang w:eastAsia="ru-RU"/>
              </w:rPr>
            </w:pPr>
            <w:r w:rsidRPr="00B66CB7">
              <w:rPr>
                <w:rFonts w:ascii="Times New Roman" w:hAnsi="Times New Roman"/>
                <w:noProof/>
                <w:sz w:val="20"/>
                <w:szCs w:val="18"/>
                <w:lang w:eastAsia="ru-RU"/>
              </w:rPr>
              <w:t>Декларация по налогу, уплачиваемому в связи с УСН, представляется в ИФНС один раз в год по итогам налогового периода.</w:t>
            </w:r>
          </w:p>
          <w:p w:rsidR="00C22481" w:rsidRPr="00B66CB7" w:rsidRDefault="00C22481" w:rsidP="00B66CB7">
            <w:pPr>
              <w:spacing w:after="0" w:line="360" w:lineRule="auto"/>
              <w:jc w:val="both"/>
              <w:rPr>
                <w:rFonts w:ascii="Times New Roman" w:hAnsi="Times New Roman"/>
                <w:noProof/>
                <w:sz w:val="20"/>
                <w:szCs w:val="18"/>
                <w:lang w:eastAsia="ru-RU"/>
              </w:rPr>
            </w:pPr>
            <w:r w:rsidRPr="00B66CB7">
              <w:rPr>
                <w:rFonts w:ascii="Times New Roman" w:hAnsi="Times New Roman"/>
                <w:noProof/>
                <w:sz w:val="20"/>
                <w:szCs w:val="18"/>
                <w:lang w:eastAsia="ru-RU"/>
              </w:rPr>
              <w:t>Отчетность по иным налогам – в соответствии с законодательством.</w:t>
            </w:r>
          </w:p>
        </w:tc>
        <w:tc>
          <w:tcPr>
            <w:tcW w:w="1755" w:type="pct"/>
            <w:shd w:val="clear" w:color="auto" w:fill="auto"/>
          </w:tcPr>
          <w:p w:rsidR="00C22481" w:rsidRPr="00B66CB7" w:rsidRDefault="00AE0714" w:rsidP="00B66CB7">
            <w:pPr>
              <w:spacing w:after="0" w:line="360" w:lineRule="auto"/>
              <w:jc w:val="both"/>
              <w:rPr>
                <w:rFonts w:ascii="Times New Roman" w:hAnsi="Times New Roman"/>
                <w:noProof/>
                <w:sz w:val="20"/>
                <w:szCs w:val="18"/>
                <w:lang w:eastAsia="ru-RU"/>
              </w:rPr>
            </w:pPr>
            <w:r w:rsidRPr="00B66CB7">
              <w:rPr>
                <w:rFonts w:ascii="Times New Roman" w:hAnsi="Times New Roman"/>
                <w:noProof/>
                <w:sz w:val="20"/>
                <w:szCs w:val="18"/>
                <w:lang w:eastAsia="ru-RU"/>
              </w:rPr>
              <w:t xml:space="preserve"> </w:t>
            </w:r>
            <w:r w:rsidR="00C22481" w:rsidRPr="00B66CB7">
              <w:rPr>
                <w:rFonts w:ascii="Times New Roman" w:hAnsi="Times New Roman"/>
                <w:noProof/>
                <w:sz w:val="20"/>
                <w:szCs w:val="18"/>
                <w:lang w:eastAsia="ru-RU"/>
              </w:rPr>
              <w:t>Ежеквартально представляются в ИФНС:</w:t>
            </w:r>
          </w:p>
          <w:p w:rsidR="00C22481" w:rsidRPr="00B66CB7" w:rsidRDefault="00C22481" w:rsidP="00B66CB7">
            <w:pPr>
              <w:numPr>
                <w:ilvl w:val="0"/>
                <w:numId w:val="8"/>
              </w:numPr>
              <w:spacing w:after="0" w:line="360" w:lineRule="auto"/>
              <w:ind w:left="0" w:firstLine="0"/>
              <w:jc w:val="both"/>
              <w:rPr>
                <w:rFonts w:ascii="Times New Roman" w:hAnsi="Times New Roman"/>
                <w:noProof/>
                <w:sz w:val="20"/>
                <w:szCs w:val="18"/>
                <w:lang w:eastAsia="ru-RU"/>
              </w:rPr>
            </w:pPr>
            <w:r w:rsidRPr="00B66CB7">
              <w:rPr>
                <w:rFonts w:ascii="Times New Roman" w:hAnsi="Times New Roman"/>
                <w:noProof/>
                <w:sz w:val="20"/>
                <w:szCs w:val="18"/>
                <w:lang w:eastAsia="ru-RU"/>
              </w:rPr>
              <w:t xml:space="preserve">декларация (авансовые расчеты) по налогу на прибыль; </w:t>
            </w:r>
          </w:p>
          <w:p w:rsidR="00C22481" w:rsidRPr="00B66CB7" w:rsidRDefault="00C22481" w:rsidP="00B66CB7">
            <w:pPr>
              <w:numPr>
                <w:ilvl w:val="0"/>
                <w:numId w:val="8"/>
              </w:numPr>
              <w:spacing w:after="0" w:line="360" w:lineRule="auto"/>
              <w:ind w:left="0" w:firstLine="0"/>
              <w:jc w:val="both"/>
              <w:rPr>
                <w:rFonts w:ascii="Times New Roman" w:hAnsi="Times New Roman"/>
                <w:noProof/>
                <w:sz w:val="20"/>
                <w:szCs w:val="18"/>
                <w:lang w:eastAsia="ru-RU"/>
              </w:rPr>
            </w:pPr>
            <w:r w:rsidRPr="00B66CB7">
              <w:rPr>
                <w:rFonts w:ascii="Times New Roman" w:hAnsi="Times New Roman"/>
                <w:noProof/>
                <w:sz w:val="20"/>
                <w:szCs w:val="18"/>
                <w:lang w:eastAsia="ru-RU"/>
              </w:rPr>
              <w:t xml:space="preserve">декларация (авансовые расчеты) по ЕСН; </w:t>
            </w:r>
          </w:p>
          <w:p w:rsidR="00AE0714" w:rsidRPr="00B66CB7" w:rsidRDefault="00C22481" w:rsidP="00B66CB7">
            <w:pPr>
              <w:numPr>
                <w:ilvl w:val="0"/>
                <w:numId w:val="8"/>
              </w:numPr>
              <w:spacing w:after="0" w:line="360" w:lineRule="auto"/>
              <w:ind w:left="0" w:firstLine="0"/>
              <w:jc w:val="both"/>
              <w:rPr>
                <w:rFonts w:ascii="Times New Roman" w:hAnsi="Times New Roman"/>
                <w:noProof/>
                <w:sz w:val="20"/>
                <w:szCs w:val="18"/>
                <w:lang w:eastAsia="ru-RU"/>
              </w:rPr>
            </w:pPr>
            <w:r w:rsidRPr="00B66CB7">
              <w:rPr>
                <w:rFonts w:ascii="Times New Roman" w:hAnsi="Times New Roman"/>
                <w:noProof/>
                <w:sz w:val="20"/>
                <w:szCs w:val="18"/>
                <w:lang w:eastAsia="ru-RU"/>
              </w:rPr>
              <w:t>декларация по НДС;</w:t>
            </w:r>
          </w:p>
          <w:p w:rsidR="00AE0714" w:rsidRPr="00B66CB7" w:rsidRDefault="00C22481" w:rsidP="00B66CB7">
            <w:pPr>
              <w:numPr>
                <w:ilvl w:val="0"/>
                <w:numId w:val="8"/>
              </w:numPr>
              <w:spacing w:after="0" w:line="360" w:lineRule="auto"/>
              <w:ind w:left="0" w:firstLine="0"/>
              <w:jc w:val="both"/>
              <w:rPr>
                <w:rFonts w:ascii="Times New Roman" w:hAnsi="Times New Roman"/>
                <w:noProof/>
                <w:sz w:val="20"/>
                <w:szCs w:val="18"/>
                <w:lang w:eastAsia="ru-RU"/>
              </w:rPr>
            </w:pPr>
            <w:r w:rsidRPr="00B66CB7">
              <w:rPr>
                <w:rFonts w:ascii="Times New Roman" w:hAnsi="Times New Roman"/>
                <w:noProof/>
                <w:sz w:val="20"/>
                <w:szCs w:val="18"/>
                <w:lang w:eastAsia="ru-RU"/>
              </w:rPr>
              <w:t>- декларация (авансовые расчеты) по налогу на имущество.</w:t>
            </w:r>
          </w:p>
          <w:p w:rsidR="00C22481" w:rsidRPr="00B66CB7" w:rsidRDefault="00C22481" w:rsidP="00B66CB7">
            <w:pPr>
              <w:spacing w:after="0" w:line="360" w:lineRule="auto"/>
              <w:jc w:val="both"/>
              <w:rPr>
                <w:rFonts w:ascii="Times New Roman" w:hAnsi="Times New Roman"/>
                <w:noProof/>
                <w:sz w:val="20"/>
                <w:szCs w:val="18"/>
                <w:lang w:eastAsia="ru-RU"/>
              </w:rPr>
            </w:pPr>
          </w:p>
          <w:p w:rsidR="00C22481" w:rsidRPr="00B66CB7" w:rsidRDefault="00C22481" w:rsidP="00B66CB7">
            <w:pPr>
              <w:spacing w:after="0" w:line="360" w:lineRule="auto"/>
              <w:jc w:val="both"/>
              <w:rPr>
                <w:rFonts w:ascii="Times New Roman" w:hAnsi="Times New Roman"/>
                <w:noProof/>
                <w:sz w:val="20"/>
                <w:szCs w:val="18"/>
                <w:lang w:eastAsia="ru-RU"/>
              </w:rPr>
            </w:pPr>
            <w:r w:rsidRPr="00B66CB7">
              <w:rPr>
                <w:rFonts w:ascii="Times New Roman" w:hAnsi="Times New Roman"/>
                <w:noProof/>
                <w:sz w:val="20"/>
                <w:szCs w:val="18"/>
                <w:lang w:eastAsia="ru-RU"/>
              </w:rPr>
              <w:t>Отчетность по иным налогам – в соответствии с законодательством.</w:t>
            </w:r>
          </w:p>
        </w:tc>
      </w:tr>
      <w:tr w:rsidR="00C22481" w:rsidRPr="00B66CB7" w:rsidTr="00B66CB7">
        <w:tc>
          <w:tcPr>
            <w:tcW w:w="1441" w:type="pct"/>
            <w:shd w:val="clear" w:color="auto" w:fill="auto"/>
          </w:tcPr>
          <w:p w:rsidR="00C22481" w:rsidRPr="00B66CB7" w:rsidRDefault="00AE0714" w:rsidP="00B66CB7">
            <w:pPr>
              <w:spacing w:after="0" w:line="360" w:lineRule="auto"/>
              <w:jc w:val="both"/>
              <w:rPr>
                <w:rFonts w:ascii="Times New Roman" w:hAnsi="Times New Roman"/>
                <w:noProof/>
                <w:sz w:val="20"/>
                <w:szCs w:val="18"/>
                <w:lang w:eastAsia="ru-RU"/>
              </w:rPr>
            </w:pPr>
            <w:r w:rsidRPr="00B66CB7">
              <w:rPr>
                <w:rFonts w:ascii="Times New Roman" w:hAnsi="Times New Roman"/>
                <w:noProof/>
                <w:sz w:val="20"/>
                <w:szCs w:val="18"/>
                <w:lang w:eastAsia="ru-RU"/>
              </w:rPr>
              <w:t xml:space="preserve"> </w:t>
            </w:r>
            <w:r w:rsidR="00C22481" w:rsidRPr="00B66CB7">
              <w:rPr>
                <w:rFonts w:ascii="Times New Roman" w:hAnsi="Times New Roman"/>
                <w:bCs/>
                <w:noProof/>
                <w:sz w:val="20"/>
                <w:szCs w:val="18"/>
                <w:lang w:eastAsia="ru-RU"/>
              </w:rPr>
              <w:t>Объект налогообложения</w:t>
            </w:r>
          </w:p>
        </w:tc>
        <w:tc>
          <w:tcPr>
            <w:tcW w:w="1804" w:type="pct"/>
            <w:shd w:val="clear" w:color="auto" w:fill="auto"/>
          </w:tcPr>
          <w:p w:rsidR="00C22481" w:rsidRPr="00B66CB7" w:rsidRDefault="00C22481" w:rsidP="00B66CB7">
            <w:pPr>
              <w:spacing w:after="0" w:line="360" w:lineRule="auto"/>
              <w:jc w:val="both"/>
              <w:rPr>
                <w:rFonts w:ascii="Times New Roman" w:hAnsi="Times New Roman"/>
                <w:noProof/>
                <w:sz w:val="20"/>
                <w:szCs w:val="18"/>
                <w:lang w:eastAsia="ru-RU"/>
              </w:rPr>
            </w:pPr>
            <w:r w:rsidRPr="00B66CB7">
              <w:rPr>
                <w:rFonts w:ascii="Times New Roman" w:hAnsi="Times New Roman"/>
                <w:noProof/>
                <w:sz w:val="20"/>
                <w:szCs w:val="18"/>
                <w:lang w:eastAsia="ru-RU"/>
              </w:rPr>
              <w:t>На выбор налогоплательщика:</w:t>
            </w:r>
          </w:p>
          <w:p w:rsidR="00C22481" w:rsidRPr="00B66CB7" w:rsidRDefault="00C22481" w:rsidP="00B66CB7">
            <w:pPr>
              <w:numPr>
                <w:ilvl w:val="0"/>
                <w:numId w:val="9"/>
              </w:numPr>
              <w:spacing w:after="0" w:line="360" w:lineRule="auto"/>
              <w:ind w:left="0" w:firstLine="0"/>
              <w:jc w:val="both"/>
              <w:rPr>
                <w:rFonts w:ascii="Times New Roman" w:hAnsi="Times New Roman"/>
                <w:noProof/>
                <w:sz w:val="20"/>
                <w:szCs w:val="18"/>
                <w:lang w:eastAsia="ru-RU"/>
              </w:rPr>
            </w:pPr>
            <w:r w:rsidRPr="00B66CB7">
              <w:rPr>
                <w:rFonts w:ascii="Times New Roman" w:hAnsi="Times New Roman"/>
                <w:noProof/>
                <w:sz w:val="20"/>
                <w:szCs w:val="18"/>
                <w:lang w:eastAsia="ru-RU"/>
              </w:rPr>
              <w:t xml:space="preserve">доходы; </w:t>
            </w:r>
          </w:p>
          <w:p w:rsidR="00C22481" w:rsidRPr="00B66CB7" w:rsidRDefault="00C22481" w:rsidP="00B66CB7">
            <w:pPr>
              <w:numPr>
                <w:ilvl w:val="0"/>
                <w:numId w:val="9"/>
              </w:numPr>
              <w:spacing w:after="0" w:line="360" w:lineRule="auto"/>
              <w:ind w:left="0" w:firstLine="0"/>
              <w:jc w:val="both"/>
              <w:rPr>
                <w:rFonts w:ascii="Times New Roman" w:hAnsi="Times New Roman"/>
                <w:noProof/>
                <w:sz w:val="20"/>
                <w:szCs w:val="18"/>
                <w:lang w:eastAsia="ru-RU"/>
              </w:rPr>
            </w:pPr>
            <w:r w:rsidRPr="00B66CB7">
              <w:rPr>
                <w:rFonts w:ascii="Times New Roman" w:hAnsi="Times New Roman"/>
                <w:noProof/>
                <w:sz w:val="20"/>
                <w:szCs w:val="18"/>
                <w:lang w:eastAsia="ru-RU"/>
              </w:rPr>
              <w:t>доходы минус расходы.</w:t>
            </w:r>
          </w:p>
        </w:tc>
        <w:tc>
          <w:tcPr>
            <w:tcW w:w="1755" w:type="pct"/>
            <w:shd w:val="clear" w:color="auto" w:fill="auto"/>
          </w:tcPr>
          <w:p w:rsidR="00C22481" w:rsidRPr="00B66CB7" w:rsidRDefault="00AE0714" w:rsidP="00B66CB7">
            <w:pPr>
              <w:spacing w:after="0" w:line="360" w:lineRule="auto"/>
              <w:jc w:val="both"/>
              <w:rPr>
                <w:rFonts w:ascii="Times New Roman" w:hAnsi="Times New Roman"/>
                <w:noProof/>
                <w:sz w:val="20"/>
                <w:szCs w:val="18"/>
                <w:lang w:eastAsia="ru-RU"/>
              </w:rPr>
            </w:pPr>
            <w:r w:rsidRPr="00B66CB7">
              <w:rPr>
                <w:rFonts w:ascii="Times New Roman" w:hAnsi="Times New Roman"/>
                <w:noProof/>
                <w:sz w:val="20"/>
                <w:szCs w:val="18"/>
                <w:lang w:eastAsia="ru-RU"/>
              </w:rPr>
              <w:t xml:space="preserve"> </w:t>
            </w:r>
            <w:r w:rsidR="00C22481" w:rsidRPr="00B66CB7">
              <w:rPr>
                <w:rFonts w:ascii="Times New Roman" w:hAnsi="Times New Roman"/>
                <w:noProof/>
                <w:sz w:val="20"/>
                <w:szCs w:val="18"/>
                <w:lang w:eastAsia="ru-RU"/>
              </w:rPr>
              <w:t>Объект налогообложения по налогу на прибыль - полученная прибыль (доходы минус расходы).</w:t>
            </w:r>
          </w:p>
        </w:tc>
      </w:tr>
      <w:tr w:rsidR="00C22481" w:rsidRPr="00B66CB7" w:rsidTr="00B66CB7">
        <w:tc>
          <w:tcPr>
            <w:tcW w:w="1441" w:type="pct"/>
            <w:shd w:val="clear" w:color="auto" w:fill="auto"/>
          </w:tcPr>
          <w:p w:rsidR="00C22481" w:rsidRPr="00B66CB7" w:rsidRDefault="00AE0714" w:rsidP="00B66CB7">
            <w:pPr>
              <w:spacing w:after="0" w:line="360" w:lineRule="auto"/>
              <w:jc w:val="both"/>
              <w:rPr>
                <w:rFonts w:ascii="Times New Roman" w:hAnsi="Times New Roman"/>
                <w:noProof/>
                <w:sz w:val="20"/>
                <w:szCs w:val="18"/>
                <w:lang w:eastAsia="ru-RU"/>
              </w:rPr>
            </w:pPr>
            <w:r w:rsidRPr="00B66CB7">
              <w:rPr>
                <w:rFonts w:ascii="Times New Roman" w:hAnsi="Times New Roman"/>
                <w:noProof/>
                <w:sz w:val="20"/>
                <w:szCs w:val="18"/>
                <w:lang w:eastAsia="ru-RU"/>
              </w:rPr>
              <w:t xml:space="preserve"> </w:t>
            </w:r>
            <w:r w:rsidR="00C22481" w:rsidRPr="00B66CB7">
              <w:rPr>
                <w:rFonts w:ascii="Times New Roman" w:hAnsi="Times New Roman"/>
                <w:bCs/>
                <w:noProof/>
                <w:sz w:val="20"/>
                <w:szCs w:val="18"/>
                <w:lang w:eastAsia="ru-RU"/>
              </w:rPr>
              <w:t>Порядок признания доходов и расходов</w:t>
            </w:r>
          </w:p>
        </w:tc>
        <w:tc>
          <w:tcPr>
            <w:tcW w:w="1804" w:type="pct"/>
            <w:shd w:val="clear" w:color="auto" w:fill="auto"/>
          </w:tcPr>
          <w:p w:rsidR="00C22481" w:rsidRPr="00B66CB7" w:rsidRDefault="00AE0714" w:rsidP="00B66CB7">
            <w:pPr>
              <w:spacing w:after="0" w:line="360" w:lineRule="auto"/>
              <w:jc w:val="both"/>
              <w:rPr>
                <w:rFonts w:ascii="Times New Roman" w:hAnsi="Times New Roman"/>
                <w:noProof/>
                <w:sz w:val="20"/>
                <w:szCs w:val="18"/>
                <w:lang w:eastAsia="ru-RU"/>
              </w:rPr>
            </w:pPr>
            <w:r w:rsidRPr="00B66CB7">
              <w:rPr>
                <w:rFonts w:ascii="Times New Roman" w:hAnsi="Times New Roman"/>
                <w:noProof/>
                <w:sz w:val="20"/>
                <w:szCs w:val="18"/>
                <w:lang w:eastAsia="ru-RU"/>
              </w:rPr>
              <w:t xml:space="preserve"> </w:t>
            </w:r>
            <w:r w:rsidR="00C22481" w:rsidRPr="00B66CB7">
              <w:rPr>
                <w:rFonts w:ascii="Times New Roman" w:hAnsi="Times New Roman"/>
                <w:noProof/>
                <w:sz w:val="20"/>
                <w:szCs w:val="18"/>
                <w:lang w:eastAsia="ru-RU"/>
              </w:rPr>
              <w:t>Кассовый метод</w:t>
            </w:r>
          </w:p>
        </w:tc>
        <w:tc>
          <w:tcPr>
            <w:tcW w:w="1755" w:type="pct"/>
            <w:shd w:val="clear" w:color="auto" w:fill="auto"/>
          </w:tcPr>
          <w:p w:rsidR="00C22481" w:rsidRPr="00B66CB7" w:rsidRDefault="00AE0714" w:rsidP="00B66CB7">
            <w:pPr>
              <w:spacing w:after="0" w:line="360" w:lineRule="auto"/>
              <w:jc w:val="both"/>
              <w:rPr>
                <w:rFonts w:ascii="Times New Roman" w:hAnsi="Times New Roman"/>
                <w:noProof/>
                <w:sz w:val="20"/>
                <w:szCs w:val="18"/>
                <w:lang w:eastAsia="ru-RU"/>
              </w:rPr>
            </w:pPr>
            <w:r w:rsidRPr="00B66CB7">
              <w:rPr>
                <w:rFonts w:ascii="Times New Roman" w:hAnsi="Times New Roman"/>
                <w:noProof/>
                <w:sz w:val="20"/>
                <w:szCs w:val="18"/>
                <w:lang w:eastAsia="ru-RU"/>
              </w:rPr>
              <w:t xml:space="preserve"> </w:t>
            </w:r>
            <w:r w:rsidR="00C22481" w:rsidRPr="00B66CB7">
              <w:rPr>
                <w:rFonts w:ascii="Times New Roman" w:hAnsi="Times New Roman"/>
                <w:noProof/>
                <w:sz w:val="20"/>
                <w:szCs w:val="18"/>
                <w:lang w:eastAsia="ru-RU"/>
              </w:rPr>
              <w:t>По выбору налогоплательщика:</w:t>
            </w:r>
          </w:p>
          <w:p w:rsidR="00C22481" w:rsidRPr="00B66CB7" w:rsidRDefault="00C22481" w:rsidP="00B66CB7">
            <w:pPr>
              <w:numPr>
                <w:ilvl w:val="0"/>
                <w:numId w:val="10"/>
              </w:numPr>
              <w:spacing w:after="0" w:line="360" w:lineRule="auto"/>
              <w:ind w:left="0" w:firstLine="0"/>
              <w:jc w:val="both"/>
              <w:rPr>
                <w:rFonts w:ascii="Times New Roman" w:hAnsi="Times New Roman"/>
                <w:noProof/>
                <w:sz w:val="20"/>
                <w:szCs w:val="18"/>
                <w:lang w:eastAsia="ru-RU"/>
              </w:rPr>
            </w:pPr>
            <w:r w:rsidRPr="00B66CB7">
              <w:rPr>
                <w:rFonts w:ascii="Times New Roman" w:hAnsi="Times New Roman"/>
                <w:noProof/>
                <w:sz w:val="20"/>
                <w:szCs w:val="18"/>
                <w:lang w:eastAsia="ru-RU"/>
              </w:rPr>
              <w:t xml:space="preserve">метод начисления; </w:t>
            </w:r>
          </w:p>
          <w:p w:rsidR="00C22481" w:rsidRPr="00B66CB7" w:rsidRDefault="00C22481" w:rsidP="00B66CB7">
            <w:pPr>
              <w:numPr>
                <w:ilvl w:val="0"/>
                <w:numId w:val="10"/>
              </w:numPr>
              <w:spacing w:after="0" w:line="360" w:lineRule="auto"/>
              <w:ind w:left="0" w:firstLine="0"/>
              <w:jc w:val="both"/>
              <w:rPr>
                <w:rFonts w:ascii="Times New Roman" w:hAnsi="Times New Roman"/>
                <w:noProof/>
                <w:sz w:val="20"/>
                <w:szCs w:val="18"/>
                <w:lang w:eastAsia="ru-RU"/>
              </w:rPr>
            </w:pPr>
            <w:r w:rsidRPr="00B66CB7">
              <w:rPr>
                <w:rFonts w:ascii="Times New Roman" w:hAnsi="Times New Roman"/>
                <w:noProof/>
                <w:sz w:val="20"/>
                <w:szCs w:val="18"/>
                <w:lang w:eastAsia="ru-RU"/>
              </w:rPr>
              <w:t>кассовый метод (возможен, если в среднем за предыдущие четыре квартала сумма выручки от реализации без учета НДС не превысила 1 млн. руб. за каждый квартал).</w:t>
            </w:r>
          </w:p>
        </w:tc>
      </w:tr>
      <w:tr w:rsidR="00C22481" w:rsidRPr="00B66CB7" w:rsidTr="00B66CB7">
        <w:tc>
          <w:tcPr>
            <w:tcW w:w="1441" w:type="pct"/>
            <w:shd w:val="clear" w:color="auto" w:fill="auto"/>
          </w:tcPr>
          <w:p w:rsidR="00C22481" w:rsidRPr="00B66CB7" w:rsidRDefault="00AE0714" w:rsidP="00B66CB7">
            <w:pPr>
              <w:spacing w:after="0" w:line="360" w:lineRule="auto"/>
              <w:jc w:val="both"/>
              <w:rPr>
                <w:rFonts w:ascii="Times New Roman" w:hAnsi="Times New Roman"/>
                <w:noProof/>
                <w:sz w:val="20"/>
                <w:szCs w:val="18"/>
                <w:lang w:eastAsia="ru-RU"/>
              </w:rPr>
            </w:pPr>
            <w:r w:rsidRPr="00B66CB7">
              <w:rPr>
                <w:rFonts w:ascii="Times New Roman" w:hAnsi="Times New Roman"/>
                <w:noProof/>
                <w:sz w:val="20"/>
                <w:szCs w:val="18"/>
                <w:lang w:eastAsia="ru-RU"/>
              </w:rPr>
              <w:t xml:space="preserve"> </w:t>
            </w:r>
            <w:r w:rsidR="00C22481" w:rsidRPr="00B66CB7">
              <w:rPr>
                <w:rFonts w:ascii="Times New Roman" w:hAnsi="Times New Roman"/>
                <w:bCs/>
                <w:noProof/>
                <w:sz w:val="20"/>
                <w:szCs w:val="18"/>
                <w:lang w:eastAsia="ru-RU"/>
              </w:rPr>
              <w:t>Порядок определения расходов</w:t>
            </w:r>
          </w:p>
        </w:tc>
        <w:tc>
          <w:tcPr>
            <w:tcW w:w="1804" w:type="pct"/>
            <w:shd w:val="clear" w:color="auto" w:fill="auto"/>
          </w:tcPr>
          <w:p w:rsidR="00C22481" w:rsidRPr="00B66CB7" w:rsidRDefault="00AE0714" w:rsidP="00B66CB7">
            <w:pPr>
              <w:spacing w:after="0" w:line="360" w:lineRule="auto"/>
              <w:jc w:val="both"/>
              <w:rPr>
                <w:rFonts w:ascii="Times New Roman" w:hAnsi="Times New Roman"/>
                <w:noProof/>
                <w:sz w:val="20"/>
                <w:szCs w:val="18"/>
                <w:lang w:eastAsia="ru-RU"/>
              </w:rPr>
            </w:pPr>
            <w:r w:rsidRPr="00B66CB7">
              <w:rPr>
                <w:rFonts w:ascii="Times New Roman" w:hAnsi="Times New Roman"/>
                <w:noProof/>
                <w:sz w:val="20"/>
                <w:szCs w:val="18"/>
                <w:lang w:eastAsia="ru-RU"/>
              </w:rPr>
              <w:t xml:space="preserve"> </w:t>
            </w:r>
            <w:r w:rsidR="00C22481" w:rsidRPr="00B66CB7">
              <w:rPr>
                <w:rFonts w:ascii="Times New Roman" w:hAnsi="Times New Roman"/>
                <w:noProof/>
                <w:sz w:val="20"/>
                <w:szCs w:val="18"/>
                <w:lang w:eastAsia="ru-RU"/>
              </w:rPr>
              <w:t>Перечень расходов ограничен статьей 346.16 НК РФ.</w:t>
            </w:r>
          </w:p>
        </w:tc>
        <w:tc>
          <w:tcPr>
            <w:tcW w:w="1755" w:type="pct"/>
            <w:shd w:val="clear" w:color="auto" w:fill="auto"/>
          </w:tcPr>
          <w:p w:rsidR="00C22481" w:rsidRPr="00B66CB7" w:rsidRDefault="00AE0714" w:rsidP="00B66CB7">
            <w:pPr>
              <w:spacing w:after="0" w:line="360" w:lineRule="auto"/>
              <w:jc w:val="both"/>
              <w:rPr>
                <w:rFonts w:ascii="Times New Roman" w:hAnsi="Times New Roman"/>
                <w:noProof/>
                <w:sz w:val="20"/>
                <w:szCs w:val="18"/>
                <w:lang w:eastAsia="ru-RU"/>
              </w:rPr>
            </w:pPr>
            <w:r w:rsidRPr="00B66CB7">
              <w:rPr>
                <w:rFonts w:ascii="Times New Roman" w:hAnsi="Times New Roman"/>
                <w:noProof/>
                <w:sz w:val="20"/>
                <w:szCs w:val="18"/>
                <w:lang w:eastAsia="ru-RU"/>
              </w:rPr>
              <w:t xml:space="preserve"> </w:t>
            </w:r>
            <w:r w:rsidR="00C22481" w:rsidRPr="00B66CB7">
              <w:rPr>
                <w:rFonts w:ascii="Times New Roman" w:hAnsi="Times New Roman"/>
                <w:noProof/>
                <w:sz w:val="20"/>
                <w:szCs w:val="18"/>
                <w:lang w:eastAsia="ru-RU"/>
              </w:rPr>
              <w:t>Расходами признаются обоснованные и документально подтвержденные затраты, понесенные налогоплательщиком, виды расходов не ограничены.</w:t>
            </w:r>
          </w:p>
        </w:tc>
      </w:tr>
      <w:tr w:rsidR="00C22481" w:rsidRPr="00B66CB7" w:rsidTr="00B66CB7">
        <w:tc>
          <w:tcPr>
            <w:tcW w:w="1441" w:type="pct"/>
            <w:shd w:val="clear" w:color="auto" w:fill="auto"/>
          </w:tcPr>
          <w:p w:rsidR="00C22481" w:rsidRPr="00B66CB7" w:rsidRDefault="00AE0714" w:rsidP="00B66CB7">
            <w:pPr>
              <w:spacing w:after="0" w:line="360" w:lineRule="auto"/>
              <w:jc w:val="both"/>
              <w:rPr>
                <w:rFonts w:ascii="Times New Roman" w:hAnsi="Times New Roman"/>
                <w:noProof/>
                <w:sz w:val="20"/>
                <w:szCs w:val="18"/>
                <w:lang w:eastAsia="ru-RU"/>
              </w:rPr>
            </w:pPr>
            <w:r w:rsidRPr="00B66CB7">
              <w:rPr>
                <w:rFonts w:ascii="Times New Roman" w:hAnsi="Times New Roman"/>
                <w:noProof/>
                <w:sz w:val="20"/>
                <w:szCs w:val="18"/>
                <w:lang w:eastAsia="ru-RU"/>
              </w:rPr>
              <w:t xml:space="preserve"> </w:t>
            </w:r>
            <w:r w:rsidR="00C22481" w:rsidRPr="00B66CB7">
              <w:rPr>
                <w:rFonts w:ascii="Times New Roman" w:hAnsi="Times New Roman"/>
                <w:bCs/>
                <w:noProof/>
                <w:sz w:val="20"/>
                <w:szCs w:val="18"/>
                <w:lang w:eastAsia="ru-RU"/>
              </w:rPr>
              <w:t>Расходы на приобретение основных средств и нематериальных активов первоначальной стоимостью более 20 тыс. руб.</w:t>
            </w:r>
          </w:p>
        </w:tc>
        <w:tc>
          <w:tcPr>
            <w:tcW w:w="1804" w:type="pct"/>
            <w:shd w:val="clear" w:color="auto" w:fill="auto"/>
          </w:tcPr>
          <w:p w:rsidR="00C22481" w:rsidRPr="00B66CB7" w:rsidRDefault="00AE0714" w:rsidP="00B66CB7">
            <w:pPr>
              <w:spacing w:after="0" w:line="360" w:lineRule="auto"/>
              <w:jc w:val="both"/>
              <w:rPr>
                <w:rFonts w:ascii="Times New Roman" w:hAnsi="Times New Roman"/>
                <w:noProof/>
                <w:sz w:val="20"/>
                <w:szCs w:val="18"/>
                <w:lang w:eastAsia="ru-RU"/>
              </w:rPr>
            </w:pPr>
            <w:r w:rsidRPr="00B66CB7">
              <w:rPr>
                <w:rFonts w:ascii="Times New Roman" w:hAnsi="Times New Roman"/>
                <w:noProof/>
                <w:sz w:val="20"/>
                <w:szCs w:val="18"/>
                <w:lang w:eastAsia="ru-RU"/>
              </w:rPr>
              <w:t xml:space="preserve"> </w:t>
            </w:r>
            <w:r w:rsidR="00C22481" w:rsidRPr="00B66CB7">
              <w:rPr>
                <w:rFonts w:ascii="Times New Roman" w:hAnsi="Times New Roman"/>
                <w:noProof/>
                <w:sz w:val="20"/>
                <w:szCs w:val="18"/>
                <w:lang w:eastAsia="ru-RU"/>
              </w:rPr>
              <w:t>Учитываются в составе расходов единовременно в</w:t>
            </w:r>
            <w:r w:rsidRPr="00B66CB7">
              <w:rPr>
                <w:rFonts w:ascii="Times New Roman" w:hAnsi="Times New Roman"/>
                <w:noProof/>
                <w:sz w:val="20"/>
                <w:szCs w:val="18"/>
                <w:lang w:eastAsia="ru-RU"/>
              </w:rPr>
              <w:t xml:space="preserve"> </w:t>
            </w:r>
            <w:r w:rsidR="00C22481" w:rsidRPr="00B66CB7">
              <w:rPr>
                <w:rFonts w:ascii="Times New Roman" w:hAnsi="Times New Roman"/>
                <w:noProof/>
                <w:sz w:val="20"/>
                <w:szCs w:val="18"/>
                <w:lang w:eastAsia="ru-RU"/>
              </w:rPr>
              <w:t>размере первоначальной стоимости. Основные средства - с момента ввода в эксплуатацию, нематериальные активы – с момента принятия на бухгалтерский учет.</w:t>
            </w:r>
          </w:p>
        </w:tc>
        <w:tc>
          <w:tcPr>
            <w:tcW w:w="1755" w:type="pct"/>
            <w:shd w:val="clear" w:color="auto" w:fill="auto"/>
          </w:tcPr>
          <w:p w:rsidR="00C22481" w:rsidRPr="00B66CB7" w:rsidRDefault="00C22481" w:rsidP="00B66CB7">
            <w:pPr>
              <w:spacing w:after="0" w:line="360" w:lineRule="auto"/>
              <w:jc w:val="both"/>
              <w:rPr>
                <w:rFonts w:ascii="Times New Roman" w:hAnsi="Times New Roman"/>
                <w:noProof/>
                <w:sz w:val="20"/>
                <w:szCs w:val="18"/>
                <w:lang w:eastAsia="ru-RU"/>
              </w:rPr>
            </w:pPr>
            <w:r w:rsidRPr="00B66CB7">
              <w:rPr>
                <w:rFonts w:ascii="Times New Roman" w:hAnsi="Times New Roman"/>
                <w:noProof/>
                <w:sz w:val="20"/>
                <w:szCs w:val="18"/>
                <w:lang w:eastAsia="ru-RU"/>
              </w:rPr>
              <w:t>Учитываются в составе расходов в виде амортизационных отчислений в течение срока полезного использования.</w:t>
            </w:r>
          </w:p>
        </w:tc>
      </w:tr>
      <w:tr w:rsidR="00C22481" w:rsidRPr="00B66CB7" w:rsidTr="00B66CB7">
        <w:tc>
          <w:tcPr>
            <w:tcW w:w="1441" w:type="pct"/>
            <w:shd w:val="clear" w:color="auto" w:fill="auto"/>
          </w:tcPr>
          <w:p w:rsidR="00C22481" w:rsidRPr="00B66CB7" w:rsidRDefault="00AE0714" w:rsidP="00B66CB7">
            <w:pPr>
              <w:spacing w:after="0" w:line="360" w:lineRule="auto"/>
              <w:jc w:val="both"/>
              <w:rPr>
                <w:rFonts w:ascii="Times New Roman" w:hAnsi="Times New Roman"/>
                <w:noProof/>
                <w:sz w:val="20"/>
                <w:szCs w:val="18"/>
                <w:lang w:eastAsia="ru-RU"/>
              </w:rPr>
            </w:pPr>
            <w:r w:rsidRPr="00B66CB7">
              <w:rPr>
                <w:rFonts w:ascii="Times New Roman" w:hAnsi="Times New Roman"/>
                <w:noProof/>
                <w:sz w:val="20"/>
                <w:szCs w:val="18"/>
                <w:lang w:eastAsia="ru-RU"/>
              </w:rPr>
              <w:t xml:space="preserve"> </w:t>
            </w:r>
            <w:r w:rsidR="00C22481" w:rsidRPr="00B66CB7">
              <w:rPr>
                <w:rFonts w:ascii="Times New Roman" w:hAnsi="Times New Roman"/>
                <w:bCs/>
                <w:noProof/>
                <w:sz w:val="20"/>
                <w:szCs w:val="18"/>
                <w:lang w:eastAsia="ru-RU"/>
              </w:rPr>
              <w:t>Налоговые ставки</w:t>
            </w:r>
          </w:p>
        </w:tc>
        <w:tc>
          <w:tcPr>
            <w:tcW w:w="1804" w:type="pct"/>
            <w:shd w:val="clear" w:color="auto" w:fill="auto"/>
          </w:tcPr>
          <w:p w:rsidR="00C22481" w:rsidRPr="00B66CB7" w:rsidRDefault="00AE0714" w:rsidP="00B66CB7">
            <w:pPr>
              <w:spacing w:after="0" w:line="360" w:lineRule="auto"/>
              <w:jc w:val="both"/>
              <w:rPr>
                <w:rFonts w:ascii="Times New Roman" w:hAnsi="Times New Roman"/>
                <w:noProof/>
                <w:sz w:val="20"/>
                <w:szCs w:val="18"/>
                <w:lang w:eastAsia="ru-RU"/>
              </w:rPr>
            </w:pPr>
            <w:r w:rsidRPr="00B66CB7">
              <w:rPr>
                <w:rFonts w:ascii="Times New Roman" w:hAnsi="Times New Roman"/>
                <w:noProof/>
                <w:sz w:val="20"/>
                <w:szCs w:val="18"/>
                <w:lang w:eastAsia="ru-RU"/>
              </w:rPr>
              <w:t xml:space="preserve"> </w:t>
            </w:r>
            <w:r w:rsidR="00C22481" w:rsidRPr="00B66CB7">
              <w:rPr>
                <w:rFonts w:ascii="Times New Roman" w:hAnsi="Times New Roman"/>
                <w:noProof/>
                <w:sz w:val="20"/>
                <w:szCs w:val="18"/>
                <w:lang w:eastAsia="ru-RU"/>
              </w:rPr>
              <w:t>Ставка налога, применяемого в связи с УСН, зависит от объекта налогообложения:</w:t>
            </w:r>
          </w:p>
          <w:p w:rsidR="00C22481" w:rsidRPr="00B66CB7" w:rsidRDefault="00C22481" w:rsidP="00B66CB7">
            <w:pPr>
              <w:numPr>
                <w:ilvl w:val="0"/>
                <w:numId w:val="11"/>
              </w:numPr>
              <w:spacing w:after="0" w:line="360" w:lineRule="auto"/>
              <w:ind w:left="0" w:firstLine="0"/>
              <w:jc w:val="both"/>
              <w:rPr>
                <w:rFonts w:ascii="Times New Roman" w:hAnsi="Times New Roman"/>
                <w:noProof/>
                <w:sz w:val="20"/>
                <w:szCs w:val="18"/>
                <w:lang w:eastAsia="ru-RU"/>
              </w:rPr>
            </w:pPr>
            <w:r w:rsidRPr="00B66CB7">
              <w:rPr>
                <w:rFonts w:ascii="Times New Roman" w:hAnsi="Times New Roman"/>
                <w:noProof/>
                <w:sz w:val="20"/>
                <w:szCs w:val="18"/>
                <w:lang w:eastAsia="ru-RU"/>
              </w:rPr>
              <w:t xml:space="preserve">доходы – 6%, сумма налога уменьшается на сумму взносов на обязательное пенсионное страхование, но не более чем на 50%; </w:t>
            </w:r>
          </w:p>
          <w:p w:rsidR="00C22481" w:rsidRPr="00B66CB7" w:rsidRDefault="00C22481" w:rsidP="00B66CB7">
            <w:pPr>
              <w:numPr>
                <w:ilvl w:val="0"/>
                <w:numId w:val="11"/>
              </w:numPr>
              <w:spacing w:after="0" w:line="360" w:lineRule="auto"/>
              <w:ind w:left="0" w:firstLine="0"/>
              <w:jc w:val="both"/>
              <w:rPr>
                <w:rFonts w:ascii="Times New Roman" w:hAnsi="Times New Roman"/>
                <w:noProof/>
                <w:sz w:val="20"/>
                <w:szCs w:val="18"/>
                <w:lang w:eastAsia="ru-RU"/>
              </w:rPr>
            </w:pPr>
            <w:r w:rsidRPr="00B66CB7">
              <w:rPr>
                <w:rFonts w:ascii="Times New Roman" w:hAnsi="Times New Roman"/>
                <w:noProof/>
                <w:sz w:val="20"/>
                <w:szCs w:val="18"/>
                <w:lang w:eastAsia="ru-RU"/>
              </w:rPr>
              <w:t>доходы минус расходы – 15% (но не менее 1% от суммы доходов).</w:t>
            </w:r>
          </w:p>
        </w:tc>
        <w:tc>
          <w:tcPr>
            <w:tcW w:w="1755" w:type="pct"/>
            <w:shd w:val="clear" w:color="auto" w:fill="auto"/>
          </w:tcPr>
          <w:p w:rsidR="00C22481" w:rsidRPr="00B66CB7" w:rsidRDefault="00AE0714" w:rsidP="00B66CB7">
            <w:pPr>
              <w:spacing w:after="0" w:line="360" w:lineRule="auto"/>
              <w:jc w:val="both"/>
              <w:rPr>
                <w:rFonts w:ascii="Times New Roman" w:hAnsi="Times New Roman"/>
                <w:noProof/>
                <w:sz w:val="20"/>
                <w:szCs w:val="18"/>
                <w:lang w:eastAsia="ru-RU"/>
              </w:rPr>
            </w:pPr>
            <w:r w:rsidRPr="00B66CB7">
              <w:rPr>
                <w:rFonts w:ascii="Times New Roman" w:hAnsi="Times New Roman"/>
                <w:noProof/>
                <w:sz w:val="20"/>
                <w:szCs w:val="18"/>
                <w:lang w:eastAsia="ru-RU"/>
              </w:rPr>
              <w:t xml:space="preserve"> </w:t>
            </w:r>
            <w:r w:rsidR="00C22481" w:rsidRPr="00B66CB7">
              <w:rPr>
                <w:rFonts w:ascii="Times New Roman" w:hAnsi="Times New Roman"/>
                <w:noProof/>
                <w:sz w:val="20"/>
                <w:szCs w:val="18"/>
                <w:lang w:eastAsia="ru-RU"/>
              </w:rPr>
              <w:t>Ставка налога на прибыль - 20%</w:t>
            </w:r>
          </w:p>
        </w:tc>
      </w:tr>
      <w:tr w:rsidR="00C22481" w:rsidRPr="00B66CB7" w:rsidTr="00B66CB7">
        <w:tc>
          <w:tcPr>
            <w:tcW w:w="1441" w:type="pct"/>
            <w:shd w:val="clear" w:color="auto" w:fill="auto"/>
          </w:tcPr>
          <w:p w:rsidR="00C22481" w:rsidRPr="00B66CB7" w:rsidRDefault="00AE0714" w:rsidP="00B66CB7">
            <w:pPr>
              <w:spacing w:after="0" w:line="360" w:lineRule="auto"/>
              <w:jc w:val="both"/>
              <w:rPr>
                <w:rFonts w:ascii="Times New Roman" w:hAnsi="Times New Roman"/>
                <w:noProof/>
                <w:sz w:val="20"/>
                <w:szCs w:val="18"/>
                <w:lang w:eastAsia="ru-RU"/>
              </w:rPr>
            </w:pPr>
            <w:r w:rsidRPr="00B66CB7">
              <w:rPr>
                <w:rFonts w:ascii="Times New Roman" w:hAnsi="Times New Roman"/>
                <w:bCs/>
                <w:noProof/>
                <w:sz w:val="20"/>
                <w:szCs w:val="18"/>
                <w:lang w:eastAsia="ru-RU"/>
              </w:rPr>
              <w:t xml:space="preserve"> </w:t>
            </w:r>
            <w:r w:rsidR="00C22481" w:rsidRPr="00B66CB7">
              <w:rPr>
                <w:rFonts w:ascii="Times New Roman" w:hAnsi="Times New Roman"/>
                <w:bCs/>
                <w:noProof/>
                <w:sz w:val="20"/>
                <w:szCs w:val="18"/>
                <w:lang w:eastAsia="ru-RU"/>
              </w:rPr>
              <w:t>Налоговый учет</w:t>
            </w:r>
          </w:p>
        </w:tc>
        <w:tc>
          <w:tcPr>
            <w:tcW w:w="1804" w:type="pct"/>
            <w:shd w:val="clear" w:color="auto" w:fill="auto"/>
          </w:tcPr>
          <w:p w:rsidR="00C22481" w:rsidRPr="00B66CB7" w:rsidRDefault="00AE0714" w:rsidP="00B66CB7">
            <w:pPr>
              <w:spacing w:after="0" w:line="360" w:lineRule="auto"/>
              <w:jc w:val="both"/>
              <w:rPr>
                <w:rFonts w:ascii="Times New Roman" w:hAnsi="Times New Roman"/>
                <w:noProof/>
                <w:sz w:val="20"/>
                <w:szCs w:val="18"/>
                <w:lang w:eastAsia="ru-RU"/>
              </w:rPr>
            </w:pPr>
            <w:r w:rsidRPr="00B66CB7">
              <w:rPr>
                <w:rFonts w:ascii="Times New Roman" w:hAnsi="Times New Roman"/>
                <w:noProof/>
                <w:sz w:val="20"/>
                <w:szCs w:val="18"/>
                <w:lang w:eastAsia="ru-RU"/>
              </w:rPr>
              <w:t xml:space="preserve"> </w:t>
            </w:r>
            <w:r w:rsidR="00C22481" w:rsidRPr="00B66CB7">
              <w:rPr>
                <w:rFonts w:ascii="Times New Roman" w:hAnsi="Times New Roman"/>
                <w:noProof/>
                <w:sz w:val="20"/>
                <w:szCs w:val="18"/>
                <w:lang w:eastAsia="ru-RU"/>
              </w:rPr>
              <w:t>Ведется только по единому налогу в книге доходов и расходов.</w:t>
            </w:r>
          </w:p>
        </w:tc>
        <w:tc>
          <w:tcPr>
            <w:tcW w:w="1755" w:type="pct"/>
            <w:shd w:val="clear" w:color="auto" w:fill="auto"/>
          </w:tcPr>
          <w:p w:rsidR="00C22481" w:rsidRPr="00B66CB7" w:rsidRDefault="00AE0714" w:rsidP="00B66CB7">
            <w:pPr>
              <w:spacing w:after="0" w:line="360" w:lineRule="auto"/>
              <w:jc w:val="both"/>
              <w:rPr>
                <w:rFonts w:ascii="Times New Roman" w:hAnsi="Times New Roman"/>
                <w:noProof/>
                <w:sz w:val="20"/>
                <w:szCs w:val="18"/>
                <w:lang w:eastAsia="ru-RU"/>
              </w:rPr>
            </w:pPr>
            <w:r w:rsidRPr="00B66CB7">
              <w:rPr>
                <w:rFonts w:ascii="Times New Roman" w:hAnsi="Times New Roman"/>
                <w:noProof/>
                <w:sz w:val="20"/>
                <w:szCs w:val="18"/>
                <w:lang w:eastAsia="ru-RU"/>
              </w:rPr>
              <w:t xml:space="preserve"> </w:t>
            </w:r>
            <w:r w:rsidR="00C22481" w:rsidRPr="00B66CB7">
              <w:rPr>
                <w:rFonts w:ascii="Times New Roman" w:hAnsi="Times New Roman"/>
                <w:noProof/>
                <w:sz w:val="20"/>
                <w:szCs w:val="18"/>
                <w:lang w:eastAsia="ru-RU"/>
              </w:rPr>
              <w:t>Ведется по налогам:</w:t>
            </w:r>
          </w:p>
          <w:p w:rsidR="00C22481" w:rsidRPr="00B66CB7" w:rsidRDefault="00C22481" w:rsidP="00B66CB7">
            <w:pPr>
              <w:numPr>
                <w:ilvl w:val="0"/>
                <w:numId w:val="12"/>
              </w:numPr>
              <w:spacing w:after="0" w:line="360" w:lineRule="auto"/>
              <w:ind w:left="0" w:firstLine="0"/>
              <w:jc w:val="both"/>
              <w:rPr>
                <w:rFonts w:ascii="Times New Roman" w:hAnsi="Times New Roman"/>
                <w:noProof/>
                <w:sz w:val="20"/>
                <w:szCs w:val="18"/>
                <w:lang w:eastAsia="ru-RU"/>
              </w:rPr>
            </w:pPr>
            <w:r w:rsidRPr="00B66CB7">
              <w:rPr>
                <w:rFonts w:ascii="Times New Roman" w:hAnsi="Times New Roman"/>
                <w:noProof/>
                <w:sz w:val="20"/>
                <w:szCs w:val="18"/>
                <w:lang w:eastAsia="ru-RU"/>
              </w:rPr>
              <w:t xml:space="preserve">НДС; </w:t>
            </w:r>
          </w:p>
          <w:p w:rsidR="00C22481" w:rsidRPr="00B66CB7" w:rsidRDefault="00C22481" w:rsidP="00B66CB7">
            <w:pPr>
              <w:numPr>
                <w:ilvl w:val="0"/>
                <w:numId w:val="12"/>
              </w:numPr>
              <w:spacing w:after="0" w:line="360" w:lineRule="auto"/>
              <w:ind w:left="0" w:firstLine="0"/>
              <w:jc w:val="both"/>
              <w:rPr>
                <w:rFonts w:ascii="Times New Roman" w:hAnsi="Times New Roman"/>
                <w:noProof/>
                <w:sz w:val="20"/>
                <w:szCs w:val="18"/>
                <w:lang w:eastAsia="ru-RU"/>
              </w:rPr>
            </w:pPr>
            <w:r w:rsidRPr="00B66CB7">
              <w:rPr>
                <w:rFonts w:ascii="Times New Roman" w:hAnsi="Times New Roman"/>
                <w:noProof/>
                <w:sz w:val="20"/>
                <w:szCs w:val="18"/>
                <w:lang w:eastAsia="ru-RU"/>
              </w:rPr>
              <w:t xml:space="preserve">ЕСН; </w:t>
            </w:r>
          </w:p>
          <w:p w:rsidR="00C22481" w:rsidRPr="00B66CB7" w:rsidRDefault="00C22481" w:rsidP="00B66CB7">
            <w:pPr>
              <w:spacing w:after="0" w:line="360" w:lineRule="auto"/>
              <w:jc w:val="both"/>
              <w:rPr>
                <w:rFonts w:ascii="Times New Roman" w:hAnsi="Times New Roman"/>
                <w:noProof/>
                <w:sz w:val="20"/>
                <w:szCs w:val="18"/>
                <w:lang w:eastAsia="ru-RU"/>
              </w:rPr>
            </w:pPr>
            <w:r w:rsidRPr="00B66CB7">
              <w:rPr>
                <w:rFonts w:ascii="Times New Roman" w:hAnsi="Times New Roman"/>
                <w:noProof/>
                <w:sz w:val="20"/>
                <w:szCs w:val="18"/>
                <w:lang w:eastAsia="ru-RU"/>
              </w:rPr>
              <w:t>налогу на прибыль.</w:t>
            </w:r>
          </w:p>
        </w:tc>
      </w:tr>
    </w:tbl>
    <w:p w:rsidR="008B6CB4" w:rsidRPr="008B6CB4" w:rsidRDefault="008B6CB4" w:rsidP="00AE0714">
      <w:pPr>
        <w:spacing w:after="0" w:line="360" w:lineRule="auto"/>
        <w:ind w:firstLine="709"/>
        <w:jc w:val="both"/>
        <w:rPr>
          <w:rFonts w:ascii="Times New Roman" w:hAnsi="Times New Roman"/>
          <w:noProof/>
          <w:sz w:val="28"/>
          <w:szCs w:val="28"/>
          <w:lang w:eastAsia="ru-RU"/>
        </w:rPr>
      </w:pPr>
    </w:p>
    <w:p w:rsidR="00C22481" w:rsidRPr="008B6CB4" w:rsidRDefault="00C22481" w:rsidP="00AE0714">
      <w:pPr>
        <w:spacing w:after="0" w:line="360" w:lineRule="auto"/>
        <w:ind w:firstLine="709"/>
        <w:jc w:val="both"/>
        <w:rPr>
          <w:rFonts w:ascii="Times New Roman" w:hAnsi="Times New Roman"/>
          <w:noProof/>
          <w:sz w:val="28"/>
          <w:szCs w:val="28"/>
          <w:lang w:eastAsia="ru-RU"/>
        </w:rPr>
      </w:pPr>
      <w:r w:rsidRPr="008B6CB4">
        <w:rPr>
          <w:rFonts w:ascii="Times New Roman" w:hAnsi="Times New Roman"/>
          <w:noProof/>
          <w:sz w:val="28"/>
          <w:szCs w:val="28"/>
          <w:lang w:eastAsia="ru-RU"/>
        </w:rPr>
        <w:t xml:space="preserve">Сравнивая стандартную и упрощенную системы налогообложения, мы видим несколько преимуществ и недостатков УСН. </w:t>
      </w:r>
    </w:p>
    <w:p w:rsidR="00C22481" w:rsidRPr="008B6CB4" w:rsidRDefault="00C22481" w:rsidP="00AE0714">
      <w:pPr>
        <w:spacing w:after="0" w:line="360" w:lineRule="auto"/>
        <w:ind w:firstLine="709"/>
        <w:jc w:val="both"/>
        <w:rPr>
          <w:rFonts w:ascii="Times New Roman" w:hAnsi="Times New Roman"/>
          <w:noProof/>
          <w:sz w:val="28"/>
          <w:szCs w:val="28"/>
          <w:lang w:eastAsia="ru-RU"/>
        </w:rPr>
      </w:pPr>
      <w:r w:rsidRPr="008B6CB4">
        <w:rPr>
          <w:rFonts w:ascii="Times New Roman" w:hAnsi="Times New Roman"/>
          <w:bCs/>
          <w:noProof/>
          <w:sz w:val="28"/>
          <w:szCs w:val="28"/>
          <w:lang w:eastAsia="ru-RU"/>
        </w:rPr>
        <w:t>Преимущества УСН</w:t>
      </w:r>
    </w:p>
    <w:p w:rsidR="00C22481" w:rsidRPr="008B6CB4" w:rsidRDefault="00C22481" w:rsidP="00AE0714">
      <w:pPr>
        <w:numPr>
          <w:ilvl w:val="0"/>
          <w:numId w:val="13"/>
        </w:numPr>
        <w:tabs>
          <w:tab w:val="clear" w:pos="720"/>
          <w:tab w:val="num" w:pos="284"/>
        </w:tabs>
        <w:spacing w:after="0" w:line="360" w:lineRule="auto"/>
        <w:ind w:left="0" w:firstLine="709"/>
        <w:jc w:val="both"/>
        <w:rPr>
          <w:rFonts w:ascii="Times New Roman" w:hAnsi="Times New Roman"/>
          <w:noProof/>
          <w:sz w:val="28"/>
          <w:szCs w:val="28"/>
          <w:lang w:eastAsia="ru-RU"/>
        </w:rPr>
      </w:pPr>
      <w:r w:rsidRPr="008B6CB4">
        <w:rPr>
          <w:rFonts w:ascii="Times New Roman" w:hAnsi="Times New Roman"/>
          <w:noProof/>
          <w:sz w:val="28"/>
          <w:szCs w:val="28"/>
          <w:lang w:eastAsia="ru-RU"/>
        </w:rPr>
        <w:t>Упрощение ведения бухгалтерской документации</w:t>
      </w:r>
    </w:p>
    <w:p w:rsidR="00C22481" w:rsidRPr="008B6CB4" w:rsidRDefault="00C22481" w:rsidP="00AE0714">
      <w:pPr>
        <w:numPr>
          <w:ilvl w:val="0"/>
          <w:numId w:val="13"/>
        </w:numPr>
        <w:tabs>
          <w:tab w:val="clear" w:pos="720"/>
          <w:tab w:val="num" w:pos="284"/>
        </w:tabs>
        <w:spacing w:after="0" w:line="360" w:lineRule="auto"/>
        <w:ind w:left="0" w:firstLine="709"/>
        <w:jc w:val="both"/>
        <w:rPr>
          <w:rFonts w:ascii="Times New Roman" w:hAnsi="Times New Roman"/>
          <w:noProof/>
          <w:sz w:val="28"/>
          <w:szCs w:val="28"/>
          <w:lang w:eastAsia="ru-RU"/>
        </w:rPr>
      </w:pPr>
      <w:r w:rsidRPr="008B6CB4">
        <w:rPr>
          <w:rFonts w:ascii="Times New Roman" w:hAnsi="Times New Roman"/>
          <w:noProof/>
          <w:sz w:val="28"/>
          <w:szCs w:val="28"/>
          <w:lang w:eastAsia="ru-RU"/>
        </w:rPr>
        <w:t>Отсутствие необходимости предоставления бухгалтерской документации в ИФНС</w:t>
      </w:r>
    </w:p>
    <w:p w:rsidR="00C22481" w:rsidRPr="008B6CB4" w:rsidRDefault="00C22481" w:rsidP="00AE0714">
      <w:pPr>
        <w:numPr>
          <w:ilvl w:val="0"/>
          <w:numId w:val="13"/>
        </w:numPr>
        <w:tabs>
          <w:tab w:val="clear" w:pos="720"/>
          <w:tab w:val="num" w:pos="284"/>
        </w:tabs>
        <w:spacing w:after="0" w:line="360" w:lineRule="auto"/>
        <w:ind w:left="0" w:firstLine="709"/>
        <w:jc w:val="both"/>
        <w:rPr>
          <w:rFonts w:ascii="Times New Roman" w:hAnsi="Times New Roman"/>
          <w:noProof/>
          <w:sz w:val="28"/>
          <w:szCs w:val="28"/>
          <w:lang w:eastAsia="ru-RU"/>
        </w:rPr>
      </w:pPr>
      <w:r w:rsidRPr="008B6CB4">
        <w:rPr>
          <w:rFonts w:ascii="Times New Roman" w:hAnsi="Times New Roman"/>
          <w:noProof/>
          <w:sz w:val="28"/>
          <w:szCs w:val="28"/>
          <w:lang w:eastAsia="ru-RU"/>
        </w:rPr>
        <w:t>Необходимость подачи налоговой декларации один раз в год вместо шестнадцати (ежегодная декларация Единого налога вместо ежеквартальной декларации ЕСН, НДС, налогов на прибыль и на имущество).</w:t>
      </w:r>
    </w:p>
    <w:p w:rsidR="00C22481" w:rsidRPr="008B6CB4" w:rsidRDefault="00C22481" w:rsidP="00AE0714">
      <w:pPr>
        <w:numPr>
          <w:ilvl w:val="0"/>
          <w:numId w:val="13"/>
        </w:numPr>
        <w:tabs>
          <w:tab w:val="clear" w:pos="720"/>
          <w:tab w:val="num" w:pos="284"/>
        </w:tabs>
        <w:spacing w:after="0" w:line="360" w:lineRule="auto"/>
        <w:ind w:left="0" w:firstLine="709"/>
        <w:jc w:val="both"/>
        <w:rPr>
          <w:rFonts w:ascii="Times New Roman" w:hAnsi="Times New Roman"/>
          <w:noProof/>
          <w:sz w:val="28"/>
          <w:szCs w:val="28"/>
          <w:lang w:eastAsia="ru-RU"/>
        </w:rPr>
      </w:pPr>
      <w:r w:rsidRPr="008B6CB4">
        <w:rPr>
          <w:rFonts w:ascii="Times New Roman" w:hAnsi="Times New Roman"/>
          <w:noProof/>
          <w:sz w:val="28"/>
          <w:szCs w:val="28"/>
          <w:lang w:eastAsia="ru-RU"/>
        </w:rPr>
        <w:t>Возможность выбрать объект налогообложения</w:t>
      </w:r>
    </w:p>
    <w:p w:rsidR="00C22481" w:rsidRPr="008B6CB4" w:rsidRDefault="00C22481" w:rsidP="00AE0714">
      <w:pPr>
        <w:numPr>
          <w:ilvl w:val="0"/>
          <w:numId w:val="13"/>
        </w:numPr>
        <w:tabs>
          <w:tab w:val="clear" w:pos="720"/>
          <w:tab w:val="num" w:pos="284"/>
        </w:tabs>
        <w:spacing w:after="0" w:line="360" w:lineRule="auto"/>
        <w:ind w:left="0" w:firstLine="709"/>
        <w:jc w:val="both"/>
        <w:rPr>
          <w:rFonts w:ascii="Times New Roman" w:hAnsi="Times New Roman"/>
          <w:noProof/>
          <w:sz w:val="28"/>
          <w:szCs w:val="28"/>
          <w:lang w:eastAsia="ru-RU"/>
        </w:rPr>
      </w:pPr>
      <w:r w:rsidRPr="008B6CB4">
        <w:rPr>
          <w:rFonts w:ascii="Times New Roman" w:hAnsi="Times New Roman"/>
          <w:noProof/>
          <w:sz w:val="28"/>
          <w:szCs w:val="28"/>
          <w:lang w:eastAsia="ru-RU"/>
        </w:rPr>
        <w:t>Снижение налоговой базы на сумму расходов на приобретение основных средств и нематериальных активов первоначальной стоимостью более 20 тыс. руб.</w:t>
      </w:r>
    </w:p>
    <w:p w:rsidR="00C22481" w:rsidRPr="008B6CB4" w:rsidRDefault="00C22481" w:rsidP="00AE0714">
      <w:pPr>
        <w:numPr>
          <w:ilvl w:val="0"/>
          <w:numId w:val="13"/>
        </w:numPr>
        <w:tabs>
          <w:tab w:val="clear" w:pos="720"/>
          <w:tab w:val="num" w:pos="284"/>
        </w:tabs>
        <w:spacing w:after="0" w:line="360" w:lineRule="auto"/>
        <w:ind w:left="0" w:firstLine="709"/>
        <w:jc w:val="both"/>
        <w:rPr>
          <w:rFonts w:ascii="Times New Roman" w:hAnsi="Times New Roman"/>
          <w:noProof/>
          <w:sz w:val="28"/>
          <w:szCs w:val="28"/>
          <w:lang w:eastAsia="ru-RU"/>
        </w:rPr>
      </w:pPr>
      <w:r w:rsidRPr="008B6CB4">
        <w:rPr>
          <w:rFonts w:ascii="Times New Roman" w:hAnsi="Times New Roman"/>
          <w:noProof/>
          <w:sz w:val="28"/>
          <w:szCs w:val="28"/>
          <w:lang w:eastAsia="ru-RU"/>
        </w:rPr>
        <w:t>Упрощение налогового учета</w:t>
      </w:r>
    </w:p>
    <w:p w:rsidR="00C22481" w:rsidRPr="008B6CB4" w:rsidRDefault="00C22481" w:rsidP="00AE0714">
      <w:pPr>
        <w:numPr>
          <w:ilvl w:val="0"/>
          <w:numId w:val="13"/>
        </w:numPr>
        <w:tabs>
          <w:tab w:val="clear" w:pos="720"/>
          <w:tab w:val="num" w:pos="284"/>
        </w:tabs>
        <w:spacing w:after="0" w:line="360" w:lineRule="auto"/>
        <w:ind w:left="0" w:firstLine="709"/>
        <w:jc w:val="both"/>
        <w:rPr>
          <w:rFonts w:ascii="Times New Roman" w:hAnsi="Times New Roman"/>
          <w:noProof/>
          <w:sz w:val="28"/>
          <w:szCs w:val="28"/>
          <w:lang w:eastAsia="ru-RU"/>
        </w:rPr>
      </w:pPr>
      <w:r w:rsidRPr="008B6CB4">
        <w:rPr>
          <w:rFonts w:ascii="Times New Roman" w:hAnsi="Times New Roman"/>
          <w:noProof/>
          <w:sz w:val="28"/>
          <w:szCs w:val="28"/>
          <w:lang w:eastAsia="ru-RU"/>
        </w:rPr>
        <w:t>Уменьшение и упрощение налогового бремени: один налог вместо четырех</w:t>
      </w:r>
    </w:p>
    <w:p w:rsidR="00C22481" w:rsidRPr="008B6CB4" w:rsidRDefault="00C22481" w:rsidP="00AE0714">
      <w:pPr>
        <w:numPr>
          <w:ilvl w:val="0"/>
          <w:numId w:val="13"/>
        </w:numPr>
        <w:tabs>
          <w:tab w:val="clear" w:pos="720"/>
          <w:tab w:val="num" w:pos="284"/>
        </w:tabs>
        <w:spacing w:after="0" w:line="360" w:lineRule="auto"/>
        <w:ind w:left="0" w:firstLine="709"/>
        <w:jc w:val="both"/>
        <w:rPr>
          <w:rFonts w:ascii="Times New Roman" w:hAnsi="Times New Roman"/>
          <w:noProof/>
          <w:sz w:val="28"/>
          <w:szCs w:val="28"/>
          <w:lang w:eastAsia="ru-RU"/>
        </w:rPr>
      </w:pPr>
      <w:r w:rsidRPr="008B6CB4">
        <w:rPr>
          <w:rFonts w:ascii="Times New Roman" w:hAnsi="Times New Roman"/>
          <w:noProof/>
          <w:sz w:val="28"/>
          <w:szCs w:val="28"/>
          <w:lang w:eastAsia="ru-RU"/>
        </w:rPr>
        <w:t>Сумма единого налога в большинстве случаев оказывается меньше совокупной суммы налогов,</w:t>
      </w:r>
      <w:r w:rsidR="00AE0714" w:rsidRPr="008B6CB4">
        <w:rPr>
          <w:rFonts w:ascii="Times New Roman" w:hAnsi="Times New Roman"/>
          <w:noProof/>
          <w:sz w:val="28"/>
          <w:szCs w:val="28"/>
          <w:lang w:eastAsia="ru-RU"/>
        </w:rPr>
        <w:t xml:space="preserve"> </w:t>
      </w:r>
      <w:r w:rsidRPr="008B6CB4">
        <w:rPr>
          <w:rFonts w:ascii="Times New Roman" w:hAnsi="Times New Roman"/>
          <w:noProof/>
          <w:sz w:val="28"/>
          <w:szCs w:val="28"/>
          <w:lang w:eastAsia="ru-RU"/>
        </w:rPr>
        <w:t>уплачиваемых при общем режиме налогообложения.</w:t>
      </w:r>
    </w:p>
    <w:p w:rsidR="00C22481" w:rsidRPr="008B6CB4" w:rsidRDefault="00C22481" w:rsidP="00AE0714">
      <w:pPr>
        <w:spacing w:after="0" w:line="360" w:lineRule="auto"/>
        <w:ind w:firstLine="709"/>
        <w:jc w:val="both"/>
        <w:rPr>
          <w:rFonts w:ascii="Times New Roman" w:hAnsi="Times New Roman"/>
          <w:noProof/>
          <w:sz w:val="28"/>
          <w:szCs w:val="28"/>
          <w:lang w:eastAsia="ru-RU"/>
        </w:rPr>
      </w:pPr>
      <w:r w:rsidRPr="008B6CB4">
        <w:rPr>
          <w:rFonts w:ascii="Times New Roman" w:hAnsi="Times New Roman"/>
          <w:bCs/>
          <w:noProof/>
          <w:sz w:val="28"/>
          <w:szCs w:val="28"/>
          <w:lang w:eastAsia="ru-RU"/>
        </w:rPr>
        <w:t>Недостатки УСН</w:t>
      </w:r>
    </w:p>
    <w:p w:rsidR="00C22481" w:rsidRPr="008B6CB4" w:rsidRDefault="00C22481" w:rsidP="00AE0714">
      <w:pPr>
        <w:spacing w:after="0" w:line="360" w:lineRule="auto"/>
        <w:ind w:firstLine="709"/>
        <w:jc w:val="both"/>
        <w:rPr>
          <w:rFonts w:ascii="Times New Roman" w:hAnsi="Times New Roman"/>
          <w:noProof/>
          <w:sz w:val="28"/>
          <w:szCs w:val="28"/>
          <w:lang w:eastAsia="ru-RU"/>
        </w:rPr>
      </w:pPr>
      <w:r w:rsidRPr="008B6CB4">
        <w:rPr>
          <w:rFonts w:ascii="Times New Roman" w:hAnsi="Times New Roman"/>
          <w:noProof/>
          <w:sz w:val="28"/>
          <w:szCs w:val="28"/>
          <w:lang w:eastAsia="ru-RU"/>
        </w:rPr>
        <w:t>Несомненно, все вышеперечисленные преимущества делают упрощенную систему налогообложения весьма привлекательной для налогоплательщика.</w:t>
      </w:r>
      <w:r w:rsidR="00AE0714" w:rsidRPr="008B6CB4">
        <w:rPr>
          <w:rFonts w:ascii="Times New Roman" w:hAnsi="Times New Roman"/>
          <w:noProof/>
          <w:sz w:val="28"/>
          <w:szCs w:val="28"/>
          <w:lang w:eastAsia="ru-RU"/>
        </w:rPr>
        <w:t xml:space="preserve"> </w:t>
      </w:r>
      <w:r w:rsidRPr="008B6CB4">
        <w:rPr>
          <w:rFonts w:ascii="Times New Roman" w:hAnsi="Times New Roman"/>
          <w:noProof/>
          <w:sz w:val="28"/>
          <w:szCs w:val="28"/>
          <w:lang w:eastAsia="ru-RU"/>
        </w:rPr>
        <w:t>Однако для оценки целесообразности ее применения необходимо остановиться и на недостатках:</w:t>
      </w:r>
      <w:r w:rsidR="00AE0714" w:rsidRPr="008B6CB4">
        <w:rPr>
          <w:rFonts w:ascii="Times New Roman" w:hAnsi="Times New Roman"/>
          <w:noProof/>
          <w:sz w:val="28"/>
          <w:szCs w:val="28"/>
          <w:lang w:eastAsia="ru-RU"/>
        </w:rPr>
        <w:t xml:space="preserve"> </w:t>
      </w:r>
    </w:p>
    <w:p w:rsidR="00C22481" w:rsidRPr="008B6CB4" w:rsidRDefault="00C22481" w:rsidP="00AE0714">
      <w:pPr>
        <w:spacing w:after="0" w:line="360" w:lineRule="auto"/>
        <w:ind w:firstLine="709"/>
        <w:jc w:val="both"/>
        <w:rPr>
          <w:rFonts w:ascii="Times New Roman" w:hAnsi="Times New Roman"/>
          <w:noProof/>
          <w:sz w:val="28"/>
          <w:szCs w:val="28"/>
          <w:lang w:eastAsia="ru-RU"/>
        </w:rPr>
      </w:pPr>
      <w:r w:rsidRPr="008B6CB4">
        <w:rPr>
          <w:rFonts w:ascii="Times New Roman" w:hAnsi="Times New Roman"/>
          <w:noProof/>
          <w:sz w:val="28"/>
          <w:szCs w:val="28"/>
          <w:lang w:eastAsia="ru-RU"/>
        </w:rPr>
        <w:t>1. Вероятность утраты права на применение УСН. В этом случае придется восстанавливать данные бухучета за весь период применения «упрощенки».</w:t>
      </w:r>
      <w:r w:rsidR="00AE0714" w:rsidRPr="008B6CB4">
        <w:rPr>
          <w:rFonts w:ascii="Times New Roman" w:hAnsi="Times New Roman"/>
          <w:noProof/>
          <w:sz w:val="28"/>
          <w:szCs w:val="28"/>
          <w:lang w:eastAsia="ru-RU"/>
        </w:rPr>
        <w:t xml:space="preserve"> </w:t>
      </w:r>
    </w:p>
    <w:p w:rsidR="00C22481" w:rsidRPr="008B6CB4" w:rsidRDefault="00C22481" w:rsidP="00AE0714">
      <w:pPr>
        <w:spacing w:after="0" w:line="360" w:lineRule="auto"/>
        <w:ind w:firstLine="709"/>
        <w:jc w:val="both"/>
        <w:rPr>
          <w:rFonts w:ascii="Times New Roman" w:hAnsi="Times New Roman"/>
          <w:noProof/>
          <w:sz w:val="28"/>
          <w:szCs w:val="28"/>
          <w:lang w:eastAsia="ru-RU"/>
        </w:rPr>
      </w:pPr>
      <w:r w:rsidRPr="008B6CB4">
        <w:rPr>
          <w:rFonts w:ascii="Times New Roman" w:hAnsi="Times New Roman"/>
          <w:noProof/>
          <w:sz w:val="28"/>
          <w:szCs w:val="28"/>
          <w:lang w:eastAsia="ru-RU"/>
        </w:rPr>
        <w:t>2. Отсутствие права открывать филиалы и представительства.</w:t>
      </w:r>
      <w:r w:rsidR="00AE0714" w:rsidRPr="008B6CB4">
        <w:rPr>
          <w:rFonts w:ascii="Times New Roman" w:hAnsi="Times New Roman"/>
          <w:noProof/>
          <w:sz w:val="28"/>
          <w:szCs w:val="28"/>
          <w:lang w:eastAsia="ru-RU"/>
        </w:rPr>
        <w:t xml:space="preserve"> </w:t>
      </w:r>
    </w:p>
    <w:p w:rsidR="00C22481" w:rsidRPr="008B6CB4" w:rsidRDefault="00C22481" w:rsidP="00AE0714">
      <w:pPr>
        <w:spacing w:after="0" w:line="360" w:lineRule="auto"/>
        <w:ind w:firstLine="709"/>
        <w:jc w:val="both"/>
        <w:rPr>
          <w:rFonts w:ascii="Times New Roman" w:hAnsi="Times New Roman"/>
          <w:noProof/>
          <w:sz w:val="28"/>
          <w:szCs w:val="28"/>
          <w:lang w:eastAsia="ru-RU"/>
        </w:rPr>
      </w:pPr>
      <w:r w:rsidRPr="008B6CB4">
        <w:rPr>
          <w:rFonts w:ascii="Times New Roman" w:hAnsi="Times New Roman"/>
          <w:noProof/>
          <w:sz w:val="28"/>
          <w:szCs w:val="28"/>
          <w:lang w:eastAsia="ru-RU"/>
        </w:rPr>
        <w:t>3. Отсутствие права заниматься отдельными видами деятельности (например, страховой).</w:t>
      </w:r>
      <w:r w:rsidR="00AE0714" w:rsidRPr="008B6CB4">
        <w:rPr>
          <w:rFonts w:ascii="Times New Roman" w:hAnsi="Times New Roman"/>
          <w:noProof/>
          <w:sz w:val="28"/>
          <w:szCs w:val="28"/>
          <w:lang w:eastAsia="ru-RU"/>
        </w:rPr>
        <w:t xml:space="preserve"> </w:t>
      </w:r>
    </w:p>
    <w:p w:rsidR="00C22481" w:rsidRPr="008B6CB4" w:rsidRDefault="00C22481" w:rsidP="00AE0714">
      <w:pPr>
        <w:spacing w:after="0" w:line="360" w:lineRule="auto"/>
        <w:ind w:firstLine="709"/>
        <w:jc w:val="both"/>
        <w:rPr>
          <w:rFonts w:ascii="Times New Roman" w:hAnsi="Times New Roman"/>
          <w:noProof/>
          <w:sz w:val="28"/>
          <w:szCs w:val="28"/>
          <w:lang w:eastAsia="ru-RU"/>
        </w:rPr>
      </w:pPr>
      <w:r w:rsidRPr="008B6CB4">
        <w:rPr>
          <w:rFonts w:ascii="Times New Roman" w:hAnsi="Times New Roman"/>
          <w:noProof/>
          <w:sz w:val="28"/>
          <w:szCs w:val="28"/>
          <w:lang w:eastAsia="ru-RU"/>
        </w:rPr>
        <w:t>4. Ограничение по размеру полученных доходов, остаточной стоимости основных средств нематериальных активов.</w:t>
      </w:r>
      <w:r w:rsidR="00AE0714" w:rsidRPr="008B6CB4">
        <w:rPr>
          <w:rFonts w:ascii="Times New Roman" w:hAnsi="Times New Roman"/>
          <w:noProof/>
          <w:sz w:val="28"/>
          <w:szCs w:val="28"/>
          <w:lang w:eastAsia="ru-RU"/>
        </w:rPr>
        <w:t xml:space="preserve"> </w:t>
      </w:r>
    </w:p>
    <w:p w:rsidR="00C22481" w:rsidRPr="008B6CB4" w:rsidRDefault="00C22481" w:rsidP="00AE0714">
      <w:pPr>
        <w:spacing w:after="0" w:line="360" w:lineRule="auto"/>
        <w:ind w:firstLine="709"/>
        <w:jc w:val="both"/>
        <w:rPr>
          <w:rFonts w:ascii="Times New Roman" w:hAnsi="Times New Roman"/>
          <w:noProof/>
          <w:sz w:val="28"/>
          <w:szCs w:val="28"/>
          <w:lang w:eastAsia="ru-RU"/>
        </w:rPr>
      </w:pPr>
      <w:r w:rsidRPr="008B6CB4">
        <w:rPr>
          <w:rFonts w:ascii="Times New Roman" w:hAnsi="Times New Roman"/>
          <w:noProof/>
          <w:sz w:val="28"/>
          <w:szCs w:val="28"/>
          <w:lang w:eastAsia="ru-RU"/>
        </w:rPr>
        <w:t>5. Ограниченный перечень расходов, уменьшающих налоговую базу при выборе объекта налогообложения «доходы минус расходы».</w:t>
      </w:r>
      <w:r w:rsidR="00AE0714" w:rsidRPr="008B6CB4">
        <w:rPr>
          <w:rFonts w:ascii="Times New Roman" w:hAnsi="Times New Roman"/>
          <w:noProof/>
          <w:sz w:val="28"/>
          <w:szCs w:val="28"/>
          <w:lang w:eastAsia="ru-RU"/>
        </w:rPr>
        <w:t xml:space="preserve"> </w:t>
      </w:r>
    </w:p>
    <w:p w:rsidR="00C22481" w:rsidRPr="008B6CB4" w:rsidRDefault="00C22481" w:rsidP="00AE0714">
      <w:pPr>
        <w:spacing w:after="0" w:line="360" w:lineRule="auto"/>
        <w:ind w:firstLine="709"/>
        <w:jc w:val="both"/>
        <w:rPr>
          <w:rFonts w:ascii="Times New Roman" w:hAnsi="Times New Roman"/>
          <w:noProof/>
          <w:sz w:val="28"/>
          <w:szCs w:val="28"/>
          <w:lang w:eastAsia="ru-RU"/>
        </w:rPr>
      </w:pPr>
      <w:r w:rsidRPr="008B6CB4">
        <w:rPr>
          <w:rFonts w:ascii="Times New Roman" w:hAnsi="Times New Roman"/>
          <w:noProof/>
          <w:sz w:val="28"/>
          <w:szCs w:val="28"/>
          <w:lang w:eastAsia="ru-RU"/>
        </w:rPr>
        <w:t>Этот недостаток может оказаться решающим моментом при выборе режима налогообложения для компаний, в составе расходов которых много таких, которые не учитываются при расчете налоговой базы для единого налога, но учитываются в налоговой базе по налогу на прибыль. В подобной ситуации велика вероятность того, что сумма минимального налога будет больше суммы налога на прибыль.</w:t>
      </w:r>
      <w:r w:rsidR="00AE0714" w:rsidRPr="008B6CB4">
        <w:rPr>
          <w:rFonts w:ascii="Times New Roman" w:hAnsi="Times New Roman"/>
          <w:noProof/>
          <w:sz w:val="28"/>
          <w:szCs w:val="28"/>
          <w:lang w:eastAsia="ru-RU"/>
        </w:rPr>
        <w:t xml:space="preserve"> </w:t>
      </w:r>
    </w:p>
    <w:p w:rsidR="00C22481" w:rsidRPr="008B6CB4" w:rsidRDefault="00C22481" w:rsidP="00AE0714">
      <w:pPr>
        <w:spacing w:after="0" w:line="360" w:lineRule="auto"/>
        <w:ind w:firstLine="709"/>
        <w:jc w:val="both"/>
        <w:rPr>
          <w:rFonts w:ascii="Times New Roman" w:hAnsi="Times New Roman"/>
          <w:noProof/>
          <w:sz w:val="28"/>
          <w:szCs w:val="28"/>
          <w:lang w:eastAsia="ru-RU"/>
        </w:rPr>
      </w:pPr>
      <w:r w:rsidRPr="008B6CB4">
        <w:rPr>
          <w:rFonts w:ascii="Times New Roman" w:hAnsi="Times New Roman"/>
          <w:noProof/>
          <w:sz w:val="28"/>
          <w:szCs w:val="28"/>
          <w:lang w:eastAsia="ru-RU"/>
        </w:rPr>
        <w:t>6. Включение в налоговую базу полученных от покупателей авансов, которые в последствии могут оказаться ошибочно зачисленными суммами. Учета в составе расходов только оплаченных затрат (например, невыплаченной заработной платы).</w:t>
      </w:r>
      <w:r w:rsidR="00AE0714" w:rsidRPr="008B6CB4">
        <w:rPr>
          <w:rFonts w:ascii="Times New Roman" w:hAnsi="Times New Roman"/>
          <w:noProof/>
          <w:sz w:val="28"/>
          <w:szCs w:val="28"/>
          <w:lang w:eastAsia="ru-RU"/>
        </w:rPr>
        <w:t xml:space="preserve"> </w:t>
      </w:r>
    </w:p>
    <w:p w:rsidR="00C22481" w:rsidRPr="008B6CB4" w:rsidRDefault="00C22481" w:rsidP="00AE0714">
      <w:pPr>
        <w:spacing w:after="0" w:line="360" w:lineRule="auto"/>
        <w:ind w:firstLine="709"/>
        <w:jc w:val="both"/>
        <w:rPr>
          <w:rFonts w:ascii="Times New Roman" w:hAnsi="Times New Roman"/>
          <w:noProof/>
          <w:sz w:val="28"/>
          <w:szCs w:val="28"/>
          <w:lang w:eastAsia="ru-RU"/>
        </w:rPr>
      </w:pPr>
      <w:r w:rsidRPr="008B6CB4">
        <w:rPr>
          <w:rFonts w:ascii="Times New Roman" w:hAnsi="Times New Roman"/>
          <w:noProof/>
          <w:sz w:val="28"/>
          <w:szCs w:val="28"/>
          <w:lang w:eastAsia="ru-RU"/>
        </w:rPr>
        <w:t>В некоторых случаях это приводит к необходимости производить сложные расчеты сумм расхода, на которые можно уменьшить налоговую базу. Так, например, немало времени потребует расчет стоимости сырья и материалов, поскольку учесть в расходах можно только</w:t>
      </w:r>
      <w:r w:rsidR="00AE0714" w:rsidRPr="008B6CB4">
        <w:rPr>
          <w:rFonts w:ascii="Times New Roman" w:hAnsi="Times New Roman"/>
          <w:noProof/>
          <w:sz w:val="28"/>
          <w:szCs w:val="28"/>
          <w:lang w:eastAsia="ru-RU"/>
        </w:rPr>
        <w:t xml:space="preserve"> </w:t>
      </w:r>
      <w:r w:rsidRPr="008B6CB4">
        <w:rPr>
          <w:rFonts w:ascii="Times New Roman" w:hAnsi="Times New Roman"/>
          <w:noProof/>
          <w:sz w:val="28"/>
          <w:szCs w:val="28"/>
          <w:lang w:eastAsia="ru-RU"/>
        </w:rPr>
        <w:t>их оплаченную часть по мере списания в производство (пп. 1 п. 2 ст. 346.17 НК РФ).</w:t>
      </w:r>
      <w:r w:rsidR="00AE0714" w:rsidRPr="008B6CB4">
        <w:rPr>
          <w:rFonts w:ascii="Times New Roman" w:hAnsi="Times New Roman"/>
          <w:noProof/>
          <w:sz w:val="28"/>
          <w:szCs w:val="28"/>
          <w:lang w:eastAsia="ru-RU"/>
        </w:rPr>
        <w:t xml:space="preserve"> </w:t>
      </w:r>
    </w:p>
    <w:p w:rsidR="00C22481" w:rsidRPr="008B6CB4" w:rsidRDefault="00C22481" w:rsidP="00AE0714">
      <w:pPr>
        <w:spacing w:after="0" w:line="360" w:lineRule="auto"/>
        <w:ind w:firstLine="709"/>
        <w:jc w:val="both"/>
        <w:rPr>
          <w:rFonts w:ascii="Times New Roman" w:hAnsi="Times New Roman"/>
          <w:noProof/>
          <w:sz w:val="28"/>
          <w:szCs w:val="28"/>
          <w:lang w:eastAsia="ru-RU"/>
        </w:rPr>
      </w:pPr>
      <w:r w:rsidRPr="008B6CB4">
        <w:rPr>
          <w:rFonts w:ascii="Times New Roman" w:hAnsi="Times New Roman"/>
          <w:noProof/>
          <w:sz w:val="28"/>
          <w:szCs w:val="28"/>
          <w:lang w:eastAsia="ru-RU"/>
        </w:rPr>
        <w:t>7. Отсутствие обязанности уплачивать НДС может привести к потере покупателей-плательщиков НДС.</w:t>
      </w:r>
      <w:r w:rsidR="00AE0714" w:rsidRPr="008B6CB4">
        <w:rPr>
          <w:rFonts w:ascii="Times New Roman" w:hAnsi="Times New Roman"/>
          <w:noProof/>
          <w:sz w:val="28"/>
          <w:szCs w:val="28"/>
          <w:lang w:eastAsia="ru-RU"/>
        </w:rPr>
        <w:t xml:space="preserve"> </w:t>
      </w:r>
    </w:p>
    <w:p w:rsidR="00AE0714" w:rsidRPr="008B6CB4" w:rsidRDefault="00C22481" w:rsidP="00AE0714">
      <w:pPr>
        <w:spacing w:after="0" w:line="360" w:lineRule="auto"/>
        <w:ind w:firstLine="709"/>
        <w:jc w:val="both"/>
        <w:rPr>
          <w:rFonts w:ascii="Times New Roman" w:hAnsi="Times New Roman"/>
          <w:noProof/>
          <w:sz w:val="28"/>
          <w:szCs w:val="28"/>
          <w:lang w:eastAsia="ru-RU"/>
        </w:rPr>
      </w:pPr>
      <w:r w:rsidRPr="008B6CB4">
        <w:rPr>
          <w:rFonts w:ascii="Times New Roman" w:hAnsi="Times New Roman"/>
          <w:noProof/>
          <w:sz w:val="28"/>
          <w:szCs w:val="28"/>
          <w:lang w:eastAsia="ru-RU"/>
        </w:rPr>
        <w:t>Компаниям, уплачивающим НДС, невыгодно покупать товары (работы, услуги) у компаний-«упрощенщиков» по цене, аналогичной ценам конкурентов, в которых учтен НДС. Сумму НДС, которую предъявит поставщик, можно принять к вычету, то есть уменьшить на нее свой собственный НДС к уплате в бюджет. Чтобы быть конкурентоспособным «упрощенцу» придется снижать цены на сумму НДС, что может привести к убыткам.</w:t>
      </w:r>
    </w:p>
    <w:p w:rsidR="00AE0714" w:rsidRPr="008B6CB4" w:rsidRDefault="00C22481" w:rsidP="00AE0714">
      <w:pPr>
        <w:spacing w:after="0" w:line="360" w:lineRule="auto"/>
        <w:ind w:firstLine="709"/>
        <w:jc w:val="both"/>
        <w:rPr>
          <w:rFonts w:ascii="Times New Roman" w:hAnsi="Times New Roman"/>
          <w:noProof/>
          <w:sz w:val="28"/>
          <w:szCs w:val="28"/>
          <w:lang w:eastAsia="ru-RU"/>
        </w:rPr>
      </w:pPr>
      <w:r w:rsidRPr="008B6CB4">
        <w:rPr>
          <w:rFonts w:ascii="Times New Roman" w:hAnsi="Times New Roman"/>
          <w:noProof/>
          <w:sz w:val="28"/>
          <w:szCs w:val="28"/>
          <w:lang w:eastAsia="ru-RU"/>
        </w:rPr>
        <w:t>8. Необходимость пересчета налоговой базы и уплаты дополнительного налога и пени в случае продажи основных средств или нематериальных активов, приобретенных в период применения УСН (для налогоплательщиков, выбравших объект налогообложения «доходы минус расходы»).</w:t>
      </w:r>
    </w:p>
    <w:p w:rsidR="00C22481" w:rsidRPr="008B6CB4" w:rsidRDefault="00C22481" w:rsidP="00AE0714">
      <w:pPr>
        <w:spacing w:after="0" w:line="360" w:lineRule="auto"/>
        <w:ind w:firstLine="709"/>
        <w:jc w:val="both"/>
        <w:rPr>
          <w:rFonts w:ascii="Times New Roman" w:hAnsi="Times New Roman"/>
          <w:noProof/>
          <w:sz w:val="28"/>
          <w:szCs w:val="28"/>
          <w:lang w:eastAsia="ru-RU"/>
        </w:rPr>
      </w:pPr>
      <w:r w:rsidRPr="008B6CB4">
        <w:rPr>
          <w:rFonts w:ascii="Times New Roman" w:hAnsi="Times New Roman"/>
          <w:noProof/>
          <w:sz w:val="28"/>
          <w:szCs w:val="28"/>
          <w:lang w:eastAsia="ru-RU"/>
        </w:rPr>
        <w:t>9. Отсутствие возможности уменьшения налоговой базы на сумму убытков, полученных в период применения УСН, при переходе на иные режимы налогообложения и наоборот, невозможность учета убытков, полученных в период применения иных налоговый режимов, в налоговой базе при УСН.</w:t>
      </w:r>
      <w:r w:rsidR="00AE0714" w:rsidRPr="008B6CB4">
        <w:rPr>
          <w:rFonts w:ascii="Times New Roman" w:hAnsi="Times New Roman"/>
          <w:noProof/>
          <w:sz w:val="28"/>
          <w:szCs w:val="28"/>
          <w:lang w:eastAsia="ru-RU"/>
        </w:rPr>
        <w:t xml:space="preserve"> </w:t>
      </w:r>
    </w:p>
    <w:p w:rsidR="00C22481" w:rsidRPr="008B6CB4" w:rsidRDefault="00C22481" w:rsidP="00AE0714">
      <w:pPr>
        <w:spacing w:after="0" w:line="360" w:lineRule="auto"/>
        <w:ind w:firstLine="709"/>
        <w:jc w:val="both"/>
        <w:rPr>
          <w:rFonts w:ascii="Times New Roman" w:hAnsi="Times New Roman"/>
          <w:noProof/>
          <w:sz w:val="28"/>
          <w:szCs w:val="28"/>
          <w:lang w:eastAsia="ru-RU"/>
        </w:rPr>
      </w:pPr>
      <w:r w:rsidRPr="008B6CB4">
        <w:rPr>
          <w:rFonts w:ascii="Times New Roman" w:hAnsi="Times New Roman"/>
          <w:noProof/>
          <w:sz w:val="28"/>
          <w:szCs w:val="28"/>
          <w:lang w:eastAsia="ru-RU"/>
        </w:rPr>
        <w:t>Иными словами, если компания переходит на общий режим налогообложения или, наоборот, с общего режима на упрощенный, то прошлые убытки не будут приниматься при расчете единого налога или налога на прибыль. Переносятся лишь убытки, полученные в период применения налогового режима, используемого в настоящий момент.</w:t>
      </w:r>
      <w:r w:rsidR="00AE0714" w:rsidRPr="008B6CB4">
        <w:rPr>
          <w:rFonts w:ascii="Times New Roman" w:hAnsi="Times New Roman"/>
          <w:noProof/>
          <w:sz w:val="28"/>
          <w:szCs w:val="28"/>
          <w:lang w:eastAsia="ru-RU"/>
        </w:rPr>
        <w:t xml:space="preserve"> </w:t>
      </w:r>
    </w:p>
    <w:p w:rsidR="00C22481" w:rsidRPr="008B6CB4" w:rsidRDefault="00C22481" w:rsidP="00AE0714">
      <w:pPr>
        <w:spacing w:after="0" w:line="360" w:lineRule="auto"/>
        <w:ind w:firstLine="709"/>
        <w:jc w:val="both"/>
        <w:rPr>
          <w:rFonts w:ascii="Times New Roman" w:hAnsi="Times New Roman"/>
          <w:noProof/>
          <w:sz w:val="28"/>
          <w:szCs w:val="28"/>
          <w:lang w:eastAsia="ru-RU"/>
        </w:rPr>
      </w:pPr>
      <w:r w:rsidRPr="008B6CB4">
        <w:rPr>
          <w:rFonts w:ascii="Times New Roman" w:hAnsi="Times New Roman"/>
          <w:noProof/>
          <w:sz w:val="28"/>
          <w:szCs w:val="28"/>
          <w:lang w:eastAsia="ru-RU"/>
        </w:rPr>
        <w:t>10. Необходимость уплаты минимального налога при получении убытков (при выборе объекта налогообложения доходы минус расходы). То есть, в отличие от налога на прибыль, единый налог платить придется в любом случае.</w:t>
      </w:r>
      <w:r w:rsidR="00AE0714" w:rsidRPr="008B6CB4">
        <w:rPr>
          <w:rFonts w:ascii="Times New Roman" w:hAnsi="Times New Roman"/>
          <w:noProof/>
          <w:sz w:val="28"/>
          <w:szCs w:val="28"/>
          <w:lang w:eastAsia="ru-RU"/>
        </w:rPr>
        <w:t xml:space="preserve"> </w:t>
      </w:r>
    </w:p>
    <w:p w:rsidR="00C22481" w:rsidRPr="008B6CB4" w:rsidRDefault="00C22481" w:rsidP="00AE0714">
      <w:pPr>
        <w:spacing w:after="0" w:line="360" w:lineRule="auto"/>
        <w:ind w:firstLine="709"/>
        <w:jc w:val="both"/>
        <w:rPr>
          <w:rFonts w:ascii="Times New Roman" w:hAnsi="Times New Roman"/>
          <w:noProof/>
          <w:sz w:val="28"/>
          <w:szCs w:val="28"/>
          <w:lang w:eastAsia="ru-RU"/>
        </w:rPr>
      </w:pPr>
      <w:r w:rsidRPr="008B6CB4">
        <w:rPr>
          <w:rFonts w:ascii="Times New Roman" w:hAnsi="Times New Roman"/>
          <w:noProof/>
          <w:sz w:val="28"/>
          <w:szCs w:val="28"/>
          <w:lang w:eastAsia="ru-RU"/>
        </w:rPr>
        <w:t>Минимальный налог уплачивается в случае, если сумма исчисленного в общем порядке единого налога меньше суммы минимального налога.</w:t>
      </w:r>
      <w:r w:rsidR="00AE0714" w:rsidRPr="008B6CB4">
        <w:rPr>
          <w:rFonts w:ascii="Times New Roman" w:hAnsi="Times New Roman"/>
          <w:noProof/>
          <w:sz w:val="28"/>
          <w:szCs w:val="28"/>
          <w:lang w:eastAsia="ru-RU"/>
        </w:rPr>
        <w:t xml:space="preserve"> </w:t>
      </w:r>
      <w:r w:rsidRPr="008B6CB4">
        <w:rPr>
          <w:rFonts w:ascii="Times New Roman" w:hAnsi="Times New Roman"/>
          <w:noProof/>
          <w:sz w:val="28"/>
          <w:szCs w:val="28"/>
          <w:lang w:eastAsia="ru-RU"/>
        </w:rPr>
        <w:t>Разницу между суммой уплаченного минимального налога и суммой исчисленного в общем порядке налога п. 6 ст. 346.18 НК РФ разрешает включить в расходы при исчислении налоговой базы в следующих налоговых периодах, а также увеличить сумму убытков, которые могут быть перенесены на будущее.</w:t>
      </w:r>
      <w:r w:rsidR="00AE0714" w:rsidRPr="008B6CB4">
        <w:rPr>
          <w:rFonts w:ascii="Times New Roman" w:hAnsi="Times New Roman"/>
          <w:noProof/>
          <w:sz w:val="28"/>
          <w:szCs w:val="28"/>
          <w:lang w:eastAsia="ru-RU"/>
        </w:rPr>
        <w:t xml:space="preserve"> </w:t>
      </w:r>
      <w:r w:rsidRPr="008B6CB4">
        <w:rPr>
          <w:rFonts w:ascii="Times New Roman" w:hAnsi="Times New Roman"/>
          <w:noProof/>
          <w:sz w:val="28"/>
          <w:szCs w:val="28"/>
          <w:lang w:eastAsia="ru-RU"/>
        </w:rPr>
        <w:t>По мнению Минфина это можно сделать только по итогам налогового периода (письмо Минфина РФ от 22.08.2008 г. №03-11-04/2/111). Однако, известны постановления судов, вынесших решение в пользу налогоплательщиков,</w:t>
      </w:r>
      <w:r w:rsidR="00AE0714" w:rsidRPr="008B6CB4">
        <w:rPr>
          <w:rFonts w:ascii="Times New Roman" w:hAnsi="Times New Roman"/>
          <w:noProof/>
          <w:sz w:val="28"/>
          <w:szCs w:val="28"/>
          <w:lang w:eastAsia="ru-RU"/>
        </w:rPr>
        <w:t xml:space="preserve"> </w:t>
      </w:r>
      <w:r w:rsidRPr="008B6CB4">
        <w:rPr>
          <w:rFonts w:ascii="Times New Roman" w:hAnsi="Times New Roman"/>
          <w:noProof/>
          <w:sz w:val="28"/>
          <w:szCs w:val="28"/>
          <w:lang w:eastAsia="ru-RU"/>
        </w:rPr>
        <w:t>принявших указанную разницу в расходы отчетного периода (например, Постановление ФАС Уральского округа</w:t>
      </w:r>
      <w:r w:rsidR="00AE0714" w:rsidRPr="008B6CB4">
        <w:rPr>
          <w:rFonts w:ascii="Times New Roman" w:hAnsi="Times New Roman"/>
          <w:noProof/>
          <w:sz w:val="28"/>
          <w:szCs w:val="28"/>
          <w:lang w:eastAsia="ru-RU"/>
        </w:rPr>
        <w:t xml:space="preserve"> </w:t>
      </w:r>
      <w:r w:rsidRPr="008B6CB4">
        <w:rPr>
          <w:rFonts w:ascii="Times New Roman" w:hAnsi="Times New Roman"/>
          <w:noProof/>
          <w:sz w:val="28"/>
          <w:szCs w:val="28"/>
          <w:lang w:eastAsia="ru-RU"/>
        </w:rPr>
        <w:t>от 19.03.2007</w:t>
      </w:r>
      <w:r w:rsidR="00AE0714" w:rsidRPr="008B6CB4">
        <w:rPr>
          <w:rFonts w:ascii="Times New Roman" w:hAnsi="Times New Roman"/>
          <w:noProof/>
          <w:sz w:val="28"/>
          <w:szCs w:val="28"/>
          <w:lang w:eastAsia="ru-RU"/>
        </w:rPr>
        <w:t xml:space="preserve"> </w:t>
      </w:r>
      <w:r w:rsidRPr="008B6CB4">
        <w:rPr>
          <w:rFonts w:ascii="Times New Roman" w:hAnsi="Times New Roman"/>
          <w:noProof/>
          <w:sz w:val="28"/>
          <w:szCs w:val="28"/>
          <w:lang w:eastAsia="ru-RU"/>
        </w:rPr>
        <w:t>№Ф09-1703/07-С3).</w:t>
      </w:r>
    </w:p>
    <w:p w:rsidR="00C22481" w:rsidRPr="008B6CB4" w:rsidRDefault="00C22481" w:rsidP="00AE0714">
      <w:pPr>
        <w:spacing w:after="0" w:line="360" w:lineRule="auto"/>
        <w:ind w:firstLine="709"/>
        <w:jc w:val="both"/>
        <w:rPr>
          <w:rFonts w:ascii="Times New Roman" w:hAnsi="Times New Roman"/>
          <w:noProof/>
          <w:sz w:val="28"/>
          <w:szCs w:val="28"/>
          <w:lang w:eastAsia="ru-RU"/>
        </w:rPr>
      </w:pPr>
      <w:r w:rsidRPr="008B6CB4">
        <w:rPr>
          <w:rFonts w:ascii="Times New Roman" w:hAnsi="Times New Roman"/>
          <w:noProof/>
          <w:sz w:val="28"/>
          <w:szCs w:val="28"/>
          <w:lang w:eastAsia="ru-RU"/>
        </w:rPr>
        <w:t>Долгое время вопрос о зачете авансовых платежей, уплаченных в течение налогового периода,</w:t>
      </w:r>
      <w:r w:rsidR="00AE0714" w:rsidRPr="008B6CB4">
        <w:rPr>
          <w:rFonts w:ascii="Times New Roman" w:hAnsi="Times New Roman"/>
          <w:noProof/>
          <w:sz w:val="28"/>
          <w:szCs w:val="28"/>
          <w:lang w:eastAsia="ru-RU"/>
        </w:rPr>
        <w:t xml:space="preserve"> </w:t>
      </w:r>
      <w:r w:rsidRPr="008B6CB4">
        <w:rPr>
          <w:rFonts w:ascii="Times New Roman" w:hAnsi="Times New Roman"/>
          <w:noProof/>
          <w:sz w:val="28"/>
          <w:szCs w:val="28"/>
          <w:lang w:eastAsia="ru-RU"/>
        </w:rPr>
        <w:t>в счет уплаты минимального налога, вызывал споры. Связано это было с тем, что статьей 78 НК РФ до 01.01.2008 г. был предусмотрен зачет авансов только в рамках одного и того же бюджета или внебюджетного фонда. При этом сумма минимального налога распределялась между бюджетами ПФР, ФФОМС, ТФОМС и ФСС, в то время как 90% суммы единого налога поступало в бюджеты субъектов РФ. Это давало исполнительным органам формальное право отказывать в зачете части налога, распределяемой в бюджеты субъектов РФ.</w:t>
      </w:r>
      <w:r w:rsidR="00AE0714" w:rsidRPr="008B6CB4">
        <w:rPr>
          <w:rFonts w:ascii="Times New Roman" w:hAnsi="Times New Roman"/>
          <w:noProof/>
          <w:sz w:val="28"/>
          <w:szCs w:val="28"/>
          <w:lang w:eastAsia="ru-RU"/>
        </w:rPr>
        <w:t xml:space="preserve"> </w:t>
      </w:r>
    </w:p>
    <w:p w:rsidR="00C22481" w:rsidRPr="008B6CB4" w:rsidRDefault="00C22481" w:rsidP="00AE0714">
      <w:pPr>
        <w:spacing w:after="0" w:line="360" w:lineRule="auto"/>
        <w:ind w:firstLine="709"/>
        <w:jc w:val="both"/>
        <w:rPr>
          <w:rFonts w:ascii="Times New Roman" w:hAnsi="Times New Roman"/>
          <w:noProof/>
          <w:sz w:val="28"/>
          <w:szCs w:val="28"/>
          <w:lang w:eastAsia="ru-RU"/>
        </w:rPr>
      </w:pPr>
      <w:r w:rsidRPr="008B6CB4">
        <w:rPr>
          <w:rFonts w:ascii="Times New Roman" w:hAnsi="Times New Roman"/>
          <w:noProof/>
          <w:sz w:val="28"/>
          <w:szCs w:val="28"/>
          <w:lang w:eastAsia="ru-RU"/>
        </w:rPr>
        <w:t>В настоящее время на основании п. 1 ст. 78 НК РФ зачет сумм излишне уплаченных федеральных, региональных и местных налогов и сборов производится по соответствующим</w:t>
      </w:r>
      <w:r w:rsidR="00AE0714" w:rsidRPr="008B6CB4">
        <w:rPr>
          <w:rFonts w:ascii="Times New Roman" w:hAnsi="Times New Roman"/>
          <w:noProof/>
          <w:sz w:val="28"/>
          <w:szCs w:val="28"/>
          <w:lang w:eastAsia="ru-RU"/>
        </w:rPr>
        <w:t xml:space="preserve"> </w:t>
      </w:r>
      <w:r w:rsidRPr="008B6CB4">
        <w:rPr>
          <w:rFonts w:ascii="Times New Roman" w:hAnsi="Times New Roman"/>
          <w:noProof/>
          <w:sz w:val="28"/>
          <w:szCs w:val="28"/>
          <w:lang w:eastAsia="ru-RU"/>
        </w:rPr>
        <w:t>видам налогов и сборов, что дает налогоплательщикам право в полном объеме зачесть авансовые платежи по единому налогу в счет уплаты минимального налога.</w:t>
      </w:r>
      <w:r w:rsidR="00AE0714" w:rsidRPr="008B6CB4">
        <w:rPr>
          <w:rFonts w:ascii="Times New Roman" w:hAnsi="Times New Roman"/>
          <w:noProof/>
          <w:sz w:val="28"/>
          <w:szCs w:val="28"/>
          <w:lang w:eastAsia="ru-RU"/>
        </w:rPr>
        <w:t xml:space="preserve"> </w:t>
      </w:r>
      <w:r w:rsidRPr="008B6CB4">
        <w:rPr>
          <w:rFonts w:ascii="Times New Roman" w:hAnsi="Times New Roman"/>
          <w:noProof/>
          <w:sz w:val="28"/>
          <w:szCs w:val="28"/>
          <w:lang w:eastAsia="ru-RU"/>
        </w:rPr>
        <w:t>Для этого необходимо соблюсти нормы ст. 78 НК РФ и вместе с налоговой декларацией отправить в ИФНС письменное заявление о зачете авансов. Сделать это предпочтительнее заблаговременно, поскольку в соответствии с п. 4 ст. 78 НК налоговые органы обязаны вынести решение о зачете в течение 10 дней с момента получения заявления.</w:t>
      </w:r>
      <w:r w:rsidR="00AE0714" w:rsidRPr="008B6CB4">
        <w:rPr>
          <w:rFonts w:ascii="Times New Roman" w:hAnsi="Times New Roman"/>
          <w:noProof/>
          <w:sz w:val="28"/>
          <w:szCs w:val="28"/>
          <w:lang w:eastAsia="ru-RU"/>
        </w:rPr>
        <w:t xml:space="preserve"> </w:t>
      </w:r>
    </w:p>
    <w:p w:rsidR="00AE0714" w:rsidRPr="008B6CB4" w:rsidRDefault="00C22481" w:rsidP="00AE0714">
      <w:pPr>
        <w:spacing w:after="0" w:line="360" w:lineRule="auto"/>
        <w:ind w:firstLine="709"/>
        <w:jc w:val="both"/>
        <w:rPr>
          <w:rFonts w:ascii="Times New Roman" w:hAnsi="Times New Roman"/>
          <w:noProof/>
          <w:sz w:val="28"/>
          <w:szCs w:val="28"/>
          <w:lang w:eastAsia="ru-RU"/>
        </w:rPr>
      </w:pPr>
      <w:r w:rsidRPr="008B6CB4">
        <w:rPr>
          <w:rFonts w:ascii="Times New Roman" w:hAnsi="Times New Roman"/>
          <w:noProof/>
          <w:sz w:val="28"/>
          <w:szCs w:val="28"/>
          <w:lang w:eastAsia="ru-RU"/>
        </w:rPr>
        <w:t>11. Уплата взносов на обязательное пенсионное страхование с сумм материальной помощи, премий, оплаты обучения сотрудников. При использовании общей системы налогообложения, когда компания является плательщиком налога на прибыль, действует п. 3 статьи 236 НК РФ, позволяющий ей не исчислять ЕСН и взносы на обязательное пенсионное страхование с подобных выплат.</w:t>
      </w:r>
      <w:r w:rsidR="00AE0714" w:rsidRPr="008B6CB4">
        <w:rPr>
          <w:rFonts w:ascii="Times New Roman" w:hAnsi="Times New Roman"/>
          <w:noProof/>
          <w:sz w:val="28"/>
          <w:szCs w:val="28"/>
          <w:lang w:eastAsia="ru-RU"/>
        </w:rPr>
        <w:t xml:space="preserve"> </w:t>
      </w:r>
      <w:r w:rsidRPr="008B6CB4">
        <w:rPr>
          <w:rFonts w:ascii="Times New Roman" w:hAnsi="Times New Roman"/>
          <w:noProof/>
          <w:sz w:val="28"/>
          <w:szCs w:val="28"/>
          <w:lang w:eastAsia="ru-RU"/>
        </w:rPr>
        <w:t>На</w:t>
      </w:r>
      <w:r w:rsidR="00AE0714" w:rsidRPr="008B6CB4">
        <w:rPr>
          <w:rFonts w:ascii="Times New Roman" w:hAnsi="Times New Roman"/>
          <w:noProof/>
          <w:sz w:val="28"/>
          <w:szCs w:val="28"/>
          <w:lang w:eastAsia="ru-RU"/>
        </w:rPr>
        <w:t xml:space="preserve"> </w:t>
      </w:r>
      <w:r w:rsidRPr="008B6CB4">
        <w:rPr>
          <w:rFonts w:ascii="Times New Roman" w:hAnsi="Times New Roman"/>
          <w:noProof/>
          <w:sz w:val="28"/>
          <w:szCs w:val="28"/>
          <w:lang w:eastAsia="ru-RU"/>
        </w:rPr>
        <w:t>УСН данный пункт не распространяется, что подтверждается письмом Минфина России от 24.12.2007 г. № 03-11-04/2/313.</w:t>
      </w:r>
    </w:p>
    <w:p w:rsidR="00C22481" w:rsidRPr="008B6CB4" w:rsidRDefault="00C22481" w:rsidP="00AE0714">
      <w:pPr>
        <w:spacing w:after="0" w:line="360" w:lineRule="auto"/>
        <w:ind w:firstLine="709"/>
        <w:jc w:val="both"/>
        <w:rPr>
          <w:rFonts w:ascii="Times New Roman" w:hAnsi="Times New Roman"/>
          <w:noProof/>
          <w:sz w:val="28"/>
          <w:szCs w:val="28"/>
          <w:lang w:eastAsia="ru-RU"/>
        </w:rPr>
      </w:pPr>
      <w:r w:rsidRPr="008B6CB4">
        <w:rPr>
          <w:rFonts w:ascii="Times New Roman" w:hAnsi="Times New Roman"/>
          <w:noProof/>
          <w:sz w:val="28"/>
          <w:szCs w:val="28"/>
          <w:lang w:eastAsia="ru-RU"/>
        </w:rPr>
        <w:t>12. Необходимость составления бухгалтерской отчетности при ликвидации организации.</w:t>
      </w:r>
    </w:p>
    <w:p w:rsidR="00C22481" w:rsidRPr="008B6CB4" w:rsidRDefault="008B6CB4" w:rsidP="00AE0714">
      <w:pPr>
        <w:spacing w:after="0" w:line="360" w:lineRule="auto"/>
        <w:ind w:firstLine="709"/>
        <w:jc w:val="both"/>
        <w:rPr>
          <w:rFonts w:ascii="Times New Roman" w:hAnsi="Times New Roman"/>
          <w:b/>
          <w:noProof/>
          <w:sz w:val="28"/>
          <w:szCs w:val="28"/>
          <w:lang w:eastAsia="ru-RU"/>
        </w:rPr>
      </w:pPr>
      <w:r w:rsidRPr="008B6CB4">
        <w:rPr>
          <w:rFonts w:ascii="Times New Roman" w:hAnsi="Times New Roman"/>
          <w:b/>
          <w:noProof/>
          <w:sz w:val="28"/>
          <w:szCs w:val="28"/>
          <w:lang w:eastAsia="ru-RU"/>
        </w:rPr>
        <w:br w:type="page"/>
      </w:r>
      <w:r w:rsidR="00C22481" w:rsidRPr="008B6CB4">
        <w:rPr>
          <w:rFonts w:ascii="Times New Roman" w:hAnsi="Times New Roman"/>
          <w:b/>
          <w:noProof/>
          <w:sz w:val="28"/>
          <w:szCs w:val="28"/>
          <w:lang w:eastAsia="ru-RU"/>
        </w:rPr>
        <w:t>Заключение</w:t>
      </w:r>
    </w:p>
    <w:p w:rsidR="008B6CB4" w:rsidRPr="008B6CB4" w:rsidRDefault="008B6CB4" w:rsidP="00AE0714">
      <w:pPr>
        <w:spacing w:after="0" w:line="360" w:lineRule="auto"/>
        <w:ind w:firstLine="709"/>
        <w:jc w:val="both"/>
        <w:rPr>
          <w:rFonts w:ascii="Times New Roman" w:hAnsi="Times New Roman"/>
          <w:noProof/>
          <w:sz w:val="28"/>
          <w:szCs w:val="28"/>
          <w:lang w:eastAsia="ru-RU"/>
        </w:rPr>
      </w:pPr>
    </w:p>
    <w:p w:rsidR="00AE0714" w:rsidRPr="008B6CB4" w:rsidRDefault="00C22481" w:rsidP="00AE0714">
      <w:pPr>
        <w:spacing w:after="0" w:line="360" w:lineRule="auto"/>
        <w:ind w:firstLine="709"/>
        <w:jc w:val="both"/>
        <w:rPr>
          <w:rFonts w:ascii="Times New Roman" w:hAnsi="Times New Roman"/>
          <w:noProof/>
          <w:sz w:val="28"/>
          <w:szCs w:val="28"/>
          <w:lang w:eastAsia="ru-RU"/>
        </w:rPr>
      </w:pPr>
      <w:r w:rsidRPr="008B6CB4">
        <w:rPr>
          <w:rFonts w:ascii="Times New Roman" w:hAnsi="Times New Roman"/>
          <w:noProof/>
          <w:sz w:val="28"/>
          <w:szCs w:val="28"/>
          <w:lang w:eastAsia="ru-RU"/>
        </w:rPr>
        <w:t xml:space="preserve">Итак, являясь одним из специальных налоговых режимов, упрощенная система налогообложения (УСН) адресована ограниченному кругу налогоплательщиков – субъектам малого предпринимательства (хотя законом прямо не установлено, что упрощенку могут применять только такие лица). Особенности предпринимательской деятельности, которая осуществляется малым бизнесом, как раз и предопределили основные «вехи» УСН. </w:t>
      </w:r>
    </w:p>
    <w:p w:rsidR="00AE0714" w:rsidRPr="008B6CB4" w:rsidRDefault="00C22481" w:rsidP="00AE0714">
      <w:pPr>
        <w:spacing w:after="0" w:line="360" w:lineRule="auto"/>
        <w:ind w:firstLine="709"/>
        <w:jc w:val="both"/>
        <w:rPr>
          <w:rFonts w:ascii="Times New Roman" w:hAnsi="Times New Roman"/>
          <w:noProof/>
          <w:sz w:val="28"/>
          <w:szCs w:val="28"/>
          <w:lang w:eastAsia="ru-RU"/>
        </w:rPr>
      </w:pPr>
      <w:r w:rsidRPr="008B6CB4">
        <w:rPr>
          <w:rFonts w:ascii="Times New Roman" w:hAnsi="Times New Roman"/>
          <w:noProof/>
          <w:sz w:val="28"/>
          <w:szCs w:val="28"/>
          <w:lang w:eastAsia="ru-RU"/>
        </w:rPr>
        <w:t xml:space="preserve">Учитывая незначительный экономический масштаб такой деятельности, государство, с одной стороны, согласилось уменьшить совокупное налоговое бремя для осуществляющих ее лиц, а с другой – облегчить осуществление процедур, необходимых для контроля над «упрощенцами». </w:t>
      </w:r>
    </w:p>
    <w:p w:rsidR="00AE0714" w:rsidRPr="008B6CB4" w:rsidRDefault="00C22481" w:rsidP="00AE0714">
      <w:pPr>
        <w:spacing w:after="0" w:line="360" w:lineRule="auto"/>
        <w:ind w:firstLine="709"/>
        <w:jc w:val="both"/>
        <w:rPr>
          <w:rFonts w:ascii="Times New Roman" w:hAnsi="Times New Roman"/>
          <w:noProof/>
          <w:sz w:val="28"/>
          <w:szCs w:val="28"/>
          <w:lang w:eastAsia="ru-RU"/>
        </w:rPr>
      </w:pPr>
      <w:r w:rsidRPr="008B6CB4">
        <w:rPr>
          <w:rFonts w:ascii="Times New Roman" w:hAnsi="Times New Roman"/>
          <w:noProof/>
          <w:sz w:val="28"/>
          <w:szCs w:val="28"/>
          <w:lang w:eastAsia="ru-RU"/>
        </w:rPr>
        <w:t xml:space="preserve">Итак, переход на УСН, который осуществляется на добровольной основе, дает налогоплательщику три основных привилегии: </w:t>
      </w:r>
    </w:p>
    <w:p w:rsidR="00C22481" w:rsidRPr="008B6CB4" w:rsidRDefault="00C22481" w:rsidP="00AE0714">
      <w:pPr>
        <w:spacing w:after="0" w:line="360" w:lineRule="auto"/>
        <w:ind w:firstLine="709"/>
        <w:jc w:val="both"/>
        <w:rPr>
          <w:rFonts w:ascii="Times New Roman" w:hAnsi="Times New Roman"/>
          <w:noProof/>
          <w:sz w:val="28"/>
          <w:szCs w:val="28"/>
          <w:lang w:eastAsia="ru-RU"/>
        </w:rPr>
      </w:pPr>
      <w:r w:rsidRPr="008B6CB4">
        <w:rPr>
          <w:rFonts w:ascii="Times New Roman" w:hAnsi="Times New Roman"/>
          <w:noProof/>
          <w:sz w:val="28"/>
          <w:szCs w:val="28"/>
          <w:lang w:eastAsia="ru-RU"/>
        </w:rPr>
        <w:t>1.</w:t>
      </w:r>
      <w:r w:rsidR="00AE0714" w:rsidRPr="008B6CB4">
        <w:rPr>
          <w:rFonts w:ascii="Times New Roman" w:hAnsi="Times New Roman"/>
          <w:noProof/>
          <w:sz w:val="28"/>
          <w:szCs w:val="28"/>
          <w:lang w:eastAsia="ru-RU"/>
        </w:rPr>
        <w:t xml:space="preserve"> </w:t>
      </w:r>
      <w:r w:rsidRPr="008B6CB4">
        <w:rPr>
          <w:rFonts w:ascii="Times New Roman" w:hAnsi="Times New Roman"/>
          <w:noProof/>
          <w:sz w:val="28"/>
          <w:szCs w:val="28"/>
          <w:lang w:eastAsia="ru-RU"/>
        </w:rPr>
        <w:t>Целый ряд налогов, уплачиваемых при общей системе налогообложения, заменяется единым налогом, исчисляемым по правилам, закрепленным в главе 26.2 НК РФ</w:t>
      </w:r>
    </w:p>
    <w:p w:rsidR="00C22481" w:rsidRPr="008B6CB4" w:rsidRDefault="00C22481" w:rsidP="00AE0714">
      <w:pPr>
        <w:spacing w:after="0" w:line="360" w:lineRule="auto"/>
        <w:ind w:firstLine="709"/>
        <w:jc w:val="both"/>
        <w:rPr>
          <w:rFonts w:ascii="Times New Roman" w:hAnsi="Times New Roman"/>
          <w:noProof/>
          <w:sz w:val="28"/>
          <w:szCs w:val="28"/>
          <w:lang w:eastAsia="ru-RU"/>
        </w:rPr>
      </w:pPr>
      <w:r w:rsidRPr="008B6CB4">
        <w:rPr>
          <w:rFonts w:ascii="Times New Roman" w:hAnsi="Times New Roman"/>
          <w:noProof/>
          <w:sz w:val="28"/>
          <w:szCs w:val="28"/>
          <w:lang w:eastAsia="ru-RU"/>
        </w:rPr>
        <w:t xml:space="preserve">2.Облегчается ведение налогового учета, поскольку он ведется в особом порядке – посредством заполнения Книги учета доходов и расходов организаций и индивидуальных предпринимателей. </w:t>
      </w:r>
    </w:p>
    <w:p w:rsidR="00C22481" w:rsidRPr="008B6CB4" w:rsidRDefault="00C22481" w:rsidP="00AE0714">
      <w:pPr>
        <w:spacing w:after="0" w:line="360" w:lineRule="auto"/>
        <w:ind w:firstLine="709"/>
        <w:jc w:val="both"/>
        <w:rPr>
          <w:rFonts w:ascii="Times New Roman" w:hAnsi="Times New Roman"/>
          <w:noProof/>
          <w:sz w:val="28"/>
          <w:szCs w:val="28"/>
          <w:lang w:eastAsia="ru-RU"/>
        </w:rPr>
      </w:pPr>
      <w:r w:rsidRPr="008B6CB4">
        <w:rPr>
          <w:rFonts w:ascii="Times New Roman" w:hAnsi="Times New Roman"/>
          <w:noProof/>
          <w:sz w:val="28"/>
          <w:szCs w:val="28"/>
          <w:lang w:eastAsia="ru-RU"/>
        </w:rPr>
        <w:t>3. В соответствии с п. 3 ст. 4 Закона от 21 ноября 1996 г. № 129-ФЗ «О бухгалтерском учете» организации, перешедшие на упрощенную систему налогообложения, освобождаются от обязанности ведения бухгалтерского учета (кроме бухгалтерского учета основных средств и нематериальных активов).</w:t>
      </w:r>
    </w:p>
    <w:p w:rsidR="00AE0714" w:rsidRPr="008B6CB4" w:rsidRDefault="00C22481" w:rsidP="00AE0714">
      <w:pPr>
        <w:spacing w:after="0" w:line="360" w:lineRule="auto"/>
        <w:ind w:firstLine="709"/>
        <w:jc w:val="both"/>
        <w:rPr>
          <w:rFonts w:ascii="Times New Roman" w:hAnsi="Times New Roman"/>
          <w:noProof/>
          <w:sz w:val="28"/>
          <w:szCs w:val="28"/>
          <w:lang w:eastAsia="ru-RU"/>
        </w:rPr>
      </w:pPr>
      <w:r w:rsidRPr="008B6CB4">
        <w:rPr>
          <w:rFonts w:ascii="Times New Roman" w:hAnsi="Times New Roman"/>
          <w:noProof/>
          <w:sz w:val="28"/>
          <w:szCs w:val="28"/>
          <w:lang w:eastAsia="ru-RU"/>
        </w:rPr>
        <w:t xml:space="preserve">Как видно, положение у «упрощенцев» действительно привилегированное. Невысокие налоговые ставки и упрощенные процедуры ведения учета по логике законодателя должны были позволить малому бизнесу в большей мере сконцентрироваться на коммерческой деятельности. </w:t>
      </w:r>
    </w:p>
    <w:p w:rsidR="00AE0714" w:rsidRPr="008B6CB4" w:rsidRDefault="00C22481" w:rsidP="00AE0714">
      <w:pPr>
        <w:spacing w:after="0" w:line="360" w:lineRule="auto"/>
        <w:ind w:firstLine="709"/>
        <w:jc w:val="both"/>
        <w:rPr>
          <w:rFonts w:ascii="Times New Roman" w:hAnsi="Times New Roman"/>
          <w:noProof/>
          <w:sz w:val="28"/>
          <w:szCs w:val="28"/>
          <w:lang w:eastAsia="ru-RU"/>
        </w:rPr>
      </w:pPr>
      <w:r w:rsidRPr="008B6CB4">
        <w:rPr>
          <w:rFonts w:ascii="Times New Roman" w:hAnsi="Times New Roman"/>
          <w:noProof/>
          <w:sz w:val="28"/>
          <w:szCs w:val="28"/>
          <w:lang w:eastAsia="ru-RU"/>
        </w:rPr>
        <w:t xml:space="preserve">Оправдались ли надежды российской власти? </w:t>
      </w:r>
    </w:p>
    <w:p w:rsidR="00C22481" w:rsidRPr="008B6CB4" w:rsidRDefault="00C22481" w:rsidP="00AE0714">
      <w:pPr>
        <w:spacing w:after="0" w:line="360" w:lineRule="auto"/>
        <w:ind w:firstLine="709"/>
        <w:jc w:val="both"/>
        <w:rPr>
          <w:rFonts w:ascii="Times New Roman" w:hAnsi="Times New Roman"/>
          <w:noProof/>
          <w:sz w:val="28"/>
          <w:szCs w:val="28"/>
          <w:lang w:eastAsia="ru-RU"/>
        </w:rPr>
      </w:pPr>
      <w:r w:rsidRPr="008B6CB4">
        <w:rPr>
          <w:rFonts w:ascii="Times New Roman" w:hAnsi="Times New Roman"/>
          <w:noProof/>
          <w:sz w:val="28"/>
          <w:szCs w:val="28"/>
          <w:lang w:eastAsia="ru-RU"/>
        </w:rPr>
        <w:t>Однозначного ответа на этот вопрос не существует, но уже сегодня со стороны малого бизнеса очень часто можно услышать упреки в адрес государства о том, что введенных послаблений недостаточно, и о том, что они носят половинчатый характер…</w:t>
      </w:r>
    </w:p>
    <w:p w:rsidR="00C22481" w:rsidRPr="008B6CB4" w:rsidRDefault="008B6CB4" w:rsidP="00AE0714">
      <w:pPr>
        <w:spacing w:after="0" w:line="360" w:lineRule="auto"/>
        <w:ind w:firstLine="709"/>
        <w:jc w:val="both"/>
        <w:rPr>
          <w:rFonts w:ascii="Times New Roman" w:hAnsi="Times New Roman"/>
          <w:b/>
          <w:noProof/>
          <w:sz w:val="28"/>
          <w:szCs w:val="28"/>
          <w:lang w:eastAsia="ru-RU"/>
        </w:rPr>
      </w:pPr>
      <w:r w:rsidRPr="008B6CB4">
        <w:rPr>
          <w:rFonts w:ascii="Times New Roman" w:hAnsi="Times New Roman"/>
          <w:b/>
          <w:noProof/>
          <w:sz w:val="28"/>
          <w:szCs w:val="28"/>
          <w:lang w:eastAsia="ru-RU"/>
        </w:rPr>
        <w:br w:type="page"/>
      </w:r>
      <w:r w:rsidR="00C22481" w:rsidRPr="008B6CB4">
        <w:rPr>
          <w:rFonts w:ascii="Times New Roman" w:hAnsi="Times New Roman"/>
          <w:b/>
          <w:noProof/>
          <w:sz w:val="28"/>
          <w:szCs w:val="28"/>
          <w:lang w:eastAsia="ru-RU"/>
        </w:rPr>
        <w:t>С</w:t>
      </w:r>
      <w:r w:rsidRPr="008B6CB4">
        <w:rPr>
          <w:rFonts w:ascii="Times New Roman" w:hAnsi="Times New Roman"/>
          <w:b/>
          <w:noProof/>
          <w:sz w:val="28"/>
          <w:szCs w:val="28"/>
          <w:lang w:eastAsia="ru-RU"/>
        </w:rPr>
        <w:t>писок использованных источников</w:t>
      </w:r>
    </w:p>
    <w:p w:rsidR="008B6CB4" w:rsidRPr="008B6CB4" w:rsidRDefault="008B6CB4" w:rsidP="00AE0714">
      <w:pPr>
        <w:spacing w:after="0" w:line="360" w:lineRule="auto"/>
        <w:ind w:firstLine="709"/>
        <w:jc w:val="both"/>
        <w:rPr>
          <w:rFonts w:ascii="Times New Roman" w:hAnsi="Times New Roman"/>
          <w:b/>
          <w:noProof/>
          <w:sz w:val="28"/>
          <w:szCs w:val="28"/>
          <w:lang w:eastAsia="ru-RU"/>
        </w:rPr>
      </w:pPr>
    </w:p>
    <w:p w:rsidR="00C22481" w:rsidRPr="008B6CB4" w:rsidRDefault="00C22481" w:rsidP="008B6CB4">
      <w:pPr>
        <w:pStyle w:val="a7"/>
        <w:numPr>
          <w:ilvl w:val="1"/>
          <w:numId w:val="6"/>
        </w:numPr>
        <w:spacing w:after="0" w:line="360" w:lineRule="auto"/>
        <w:ind w:left="0" w:firstLine="0"/>
        <w:jc w:val="both"/>
        <w:rPr>
          <w:rFonts w:ascii="Times New Roman" w:hAnsi="Times New Roman"/>
          <w:noProof/>
          <w:sz w:val="28"/>
          <w:szCs w:val="28"/>
          <w:lang w:eastAsia="ru-RU"/>
        </w:rPr>
      </w:pPr>
      <w:r w:rsidRPr="008B6CB4">
        <w:rPr>
          <w:rFonts w:ascii="Times New Roman" w:hAnsi="Times New Roman"/>
          <w:noProof/>
          <w:sz w:val="28"/>
          <w:szCs w:val="28"/>
          <w:lang w:eastAsia="ru-RU"/>
        </w:rPr>
        <w:t>http://www.econ-profi.ru/index.php?area=1&amp;p=static&amp;page=uprowenka</w:t>
      </w:r>
    </w:p>
    <w:p w:rsidR="00C22481" w:rsidRPr="008B6CB4" w:rsidRDefault="00C22481" w:rsidP="008B6CB4">
      <w:pPr>
        <w:pStyle w:val="a7"/>
        <w:numPr>
          <w:ilvl w:val="1"/>
          <w:numId w:val="6"/>
        </w:numPr>
        <w:spacing w:after="0" w:line="360" w:lineRule="auto"/>
        <w:ind w:left="0" w:firstLine="0"/>
        <w:jc w:val="both"/>
        <w:rPr>
          <w:rFonts w:ascii="Times New Roman" w:hAnsi="Times New Roman"/>
          <w:noProof/>
          <w:sz w:val="28"/>
          <w:szCs w:val="28"/>
          <w:lang w:eastAsia="ru-RU"/>
        </w:rPr>
      </w:pPr>
      <w:r w:rsidRPr="008B6CB4">
        <w:rPr>
          <w:rFonts w:ascii="Times New Roman" w:hAnsi="Times New Roman"/>
          <w:noProof/>
          <w:sz w:val="28"/>
          <w:szCs w:val="28"/>
          <w:lang w:eastAsia="ru-RU"/>
        </w:rPr>
        <w:t>http://ru.wikipedia.org/wiki/</w:t>
      </w:r>
    </w:p>
    <w:p w:rsidR="00C22481" w:rsidRPr="008B6CB4" w:rsidRDefault="00C22481" w:rsidP="008B6CB4">
      <w:pPr>
        <w:pStyle w:val="a7"/>
        <w:numPr>
          <w:ilvl w:val="1"/>
          <w:numId w:val="6"/>
        </w:numPr>
        <w:spacing w:after="0" w:line="360" w:lineRule="auto"/>
        <w:ind w:left="0" w:firstLine="0"/>
        <w:jc w:val="both"/>
        <w:rPr>
          <w:rFonts w:ascii="Times New Roman" w:hAnsi="Times New Roman"/>
          <w:noProof/>
          <w:sz w:val="28"/>
          <w:szCs w:val="28"/>
          <w:lang w:eastAsia="ru-RU"/>
        </w:rPr>
      </w:pPr>
      <w:r w:rsidRPr="008B6CB4">
        <w:rPr>
          <w:rFonts w:ascii="Times New Roman" w:hAnsi="Times New Roman"/>
          <w:noProof/>
          <w:sz w:val="28"/>
          <w:szCs w:val="28"/>
          <w:lang w:eastAsia="ru-RU"/>
        </w:rPr>
        <w:t>Официальный сайт Министерства по Налогам и Сборам Российской Федерации - www.nalog.ru.</w:t>
      </w:r>
    </w:p>
    <w:p w:rsidR="00C22481" w:rsidRPr="008B6CB4" w:rsidRDefault="00C22481" w:rsidP="008B6CB4">
      <w:pPr>
        <w:pStyle w:val="a7"/>
        <w:numPr>
          <w:ilvl w:val="1"/>
          <w:numId w:val="6"/>
        </w:numPr>
        <w:spacing w:after="0" w:line="360" w:lineRule="auto"/>
        <w:ind w:left="0" w:firstLine="0"/>
        <w:jc w:val="both"/>
        <w:rPr>
          <w:rFonts w:ascii="Times New Roman" w:hAnsi="Times New Roman"/>
          <w:noProof/>
          <w:sz w:val="28"/>
          <w:szCs w:val="28"/>
          <w:lang w:eastAsia="ru-RU"/>
        </w:rPr>
      </w:pPr>
      <w:r w:rsidRPr="008B6CB4">
        <w:rPr>
          <w:rFonts w:ascii="Times New Roman" w:hAnsi="Times New Roman"/>
          <w:noProof/>
          <w:sz w:val="28"/>
          <w:szCs w:val="28"/>
          <w:lang w:eastAsia="ru-RU"/>
        </w:rPr>
        <w:t>Бухгалтерский учет. Пособие для начинающих. / Кожинов В.Я. – М.: Издательство “Экзамен”, 2003</w:t>
      </w:r>
    </w:p>
    <w:p w:rsidR="00C22481" w:rsidRPr="008B6CB4" w:rsidRDefault="00C22481" w:rsidP="008B6CB4">
      <w:pPr>
        <w:pStyle w:val="a7"/>
        <w:numPr>
          <w:ilvl w:val="1"/>
          <w:numId w:val="6"/>
        </w:numPr>
        <w:spacing w:after="0" w:line="360" w:lineRule="auto"/>
        <w:ind w:left="0" w:firstLine="0"/>
        <w:jc w:val="both"/>
        <w:rPr>
          <w:rFonts w:ascii="Times New Roman" w:hAnsi="Times New Roman"/>
          <w:noProof/>
          <w:sz w:val="28"/>
          <w:szCs w:val="28"/>
          <w:lang w:eastAsia="ru-RU"/>
        </w:rPr>
      </w:pPr>
      <w:r w:rsidRPr="008B6CB4">
        <w:rPr>
          <w:rFonts w:ascii="Times New Roman" w:hAnsi="Times New Roman"/>
          <w:noProof/>
          <w:sz w:val="28"/>
          <w:szCs w:val="28"/>
          <w:lang w:eastAsia="ru-RU"/>
        </w:rPr>
        <w:t>Упрощенная система налогообложения. Выбор упрощенки. Порядок и особенности применения. Формы документов / Волков А.С. – М.: издательство РИОР, 2003</w:t>
      </w:r>
    </w:p>
    <w:p w:rsidR="00C22481" w:rsidRPr="008B6CB4" w:rsidRDefault="00C22481" w:rsidP="008B6CB4">
      <w:pPr>
        <w:pStyle w:val="a7"/>
        <w:numPr>
          <w:ilvl w:val="1"/>
          <w:numId w:val="6"/>
        </w:numPr>
        <w:spacing w:after="0" w:line="360" w:lineRule="auto"/>
        <w:ind w:left="0" w:firstLine="0"/>
        <w:jc w:val="both"/>
        <w:rPr>
          <w:rFonts w:ascii="Times New Roman" w:hAnsi="Times New Roman"/>
          <w:noProof/>
          <w:sz w:val="28"/>
          <w:szCs w:val="28"/>
          <w:lang w:eastAsia="ru-RU"/>
        </w:rPr>
      </w:pPr>
      <w:r w:rsidRPr="008B6CB4">
        <w:rPr>
          <w:rFonts w:ascii="Times New Roman" w:hAnsi="Times New Roman"/>
          <w:noProof/>
          <w:sz w:val="28"/>
          <w:szCs w:val="28"/>
          <w:lang w:eastAsia="ru-RU"/>
        </w:rPr>
        <w:t>Самоучитель по бухучету, 5 издание, Бакина С.И., Злобина Л.В., Исаева И.А., Исаев С.Г., 2004г.</w:t>
      </w:r>
    </w:p>
    <w:p w:rsidR="00C22481" w:rsidRPr="008B6CB4" w:rsidRDefault="00C22481" w:rsidP="008B6CB4">
      <w:pPr>
        <w:pStyle w:val="a7"/>
        <w:numPr>
          <w:ilvl w:val="1"/>
          <w:numId w:val="6"/>
        </w:numPr>
        <w:spacing w:after="0" w:line="360" w:lineRule="auto"/>
        <w:ind w:left="0" w:firstLine="0"/>
        <w:jc w:val="both"/>
        <w:rPr>
          <w:rFonts w:ascii="Times New Roman" w:hAnsi="Times New Roman"/>
          <w:noProof/>
          <w:sz w:val="28"/>
          <w:szCs w:val="28"/>
          <w:lang w:eastAsia="ru-RU"/>
        </w:rPr>
      </w:pPr>
      <w:r w:rsidRPr="008B6CB4">
        <w:rPr>
          <w:rFonts w:ascii="Times New Roman" w:hAnsi="Times New Roman"/>
          <w:noProof/>
          <w:sz w:val="28"/>
          <w:szCs w:val="28"/>
          <w:lang w:eastAsia="ru-RU"/>
        </w:rPr>
        <w:t>«Налогообложение» Институт Профессиональных Бухгалтеров И Аудиторов России, С.П. Колчин, 2007г.</w:t>
      </w:r>
    </w:p>
    <w:p w:rsidR="00C22481" w:rsidRPr="008B6CB4" w:rsidRDefault="00C22481" w:rsidP="008B6CB4">
      <w:pPr>
        <w:pStyle w:val="a7"/>
        <w:numPr>
          <w:ilvl w:val="1"/>
          <w:numId w:val="6"/>
        </w:numPr>
        <w:spacing w:after="0" w:line="360" w:lineRule="auto"/>
        <w:ind w:left="0" w:firstLine="0"/>
        <w:jc w:val="both"/>
        <w:rPr>
          <w:rFonts w:ascii="Times New Roman" w:hAnsi="Times New Roman"/>
          <w:noProof/>
          <w:sz w:val="28"/>
          <w:szCs w:val="28"/>
          <w:lang w:eastAsia="ru-RU"/>
        </w:rPr>
      </w:pPr>
      <w:r w:rsidRPr="008B6CB4">
        <w:rPr>
          <w:rFonts w:ascii="Times New Roman" w:hAnsi="Times New Roman"/>
          <w:noProof/>
          <w:sz w:val="28"/>
          <w:szCs w:val="28"/>
          <w:lang w:eastAsia="ru-RU"/>
        </w:rPr>
        <w:t>Налоговый Кодекс РФ</w:t>
      </w:r>
      <w:bookmarkStart w:id="0" w:name="_GoBack"/>
      <w:bookmarkEnd w:id="0"/>
    </w:p>
    <w:sectPr w:rsidR="00C22481" w:rsidRPr="008B6CB4" w:rsidSect="008B6CB4">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6CB7" w:rsidRDefault="00B66CB7">
      <w:r>
        <w:separator/>
      </w:r>
    </w:p>
  </w:endnote>
  <w:endnote w:type="continuationSeparator" w:id="0">
    <w:p w:rsidR="00B66CB7" w:rsidRDefault="00B66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6CB7" w:rsidRDefault="00B66CB7">
      <w:r>
        <w:separator/>
      </w:r>
    </w:p>
  </w:footnote>
  <w:footnote w:type="continuationSeparator" w:id="0">
    <w:p w:rsidR="00B66CB7" w:rsidRDefault="00B66C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4842396"/>
    <w:lvl w:ilvl="0">
      <w:numFmt w:val="bullet"/>
      <w:lvlText w:val="*"/>
      <w:lvlJc w:val="left"/>
    </w:lvl>
  </w:abstractNum>
  <w:abstractNum w:abstractNumId="1">
    <w:nsid w:val="0BEB7A93"/>
    <w:multiLevelType w:val="multilevel"/>
    <w:tmpl w:val="63787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4615AF"/>
    <w:multiLevelType w:val="multilevel"/>
    <w:tmpl w:val="37309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00645C"/>
    <w:multiLevelType w:val="multilevel"/>
    <w:tmpl w:val="BA107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A20257"/>
    <w:multiLevelType w:val="multilevel"/>
    <w:tmpl w:val="E0F25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C66EAE"/>
    <w:multiLevelType w:val="multilevel"/>
    <w:tmpl w:val="C76AE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BE7B96"/>
    <w:multiLevelType w:val="multilevel"/>
    <w:tmpl w:val="FAB6A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82669A6"/>
    <w:multiLevelType w:val="multilevel"/>
    <w:tmpl w:val="52D4F7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8414FC9"/>
    <w:multiLevelType w:val="hybridMultilevel"/>
    <w:tmpl w:val="5F0843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D5F1C30"/>
    <w:multiLevelType w:val="multilevel"/>
    <w:tmpl w:val="3CAC0F4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4FD30FD5"/>
    <w:multiLevelType w:val="multilevel"/>
    <w:tmpl w:val="3266F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226157A"/>
    <w:multiLevelType w:val="multilevel"/>
    <w:tmpl w:val="50A2C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85704E3"/>
    <w:multiLevelType w:val="hybridMultilevel"/>
    <w:tmpl w:val="54ACC06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7EE43D02"/>
    <w:multiLevelType w:val="multilevel"/>
    <w:tmpl w:val="7556E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4"/>
  </w:num>
  <w:num w:numId="3">
    <w:abstractNumId w:val="5"/>
  </w:num>
  <w:num w:numId="4">
    <w:abstractNumId w:val="8"/>
  </w:num>
  <w:num w:numId="5">
    <w:abstractNumId w:val="10"/>
  </w:num>
  <w:num w:numId="6">
    <w:abstractNumId w:val="7"/>
  </w:num>
  <w:num w:numId="7">
    <w:abstractNumId w:val="11"/>
  </w:num>
  <w:num w:numId="8">
    <w:abstractNumId w:val="3"/>
  </w:num>
  <w:num w:numId="9">
    <w:abstractNumId w:val="1"/>
  </w:num>
  <w:num w:numId="10">
    <w:abstractNumId w:val="2"/>
  </w:num>
  <w:num w:numId="11">
    <w:abstractNumId w:val="6"/>
  </w:num>
  <w:num w:numId="12">
    <w:abstractNumId w:val="13"/>
  </w:num>
  <w:num w:numId="13">
    <w:abstractNumId w:val="9"/>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6A5"/>
    <w:rsid w:val="000A4281"/>
    <w:rsid w:val="001827FB"/>
    <w:rsid w:val="001960F8"/>
    <w:rsid w:val="00204D5A"/>
    <w:rsid w:val="00224F8E"/>
    <w:rsid w:val="0028360A"/>
    <w:rsid w:val="00355A1F"/>
    <w:rsid w:val="003626A5"/>
    <w:rsid w:val="00374A82"/>
    <w:rsid w:val="00385B2B"/>
    <w:rsid w:val="003A1BC5"/>
    <w:rsid w:val="0054148A"/>
    <w:rsid w:val="005814F7"/>
    <w:rsid w:val="005E01FE"/>
    <w:rsid w:val="005E0730"/>
    <w:rsid w:val="00620CC0"/>
    <w:rsid w:val="0067565E"/>
    <w:rsid w:val="006B2545"/>
    <w:rsid w:val="006E2F8E"/>
    <w:rsid w:val="00724242"/>
    <w:rsid w:val="007D63EB"/>
    <w:rsid w:val="007E249A"/>
    <w:rsid w:val="008B2E10"/>
    <w:rsid w:val="008B6CB4"/>
    <w:rsid w:val="00995C54"/>
    <w:rsid w:val="00AE0714"/>
    <w:rsid w:val="00B66CB7"/>
    <w:rsid w:val="00BF19F0"/>
    <w:rsid w:val="00C22481"/>
    <w:rsid w:val="00C25800"/>
    <w:rsid w:val="00CA553C"/>
    <w:rsid w:val="00CC568F"/>
    <w:rsid w:val="00CE3F33"/>
    <w:rsid w:val="00E275C1"/>
    <w:rsid w:val="00EA45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085F372-46A4-4880-8648-F26905C21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568F"/>
    <w:pPr>
      <w:spacing w:after="200" w:line="276" w:lineRule="auto"/>
    </w:pPr>
    <w:rPr>
      <w:rFonts w:eastAsia="Times New Roman"/>
      <w:color w:val="000000"/>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3626A5"/>
    <w:pPr>
      <w:tabs>
        <w:tab w:val="left" w:pos="-360"/>
      </w:tabs>
      <w:spacing w:after="0" w:line="360" w:lineRule="auto"/>
      <w:jc w:val="both"/>
    </w:pPr>
    <w:rPr>
      <w:rFonts w:ascii="Times New Roman" w:eastAsia="Calibri" w:hAnsi="Times New Roman"/>
      <w:color w:val="auto"/>
      <w:sz w:val="28"/>
      <w:szCs w:val="20"/>
      <w:lang w:eastAsia="ru-RU"/>
    </w:rPr>
  </w:style>
  <w:style w:type="paragraph" w:styleId="a5">
    <w:name w:val="Normal (Web)"/>
    <w:basedOn w:val="a"/>
    <w:uiPriority w:val="99"/>
    <w:rsid w:val="00355A1F"/>
    <w:pPr>
      <w:spacing w:before="100" w:beforeAutospacing="1" w:after="100" w:afterAutospacing="1" w:line="240" w:lineRule="auto"/>
    </w:pPr>
    <w:rPr>
      <w:rFonts w:ascii="Times New Roman" w:eastAsia="Calibri" w:hAnsi="Times New Roman"/>
      <w:color w:val="auto"/>
      <w:sz w:val="24"/>
      <w:szCs w:val="24"/>
      <w:lang w:eastAsia="ru-RU"/>
    </w:rPr>
  </w:style>
  <w:style w:type="character" w:customStyle="1" w:styleId="a4">
    <w:name w:val="Основной текст Знак"/>
    <w:link w:val="a3"/>
    <w:uiPriority w:val="99"/>
    <w:locked/>
    <w:rsid w:val="003626A5"/>
    <w:rPr>
      <w:rFonts w:ascii="Times New Roman" w:hAnsi="Times New Roman" w:cs="Times New Roman"/>
      <w:color w:val="auto"/>
      <w:sz w:val="20"/>
      <w:szCs w:val="20"/>
      <w:lang w:val="x-none" w:eastAsia="ru-RU"/>
    </w:rPr>
  </w:style>
  <w:style w:type="character" w:styleId="a6">
    <w:name w:val="Hyperlink"/>
    <w:uiPriority w:val="99"/>
    <w:rsid w:val="00355A1F"/>
    <w:rPr>
      <w:rFonts w:cs="Times New Roman"/>
      <w:color w:val="0000FF"/>
      <w:u w:val="single"/>
    </w:rPr>
  </w:style>
  <w:style w:type="paragraph" w:styleId="a7">
    <w:name w:val="List Paragraph"/>
    <w:basedOn w:val="a"/>
    <w:uiPriority w:val="99"/>
    <w:qFormat/>
    <w:rsid w:val="005814F7"/>
    <w:pPr>
      <w:ind w:left="720"/>
      <w:contextualSpacing/>
    </w:pPr>
  </w:style>
  <w:style w:type="paragraph" w:styleId="a8">
    <w:name w:val="header"/>
    <w:basedOn w:val="a"/>
    <w:link w:val="a9"/>
    <w:uiPriority w:val="99"/>
    <w:rsid w:val="00AE0714"/>
    <w:pPr>
      <w:tabs>
        <w:tab w:val="center" w:pos="4677"/>
        <w:tab w:val="right" w:pos="9355"/>
      </w:tabs>
    </w:pPr>
  </w:style>
  <w:style w:type="character" w:customStyle="1" w:styleId="a9">
    <w:name w:val="Верхний колонтитул Знак"/>
    <w:link w:val="a8"/>
    <w:uiPriority w:val="99"/>
    <w:semiHidden/>
    <w:rPr>
      <w:rFonts w:eastAsia="Times New Roman"/>
      <w:color w:val="000000"/>
      <w:lang w:eastAsia="en-US"/>
    </w:rPr>
  </w:style>
  <w:style w:type="paragraph" w:styleId="aa">
    <w:name w:val="footer"/>
    <w:basedOn w:val="a"/>
    <w:link w:val="ab"/>
    <w:uiPriority w:val="99"/>
    <w:rsid w:val="00AE0714"/>
    <w:pPr>
      <w:tabs>
        <w:tab w:val="center" w:pos="4677"/>
        <w:tab w:val="right" w:pos="9355"/>
      </w:tabs>
    </w:pPr>
  </w:style>
  <w:style w:type="character" w:customStyle="1" w:styleId="ab">
    <w:name w:val="Нижний колонтитул Знак"/>
    <w:link w:val="aa"/>
    <w:uiPriority w:val="99"/>
    <w:semiHidden/>
    <w:rPr>
      <w:rFonts w:eastAsia="Times New Roman"/>
      <w:color w:val="000000"/>
      <w:lang w:eastAsia="en-US"/>
    </w:rPr>
  </w:style>
  <w:style w:type="table" w:styleId="ac">
    <w:name w:val="Table Professional"/>
    <w:basedOn w:val="a1"/>
    <w:uiPriority w:val="99"/>
    <w:rsid w:val="008B6CB4"/>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826419">
      <w:marLeft w:val="0"/>
      <w:marRight w:val="0"/>
      <w:marTop w:val="0"/>
      <w:marBottom w:val="0"/>
      <w:divBdr>
        <w:top w:val="none" w:sz="0" w:space="0" w:color="auto"/>
        <w:left w:val="none" w:sz="0" w:space="0" w:color="auto"/>
        <w:bottom w:val="none" w:sz="0" w:space="0" w:color="auto"/>
        <w:right w:val="none" w:sz="0" w:space="0" w:color="auto"/>
      </w:divBdr>
      <w:divsChild>
        <w:div w:id="181826417">
          <w:marLeft w:val="720"/>
          <w:marRight w:val="0"/>
          <w:marTop w:val="100"/>
          <w:marBottom w:val="100"/>
          <w:divBdr>
            <w:top w:val="none" w:sz="0" w:space="0" w:color="auto"/>
            <w:left w:val="none" w:sz="0" w:space="0" w:color="auto"/>
            <w:bottom w:val="none" w:sz="0" w:space="0" w:color="auto"/>
            <w:right w:val="none" w:sz="0" w:space="0" w:color="auto"/>
          </w:divBdr>
        </w:div>
        <w:div w:id="181826418">
          <w:marLeft w:val="720"/>
          <w:marRight w:val="0"/>
          <w:marTop w:val="100"/>
          <w:marBottom w:val="100"/>
          <w:divBdr>
            <w:top w:val="none" w:sz="0" w:space="0" w:color="auto"/>
            <w:left w:val="none" w:sz="0" w:space="0" w:color="auto"/>
            <w:bottom w:val="none" w:sz="0" w:space="0" w:color="auto"/>
            <w:right w:val="none" w:sz="0" w:space="0" w:color="auto"/>
          </w:divBdr>
        </w:div>
        <w:div w:id="181826420">
          <w:marLeft w:val="720"/>
          <w:marRight w:val="0"/>
          <w:marTop w:val="100"/>
          <w:marBottom w:val="100"/>
          <w:divBdr>
            <w:top w:val="none" w:sz="0" w:space="0" w:color="auto"/>
            <w:left w:val="none" w:sz="0" w:space="0" w:color="auto"/>
            <w:bottom w:val="none" w:sz="0" w:space="0" w:color="auto"/>
            <w:right w:val="none" w:sz="0" w:space="0" w:color="auto"/>
          </w:divBdr>
        </w:div>
        <w:div w:id="181826421">
          <w:marLeft w:val="720"/>
          <w:marRight w:val="0"/>
          <w:marTop w:val="100"/>
          <w:marBottom w:val="100"/>
          <w:divBdr>
            <w:top w:val="none" w:sz="0" w:space="0" w:color="auto"/>
            <w:left w:val="none" w:sz="0" w:space="0" w:color="auto"/>
            <w:bottom w:val="none" w:sz="0" w:space="0" w:color="auto"/>
            <w:right w:val="none" w:sz="0" w:space="0" w:color="auto"/>
          </w:divBdr>
        </w:div>
        <w:div w:id="181826422">
          <w:marLeft w:val="720"/>
          <w:marRight w:val="0"/>
          <w:marTop w:val="100"/>
          <w:marBottom w:val="100"/>
          <w:divBdr>
            <w:top w:val="none" w:sz="0" w:space="0" w:color="auto"/>
            <w:left w:val="none" w:sz="0" w:space="0" w:color="auto"/>
            <w:bottom w:val="none" w:sz="0" w:space="0" w:color="auto"/>
            <w:right w:val="none" w:sz="0" w:space="0" w:color="auto"/>
          </w:divBdr>
        </w:div>
        <w:div w:id="181826427">
          <w:marLeft w:val="720"/>
          <w:marRight w:val="0"/>
          <w:marTop w:val="100"/>
          <w:marBottom w:val="100"/>
          <w:divBdr>
            <w:top w:val="none" w:sz="0" w:space="0" w:color="auto"/>
            <w:left w:val="none" w:sz="0" w:space="0" w:color="auto"/>
            <w:bottom w:val="none" w:sz="0" w:space="0" w:color="auto"/>
            <w:right w:val="none" w:sz="0" w:space="0" w:color="auto"/>
          </w:divBdr>
        </w:div>
      </w:divsChild>
    </w:div>
    <w:div w:id="181826423">
      <w:marLeft w:val="0"/>
      <w:marRight w:val="0"/>
      <w:marTop w:val="0"/>
      <w:marBottom w:val="0"/>
      <w:divBdr>
        <w:top w:val="none" w:sz="0" w:space="0" w:color="auto"/>
        <w:left w:val="none" w:sz="0" w:space="0" w:color="auto"/>
        <w:bottom w:val="none" w:sz="0" w:space="0" w:color="auto"/>
        <w:right w:val="none" w:sz="0" w:space="0" w:color="auto"/>
      </w:divBdr>
    </w:div>
    <w:div w:id="181826424">
      <w:marLeft w:val="0"/>
      <w:marRight w:val="0"/>
      <w:marTop w:val="0"/>
      <w:marBottom w:val="0"/>
      <w:divBdr>
        <w:top w:val="none" w:sz="0" w:space="0" w:color="auto"/>
        <w:left w:val="none" w:sz="0" w:space="0" w:color="auto"/>
        <w:bottom w:val="none" w:sz="0" w:space="0" w:color="auto"/>
        <w:right w:val="none" w:sz="0" w:space="0" w:color="auto"/>
      </w:divBdr>
    </w:div>
    <w:div w:id="181826425">
      <w:marLeft w:val="0"/>
      <w:marRight w:val="0"/>
      <w:marTop w:val="0"/>
      <w:marBottom w:val="0"/>
      <w:divBdr>
        <w:top w:val="none" w:sz="0" w:space="0" w:color="auto"/>
        <w:left w:val="none" w:sz="0" w:space="0" w:color="auto"/>
        <w:bottom w:val="none" w:sz="0" w:space="0" w:color="auto"/>
        <w:right w:val="none" w:sz="0" w:space="0" w:color="auto"/>
      </w:divBdr>
    </w:div>
    <w:div w:id="18182642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3494</Words>
  <Characters>19919</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Chirkov</Company>
  <LinksUpToDate>false</LinksUpToDate>
  <CharactersWithSpaces>23367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Sergey</dc:creator>
  <cp:keywords/>
  <dc:description/>
  <cp:lastModifiedBy>admin</cp:lastModifiedBy>
  <cp:revision>2</cp:revision>
  <dcterms:created xsi:type="dcterms:W3CDTF">2014-03-12T23:24:00Z</dcterms:created>
  <dcterms:modified xsi:type="dcterms:W3CDTF">2014-03-12T23:24:00Z</dcterms:modified>
</cp:coreProperties>
</file>