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758" w:rsidRPr="00A21F36" w:rsidRDefault="0072557C" w:rsidP="00A21F36">
      <w:pPr>
        <w:pStyle w:val="aff2"/>
        <w:rPr>
          <w:lang w:val="uk-UA"/>
        </w:rPr>
      </w:pPr>
      <w:r w:rsidRPr="00A21F36">
        <w:rPr>
          <w:lang w:val="uk-UA"/>
        </w:rPr>
        <w:t>МІНІСТЕРСТВО ОСВІТИ І НАУКИ УКРАЇНИ</w:t>
      </w:r>
    </w:p>
    <w:p w:rsidR="00C51758" w:rsidRPr="00A21F36" w:rsidRDefault="0072557C" w:rsidP="00A21F36">
      <w:pPr>
        <w:pStyle w:val="aff2"/>
        <w:rPr>
          <w:lang w:val="uk-UA"/>
        </w:rPr>
      </w:pPr>
      <w:r w:rsidRPr="00A21F36">
        <w:rPr>
          <w:lang w:val="uk-UA"/>
        </w:rPr>
        <w:t>Кафедра</w:t>
      </w:r>
      <w:r w:rsidR="00C51758" w:rsidRPr="00A21F36">
        <w:rPr>
          <w:lang w:val="uk-UA"/>
        </w:rPr>
        <w:t xml:space="preserve"> </w:t>
      </w:r>
      <w:r w:rsidRPr="00A21F36">
        <w:rPr>
          <w:lang w:val="uk-UA"/>
        </w:rPr>
        <w:t>фінансів</w:t>
      </w:r>
      <w:r w:rsidR="00C51758" w:rsidRPr="00A21F36">
        <w:rPr>
          <w:lang w:val="uk-UA"/>
        </w:rPr>
        <w:t xml:space="preserve"> </w:t>
      </w:r>
      <w:r w:rsidRPr="00A21F36">
        <w:rPr>
          <w:lang w:val="uk-UA"/>
        </w:rPr>
        <w:t>і</w:t>
      </w:r>
      <w:r w:rsidR="00C51758" w:rsidRPr="00A21F36">
        <w:rPr>
          <w:lang w:val="uk-UA"/>
        </w:rPr>
        <w:t xml:space="preserve"> </w:t>
      </w:r>
      <w:r w:rsidRPr="00A21F36">
        <w:rPr>
          <w:lang w:val="uk-UA"/>
        </w:rPr>
        <w:t>банківської</w:t>
      </w:r>
      <w:r w:rsidR="00C51758" w:rsidRPr="00A21F36">
        <w:rPr>
          <w:lang w:val="uk-UA"/>
        </w:rPr>
        <w:t xml:space="preserve"> </w:t>
      </w:r>
      <w:r w:rsidRPr="00A21F36">
        <w:rPr>
          <w:lang w:val="uk-UA"/>
        </w:rPr>
        <w:t>справи</w:t>
      </w:r>
    </w:p>
    <w:p w:rsidR="00A21F36" w:rsidRPr="00A21F36" w:rsidRDefault="00A21F36" w:rsidP="00A21F36">
      <w:pPr>
        <w:pStyle w:val="aff2"/>
        <w:rPr>
          <w:lang w:val="uk-UA"/>
        </w:rPr>
      </w:pPr>
    </w:p>
    <w:p w:rsidR="00A21F36" w:rsidRPr="00A21F36" w:rsidRDefault="00A21F36" w:rsidP="00A21F36">
      <w:pPr>
        <w:pStyle w:val="aff2"/>
        <w:rPr>
          <w:lang w:val="uk-UA"/>
        </w:rPr>
      </w:pPr>
    </w:p>
    <w:p w:rsidR="00A21F36" w:rsidRPr="00A21F36" w:rsidRDefault="00A21F36" w:rsidP="00A21F36">
      <w:pPr>
        <w:pStyle w:val="aff2"/>
        <w:rPr>
          <w:lang w:val="uk-UA"/>
        </w:rPr>
      </w:pPr>
    </w:p>
    <w:p w:rsidR="00A21F36" w:rsidRPr="00A21F36" w:rsidRDefault="00A21F36" w:rsidP="00A21F36">
      <w:pPr>
        <w:pStyle w:val="aff2"/>
        <w:rPr>
          <w:lang w:val="uk-UA"/>
        </w:rPr>
      </w:pPr>
    </w:p>
    <w:p w:rsidR="00A21F36" w:rsidRPr="00A21F36" w:rsidRDefault="00A21F36" w:rsidP="00A21F36">
      <w:pPr>
        <w:pStyle w:val="aff2"/>
        <w:rPr>
          <w:lang w:val="uk-UA"/>
        </w:rPr>
      </w:pPr>
    </w:p>
    <w:p w:rsidR="00A21F36" w:rsidRPr="00A21F36" w:rsidRDefault="00A21F36" w:rsidP="00A21F36">
      <w:pPr>
        <w:pStyle w:val="aff2"/>
        <w:rPr>
          <w:lang w:val="uk-UA"/>
        </w:rPr>
      </w:pPr>
    </w:p>
    <w:p w:rsidR="00A21F36" w:rsidRPr="00A21F36" w:rsidRDefault="00A21F36" w:rsidP="00A21F36">
      <w:pPr>
        <w:pStyle w:val="aff2"/>
        <w:rPr>
          <w:lang w:val="uk-UA"/>
        </w:rPr>
      </w:pPr>
    </w:p>
    <w:p w:rsidR="00A21F36" w:rsidRPr="00A21F36" w:rsidRDefault="00A21F36" w:rsidP="00A21F36">
      <w:pPr>
        <w:pStyle w:val="aff2"/>
        <w:rPr>
          <w:lang w:val="uk-UA"/>
        </w:rPr>
      </w:pPr>
    </w:p>
    <w:p w:rsidR="00A21F36" w:rsidRPr="00A21F36" w:rsidRDefault="00A21F36" w:rsidP="00A21F36">
      <w:pPr>
        <w:pStyle w:val="aff2"/>
        <w:rPr>
          <w:lang w:val="uk-UA"/>
        </w:rPr>
      </w:pPr>
    </w:p>
    <w:p w:rsidR="006A185E" w:rsidRPr="00A21F36" w:rsidRDefault="00926E3B" w:rsidP="00A21F36">
      <w:pPr>
        <w:pStyle w:val="aff2"/>
        <w:rPr>
          <w:lang w:val="uk-UA"/>
        </w:rPr>
      </w:pPr>
      <w:r w:rsidRPr="00A21F36">
        <w:rPr>
          <w:lang w:val="uk-UA"/>
        </w:rPr>
        <w:t>КУРСОВА РОБОТА</w:t>
      </w:r>
    </w:p>
    <w:p w:rsidR="00C51758" w:rsidRPr="00A21F36" w:rsidRDefault="00926E3B" w:rsidP="00A21F36">
      <w:pPr>
        <w:pStyle w:val="aff2"/>
        <w:rPr>
          <w:lang w:val="uk-UA"/>
        </w:rPr>
      </w:pPr>
      <w:r w:rsidRPr="00A21F36">
        <w:rPr>
          <w:lang w:val="uk-UA"/>
        </w:rPr>
        <w:t>за курсом</w:t>
      </w:r>
      <w:r w:rsidR="00C51758" w:rsidRPr="00A21F36">
        <w:rPr>
          <w:lang w:val="uk-UA"/>
        </w:rPr>
        <w:t xml:space="preserve"> "</w:t>
      </w:r>
      <w:r w:rsidRPr="00A21F36">
        <w:rPr>
          <w:lang w:val="uk-UA"/>
        </w:rPr>
        <w:t>Фінанси</w:t>
      </w:r>
      <w:r w:rsidR="00C51758" w:rsidRPr="00A21F36">
        <w:rPr>
          <w:lang w:val="uk-UA"/>
        </w:rPr>
        <w:t xml:space="preserve">" </w:t>
      </w:r>
      <w:r w:rsidRPr="00A21F36">
        <w:rPr>
          <w:lang w:val="uk-UA"/>
        </w:rPr>
        <w:t>на тему</w:t>
      </w:r>
      <w:r w:rsidR="00C51758" w:rsidRPr="00A21F36">
        <w:rPr>
          <w:lang w:val="uk-UA"/>
        </w:rPr>
        <w:t>:</w:t>
      </w:r>
    </w:p>
    <w:p w:rsidR="00C51758" w:rsidRPr="00A21F36" w:rsidRDefault="00C51758" w:rsidP="00A21F36">
      <w:pPr>
        <w:pStyle w:val="aff2"/>
        <w:rPr>
          <w:lang w:val="uk-UA"/>
        </w:rPr>
      </w:pPr>
      <w:r w:rsidRPr="00A21F36">
        <w:rPr>
          <w:lang w:val="uk-UA"/>
        </w:rPr>
        <w:t>"</w:t>
      </w:r>
      <w:r w:rsidR="00926E3B" w:rsidRPr="00A21F36">
        <w:rPr>
          <w:lang w:val="uk-UA"/>
        </w:rPr>
        <w:t>Роль фінансів у забезпеченні соціальних гарантій населення</w:t>
      </w:r>
      <w:r w:rsidRPr="00A21F36">
        <w:rPr>
          <w:lang w:val="uk-UA"/>
        </w:rPr>
        <w:t>"</w:t>
      </w:r>
    </w:p>
    <w:p w:rsidR="00A21F36" w:rsidRPr="00A21F36" w:rsidRDefault="00A21F36" w:rsidP="00A21F36">
      <w:pPr>
        <w:pStyle w:val="aff2"/>
        <w:rPr>
          <w:lang w:val="uk-UA"/>
        </w:rPr>
      </w:pPr>
    </w:p>
    <w:p w:rsidR="00A21F36" w:rsidRPr="00A21F36" w:rsidRDefault="00A21F36" w:rsidP="00A21F36">
      <w:pPr>
        <w:pStyle w:val="aff2"/>
        <w:rPr>
          <w:lang w:val="uk-UA"/>
        </w:rPr>
      </w:pPr>
    </w:p>
    <w:p w:rsidR="00A21F36" w:rsidRPr="00A21F36" w:rsidRDefault="00A21F36" w:rsidP="00A21F36">
      <w:pPr>
        <w:pStyle w:val="aff2"/>
        <w:rPr>
          <w:lang w:val="uk-UA"/>
        </w:rPr>
      </w:pPr>
    </w:p>
    <w:p w:rsidR="00A21F36" w:rsidRPr="00A21F36" w:rsidRDefault="00A21F36" w:rsidP="00A21F36">
      <w:pPr>
        <w:pStyle w:val="aff2"/>
        <w:rPr>
          <w:lang w:val="uk-UA"/>
        </w:rPr>
      </w:pPr>
    </w:p>
    <w:p w:rsidR="00A21F36" w:rsidRPr="00A21F36" w:rsidRDefault="00A21F36" w:rsidP="00A21F36">
      <w:pPr>
        <w:pStyle w:val="aff2"/>
        <w:rPr>
          <w:lang w:val="uk-UA"/>
        </w:rPr>
      </w:pPr>
    </w:p>
    <w:p w:rsidR="00926E3B" w:rsidRPr="00A21F36" w:rsidRDefault="00926E3B" w:rsidP="00A21F36">
      <w:pPr>
        <w:pStyle w:val="aff2"/>
        <w:jc w:val="left"/>
        <w:rPr>
          <w:lang w:val="uk-UA"/>
        </w:rPr>
      </w:pPr>
      <w:r w:rsidRPr="00A21F36">
        <w:rPr>
          <w:lang w:val="uk-UA"/>
        </w:rPr>
        <w:t>Студентки 3 курсу</w:t>
      </w:r>
    </w:p>
    <w:p w:rsidR="00C51758" w:rsidRPr="00A21F36" w:rsidRDefault="00926E3B" w:rsidP="00A21F36">
      <w:pPr>
        <w:pStyle w:val="aff2"/>
        <w:jc w:val="left"/>
        <w:rPr>
          <w:lang w:val="uk-UA"/>
        </w:rPr>
      </w:pPr>
      <w:r w:rsidRPr="00A21F36">
        <w:rPr>
          <w:lang w:val="uk-UA"/>
        </w:rPr>
        <w:t>спеціальності</w:t>
      </w:r>
      <w:r w:rsidR="00C51758" w:rsidRPr="00A21F36">
        <w:rPr>
          <w:lang w:val="uk-UA"/>
        </w:rPr>
        <w:t xml:space="preserve"> "</w:t>
      </w:r>
      <w:r w:rsidRPr="00A21F36">
        <w:rPr>
          <w:lang w:val="uk-UA"/>
        </w:rPr>
        <w:t>Фінанси</w:t>
      </w:r>
      <w:r w:rsidR="00C51758" w:rsidRPr="00A21F36">
        <w:rPr>
          <w:lang w:val="uk-UA"/>
        </w:rPr>
        <w:t xml:space="preserve">" </w:t>
      </w:r>
      <w:r w:rsidRPr="00A21F36">
        <w:rPr>
          <w:lang w:val="uk-UA"/>
        </w:rPr>
        <w:t>групи</w:t>
      </w:r>
    </w:p>
    <w:p w:rsidR="00C51758" w:rsidRPr="00A21F36" w:rsidRDefault="00926E3B" w:rsidP="00A21F36">
      <w:pPr>
        <w:pStyle w:val="aff2"/>
        <w:jc w:val="left"/>
        <w:rPr>
          <w:lang w:val="uk-UA"/>
        </w:rPr>
      </w:pPr>
      <w:r w:rsidRPr="00A21F36">
        <w:rPr>
          <w:lang w:val="uk-UA"/>
        </w:rPr>
        <w:t>Керівник</w:t>
      </w:r>
      <w:r w:rsidR="00C51758" w:rsidRPr="00A21F36">
        <w:rPr>
          <w:lang w:val="uk-UA"/>
        </w:rPr>
        <w:t xml:space="preserve"> </w:t>
      </w:r>
      <w:r w:rsidRPr="00A21F36">
        <w:rPr>
          <w:lang w:val="uk-UA"/>
        </w:rPr>
        <w:t>доцент</w:t>
      </w:r>
    </w:p>
    <w:p w:rsidR="00A21F36" w:rsidRPr="00A21F36" w:rsidRDefault="00A21F36" w:rsidP="00A21F36">
      <w:pPr>
        <w:pStyle w:val="aff2"/>
        <w:rPr>
          <w:lang w:val="uk-UA"/>
        </w:rPr>
      </w:pPr>
    </w:p>
    <w:p w:rsidR="00A21F36" w:rsidRPr="00A21F36" w:rsidRDefault="00A21F36" w:rsidP="00A21F36">
      <w:pPr>
        <w:pStyle w:val="aff2"/>
        <w:rPr>
          <w:lang w:val="uk-UA"/>
        </w:rPr>
      </w:pPr>
    </w:p>
    <w:p w:rsidR="00A21F36" w:rsidRPr="00A21F36" w:rsidRDefault="00A21F36" w:rsidP="00A21F36">
      <w:pPr>
        <w:pStyle w:val="aff2"/>
        <w:rPr>
          <w:lang w:val="uk-UA"/>
        </w:rPr>
      </w:pPr>
    </w:p>
    <w:p w:rsidR="00A21F36" w:rsidRPr="00A21F36" w:rsidRDefault="00A21F36" w:rsidP="00A21F36">
      <w:pPr>
        <w:pStyle w:val="aff2"/>
        <w:rPr>
          <w:lang w:val="uk-UA"/>
        </w:rPr>
      </w:pPr>
    </w:p>
    <w:p w:rsidR="00A21F36" w:rsidRPr="00A21F36" w:rsidRDefault="00A21F36" w:rsidP="00A21F36">
      <w:pPr>
        <w:pStyle w:val="aff2"/>
        <w:rPr>
          <w:lang w:val="uk-UA"/>
        </w:rPr>
      </w:pPr>
    </w:p>
    <w:p w:rsidR="00A21F36" w:rsidRPr="00A21F36" w:rsidRDefault="00A21F36" w:rsidP="00A21F36">
      <w:pPr>
        <w:pStyle w:val="aff2"/>
        <w:rPr>
          <w:lang w:val="uk-UA"/>
        </w:rPr>
      </w:pPr>
    </w:p>
    <w:p w:rsidR="00C51758" w:rsidRPr="00A21F36" w:rsidRDefault="00485932" w:rsidP="00A21F36">
      <w:pPr>
        <w:pStyle w:val="aff2"/>
        <w:rPr>
          <w:lang w:val="uk-UA"/>
        </w:rPr>
      </w:pPr>
      <w:r w:rsidRPr="00A21F36">
        <w:rPr>
          <w:lang w:val="uk-UA"/>
        </w:rPr>
        <w:t>2009 р</w:t>
      </w:r>
      <w:r w:rsidR="00C51758" w:rsidRPr="00A21F36">
        <w:rPr>
          <w:lang w:val="uk-UA"/>
        </w:rPr>
        <w:t>.</w:t>
      </w:r>
    </w:p>
    <w:p w:rsidR="00C51758" w:rsidRPr="00A21F36" w:rsidRDefault="00A21F36" w:rsidP="00D12DC0">
      <w:pPr>
        <w:pStyle w:val="afa"/>
        <w:rPr>
          <w:lang w:val="uk-UA"/>
        </w:rPr>
      </w:pPr>
      <w:r w:rsidRPr="00A21F36">
        <w:rPr>
          <w:lang w:val="uk-UA"/>
        </w:rPr>
        <w:br w:type="page"/>
        <w:t>Реферат</w:t>
      </w:r>
    </w:p>
    <w:p w:rsidR="00A21F36" w:rsidRPr="00A21F36" w:rsidRDefault="00A21F36" w:rsidP="00C51758">
      <w:pPr>
        <w:rPr>
          <w:lang w:val="uk-UA"/>
        </w:rPr>
      </w:pPr>
    </w:p>
    <w:p w:rsidR="00C51758" w:rsidRPr="00A21F36" w:rsidRDefault="003F2864" w:rsidP="00C51758">
      <w:pPr>
        <w:rPr>
          <w:lang w:val="uk-UA"/>
        </w:rPr>
      </w:pPr>
      <w:r w:rsidRPr="00A21F36">
        <w:rPr>
          <w:lang w:val="uk-UA"/>
        </w:rPr>
        <w:t xml:space="preserve">Курсова робота містить </w:t>
      </w:r>
      <w:r w:rsidR="00874FB3" w:rsidRPr="00A21F36">
        <w:rPr>
          <w:lang w:val="uk-UA"/>
        </w:rPr>
        <w:t>46</w:t>
      </w:r>
      <w:r w:rsidRPr="00A21F36">
        <w:rPr>
          <w:lang w:val="uk-UA"/>
        </w:rPr>
        <w:t xml:space="preserve"> сторін</w:t>
      </w:r>
      <w:r w:rsidR="00874FB3" w:rsidRPr="00A21F36">
        <w:rPr>
          <w:lang w:val="uk-UA"/>
        </w:rPr>
        <w:t>о</w:t>
      </w:r>
      <w:r w:rsidRPr="00A21F36">
        <w:rPr>
          <w:lang w:val="uk-UA"/>
        </w:rPr>
        <w:t xml:space="preserve">к, </w:t>
      </w:r>
      <w:r w:rsidR="00874FB3" w:rsidRPr="00A21F36">
        <w:rPr>
          <w:lang w:val="uk-UA"/>
        </w:rPr>
        <w:t>10 рисунків</w:t>
      </w:r>
      <w:r w:rsidRPr="00A21F36">
        <w:rPr>
          <w:lang w:val="uk-UA"/>
        </w:rPr>
        <w:t>,</w:t>
      </w:r>
      <w:r w:rsidR="00874FB3" w:rsidRPr="00A21F36">
        <w:rPr>
          <w:lang w:val="uk-UA"/>
        </w:rPr>
        <w:t xml:space="preserve"> 2 таблиці, 4 додатка,</w:t>
      </w:r>
      <w:r w:rsidRPr="00A21F36">
        <w:rPr>
          <w:lang w:val="uk-UA"/>
        </w:rPr>
        <w:t xml:space="preserve"> 2</w:t>
      </w:r>
      <w:r w:rsidR="00874FB3" w:rsidRPr="00A21F36">
        <w:rPr>
          <w:lang w:val="uk-UA"/>
        </w:rPr>
        <w:t>5</w:t>
      </w:r>
      <w:r w:rsidRPr="00A21F36">
        <w:rPr>
          <w:lang w:val="uk-UA"/>
        </w:rPr>
        <w:t xml:space="preserve"> джерел</w:t>
      </w:r>
      <w:r w:rsidR="00C51758" w:rsidRPr="00A21F36">
        <w:rPr>
          <w:lang w:val="uk-UA"/>
        </w:rPr>
        <w:t>.</w:t>
      </w:r>
    </w:p>
    <w:p w:rsidR="00C51758" w:rsidRPr="00A21F36" w:rsidRDefault="003F2864" w:rsidP="00C51758">
      <w:pPr>
        <w:rPr>
          <w:lang w:val="uk-UA"/>
        </w:rPr>
      </w:pPr>
      <w:r w:rsidRPr="00A21F36">
        <w:rPr>
          <w:lang w:val="uk-UA"/>
        </w:rPr>
        <w:t xml:space="preserve">Об’єкт дослідження </w:t>
      </w:r>
      <w:r w:rsidR="00C51758" w:rsidRPr="00A21F36">
        <w:rPr>
          <w:lang w:val="uk-UA"/>
        </w:rPr>
        <w:t>-</w:t>
      </w:r>
      <w:r w:rsidRPr="00A21F36">
        <w:rPr>
          <w:lang w:val="uk-UA"/>
        </w:rPr>
        <w:t xml:space="preserve"> фінанси</w:t>
      </w:r>
      <w:r w:rsidR="00C51758" w:rsidRPr="00A21F36">
        <w:rPr>
          <w:lang w:val="uk-UA"/>
        </w:rPr>
        <w:t>.</w:t>
      </w:r>
    </w:p>
    <w:p w:rsidR="00C51758" w:rsidRPr="00A21F36" w:rsidRDefault="003F2864" w:rsidP="00C51758">
      <w:pPr>
        <w:rPr>
          <w:lang w:val="uk-UA"/>
        </w:rPr>
      </w:pPr>
      <w:r w:rsidRPr="00A21F36">
        <w:rPr>
          <w:lang w:val="uk-UA"/>
        </w:rPr>
        <w:t xml:space="preserve">Мета роботи </w:t>
      </w:r>
      <w:r w:rsidR="00C51758" w:rsidRPr="00A21F36">
        <w:rPr>
          <w:lang w:val="uk-UA"/>
        </w:rPr>
        <w:t>-</w:t>
      </w:r>
      <w:r w:rsidRPr="00A21F36">
        <w:rPr>
          <w:lang w:val="uk-UA"/>
        </w:rPr>
        <w:t xml:space="preserve"> розглянути роль фінансів у забезпеченні соціальних гарантій населення</w:t>
      </w:r>
      <w:r w:rsidR="00C51758" w:rsidRPr="00A21F36">
        <w:rPr>
          <w:lang w:val="uk-UA"/>
        </w:rPr>
        <w:t>.</w:t>
      </w:r>
    </w:p>
    <w:p w:rsidR="00C51758" w:rsidRPr="00A21F36" w:rsidRDefault="003F2864" w:rsidP="00C51758">
      <w:pPr>
        <w:rPr>
          <w:lang w:val="uk-UA"/>
        </w:rPr>
      </w:pPr>
      <w:r w:rsidRPr="00A21F36">
        <w:rPr>
          <w:lang w:val="uk-UA"/>
        </w:rPr>
        <w:t>Розглянута сутність фінансів, як інструмента вирішення соціальних проблем</w:t>
      </w:r>
      <w:r w:rsidR="00C51758" w:rsidRPr="00A21F36">
        <w:rPr>
          <w:lang w:val="uk-UA"/>
        </w:rPr>
        <w:t xml:space="preserve">; </w:t>
      </w:r>
      <w:r w:rsidR="005F2379" w:rsidRPr="00A21F36">
        <w:rPr>
          <w:lang w:val="uk-UA"/>
        </w:rPr>
        <w:t>описані види соціальних гарантій населення</w:t>
      </w:r>
      <w:r w:rsidR="00B000EF" w:rsidRPr="00A21F36">
        <w:rPr>
          <w:lang w:val="uk-UA"/>
        </w:rPr>
        <w:t xml:space="preserve"> і їх механізм</w:t>
      </w:r>
      <w:r w:rsidR="00C51758" w:rsidRPr="00A21F36">
        <w:rPr>
          <w:lang w:val="uk-UA"/>
        </w:rPr>
        <w:t xml:space="preserve">. </w:t>
      </w:r>
      <w:r w:rsidRPr="00A21F36">
        <w:rPr>
          <w:lang w:val="uk-UA"/>
        </w:rPr>
        <w:t>Наведені дані про стан фінансового забезпечення соціальних гарантій в Україні</w:t>
      </w:r>
      <w:r w:rsidR="00B000EF" w:rsidRPr="00A21F36">
        <w:rPr>
          <w:lang w:val="uk-UA"/>
        </w:rPr>
        <w:t xml:space="preserve"> і проаналізована їх динаміка за останні роки</w:t>
      </w:r>
      <w:r w:rsidR="00C51758" w:rsidRPr="00A21F36">
        <w:rPr>
          <w:lang w:val="uk-UA"/>
        </w:rPr>
        <w:t xml:space="preserve">. </w:t>
      </w:r>
      <w:r w:rsidRPr="00A21F36">
        <w:rPr>
          <w:lang w:val="uk-UA"/>
        </w:rPr>
        <w:t>Розглянуте питання про проблеми фінансування соціальних гарантій і рекомендації щодо їх підвищення</w:t>
      </w:r>
      <w:r w:rsidR="00C51758" w:rsidRPr="00A21F36">
        <w:rPr>
          <w:lang w:val="uk-UA"/>
        </w:rPr>
        <w:t>.</w:t>
      </w:r>
    </w:p>
    <w:p w:rsidR="00C51758" w:rsidRPr="00A21F36" w:rsidRDefault="00A21F36" w:rsidP="00C51758">
      <w:pPr>
        <w:rPr>
          <w:lang w:val="uk-UA"/>
        </w:rPr>
      </w:pPr>
      <w:r w:rsidRPr="00A21F36">
        <w:rPr>
          <w:lang w:val="uk-UA"/>
        </w:rPr>
        <w:t>Фінанси, соціальні гарантії, форми соціальних гарантій, фінансування, соціальне страхування, державний бюджет, страхові фонди.</w:t>
      </w:r>
    </w:p>
    <w:p w:rsidR="00C51758" w:rsidRPr="00A21F36" w:rsidRDefault="00C51758" w:rsidP="00C51758">
      <w:pPr>
        <w:rPr>
          <w:lang w:val="uk-UA"/>
        </w:rPr>
      </w:pPr>
    </w:p>
    <w:p w:rsidR="00C51758" w:rsidRPr="00A21F36" w:rsidRDefault="00A21F36" w:rsidP="00A21F36">
      <w:pPr>
        <w:pStyle w:val="afa"/>
        <w:rPr>
          <w:caps/>
          <w:lang w:val="uk-UA"/>
        </w:rPr>
      </w:pPr>
      <w:r w:rsidRPr="00A21F36">
        <w:rPr>
          <w:caps/>
          <w:lang w:val="uk-UA"/>
        </w:rPr>
        <w:br w:type="page"/>
      </w:r>
      <w:r w:rsidRPr="00A21F36">
        <w:rPr>
          <w:lang w:val="uk-UA"/>
        </w:rPr>
        <w:t>План</w:t>
      </w:r>
    </w:p>
    <w:p w:rsidR="00A21F36" w:rsidRPr="00A21F36" w:rsidRDefault="00A21F36" w:rsidP="00C51758">
      <w:pPr>
        <w:rPr>
          <w:lang w:val="uk-UA"/>
        </w:rPr>
      </w:pPr>
    </w:p>
    <w:p w:rsidR="00D12DC0" w:rsidRDefault="00D12DC0">
      <w:pPr>
        <w:pStyle w:val="26"/>
        <w:rPr>
          <w:smallCaps w:val="0"/>
          <w:noProof/>
          <w:sz w:val="24"/>
          <w:szCs w:val="24"/>
        </w:rPr>
      </w:pPr>
      <w:r w:rsidRPr="005656EF">
        <w:rPr>
          <w:rStyle w:val="af1"/>
          <w:noProof/>
          <w:lang w:val="uk-UA"/>
        </w:rPr>
        <w:t>Вступ</w:t>
      </w:r>
    </w:p>
    <w:p w:rsidR="00D12DC0" w:rsidRDefault="00D12DC0">
      <w:pPr>
        <w:pStyle w:val="26"/>
        <w:rPr>
          <w:smallCaps w:val="0"/>
          <w:noProof/>
          <w:sz w:val="24"/>
          <w:szCs w:val="24"/>
        </w:rPr>
      </w:pPr>
      <w:r w:rsidRPr="005656EF">
        <w:rPr>
          <w:rStyle w:val="af1"/>
          <w:caps/>
          <w:noProof/>
          <w:lang w:val="uk-UA"/>
        </w:rPr>
        <w:t xml:space="preserve">1. </w:t>
      </w:r>
      <w:r w:rsidRPr="005656EF">
        <w:rPr>
          <w:rStyle w:val="af1"/>
          <w:noProof/>
          <w:lang w:val="uk-UA"/>
        </w:rPr>
        <w:t>Фінанси, як інструмент вирішення соціальних проблем</w:t>
      </w:r>
    </w:p>
    <w:p w:rsidR="00D12DC0" w:rsidRDefault="00D12DC0">
      <w:pPr>
        <w:pStyle w:val="26"/>
        <w:rPr>
          <w:smallCaps w:val="0"/>
          <w:noProof/>
          <w:sz w:val="24"/>
          <w:szCs w:val="24"/>
        </w:rPr>
      </w:pPr>
      <w:r w:rsidRPr="005656EF">
        <w:rPr>
          <w:rStyle w:val="af1"/>
          <w:caps/>
          <w:noProof/>
          <w:lang w:val="uk-UA"/>
        </w:rPr>
        <w:t xml:space="preserve">2. </w:t>
      </w:r>
      <w:r w:rsidRPr="005656EF">
        <w:rPr>
          <w:rStyle w:val="af1"/>
          <w:noProof/>
          <w:lang w:val="uk-UA"/>
        </w:rPr>
        <w:t>Фінансове забезпечення соціальних гарантій</w:t>
      </w:r>
    </w:p>
    <w:p w:rsidR="00D12DC0" w:rsidRDefault="00D12DC0">
      <w:pPr>
        <w:pStyle w:val="26"/>
        <w:rPr>
          <w:smallCaps w:val="0"/>
          <w:noProof/>
          <w:sz w:val="24"/>
          <w:szCs w:val="24"/>
        </w:rPr>
      </w:pPr>
      <w:r w:rsidRPr="005656EF">
        <w:rPr>
          <w:rStyle w:val="af1"/>
          <w:noProof/>
          <w:lang w:val="uk-UA"/>
        </w:rPr>
        <w:t>3. Механізм підвищення соціальних гарантій населення</w:t>
      </w:r>
    </w:p>
    <w:p w:rsidR="00D12DC0" w:rsidRDefault="00D12DC0">
      <w:pPr>
        <w:pStyle w:val="26"/>
        <w:rPr>
          <w:smallCaps w:val="0"/>
          <w:noProof/>
          <w:sz w:val="24"/>
          <w:szCs w:val="24"/>
        </w:rPr>
      </w:pPr>
      <w:r w:rsidRPr="005656EF">
        <w:rPr>
          <w:rStyle w:val="af1"/>
          <w:noProof/>
          <w:lang w:val="uk-UA"/>
        </w:rPr>
        <w:t>Висновки</w:t>
      </w:r>
    </w:p>
    <w:p w:rsidR="00D12DC0" w:rsidRDefault="00D12DC0">
      <w:pPr>
        <w:pStyle w:val="26"/>
        <w:rPr>
          <w:smallCaps w:val="0"/>
          <w:noProof/>
          <w:sz w:val="24"/>
          <w:szCs w:val="24"/>
        </w:rPr>
      </w:pPr>
      <w:r w:rsidRPr="005656EF">
        <w:rPr>
          <w:rStyle w:val="af1"/>
          <w:noProof/>
          <w:lang w:val="uk-UA"/>
        </w:rPr>
        <w:t>Список використаної літератури</w:t>
      </w:r>
    </w:p>
    <w:p w:rsidR="00D12DC0" w:rsidRDefault="00D12DC0">
      <w:pPr>
        <w:pStyle w:val="26"/>
        <w:rPr>
          <w:smallCaps w:val="0"/>
          <w:noProof/>
          <w:sz w:val="24"/>
          <w:szCs w:val="24"/>
        </w:rPr>
      </w:pPr>
      <w:r w:rsidRPr="005656EF">
        <w:rPr>
          <w:rStyle w:val="af1"/>
          <w:noProof/>
          <w:lang w:val="uk-UA"/>
        </w:rPr>
        <w:t>Додатки</w:t>
      </w:r>
    </w:p>
    <w:p w:rsidR="00C51758" w:rsidRPr="00A21F36" w:rsidRDefault="00C51758" w:rsidP="00C51758">
      <w:pPr>
        <w:rPr>
          <w:b/>
          <w:bCs/>
          <w:lang w:val="uk-UA"/>
        </w:rPr>
      </w:pPr>
    </w:p>
    <w:p w:rsidR="00302877" w:rsidRPr="00A21F36" w:rsidRDefault="00A21F36" w:rsidP="00A21F36">
      <w:pPr>
        <w:pStyle w:val="2"/>
        <w:rPr>
          <w:lang w:val="uk-UA"/>
        </w:rPr>
      </w:pPr>
      <w:r>
        <w:rPr>
          <w:lang w:val="uk-UA"/>
        </w:rPr>
        <w:br w:type="page"/>
      </w:r>
      <w:bookmarkStart w:id="0" w:name="_Toc254104742"/>
      <w:r w:rsidR="00C51758" w:rsidRPr="00A21F36">
        <w:rPr>
          <w:lang w:val="uk-UA"/>
        </w:rPr>
        <w:t>Вступ</w:t>
      </w:r>
      <w:bookmarkEnd w:id="0"/>
    </w:p>
    <w:p w:rsidR="00A21F36" w:rsidRDefault="00A21F36" w:rsidP="00C51758">
      <w:pPr>
        <w:rPr>
          <w:lang w:val="uk-UA"/>
        </w:rPr>
      </w:pPr>
    </w:p>
    <w:p w:rsidR="00C51758" w:rsidRPr="00A21F36" w:rsidRDefault="00302877" w:rsidP="00C51758">
      <w:pPr>
        <w:rPr>
          <w:lang w:val="uk-UA"/>
        </w:rPr>
      </w:pPr>
      <w:r w:rsidRPr="00A21F36">
        <w:rPr>
          <w:lang w:val="uk-UA"/>
        </w:rPr>
        <w:t>Сучасна політика Уряду, пов</w:t>
      </w:r>
      <w:r w:rsidR="00FD2586" w:rsidRPr="00A21F36">
        <w:rPr>
          <w:lang w:val="uk-UA"/>
        </w:rPr>
        <w:t>’</w:t>
      </w:r>
      <w:r w:rsidRPr="00A21F36">
        <w:rPr>
          <w:lang w:val="uk-UA"/>
        </w:rPr>
        <w:t>язана з переходом до ринкової економіки, здійснюється в край тяжких і надзвичайно суперечливих умовах</w:t>
      </w:r>
      <w:r w:rsidR="00C51758" w:rsidRPr="00A21F36">
        <w:rPr>
          <w:lang w:val="uk-UA"/>
        </w:rPr>
        <w:t xml:space="preserve">. </w:t>
      </w:r>
      <w:r w:rsidRPr="00A21F36">
        <w:rPr>
          <w:lang w:val="uk-UA"/>
        </w:rPr>
        <w:t xml:space="preserve">Інфляція, величезний </w:t>
      </w:r>
      <w:r w:rsidR="005F2379" w:rsidRPr="00A21F36">
        <w:rPr>
          <w:lang w:val="uk-UA"/>
        </w:rPr>
        <w:t>дефіцит</w:t>
      </w:r>
      <w:r w:rsidRPr="00A21F36">
        <w:rPr>
          <w:lang w:val="uk-UA"/>
        </w:rPr>
        <w:t xml:space="preserve"> державного бюджету, зростання грошової маси в обігу</w:t>
      </w:r>
      <w:r w:rsidR="005D55F8" w:rsidRPr="00A21F36">
        <w:rPr>
          <w:lang w:val="uk-UA"/>
        </w:rPr>
        <w:t>, низька економічна і політична культура, порушення виробничо-господарських зв</w:t>
      </w:r>
      <w:r w:rsidR="00FD2586" w:rsidRPr="00A21F36">
        <w:rPr>
          <w:lang w:val="uk-UA"/>
        </w:rPr>
        <w:t>’</w:t>
      </w:r>
      <w:r w:rsidR="005D55F8" w:rsidRPr="00A21F36">
        <w:rPr>
          <w:lang w:val="uk-UA"/>
        </w:rPr>
        <w:t>язків і помітне зниження обсягу виготовл</w:t>
      </w:r>
      <w:r w:rsidR="00FD2586" w:rsidRPr="00A21F36">
        <w:rPr>
          <w:lang w:val="uk-UA"/>
        </w:rPr>
        <w:t>я</w:t>
      </w:r>
      <w:r w:rsidR="005F2379" w:rsidRPr="00A21F36">
        <w:rPr>
          <w:lang w:val="uk-UA"/>
        </w:rPr>
        <w:t>є</w:t>
      </w:r>
      <w:r w:rsidR="00FD2586" w:rsidRPr="00A21F36">
        <w:rPr>
          <w:lang w:val="uk-UA"/>
        </w:rPr>
        <w:t>мої</w:t>
      </w:r>
      <w:r w:rsidR="005D55F8" w:rsidRPr="00A21F36">
        <w:rPr>
          <w:lang w:val="uk-UA"/>
        </w:rPr>
        <w:t xml:space="preserve"> продукції призвели до різкого зниження реальних доходів, рівня і якості життя більшої частини населення України</w:t>
      </w:r>
      <w:r w:rsidR="00C51758" w:rsidRPr="00A21F36">
        <w:rPr>
          <w:lang w:val="uk-UA"/>
        </w:rPr>
        <w:t xml:space="preserve">. </w:t>
      </w:r>
      <w:r w:rsidR="005D55F8" w:rsidRPr="00A21F36">
        <w:rPr>
          <w:lang w:val="uk-UA"/>
        </w:rPr>
        <w:t xml:space="preserve">Цей процес найбільш помітно </w:t>
      </w:r>
      <w:r w:rsidR="005F2379" w:rsidRPr="00A21F36">
        <w:rPr>
          <w:lang w:val="uk-UA"/>
        </w:rPr>
        <w:t>вплинув</w:t>
      </w:r>
      <w:r w:rsidR="005D55F8" w:rsidRPr="00A21F36">
        <w:rPr>
          <w:lang w:val="uk-UA"/>
        </w:rPr>
        <w:t xml:space="preserve"> на мало захищені верстви населення </w:t>
      </w:r>
      <w:r w:rsidR="00C51758" w:rsidRPr="00A21F36">
        <w:rPr>
          <w:lang w:val="uk-UA"/>
        </w:rPr>
        <w:t>-</w:t>
      </w:r>
      <w:r w:rsidR="005D55F8" w:rsidRPr="00A21F36">
        <w:rPr>
          <w:lang w:val="uk-UA"/>
        </w:rPr>
        <w:t xml:space="preserve"> непрацездатних, безробітних, людей з обмеженими можливостями, на сім</w:t>
      </w:r>
      <w:r w:rsidR="00FD2586" w:rsidRPr="00A21F36">
        <w:rPr>
          <w:lang w:val="uk-UA"/>
        </w:rPr>
        <w:t>’</w:t>
      </w:r>
      <w:r w:rsidR="005D55F8" w:rsidRPr="00A21F36">
        <w:rPr>
          <w:lang w:val="uk-UA"/>
        </w:rPr>
        <w:t>ї, які мають утриманців та дітей</w:t>
      </w:r>
      <w:r w:rsidR="00C51758" w:rsidRPr="00A21F36">
        <w:rPr>
          <w:lang w:val="uk-UA"/>
        </w:rPr>
        <w:t xml:space="preserve">. </w:t>
      </w:r>
      <w:r w:rsidR="005D55F8" w:rsidRPr="00A21F36">
        <w:rPr>
          <w:lang w:val="uk-UA"/>
        </w:rPr>
        <w:t xml:space="preserve">До цієї категорії примикають </w:t>
      </w:r>
      <w:r w:rsidR="00732060" w:rsidRPr="00A21F36">
        <w:rPr>
          <w:lang w:val="uk-UA"/>
        </w:rPr>
        <w:t xml:space="preserve">наукові працівники, викладачі, лікарі та інші верстви суспільства </w:t>
      </w:r>
      <w:r w:rsidR="00C51758" w:rsidRPr="00A21F36">
        <w:rPr>
          <w:lang w:val="uk-UA"/>
        </w:rPr>
        <w:t>-</w:t>
      </w:r>
      <w:r w:rsidR="00732060" w:rsidRPr="00A21F36">
        <w:rPr>
          <w:lang w:val="uk-UA"/>
        </w:rPr>
        <w:t xml:space="preserve"> люди, зайняті </w:t>
      </w:r>
      <w:r w:rsidR="005F2379" w:rsidRPr="00A21F36">
        <w:rPr>
          <w:lang w:val="uk-UA"/>
        </w:rPr>
        <w:t>розумовою</w:t>
      </w:r>
      <w:r w:rsidR="00732060" w:rsidRPr="00A21F36">
        <w:rPr>
          <w:lang w:val="uk-UA"/>
        </w:rPr>
        <w:t xml:space="preserve"> діяльніст</w:t>
      </w:r>
      <w:r w:rsidR="00FD2586" w:rsidRPr="00A21F36">
        <w:rPr>
          <w:lang w:val="uk-UA"/>
        </w:rPr>
        <w:t>ю</w:t>
      </w:r>
      <w:r w:rsidR="00732060" w:rsidRPr="00A21F36">
        <w:rPr>
          <w:lang w:val="uk-UA"/>
        </w:rPr>
        <w:t>, заробітна плата яких знаходиться на дуже низькому рівні</w:t>
      </w:r>
      <w:r w:rsidR="00C51758" w:rsidRPr="00A21F36">
        <w:rPr>
          <w:lang w:val="uk-UA"/>
        </w:rPr>
        <w:t>.</w:t>
      </w:r>
      <w:r w:rsidR="00FD4D95">
        <w:rPr>
          <w:lang w:val="uk-UA"/>
        </w:rPr>
        <w:t xml:space="preserve"> </w:t>
      </w:r>
      <w:r w:rsidR="00732060" w:rsidRPr="00A21F36">
        <w:rPr>
          <w:lang w:val="uk-UA"/>
        </w:rPr>
        <w:t>Нев</w:t>
      </w:r>
      <w:r w:rsidR="005F2379" w:rsidRPr="00A21F36">
        <w:rPr>
          <w:lang w:val="uk-UA"/>
        </w:rPr>
        <w:t>і</w:t>
      </w:r>
      <w:r w:rsidR="00732060" w:rsidRPr="00A21F36">
        <w:rPr>
          <w:lang w:val="uk-UA"/>
        </w:rPr>
        <w:t>д</w:t>
      </w:r>
      <w:r w:rsidR="00FD2586" w:rsidRPr="00A21F36">
        <w:rPr>
          <w:lang w:val="uk-UA"/>
        </w:rPr>
        <w:t>’</w:t>
      </w:r>
      <w:r w:rsidR="00732060" w:rsidRPr="00A21F36">
        <w:rPr>
          <w:lang w:val="uk-UA"/>
        </w:rPr>
        <w:t>ємною частиною програми переходу до ринкових відносин є соціальна спрямованість всіх економічних нововведень</w:t>
      </w:r>
      <w:r w:rsidR="00C51758" w:rsidRPr="00A21F36">
        <w:rPr>
          <w:lang w:val="uk-UA"/>
        </w:rPr>
        <w:t xml:space="preserve">. </w:t>
      </w:r>
      <w:r w:rsidR="00732060" w:rsidRPr="00A21F36">
        <w:rPr>
          <w:lang w:val="uk-UA"/>
        </w:rPr>
        <w:t>В державних органах влади уживаються заходи по розробці системи надання соціальних гарантій населенню, покликаних в якийсь мірі пом</w:t>
      </w:r>
      <w:r w:rsidR="00FD2586" w:rsidRPr="00A21F36">
        <w:rPr>
          <w:lang w:val="uk-UA"/>
        </w:rPr>
        <w:t>’</w:t>
      </w:r>
      <w:r w:rsidR="00732060" w:rsidRPr="00A21F36">
        <w:rPr>
          <w:lang w:val="uk-UA"/>
        </w:rPr>
        <w:t>якшити неминучі негативні наслідки нового економічного курсу</w:t>
      </w:r>
      <w:r w:rsidR="00C51758" w:rsidRPr="00A21F36">
        <w:rPr>
          <w:lang w:val="uk-UA"/>
        </w:rPr>
        <w:t xml:space="preserve">. </w:t>
      </w:r>
      <w:r w:rsidR="00C6279D" w:rsidRPr="00A21F36">
        <w:rPr>
          <w:lang w:val="uk-UA"/>
        </w:rPr>
        <w:t>Рух до ринкових відносин неможливий без створення надійної системи соціального захисту населення</w:t>
      </w:r>
      <w:r w:rsidR="00C51758" w:rsidRPr="00A21F36">
        <w:rPr>
          <w:lang w:val="uk-UA"/>
        </w:rPr>
        <w:t xml:space="preserve">. </w:t>
      </w:r>
      <w:r w:rsidR="00C6279D" w:rsidRPr="00A21F36">
        <w:rPr>
          <w:lang w:val="uk-UA"/>
        </w:rPr>
        <w:t xml:space="preserve">Ось чому надзвичайно важливою та актуальною стає проблема соціальної </w:t>
      </w:r>
      <w:r w:rsidR="00B000EF" w:rsidRPr="00A21F36">
        <w:rPr>
          <w:lang w:val="uk-UA"/>
        </w:rPr>
        <w:t>захищеності</w:t>
      </w:r>
      <w:r w:rsidR="00C6279D" w:rsidRPr="00A21F36">
        <w:rPr>
          <w:lang w:val="uk-UA"/>
        </w:rPr>
        <w:t xml:space="preserve"> різних груп населення</w:t>
      </w:r>
      <w:r w:rsidR="00C51758" w:rsidRPr="00A21F36">
        <w:rPr>
          <w:lang w:val="uk-UA"/>
        </w:rPr>
        <w:t xml:space="preserve">. </w:t>
      </w:r>
      <w:r w:rsidR="00FD2586" w:rsidRPr="00A21F36">
        <w:rPr>
          <w:lang w:val="uk-UA"/>
        </w:rPr>
        <w:t>Перед державою стоять першочергові завдання переходу від надання пільг та дотацій до адресної грошової допомоги, створення умов для досягнення розмірів середньої заробітної плати до розмірів прожиткового мінімуму, розширення мережі недержавних пенсійних фондів поряд з основним державним, проведення зваженої політики у сфері регулювання оплати праці, ринку праці та всієї сфери соціального забезпечення</w:t>
      </w:r>
      <w:r w:rsidR="00C51758" w:rsidRPr="00A21F36">
        <w:rPr>
          <w:lang w:val="uk-UA"/>
        </w:rPr>
        <w:t>.</w:t>
      </w:r>
      <w:r w:rsidR="00FD4D95">
        <w:rPr>
          <w:lang w:val="uk-UA"/>
        </w:rPr>
        <w:t xml:space="preserve"> </w:t>
      </w:r>
      <w:r w:rsidR="00FD2586" w:rsidRPr="00A21F36">
        <w:rPr>
          <w:lang w:val="uk-UA"/>
        </w:rPr>
        <w:t>Метою даної роботи є дослідження соціальних гарантій населення та їх видів</w:t>
      </w:r>
      <w:r w:rsidR="00C51758" w:rsidRPr="00A21F36">
        <w:rPr>
          <w:lang w:val="uk-UA"/>
        </w:rPr>
        <w:t xml:space="preserve">; </w:t>
      </w:r>
      <w:r w:rsidR="00FD2586" w:rsidRPr="00A21F36">
        <w:rPr>
          <w:lang w:val="uk-UA"/>
        </w:rPr>
        <w:t>аналіз фінансового забезпечення соціальних гарантій в Україні, а також розробка рекомендацій щодо підвищення їх якості в сучасних умовах трансформаційної економіки</w:t>
      </w:r>
      <w:r w:rsidR="00C51758" w:rsidRPr="00A21F36">
        <w:rPr>
          <w:lang w:val="uk-UA"/>
        </w:rPr>
        <w:t>.</w:t>
      </w:r>
    </w:p>
    <w:p w:rsidR="00C51758" w:rsidRDefault="00A21F36" w:rsidP="00A21F36">
      <w:pPr>
        <w:pStyle w:val="2"/>
        <w:rPr>
          <w:lang w:val="uk-UA"/>
        </w:rPr>
      </w:pPr>
      <w:r>
        <w:rPr>
          <w:caps/>
          <w:lang w:val="uk-UA"/>
        </w:rPr>
        <w:br w:type="page"/>
      </w:r>
      <w:bookmarkStart w:id="1" w:name="_Toc254104743"/>
      <w:r w:rsidR="00634326" w:rsidRPr="00A21F36">
        <w:rPr>
          <w:caps/>
          <w:lang w:val="uk-UA"/>
        </w:rPr>
        <w:t>1</w:t>
      </w:r>
      <w:r w:rsidR="00C51758" w:rsidRPr="00A21F36">
        <w:rPr>
          <w:caps/>
          <w:lang w:val="uk-UA"/>
        </w:rPr>
        <w:t xml:space="preserve">. </w:t>
      </w:r>
      <w:r w:rsidRPr="00A21F36">
        <w:rPr>
          <w:lang w:val="uk-UA"/>
        </w:rPr>
        <w:t>Фінанси, як інструмент вирішення</w:t>
      </w:r>
      <w:r>
        <w:rPr>
          <w:lang w:val="uk-UA"/>
        </w:rPr>
        <w:t xml:space="preserve"> </w:t>
      </w:r>
      <w:r w:rsidRPr="00A21F36">
        <w:rPr>
          <w:lang w:val="uk-UA"/>
        </w:rPr>
        <w:t>соціальних проблем</w:t>
      </w:r>
      <w:bookmarkEnd w:id="1"/>
    </w:p>
    <w:p w:rsidR="00A21F36" w:rsidRPr="00A21F36" w:rsidRDefault="00A21F36" w:rsidP="00A21F36">
      <w:pPr>
        <w:rPr>
          <w:lang w:val="uk-UA"/>
        </w:rPr>
      </w:pPr>
    </w:p>
    <w:p w:rsidR="00C51758" w:rsidRPr="00A21F36" w:rsidRDefault="00695454" w:rsidP="00C51758">
      <w:pPr>
        <w:rPr>
          <w:lang w:val="uk-UA"/>
        </w:rPr>
      </w:pPr>
      <w:r w:rsidRPr="00A21F36">
        <w:rPr>
          <w:lang w:val="uk-UA"/>
        </w:rPr>
        <w:t>Головне призначення державних фінансів</w:t>
      </w:r>
      <w:r w:rsidR="00C51758" w:rsidRPr="00A21F36">
        <w:rPr>
          <w:lang w:val="uk-UA"/>
        </w:rPr>
        <w:t xml:space="preserve"> - </w:t>
      </w:r>
      <w:r w:rsidRPr="00A21F36">
        <w:rPr>
          <w:lang w:val="uk-UA"/>
        </w:rPr>
        <w:t>за допомогою різних фінансових інституцій сприяти успішному економічному і соціальному розвитку держави, забезпеченню прав і свобод людини</w:t>
      </w:r>
      <w:r w:rsidR="00C51758" w:rsidRPr="00A21F36">
        <w:rPr>
          <w:lang w:val="uk-UA"/>
        </w:rPr>
        <w:t xml:space="preserve">. </w:t>
      </w:r>
      <w:r w:rsidRPr="00A21F36">
        <w:rPr>
          <w:lang w:val="uk-UA"/>
        </w:rPr>
        <w:t>Держава шукає і постійно удосконалює форми і методи мобілізації і використання фінансових ресурсів для вирішення соціальних проблем</w:t>
      </w:r>
      <w:r w:rsidR="00C51758" w:rsidRPr="00A21F36">
        <w:rPr>
          <w:lang w:val="uk-UA"/>
        </w:rPr>
        <w:t xml:space="preserve">. </w:t>
      </w:r>
      <w:r w:rsidR="00523BF3" w:rsidRPr="00A21F36">
        <w:rPr>
          <w:lang w:val="uk-UA"/>
        </w:rPr>
        <w:t xml:space="preserve">Головним методом </w:t>
      </w:r>
      <w:r w:rsidR="005C73A5" w:rsidRPr="00A21F36">
        <w:rPr>
          <w:lang w:val="uk-UA"/>
        </w:rPr>
        <w:t>ви</w:t>
      </w:r>
      <w:r w:rsidR="00523BF3" w:rsidRPr="00A21F36">
        <w:rPr>
          <w:lang w:val="uk-UA"/>
        </w:rPr>
        <w:t>рішення</w:t>
      </w:r>
      <w:r w:rsidR="00C51758" w:rsidRPr="00A21F36">
        <w:rPr>
          <w:lang w:val="uk-UA"/>
        </w:rPr>
        <w:t xml:space="preserve"> </w:t>
      </w:r>
      <w:r w:rsidR="00523BF3" w:rsidRPr="00A21F36">
        <w:rPr>
          <w:lang w:val="uk-UA"/>
        </w:rPr>
        <w:t>виникаючих соціальних проблем є надання громадянам соціальних гарантій</w:t>
      </w:r>
      <w:r w:rsidR="00C51758" w:rsidRPr="00A21F36">
        <w:rPr>
          <w:lang w:val="uk-UA"/>
        </w:rPr>
        <w:t xml:space="preserve">. </w:t>
      </w:r>
      <w:r w:rsidR="00523BF3" w:rsidRPr="00A21F36">
        <w:rPr>
          <w:lang w:val="uk-UA"/>
        </w:rPr>
        <w:t>Без встановлення соціальних гарантій та механізмів їх реалізації не можна досягти соціальної злагоди між населенням, державою і підприємцями, а отже, і економічної стабільності в країні</w:t>
      </w:r>
      <w:r w:rsidR="00C51758" w:rsidRPr="00A21F36">
        <w:rPr>
          <w:lang w:val="uk-UA"/>
        </w:rPr>
        <w:t>.</w:t>
      </w:r>
    </w:p>
    <w:p w:rsidR="00C51758" w:rsidRPr="00A21F36" w:rsidRDefault="00523BF3" w:rsidP="00C51758">
      <w:pPr>
        <w:rPr>
          <w:lang w:val="uk-UA"/>
        </w:rPr>
      </w:pPr>
      <w:r w:rsidRPr="00A21F36">
        <w:rPr>
          <w:lang w:val="uk-UA"/>
        </w:rPr>
        <w:t>В умовах незалежної держави створення системи соціальних гарантій має першочергове значення</w:t>
      </w:r>
      <w:r w:rsidR="00C51758" w:rsidRPr="00A21F36">
        <w:rPr>
          <w:lang w:val="uk-UA"/>
        </w:rPr>
        <w:t xml:space="preserve">. </w:t>
      </w:r>
      <w:r w:rsidRPr="00A21F36">
        <w:rPr>
          <w:lang w:val="uk-UA"/>
        </w:rPr>
        <w:t>Основні принципи такої системи закладені в Конституції України, де зазначено, що громадяни України мають право</w:t>
      </w:r>
      <w:r w:rsidR="00C51758" w:rsidRPr="00A21F36">
        <w:rPr>
          <w:lang w:val="uk-UA"/>
        </w:rPr>
        <w:t>:</w:t>
      </w:r>
    </w:p>
    <w:p w:rsidR="00C51758" w:rsidRPr="00A21F36" w:rsidRDefault="00523BF3" w:rsidP="00C51758">
      <w:pPr>
        <w:rPr>
          <w:lang w:val="uk-UA"/>
        </w:rPr>
      </w:pPr>
      <w:r w:rsidRPr="00A21F36">
        <w:rPr>
          <w:lang w:val="uk-UA"/>
        </w:rPr>
        <w:t>на достатній життєвий рівень для себе і своєї сім'ї, що включає достатнє харчування, одяг, житло</w:t>
      </w:r>
      <w:r w:rsidR="00C51758" w:rsidRPr="00A21F36">
        <w:rPr>
          <w:lang w:val="uk-UA"/>
        </w:rPr>
        <w:t>;</w:t>
      </w:r>
    </w:p>
    <w:p w:rsidR="00C51758" w:rsidRPr="00A21F36" w:rsidRDefault="00523BF3" w:rsidP="00C51758">
      <w:pPr>
        <w:rPr>
          <w:lang w:val="uk-UA"/>
        </w:rPr>
      </w:pPr>
      <w:r w:rsidRPr="00A21F36">
        <w:rPr>
          <w:lang w:val="uk-UA"/>
        </w:rPr>
        <w:t>на підприємницьку діяльність, яка не заборонена законом</w:t>
      </w:r>
      <w:r w:rsidR="00C51758" w:rsidRPr="00A21F36">
        <w:rPr>
          <w:lang w:val="uk-UA"/>
        </w:rPr>
        <w:t>;</w:t>
      </w:r>
    </w:p>
    <w:p w:rsidR="00C51758" w:rsidRPr="00A21F36" w:rsidRDefault="00523BF3" w:rsidP="00C51758">
      <w:pPr>
        <w:rPr>
          <w:lang w:val="uk-UA"/>
        </w:rPr>
      </w:pPr>
      <w:r w:rsidRPr="00A21F36">
        <w:rPr>
          <w:lang w:val="uk-UA"/>
        </w:rPr>
        <w:t>на соціальний захист, що включає право на забезпечення їх у разі повної, часткової або тимч</w:t>
      </w:r>
      <w:r w:rsidR="005609A7" w:rsidRPr="00A21F36">
        <w:rPr>
          <w:lang w:val="uk-UA"/>
        </w:rPr>
        <w:t>а</w:t>
      </w:r>
      <w:r w:rsidRPr="00A21F36">
        <w:rPr>
          <w:lang w:val="uk-UA"/>
        </w:rPr>
        <w:t>сової втрати працездатності, а також у с</w:t>
      </w:r>
      <w:r w:rsidR="005609A7" w:rsidRPr="00A21F36">
        <w:rPr>
          <w:lang w:val="uk-UA"/>
        </w:rPr>
        <w:t>тарос</w:t>
      </w:r>
      <w:r w:rsidRPr="00A21F36">
        <w:rPr>
          <w:lang w:val="uk-UA"/>
        </w:rPr>
        <w:t>ті та в інших випадках, передбачених законодавством</w:t>
      </w:r>
      <w:r w:rsidR="00C51758" w:rsidRPr="00A21F36">
        <w:rPr>
          <w:lang w:val="uk-UA"/>
        </w:rPr>
        <w:t xml:space="preserve">. </w:t>
      </w:r>
      <w:r w:rsidRPr="00A21F36">
        <w:rPr>
          <w:lang w:val="uk-UA"/>
        </w:rPr>
        <w:t>Пенсії, інші види со</w:t>
      </w:r>
      <w:r w:rsidR="005609A7" w:rsidRPr="00A21F36">
        <w:rPr>
          <w:lang w:val="uk-UA"/>
        </w:rPr>
        <w:t>ціал</w:t>
      </w:r>
      <w:r w:rsidRPr="00A21F36">
        <w:rPr>
          <w:lang w:val="uk-UA"/>
        </w:rPr>
        <w:t xml:space="preserve">ьних виплат і допомоги, </w:t>
      </w:r>
      <w:r w:rsidR="005609A7" w:rsidRPr="00A21F36">
        <w:rPr>
          <w:lang w:val="uk-UA"/>
        </w:rPr>
        <w:t>щ</w:t>
      </w:r>
      <w:r w:rsidRPr="00A21F36">
        <w:rPr>
          <w:lang w:val="uk-UA"/>
        </w:rPr>
        <w:t>о є основним джерелом існування, мають забезпечувати рівень життя, не нижчий від прожиткового мінімуму, встановленого законодавством</w:t>
      </w:r>
      <w:r w:rsidR="00C51758" w:rsidRPr="00A21F36">
        <w:rPr>
          <w:lang w:val="uk-UA"/>
        </w:rPr>
        <w:t>;</w:t>
      </w:r>
    </w:p>
    <w:p w:rsidR="00C51758" w:rsidRPr="00A21F36" w:rsidRDefault="00523BF3" w:rsidP="00C51758">
      <w:pPr>
        <w:rPr>
          <w:lang w:val="uk-UA"/>
        </w:rPr>
      </w:pPr>
      <w:r w:rsidRPr="00A21F36">
        <w:rPr>
          <w:lang w:val="uk-UA"/>
        </w:rPr>
        <w:t>на охорону здоров'я, медичну допомогу та медичне страхування</w:t>
      </w:r>
      <w:r w:rsidR="00C51758" w:rsidRPr="00A21F36">
        <w:rPr>
          <w:lang w:val="uk-UA"/>
        </w:rPr>
        <w:t xml:space="preserve">. </w:t>
      </w:r>
      <w:r w:rsidRPr="00A21F36">
        <w:rPr>
          <w:lang w:val="uk-UA"/>
        </w:rPr>
        <w:t>Держава створює умови для ефективного й доступного всім громадянам медичного обслуговування</w:t>
      </w:r>
      <w:r w:rsidR="00C51758" w:rsidRPr="00A21F36">
        <w:rPr>
          <w:lang w:val="uk-UA"/>
        </w:rPr>
        <w:t xml:space="preserve">. </w:t>
      </w:r>
      <w:r w:rsidRPr="00A21F36">
        <w:rPr>
          <w:lang w:val="uk-UA"/>
        </w:rPr>
        <w:t>У державних і комунальних закладах охорони здоров'я медична допомога надається безплатно, наявна мережа таких закладів не може бути зменшена</w:t>
      </w:r>
      <w:r w:rsidR="00C51758" w:rsidRPr="00A21F36">
        <w:rPr>
          <w:lang w:val="uk-UA"/>
        </w:rPr>
        <w:t xml:space="preserve">. </w:t>
      </w:r>
      <w:r w:rsidRPr="00A21F36">
        <w:rPr>
          <w:lang w:val="uk-UA"/>
        </w:rPr>
        <w:t>Держава сприяє розвиткові лікувальних закладів усіх форм власності</w:t>
      </w:r>
      <w:r w:rsidR="00C51758" w:rsidRPr="00A21F36">
        <w:rPr>
          <w:lang w:val="uk-UA"/>
        </w:rPr>
        <w:t>;</w:t>
      </w:r>
    </w:p>
    <w:p w:rsidR="00C51758" w:rsidRPr="00A21F36" w:rsidRDefault="00523BF3" w:rsidP="00C51758">
      <w:pPr>
        <w:rPr>
          <w:lang w:val="uk-UA"/>
        </w:rPr>
      </w:pPr>
      <w:r w:rsidRPr="00A21F36">
        <w:rPr>
          <w:lang w:val="uk-UA"/>
        </w:rPr>
        <w:t>на освіту</w:t>
      </w:r>
      <w:r w:rsidR="00C51758" w:rsidRPr="00A21F36">
        <w:rPr>
          <w:lang w:val="uk-UA"/>
        </w:rPr>
        <w:t xml:space="preserve">. </w:t>
      </w:r>
      <w:r w:rsidRPr="00A21F36">
        <w:rPr>
          <w:lang w:val="uk-UA"/>
        </w:rPr>
        <w:t>Повна загальна середня освіта є обов'язковою</w:t>
      </w:r>
      <w:r w:rsidR="00C51758" w:rsidRPr="00A21F36">
        <w:rPr>
          <w:lang w:val="uk-UA"/>
        </w:rPr>
        <w:t xml:space="preserve">. </w:t>
      </w:r>
      <w:r w:rsidRPr="00A21F36">
        <w:rPr>
          <w:lang w:val="uk-UA"/>
        </w:rPr>
        <w:t>Держава забезпечує доступність і безплатність дошкільної, повної</w:t>
      </w:r>
      <w:r w:rsidR="00C51758" w:rsidRPr="00A21F36">
        <w:rPr>
          <w:lang w:val="uk-UA"/>
        </w:rPr>
        <w:t xml:space="preserve"> </w:t>
      </w:r>
      <w:r w:rsidRPr="00A21F36">
        <w:rPr>
          <w:lang w:val="uk-UA"/>
        </w:rPr>
        <w:t>загальної середньої,</w:t>
      </w:r>
      <w:r w:rsidR="00C51758" w:rsidRPr="00A21F36">
        <w:rPr>
          <w:lang w:val="uk-UA"/>
        </w:rPr>
        <w:t xml:space="preserve"> </w:t>
      </w:r>
      <w:r w:rsidRPr="00A21F36">
        <w:rPr>
          <w:lang w:val="uk-UA"/>
        </w:rPr>
        <w:t>професійно-технічної,</w:t>
      </w:r>
      <w:r w:rsidR="00C51758" w:rsidRPr="00A21F36">
        <w:rPr>
          <w:lang w:val="uk-UA"/>
        </w:rPr>
        <w:t xml:space="preserve"> </w:t>
      </w:r>
      <w:r w:rsidRPr="00A21F36">
        <w:rPr>
          <w:lang w:val="uk-UA"/>
        </w:rPr>
        <w:t>вищої освіти в державних І комунальних навчальних закладах</w:t>
      </w:r>
      <w:r w:rsidR="00C51758" w:rsidRPr="00A21F36">
        <w:rPr>
          <w:lang w:val="uk-UA"/>
        </w:rPr>
        <w:t xml:space="preserve">; </w:t>
      </w:r>
      <w:r w:rsidRPr="00A21F36">
        <w:rPr>
          <w:lang w:val="uk-UA"/>
        </w:rPr>
        <w:t>надає державні стипендії та пільги учням і студентам</w:t>
      </w:r>
      <w:r w:rsidR="00C51758" w:rsidRPr="00A21F36">
        <w:rPr>
          <w:lang w:val="uk-UA"/>
        </w:rPr>
        <w:t xml:space="preserve">. </w:t>
      </w:r>
      <w:r w:rsidRPr="00A21F36">
        <w:rPr>
          <w:lang w:val="uk-UA"/>
        </w:rPr>
        <w:t>Громадяни мають право безплатно здобути вишу освіту в державних і комунальних навчальних закладах на конкурсній основі</w:t>
      </w:r>
      <w:r w:rsidR="00C51758" w:rsidRPr="00A21F36">
        <w:rPr>
          <w:lang w:val="uk-UA"/>
        </w:rPr>
        <w:t xml:space="preserve"> [</w:t>
      </w:r>
      <w:r w:rsidR="0013478C" w:rsidRPr="00A21F36">
        <w:rPr>
          <w:lang w:val="uk-UA"/>
        </w:rPr>
        <w:t>1, 37</w:t>
      </w:r>
      <w:r w:rsidR="00C51758" w:rsidRPr="00A21F36">
        <w:rPr>
          <w:lang w:val="uk-UA"/>
        </w:rPr>
        <w:t>].</w:t>
      </w:r>
    </w:p>
    <w:p w:rsidR="00C51758" w:rsidRPr="00A21F36" w:rsidRDefault="005609A7" w:rsidP="00C51758">
      <w:pPr>
        <w:rPr>
          <w:lang w:val="uk-UA"/>
        </w:rPr>
      </w:pPr>
      <w:r w:rsidRPr="00A21F36">
        <w:rPr>
          <w:lang w:val="uk-UA"/>
        </w:rPr>
        <w:t>Держава має гарантувати цей мінімум соціальних і матеріальних благ через такі механізми</w:t>
      </w:r>
      <w:r w:rsidR="00C51758" w:rsidRPr="00A21F36">
        <w:rPr>
          <w:lang w:val="uk-UA"/>
        </w:rPr>
        <w:t>:</w:t>
      </w:r>
    </w:p>
    <w:p w:rsidR="00C51758" w:rsidRPr="00A21F36" w:rsidRDefault="005609A7" w:rsidP="00C51758">
      <w:pPr>
        <w:rPr>
          <w:lang w:val="uk-UA"/>
        </w:rPr>
      </w:pPr>
      <w:r w:rsidRPr="00A21F36">
        <w:rPr>
          <w:lang w:val="uk-UA"/>
        </w:rPr>
        <w:t>встановлення фінансового забезпечення на державному рівні мінімальних соціальних гарантій</w:t>
      </w:r>
      <w:r w:rsidR="00C51758" w:rsidRPr="00A21F36">
        <w:rPr>
          <w:lang w:val="uk-UA"/>
        </w:rPr>
        <w:t xml:space="preserve"> (</w:t>
      </w:r>
      <w:r w:rsidRPr="00A21F36">
        <w:rPr>
          <w:lang w:val="uk-UA"/>
        </w:rPr>
        <w:t>мінімальної заробітної плати, пенсій за віком, стипендій тощо</w:t>
      </w:r>
      <w:r w:rsidR="00C51758" w:rsidRPr="00A21F36">
        <w:rPr>
          <w:lang w:val="uk-UA"/>
        </w:rPr>
        <w:t>);</w:t>
      </w:r>
    </w:p>
    <w:p w:rsidR="00C51758" w:rsidRPr="00A21F36" w:rsidRDefault="005609A7" w:rsidP="00C51758">
      <w:pPr>
        <w:rPr>
          <w:lang w:val="uk-UA"/>
        </w:rPr>
      </w:pPr>
      <w:r w:rsidRPr="00A21F36">
        <w:rPr>
          <w:lang w:val="uk-UA"/>
        </w:rPr>
        <w:t>здійснення у зв'язку з ціновою лібералізацією превентивних соціальних заходів, адресного вибіркового надання соціальної допомоги та компенсаційних виплат</w:t>
      </w:r>
      <w:r w:rsidR="00C51758" w:rsidRPr="00A21F36">
        <w:rPr>
          <w:lang w:val="uk-UA"/>
        </w:rPr>
        <w:t>;</w:t>
      </w:r>
    </w:p>
    <w:p w:rsidR="00C51758" w:rsidRPr="00A21F36" w:rsidRDefault="005609A7" w:rsidP="00C51758">
      <w:pPr>
        <w:rPr>
          <w:lang w:val="uk-UA"/>
        </w:rPr>
      </w:pPr>
      <w:r w:rsidRPr="00A21F36">
        <w:rPr>
          <w:lang w:val="uk-UA"/>
        </w:rPr>
        <w:t>захист купівельної спроможності малозабезпечених громадян через щомісячний перегляд середньодушового сукупного доходу, що дає право на допомогу, та цільової грошової допомоги відповідно до зміни індексу цін</w:t>
      </w:r>
      <w:r w:rsidR="00C51758" w:rsidRPr="00A21F36">
        <w:rPr>
          <w:lang w:val="uk-UA"/>
        </w:rPr>
        <w:t xml:space="preserve"> [</w:t>
      </w:r>
      <w:r w:rsidR="00B572EB" w:rsidRPr="00A21F36">
        <w:rPr>
          <w:lang w:val="uk-UA"/>
        </w:rPr>
        <w:t>21, 79</w:t>
      </w:r>
      <w:r w:rsidR="00C51758" w:rsidRPr="00A21F36">
        <w:rPr>
          <w:lang w:val="uk-UA"/>
        </w:rPr>
        <w:t>].</w:t>
      </w:r>
    </w:p>
    <w:p w:rsidR="00C51758" w:rsidRPr="00A21F36" w:rsidRDefault="0006196B" w:rsidP="00C51758">
      <w:pPr>
        <w:rPr>
          <w:lang w:val="uk-UA"/>
        </w:rPr>
      </w:pPr>
      <w:r w:rsidRPr="00A21F36">
        <w:rPr>
          <w:lang w:val="uk-UA"/>
        </w:rPr>
        <w:t>Тобто, механізм соціальних гарантій полягає в тому, що вилучаючи у громадян частину створеного ними національного доходу, держава повертає їм блага і послуги у формі освіти, дошкільного виховання, охорони здоров’я, культурного обслуговування, соціального страхування і забезпечення</w:t>
      </w:r>
      <w:r w:rsidR="00C51758" w:rsidRPr="00A21F36">
        <w:rPr>
          <w:lang w:val="uk-UA"/>
        </w:rPr>
        <w:t xml:space="preserve">. </w:t>
      </w:r>
      <w:r w:rsidRPr="00A21F36">
        <w:rPr>
          <w:lang w:val="uk-UA"/>
        </w:rPr>
        <w:t>За рахунок вилученої у громадян частини національного доходу держава надає певну кількість благ і послуг тим громадянам, які за фізичними даними не спроможні самі забезпечити всім необхідним</w:t>
      </w:r>
      <w:r w:rsidR="00C51758" w:rsidRPr="00A21F36">
        <w:rPr>
          <w:lang w:val="uk-UA"/>
        </w:rPr>
        <w:t xml:space="preserve"> [</w:t>
      </w:r>
      <w:r w:rsidR="00B572EB" w:rsidRPr="00A21F36">
        <w:rPr>
          <w:lang w:val="uk-UA"/>
        </w:rPr>
        <w:t>19,118</w:t>
      </w:r>
      <w:r w:rsidR="00C51758" w:rsidRPr="00A21F36">
        <w:rPr>
          <w:lang w:val="uk-UA"/>
        </w:rPr>
        <w:t xml:space="preserve">]. </w:t>
      </w:r>
      <w:r w:rsidR="005609A7" w:rsidRPr="00A21F36">
        <w:rPr>
          <w:lang w:val="uk-UA"/>
        </w:rPr>
        <w:t>Під безпосередньою опікою держави перебувають найвразливіші з фінансової точки зору верстви населення</w:t>
      </w:r>
      <w:r w:rsidR="00C51758" w:rsidRPr="00A21F36">
        <w:rPr>
          <w:lang w:val="uk-UA"/>
        </w:rPr>
        <w:t xml:space="preserve"> - </w:t>
      </w:r>
      <w:r w:rsidR="005609A7" w:rsidRPr="00A21F36">
        <w:rPr>
          <w:lang w:val="uk-UA"/>
        </w:rPr>
        <w:t>діти, пенсіонери, інваліди, малозабезпечені сім'ї, безробітні</w:t>
      </w:r>
      <w:r w:rsidR="00C51758" w:rsidRPr="00A21F36">
        <w:rPr>
          <w:lang w:val="uk-UA"/>
        </w:rPr>
        <w:t xml:space="preserve">. </w:t>
      </w:r>
      <w:r w:rsidR="005609A7" w:rsidRPr="00A21F36">
        <w:rPr>
          <w:lang w:val="uk-UA"/>
        </w:rPr>
        <w:t>В Україні відповідно до цього функціонують конкретні форми соціальних гарантій, а саме</w:t>
      </w:r>
      <w:r w:rsidR="00C51758" w:rsidRPr="00A21F36">
        <w:rPr>
          <w:lang w:val="uk-UA"/>
        </w:rPr>
        <w:t>:</w:t>
      </w:r>
    </w:p>
    <w:p w:rsidR="00C51758" w:rsidRPr="00A21F36" w:rsidRDefault="005609A7" w:rsidP="00C51758">
      <w:pPr>
        <w:rPr>
          <w:lang w:val="uk-UA"/>
        </w:rPr>
      </w:pPr>
      <w:r w:rsidRPr="00A21F36">
        <w:rPr>
          <w:lang w:val="uk-UA"/>
        </w:rPr>
        <w:t>1</w:t>
      </w:r>
      <w:r w:rsidR="00C51758" w:rsidRPr="00A21F36">
        <w:rPr>
          <w:lang w:val="uk-UA"/>
        </w:rPr>
        <w:t xml:space="preserve">. </w:t>
      </w:r>
      <w:r w:rsidR="008243D5" w:rsidRPr="00A21F36">
        <w:rPr>
          <w:i/>
          <w:iCs/>
          <w:lang w:val="uk-UA"/>
        </w:rPr>
        <w:t>Соціальні гарантії ветеранам праці та іншим громадянам похилого віку</w:t>
      </w:r>
      <w:r w:rsidR="00C51758" w:rsidRPr="00A21F36">
        <w:rPr>
          <w:lang w:val="uk-UA"/>
        </w:rPr>
        <w:t xml:space="preserve">. </w:t>
      </w:r>
      <w:r w:rsidR="008243D5" w:rsidRPr="00A21F36">
        <w:rPr>
          <w:lang w:val="uk-UA"/>
        </w:rPr>
        <w:t>Основні засади захисту ветеранів праці та інших громадян похилого віку в Україні ґрунтуються на законодавчих і нормативних актах, які визначають державну політику, спрямовану на формування в суспільстві гуманного, шанобливого ставлення до них і забезпечення їх активного довголіття</w:t>
      </w:r>
      <w:r w:rsidR="00C51758" w:rsidRPr="00A21F36">
        <w:rPr>
          <w:lang w:val="uk-UA"/>
        </w:rPr>
        <w:t xml:space="preserve">. </w:t>
      </w:r>
      <w:r w:rsidR="008243D5" w:rsidRPr="00A21F36">
        <w:rPr>
          <w:lang w:val="uk-UA"/>
        </w:rPr>
        <w:t>При цьому вони на рівні з іншими громадянами мають всі можливості брати участь в економічній, соціальній, політичних сферах та задоволенні різноманітних життєвих потреб шляхом отримання різних видів допомоги через</w:t>
      </w:r>
      <w:r w:rsidR="00C51758" w:rsidRPr="00A21F36">
        <w:rPr>
          <w:lang w:val="uk-UA"/>
        </w:rPr>
        <w:t xml:space="preserve">: </w:t>
      </w:r>
      <w:r w:rsidR="008243D5" w:rsidRPr="00A21F36">
        <w:rPr>
          <w:lang w:val="uk-UA"/>
        </w:rPr>
        <w:t>реалізацію права на працю відповідно до професійної підготовки, трудових навичок з врахуванням стану здоров'я, забезпечення пенсіями і допомогами</w:t>
      </w:r>
      <w:r w:rsidR="00C51758" w:rsidRPr="00A21F36">
        <w:rPr>
          <w:lang w:val="uk-UA"/>
        </w:rPr>
        <w:t xml:space="preserve">; </w:t>
      </w:r>
      <w:r w:rsidR="008243D5" w:rsidRPr="00A21F36">
        <w:rPr>
          <w:lang w:val="uk-UA"/>
        </w:rPr>
        <w:t>надання житла</w:t>
      </w:r>
      <w:r w:rsidR="00C51758" w:rsidRPr="00A21F36">
        <w:rPr>
          <w:lang w:val="uk-UA"/>
        </w:rPr>
        <w:t xml:space="preserve">; </w:t>
      </w:r>
      <w:r w:rsidR="008243D5" w:rsidRPr="00A21F36">
        <w:rPr>
          <w:lang w:val="uk-UA"/>
        </w:rPr>
        <w:t>створення умов для підтримки здоров'я й активного довголіття відповідно до сучасних досягнень науки</w:t>
      </w:r>
      <w:r w:rsidR="00C51758" w:rsidRPr="00A21F36">
        <w:rPr>
          <w:lang w:val="uk-UA"/>
        </w:rPr>
        <w:t xml:space="preserve">; </w:t>
      </w:r>
      <w:r w:rsidR="008243D5" w:rsidRPr="00A21F36">
        <w:rPr>
          <w:lang w:val="uk-UA"/>
        </w:rPr>
        <w:t>організації соціально-побутового обслуговування, розвитку мережі матеріально-технічної бази для стаціонарних закладів і надомних форм обслуговування громадян похилого віку</w:t>
      </w:r>
      <w:r w:rsidR="00C51758" w:rsidRPr="00A21F36">
        <w:rPr>
          <w:lang w:val="uk-UA"/>
        </w:rPr>
        <w:t>.</w:t>
      </w:r>
    </w:p>
    <w:p w:rsidR="00C51758" w:rsidRPr="00A21F36" w:rsidRDefault="008243D5" w:rsidP="00C51758">
      <w:pPr>
        <w:rPr>
          <w:lang w:val="uk-UA"/>
        </w:rPr>
      </w:pPr>
      <w:r w:rsidRPr="00A21F36">
        <w:rPr>
          <w:lang w:val="uk-UA"/>
        </w:rPr>
        <w:t>Законом визначено і статус ветеранів праці, пільги для них та статус громадян похилого віку й гарантії їх соціального захисту</w:t>
      </w:r>
      <w:r w:rsidR="00C51758" w:rsidRPr="00A21F36">
        <w:rPr>
          <w:lang w:val="uk-UA"/>
        </w:rPr>
        <w:t>.</w:t>
      </w:r>
    </w:p>
    <w:p w:rsidR="00C51758" w:rsidRPr="00A21F36" w:rsidRDefault="008243D5" w:rsidP="00C51758">
      <w:pPr>
        <w:rPr>
          <w:lang w:val="uk-UA"/>
        </w:rPr>
      </w:pPr>
      <w:r w:rsidRPr="00A21F36">
        <w:rPr>
          <w:lang w:val="uk-UA"/>
        </w:rPr>
        <w:t>Ветеранами праці</w:t>
      </w:r>
      <w:r w:rsidRPr="00A21F36">
        <w:rPr>
          <w:i/>
          <w:iCs/>
          <w:lang w:val="uk-UA"/>
        </w:rPr>
        <w:t xml:space="preserve"> </w:t>
      </w:r>
      <w:r w:rsidRPr="00A21F36">
        <w:rPr>
          <w:lang w:val="uk-UA"/>
        </w:rPr>
        <w:t>визнаються громадяни, які сумлінно працювали в народному господарстві, державних установах, організаціях та об'єднаннях громадян, мають трудовий стаж жінки</w:t>
      </w:r>
      <w:r w:rsidR="00C51758" w:rsidRPr="00A21F36">
        <w:rPr>
          <w:lang w:val="uk-UA"/>
        </w:rPr>
        <w:t xml:space="preserve"> - </w:t>
      </w:r>
      <w:r w:rsidRPr="00A21F36">
        <w:rPr>
          <w:lang w:val="uk-UA"/>
        </w:rPr>
        <w:t>35 років, чоловіки</w:t>
      </w:r>
      <w:r w:rsidR="00C51758" w:rsidRPr="00A21F36">
        <w:rPr>
          <w:lang w:val="uk-UA"/>
        </w:rPr>
        <w:t xml:space="preserve"> - </w:t>
      </w:r>
      <w:r w:rsidRPr="00A21F36">
        <w:rPr>
          <w:lang w:val="uk-UA"/>
        </w:rPr>
        <w:t>40 років і вийшли на пенсію</w:t>
      </w:r>
      <w:r w:rsidR="00C51758" w:rsidRPr="00A21F36">
        <w:rPr>
          <w:lang w:val="uk-UA"/>
        </w:rPr>
        <w:t xml:space="preserve">. </w:t>
      </w:r>
      <w:r w:rsidRPr="00A21F36">
        <w:rPr>
          <w:lang w:val="uk-UA"/>
        </w:rPr>
        <w:t>Вони мають пільги</w:t>
      </w:r>
      <w:r w:rsidR="00C51758" w:rsidRPr="00A21F36">
        <w:rPr>
          <w:lang w:val="uk-UA"/>
        </w:rPr>
        <w:t xml:space="preserve">: </w:t>
      </w:r>
      <w:r w:rsidRPr="00A21F36">
        <w:rPr>
          <w:lang w:val="uk-UA"/>
        </w:rPr>
        <w:t>користуватись при виході на пенсію чи зміні місця роботи поліклініками, до яких були прикріплені за основним місцем роботи</w:t>
      </w:r>
      <w:r w:rsidR="00C51758" w:rsidRPr="00A21F36">
        <w:rPr>
          <w:lang w:val="uk-UA"/>
        </w:rPr>
        <w:t xml:space="preserve">; </w:t>
      </w:r>
      <w:r w:rsidRPr="00A21F36">
        <w:rPr>
          <w:lang w:val="uk-UA"/>
        </w:rPr>
        <w:t>право першочергового безплатного зубопротезування</w:t>
      </w:r>
      <w:r w:rsidR="00C51758" w:rsidRPr="00A21F36">
        <w:rPr>
          <w:lang w:val="uk-UA"/>
        </w:rPr>
        <w:t xml:space="preserve">; </w:t>
      </w:r>
      <w:r w:rsidRPr="00A21F36">
        <w:rPr>
          <w:lang w:val="uk-UA"/>
        </w:rPr>
        <w:t>переважне право на забезпечення санаторно-курортним лікуванням, щорічне медичне обстеження та диспансеризацію із залученням необхідних спеціалістів</w:t>
      </w:r>
      <w:r w:rsidR="00C51758" w:rsidRPr="00A21F36">
        <w:rPr>
          <w:lang w:val="uk-UA"/>
        </w:rPr>
        <w:t xml:space="preserve">; </w:t>
      </w:r>
      <w:r w:rsidRPr="00A21F36">
        <w:rPr>
          <w:lang w:val="uk-UA"/>
        </w:rPr>
        <w:t>першочергове право на обслуговування в лікувально-профілактичних закладах, аптеках та першочергової госпіталізації</w:t>
      </w:r>
      <w:r w:rsidR="00C51758" w:rsidRPr="00A21F36">
        <w:rPr>
          <w:lang w:val="uk-UA"/>
        </w:rPr>
        <w:t xml:space="preserve">; </w:t>
      </w:r>
      <w:r w:rsidRPr="00A21F36">
        <w:rPr>
          <w:lang w:val="uk-UA"/>
        </w:rPr>
        <w:t>переважне право на забезпечення житловою площею, якщо вони потребують поліпшення житлових умов, переважне право на вступ до садівничих товариств</w:t>
      </w:r>
      <w:r w:rsidR="00C51758" w:rsidRPr="00A21F36">
        <w:rPr>
          <w:lang w:val="uk-UA"/>
        </w:rPr>
        <w:t xml:space="preserve"> (</w:t>
      </w:r>
      <w:r w:rsidRPr="00A21F36">
        <w:rPr>
          <w:lang w:val="uk-UA"/>
        </w:rPr>
        <w:t>кооперативів</w:t>
      </w:r>
      <w:r w:rsidR="00C51758" w:rsidRPr="00A21F36">
        <w:rPr>
          <w:lang w:val="uk-UA"/>
        </w:rPr>
        <w:t xml:space="preserve">) </w:t>
      </w:r>
      <w:r w:rsidRPr="00A21F36">
        <w:rPr>
          <w:lang w:val="uk-UA"/>
        </w:rPr>
        <w:t>та кооперативів по будівництву й експлуатації колективних гаражів</w:t>
      </w:r>
      <w:r w:rsidR="00C51758" w:rsidRPr="00A21F36">
        <w:rPr>
          <w:lang w:val="uk-UA"/>
        </w:rPr>
        <w:t xml:space="preserve">; </w:t>
      </w:r>
      <w:r w:rsidRPr="00A21F36">
        <w:rPr>
          <w:lang w:val="uk-UA"/>
        </w:rPr>
        <w:t>на встановлення квартирних телефонів</w:t>
      </w:r>
      <w:r w:rsidR="00C51758" w:rsidRPr="00A21F36">
        <w:rPr>
          <w:lang w:val="uk-UA"/>
        </w:rPr>
        <w:t xml:space="preserve">; </w:t>
      </w:r>
      <w:r w:rsidRPr="00A21F36">
        <w:rPr>
          <w:lang w:val="uk-UA"/>
        </w:rPr>
        <w:t>звільнення від плати за землю та земельного податку й інші пільги</w:t>
      </w:r>
      <w:r w:rsidR="00C51758" w:rsidRPr="00A21F36">
        <w:rPr>
          <w:lang w:val="uk-UA"/>
        </w:rPr>
        <w:t>.</w:t>
      </w:r>
    </w:p>
    <w:p w:rsidR="00C51758" w:rsidRPr="00A21F36" w:rsidRDefault="008243D5" w:rsidP="00C51758">
      <w:pPr>
        <w:rPr>
          <w:lang w:val="uk-UA"/>
        </w:rPr>
      </w:pPr>
      <w:r w:rsidRPr="00A21F36">
        <w:rPr>
          <w:lang w:val="uk-UA"/>
        </w:rPr>
        <w:t>В доповнення до пільг, які мають ветерани праці, є пільги громадянам, які мають особливі трудові заслуги перед Батьківщиною</w:t>
      </w:r>
      <w:r w:rsidR="00C51758" w:rsidRPr="00A21F36">
        <w:rPr>
          <w:lang w:val="uk-UA"/>
        </w:rPr>
        <w:t xml:space="preserve"> (</w:t>
      </w:r>
      <w:r w:rsidRPr="00A21F36">
        <w:rPr>
          <w:lang w:val="uk-UA"/>
        </w:rPr>
        <w:t>Герої соціалістичної праці, повні кавалери ордена Трудової слави</w:t>
      </w:r>
      <w:r w:rsidR="00C51758" w:rsidRPr="00A21F36">
        <w:rPr>
          <w:lang w:val="uk-UA"/>
        </w:rPr>
        <w:t xml:space="preserve">). </w:t>
      </w:r>
      <w:r w:rsidRPr="00A21F36">
        <w:rPr>
          <w:lang w:val="uk-UA"/>
        </w:rPr>
        <w:t>Для них передбачаються такі пільги</w:t>
      </w:r>
      <w:r w:rsidR="00C51758" w:rsidRPr="00A21F36">
        <w:rPr>
          <w:lang w:val="uk-UA"/>
        </w:rPr>
        <w:t xml:space="preserve">: </w:t>
      </w:r>
      <w:r w:rsidRPr="00A21F36">
        <w:rPr>
          <w:lang w:val="uk-UA"/>
        </w:rPr>
        <w:t>надбавку до пенсій, які вони отримують, у розмірі 200</w:t>
      </w:r>
      <w:r w:rsidR="00C51758" w:rsidRPr="00A21F36">
        <w:rPr>
          <w:lang w:val="uk-UA"/>
        </w:rPr>
        <w:t>%</w:t>
      </w:r>
      <w:r w:rsidRPr="00A21F36">
        <w:rPr>
          <w:i/>
          <w:iCs/>
          <w:lang w:val="uk-UA"/>
        </w:rPr>
        <w:t xml:space="preserve"> </w:t>
      </w:r>
      <w:r w:rsidRPr="00A21F36">
        <w:rPr>
          <w:lang w:val="uk-UA"/>
        </w:rPr>
        <w:t>мінімальної пенсії за віком</w:t>
      </w:r>
      <w:r w:rsidR="00C51758" w:rsidRPr="00A21F36">
        <w:rPr>
          <w:lang w:val="uk-UA"/>
        </w:rPr>
        <w:t xml:space="preserve">; </w:t>
      </w:r>
      <w:r w:rsidRPr="00A21F36">
        <w:rPr>
          <w:lang w:val="uk-UA"/>
        </w:rPr>
        <w:t>звільнення від сплати всіх видів податків, зборів, мита та інших платежів до бюджету</w:t>
      </w:r>
      <w:r w:rsidR="00C51758" w:rsidRPr="00A21F36">
        <w:rPr>
          <w:lang w:val="uk-UA"/>
        </w:rPr>
        <w:t xml:space="preserve">; </w:t>
      </w:r>
      <w:r w:rsidRPr="00A21F36">
        <w:rPr>
          <w:lang w:val="uk-UA"/>
        </w:rPr>
        <w:t>першочергові безплатні особисту та членів сім'ї</w:t>
      </w:r>
      <w:r w:rsidR="00C51758" w:rsidRPr="00A21F36">
        <w:rPr>
          <w:lang w:val="uk-UA"/>
        </w:rPr>
        <w:t xml:space="preserve"> (</w:t>
      </w:r>
      <w:r w:rsidRPr="00A21F36">
        <w:rPr>
          <w:lang w:val="uk-UA"/>
        </w:rPr>
        <w:t>жінка, чоловік і дітей віком до 18 років</w:t>
      </w:r>
      <w:r w:rsidR="00C51758" w:rsidRPr="00A21F36">
        <w:rPr>
          <w:lang w:val="uk-UA"/>
        </w:rPr>
        <w:t xml:space="preserve">) </w:t>
      </w:r>
      <w:r w:rsidRPr="00A21F36">
        <w:rPr>
          <w:lang w:val="uk-UA"/>
        </w:rPr>
        <w:t>госпіталізацію та лікування в лікарнях, до яких вони були закріплені, в усіх видах закладів амбулаторно-поліклінічних закладів і одержання першочергово безплатного лікування, ліків за рецептами лікарів</w:t>
      </w:r>
      <w:r w:rsidR="00C51758" w:rsidRPr="00A21F36">
        <w:rPr>
          <w:lang w:val="uk-UA"/>
        </w:rPr>
        <w:t xml:space="preserve">; </w:t>
      </w:r>
      <w:r w:rsidRPr="00A21F36">
        <w:rPr>
          <w:lang w:val="uk-UA"/>
        </w:rPr>
        <w:t>звільнення цих осіб та членів сім'ї, які разом з ветераном праці проживають, від квартирної плати та за газ, електроенергію, паливо й інших комунальних послуг та першочергове поліпшення житлових умов і капітальний ремонт житла й інші пільги</w:t>
      </w:r>
      <w:r w:rsidR="00C51758" w:rsidRPr="00A21F36">
        <w:rPr>
          <w:lang w:val="uk-UA"/>
        </w:rPr>
        <w:t>.</w:t>
      </w:r>
    </w:p>
    <w:p w:rsidR="00C51758" w:rsidRPr="00A21F36" w:rsidRDefault="008243D5" w:rsidP="00C51758">
      <w:pPr>
        <w:rPr>
          <w:lang w:val="uk-UA"/>
        </w:rPr>
      </w:pPr>
      <w:r w:rsidRPr="00A21F36">
        <w:rPr>
          <w:lang w:val="uk-UA"/>
        </w:rPr>
        <w:t>Громадяни похилого віку мають право на матеріальне забезпечення, тобто виплату трудових або соціальних пенсій, різноманітні допомоги й надання допомоги в натуральному вигляді</w:t>
      </w:r>
      <w:r w:rsidR="00C51758" w:rsidRPr="00A21F36">
        <w:rPr>
          <w:lang w:val="uk-UA"/>
        </w:rPr>
        <w:t xml:space="preserve">. </w:t>
      </w:r>
      <w:r w:rsidRPr="00A21F36">
        <w:rPr>
          <w:lang w:val="uk-UA"/>
        </w:rPr>
        <w:t>Право на пенсію за віком має кожний громадянин України похилого віку, який досяг пенсійного віку і має необхідний трудовий стаж</w:t>
      </w:r>
      <w:r w:rsidR="00C51758" w:rsidRPr="00A21F36">
        <w:rPr>
          <w:lang w:val="uk-UA"/>
        </w:rPr>
        <w:t xml:space="preserve">. </w:t>
      </w:r>
      <w:r w:rsidRPr="00A21F36">
        <w:rPr>
          <w:lang w:val="uk-UA"/>
        </w:rPr>
        <w:t>Громадяни похилого віку нарівні з іншими мають право на житло, медичну допомогу, санаторно-курортне лікування, соціальну допомогу вдома і в спеціальних установах, умови проживання в яких повинні бути максимально наближені до домашніх</w:t>
      </w:r>
      <w:r w:rsidR="00C51758" w:rsidRPr="00A21F36">
        <w:rPr>
          <w:lang w:val="uk-UA"/>
        </w:rPr>
        <w:t>.</w:t>
      </w:r>
    </w:p>
    <w:p w:rsidR="00C51758" w:rsidRPr="00A21F36" w:rsidRDefault="005C73A5" w:rsidP="00C51758">
      <w:pPr>
        <w:rPr>
          <w:lang w:val="uk-UA"/>
        </w:rPr>
      </w:pPr>
      <w:r w:rsidRPr="00A21F36">
        <w:rPr>
          <w:lang w:val="uk-UA"/>
        </w:rPr>
        <w:t>2</w:t>
      </w:r>
      <w:r w:rsidR="00C51758" w:rsidRPr="00A21F36">
        <w:rPr>
          <w:lang w:val="uk-UA"/>
        </w:rPr>
        <w:t xml:space="preserve">. </w:t>
      </w:r>
      <w:r w:rsidRPr="00A21F36">
        <w:rPr>
          <w:i/>
          <w:iCs/>
          <w:lang w:val="uk-UA"/>
        </w:rPr>
        <w:t>Соціальні гарантії ветеранам війни</w:t>
      </w:r>
      <w:r w:rsidR="00C51758" w:rsidRPr="00A21F36">
        <w:rPr>
          <w:i/>
          <w:iCs/>
          <w:lang w:val="uk-UA"/>
        </w:rPr>
        <w:t xml:space="preserve">. </w:t>
      </w:r>
      <w:r w:rsidR="00EA4814" w:rsidRPr="00A21F36">
        <w:rPr>
          <w:lang w:val="uk-UA"/>
        </w:rPr>
        <w:t>Ветеранами війни є особи, які брали участь у захисті Батьківщини чи в бойових діях на території інших держав</w:t>
      </w:r>
      <w:r w:rsidR="00C51758" w:rsidRPr="00A21F36">
        <w:rPr>
          <w:lang w:val="uk-UA"/>
        </w:rPr>
        <w:t xml:space="preserve">. </w:t>
      </w:r>
      <w:r w:rsidR="00EA4814" w:rsidRPr="00A21F36">
        <w:rPr>
          <w:lang w:val="uk-UA"/>
        </w:rPr>
        <w:t>До ветеранів війни належать</w:t>
      </w:r>
      <w:r w:rsidR="00C51758" w:rsidRPr="00A21F36">
        <w:rPr>
          <w:lang w:val="uk-UA"/>
        </w:rPr>
        <w:t xml:space="preserve">: </w:t>
      </w:r>
      <w:r w:rsidR="00EA4814" w:rsidRPr="00A21F36">
        <w:rPr>
          <w:lang w:val="uk-UA"/>
        </w:rPr>
        <w:t>учасники бойових дій, інваліди війни, учасники війни</w:t>
      </w:r>
      <w:r w:rsidR="00C51758" w:rsidRPr="00A21F36">
        <w:rPr>
          <w:lang w:val="uk-UA"/>
        </w:rPr>
        <w:t>.</w:t>
      </w:r>
    </w:p>
    <w:p w:rsidR="00C51758" w:rsidRPr="00A21F36" w:rsidRDefault="00EA4814" w:rsidP="00C51758">
      <w:pPr>
        <w:rPr>
          <w:lang w:val="uk-UA"/>
        </w:rPr>
      </w:pPr>
      <w:r w:rsidRPr="00A21F36">
        <w:rPr>
          <w:lang w:val="uk-UA"/>
        </w:rPr>
        <w:t>Учасниками бойових дій</w:t>
      </w:r>
      <w:r w:rsidRPr="00A21F36">
        <w:rPr>
          <w:i/>
          <w:iCs/>
          <w:lang w:val="uk-UA"/>
        </w:rPr>
        <w:t xml:space="preserve"> </w:t>
      </w:r>
      <w:r w:rsidRPr="00A21F36">
        <w:rPr>
          <w:lang w:val="uk-UA"/>
        </w:rPr>
        <w:t>є особи, які брали участь у виконанні бойових завдань по захисту Батьківщини у складі військових підрозділів, з'єднань, об'єднань усіх видів і родів військ збройних сил діючої армії</w:t>
      </w:r>
      <w:r w:rsidR="00C51758" w:rsidRPr="00A21F36">
        <w:rPr>
          <w:lang w:val="uk-UA"/>
        </w:rPr>
        <w:t xml:space="preserve"> (</w:t>
      </w:r>
      <w:r w:rsidRPr="00A21F36">
        <w:rPr>
          <w:lang w:val="uk-UA"/>
        </w:rPr>
        <w:t>флоту</w:t>
      </w:r>
      <w:r w:rsidR="00C51758" w:rsidRPr="00A21F36">
        <w:rPr>
          <w:lang w:val="uk-UA"/>
        </w:rPr>
        <w:t>),</w:t>
      </w:r>
      <w:r w:rsidRPr="00A21F36">
        <w:rPr>
          <w:lang w:val="uk-UA"/>
        </w:rPr>
        <w:t xml:space="preserve"> партизанських загонах, підпіллі та інших формуваннях як у воєнний, так і в мирний час</w:t>
      </w:r>
      <w:r w:rsidR="00C51758" w:rsidRPr="00A21F36">
        <w:rPr>
          <w:lang w:val="uk-UA"/>
        </w:rPr>
        <w:t xml:space="preserve"> (</w:t>
      </w:r>
      <w:r w:rsidRPr="00A21F36">
        <w:rPr>
          <w:lang w:val="uk-UA"/>
        </w:rPr>
        <w:t>визначаються Кабінетом Міністрів України</w:t>
      </w:r>
      <w:r w:rsidR="00C51758" w:rsidRPr="00A21F36">
        <w:rPr>
          <w:lang w:val="uk-UA"/>
        </w:rPr>
        <w:t>).</w:t>
      </w:r>
    </w:p>
    <w:p w:rsidR="00C51758" w:rsidRPr="00A21F36" w:rsidRDefault="00EA4814" w:rsidP="00C51758">
      <w:pPr>
        <w:rPr>
          <w:lang w:val="uk-UA"/>
        </w:rPr>
      </w:pPr>
      <w:r w:rsidRPr="00A21F36">
        <w:rPr>
          <w:lang w:val="uk-UA"/>
        </w:rPr>
        <w:t>Інвалідами війни</w:t>
      </w:r>
      <w:r w:rsidRPr="00A21F36">
        <w:rPr>
          <w:i/>
          <w:iCs/>
          <w:lang w:val="uk-UA"/>
        </w:rPr>
        <w:t xml:space="preserve"> </w:t>
      </w:r>
      <w:r w:rsidRPr="00A21F36">
        <w:rPr>
          <w:lang w:val="uk-UA"/>
        </w:rPr>
        <w:t>є особи з числа учасників бойових дій, які стали інвалідами внаслідок поранення, контузії чи каліцтва або захворювань, пов'язаних з перебуванням на фронті чи виконанні військових обов'язків, визначених Законом Украйні про статус ветеранів війни та гарантії їх соціального захисту</w:t>
      </w:r>
      <w:r w:rsidR="00C51758" w:rsidRPr="00A21F36">
        <w:rPr>
          <w:lang w:val="uk-UA"/>
        </w:rPr>
        <w:t>.</w:t>
      </w:r>
    </w:p>
    <w:p w:rsidR="00C51758" w:rsidRPr="00A21F36" w:rsidRDefault="00EA4814" w:rsidP="00C51758">
      <w:pPr>
        <w:rPr>
          <w:lang w:val="uk-UA"/>
        </w:rPr>
      </w:pPr>
      <w:r w:rsidRPr="00A21F36">
        <w:rPr>
          <w:lang w:val="uk-UA"/>
        </w:rPr>
        <w:t>Учасниками війни</w:t>
      </w:r>
      <w:r w:rsidRPr="00A21F36">
        <w:rPr>
          <w:i/>
          <w:iCs/>
          <w:lang w:val="uk-UA"/>
        </w:rPr>
        <w:t xml:space="preserve"> </w:t>
      </w:r>
      <w:r w:rsidRPr="00A21F36">
        <w:rPr>
          <w:lang w:val="uk-UA"/>
        </w:rPr>
        <w:t>визнаються військовослужбовці, які в період війни проходили військову службу у Збройних Силах колишнього СРСР, трудівники тилу, а також інші особи, передбачені законодавчими актами України</w:t>
      </w:r>
      <w:r w:rsidR="00C51758" w:rsidRPr="00A21F36">
        <w:rPr>
          <w:lang w:val="uk-UA"/>
        </w:rPr>
        <w:t>.</w:t>
      </w:r>
    </w:p>
    <w:p w:rsidR="00C51758" w:rsidRPr="00A21F36" w:rsidRDefault="00EA4814" w:rsidP="00C51758">
      <w:pPr>
        <w:rPr>
          <w:lang w:val="uk-UA"/>
        </w:rPr>
      </w:pPr>
      <w:r w:rsidRPr="00A21F36">
        <w:rPr>
          <w:lang w:val="uk-UA"/>
        </w:rPr>
        <w:t>Відповідно до статусу ветерани війни мають певні пільги</w:t>
      </w:r>
      <w:r w:rsidR="00C51758" w:rsidRPr="00A21F36">
        <w:rPr>
          <w:lang w:val="uk-UA"/>
        </w:rPr>
        <w:t xml:space="preserve">. </w:t>
      </w:r>
      <w:r w:rsidRPr="00A21F36">
        <w:rPr>
          <w:lang w:val="uk-UA"/>
        </w:rPr>
        <w:t>Зокрема, у</w:t>
      </w:r>
      <w:r w:rsidR="005C73A5" w:rsidRPr="00A21F36">
        <w:rPr>
          <w:lang w:val="uk-UA"/>
        </w:rPr>
        <w:t>часникам бойових дій надаються</w:t>
      </w:r>
      <w:r w:rsidR="00C51758" w:rsidRPr="00A21F36">
        <w:rPr>
          <w:lang w:val="uk-UA"/>
        </w:rPr>
        <w:t xml:space="preserve">: </w:t>
      </w:r>
      <w:r w:rsidR="005C73A5" w:rsidRPr="00A21F36">
        <w:rPr>
          <w:lang w:val="uk-UA"/>
        </w:rPr>
        <w:t>безплатне одержання ліків за рецептами лікарів</w:t>
      </w:r>
      <w:r w:rsidR="00C51758" w:rsidRPr="00A21F36">
        <w:rPr>
          <w:lang w:val="uk-UA"/>
        </w:rPr>
        <w:t xml:space="preserve">; </w:t>
      </w:r>
      <w:r w:rsidR="005C73A5" w:rsidRPr="00A21F36">
        <w:rPr>
          <w:lang w:val="uk-UA"/>
        </w:rPr>
        <w:t>першочергове безплатне зубопротезування</w:t>
      </w:r>
      <w:r w:rsidR="00C51758" w:rsidRPr="00A21F36">
        <w:rPr>
          <w:lang w:val="uk-UA"/>
        </w:rPr>
        <w:t xml:space="preserve">; </w:t>
      </w:r>
      <w:r w:rsidR="005C73A5" w:rsidRPr="00A21F36">
        <w:rPr>
          <w:lang w:val="uk-UA"/>
        </w:rPr>
        <w:t>безплатне щорічне забезпечення санаторно-курортного лікування</w:t>
      </w:r>
      <w:r w:rsidR="00C51758" w:rsidRPr="00A21F36">
        <w:rPr>
          <w:lang w:val="uk-UA"/>
        </w:rPr>
        <w:t xml:space="preserve">; </w:t>
      </w:r>
      <w:r w:rsidR="005C73A5" w:rsidRPr="00A21F36">
        <w:rPr>
          <w:lang w:val="uk-UA"/>
        </w:rPr>
        <w:t>75</w:t>
      </w:r>
      <w:r w:rsidR="00C51758" w:rsidRPr="00A21F36">
        <w:rPr>
          <w:lang w:val="uk-UA"/>
        </w:rPr>
        <w:t>%</w:t>
      </w:r>
      <w:r w:rsidR="005C73A5" w:rsidRPr="00A21F36">
        <w:rPr>
          <w:i/>
          <w:iCs/>
          <w:lang w:val="uk-UA"/>
        </w:rPr>
        <w:t xml:space="preserve"> </w:t>
      </w:r>
      <w:r w:rsidR="005C73A5" w:rsidRPr="00A21F36">
        <w:rPr>
          <w:lang w:val="uk-UA"/>
        </w:rPr>
        <w:t>знижки на користування житлом у межах встановлених норм</w:t>
      </w:r>
      <w:r w:rsidR="00C51758" w:rsidRPr="00A21F36">
        <w:rPr>
          <w:lang w:val="uk-UA"/>
        </w:rPr>
        <w:t xml:space="preserve">; </w:t>
      </w:r>
      <w:r w:rsidR="005C73A5" w:rsidRPr="00A21F36">
        <w:rPr>
          <w:lang w:val="uk-UA"/>
        </w:rPr>
        <w:t>75</w:t>
      </w:r>
      <w:r w:rsidR="00C51758" w:rsidRPr="00A21F36">
        <w:rPr>
          <w:lang w:val="uk-UA"/>
        </w:rPr>
        <w:t>%</w:t>
      </w:r>
      <w:r w:rsidR="005C73A5" w:rsidRPr="00A21F36">
        <w:rPr>
          <w:lang w:val="uk-UA"/>
        </w:rPr>
        <w:t xml:space="preserve"> знижки плати за користування комунальними послугами</w:t>
      </w:r>
      <w:r w:rsidR="00C51758" w:rsidRPr="00A21F36">
        <w:rPr>
          <w:lang w:val="uk-UA"/>
        </w:rPr>
        <w:t xml:space="preserve"> (</w:t>
      </w:r>
      <w:r w:rsidR="005C73A5" w:rsidRPr="00A21F36">
        <w:rPr>
          <w:lang w:val="uk-UA"/>
        </w:rPr>
        <w:t>газом, електроенергією й іншими послугами</w:t>
      </w:r>
      <w:r w:rsidR="00C51758" w:rsidRPr="00A21F36">
        <w:rPr>
          <w:lang w:val="uk-UA"/>
        </w:rPr>
        <w:t xml:space="preserve">) </w:t>
      </w:r>
      <w:r w:rsidR="005C73A5" w:rsidRPr="00A21F36">
        <w:rPr>
          <w:lang w:val="uk-UA"/>
        </w:rPr>
        <w:t>та 75</w:t>
      </w:r>
      <w:r w:rsidR="00C51758" w:rsidRPr="00A21F36">
        <w:rPr>
          <w:lang w:val="uk-UA"/>
        </w:rPr>
        <w:t>%</w:t>
      </w:r>
      <w:r w:rsidR="005C73A5" w:rsidRPr="00A21F36">
        <w:rPr>
          <w:lang w:val="uk-UA"/>
        </w:rPr>
        <w:t xml:space="preserve"> знижки вартості палива для осіб, які проживають у будинках, що не мають центрального опалення</w:t>
      </w:r>
      <w:r w:rsidR="00C51758" w:rsidRPr="00A21F36">
        <w:rPr>
          <w:lang w:val="uk-UA"/>
        </w:rPr>
        <w:t xml:space="preserve">; </w:t>
      </w:r>
      <w:r w:rsidR="005C73A5" w:rsidRPr="00A21F36">
        <w:rPr>
          <w:lang w:val="uk-UA"/>
        </w:rPr>
        <w:t>користування при виході на пенсію чи зміні роботи поліклініками та госпіталями, до яких вони були прикріплені за попереднім місцем роботи, та щорічне медичне обстеження й диспансеризацію</w:t>
      </w:r>
      <w:r w:rsidR="00C51758" w:rsidRPr="00A21F36">
        <w:rPr>
          <w:lang w:val="uk-UA"/>
        </w:rPr>
        <w:t xml:space="preserve">; </w:t>
      </w:r>
      <w:r w:rsidR="005C73A5" w:rsidRPr="00A21F36">
        <w:rPr>
          <w:lang w:val="uk-UA"/>
        </w:rPr>
        <w:t>безплатний проїзд всіма видами міського пасажирського транспорту</w:t>
      </w:r>
      <w:r w:rsidR="00C51758" w:rsidRPr="00A21F36">
        <w:rPr>
          <w:lang w:val="uk-UA"/>
        </w:rPr>
        <w:t xml:space="preserve"> (</w:t>
      </w:r>
      <w:r w:rsidR="005C73A5" w:rsidRPr="00A21F36">
        <w:rPr>
          <w:lang w:val="uk-UA"/>
        </w:rPr>
        <w:t>за винятком таксі</w:t>
      </w:r>
      <w:r w:rsidR="00C51758" w:rsidRPr="00A21F36">
        <w:rPr>
          <w:lang w:val="uk-UA"/>
        </w:rPr>
        <w:t>),</w:t>
      </w:r>
      <w:r w:rsidR="005C73A5" w:rsidRPr="00A21F36">
        <w:rPr>
          <w:lang w:val="uk-UA"/>
        </w:rPr>
        <w:t xml:space="preserve"> автомобільним транспортом загального користування</w:t>
      </w:r>
      <w:r w:rsidR="00C51758" w:rsidRPr="00A21F36">
        <w:rPr>
          <w:lang w:val="uk-UA"/>
        </w:rPr>
        <w:t xml:space="preserve"> (</w:t>
      </w:r>
      <w:r w:rsidR="005C73A5" w:rsidRPr="00A21F36">
        <w:rPr>
          <w:lang w:val="uk-UA"/>
        </w:rPr>
        <w:t>крім таксі</w:t>
      </w:r>
      <w:r w:rsidR="00C51758" w:rsidRPr="00A21F36">
        <w:rPr>
          <w:lang w:val="uk-UA"/>
        </w:rPr>
        <w:t xml:space="preserve">) </w:t>
      </w:r>
      <w:r w:rsidR="005C73A5" w:rsidRPr="00A21F36">
        <w:rPr>
          <w:lang w:val="uk-UA"/>
        </w:rPr>
        <w:t>у сільській місцевості та іншими пільгами</w:t>
      </w:r>
      <w:r w:rsidR="00C51758" w:rsidRPr="00A21F36">
        <w:rPr>
          <w:lang w:val="uk-UA"/>
        </w:rPr>
        <w:t>.</w:t>
      </w:r>
    </w:p>
    <w:p w:rsidR="00C51758" w:rsidRPr="00A21F36" w:rsidRDefault="005C73A5" w:rsidP="00C51758">
      <w:pPr>
        <w:rPr>
          <w:lang w:val="uk-UA"/>
        </w:rPr>
      </w:pPr>
      <w:r w:rsidRPr="00A21F36">
        <w:rPr>
          <w:lang w:val="uk-UA"/>
        </w:rPr>
        <w:t>Інвалідам війни та прирівняним до них особам надаються пільги, закріплені для учасників бойових дій, крім того, вони мають</w:t>
      </w:r>
      <w:r w:rsidR="00C51758" w:rsidRPr="00A21F36">
        <w:rPr>
          <w:lang w:val="uk-UA"/>
        </w:rPr>
        <w:t xml:space="preserve">: </w:t>
      </w:r>
      <w:r w:rsidRPr="00A21F36">
        <w:rPr>
          <w:lang w:val="uk-UA"/>
        </w:rPr>
        <w:t>100</w:t>
      </w:r>
      <w:r w:rsidR="00C51758" w:rsidRPr="00A21F36">
        <w:rPr>
          <w:lang w:val="uk-UA"/>
        </w:rPr>
        <w:t>%</w:t>
      </w:r>
      <w:r w:rsidRPr="00A21F36">
        <w:rPr>
          <w:i/>
          <w:iCs/>
          <w:lang w:val="uk-UA"/>
        </w:rPr>
        <w:t xml:space="preserve"> </w:t>
      </w:r>
      <w:r w:rsidRPr="00A21F36">
        <w:rPr>
          <w:lang w:val="uk-UA"/>
        </w:rPr>
        <w:t>знижку плати за житло у межах встановлених норм</w:t>
      </w:r>
      <w:r w:rsidR="00C51758" w:rsidRPr="00A21F36">
        <w:rPr>
          <w:lang w:val="uk-UA"/>
        </w:rPr>
        <w:t xml:space="preserve">; </w:t>
      </w:r>
      <w:r w:rsidRPr="00A21F36">
        <w:rPr>
          <w:lang w:val="uk-UA"/>
        </w:rPr>
        <w:t>100</w:t>
      </w:r>
      <w:r w:rsidR="00C51758" w:rsidRPr="00A21F36">
        <w:rPr>
          <w:lang w:val="uk-UA"/>
        </w:rPr>
        <w:t>%</w:t>
      </w:r>
      <w:r w:rsidRPr="00A21F36">
        <w:rPr>
          <w:i/>
          <w:iCs/>
          <w:lang w:val="uk-UA"/>
        </w:rPr>
        <w:t xml:space="preserve"> </w:t>
      </w:r>
      <w:r w:rsidRPr="00A21F36">
        <w:rPr>
          <w:lang w:val="uk-UA"/>
        </w:rPr>
        <w:t>знижки плати за користування комунальними послугами</w:t>
      </w:r>
      <w:r w:rsidR="00C51758" w:rsidRPr="00A21F36">
        <w:rPr>
          <w:lang w:val="uk-UA"/>
        </w:rPr>
        <w:t>.</w:t>
      </w:r>
    </w:p>
    <w:p w:rsidR="00C51758" w:rsidRPr="00A21F36" w:rsidRDefault="005C73A5" w:rsidP="00C51758">
      <w:pPr>
        <w:rPr>
          <w:lang w:val="uk-UA"/>
        </w:rPr>
      </w:pPr>
      <w:r w:rsidRPr="00A21F36">
        <w:rPr>
          <w:lang w:val="uk-UA"/>
        </w:rPr>
        <w:t>Учасникам війни та прирівнюваних до них особам пільги дещо нижчі, але вони передбачають безплатні ліки і зубопротезування, санаторно-курортне лікування</w:t>
      </w:r>
      <w:r w:rsidR="00C51758" w:rsidRPr="00A21F36">
        <w:rPr>
          <w:lang w:val="uk-UA"/>
        </w:rPr>
        <w:t xml:space="preserve"> - </w:t>
      </w:r>
      <w:r w:rsidRPr="00A21F36">
        <w:rPr>
          <w:lang w:val="uk-UA"/>
        </w:rPr>
        <w:t>один раз в два роки і 50</w:t>
      </w:r>
      <w:r w:rsidR="00C51758" w:rsidRPr="00A21F36">
        <w:rPr>
          <w:lang w:val="uk-UA"/>
        </w:rPr>
        <w:t>%</w:t>
      </w:r>
      <w:r w:rsidRPr="00A21F36">
        <w:rPr>
          <w:lang w:val="uk-UA"/>
        </w:rPr>
        <w:t xml:space="preserve"> знижку плати за житло, за користування комунальними послугами, а також знижку для осіб, які проживають у будинках без центрального опалення, на паливо</w:t>
      </w:r>
      <w:r w:rsidR="00C51758" w:rsidRPr="00A21F36">
        <w:rPr>
          <w:lang w:val="uk-UA"/>
        </w:rPr>
        <w:t xml:space="preserve">. </w:t>
      </w:r>
      <w:r w:rsidRPr="00A21F36">
        <w:rPr>
          <w:lang w:val="uk-UA"/>
        </w:rPr>
        <w:t>Вони мають право на безплатний проїзд усіма видами міського пасажирського транспорту</w:t>
      </w:r>
      <w:r w:rsidR="00C51758" w:rsidRPr="00A21F36">
        <w:rPr>
          <w:lang w:val="uk-UA"/>
        </w:rPr>
        <w:t xml:space="preserve"> (</w:t>
      </w:r>
      <w:r w:rsidRPr="00A21F36">
        <w:rPr>
          <w:lang w:val="uk-UA"/>
        </w:rPr>
        <w:t>крім таксі</w:t>
      </w:r>
      <w:r w:rsidR="00C51758" w:rsidRPr="00A21F36">
        <w:rPr>
          <w:lang w:val="uk-UA"/>
        </w:rPr>
        <w:t xml:space="preserve">) </w:t>
      </w:r>
      <w:r w:rsidRPr="00A21F36">
        <w:rPr>
          <w:lang w:val="uk-UA"/>
        </w:rPr>
        <w:t>та автомобільним у сільській місцевості</w:t>
      </w:r>
      <w:r w:rsidR="00C51758" w:rsidRPr="00A21F36">
        <w:rPr>
          <w:lang w:val="uk-UA"/>
        </w:rPr>
        <w:t xml:space="preserve"> (</w:t>
      </w:r>
      <w:r w:rsidRPr="00A21F36">
        <w:rPr>
          <w:lang w:val="uk-UA"/>
        </w:rPr>
        <w:t>крім таксі</w:t>
      </w:r>
      <w:r w:rsidR="00C51758" w:rsidRPr="00A21F36">
        <w:rPr>
          <w:lang w:val="uk-UA"/>
        </w:rPr>
        <w:t>).</w:t>
      </w:r>
    </w:p>
    <w:p w:rsidR="00C51758" w:rsidRPr="00A21F36" w:rsidRDefault="005C73A5" w:rsidP="00C51758">
      <w:pPr>
        <w:rPr>
          <w:lang w:val="uk-UA"/>
        </w:rPr>
      </w:pPr>
      <w:r w:rsidRPr="00A21F36">
        <w:rPr>
          <w:lang w:val="uk-UA"/>
        </w:rPr>
        <w:t>3</w:t>
      </w:r>
      <w:r w:rsidR="00C51758" w:rsidRPr="00A21F36">
        <w:rPr>
          <w:lang w:val="uk-UA"/>
        </w:rPr>
        <w:t xml:space="preserve">. </w:t>
      </w:r>
      <w:r w:rsidR="00D55EF5" w:rsidRPr="00A21F36">
        <w:rPr>
          <w:i/>
          <w:iCs/>
          <w:lang w:val="uk-UA"/>
        </w:rPr>
        <w:t xml:space="preserve">Державна допомога сім’ям з дітьми </w:t>
      </w:r>
      <w:r w:rsidR="00D55EF5" w:rsidRPr="00A21F36">
        <w:rPr>
          <w:lang w:val="uk-UA"/>
        </w:rPr>
        <w:t>призначається</w:t>
      </w:r>
      <w:r w:rsidR="00C51758" w:rsidRPr="00A21F36">
        <w:rPr>
          <w:lang w:val="uk-UA"/>
        </w:rPr>
        <w:t xml:space="preserve">: </w:t>
      </w:r>
      <w:r w:rsidR="00D55EF5" w:rsidRPr="00A21F36">
        <w:rPr>
          <w:lang w:val="uk-UA"/>
        </w:rPr>
        <w:t>по вагітності та пологах</w:t>
      </w:r>
      <w:r w:rsidR="00C51758" w:rsidRPr="00A21F36">
        <w:rPr>
          <w:lang w:val="uk-UA"/>
        </w:rPr>
        <w:t xml:space="preserve">; </w:t>
      </w:r>
      <w:r w:rsidR="00D55EF5" w:rsidRPr="00A21F36">
        <w:rPr>
          <w:lang w:val="uk-UA"/>
        </w:rPr>
        <w:t>одноразова допомога при народженні дитини</w:t>
      </w:r>
      <w:r w:rsidR="00C51758" w:rsidRPr="00A21F36">
        <w:rPr>
          <w:lang w:val="uk-UA"/>
        </w:rPr>
        <w:t xml:space="preserve">; </w:t>
      </w:r>
      <w:r w:rsidR="00D55EF5" w:rsidRPr="00A21F36">
        <w:rPr>
          <w:lang w:val="uk-UA"/>
        </w:rPr>
        <w:t>по догляду за дитиною</w:t>
      </w:r>
      <w:r w:rsidR="00C51758" w:rsidRPr="00A21F36">
        <w:rPr>
          <w:lang w:val="uk-UA"/>
        </w:rPr>
        <w:t xml:space="preserve">; </w:t>
      </w:r>
      <w:r w:rsidR="00D55EF5" w:rsidRPr="00A21F36">
        <w:rPr>
          <w:lang w:val="uk-UA"/>
        </w:rPr>
        <w:t>грошові виплати матерям</w:t>
      </w:r>
      <w:r w:rsidR="00C51758" w:rsidRPr="00A21F36">
        <w:rPr>
          <w:lang w:val="uk-UA"/>
        </w:rPr>
        <w:t xml:space="preserve"> (</w:t>
      </w:r>
      <w:r w:rsidR="00D55EF5" w:rsidRPr="00A21F36">
        <w:rPr>
          <w:lang w:val="uk-UA"/>
        </w:rPr>
        <w:t>батькам</w:t>
      </w:r>
      <w:r w:rsidR="00C51758" w:rsidRPr="00A21F36">
        <w:rPr>
          <w:lang w:val="uk-UA"/>
        </w:rPr>
        <w:t>),</w:t>
      </w:r>
      <w:r w:rsidR="00D55EF5" w:rsidRPr="00A21F36">
        <w:rPr>
          <w:lang w:val="uk-UA"/>
        </w:rPr>
        <w:t xml:space="preserve"> зайнятим доглядом трьох і більше дітей віком до 16 років</w:t>
      </w:r>
      <w:r w:rsidR="00C51758" w:rsidRPr="00A21F36">
        <w:rPr>
          <w:lang w:val="uk-UA"/>
        </w:rPr>
        <w:t xml:space="preserve">; </w:t>
      </w:r>
      <w:r w:rsidR="00D55EF5" w:rsidRPr="00A21F36">
        <w:rPr>
          <w:lang w:val="uk-UA"/>
        </w:rPr>
        <w:t>по догляду за дитиною-інвалідом</w:t>
      </w:r>
      <w:r w:rsidR="00C51758" w:rsidRPr="00A21F36">
        <w:rPr>
          <w:lang w:val="uk-UA"/>
        </w:rPr>
        <w:t xml:space="preserve">; </w:t>
      </w:r>
      <w:r w:rsidR="00D55EF5" w:rsidRPr="00A21F36">
        <w:rPr>
          <w:lang w:val="uk-UA"/>
        </w:rPr>
        <w:t>по тимчасовій непрацездатності у зв’язку з доглядом за хворою дитиною</w:t>
      </w:r>
      <w:r w:rsidR="00C51758" w:rsidRPr="00A21F36">
        <w:rPr>
          <w:lang w:val="uk-UA"/>
        </w:rPr>
        <w:t xml:space="preserve">; </w:t>
      </w:r>
      <w:r w:rsidR="00D55EF5" w:rsidRPr="00A21F36">
        <w:rPr>
          <w:lang w:val="uk-UA"/>
        </w:rPr>
        <w:t>на дітей одиноким матерям</w:t>
      </w:r>
      <w:r w:rsidR="00C51758" w:rsidRPr="00A21F36">
        <w:rPr>
          <w:lang w:val="uk-UA"/>
        </w:rPr>
        <w:t xml:space="preserve">; </w:t>
      </w:r>
      <w:r w:rsidR="00D55EF5" w:rsidRPr="00A21F36">
        <w:rPr>
          <w:lang w:val="uk-UA"/>
        </w:rPr>
        <w:t>на дітей військовослужбовців строкової служби</w:t>
      </w:r>
      <w:r w:rsidR="00C51758" w:rsidRPr="00A21F36">
        <w:rPr>
          <w:lang w:val="uk-UA"/>
        </w:rPr>
        <w:t xml:space="preserve">; </w:t>
      </w:r>
      <w:r w:rsidR="00D55EF5" w:rsidRPr="00A21F36">
        <w:rPr>
          <w:lang w:val="uk-UA"/>
        </w:rPr>
        <w:t>на дітей, які перебувають під опікою, піклуванням</w:t>
      </w:r>
      <w:r w:rsidR="00C51758" w:rsidRPr="00A21F36">
        <w:rPr>
          <w:lang w:val="uk-UA"/>
        </w:rPr>
        <w:t xml:space="preserve">; </w:t>
      </w:r>
      <w:r w:rsidR="00D55EF5" w:rsidRPr="00A21F36">
        <w:rPr>
          <w:lang w:val="uk-UA"/>
        </w:rPr>
        <w:t>допомога на неповнолітніх дітей, батьки яких ухиляються від сплати аліментів, або коли стягнення аліментів неможливе</w:t>
      </w:r>
      <w:r w:rsidR="00C51758" w:rsidRPr="00A21F36">
        <w:rPr>
          <w:lang w:val="uk-UA"/>
        </w:rPr>
        <w:t>.</w:t>
      </w:r>
    </w:p>
    <w:p w:rsidR="00C51758" w:rsidRPr="00A21F36" w:rsidRDefault="00D55EF5" w:rsidP="00C51758">
      <w:pPr>
        <w:rPr>
          <w:lang w:val="uk-UA"/>
        </w:rPr>
      </w:pPr>
      <w:r w:rsidRPr="00A21F36">
        <w:rPr>
          <w:lang w:val="uk-UA"/>
        </w:rPr>
        <w:t>4</w:t>
      </w:r>
      <w:r w:rsidR="00C51758" w:rsidRPr="00A21F36">
        <w:rPr>
          <w:lang w:val="uk-UA"/>
        </w:rPr>
        <w:t xml:space="preserve">. </w:t>
      </w:r>
      <w:r w:rsidRPr="00A21F36">
        <w:rPr>
          <w:i/>
          <w:iCs/>
          <w:lang w:val="uk-UA"/>
        </w:rPr>
        <w:t>Цільова грошова допомога на прожиття непрацездатним громадянам з мінімальними доходами</w:t>
      </w:r>
      <w:r w:rsidR="00C51758" w:rsidRPr="00A21F36">
        <w:rPr>
          <w:i/>
          <w:iCs/>
          <w:lang w:val="uk-UA"/>
        </w:rPr>
        <w:t xml:space="preserve">. </w:t>
      </w:r>
      <w:r w:rsidRPr="00A21F36">
        <w:rPr>
          <w:lang w:val="uk-UA"/>
        </w:rPr>
        <w:t>Вона призначається непрацездатним громадянам-пенсіонерам, членам їхніх сімей, крім дітей, які одержують пенсію в разі втрати годувальника, а також особам, що мають право на пенсію, але не звернулись за її призначенням</w:t>
      </w:r>
      <w:r w:rsidR="00C51758" w:rsidRPr="00A21F36">
        <w:rPr>
          <w:lang w:val="uk-UA"/>
        </w:rPr>
        <w:t xml:space="preserve">. </w:t>
      </w:r>
      <w:r w:rsidRPr="00A21F36">
        <w:rPr>
          <w:lang w:val="uk-UA"/>
        </w:rPr>
        <w:t>Ця допомога не виплачується громадянам, які перебувають на повному державному утриманні, а також дітям, допомога яким призначена Законом</w:t>
      </w:r>
      <w:r w:rsidR="00C51758" w:rsidRPr="00A21F36">
        <w:rPr>
          <w:lang w:val="uk-UA"/>
        </w:rPr>
        <w:t xml:space="preserve"> </w:t>
      </w:r>
      <w:r w:rsidRPr="00A21F36">
        <w:rPr>
          <w:lang w:val="uk-UA"/>
        </w:rPr>
        <w:t>України</w:t>
      </w:r>
      <w:r w:rsidR="00C51758" w:rsidRPr="00A21F36">
        <w:rPr>
          <w:lang w:val="uk-UA"/>
        </w:rPr>
        <w:t xml:space="preserve"> "</w:t>
      </w:r>
      <w:r w:rsidRPr="00A21F36">
        <w:rPr>
          <w:lang w:val="uk-UA"/>
        </w:rPr>
        <w:t>Про</w:t>
      </w:r>
      <w:r w:rsidR="00C51758" w:rsidRPr="00A21F36">
        <w:rPr>
          <w:lang w:val="uk-UA"/>
        </w:rPr>
        <w:t xml:space="preserve"> </w:t>
      </w:r>
      <w:r w:rsidRPr="00A21F36">
        <w:rPr>
          <w:lang w:val="uk-UA"/>
        </w:rPr>
        <w:t>державну допомогу</w:t>
      </w:r>
      <w:r w:rsidR="00C51758" w:rsidRPr="00A21F36">
        <w:rPr>
          <w:lang w:val="uk-UA"/>
        </w:rPr>
        <w:t xml:space="preserve"> </w:t>
      </w:r>
      <w:r w:rsidRPr="00A21F36">
        <w:rPr>
          <w:lang w:val="uk-UA"/>
        </w:rPr>
        <w:t>сім'ям</w:t>
      </w:r>
      <w:r w:rsidR="00C51758" w:rsidRPr="00A21F36">
        <w:rPr>
          <w:lang w:val="uk-UA"/>
        </w:rPr>
        <w:t xml:space="preserve"> </w:t>
      </w:r>
      <w:r w:rsidRPr="00A21F36">
        <w:rPr>
          <w:lang w:val="uk-UA"/>
        </w:rPr>
        <w:t>з дітьми</w:t>
      </w:r>
      <w:r w:rsidR="00C51758" w:rsidRPr="00A21F36">
        <w:rPr>
          <w:lang w:val="uk-UA"/>
        </w:rPr>
        <w:t>".</w:t>
      </w:r>
    </w:p>
    <w:p w:rsidR="00C51758" w:rsidRPr="00A21F36" w:rsidRDefault="00D55EF5" w:rsidP="00C51758">
      <w:pPr>
        <w:rPr>
          <w:lang w:val="uk-UA"/>
        </w:rPr>
      </w:pPr>
      <w:r w:rsidRPr="00A21F36">
        <w:rPr>
          <w:lang w:val="uk-UA"/>
        </w:rPr>
        <w:t xml:space="preserve">Щомісячна цільова грошова допомога на прожиття призначається непрацездатним громадянам у сім'ях, де середньомісячний сукупний доход на одного члена сім'ї за три попередні місяці перед місяцем звернення за допомогою не досягав розміру межі малозабезпеченості, що встановлюється </w:t>
      </w:r>
      <w:r w:rsidR="0006196B" w:rsidRPr="00A21F36">
        <w:rPr>
          <w:lang w:val="uk-UA"/>
        </w:rPr>
        <w:t xml:space="preserve">і </w:t>
      </w:r>
      <w:r w:rsidRPr="00A21F36">
        <w:rPr>
          <w:lang w:val="uk-UA"/>
        </w:rPr>
        <w:t>періодично переглядається Верховною Радою України</w:t>
      </w:r>
      <w:r w:rsidR="00C51758" w:rsidRPr="00A21F36">
        <w:rPr>
          <w:lang w:val="uk-UA"/>
        </w:rPr>
        <w:t>.</w:t>
      </w:r>
    </w:p>
    <w:p w:rsidR="00C51758" w:rsidRPr="00A21F36" w:rsidRDefault="0006196B" w:rsidP="00C51758">
      <w:pPr>
        <w:rPr>
          <w:lang w:val="uk-UA"/>
        </w:rPr>
      </w:pPr>
      <w:r w:rsidRPr="00A21F36">
        <w:rPr>
          <w:lang w:val="uk-UA"/>
        </w:rPr>
        <w:t>5</w:t>
      </w:r>
      <w:r w:rsidR="00C51758" w:rsidRPr="00A21F36">
        <w:rPr>
          <w:lang w:val="uk-UA"/>
        </w:rPr>
        <w:t xml:space="preserve">. </w:t>
      </w:r>
      <w:r w:rsidR="00324AB8" w:rsidRPr="00A21F36">
        <w:rPr>
          <w:i/>
          <w:iCs/>
          <w:lang w:val="uk-UA"/>
        </w:rPr>
        <w:t>Соціальні гарантії громадянам, які потерпіли від аварії на Чорнобильській атомній електростанції</w:t>
      </w:r>
      <w:r w:rsidR="00C51758" w:rsidRPr="00A21F36">
        <w:rPr>
          <w:lang w:val="uk-UA"/>
        </w:rPr>
        <w:t xml:space="preserve">. </w:t>
      </w:r>
      <w:r w:rsidR="00324AB8" w:rsidRPr="00A21F36">
        <w:rPr>
          <w:lang w:val="uk-UA"/>
        </w:rPr>
        <w:t>Розміри виплат і допомоги передбачені Законами України</w:t>
      </w:r>
      <w:r w:rsidR="00C51758" w:rsidRPr="00A21F36">
        <w:rPr>
          <w:lang w:val="uk-UA"/>
        </w:rPr>
        <w:t xml:space="preserve"> "</w:t>
      </w:r>
      <w:r w:rsidR="00324AB8" w:rsidRPr="00A21F36">
        <w:rPr>
          <w:lang w:val="uk-UA"/>
        </w:rPr>
        <w:t>Про статус і соціальний захист громадян, які постраждали внаслідок Чорнобильської катастрофи</w:t>
      </w:r>
      <w:r w:rsidR="00C51758" w:rsidRPr="00A21F36">
        <w:rPr>
          <w:lang w:val="uk-UA"/>
        </w:rPr>
        <w:t xml:space="preserve">" </w:t>
      </w:r>
      <w:r w:rsidR="00324AB8" w:rsidRPr="00A21F36">
        <w:rPr>
          <w:lang w:val="uk-UA"/>
        </w:rPr>
        <w:t>і</w:t>
      </w:r>
      <w:r w:rsidR="00C51758" w:rsidRPr="00A21F36">
        <w:rPr>
          <w:lang w:val="uk-UA"/>
        </w:rPr>
        <w:t xml:space="preserve"> "</w:t>
      </w:r>
      <w:r w:rsidR="00324AB8" w:rsidRPr="00A21F36">
        <w:rPr>
          <w:lang w:val="uk-UA"/>
        </w:rPr>
        <w:t>Про правовий режим території, що зазнала радіоактивного забруднення внаслідок Чорнобильської катастрофи</w:t>
      </w:r>
      <w:r w:rsidR="00C51758" w:rsidRPr="00A21F36">
        <w:rPr>
          <w:lang w:val="uk-UA"/>
        </w:rPr>
        <w:t xml:space="preserve">", </w:t>
      </w:r>
      <w:r w:rsidR="00324AB8" w:rsidRPr="00A21F36">
        <w:rPr>
          <w:lang w:val="uk-UA"/>
        </w:rPr>
        <w:t>а саме</w:t>
      </w:r>
      <w:r w:rsidR="00C51758" w:rsidRPr="00A21F36">
        <w:rPr>
          <w:lang w:val="uk-UA"/>
        </w:rPr>
        <w:t xml:space="preserve">: </w:t>
      </w:r>
      <w:r w:rsidR="00324AB8" w:rsidRPr="00A21F36">
        <w:rPr>
          <w:lang w:val="uk-UA"/>
        </w:rPr>
        <w:t>на фінансування капітальних вкладень, видатків на виплату компенсацій і надання пільг, видатків на соціальне страхування, видатків, пов'язаних із наданням пільг щодо пенсійного забезпечення та допомоги, інших видатків на проведення робіт із ліквідації наслідків Чорнобильської катастрофи</w:t>
      </w:r>
      <w:r w:rsidR="00C51758" w:rsidRPr="00A21F36">
        <w:rPr>
          <w:lang w:val="uk-UA"/>
        </w:rPr>
        <w:t>.</w:t>
      </w:r>
    </w:p>
    <w:p w:rsidR="00C51758" w:rsidRPr="00A21F36" w:rsidRDefault="00324AB8" w:rsidP="00C51758">
      <w:pPr>
        <w:rPr>
          <w:lang w:val="uk-UA"/>
        </w:rPr>
      </w:pPr>
      <w:r w:rsidRPr="00A21F36">
        <w:rPr>
          <w:lang w:val="uk-UA"/>
        </w:rPr>
        <w:t>6</w:t>
      </w:r>
      <w:r w:rsidR="00C51758" w:rsidRPr="00A21F36">
        <w:rPr>
          <w:lang w:val="uk-UA"/>
        </w:rPr>
        <w:t xml:space="preserve">. </w:t>
      </w:r>
      <w:r w:rsidRPr="00A21F36">
        <w:rPr>
          <w:i/>
          <w:iCs/>
          <w:lang w:val="uk-UA"/>
        </w:rPr>
        <w:t>Соціальні гарантії на випадок безробіття</w:t>
      </w:r>
      <w:r w:rsidRPr="00A21F36">
        <w:rPr>
          <w:lang w:val="uk-UA"/>
        </w:rPr>
        <w:t xml:space="preserve"> надаються згідно із Законом України</w:t>
      </w:r>
      <w:r w:rsidR="00C51758" w:rsidRPr="00A21F36">
        <w:rPr>
          <w:lang w:val="uk-UA"/>
        </w:rPr>
        <w:t xml:space="preserve"> "</w:t>
      </w:r>
      <w:r w:rsidRPr="00A21F36">
        <w:rPr>
          <w:lang w:val="uk-UA"/>
        </w:rPr>
        <w:t>Про загальнообов'язкове державне соціальне страхування на випадок безробіття</w:t>
      </w:r>
      <w:r w:rsidR="00C51758" w:rsidRPr="00A21F36">
        <w:rPr>
          <w:lang w:val="uk-UA"/>
        </w:rPr>
        <w:t xml:space="preserve">" </w:t>
      </w:r>
      <w:r w:rsidRPr="00A21F36">
        <w:rPr>
          <w:lang w:val="uk-UA"/>
        </w:rPr>
        <w:t>шляхом створення Фонду сприяння зайнятості населення за рахунок страхових внесків</w:t>
      </w:r>
      <w:r w:rsidR="00C51758" w:rsidRPr="00A21F36">
        <w:rPr>
          <w:lang w:val="uk-UA"/>
        </w:rPr>
        <w:t xml:space="preserve"> </w:t>
      </w:r>
      <w:r w:rsidRPr="00A21F36">
        <w:rPr>
          <w:lang w:val="uk-UA"/>
        </w:rPr>
        <w:t>підприємницьких</w:t>
      </w:r>
      <w:r w:rsidR="00C51758" w:rsidRPr="00A21F36">
        <w:rPr>
          <w:lang w:val="uk-UA"/>
        </w:rPr>
        <w:t xml:space="preserve"> </w:t>
      </w:r>
      <w:r w:rsidRPr="00A21F36">
        <w:rPr>
          <w:lang w:val="uk-UA"/>
        </w:rPr>
        <w:t>структур,</w:t>
      </w:r>
      <w:r w:rsidR="00C51758" w:rsidRPr="00A21F36">
        <w:rPr>
          <w:lang w:val="uk-UA"/>
        </w:rPr>
        <w:t xml:space="preserve"> </w:t>
      </w:r>
      <w:r w:rsidRPr="00A21F36">
        <w:rPr>
          <w:lang w:val="uk-UA"/>
        </w:rPr>
        <w:t>громадян,</w:t>
      </w:r>
      <w:r w:rsidR="00C51758" w:rsidRPr="00A21F36">
        <w:rPr>
          <w:lang w:val="uk-UA"/>
        </w:rPr>
        <w:t xml:space="preserve"> </w:t>
      </w:r>
      <w:r w:rsidRPr="00A21F36">
        <w:rPr>
          <w:lang w:val="uk-UA"/>
        </w:rPr>
        <w:t>надходжень</w:t>
      </w:r>
      <w:r w:rsidR="00C51758" w:rsidRPr="00A21F36">
        <w:rPr>
          <w:lang w:val="uk-UA"/>
        </w:rPr>
        <w:t xml:space="preserve"> </w:t>
      </w:r>
      <w:r w:rsidRPr="00A21F36">
        <w:rPr>
          <w:lang w:val="uk-UA"/>
        </w:rPr>
        <w:t>із державного та місцевих бюджетів та інших надходжень</w:t>
      </w:r>
      <w:r w:rsidR="00C51758" w:rsidRPr="00A21F36">
        <w:rPr>
          <w:lang w:val="uk-UA"/>
        </w:rPr>
        <w:t>.</w:t>
      </w:r>
    </w:p>
    <w:p w:rsidR="00C51758" w:rsidRPr="00A21F36" w:rsidRDefault="00324AB8" w:rsidP="00C51758">
      <w:pPr>
        <w:rPr>
          <w:lang w:val="uk-UA"/>
        </w:rPr>
      </w:pPr>
      <w:r w:rsidRPr="00A21F36">
        <w:rPr>
          <w:lang w:val="uk-UA"/>
        </w:rPr>
        <w:t>Кошти фонду використовуються для фінансування організації професійної орієнтації населення, професійного навчання працівників, що звільняються, і безробітних, сприяння їхньому працевлаштуванню, на виплату допомоги у разі безробіття, організацію додаткових робочих місць, на інші виграти, пов'язані із соціальними гарантіями прав громадян на працю</w:t>
      </w:r>
      <w:r w:rsidR="00C51758" w:rsidRPr="00A21F36">
        <w:rPr>
          <w:lang w:val="uk-UA"/>
        </w:rPr>
        <w:t>.</w:t>
      </w:r>
    </w:p>
    <w:p w:rsidR="00C51758" w:rsidRPr="00A21F36" w:rsidRDefault="00324AB8" w:rsidP="00C51758">
      <w:pPr>
        <w:rPr>
          <w:lang w:val="uk-UA"/>
        </w:rPr>
      </w:pPr>
      <w:r w:rsidRPr="00A21F36">
        <w:rPr>
          <w:lang w:val="uk-UA"/>
        </w:rPr>
        <w:t>7</w:t>
      </w:r>
      <w:r w:rsidR="00C51758" w:rsidRPr="00A21F36">
        <w:rPr>
          <w:lang w:val="uk-UA"/>
        </w:rPr>
        <w:t xml:space="preserve">. </w:t>
      </w:r>
      <w:r w:rsidR="0006196B" w:rsidRPr="00A21F36">
        <w:rPr>
          <w:i/>
          <w:iCs/>
          <w:lang w:val="uk-UA"/>
        </w:rPr>
        <w:t>Соціальне страхування</w:t>
      </w:r>
      <w:r w:rsidR="0006196B" w:rsidRPr="00A21F36">
        <w:rPr>
          <w:lang w:val="uk-UA"/>
        </w:rPr>
        <w:t>, видами якого є страхування</w:t>
      </w:r>
      <w:r w:rsidR="00C51758" w:rsidRPr="00A21F36">
        <w:rPr>
          <w:lang w:val="uk-UA"/>
        </w:rPr>
        <w:t>:</w:t>
      </w:r>
    </w:p>
    <w:p w:rsidR="00C51758" w:rsidRPr="00A21F36" w:rsidRDefault="0006196B" w:rsidP="00C51758">
      <w:pPr>
        <w:rPr>
          <w:lang w:val="uk-UA"/>
        </w:rPr>
      </w:pPr>
      <w:r w:rsidRPr="00A21F36">
        <w:rPr>
          <w:lang w:val="uk-UA"/>
        </w:rPr>
        <w:t>на випадок безробіття</w:t>
      </w:r>
      <w:r w:rsidR="00C51758" w:rsidRPr="00A21F36">
        <w:rPr>
          <w:lang w:val="uk-UA"/>
        </w:rPr>
        <w:t>;</w:t>
      </w:r>
    </w:p>
    <w:p w:rsidR="00C51758" w:rsidRPr="00A21F36" w:rsidRDefault="0006196B" w:rsidP="00C51758">
      <w:pPr>
        <w:rPr>
          <w:lang w:val="uk-UA"/>
        </w:rPr>
      </w:pPr>
      <w:r w:rsidRPr="00A21F36">
        <w:rPr>
          <w:lang w:val="uk-UA"/>
        </w:rPr>
        <w:t>медичне</w:t>
      </w:r>
      <w:r w:rsidR="00C51758" w:rsidRPr="00A21F36">
        <w:rPr>
          <w:lang w:val="uk-UA"/>
        </w:rPr>
        <w:t>;</w:t>
      </w:r>
    </w:p>
    <w:p w:rsidR="00C51758" w:rsidRPr="00A21F36" w:rsidRDefault="0006196B" w:rsidP="00C51758">
      <w:pPr>
        <w:rPr>
          <w:lang w:val="uk-UA"/>
        </w:rPr>
      </w:pPr>
      <w:r w:rsidRPr="00A21F36">
        <w:rPr>
          <w:lang w:val="uk-UA"/>
        </w:rPr>
        <w:t>від нещасних випадків на виробництві</w:t>
      </w:r>
      <w:r w:rsidR="00C51758" w:rsidRPr="00A21F36">
        <w:rPr>
          <w:lang w:val="uk-UA"/>
        </w:rPr>
        <w:t>;</w:t>
      </w:r>
    </w:p>
    <w:p w:rsidR="00C51758" w:rsidRPr="00A21F36" w:rsidRDefault="0006196B" w:rsidP="00C51758">
      <w:pPr>
        <w:rPr>
          <w:lang w:val="uk-UA"/>
        </w:rPr>
      </w:pPr>
      <w:r w:rsidRPr="00A21F36">
        <w:rPr>
          <w:lang w:val="uk-UA"/>
        </w:rPr>
        <w:t>пенсійне</w:t>
      </w:r>
      <w:r w:rsidR="00C51758" w:rsidRPr="00A21F36">
        <w:rPr>
          <w:lang w:val="uk-UA"/>
        </w:rPr>
        <w:t>.</w:t>
      </w:r>
    </w:p>
    <w:p w:rsidR="00C51758" w:rsidRPr="00A21F36" w:rsidRDefault="0006196B" w:rsidP="00C51758">
      <w:pPr>
        <w:rPr>
          <w:lang w:val="uk-UA"/>
        </w:rPr>
      </w:pPr>
      <w:r w:rsidRPr="00A21F36">
        <w:rPr>
          <w:lang w:val="uk-UA"/>
        </w:rPr>
        <w:t>Соціальне страхування ґрунтується на принципах</w:t>
      </w:r>
      <w:r w:rsidR="00C51758" w:rsidRPr="00A21F36">
        <w:rPr>
          <w:lang w:val="uk-UA"/>
        </w:rPr>
        <w:t>:</w:t>
      </w:r>
    </w:p>
    <w:p w:rsidR="00C51758" w:rsidRPr="00A21F36" w:rsidRDefault="0006196B" w:rsidP="00C51758">
      <w:pPr>
        <w:rPr>
          <w:lang w:val="uk-UA"/>
        </w:rPr>
      </w:pPr>
      <w:r w:rsidRPr="00A21F36">
        <w:rPr>
          <w:lang w:val="uk-UA"/>
        </w:rPr>
        <w:t>обов’язковість соціального страхування всіх працюючих за наймом</w:t>
      </w:r>
      <w:r w:rsidR="00C51758" w:rsidRPr="00A21F36">
        <w:rPr>
          <w:lang w:val="uk-UA"/>
        </w:rPr>
        <w:t>;</w:t>
      </w:r>
    </w:p>
    <w:p w:rsidR="00C51758" w:rsidRPr="00A21F36" w:rsidRDefault="0006196B" w:rsidP="00C51758">
      <w:pPr>
        <w:rPr>
          <w:lang w:val="uk-UA"/>
        </w:rPr>
      </w:pPr>
      <w:r w:rsidRPr="00A21F36">
        <w:rPr>
          <w:lang w:val="uk-UA"/>
        </w:rPr>
        <w:t>забезпечення особам, зайнятим підприємницькою, творчою діяльністю, фермерам, членам кооперативів права вибору щодо участі в обов’язковому і добровільному страхуванні</w:t>
      </w:r>
      <w:r w:rsidR="00C51758" w:rsidRPr="00A21F36">
        <w:rPr>
          <w:lang w:val="uk-UA"/>
        </w:rPr>
        <w:t>;</w:t>
      </w:r>
    </w:p>
    <w:p w:rsidR="00C51758" w:rsidRPr="00A21F36" w:rsidRDefault="0006196B" w:rsidP="00C51758">
      <w:pPr>
        <w:rPr>
          <w:lang w:val="uk-UA"/>
        </w:rPr>
      </w:pPr>
      <w:r w:rsidRPr="00A21F36">
        <w:rPr>
          <w:lang w:val="uk-UA"/>
        </w:rPr>
        <w:t>обов’язковість фінансової участі застрахованих осіб у формуванні страхових фондів, що є головною умовою одержання права на соціальні виплати, їхню диференціацію в окремих видах соціального страхування</w:t>
      </w:r>
      <w:r w:rsidR="00C51758" w:rsidRPr="00A21F36">
        <w:rPr>
          <w:lang w:val="uk-UA"/>
        </w:rPr>
        <w:t>;</w:t>
      </w:r>
    </w:p>
    <w:p w:rsidR="00C51758" w:rsidRPr="00A21F36" w:rsidRDefault="0006196B" w:rsidP="00C51758">
      <w:pPr>
        <w:rPr>
          <w:lang w:val="uk-UA"/>
        </w:rPr>
      </w:pPr>
      <w:r w:rsidRPr="00A21F36">
        <w:rPr>
          <w:lang w:val="uk-UA"/>
        </w:rPr>
        <w:t>особливий порядок фінансування страхових фондів, що забезпечує автоматичне відтворення коштів на виплати за соціальним страхуванням</w:t>
      </w:r>
      <w:r w:rsidR="00C51758" w:rsidRPr="00A21F36">
        <w:rPr>
          <w:lang w:val="uk-UA"/>
        </w:rPr>
        <w:t>;</w:t>
      </w:r>
    </w:p>
    <w:p w:rsidR="00C51758" w:rsidRPr="00A21F36" w:rsidRDefault="0006196B" w:rsidP="00C51758">
      <w:pPr>
        <w:rPr>
          <w:lang w:val="uk-UA"/>
        </w:rPr>
      </w:pPr>
      <w:r w:rsidRPr="00A21F36">
        <w:rPr>
          <w:lang w:val="uk-UA"/>
        </w:rPr>
        <w:t>державні гарантії щодо виплат за соціальним страхуванням</w:t>
      </w:r>
      <w:r w:rsidR="00C51758" w:rsidRPr="00A21F36">
        <w:rPr>
          <w:lang w:val="uk-UA"/>
        </w:rPr>
        <w:t>.</w:t>
      </w:r>
    </w:p>
    <w:p w:rsidR="00C51758" w:rsidRPr="00A21F36" w:rsidRDefault="00324AB8" w:rsidP="00C51758">
      <w:pPr>
        <w:rPr>
          <w:lang w:val="uk-UA"/>
        </w:rPr>
      </w:pPr>
      <w:r w:rsidRPr="00A21F36">
        <w:rPr>
          <w:lang w:val="uk-UA"/>
        </w:rPr>
        <w:t>8</w:t>
      </w:r>
      <w:r w:rsidR="00C51758" w:rsidRPr="00A21F36">
        <w:rPr>
          <w:lang w:val="uk-UA"/>
        </w:rPr>
        <w:t xml:space="preserve">. </w:t>
      </w:r>
      <w:r w:rsidRPr="00A21F36">
        <w:rPr>
          <w:i/>
          <w:iCs/>
          <w:lang w:val="uk-UA"/>
        </w:rPr>
        <w:t>Індексація</w:t>
      </w:r>
      <w:r w:rsidR="00C51758" w:rsidRPr="00A21F36">
        <w:rPr>
          <w:i/>
          <w:iCs/>
          <w:lang w:val="uk-UA"/>
        </w:rPr>
        <w:t xml:space="preserve"> - </w:t>
      </w:r>
      <w:r w:rsidRPr="00A21F36">
        <w:rPr>
          <w:lang w:val="uk-UA"/>
        </w:rPr>
        <w:t>це встановлений законодавством України механізм підвищення доходів громадян</w:t>
      </w:r>
      <w:r w:rsidR="00C51758" w:rsidRPr="00A21F36">
        <w:rPr>
          <w:lang w:val="uk-UA"/>
        </w:rPr>
        <w:t xml:space="preserve">. </w:t>
      </w:r>
      <w:r w:rsidRPr="00A21F36">
        <w:rPr>
          <w:lang w:val="uk-UA"/>
        </w:rPr>
        <w:t>Індексації підлягають грошові доходи громадян, одержувані в гривнях на території України, якщо вони не мають разового характеру</w:t>
      </w:r>
      <w:r w:rsidR="00C51758" w:rsidRPr="00A21F36">
        <w:rPr>
          <w:lang w:val="uk-UA"/>
        </w:rPr>
        <w:t xml:space="preserve"> (</w:t>
      </w:r>
      <w:r w:rsidRPr="00A21F36">
        <w:rPr>
          <w:lang w:val="uk-UA"/>
        </w:rPr>
        <w:t>державні пенсії, соціальна допомога, стипендії, оплата праці</w:t>
      </w:r>
      <w:r w:rsidR="00C51758" w:rsidRPr="00A21F36">
        <w:rPr>
          <w:lang w:val="uk-UA"/>
        </w:rPr>
        <w:t>) [</w:t>
      </w:r>
      <w:r w:rsidR="00B572EB" w:rsidRPr="00A21F36">
        <w:rPr>
          <w:lang w:val="uk-UA"/>
        </w:rPr>
        <w:t>17, 124</w:t>
      </w:r>
      <w:r w:rsidR="00C51758" w:rsidRPr="00A21F36">
        <w:rPr>
          <w:lang w:val="uk-UA"/>
        </w:rPr>
        <w:t>].</w:t>
      </w:r>
    </w:p>
    <w:p w:rsidR="00C51758" w:rsidRPr="00A21F36" w:rsidRDefault="00E5565B" w:rsidP="00C51758">
      <w:pPr>
        <w:rPr>
          <w:lang w:val="uk-UA"/>
        </w:rPr>
      </w:pPr>
      <w:r w:rsidRPr="00A21F36">
        <w:rPr>
          <w:lang w:val="uk-UA"/>
        </w:rPr>
        <w:t xml:space="preserve">У цілому можна зробити висновок про те, що соціальні гарантії </w:t>
      </w:r>
      <w:r w:rsidR="00681A3E" w:rsidRPr="00A21F36">
        <w:rPr>
          <w:lang w:val="uk-UA"/>
        </w:rPr>
        <w:t>я</w:t>
      </w:r>
      <w:r w:rsidRPr="00A21F36">
        <w:rPr>
          <w:lang w:val="uk-UA"/>
        </w:rPr>
        <w:t>вляють собою методи забезпечення з боку держави задоволення різноманітних потреб громадян на рівні соціально визнаних норм</w:t>
      </w:r>
      <w:r w:rsidR="00C51758" w:rsidRPr="00A21F36">
        <w:rPr>
          <w:lang w:val="uk-UA"/>
        </w:rPr>
        <w:t xml:space="preserve">. </w:t>
      </w:r>
      <w:r w:rsidRPr="00A21F36">
        <w:rPr>
          <w:lang w:val="uk-UA"/>
        </w:rPr>
        <w:t>Соціальні гарантії громадянам</w:t>
      </w:r>
      <w:r w:rsidR="00C51758" w:rsidRPr="00A21F36">
        <w:rPr>
          <w:lang w:val="uk-UA"/>
        </w:rPr>
        <w:t xml:space="preserve"> - </w:t>
      </w:r>
      <w:r w:rsidRPr="00A21F36">
        <w:rPr>
          <w:lang w:val="uk-UA"/>
        </w:rPr>
        <w:t>це об'єктивна необхідність для будь-якої правової держави, зміст і доцільність її існування</w:t>
      </w:r>
      <w:r w:rsidR="00C51758" w:rsidRPr="00A21F36">
        <w:rPr>
          <w:lang w:val="uk-UA"/>
        </w:rPr>
        <w:t xml:space="preserve">. </w:t>
      </w:r>
      <w:r w:rsidRPr="00A21F36">
        <w:rPr>
          <w:lang w:val="uk-UA"/>
        </w:rPr>
        <w:t>Обсяг і рівні таких гарантій є мірилом її цивілізованості</w:t>
      </w:r>
      <w:r w:rsidR="00C51758" w:rsidRPr="00A21F36">
        <w:rPr>
          <w:lang w:val="uk-UA"/>
        </w:rPr>
        <w:t>.</w:t>
      </w:r>
    </w:p>
    <w:p w:rsidR="00C51758" w:rsidRPr="00A21F36" w:rsidRDefault="00C51758" w:rsidP="00C51758">
      <w:pPr>
        <w:rPr>
          <w:lang w:val="uk-UA"/>
        </w:rPr>
      </w:pPr>
    </w:p>
    <w:p w:rsidR="00C51758" w:rsidRDefault="00F312F4" w:rsidP="00A21F36">
      <w:pPr>
        <w:pStyle w:val="2"/>
        <w:rPr>
          <w:lang w:val="uk-UA"/>
        </w:rPr>
      </w:pPr>
      <w:bookmarkStart w:id="2" w:name="_Toc254104744"/>
      <w:r w:rsidRPr="00A21F36">
        <w:rPr>
          <w:caps/>
          <w:lang w:val="uk-UA"/>
        </w:rPr>
        <w:t>2</w:t>
      </w:r>
      <w:r w:rsidR="00C51758" w:rsidRPr="00A21F36">
        <w:rPr>
          <w:caps/>
          <w:lang w:val="uk-UA"/>
        </w:rPr>
        <w:t xml:space="preserve">. </w:t>
      </w:r>
      <w:r w:rsidR="00A21F36" w:rsidRPr="00A21F36">
        <w:rPr>
          <w:lang w:val="uk-UA"/>
        </w:rPr>
        <w:t>Фінансове забезпечення соціальних гарантій</w:t>
      </w:r>
      <w:bookmarkEnd w:id="2"/>
    </w:p>
    <w:p w:rsidR="00A21F36" w:rsidRPr="00A21F36" w:rsidRDefault="00A21F36" w:rsidP="00A21F36">
      <w:pPr>
        <w:rPr>
          <w:lang w:val="uk-UA"/>
        </w:rPr>
      </w:pPr>
    </w:p>
    <w:p w:rsidR="00C51758" w:rsidRPr="00A21F36" w:rsidRDefault="00F312F4" w:rsidP="00C51758">
      <w:pPr>
        <w:rPr>
          <w:lang w:val="uk-UA"/>
        </w:rPr>
      </w:pPr>
      <w:r w:rsidRPr="00A21F36">
        <w:rPr>
          <w:lang w:val="uk-UA"/>
        </w:rPr>
        <w:t>Джерелами фінансування соціальних гарантій в Україні виступають</w:t>
      </w:r>
      <w:r w:rsidR="00C51758" w:rsidRPr="00A21F36">
        <w:rPr>
          <w:lang w:val="uk-UA"/>
        </w:rPr>
        <w:t>:</w:t>
      </w:r>
    </w:p>
    <w:p w:rsidR="00C51758" w:rsidRPr="00A21F36" w:rsidRDefault="00F312F4" w:rsidP="00C51758">
      <w:pPr>
        <w:rPr>
          <w:lang w:val="uk-UA"/>
        </w:rPr>
      </w:pPr>
      <w:r w:rsidRPr="00A21F36">
        <w:rPr>
          <w:lang w:val="uk-UA"/>
        </w:rPr>
        <w:t>Державний бюджет</w:t>
      </w:r>
      <w:r w:rsidR="00C51758" w:rsidRPr="00A21F36">
        <w:rPr>
          <w:lang w:val="uk-UA"/>
        </w:rPr>
        <w:t>;</w:t>
      </w:r>
    </w:p>
    <w:p w:rsidR="00C51758" w:rsidRPr="00A21F36" w:rsidRDefault="00F312F4" w:rsidP="00C51758">
      <w:pPr>
        <w:rPr>
          <w:lang w:val="uk-UA"/>
        </w:rPr>
      </w:pPr>
      <w:r w:rsidRPr="00A21F36">
        <w:rPr>
          <w:lang w:val="uk-UA"/>
        </w:rPr>
        <w:t>Кошти місцевих бюджетів</w:t>
      </w:r>
      <w:r w:rsidR="00C51758" w:rsidRPr="00A21F36">
        <w:rPr>
          <w:lang w:val="uk-UA"/>
        </w:rPr>
        <w:t>;</w:t>
      </w:r>
    </w:p>
    <w:p w:rsidR="00C51758" w:rsidRPr="00A21F36" w:rsidRDefault="00F312F4" w:rsidP="00C51758">
      <w:pPr>
        <w:rPr>
          <w:lang w:val="uk-UA"/>
        </w:rPr>
      </w:pPr>
      <w:r w:rsidRPr="00A21F36">
        <w:rPr>
          <w:lang w:val="uk-UA"/>
        </w:rPr>
        <w:t>Страхові фонди</w:t>
      </w:r>
      <w:r w:rsidR="00C51758" w:rsidRPr="00A21F36">
        <w:rPr>
          <w:lang w:val="uk-UA"/>
        </w:rPr>
        <w:t>:</w:t>
      </w:r>
    </w:p>
    <w:p w:rsidR="00C51758" w:rsidRPr="00A21F36" w:rsidRDefault="00F312F4" w:rsidP="00C51758">
      <w:pPr>
        <w:rPr>
          <w:lang w:val="uk-UA"/>
        </w:rPr>
      </w:pPr>
      <w:r w:rsidRPr="00A21F36">
        <w:rPr>
          <w:lang w:val="uk-UA"/>
        </w:rPr>
        <w:t>Фонд</w:t>
      </w:r>
      <w:r w:rsidR="00C51758" w:rsidRPr="00A21F36">
        <w:rPr>
          <w:lang w:val="uk-UA"/>
        </w:rPr>
        <w:t xml:space="preserve"> </w:t>
      </w:r>
      <w:r w:rsidRPr="00A21F36">
        <w:rPr>
          <w:lang w:val="uk-UA"/>
        </w:rPr>
        <w:t>соціального</w:t>
      </w:r>
      <w:r w:rsidR="00C51758" w:rsidRPr="00A21F36">
        <w:rPr>
          <w:lang w:val="uk-UA"/>
        </w:rPr>
        <w:t xml:space="preserve"> </w:t>
      </w:r>
      <w:r w:rsidRPr="00A21F36">
        <w:rPr>
          <w:lang w:val="uk-UA"/>
        </w:rPr>
        <w:t>страхування</w:t>
      </w:r>
      <w:r w:rsidR="00C51758" w:rsidRPr="00A21F36">
        <w:rPr>
          <w:lang w:val="uk-UA"/>
        </w:rPr>
        <w:t xml:space="preserve"> </w:t>
      </w:r>
      <w:r w:rsidRPr="00A21F36">
        <w:rPr>
          <w:lang w:val="uk-UA"/>
        </w:rPr>
        <w:t>з</w:t>
      </w:r>
      <w:r w:rsidR="00C51758" w:rsidRPr="00A21F36">
        <w:rPr>
          <w:lang w:val="uk-UA"/>
        </w:rPr>
        <w:t xml:space="preserve"> </w:t>
      </w:r>
      <w:r w:rsidRPr="00A21F36">
        <w:rPr>
          <w:lang w:val="uk-UA"/>
        </w:rPr>
        <w:t>тимчасової втрати працездатності</w:t>
      </w:r>
      <w:r w:rsidR="00C51758" w:rsidRPr="00A21F36">
        <w:rPr>
          <w:lang w:val="uk-UA"/>
        </w:rPr>
        <w:t>;</w:t>
      </w:r>
    </w:p>
    <w:p w:rsidR="00C51758" w:rsidRPr="00A21F36" w:rsidRDefault="00F312F4" w:rsidP="00C51758">
      <w:pPr>
        <w:rPr>
          <w:lang w:val="uk-UA"/>
        </w:rPr>
      </w:pPr>
      <w:r w:rsidRPr="00A21F36">
        <w:rPr>
          <w:lang w:val="uk-UA"/>
        </w:rPr>
        <w:t>Фонд загальнообов'язкового державного страхування на випадок безробіття</w:t>
      </w:r>
      <w:r w:rsidR="00C51758" w:rsidRPr="00A21F36">
        <w:rPr>
          <w:lang w:val="uk-UA"/>
        </w:rPr>
        <w:t>;</w:t>
      </w:r>
    </w:p>
    <w:p w:rsidR="00C51758" w:rsidRPr="00A21F36" w:rsidRDefault="00F312F4" w:rsidP="00C51758">
      <w:pPr>
        <w:rPr>
          <w:lang w:val="uk-UA"/>
        </w:rPr>
      </w:pPr>
      <w:r w:rsidRPr="00A21F36">
        <w:rPr>
          <w:lang w:val="uk-UA"/>
        </w:rPr>
        <w:t>Фонд страхування від нещасних випадків на виробництві та професійних захворювань</w:t>
      </w:r>
      <w:r w:rsidR="00C51758" w:rsidRPr="00A21F36">
        <w:rPr>
          <w:lang w:val="uk-UA"/>
        </w:rPr>
        <w:t>;</w:t>
      </w:r>
    </w:p>
    <w:p w:rsidR="00C51758" w:rsidRPr="00A21F36" w:rsidRDefault="00F312F4" w:rsidP="00C51758">
      <w:pPr>
        <w:rPr>
          <w:lang w:val="uk-UA"/>
        </w:rPr>
      </w:pPr>
      <w:r w:rsidRPr="00A21F36">
        <w:rPr>
          <w:lang w:val="uk-UA"/>
        </w:rPr>
        <w:t>Фонд</w:t>
      </w:r>
      <w:r w:rsidR="00C51758" w:rsidRPr="00A21F36">
        <w:rPr>
          <w:lang w:val="uk-UA"/>
        </w:rPr>
        <w:t xml:space="preserve"> </w:t>
      </w:r>
      <w:r w:rsidRPr="00A21F36">
        <w:rPr>
          <w:lang w:val="uk-UA"/>
        </w:rPr>
        <w:t>медичного</w:t>
      </w:r>
      <w:r w:rsidR="00C51758" w:rsidRPr="00A21F36">
        <w:rPr>
          <w:lang w:val="uk-UA"/>
        </w:rPr>
        <w:t xml:space="preserve"> </w:t>
      </w:r>
      <w:r w:rsidRPr="00A21F36">
        <w:rPr>
          <w:lang w:val="uk-UA"/>
        </w:rPr>
        <w:t>страхування</w:t>
      </w:r>
      <w:r w:rsidR="00C51758" w:rsidRPr="00A21F36">
        <w:rPr>
          <w:lang w:val="uk-UA"/>
        </w:rPr>
        <w:t xml:space="preserve"> (</w:t>
      </w:r>
      <w:r w:rsidRPr="00A21F36">
        <w:rPr>
          <w:lang w:val="uk-UA"/>
        </w:rPr>
        <w:t>за</w:t>
      </w:r>
      <w:r w:rsidR="00C51758" w:rsidRPr="00A21F36">
        <w:rPr>
          <w:lang w:val="uk-UA"/>
        </w:rPr>
        <w:t xml:space="preserve"> </w:t>
      </w:r>
      <w:r w:rsidRPr="00A21F36">
        <w:rPr>
          <w:lang w:val="uk-UA"/>
        </w:rPr>
        <w:t>рахунок страхових внесків підприємств і громадян, а також благодійних внесків громадян і підприємств, кредитів банків та інших джерел, не заборонених законодавством України</w:t>
      </w:r>
      <w:r w:rsidR="00C51758" w:rsidRPr="00A21F36">
        <w:rPr>
          <w:lang w:val="uk-UA"/>
        </w:rPr>
        <w:t>);</w:t>
      </w:r>
    </w:p>
    <w:p w:rsidR="00C51758" w:rsidRPr="00A21F36" w:rsidRDefault="00F312F4" w:rsidP="00C51758">
      <w:pPr>
        <w:rPr>
          <w:lang w:val="uk-UA"/>
        </w:rPr>
      </w:pPr>
      <w:r w:rsidRPr="00A21F36">
        <w:rPr>
          <w:lang w:val="uk-UA"/>
        </w:rPr>
        <w:t>Державні та недержавні Пенсійні фонди</w:t>
      </w:r>
      <w:r w:rsidR="00C51758" w:rsidRPr="00A21F36">
        <w:rPr>
          <w:lang w:val="uk-UA"/>
        </w:rPr>
        <w:t xml:space="preserve"> [</w:t>
      </w:r>
      <w:r w:rsidR="00B572EB" w:rsidRPr="00A21F36">
        <w:rPr>
          <w:lang w:val="uk-UA"/>
        </w:rPr>
        <w:t>22, 94</w:t>
      </w:r>
      <w:r w:rsidR="00C51758" w:rsidRPr="00A21F36">
        <w:rPr>
          <w:lang w:val="uk-UA"/>
        </w:rPr>
        <w:t>].</w:t>
      </w:r>
    </w:p>
    <w:p w:rsidR="00C51758" w:rsidRPr="00A21F36" w:rsidRDefault="001B4393" w:rsidP="00C51758">
      <w:pPr>
        <w:rPr>
          <w:lang w:val="uk-UA"/>
        </w:rPr>
      </w:pPr>
      <w:r w:rsidRPr="00A21F36">
        <w:rPr>
          <w:lang w:val="uk-UA"/>
        </w:rPr>
        <w:t>Розглянемо найбільш розповсюджені форми соціальних гарантій у нашій державі та їх фінансування бюджетом і спеціалізованими фондами</w:t>
      </w:r>
      <w:r w:rsidR="00C51758" w:rsidRPr="00A21F36">
        <w:rPr>
          <w:lang w:val="uk-UA"/>
        </w:rPr>
        <w:t>.</w:t>
      </w:r>
    </w:p>
    <w:p w:rsidR="00C51758" w:rsidRPr="00A21F36" w:rsidRDefault="001B4393" w:rsidP="00C51758">
      <w:pPr>
        <w:rPr>
          <w:lang w:val="uk-UA"/>
        </w:rPr>
      </w:pPr>
      <w:r w:rsidRPr="00A21F36">
        <w:rPr>
          <w:lang w:val="uk-UA"/>
        </w:rPr>
        <w:t>В Україні велика увага приділяється допомозі сім’ям з дітьми та</w:t>
      </w:r>
      <w:r w:rsidR="00C51758" w:rsidRPr="00A21F36">
        <w:rPr>
          <w:lang w:val="uk-UA"/>
        </w:rPr>
        <w:t xml:space="preserve"> </w:t>
      </w:r>
      <w:r w:rsidRPr="00A21F36">
        <w:rPr>
          <w:lang w:val="uk-UA"/>
        </w:rPr>
        <w:t>малозабезпеченим сім’ям</w:t>
      </w:r>
      <w:r w:rsidR="00C51758" w:rsidRPr="00A21F36">
        <w:rPr>
          <w:lang w:val="uk-UA"/>
        </w:rPr>
        <w:t xml:space="preserve">. </w:t>
      </w:r>
      <w:r w:rsidR="00321056" w:rsidRPr="00A21F36">
        <w:rPr>
          <w:lang w:val="uk-UA"/>
        </w:rPr>
        <w:t>У 2008 році набули розвитку основні принципи адресності надання державної допомоги, наближення її розмірів до відповідних розмірів прожиткового мінімуму</w:t>
      </w:r>
      <w:r w:rsidR="00C51758" w:rsidRPr="00A21F36">
        <w:rPr>
          <w:lang w:val="uk-UA"/>
        </w:rPr>
        <w:t>.</w:t>
      </w:r>
    </w:p>
    <w:p w:rsidR="00C51758" w:rsidRDefault="00321056" w:rsidP="00C51758">
      <w:pPr>
        <w:rPr>
          <w:lang w:val="uk-UA"/>
        </w:rPr>
      </w:pPr>
      <w:r w:rsidRPr="00A21F36">
        <w:rPr>
          <w:lang w:val="uk-UA"/>
        </w:rPr>
        <w:t>Вперше у 2008 році запроваджено допомогу при народженні дитини в залежності від кількості дітей в сім’ї</w:t>
      </w:r>
      <w:r w:rsidR="00C51758" w:rsidRPr="00A21F36">
        <w:rPr>
          <w:lang w:val="uk-UA"/>
        </w:rPr>
        <w:t xml:space="preserve">. </w:t>
      </w:r>
      <w:r w:rsidRPr="00A21F36">
        <w:rPr>
          <w:lang w:val="uk-UA"/>
        </w:rPr>
        <w:t>Така допомога збільшилася в 1,4 рази для першої дитини</w:t>
      </w:r>
      <w:r w:rsidR="00C51758" w:rsidRPr="00A21F36">
        <w:rPr>
          <w:lang w:val="uk-UA"/>
        </w:rPr>
        <w:t xml:space="preserve">; </w:t>
      </w:r>
      <w:r w:rsidRPr="00A21F36">
        <w:rPr>
          <w:lang w:val="uk-UA"/>
        </w:rPr>
        <w:t xml:space="preserve">для другої дитини </w:t>
      </w:r>
      <w:r w:rsidR="00C51758" w:rsidRPr="00A21F36">
        <w:rPr>
          <w:lang w:val="uk-UA"/>
        </w:rPr>
        <w:t>-</w:t>
      </w:r>
      <w:r w:rsidRPr="00A21F36">
        <w:rPr>
          <w:lang w:val="uk-UA"/>
        </w:rPr>
        <w:t xml:space="preserve"> у</w:t>
      </w:r>
      <w:r w:rsidR="00C51758" w:rsidRPr="00A21F36">
        <w:rPr>
          <w:lang w:val="uk-UA"/>
        </w:rPr>
        <w:t xml:space="preserve"> </w:t>
      </w:r>
      <w:r w:rsidRPr="00A21F36">
        <w:rPr>
          <w:lang w:val="uk-UA"/>
        </w:rPr>
        <w:t>2,9</w:t>
      </w:r>
      <w:r w:rsidR="00C51758" w:rsidRPr="00A21F36">
        <w:rPr>
          <w:lang w:val="uk-UA"/>
        </w:rPr>
        <w:t xml:space="preserve"> </w:t>
      </w:r>
      <w:r w:rsidRPr="00A21F36">
        <w:rPr>
          <w:lang w:val="uk-UA"/>
        </w:rPr>
        <w:t>рази</w:t>
      </w:r>
      <w:r w:rsidR="00C51758" w:rsidRPr="00A21F36">
        <w:rPr>
          <w:lang w:val="uk-UA"/>
        </w:rPr>
        <w:t xml:space="preserve">; </w:t>
      </w:r>
      <w:r w:rsidRPr="00A21F36">
        <w:rPr>
          <w:lang w:val="uk-UA"/>
        </w:rPr>
        <w:t>для третьої та наступної у 5,9 разів</w:t>
      </w:r>
      <w:r w:rsidR="00C51758" w:rsidRPr="00A21F36">
        <w:rPr>
          <w:lang w:val="uk-UA"/>
        </w:rPr>
        <w:t xml:space="preserve"> (</w:t>
      </w:r>
      <w:r w:rsidRPr="00A21F36">
        <w:rPr>
          <w:lang w:val="uk-UA"/>
        </w:rPr>
        <w:t xml:space="preserve">Рис </w:t>
      </w:r>
      <w:r w:rsidR="00C51758" w:rsidRPr="00A21F36">
        <w:rPr>
          <w:lang w:val="uk-UA"/>
        </w:rPr>
        <w:t>2.1)</w:t>
      </w:r>
    </w:p>
    <w:p w:rsidR="00A21F36" w:rsidRPr="00A21F36" w:rsidRDefault="00A21F36" w:rsidP="00C51758">
      <w:pPr>
        <w:rPr>
          <w:lang w:val="uk-UA"/>
        </w:rPr>
      </w:pPr>
    </w:p>
    <w:p w:rsidR="00D55EF5" w:rsidRPr="00A21F36" w:rsidRDefault="00D91728" w:rsidP="00C51758">
      <w:pPr>
        <w:rPr>
          <w:lang w:val="uk-UA"/>
        </w:rPr>
      </w:pPr>
      <w:r>
        <w:rPr>
          <w:b/>
          <w:bCs/>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2.25pt;height:180pt">
            <v:imagedata r:id="rId7" o:title="" croptop="8642f"/>
          </v:shape>
        </w:pict>
      </w:r>
    </w:p>
    <w:p w:rsidR="00C51758" w:rsidRPr="00A21F36" w:rsidRDefault="00321056" w:rsidP="00C51758">
      <w:pPr>
        <w:rPr>
          <w:lang w:val="uk-UA"/>
        </w:rPr>
      </w:pPr>
      <w:r w:rsidRPr="00A21F36">
        <w:rPr>
          <w:lang w:val="uk-UA"/>
        </w:rPr>
        <w:t xml:space="preserve">Рис </w:t>
      </w:r>
      <w:r w:rsidR="00C51758" w:rsidRPr="00A21F36">
        <w:rPr>
          <w:lang w:val="uk-UA"/>
        </w:rPr>
        <w:t xml:space="preserve">2.1 </w:t>
      </w:r>
      <w:r w:rsidRPr="00A21F36">
        <w:rPr>
          <w:lang w:val="uk-UA"/>
        </w:rPr>
        <w:t>Зміна розміру допомоги при народженні дитині у 2008 році</w:t>
      </w:r>
      <w:r w:rsidR="00C51758" w:rsidRPr="00A21F36">
        <w:rPr>
          <w:lang w:val="uk-UA"/>
        </w:rPr>
        <w:t>.</w:t>
      </w:r>
    </w:p>
    <w:p w:rsidR="00A21F36" w:rsidRDefault="00A21F36" w:rsidP="00C51758">
      <w:pPr>
        <w:rPr>
          <w:lang w:val="uk-UA"/>
        </w:rPr>
      </w:pPr>
    </w:p>
    <w:p w:rsidR="00C51758" w:rsidRPr="00A21F36" w:rsidRDefault="00321056" w:rsidP="00C51758">
      <w:pPr>
        <w:rPr>
          <w:lang w:val="uk-UA"/>
        </w:rPr>
      </w:pPr>
      <w:r w:rsidRPr="00A21F36">
        <w:rPr>
          <w:lang w:val="uk-UA"/>
        </w:rPr>
        <w:t>Порівняно з 2007 роком, у 2008 році на 44 відсотки</w:t>
      </w:r>
      <w:r w:rsidR="00C51758" w:rsidRPr="00A21F36">
        <w:rPr>
          <w:lang w:val="uk-UA"/>
        </w:rPr>
        <w:t xml:space="preserve"> (</w:t>
      </w:r>
      <w:r w:rsidRPr="00A21F36">
        <w:rPr>
          <w:lang w:val="uk-UA"/>
        </w:rPr>
        <w:t>з 90 грн</w:t>
      </w:r>
      <w:r w:rsidR="00C51758" w:rsidRPr="00A21F36">
        <w:rPr>
          <w:lang w:val="uk-UA"/>
        </w:rPr>
        <w:t xml:space="preserve">. </w:t>
      </w:r>
      <w:r w:rsidRPr="00A21F36">
        <w:rPr>
          <w:lang w:val="uk-UA"/>
        </w:rPr>
        <w:t>до 130 грн</w:t>
      </w:r>
      <w:r w:rsidR="00C51758" w:rsidRPr="00A21F36">
        <w:rPr>
          <w:lang w:val="uk-UA"/>
        </w:rPr>
        <w:t xml:space="preserve">) </w:t>
      </w:r>
      <w:r w:rsidRPr="00A21F36">
        <w:rPr>
          <w:lang w:val="uk-UA"/>
        </w:rPr>
        <w:t>зросли розміри допомоги для 660</w:t>
      </w:r>
      <w:r w:rsidR="00C51758" w:rsidRPr="00A21F36">
        <w:rPr>
          <w:lang w:val="uk-UA"/>
        </w:rPr>
        <w:t xml:space="preserve"> </w:t>
      </w:r>
      <w:r w:rsidRPr="00A21F36">
        <w:rPr>
          <w:lang w:val="uk-UA"/>
        </w:rPr>
        <w:t>тисяч сімей, які виховують дітей до трирічного віку</w:t>
      </w:r>
      <w:r w:rsidR="00C51758" w:rsidRPr="00A21F36">
        <w:rPr>
          <w:lang w:val="uk-UA"/>
        </w:rPr>
        <w:t xml:space="preserve">. </w:t>
      </w:r>
      <w:r w:rsidRPr="00A21F36">
        <w:rPr>
          <w:lang w:val="uk-UA"/>
        </w:rPr>
        <w:t>Збільшено на 60</w:t>
      </w:r>
      <w:r w:rsidR="00C51758" w:rsidRPr="00A21F36">
        <w:rPr>
          <w:lang w:val="uk-UA"/>
        </w:rPr>
        <w:t>% (</w:t>
      </w:r>
      <w:r w:rsidRPr="00A21F36">
        <w:rPr>
          <w:lang w:val="uk-UA"/>
        </w:rPr>
        <w:t>з 463 грн</w:t>
      </w:r>
      <w:r w:rsidR="00C51758" w:rsidRPr="00A21F36">
        <w:rPr>
          <w:lang w:val="uk-UA"/>
        </w:rPr>
        <w:t xml:space="preserve">. </w:t>
      </w:r>
      <w:r w:rsidRPr="00A21F36">
        <w:rPr>
          <w:lang w:val="uk-UA"/>
        </w:rPr>
        <w:t>до 759 грн</w:t>
      </w:r>
      <w:r w:rsidR="00345CCB">
        <w:rPr>
          <w:lang w:val="uk-UA"/>
        </w:rPr>
        <w:t>.</w:t>
      </w:r>
      <w:r w:rsidR="00C51758" w:rsidRPr="00A21F36">
        <w:rPr>
          <w:lang w:val="uk-UA"/>
        </w:rPr>
        <w:t xml:space="preserve">) </w:t>
      </w:r>
      <w:r w:rsidRPr="00A21F36">
        <w:rPr>
          <w:lang w:val="uk-UA"/>
        </w:rPr>
        <w:t>розмір допомоги понад 50</w:t>
      </w:r>
      <w:r w:rsidR="00C51758" w:rsidRPr="00A21F36">
        <w:rPr>
          <w:lang w:val="uk-UA"/>
        </w:rPr>
        <w:t xml:space="preserve"> </w:t>
      </w:r>
      <w:r w:rsidRPr="00A21F36">
        <w:rPr>
          <w:lang w:val="uk-UA"/>
        </w:rPr>
        <w:t>тисячам малозабезпечених багатодітних сімей</w:t>
      </w:r>
      <w:r w:rsidR="00C51758" w:rsidRPr="00A21F36">
        <w:rPr>
          <w:lang w:val="uk-UA"/>
        </w:rPr>
        <w:t xml:space="preserve">. </w:t>
      </w:r>
      <w:r w:rsidRPr="00A21F36">
        <w:rPr>
          <w:lang w:val="uk-UA"/>
        </w:rPr>
        <w:t>Також забезпечено виплату допомоги у розмірі двох прожиткових мінімумів 6,5</w:t>
      </w:r>
      <w:r w:rsidR="00C51758" w:rsidRPr="00A21F36">
        <w:rPr>
          <w:lang w:val="uk-UA"/>
        </w:rPr>
        <w:t xml:space="preserve"> </w:t>
      </w:r>
      <w:r w:rsidRPr="00A21F36">
        <w:rPr>
          <w:lang w:val="uk-UA"/>
        </w:rPr>
        <w:t>тис</w:t>
      </w:r>
      <w:r w:rsidR="00C51758" w:rsidRPr="00A21F36">
        <w:rPr>
          <w:lang w:val="uk-UA"/>
        </w:rPr>
        <w:t xml:space="preserve">. </w:t>
      </w:r>
      <w:r w:rsidRPr="00A21F36">
        <w:rPr>
          <w:lang w:val="uk-UA"/>
        </w:rPr>
        <w:t>дітей-сиріт та дітей, позбавлених батьківського піклування, які виховуються у прийомних сім’ях та дитячих будинках сімейного типу</w:t>
      </w:r>
      <w:r w:rsidR="00C51758" w:rsidRPr="00A21F36">
        <w:rPr>
          <w:lang w:val="uk-UA"/>
        </w:rPr>
        <w:t>.</w:t>
      </w:r>
    </w:p>
    <w:p w:rsidR="00C51758" w:rsidRPr="00A21F36" w:rsidRDefault="00321056" w:rsidP="00C51758">
      <w:pPr>
        <w:rPr>
          <w:lang w:val="uk-UA"/>
        </w:rPr>
      </w:pPr>
      <w:r w:rsidRPr="00A21F36">
        <w:rPr>
          <w:lang w:val="uk-UA"/>
        </w:rPr>
        <w:t>Досягнуті реальні рівні соціальних гарантій були збережені державою і у 2009 році</w:t>
      </w:r>
      <w:r w:rsidR="00C51758" w:rsidRPr="00A21F36">
        <w:rPr>
          <w:lang w:val="uk-UA"/>
        </w:rPr>
        <w:t xml:space="preserve">. </w:t>
      </w:r>
      <w:r w:rsidRPr="00A21F36">
        <w:rPr>
          <w:lang w:val="uk-UA"/>
        </w:rPr>
        <w:t xml:space="preserve">При цьому у 2009 році розпочато реалізацію </w:t>
      </w:r>
      <w:r w:rsidR="00044CC3" w:rsidRPr="00A21F36">
        <w:rPr>
          <w:lang w:val="uk-UA"/>
        </w:rPr>
        <w:t>чотирьох</w:t>
      </w:r>
      <w:r w:rsidRPr="00A21F36">
        <w:rPr>
          <w:lang w:val="uk-UA"/>
        </w:rPr>
        <w:t xml:space="preserve"> нових програм державної допомоги</w:t>
      </w:r>
      <w:r w:rsidR="00C51758" w:rsidRPr="00A21F36">
        <w:rPr>
          <w:lang w:val="uk-UA"/>
        </w:rPr>
        <w:t>:</w:t>
      </w:r>
    </w:p>
    <w:p w:rsidR="00C51758" w:rsidRDefault="00321056" w:rsidP="00C51758">
      <w:pPr>
        <w:rPr>
          <w:lang w:val="uk-UA"/>
        </w:rPr>
      </w:pPr>
      <w:r w:rsidRPr="00A21F36">
        <w:rPr>
          <w:lang w:val="uk-UA"/>
        </w:rPr>
        <w:t>1</w:t>
      </w:r>
      <w:r w:rsidR="00C51758" w:rsidRPr="00A21F36">
        <w:rPr>
          <w:lang w:val="uk-UA"/>
        </w:rPr>
        <w:t xml:space="preserve">) </w:t>
      </w:r>
      <w:r w:rsidRPr="00A21F36">
        <w:rPr>
          <w:lang w:val="uk-UA"/>
        </w:rPr>
        <w:t>У 2 рази збільшено розміри допомоги на дітей, над якими встановлено опіку чи піклування</w:t>
      </w:r>
      <w:r w:rsidR="00C51758" w:rsidRPr="00A21F36">
        <w:rPr>
          <w:lang w:val="uk-UA"/>
        </w:rPr>
        <w:t xml:space="preserve">: </w:t>
      </w:r>
      <w:r w:rsidRPr="00A21F36">
        <w:rPr>
          <w:lang w:val="uk-UA"/>
        </w:rPr>
        <w:t xml:space="preserve">для дітей до 6 років </w:t>
      </w:r>
      <w:r w:rsidR="00C51758" w:rsidRPr="00A21F36">
        <w:rPr>
          <w:lang w:val="uk-UA"/>
        </w:rPr>
        <w:t>-</w:t>
      </w:r>
      <w:r w:rsidRPr="00A21F36">
        <w:rPr>
          <w:lang w:val="uk-UA"/>
        </w:rPr>
        <w:t xml:space="preserve"> з 557 грн</w:t>
      </w:r>
      <w:r w:rsidR="00C51758" w:rsidRPr="00A21F36">
        <w:rPr>
          <w:lang w:val="uk-UA"/>
        </w:rPr>
        <w:t xml:space="preserve">. </w:t>
      </w:r>
      <w:r w:rsidRPr="00A21F36">
        <w:rPr>
          <w:lang w:val="uk-UA"/>
        </w:rPr>
        <w:t>до 1114 грн</w:t>
      </w:r>
      <w:r w:rsidR="00C51758" w:rsidRPr="00A21F36">
        <w:rPr>
          <w:lang w:val="uk-UA"/>
        </w:rPr>
        <w:t>.,</w:t>
      </w:r>
      <w:r w:rsidRPr="00A21F36">
        <w:rPr>
          <w:lang w:val="uk-UA"/>
        </w:rPr>
        <w:t xml:space="preserve"> для дітей від 6 до 18 років </w:t>
      </w:r>
      <w:r w:rsidR="00C51758" w:rsidRPr="00A21F36">
        <w:rPr>
          <w:lang w:val="uk-UA"/>
        </w:rPr>
        <w:t>-</w:t>
      </w:r>
      <w:r w:rsidRPr="00A21F36">
        <w:rPr>
          <w:lang w:val="uk-UA"/>
        </w:rPr>
        <w:t xml:space="preserve"> з 701 грн</w:t>
      </w:r>
      <w:r w:rsidR="00C51758" w:rsidRPr="00A21F36">
        <w:rPr>
          <w:lang w:val="uk-UA"/>
        </w:rPr>
        <w:t xml:space="preserve">. </w:t>
      </w:r>
      <w:r w:rsidRPr="00A21F36">
        <w:rPr>
          <w:lang w:val="uk-UA"/>
        </w:rPr>
        <w:t>до 1402 гривень</w:t>
      </w:r>
      <w:r w:rsidR="00C51758" w:rsidRPr="00A21F36">
        <w:rPr>
          <w:lang w:val="uk-UA"/>
        </w:rPr>
        <w:t xml:space="preserve"> (</w:t>
      </w:r>
      <w:r w:rsidR="001E20D4" w:rsidRPr="00A21F36">
        <w:rPr>
          <w:lang w:val="uk-UA"/>
        </w:rPr>
        <w:t xml:space="preserve">Рис </w:t>
      </w:r>
      <w:r w:rsidR="00C51758" w:rsidRPr="00A21F36">
        <w:rPr>
          <w:lang w:val="uk-UA"/>
        </w:rPr>
        <w:t>2.2);</w:t>
      </w:r>
    </w:p>
    <w:p w:rsidR="00CD22B4" w:rsidRPr="00A21F36" w:rsidRDefault="00CD22B4" w:rsidP="00C51758">
      <w:pPr>
        <w:rPr>
          <w:lang w:val="uk-UA"/>
        </w:rPr>
      </w:pPr>
    </w:p>
    <w:p w:rsidR="001E20D4" w:rsidRPr="00A21F36" w:rsidRDefault="00D91728" w:rsidP="00C51758">
      <w:pPr>
        <w:rPr>
          <w:lang w:val="uk-UA"/>
        </w:rPr>
      </w:pPr>
      <w:r>
        <w:rPr>
          <w:lang w:val="uk-UA"/>
        </w:rPr>
        <w:pict>
          <v:shape id="_x0000_i1026" type="#_x0000_t75" style="width:354.75pt;height:155.25pt">
            <v:imagedata r:id="rId8" o:title=""/>
          </v:shape>
        </w:pict>
      </w:r>
    </w:p>
    <w:p w:rsidR="00C51758" w:rsidRDefault="001E20D4" w:rsidP="00C51758">
      <w:pPr>
        <w:rPr>
          <w:lang w:val="uk-UA"/>
        </w:rPr>
      </w:pPr>
      <w:r w:rsidRPr="00A21F36">
        <w:rPr>
          <w:lang w:val="uk-UA"/>
        </w:rPr>
        <w:t xml:space="preserve">Рис </w:t>
      </w:r>
      <w:r w:rsidR="00C51758" w:rsidRPr="00A21F36">
        <w:rPr>
          <w:lang w:val="uk-UA"/>
        </w:rPr>
        <w:t>2.2</w:t>
      </w:r>
      <w:r w:rsidR="00345CCB">
        <w:rPr>
          <w:lang w:val="uk-UA"/>
        </w:rPr>
        <w:t>.</w:t>
      </w:r>
      <w:r w:rsidR="00C51758" w:rsidRPr="00A21F36">
        <w:rPr>
          <w:lang w:val="uk-UA"/>
        </w:rPr>
        <w:t xml:space="preserve"> </w:t>
      </w:r>
      <w:r w:rsidRPr="00A21F36">
        <w:rPr>
          <w:lang w:val="uk-UA"/>
        </w:rPr>
        <w:t>Зміна розміру допомоги для дітей, над якими встановлено опіку чи піклування</w:t>
      </w:r>
      <w:r w:rsidR="00C51758" w:rsidRPr="00A21F36">
        <w:rPr>
          <w:lang w:val="uk-UA"/>
        </w:rPr>
        <w:t>.</w:t>
      </w:r>
    </w:p>
    <w:p w:rsidR="00CD22B4" w:rsidRPr="00A21F36" w:rsidRDefault="00CD22B4" w:rsidP="00C51758">
      <w:pPr>
        <w:rPr>
          <w:lang w:val="uk-UA"/>
        </w:rPr>
      </w:pPr>
    </w:p>
    <w:p w:rsidR="00C51758" w:rsidRDefault="00044CC3" w:rsidP="00C51758">
      <w:pPr>
        <w:rPr>
          <w:lang w:val="uk-UA"/>
        </w:rPr>
      </w:pPr>
      <w:r w:rsidRPr="00A21F36">
        <w:rPr>
          <w:lang w:val="uk-UA"/>
        </w:rPr>
        <w:t>2</w:t>
      </w:r>
      <w:r w:rsidR="00C51758" w:rsidRPr="00A21F36">
        <w:rPr>
          <w:lang w:val="uk-UA"/>
        </w:rPr>
        <w:t xml:space="preserve">). </w:t>
      </w:r>
      <w:r w:rsidRPr="00A21F36">
        <w:rPr>
          <w:caps/>
          <w:lang w:val="uk-UA"/>
        </w:rPr>
        <w:t>у</w:t>
      </w:r>
      <w:r w:rsidRPr="00A21F36">
        <w:rPr>
          <w:lang w:val="uk-UA"/>
        </w:rPr>
        <w:t xml:space="preserve"> 1,5 рази збільшено максимальний розмір допомоги по догляду за дитиною до досягнення нею трирічного віку</w:t>
      </w:r>
      <w:r w:rsidR="00C51758" w:rsidRPr="00A21F36">
        <w:rPr>
          <w:lang w:val="uk-UA"/>
        </w:rPr>
        <w:t xml:space="preserve">: </w:t>
      </w:r>
      <w:r w:rsidRPr="00A21F36">
        <w:rPr>
          <w:lang w:val="uk-UA"/>
        </w:rPr>
        <w:t>з 50%</w:t>
      </w:r>
      <w:r w:rsidR="00C51758" w:rsidRPr="00A21F36">
        <w:rPr>
          <w:lang w:val="uk-UA"/>
        </w:rPr>
        <w:t xml:space="preserve"> (</w:t>
      </w:r>
      <w:r w:rsidRPr="00A21F36">
        <w:rPr>
          <w:lang w:val="uk-UA"/>
        </w:rPr>
        <w:t>або 334,5 грн</w:t>
      </w:r>
      <w:r w:rsidR="00345CCB">
        <w:rPr>
          <w:lang w:val="uk-UA"/>
        </w:rPr>
        <w:t>.</w:t>
      </w:r>
      <w:r w:rsidR="00C51758" w:rsidRPr="00A21F36">
        <w:rPr>
          <w:lang w:val="uk-UA"/>
        </w:rPr>
        <w:t xml:space="preserve">) </w:t>
      </w:r>
      <w:r w:rsidRPr="00A21F36">
        <w:rPr>
          <w:lang w:val="uk-UA"/>
        </w:rPr>
        <w:t>до 75%</w:t>
      </w:r>
      <w:r w:rsidR="00C51758" w:rsidRPr="00A21F36">
        <w:rPr>
          <w:lang w:val="uk-UA"/>
        </w:rPr>
        <w:t xml:space="preserve"> (</w:t>
      </w:r>
      <w:r w:rsidRPr="00A21F36">
        <w:rPr>
          <w:lang w:val="uk-UA"/>
        </w:rPr>
        <w:t>або 501,75 грн</w:t>
      </w:r>
      <w:r w:rsidR="00345CCB">
        <w:rPr>
          <w:lang w:val="uk-UA"/>
        </w:rPr>
        <w:t>.</w:t>
      </w:r>
      <w:r w:rsidR="00C51758" w:rsidRPr="00A21F36">
        <w:rPr>
          <w:lang w:val="uk-UA"/>
        </w:rPr>
        <w:t xml:space="preserve">) </w:t>
      </w:r>
      <w:r w:rsidRPr="00A21F36">
        <w:rPr>
          <w:lang w:val="uk-UA"/>
        </w:rPr>
        <w:t>прожиткового мінімуму</w:t>
      </w:r>
      <w:r w:rsidR="00C51758" w:rsidRPr="00A21F36">
        <w:rPr>
          <w:lang w:val="uk-UA"/>
        </w:rPr>
        <w:t xml:space="preserve"> (</w:t>
      </w:r>
      <w:r w:rsidRPr="00A21F36">
        <w:rPr>
          <w:lang w:val="uk-UA"/>
        </w:rPr>
        <w:t xml:space="preserve">Рис </w:t>
      </w:r>
      <w:r w:rsidR="00C51758" w:rsidRPr="00A21F36">
        <w:rPr>
          <w:lang w:val="uk-UA"/>
        </w:rPr>
        <w:t>2.3).</w:t>
      </w:r>
    </w:p>
    <w:p w:rsidR="00044CC3" w:rsidRPr="00A21F36" w:rsidRDefault="00FD4D95" w:rsidP="00C51758">
      <w:pPr>
        <w:rPr>
          <w:lang w:val="uk-UA"/>
        </w:rPr>
      </w:pPr>
      <w:r>
        <w:rPr>
          <w:lang w:val="uk-UA"/>
        </w:rPr>
        <w:br w:type="page"/>
      </w:r>
      <w:r w:rsidR="00D91728">
        <w:rPr>
          <w:lang w:val="uk-UA"/>
        </w:rPr>
        <w:pict>
          <v:shape id="_x0000_i1027" type="#_x0000_t75" style="width:354pt;height:177pt">
            <v:imagedata r:id="rId9" o:title=""/>
          </v:shape>
        </w:pict>
      </w:r>
    </w:p>
    <w:p w:rsidR="00C51758" w:rsidRDefault="00C51758" w:rsidP="00C51758">
      <w:pPr>
        <w:rPr>
          <w:lang w:val="uk-UA"/>
        </w:rPr>
      </w:pPr>
      <w:r w:rsidRPr="00A21F36">
        <w:rPr>
          <w:lang w:val="uk-UA"/>
        </w:rPr>
        <w:t xml:space="preserve">Рис.2.3 </w:t>
      </w:r>
      <w:r w:rsidR="00044CC3" w:rsidRPr="00A21F36">
        <w:rPr>
          <w:lang w:val="uk-UA"/>
        </w:rPr>
        <w:t>Зміна розміру допомоги по догляду за дитиною до досягнення нею трирічного віку</w:t>
      </w:r>
      <w:r w:rsidRPr="00A21F36">
        <w:rPr>
          <w:lang w:val="uk-UA"/>
        </w:rPr>
        <w:t>.</w:t>
      </w:r>
    </w:p>
    <w:p w:rsidR="00CD22B4" w:rsidRPr="00A21F36" w:rsidRDefault="00CD22B4" w:rsidP="00C51758">
      <w:pPr>
        <w:rPr>
          <w:lang w:val="uk-UA"/>
        </w:rPr>
      </w:pPr>
    </w:p>
    <w:p w:rsidR="00C51758" w:rsidRPr="00A21F36" w:rsidRDefault="00044CC3" w:rsidP="00C51758">
      <w:pPr>
        <w:rPr>
          <w:lang w:val="uk-UA"/>
        </w:rPr>
      </w:pPr>
      <w:r w:rsidRPr="00A21F36">
        <w:rPr>
          <w:lang w:val="uk-UA"/>
        </w:rPr>
        <w:t>3</w:t>
      </w:r>
      <w:r w:rsidR="00C51758" w:rsidRPr="00A21F36">
        <w:rPr>
          <w:lang w:val="uk-UA"/>
        </w:rPr>
        <w:t xml:space="preserve">) </w:t>
      </w:r>
      <w:r w:rsidRPr="00A21F36">
        <w:rPr>
          <w:lang w:val="uk-UA"/>
        </w:rPr>
        <w:t>Запроваджується новий вид допомоги у разі усиновлення дитини</w:t>
      </w:r>
      <w:r w:rsidR="00C51758" w:rsidRPr="00A21F36">
        <w:rPr>
          <w:lang w:val="uk-UA"/>
        </w:rPr>
        <w:t xml:space="preserve">. </w:t>
      </w:r>
      <w:r w:rsidRPr="00A21F36">
        <w:rPr>
          <w:lang w:val="uk-UA"/>
        </w:rPr>
        <w:t>Така допомога надається у розмірі 12</w:t>
      </w:r>
      <w:r w:rsidR="00C51758" w:rsidRPr="00A21F36">
        <w:rPr>
          <w:lang w:val="uk-UA"/>
        </w:rPr>
        <w:t xml:space="preserve"> </w:t>
      </w:r>
      <w:r w:rsidRPr="00A21F36">
        <w:rPr>
          <w:lang w:val="uk-UA"/>
        </w:rPr>
        <w:t>240 гривень незалежно від віку дитини</w:t>
      </w:r>
      <w:r w:rsidR="00C51758" w:rsidRPr="00A21F36">
        <w:rPr>
          <w:lang w:val="uk-UA"/>
        </w:rPr>
        <w:t xml:space="preserve"> (</w:t>
      </w:r>
      <w:r w:rsidRPr="00A21F36">
        <w:rPr>
          <w:lang w:val="uk-UA"/>
        </w:rPr>
        <w:t>виплата здійснюється одноразово у сумі 4</w:t>
      </w:r>
      <w:r w:rsidR="00C51758" w:rsidRPr="00A21F36">
        <w:rPr>
          <w:lang w:val="uk-UA"/>
        </w:rPr>
        <w:t xml:space="preserve"> </w:t>
      </w:r>
      <w:r w:rsidRPr="00A21F36">
        <w:rPr>
          <w:lang w:val="uk-UA"/>
        </w:rPr>
        <w:t>800 грн</w:t>
      </w:r>
      <w:r w:rsidR="00C51758" w:rsidRPr="00A21F36">
        <w:rPr>
          <w:lang w:val="uk-UA"/>
        </w:rPr>
        <w:t xml:space="preserve">. </w:t>
      </w:r>
      <w:r w:rsidRPr="00A21F36">
        <w:rPr>
          <w:lang w:val="uk-UA"/>
        </w:rPr>
        <w:t>та щомісячно протягом року у сумі 620</w:t>
      </w:r>
      <w:r w:rsidR="00C51758" w:rsidRPr="00A21F36">
        <w:rPr>
          <w:lang w:val="uk-UA"/>
        </w:rPr>
        <w:t xml:space="preserve"> </w:t>
      </w:r>
      <w:r w:rsidRPr="00A21F36">
        <w:rPr>
          <w:lang w:val="uk-UA"/>
        </w:rPr>
        <w:t>гривень</w:t>
      </w:r>
      <w:r w:rsidR="00C51758" w:rsidRPr="00A21F36">
        <w:rPr>
          <w:lang w:val="uk-UA"/>
        </w:rPr>
        <w:t>).</w:t>
      </w:r>
    </w:p>
    <w:p w:rsidR="00C51758" w:rsidRPr="00A21F36" w:rsidRDefault="00044CC3" w:rsidP="00C51758">
      <w:pPr>
        <w:rPr>
          <w:lang w:val="uk-UA"/>
        </w:rPr>
      </w:pPr>
      <w:r w:rsidRPr="00A21F36">
        <w:rPr>
          <w:lang w:val="uk-UA"/>
        </w:rPr>
        <w:t>4</w:t>
      </w:r>
      <w:r w:rsidR="00C51758" w:rsidRPr="00A21F36">
        <w:rPr>
          <w:lang w:val="uk-UA"/>
        </w:rPr>
        <w:t xml:space="preserve">) </w:t>
      </w:r>
      <w:r w:rsidRPr="00A21F36">
        <w:rPr>
          <w:lang w:val="uk-UA"/>
        </w:rPr>
        <w:t>Встановлено особливий порядок призначення сім’ям безробітних субсидії та державної допомоги на дітей</w:t>
      </w:r>
      <w:r w:rsidR="00C51758" w:rsidRPr="00A21F36">
        <w:rPr>
          <w:lang w:val="uk-UA"/>
        </w:rPr>
        <w:t xml:space="preserve">. </w:t>
      </w:r>
      <w:r w:rsidRPr="00A21F36">
        <w:rPr>
          <w:lang w:val="uk-UA"/>
        </w:rPr>
        <w:t>А саме</w:t>
      </w:r>
      <w:r w:rsidR="00C51758" w:rsidRPr="00A21F36">
        <w:rPr>
          <w:lang w:val="uk-UA"/>
        </w:rPr>
        <w:t xml:space="preserve"> - </w:t>
      </w:r>
      <w:r w:rsidRPr="00A21F36">
        <w:rPr>
          <w:lang w:val="uk-UA"/>
        </w:rPr>
        <w:t>наближення в часі набуття права такими сім’ями на допомогу шляхом обчислення сукупного доходу сімей не за шість місяців, як це було передбачено раніше, а за три попередніх місяці</w:t>
      </w:r>
      <w:r w:rsidR="00C51758" w:rsidRPr="00A21F36">
        <w:rPr>
          <w:lang w:val="uk-UA"/>
        </w:rPr>
        <w:t>.</w:t>
      </w:r>
    </w:p>
    <w:p w:rsidR="00C51758" w:rsidRPr="00A21F36" w:rsidRDefault="00900311" w:rsidP="00C51758">
      <w:pPr>
        <w:rPr>
          <w:lang w:val="uk-UA"/>
        </w:rPr>
      </w:pPr>
      <w:r w:rsidRPr="00A21F36">
        <w:rPr>
          <w:lang w:val="uk-UA"/>
        </w:rPr>
        <w:t>Що стосується допомоги малозабезпеченим сім’ям, то</w:t>
      </w:r>
      <w:r w:rsidR="00044CC3" w:rsidRPr="00A21F36">
        <w:rPr>
          <w:lang w:val="uk-UA"/>
        </w:rPr>
        <w:t xml:space="preserve"> постановою Кабінету Міністрів України від 20 травня 2009 року № 480 внесено зміни до Положення про порядок призначення та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 затвердженого постановою Кабінету Міністрів України від 21 жовтня 1995 р</w:t>
      </w:r>
      <w:r w:rsidR="00C51758" w:rsidRPr="00A21F36">
        <w:rPr>
          <w:lang w:val="uk-UA"/>
        </w:rPr>
        <w:t xml:space="preserve">. </w:t>
      </w:r>
      <w:r w:rsidR="00044CC3" w:rsidRPr="00A21F36">
        <w:rPr>
          <w:lang w:val="uk-UA"/>
        </w:rPr>
        <w:t>№ 848</w:t>
      </w:r>
      <w:r w:rsidR="00C51758" w:rsidRPr="00A21F36">
        <w:rPr>
          <w:lang w:val="uk-UA"/>
        </w:rPr>
        <w:t xml:space="preserve">. </w:t>
      </w:r>
      <w:r w:rsidR="00044CC3" w:rsidRPr="00A21F36">
        <w:rPr>
          <w:lang w:val="uk-UA"/>
        </w:rPr>
        <w:t>До цього часу непрацюючим громадянам, які здійснюють догляд за інвалідами І та ІІ групи внаслідок психічного розладу, фізичним особам, які надають соціальні послуги, а також сім’ям з дітьми, які після досягнення повноліття продовжують навчатися у загальноосвітніх навчальних закладах, субсидії могли бути призначені лише як виняток, на підставі рішень місцевих органів виконавчої влади або утворених ними комісій</w:t>
      </w:r>
      <w:r w:rsidR="00C51758" w:rsidRPr="00A21F36">
        <w:rPr>
          <w:lang w:val="uk-UA"/>
        </w:rPr>
        <w:t xml:space="preserve">. </w:t>
      </w:r>
      <w:r w:rsidR="00044CC3" w:rsidRPr="00A21F36">
        <w:rPr>
          <w:lang w:val="uk-UA"/>
        </w:rPr>
        <w:t>Відтепер порядок призначення субсидій у таких випадках спрощено, зазначеним категоріям громадян державна допомога на оплату житлово-комунальних послуг надаватиметься без додаткового розгляду на комісії</w:t>
      </w:r>
      <w:r w:rsidR="00C51758" w:rsidRPr="00A21F36">
        <w:rPr>
          <w:lang w:val="uk-UA"/>
        </w:rPr>
        <w:t xml:space="preserve"> [</w:t>
      </w:r>
      <w:r w:rsidR="00B572EB" w:rsidRPr="00A21F36">
        <w:rPr>
          <w:lang w:val="uk-UA"/>
        </w:rPr>
        <w:t>16</w:t>
      </w:r>
      <w:r w:rsidR="00C51758" w:rsidRPr="00A21F36">
        <w:rPr>
          <w:lang w:val="uk-UA"/>
        </w:rPr>
        <w:t>].</w:t>
      </w:r>
    </w:p>
    <w:p w:rsidR="00C51758" w:rsidRPr="00A21F36" w:rsidRDefault="00900311" w:rsidP="00C51758">
      <w:pPr>
        <w:rPr>
          <w:lang w:val="uk-UA"/>
        </w:rPr>
      </w:pPr>
      <w:r w:rsidRPr="00A21F36">
        <w:rPr>
          <w:lang w:val="uk-UA"/>
        </w:rPr>
        <w:t>Взагалі, у бюджеті на 2009 рік видатки на виплату допомоги сім’ям з дітьми, малозабезпеченим сім’ям, інвалідам збільшено на 22,5%</w:t>
      </w:r>
      <w:r w:rsidR="00C51758" w:rsidRPr="00A21F36">
        <w:rPr>
          <w:lang w:val="uk-UA"/>
        </w:rPr>
        <w:t xml:space="preserve"> (</w:t>
      </w:r>
      <w:r w:rsidRPr="00A21F36">
        <w:rPr>
          <w:lang w:val="uk-UA"/>
        </w:rPr>
        <w:t>з 13,0</w:t>
      </w:r>
      <w:r w:rsidR="00C51758" w:rsidRPr="00A21F36">
        <w:rPr>
          <w:lang w:val="uk-UA"/>
        </w:rPr>
        <w:t xml:space="preserve"> </w:t>
      </w:r>
      <w:r w:rsidRPr="00A21F36">
        <w:rPr>
          <w:lang w:val="uk-UA"/>
        </w:rPr>
        <w:t>до 15,9</w:t>
      </w:r>
      <w:r w:rsidR="00C51758" w:rsidRPr="00A21F36">
        <w:rPr>
          <w:lang w:val="uk-UA"/>
        </w:rPr>
        <w:t xml:space="preserve"> </w:t>
      </w:r>
      <w:r w:rsidRPr="00A21F36">
        <w:rPr>
          <w:lang w:val="uk-UA"/>
        </w:rPr>
        <w:t>млрд</w:t>
      </w:r>
      <w:r w:rsidR="00C51758" w:rsidRPr="00A21F36">
        <w:rPr>
          <w:lang w:val="uk-UA"/>
        </w:rPr>
        <w:t xml:space="preserve">. </w:t>
      </w:r>
      <w:r w:rsidRPr="00A21F36">
        <w:rPr>
          <w:lang w:val="uk-UA"/>
        </w:rPr>
        <w:t>грн</w:t>
      </w:r>
      <w:r w:rsidR="00C51758" w:rsidRPr="00A21F36">
        <w:rPr>
          <w:lang w:val="uk-UA"/>
        </w:rPr>
        <w:t xml:space="preserve">) </w:t>
      </w:r>
      <w:r w:rsidRPr="00A21F36">
        <w:rPr>
          <w:lang w:val="uk-UA"/>
        </w:rPr>
        <w:t>проти показників 2008 року</w:t>
      </w:r>
      <w:r w:rsidR="00C51758" w:rsidRPr="00A21F36">
        <w:rPr>
          <w:lang w:val="uk-UA"/>
        </w:rPr>
        <w:t xml:space="preserve"> [</w:t>
      </w:r>
      <w:r w:rsidR="00B572EB" w:rsidRPr="00A21F36">
        <w:rPr>
          <w:lang w:val="uk-UA"/>
        </w:rPr>
        <w:t>14</w:t>
      </w:r>
      <w:r w:rsidR="00C51758" w:rsidRPr="00A21F36">
        <w:rPr>
          <w:lang w:val="uk-UA"/>
        </w:rPr>
        <w:t>].</w:t>
      </w:r>
    </w:p>
    <w:p w:rsidR="00C51758" w:rsidRPr="00A21F36" w:rsidRDefault="00900311" w:rsidP="00C51758">
      <w:pPr>
        <w:rPr>
          <w:lang w:val="uk-UA"/>
        </w:rPr>
      </w:pPr>
      <w:r w:rsidRPr="00A21F36">
        <w:rPr>
          <w:lang w:val="uk-UA"/>
        </w:rPr>
        <w:t>З 1 квітня 2001 року розпочав свою роботу Фонд соціального страхування від нещасних випадків на виробництві та професійних захворювань України, який є важливою складовою системи загальнообов’язкового державного соціального страхування</w:t>
      </w:r>
      <w:r w:rsidR="00C51758" w:rsidRPr="00A21F36">
        <w:rPr>
          <w:lang w:val="uk-UA"/>
        </w:rPr>
        <w:t xml:space="preserve"> </w:t>
      </w:r>
      <w:r w:rsidRPr="00A21F36">
        <w:rPr>
          <w:lang w:val="uk-UA"/>
        </w:rPr>
        <w:t>в Україні</w:t>
      </w:r>
      <w:r w:rsidR="00C51758" w:rsidRPr="00A21F36">
        <w:rPr>
          <w:lang w:val="uk-UA"/>
        </w:rPr>
        <w:t xml:space="preserve">. </w:t>
      </w:r>
      <w:r w:rsidRPr="00A21F36">
        <w:rPr>
          <w:lang w:val="uk-UA"/>
        </w:rPr>
        <w:t>Одним із найважливіших напрямів статутної діяльності Фонду є своєчасне та в повному обсязі відшкодовування шкоди, заподіяної працівникові внаслідок ушкодження його здоров’я або в разі його смерті, відшкодування страхових виплат особам, які перебували на його утриманні</w:t>
      </w:r>
      <w:r w:rsidR="00C51758" w:rsidRPr="00A21F36">
        <w:rPr>
          <w:lang w:val="uk-UA"/>
        </w:rPr>
        <w:t xml:space="preserve">. </w:t>
      </w:r>
      <w:r w:rsidRPr="00A21F36">
        <w:rPr>
          <w:lang w:val="uk-UA"/>
        </w:rPr>
        <w:t>Так, у 2008 році витрати Фонду на ці цілі становили 72,5 відсотка від видаткової частини бюджету Фонду</w:t>
      </w:r>
      <w:r w:rsidR="00C51758" w:rsidRPr="00A21F36">
        <w:rPr>
          <w:lang w:val="uk-UA"/>
        </w:rPr>
        <w:t>.</w:t>
      </w:r>
    </w:p>
    <w:p w:rsidR="00C51758" w:rsidRDefault="00F761CE" w:rsidP="00C51758">
      <w:pPr>
        <w:rPr>
          <w:lang w:val="uk-UA"/>
        </w:rPr>
      </w:pPr>
      <w:r w:rsidRPr="00A21F36">
        <w:rPr>
          <w:lang w:val="uk-UA"/>
        </w:rPr>
        <w:t>Станом на 1 січня 2009 р</w:t>
      </w:r>
      <w:r w:rsidR="00C51758" w:rsidRPr="00A21F36">
        <w:rPr>
          <w:lang w:val="uk-UA"/>
        </w:rPr>
        <w:t xml:space="preserve">. </w:t>
      </w:r>
      <w:r w:rsidRPr="00A21F36">
        <w:rPr>
          <w:lang w:val="uk-UA"/>
        </w:rPr>
        <w:t>кількість страхувальників зареєстрованих у Фонді соціального страхування від нещасних випадків на виробництві та професійних захворювань України становила 1</w:t>
      </w:r>
      <w:r w:rsidR="00C51758" w:rsidRPr="00A21F36">
        <w:rPr>
          <w:lang w:val="uk-UA"/>
        </w:rPr>
        <w:t xml:space="preserve"> </w:t>
      </w:r>
      <w:r w:rsidRPr="00A21F36">
        <w:rPr>
          <w:lang w:val="uk-UA"/>
        </w:rPr>
        <w:t xml:space="preserve">228 239, в тому числі юридичних осіб </w:t>
      </w:r>
      <w:r w:rsidR="00C51758" w:rsidRPr="00A21F36">
        <w:rPr>
          <w:lang w:val="uk-UA"/>
        </w:rPr>
        <w:t>-</w:t>
      </w:r>
      <w:r w:rsidRPr="00A21F36">
        <w:rPr>
          <w:lang w:val="uk-UA"/>
        </w:rPr>
        <w:t xml:space="preserve"> 834 734, фізичних осіб, які використовують найману працю</w:t>
      </w:r>
      <w:r w:rsidR="00C51758" w:rsidRPr="00A21F36">
        <w:rPr>
          <w:lang w:val="uk-UA"/>
        </w:rPr>
        <w:t xml:space="preserve"> - </w:t>
      </w:r>
      <w:r w:rsidRPr="00A21F36">
        <w:rPr>
          <w:lang w:val="uk-UA"/>
        </w:rPr>
        <w:t xml:space="preserve">393 299, добровільно застрахованих </w:t>
      </w:r>
      <w:r w:rsidR="00C51758" w:rsidRPr="00A21F36">
        <w:rPr>
          <w:lang w:val="uk-UA"/>
        </w:rPr>
        <w:t>-</w:t>
      </w:r>
      <w:r w:rsidRPr="00A21F36">
        <w:rPr>
          <w:lang w:val="uk-UA"/>
        </w:rPr>
        <w:t xml:space="preserve"> 206</w:t>
      </w:r>
      <w:r w:rsidR="00C51758" w:rsidRPr="00A21F36">
        <w:rPr>
          <w:lang w:val="uk-UA"/>
        </w:rPr>
        <w:t xml:space="preserve">. </w:t>
      </w:r>
      <w:r w:rsidRPr="00A21F36">
        <w:rPr>
          <w:lang w:val="uk-UA"/>
        </w:rPr>
        <w:t>Кількість зареєстрованих страхувальників у 2008 році збільшилась на 84</w:t>
      </w:r>
      <w:r w:rsidR="00C51758" w:rsidRPr="00A21F36">
        <w:rPr>
          <w:lang w:val="uk-UA"/>
        </w:rPr>
        <w:t xml:space="preserve"> </w:t>
      </w:r>
      <w:r w:rsidRPr="00A21F36">
        <w:rPr>
          <w:lang w:val="uk-UA"/>
        </w:rPr>
        <w:t>445 або на 7,4% у порівнянні з 2007 роком</w:t>
      </w:r>
      <w:r w:rsidR="00C51758" w:rsidRPr="00A21F36">
        <w:rPr>
          <w:lang w:val="uk-UA"/>
        </w:rPr>
        <w:t xml:space="preserve"> (</w:t>
      </w:r>
      <w:r w:rsidRPr="00A21F36">
        <w:rPr>
          <w:lang w:val="uk-UA"/>
        </w:rPr>
        <w:t xml:space="preserve">Рис </w:t>
      </w:r>
      <w:r w:rsidR="00C51758" w:rsidRPr="00A21F36">
        <w:rPr>
          <w:lang w:val="uk-UA"/>
        </w:rPr>
        <w:t>2.4).</w:t>
      </w:r>
    </w:p>
    <w:p w:rsidR="00F761CE" w:rsidRPr="00A21F36" w:rsidRDefault="00FD4D95" w:rsidP="00C51758">
      <w:pPr>
        <w:rPr>
          <w:lang w:val="uk-UA"/>
        </w:rPr>
      </w:pPr>
      <w:r>
        <w:rPr>
          <w:lang w:val="uk-UA"/>
        </w:rPr>
        <w:br w:type="page"/>
      </w:r>
      <w:r w:rsidR="00D91728">
        <w:rPr>
          <w:lang w:val="uk-UA"/>
        </w:rPr>
        <w:pict>
          <v:shape id="_x0000_i1028" type="#_x0000_t75" style="width:327pt;height:202.5pt">
            <v:imagedata r:id="rId10" o:title="" croptop="5291f"/>
          </v:shape>
        </w:pict>
      </w:r>
    </w:p>
    <w:p w:rsidR="00C51758" w:rsidRDefault="00C51758" w:rsidP="00C51758">
      <w:pPr>
        <w:rPr>
          <w:lang w:val="uk-UA"/>
        </w:rPr>
      </w:pPr>
      <w:r w:rsidRPr="00A21F36">
        <w:rPr>
          <w:lang w:val="uk-UA"/>
        </w:rPr>
        <w:t>Рис.</w:t>
      </w:r>
      <w:r w:rsidR="00345CCB">
        <w:rPr>
          <w:lang w:val="uk-UA"/>
        </w:rPr>
        <w:t xml:space="preserve"> </w:t>
      </w:r>
      <w:r w:rsidRPr="00A21F36">
        <w:rPr>
          <w:lang w:val="uk-UA"/>
        </w:rPr>
        <w:t xml:space="preserve">2.4 </w:t>
      </w:r>
      <w:r w:rsidR="00F761CE" w:rsidRPr="00A21F36">
        <w:rPr>
          <w:lang w:val="uk-UA"/>
        </w:rPr>
        <w:t>Динаміка чисельності страхувальників, які знаходяться на обліку у Фонді</w:t>
      </w:r>
      <w:r w:rsidRPr="00A21F36">
        <w:rPr>
          <w:lang w:val="uk-UA"/>
        </w:rPr>
        <w:t>.</w:t>
      </w:r>
    </w:p>
    <w:p w:rsidR="00CD22B4" w:rsidRPr="00A21F36" w:rsidRDefault="00CD22B4" w:rsidP="00C51758">
      <w:pPr>
        <w:rPr>
          <w:lang w:val="uk-UA"/>
        </w:rPr>
      </w:pPr>
    </w:p>
    <w:p w:rsidR="00C51758" w:rsidRPr="00A21F36" w:rsidRDefault="002E6822" w:rsidP="00C51758">
      <w:pPr>
        <w:rPr>
          <w:lang w:val="uk-UA"/>
        </w:rPr>
      </w:pPr>
      <w:r w:rsidRPr="00A21F36">
        <w:rPr>
          <w:lang w:val="uk-UA"/>
        </w:rPr>
        <w:t>Починаючи з 1 квітня 2001 року Фондом соціального страхування від нещасних випадків на виробництві та професійних захворювань України виплачено потерпілим</w:t>
      </w:r>
      <w:r w:rsidR="00C51758" w:rsidRPr="00A21F36">
        <w:rPr>
          <w:lang w:val="uk-UA"/>
        </w:rPr>
        <w:t xml:space="preserve"> (</w:t>
      </w:r>
      <w:r w:rsidRPr="00A21F36">
        <w:rPr>
          <w:lang w:val="uk-UA"/>
        </w:rPr>
        <w:t>членам їх сімей</w:t>
      </w:r>
      <w:r w:rsidR="00C51758" w:rsidRPr="00A21F36">
        <w:rPr>
          <w:lang w:val="uk-UA"/>
        </w:rPr>
        <w:t xml:space="preserve">) </w:t>
      </w:r>
      <w:r w:rsidRPr="00A21F36">
        <w:rPr>
          <w:lang w:val="uk-UA"/>
        </w:rPr>
        <w:t>майже 12 млрд</w:t>
      </w:r>
      <w:r w:rsidR="00C51758" w:rsidRPr="00A21F36">
        <w:rPr>
          <w:lang w:val="uk-UA"/>
        </w:rPr>
        <w:t xml:space="preserve">. </w:t>
      </w:r>
      <w:r w:rsidRPr="00A21F36">
        <w:rPr>
          <w:lang w:val="uk-UA"/>
        </w:rPr>
        <w:t>гривень</w:t>
      </w:r>
      <w:r w:rsidR="00C51758" w:rsidRPr="00A21F36">
        <w:rPr>
          <w:lang w:val="uk-UA"/>
        </w:rPr>
        <w:t>.</w:t>
      </w:r>
    </w:p>
    <w:p w:rsidR="00C51758" w:rsidRPr="00A21F36" w:rsidRDefault="002E6822" w:rsidP="00C51758">
      <w:pPr>
        <w:rPr>
          <w:lang w:val="uk-UA"/>
        </w:rPr>
      </w:pPr>
      <w:r w:rsidRPr="00A21F36">
        <w:rPr>
          <w:lang w:val="uk-UA"/>
        </w:rPr>
        <w:t>Станом на 1 січня</w:t>
      </w:r>
      <w:r w:rsidR="00C51758" w:rsidRPr="00A21F36">
        <w:rPr>
          <w:lang w:val="uk-UA"/>
        </w:rPr>
        <w:t xml:space="preserve"> </w:t>
      </w:r>
      <w:r w:rsidRPr="00A21F36">
        <w:rPr>
          <w:lang w:val="uk-UA"/>
        </w:rPr>
        <w:t>2009 року Фонд здійснює страхові виплати 319 тисячам потерпілих</w:t>
      </w:r>
      <w:r w:rsidR="00C51758" w:rsidRPr="00A21F36">
        <w:rPr>
          <w:lang w:val="uk-UA"/>
        </w:rPr>
        <w:t xml:space="preserve"> (</w:t>
      </w:r>
      <w:r w:rsidRPr="00A21F36">
        <w:rPr>
          <w:lang w:val="uk-UA"/>
        </w:rPr>
        <w:t>членам їх сімей</w:t>
      </w:r>
      <w:r w:rsidR="00C51758" w:rsidRPr="00A21F36">
        <w:rPr>
          <w:lang w:val="uk-UA"/>
        </w:rPr>
        <w:t>),</w:t>
      </w:r>
      <w:r w:rsidRPr="00A21F36">
        <w:rPr>
          <w:lang w:val="uk-UA"/>
        </w:rPr>
        <w:t xml:space="preserve"> які постраждали на виробництві</w:t>
      </w:r>
      <w:r w:rsidR="00C51758" w:rsidRPr="00A21F36">
        <w:rPr>
          <w:lang w:val="uk-UA"/>
        </w:rPr>
        <w:t>.</w:t>
      </w:r>
    </w:p>
    <w:p w:rsidR="00C51758" w:rsidRPr="00A21F36" w:rsidRDefault="002E6822" w:rsidP="00C51758">
      <w:pPr>
        <w:rPr>
          <w:lang w:val="uk-UA"/>
        </w:rPr>
      </w:pPr>
      <w:r w:rsidRPr="00A21F36">
        <w:rPr>
          <w:lang w:val="uk-UA"/>
        </w:rPr>
        <w:t>За 2008 рік з бюджету Фонду потерпілим</w:t>
      </w:r>
      <w:r w:rsidR="00C51758" w:rsidRPr="00A21F36">
        <w:rPr>
          <w:lang w:val="uk-UA"/>
        </w:rPr>
        <w:t xml:space="preserve"> (</w:t>
      </w:r>
      <w:r w:rsidRPr="00A21F36">
        <w:rPr>
          <w:lang w:val="uk-UA"/>
        </w:rPr>
        <w:t>членам їх сімей</w:t>
      </w:r>
      <w:r w:rsidR="00C51758" w:rsidRPr="00A21F36">
        <w:rPr>
          <w:lang w:val="uk-UA"/>
        </w:rPr>
        <w:t xml:space="preserve">) </w:t>
      </w:r>
      <w:r w:rsidRPr="00A21F36">
        <w:rPr>
          <w:lang w:val="uk-UA"/>
        </w:rPr>
        <w:t>виплачено</w:t>
      </w:r>
      <w:r w:rsidR="00C51758" w:rsidRPr="00A21F36">
        <w:rPr>
          <w:lang w:val="uk-UA"/>
        </w:rPr>
        <w:t xml:space="preserve"> </w:t>
      </w:r>
      <w:r w:rsidRPr="00A21F36">
        <w:rPr>
          <w:lang w:val="uk-UA"/>
        </w:rPr>
        <w:t>2,86 млрд</w:t>
      </w:r>
      <w:r w:rsidR="00C51758" w:rsidRPr="00A21F36">
        <w:rPr>
          <w:lang w:val="uk-UA"/>
        </w:rPr>
        <w:t xml:space="preserve">. </w:t>
      </w:r>
      <w:r w:rsidRPr="00A21F36">
        <w:rPr>
          <w:lang w:val="uk-UA"/>
        </w:rPr>
        <w:t>грн</w:t>
      </w:r>
      <w:r w:rsidR="00C51758" w:rsidRPr="00A21F36">
        <w:rPr>
          <w:lang w:val="uk-UA"/>
        </w:rPr>
        <w:t>.,</w:t>
      </w:r>
      <w:r w:rsidRPr="00A21F36">
        <w:rPr>
          <w:lang w:val="uk-UA"/>
        </w:rPr>
        <w:t xml:space="preserve"> що більше порівняно з 2007 роком на 17,5 відсотка</w:t>
      </w:r>
      <w:r w:rsidR="00C51758" w:rsidRPr="00A21F36">
        <w:rPr>
          <w:lang w:val="uk-UA"/>
        </w:rPr>
        <w:t>.</w:t>
      </w:r>
    </w:p>
    <w:p w:rsidR="001E20D4" w:rsidRPr="00A21F36" w:rsidRDefault="001E20D4" w:rsidP="00C51758">
      <w:pPr>
        <w:rPr>
          <w:lang w:val="uk-UA"/>
        </w:rPr>
      </w:pPr>
    </w:p>
    <w:p w:rsidR="001E20D4" w:rsidRPr="00A21F36" w:rsidRDefault="00D91728" w:rsidP="00C51758">
      <w:pPr>
        <w:rPr>
          <w:lang w:val="uk-UA"/>
        </w:rPr>
      </w:pPr>
      <w:r>
        <w:rPr>
          <w:lang w:val="uk-UA"/>
        </w:rPr>
        <w:pict>
          <v:shape id="_x0000_i1029" type="#_x0000_t75" style="width:310.5pt;height:190.5pt">
            <v:imagedata r:id="rId11" o:title="" croptop="7039f"/>
          </v:shape>
        </w:pict>
      </w:r>
    </w:p>
    <w:p w:rsidR="00345CCB" w:rsidRDefault="00C51758" w:rsidP="00C51758">
      <w:pPr>
        <w:rPr>
          <w:lang w:val="uk-UA"/>
        </w:rPr>
      </w:pPr>
      <w:r w:rsidRPr="00A21F36">
        <w:rPr>
          <w:lang w:val="uk-UA"/>
        </w:rPr>
        <w:t xml:space="preserve">Рис.2.5 </w:t>
      </w:r>
      <w:r w:rsidR="002E6822" w:rsidRPr="00A21F36">
        <w:rPr>
          <w:lang w:val="uk-UA"/>
        </w:rPr>
        <w:t>Динаміка чисельності потерпілих</w:t>
      </w:r>
      <w:r w:rsidRPr="00A21F36">
        <w:rPr>
          <w:lang w:val="uk-UA"/>
        </w:rPr>
        <w:t xml:space="preserve"> (</w:t>
      </w:r>
      <w:r w:rsidR="002E6822" w:rsidRPr="00A21F36">
        <w:rPr>
          <w:lang w:val="uk-UA"/>
        </w:rPr>
        <w:t>членів їх сімей</w:t>
      </w:r>
      <w:r w:rsidRPr="00A21F36">
        <w:rPr>
          <w:lang w:val="uk-UA"/>
        </w:rPr>
        <w:t xml:space="preserve">) </w:t>
      </w:r>
      <w:r w:rsidR="002E6822" w:rsidRPr="00A21F36">
        <w:rPr>
          <w:lang w:val="uk-UA"/>
        </w:rPr>
        <w:t>та суми страхових виплат</w:t>
      </w:r>
      <w:r w:rsidRPr="00A21F36">
        <w:rPr>
          <w:lang w:val="uk-UA"/>
        </w:rPr>
        <w:t>,</w:t>
      </w:r>
      <w:r w:rsidR="002E6822" w:rsidRPr="00A21F36">
        <w:rPr>
          <w:lang w:val="uk-UA"/>
        </w:rPr>
        <w:t xml:space="preserve"> які сплачені Фондом по Україні за 2001-2008 роки</w:t>
      </w:r>
      <w:r w:rsidRPr="00A21F36">
        <w:rPr>
          <w:lang w:val="uk-UA"/>
        </w:rPr>
        <w:t>.</w:t>
      </w:r>
    </w:p>
    <w:p w:rsidR="00C51758" w:rsidRDefault="00345CCB" w:rsidP="00C51758">
      <w:pPr>
        <w:rPr>
          <w:lang w:val="uk-UA"/>
        </w:rPr>
      </w:pPr>
      <w:r>
        <w:rPr>
          <w:lang w:val="uk-UA"/>
        </w:rPr>
        <w:br w:type="page"/>
      </w:r>
      <w:r w:rsidR="002E6822" w:rsidRPr="00A21F36">
        <w:rPr>
          <w:lang w:val="uk-UA"/>
        </w:rPr>
        <w:t>Середньомісячний розмір страхової виплати на одного потерпілого</w:t>
      </w:r>
      <w:r w:rsidR="00C51758" w:rsidRPr="00A21F36">
        <w:rPr>
          <w:lang w:val="uk-UA"/>
        </w:rPr>
        <w:t xml:space="preserve"> (</w:t>
      </w:r>
      <w:r w:rsidR="002E6822" w:rsidRPr="00A21F36">
        <w:rPr>
          <w:lang w:val="uk-UA"/>
        </w:rPr>
        <w:t>члена його сім'ї</w:t>
      </w:r>
      <w:r w:rsidR="00C51758" w:rsidRPr="00A21F36">
        <w:rPr>
          <w:lang w:val="uk-UA"/>
        </w:rPr>
        <w:t xml:space="preserve">) </w:t>
      </w:r>
      <w:r w:rsidR="002E6822" w:rsidRPr="00A21F36">
        <w:rPr>
          <w:lang w:val="uk-UA"/>
        </w:rPr>
        <w:t>має стабільну тенденцію до зростання</w:t>
      </w:r>
      <w:r w:rsidR="00C51758" w:rsidRPr="00A21F36">
        <w:rPr>
          <w:lang w:val="uk-UA"/>
        </w:rPr>
        <w:t xml:space="preserve">. </w:t>
      </w:r>
      <w:r w:rsidR="002E6822" w:rsidRPr="00A21F36">
        <w:rPr>
          <w:lang w:val="uk-UA"/>
        </w:rPr>
        <w:t>Так, у 2008 році він складав 747,8 грн</w:t>
      </w:r>
      <w:r w:rsidR="00C51758" w:rsidRPr="00A21F36">
        <w:rPr>
          <w:lang w:val="uk-UA"/>
        </w:rPr>
        <w:t>.,</w:t>
      </w:r>
      <w:r w:rsidR="002E6822" w:rsidRPr="00A21F36">
        <w:rPr>
          <w:lang w:val="uk-UA"/>
        </w:rPr>
        <w:t xml:space="preserve"> що на 17,4% більше у порівнянні з 2007 роком, а у порівнянні з 2001 роком цей показник зріс в 6,3 разу</w:t>
      </w:r>
      <w:r w:rsidR="00C51758" w:rsidRPr="00A21F36">
        <w:rPr>
          <w:lang w:val="uk-UA"/>
        </w:rPr>
        <w:t xml:space="preserve"> (</w:t>
      </w:r>
      <w:r w:rsidR="002E6822" w:rsidRPr="00A21F36">
        <w:rPr>
          <w:lang w:val="uk-UA"/>
        </w:rPr>
        <w:t xml:space="preserve">Рис </w:t>
      </w:r>
      <w:r w:rsidR="00C51758" w:rsidRPr="00A21F36">
        <w:rPr>
          <w:lang w:val="uk-UA"/>
        </w:rPr>
        <w:t xml:space="preserve">2.5). </w:t>
      </w:r>
      <w:r w:rsidR="002E6822" w:rsidRPr="00A21F36">
        <w:rPr>
          <w:lang w:val="uk-UA"/>
        </w:rPr>
        <w:t>В структурі страхових виплат основна частина припадає на щомісячні страхові виплати потерпілим</w:t>
      </w:r>
      <w:r w:rsidR="00C51758" w:rsidRPr="00A21F36">
        <w:rPr>
          <w:lang w:val="uk-UA"/>
        </w:rPr>
        <w:t xml:space="preserve"> (</w:t>
      </w:r>
      <w:r w:rsidR="002E6822" w:rsidRPr="00A21F36">
        <w:rPr>
          <w:lang w:val="uk-UA"/>
        </w:rPr>
        <w:t>членам їх сімей</w:t>
      </w:r>
      <w:r w:rsidR="00C51758" w:rsidRPr="00A21F36">
        <w:rPr>
          <w:lang w:val="uk-UA"/>
        </w:rPr>
        <w:t>) -</w:t>
      </w:r>
      <w:r w:rsidR="002E6822" w:rsidRPr="00A21F36">
        <w:rPr>
          <w:lang w:val="uk-UA"/>
        </w:rPr>
        <w:t xml:space="preserve"> 2060,6 млн</w:t>
      </w:r>
      <w:r w:rsidR="00C51758" w:rsidRPr="00A21F36">
        <w:rPr>
          <w:lang w:val="uk-UA"/>
        </w:rPr>
        <w:t xml:space="preserve">. </w:t>
      </w:r>
      <w:r w:rsidR="002E6822" w:rsidRPr="00A21F36">
        <w:rPr>
          <w:lang w:val="uk-UA"/>
        </w:rPr>
        <w:t>грн</w:t>
      </w:r>
      <w:r w:rsidR="00C51758" w:rsidRPr="00A21F36">
        <w:rPr>
          <w:lang w:val="uk-UA"/>
        </w:rPr>
        <w:t>. (</w:t>
      </w:r>
      <w:r w:rsidR="002E6822" w:rsidRPr="00A21F36">
        <w:rPr>
          <w:lang w:val="uk-UA"/>
        </w:rPr>
        <w:t>72%</w:t>
      </w:r>
      <w:r w:rsidR="00C51758" w:rsidRPr="00A21F36">
        <w:rPr>
          <w:lang w:val="uk-UA"/>
        </w:rPr>
        <w:t xml:space="preserve">) </w:t>
      </w:r>
      <w:r w:rsidR="002E6822" w:rsidRPr="00A21F36">
        <w:rPr>
          <w:lang w:val="uk-UA"/>
        </w:rPr>
        <w:t>та одноразову допомогу потерпілим</w:t>
      </w:r>
      <w:r w:rsidR="00C51758" w:rsidRPr="00A21F36">
        <w:rPr>
          <w:lang w:val="uk-UA"/>
        </w:rPr>
        <w:t xml:space="preserve"> (</w:t>
      </w:r>
      <w:r w:rsidR="002E6822" w:rsidRPr="00A21F36">
        <w:rPr>
          <w:lang w:val="uk-UA"/>
        </w:rPr>
        <w:t>членам їх сімей</w:t>
      </w:r>
      <w:r w:rsidR="00C51758" w:rsidRPr="00A21F36">
        <w:rPr>
          <w:lang w:val="uk-UA"/>
        </w:rPr>
        <w:t>) -</w:t>
      </w:r>
      <w:r w:rsidR="002E6822" w:rsidRPr="00A21F36">
        <w:rPr>
          <w:lang w:val="uk-UA"/>
        </w:rPr>
        <w:t xml:space="preserve"> 685,7 млн</w:t>
      </w:r>
      <w:r w:rsidR="00C51758" w:rsidRPr="00A21F36">
        <w:rPr>
          <w:lang w:val="uk-UA"/>
        </w:rPr>
        <w:t xml:space="preserve">. </w:t>
      </w:r>
      <w:r w:rsidR="002E6822" w:rsidRPr="00A21F36">
        <w:rPr>
          <w:lang w:val="uk-UA"/>
        </w:rPr>
        <w:t>грн</w:t>
      </w:r>
      <w:r w:rsidR="00C51758" w:rsidRPr="00A21F36">
        <w:rPr>
          <w:lang w:val="uk-UA"/>
        </w:rPr>
        <w:t>. (</w:t>
      </w:r>
      <w:r w:rsidR="002E6822" w:rsidRPr="00A21F36">
        <w:rPr>
          <w:lang w:val="uk-UA"/>
        </w:rPr>
        <w:t>24%</w:t>
      </w:r>
      <w:r w:rsidR="00C51758" w:rsidRPr="00A21F36">
        <w:rPr>
          <w:lang w:val="uk-UA"/>
        </w:rPr>
        <w:t>).</w:t>
      </w:r>
    </w:p>
    <w:p w:rsidR="00CD22B4" w:rsidRPr="00A21F36" w:rsidRDefault="00CD22B4" w:rsidP="00C51758">
      <w:pPr>
        <w:rPr>
          <w:lang w:val="uk-UA"/>
        </w:rPr>
      </w:pPr>
    </w:p>
    <w:p w:rsidR="002E6822" w:rsidRPr="00A21F36" w:rsidRDefault="00D91728" w:rsidP="00C51758">
      <w:pPr>
        <w:rPr>
          <w:lang w:val="uk-UA"/>
        </w:rPr>
      </w:pPr>
      <w:r>
        <w:rPr>
          <w:lang w:val="uk-UA"/>
        </w:rPr>
        <w:pict>
          <v:shape id="_x0000_i1030" type="#_x0000_t75" style="width:377.25pt;height:166.5pt">
            <v:imagedata r:id="rId12" o:title="" croptop="8257f"/>
          </v:shape>
        </w:pict>
      </w:r>
    </w:p>
    <w:p w:rsidR="00C51758" w:rsidRPr="00A21F36" w:rsidRDefault="00C51758" w:rsidP="00C51758">
      <w:pPr>
        <w:rPr>
          <w:lang w:val="uk-UA"/>
        </w:rPr>
      </w:pPr>
      <w:r w:rsidRPr="00A21F36">
        <w:rPr>
          <w:lang w:val="uk-UA"/>
        </w:rPr>
        <w:t>Рис.</w:t>
      </w:r>
      <w:r w:rsidR="00345CCB">
        <w:rPr>
          <w:lang w:val="uk-UA"/>
        </w:rPr>
        <w:t xml:space="preserve"> </w:t>
      </w:r>
      <w:r w:rsidRPr="00A21F36">
        <w:rPr>
          <w:lang w:val="uk-UA"/>
        </w:rPr>
        <w:t xml:space="preserve">2.5 </w:t>
      </w:r>
      <w:r w:rsidR="002E6822" w:rsidRPr="00A21F36">
        <w:rPr>
          <w:lang w:val="uk-UA"/>
        </w:rPr>
        <w:t>Динаміка</w:t>
      </w:r>
      <w:r w:rsidRPr="00A21F36">
        <w:rPr>
          <w:lang w:val="uk-UA"/>
        </w:rPr>
        <w:t xml:space="preserve"> </w:t>
      </w:r>
      <w:r w:rsidR="002E6822" w:rsidRPr="00A21F36">
        <w:rPr>
          <w:lang w:val="uk-UA"/>
        </w:rPr>
        <w:t>середньомісячного розміру виплати на одного потерпілого за 2001-2008 роки</w:t>
      </w:r>
    </w:p>
    <w:p w:rsidR="00CD22B4" w:rsidRDefault="00CD22B4" w:rsidP="00C51758">
      <w:pPr>
        <w:rPr>
          <w:lang w:val="uk-UA"/>
        </w:rPr>
      </w:pPr>
    </w:p>
    <w:p w:rsidR="00C51758" w:rsidRPr="00A21F36" w:rsidRDefault="00A164EF" w:rsidP="00C51758">
      <w:pPr>
        <w:rPr>
          <w:lang w:val="uk-UA"/>
        </w:rPr>
      </w:pPr>
      <w:r w:rsidRPr="00A21F36">
        <w:rPr>
          <w:lang w:val="uk-UA"/>
        </w:rPr>
        <w:t>Однією з причин зростання середньомісячного розміру виплат потерпілим</w:t>
      </w:r>
      <w:r w:rsidR="00C51758" w:rsidRPr="00A21F36">
        <w:rPr>
          <w:lang w:val="uk-UA"/>
        </w:rPr>
        <w:t xml:space="preserve"> (</w:t>
      </w:r>
      <w:r w:rsidRPr="00A21F36">
        <w:rPr>
          <w:lang w:val="uk-UA"/>
        </w:rPr>
        <w:t>членам їх сімей</w:t>
      </w:r>
      <w:r w:rsidR="00C51758" w:rsidRPr="00A21F36">
        <w:rPr>
          <w:lang w:val="uk-UA"/>
        </w:rPr>
        <w:t xml:space="preserve">) </w:t>
      </w:r>
      <w:r w:rsidRPr="00A21F36">
        <w:rPr>
          <w:lang w:val="uk-UA"/>
        </w:rPr>
        <w:t>є проведення робочими органами виконавчої дирекції Фонду щорічного перерахунку сум щомісячних страхових виплат потерпілим</w:t>
      </w:r>
      <w:r w:rsidR="00C51758" w:rsidRPr="00A21F36">
        <w:rPr>
          <w:lang w:val="uk-UA"/>
        </w:rPr>
        <w:t xml:space="preserve"> (</w:t>
      </w:r>
      <w:r w:rsidRPr="00A21F36">
        <w:rPr>
          <w:lang w:val="uk-UA"/>
        </w:rPr>
        <w:t>членам їх сімей</w:t>
      </w:r>
      <w:r w:rsidR="00C51758" w:rsidRPr="00A21F36">
        <w:rPr>
          <w:lang w:val="uk-UA"/>
        </w:rPr>
        <w:t xml:space="preserve">) </w:t>
      </w:r>
      <w:r w:rsidRPr="00A21F36">
        <w:rPr>
          <w:lang w:val="uk-UA"/>
        </w:rPr>
        <w:t>на коефіцієнт зростання середньомісячної заробітної плати відповідно до статті 29 базового Закону</w:t>
      </w:r>
      <w:r w:rsidR="00C51758" w:rsidRPr="00A21F36">
        <w:rPr>
          <w:lang w:val="uk-UA"/>
        </w:rPr>
        <w:t xml:space="preserve">. </w:t>
      </w:r>
      <w:r w:rsidRPr="00A21F36">
        <w:rPr>
          <w:lang w:val="uk-UA"/>
        </w:rPr>
        <w:t>У 2008 році додаткові витрати Фонду на ці цілі склали 18,7 млн</w:t>
      </w:r>
      <w:r w:rsidR="00C51758" w:rsidRPr="00A21F36">
        <w:rPr>
          <w:lang w:val="uk-UA"/>
        </w:rPr>
        <w:t xml:space="preserve">. </w:t>
      </w:r>
      <w:r w:rsidRPr="00A21F36">
        <w:rPr>
          <w:lang w:val="uk-UA"/>
        </w:rPr>
        <w:t>грн</w:t>
      </w:r>
      <w:r w:rsidR="00C51758" w:rsidRPr="00A21F36">
        <w:rPr>
          <w:lang w:val="uk-UA"/>
        </w:rPr>
        <w:t xml:space="preserve">. </w:t>
      </w:r>
      <w:r w:rsidRPr="00A21F36">
        <w:rPr>
          <w:lang w:val="uk-UA"/>
        </w:rPr>
        <w:t>на місяць</w:t>
      </w:r>
      <w:r w:rsidR="00C51758" w:rsidRPr="00A21F36">
        <w:rPr>
          <w:lang w:val="uk-UA"/>
        </w:rPr>
        <w:t xml:space="preserve">. </w:t>
      </w:r>
      <w:r w:rsidRPr="00A21F36">
        <w:rPr>
          <w:lang w:val="uk-UA"/>
        </w:rPr>
        <w:t>За 2002-2008 роки додатково виплачено 1,2 млрд</w:t>
      </w:r>
      <w:r w:rsidR="00C51758" w:rsidRPr="00A21F36">
        <w:rPr>
          <w:lang w:val="uk-UA"/>
        </w:rPr>
        <w:t xml:space="preserve">. </w:t>
      </w:r>
      <w:r w:rsidRPr="00A21F36">
        <w:rPr>
          <w:lang w:val="uk-UA"/>
        </w:rPr>
        <w:t>грн</w:t>
      </w:r>
      <w:r w:rsidR="00C51758" w:rsidRPr="00A21F36">
        <w:rPr>
          <w:lang w:val="uk-UA"/>
        </w:rPr>
        <w:t>.</w:t>
      </w:r>
    </w:p>
    <w:p w:rsidR="00C51758" w:rsidRPr="00A21F36" w:rsidRDefault="00A164EF" w:rsidP="00C51758">
      <w:pPr>
        <w:rPr>
          <w:lang w:val="uk-UA"/>
        </w:rPr>
      </w:pPr>
      <w:r w:rsidRPr="00A21F36">
        <w:rPr>
          <w:lang w:val="uk-UA"/>
        </w:rPr>
        <w:t>Сума одноразової допомоги утриманцям в разі смерті потерпілого порівняно з 2007 роком зросла на 3,3 млн</w:t>
      </w:r>
      <w:r w:rsidR="00C51758" w:rsidRPr="00A21F36">
        <w:rPr>
          <w:lang w:val="uk-UA"/>
        </w:rPr>
        <w:t xml:space="preserve">. </w:t>
      </w:r>
      <w:r w:rsidRPr="00A21F36">
        <w:rPr>
          <w:lang w:val="uk-UA"/>
        </w:rPr>
        <w:t>грн</w:t>
      </w:r>
      <w:r w:rsidR="00C51758" w:rsidRPr="00A21F36">
        <w:rPr>
          <w:lang w:val="uk-UA"/>
        </w:rPr>
        <w:t>. (</w:t>
      </w:r>
      <w:r w:rsidRPr="00A21F36">
        <w:rPr>
          <w:lang w:val="uk-UA"/>
        </w:rPr>
        <w:t>на 11,2%</w:t>
      </w:r>
      <w:r w:rsidR="00C51758" w:rsidRPr="00A21F36">
        <w:rPr>
          <w:lang w:val="uk-UA"/>
        </w:rPr>
        <w:t xml:space="preserve">) </w:t>
      </w:r>
      <w:r w:rsidRPr="00A21F36">
        <w:rPr>
          <w:lang w:val="uk-UA"/>
        </w:rPr>
        <w:t>і склала 33,3 млн</w:t>
      </w:r>
      <w:r w:rsidR="00C51758" w:rsidRPr="00A21F36">
        <w:rPr>
          <w:lang w:val="uk-UA"/>
        </w:rPr>
        <w:t xml:space="preserve">. </w:t>
      </w:r>
      <w:r w:rsidRPr="00A21F36">
        <w:rPr>
          <w:lang w:val="uk-UA"/>
        </w:rPr>
        <w:t>грн</w:t>
      </w:r>
      <w:r w:rsidR="00C51758" w:rsidRPr="00A21F36">
        <w:rPr>
          <w:lang w:val="uk-UA"/>
        </w:rPr>
        <w:t xml:space="preserve">. </w:t>
      </w:r>
      <w:r w:rsidRPr="00A21F36">
        <w:rPr>
          <w:lang w:val="uk-UA"/>
        </w:rPr>
        <w:t>Середній розмір виплати на одного утриманця збільшився на 25,4% і склав 22,4</w:t>
      </w:r>
      <w:r w:rsidR="00C51758" w:rsidRPr="00A21F36">
        <w:rPr>
          <w:lang w:val="uk-UA"/>
        </w:rPr>
        <w:t xml:space="preserve"> </w:t>
      </w:r>
      <w:r w:rsidRPr="00A21F36">
        <w:rPr>
          <w:lang w:val="uk-UA"/>
        </w:rPr>
        <w:t>тис</w:t>
      </w:r>
      <w:r w:rsidR="00C51758" w:rsidRPr="00A21F36">
        <w:rPr>
          <w:lang w:val="uk-UA"/>
        </w:rPr>
        <w:t xml:space="preserve">. </w:t>
      </w:r>
      <w:r w:rsidRPr="00A21F36">
        <w:rPr>
          <w:lang w:val="uk-UA"/>
        </w:rPr>
        <w:t>грн</w:t>
      </w:r>
      <w:r w:rsidR="00C51758" w:rsidRPr="00A21F36">
        <w:rPr>
          <w:lang w:val="uk-UA"/>
        </w:rPr>
        <w:t>.</w:t>
      </w:r>
    </w:p>
    <w:p w:rsidR="00C51758" w:rsidRPr="00A21F36" w:rsidRDefault="00A164EF" w:rsidP="00C51758">
      <w:pPr>
        <w:rPr>
          <w:lang w:val="uk-UA"/>
        </w:rPr>
      </w:pPr>
      <w:r w:rsidRPr="00A21F36">
        <w:rPr>
          <w:lang w:val="uk-UA"/>
        </w:rPr>
        <w:t>У 2008 році Фондом виплачено 32,4 млн</w:t>
      </w:r>
      <w:r w:rsidR="00C51758" w:rsidRPr="00A21F36">
        <w:rPr>
          <w:lang w:val="uk-UA"/>
        </w:rPr>
        <w:t xml:space="preserve">. </w:t>
      </w:r>
      <w:r w:rsidRPr="00A21F36">
        <w:rPr>
          <w:lang w:val="uk-UA"/>
        </w:rPr>
        <w:t>грн</w:t>
      </w:r>
      <w:r w:rsidR="00C51758" w:rsidRPr="00A21F36">
        <w:rPr>
          <w:lang w:val="uk-UA"/>
        </w:rPr>
        <w:t xml:space="preserve">. </w:t>
      </w:r>
      <w:r w:rsidRPr="00A21F36">
        <w:rPr>
          <w:lang w:val="uk-UA"/>
        </w:rPr>
        <w:t>на індексацію щомісячних</w:t>
      </w:r>
      <w:r w:rsidR="00C51758" w:rsidRPr="00A21F36">
        <w:rPr>
          <w:lang w:val="uk-UA"/>
        </w:rPr>
        <w:t xml:space="preserve"> </w:t>
      </w:r>
      <w:r w:rsidRPr="00A21F36">
        <w:rPr>
          <w:lang w:val="uk-UA"/>
        </w:rPr>
        <w:t>страхових</w:t>
      </w:r>
      <w:r w:rsidR="00C51758" w:rsidRPr="00A21F36">
        <w:rPr>
          <w:lang w:val="uk-UA"/>
        </w:rPr>
        <w:t xml:space="preserve"> </w:t>
      </w:r>
      <w:r w:rsidRPr="00A21F36">
        <w:rPr>
          <w:lang w:val="uk-UA"/>
        </w:rPr>
        <w:t>виплат</w:t>
      </w:r>
      <w:r w:rsidR="00C51758" w:rsidRPr="00A21F36">
        <w:rPr>
          <w:lang w:val="uk-UA"/>
        </w:rPr>
        <w:t xml:space="preserve"> </w:t>
      </w:r>
      <w:r w:rsidRPr="00A21F36">
        <w:rPr>
          <w:lang w:val="uk-UA"/>
        </w:rPr>
        <w:t>потерпілих</w:t>
      </w:r>
      <w:r w:rsidR="00C51758" w:rsidRPr="00A21F36">
        <w:rPr>
          <w:lang w:val="uk-UA"/>
        </w:rPr>
        <w:t xml:space="preserve"> (</w:t>
      </w:r>
      <w:r w:rsidRPr="00A21F36">
        <w:rPr>
          <w:lang w:val="uk-UA"/>
        </w:rPr>
        <w:t>членів їх сімей</w:t>
      </w:r>
      <w:r w:rsidR="00C51758" w:rsidRPr="00A21F36">
        <w:rPr>
          <w:lang w:val="uk-UA"/>
        </w:rPr>
        <w:t xml:space="preserve">) </w:t>
      </w:r>
      <w:r w:rsidRPr="00A21F36">
        <w:rPr>
          <w:lang w:val="uk-UA"/>
        </w:rPr>
        <w:t>відповідно до Закону України</w:t>
      </w:r>
      <w:r w:rsidR="00C51758" w:rsidRPr="00A21F36">
        <w:rPr>
          <w:lang w:val="uk-UA"/>
        </w:rPr>
        <w:t xml:space="preserve"> "</w:t>
      </w:r>
      <w:r w:rsidRPr="00A21F36">
        <w:rPr>
          <w:lang w:val="uk-UA"/>
        </w:rPr>
        <w:t>Про індексацію грошових доходів населення</w:t>
      </w:r>
      <w:r w:rsidR="00C51758" w:rsidRPr="00A21F36">
        <w:rPr>
          <w:lang w:val="uk-UA"/>
        </w:rPr>
        <w:t xml:space="preserve">" </w:t>
      </w:r>
      <w:r w:rsidRPr="00A21F36">
        <w:rPr>
          <w:lang w:val="uk-UA"/>
        </w:rPr>
        <w:t>та Порядку проведення індексації грошових доходів населення, затвердженого постановою Кабінету Міністрів України, що в 2,2 разу більше порівняно з 2007 роком</w:t>
      </w:r>
      <w:r w:rsidR="00C51758" w:rsidRPr="00A21F36">
        <w:rPr>
          <w:lang w:val="uk-UA"/>
        </w:rPr>
        <w:t>.</w:t>
      </w:r>
    </w:p>
    <w:p w:rsidR="00C51758" w:rsidRPr="00A21F36" w:rsidRDefault="00A164EF" w:rsidP="00C51758">
      <w:pPr>
        <w:rPr>
          <w:lang w:val="uk-UA"/>
        </w:rPr>
      </w:pPr>
      <w:r w:rsidRPr="00A21F36">
        <w:rPr>
          <w:lang w:val="uk-UA"/>
        </w:rPr>
        <w:t>За підсумками 2008 року Фонд соціального страхування від нещасних випадків на виробництві та професійних захворювань України немає заборгованості по страхових виплатах перед потерпілими та членами їх сімей</w:t>
      </w:r>
      <w:r w:rsidR="00C51758" w:rsidRPr="00A21F36">
        <w:rPr>
          <w:lang w:val="uk-UA"/>
        </w:rPr>
        <w:t>.</w:t>
      </w:r>
    </w:p>
    <w:p w:rsidR="00C51758" w:rsidRPr="00A21F36" w:rsidRDefault="00A164EF" w:rsidP="00C51758">
      <w:pPr>
        <w:rPr>
          <w:lang w:val="uk-UA"/>
        </w:rPr>
      </w:pPr>
      <w:r w:rsidRPr="00A21F36">
        <w:rPr>
          <w:lang w:val="uk-UA"/>
        </w:rPr>
        <w:t>Однією з най</w:t>
      </w:r>
      <w:r w:rsidR="0031278F" w:rsidRPr="00A21F36">
        <w:rPr>
          <w:lang w:val="uk-UA"/>
        </w:rPr>
        <w:t>актуальніших</w:t>
      </w:r>
      <w:r w:rsidRPr="00A21F36">
        <w:rPr>
          <w:lang w:val="uk-UA"/>
        </w:rPr>
        <w:t xml:space="preserve"> соціальних проблем в Україні є проблема зайнятості населення</w:t>
      </w:r>
      <w:r w:rsidR="00C51758" w:rsidRPr="00A21F36">
        <w:rPr>
          <w:lang w:val="uk-UA"/>
        </w:rPr>
        <w:t xml:space="preserve">. </w:t>
      </w:r>
      <w:r w:rsidR="0031278F" w:rsidRPr="00A21F36">
        <w:rPr>
          <w:lang w:val="uk-UA"/>
        </w:rPr>
        <w:t>На відміну від ситуації, характерної для останніх років, коли кількість вільних робочих місць практично відповідала чисельності осіб, що шукали роботу, а також спостерігався значний дефіцит кваліфікованої робочої сили, в останньому кварталі 2008 року, внаслідок впливу світової фінансової кризи на ринок праці України, відбулося стрімке зростання реєстрації незайнятих громадян в центрах зайнятості та скорочення кількості вакансій</w:t>
      </w:r>
      <w:r w:rsidR="00C51758" w:rsidRPr="00A21F36">
        <w:rPr>
          <w:lang w:val="uk-UA"/>
        </w:rPr>
        <w:t xml:space="preserve">. </w:t>
      </w:r>
      <w:r w:rsidR="0031278F" w:rsidRPr="00A21F36">
        <w:rPr>
          <w:lang w:val="uk-UA"/>
        </w:rPr>
        <w:t>Зокрема, у грудні 2008 року до центрів зайнятості звернулося майже</w:t>
      </w:r>
      <w:r w:rsidR="00C51758" w:rsidRPr="00A21F36">
        <w:rPr>
          <w:lang w:val="uk-UA"/>
        </w:rPr>
        <w:t xml:space="preserve"> </w:t>
      </w:r>
      <w:r w:rsidR="0031278F" w:rsidRPr="00A21F36">
        <w:rPr>
          <w:lang w:val="uk-UA"/>
        </w:rPr>
        <w:t>287</w:t>
      </w:r>
      <w:r w:rsidR="00C51758" w:rsidRPr="00A21F36">
        <w:rPr>
          <w:lang w:val="uk-UA"/>
        </w:rPr>
        <w:t xml:space="preserve"> </w:t>
      </w:r>
      <w:r w:rsidR="0031278F" w:rsidRPr="00A21F36">
        <w:rPr>
          <w:lang w:val="uk-UA"/>
        </w:rPr>
        <w:t>тис</w:t>
      </w:r>
      <w:r w:rsidR="00C51758" w:rsidRPr="00A21F36">
        <w:rPr>
          <w:lang w:val="uk-UA"/>
        </w:rPr>
        <w:t xml:space="preserve">. </w:t>
      </w:r>
      <w:r w:rsidR="0031278F" w:rsidRPr="00A21F36">
        <w:rPr>
          <w:lang w:val="uk-UA"/>
        </w:rPr>
        <w:t>осіб, що вдвічі перевищує відповідний показник грудня 2007 року</w:t>
      </w:r>
      <w:r w:rsidR="00C51758" w:rsidRPr="00A21F36">
        <w:rPr>
          <w:lang w:val="uk-UA"/>
        </w:rPr>
        <w:t xml:space="preserve">. </w:t>
      </w:r>
      <w:r w:rsidR="0031278F" w:rsidRPr="00A21F36">
        <w:rPr>
          <w:lang w:val="uk-UA"/>
        </w:rPr>
        <w:t>Станом на кінець 2008 року на обліку в центрах зайнятості перебувало понад 876 тис</w:t>
      </w:r>
      <w:r w:rsidR="00C51758" w:rsidRPr="00A21F36">
        <w:rPr>
          <w:lang w:val="uk-UA"/>
        </w:rPr>
        <w:t xml:space="preserve">. </w:t>
      </w:r>
      <w:r w:rsidR="0031278F" w:rsidRPr="00A21F36">
        <w:rPr>
          <w:lang w:val="uk-UA"/>
        </w:rPr>
        <w:t>осіб або на третину більше, ніж на початок року, у той же час потреба у працівниках підприємств, установ та організацій становила лише 91 тисячу та у порівнянні з початком минулого</w:t>
      </w:r>
      <w:r w:rsidR="00C51758" w:rsidRPr="00A21F36">
        <w:rPr>
          <w:lang w:val="uk-UA"/>
        </w:rPr>
        <w:t xml:space="preserve"> </w:t>
      </w:r>
      <w:r w:rsidR="0031278F" w:rsidRPr="00A21F36">
        <w:rPr>
          <w:lang w:val="uk-UA"/>
        </w:rPr>
        <w:t>року скоротилася удвічі</w:t>
      </w:r>
      <w:r w:rsidR="00C51758" w:rsidRPr="00A21F36">
        <w:rPr>
          <w:lang w:val="uk-UA"/>
        </w:rPr>
        <w:t xml:space="preserve">. </w:t>
      </w:r>
      <w:r w:rsidR="0031278F" w:rsidRPr="00A21F36">
        <w:rPr>
          <w:lang w:val="uk-UA"/>
        </w:rPr>
        <w:t xml:space="preserve">Якщо на 1 січня 2008 року на одне вільне робоче місце претендувало 4 особи, які шукали роботу, то станом на 1 січня 2009 року </w:t>
      </w:r>
      <w:r w:rsidR="00C51758" w:rsidRPr="00A21F36">
        <w:rPr>
          <w:lang w:val="uk-UA"/>
        </w:rPr>
        <w:t>-</w:t>
      </w:r>
      <w:r w:rsidR="0031278F" w:rsidRPr="00A21F36">
        <w:rPr>
          <w:lang w:val="uk-UA"/>
        </w:rPr>
        <w:t xml:space="preserve"> 10 громадян</w:t>
      </w:r>
      <w:r w:rsidR="00C51758" w:rsidRPr="00A21F36">
        <w:rPr>
          <w:lang w:val="uk-UA"/>
        </w:rPr>
        <w:t xml:space="preserve">. </w:t>
      </w:r>
      <w:r w:rsidR="0031278F" w:rsidRPr="00A21F36">
        <w:rPr>
          <w:lang w:val="uk-UA"/>
        </w:rPr>
        <w:t>Вирішити дану проблему покликаний Фонд загальнообов’язкового державного соціального страхування України на випадок безробіття</w:t>
      </w:r>
      <w:r w:rsidR="00C51758" w:rsidRPr="00A21F36">
        <w:rPr>
          <w:lang w:val="uk-UA"/>
        </w:rPr>
        <w:t>.</w:t>
      </w:r>
    </w:p>
    <w:p w:rsidR="00C51758" w:rsidRDefault="0031278F" w:rsidP="00C51758">
      <w:pPr>
        <w:rPr>
          <w:lang w:val="uk-UA"/>
        </w:rPr>
      </w:pPr>
      <w:r w:rsidRPr="00A21F36">
        <w:rPr>
          <w:lang w:val="uk-UA"/>
        </w:rPr>
        <w:t xml:space="preserve">Державна служба зайнятості </w:t>
      </w:r>
      <w:r w:rsidR="00C51758" w:rsidRPr="00A21F36">
        <w:rPr>
          <w:lang w:val="uk-UA"/>
        </w:rPr>
        <w:t>-</w:t>
      </w:r>
      <w:r w:rsidRPr="00A21F36">
        <w:rPr>
          <w:lang w:val="uk-UA"/>
        </w:rPr>
        <w:t xml:space="preserve"> виконавча дирекція вищеназваного Фонду, здійснює заходи сприяння зайнятості населення, зокрема надання інформаційних, консультаційних та профорієнтаційних послуг, створення банку вакансій та пошук підходящої роботи, працевлаштування громадян на вільні та новостворені робочі місця, працевлаштування неконкурентоспроможних верств населення на заброньовані робочі місця, підвищення конкурентоспроможності незайнятих громадян шляхом організації професійного навчання, організації тимчасових громадських робіт тощо</w:t>
      </w:r>
      <w:r w:rsidR="00C51758" w:rsidRPr="00A21F36">
        <w:rPr>
          <w:lang w:val="uk-UA"/>
        </w:rPr>
        <w:t xml:space="preserve">. </w:t>
      </w:r>
      <w:r w:rsidRPr="00A21F36">
        <w:rPr>
          <w:lang w:val="uk-UA"/>
        </w:rPr>
        <w:t>Протягом 2008 року на обліку в центрах зайнятості перебувало 2,5 млн</w:t>
      </w:r>
      <w:r w:rsidR="00C51758" w:rsidRPr="00A21F36">
        <w:rPr>
          <w:lang w:val="uk-UA"/>
        </w:rPr>
        <w:t xml:space="preserve">. </w:t>
      </w:r>
      <w:r w:rsidRPr="00A21F36">
        <w:rPr>
          <w:lang w:val="uk-UA"/>
        </w:rPr>
        <w:t>громадян не зайнятих трудовою діяльністю</w:t>
      </w:r>
      <w:r w:rsidR="00C51758" w:rsidRPr="00A21F36">
        <w:rPr>
          <w:lang w:val="uk-UA"/>
        </w:rPr>
        <w:t xml:space="preserve">. </w:t>
      </w:r>
      <w:r w:rsidRPr="00A21F36">
        <w:rPr>
          <w:lang w:val="uk-UA"/>
        </w:rPr>
        <w:t>Серед осіб, які перебували на обліку в центрах зайнятості, чисельність працевлаштованих у 2008 році становила 1084,0</w:t>
      </w:r>
      <w:r w:rsidR="00C51758" w:rsidRPr="00A21F36">
        <w:rPr>
          <w:lang w:val="uk-UA"/>
        </w:rPr>
        <w:t xml:space="preserve"> </w:t>
      </w:r>
      <w:r w:rsidRPr="00A21F36">
        <w:rPr>
          <w:lang w:val="uk-UA"/>
        </w:rPr>
        <w:t>тис</w:t>
      </w:r>
      <w:r w:rsidR="00C51758" w:rsidRPr="00A21F36">
        <w:rPr>
          <w:lang w:val="uk-UA"/>
        </w:rPr>
        <w:t xml:space="preserve">. </w:t>
      </w:r>
      <w:r w:rsidRPr="00A21F36">
        <w:rPr>
          <w:lang w:val="uk-UA"/>
        </w:rPr>
        <w:t>осіб</w:t>
      </w:r>
      <w:r w:rsidR="00C51758" w:rsidRPr="00A21F36">
        <w:rPr>
          <w:lang w:val="uk-UA"/>
        </w:rPr>
        <w:t xml:space="preserve"> [</w:t>
      </w:r>
      <w:r w:rsidR="00B572EB" w:rsidRPr="00A21F36">
        <w:rPr>
          <w:lang w:val="uk-UA"/>
        </w:rPr>
        <w:t>15</w:t>
      </w:r>
      <w:r w:rsidR="00C51758" w:rsidRPr="00A21F36">
        <w:rPr>
          <w:lang w:val="uk-UA"/>
        </w:rPr>
        <w:t>].</w:t>
      </w:r>
    </w:p>
    <w:p w:rsidR="00CD22B4" w:rsidRPr="00A21F36" w:rsidRDefault="00CD22B4" w:rsidP="00C51758">
      <w:pPr>
        <w:rPr>
          <w:lang w:val="uk-UA"/>
        </w:rPr>
      </w:pPr>
    </w:p>
    <w:p w:rsidR="0031278F" w:rsidRPr="00A21F36" w:rsidRDefault="00D91728" w:rsidP="00C51758">
      <w:pPr>
        <w:rPr>
          <w:lang w:val="uk-UA"/>
        </w:rPr>
      </w:pPr>
      <w:r>
        <w:rPr>
          <w:lang w:val="uk-UA"/>
        </w:rPr>
        <w:pict>
          <v:shape id="_x0000_i1031" type="#_x0000_t75" style="width:395.25pt;height:185.25pt">
            <v:imagedata r:id="rId13" o:title="" croptop="10116f"/>
          </v:shape>
        </w:pict>
      </w:r>
    </w:p>
    <w:p w:rsidR="00C51758" w:rsidRDefault="00C51758" w:rsidP="00C51758">
      <w:pPr>
        <w:rPr>
          <w:lang w:val="uk-UA"/>
        </w:rPr>
      </w:pPr>
      <w:r w:rsidRPr="00A21F36">
        <w:rPr>
          <w:lang w:val="uk-UA"/>
        </w:rPr>
        <w:t>Рис.</w:t>
      </w:r>
      <w:r w:rsidR="00345CCB">
        <w:rPr>
          <w:lang w:val="uk-UA"/>
        </w:rPr>
        <w:t xml:space="preserve"> </w:t>
      </w:r>
      <w:r w:rsidRPr="00A21F36">
        <w:rPr>
          <w:lang w:val="uk-UA"/>
        </w:rPr>
        <w:t xml:space="preserve">2.6 </w:t>
      </w:r>
      <w:r w:rsidR="001F5ED8" w:rsidRPr="00A21F36">
        <w:rPr>
          <w:lang w:val="uk-UA"/>
        </w:rPr>
        <w:t>Співвідношення мінімальної допомоги по безробіттю до прожиткового мінімуму,</w:t>
      </w:r>
      <w:r w:rsidR="00345CCB">
        <w:rPr>
          <w:lang w:val="uk-UA"/>
        </w:rPr>
        <w:t xml:space="preserve"> </w:t>
      </w:r>
      <w:r w:rsidRPr="00A21F36">
        <w:rPr>
          <w:lang w:val="uk-UA"/>
        </w:rPr>
        <w:t>%</w:t>
      </w:r>
      <w:r w:rsidR="00345CCB">
        <w:rPr>
          <w:lang w:val="uk-UA"/>
        </w:rPr>
        <w:t>.</w:t>
      </w:r>
    </w:p>
    <w:p w:rsidR="00CD22B4" w:rsidRPr="00A21F36" w:rsidRDefault="00CD22B4" w:rsidP="00C51758">
      <w:pPr>
        <w:rPr>
          <w:lang w:val="uk-UA"/>
        </w:rPr>
      </w:pPr>
    </w:p>
    <w:p w:rsidR="00C51758" w:rsidRPr="00A21F36" w:rsidRDefault="001F5ED8" w:rsidP="00C51758">
      <w:pPr>
        <w:rPr>
          <w:lang w:val="uk-UA"/>
        </w:rPr>
      </w:pPr>
      <w:r w:rsidRPr="00A21F36">
        <w:rPr>
          <w:lang w:val="uk-UA"/>
        </w:rPr>
        <w:t>Фонд соціального страхування з тимчасової втрати працездатності діє відповідно до Закону України “Про загальнообов’язкове державне соціальне страхування у зв’язку з тимчасовою втратою працездатності та витратами, зумовленими похованням” від 18 січня 2001 року</w:t>
      </w:r>
      <w:r w:rsidR="00C51758" w:rsidRPr="00A21F36">
        <w:rPr>
          <w:lang w:val="uk-UA"/>
        </w:rPr>
        <w:t xml:space="preserve">. </w:t>
      </w:r>
      <w:r w:rsidRPr="00A21F36">
        <w:rPr>
          <w:lang w:val="uk-UA"/>
        </w:rPr>
        <w:t>Фонд надає застрахованим особам</w:t>
      </w:r>
      <w:r w:rsidR="00C51758" w:rsidRPr="00A21F36">
        <w:rPr>
          <w:lang w:val="uk-UA"/>
        </w:rPr>
        <w:t xml:space="preserve"> (</w:t>
      </w:r>
      <w:r w:rsidRPr="00A21F36">
        <w:rPr>
          <w:lang w:val="uk-UA"/>
        </w:rPr>
        <w:t>працюючим</w:t>
      </w:r>
      <w:r w:rsidR="00C51758" w:rsidRPr="00A21F36">
        <w:rPr>
          <w:lang w:val="uk-UA"/>
        </w:rPr>
        <w:t xml:space="preserve">) </w:t>
      </w:r>
      <w:r w:rsidRPr="00A21F36">
        <w:rPr>
          <w:lang w:val="uk-UA"/>
        </w:rPr>
        <w:t>та членам їх сімей такі види матеріального забезпечення</w:t>
      </w:r>
      <w:r w:rsidR="00C51758" w:rsidRPr="00A21F36">
        <w:rPr>
          <w:lang w:val="uk-UA"/>
        </w:rPr>
        <w:t>:</w:t>
      </w:r>
    </w:p>
    <w:p w:rsidR="00C51758" w:rsidRPr="00A21F36" w:rsidRDefault="001F5ED8" w:rsidP="00C51758">
      <w:pPr>
        <w:rPr>
          <w:lang w:val="uk-UA"/>
        </w:rPr>
      </w:pPr>
      <w:r w:rsidRPr="00A21F36">
        <w:rPr>
          <w:lang w:val="uk-UA"/>
        </w:rPr>
        <w:t>по тимчасовій непрацездатності</w:t>
      </w:r>
      <w:r w:rsidR="00C51758" w:rsidRPr="00A21F36">
        <w:rPr>
          <w:lang w:val="uk-UA"/>
        </w:rPr>
        <w:t xml:space="preserve"> (</w:t>
      </w:r>
      <w:r w:rsidRPr="00A21F36">
        <w:rPr>
          <w:lang w:val="uk-UA"/>
        </w:rPr>
        <w:t>включаючи догляд за хворим членом сім’ї</w:t>
      </w:r>
      <w:r w:rsidR="00C51758" w:rsidRPr="00A21F36">
        <w:rPr>
          <w:lang w:val="uk-UA"/>
        </w:rPr>
        <w:t>);</w:t>
      </w:r>
    </w:p>
    <w:p w:rsidR="00C51758" w:rsidRPr="00A21F36" w:rsidRDefault="001F5ED8" w:rsidP="00C51758">
      <w:pPr>
        <w:rPr>
          <w:lang w:val="uk-UA"/>
        </w:rPr>
      </w:pPr>
      <w:r w:rsidRPr="00A21F36">
        <w:rPr>
          <w:lang w:val="uk-UA"/>
        </w:rPr>
        <w:t>по вагітності і пологах</w:t>
      </w:r>
      <w:r w:rsidR="00C51758" w:rsidRPr="00A21F36">
        <w:rPr>
          <w:lang w:val="uk-UA"/>
        </w:rPr>
        <w:t>;</w:t>
      </w:r>
    </w:p>
    <w:p w:rsidR="00C51758" w:rsidRPr="00A21F36" w:rsidRDefault="001F5ED8" w:rsidP="00C51758">
      <w:pPr>
        <w:rPr>
          <w:lang w:val="uk-UA"/>
        </w:rPr>
      </w:pPr>
      <w:r w:rsidRPr="00A21F36">
        <w:rPr>
          <w:lang w:val="uk-UA"/>
        </w:rPr>
        <w:t>при народженні дитини</w:t>
      </w:r>
      <w:r w:rsidR="00C51758" w:rsidRPr="00A21F36">
        <w:rPr>
          <w:lang w:val="uk-UA"/>
        </w:rPr>
        <w:t xml:space="preserve"> (</w:t>
      </w:r>
      <w:r w:rsidRPr="00A21F36">
        <w:rPr>
          <w:lang w:val="uk-UA"/>
        </w:rPr>
        <w:t>до 2007 року</w:t>
      </w:r>
      <w:r w:rsidR="00C51758" w:rsidRPr="00A21F36">
        <w:rPr>
          <w:lang w:val="uk-UA"/>
        </w:rPr>
        <w:t>);</w:t>
      </w:r>
    </w:p>
    <w:p w:rsidR="00C51758" w:rsidRPr="00A21F36" w:rsidRDefault="001F5ED8" w:rsidP="00C51758">
      <w:pPr>
        <w:rPr>
          <w:lang w:val="uk-UA"/>
        </w:rPr>
      </w:pPr>
      <w:r w:rsidRPr="00A21F36">
        <w:rPr>
          <w:lang w:val="uk-UA"/>
        </w:rPr>
        <w:t>по догляду за дитиною до досягнення нею трирічного віку</w:t>
      </w:r>
      <w:r w:rsidR="00C51758" w:rsidRPr="00A21F36">
        <w:rPr>
          <w:lang w:val="uk-UA"/>
        </w:rPr>
        <w:t xml:space="preserve"> (</w:t>
      </w:r>
      <w:r w:rsidRPr="00A21F36">
        <w:rPr>
          <w:lang w:val="uk-UA"/>
        </w:rPr>
        <w:t>до 2007 року</w:t>
      </w:r>
      <w:r w:rsidR="00C51758" w:rsidRPr="00A21F36">
        <w:rPr>
          <w:lang w:val="uk-UA"/>
        </w:rPr>
        <w:t>);</w:t>
      </w:r>
    </w:p>
    <w:p w:rsidR="00C51758" w:rsidRPr="00A21F36" w:rsidRDefault="001F5ED8" w:rsidP="00C51758">
      <w:pPr>
        <w:rPr>
          <w:lang w:val="uk-UA"/>
        </w:rPr>
      </w:pPr>
      <w:r w:rsidRPr="00A21F36">
        <w:rPr>
          <w:lang w:val="uk-UA"/>
        </w:rPr>
        <w:t>на поховання</w:t>
      </w:r>
      <w:r w:rsidR="00C51758" w:rsidRPr="00A21F36">
        <w:rPr>
          <w:lang w:val="uk-UA"/>
        </w:rPr>
        <w:t xml:space="preserve"> (</w:t>
      </w:r>
      <w:r w:rsidRPr="00A21F36">
        <w:rPr>
          <w:lang w:val="uk-UA"/>
        </w:rPr>
        <w:t>крім поховання пенсіонерів, безробітних та осіб, які померли від нещасного випадку на виробництві</w:t>
      </w:r>
      <w:r w:rsidR="00C51758" w:rsidRPr="00A21F36">
        <w:rPr>
          <w:lang w:val="uk-UA"/>
        </w:rPr>
        <w:t>);</w:t>
      </w:r>
    </w:p>
    <w:p w:rsidR="00C51758" w:rsidRDefault="00A441FF" w:rsidP="00C51758">
      <w:pPr>
        <w:rPr>
          <w:lang w:val="uk-UA"/>
        </w:rPr>
      </w:pPr>
      <w:r w:rsidRPr="00A21F36">
        <w:rPr>
          <w:lang w:val="uk-UA"/>
        </w:rPr>
        <w:t>За 8</w:t>
      </w:r>
      <w:r w:rsidR="00C51758" w:rsidRPr="00A21F36">
        <w:rPr>
          <w:lang w:val="uk-UA"/>
        </w:rPr>
        <w:t xml:space="preserve"> </w:t>
      </w:r>
      <w:r w:rsidRPr="00A21F36">
        <w:rPr>
          <w:lang w:val="uk-UA"/>
        </w:rPr>
        <w:t xml:space="preserve">років діяльності надходження та витрати бюджету Фонду соціального страхування з тимчасової втрати працездатності, характеризуються показниками, зображеними на </w:t>
      </w:r>
      <w:r w:rsidR="00C51758" w:rsidRPr="00A21F36">
        <w:rPr>
          <w:lang w:val="uk-UA"/>
        </w:rPr>
        <w:t>рис.2.7</w:t>
      </w:r>
      <w:r w:rsidR="00345CCB">
        <w:rPr>
          <w:lang w:val="uk-UA"/>
        </w:rPr>
        <w:t>.</w:t>
      </w:r>
    </w:p>
    <w:p w:rsidR="00345CCB" w:rsidRPr="00A21F36" w:rsidRDefault="00345CCB" w:rsidP="00C51758">
      <w:pPr>
        <w:rPr>
          <w:lang w:val="uk-UA"/>
        </w:rPr>
      </w:pPr>
    </w:p>
    <w:p w:rsidR="00A164EF" w:rsidRPr="00A21F36" w:rsidRDefault="00D91728" w:rsidP="00C51758">
      <w:pPr>
        <w:rPr>
          <w:lang w:val="uk-UA"/>
        </w:rPr>
      </w:pPr>
      <w:r>
        <w:rPr>
          <w:lang w:val="uk-UA"/>
        </w:rPr>
        <w:pict>
          <v:shape id="_x0000_i1032" type="#_x0000_t75" style="width:375pt;height:3in">
            <v:imagedata r:id="rId14" o:title="" croptop="4488f"/>
          </v:shape>
        </w:pict>
      </w:r>
    </w:p>
    <w:p w:rsidR="00C51758" w:rsidRDefault="00C51758" w:rsidP="00C51758">
      <w:pPr>
        <w:rPr>
          <w:lang w:val="uk-UA"/>
        </w:rPr>
      </w:pPr>
      <w:r w:rsidRPr="00A21F36">
        <w:rPr>
          <w:lang w:val="uk-UA"/>
        </w:rPr>
        <w:t xml:space="preserve">Рис.2.7 </w:t>
      </w:r>
      <w:r w:rsidR="00A441FF" w:rsidRPr="00A21F36">
        <w:rPr>
          <w:lang w:val="uk-UA"/>
        </w:rPr>
        <w:t>Показники доходів та витрат Фонду за 2001-2008 роки і план 2009 року</w:t>
      </w:r>
      <w:r w:rsidRPr="00A21F36">
        <w:rPr>
          <w:lang w:val="uk-UA"/>
        </w:rPr>
        <w:t>.</w:t>
      </w:r>
    </w:p>
    <w:p w:rsidR="00CD22B4" w:rsidRPr="00A21F36" w:rsidRDefault="00CD22B4" w:rsidP="00C51758">
      <w:pPr>
        <w:rPr>
          <w:lang w:val="uk-UA"/>
        </w:rPr>
      </w:pPr>
    </w:p>
    <w:p w:rsidR="00C51758" w:rsidRDefault="00A441FF" w:rsidP="00C51758">
      <w:pPr>
        <w:rPr>
          <w:lang w:val="uk-UA"/>
        </w:rPr>
      </w:pPr>
      <w:r w:rsidRPr="00A21F36">
        <w:rPr>
          <w:lang w:val="uk-UA"/>
        </w:rPr>
        <w:t>Таким чином, даний Фонд не має постійної динаміки до зростання доходів і витрат</w:t>
      </w:r>
      <w:r w:rsidR="00C51758" w:rsidRPr="00A21F36">
        <w:rPr>
          <w:lang w:val="uk-UA"/>
        </w:rPr>
        <w:t xml:space="preserve">. </w:t>
      </w:r>
      <w:r w:rsidRPr="00A21F36">
        <w:rPr>
          <w:lang w:val="uk-UA"/>
        </w:rPr>
        <w:t>Постійно збільшується його заборгованість</w:t>
      </w:r>
      <w:r w:rsidR="00C51758" w:rsidRPr="00A21F36">
        <w:rPr>
          <w:lang w:val="uk-UA"/>
        </w:rPr>
        <w:t xml:space="preserve">. </w:t>
      </w:r>
      <w:r w:rsidRPr="00A21F36">
        <w:rPr>
          <w:lang w:val="uk-UA"/>
        </w:rPr>
        <w:t>Заборгованість за Фондом в порівнянні з початком 2008 року збільшилась на 63</w:t>
      </w:r>
      <w:r w:rsidR="00C51758" w:rsidRPr="00A21F36">
        <w:rPr>
          <w:lang w:val="uk-UA"/>
        </w:rPr>
        <w:t xml:space="preserve"> </w:t>
      </w:r>
      <w:r w:rsidRPr="00A21F36">
        <w:rPr>
          <w:lang w:val="uk-UA"/>
        </w:rPr>
        <w:t>280</w:t>
      </w:r>
      <w:r w:rsidR="00C51758" w:rsidRPr="00A21F36">
        <w:rPr>
          <w:lang w:val="uk-UA"/>
        </w:rPr>
        <w:t xml:space="preserve"> </w:t>
      </w:r>
      <w:r w:rsidRPr="00A21F36">
        <w:rPr>
          <w:lang w:val="uk-UA"/>
        </w:rPr>
        <w:t>тис</w:t>
      </w:r>
      <w:r w:rsidR="00C51758" w:rsidRPr="00A21F36">
        <w:rPr>
          <w:lang w:val="uk-UA"/>
        </w:rPr>
        <w:t xml:space="preserve">. </w:t>
      </w:r>
      <w:r w:rsidRPr="00A21F36">
        <w:rPr>
          <w:lang w:val="uk-UA"/>
        </w:rPr>
        <w:t>грн</w:t>
      </w:r>
      <w:r w:rsidR="00C51758" w:rsidRPr="00A21F36">
        <w:rPr>
          <w:lang w:val="uk-UA"/>
        </w:rPr>
        <w:t xml:space="preserve">. </w:t>
      </w:r>
      <w:r w:rsidRPr="00A21F36">
        <w:rPr>
          <w:lang w:val="uk-UA"/>
        </w:rPr>
        <w:t>і на 01</w:t>
      </w:r>
      <w:r w:rsidR="00C51758" w:rsidRPr="00A21F36">
        <w:rPr>
          <w:lang w:val="uk-UA"/>
        </w:rPr>
        <w:t>.01.20</w:t>
      </w:r>
      <w:r w:rsidRPr="00A21F36">
        <w:rPr>
          <w:lang w:val="uk-UA"/>
        </w:rPr>
        <w:t>09</w:t>
      </w:r>
      <w:r w:rsidR="00C51758" w:rsidRPr="00A21F36">
        <w:rPr>
          <w:lang w:val="uk-UA"/>
        </w:rPr>
        <w:t xml:space="preserve"> </w:t>
      </w:r>
      <w:r w:rsidRPr="00A21F36">
        <w:rPr>
          <w:lang w:val="uk-UA"/>
        </w:rPr>
        <w:t>р</w:t>
      </w:r>
      <w:r w:rsidR="00C51758" w:rsidRPr="00A21F36">
        <w:rPr>
          <w:lang w:val="uk-UA"/>
        </w:rPr>
        <w:t xml:space="preserve">. </w:t>
      </w:r>
      <w:r w:rsidRPr="00A21F36">
        <w:rPr>
          <w:lang w:val="uk-UA"/>
        </w:rPr>
        <w:t>становить 241</w:t>
      </w:r>
      <w:r w:rsidR="00C51758" w:rsidRPr="00A21F36">
        <w:rPr>
          <w:lang w:val="uk-UA"/>
        </w:rPr>
        <w:t xml:space="preserve"> </w:t>
      </w:r>
      <w:r w:rsidRPr="00A21F36">
        <w:rPr>
          <w:lang w:val="uk-UA"/>
        </w:rPr>
        <w:t>325</w:t>
      </w:r>
      <w:r w:rsidR="00C51758" w:rsidRPr="00A21F36">
        <w:rPr>
          <w:lang w:val="uk-UA"/>
        </w:rPr>
        <w:t xml:space="preserve"> </w:t>
      </w:r>
      <w:r w:rsidRPr="00A21F36">
        <w:rPr>
          <w:lang w:val="uk-UA"/>
        </w:rPr>
        <w:t>тис</w:t>
      </w:r>
      <w:r w:rsidR="00C51758" w:rsidRPr="00A21F36">
        <w:rPr>
          <w:lang w:val="uk-UA"/>
        </w:rPr>
        <w:t xml:space="preserve">. </w:t>
      </w:r>
      <w:r w:rsidRPr="00A21F36">
        <w:rPr>
          <w:lang w:val="uk-UA"/>
        </w:rPr>
        <w:t>гривень</w:t>
      </w:r>
      <w:r w:rsidR="00C51758" w:rsidRPr="00A21F36">
        <w:rPr>
          <w:lang w:val="uk-UA"/>
        </w:rPr>
        <w:t xml:space="preserve"> (</w:t>
      </w:r>
      <w:r w:rsidRPr="00A21F36">
        <w:rPr>
          <w:lang w:val="uk-UA"/>
        </w:rPr>
        <w:t xml:space="preserve">Рис </w:t>
      </w:r>
      <w:r w:rsidR="00C51758" w:rsidRPr="00A21F36">
        <w:rPr>
          <w:lang w:val="uk-UA"/>
        </w:rPr>
        <w:t>2.8).</w:t>
      </w:r>
    </w:p>
    <w:p w:rsidR="009439B0" w:rsidRPr="00A21F36" w:rsidRDefault="00FD4D95" w:rsidP="00C51758">
      <w:pPr>
        <w:rPr>
          <w:lang w:val="uk-UA"/>
        </w:rPr>
      </w:pPr>
      <w:r>
        <w:rPr>
          <w:lang w:val="uk-UA"/>
        </w:rPr>
        <w:br w:type="page"/>
      </w:r>
      <w:r w:rsidR="00D91728">
        <w:rPr>
          <w:lang w:val="uk-UA"/>
        </w:rPr>
        <w:pict>
          <v:shape id="_x0000_i1033" type="#_x0000_t75" style="width:363pt;height:189.75pt">
            <v:imagedata r:id="rId15" o:title="" croptop="8391f"/>
          </v:shape>
        </w:pict>
      </w:r>
    </w:p>
    <w:p w:rsidR="00C51758" w:rsidRPr="00A21F36" w:rsidRDefault="00C51758" w:rsidP="00C51758">
      <w:pPr>
        <w:rPr>
          <w:lang w:val="uk-UA"/>
        </w:rPr>
      </w:pPr>
      <w:r w:rsidRPr="00A21F36">
        <w:rPr>
          <w:lang w:val="uk-UA"/>
        </w:rPr>
        <w:t>Рис.</w:t>
      </w:r>
      <w:r w:rsidR="00345CCB">
        <w:rPr>
          <w:lang w:val="uk-UA"/>
        </w:rPr>
        <w:t xml:space="preserve"> </w:t>
      </w:r>
      <w:r w:rsidRPr="00A21F36">
        <w:rPr>
          <w:lang w:val="uk-UA"/>
        </w:rPr>
        <w:t xml:space="preserve">2.8 </w:t>
      </w:r>
      <w:r w:rsidR="00A441FF" w:rsidRPr="00A21F36">
        <w:rPr>
          <w:lang w:val="uk-UA"/>
        </w:rPr>
        <w:t>Динаміка заборгованості за фондом протягом 2003-2008 років</w:t>
      </w:r>
      <w:r w:rsidRPr="00A21F36">
        <w:rPr>
          <w:lang w:val="uk-UA"/>
        </w:rPr>
        <w:t>.</w:t>
      </w:r>
    </w:p>
    <w:p w:rsidR="00CD22B4" w:rsidRDefault="00CD22B4" w:rsidP="00C51758">
      <w:pPr>
        <w:rPr>
          <w:lang w:val="uk-UA"/>
        </w:rPr>
      </w:pPr>
    </w:p>
    <w:p w:rsidR="00C51758" w:rsidRPr="00A21F36" w:rsidRDefault="00904049" w:rsidP="00C51758">
      <w:pPr>
        <w:rPr>
          <w:lang w:val="uk-UA"/>
        </w:rPr>
      </w:pPr>
      <w:r w:rsidRPr="00A21F36">
        <w:rPr>
          <w:lang w:val="uk-UA"/>
        </w:rPr>
        <w:t>Та основною складовою системи соціальних гарантій є п</w:t>
      </w:r>
      <w:r w:rsidR="004551F4" w:rsidRPr="00A21F36">
        <w:rPr>
          <w:lang w:val="uk-UA"/>
        </w:rPr>
        <w:t>енсійне забезпечення в Україні</w:t>
      </w:r>
      <w:r w:rsidRPr="00A21F36">
        <w:rPr>
          <w:lang w:val="uk-UA"/>
        </w:rPr>
        <w:t>, яке</w:t>
      </w:r>
      <w:r w:rsidR="004551F4" w:rsidRPr="00A21F36">
        <w:rPr>
          <w:lang w:val="uk-UA"/>
        </w:rPr>
        <w:t xml:space="preserve"> охоплює непрацездатних громадян похилого віку, інвалідів, осіб, які втратили годувальника, виплати яким проводяться у формі пенсій, надбавок та підвищень до пенсій, компенсаційних виплат, додаткових пенсій та державної соціальної допомоги особам, які не мають права на пенсію, та інвалідам</w:t>
      </w:r>
      <w:r w:rsidR="00C51758" w:rsidRPr="00A21F36">
        <w:rPr>
          <w:lang w:val="uk-UA"/>
        </w:rPr>
        <w:t xml:space="preserve">. </w:t>
      </w:r>
      <w:r w:rsidR="004551F4" w:rsidRPr="00A21F36">
        <w:rPr>
          <w:lang w:val="uk-UA"/>
        </w:rPr>
        <w:t>Міністерство праці та соціальної політики України є головним органом у системі центральних органів виконавчої влади із забезпечення реалізації державної політики у сфері пенсійного забезпечення</w:t>
      </w:r>
      <w:r w:rsidR="00C51758" w:rsidRPr="00A21F36">
        <w:rPr>
          <w:lang w:val="uk-UA"/>
        </w:rPr>
        <w:t xml:space="preserve">. </w:t>
      </w:r>
      <w:r w:rsidR="004551F4" w:rsidRPr="00A21F36">
        <w:rPr>
          <w:lang w:val="uk-UA"/>
        </w:rPr>
        <w:t>Управління фінансами пенсійного забезпечення здійснює Пенсійний фонд України</w:t>
      </w:r>
      <w:r w:rsidR="00C51758" w:rsidRPr="00A21F36">
        <w:rPr>
          <w:lang w:val="uk-UA"/>
        </w:rPr>
        <w:t xml:space="preserve">. </w:t>
      </w:r>
      <w:r w:rsidR="004551F4" w:rsidRPr="00A21F36">
        <w:rPr>
          <w:lang w:val="uk-UA"/>
        </w:rPr>
        <w:t>На нього покладено також здійснення функцій з призначення</w:t>
      </w:r>
      <w:r w:rsidR="00C51758" w:rsidRPr="00A21F36">
        <w:rPr>
          <w:lang w:val="uk-UA"/>
        </w:rPr>
        <w:t xml:space="preserve"> (</w:t>
      </w:r>
      <w:r w:rsidR="004551F4" w:rsidRPr="00A21F36">
        <w:rPr>
          <w:lang w:val="uk-UA"/>
        </w:rPr>
        <w:t>перерахунку</w:t>
      </w:r>
      <w:r w:rsidR="00C51758" w:rsidRPr="00A21F36">
        <w:rPr>
          <w:lang w:val="uk-UA"/>
        </w:rPr>
        <w:t xml:space="preserve">) </w:t>
      </w:r>
      <w:r w:rsidR="004551F4" w:rsidRPr="00A21F36">
        <w:rPr>
          <w:lang w:val="uk-UA"/>
        </w:rPr>
        <w:t>пенсій</w:t>
      </w:r>
      <w:r w:rsidR="00C51758" w:rsidRPr="00A21F36">
        <w:rPr>
          <w:lang w:val="uk-UA"/>
        </w:rPr>
        <w:t xml:space="preserve"> [</w:t>
      </w:r>
      <w:r w:rsidR="00B572EB" w:rsidRPr="00A21F36">
        <w:rPr>
          <w:lang w:val="uk-UA"/>
        </w:rPr>
        <w:t>16</w:t>
      </w:r>
      <w:r w:rsidR="00C51758" w:rsidRPr="00A21F36">
        <w:rPr>
          <w:lang w:val="uk-UA"/>
        </w:rPr>
        <w:t>].</w:t>
      </w:r>
    </w:p>
    <w:p w:rsidR="00C51758" w:rsidRPr="00A21F36" w:rsidRDefault="004551F4" w:rsidP="00C51758">
      <w:pPr>
        <w:rPr>
          <w:lang w:val="uk-UA"/>
        </w:rPr>
      </w:pPr>
      <w:r w:rsidRPr="00A21F36">
        <w:rPr>
          <w:lang w:val="uk-UA"/>
        </w:rPr>
        <w:t>Вперше, 16</w:t>
      </w:r>
      <w:r w:rsidR="00C51758" w:rsidRPr="00A21F36">
        <w:rPr>
          <w:lang w:val="uk-UA"/>
        </w:rPr>
        <w:t>.04.20</w:t>
      </w:r>
      <w:r w:rsidRPr="00A21F36">
        <w:rPr>
          <w:lang w:val="uk-UA"/>
        </w:rPr>
        <w:t>08 р</w:t>
      </w:r>
      <w:r w:rsidR="00C51758" w:rsidRPr="00A21F36">
        <w:rPr>
          <w:lang w:val="uk-UA"/>
        </w:rPr>
        <w:t xml:space="preserve">. </w:t>
      </w:r>
      <w:r w:rsidRPr="00A21F36">
        <w:rPr>
          <w:lang w:val="uk-UA"/>
        </w:rPr>
        <w:t>у Пенсійному фонді України представникам громадськості та засобів масової інформації презентовано звіт про виконання бюджету Пенсійного фонду України за 2007 рік</w:t>
      </w:r>
      <w:r w:rsidR="00C51758" w:rsidRPr="00A21F36">
        <w:rPr>
          <w:lang w:val="uk-UA"/>
        </w:rPr>
        <w:t xml:space="preserve">. </w:t>
      </w:r>
      <w:r w:rsidRPr="00A21F36">
        <w:rPr>
          <w:lang w:val="uk-UA"/>
        </w:rPr>
        <w:t>У 2009 році інформація про виконання бюджету Пенсійного фонду була опублікована в офіційних виданнях 28 березня, публічне представлення громадськості звіту про виконання бюджету Пенсійного фонду України за 2008 рік, затвердженого постановою правління Пенсійного фонду України від 25</w:t>
      </w:r>
      <w:r w:rsidR="00C51758" w:rsidRPr="00A21F36">
        <w:rPr>
          <w:lang w:val="uk-UA"/>
        </w:rPr>
        <w:t>.03.20</w:t>
      </w:r>
      <w:r w:rsidRPr="00A21F36">
        <w:rPr>
          <w:lang w:val="uk-UA"/>
        </w:rPr>
        <w:t>09 р</w:t>
      </w:r>
      <w:r w:rsidR="00C51758" w:rsidRPr="00A21F36">
        <w:rPr>
          <w:lang w:val="uk-UA"/>
        </w:rPr>
        <w:t xml:space="preserve">. </w:t>
      </w:r>
      <w:r w:rsidRPr="00A21F36">
        <w:rPr>
          <w:lang w:val="uk-UA"/>
        </w:rPr>
        <w:t>№11-1, відбулося 7 квітня 2009 року</w:t>
      </w:r>
      <w:r w:rsidR="00C51758" w:rsidRPr="00A21F36">
        <w:rPr>
          <w:lang w:val="uk-UA"/>
        </w:rPr>
        <w:t>.</w:t>
      </w:r>
    </w:p>
    <w:p w:rsidR="00C51758" w:rsidRPr="00A21F36" w:rsidRDefault="004551F4" w:rsidP="00C51758">
      <w:pPr>
        <w:rPr>
          <w:lang w:val="uk-UA"/>
        </w:rPr>
      </w:pPr>
      <w:r w:rsidRPr="00A21F36">
        <w:rPr>
          <w:lang w:val="uk-UA"/>
        </w:rPr>
        <w:t>Законодавством України передбачено впровадження трирівневої пенсійної системи, яка розширить можливості для підвищення добробуту людей та економічного зростання в державі</w:t>
      </w:r>
      <w:r w:rsidR="00C51758" w:rsidRPr="00A21F36">
        <w:rPr>
          <w:lang w:val="uk-UA"/>
        </w:rPr>
        <w:t xml:space="preserve">. </w:t>
      </w:r>
      <w:r w:rsidRPr="00A21F36">
        <w:rPr>
          <w:lang w:val="uk-UA"/>
        </w:rPr>
        <w:t xml:space="preserve">Перший рівень </w:t>
      </w:r>
      <w:r w:rsidR="00C51758" w:rsidRPr="00A21F36">
        <w:rPr>
          <w:lang w:val="uk-UA"/>
        </w:rPr>
        <w:t>-</w:t>
      </w:r>
      <w:r w:rsidRPr="00A21F36">
        <w:rPr>
          <w:lang w:val="uk-UA"/>
        </w:rPr>
        <w:t xml:space="preserve"> солідарна система загальнообов’язкового державного пенсійного страхування, яка базується на засадах солідарності та</w:t>
      </w:r>
      <w:r w:rsidR="00C51758" w:rsidRPr="00A21F36">
        <w:rPr>
          <w:lang w:val="uk-UA"/>
        </w:rPr>
        <w:t xml:space="preserve"> </w:t>
      </w:r>
      <w:r w:rsidRPr="00A21F36">
        <w:rPr>
          <w:lang w:val="uk-UA"/>
        </w:rPr>
        <w:t>субсидування і здійснення виплати пенсій та надання соціальних послуг за рахунок коштів Пенсійного фонду</w:t>
      </w:r>
      <w:r w:rsidR="00C51758" w:rsidRPr="00A21F36">
        <w:rPr>
          <w:lang w:val="uk-UA"/>
        </w:rPr>
        <w:t xml:space="preserve">. </w:t>
      </w:r>
      <w:r w:rsidRPr="00A21F36">
        <w:rPr>
          <w:lang w:val="uk-UA"/>
        </w:rPr>
        <w:t xml:space="preserve">Другий рівень </w:t>
      </w:r>
      <w:r w:rsidR="00C51758" w:rsidRPr="00A21F36">
        <w:rPr>
          <w:lang w:val="uk-UA"/>
        </w:rPr>
        <w:t>-</w:t>
      </w:r>
      <w:r w:rsidRPr="00A21F36">
        <w:rPr>
          <w:lang w:val="uk-UA"/>
        </w:rPr>
        <w:t xml:space="preserve"> накопичувальна система загальнообов’язкового державного пенсійного страхування, яка базується на засадах обов’язкового накопичення пенсійних коштів та здійснення фінансування витрат на оплату договорів страхування довічних пенсій і одноразових виплат на умовах та в порядку, передбачених законом</w:t>
      </w:r>
      <w:r w:rsidR="00C51758" w:rsidRPr="00A21F36">
        <w:rPr>
          <w:i/>
          <w:iCs/>
          <w:lang w:val="uk-UA"/>
        </w:rPr>
        <w:t xml:space="preserve">. </w:t>
      </w:r>
      <w:r w:rsidRPr="00A21F36">
        <w:rPr>
          <w:lang w:val="uk-UA"/>
        </w:rPr>
        <w:t xml:space="preserve">Третій рівень </w:t>
      </w:r>
      <w:r w:rsidR="00C51758" w:rsidRPr="00A21F36">
        <w:rPr>
          <w:lang w:val="uk-UA"/>
        </w:rPr>
        <w:t>-</w:t>
      </w:r>
      <w:r w:rsidRPr="00A21F36">
        <w:rPr>
          <w:lang w:val="uk-UA"/>
        </w:rPr>
        <w:t xml:space="preserve"> система недержавного пенсійного забезпечення, яка ґрунтується на засадах добровільної участі громадян, роботодавців та їх об’єднань у формуванні пенсійних накопичень з метою отримання громадянами пенсійних виплат, що буде доповненням до пенсійних виплат з І та ІІ рівнів</w:t>
      </w:r>
      <w:r w:rsidR="00C51758" w:rsidRPr="00A21F36">
        <w:rPr>
          <w:lang w:val="uk-UA"/>
        </w:rPr>
        <w:t>.</w:t>
      </w:r>
    </w:p>
    <w:p w:rsidR="00C51758" w:rsidRDefault="004551F4" w:rsidP="00C51758">
      <w:pPr>
        <w:rPr>
          <w:lang w:val="uk-UA"/>
        </w:rPr>
      </w:pPr>
      <w:r w:rsidRPr="00A21F36">
        <w:rPr>
          <w:lang w:val="uk-UA"/>
        </w:rPr>
        <w:t>Пенсійна система в Україні щороку зазнає реформувань</w:t>
      </w:r>
      <w:r w:rsidR="00C51758" w:rsidRPr="00A21F36">
        <w:rPr>
          <w:lang w:val="uk-UA"/>
        </w:rPr>
        <w:t xml:space="preserve">. </w:t>
      </w:r>
      <w:r w:rsidRPr="00A21F36">
        <w:rPr>
          <w:lang w:val="uk-UA"/>
        </w:rPr>
        <w:t>Так з 2008 року, завдяки збільшенню вартості 1 року страхового стажу та осучасненню заробітної плати, що враховується для розрахунку розміру пенсії, відновлено диференціацію пенсій для більшості пенсіонерів, а саме</w:t>
      </w:r>
      <w:r w:rsidR="00C51758" w:rsidRPr="00A21F36">
        <w:rPr>
          <w:lang w:val="uk-UA"/>
        </w:rPr>
        <w:t>:</w:t>
      </w:r>
      <w:r w:rsidR="00CD22B4">
        <w:rPr>
          <w:lang w:val="uk-UA"/>
        </w:rPr>
        <w:t xml:space="preserve"> </w:t>
      </w:r>
      <w:r w:rsidRPr="00A21F36">
        <w:rPr>
          <w:lang w:val="uk-UA"/>
        </w:rPr>
        <w:t>збільшено величину оцінки одного року страхового стажу до 1,2</w:t>
      </w:r>
      <w:r w:rsidR="00C51758" w:rsidRPr="00A21F36">
        <w:rPr>
          <w:lang w:val="uk-UA"/>
        </w:rPr>
        <w:t>%</w:t>
      </w:r>
      <w:r w:rsidRPr="00A21F36">
        <w:rPr>
          <w:lang w:val="uk-UA"/>
        </w:rPr>
        <w:t>, а з 1 жовтня 2008 року</w:t>
      </w:r>
      <w:r w:rsidR="00C51758" w:rsidRPr="00A21F36">
        <w:rPr>
          <w:lang w:val="uk-UA"/>
        </w:rPr>
        <w:t xml:space="preserve"> </w:t>
      </w:r>
      <w:r w:rsidRPr="00A21F36">
        <w:rPr>
          <w:lang w:val="uk-UA"/>
        </w:rPr>
        <w:t>величина оцінки одного року страхового стажу дорівнює 1,35%</w:t>
      </w:r>
      <w:r w:rsidR="00C51758" w:rsidRPr="00A21F36">
        <w:rPr>
          <w:lang w:val="uk-UA"/>
        </w:rPr>
        <w:t>;</w:t>
      </w:r>
      <w:r w:rsidR="00CD22B4">
        <w:rPr>
          <w:lang w:val="uk-UA"/>
        </w:rPr>
        <w:t xml:space="preserve"> </w:t>
      </w:r>
      <w:r w:rsidRPr="00A21F36">
        <w:rPr>
          <w:lang w:val="uk-UA"/>
        </w:rPr>
        <w:t>більш ніж у три рази збільшено заробітну плату для обчислення пенсії</w:t>
      </w:r>
      <w:r w:rsidR="00C51758" w:rsidRPr="00A21F36">
        <w:rPr>
          <w:lang w:val="uk-UA"/>
        </w:rPr>
        <w:t xml:space="preserve">, </w:t>
      </w:r>
      <w:r w:rsidRPr="00A21F36">
        <w:rPr>
          <w:lang w:val="uk-UA"/>
        </w:rPr>
        <w:t>а саме з 306 грн</w:t>
      </w:r>
      <w:r w:rsidR="00C51758" w:rsidRPr="00A21F36">
        <w:rPr>
          <w:lang w:val="uk-UA"/>
        </w:rPr>
        <w:t>.,</w:t>
      </w:r>
      <w:r w:rsidRPr="00A21F36">
        <w:rPr>
          <w:lang w:val="uk-UA"/>
        </w:rPr>
        <w:t xml:space="preserve"> яка враховувалася при перерахунку пенсії у 2004 році</w:t>
      </w:r>
      <w:r w:rsidR="00C51758" w:rsidRPr="00A21F36">
        <w:rPr>
          <w:lang w:val="uk-UA"/>
        </w:rPr>
        <w:t xml:space="preserve">, </w:t>
      </w:r>
      <w:r w:rsidRPr="00A21F36">
        <w:rPr>
          <w:lang w:val="uk-UA"/>
        </w:rPr>
        <w:t>до 928 грн</w:t>
      </w:r>
      <w:r w:rsidR="00C51758" w:rsidRPr="00A21F36">
        <w:rPr>
          <w:lang w:val="uk-UA"/>
        </w:rPr>
        <w:t>.</w:t>
      </w:r>
      <w:r w:rsidR="00CD22B4">
        <w:rPr>
          <w:lang w:val="uk-UA"/>
        </w:rPr>
        <w:t xml:space="preserve"> </w:t>
      </w:r>
      <w:r w:rsidRPr="00A21F36">
        <w:rPr>
          <w:lang w:val="uk-UA"/>
        </w:rPr>
        <w:t>З 1 квітня 2008 року встановлено мінімальну пенсійну виплату всім категоріям одержувачів на рівні не нижче</w:t>
      </w:r>
      <w:r w:rsidR="00C51758" w:rsidRPr="00A21F36">
        <w:rPr>
          <w:lang w:val="uk-UA"/>
        </w:rPr>
        <w:t xml:space="preserve"> </w:t>
      </w:r>
      <w:r w:rsidRPr="00A21F36">
        <w:rPr>
          <w:lang w:val="uk-UA"/>
        </w:rPr>
        <w:t>розміру прожиткового мінімуму</w:t>
      </w:r>
      <w:r w:rsidR="005D562B" w:rsidRPr="00A21F36">
        <w:rPr>
          <w:lang w:val="uk-UA"/>
        </w:rPr>
        <w:t>,</w:t>
      </w:r>
      <w:r w:rsidRPr="00A21F36">
        <w:rPr>
          <w:lang w:val="uk-UA"/>
        </w:rPr>
        <w:t xml:space="preserve"> встановленого для осіб, які втратили працездатність</w:t>
      </w:r>
      <w:r w:rsidR="00C51758" w:rsidRPr="00A21F36">
        <w:rPr>
          <w:lang w:val="uk-UA"/>
        </w:rPr>
        <w:t>.</w:t>
      </w:r>
      <w:r w:rsidR="00CD22B4">
        <w:rPr>
          <w:lang w:val="uk-UA"/>
        </w:rPr>
        <w:t xml:space="preserve"> </w:t>
      </w:r>
      <w:r w:rsidR="00C14DCB" w:rsidRPr="00A21F36">
        <w:rPr>
          <w:lang w:val="uk-UA"/>
        </w:rPr>
        <w:t>З 1 липня 2008 року розмір мінімальної пенсійної виплати збільшено з 482 грн</w:t>
      </w:r>
      <w:r w:rsidR="00C51758" w:rsidRPr="00A21F36">
        <w:rPr>
          <w:lang w:val="uk-UA"/>
        </w:rPr>
        <w:t xml:space="preserve">. </w:t>
      </w:r>
      <w:r w:rsidR="00C14DCB" w:rsidRPr="00A21F36">
        <w:rPr>
          <w:lang w:val="uk-UA"/>
        </w:rPr>
        <w:t>до 544 грн</w:t>
      </w:r>
      <w:r w:rsidR="00C51758" w:rsidRPr="00A21F36">
        <w:rPr>
          <w:lang w:val="uk-UA"/>
        </w:rPr>
        <w:t xml:space="preserve">. </w:t>
      </w:r>
      <w:r w:rsidR="00C14DCB" w:rsidRPr="00A21F36">
        <w:rPr>
          <w:lang w:val="uk-UA"/>
        </w:rPr>
        <w:t>із збереженням диференціації для одержувачів пенсій по втраті годувальника</w:t>
      </w:r>
      <w:r w:rsidR="00C51758" w:rsidRPr="00A21F36">
        <w:rPr>
          <w:lang w:val="uk-UA"/>
        </w:rPr>
        <w:t xml:space="preserve">. </w:t>
      </w:r>
      <w:r w:rsidR="00C14DCB" w:rsidRPr="00A21F36">
        <w:rPr>
          <w:lang w:val="uk-UA"/>
        </w:rPr>
        <w:t>Мінімальна пенсійна виплата у зв’язку із втратою годувальника встановлена в диференційованих розмірах з урахуванням кількості дітей</w:t>
      </w:r>
      <w:r w:rsidR="00C51758" w:rsidRPr="00A21F36">
        <w:rPr>
          <w:lang w:val="uk-UA"/>
        </w:rPr>
        <w:t xml:space="preserve">. </w:t>
      </w:r>
      <w:r w:rsidR="00C14DCB" w:rsidRPr="00A21F36">
        <w:rPr>
          <w:lang w:val="uk-UA"/>
        </w:rPr>
        <w:t>Так, на одного непрацездатного члена сім’ї ця виплата становить 544 грн</w:t>
      </w:r>
      <w:r w:rsidR="00C51758" w:rsidRPr="00A21F36">
        <w:rPr>
          <w:lang w:val="uk-UA"/>
        </w:rPr>
        <w:t>.,</w:t>
      </w:r>
      <w:r w:rsidR="00C14DCB" w:rsidRPr="00A21F36">
        <w:rPr>
          <w:lang w:val="uk-UA"/>
        </w:rPr>
        <w:t xml:space="preserve"> на двох</w:t>
      </w:r>
      <w:r w:rsidR="00C51758" w:rsidRPr="00A21F36">
        <w:rPr>
          <w:lang w:val="uk-UA"/>
        </w:rPr>
        <w:t xml:space="preserve"> - </w:t>
      </w:r>
      <w:r w:rsidR="00C14DCB" w:rsidRPr="00A21F36">
        <w:rPr>
          <w:lang w:val="uk-UA"/>
        </w:rPr>
        <w:t>652,8 грн</w:t>
      </w:r>
      <w:r w:rsidR="00C51758" w:rsidRPr="00A21F36">
        <w:rPr>
          <w:lang w:val="uk-UA"/>
        </w:rPr>
        <w:t>.,</w:t>
      </w:r>
      <w:r w:rsidR="00C14DCB" w:rsidRPr="00A21F36">
        <w:rPr>
          <w:lang w:val="uk-UA"/>
        </w:rPr>
        <w:t xml:space="preserve"> на трьох і більше</w:t>
      </w:r>
      <w:r w:rsidR="00C51758" w:rsidRPr="00A21F36">
        <w:rPr>
          <w:lang w:val="uk-UA"/>
        </w:rPr>
        <w:t xml:space="preserve"> - </w:t>
      </w:r>
      <w:r w:rsidR="00C14DCB" w:rsidRPr="00A21F36">
        <w:rPr>
          <w:lang w:val="uk-UA"/>
        </w:rPr>
        <w:t>816 гривень</w:t>
      </w:r>
      <w:r w:rsidR="00C51758" w:rsidRPr="00A21F36">
        <w:rPr>
          <w:lang w:val="uk-UA"/>
        </w:rPr>
        <w:t>.</w:t>
      </w:r>
    </w:p>
    <w:p w:rsidR="00CD22B4" w:rsidRPr="00A21F36" w:rsidRDefault="00CD22B4" w:rsidP="00C51758">
      <w:pPr>
        <w:rPr>
          <w:lang w:val="uk-UA"/>
        </w:rPr>
      </w:pPr>
    </w:p>
    <w:p w:rsidR="00C14DCB" w:rsidRPr="00A21F36" w:rsidRDefault="00D91728" w:rsidP="00C51758">
      <w:pPr>
        <w:rPr>
          <w:lang w:val="uk-UA"/>
        </w:rPr>
      </w:pPr>
      <w:r>
        <w:rPr>
          <w:lang w:val="uk-UA"/>
        </w:rPr>
        <w:pict>
          <v:shape id="_x0000_i1034" type="#_x0000_t75" style="width:316.5pt;height:129.75pt">
            <v:imagedata r:id="rId16" o:title="" croptop="14205f" cropbottom="8107f"/>
          </v:shape>
        </w:pict>
      </w:r>
    </w:p>
    <w:p w:rsidR="00C51758" w:rsidRDefault="00C51758" w:rsidP="00C51758">
      <w:pPr>
        <w:rPr>
          <w:lang w:val="uk-UA"/>
        </w:rPr>
      </w:pPr>
      <w:r w:rsidRPr="00A21F36">
        <w:rPr>
          <w:lang w:val="uk-UA"/>
        </w:rPr>
        <w:t xml:space="preserve">Рис.2.9 </w:t>
      </w:r>
      <w:r w:rsidR="00C14DCB" w:rsidRPr="00A21F36">
        <w:rPr>
          <w:lang w:val="uk-UA"/>
        </w:rPr>
        <w:t>Розміри мінімальної пенсійної виплати по втраті годувальника станом на 1 січня 2009 року</w:t>
      </w:r>
      <w:r w:rsidRPr="00A21F36">
        <w:rPr>
          <w:lang w:val="uk-UA"/>
        </w:rPr>
        <w:t>.</w:t>
      </w:r>
    </w:p>
    <w:p w:rsidR="00CD22B4" w:rsidRPr="00A21F36" w:rsidRDefault="00CD22B4" w:rsidP="00C51758">
      <w:pPr>
        <w:rPr>
          <w:lang w:val="uk-UA"/>
        </w:rPr>
      </w:pPr>
    </w:p>
    <w:p w:rsidR="00C51758" w:rsidRDefault="00C47961" w:rsidP="00C51758">
      <w:pPr>
        <w:rPr>
          <w:lang w:val="uk-UA"/>
        </w:rPr>
      </w:pPr>
      <w:r w:rsidRPr="00A21F36">
        <w:rPr>
          <w:lang w:val="uk-UA"/>
        </w:rPr>
        <w:t>З 1 вересня 2008 року інвалідам І групи, одиноким інвалідам ІІ групи, які потребують постійного стороннього догляду та які отримують пенсію відповідно до Законів України „Про загальнообов’язкове державне пенсійне страхування</w:t>
      </w:r>
      <w:r w:rsidR="00C51758" w:rsidRPr="00A21F36">
        <w:rPr>
          <w:lang w:val="uk-UA"/>
        </w:rPr>
        <w:t xml:space="preserve">" </w:t>
      </w:r>
      <w:r w:rsidRPr="00A21F36">
        <w:rPr>
          <w:lang w:val="uk-UA"/>
        </w:rPr>
        <w:t>і „Про пенсійне забезпечення осіб, звільнених з військової служби, та деяких інших осіб”</w:t>
      </w:r>
      <w:r w:rsidR="00C51758" w:rsidRPr="00A21F36">
        <w:rPr>
          <w:lang w:val="uk-UA"/>
        </w:rPr>
        <w:t xml:space="preserve"> (</w:t>
      </w:r>
      <w:r w:rsidRPr="00A21F36">
        <w:rPr>
          <w:lang w:val="uk-UA"/>
        </w:rPr>
        <w:t>крім осіб, які одержують державну соціальну допомогу на догляд відповідно до Закону України „Про державну соціальну допомогу особам, які не мають права на пенсію, та інвалідам”</w:t>
      </w:r>
      <w:r w:rsidR="00C51758" w:rsidRPr="00A21F36">
        <w:rPr>
          <w:lang w:val="uk-UA"/>
        </w:rPr>
        <w:t>),</w:t>
      </w:r>
      <w:r w:rsidRPr="00A21F36">
        <w:rPr>
          <w:lang w:val="uk-UA"/>
        </w:rPr>
        <w:t xml:space="preserve"> виплачується надбавка на догляд у розмірі 50 гривень</w:t>
      </w:r>
      <w:r w:rsidR="00C51758" w:rsidRPr="00A21F36">
        <w:rPr>
          <w:lang w:val="uk-UA"/>
        </w:rPr>
        <w:t xml:space="preserve">. </w:t>
      </w:r>
      <w:r w:rsidRPr="00A21F36">
        <w:rPr>
          <w:lang w:val="uk-UA"/>
        </w:rPr>
        <w:t>Надбавка до пенсії на неповнолітніх дітей, які перебувають на утриманні пенсіонера, збільшилась з 19,91 грн</w:t>
      </w:r>
      <w:r w:rsidR="00C51758" w:rsidRPr="00A21F36">
        <w:rPr>
          <w:lang w:val="uk-UA"/>
        </w:rPr>
        <w:t xml:space="preserve">. </w:t>
      </w:r>
      <w:r w:rsidRPr="00A21F36">
        <w:rPr>
          <w:lang w:val="uk-UA"/>
        </w:rPr>
        <w:t>до 150 гривень на кожну дитину</w:t>
      </w:r>
      <w:r w:rsidR="00C51758" w:rsidRPr="00A21F36">
        <w:rPr>
          <w:lang w:val="uk-UA"/>
        </w:rPr>
        <w:t xml:space="preserve">; </w:t>
      </w:r>
      <w:r w:rsidRPr="00A21F36">
        <w:rPr>
          <w:lang w:val="uk-UA"/>
        </w:rPr>
        <w:t>розмір підвищення до пенсії реабілітованим громадянам та членам їх сімей збільшено з 9,96 до 54,4 та з 4,98 до 43,52 грн</w:t>
      </w:r>
      <w:r w:rsidR="00C51758" w:rsidRPr="00A21F36">
        <w:rPr>
          <w:lang w:val="uk-UA"/>
        </w:rPr>
        <w:t xml:space="preserve">.; </w:t>
      </w:r>
      <w:r w:rsidRPr="00A21F36">
        <w:rPr>
          <w:lang w:val="uk-UA"/>
        </w:rPr>
        <w:t>мінімальний розмір пенсійної виплати інвалідам війни та учасникам бойових дій збільшено та встановлено у розмірах</w:t>
      </w:r>
      <w:r w:rsidR="00C51758" w:rsidRPr="00A21F36">
        <w:rPr>
          <w:lang w:val="uk-UA"/>
        </w:rPr>
        <w:t xml:space="preserve">: </w:t>
      </w:r>
      <w:r w:rsidRPr="00A21F36">
        <w:rPr>
          <w:lang w:val="uk-UA"/>
        </w:rPr>
        <w:t>І група</w:t>
      </w:r>
      <w:r w:rsidR="00C51758" w:rsidRPr="00A21F36">
        <w:rPr>
          <w:lang w:val="uk-UA"/>
        </w:rPr>
        <w:t xml:space="preserve"> - </w:t>
      </w:r>
      <w:r w:rsidRPr="00A21F36">
        <w:rPr>
          <w:lang w:val="uk-UA"/>
        </w:rPr>
        <w:t>1200 грн</w:t>
      </w:r>
      <w:r w:rsidR="00C51758" w:rsidRPr="00A21F36">
        <w:rPr>
          <w:lang w:val="uk-UA"/>
        </w:rPr>
        <w:t>.,</w:t>
      </w:r>
      <w:r w:rsidRPr="00A21F36">
        <w:rPr>
          <w:lang w:val="uk-UA"/>
        </w:rPr>
        <w:t xml:space="preserve"> ІІ група </w:t>
      </w:r>
      <w:r w:rsidR="00C51758" w:rsidRPr="00A21F36">
        <w:rPr>
          <w:lang w:val="uk-UA"/>
        </w:rPr>
        <w:t>-</w:t>
      </w:r>
      <w:r w:rsidRPr="00A21F36">
        <w:rPr>
          <w:lang w:val="uk-UA"/>
        </w:rPr>
        <w:t xml:space="preserve"> 1080 грн</w:t>
      </w:r>
      <w:r w:rsidR="00C51758" w:rsidRPr="00A21F36">
        <w:rPr>
          <w:lang w:val="uk-UA"/>
        </w:rPr>
        <w:t>.,</w:t>
      </w:r>
      <w:r w:rsidRPr="00A21F36">
        <w:rPr>
          <w:lang w:val="uk-UA"/>
        </w:rPr>
        <w:t xml:space="preserve"> ІІІ група </w:t>
      </w:r>
      <w:r w:rsidR="00C51758" w:rsidRPr="00A21F36">
        <w:rPr>
          <w:lang w:val="uk-UA"/>
        </w:rPr>
        <w:t>-</w:t>
      </w:r>
      <w:r w:rsidRPr="00A21F36">
        <w:rPr>
          <w:lang w:val="uk-UA"/>
        </w:rPr>
        <w:t xml:space="preserve"> 960 грн</w:t>
      </w:r>
      <w:r w:rsidR="00C51758" w:rsidRPr="00A21F36">
        <w:rPr>
          <w:lang w:val="uk-UA"/>
        </w:rPr>
        <w:t>.,</w:t>
      </w:r>
      <w:r w:rsidRPr="00A21F36">
        <w:rPr>
          <w:lang w:val="uk-UA"/>
        </w:rPr>
        <w:t xml:space="preserve"> учасники бойових дій </w:t>
      </w:r>
      <w:r w:rsidR="00C51758" w:rsidRPr="00A21F36">
        <w:rPr>
          <w:lang w:val="uk-UA"/>
        </w:rPr>
        <w:t>-</w:t>
      </w:r>
      <w:r w:rsidRPr="00A21F36">
        <w:rPr>
          <w:lang w:val="uk-UA"/>
        </w:rPr>
        <w:t xml:space="preserve"> 840 гривень</w:t>
      </w:r>
      <w:r w:rsidR="00C51758" w:rsidRPr="00A21F36">
        <w:rPr>
          <w:lang w:val="uk-UA"/>
        </w:rPr>
        <w:t xml:space="preserve"> [</w:t>
      </w:r>
      <w:r w:rsidR="00B572EB" w:rsidRPr="00A21F36">
        <w:rPr>
          <w:lang w:val="uk-UA"/>
        </w:rPr>
        <w:t>12</w:t>
      </w:r>
      <w:r w:rsidR="00C51758" w:rsidRPr="00A21F36">
        <w:rPr>
          <w:lang w:val="uk-UA"/>
        </w:rPr>
        <w:t>].</w:t>
      </w:r>
      <w:r w:rsidR="00CD22B4">
        <w:rPr>
          <w:lang w:val="uk-UA"/>
        </w:rPr>
        <w:t xml:space="preserve"> </w:t>
      </w:r>
      <w:r w:rsidRPr="00A21F36">
        <w:rPr>
          <w:lang w:val="uk-UA"/>
        </w:rPr>
        <w:t>У 2009 році збережено досягнутий рівень пенсійного забезпечення, зокрема, не зменшено жодної виплати, встановленої у 2008 році, як непрацюючим так і працюючим пенсіонерам</w:t>
      </w:r>
      <w:r w:rsidR="00C51758" w:rsidRPr="00A21F36">
        <w:rPr>
          <w:lang w:val="uk-UA"/>
        </w:rPr>
        <w:t>.</w:t>
      </w:r>
      <w:r w:rsidR="00CD22B4">
        <w:rPr>
          <w:lang w:val="uk-UA"/>
        </w:rPr>
        <w:t xml:space="preserve"> </w:t>
      </w:r>
      <w:r w:rsidRPr="00A21F36">
        <w:rPr>
          <w:lang w:val="uk-UA"/>
        </w:rPr>
        <w:t>Середній розмір пенсії з урахуванням зазначених змін у січні 2009 року склався у розмірі 898,36 грн</w:t>
      </w:r>
      <w:r w:rsidR="00C51758" w:rsidRPr="00A21F36">
        <w:rPr>
          <w:lang w:val="uk-UA"/>
        </w:rPr>
        <w:t>.,</w:t>
      </w:r>
      <w:r w:rsidRPr="00A21F36">
        <w:rPr>
          <w:lang w:val="uk-UA"/>
        </w:rPr>
        <w:t xml:space="preserve"> а у квітні </w:t>
      </w:r>
      <w:r w:rsidR="00C51758" w:rsidRPr="00A21F36">
        <w:rPr>
          <w:lang w:val="uk-UA"/>
        </w:rPr>
        <w:t>-</w:t>
      </w:r>
      <w:r w:rsidRPr="00A21F36">
        <w:rPr>
          <w:lang w:val="uk-UA"/>
        </w:rPr>
        <w:t xml:space="preserve"> 912,81 грн</w:t>
      </w:r>
      <w:r w:rsidR="00C51758" w:rsidRPr="00A21F36">
        <w:rPr>
          <w:lang w:val="uk-UA"/>
        </w:rPr>
        <w:t>. (</w:t>
      </w:r>
      <w:r w:rsidRPr="00A21F36">
        <w:rPr>
          <w:lang w:val="uk-UA"/>
        </w:rPr>
        <w:t>або збільшився, відповідно, на 19,6% та 21,5% у порівнянні з січнем минулого року</w:t>
      </w:r>
      <w:r w:rsidR="00C51758" w:rsidRPr="00A21F36">
        <w:rPr>
          <w:lang w:val="uk-UA"/>
        </w:rPr>
        <w:t>).</w:t>
      </w:r>
    </w:p>
    <w:p w:rsidR="00CD22B4" w:rsidRPr="00A21F36" w:rsidRDefault="00CD22B4" w:rsidP="00C51758">
      <w:pPr>
        <w:rPr>
          <w:lang w:val="uk-UA"/>
        </w:rPr>
      </w:pPr>
    </w:p>
    <w:p w:rsidR="00C14DCB" w:rsidRPr="00A21F36" w:rsidRDefault="00D91728" w:rsidP="00C51758">
      <w:pPr>
        <w:rPr>
          <w:lang w:val="uk-UA"/>
        </w:rPr>
      </w:pPr>
      <w:r>
        <w:rPr>
          <w:lang w:val="uk-UA"/>
        </w:rPr>
        <w:pict>
          <v:shape id="_x0000_i1035" type="#_x0000_t75" style="width:361.5pt;height:158.25pt">
            <v:imagedata r:id="rId17" o:title=""/>
          </v:shape>
        </w:pict>
      </w:r>
    </w:p>
    <w:p w:rsidR="00C51758" w:rsidRDefault="00C51758" w:rsidP="00C51758">
      <w:pPr>
        <w:rPr>
          <w:lang w:val="uk-UA"/>
        </w:rPr>
      </w:pPr>
      <w:r w:rsidRPr="00A21F36">
        <w:rPr>
          <w:lang w:val="uk-UA"/>
        </w:rPr>
        <w:t>Рис.</w:t>
      </w:r>
      <w:r w:rsidR="00345CCB">
        <w:rPr>
          <w:lang w:val="uk-UA"/>
        </w:rPr>
        <w:t xml:space="preserve"> </w:t>
      </w:r>
      <w:r w:rsidRPr="00A21F36">
        <w:rPr>
          <w:lang w:val="uk-UA"/>
        </w:rPr>
        <w:t>2.10</w:t>
      </w:r>
      <w:r w:rsidR="00345CCB">
        <w:rPr>
          <w:lang w:val="uk-UA"/>
        </w:rPr>
        <w:t>.</w:t>
      </w:r>
      <w:r w:rsidRPr="00A21F36">
        <w:rPr>
          <w:lang w:val="uk-UA"/>
        </w:rPr>
        <w:t xml:space="preserve"> </w:t>
      </w:r>
      <w:r w:rsidR="00C47961" w:rsidRPr="00A21F36">
        <w:rPr>
          <w:lang w:val="uk-UA"/>
        </w:rPr>
        <w:t>Розподіл пенсіонерів за розмірами пенсій, тис</w:t>
      </w:r>
      <w:r w:rsidRPr="00A21F36">
        <w:rPr>
          <w:lang w:val="uk-UA"/>
        </w:rPr>
        <w:t xml:space="preserve">. </w:t>
      </w:r>
      <w:r w:rsidR="00C47961" w:rsidRPr="00A21F36">
        <w:rPr>
          <w:lang w:val="uk-UA"/>
        </w:rPr>
        <w:t>осіб</w:t>
      </w:r>
      <w:r w:rsidRPr="00A21F36">
        <w:rPr>
          <w:lang w:val="uk-UA"/>
        </w:rPr>
        <w:t>.</w:t>
      </w:r>
    </w:p>
    <w:p w:rsidR="00CD22B4" w:rsidRDefault="00CD22B4" w:rsidP="00C51758">
      <w:pPr>
        <w:rPr>
          <w:lang w:val="uk-UA" w:eastAsia="en-US"/>
        </w:rPr>
      </w:pPr>
    </w:p>
    <w:p w:rsidR="00C51758" w:rsidRPr="00A21F36" w:rsidRDefault="00C47961" w:rsidP="00C51758">
      <w:pPr>
        <w:rPr>
          <w:lang w:val="uk-UA" w:eastAsia="en-US"/>
        </w:rPr>
      </w:pPr>
      <w:r w:rsidRPr="00A21F36">
        <w:rPr>
          <w:lang w:val="uk-UA" w:eastAsia="en-US"/>
        </w:rPr>
        <w:t>Майже 1 млн</w:t>
      </w:r>
      <w:r w:rsidR="00C51758" w:rsidRPr="00A21F36">
        <w:rPr>
          <w:lang w:val="uk-UA" w:eastAsia="en-US"/>
        </w:rPr>
        <w:t xml:space="preserve">. </w:t>
      </w:r>
      <w:r w:rsidRPr="00A21F36">
        <w:rPr>
          <w:lang w:val="uk-UA" w:eastAsia="en-US"/>
        </w:rPr>
        <w:t>громадян, які мають особливі заслуги перед Україною</w:t>
      </w:r>
      <w:r w:rsidR="00C51758" w:rsidRPr="00A21F36">
        <w:rPr>
          <w:lang w:val="uk-UA" w:eastAsia="en-US"/>
        </w:rPr>
        <w:t xml:space="preserve"> (</w:t>
      </w:r>
      <w:r w:rsidRPr="00A21F36">
        <w:rPr>
          <w:lang w:val="uk-UA" w:eastAsia="en-US"/>
        </w:rPr>
        <w:t>матері, які народили п’ятеро і більше дітей та</w:t>
      </w:r>
      <w:r w:rsidR="00C51758" w:rsidRPr="00A21F36">
        <w:rPr>
          <w:lang w:val="uk-UA" w:eastAsia="en-US"/>
        </w:rPr>
        <w:t xml:space="preserve"> </w:t>
      </w:r>
      <w:r w:rsidRPr="00A21F36">
        <w:rPr>
          <w:lang w:val="uk-UA" w:eastAsia="en-US"/>
        </w:rPr>
        <w:t>виховали їх до</w:t>
      </w:r>
      <w:r w:rsidR="00C51758" w:rsidRPr="00A21F36">
        <w:rPr>
          <w:lang w:val="uk-UA" w:eastAsia="en-US"/>
        </w:rPr>
        <w:t xml:space="preserve"> </w:t>
      </w:r>
      <w:r w:rsidRPr="00A21F36">
        <w:rPr>
          <w:lang w:val="uk-UA" w:eastAsia="en-US"/>
        </w:rPr>
        <w:t>шестирічного віку, Герої України, Герої Радянського Союзу, Герої Соціалістичної Праці, особи, відзначені почесним званням „заслужений</w:t>
      </w:r>
      <w:r w:rsidR="00C51758" w:rsidRPr="00A21F36">
        <w:rPr>
          <w:lang w:val="uk-UA" w:eastAsia="en-US"/>
        </w:rPr>
        <w:t xml:space="preserve">", </w:t>
      </w:r>
      <w:r w:rsidRPr="00A21F36">
        <w:rPr>
          <w:lang w:val="uk-UA" w:eastAsia="en-US"/>
        </w:rPr>
        <w:t>орденами, медалями, державними преміями України</w:t>
      </w:r>
      <w:r w:rsidR="00C51758" w:rsidRPr="00A21F36">
        <w:rPr>
          <w:lang w:val="uk-UA" w:eastAsia="en-US"/>
        </w:rPr>
        <w:t>),</w:t>
      </w:r>
      <w:r w:rsidRPr="00A21F36">
        <w:rPr>
          <w:lang w:val="uk-UA" w:eastAsia="en-US"/>
        </w:rPr>
        <w:t xml:space="preserve"> отримують пенсії за особливі заслуги</w:t>
      </w:r>
      <w:r w:rsidR="00C51758" w:rsidRPr="00A21F36">
        <w:rPr>
          <w:lang w:val="uk-UA" w:eastAsia="en-US"/>
        </w:rPr>
        <w:t xml:space="preserve">. </w:t>
      </w:r>
      <w:r w:rsidRPr="00A21F36">
        <w:rPr>
          <w:lang w:val="uk-UA" w:eastAsia="en-US"/>
        </w:rPr>
        <w:t>Пенсії за особливі заслуги перед Україною призначаються в розмірі від 20 до 40 відсотків прожиткового мінімуму, встановленого для осіб, які втратили працездатність</w:t>
      </w:r>
      <w:r w:rsidR="00C51758" w:rsidRPr="00A21F36">
        <w:rPr>
          <w:lang w:val="uk-UA" w:eastAsia="en-US"/>
        </w:rPr>
        <w:t xml:space="preserve">. </w:t>
      </w:r>
      <w:r w:rsidRPr="00A21F36">
        <w:rPr>
          <w:lang w:val="uk-UA" w:eastAsia="en-US"/>
        </w:rPr>
        <w:t>Зазначені пенсії збільшуються у зв’язку із збільшенням прожиткового мінімуму</w:t>
      </w:r>
      <w:r w:rsidR="00C51758" w:rsidRPr="00A21F36">
        <w:rPr>
          <w:lang w:val="uk-UA" w:eastAsia="en-US"/>
        </w:rPr>
        <w:t xml:space="preserve">. </w:t>
      </w:r>
      <w:r w:rsidRPr="00A21F36">
        <w:rPr>
          <w:lang w:val="uk-UA" w:eastAsia="en-US"/>
        </w:rPr>
        <w:t>У 2009 році їх розміри становлять</w:t>
      </w:r>
      <w:r w:rsidR="00C51758" w:rsidRPr="00A21F36">
        <w:rPr>
          <w:lang w:val="uk-UA" w:eastAsia="en-US"/>
        </w:rPr>
        <w:t xml:space="preserve">: </w:t>
      </w:r>
      <w:r w:rsidRPr="00A21F36">
        <w:rPr>
          <w:lang w:val="uk-UA" w:eastAsia="en-US"/>
        </w:rPr>
        <w:t>від 99,60 грн</w:t>
      </w:r>
      <w:r w:rsidR="00C51758" w:rsidRPr="00A21F36">
        <w:rPr>
          <w:lang w:val="uk-UA" w:eastAsia="en-US"/>
        </w:rPr>
        <w:t xml:space="preserve">. </w:t>
      </w:r>
      <w:r w:rsidRPr="00A21F36">
        <w:rPr>
          <w:lang w:val="uk-UA" w:eastAsia="en-US"/>
        </w:rPr>
        <w:t>до 199</w:t>
      </w:r>
      <w:r w:rsidR="00C51758" w:rsidRPr="00A21F36">
        <w:rPr>
          <w:lang w:val="uk-UA" w:eastAsia="en-US"/>
        </w:rPr>
        <w:t xml:space="preserve">,20 </w:t>
      </w:r>
      <w:r w:rsidRPr="00A21F36">
        <w:rPr>
          <w:lang w:val="uk-UA" w:eastAsia="en-US"/>
        </w:rPr>
        <w:t>грн</w:t>
      </w:r>
      <w:r w:rsidR="00C51758" w:rsidRPr="00A21F36">
        <w:rPr>
          <w:lang w:val="uk-UA" w:eastAsia="en-US"/>
        </w:rPr>
        <w:t>.</w:t>
      </w:r>
    </w:p>
    <w:p w:rsidR="00C51758" w:rsidRPr="00A21F36" w:rsidRDefault="00250191" w:rsidP="00C51758">
      <w:pPr>
        <w:rPr>
          <w:lang w:val="uk-UA"/>
        </w:rPr>
      </w:pPr>
      <w:r w:rsidRPr="00A21F36">
        <w:rPr>
          <w:lang w:val="uk-UA"/>
        </w:rPr>
        <w:t xml:space="preserve">Що стосується </w:t>
      </w:r>
      <w:r w:rsidR="00E74F7D" w:rsidRPr="00A21F36">
        <w:rPr>
          <w:lang w:val="uk-UA"/>
        </w:rPr>
        <w:t>фінансування соціальних гарантій Державним бюджетом</w:t>
      </w:r>
      <w:r w:rsidR="000A3B39" w:rsidRPr="00A21F36">
        <w:rPr>
          <w:lang w:val="uk-UA"/>
        </w:rPr>
        <w:t>, то у січні-червні 2009 року поточного року планувалося до виконання 715 бюджетних програм, з яких 321</w:t>
      </w:r>
      <w:r w:rsidR="00C51758" w:rsidRPr="00A21F36">
        <w:rPr>
          <w:lang w:val="uk-UA"/>
        </w:rPr>
        <w:t xml:space="preserve"> - </w:t>
      </w:r>
      <w:r w:rsidR="000A3B39" w:rsidRPr="00A21F36">
        <w:rPr>
          <w:lang w:val="uk-UA"/>
        </w:rPr>
        <w:t>соціально-культурного спрямування</w:t>
      </w:r>
      <w:r w:rsidR="00C51758" w:rsidRPr="00A21F36">
        <w:rPr>
          <w:lang w:val="uk-UA"/>
        </w:rPr>
        <w:t xml:space="preserve">. </w:t>
      </w:r>
      <w:r w:rsidR="000A3B39" w:rsidRPr="00A21F36">
        <w:rPr>
          <w:lang w:val="uk-UA"/>
        </w:rPr>
        <w:t>В обсягах менше планових проведено видатки за 578 бюджетними програмами на суму 33 млрд</w:t>
      </w:r>
      <w:r w:rsidR="00C51758" w:rsidRPr="00A21F36">
        <w:rPr>
          <w:lang w:val="uk-UA"/>
        </w:rPr>
        <w:t>.9</w:t>
      </w:r>
      <w:r w:rsidR="000A3B39" w:rsidRPr="00A21F36">
        <w:rPr>
          <w:lang w:val="uk-UA"/>
        </w:rPr>
        <w:t>4,3 млн</w:t>
      </w:r>
      <w:r w:rsidR="00C51758" w:rsidRPr="00A21F36">
        <w:rPr>
          <w:lang w:val="uk-UA"/>
        </w:rPr>
        <w:t xml:space="preserve">. </w:t>
      </w:r>
      <w:r w:rsidR="000A3B39" w:rsidRPr="00A21F36">
        <w:rPr>
          <w:lang w:val="uk-UA"/>
        </w:rPr>
        <w:t>грн</w:t>
      </w:r>
      <w:r w:rsidR="00C51758" w:rsidRPr="00A21F36">
        <w:rPr>
          <w:lang w:val="uk-UA"/>
        </w:rPr>
        <w:t>.,</w:t>
      </w:r>
      <w:r w:rsidR="000A3B39" w:rsidRPr="00A21F36">
        <w:rPr>
          <w:lang w:val="uk-UA"/>
        </w:rPr>
        <w:t xml:space="preserve"> з них майже половину становлять бюджетні програми щодо соціально-культурної сфери та соціального захисту</w:t>
      </w:r>
      <w:r w:rsidR="00C51758" w:rsidRPr="00A21F36">
        <w:rPr>
          <w:lang w:val="uk-UA"/>
        </w:rPr>
        <w:t xml:space="preserve"> [</w:t>
      </w:r>
      <w:r w:rsidR="00240161" w:rsidRPr="00A21F36">
        <w:rPr>
          <w:lang w:val="uk-UA"/>
        </w:rPr>
        <w:t>14</w:t>
      </w:r>
      <w:r w:rsidR="00C51758" w:rsidRPr="00A21F36">
        <w:rPr>
          <w:lang w:val="uk-UA"/>
        </w:rPr>
        <w:t>].</w:t>
      </w:r>
    </w:p>
    <w:p w:rsidR="00C51758" w:rsidRPr="00A21F36" w:rsidRDefault="000A3B39" w:rsidP="00C51758">
      <w:pPr>
        <w:rPr>
          <w:lang w:val="uk-UA"/>
        </w:rPr>
      </w:pPr>
      <w:r w:rsidRPr="00A21F36">
        <w:rPr>
          <w:lang w:val="uk-UA"/>
        </w:rPr>
        <w:t>Так, Міністерством освіти і науки планові призначення не виконано на 304 млн</w:t>
      </w:r>
      <w:r w:rsidR="00C51758" w:rsidRPr="00A21F36">
        <w:rPr>
          <w:lang w:val="uk-UA"/>
        </w:rPr>
        <w:t xml:space="preserve">. </w:t>
      </w:r>
      <w:r w:rsidRPr="00A21F36">
        <w:rPr>
          <w:lang w:val="uk-UA"/>
        </w:rPr>
        <w:t>грн</w:t>
      </w:r>
      <w:r w:rsidR="00C51758" w:rsidRPr="00A21F36">
        <w:rPr>
          <w:lang w:val="uk-UA"/>
        </w:rPr>
        <w:t>.,</w:t>
      </w:r>
      <w:r w:rsidRPr="00A21F36">
        <w:rPr>
          <w:lang w:val="uk-UA"/>
        </w:rPr>
        <w:t xml:space="preserve"> з них соціально-культурного спрямування</w:t>
      </w:r>
      <w:r w:rsidR="00C51758" w:rsidRPr="00A21F36">
        <w:rPr>
          <w:lang w:val="uk-UA"/>
        </w:rPr>
        <w:t xml:space="preserve"> - </w:t>
      </w:r>
      <w:r w:rsidRPr="00A21F36">
        <w:rPr>
          <w:lang w:val="uk-UA"/>
        </w:rPr>
        <w:t>283,5 млн</w:t>
      </w:r>
      <w:r w:rsidR="00C51758" w:rsidRPr="00A21F36">
        <w:rPr>
          <w:lang w:val="uk-UA"/>
        </w:rPr>
        <w:t xml:space="preserve">. </w:t>
      </w:r>
      <w:r w:rsidRPr="00A21F36">
        <w:rPr>
          <w:lang w:val="uk-UA"/>
        </w:rPr>
        <w:t>грн</w:t>
      </w:r>
      <w:r w:rsidR="00C51758" w:rsidRPr="00A21F36">
        <w:rPr>
          <w:lang w:val="uk-UA"/>
        </w:rPr>
        <w:t>.,</w:t>
      </w:r>
      <w:r w:rsidRPr="00A21F36">
        <w:rPr>
          <w:lang w:val="uk-UA"/>
        </w:rPr>
        <w:t xml:space="preserve"> або 93,3 відсотка</w:t>
      </w:r>
      <w:r w:rsidR="00C51758" w:rsidRPr="00A21F36">
        <w:rPr>
          <w:lang w:val="uk-UA"/>
        </w:rPr>
        <w:t xml:space="preserve">. </w:t>
      </w:r>
      <w:r w:rsidRPr="00A21F36">
        <w:rPr>
          <w:lang w:val="uk-UA"/>
        </w:rPr>
        <w:t>Зокрема, на підготовку кадрів вищими навчальними закладами ІІІ і IV рівнів акредитації</w:t>
      </w:r>
      <w:r w:rsidR="00C51758" w:rsidRPr="00A21F36">
        <w:rPr>
          <w:lang w:val="uk-UA"/>
        </w:rPr>
        <w:t xml:space="preserve"> - </w:t>
      </w:r>
      <w:r w:rsidRPr="00A21F36">
        <w:rPr>
          <w:lang w:val="uk-UA"/>
        </w:rPr>
        <w:t>65,2 млн</w:t>
      </w:r>
      <w:r w:rsidR="00C51758" w:rsidRPr="00A21F36">
        <w:rPr>
          <w:lang w:val="uk-UA"/>
        </w:rPr>
        <w:t xml:space="preserve">. </w:t>
      </w:r>
      <w:r w:rsidRPr="00A21F36">
        <w:rPr>
          <w:lang w:val="uk-UA"/>
        </w:rPr>
        <w:t>грн</w:t>
      </w:r>
      <w:r w:rsidR="00C51758" w:rsidRPr="00A21F36">
        <w:rPr>
          <w:lang w:val="uk-UA"/>
        </w:rPr>
        <w:t>.,</w:t>
      </w:r>
      <w:r w:rsidRPr="00A21F36">
        <w:rPr>
          <w:lang w:val="uk-UA"/>
        </w:rPr>
        <w:t xml:space="preserve"> на видання, придбання, зберігання і доставку підручників і посібників</w:t>
      </w:r>
      <w:r w:rsidR="00C51758" w:rsidRPr="00A21F36">
        <w:rPr>
          <w:lang w:val="uk-UA"/>
        </w:rPr>
        <w:t xml:space="preserve"> - </w:t>
      </w:r>
      <w:r w:rsidRPr="00A21F36">
        <w:rPr>
          <w:lang w:val="uk-UA"/>
        </w:rPr>
        <w:t>63,1 млн</w:t>
      </w:r>
      <w:r w:rsidR="00C51758" w:rsidRPr="00A21F36">
        <w:rPr>
          <w:lang w:val="uk-UA"/>
        </w:rPr>
        <w:t xml:space="preserve">. </w:t>
      </w:r>
      <w:r w:rsidRPr="00A21F36">
        <w:rPr>
          <w:lang w:val="uk-UA"/>
        </w:rPr>
        <w:t>гривень</w:t>
      </w:r>
      <w:r w:rsidR="00C51758" w:rsidRPr="00A21F36">
        <w:rPr>
          <w:lang w:val="uk-UA"/>
        </w:rPr>
        <w:t>.</w:t>
      </w:r>
    </w:p>
    <w:p w:rsidR="00C51758" w:rsidRPr="00A21F36" w:rsidRDefault="000A3B39" w:rsidP="00C51758">
      <w:pPr>
        <w:rPr>
          <w:lang w:val="uk-UA"/>
        </w:rPr>
      </w:pPr>
      <w:r w:rsidRPr="00A21F36">
        <w:rPr>
          <w:lang w:val="uk-UA"/>
        </w:rPr>
        <w:t>Міністерством охорони здоров'я не освоєно 115,6 млн</w:t>
      </w:r>
      <w:r w:rsidR="00C51758" w:rsidRPr="00A21F36">
        <w:rPr>
          <w:lang w:val="uk-UA"/>
        </w:rPr>
        <w:t xml:space="preserve">. </w:t>
      </w:r>
      <w:r w:rsidRPr="00A21F36">
        <w:rPr>
          <w:lang w:val="uk-UA"/>
        </w:rPr>
        <w:t>грн</w:t>
      </w:r>
      <w:r w:rsidR="00C51758" w:rsidRPr="00A21F36">
        <w:rPr>
          <w:lang w:val="uk-UA"/>
        </w:rPr>
        <w:t>.,</w:t>
      </w:r>
      <w:r w:rsidRPr="00A21F36">
        <w:rPr>
          <w:lang w:val="uk-UA"/>
        </w:rPr>
        <w:t xml:space="preserve"> з них соціально-культурного спрямування</w:t>
      </w:r>
      <w:r w:rsidR="00C51758" w:rsidRPr="00A21F36">
        <w:rPr>
          <w:lang w:val="uk-UA"/>
        </w:rPr>
        <w:t xml:space="preserve"> - </w:t>
      </w:r>
      <w:r w:rsidRPr="00A21F36">
        <w:rPr>
          <w:lang w:val="uk-UA"/>
        </w:rPr>
        <w:t>114,9 млн</w:t>
      </w:r>
      <w:r w:rsidR="00C51758" w:rsidRPr="00A21F36">
        <w:rPr>
          <w:lang w:val="uk-UA"/>
        </w:rPr>
        <w:t xml:space="preserve">. </w:t>
      </w:r>
      <w:r w:rsidRPr="00A21F36">
        <w:rPr>
          <w:lang w:val="uk-UA"/>
        </w:rPr>
        <w:t>грн</w:t>
      </w:r>
      <w:r w:rsidR="00C51758" w:rsidRPr="00A21F36">
        <w:rPr>
          <w:lang w:val="uk-UA"/>
        </w:rPr>
        <w:t>.,</w:t>
      </w:r>
      <w:r w:rsidRPr="00A21F36">
        <w:rPr>
          <w:lang w:val="uk-UA"/>
        </w:rPr>
        <w:t xml:space="preserve"> або 99,4 відсотка</w:t>
      </w:r>
      <w:r w:rsidR="00C51758" w:rsidRPr="00A21F36">
        <w:rPr>
          <w:lang w:val="uk-UA"/>
        </w:rPr>
        <w:t xml:space="preserve">. </w:t>
      </w:r>
      <w:r w:rsidRPr="00A21F36">
        <w:rPr>
          <w:lang w:val="uk-UA"/>
        </w:rPr>
        <w:t>Так, на підготовку і підвищення кваліфікації медичних та фармацевтичних, наукових та науково-педагогічних кадрів вищими навчальними закладами ІІІ і IV рівнів акредитації не використано 43,5 млн</w:t>
      </w:r>
      <w:r w:rsidR="00C51758" w:rsidRPr="00A21F36">
        <w:rPr>
          <w:lang w:val="uk-UA"/>
        </w:rPr>
        <w:t xml:space="preserve">. </w:t>
      </w:r>
      <w:r w:rsidRPr="00A21F36">
        <w:rPr>
          <w:lang w:val="uk-UA"/>
        </w:rPr>
        <w:t>грн</w:t>
      </w:r>
      <w:r w:rsidR="00C51758" w:rsidRPr="00A21F36">
        <w:rPr>
          <w:lang w:val="uk-UA"/>
        </w:rPr>
        <w:t xml:space="preserve">.; </w:t>
      </w:r>
      <w:r w:rsidRPr="00A21F36">
        <w:rPr>
          <w:lang w:val="uk-UA"/>
        </w:rPr>
        <w:t>на державний санітарно-епідеміологічний нагляд та дезінфекційні заходи</w:t>
      </w:r>
      <w:r w:rsidR="00C51758" w:rsidRPr="00A21F36">
        <w:rPr>
          <w:lang w:val="uk-UA"/>
        </w:rPr>
        <w:t xml:space="preserve"> - </w:t>
      </w:r>
      <w:r w:rsidRPr="00A21F36">
        <w:rPr>
          <w:lang w:val="uk-UA"/>
        </w:rPr>
        <w:t>12,9 млн</w:t>
      </w:r>
      <w:r w:rsidR="00C51758" w:rsidRPr="00A21F36">
        <w:rPr>
          <w:lang w:val="uk-UA"/>
        </w:rPr>
        <w:t xml:space="preserve">. </w:t>
      </w:r>
      <w:r w:rsidRPr="00A21F36">
        <w:rPr>
          <w:lang w:val="uk-UA"/>
        </w:rPr>
        <w:t>грн</w:t>
      </w:r>
      <w:r w:rsidR="00C51758" w:rsidRPr="00A21F36">
        <w:rPr>
          <w:lang w:val="uk-UA"/>
        </w:rPr>
        <w:t>.,</w:t>
      </w:r>
      <w:r w:rsidRPr="00A21F36">
        <w:rPr>
          <w:lang w:val="uk-UA"/>
        </w:rPr>
        <w:t xml:space="preserve"> спеціалізовану та високоспеціалізовану медичну допомогу, що надається загальнодержавними закладами охорони здоров'я,</w:t>
      </w:r>
      <w:r w:rsidR="00C51758" w:rsidRPr="00A21F36">
        <w:rPr>
          <w:lang w:val="uk-UA"/>
        </w:rPr>
        <w:t xml:space="preserve"> - </w:t>
      </w:r>
      <w:r w:rsidRPr="00A21F36">
        <w:rPr>
          <w:lang w:val="uk-UA"/>
        </w:rPr>
        <w:t>12,3 млн</w:t>
      </w:r>
      <w:r w:rsidR="00C51758" w:rsidRPr="00A21F36">
        <w:rPr>
          <w:lang w:val="uk-UA"/>
        </w:rPr>
        <w:t xml:space="preserve">. </w:t>
      </w:r>
      <w:r w:rsidRPr="00A21F36">
        <w:rPr>
          <w:lang w:val="uk-UA"/>
        </w:rPr>
        <w:t>гривень</w:t>
      </w:r>
      <w:r w:rsidR="00C51758" w:rsidRPr="00A21F36">
        <w:rPr>
          <w:lang w:val="uk-UA"/>
        </w:rPr>
        <w:t>.</w:t>
      </w:r>
    </w:p>
    <w:p w:rsidR="00C51758" w:rsidRPr="00A21F36" w:rsidRDefault="000A3B39" w:rsidP="00C51758">
      <w:pPr>
        <w:rPr>
          <w:lang w:val="uk-UA"/>
        </w:rPr>
      </w:pPr>
      <w:r w:rsidRPr="00A21F36">
        <w:rPr>
          <w:lang w:val="uk-UA"/>
        </w:rPr>
        <w:t>Міністерством у справах сім'ї, молоді і спорту не виконані планові призначення на 68,7 млн</w:t>
      </w:r>
      <w:r w:rsidR="00C51758" w:rsidRPr="00A21F36">
        <w:rPr>
          <w:lang w:val="uk-UA"/>
        </w:rPr>
        <w:t xml:space="preserve">. </w:t>
      </w:r>
      <w:r w:rsidRPr="00A21F36">
        <w:rPr>
          <w:lang w:val="uk-UA"/>
        </w:rPr>
        <w:t>грн</w:t>
      </w:r>
      <w:r w:rsidR="00C51758" w:rsidRPr="00A21F36">
        <w:rPr>
          <w:lang w:val="uk-UA"/>
        </w:rPr>
        <w:t>.,</w:t>
      </w:r>
      <w:r w:rsidRPr="00A21F36">
        <w:rPr>
          <w:lang w:val="uk-UA"/>
        </w:rPr>
        <w:t xml:space="preserve"> з них соціального спрямування</w:t>
      </w:r>
      <w:r w:rsidR="00C51758" w:rsidRPr="00A21F36">
        <w:rPr>
          <w:lang w:val="uk-UA"/>
        </w:rPr>
        <w:t xml:space="preserve"> - </w:t>
      </w:r>
      <w:r w:rsidRPr="00A21F36">
        <w:rPr>
          <w:lang w:val="uk-UA"/>
        </w:rPr>
        <w:t>67,1 млн</w:t>
      </w:r>
      <w:r w:rsidR="00C51758" w:rsidRPr="00A21F36">
        <w:rPr>
          <w:lang w:val="uk-UA"/>
        </w:rPr>
        <w:t xml:space="preserve">. </w:t>
      </w:r>
      <w:r w:rsidRPr="00A21F36">
        <w:rPr>
          <w:lang w:val="uk-UA"/>
        </w:rPr>
        <w:t>грн</w:t>
      </w:r>
      <w:r w:rsidR="00C51758" w:rsidRPr="00A21F36">
        <w:rPr>
          <w:lang w:val="uk-UA"/>
        </w:rPr>
        <w:t>.,</w:t>
      </w:r>
      <w:r w:rsidRPr="00A21F36">
        <w:rPr>
          <w:lang w:val="uk-UA"/>
        </w:rPr>
        <w:t xml:space="preserve"> або 97,7 відс</w:t>
      </w:r>
      <w:r w:rsidR="00C51758" w:rsidRPr="00A21F36">
        <w:rPr>
          <w:lang w:val="uk-UA"/>
        </w:rPr>
        <w:t>.,</w:t>
      </w:r>
      <w:r w:rsidRPr="00A21F36">
        <w:rPr>
          <w:lang w:val="uk-UA"/>
        </w:rPr>
        <w:t xml:space="preserve"> у тому числі на проведення навчально-тренувальних зборів і змагань з олімпійських видів спорту</w:t>
      </w:r>
      <w:r w:rsidR="00C51758" w:rsidRPr="00A21F36">
        <w:rPr>
          <w:lang w:val="uk-UA"/>
        </w:rPr>
        <w:t xml:space="preserve"> - </w:t>
      </w:r>
      <w:r w:rsidRPr="00A21F36">
        <w:rPr>
          <w:lang w:val="uk-UA"/>
        </w:rPr>
        <w:t>25,1 млн</w:t>
      </w:r>
      <w:r w:rsidR="00C51758" w:rsidRPr="00A21F36">
        <w:rPr>
          <w:lang w:val="uk-UA"/>
        </w:rPr>
        <w:t xml:space="preserve">. </w:t>
      </w:r>
      <w:r w:rsidRPr="00A21F36">
        <w:rPr>
          <w:lang w:val="uk-UA"/>
        </w:rPr>
        <w:t>гривень</w:t>
      </w:r>
      <w:r w:rsidR="00C51758" w:rsidRPr="00A21F36">
        <w:rPr>
          <w:lang w:val="uk-UA"/>
        </w:rPr>
        <w:t>.</w:t>
      </w:r>
    </w:p>
    <w:p w:rsidR="00C51758" w:rsidRPr="00A21F36" w:rsidRDefault="000A3B39" w:rsidP="00C51758">
      <w:pPr>
        <w:rPr>
          <w:lang w:val="uk-UA"/>
        </w:rPr>
      </w:pPr>
      <w:r w:rsidRPr="00A21F36">
        <w:rPr>
          <w:lang w:val="uk-UA"/>
        </w:rPr>
        <w:t>За наявності планових призначень не розпочато використання коштів за 58 бюджетними програмами на суму 160 млн</w:t>
      </w:r>
      <w:r w:rsidR="00C51758" w:rsidRPr="00A21F36">
        <w:rPr>
          <w:lang w:val="uk-UA"/>
        </w:rPr>
        <w:t xml:space="preserve">. </w:t>
      </w:r>
      <w:r w:rsidRPr="00A21F36">
        <w:rPr>
          <w:lang w:val="uk-UA"/>
        </w:rPr>
        <w:t>грн</w:t>
      </w:r>
      <w:r w:rsidR="00C51758" w:rsidRPr="00A21F36">
        <w:rPr>
          <w:lang w:val="uk-UA"/>
        </w:rPr>
        <w:t>.,</w:t>
      </w:r>
      <w:r w:rsidRPr="00A21F36">
        <w:rPr>
          <w:lang w:val="uk-UA"/>
        </w:rPr>
        <w:t xml:space="preserve"> з яких 24 на суму 111,3 млн</w:t>
      </w:r>
      <w:r w:rsidR="00C51758" w:rsidRPr="00A21F36">
        <w:rPr>
          <w:lang w:val="uk-UA"/>
        </w:rPr>
        <w:t xml:space="preserve">. </w:t>
      </w:r>
      <w:r w:rsidRPr="00A21F36">
        <w:rPr>
          <w:lang w:val="uk-UA"/>
        </w:rPr>
        <w:t>грн</w:t>
      </w:r>
      <w:r w:rsidR="00C51758" w:rsidRPr="00A21F36">
        <w:rPr>
          <w:lang w:val="uk-UA"/>
        </w:rPr>
        <w:t xml:space="preserve">. </w:t>
      </w:r>
      <w:r w:rsidRPr="00A21F36">
        <w:rPr>
          <w:lang w:val="uk-UA"/>
        </w:rPr>
        <w:t>мають соціальний характер</w:t>
      </w:r>
      <w:r w:rsidR="00C51758" w:rsidRPr="00A21F36">
        <w:rPr>
          <w:lang w:val="uk-UA"/>
        </w:rPr>
        <w:t>.</w:t>
      </w:r>
    </w:p>
    <w:p w:rsidR="00C51758" w:rsidRPr="00A21F36" w:rsidRDefault="000A3B39" w:rsidP="00C51758">
      <w:pPr>
        <w:rPr>
          <w:lang w:val="uk-UA"/>
        </w:rPr>
      </w:pPr>
      <w:r w:rsidRPr="00A21F36">
        <w:rPr>
          <w:lang w:val="uk-UA"/>
        </w:rPr>
        <w:t>Так, Міністерством фінансів не проводились видатки на заходи щодо поступової компенсації громадянам втрат від знецінення грошових заощаджень на суму 106 млн</w:t>
      </w:r>
      <w:r w:rsidR="00C51758" w:rsidRPr="00A21F36">
        <w:rPr>
          <w:lang w:val="uk-UA"/>
        </w:rPr>
        <w:t xml:space="preserve">. </w:t>
      </w:r>
      <w:r w:rsidRPr="00A21F36">
        <w:rPr>
          <w:lang w:val="uk-UA"/>
        </w:rPr>
        <w:t>грн</w:t>
      </w:r>
      <w:r w:rsidR="00C51758" w:rsidRPr="00A21F36">
        <w:rPr>
          <w:lang w:val="uk-UA"/>
        </w:rPr>
        <w:t>.,</w:t>
      </w:r>
      <w:r w:rsidRPr="00A21F36">
        <w:rPr>
          <w:lang w:val="uk-UA"/>
        </w:rPr>
        <w:t xml:space="preserve"> а Міністерством освіти і науки на інформатизацію загальноосвітніх, професійно-технічних і вищих навчальних закладів та комп'ютеризацію професійно-технічних та вищих навчальних закладів, забезпечення професійно-технічних і вищих навчальних закладів сучасними технічними засобами навчання з природничо-математичних і технологічних дисциплін</w:t>
      </w:r>
      <w:r w:rsidR="00C51758" w:rsidRPr="00A21F36">
        <w:rPr>
          <w:lang w:val="uk-UA"/>
        </w:rPr>
        <w:t xml:space="preserve"> - </w:t>
      </w:r>
      <w:r w:rsidRPr="00A21F36">
        <w:rPr>
          <w:lang w:val="uk-UA"/>
        </w:rPr>
        <w:t>на суму 1,2 млн</w:t>
      </w:r>
      <w:r w:rsidR="00C51758" w:rsidRPr="00A21F36">
        <w:rPr>
          <w:lang w:val="uk-UA"/>
        </w:rPr>
        <w:t xml:space="preserve">. </w:t>
      </w:r>
      <w:r w:rsidRPr="00A21F36">
        <w:rPr>
          <w:lang w:val="uk-UA"/>
        </w:rPr>
        <w:t>гривень</w:t>
      </w:r>
      <w:r w:rsidR="00C51758" w:rsidRPr="00A21F36">
        <w:rPr>
          <w:lang w:val="uk-UA"/>
        </w:rPr>
        <w:t xml:space="preserve"> (</w:t>
      </w:r>
      <w:r w:rsidRPr="00A21F36">
        <w:rPr>
          <w:lang w:val="uk-UA"/>
        </w:rPr>
        <w:t>табл</w:t>
      </w:r>
      <w:r w:rsidR="00C51758" w:rsidRPr="00A21F36">
        <w:rPr>
          <w:lang w:val="uk-UA"/>
        </w:rPr>
        <w:t>.1) [</w:t>
      </w:r>
      <w:r w:rsidR="00240161" w:rsidRPr="00A21F36">
        <w:rPr>
          <w:lang w:val="uk-UA"/>
        </w:rPr>
        <w:t>14</w:t>
      </w:r>
      <w:r w:rsidR="00C51758" w:rsidRPr="00A21F36">
        <w:rPr>
          <w:lang w:val="uk-UA"/>
        </w:rPr>
        <w:t>].</w:t>
      </w:r>
    </w:p>
    <w:p w:rsidR="00C51758" w:rsidRPr="00A21F36" w:rsidRDefault="008C5405" w:rsidP="00C51758">
      <w:pPr>
        <w:rPr>
          <w:lang w:val="uk-UA" w:eastAsia="en-US"/>
        </w:rPr>
      </w:pPr>
      <w:r>
        <w:rPr>
          <w:lang w:val="uk-UA" w:eastAsia="en-US"/>
        </w:rPr>
        <w:br w:type="page"/>
      </w:r>
      <w:r w:rsidR="000A3B39" w:rsidRPr="00A21F36">
        <w:rPr>
          <w:lang w:val="uk-UA" w:eastAsia="en-US"/>
        </w:rPr>
        <w:t>Таблиця 1</w:t>
      </w:r>
      <w:r w:rsidR="00345CCB">
        <w:rPr>
          <w:lang w:val="uk-UA" w:eastAsia="en-US"/>
        </w:rPr>
        <w:t xml:space="preserve">. </w:t>
      </w:r>
      <w:r w:rsidR="009C7C32" w:rsidRPr="00A21F36">
        <w:rPr>
          <w:lang w:val="uk-UA" w:eastAsia="en-US"/>
        </w:rPr>
        <w:t>Фінансування соціальних гарантій Державним бюджетом</w:t>
      </w:r>
    </w:p>
    <w:p w:rsidR="009C7C32" w:rsidRPr="00A21F36" w:rsidRDefault="003D14FF" w:rsidP="00C51758">
      <w:pPr>
        <w:rPr>
          <w:lang w:val="uk-UA" w:eastAsia="en-US"/>
        </w:rPr>
      </w:pPr>
      <w:r w:rsidRPr="00A21F36">
        <w:rPr>
          <w:lang w:val="uk-UA" w:eastAsia="en-US"/>
        </w:rPr>
        <w:t>у I півріччі 2009 року</w:t>
      </w:r>
      <w:r w:rsidR="009C7C32" w:rsidRPr="00A21F36">
        <w:rPr>
          <w:lang w:val="uk-UA" w:eastAsia="en-US"/>
        </w:rPr>
        <w:t>, млн</w:t>
      </w:r>
      <w:r w:rsidR="00C51758" w:rsidRPr="00A21F36">
        <w:rPr>
          <w:lang w:val="uk-UA" w:eastAsia="en-US"/>
        </w:rPr>
        <w:t xml:space="preserve">. </w:t>
      </w:r>
      <w:r w:rsidR="009C7C32" w:rsidRPr="00A21F36">
        <w:rPr>
          <w:lang w:val="uk-UA" w:eastAsia="en-US"/>
        </w:rPr>
        <w:t>грн</w:t>
      </w:r>
      <w:r w:rsidR="00C51758" w:rsidRPr="00A21F36">
        <w:rPr>
          <w:lang w:val="uk-UA" w:eastAsia="en-US"/>
        </w:rPr>
        <w:t xml:space="preserve">. </w:t>
      </w: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5"/>
        <w:gridCol w:w="1927"/>
        <w:gridCol w:w="713"/>
        <w:gridCol w:w="559"/>
        <w:gridCol w:w="333"/>
        <w:gridCol w:w="583"/>
        <w:gridCol w:w="732"/>
        <w:gridCol w:w="485"/>
        <w:gridCol w:w="452"/>
        <w:gridCol w:w="710"/>
        <w:gridCol w:w="560"/>
        <w:gridCol w:w="552"/>
        <w:gridCol w:w="552"/>
        <w:gridCol w:w="552"/>
      </w:tblGrid>
      <w:tr w:rsidR="00E74F7D" w:rsidRPr="007810E4" w:rsidTr="007810E4">
        <w:trPr>
          <w:trHeight w:val="372"/>
          <w:jc w:val="center"/>
        </w:trPr>
        <w:tc>
          <w:tcPr>
            <w:tcW w:w="475" w:type="dxa"/>
            <w:vMerge w:val="restart"/>
            <w:shd w:val="clear" w:color="auto" w:fill="auto"/>
            <w:textDirection w:val="btLr"/>
          </w:tcPr>
          <w:p w:rsidR="00C51758" w:rsidRPr="007810E4" w:rsidRDefault="00250191" w:rsidP="007810E4">
            <w:pPr>
              <w:pStyle w:val="afb"/>
              <w:ind w:left="113" w:right="113"/>
              <w:rPr>
                <w:lang w:val="uk-UA"/>
              </w:rPr>
            </w:pPr>
            <w:r w:rsidRPr="007810E4">
              <w:rPr>
                <w:lang w:val="uk-UA"/>
              </w:rPr>
              <w:t>№</w:t>
            </w:r>
          </w:p>
          <w:p w:rsidR="00250191" w:rsidRPr="007810E4" w:rsidRDefault="00250191" w:rsidP="007810E4">
            <w:pPr>
              <w:pStyle w:val="afb"/>
              <w:ind w:left="113" w:right="113"/>
              <w:rPr>
                <w:lang w:val="uk-UA"/>
              </w:rPr>
            </w:pPr>
            <w:r w:rsidRPr="007810E4">
              <w:rPr>
                <w:lang w:val="uk-UA"/>
              </w:rPr>
              <w:t xml:space="preserve">з/п </w:t>
            </w:r>
          </w:p>
        </w:tc>
        <w:tc>
          <w:tcPr>
            <w:tcW w:w="1927" w:type="dxa"/>
            <w:vMerge w:val="restart"/>
            <w:shd w:val="clear" w:color="auto" w:fill="auto"/>
          </w:tcPr>
          <w:p w:rsidR="00250191" w:rsidRPr="007810E4" w:rsidRDefault="00250191" w:rsidP="00CD22B4">
            <w:pPr>
              <w:pStyle w:val="afb"/>
              <w:rPr>
                <w:lang w:val="uk-UA"/>
              </w:rPr>
            </w:pPr>
            <w:r w:rsidRPr="007810E4">
              <w:rPr>
                <w:lang w:val="uk-UA"/>
              </w:rPr>
              <w:t xml:space="preserve">Показники </w:t>
            </w:r>
          </w:p>
        </w:tc>
        <w:tc>
          <w:tcPr>
            <w:tcW w:w="4567" w:type="dxa"/>
            <w:gridSpan w:val="8"/>
            <w:shd w:val="clear" w:color="auto" w:fill="auto"/>
          </w:tcPr>
          <w:p w:rsidR="00250191" w:rsidRPr="007810E4" w:rsidRDefault="00250191" w:rsidP="00CD22B4">
            <w:pPr>
              <w:pStyle w:val="afb"/>
              <w:rPr>
                <w:lang w:val="uk-UA"/>
              </w:rPr>
            </w:pPr>
            <w:r w:rsidRPr="007810E4">
              <w:rPr>
                <w:lang w:val="uk-UA"/>
              </w:rPr>
              <w:t xml:space="preserve">Виконано </w:t>
            </w:r>
          </w:p>
        </w:tc>
        <w:tc>
          <w:tcPr>
            <w:tcW w:w="2216" w:type="dxa"/>
            <w:gridSpan w:val="4"/>
            <w:shd w:val="clear" w:color="auto" w:fill="auto"/>
          </w:tcPr>
          <w:p w:rsidR="00250191" w:rsidRPr="007810E4" w:rsidRDefault="00250191" w:rsidP="00CD22B4">
            <w:pPr>
              <w:pStyle w:val="afb"/>
              <w:rPr>
                <w:lang w:val="uk-UA"/>
              </w:rPr>
            </w:pPr>
            <w:r w:rsidRPr="007810E4">
              <w:rPr>
                <w:rStyle w:val="ab"/>
                <w:b w:val="0"/>
                <w:bCs w:val="0"/>
                <w:lang w:val="uk-UA"/>
              </w:rPr>
              <w:t>Відхилення показників 2009 р</w:t>
            </w:r>
            <w:r w:rsidR="00C51758" w:rsidRPr="007810E4">
              <w:rPr>
                <w:rStyle w:val="ab"/>
                <w:b w:val="0"/>
                <w:bCs w:val="0"/>
                <w:lang w:val="uk-UA"/>
              </w:rPr>
              <w:t xml:space="preserve">. </w:t>
            </w:r>
            <w:r w:rsidRPr="007810E4">
              <w:rPr>
                <w:rStyle w:val="ab"/>
                <w:b w:val="0"/>
                <w:bCs w:val="0"/>
                <w:lang w:val="uk-UA"/>
              </w:rPr>
              <w:t>від 2008 р</w:t>
            </w:r>
            <w:r w:rsidR="00C51758" w:rsidRPr="007810E4">
              <w:rPr>
                <w:rStyle w:val="ab"/>
                <w:b w:val="0"/>
                <w:bCs w:val="0"/>
                <w:lang w:val="uk-UA"/>
              </w:rPr>
              <w:t xml:space="preserve">. </w:t>
            </w:r>
          </w:p>
        </w:tc>
      </w:tr>
      <w:tr w:rsidR="00E74F7D" w:rsidRPr="007810E4" w:rsidTr="007810E4">
        <w:trPr>
          <w:trHeight w:val="149"/>
          <w:jc w:val="center"/>
        </w:trPr>
        <w:tc>
          <w:tcPr>
            <w:tcW w:w="475" w:type="dxa"/>
            <w:vMerge/>
            <w:shd w:val="clear" w:color="auto" w:fill="auto"/>
          </w:tcPr>
          <w:p w:rsidR="00250191" w:rsidRPr="007810E4" w:rsidRDefault="00250191" w:rsidP="00CD22B4">
            <w:pPr>
              <w:pStyle w:val="afb"/>
              <w:rPr>
                <w:lang w:val="uk-UA"/>
              </w:rPr>
            </w:pPr>
          </w:p>
        </w:tc>
        <w:tc>
          <w:tcPr>
            <w:tcW w:w="1927" w:type="dxa"/>
            <w:vMerge/>
            <w:shd w:val="clear" w:color="auto" w:fill="auto"/>
          </w:tcPr>
          <w:p w:rsidR="00250191" w:rsidRPr="007810E4" w:rsidRDefault="00250191" w:rsidP="00CD22B4">
            <w:pPr>
              <w:pStyle w:val="afb"/>
              <w:rPr>
                <w:lang w:val="uk-UA"/>
              </w:rPr>
            </w:pPr>
          </w:p>
        </w:tc>
        <w:tc>
          <w:tcPr>
            <w:tcW w:w="2188" w:type="dxa"/>
            <w:gridSpan w:val="4"/>
            <w:shd w:val="clear" w:color="auto" w:fill="auto"/>
          </w:tcPr>
          <w:p w:rsidR="00250191" w:rsidRPr="007810E4" w:rsidRDefault="00250191" w:rsidP="00CD22B4">
            <w:pPr>
              <w:pStyle w:val="afb"/>
              <w:rPr>
                <w:lang w:val="uk-UA"/>
              </w:rPr>
            </w:pPr>
            <w:r w:rsidRPr="007810E4">
              <w:rPr>
                <w:lang w:val="uk-UA"/>
              </w:rPr>
              <w:t xml:space="preserve">січень-червень 2008 року </w:t>
            </w:r>
          </w:p>
        </w:tc>
        <w:tc>
          <w:tcPr>
            <w:tcW w:w="2379" w:type="dxa"/>
            <w:gridSpan w:val="4"/>
            <w:shd w:val="clear" w:color="auto" w:fill="auto"/>
          </w:tcPr>
          <w:p w:rsidR="00250191" w:rsidRPr="007810E4" w:rsidRDefault="00250191" w:rsidP="00CD22B4">
            <w:pPr>
              <w:pStyle w:val="afb"/>
              <w:rPr>
                <w:lang w:val="uk-UA"/>
              </w:rPr>
            </w:pPr>
            <w:r w:rsidRPr="007810E4">
              <w:rPr>
                <w:lang w:val="uk-UA"/>
              </w:rPr>
              <w:t xml:space="preserve">січень-червень 2009 року </w:t>
            </w:r>
          </w:p>
        </w:tc>
        <w:tc>
          <w:tcPr>
            <w:tcW w:w="1112" w:type="dxa"/>
            <w:gridSpan w:val="2"/>
            <w:shd w:val="clear" w:color="auto" w:fill="auto"/>
          </w:tcPr>
          <w:p w:rsidR="00250191" w:rsidRPr="007810E4" w:rsidRDefault="00250191" w:rsidP="00CD22B4">
            <w:pPr>
              <w:pStyle w:val="afb"/>
              <w:rPr>
                <w:lang w:val="uk-UA"/>
              </w:rPr>
            </w:pPr>
            <w:r w:rsidRPr="007810E4">
              <w:rPr>
                <w:rStyle w:val="ab"/>
                <w:b w:val="0"/>
                <w:bCs w:val="0"/>
                <w:lang w:val="uk-UA"/>
              </w:rPr>
              <w:t>Всього</w:t>
            </w:r>
            <w:r w:rsidRPr="007810E4">
              <w:rPr>
                <w:lang w:val="uk-UA"/>
              </w:rPr>
              <w:t xml:space="preserve"> </w:t>
            </w:r>
          </w:p>
        </w:tc>
        <w:tc>
          <w:tcPr>
            <w:tcW w:w="1104" w:type="dxa"/>
            <w:gridSpan w:val="2"/>
            <w:shd w:val="clear" w:color="auto" w:fill="auto"/>
          </w:tcPr>
          <w:p w:rsidR="00250191" w:rsidRPr="007810E4" w:rsidRDefault="00250191" w:rsidP="00CD22B4">
            <w:pPr>
              <w:pStyle w:val="afb"/>
              <w:rPr>
                <w:lang w:val="uk-UA"/>
              </w:rPr>
            </w:pPr>
            <w:r w:rsidRPr="007810E4">
              <w:rPr>
                <w:rStyle w:val="ab"/>
                <w:b w:val="0"/>
                <w:bCs w:val="0"/>
                <w:lang w:val="uk-UA"/>
              </w:rPr>
              <w:t>у</w:t>
            </w:r>
            <w:r w:rsidRPr="007810E4">
              <w:rPr>
                <w:lang w:val="uk-UA"/>
              </w:rPr>
              <w:t xml:space="preserve"> </w:t>
            </w:r>
            <w:r w:rsidRPr="007810E4">
              <w:rPr>
                <w:rStyle w:val="ab"/>
                <w:b w:val="0"/>
                <w:bCs w:val="0"/>
                <w:lang w:val="uk-UA"/>
              </w:rPr>
              <w:t>т</w:t>
            </w:r>
            <w:r w:rsidR="00C51758" w:rsidRPr="007810E4">
              <w:rPr>
                <w:rStyle w:val="ab"/>
                <w:b w:val="0"/>
                <w:bCs w:val="0"/>
                <w:lang w:val="uk-UA"/>
              </w:rPr>
              <w:t xml:space="preserve">. </w:t>
            </w:r>
            <w:r w:rsidRPr="007810E4">
              <w:rPr>
                <w:rStyle w:val="ab"/>
                <w:b w:val="0"/>
                <w:bCs w:val="0"/>
                <w:lang w:val="uk-UA"/>
              </w:rPr>
              <w:t>ч</w:t>
            </w:r>
            <w:r w:rsidR="00C51758" w:rsidRPr="007810E4">
              <w:rPr>
                <w:rStyle w:val="ab"/>
                <w:b w:val="0"/>
                <w:bCs w:val="0"/>
                <w:lang w:val="uk-UA"/>
              </w:rPr>
              <w:t xml:space="preserve">. </w:t>
            </w:r>
            <w:r w:rsidRPr="007810E4">
              <w:rPr>
                <w:rStyle w:val="ab"/>
                <w:b w:val="0"/>
                <w:bCs w:val="0"/>
                <w:lang w:val="uk-UA"/>
              </w:rPr>
              <w:t>загальний фонд</w:t>
            </w:r>
            <w:r w:rsidRPr="007810E4">
              <w:rPr>
                <w:lang w:val="uk-UA"/>
              </w:rPr>
              <w:t xml:space="preserve"> </w:t>
            </w:r>
          </w:p>
        </w:tc>
      </w:tr>
      <w:tr w:rsidR="00E74F7D" w:rsidRPr="007810E4" w:rsidTr="007810E4">
        <w:trPr>
          <w:trHeight w:val="149"/>
          <w:jc w:val="center"/>
        </w:trPr>
        <w:tc>
          <w:tcPr>
            <w:tcW w:w="475" w:type="dxa"/>
            <w:vMerge/>
            <w:shd w:val="clear" w:color="auto" w:fill="auto"/>
          </w:tcPr>
          <w:p w:rsidR="00250191" w:rsidRPr="007810E4" w:rsidRDefault="00250191" w:rsidP="00CD22B4">
            <w:pPr>
              <w:pStyle w:val="afb"/>
              <w:rPr>
                <w:lang w:val="uk-UA"/>
              </w:rPr>
            </w:pPr>
          </w:p>
        </w:tc>
        <w:tc>
          <w:tcPr>
            <w:tcW w:w="1927" w:type="dxa"/>
            <w:vMerge/>
            <w:shd w:val="clear" w:color="auto" w:fill="auto"/>
          </w:tcPr>
          <w:p w:rsidR="00250191" w:rsidRPr="007810E4" w:rsidRDefault="00250191" w:rsidP="00CD22B4">
            <w:pPr>
              <w:pStyle w:val="afb"/>
              <w:rPr>
                <w:lang w:val="uk-UA"/>
              </w:rPr>
            </w:pPr>
          </w:p>
        </w:tc>
        <w:tc>
          <w:tcPr>
            <w:tcW w:w="713" w:type="dxa"/>
            <w:vMerge w:val="restart"/>
            <w:shd w:val="clear" w:color="auto" w:fill="auto"/>
          </w:tcPr>
          <w:p w:rsidR="00250191" w:rsidRPr="007810E4" w:rsidRDefault="00250191" w:rsidP="00CD22B4">
            <w:pPr>
              <w:pStyle w:val="afb"/>
              <w:rPr>
                <w:lang w:val="uk-UA"/>
              </w:rPr>
            </w:pPr>
            <w:r w:rsidRPr="007810E4">
              <w:rPr>
                <w:lang w:val="uk-UA"/>
              </w:rPr>
              <w:t xml:space="preserve">всього </w:t>
            </w:r>
          </w:p>
        </w:tc>
        <w:tc>
          <w:tcPr>
            <w:tcW w:w="1475" w:type="dxa"/>
            <w:gridSpan w:val="3"/>
            <w:shd w:val="clear" w:color="auto" w:fill="auto"/>
          </w:tcPr>
          <w:p w:rsidR="00250191" w:rsidRPr="007810E4" w:rsidRDefault="00250191" w:rsidP="00CD22B4">
            <w:pPr>
              <w:pStyle w:val="afb"/>
              <w:rPr>
                <w:lang w:val="uk-UA"/>
              </w:rPr>
            </w:pPr>
            <w:r w:rsidRPr="007810E4">
              <w:rPr>
                <w:lang w:val="uk-UA"/>
              </w:rPr>
              <w:t>у т</w:t>
            </w:r>
            <w:r w:rsidR="00C51758" w:rsidRPr="007810E4">
              <w:rPr>
                <w:lang w:val="uk-UA"/>
              </w:rPr>
              <w:t xml:space="preserve">. </w:t>
            </w:r>
            <w:r w:rsidRPr="007810E4">
              <w:rPr>
                <w:lang w:val="uk-UA"/>
              </w:rPr>
              <w:t>ч</w:t>
            </w:r>
            <w:r w:rsidR="00C51758" w:rsidRPr="007810E4">
              <w:rPr>
                <w:lang w:val="uk-UA"/>
              </w:rPr>
              <w:t xml:space="preserve">. </w:t>
            </w:r>
            <w:r w:rsidRPr="007810E4">
              <w:rPr>
                <w:lang w:val="uk-UA"/>
              </w:rPr>
              <w:t xml:space="preserve">загальний фонд </w:t>
            </w:r>
          </w:p>
        </w:tc>
        <w:tc>
          <w:tcPr>
            <w:tcW w:w="732" w:type="dxa"/>
            <w:vMerge w:val="restart"/>
            <w:shd w:val="clear" w:color="auto" w:fill="auto"/>
          </w:tcPr>
          <w:p w:rsidR="00250191" w:rsidRPr="007810E4" w:rsidRDefault="00250191" w:rsidP="00CD22B4">
            <w:pPr>
              <w:pStyle w:val="afb"/>
              <w:rPr>
                <w:lang w:val="uk-UA"/>
              </w:rPr>
            </w:pPr>
            <w:r w:rsidRPr="007810E4">
              <w:rPr>
                <w:lang w:val="uk-UA"/>
              </w:rPr>
              <w:t xml:space="preserve">всього </w:t>
            </w:r>
          </w:p>
        </w:tc>
        <w:tc>
          <w:tcPr>
            <w:tcW w:w="1647" w:type="dxa"/>
            <w:gridSpan w:val="3"/>
            <w:shd w:val="clear" w:color="auto" w:fill="auto"/>
          </w:tcPr>
          <w:p w:rsidR="00250191" w:rsidRPr="007810E4" w:rsidRDefault="00250191" w:rsidP="00CD22B4">
            <w:pPr>
              <w:pStyle w:val="afb"/>
              <w:rPr>
                <w:lang w:val="uk-UA"/>
              </w:rPr>
            </w:pPr>
            <w:r w:rsidRPr="007810E4">
              <w:rPr>
                <w:lang w:val="uk-UA"/>
              </w:rPr>
              <w:t>у т</w:t>
            </w:r>
            <w:r w:rsidR="00C51758" w:rsidRPr="007810E4">
              <w:rPr>
                <w:lang w:val="uk-UA"/>
              </w:rPr>
              <w:t xml:space="preserve">. </w:t>
            </w:r>
            <w:r w:rsidRPr="007810E4">
              <w:rPr>
                <w:lang w:val="uk-UA"/>
              </w:rPr>
              <w:t>ч</w:t>
            </w:r>
            <w:r w:rsidR="00C51758" w:rsidRPr="007810E4">
              <w:rPr>
                <w:lang w:val="uk-UA"/>
              </w:rPr>
              <w:t xml:space="preserve">. </w:t>
            </w:r>
            <w:r w:rsidRPr="007810E4">
              <w:rPr>
                <w:lang w:val="uk-UA"/>
              </w:rPr>
              <w:t xml:space="preserve">загальний фонд </w:t>
            </w:r>
          </w:p>
        </w:tc>
        <w:tc>
          <w:tcPr>
            <w:tcW w:w="560" w:type="dxa"/>
            <w:vMerge w:val="restart"/>
            <w:shd w:val="clear" w:color="auto" w:fill="auto"/>
            <w:textDirection w:val="btLr"/>
          </w:tcPr>
          <w:p w:rsidR="00250191" w:rsidRPr="007810E4" w:rsidRDefault="00250191" w:rsidP="007810E4">
            <w:pPr>
              <w:pStyle w:val="afb"/>
              <w:ind w:left="113" w:right="113"/>
              <w:rPr>
                <w:lang w:val="uk-UA"/>
              </w:rPr>
            </w:pPr>
            <w:r w:rsidRPr="007810E4">
              <w:rPr>
                <w:rStyle w:val="ab"/>
                <w:b w:val="0"/>
                <w:bCs w:val="0"/>
                <w:lang w:val="uk-UA"/>
              </w:rPr>
              <w:t>+</w:t>
            </w:r>
            <w:r w:rsidR="00C51758" w:rsidRPr="007810E4">
              <w:rPr>
                <w:rStyle w:val="ab"/>
                <w:b w:val="0"/>
                <w:bCs w:val="0"/>
                <w:lang w:val="uk-UA"/>
              </w:rPr>
              <w:t xml:space="preserve">; - </w:t>
            </w:r>
          </w:p>
        </w:tc>
        <w:tc>
          <w:tcPr>
            <w:tcW w:w="552" w:type="dxa"/>
            <w:vMerge w:val="restart"/>
            <w:shd w:val="clear" w:color="auto" w:fill="auto"/>
            <w:textDirection w:val="btLr"/>
          </w:tcPr>
          <w:p w:rsidR="00250191" w:rsidRPr="007810E4" w:rsidRDefault="00250191" w:rsidP="007810E4">
            <w:pPr>
              <w:pStyle w:val="afb"/>
              <w:ind w:left="113" w:right="113"/>
              <w:rPr>
                <w:lang w:val="uk-UA"/>
              </w:rPr>
            </w:pPr>
            <w:r w:rsidRPr="007810E4">
              <w:rPr>
                <w:rStyle w:val="ab"/>
                <w:b w:val="0"/>
                <w:bCs w:val="0"/>
                <w:lang w:val="uk-UA"/>
              </w:rPr>
              <w:t>відс</w:t>
            </w:r>
            <w:r w:rsidR="00C51758" w:rsidRPr="007810E4">
              <w:rPr>
                <w:rStyle w:val="ab"/>
                <w:b w:val="0"/>
                <w:bCs w:val="0"/>
                <w:lang w:val="uk-UA"/>
              </w:rPr>
              <w:t xml:space="preserve">. </w:t>
            </w:r>
          </w:p>
        </w:tc>
        <w:tc>
          <w:tcPr>
            <w:tcW w:w="552" w:type="dxa"/>
            <w:vMerge w:val="restart"/>
            <w:shd w:val="clear" w:color="auto" w:fill="auto"/>
            <w:textDirection w:val="btLr"/>
          </w:tcPr>
          <w:p w:rsidR="00250191" w:rsidRPr="007810E4" w:rsidRDefault="00250191" w:rsidP="007810E4">
            <w:pPr>
              <w:pStyle w:val="afb"/>
              <w:ind w:left="113" w:right="113"/>
              <w:rPr>
                <w:lang w:val="uk-UA"/>
              </w:rPr>
            </w:pPr>
            <w:r w:rsidRPr="007810E4">
              <w:rPr>
                <w:rStyle w:val="ab"/>
                <w:b w:val="0"/>
                <w:bCs w:val="0"/>
                <w:lang w:val="uk-UA"/>
              </w:rPr>
              <w:t>+</w:t>
            </w:r>
            <w:r w:rsidR="00C51758" w:rsidRPr="007810E4">
              <w:rPr>
                <w:rStyle w:val="ab"/>
                <w:b w:val="0"/>
                <w:bCs w:val="0"/>
                <w:lang w:val="uk-UA"/>
              </w:rPr>
              <w:t xml:space="preserve">; - </w:t>
            </w:r>
          </w:p>
        </w:tc>
        <w:tc>
          <w:tcPr>
            <w:tcW w:w="552" w:type="dxa"/>
            <w:vMerge w:val="restart"/>
            <w:shd w:val="clear" w:color="auto" w:fill="auto"/>
            <w:textDirection w:val="btLr"/>
          </w:tcPr>
          <w:p w:rsidR="00250191" w:rsidRPr="007810E4" w:rsidRDefault="00250191" w:rsidP="007810E4">
            <w:pPr>
              <w:pStyle w:val="afb"/>
              <w:ind w:left="113" w:right="113"/>
              <w:rPr>
                <w:lang w:val="uk-UA"/>
              </w:rPr>
            </w:pPr>
            <w:r w:rsidRPr="007810E4">
              <w:rPr>
                <w:rStyle w:val="ab"/>
                <w:b w:val="0"/>
                <w:bCs w:val="0"/>
                <w:lang w:val="uk-UA"/>
              </w:rPr>
              <w:t>відс</w:t>
            </w:r>
            <w:r w:rsidR="00C51758" w:rsidRPr="007810E4">
              <w:rPr>
                <w:rStyle w:val="ab"/>
                <w:b w:val="0"/>
                <w:bCs w:val="0"/>
                <w:lang w:val="uk-UA"/>
              </w:rPr>
              <w:t xml:space="preserve">. </w:t>
            </w:r>
          </w:p>
        </w:tc>
      </w:tr>
      <w:tr w:rsidR="00E74F7D" w:rsidRPr="007810E4" w:rsidTr="007810E4">
        <w:trPr>
          <w:trHeight w:val="424"/>
          <w:jc w:val="center"/>
        </w:trPr>
        <w:tc>
          <w:tcPr>
            <w:tcW w:w="475" w:type="dxa"/>
            <w:vMerge/>
            <w:shd w:val="clear" w:color="auto" w:fill="auto"/>
          </w:tcPr>
          <w:p w:rsidR="00250191" w:rsidRPr="007810E4" w:rsidRDefault="00250191" w:rsidP="00CD22B4">
            <w:pPr>
              <w:pStyle w:val="afb"/>
              <w:rPr>
                <w:lang w:val="uk-UA"/>
              </w:rPr>
            </w:pPr>
          </w:p>
        </w:tc>
        <w:tc>
          <w:tcPr>
            <w:tcW w:w="1927" w:type="dxa"/>
            <w:vMerge/>
            <w:shd w:val="clear" w:color="auto" w:fill="auto"/>
          </w:tcPr>
          <w:p w:rsidR="00250191" w:rsidRPr="007810E4" w:rsidRDefault="00250191" w:rsidP="00CD22B4">
            <w:pPr>
              <w:pStyle w:val="afb"/>
              <w:rPr>
                <w:lang w:val="uk-UA"/>
              </w:rPr>
            </w:pPr>
          </w:p>
        </w:tc>
        <w:tc>
          <w:tcPr>
            <w:tcW w:w="713" w:type="dxa"/>
            <w:vMerge/>
            <w:shd w:val="clear" w:color="auto" w:fill="auto"/>
          </w:tcPr>
          <w:p w:rsidR="00250191" w:rsidRPr="007810E4" w:rsidRDefault="00250191" w:rsidP="00CD22B4">
            <w:pPr>
              <w:pStyle w:val="afb"/>
              <w:rPr>
                <w:lang w:val="uk-UA"/>
              </w:rPr>
            </w:pPr>
          </w:p>
        </w:tc>
        <w:tc>
          <w:tcPr>
            <w:tcW w:w="559" w:type="dxa"/>
            <w:vMerge w:val="restart"/>
            <w:shd w:val="clear" w:color="auto" w:fill="auto"/>
            <w:textDirection w:val="btLr"/>
          </w:tcPr>
          <w:p w:rsidR="00250191" w:rsidRPr="007810E4" w:rsidRDefault="00250191" w:rsidP="007810E4">
            <w:pPr>
              <w:pStyle w:val="afb"/>
              <w:ind w:left="113" w:right="113"/>
              <w:rPr>
                <w:lang w:val="uk-UA"/>
              </w:rPr>
            </w:pPr>
            <w:r w:rsidRPr="007810E4">
              <w:rPr>
                <w:lang w:val="uk-UA"/>
              </w:rPr>
              <w:t xml:space="preserve">сума </w:t>
            </w:r>
          </w:p>
        </w:tc>
        <w:tc>
          <w:tcPr>
            <w:tcW w:w="916" w:type="dxa"/>
            <w:gridSpan w:val="2"/>
            <w:shd w:val="clear" w:color="auto" w:fill="auto"/>
          </w:tcPr>
          <w:p w:rsidR="00250191" w:rsidRPr="007810E4" w:rsidRDefault="00250191" w:rsidP="008C5405">
            <w:pPr>
              <w:pStyle w:val="afb"/>
              <w:rPr>
                <w:lang w:val="uk-UA"/>
              </w:rPr>
            </w:pPr>
            <w:r w:rsidRPr="007810E4">
              <w:rPr>
                <w:lang w:val="uk-UA"/>
              </w:rPr>
              <w:t>відс</w:t>
            </w:r>
            <w:r w:rsidR="00C51758" w:rsidRPr="007810E4">
              <w:rPr>
                <w:lang w:val="uk-UA"/>
              </w:rPr>
              <w:t xml:space="preserve">. </w:t>
            </w:r>
            <w:r w:rsidRPr="007810E4">
              <w:rPr>
                <w:lang w:val="uk-UA"/>
              </w:rPr>
              <w:t>виконання до</w:t>
            </w:r>
            <w:r w:rsidR="00C51758" w:rsidRPr="007810E4">
              <w:rPr>
                <w:lang w:val="uk-UA"/>
              </w:rPr>
              <w:t xml:space="preserve">: </w:t>
            </w:r>
          </w:p>
        </w:tc>
        <w:tc>
          <w:tcPr>
            <w:tcW w:w="732" w:type="dxa"/>
            <w:vMerge/>
            <w:shd w:val="clear" w:color="auto" w:fill="auto"/>
          </w:tcPr>
          <w:p w:rsidR="00250191" w:rsidRPr="007810E4" w:rsidRDefault="00250191" w:rsidP="00CD22B4">
            <w:pPr>
              <w:pStyle w:val="afb"/>
              <w:rPr>
                <w:lang w:val="uk-UA"/>
              </w:rPr>
            </w:pPr>
          </w:p>
        </w:tc>
        <w:tc>
          <w:tcPr>
            <w:tcW w:w="485" w:type="dxa"/>
            <w:vMerge w:val="restart"/>
            <w:shd w:val="clear" w:color="auto" w:fill="auto"/>
            <w:textDirection w:val="btLr"/>
          </w:tcPr>
          <w:p w:rsidR="00250191" w:rsidRPr="007810E4" w:rsidRDefault="00250191" w:rsidP="007810E4">
            <w:pPr>
              <w:pStyle w:val="afb"/>
              <w:ind w:left="113" w:right="113"/>
              <w:rPr>
                <w:lang w:val="uk-UA"/>
              </w:rPr>
            </w:pPr>
            <w:r w:rsidRPr="007810E4">
              <w:rPr>
                <w:lang w:val="uk-UA"/>
              </w:rPr>
              <w:t xml:space="preserve">сума </w:t>
            </w:r>
          </w:p>
        </w:tc>
        <w:tc>
          <w:tcPr>
            <w:tcW w:w="1162" w:type="dxa"/>
            <w:gridSpan w:val="2"/>
            <w:shd w:val="clear" w:color="auto" w:fill="auto"/>
          </w:tcPr>
          <w:p w:rsidR="00250191" w:rsidRPr="007810E4" w:rsidRDefault="00250191" w:rsidP="008C5405">
            <w:pPr>
              <w:pStyle w:val="afb"/>
              <w:rPr>
                <w:lang w:val="uk-UA"/>
              </w:rPr>
            </w:pPr>
            <w:r w:rsidRPr="007810E4">
              <w:rPr>
                <w:lang w:val="uk-UA"/>
              </w:rPr>
              <w:t>відс</w:t>
            </w:r>
            <w:r w:rsidR="00C51758" w:rsidRPr="007810E4">
              <w:rPr>
                <w:lang w:val="uk-UA"/>
              </w:rPr>
              <w:t xml:space="preserve">. </w:t>
            </w:r>
            <w:r w:rsidRPr="007810E4">
              <w:rPr>
                <w:lang w:val="uk-UA"/>
              </w:rPr>
              <w:t>виконання до</w:t>
            </w:r>
            <w:r w:rsidR="00C51758" w:rsidRPr="007810E4">
              <w:rPr>
                <w:lang w:val="uk-UA"/>
              </w:rPr>
              <w:t xml:space="preserve">: </w:t>
            </w:r>
          </w:p>
        </w:tc>
        <w:tc>
          <w:tcPr>
            <w:tcW w:w="560" w:type="dxa"/>
            <w:vMerge/>
            <w:shd w:val="clear" w:color="auto" w:fill="auto"/>
          </w:tcPr>
          <w:p w:rsidR="00250191" w:rsidRPr="007810E4" w:rsidRDefault="00250191" w:rsidP="00CD22B4">
            <w:pPr>
              <w:pStyle w:val="afb"/>
              <w:rPr>
                <w:lang w:val="uk-UA"/>
              </w:rPr>
            </w:pPr>
          </w:p>
        </w:tc>
        <w:tc>
          <w:tcPr>
            <w:tcW w:w="552" w:type="dxa"/>
            <w:vMerge/>
            <w:shd w:val="clear" w:color="auto" w:fill="auto"/>
          </w:tcPr>
          <w:p w:rsidR="00250191" w:rsidRPr="007810E4" w:rsidRDefault="00250191" w:rsidP="00CD22B4">
            <w:pPr>
              <w:pStyle w:val="afb"/>
              <w:rPr>
                <w:lang w:val="uk-UA"/>
              </w:rPr>
            </w:pPr>
          </w:p>
        </w:tc>
        <w:tc>
          <w:tcPr>
            <w:tcW w:w="552" w:type="dxa"/>
            <w:vMerge/>
            <w:shd w:val="clear" w:color="auto" w:fill="auto"/>
          </w:tcPr>
          <w:p w:rsidR="00250191" w:rsidRPr="007810E4" w:rsidRDefault="00250191" w:rsidP="00CD22B4">
            <w:pPr>
              <w:pStyle w:val="afb"/>
              <w:rPr>
                <w:lang w:val="uk-UA"/>
              </w:rPr>
            </w:pPr>
          </w:p>
        </w:tc>
        <w:tc>
          <w:tcPr>
            <w:tcW w:w="552" w:type="dxa"/>
            <w:vMerge/>
            <w:shd w:val="clear" w:color="auto" w:fill="auto"/>
          </w:tcPr>
          <w:p w:rsidR="00250191" w:rsidRPr="007810E4" w:rsidRDefault="00250191" w:rsidP="00CD22B4">
            <w:pPr>
              <w:pStyle w:val="afb"/>
              <w:rPr>
                <w:lang w:val="uk-UA"/>
              </w:rPr>
            </w:pPr>
          </w:p>
        </w:tc>
      </w:tr>
      <w:tr w:rsidR="00E74F7D" w:rsidRPr="007810E4" w:rsidTr="007810E4">
        <w:trPr>
          <w:cantSplit/>
          <w:trHeight w:val="1713"/>
          <w:jc w:val="center"/>
        </w:trPr>
        <w:tc>
          <w:tcPr>
            <w:tcW w:w="475" w:type="dxa"/>
            <w:vMerge/>
            <w:shd w:val="clear" w:color="auto" w:fill="auto"/>
          </w:tcPr>
          <w:p w:rsidR="00250191" w:rsidRPr="007810E4" w:rsidRDefault="00250191" w:rsidP="00CD22B4">
            <w:pPr>
              <w:pStyle w:val="afb"/>
              <w:rPr>
                <w:lang w:val="uk-UA"/>
              </w:rPr>
            </w:pPr>
          </w:p>
        </w:tc>
        <w:tc>
          <w:tcPr>
            <w:tcW w:w="1927" w:type="dxa"/>
            <w:vMerge/>
            <w:shd w:val="clear" w:color="auto" w:fill="auto"/>
          </w:tcPr>
          <w:p w:rsidR="00250191" w:rsidRPr="007810E4" w:rsidRDefault="00250191" w:rsidP="00CD22B4">
            <w:pPr>
              <w:pStyle w:val="afb"/>
              <w:rPr>
                <w:lang w:val="uk-UA"/>
              </w:rPr>
            </w:pPr>
          </w:p>
        </w:tc>
        <w:tc>
          <w:tcPr>
            <w:tcW w:w="713" w:type="dxa"/>
            <w:vMerge/>
            <w:shd w:val="clear" w:color="auto" w:fill="auto"/>
          </w:tcPr>
          <w:p w:rsidR="00250191" w:rsidRPr="007810E4" w:rsidRDefault="00250191" w:rsidP="00CD22B4">
            <w:pPr>
              <w:pStyle w:val="afb"/>
              <w:rPr>
                <w:lang w:val="uk-UA"/>
              </w:rPr>
            </w:pPr>
          </w:p>
        </w:tc>
        <w:tc>
          <w:tcPr>
            <w:tcW w:w="559" w:type="dxa"/>
            <w:vMerge/>
            <w:shd w:val="clear" w:color="auto" w:fill="auto"/>
          </w:tcPr>
          <w:p w:rsidR="00250191" w:rsidRPr="007810E4" w:rsidRDefault="00250191" w:rsidP="00CD22B4">
            <w:pPr>
              <w:pStyle w:val="afb"/>
              <w:rPr>
                <w:lang w:val="uk-UA"/>
              </w:rPr>
            </w:pPr>
          </w:p>
        </w:tc>
        <w:tc>
          <w:tcPr>
            <w:tcW w:w="333"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плану </w:t>
            </w:r>
          </w:p>
        </w:tc>
        <w:tc>
          <w:tcPr>
            <w:tcW w:w="583"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річного обсягу </w:t>
            </w:r>
          </w:p>
        </w:tc>
        <w:tc>
          <w:tcPr>
            <w:tcW w:w="732" w:type="dxa"/>
            <w:vMerge/>
            <w:shd w:val="clear" w:color="auto" w:fill="auto"/>
          </w:tcPr>
          <w:p w:rsidR="00250191" w:rsidRPr="007810E4" w:rsidRDefault="00250191" w:rsidP="00CD22B4">
            <w:pPr>
              <w:pStyle w:val="afb"/>
              <w:rPr>
                <w:lang w:val="uk-UA"/>
              </w:rPr>
            </w:pPr>
          </w:p>
        </w:tc>
        <w:tc>
          <w:tcPr>
            <w:tcW w:w="485" w:type="dxa"/>
            <w:vMerge/>
            <w:shd w:val="clear" w:color="auto" w:fill="auto"/>
          </w:tcPr>
          <w:p w:rsidR="00250191" w:rsidRPr="007810E4" w:rsidRDefault="00250191" w:rsidP="00CD22B4">
            <w:pPr>
              <w:pStyle w:val="afb"/>
              <w:rPr>
                <w:lang w:val="uk-UA"/>
              </w:rPr>
            </w:pPr>
          </w:p>
        </w:tc>
        <w:tc>
          <w:tcPr>
            <w:tcW w:w="452"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плану </w:t>
            </w:r>
          </w:p>
        </w:tc>
        <w:tc>
          <w:tcPr>
            <w:tcW w:w="710"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річного обсягу </w:t>
            </w:r>
          </w:p>
        </w:tc>
        <w:tc>
          <w:tcPr>
            <w:tcW w:w="560" w:type="dxa"/>
            <w:vMerge/>
            <w:shd w:val="clear" w:color="auto" w:fill="auto"/>
          </w:tcPr>
          <w:p w:rsidR="00250191" w:rsidRPr="007810E4" w:rsidRDefault="00250191" w:rsidP="00CD22B4">
            <w:pPr>
              <w:pStyle w:val="afb"/>
              <w:rPr>
                <w:lang w:val="uk-UA"/>
              </w:rPr>
            </w:pPr>
          </w:p>
        </w:tc>
        <w:tc>
          <w:tcPr>
            <w:tcW w:w="552" w:type="dxa"/>
            <w:vMerge/>
            <w:shd w:val="clear" w:color="auto" w:fill="auto"/>
          </w:tcPr>
          <w:p w:rsidR="00250191" w:rsidRPr="007810E4" w:rsidRDefault="00250191" w:rsidP="00CD22B4">
            <w:pPr>
              <w:pStyle w:val="afb"/>
              <w:rPr>
                <w:lang w:val="uk-UA"/>
              </w:rPr>
            </w:pPr>
          </w:p>
        </w:tc>
        <w:tc>
          <w:tcPr>
            <w:tcW w:w="552" w:type="dxa"/>
            <w:vMerge/>
            <w:shd w:val="clear" w:color="auto" w:fill="auto"/>
          </w:tcPr>
          <w:p w:rsidR="00250191" w:rsidRPr="007810E4" w:rsidRDefault="00250191" w:rsidP="00CD22B4">
            <w:pPr>
              <w:pStyle w:val="afb"/>
              <w:rPr>
                <w:lang w:val="uk-UA"/>
              </w:rPr>
            </w:pPr>
          </w:p>
        </w:tc>
        <w:tc>
          <w:tcPr>
            <w:tcW w:w="552" w:type="dxa"/>
            <w:vMerge/>
            <w:shd w:val="clear" w:color="auto" w:fill="auto"/>
          </w:tcPr>
          <w:p w:rsidR="00250191" w:rsidRPr="007810E4" w:rsidRDefault="00250191" w:rsidP="00CD22B4">
            <w:pPr>
              <w:pStyle w:val="afb"/>
              <w:rPr>
                <w:lang w:val="uk-UA"/>
              </w:rPr>
            </w:pPr>
          </w:p>
        </w:tc>
      </w:tr>
      <w:tr w:rsidR="000A3B39" w:rsidRPr="007810E4" w:rsidTr="007810E4">
        <w:trPr>
          <w:cantSplit/>
          <w:trHeight w:val="1134"/>
          <w:jc w:val="center"/>
        </w:trPr>
        <w:tc>
          <w:tcPr>
            <w:tcW w:w="475" w:type="dxa"/>
            <w:shd w:val="clear" w:color="auto" w:fill="auto"/>
          </w:tcPr>
          <w:p w:rsidR="00250191" w:rsidRPr="007810E4" w:rsidRDefault="00250191" w:rsidP="008C5405">
            <w:pPr>
              <w:pStyle w:val="afb"/>
              <w:rPr>
                <w:lang w:val="uk-UA"/>
              </w:rPr>
            </w:pPr>
          </w:p>
        </w:tc>
        <w:tc>
          <w:tcPr>
            <w:tcW w:w="1927" w:type="dxa"/>
            <w:shd w:val="clear" w:color="auto" w:fill="auto"/>
          </w:tcPr>
          <w:p w:rsidR="00250191" w:rsidRPr="007810E4" w:rsidRDefault="00250191" w:rsidP="008C5405">
            <w:pPr>
              <w:pStyle w:val="afb"/>
              <w:rPr>
                <w:b/>
                <w:bCs/>
                <w:lang w:val="uk-UA"/>
              </w:rPr>
            </w:pPr>
            <w:r w:rsidRPr="007810E4">
              <w:rPr>
                <w:rStyle w:val="ac"/>
                <w:b/>
                <w:bCs/>
                <w:lang w:val="uk-UA"/>
              </w:rPr>
              <w:t>ВСЬОГО ВИДАТКІВ</w:t>
            </w:r>
            <w:r w:rsidRPr="007810E4">
              <w:rPr>
                <w:b/>
                <w:bCs/>
                <w:lang w:val="uk-UA"/>
              </w:rPr>
              <w:t xml:space="preserve"> </w:t>
            </w:r>
          </w:p>
        </w:tc>
        <w:tc>
          <w:tcPr>
            <w:tcW w:w="713" w:type="dxa"/>
            <w:shd w:val="clear" w:color="auto" w:fill="auto"/>
            <w:textDirection w:val="btLr"/>
          </w:tcPr>
          <w:p w:rsidR="00250191" w:rsidRPr="007810E4" w:rsidRDefault="00250191" w:rsidP="007810E4">
            <w:pPr>
              <w:pStyle w:val="afb"/>
              <w:ind w:left="113" w:right="113"/>
              <w:rPr>
                <w:b/>
                <w:bCs/>
                <w:lang w:val="uk-UA"/>
              </w:rPr>
            </w:pPr>
            <w:r w:rsidRPr="007810E4">
              <w:rPr>
                <w:rStyle w:val="ac"/>
                <w:b/>
                <w:bCs/>
                <w:lang w:val="uk-UA"/>
              </w:rPr>
              <w:t>102926</w:t>
            </w:r>
            <w:r w:rsidRPr="007810E4">
              <w:rPr>
                <w:b/>
                <w:bCs/>
                <w:lang w:val="uk-UA"/>
              </w:rPr>
              <w:t xml:space="preserve"> </w:t>
            </w:r>
          </w:p>
        </w:tc>
        <w:tc>
          <w:tcPr>
            <w:tcW w:w="559" w:type="dxa"/>
            <w:shd w:val="clear" w:color="auto" w:fill="auto"/>
            <w:textDirection w:val="btLr"/>
          </w:tcPr>
          <w:p w:rsidR="00250191" w:rsidRPr="007810E4" w:rsidRDefault="00250191" w:rsidP="007810E4">
            <w:pPr>
              <w:pStyle w:val="afb"/>
              <w:ind w:left="113" w:right="113"/>
              <w:rPr>
                <w:b/>
                <w:bCs/>
                <w:lang w:val="uk-UA"/>
              </w:rPr>
            </w:pPr>
            <w:r w:rsidRPr="007810E4">
              <w:rPr>
                <w:rStyle w:val="ac"/>
                <w:b/>
                <w:bCs/>
                <w:lang w:val="uk-UA"/>
              </w:rPr>
              <w:t>84953</w:t>
            </w:r>
            <w:r w:rsidRPr="007810E4">
              <w:rPr>
                <w:b/>
                <w:bCs/>
                <w:lang w:val="uk-UA"/>
              </w:rPr>
              <w:t xml:space="preserve"> </w:t>
            </w:r>
          </w:p>
        </w:tc>
        <w:tc>
          <w:tcPr>
            <w:tcW w:w="333" w:type="dxa"/>
            <w:shd w:val="clear" w:color="auto" w:fill="auto"/>
            <w:textDirection w:val="btLr"/>
          </w:tcPr>
          <w:p w:rsidR="00250191" w:rsidRPr="007810E4" w:rsidRDefault="00250191" w:rsidP="007810E4">
            <w:pPr>
              <w:pStyle w:val="afb"/>
              <w:ind w:left="113" w:right="113"/>
              <w:rPr>
                <w:b/>
                <w:bCs/>
                <w:lang w:val="uk-UA"/>
              </w:rPr>
            </w:pPr>
            <w:r w:rsidRPr="007810E4">
              <w:rPr>
                <w:rStyle w:val="ac"/>
                <w:b/>
                <w:bCs/>
                <w:lang w:val="uk-UA"/>
              </w:rPr>
              <w:t>94,5</w:t>
            </w:r>
            <w:r w:rsidRPr="007810E4">
              <w:rPr>
                <w:b/>
                <w:bCs/>
                <w:lang w:val="uk-UA"/>
              </w:rPr>
              <w:t xml:space="preserve"> </w:t>
            </w:r>
          </w:p>
        </w:tc>
        <w:tc>
          <w:tcPr>
            <w:tcW w:w="583" w:type="dxa"/>
            <w:shd w:val="clear" w:color="auto" w:fill="auto"/>
            <w:textDirection w:val="btLr"/>
          </w:tcPr>
          <w:p w:rsidR="00250191" w:rsidRPr="007810E4" w:rsidRDefault="00250191" w:rsidP="007810E4">
            <w:pPr>
              <w:pStyle w:val="afb"/>
              <w:ind w:left="113" w:right="113"/>
              <w:rPr>
                <w:b/>
                <w:bCs/>
                <w:lang w:val="uk-UA"/>
              </w:rPr>
            </w:pPr>
            <w:r w:rsidRPr="007810E4">
              <w:rPr>
                <w:rStyle w:val="ac"/>
                <w:b/>
                <w:bCs/>
                <w:lang w:val="uk-UA"/>
              </w:rPr>
              <w:t>45,5</w:t>
            </w:r>
            <w:r w:rsidRPr="007810E4">
              <w:rPr>
                <w:b/>
                <w:bCs/>
                <w:lang w:val="uk-UA"/>
              </w:rPr>
              <w:t xml:space="preserve"> </w:t>
            </w:r>
          </w:p>
        </w:tc>
        <w:tc>
          <w:tcPr>
            <w:tcW w:w="732" w:type="dxa"/>
            <w:shd w:val="clear" w:color="auto" w:fill="auto"/>
            <w:textDirection w:val="btLr"/>
          </w:tcPr>
          <w:p w:rsidR="00250191" w:rsidRPr="007810E4" w:rsidRDefault="00250191" w:rsidP="007810E4">
            <w:pPr>
              <w:pStyle w:val="afb"/>
              <w:ind w:left="113" w:right="113"/>
              <w:rPr>
                <w:b/>
                <w:bCs/>
                <w:lang w:val="uk-UA"/>
              </w:rPr>
            </w:pPr>
            <w:r w:rsidRPr="007810E4">
              <w:rPr>
                <w:rStyle w:val="ac"/>
                <w:b/>
                <w:bCs/>
                <w:lang w:val="uk-UA"/>
              </w:rPr>
              <w:t>110729</w:t>
            </w:r>
            <w:r w:rsidRPr="007810E4">
              <w:rPr>
                <w:b/>
                <w:bCs/>
                <w:lang w:val="uk-UA"/>
              </w:rPr>
              <w:t xml:space="preserve"> </w:t>
            </w:r>
          </w:p>
        </w:tc>
        <w:tc>
          <w:tcPr>
            <w:tcW w:w="485" w:type="dxa"/>
            <w:shd w:val="clear" w:color="auto" w:fill="auto"/>
            <w:textDirection w:val="btLr"/>
          </w:tcPr>
          <w:p w:rsidR="00250191" w:rsidRPr="007810E4" w:rsidRDefault="00250191" w:rsidP="007810E4">
            <w:pPr>
              <w:pStyle w:val="afb"/>
              <w:ind w:left="113" w:right="113"/>
              <w:rPr>
                <w:b/>
                <w:bCs/>
                <w:lang w:val="uk-UA"/>
              </w:rPr>
            </w:pPr>
            <w:r w:rsidRPr="007810E4">
              <w:rPr>
                <w:rStyle w:val="ac"/>
                <w:b/>
                <w:bCs/>
                <w:lang w:val="uk-UA"/>
              </w:rPr>
              <w:t>85332</w:t>
            </w:r>
            <w:r w:rsidRPr="007810E4">
              <w:rPr>
                <w:b/>
                <w:bCs/>
                <w:lang w:val="uk-UA"/>
              </w:rPr>
              <w:t xml:space="preserve"> </w:t>
            </w:r>
          </w:p>
        </w:tc>
        <w:tc>
          <w:tcPr>
            <w:tcW w:w="452" w:type="dxa"/>
            <w:shd w:val="clear" w:color="auto" w:fill="auto"/>
            <w:textDirection w:val="btLr"/>
          </w:tcPr>
          <w:p w:rsidR="00250191" w:rsidRPr="007810E4" w:rsidRDefault="00250191" w:rsidP="007810E4">
            <w:pPr>
              <w:pStyle w:val="afb"/>
              <w:ind w:left="113" w:right="113"/>
              <w:rPr>
                <w:b/>
                <w:bCs/>
                <w:lang w:val="uk-UA"/>
              </w:rPr>
            </w:pPr>
            <w:r w:rsidRPr="007810E4">
              <w:rPr>
                <w:rStyle w:val="ac"/>
                <w:b/>
                <w:bCs/>
                <w:lang w:val="uk-UA"/>
              </w:rPr>
              <w:t>96</w:t>
            </w:r>
            <w:r w:rsidR="00C51758" w:rsidRPr="007810E4">
              <w:rPr>
                <w:rStyle w:val="ac"/>
                <w:b/>
                <w:bCs/>
                <w:lang w:val="uk-UA"/>
              </w:rPr>
              <w:t>,</w:t>
            </w:r>
            <w:r w:rsidRPr="007810E4">
              <w:rPr>
                <w:rStyle w:val="ac"/>
                <w:b/>
                <w:bCs/>
                <w:lang w:val="uk-UA"/>
              </w:rPr>
              <w:t xml:space="preserve"> 8</w:t>
            </w:r>
            <w:r w:rsidRPr="007810E4">
              <w:rPr>
                <w:b/>
                <w:bCs/>
                <w:lang w:val="uk-UA"/>
              </w:rPr>
              <w:t xml:space="preserve"> </w:t>
            </w:r>
          </w:p>
        </w:tc>
        <w:tc>
          <w:tcPr>
            <w:tcW w:w="710" w:type="dxa"/>
            <w:shd w:val="clear" w:color="auto" w:fill="auto"/>
            <w:textDirection w:val="btLr"/>
          </w:tcPr>
          <w:p w:rsidR="00250191" w:rsidRPr="007810E4" w:rsidRDefault="00250191" w:rsidP="007810E4">
            <w:pPr>
              <w:pStyle w:val="afb"/>
              <w:ind w:left="113" w:right="113"/>
              <w:rPr>
                <w:b/>
                <w:bCs/>
                <w:lang w:val="uk-UA"/>
              </w:rPr>
            </w:pPr>
            <w:r w:rsidRPr="007810E4">
              <w:rPr>
                <w:rStyle w:val="ac"/>
                <w:b/>
                <w:bCs/>
                <w:lang w:val="uk-UA"/>
              </w:rPr>
              <w:t>44,1</w:t>
            </w:r>
            <w:r w:rsidRPr="007810E4">
              <w:rPr>
                <w:b/>
                <w:bCs/>
                <w:lang w:val="uk-UA"/>
              </w:rPr>
              <w:t xml:space="preserve"> </w:t>
            </w:r>
          </w:p>
        </w:tc>
        <w:tc>
          <w:tcPr>
            <w:tcW w:w="560" w:type="dxa"/>
            <w:shd w:val="clear" w:color="auto" w:fill="auto"/>
            <w:textDirection w:val="btLr"/>
          </w:tcPr>
          <w:p w:rsidR="00250191" w:rsidRPr="007810E4" w:rsidRDefault="00250191" w:rsidP="007810E4">
            <w:pPr>
              <w:pStyle w:val="afb"/>
              <w:ind w:left="113" w:right="113"/>
              <w:rPr>
                <w:b/>
                <w:bCs/>
                <w:lang w:val="uk-UA"/>
              </w:rPr>
            </w:pPr>
            <w:r w:rsidRPr="007810E4">
              <w:rPr>
                <w:rStyle w:val="ac"/>
                <w:b/>
                <w:bCs/>
                <w:lang w:val="uk-UA"/>
              </w:rPr>
              <w:t>7 803</w:t>
            </w:r>
            <w:r w:rsidRPr="007810E4">
              <w:rPr>
                <w:b/>
                <w:bCs/>
                <w:lang w:val="uk-UA"/>
              </w:rPr>
              <w:t xml:space="preserve"> </w:t>
            </w:r>
          </w:p>
        </w:tc>
        <w:tc>
          <w:tcPr>
            <w:tcW w:w="552" w:type="dxa"/>
            <w:shd w:val="clear" w:color="auto" w:fill="auto"/>
            <w:textDirection w:val="btLr"/>
          </w:tcPr>
          <w:p w:rsidR="00250191" w:rsidRPr="007810E4" w:rsidRDefault="00250191" w:rsidP="007810E4">
            <w:pPr>
              <w:pStyle w:val="afb"/>
              <w:ind w:left="113" w:right="113"/>
              <w:rPr>
                <w:b/>
                <w:bCs/>
                <w:lang w:val="uk-UA"/>
              </w:rPr>
            </w:pPr>
            <w:r w:rsidRPr="007810E4">
              <w:rPr>
                <w:rStyle w:val="ac"/>
                <w:b/>
                <w:bCs/>
                <w:lang w:val="uk-UA"/>
              </w:rPr>
              <w:t>7,6</w:t>
            </w:r>
            <w:r w:rsidRPr="007810E4">
              <w:rPr>
                <w:b/>
                <w:bCs/>
                <w:lang w:val="uk-UA"/>
              </w:rPr>
              <w:t xml:space="preserve"> </w:t>
            </w:r>
          </w:p>
        </w:tc>
        <w:tc>
          <w:tcPr>
            <w:tcW w:w="552" w:type="dxa"/>
            <w:shd w:val="clear" w:color="auto" w:fill="auto"/>
            <w:textDirection w:val="btLr"/>
          </w:tcPr>
          <w:p w:rsidR="00250191" w:rsidRPr="007810E4" w:rsidRDefault="00250191" w:rsidP="007810E4">
            <w:pPr>
              <w:pStyle w:val="afb"/>
              <w:ind w:left="113" w:right="113"/>
              <w:rPr>
                <w:b/>
                <w:bCs/>
                <w:lang w:val="uk-UA"/>
              </w:rPr>
            </w:pPr>
            <w:r w:rsidRPr="007810E4">
              <w:rPr>
                <w:rStyle w:val="ac"/>
                <w:b/>
                <w:bCs/>
                <w:lang w:val="uk-UA"/>
              </w:rPr>
              <w:t>379</w:t>
            </w:r>
            <w:r w:rsidRPr="007810E4">
              <w:rPr>
                <w:b/>
                <w:bCs/>
                <w:lang w:val="uk-UA"/>
              </w:rPr>
              <w:t xml:space="preserve"> </w:t>
            </w:r>
          </w:p>
        </w:tc>
        <w:tc>
          <w:tcPr>
            <w:tcW w:w="552" w:type="dxa"/>
            <w:shd w:val="clear" w:color="auto" w:fill="auto"/>
            <w:textDirection w:val="btLr"/>
          </w:tcPr>
          <w:p w:rsidR="00250191" w:rsidRPr="007810E4" w:rsidRDefault="00250191" w:rsidP="007810E4">
            <w:pPr>
              <w:pStyle w:val="afb"/>
              <w:ind w:left="113" w:right="113"/>
              <w:rPr>
                <w:b/>
                <w:bCs/>
                <w:lang w:val="uk-UA"/>
              </w:rPr>
            </w:pPr>
            <w:r w:rsidRPr="007810E4">
              <w:rPr>
                <w:rStyle w:val="ac"/>
                <w:b/>
                <w:bCs/>
                <w:lang w:val="uk-UA"/>
              </w:rPr>
              <w:t>0,4</w:t>
            </w:r>
            <w:r w:rsidRPr="007810E4">
              <w:rPr>
                <w:b/>
                <w:bCs/>
                <w:lang w:val="uk-UA"/>
              </w:rPr>
              <w:t xml:space="preserve"> </w:t>
            </w:r>
          </w:p>
        </w:tc>
      </w:tr>
      <w:tr w:rsidR="000A3B39" w:rsidRPr="007810E4" w:rsidTr="007810E4">
        <w:trPr>
          <w:cantSplit/>
          <w:trHeight w:val="1134"/>
          <w:jc w:val="center"/>
        </w:trPr>
        <w:tc>
          <w:tcPr>
            <w:tcW w:w="475" w:type="dxa"/>
            <w:shd w:val="clear" w:color="auto" w:fill="auto"/>
          </w:tcPr>
          <w:p w:rsidR="00250191" w:rsidRPr="007810E4" w:rsidRDefault="00250191" w:rsidP="00CD22B4">
            <w:pPr>
              <w:pStyle w:val="afb"/>
              <w:rPr>
                <w:lang w:val="uk-UA"/>
              </w:rPr>
            </w:pPr>
          </w:p>
        </w:tc>
        <w:tc>
          <w:tcPr>
            <w:tcW w:w="1927" w:type="dxa"/>
            <w:shd w:val="clear" w:color="auto" w:fill="auto"/>
          </w:tcPr>
          <w:p w:rsidR="00250191" w:rsidRPr="007810E4" w:rsidRDefault="00250191" w:rsidP="00CD22B4">
            <w:pPr>
              <w:pStyle w:val="afb"/>
              <w:rPr>
                <w:i/>
                <w:iCs/>
                <w:lang w:val="uk-UA"/>
              </w:rPr>
            </w:pPr>
            <w:r w:rsidRPr="007810E4">
              <w:rPr>
                <w:i/>
                <w:iCs/>
                <w:lang w:val="uk-UA"/>
              </w:rPr>
              <w:t>у тому числі</w:t>
            </w:r>
            <w:r w:rsidR="00C51758" w:rsidRPr="007810E4">
              <w:rPr>
                <w:i/>
                <w:iCs/>
                <w:lang w:val="uk-UA"/>
              </w:rPr>
              <w:t xml:space="preserve">: </w:t>
            </w:r>
          </w:p>
        </w:tc>
        <w:tc>
          <w:tcPr>
            <w:tcW w:w="713" w:type="dxa"/>
            <w:shd w:val="clear" w:color="auto" w:fill="auto"/>
            <w:textDirection w:val="btLr"/>
          </w:tcPr>
          <w:p w:rsidR="00250191" w:rsidRPr="007810E4" w:rsidRDefault="00250191" w:rsidP="007810E4">
            <w:pPr>
              <w:pStyle w:val="afb"/>
              <w:ind w:left="113" w:right="113"/>
              <w:rPr>
                <w:lang w:val="uk-UA"/>
              </w:rPr>
            </w:pPr>
          </w:p>
        </w:tc>
        <w:tc>
          <w:tcPr>
            <w:tcW w:w="559" w:type="dxa"/>
            <w:shd w:val="clear" w:color="auto" w:fill="auto"/>
            <w:textDirection w:val="btLr"/>
          </w:tcPr>
          <w:p w:rsidR="00250191" w:rsidRPr="007810E4" w:rsidRDefault="00250191" w:rsidP="007810E4">
            <w:pPr>
              <w:pStyle w:val="afb"/>
              <w:ind w:left="113" w:right="113"/>
              <w:rPr>
                <w:lang w:val="uk-UA"/>
              </w:rPr>
            </w:pPr>
          </w:p>
        </w:tc>
        <w:tc>
          <w:tcPr>
            <w:tcW w:w="333" w:type="dxa"/>
            <w:shd w:val="clear" w:color="auto" w:fill="auto"/>
            <w:textDirection w:val="btLr"/>
          </w:tcPr>
          <w:p w:rsidR="00250191" w:rsidRPr="007810E4" w:rsidRDefault="00250191" w:rsidP="007810E4">
            <w:pPr>
              <w:pStyle w:val="afb"/>
              <w:ind w:left="113" w:right="113"/>
              <w:rPr>
                <w:lang w:val="uk-UA"/>
              </w:rPr>
            </w:pPr>
          </w:p>
        </w:tc>
        <w:tc>
          <w:tcPr>
            <w:tcW w:w="583" w:type="dxa"/>
            <w:shd w:val="clear" w:color="auto" w:fill="auto"/>
            <w:textDirection w:val="btLr"/>
          </w:tcPr>
          <w:p w:rsidR="00250191" w:rsidRPr="007810E4" w:rsidRDefault="00250191" w:rsidP="007810E4">
            <w:pPr>
              <w:pStyle w:val="afb"/>
              <w:ind w:left="113" w:right="113"/>
              <w:rPr>
                <w:lang w:val="uk-UA"/>
              </w:rPr>
            </w:pPr>
          </w:p>
        </w:tc>
        <w:tc>
          <w:tcPr>
            <w:tcW w:w="732" w:type="dxa"/>
            <w:shd w:val="clear" w:color="auto" w:fill="auto"/>
            <w:textDirection w:val="btLr"/>
          </w:tcPr>
          <w:p w:rsidR="00250191" w:rsidRPr="007810E4" w:rsidRDefault="00250191" w:rsidP="007810E4">
            <w:pPr>
              <w:pStyle w:val="afb"/>
              <w:ind w:left="113" w:right="113"/>
              <w:rPr>
                <w:lang w:val="uk-UA"/>
              </w:rPr>
            </w:pPr>
          </w:p>
        </w:tc>
        <w:tc>
          <w:tcPr>
            <w:tcW w:w="485" w:type="dxa"/>
            <w:shd w:val="clear" w:color="auto" w:fill="auto"/>
            <w:textDirection w:val="btLr"/>
          </w:tcPr>
          <w:p w:rsidR="00250191" w:rsidRPr="007810E4" w:rsidRDefault="00250191" w:rsidP="007810E4">
            <w:pPr>
              <w:pStyle w:val="afb"/>
              <w:ind w:left="113" w:right="113"/>
              <w:rPr>
                <w:lang w:val="uk-UA"/>
              </w:rPr>
            </w:pPr>
          </w:p>
        </w:tc>
        <w:tc>
          <w:tcPr>
            <w:tcW w:w="452" w:type="dxa"/>
            <w:shd w:val="clear" w:color="auto" w:fill="auto"/>
            <w:textDirection w:val="btLr"/>
          </w:tcPr>
          <w:p w:rsidR="00250191" w:rsidRPr="007810E4" w:rsidRDefault="00250191" w:rsidP="007810E4">
            <w:pPr>
              <w:pStyle w:val="afb"/>
              <w:ind w:left="113" w:right="113"/>
              <w:rPr>
                <w:lang w:val="uk-UA"/>
              </w:rPr>
            </w:pPr>
          </w:p>
        </w:tc>
        <w:tc>
          <w:tcPr>
            <w:tcW w:w="710" w:type="dxa"/>
            <w:shd w:val="clear" w:color="auto" w:fill="auto"/>
            <w:textDirection w:val="btLr"/>
          </w:tcPr>
          <w:p w:rsidR="00250191" w:rsidRPr="007810E4" w:rsidRDefault="00250191" w:rsidP="007810E4">
            <w:pPr>
              <w:pStyle w:val="afb"/>
              <w:ind w:left="113" w:right="113"/>
              <w:rPr>
                <w:lang w:val="uk-UA"/>
              </w:rPr>
            </w:pPr>
          </w:p>
        </w:tc>
        <w:tc>
          <w:tcPr>
            <w:tcW w:w="560" w:type="dxa"/>
            <w:shd w:val="clear" w:color="auto" w:fill="auto"/>
            <w:textDirection w:val="btLr"/>
          </w:tcPr>
          <w:p w:rsidR="00250191" w:rsidRPr="007810E4" w:rsidRDefault="00250191" w:rsidP="007810E4">
            <w:pPr>
              <w:pStyle w:val="afb"/>
              <w:ind w:left="113" w:right="113"/>
              <w:rPr>
                <w:lang w:val="uk-UA"/>
              </w:rPr>
            </w:pPr>
          </w:p>
        </w:tc>
        <w:tc>
          <w:tcPr>
            <w:tcW w:w="552" w:type="dxa"/>
            <w:shd w:val="clear" w:color="auto" w:fill="auto"/>
            <w:textDirection w:val="btLr"/>
          </w:tcPr>
          <w:p w:rsidR="00250191" w:rsidRPr="007810E4" w:rsidRDefault="00250191" w:rsidP="007810E4">
            <w:pPr>
              <w:pStyle w:val="afb"/>
              <w:ind w:left="113" w:right="113"/>
              <w:rPr>
                <w:lang w:val="uk-UA"/>
              </w:rPr>
            </w:pPr>
          </w:p>
        </w:tc>
        <w:tc>
          <w:tcPr>
            <w:tcW w:w="552" w:type="dxa"/>
            <w:shd w:val="clear" w:color="auto" w:fill="auto"/>
            <w:textDirection w:val="btLr"/>
          </w:tcPr>
          <w:p w:rsidR="00250191" w:rsidRPr="007810E4" w:rsidRDefault="00250191" w:rsidP="007810E4">
            <w:pPr>
              <w:pStyle w:val="afb"/>
              <w:ind w:left="113" w:right="113"/>
              <w:rPr>
                <w:lang w:val="uk-UA"/>
              </w:rPr>
            </w:pPr>
          </w:p>
        </w:tc>
        <w:tc>
          <w:tcPr>
            <w:tcW w:w="552" w:type="dxa"/>
            <w:shd w:val="clear" w:color="auto" w:fill="auto"/>
            <w:textDirection w:val="btLr"/>
          </w:tcPr>
          <w:p w:rsidR="00250191" w:rsidRPr="007810E4" w:rsidRDefault="00250191" w:rsidP="007810E4">
            <w:pPr>
              <w:pStyle w:val="afb"/>
              <w:ind w:left="113" w:right="113"/>
              <w:rPr>
                <w:lang w:val="uk-UA"/>
              </w:rPr>
            </w:pPr>
          </w:p>
        </w:tc>
      </w:tr>
      <w:tr w:rsidR="000A3B39" w:rsidRPr="007810E4" w:rsidTr="007810E4">
        <w:trPr>
          <w:cantSplit/>
          <w:trHeight w:val="1134"/>
          <w:jc w:val="center"/>
        </w:trPr>
        <w:tc>
          <w:tcPr>
            <w:tcW w:w="475" w:type="dxa"/>
            <w:shd w:val="clear" w:color="auto" w:fill="auto"/>
          </w:tcPr>
          <w:p w:rsidR="00250191" w:rsidRPr="007810E4" w:rsidRDefault="00250191" w:rsidP="00CD22B4">
            <w:pPr>
              <w:pStyle w:val="afb"/>
              <w:rPr>
                <w:lang w:val="uk-UA"/>
              </w:rPr>
            </w:pPr>
            <w:r w:rsidRPr="007810E4">
              <w:rPr>
                <w:lang w:val="uk-UA"/>
              </w:rPr>
              <w:t>1</w:t>
            </w:r>
            <w:r w:rsidR="00C51758" w:rsidRPr="007810E4">
              <w:rPr>
                <w:lang w:val="uk-UA"/>
              </w:rPr>
              <w:t xml:space="preserve">. </w:t>
            </w:r>
          </w:p>
        </w:tc>
        <w:tc>
          <w:tcPr>
            <w:tcW w:w="1927" w:type="dxa"/>
            <w:shd w:val="clear" w:color="auto" w:fill="auto"/>
          </w:tcPr>
          <w:p w:rsidR="00250191" w:rsidRPr="007810E4" w:rsidRDefault="00250191" w:rsidP="00CD22B4">
            <w:pPr>
              <w:pStyle w:val="afb"/>
              <w:rPr>
                <w:lang w:val="uk-UA"/>
              </w:rPr>
            </w:pPr>
            <w:r w:rsidRPr="007810E4">
              <w:rPr>
                <w:lang w:val="uk-UA"/>
              </w:rPr>
              <w:t xml:space="preserve">Охорона здоров'я </w:t>
            </w:r>
          </w:p>
        </w:tc>
        <w:tc>
          <w:tcPr>
            <w:tcW w:w="713"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2 411 </w:t>
            </w:r>
          </w:p>
        </w:tc>
        <w:tc>
          <w:tcPr>
            <w:tcW w:w="559"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1 924 </w:t>
            </w:r>
          </w:p>
        </w:tc>
        <w:tc>
          <w:tcPr>
            <w:tcW w:w="333"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79,8 </w:t>
            </w:r>
          </w:p>
        </w:tc>
        <w:tc>
          <w:tcPr>
            <w:tcW w:w="583"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29,8 </w:t>
            </w:r>
          </w:p>
        </w:tc>
        <w:tc>
          <w:tcPr>
            <w:tcW w:w="732"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2 803 </w:t>
            </w:r>
          </w:p>
        </w:tc>
        <w:tc>
          <w:tcPr>
            <w:tcW w:w="485"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2 136 </w:t>
            </w:r>
          </w:p>
        </w:tc>
        <w:tc>
          <w:tcPr>
            <w:tcW w:w="452"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92,9 </w:t>
            </w:r>
          </w:p>
        </w:tc>
        <w:tc>
          <w:tcPr>
            <w:tcW w:w="710"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39,1 </w:t>
            </w:r>
          </w:p>
        </w:tc>
        <w:tc>
          <w:tcPr>
            <w:tcW w:w="560"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392 </w:t>
            </w:r>
          </w:p>
        </w:tc>
        <w:tc>
          <w:tcPr>
            <w:tcW w:w="552"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16,3 </w:t>
            </w:r>
          </w:p>
        </w:tc>
        <w:tc>
          <w:tcPr>
            <w:tcW w:w="552"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212 </w:t>
            </w:r>
          </w:p>
        </w:tc>
        <w:tc>
          <w:tcPr>
            <w:tcW w:w="552"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11,0 </w:t>
            </w:r>
          </w:p>
        </w:tc>
      </w:tr>
      <w:tr w:rsidR="000A3B39" w:rsidRPr="007810E4" w:rsidTr="007810E4">
        <w:trPr>
          <w:cantSplit/>
          <w:trHeight w:val="1134"/>
          <w:jc w:val="center"/>
        </w:trPr>
        <w:tc>
          <w:tcPr>
            <w:tcW w:w="475" w:type="dxa"/>
            <w:shd w:val="clear" w:color="auto" w:fill="auto"/>
          </w:tcPr>
          <w:p w:rsidR="00250191" w:rsidRPr="007810E4" w:rsidRDefault="00250191" w:rsidP="00CD22B4">
            <w:pPr>
              <w:pStyle w:val="afb"/>
              <w:rPr>
                <w:lang w:val="uk-UA"/>
              </w:rPr>
            </w:pPr>
            <w:r w:rsidRPr="007810E4">
              <w:rPr>
                <w:lang w:val="uk-UA"/>
              </w:rPr>
              <w:t>2</w:t>
            </w:r>
            <w:r w:rsidR="00C51758" w:rsidRPr="007810E4">
              <w:rPr>
                <w:lang w:val="uk-UA"/>
              </w:rPr>
              <w:t xml:space="preserve">. </w:t>
            </w:r>
          </w:p>
        </w:tc>
        <w:tc>
          <w:tcPr>
            <w:tcW w:w="1927" w:type="dxa"/>
            <w:shd w:val="clear" w:color="auto" w:fill="auto"/>
          </w:tcPr>
          <w:p w:rsidR="00250191" w:rsidRPr="007810E4" w:rsidRDefault="00250191" w:rsidP="00CD22B4">
            <w:pPr>
              <w:pStyle w:val="afb"/>
              <w:rPr>
                <w:lang w:val="uk-UA"/>
              </w:rPr>
            </w:pPr>
            <w:r w:rsidRPr="007810E4">
              <w:rPr>
                <w:lang w:val="uk-UA"/>
              </w:rPr>
              <w:t xml:space="preserve">Духовний і фізичний розвиток </w:t>
            </w:r>
          </w:p>
        </w:tc>
        <w:tc>
          <w:tcPr>
            <w:tcW w:w="713"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1 001 </w:t>
            </w:r>
          </w:p>
        </w:tc>
        <w:tc>
          <w:tcPr>
            <w:tcW w:w="559"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928 </w:t>
            </w:r>
          </w:p>
        </w:tc>
        <w:tc>
          <w:tcPr>
            <w:tcW w:w="333"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81,8 </w:t>
            </w:r>
          </w:p>
        </w:tc>
        <w:tc>
          <w:tcPr>
            <w:tcW w:w="583"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32,6 </w:t>
            </w:r>
          </w:p>
        </w:tc>
        <w:tc>
          <w:tcPr>
            <w:tcW w:w="732"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1 046 </w:t>
            </w:r>
          </w:p>
        </w:tc>
        <w:tc>
          <w:tcPr>
            <w:tcW w:w="485"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899 </w:t>
            </w:r>
          </w:p>
        </w:tc>
        <w:tc>
          <w:tcPr>
            <w:tcW w:w="452"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90,8 </w:t>
            </w:r>
          </w:p>
        </w:tc>
        <w:tc>
          <w:tcPr>
            <w:tcW w:w="710"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41,2 </w:t>
            </w:r>
          </w:p>
        </w:tc>
        <w:tc>
          <w:tcPr>
            <w:tcW w:w="560"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45 </w:t>
            </w:r>
          </w:p>
        </w:tc>
        <w:tc>
          <w:tcPr>
            <w:tcW w:w="552"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4,5 </w:t>
            </w:r>
          </w:p>
        </w:tc>
        <w:tc>
          <w:tcPr>
            <w:tcW w:w="552"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-29 </w:t>
            </w:r>
          </w:p>
        </w:tc>
        <w:tc>
          <w:tcPr>
            <w:tcW w:w="552"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-3,1 </w:t>
            </w:r>
          </w:p>
        </w:tc>
      </w:tr>
      <w:tr w:rsidR="000A3B39" w:rsidRPr="007810E4" w:rsidTr="007810E4">
        <w:trPr>
          <w:cantSplit/>
          <w:trHeight w:val="1134"/>
          <w:jc w:val="center"/>
        </w:trPr>
        <w:tc>
          <w:tcPr>
            <w:tcW w:w="475" w:type="dxa"/>
            <w:shd w:val="clear" w:color="auto" w:fill="auto"/>
          </w:tcPr>
          <w:p w:rsidR="00250191" w:rsidRPr="007810E4" w:rsidRDefault="00250191" w:rsidP="00CD22B4">
            <w:pPr>
              <w:pStyle w:val="afb"/>
              <w:rPr>
                <w:lang w:val="uk-UA"/>
              </w:rPr>
            </w:pPr>
            <w:r w:rsidRPr="007810E4">
              <w:rPr>
                <w:lang w:val="uk-UA"/>
              </w:rPr>
              <w:t>3</w:t>
            </w:r>
            <w:r w:rsidR="00C51758" w:rsidRPr="007810E4">
              <w:rPr>
                <w:lang w:val="uk-UA"/>
              </w:rPr>
              <w:t xml:space="preserve">. </w:t>
            </w:r>
          </w:p>
        </w:tc>
        <w:tc>
          <w:tcPr>
            <w:tcW w:w="1927" w:type="dxa"/>
            <w:shd w:val="clear" w:color="auto" w:fill="auto"/>
          </w:tcPr>
          <w:p w:rsidR="00250191" w:rsidRPr="007810E4" w:rsidRDefault="00250191" w:rsidP="00CD22B4">
            <w:pPr>
              <w:pStyle w:val="afb"/>
              <w:rPr>
                <w:lang w:val="uk-UA"/>
              </w:rPr>
            </w:pPr>
            <w:r w:rsidRPr="007810E4">
              <w:rPr>
                <w:lang w:val="uk-UA"/>
              </w:rPr>
              <w:t xml:space="preserve">Освіта </w:t>
            </w:r>
          </w:p>
        </w:tc>
        <w:tc>
          <w:tcPr>
            <w:tcW w:w="713"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9 882 </w:t>
            </w:r>
          </w:p>
        </w:tc>
        <w:tc>
          <w:tcPr>
            <w:tcW w:w="559"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6 888 </w:t>
            </w:r>
          </w:p>
        </w:tc>
        <w:tc>
          <w:tcPr>
            <w:tcW w:w="333"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93,2 </w:t>
            </w:r>
          </w:p>
        </w:tc>
        <w:tc>
          <w:tcPr>
            <w:tcW w:w="583"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46,5 </w:t>
            </w:r>
          </w:p>
        </w:tc>
        <w:tc>
          <w:tcPr>
            <w:tcW w:w="732"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11 800 </w:t>
            </w:r>
          </w:p>
        </w:tc>
        <w:tc>
          <w:tcPr>
            <w:tcW w:w="485"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8 308 </w:t>
            </w:r>
          </w:p>
        </w:tc>
        <w:tc>
          <w:tcPr>
            <w:tcW w:w="452"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94,5 </w:t>
            </w:r>
          </w:p>
        </w:tc>
        <w:tc>
          <w:tcPr>
            <w:tcW w:w="710"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50,0 </w:t>
            </w:r>
          </w:p>
        </w:tc>
        <w:tc>
          <w:tcPr>
            <w:tcW w:w="560"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1918 </w:t>
            </w:r>
          </w:p>
        </w:tc>
        <w:tc>
          <w:tcPr>
            <w:tcW w:w="552"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19,4 </w:t>
            </w:r>
          </w:p>
        </w:tc>
        <w:tc>
          <w:tcPr>
            <w:tcW w:w="552"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1 420 </w:t>
            </w:r>
          </w:p>
        </w:tc>
        <w:tc>
          <w:tcPr>
            <w:tcW w:w="552"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20,6 </w:t>
            </w:r>
          </w:p>
        </w:tc>
      </w:tr>
      <w:tr w:rsidR="000A3B39" w:rsidRPr="007810E4" w:rsidTr="007810E4">
        <w:trPr>
          <w:cantSplit/>
          <w:trHeight w:val="1134"/>
          <w:jc w:val="center"/>
        </w:trPr>
        <w:tc>
          <w:tcPr>
            <w:tcW w:w="475" w:type="dxa"/>
            <w:shd w:val="clear" w:color="auto" w:fill="auto"/>
          </w:tcPr>
          <w:p w:rsidR="00250191" w:rsidRPr="007810E4" w:rsidRDefault="00250191" w:rsidP="00CD22B4">
            <w:pPr>
              <w:pStyle w:val="afb"/>
              <w:rPr>
                <w:lang w:val="uk-UA"/>
              </w:rPr>
            </w:pPr>
            <w:r w:rsidRPr="007810E4">
              <w:rPr>
                <w:lang w:val="uk-UA"/>
              </w:rPr>
              <w:t>4</w:t>
            </w:r>
            <w:r w:rsidR="00C51758" w:rsidRPr="007810E4">
              <w:rPr>
                <w:lang w:val="uk-UA"/>
              </w:rPr>
              <w:t xml:space="preserve">. </w:t>
            </w:r>
          </w:p>
        </w:tc>
        <w:tc>
          <w:tcPr>
            <w:tcW w:w="1927" w:type="dxa"/>
            <w:shd w:val="clear" w:color="auto" w:fill="auto"/>
          </w:tcPr>
          <w:p w:rsidR="00250191" w:rsidRPr="007810E4" w:rsidRDefault="00250191" w:rsidP="00CD22B4">
            <w:pPr>
              <w:pStyle w:val="afb"/>
              <w:rPr>
                <w:lang w:val="uk-UA"/>
              </w:rPr>
            </w:pPr>
            <w:r w:rsidRPr="007810E4">
              <w:rPr>
                <w:lang w:val="uk-UA"/>
              </w:rPr>
              <w:t xml:space="preserve">Соціальний захист та соціальне забезпечення </w:t>
            </w:r>
          </w:p>
        </w:tc>
        <w:tc>
          <w:tcPr>
            <w:tcW w:w="713"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23 679 </w:t>
            </w:r>
          </w:p>
        </w:tc>
        <w:tc>
          <w:tcPr>
            <w:tcW w:w="559"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20 887 </w:t>
            </w:r>
          </w:p>
        </w:tc>
        <w:tc>
          <w:tcPr>
            <w:tcW w:w="333"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95,7 </w:t>
            </w:r>
          </w:p>
        </w:tc>
        <w:tc>
          <w:tcPr>
            <w:tcW w:w="583"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54,7 </w:t>
            </w:r>
          </w:p>
        </w:tc>
        <w:tc>
          <w:tcPr>
            <w:tcW w:w="732"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24 598 </w:t>
            </w:r>
          </w:p>
        </w:tc>
        <w:tc>
          <w:tcPr>
            <w:tcW w:w="485"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22 738 </w:t>
            </w:r>
          </w:p>
        </w:tc>
        <w:tc>
          <w:tcPr>
            <w:tcW w:w="452"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99,2 </w:t>
            </w:r>
          </w:p>
        </w:tc>
        <w:tc>
          <w:tcPr>
            <w:tcW w:w="710"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48,4 </w:t>
            </w:r>
          </w:p>
        </w:tc>
        <w:tc>
          <w:tcPr>
            <w:tcW w:w="560"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919 </w:t>
            </w:r>
          </w:p>
        </w:tc>
        <w:tc>
          <w:tcPr>
            <w:tcW w:w="552"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3,9 </w:t>
            </w:r>
          </w:p>
        </w:tc>
        <w:tc>
          <w:tcPr>
            <w:tcW w:w="552"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1 851 </w:t>
            </w:r>
          </w:p>
        </w:tc>
        <w:tc>
          <w:tcPr>
            <w:tcW w:w="552" w:type="dxa"/>
            <w:shd w:val="clear" w:color="auto" w:fill="auto"/>
            <w:textDirection w:val="btLr"/>
          </w:tcPr>
          <w:p w:rsidR="00250191" w:rsidRPr="007810E4" w:rsidRDefault="00250191" w:rsidP="007810E4">
            <w:pPr>
              <w:pStyle w:val="afb"/>
              <w:ind w:left="113" w:right="113"/>
              <w:rPr>
                <w:lang w:val="uk-UA"/>
              </w:rPr>
            </w:pPr>
            <w:r w:rsidRPr="007810E4">
              <w:rPr>
                <w:lang w:val="uk-UA"/>
              </w:rPr>
              <w:t xml:space="preserve">8,9 </w:t>
            </w:r>
          </w:p>
        </w:tc>
      </w:tr>
    </w:tbl>
    <w:p w:rsidR="00C51758" w:rsidRPr="00A21F36" w:rsidRDefault="00FD4D95" w:rsidP="00C51758">
      <w:pPr>
        <w:rPr>
          <w:lang w:val="uk-UA"/>
        </w:rPr>
      </w:pPr>
      <w:r>
        <w:rPr>
          <w:lang w:val="uk-UA"/>
        </w:rPr>
        <w:br w:type="page"/>
      </w:r>
      <w:r w:rsidR="003D14FF" w:rsidRPr="00A21F36">
        <w:rPr>
          <w:lang w:val="uk-UA"/>
        </w:rPr>
        <w:t>У 2010 році планується спрямувати видатків на соціальний захист та соціальне забезпечення у розмірі 61,7 млрд</w:t>
      </w:r>
      <w:r w:rsidR="00C51758" w:rsidRPr="00A21F36">
        <w:rPr>
          <w:lang w:val="uk-UA"/>
        </w:rPr>
        <w:t xml:space="preserve">. </w:t>
      </w:r>
      <w:r w:rsidR="003D14FF" w:rsidRPr="00A21F36">
        <w:rPr>
          <w:lang w:val="uk-UA"/>
        </w:rPr>
        <w:t>грн</w:t>
      </w:r>
      <w:r w:rsidR="00C51758" w:rsidRPr="00A21F36">
        <w:rPr>
          <w:lang w:val="uk-UA"/>
        </w:rPr>
        <w:t>. (</w:t>
      </w:r>
      <w:r w:rsidR="003D14FF" w:rsidRPr="00A21F36">
        <w:rPr>
          <w:lang w:val="uk-UA"/>
        </w:rPr>
        <w:t>більше на 16,3 відс</w:t>
      </w:r>
      <w:r w:rsidR="00C51758" w:rsidRPr="00A21F36">
        <w:rPr>
          <w:lang w:val="uk-UA"/>
        </w:rPr>
        <w:t xml:space="preserve">. </w:t>
      </w:r>
      <w:r w:rsidR="00195037" w:rsidRPr="00A21F36">
        <w:rPr>
          <w:lang w:val="uk-UA"/>
        </w:rPr>
        <w:t>порівняно з 2009р</w:t>
      </w:r>
      <w:r w:rsidR="00C51758" w:rsidRPr="00A21F36">
        <w:rPr>
          <w:lang w:val="uk-UA"/>
        </w:rPr>
        <w:t>),</w:t>
      </w:r>
      <w:r w:rsidR="00195037" w:rsidRPr="00A21F36">
        <w:rPr>
          <w:lang w:val="uk-UA"/>
        </w:rPr>
        <w:t xml:space="preserve"> на охорону </w:t>
      </w:r>
      <w:r w:rsidR="00451E91" w:rsidRPr="00A21F36">
        <w:rPr>
          <w:lang w:val="uk-UA"/>
        </w:rPr>
        <w:t>здоров’я</w:t>
      </w:r>
      <w:r w:rsidR="00195037" w:rsidRPr="00A21F36">
        <w:rPr>
          <w:lang w:val="uk-UA"/>
        </w:rPr>
        <w:t xml:space="preserve"> </w:t>
      </w:r>
      <w:r w:rsidR="00C51758" w:rsidRPr="00A21F36">
        <w:rPr>
          <w:lang w:val="uk-UA"/>
        </w:rPr>
        <w:t>-</w:t>
      </w:r>
      <w:r w:rsidR="00195037" w:rsidRPr="00A21F36">
        <w:rPr>
          <w:lang w:val="uk-UA"/>
        </w:rPr>
        <w:t xml:space="preserve"> 7,5 млрд</w:t>
      </w:r>
      <w:r w:rsidR="00C51758" w:rsidRPr="00A21F36">
        <w:rPr>
          <w:lang w:val="uk-UA"/>
        </w:rPr>
        <w:t xml:space="preserve">. </w:t>
      </w:r>
      <w:r w:rsidR="00195037" w:rsidRPr="00A21F36">
        <w:rPr>
          <w:lang w:val="uk-UA"/>
        </w:rPr>
        <w:t>грн</w:t>
      </w:r>
      <w:r w:rsidR="00C51758" w:rsidRPr="00A21F36">
        <w:rPr>
          <w:lang w:val="uk-UA"/>
        </w:rPr>
        <w:t>. (</w:t>
      </w:r>
      <w:r w:rsidR="00195037" w:rsidRPr="00A21F36">
        <w:rPr>
          <w:lang w:val="uk-UA"/>
        </w:rPr>
        <w:t>більше на 16,8 відс</w:t>
      </w:r>
      <w:r w:rsidR="00C51758" w:rsidRPr="00A21F36">
        <w:rPr>
          <w:lang w:val="uk-UA"/>
        </w:rPr>
        <w:t>),</w:t>
      </w:r>
      <w:r w:rsidR="00195037" w:rsidRPr="00A21F36">
        <w:rPr>
          <w:lang w:val="uk-UA"/>
        </w:rPr>
        <w:t xml:space="preserve"> на духовний та фізичний розвиток </w:t>
      </w:r>
      <w:r w:rsidR="00C51758" w:rsidRPr="00A21F36">
        <w:rPr>
          <w:lang w:val="uk-UA"/>
        </w:rPr>
        <w:t>-</w:t>
      </w:r>
      <w:r w:rsidR="00195037" w:rsidRPr="00A21F36">
        <w:rPr>
          <w:lang w:val="uk-UA"/>
        </w:rPr>
        <w:t xml:space="preserve"> 2,6 млрд</w:t>
      </w:r>
      <w:r w:rsidR="00C51758" w:rsidRPr="00A21F36">
        <w:rPr>
          <w:lang w:val="uk-UA"/>
        </w:rPr>
        <w:t xml:space="preserve">. </w:t>
      </w:r>
      <w:r w:rsidR="00195037" w:rsidRPr="00A21F36">
        <w:rPr>
          <w:lang w:val="uk-UA"/>
        </w:rPr>
        <w:t>грн</w:t>
      </w:r>
      <w:r w:rsidR="00C51758" w:rsidRPr="00A21F36">
        <w:rPr>
          <w:lang w:val="uk-UA"/>
        </w:rPr>
        <w:t>. (</w:t>
      </w:r>
      <w:r w:rsidR="00195037" w:rsidRPr="00A21F36">
        <w:rPr>
          <w:lang w:val="uk-UA"/>
        </w:rPr>
        <w:t>більше на 13,2 відс</w:t>
      </w:r>
      <w:r w:rsidR="00C51758" w:rsidRPr="00A21F36">
        <w:rPr>
          <w:lang w:val="uk-UA"/>
        </w:rPr>
        <w:t>),</w:t>
      </w:r>
      <w:r w:rsidR="00195037" w:rsidRPr="00A21F36">
        <w:rPr>
          <w:lang w:val="uk-UA"/>
        </w:rPr>
        <w:t xml:space="preserve"> та на освіту </w:t>
      </w:r>
      <w:r w:rsidR="00C51758" w:rsidRPr="00A21F36">
        <w:rPr>
          <w:lang w:val="uk-UA"/>
        </w:rPr>
        <w:t>-</w:t>
      </w:r>
      <w:r w:rsidR="00195037" w:rsidRPr="00A21F36">
        <w:rPr>
          <w:lang w:val="uk-UA"/>
        </w:rPr>
        <w:t xml:space="preserve"> 25,1 млрд</w:t>
      </w:r>
      <w:r w:rsidR="00C51758" w:rsidRPr="00A21F36">
        <w:rPr>
          <w:lang w:val="uk-UA"/>
        </w:rPr>
        <w:t xml:space="preserve">. </w:t>
      </w:r>
      <w:r w:rsidR="00195037" w:rsidRPr="00A21F36">
        <w:rPr>
          <w:lang w:val="uk-UA"/>
        </w:rPr>
        <w:t>грн, що менше на 0,1 відс</w:t>
      </w:r>
      <w:r w:rsidR="00C51758" w:rsidRPr="00A21F36">
        <w:rPr>
          <w:lang w:val="uk-UA"/>
        </w:rPr>
        <w:t xml:space="preserve">. </w:t>
      </w:r>
      <w:r w:rsidR="00195037" w:rsidRPr="00A21F36">
        <w:rPr>
          <w:lang w:val="uk-UA"/>
        </w:rPr>
        <w:t>показника 2009 року</w:t>
      </w:r>
      <w:r w:rsidR="00C51758" w:rsidRPr="00A21F36">
        <w:rPr>
          <w:lang w:val="uk-UA"/>
        </w:rPr>
        <w:t xml:space="preserve"> (</w:t>
      </w:r>
      <w:r w:rsidR="00195037" w:rsidRPr="00A21F36">
        <w:rPr>
          <w:lang w:val="uk-UA"/>
        </w:rPr>
        <w:t>табл</w:t>
      </w:r>
      <w:r w:rsidR="00C51758" w:rsidRPr="00A21F36">
        <w:rPr>
          <w:lang w:val="uk-UA"/>
        </w:rPr>
        <w:t>.2) [</w:t>
      </w:r>
      <w:r w:rsidR="00240161" w:rsidRPr="00A21F36">
        <w:rPr>
          <w:lang w:val="uk-UA"/>
        </w:rPr>
        <w:t>13</w:t>
      </w:r>
      <w:r w:rsidR="00C51758" w:rsidRPr="00A21F36">
        <w:rPr>
          <w:lang w:val="uk-UA"/>
        </w:rPr>
        <w:t>]</w:t>
      </w:r>
    </w:p>
    <w:p w:rsidR="008C5405" w:rsidRDefault="008C5405" w:rsidP="00C51758">
      <w:pPr>
        <w:rPr>
          <w:lang w:val="uk-UA"/>
        </w:rPr>
      </w:pPr>
    </w:p>
    <w:p w:rsidR="00195037" w:rsidRPr="00A21F36" w:rsidRDefault="00195037" w:rsidP="00345CCB">
      <w:pPr>
        <w:ind w:left="708" w:firstLine="12"/>
        <w:rPr>
          <w:lang w:val="uk-UA" w:eastAsia="en-US"/>
        </w:rPr>
      </w:pPr>
      <w:r w:rsidRPr="00A21F36">
        <w:rPr>
          <w:lang w:val="uk-UA"/>
        </w:rPr>
        <w:t>Таблиця 2</w:t>
      </w:r>
      <w:r w:rsidR="00345CCB">
        <w:rPr>
          <w:lang w:val="uk-UA"/>
        </w:rPr>
        <w:t xml:space="preserve">. </w:t>
      </w:r>
      <w:r w:rsidRPr="00A21F36">
        <w:rPr>
          <w:lang w:val="uk-UA" w:eastAsia="en-US"/>
        </w:rPr>
        <w:t>Заплановане фінансування соціальних гарантій Державним бюджетом</w:t>
      </w:r>
      <w:r w:rsidR="00345CCB">
        <w:rPr>
          <w:lang w:val="uk-UA" w:eastAsia="en-US"/>
        </w:rPr>
        <w:t xml:space="preserve"> </w:t>
      </w:r>
      <w:r w:rsidRPr="00A21F36">
        <w:rPr>
          <w:lang w:val="uk-UA" w:eastAsia="en-US"/>
        </w:rPr>
        <w:t>на 2010 рік, млн</w:t>
      </w:r>
      <w:r w:rsidR="00C51758" w:rsidRPr="00A21F36">
        <w:rPr>
          <w:lang w:val="uk-UA" w:eastAsia="en-US"/>
        </w:rPr>
        <w:t xml:space="preserve">. </w:t>
      </w:r>
      <w:r w:rsidR="00451E91" w:rsidRPr="00A21F36">
        <w:rPr>
          <w:lang w:val="uk-UA" w:eastAsia="en-US"/>
        </w:rPr>
        <w:t>грн</w:t>
      </w:r>
      <w:r w:rsidR="00C51758" w:rsidRPr="00A21F36">
        <w:rPr>
          <w:lang w:val="uk-UA" w:eastAsia="en-US"/>
        </w:rPr>
        <w:t xml:space="preserve">. </w:t>
      </w: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
        <w:gridCol w:w="1770"/>
        <w:gridCol w:w="798"/>
        <w:gridCol w:w="1086"/>
        <w:gridCol w:w="829"/>
        <w:gridCol w:w="1096"/>
        <w:gridCol w:w="812"/>
        <w:gridCol w:w="715"/>
        <w:gridCol w:w="812"/>
        <w:gridCol w:w="808"/>
      </w:tblGrid>
      <w:tr w:rsidR="003D14FF" w:rsidRPr="007810E4" w:rsidTr="007810E4">
        <w:trPr>
          <w:jc w:val="center"/>
        </w:trPr>
        <w:tc>
          <w:tcPr>
            <w:tcW w:w="390" w:type="dxa"/>
            <w:vMerge w:val="restart"/>
            <w:shd w:val="clear" w:color="auto" w:fill="auto"/>
          </w:tcPr>
          <w:p w:rsidR="003D14FF" w:rsidRPr="007810E4" w:rsidRDefault="003D14FF" w:rsidP="008C5405">
            <w:pPr>
              <w:pStyle w:val="afb"/>
              <w:rPr>
                <w:lang w:val="uk-UA"/>
              </w:rPr>
            </w:pPr>
            <w:r w:rsidRPr="007810E4">
              <w:rPr>
                <w:lang w:val="uk-UA"/>
              </w:rPr>
              <w:t xml:space="preserve">№ з/п </w:t>
            </w:r>
          </w:p>
        </w:tc>
        <w:tc>
          <w:tcPr>
            <w:tcW w:w="1965" w:type="dxa"/>
            <w:vMerge w:val="restart"/>
            <w:shd w:val="clear" w:color="auto" w:fill="auto"/>
          </w:tcPr>
          <w:p w:rsidR="003D14FF" w:rsidRPr="007810E4" w:rsidRDefault="003D14FF" w:rsidP="008C5405">
            <w:pPr>
              <w:pStyle w:val="afb"/>
              <w:rPr>
                <w:lang w:val="uk-UA"/>
              </w:rPr>
            </w:pPr>
            <w:r w:rsidRPr="007810E4">
              <w:rPr>
                <w:lang w:val="uk-UA"/>
              </w:rPr>
              <w:t xml:space="preserve">Показники </w:t>
            </w:r>
          </w:p>
        </w:tc>
        <w:tc>
          <w:tcPr>
            <w:tcW w:w="1905" w:type="dxa"/>
            <w:gridSpan w:val="2"/>
            <w:shd w:val="clear" w:color="auto" w:fill="auto"/>
          </w:tcPr>
          <w:p w:rsidR="00C51758" w:rsidRPr="007810E4" w:rsidRDefault="003D14FF" w:rsidP="008C5405">
            <w:pPr>
              <w:pStyle w:val="afb"/>
              <w:rPr>
                <w:lang w:val="uk-UA"/>
              </w:rPr>
            </w:pPr>
            <w:r w:rsidRPr="007810E4">
              <w:rPr>
                <w:lang w:val="uk-UA"/>
              </w:rPr>
              <w:t>2009 рік</w:t>
            </w:r>
          </w:p>
          <w:p w:rsidR="003D14FF" w:rsidRPr="007810E4" w:rsidRDefault="00C51758" w:rsidP="008C5405">
            <w:pPr>
              <w:pStyle w:val="afb"/>
              <w:rPr>
                <w:lang w:val="uk-UA"/>
              </w:rPr>
            </w:pPr>
            <w:r w:rsidRPr="007810E4">
              <w:rPr>
                <w:lang w:val="uk-UA"/>
              </w:rPr>
              <w:t>(</w:t>
            </w:r>
            <w:r w:rsidR="003D14FF" w:rsidRPr="007810E4">
              <w:rPr>
                <w:lang w:val="uk-UA"/>
              </w:rPr>
              <w:t>затверджено</w:t>
            </w:r>
            <w:r w:rsidRPr="007810E4">
              <w:rPr>
                <w:lang w:val="uk-UA"/>
              </w:rPr>
              <w:t xml:space="preserve">) </w:t>
            </w:r>
          </w:p>
        </w:tc>
        <w:tc>
          <w:tcPr>
            <w:tcW w:w="1965" w:type="dxa"/>
            <w:gridSpan w:val="2"/>
            <w:shd w:val="clear" w:color="auto" w:fill="auto"/>
          </w:tcPr>
          <w:p w:rsidR="00C51758" w:rsidRPr="007810E4" w:rsidRDefault="003D14FF" w:rsidP="008C5405">
            <w:pPr>
              <w:pStyle w:val="afb"/>
              <w:rPr>
                <w:lang w:val="uk-UA"/>
              </w:rPr>
            </w:pPr>
            <w:r w:rsidRPr="007810E4">
              <w:rPr>
                <w:lang w:val="uk-UA"/>
              </w:rPr>
              <w:t>2010 рік</w:t>
            </w:r>
          </w:p>
          <w:p w:rsidR="003D14FF" w:rsidRPr="007810E4" w:rsidRDefault="00C51758" w:rsidP="008C5405">
            <w:pPr>
              <w:pStyle w:val="afb"/>
              <w:rPr>
                <w:lang w:val="uk-UA"/>
              </w:rPr>
            </w:pPr>
            <w:r w:rsidRPr="007810E4">
              <w:rPr>
                <w:lang w:val="uk-UA"/>
              </w:rPr>
              <w:t>(</w:t>
            </w:r>
            <w:r w:rsidR="003D14FF" w:rsidRPr="007810E4">
              <w:rPr>
                <w:lang w:val="uk-UA"/>
              </w:rPr>
              <w:t>передбачено законопроектом</w:t>
            </w:r>
            <w:r w:rsidRPr="007810E4">
              <w:rPr>
                <w:lang w:val="uk-UA"/>
              </w:rPr>
              <w:t xml:space="preserve">) </w:t>
            </w:r>
          </w:p>
        </w:tc>
        <w:tc>
          <w:tcPr>
            <w:tcW w:w="3465" w:type="dxa"/>
            <w:gridSpan w:val="4"/>
            <w:shd w:val="clear" w:color="auto" w:fill="auto"/>
          </w:tcPr>
          <w:p w:rsidR="003D14FF" w:rsidRPr="007810E4" w:rsidRDefault="003D14FF" w:rsidP="008C5405">
            <w:pPr>
              <w:pStyle w:val="afb"/>
              <w:rPr>
                <w:lang w:val="uk-UA"/>
              </w:rPr>
            </w:pPr>
            <w:r w:rsidRPr="007810E4">
              <w:rPr>
                <w:lang w:val="uk-UA"/>
              </w:rPr>
              <w:t xml:space="preserve">Відхилення </w:t>
            </w:r>
          </w:p>
        </w:tc>
      </w:tr>
      <w:tr w:rsidR="003D14FF" w:rsidRPr="007810E4" w:rsidTr="007810E4">
        <w:trPr>
          <w:jc w:val="center"/>
        </w:trPr>
        <w:tc>
          <w:tcPr>
            <w:tcW w:w="0" w:type="auto"/>
            <w:vMerge/>
            <w:shd w:val="clear" w:color="auto" w:fill="auto"/>
          </w:tcPr>
          <w:p w:rsidR="003D14FF" w:rsidRPr="007810E4" w:rsidRDefault="003D14FF" w:rsidP="008C5405">
            <w:pPr>
              <w:pStyle w:val="afb"/>
              <w:rPr>
                <w:lang w:val="uk-UA"/>
              </w:rPr>
            </w:pPr>
          </w:p>
        </w:tc>
        <w:tc>
          <w:tcPr>
            <w:tcW w:w="0" w:type="auto"/>
            <w:vMerge/>
            <w:shd w:val="clear" w:color="auto" w:fill="auto"/>
          </w:tcPr>
          <w:p w:rsidR="003D14FF" w:rsidRPr="007810E4" w:rsidRDefault="003D14FF" w:rsidP="008C5405">
            <w:pPr>
              <w:pStyle w:val="afb"/>
              <w:rPr>
                <w:lang w:val="uk-UA"/>
              </w:rPr>
            </w:pPr>
          </w:p>
        </w:tc>
        <w:tc>
          <w:tcPr>
            <w:tcW w:w="810" w:type="dxa"/>
            <w:vMerge w:val="restart"/>
            <w:shd w:val="clear" w:color="auto" w:fill="auto"/>
          </w:tcPr>
          <w:p w:rsidR="003D14FF" w:rsidRPr="007810E4" w:rsidRDefault="003D14FF" w:rsidP="008C5405">
            <w:pPr>
              <w:pStyle w:val="afb"/>
              <w:rPr>
                <w:lang w:val="uk-UA"/>
              </w:rPr>
            </w:pPr>
            <w:r w:rsidRPr="007810E4">
              <w:rPr>
                <w:lang w:val="uk-UA"/>
              </w:rPr>
              <w:t xml:space="preserve">всього </w:t>
            </w:r>
          </w:p>
        </w:tc>
        <w:tc>
          <w:tcPr>
            <w:tcW w:w="1095" w:type="dxa"/>
            <w:vMerge w:val="restart"/>
            <w:shd w:val="clear" w:color="auto" w:fill="auto"/>
          </w:tcPr>
          <w:p w:rsidR="003D14FF" w:rsidRPr="007810E4" w:rsidRDefault="003D14FF" w:rsidP="008C5405">
            <w:pPr>
              <w:pStyle w:val="afb"/>
              <w:rPr>
                <w:lang w:val="uk-UA"/>
              </w:rPr>
            </w:pPr>
            <w:r w:rsidRPr="007810E4">
              <w:rPr>
                <w:lang w:val="uk-UA"/>
              </w:rPr>
              <w:t>у т</w:t>
            </w:r>
            <w:r w:rsidR="00C51758" w:rsidRPr="007810E4">
              <w:rPr>
                <w:lang w:val="uk-UA"/>
              </w:rPr>
              <w:t xml:space="preserve">. </w:t>
            </w:r>
            <w:r w:rsidRPr="007810E4">
              <w:rPr>
                <w:lang w:val="uk-UA"/>
              </w:rPr>
              <w:t>ч</w:t>
            </w:r>
            <w:r w:rsidR="00C51758" w:rsidRPr="007810E4">
              <w:rPr>
                <w:lang w:val="uk-UA"/>
              </w:rPr>
              <w:t xml:space="preserve">. </w:t>
            </w:r>
            <w:r w:rsidRPr="007810E4">
              <w:rPr>
                <w:lang w:val="uk-UA"/>
              </w:rPr>
              <w:t xml:space="preserve">загальний фонд </w:t>
            </w:r>
          </w:p>
        </w:tc>
        <w:tc>
          <w:tcPr>
            <w:tcW w:w="855" w:type="dxa"/>
            <w:vMerge w:val="restart"/>
            <w:shd w:val="clear" w:color="auto" w:fill="auto"/>
          </w:tcPr>
          <w:p w:rsidR="003D14FF" w:rsidRPr="007810E4" w:rsidRDefault="003D14FF" w:rsidP="008C5405">
            <w:pPr>
              <w:pStyle w:val="afb"/>
              <w:rPr>
                <w:lang w:val="uk-UA"/>
              </w:rPr>
            </w:pPr>
            <w:r w:rsidRPr="007810E4">
              <w:rPr>
                <w:lang w:val="uk-UA"/>
              </w:rPr>
              <w:t xml:space="preserve">всього </w:t>
            </w:r>
          </w:p>
        </w:tc>
        <w:tc>
          <w:tcPr>
            <w:tcW w:w="1110" w:type="dxa"/>
            <w:vMerge w:val="restart"/>
            <w:shd w:val="clear" w:color="auto" w:fill="auto"/>
          </w:tcPr>
          <w:p w:rsidR="003D14FF" w:rsidRPr="007810E4" w:rsidRDefault="003D14FF" w:rsidP="008C5405">
            <w:pPr>
              <w:pStyle w:val="afb"/>
              <w:rPr>
                <w:lang w:val="uk-UA"/>
              </w:rPr>
            </w:pPr>
            <w:r w:rsidRPr="007810E4">
              <w:rPr>
                <w:lang w:val="uk-UA"/>
              </w:rPr>
              <w:t>у т</w:t>
            </w:r>
            <w:r w:rsidR="00C51758" w:rsidRPr="007810E4">
              <w:rPr>
                <w:lang w:val="uk-UA"/>
              </w:rPr>
              <w:t xml:space="preserve">. </w:t>
            </w:r>
            <w:r w:rsidRPr="007810E4">
              <w:rPr>
                <w:lang w:val="uk-UA"/>
              </w:rPr>
              <w:t>ч</w:t>
            </w:r>
            <w:r w:rsidR="00C51758" w:rsidRPr="007810E4">
              <w:rPr>
                <w:lang w:val="uk-UA"/>
              </w:rPr>
              <w:t xml:space="preserve">. </w:t>
            </w:r>
            <w:r w:rsidRPr="007810E4">
              <w:rPr>
                <w:lang w:val="uk-UA"/>
              </w:rPr>
              <w:t xml:space="preserve">загальний фонд </w:t>
            </w:r>
          </w:p>
        </w:tc>
        <w:tc>
          <w:tcPr>
            <w:tcW w:w="1665" w:type="dxa"/>
            <w:gridSpan w:val="2"/>
            <w:shd w:val="clear" w:color="auto" w:fill="auto"/>
          </w:tcPr>
          <w:p w:rsidR="003D14FF" w:rsidRPr="007810E4" w:rsidRDefault="003D14FF" w:rsidP="008C5405">
            <w:pPr>
              <w:pStyle w:val="afb"/>
              <w:rPr>
                <w:lang w:val="uk-UA"/>
              </w:rPr>
            </w:pPr>
            <w:r w:rsidRPr="007810E4">
              <w:rPr>
                <w:lang w:val="uk-UA"/>
              </w:rPr>
              <w:t xml:space="preserve">всього </w:t>
            </w:r>
          </w:p>
        </w:tc>
        <w:tc>
          <w:tcPr>
            <w:tcW w:w="1800" w:type="dxa"/>
            <w:gridSpan w:val="2"/>
            <w:shd w:val="clear" w:color="auto" w:fill="auto"/>
          </w:tcPr>
          <w:p w:rsidR="003D14FF" w:rsidRPr="007810E4" w:rsidRDefault="003D14FF" w:rsidP="008C5405">
            <w:pPr>
              <w:pStyle w:val="afb"/>
              <w:rPr>
                <w:lang w:val="uk-UA"/>
              </w:rPr>
            </w:pPr>
            <w:r w:rsidRPr="007810E4">
              <w:rPr>
                <w:lang w:val="uk-UA"/>
              </w:rPr>
              <w:t>у т</w:t>
            </w:r>
            <w:r w:rsidR="00C51758" w:rsidRPr="007810E4">
              <w:rPr>
                <w:lang w:val="uk-UA"/>
              </w:rPr>
              <w:t xml:space="preserve">. </w:t>
            </w:r>
            <w:r w:rsidRPr="007810E4">
              <w:rPr>
                <w:lang w:val="uk-UA"/>
              </w:rPr>
              <w:t>ч</w:t>
            </w:r>
            <w:r w:rsidR="00C51758" w:rsidRPr="007810E4">
              <w:rPr>
                <w:lang w:val="uk-UA"/>
              </w:rPr>
              <w:t xml:space="preserve">. </w:t>
            </w:r>
            <w:r w:rsidRPr="007810E4">
              <w:rPr>
                <w:lang w:val="uk-UA"/>
              </w:rPr>
              <w:t xml:space="preserve">загальний фонд </w:t>
            </w:r>
          </w:p>
        </w:tc>
      </w:tr>
      <w:tr w:rsidR="003D14FF" w:rsidRPr="007810E4" w:rsidTr="007810E4">
        <w:trPr>
          <w:jc w:val="center"/>
        </w:trPr>
        <w:tc>
          <w:tcPr>
            <w:tcW w:w="0" w:type="auto"/>
            <w:vMerge/>
            <w:shd w:val="clear" w:color="auto" w:fill="auto"/>
          </w:tcPr>
          <w:p w:rsidR="003D14FF" w:rsidRPr="007810E4" w:rsidRDefault="003D14FF" w:rsidP="008C5405">
            <w:pPr>
              <w:pStyle w:val="afb"/>
              <w:rPr>
                <w:lang w:val="uk-UA"/>
              </w:rPr>
            </w:pPr>
          </w:p>
        </w:tc>
        <w:tc>
          <w:tcPr>
            <w:tcW w:w="0" w:type="auto"/>
            <w:vMerge/>
            <w:shd w:val="clear" w:color="auto" w:fill="auto"/>
          </w:tcPr>
          <w:p w:rsidR="003D14FF" w:rsidRPr="007810E4" w:rsidRDefault="003D14FF" w:rsidP="008C5405">
            <w:pPr>
              <w:pStyle w:val="afb"/>
              <w:rPr>
                <w:lang w:val="uk-UA"/>
              </w:rPr>
            </w:pPr>
          </w:p>
        </w:tc>
        <w:tc>
          <w:tcPr>
            <w:tcW w:w="0" w:type="auto"/>
            <w:vMerge/>
            <w:shd w:val="clear" w:color="auto" w:fill="auto"/>
          </w:tcPr>
          <w:p w:rsidR="003D14FF" w:rsidRPr="007810E4" w:rsidRDefault="003D14FF" w:rsidP="008C5405">
            <w:pPr>
              <w:pStyle w:val="afb"/>
              <w:rPr>
                <w:lang w:val="uk-UA"/>
              </w:rPr>
            </w:pPr>
          </w:p>
        </w:tc>
        <w:tc>
          <w:tcPr>
            <w:tcW w:w="0" w:type="auto"/>
            <w:vMerge/>
            <w:shd w:val="clear" w:color="auto" w:fill="auto"/>
          </w:tcPr>
          <w:p w:rsidR="003D14FF" w:rsidRPr="007810E4" w:rsidRDefault="003D14FF" w:rsidP="008C5405">
            <w:pPr>
              <w:pStyle w:val="afb"/>
              <w:rPr>
                <w:lang w:val="uk-UA"/>
              </w:rPr>
            </w:pPr>
          </w:p>
        </w:tc>
        <w:tc>
          <w:tcPr>
            <w:tcW w:w="0" w:type="auto"/>
            <w:vMerge/>
            <w:shd w:val="clear" w:color="auto" w:fill="auto"/>
          </w:tcPr>
          <w:p w:rsidR="003D14FF" w:rsidRPr="007810E4" w:rsidRDefault="003D14FF" w:rsidP="008C5405">
            <w:pPr>
              <w:pStyle w:val="afb"/>
              <w:rPr>
                <w:lang w:val="uk-UA"/>
              </w:rPr>
            </w:pPr>
          </w:p>
        </w:tc>
        <w:tc>
          <w:tcPr>
            <w:tcW w:w="0" w:type="auto"/>
            <w:vMerge/>
            <w:shd w:val="clear" w:color="auto" w:fill="auto"/>
          </w:tcPr>
          <w:p w:rsidR="003D14FF" w:rsidRPr="007810E4" w:rsidRDefault="003D14FF" w:rsidP="008C5405">
            <w:pPr>
              <w:pStyle w:val="afb"/>
              <w:rPr>
                <w:lang w:val="uk-UA"/>
              </w:rPr>
            </w:pPr>
          </w:p>
        </w:tc>
        <w:tc>
          <w:tcPr>
            <w:tcW w:w="900" w:type="dxa"/>
            <w:shd w:val="clear" w:color="auto" w:fill="auto"/>
          </w:tcPr>
          <w:p w:rsidR="003D14FF" w:rsidRPr="007810E4" w:rsidRDefault="003D14FF" w:rsidP="008C5405">
            <w:pPr>
              <w:pStyle w:val="afb"/>
              <w:rPr>
                <w:lang w:val="uk-UA"/>
              </w:rPr>
            </w:pPr>
            <w:r w:rsidRPr="007810E4">
              <w:rPr>
                <w:lang w:val="uk-UA"/>
              </w:rPr>
              <w:t xml:space="preserve">сума </w:t>
            </w:r>
          </w:p>
        </w:tc>
        <w:tc>
          <w:tcPr>
            <w:tcW w:w="765" w:type="dxa"/>
            <w:shd w:val="clear" w:color="auto" w:fill="auto"/>
          </w:tcPr>
          <w:p w:rsidR="003D14FF" w:rsidRPr="007810E4" w:rsidRDefault="003D14FF" w:rsidP="008C5405">
            <w:pPr>
              <w:pStyle w:val="afb"/>
              <w:rPr>
                <w:lang w:val="uk-UA"/>
              </w:rPr>
            </w:pPr>
            <w:r w:rsidRPr="007810E4">
              <w:rPr>
                <w:lang w:val="uk-UA"/>
              </w:rPr>
              <w:t>у відс</w:t>
            </w:r>
            <w:r w:rsidR="00C51758" w:rsidRPr="007810E4">
              <w:rPr>
                <w:lang w:val="uk-UA"/>
              </w:rPr>
              <w:t xml:space="preserve">. </w:t>
            </w:r>
          </w:p>
        </w:tc>
        <w:tc>
          <w:tcPr>
            <w:tcW w:w="900" w:type="dxa"/>
            <w:shd w:val="clear" w:color="auto" w:fill="auto"/>
          </w:tcPr>
          <w:p w:rsidR="003D14FF" w:rsidRPr="007810E4" w:rsidRDefault="003D14FF" w:rsidP="008C5405">
            <w:pPr>
              <w:pStyle w:val="afb"/>
              <w:rPr>
                <w:lang w:val="uk-UA"/>
              </w:rPr>
            </w:pPr>
            <w:r w:rsidRPr="007810E4">
              <w:rPr>
                <w:lang w:val="uk-UA"/>
              </w:rPr>
              <w:t xml:space="preserve">сума </w:t>
            </w:r>
          </w:p>
        </w:tc>
        <w:tc>
          <w:tcPr>
            <w:tcW w:w="900" w:type="dxa"/>
            <w:shd w:val="clear" w:color="auto" w:fill="auto"/>
          </w:tcPr>
          <w:p w:rsidR="003D14FF" w:rsidRPr="007810E4" w:rsidRDefault="003D14FF" w:rsidP="008C5405">
            <w:pPr>
              <w:pStyle w:val="afb"/>
              <w:rPr>
                <w:lang w:val="uk-UA"/>
              </w:rPr>
            </w:pPr>
            <w:r w:rsidRPr="007810E4">
              <w:rPr>
                <w:lang w:val="uk-UA"/>
              </w:rPr>
              <w:t>у відс</w:t>
            </w:r>
            <w:r w:rsidR="00C51758" w:rsidRPr="007810E4">
              <w:rPr>
                <w:lang w:val="uk-UA"/>
              </w:rPr>
              <w:t xml:space="preserve">. </w:t>
            </w:r>
          </w:p>
        </w:tc>
      </w:tr>
      <w:tr w:rsidR="003D14FF" w:rsidRPr="007810E4" w:rsidTr="007810E4">
        <w:trPr>
          <w:cantSplit/>
          <w:trHeight w:val="1134"/>
          <w:jc w:val="center"/>
        </w:trPr>
        <w:tc>
          <w:tcPr>
            <w:tcW w:w="390" w:type="dxa"/>
            <w:shd w:val="clear" w:color="auto" w:fill="auto"/>
          </w:tcPr>
          <w:p w:rsidR="003D14FF" w:rsidRPr="007810E4" w:rsidRDefault="003D14FF" w:rsidP="008C5405">
            <w:pPr>
              <w:pStyle w:val="afb"/>
              <w:rPr>
                <w:lang w:val="uk-UA"/>
              </w:rPr>
            </w:pPr>
          </w:p>
        </w:tc>
        <w:tc>
          <w:tcPr>
            <w:tcW w:w="1965" w:type="dxa"/>
            <w:shd w:val="clear" w:color="auto" w:fill="auto"/>
          </w:tcPr>
          <w:p w:rsidR="003D14FF" w:rsidRPr="007810E4" w:rsidRDefault="003D14FF" w:rsidP="008C5405">
            <w:pPr>
              <w:pStyle w:val="afb"/>
              <w:rPr>
                <w:i/>
                <w:iCs/>
                <w:lang w:val="uk-UA"/>
              </w:rPr>
            </w:pPr>
            <w:r w:rsidRPr="007810E4">
              <w:rPr>
                <w:rStyle w:val="ac"/>
                <w:i w:val="0"/>
                <w:iCs w:val="0"/>
                <w:lang w:val="uk-UA"/>
              </w:rPr>
              <w:t xml:space="preserve">ВСЬОГО ВИДАТКІВ </w:t>
            </w:r>
          </w:p>
        </w:tc>
        <w:tc>
          <w:tcPr>
            <w:tcW w:w="810" w:type="dxa"/>
            <w:shd w:val="clear" w:color="auto" w:fill="auto"/>
            <w:textDirection w:val="btLr"/>
          </w:tcPr>
          <w:p w:rsidR="003D14FF" w:rsidRPr="007810E4" w:rsidRDefault="003D14FF" w:rsidP="007810E4">
            <w:pPr>
              <w:pStyle w:val="afb"/>
              <w:ind w:left="113" w:right="113"/>
              <w:rPr>
                <w:i/>
                <w:iCs/>
                <w:lang w:val="uk-UA"/>
              </w:rPr>
            </w:pPr>
            <w:r w:rsidRPr="007810E4">
              <w:rPr>
                <w:rStyle w:val="ac"/>
                <w:i w:val="0"/>
                <w:iCs w:val="0"/>
                <w:lang w:val="uk-UA"/>
              </w:rPr>
              <w:t>273 520</w:t>
            </w:r>
            <w:r w:rsidRPr="007810E4">
              <w:rPr>
                <w:i/>
                <w:iCs/>
                <w:lang w:val="uk-UA"/>
              </w:rPr>
              <w:t xml:space="preserve"> </w:t>
            </w:r>
          </w:p>
        </w:tc>
        <w:tc>
          <w:tcPr>
            <w:tcW w:w="1095" w:type="dxa"/>
            <w:shd w:val="clear" w:color="auto" w:fill="auto"/>
            <w:textDirection w:val="btLr"/>
          </w:tcPr>
          <w:p w:rsidR="003D14FF" w:rsidRPr="007810E4" w:rsidRDefault="003D14FF" w:rsidP="007810E4">
            <w:pPr>
              <w:pStyle w:val="afb"/>
              <w:ind w:left="113" w:right="113"/>
              <w:rPr>
                <w:i/>
                <w:iCs/>
                <w:lang w:val="uk-UA"/>
              </w:rPr>
            </w:pPr>
            <w:r w:rsidRPr="007810E4">
              <w:rPr>
                <w:rStyle w:val="ac"/>
                <w:i w:val="0"/>
                <w:iCs w:val="0"/>
                <w:lang w:val="uk-UA"/>
              </w:rPr>
              <w:t>193 817</w:t>
            </w:r>
            <w:r w:rsidRPr="007810E4">
              <w:rPr>
                <w:i/>
                <w:iCs/>
                <w:lang w:val="uk-UA"/>
              </w:rPr>
              <w:t xml:space="preserve"> </w:t>
            </w:r>
          </w:p>
        </w:tc>
        <w:tc>
          <w:tcPr>
            <w:tcW w:w="855" w:type="dxa"/>
            <w:shd w:val="clear" w:color="auto" w:fill="auto"/>
            <w:textDirection w:val="btLr"/>
          </w:tcPr>
          <w:p w:rsidR="003D14FF" w:rsidRPr="007810E4" w:rsidRDefault="003D14FF" w:rsidP="007810E4">
            <w:pPr>
              <w:pStyle w:val="afb"/>
              <w:ind w:left="113" w:right="113"/>
              <w:rPr>
                <w:i/>
                <w:iCs/>
                <w:lang w:val="uk-UA"/>
              </w:rPr>
            </w:pPr>
            <w:r w:rsidRPr="007810E4">
              <w:rPr>
                <w:rStyle w:val="ac"/>
                <w:i w:val="0"/>
                <w:iCs w:val="0"/>
                <w:lang w:val="uk-UA"/>
              </w:rPr>
              <w:t>335 991</w:t>
            </w:r>
            <w:r w:rsidRPr="007810E4">
              <w:rPr>
                <w:i/>
                <w:iCs/>
                <w:lang w:val="uk-UA"/>
              </w:rPr>
              <w:t xml:space="preserve"> </w:t>
            </w:r>
          </w:p>
        </w:tc>
        <w:tc>
          <w:tcPr>
            <w:tcW w:w="1110" w:type="dxa"/>
            <w:shd w:val="clear" w:color="auto" w:fill="auto"/>
            <w:textDirection w:val="btLr"/>
          </w:tcPr>
          <w:p w:rsidR="003D14FF" w:rsidRPr="007810E4" w:rsidRDefault="003D14FF" w:rsidP="007810E4">
            <w:pPr>
              <w:pStyle w:val="afb"/>
              <w:ind w:left="113" w:right="113"/>
              <w:rPr>
                <w:i/>
                <w:iCs/>
                <w:lang w:val="uk-UA"/>
              </w:rPr>
            </w:pPr>
            <w:r w:rsidRPr="007810E4">
              <w:rPr>
                <w:rStyle w:val="ac"/>
                <w:i w:val="0"/>
                <w:iCs w:val="0"/>
                <w:lang w:val="uk-UA"/>
              </w:rPr>
              <w:t>244 272</w:t>
            </w:r>
            <w:r w:rsidRPr="007810E4">
              <w:rPr>
                <w:i/>
                <w:iCs/>
                <w:lang w:val="uk-UA"/>
              </w:rPr>
              <w:t xml:space="preserve"> </w:t>
            </w:r>
          </w:p>
        </w:tc>
        <w:tc>
          <w:tcPr>
            <w:tcW w:w="900" w:type="dxa"/>
            <w:shd w:val="clear" w:color="auto" w:fill="auto"/>
            <w:textDirection w:val="btLr"/>
          </w:tcPr>
          <w:p w:rsidR="003D14FF" w:rsidRPr="007810E4" w:rsidRDefault="003D14FF" w:rsidP="007810E4">
            <w:pPr>
              <w:pStyle w:val="afb"/>
              <w:ind w:left="113" w:right="113"/>
              <w:rPr>
                <w:i/>
                <w:iCs/>
                <w:lang w:val="uk-UA"/>
              </w:rPr>
            </w:pPr>
            <w:r w:rsidRPr="007810E4">
              <w:rPr>
                <w:rStyle w:val="ac"/>
                <w:i w:val="0"/>
                <w:iCs w:val="0"/>
                <w:lang w:val="uk-UA"/>
              </w:rPr>
              <w:t>62 471</w:t>
            </w:r>
            <w:r w:rsidRPr="007810E4">
              <w:rPr>
                <w:i/>
                <w:iCs/>
                <w:lang w:val="uk-UA"/>
              </w:rPr>
              <w:t xml:space="preserve"> </w:t>
            </w:r>
          </w:p>
        </w:tc>
        <w:tc>
          <w:tcPr>
            <w:tcW w:w="765" w:type="dxa"/>
            <w:shd w:val="clear" w:color="auto" w:fill="auto"/>
            <w:textDirection w:val="btLr"/>
          </w:tcPr>
          <w:p w:rsidR="003D14FF" w:rsidRPr="007810E4" w:rsidRDefault="003D14FF" w:rsidP="007810E4">
            <w:pPr>
              <w:pStyle w:val="afb"/>
              <w:ind w:left="113" w:right="113"/>
              <w:rPr>
                <w:i/>
                <w:iCs/>
                <w:lang w:val="uk-UA"/>
              </w:rPr>
            </w:pPr>
            <w:r w:rsidRPr="007810E4">
              <w:rPr>
                <w:rStyle w:val="ac"/>
                <w:i w:val="0"/>
                <w:iCs w:val="0"/>
                <w:lang w:val="uk-UA"/>
              </w:rPr>
              <w:t>22,8</w:t>
            </w:r>
            <w:r w:rsidRPr="007810E4">
              <w:rPr>
                <w:i/>
                <w:iCs/>
                <w:lang w:val="uk-UA"/>
              </w:rPr>
              <w:t xml:space="preserve"> </w:t>
            </w:r>
          </w:p>
        </w:tc>
        <w:tc>
          <w:tcPr>
            <w:tcW w:w="900" w:type="dxa"/>
            <w:shd w:val="clear" w:color="auto" w:fill="auto"/>
            <w:textDirection w:val="btLr"/>
          </w:tcPr>
          <w:p w:rsidR="003D14FF" w:rsidRPr="007810E4" w:rsidRDefault="003D14FF" w:rsidP="007810E4">
            <w:pPr>
              <w:pStyle w:val="afb"/>
              <w:ind w:left="113" w:right="113"/>
              <w:rPr>
                <w:i/>
                <w:iCs/>
                <w:lang w:val="uk-UA"/>
              </w:rPr>
            </w:pPr>
            <w:r w:rsidRPr="007810E4">
              <w:rPr>
                <w:rStyle w:val="ac"/>
                <w:i w:val="0"/>
                <w:iCs w:val="0"/>
                <w:lang w:val="uk-UA"/>
              </w:rPr>
              <w:t>50 455</w:t>
            </w:r>
            <w:r w:rsidRPr="007810E4">
              <w:rPr>
                <w:i/>
                <w:iCs/>
                <w:lang w:val="uk-UA"/>
              </w:rPr>
              <w:t xml:space="preserve"> </w:t>
            </w:r>
          </w:p>
        </w:tc>
        <w:tc>
          <w:tcPr>
            <w:tcW w:w="900" w:type="dxa"/>
            <w:shd w:val="clear" w:color="auto" w:fill="auto"/>
            <w:textDirection w:val="btLr"/>
          </w:tcPr>
          <w:p w:rsidR="003D14FF" w:rsidRPr="007810E4" w:rsidRDefault="003D14FF" w:rsidP="007810E4">
            <w:pPr>
              <w:pStyle w:val="afb"/>
              <w:ind w:left="113" w:right="113"/>
              <w:rPr>
                <w:i/>
                <w:iCs/>
                <w:lang w:val="uk-UA"/>
              </w:rPr>
            </w:pPr>
            <w:r w:rsidRPr="007810E4">
              <w:rPr>
                <w:rStyle w:val="ac"/>
                <w:i w:val="0"/>
                <w:iCs w:val="0"/>
                <w:lang w:val="uk-UA"/>
              </w:rPr>
              <w:t>26,0</w:t>
            </w:r>
            <w:r w:rsidRPr="007810E4">
              <w:rPr>
                <w:i/>
                <w:iCs/>
                <w:lang w:val="uk-UA"/>
              </w:rPr>
              <w:t xml:space="preserve"> </w:t>
            </w:r>
          </w:p>
        </w:tc>
      </w:tr>
      <w:tr w:rsidR="003D14FF" w:rsidRPr="007810E4" w:rsidTr="007810E4">
        <w:trPr>
          <w:cantSplit/>
          <w:trHeight w:val="559"/>
          <w:jc w:val="center"/>
        </w:trPr>
        <w:tc>
          <w:tcPr>
            <w:tcW w:w="390" w:type="dxa"/>
            <w:shd w:val="clear" w:color="auto" w:fill="auto"/>
          </w:tcPr>
          <w:p w:rsidR="003D14FF" w:rsidRPr="007810E4" w:rsidRDefault="003D14FF" w:rsidP="008C5405">
            <w:pPr>
              <w:pStyle w:val="afb"/>
              <w:rPr>
                <w:lang w:val="uk-UA"/>
              </w:rPr>
            </w:pPr>
          </w:p>
        </w:tc>
        <w:tc>
          <w:tcPr>
            <w:tcW w:w="1965" w:type="dxa"/>
            <w:shd w:val="clear" w:color="auto" w:fill="auto"/>
          </w:tcPr>
          <w:p w:rsidR="003D14FF" w:rsidRPr="007810E4" w:rsidRDefault="003D14FF" w:rsidP="008C5405">
            <w:pPr>
              <w:pStyle w:val="afb"/>
              <w:rPr>
                <w:lang w:val="uk-UA"/>
              </w:rPr>
            </w:pPr>
            <w:r w:rsidRPr="007810E4">
              <w:rPr>
                <w:rStyle w:val="ac"/>
                <w:lang w:val="uk-UA"/>
              </w:rPr>
              <w:t>у</w:t>
            </w:r>
            <w:r w:rsidRPr="007810E4">
              <w:rPr>
                <w:lang w:val="uk-UA"/>
              </w:rPr>
              <w:t xml:space="preserve"> </w:t>
            </w:r>
            <w:r w:rsidRPr="007810E4">
              <w:rPr>
                <w:rStyle w:val="ac"/>
                <w:lang w:val="uk-UA"/>
              </w:rPr>
              <w:t>тому числі</w:t>
            </w:r>
            <w:r w:rsidR="00C51758" w:rsidRPr="007810E4">
              <w:rPr>
                <w:rStyle w:val="ac"/>
                <w:lang w:val="uk-UA"/>
              </w:rPr>
              <w:t xml:space="preserve">: </w:t>
            </w:r>
          </w:p>
        </w:tc>
        <w:tc>
          <w:tcPr>
            <w:tcW w:w="810" w:type="dxa"/>
            <w:shd w:val="clear" w:color="auto" w:fill="auto"/>
            <w:textDirection w:val="btLr"/>
          </w:tcPr>
          <w:p w:rsidR="003D14FF" w:rsidRPr="007810E4" w:rsidRDefault="003D14FF" w:rsidP="007810E4">
            <w:pPr>
              <w:pStyle w:val="afb"/>
              <w:ind w:left="113" w:right="113"/>
              <w:rPr>
                <w:lang w:val="uk-UA"/>
              </w:rPr>
            </w:pPr>
          </w:p>
        </w:tc>
        <w:tc>
          <w:tcPr>
            <w:tcW w:w="1095" w:type="dxa"/>
            <w:shd w:val="clear" w:color="auto" w:fill="auto"/>
            <w:textDirection w:val="btLr"/>
          </w:tcPr>
          <w:p w:rsidR="003D14FF" w:rsidRPr="007810E4" w:rsidRDefault="003D14FF" w:rsidP="007810E4">
            <w:pPr>
              <w:pStyle w:val="afb"/>
              <w:ind w:left="113" w:right="113"/>
              <w:rPr>
                <w:lang w:val="uk-UA"/>
              </w:rPr>
            </w:pPr>
          </w:p>
        </w:tc>
        <w:tc>
          <w:tcPr>
            <w:tcW w:w="855" w:type="dxa"/>
            <w:shd w:val="clear" w:color="auto" w:fill="auto"/>
            <w:textDirection w:val="btLr"/>
          </w:tcPr>
          <w:p w:rsidR="003D14FF" w:rsidRPr="007810E4" w:rsidRDefault="003D14FF" w:rsidP="007810E4">
            <w:pPr>
              <w:pStyle w:val="afb"/>
              <w:ind w:left="113" w:right="113"/>
              <w:rPr>
                <w:lang w:val="uk-UA"/>
              </w:rPr>
            </w:pPr>
          </w:p>
        </w:tc>
        <w:tc>
          <w:tcPr>
            <w:tcW w:w="1110" w:type="dxa"/>
            <w:shd w:val="clear" w:color="auto" w:fill="auto"/>
            <w:textDirection w:val="btLr"/>
          </w:tcPr>
          <w:p w:rsidR="003D14FF" w:rsidRPr="007810E4" w:rsidRDefault="003D14FF" w:rsidP="007810E4">
            <w:pPr>
              <w:pStyle w:val="afb"/>
              <w:ind w:left="113" w:right="113"/>
              <w:rPr>
                <w:lang w:val="uk-UA"/>
              </w:rPr>
            </w:pPr>
          </w:p>
        </w:tc>
        <w:tc>
          <w:tcPr>
            <w:tcW w:w="900" w:type="dxa"/>
            <w:shd w:val="clear" w:color="auto" w:fill="auto"/>
            <w:textDirection w:val="btLr"/>
          </w:tcPr>
          <w:p w:rsidR="003D14FF" w:rsidRPr="007810E4" w:rsidRDefault="003D14FF" w:rsidP="007810E4">
            <w:pPr>
              <w:pStyle w:val="afb"/>
              <w:ind w:left="113" w:right="113"/>
              <w:rPr>
                <w:lang w:val="uk-UA"/>
              </w:rPr>
            </w:pPr>
          </w:p>
        </w:tc>
        <w:tc>
          <w:tcPr>
            <w:tcW w:w="765" w:type="dxa"/>
            <w:shd w:val="clear" w:color="auto" w:fill="auto"/>
            <w:textDirection w:val="btLr"/>
          </w:tcPr>
          <w:p w:rsidR="003D14FF" w:rsidRPr="007810E4" w:rsidRDefault="003D14FF" w:rsidP="007810E4">
            <w:pPr>
              <w:pStyle w:val="afb"/>
              <w:ind w:left="113" w:right="113"/>
              <w:rPr>
                <w:lang w:val="uk-UA"/>
              </w:rPr>
            </w:pPr>
          </w:p>
        </w:tc>
        <w:tc>
          <w:tcPr>
            <w:tcW w:w="900" w:type="dxa"/>
            <w:shd w:val="clear" w:color="auto" w:fill="auto"/>
            <w:textDirection w:val="btLr"/>
          </w:tcPr>
          <w:p w:rsidR="003D14FF" w:rsidRPr="007810E4" w:rsidRDefault="003D14FF" w:rsidP="007810E4">
            <w:pPr>
              <w:pStyle w:val="afb"/>
              <w:ind w:left="113" w:right="113"/>
              <w:rPr>
                <w:lang w:val="uk-UA"/>
              </w:rPr>
            </w:pPr>
          </w:p>
        </w:tc>
        <w:tc>
          <w:tcPr>
            <w:tcW w:w="900" w:type="dxa"/>
            <w:shd w:val="clear" w:color="auto" w:fill="auto"/>
            <w:textDirection w:val="btLr"/>
          </w:tcPr>
          <w:p w:rsidR="003D14FF" w:rsidRPr="007810E4" w:rsidRDefault="003D14FF" w:rsidP="007810E4">
            <w:pPr>
              <w:pStyle w:val="afb"/>
              <w:ind w:left="113" w:right="113"/>
              <w:rPr>
                <w:lang w:val="uk-UA"/>
              </w:rPr>
            </w:pPr>
          </w:p>
        </w:tc>
      </w:tr>
      <w:tr w:rsidR="003D14FF" w:rsidRPr="007810E4" w:rsidTr="007810E4">
        <w:trPr>
          <w:cantSplit/>
          <w:trHeight w:val="1064"/>
          <w:jc w:val="center"/>
        </w:trPr>
        <w:tc>
          <w:tcPr>
            <w:tcW w:w="390" w:type="dxa"/>
            <w:shd w:val="clear" w:color="auto" w:fill="auto"/>
          </w:tcPr>
          <w:p w:rsidR="003D14FF" w:rsidRPr="007810E4" w:rsidRDefault="003D14FF" w:rsidP="008C5405">
            <w:pPr>
              <w:pStyle w:val="afb"/>
              <w:rPr>
                <w:lang w:val="uk-UA"/>
              </w:rPr>
            </w:pPr>
            <w:r w:rsidRPr="007810E4">
              <w:rPr>
                <w:lang w:val="uk-UA"/>
              </w:rPr>
              <w:t>1</w:t>
            </w:r>
            <w:r w:rsidR="00C51758" w:rsidRPr="007810E4">
              <w:rPr>
                <w:lang w:val="uk-UA"/>
              </w:rPr>
              <w:t xml:space="preserve">. </w:t>
            </w:r>
          </w:p>
        </w:tc>
        <w:tc>
          <w:tcPr>
            <w:tcW w:w="1965" w:type="dxa"/>
            <w:shd w:val="clear" w:color="auto" w:fill="auto"/>
          </w:tcPr>
          <w:p w:rsidR="003D14FF" w:rsidRPr="007810E4" w:rsidRDefault="003D14FF" w:rsidP="008C5405">
            <w:pPr>
              <w:pStyle w:val="afb"/>
              <w:rPr>
                <w:lang w:val="uk-UA"/>
              </w:rPr>
            </w:pPr>
            <w:r w:rsidRPr="007810E4">
              <w:rPr>
                <w:lang w:val="uk-UA"/>
              </w:rPr>
              <w:t xml:space="preserve">Охорона здоров'я </w:t>
            </w:r>
          </w:p>
        </w:tc>
        <w:tc>
          <w:tcPr>
            <w:tcW w:w="810" w:type="dxa"/>
            <w:shd w:val="clear" w:color="auto" w:fill="auto"/>
            <w:textDirection w:val="btLr"/>
          </w:tcPr>
          <w:p w:rsidR="003D14FF" w:rsidRPr="007810E4" w:rsidRDefault="003D14FF" w:rsidP="007810E4">
            <w:pPr>
              <w:pStyle w:val="afb"/>
              <w:ind w:left="113" w:right="113"/>
              <w:rPr>
                <w:lang w:val="uk-UA"/>
              </w:rPr>
            </w:pPr>
            <w:r w:rsidRPr="007810E4">
              <w:rPr>
                <w:lang w:val="uk-UA"/>
              </w:rPr>
              <w:t xml:space="preserve">6 386 </w:t>
            </w:r>
          </w:p>
        </w:tc>
        <w:tc>
          <w:tcPr>
            <w:tcW w:w="1095" w:type="dxa"/>
            <w:shd w:val="clear" w:color="auto" w:fill="auto"/>
            <w:textDirection w:val="btLr"/>
          </w:tcPr>
          <w:p w:rsidR="003D14FF" w:rsidRPr="007810E4" w:rsidRDefault="003D14FF" w:rsidP="007810E4">
            <w:pPr>
              <w:pStyle w:val="afb"/>
              <w:ind w:left="113" w:right="113"/>
              <w:rPr>
                <w:lang w:val="uk-UA"/>
              </w:rPr>
            </w:pPr>
            <w:r w:rsidRPr="007810E4">
              <w:rPr>
                <w:lang w:val="uk-UA"/>
              </w:rPr>
              <w:t xml:space="preserve">5 402 </w:t>
            </w:r>
          </w:p>
        </w:tc>
        <w:tc>
          <w:tcPr>
            <w:tcW w:w="855" w:type="dxa"/>
            <w:shd w:val="clear" w:color="auto" w:fill="auto"/>
            <w:textDirection w:val="btLr"/>
          </w:tcPr>
          <w:p w:rsidR="003D14FF" w:rsidRPr="007810E4" w:rsidRDefault="003D14FF" w:rsidP="007810E4">
            <w:pPr>
              <w:pStyle w:val="afb"/>
              <w:ind w:left="113" w:right="113"/>
              <w:rPr>
                <w:lang w:val="uk-UA"/>
              </w:rPr>
            </w:pPr>
            <w:r w:rsidRPr="007810E4">
              <w:rPr>
                <w:lang w:val="uk-UA"/>
              </w:rPr>
              <w:t xml:space="preserve">7 453 </w:t>
            </w:r>
          </w:p>
        </w:tc>
        <w:tc>
          <w:tcPr>
            <w:tcW w:w="1110" w:type="dxa"/>
            <w:shd w:val="clear" w:color="auto" w:fill="auto"/>
            <w:textDirection w:val="btLr"/>
          </w:tcPr>
          <w:p w:rsidR="003D14FF" w:rsidRPr="007810E4" w:rsidRDefault="003D14FF" w:rsidP="007810E4">
            <w:pPr>
              <w:pStyle w:val="afb"/>
              <w:ind w:left="113" w:right="113"/>
              <w:rPr>
                <w:lang w:val="uk-UA"/>
              </w:rPr>
            </w:pPr>
            <w:r w:rsidRPr="007810E4">
              <w:rPr>
                <w:lang w:val="uk-UA"/>
              </w:rPr>
              <w:t xml:space="preserve">6 422 </w:t>
            </w:r>
          </w:p>
        </w:tc>
        <w:tc>
          <w:tcPr>
            <w:tcW w:w="900" w:type="dxa"/>
            <w:shd w:val="clear" w:color="auto" w:fill="auto"/>
            <w:textDirection w:val="btLr"/>
          </w:tcPr>
          <w:p w:rsidR="003D14FF" w:rsidRPr="007810E4" w:rsidRDefault="003D14FF" w:rsidP="007810E4">
            <w:pPr>
              <w:pStyle w:val="afb"/>
              <w:ind w:left="113" w:right="113"/>
              <w:rPr>
                <w:lang w:val="uk-UA"/>
              </w:rPr>
            </w:pPr>
            <w:r w:rsidRPr="007810E4">
              <w:rPr>
                <w:lang w:val="uk-UA"/>
              </w:rPr>
              <w:t xml:space="preserve">1 067 </w:t>
            </w:r>
          </w:p>
        </w:tc>
        <w:tc>
          <w:tcPr>
            <w:tcW w:w="765" w:type="dxa"/>
            <w:shd w:val="clear" w:color="auto" w:fill="auto"/>
            <w:textDirection w:val="btLr"/>
          </w:tcPr>
          <w:p w:rsidR="003D14FF" w:rsidRPr="007810E4" w:rsidRDefault="003D14FF" w:rsidP="007810E4">
            <w:pPr>
              <w:pStyle w:val="afb"/>
              <w:ind w:left="113" w:right="113"/>
              <w:rPr>
                <w:lang w:val="uk-UA"/>
              </w:rPr>
            </w:pPr>
            <w:r w:rsidRPr="007810E4">
              <w:rPr>
                <w:lang w:val="uk-UA"/>
              </w:rPr>
              <w:t xml:space="preserve">16,7 </w:t>
            </w:r>
          </w:p>
        </w:tc>
        <w:tc>
          <w:tcPr>
            <w:tcW w:w="900" w:type="dxa"/>
            <w:shd w:val="clear" w:color="auto" w:fill="auto"/>
            <w:textDirection w:val="btLr"/>
          </w:tcPr>
          <w:p w:rsidR="003D14FF" w:rsidRPr="007810E4" w:rsidRDefault="003D14FF" w:rsidP="007810E4">
            <w:pPr>
              <w:pStyle w:val="afb"/>
              <w:ind w:left="113" w:right="113"/>
              <w:rPr>
                <w:lang w:val="uk-UA"/>
              </w:rPr>
            </w:pPr>
            <w:r w:rsidRPr="007810E4">
              <w:rPr>
                <w:lang w:val="uk-UA"/>
              </w:rPr>
              <w:t xml:space="preserve">1 020 </w:t>
            </w:r>
          </w:p>
        </w:tc>
        <w:tc>
          <w:tcPr>
            <w:tcW w:w="900" w:type="dxa"/>
            <w:shd w:val="clear" w:color="auto" w:fill="auto"/>
            <w:textDirection w:val="btLr"/>
          </w:tcPr>
          <w:p w:rsidR="003D14FF" w:rsidRPr="007810E4" w:rsidRDefault="003D14FF" w:rsidP="007810E4">
            <w:pPr>
              <w:pStyle w:val="afb"/>
              <w:ind w:left="113" w:right="113"/>
              <w:rPr>
                <w:lang w:val="uk-UA"/>
              </w:rPr>
            </w:pPr>
            <w:r w:rsidRPr="007810E4">
              <w:rPr>
                <w:lang w:val="uk-UA"/>
              </w:rPr>
              <w:t xml:space="preserve">18,9 </w:t>
            </w:r>
          </w:p>
        </w:tc>
      </w:tr>
      <w:tr w:rsidR="003D14FF" w:rsidRPr="007810E4" w:rsidTr="007810E4">
        <w:trPr>
          <w:cantSplit/>
          <w:trHeight w:val="1134"/>
          <w:jc w:val="center"/>
        </w:trPr>
        <w:tc>
          <w:tcPr>
            <w:tcW w:w="390" w:type="dxa"/>
            <w:shd w:val="clear" w:color="auto" w:fill="auto"/>
          </w:tcPr>
          <w:p w:rsidR="003D14FF" w:rsidRPr="007810E4" w:rsidRDefault="003D14FF" w:rsidP="008C5405">
            <w:pPr>
              <w:pStyle w:val="afb"/>
              <w:rPr>
                <w:lang w:val="uk-UA"/>
              </w:rPr>
            </w:pPr>
            <w:r w:rsidRPr="007810E4">
              <w:rPr>
                <w:lang w:val="uk-UA"/>
              </w:rPr>
              <w:t>2</w:t>
            </w:r>
            <w:r w:rsidR="00C51758" w:rsidRPr="007810E4">
              <w:rPr>
                <w:lang w:val="uk-UA"/>
              </w:rPr>
              <w:t xml:space="preserve">. </w:t>
            </w:r>
          </w:p>
        </w:tc>
        <w:tc>
          <w:tcPr>
            <w:tcW w:w="1965" w:type="dxa"/>
            <w:shd w:val="clear" w:color="auto" w:fill="auto"/>
          </w:tcPr>
          <w:p w:rsidR="003D14FF" w:rsidRPr="007810E4" w:rsidRDefault="003D14FF" w:rsidP="008C5405">
            <w:pPr>
              <w:pStyle w:val="afb"/>
              <w:rPr>
                <w:lang w:val="uk-UA"/>
              </w:rPr>
            </w:pPr>
            <w:r w:rsidRPr="007810E4">
              <w:rPr>
                <w:lang w:val="uk-UA"/>
              </w:rPr>
              <w:t xml:space="preserve">Духовний та фізичний розвиток </w:t>
            </w:r>
          </w:p>
        </w:tc>
        <w:tc>
          <w:tcPr>
            <w:tcW w:w="810" w:type="dxa"/>
            <w:shd w:val="clear" w:color="auto" w:fill="auto"/>
            <w:textDirection w:val="btLr"/>
          </w:tcPr>
          <w:p w:rsidR="003D14FF" w:rsidRPr="007810E4" w:rsidRDefault="003D14FF" w:rsidP="007810E4">
            <w:pPr>
              <w:pStyle w:val="afb"/>
              <w:ind w:left="113" w:right="113"/>
              <w:rPr>
                <w:lang w:val="uk-UA"/>
              </w:rPr>
            </w:pPr>
            <w:r w:rsidRPr="007810E4">
              <w:rPr>
                <w:lang w:val="uk-UA"/>
              </w:rPr>
              <w:t xml:space="preserve">2 336 </w:t>
            </w:r>
          </w:p>
        </w:tc>
        <w:tc>
          <w:tcPr>
            <w:tcW w:w="1095" w:type="dxa"/>
            <w:shd w:val="clear" w:color="auto" w:fill="auto"/>
            <w:textDirection w:val="btLr"/>
          </w:tcPr>
          <w:p w:rsidR="003D14FF" w:rsidRPr="007810E4" w:rsidRDefault="003D14FF" w:rsidP="007810E4">
            <w:pPr>
              <w:pStyle w:val="afb"/>
              <w:ind w:left="113" w:right="113"/>
              <w:rPr>
                <w:lang w:val="uk-UA"/>
              </w:rPr>
            </w:pPr>
            <w:r w:rsidRPr="007810E4">
              <w:rPr>
                <w:lang w:val="uk-UA"/>
              </w:rPr>
              <w:t xml:space="preserve">2 172 </w:t>
            </w:r>
          </w:p>
        </w:tc>
        <w:tc>
          <w:tcPr>
            <w:tcW w:w="855" w:type="dxa"/>
            <w:shd w:val="clear" w:color="auto" w:fill="auto"/>
            <w:textDirection w:val="btLr"/>
          </w:tcPr>
          <w:p w:rsidR="003D14FF" w:rsidRPr="007810E4" w:rsidRDefault="003D14FF" w:rsidP="007810E4">
            <w:pPr>
              <w:pStyle w:val="afb"/>
              <w:ind w:left="113" w:right="113"/>
              <w:rPr>
                <w:lang w:val="uk-UA"/>
              </w:rPr>
            </w:pPr>
            <w:r w:rsidRPr="007810E4">
              <w:rPr>
                <w:lang w:val="uk-UA"/>
              </w:rPr>
              <w:t xml:space="preserve">2 644 </w:t>
            </w:r>
          </w:p>
        </w:tc>
        <w:tc>
          <w:tcPr>
            <w:tcW w:w="1110" w:type="dxa"/>
            <w:shd w:val="clear" w:color="auto" w:fill="auto"/>
            <w:textDirection w:val="btLr"/>
          </w:tcPr>
          <w:p w:rsidR="003D14FF" w:rsidRPr="007810E4" w:rsidRDefault="003D14FF" w:rsidP="007810E4">
            <w:pPr>
              <w:pStyle w:val="afb"/>
              <w:ind w:left="113" w:right="113"/>
              <w:rPr>
                <w:lang w:val="uk-UA"/>
              </w:rPr>
            </w:pPr>
            <w:r w:rsidRPr="007810E4">
              <w:rPr>
                <w:lang w:val="uk-UA"/>
              </w:rPr>
              <w:t xml:space="preserve">2 492 </w:t>
            </w:r>
          </w:p>
        </w:tc>
        <w:tc>
          <w:tcPr>
            <w:tcW w:w="900" w:type="dxa"/>
            <w:shd w:val="clear" w:color="auto" w:fill="auto"/>
            <w:textDirection w:val="btLr"/>
          </w:tcPr>
          <w:p w:rsidR="003D14FF" w:rsidRPr="007810E4" w:rsidRDefault="003D14FF" w:rsidP="007810E4">
            <w:pPr>
              <w:pStyle w:val="afb"/>
              <w:ind w:left="113" w:right="113"/>
              <w:rPr>
                <w:lang w:val="uk-UA"/>
              </w:rPr>
            </w:pPr>
            <w:r w:rsidRPr="007810E4">
              <w:rPr>
                <w:lang w:val="uk-UA"/>
              </w:rPr>
              <w:t xml:space="preserve">308 </w:t>
            </w:r>
          </w:p>
        </w:tc>
        <w:tc>
          <w:tcPr>
            <w:tcW w:w="765" w:type="dxa"/>
            <w:shd w:val="clear" w:color="auto" w:fill="auto"/>
            <w:textDirection w:val="btLr"/>
          </w:tcPr>
          <w:p w:rsidR="003D14FF" w:rsidRPr="007810E4" w:rsidRDefault="003D14FF" w:rsidP="007810E4">
            <w:pPr>
              <w:pStyle w:val="afb"/>
              <w:ind w:left="113" w:right="113"/>
              <w:rPr>
                <w:lang w:val="uk-UA"/>
              </w:rPr>
            </w:pPr>
            <w:r w:rsidRPr="007810E4">
              <w:rPr>
                <w:lang w:val="uk-UA"/>
              </w:rPr>
              <w:t xml:space="preserve">13,2 </w:t>
            </w:r>
          </w:p>
        </w:tc>
        <w:tc>
          <w:tcPr>
            <w:tcW w:w="900" w:type="dxa"/>
            <w:shd w:val="clear" w:color="auto" w:fill="auto"/>
            <w:textDirection w:val="btLr"/>
          </w:tcPr>
          <w:p w:rsidR="003D14FF" w:rsidRPr="007810E4" w:rsidRDefault="003D14FF" w:rsidP="007810E4">
            <w:pPr>
              <w:pStyle w:val="afb"/>
              <w:ind w:left="113" w:right="113"/>
              <w:rPr>
                <w:lang w:val="uk-UA"/>
              </w:rPr>
            </w:pPr>
            <w:r w:rsidRPr="007810E4">
              <w:rPr>
                <w:lang w:val="uk-UA"/>
              </w:rPr>
              <w:t xml:space="preserve">320 </w:t>
            </w:r>
          </w:p>
        </w:tc>
        <w:tc>
          <w:tcPr>
            <w:tcW w:w="900" w:type="dxa"/>
            <w:shd w:val="clear" w:color="auto" w:fill="auto"/>
            <w:textDirection w:val="btLr"/>
          </w:tcPr>
          <w:p w:rsidR="003D14FF" w:rsidRPr="007810E4" w:rsidRDefault="003D14FF" w:rsidP="007810E4">
            <w:pPr>
              <w:pStyle w:val="afb"/>
              <w:ind w:left="113" w:right="113"/>
              <w:rPr>
                <w:lang w:val="uk-UA"/>
              </w:rPr>
            </w:pPr>
            <w:r w:rsidRPr="007810E4">
              <w:rPr>
                <w:lang w:val="uk-UA"/>
              </w:rPr>
              <w:t xml:space="preserve">14,7 </w:t>
            </w:r>
          </w:p>
        </w:tc>
      </w:tr>
      <w:tr w:rsidR="003D14FF" w:rsidRPr="007810E4" w:rsidTr="007810E4">
        <w:trPr>
          <w:cantSplit/>
          <w:trHeight w:val="1134"/>
          <w:jc w:val="center"/>
        </w:trPr>
        <w:tc>
          <w:tcPr>
            <w:tcW w:w="390" w:type="dxa"/>
            <w:shd w:val="clear" w:color="auto" w:fill="auto"/>
          </w:tcPr>
          <w:p w:rsidR="003D14FF" w:rsidRPr="007810E4" w:rsidRDefault="003D14FF" w:rsidP="008C5405">
            <w:pPr>
              <w:pStyle w:val="afb"/>
              <w:rPr>
                <w:lang w:val="uk-UA"/>
              </w:rPr>
            </w:pPr>
            <w:r w:rsidRPr="007810E4">
              <w:rPr>
                <w:lang w:val="uk-UA"/>
              </w:rPr>
              <w:t>3</w:t>
            </w:r>
            <w:r w:rsidR="00C51758" w:rsidRPr="007810E4">
              <w:rPr>
                <w:lang w:val="uk-UA"/>
              </w:rPr>
              <w:t xml:space="preserve">. </w:t>
            </w:r>
          </w:p>
        </w:tc>
        <w:tc>
          <w:tcPr>
            <w:tcW w:w="1965" w:type="dxa"/>
            <w:shd w:val="clear" w:color="auto" w:fill="auto"/>
          </w:tcPr>
          <w:p w:rsidR="003D14FF" w:rsidRPr="007810E4" w:rsidRDefault="003D14FF" w:rsidP="008C5405">
            <w:pPr>
              <w:pStyle w:val="afb"/>
              <w:rPr>
                <w:lang w:val="uk-UA"/>
              </w:rPr>
            </w:pPr>
            <w:r w:rsidRPr="007810E4">
              <w:rPr>
                <w:lang w:val="uk-UA"/>
              </w:rPr>
              <w:t xml:space="preserve">Освіта </w:t>
            </w:r>
          </w:p>
        </w:tc>
        <w:tc>
          <w:tcPr>
            <w:tcW w:w="810" w:type="dxa"/>
            <w:shd w:val="clear" w:color="auto" w:fill="auto"/>
            <w:textDirection w:val="btLr"/>
          </w:tcPr>
          <w:p w:rsidR="003D14FF" w:rsidRPr="007810E4" w:rsidRDefault="003D14FF" w:rsidP="007810E4">
            <w:pPr>
              <w:pStyle w:val="afb"/>
              <w:ind w:left="113" w:right="113"/>
              <w:rPr>
                <w:lang w:val="uk-UA"/>
              </w:rPr>
            </w:pPr>
            <w:r w:rsidRPr="007810E4">
              <w:rPr>
                <w:lang w:val="uk-UA"/>
              </w:rPr>
              <w:t xml:space="preserve">25 168 </w:t>
            </w:r>
          </w:p>
        </w:tc>
        <w:tc>
          <w:tcPr>
            <w:tcW w:w="1095" w:type="dxa"/>
            <w:shd w:val="clear" w:color="auto" w:fill="auto"/>
            <w:textDirection w:val="btLr"/>
          </w:tcPr>
          <w:p w:rsidR="003D14FF" w:rsidRPr="007810E4" w:rsidRDefault="003D14FF" w:rsidP="007810E4">
            <w:pPr>
              <w:pStyle w:val="afb"/>
              <w:ind w:left="113" w:right="113"/>
              <w:rPr>
                <w:lang w:val="uk-UA"/>
              </w:rPr>
            </w:pPr>
            <w:r w:rsidRPr="007810E4">
              <w:rPr>
                <w:lang w:val="uk-UA"/>
              </w:rPr>
              <w:t xml:space="preserve">16 501 </w:t>
            </w:r>
          </w:p>
        </w:tc>
        <w:tc>
          <w:tcPr>
            <w:tcW w:w="855" w:type="dxa"/>
            <w:shd w:val="clear" w:color="auto" w:fill="auto"/>
            <w:textDirection w:val="btLr"/>
          </w:tcPr>
          <w:p w:rsidR="003D14FF" w:rsidRPr="007810E4" w:rsidRDefault="003D14FF" w:rsidP="007810E4">
            <w:pPr>
              <w:pStyle w:val="afb"/>
              <w:ind w:left="113" w:right="113"/>
              <w:rPr>
                <w:lang w:val="uk-UA"/>
              </w:rPr>
            </w:pPr>
            <w:r w:rsidRPr="007810E4">
              <w:rPr>
                <w:lang w:val="uk-UA"/>
              </w:rPr>
              <w:t xml:space="preserve">25 134 </w:t>
            </w:r>
          </w:p>
        </w:tc>
        <w:tc>
          <w:tcPr>
            <w:tcW w:w="1110" w:type="dxa"/>
            <w:shd w:val="clear" w:color="auto" w:fill="auto"/>
            <w:textDirection w:val="btLr"/>
          </w:tcPr>
          <w:p w:rsidR="003D14FF" w:rsidRPr="007810E4" w:rsidRDefault="003D14FF" w:rsidP="007810E4">
            <w:pPr>
              <w:pStyle w:val="afb"/>
              <w:ind w:left="113" w:right="113"/>
              <w:rPr>
                <w:lang w:val="uk-UA"/>
              </w:rPr>
            </w:pPr>
            <w:r w:rsidRPr="007810E4">
              <w:rPr>
                <w:lang w:val="uk-UA"/>
              </w:rPr>
              <w:t xml:space="preserve">16 806 </w:t>
            </w:r>
          </w:p>
        </w:tc>
        <w:tc>
          <w:tcPr>
            <w:tcW w:w="900" w:type="dxa"/>
            <w:shd w:val="clear" w:color="auto" w:fill="auto"/>
            <w:textDirection w:val="btLr"/>
          </w:tcPr>
          <w:p w:rsidR="003D14FF" w:rsidRPr="007810E4" w:rsidRDefault="003D14FF" w:rsidP="007810E4">
            <w:pPr>
              <w:pStyle w:val="afb"/>
              <w:ind w:left="113" w:right="113"/>
              <w:rPr>
                <w:lang w:val="uk-UA"/>
              </w:rPr>
            </w:pPr>
            <w:r w:rsidRPr="007810E4">
              <w:rPr>
                <w:lang w:val="uk-UA"/>
              </w:rPr>
              <w:t xml:space="preserve">-34 </w:t>
            </w:r>
          </w:p>
        </w:tc>
        <w:tc>
          <w:tcPr>
            <w:tcW w:w="765" w:type="dxa"/>
            <w:shd w:val="clear" w:color="auto" w:fill="auto"/>
            <w:textDirection w:val="btLr"/>
          </w:tcPr>
          <w:p w:rsidR="003D14FF" w:rsidRPr="007810E4" w:rsidRDefault="003D14FF" w:rsidP="007810E4">
            <w:pPr>
              <w:pStyle w:val="afb"/>
              <w:ind w:left="113" w:right="113"/>
              <w:rPr>
                <w:lang w:val="uk-UA"/>
              </w:rPr>
            </w:pPr>
            <w:r w:rsidRPr="007810E4">
              <w:rPr>
                <w:lang w:val="uk-UA"/>
              </w:rPr>
              <w:t xml:space="preserve">-0,1 </w:t>
            </w:r>
          </w:p>
        </w:tc>
        <w:tc>
          <w:tcPr>
            <w:tcW w:w="900" w:type="dxa"/>
            <w:shd w:val="clear" w:color="auto" w:fill="auto"/>
            <w:textDirection w:val="btLr"/>
          </w:tcPr>
          <w:p w:rsidR="003D14FF" w:rsidRPr="007810E4" w:rsidRDefault="003D14FF" w:rsidP="007810E4">
            <w:pPr>
              <w:pStyle w:val="afb"/>
              <w:ind w:left="113" w:right="113"/>
              <w:rPr>
                <w:lang w:val="uk-UA"/>
              </w:rPr>
            </w:pPr>
            <w:r w:rsidRPr="007810E4">
              <w:rPr>
                <w:lang w:val="uk-UA"/>
              </w:rPr>
              <w:t xml:space="preserve">305 </w:t>
            </w:r>
          </w:p>
        </w:tc>
        <w:tc>
          <w:tcPr>
            <w:tcW w:w="900" w:type="dxa"/>
            <w:shd w:val="clear" w:color="auto" w:fill="auto"/>
            <w:textDirection w:val="btLr"/>
          </w:tcPr>
          <w:p w:rsidR="003D14FF" w:rsidRPr="007810E4" w:rsidRDefault="003D14FF" w:rsidP="007810E4">
            <w:pPr>
              <w:pStyle w:val="afb"/>
              <w:ind w:left="113" w:right="113"/>
              <w:rPr>
                <w:lang w:val="uk-UA"/>
              </w:rPr>
            </w:pPr>
            <w:r w:rsidRPr="007810E4">
              <w:rPr>
                <w:lang w:val="uk-UA"/>
              </w:rPr>
              <w:t xml:space="preserve">1,8 </w:t>
            </w:r>
          </w:p>
        </w:tc>
      </w:tr>
      <w:tr w:rsidR="003D14FF" w:rsidRPr="007810E4" w:rsidTr="007810E4">
        <w:trPr>
          <w:cantSplit/>
          <w:trHeight w:val="1134"/>
          <w:jc w:val="center"/>
        </w:trPr>
        <w:tc>
          <w:tcPr>
            <w:tcW w:w="390" w:type="dxa"/>
            <w:shd w:val="clear" w:color="auto" w:fill="auto"/>
          </w:tcPr>
          <w:p w:rsidR="003D14FF" w:rsidRPr="007810E4" w:rsidRDefault="003D14FF" w:rsidP="008C5405">
            <w:pPr>
              <w:pStyle w:val="afb"/>
              <w:rPr>
                <w:lang w:val="uk-UA"/>
              </w:rPr>
            </w:pPr>
            <w:r w:rsidRPr="007810E4">
              <w:rPr>
                <w:lang w:val="uk-UA"/>
              </w:rPr>
              <w:t>4</w:t>
            </w:r>
            <w:r w:rsidR="00C51758" w:rsidRPr="007810E4">
              <w:rPr>
                <w:lang w:val="uk-UA"/>
              </w:rPr>
              <w:t xml:space="preserve">. </w:t>
            </w:r>
          </w:p>
        </w:tc>
        <w:tc>
          <w:tcPr>
            <w:tcW w:w="1965" w:type="dxa"/>
            <w:shd w:val="clear" w:color="auto" w:fill="auto"/>
          </w:tcPr>
          <w:p w:rsidR="003D14FF" w:rsidRPr="007810E4" w:rsidRDefault="003D14FF" w:rsidP="008C5405">
            <w:pPr>
              <w:pStyle w:val="afb"/>
              <w:rPr>
                <w:lang w:val="uk-UA"/>
              </w:rPr>
            </w:pPr>
            <w:r w:rsidRPr="007810E4">
              <w:rPr>
                <w:lang w:val="uk-UA"/>
              </w:rPr>
              <w:t xml:space="preserve">Соціальний захист та соціальне забезпечення </w:t>
            </w:r>
          </w:p>
        </w:tc>
        <w:tc>
          <w:tcPr>
            <w:tcW w:w="810" w:type="dxa"/>
            <w:shd w:val="clear" w:color="auto" w:fill="auto"/>
            <w:textDirection w:val="btLr"/>
          </w:tcPr>
          <w:p w:rsidR="003D14FF" w:rsidRPr="007810E4" w:rsidRDefault="003D14FF" w:rsidP="007810E4">
            <w:pPr>
              <w:pStyle w:val="afb"/>
              <w:ind w:left="113" w:right="113"/>
              <w:rPr>
                <w:lang w:val="uk-UA"/>
              </w:rPr>
            </w:pPr>
            <w:r w:rsidRPr="007810E4">
              <w:rPr>
                <w:lang w:val="uk-UA"/>
              </w:rPr>
              <w:t xml:space="preserve">53 038 </w:t>
            </w:r>
          </w:p>
        </w:tc>
        <w:tc>
          <w:tcPr>
            <w:tcW w:w="1095" w:type="dxa"/>
            <w:shd w:val="clear" w:color="auto" w:fill="auto"/>
            <w:textDirection w:val="btLr"/>
          </w:tcPr>
          <w:p w:rsidR="003D14FF" w:rsidRPr="007810E4" w:rsidRDefault="003D14FF" w:rsidP="007810E4">
            <w:pPr>
              <w:pStyle w:val="afb"/>
              <w:ind w:left="113" w:right="113"/>
              <w:rPr>
                <w:lang w:val="uk-UA"/>
              </w:rPr>
            </w:pPr>
            <w:r w:rsidRPr="007810E4">
              <w:rPr>
                <w:lang w:val="uk-UA"/>
              </w:rPr>
              <w:t xml:space="preserve">47 017 </w:t>
            </w:r>
          </w:p>
        </w:tc>
        <w:tc>
          <w:tcPr>
            <w:tcW w:w="855" w:type="dxa"/>
            <w:shd w:val="clear" w:color="auto" w:fill="auto"/>
            <w:textDirection w:val="btLr"/>
          </w:tcPr>
          <w:p w:rsidR="003D14FF" w:rsidRPr="007810E4" w:rsidRDefault="003D14FF" w:rsidP="007810E4">
            <w:pPr>
              <w:pStyle w:val="afb"/>
              <w:ind w:left="113" w:right="113"/>
              <w:rPr>
                <w:lang w:val="uk-UA"/>
              </w:rPr>
            </w:pPr>
            <w:r w:rsidRPr="007810E4">
              <w:rPr>
                <w:lang w:val="uk-UA"/>
              </w:rPr>
              <w:t xml:space="preserve">61 663 </w:t>
            </w:r>
          </w:p>
        </w:tc>
        <w:tc>
          <w:tcPr>
            <w:tcW w:w="1110" w:type="dxa"/>
            <w:shd w:val="clear" w:color="auto" w:fill="auto"/>
            <w:textDirection w:val="btLr"/>
          </w:tcPr>
          <w:p w:rsidR="003D14FF" w:rsidRPr="007810E4" w:rsidRDefault="003D14FF" w:rsidP="007810E4">
            <w:pPr>
              <w:pStyle w:val="afb"/>
              <w:ind w:left="113" w:right="113"/>
              <w:rPr>
                <w:lang w:val="uk-UA"/>
              </w:rPr>
            </w:pPr>
            <w:r w:rsidRPr="007810E4">
              <w:rPr>
                <w:lang w:val="uk-UA"/>
              </w:rPr>
              <w:t xml:space="preserve">54 111 </w:t>
            </w:r>
          </w:p>
        </w:tc>
        <w:tc>
          <w:tcPr>
            <w:tcW w:w="900" w:type="dxa"/>
            <w:shd w:val="clear" w:color="auto" w:fill="auto"/>
            <w:textDirection w:val="btLr"/>
          </w:tcPr>
          <w:p w:rsidR="003D14FF" w:rsidRPr="007810E4" w:rsidRDefault="003D14FF" w:rsidP="007810E4">
            <w:pPr>
              <w:pStyle w:val="afb"/>
              <w:ind w:left="113" w:right="113"/>
              <w:rPr>
                <w:lang w:val="uk-UA"/>
              </w:rPr>
            </w:pPr>
            <w:r w:rsidRPr="007810E4">
              <w:rPr>
                <w:lang w:val="uk-UA"/>
              </w:rPr>
              <w:t xml:space="preserve">8 625 </w:t>
            </w:r>
          </w:p>
        </w:tc>
        <w:tc>
          <w:tcPr>
            <w:tcW w:w="765" w:type="dxa"/>
            <w:shd w:val="clear" w:color="auto" w:fill="auto"/>
            <w:textDirection w:val="btLr"/>
          </w:tcPr>
          <w:p w:rsidR="003D14FF" w:rsidRPr="007810E4" w:rsidRDefault="003D14FF" w:rsidP="007810E4">
            <w:pPr>
              <w:pStyle w:val="afb"/>
              <w:ind w:left="113" w:right="113"/>
              <w:rPr>
                <w:lang w:val="uk-UA"/>
              </w:rPr>
            </w:pPr>
            <w:r w:rsidRPr="007810E4">
              <w:rPr>
                <w:lang w:val="uk-UA"/>
              </w:rPr>
              <w:t xml:space="preserve">16,3 </w:t>
            </w:r>
          </w:p>
        </w:tc>
        <w:tc>
          <w:tcPr>
            <w:tcW w:w="900" w:type="dxa"/>
            <w:shd w:val="clear" w:color="auto" w:fill="auto"/>
            <w:textDirection w:val="btLr"/>
          </w:tcPr>
          <w:p w:rsidR="003D14FF" w:rsidRPr="007810E4" w:rsidRDefault="003D14FF" w:rsidP="007810E4">
            <w:pPr>
              <w:pStyle w:val="afb"/>
              <w:ind w:left="113" w:right="113"/>
              <w:rPr>
                <w:lang w:val="uk-UA"/>
              </w:rPr>
            </w:pPr>
            <w:r w:rsidRPr="007810E4">
              <w:rPr>
                <w:lang w:val="uk-UA"/>
              </w:rPr>
              <w:t xml:space="preserve">7 094 </w:t>
            </w:r>
          </w:p>
        </w:tc>
        <w:tc>
          <w:tcPr>
            <w:tcW w:w="900" w:type="dxa"/>
            <w:shd w:val="clear" w:color="auto" w:fill="auto"/>
            <w:textDirection w:val="btLr"/>
          </w:tcPr>
          <w:p w:rsidR="003D14FF" w:rsidRPr="007810E4" w:rsidRDefault="003D14FF" w:rsidP="007810E4">
            <w:pPr>
              <w:pStyle w:val="afb"/>
              <w:ind w:left="113" w:right="113"/>
              <w:rPr>
                <w:lang w:val="uk-UA"/>
              </w:rPr>
            </w:pPr>
            <w:r w:rsidRPr="007810E4">
              <w:rPr>
                <w:lang w:val="uk-UA"/>
              </w:rPr>
              <w:t xml:space="preserve">15,1 </w:t>
            </w:r>
          </w:p>
        </w:tc>
      </w:tr>
    </w:tbl>
    <w:p w:rsidR="00C51758" w:rsidRPr="00A21F36" w:rsidRDefault="00FD4D95" w:rsidP="00C51758">
      <w:pPr>
        <w:rPr>
          <w:lang w:val="uk-UA" w:eastAsia="en-US"/>
        </w:rPr>
      </w:pPr>
      <w:r>
        <w:rPr>
          <w:lang w:val="uk-UA" w:eastAsia="en-US"/>
        </w:rPr>
        <w:br w:type="page"/>
      </w:r>
      <w:r w:rsidR="00C47961" w:rsidRPr="00A21F36">
        <w:rPr>
          <w:lang w:val="uk-UA" w:eastAsia="en-US"/>
        </w:rPr>
        <w:t>Таким чином, в Україні існує достатньо розвинена система фінансового забезпечення соціальних гарантій</w:t>
      </w:r>
      <w:r w:rsidR="00C51758" w:rsidRPr="00A21F36">
        <w:rPr>
          <w:lang w:val="uk-UA" w:eastAsia="en-US"/>
        </w:rPr>
        <w:t xml:space="preserve">. </w:t>
      </w:r>
      <w:r w:rsidR="00601EC9" w:rsidRPr="00A21F36">
        <w:rPr>
          <w:lang w:val="uk-UA" w:eastAsia="en-US"/>
        </w:rPr>
        <w:t xml:space="preserve">Однак, </w:t>
      </w:r>
      <w:r w:rsidR="009C7326" w:rsidRPr="00A21F36">
        <w:rPr>
          <w:lang w:val="uk-UA" w:eastAsia="en-US"/>
        </w:rPr>
        <w:t>саме</w:t>
      </w:r>
      <w:r w:rsidR="00601EC9" w:rsidRPr="00A21F36">
        <w:rPr>
          <w:lang w:val="uk-UA" w:eastAsia="en-US"/>
        </w:rPr>
        <w:t xml:space="preserve"> фінансування є досить слабким і не відповідає реальним потребам суспільства</w:t>
      </w:r>
      <w:r w:rsidR="00C51758" w:rsidRPr="00A21F36">
        <w:rPr>
          <w:lang w:val="uk-UA" w:eastAsia="en-US"/>
        </w:rPr>
        <w:t>.</w:t>
      </w:r>
    </w:p>
    <w:p w:rsidR="00B66BDC" w:rsidRDefault="00B66BDC" w:rsidP="00C51758">
      <w:pPr>
        <w:rPr>
          <w:caps/>
          <w:lang w:val="uk-UA"/>
        </w:rPr>
      </w:pPr>
    </w:p>
    <w:p w:rsidR="00C51758" w:rsidRDefault="00932930" w:rsidP="00B66BDC">
      <w:pPr>
        <w:pStyle w:val="2"/>
        <w:rPr>
          <w:lang w:val="uk-UA"/>
        </w:rPr>
      </w:pPr>
      <w:bookmarkStart w:id="3" w:name="_Toc254104745"/>
      <w:r w:rsidRPr="00A21F36">
        <w:rPr>
          <w:lang w:val="uk-UA"/>
        </w:rPr>
        <w:t>3</w:t>
      </w:r>
      <w:r w:rsidR="00C51758" w:rsidRPr="00A21F36">
        <w:rPr>
          <w:lang w:val="uk-UA"/>
        </w:rPr>
        <w:t xml:space="preserve">. </w:t>
      </w:r>
      <w:r w:rsidRPr="00A21F36">
        <w:rPr>
          <w:lang w:val="uk-UA"/>
        </w:rPr>
        <w:t>Механізм підвищення соціальних гарантій населення</w:t>
      </w:r>
      <w:bookmarkEnd w:id="3"/>
    </w:p>
    <w:p w:rsidR="00B66BDC" w:rsidRPr="00B66BDC" w:rsidRDefault="00B66BDC" w:rsidP="00B66BDC">
      <w:pPr>
        <w:rPr>
          <w:lang w:val="uk-UA"/>
        </w:rPr>
      </w:pPr>
    </w:p>
    <w:p w:rsidR="00C51758" w:rsidRPr="00A21F36" w:rsidRDefault="005D307D" w:rsidP="00C51758">
      <w:pPr>
        <w:rPr>
          <w:lang w:val="uk-UA"/>
        </w:rPr>
      </w:pPr>
      <w:r w:rsidRPr="00A21F36">
        <w:rPr>
          <w:lang w:val="uk-UA"/>
        </w:rPr>
        <w:t xml:space="preserve">Посилення соціальної орієнтації економічних систем, підпорядкування економічної політики завданням розвитку людини </w:t>
      </w:r>
      <w:r w:rsidR="00C51758" w:rsidRPr="00A21F36">
        <w:rPr>
          <w:lang w:val="uk-UA"/>
        </w:rPr>
        <w:t>-</w:t>
      </w:r>
      <w:r w:rsidRPr="00A21F36">
        <w:rPr>
          <w:lang w:val="uk-UA"/>
        </w:rPr>
        <w:t xml:space="preserve"> об’єктивний процес, притаманний сучасному етапу цивілізованого розвитку людства</w:t>
      </w:r>
      <w:r w:rsidR="00C51758" w:rsidRPr="00A21F36">
        <w:rPr>
          <w:lang w:val="uk-UA"/>
        </w:rPr>
        <w:t xml:space="preserve">. </w:t>
      </w:r>
      <w:r w:rsidRPr="00A21F36">
        <w:rPr>
          <w:lang w:val="uk-UA"/>
        </w:rPr>
        <w:t>У відповідності з новою домінантою соціально-економічних відносин посилюються роль і значення соціальної функції держави</w:t>
      </w:r>
      <w:r w:rsidR="00C51758" w:rsidRPr="00A21F36">
        <w:rPr>
          <w:lang w:val="uk-UA"/>
        </w:rPr>
        <w:t xml:space="preserve">. </w:t>
      </w:r>
      <w:r w:rsidRPr="00A21F36">
        <w:rPr>
          <w:lang w:val="uk-UA"/>
        </w:rPr>
        <w:t>У</w:t>
      </w:r>
      <w:r w:rsidR="00347CA1" w:rsidRPr="00A21F36">
        <w:rPr>
          <w:lang w:val="uk-UA"/>
        </w:rPr>
        <w:t xml:space="preserve"> </w:t>
      </w:r>
      <w:r w:rsidRPr="00A21F36">
        <w:rPr>
          <w:lang w:val="uk-UA"/>
        </w:rPr>
        <w:t>постсоціалістичних країнах, де відбуваються п</w:t>
      </w:r>
      <w:r w:rsidR="006F3C8B" w:rsidRPr="00A21F36">
        <w:rPr>
          <w:lang w:val="uk-UA"/>
        </w:rPr>
        <w:t>роцеси суспільної трансформації, потреба</w:t>
      </w:r>
      <w:r w:rsidRPr="00A21F36">
        <w:rPr>
          <w:lang w:val="uk-UA"/>
        </w:rPr>
        <w:t xml:space="preserve"> </w:t>
      </w:r>
      <w:r w:rsidR="006F3C8B" w:rsidRPr="00A21F36">
        <w:rPr>
          <w:lang w:val="uk-UA"/>
        </w:rPr>
        <w:t>в розробці та реалізації ефективної соціальної політики зростає</w:t>
      </w:r>
      <w:r w:rsidR="00C51758" w:rsidRPr="00A21F36">
        <w:rPr>
          <w:lang w:val="uk-UA"/>
        </w:rPr>
        <w:t xml:space="preserve">. </w:t>
      </w:r>
      <w:r w:rsidR="006F3C8B" w:rsidRPr="00A21F36">
        <w:rPr>
          <w:lang w:val="uk-UA"/>
        </w:rPr>
        <w:t>Оцінка соціального стану українського суспільства свідчить про те, що основні</w:t>
      </w:r>
      <w:r w:rsidR="00347CA1" w:rsidRPr="00A21F36">
        <w:rPr>
          <w:lang w:val="uk-UA"/>
        </w:rPr>
        <w:t xml:space="preserve"> соціальні ризики досягли масштабів, які можуть становити реальну загрозу</w:t>
      </w:r>
      <w:r w:rsidR="006F3C8B" w:rsidRPr="00A21F36">
        <w:rPr>
          <w:lang w:val="uk-UA"/>
        </w:rPr>
        <w:t xml:space="preserve"> національній безпеці держави, що є наслідком не тільки системної кризи, яка супроводжує трансформаційні процеси в Україні, а й недосконалості державного управління соціальними процесами</w:t>
      </w:r>
      <w:r w:rsidR="00C51758" w:rsidRPr="00A21F36">
        <w:rPr>
          <w:lang w:val="uk-UA"/>
        </w:rPr>
        <w:t>.</w:t>
      </w:r>
    </w:p>
    <w:p w:rsidR="00C51758" w:rsidRPr="00A21F36" w:rsidRDefault="00347CA1" w:rsidP="00C51758">
      <w:pPr>
        <w:rPr>
          <w:lang w:val="uk-UA"/>
        </w:rPr>
      </w:pPr>
      <w:r w:rsidRPr="00A21F36">
        <w:rPr>
          <w:lang w:val="uk-UA"/>
        </w:rPr>
        <w:t>На суча</w:t>
      </w:r>
      <w:r w:rsidR="008E2A58" w:rsidRPr="00A21F36">
        <w:rPr>
          <w:lang w:val="uk-UA"/>
        </w:rPr>
        <w:t>сному етапі розвитку українського суспільства пріоритетною складовою забезпечення соціальних гарантій є соціальна безпека людини і суспільства</w:t>
      </w:r>
      <w:r w:rsidR="00C51758" w:rsidRPr="00A21F36">
        <w:rPr>
          <w:lang w:val="uk-UA"/>
        </w:rPr>
        <w:t xml:space="preserve">. </w:t>
      </w:r>
      <w:r w:rsidR="008E2A58" w:rsidRPr="00A21F36">
        <w:rPr>
          <w:lang w:val="uk-UA"/>
        </w:rPr>
        <w:t xml:space="preserve">У системі державного регулювання стану соціальної </w:t>
      </w:r>
      <w:r w:rsidR="00451E91" w:rsidRPr="00A21F36">
        <w:rPr>
          <w:lang w:val="uk-UA"/>
        </w:rPr>
        <w:t>захищеності</w:t>
      </w:r>
      <w:r w:rsidR="008E2A58" w:rsidRPr="00A21F36">
        <w:rPr>
          <w:lang w:val="uk-UA"/>
        </w:rPr>
        <w:t xml:space="preserve"> соціальних суб</w:t>
      </w:r>
      <w:r w:rsidR="00706F41" w:rsidRPr="00A21F36">
        <w:rPr>
          <w:lang w:val="uk-UA"/>
        </w:rPr>
        <w:t>’єктів визначальна рол</w:t>
      </w:r>
      <w:r w:rsidR="00451E91" w:rsidRPr="00A21F36">
        <w:rPr>
          <w:lang w:val="uk-UA"/>
        </w:rPr>
        <w:t>ь</w:t>
      </w:r>
      <w:r w:rsidR="00706F41" w:rsidRPr="00A21F36">
        <w:rPr>
          <w:lang w:val="uk-UA"/>
        </w:rPr>
        <w:t xml:space="preserve"> належить передусім державному бюджету, що обумовлено як соціальною природою держави, так і обсягами фінансових ресурсів, які акумулюються в її скарбниці</w:t>
      </w:r>
      <w:r w:rsidR="00C51758" w:rsidRPr="00A21F36">
        <w:rPr>
          <w:lang w:val="uk-UA"/>
        </w:rPr>
        <w:t xml:space="preserve"> [</w:t>
      </w:r>
      <w:r w:rsidR="00240161" w:rsidRPr="00A21F36">
        <w:rPr>
          <w:lang w:val="uk-UA"/>
        </w:rPr>
        <w:t>23, 16</w:t>
      </w:r>
      <w:r w:rsidR="00C51758" w:rsidRPr="00A21F36">
        <w:rPr>
          <w:lang w:val="uk-UA"/>
        </w:rPr>
        <w:t>].</w:t>
      </w:r>
    </w:p>
    <w:p w:rsidR="00C51758" w:rsidRPr="00A21F36" w:rsidRDefault="00706F41" w:rsidP="00C51758">
      <w:pPr>
        <w:rPr>
          <w:lang w:val="uk-UA"/>
        </w:rPr>
      </w:pPr>
      <w:r w:rsidRPr="00A21F36">
        <w:rPr>
          <w:lang w:val="uk-UA"/>
        </w:rPr>
        <w:t xml:space="preserve">Найважливіша умова безпеки людини і суспільства </w:t>
      </w:r>
      <w:r w:rsidR="00C51758" w:rsidRPr="00A21F36">
        <w:rPr>
          <w:lang w:val="uk-UA"/>
        </w:rPr>
        <w:t>-</w:t>
      </w:r>
      <w:r w:rsidRPr="00A21F36">
        <w:rPr>
          <w:lang w:val="uk-UA"/>
        </w:rPr>
        <w:t xml:space="preserve"> забезпечення достатнього життєвого рівня населення</w:t>
      </w:r>
      <w:r w:rsidR="00C51758" w:rsidRPr="00A21F36">
        <w:rPr>
          <w:lang w:val="uk-UA"/>
        </w:rPr>
        <w:t xml:space="preserve">. </w:t>
      </w:r>
      <w:r w:rsidRPr="00A21F36">
        <w:rPr>
          <w:lang w:val="uk-UA"/>
        </w:rPr>
        <w:t>Належного рівня життя не забезпечує навіть праця громадян</w:t>
      </w:r>
      <w:r w:rsidR="00C51758" w:rsidRPr="00A21F36">
        <w:rPr>
          <w:lang w:val="uk-UA"/>
        </w:rPr>
        <w:t xml:space="preserve">. </w:t>
      </w:r>
      <w:r w:rsidRPr="00A21F36">
        <w:rPr>
          <w:lang w:val="uk-UA"/>
        </w:rPr>
        <w:t>Наша країна залишається далеко позаду європейських держав за рівнем оплати праці</w:t>
      </w:r>
      <w:r w:rsidR="00C51758" w:rsidRPr="00A21F36">
        <w:rPr>
          <w:lang w:val="uk-UA"/>
        </w:rPr>
        <w:t xml:space="preserve">. </w:t>
      </w:r>
      <w:r w:rsidRPr="00A21F36">
        <w:rPr>
          <w:lang w:val="uk-UA"/>
        </w:rPr>
        <w:t>В Україні частка оплати праці у ВВП у цілому не перевищує 45</w:t>
      </w:r>
      <w:r w:rsidR="00C51758" w:rsidRPr="00A21F36">
        <w:rPr>
          <w:lang w:val="uk-UA"/>
        </w:rPr>
        <w:t>%</w:t>
      </w:r>
      <w:r w:rsidRPr="00A21F36">
        <w:rPr>
          <w:lang w:val="uk-UA"/>
        </w:rPr>
        <w:t>, тоді як у країнах Європейського Союзу вона становить в середньому 65</w:t>
      </w:r>
      <w:r w:rsidR="00C51758" w:rsidRPr="00A21F36">
        <w:rPr>
          <w:lang w:val="uk-UA"/>
        </w:rPr>
        <w:t xml:space="preserve">%. </w:t>
      </w:r>
      <w:r w:rsidR="00835BB1" w:rsidRPr="00A21F36">
        <w:rPr>
          <w:lang w:val="uk-UA"/>
        </w:rPr>
        <w:t>Усупереч</w:t>
      </w:r>
      <w:r w:rsidRPr="00A21F36">
        <w:rPr>
          <w:lang w:val="uk-UA"/>
        </w:rPr>
        <w:t xml:space="preserve">, здавалося б, відчутному підвищенню </w:t>
      </w:r>
      <w:r w:rsidR="009423E5" w:rsidRPr="00A21F36">
        <w:rPr>
          <w:lang w:val="uk-UA"/>
        </w:rPr>
        <w:t>заробітної плати в Україні у 2005-2006 роках наше відставання від країн Центральної та Східної Європи не лише не зменшилося, а в більшості випадків навіть зросло</w:t>
      </w:r>
      <w:r w:rsidR="00C51758" w:rsidRPr="00A21F36">
        <w:rPr>
          <w:lang w:val="uk-UA"/>
        </w:rPr>
        <w:t xml:space="preserve">: </w:t>
      </w:r>
      <w:r w:rsidR="009423E5" w:rsidRPr="00A21F36">
        <w:rPr>
          <w:lang w:val="uk-UA"/>
        </w:rPr>
        <w:t xml:space="preserve">порівняно з Чехією </w:t>
      </w:r>
      <w:r w:rsidR="00C51758" w:rsidRPr="00A21F36">
        <w:rPr>
          <w:lang w:val="uk-UA"/>
        </w:rPr>
        <w:t>-</w:t>
      </w:r>
      <w:r w:rsidR="009423E5" w:rsidRPr="00A21F36">
        <w:rPr>
          <w:lang w:val="uk-UA"/>
        </w:rPr>
        <w:t xml:space="preserve"> на 73 євро, Польщею </w:t>
      </w:r>
      <w:r w:rsidR="00C51758" w:rsidRPr="00A21F36">
        <w:rPr>
          <w:lang w:val="uk-UA"/>
        </w:rPr>
        <w:t>-</w:t>
      </w:r>
      <w:r w:rsidR="009423E5" w:rsidRPr="00A21F36">
        <w:rPr>
          <w:lang w:val="uk-UA"/>
        </w:rPr>
        <w:t xml:space="preserve"> на 61, Естонією </w:t>
      </w:r>
      <w:r w:rsidR="00C51758" w:rsidRPr="00A21F36">
        <w:rPr>
          <w:lang w:val="uk-UA"/>
        </w:rPr>
        <w:t>-</w:t>
      </w:r>
      <w:r w:rsidR="009423E5" w:rsidRPr="00A21F36">
        <w:rPr>
          <w:lang w:val="uk-UA"/>
        </w:rPr>
        <w:t xml:space="preserve"> на 53</w:t>
      </w:r>
      <w:r w:rsidR="00C51758" w:rsidRPr="00A21F36">
        <w:rPr>
          <w:lang w:val="uk-UA"/>
        </w:rPr>
        <w:t xml:space="preserve">. </w:t>
      </w:r>
      <w:r w:rsidR="009423E5" w:rsidRPr="00A21F36">
        <w:rPr>
          <w:lang w:val="uk-UA"/>
        </w:rPr>
        <w:t>Зменшився розрив в оплаті праці тільки порівняно з Болгарією</w:t>
      </w:r>
      <w:r w:rsidR="00C51758" w:rsidRPr="00A21F36">
        <w:rPr>
          <w:lang w:val="uk-UA"/>
        </w:rPr>
        <w:t xml:space="preserve"> (</w:t>
      </w:r>
      <w:r w:rsidR="009423E5" w:rsidRPr="00A21F36">
        <w:rPr>
          <w:lang w:val="uk-UA"/>
        </w:rPr>
        <w:t>на 44 євро</w:t>
      </w:r>
      <w:r w:rsidR="00C51758" w:rsidRPr="00A21F36">
        <w:rPr>
          <w:lang w:val="uk-UA"/>
        </w:rPr>
        <w:t xml:space="preserve">) </w:t>
      </w:r>
      <w:r w:rsidR="009423E5" w:rsidRPr="00A21F36">
        <w:rPr>
          <w:lang w:val="uk-UA"/>
        </w:rPr>
        <w:t>і трохи з Угорщиною</w:t>
      </w:r>
      <w:r w:rsidR="00C51758" w:rsidRPr="00A21F36">
        <w:rPr>
          <w:lang w:val="uk-UA"/>
        </w:rPr>
        <w:t xml:space="preserve"> (</w:t>
      </w:r>
      <w:r w:rsidR="009423E5" w:rsidRPr="00A21F36">
        <w:rPr>
          <w:lang w:val="uk-UA"/>
        </w:rPr>
        <w:t>на 5 євро</w:t>
      </w:r>
      <w:r w:rsidR="00C51758" w:rsidRPr="00A21F36">
        <w:rPr>
          <w:lang w:val="uk-UA"/>
        </w:rPr>
        <w:t xml:space="preserve">). </w:t>
      </w:r>
      <w:r w:rsidR="009423E5" w:rsidRPr="00A21F36">
        <w:rPr>
          <w:lang w:val="uk-UA"/>
        </w:rPr>
        <w:t>Самі ж розміри відставання виглядають украй переконливо, особливо порівняно зі</w:t>
      </w:r>
      <w:r w:rsidR="00C51758" w:rsidRPr="00A21F36">
        <w:rPr>
          <w:lang w:val="uk-UA"/>
        </w:rPr>
        <w:t xml:space="preserve"> </w:t>
      </w:r>
      <w:r w:rsidR="009423E5" w:rsidRPr="00A21F36">
        <w:rPr>
          <w:lang w:val="uk-UA"/>
        </w:rPr>
        <w:t>Словенією</w:t>
      </w:r>
      <w:r w:rsidR="00C51758" w:rsidRPr="00A21F36">
        <w:rPr>
          <w:lang w:val="uk-UA"/>
        </w:rPr>
        <w:t xml:space="preserve"> (</w:t>
      </w:r>
      <w:r w:rsidR="009423E5" w:rsidRPr="00A21F36">
        <w:rPr>
          <w:lang w:val="uk-UA"/>
        </w:rPr>
        <w:t>1049 євро у 2008 році</w:t>
      </w:r>
      <w:r w:rsidR="00C51758" w:rsidRPr="00A21F36">
        <w:rPr>
          <w:lang w:val="uk-UA"/>
        </w:rPr>
        <w:t>),</w:t>
      </w:r>
      <w:r w:rsidR="009423E5" w:rsidRPr="00A21F36">
        <w:rPr>
          <w:lang w:val="uk-UA"/>
        </w:rPr>
        <w:t xml:space="preserve"> Чехією</w:t>
      </w:r>
      <w:r w:rsidR="00C51758" w:rsidRPr="00A21F36">
        <w:rPr>
          <w:lang w:val="uk-UA"/>
        </w:rPr>
        <w:t xml:space="preserve"> (</w:t>
      </w:r>
      <w:r w:rsidR="009423E5" w:rsidRPr="00A21F36">
        <w:rPr>
          <w:lang w:val="uk-UA"/>
        </w:rPr>
        <w:t>549</w:t>
      </w:r>
      <w:r w:rsidR="00C51758" w:rsidRPr="00A21F36">
        <w:rPr>
          <w:lang w:val="uk-UA"/>
        </w:rPr>
        <w:t>),</w:t>
      </w:r>
      <w:r w:rsidR="009423E5" w:rsidRPr="00A21F36">
        <w:rPr>
          <w:lang w:val="uk-UA"/>
        </w:rPr>
        <w:t xml:space="preserve"> Угорщиною</w:t>
      </w:r>
      <w:r w:rsidR="00C51758" w:rsidRPr="00A21F36">
        <w:rPr>
          <w:lang w:val="uk-UA"/>
        </w:rPr>
        <w:t xml:space="preserve"> (</w:t>
      </w:r>
      <w:r w:rsidR="009423E5" w:rsidRPr="00A21F36">
        <w:rPr>
          <w:lang w:val="uk-UA"/>
        </w:rPr>
        <w:t>484</w:t>
      </w:r>
      <w:r w:rsidR="00C51758" w:rsidRPr="00A21F36">
        <w:rPr>
          <w:lang w:val="uk-UA"/>
        </w:rPr>
        <w:t>),</w:t>
      </w:r>
      <w:r w:rsidR="009423E5" w:rsidRPr="00A21F36">
        <w:rPr>
          <w:lang w:val="uk-UA"/>
        </w:rPr>
        <w:t xml:space="preserve"> Польщею</w:t>
      </w:r>
      <w:r w:rsidR="00C51758" w:rsidRPr="00A21F36">
        <w:rPr>
          <w:lang w:val="uk-UA"/>
        </w:rPr>
        <w:t xml:space="preserve"> (</w:t>
      </w:r>
      <w:r w:rsidR="009423E5" w:rsidRPr="00A21F36">
        <w:rPr>
          <w:lang w:val="uk-UA"/>
        </w:rPr>
        <w:t>473</w:t>
      </w:r>
      <w:r w:rsidR="002E2FE0" w:rsidRPr="00A21F36">
        <w:rPr>
          <w:lang w:val="uk-UA"/>
        </w:rPr>
        <w:t xml:space="preserve"> євро</w:t>
      </w:r>
      <w:r w:rsidR="00C51758" w:rsidRPr="00A21F36">
        <w:rPr>
          <w:lang w:val="uk-UA"/>
        </w:rPr>
        <w:t xml:space="preserve">). </w:t>
      </w:r>
      <w:r w:rsidR="002E2FE0" w:rsidRPr="00A21F36">
        <w:rPr>
          <w:lang w:val="uk-UA"/>
        </w:rPr>
        <w:t xml:space="preserve">Така різниця в оплаті праці робитиме </w:t>
      </w:r>
      <w:r w:rsidR="001C56B6" w:rsidRPr="00A21F36">
        <w:rPr>
          <w:lang w:val="uk-UA"/>
        </w:rPr>
        <w:t>сумнівним</w:t>
      </w:r>
      <w:r w:rsidR="002E2FE0" w:rsidRPr="00A21F36">
        <w:rPr>
          <w:lang w:val="uk-UA"/>
        </w:rPr>
        <w:t xml:space="preserve"> подальший успішний соціально-економічний розвиток</w:t>
      </w:r>
      <w:r w:rsidR="001C56B6" w:rsidRPr="00A21F36">
        <w:rPr>
          <w:lang w:val="uk-UA"/>
        </w:rPr>
        <w:t xml:space="preserve"> суспільства</w:t>
      </w:r>
      <w:r w:rsidR="00C51758" w:rsidRPr="00A21F36">
        <w:rPr>
          <w:lang w:val="uk-UA"/>
        </w:rPr>
        <w:t xml:space="preserve"> [</w:t>
      </w:r>
      <w:r w:rsidR="00240161" w:rsidRPr="00A21F36">
        <w:rPr>
          <w:lang w:val="uk-UA"/>
        </w:rPr>
        <w:t>25, 166</w:t>
      </w:r>
      <w:r w:rsidR="00C51758" w:rsidRPr="00A21F36">
        <w:rPr>
          <w:lang w:val="uk-UA"/>
        </w:rPr>
        <w:t>].</w:t>
      </w:r>
    </w:p>
    <w:p w:rsidR="00C51758" w:rsidRPr="00A21F36" w:rsidRDefault="00996379" w:rsidP="00C51758">
      <w:pPr>
        <w:rPr>
          <w:lang w:val="uk-UA"/>
        </w:rPr>
      </w:pPr>
      <w:r w:rsidRPr="00A21F36">
        <w:rPr>
          <w:lang w:val="uk-UA"/>
        </w:rPr>
        <w:t>До того ж, в</w:t>
      </w:r>
      <w:r w:rsidR="0088264C" w:rsidRPr="00A21F36">
        <w:rPr>
          <w:lang w:val="uk-UA"/>
        </w:rPr>
        <w:t>изначений на наступний</w:t>
      </w:r>
      <w:r w:rsidR="000427F0" w:rsidRPr="00A21F36">
        <w:rPr>
          <w:lang w:val="uk-UA"/>
        </w:rPr>
        <w:t xml:space="preserve"> 2010</w:t>
      </w:r>
      <w:r w:rsidR="0088264C" w:rsidRPr="00A21F36">
        <w:rPr>
          <w:lang w:val="uk-UA"/>
        </w:rPr>
        <w:t xml:space="preserve"> рік розмір прожиткового мінімуму не відповідає фактичному рівню, а тому не забезпечуватиме реалізацію державою конституційної гарантії громадян на достатній життєвий рівень</w:t>
      </w:r>
      <w:r w:rsidR="00C51758" w:rsidRPr="00A21F36">
        <w:rPr>
          <w:lang w:val="uk-UA"/>
        </w:rPr>
        <w:t>.</w:t>
      </w:r>
    </w:p>
    <w:p w:rsidR="00C51758" w:rsidRPr="00A21F36" w:rsidRDefault="0088264C" w:rsidP="00C51758">
      <w:pPr>
        <w:rPr>
          <w:lang w:val="uk-UA"/>
        </w:rPr>
      </w:pPr>
      <w:r w:rsidRPr="00A21F36">
        <w:rPr>
          <w:lang w:val="uk-UA"/>
        </w:rPr>
        <w:t>Статтею 54 законопроекту передбачено установити прожитковий мінімум на одну особу в розрахунку на місяць у розмірі</w:t>
      </w:r>
      <w:r w:rsidR="00C51758" w:rsidRPr="00A21F36">
        <w:rPr>
          <w:lang w:val="uk-UA"/>
        </w:rPr>
        <w:t xml:space="preserve">: </w:t>
      </w:r>
      <w:r w:rsidRPr="00A21F36">
        <w:rPr>
          <w:lang w:val="uk-UA"/>
        </w:rPr>
        <w:t>з 1 січня</w:t>
      </w:r>
      <w:r w:rsidR="00C51758" w:rsidRPr="00A21F36">
        <w:rPr>
          <w:lang w:val="uk-UA"/>
        </w:rPr>
        <w:t xml:space="preserve"> - </w:t>
      </w:r>
      <w:r w:rsidRPr="00A21F36">
        <w:rPr>
          <w:lang w:val="uk-UA"/>
        </w:rPr>
        <w:t>637 грн</w:t>
      </w:r>
      <w:r w:rsidR="00C51758" w:rsidRPr="00A21F36">
        <w:rPr>
          <w:lang w:val="uk-UA"/>
        </w:rPr>
        <w:t>.,</w:t>
      </w:r>
      <w:r w:rsidRPr="00A21F36">
        <w:rPr>
          <w:lang w:val="uk-UA"/>
        </w:rPr>
        <w:t xml:space="preserve"> з 1 квітня</w:t>
      </w:r>
      <w:r w:rsidR="00C51758" w:rsidRPr="00A21F36">
        <w:rPr>
          <w:lang w:val="uk-UA"/>
        </w:rPr>
        <w:t xml:space="preserve"> - </w:t>
      </w:r>
      <w:r w:rsidRPr="00A21F36">
        <w:rPr>
          <w:lang w:val="uk-UA"/>
        </w:rPr>
        <w:t>651 грн</w:t>
      </w:r>
      <w:r w:rsidR="00C51758" w:rsidRPr="00A21F36">
        <w:rPr>
          <w:lang w:val="uk-UA"/>
        </w:rPr>
        <w:t>.,</w:t>
      </w:r>
      <w:r w:rsidRPr="00A21F36">
        <w:rPr>
          <w:lang w:val="uk-UA"/>
        </w:rPr>
        <w:t xml:space="preserve"> з 1 липня</w:t>
      </w:r>
      <w:r w:rsidR="00C51758" w:rsidRPr="00A21F36">
        <w:rPr>
          <w:lang w:val="uk-UA"/>
        </w:rPr>
        <w:t xml:space="preserve"> - </w:t>
      </w:r>
      <w:r w:rsidRPr="00A21F36">
        <w:rPr>
          <w:lang w:val="uk-UA"/>
        </w:rPr>
        <w:t>655 грн</w:t>
      </w:r>
      <w:r w:rsidR="00C51758" w:rsidRPr="00A21F36">
        <w:rPr>
          <w:lang w:val="uk-UA"/>
        </w:rPr>
        <w:t>.,</w:t>
      </w:r>
      <w:r w:rsidRPr="00A21F36">
        <w:rPr>
          <w:lang w:val="uk-UA"/>
        </w:rPr>
        <w:t xml:space="preserve"> з 1 жовтня</w:t>
      </w:r>
      <w:r w:rsidR="00C51758" w:rsidRPr="00A21F36">
        <w:rPr>
          <w:lang w:val="uk-UA"/>
        </w:rPr>
        <w:t xml:space="preserve"> - </w:t>
      </w:r>
      <w:r w:rsidRPr="00A21F36">
        <w:rPr>
          <w:lang w:val="uk-UA"/>
        </w:rPr>
        <w:t>673 грн</w:t>
      </w:r>
      <w:r w:rsidR="00C51758" w:rsidRPr="00A21F36">
        <w:rPr>
          <w:lang w:val="uk-UA"/>
        </w:rPr>
        <w:t xml:space="preserve">. </w:t>
      </w:r>
      <w:r w:rsidRPr="00A21F36">
        <w:rPr>
          <w:lang w:val="uk-UA"/>
        </w:rPr>
        <w:t>та з 1 грудня</w:t>
      </w:r>
      <w:r w:rsidR="00C51758" w:rsidRPr="00A21F36">
        <w:rPr>
          <w:lang w:val="uk-UA"/>
        </w:rPr>
        <w:t xml:space="preserve"> - </w:t>
      </w:r>
      <w:r w:rsidRPr="00A21F36">
        <w:rPr>
          <w:lang w:val="uk-UA"/>
        </w:rPr>
        <w:t>687 гривень</w:t>
      </w:r>
      <w:r w:rsidR="00C51758" w:rsidRPr="00A21F36">
        <w:rPr>
          <w:lang w:val="uk-UA"/>
        </w:rPr>
        <w:t xml:space="preserve">. </w:t>
      </w:r>
      <w:r w:rsidRPr="00A21F36">
        <w:rPr>
          <w:lang w:val="uk-UA"/>
        </w:rPr>
        <w:t>Проте не заплановано передбаченого пунктом 5 прикінцевих положень Закону України від 3</w:t>
      </w:r>
      <w:r w:rsidR="00C51758" w:rsidRPr="00A21F36">
        <w:rPr>
          <w:lang w:val="uk-UA"/>
        </w:rPr>
        <w:t xml:space="preserve">1.10 </w:t>
      </w:r>
      <w:r w:rsidRPr="00A21F36">
        <w:rPr>
          <w:lang w:val="uk-UA"/>
        </w:rPr>
        <w:t>2008 № 639</w:t>
      </w:r>
      <w:r w:rsidR="00C51758" w:rsidRPr="00A21F36">
        <w:rPr>
          <w:lang w:val="uk-UA"/>
        </w:rPr>
        <w:t xml:space="preserve"> "</w:t>
      </w:r>
      <w:r w:rsidRPr="00A21F36">
        <w:rPr>
          <w:lang w:val="uk-UA"/>
        </w:rPr>
        <w:t>Про першочергові заходи щодо запобігання негативним наслідкам фінансової кризи та про внесення змін до деяких законодавчих актів України</w:t>
      </w:r>
      <w:r w:rsidR="00C51758" w:rsidRPr="00A21F36">
        <w:rPr>
          <w:lang w:val="uk-UA"/>
        </w:rPr>
        <w:t xml:space="preserve">" </w:t>
      </w:r>
      <w:r w:rsidRPr="00A21F36">
        <w:rPr>
          <w:lang w:val="uk-UA"/>
        </w:rPr>
        <w:t>збільшення розміру прожиткового мінімуму на суму індексації відповідно до інфляції</w:t>
      </w:r>
      <w:r w:rsidR="00C51758" w:rsidRPr="00A21F36">
        <w:rPr>
          <w:lang w:val="uk-UA"/>
        </w:rPr>
        <w:t xml:space="preserve">. </w:t>
      </w:r>
      <w:r w:rsidRPr="00A21F36">
        <w:rPr>
          <w:lang w:val="uk-UA"/>
        </w:rPr>
        <w:t>Так, за рік розмір прожиткового мінімуму номінально зросте на 7,8 відс</w:t>
      </w:r>
      <w:r w:rsidR="00C51758" w:rsidRPr="00A21F36">
        <w:rPr>
          <w:lang w:val="uk-UA"/>
        </w:rPr>
        <w:t>.,</w:t>
      </w:r>
      <w:r w:rsidRPr="00A21F36">
        <w:rPr>
          <w:lang w:val="uk-UA"/>
        </w:rPr>
        <w:t xml:space="preserve"> а з урахуванням урядового прогнозу щодо індексу споживчих цін у розмірі 109,7 відс</w:t>
      </w:r>
      <w:r w:rsidR="00C51758" w:rsidRPr="00A21F36">
        <w:rPr>
          <w:lang w:val="uk-UA"/>
        </w:rPr>
        <w:t xml:space="preserve">. - </w:t>
      </w:r>
      <w:r w:rsidRPr="00A21F36">
        <w:rPr>
          <w:lang w:val="uk-UA"/>
        </w:rPr>
        <w:t>реально знизиться на 1,7 відсотка</w:t>
      </w:r>
      <w:r w:rsidR="00C51758" w:rsidRPr="00A21F36">
        <w:rPr>
          <w:lang w:val="uk-UA"/>
        </w:rPr>
        <w:t xml:space="preserve"> [</w:t>
      </w:r>
      <w:r w:rsidR="00240161" w:rsidRPr="00A21F36">
        <w:rPr>
          <w:lang w:val="uk-UA"/>
        </w:rPr>
        <w:t>13</w:t>
      </w:r>
      <w:r w:rsidR="00C51758" w:rsidRPr="00A21F36">
        <w:rPr>
          <w:lang w:val="uk-UA"/>
        </w:rPr>
        <w:t>].</w:t>
      </w:r>
    </w:p>
    <w:p w:rsidR="00C51758" w:rsidRPr="00A21F36" w:rsidRDefault="002E2FE0" w:rsidP="00C51758">
      <w:pPr>
        <w:rPr>
          <w:lang w:val="uk-UA"/>
        </w:rPr>
      </w:pPr>
      <w:r w:rsidRPr="00A21F36">
        <w:rPr>
          <w:lang w:val="uk-UA"/>
        </w:rPr>
        <w:t>Забезпечення належного рівня оплати праці має базуватися</w:t>
      </w:r>
      <w:r w:rsidR="00C51758" w:rsidRPr="00A21F36">
        <w:rPr>
          <w:lang w:val="uk-UA"/>
        </w:rPr>
        <w:t xml:space="preserve"> </w:t>
      </w:r>
      <w:r w:rsidRPr="00A21F36">
        <w:rPr>
          <w:lang w:val="uk-UA"/>
        </w:rPr>
        <w:t>не тільки і не с</w:t>
      </w:r>
      <w:r w:rsidR="00091D72" w:rsidRPr="00A21F36">
        <w:rPr>
          <w:lang w:val="uk-UA"/>
        </w:rPr>
        <w:t>т</w:t>
      </w:r>
      <w:r w:rsidRPr="00A21F36">
        <w:rPr>
          <w:lang w:val="uk-UA"/>
        </w:rPr>
        <w:t>ільки на підвищенні рівня мінімальної заробітної плати</w:t>
      </w:r>
      <w:r w:rsidR="00C51758" w:rsidRPr="00A21F36">
        <w:rPr>
          <w:lang w:val="uk-UA"/>
        </w:rPr>
        <w:t xml:space="preserve">. </w:t>
      </w:r>
      <w:r w:rsidRPr="00A21F36">
        <w:rPr>
          <w:lang w:val="uk-UA"/>
        </w:rPr>
        <w:t xml:space="preserve">Необхідно зосередити зусилля на встановленні оптимальних </w:t>
      </w:r>
      <w:r w:rsidR="00FF1912" w:rsidRPr="00A21F36">
        <w:rPr>
          <w:lang w:val="uk-UA"/>
        </w:rPr>
        <w:t xml:space="preserve">міжкваліфікаційних і міжгалузевих співвідношень в оплаті праці шляхом упорядкування </w:t>
      </w:r>
      <w:r w:rsidR="00091D72" w:rsidRPr="00A21F36">
        <w:rPr>
          <w:lang w:val="uk-UA"/>
        </w:rPr>
        <w:t>системи оплати праці в бюджетних галузях на основі Єдиної тарифної сітки</w:t>
      </w:r>
      <w:r w:rsidR="00C51758" w:rsidRPr="00A21F36">
        <w:rPr>
          <w:lang w:val="uk-UA"/>
        </w:rPr>
        <w:t xml:space="preserve">. </w:t>
      </w:r>
      <w:r w:rsidR="00091D72" w:rsidRPr="00A21F36">
        <w:rPr>
          <w:lang w:val="uk-UA"/>
        </w:rPr>
        <w:t>Перспективним може бути поєднання підвище</w:t>
      </w:r>
      <w:r w:rsidR="003636A5" w:rsidRPr="00A21F36">
        <w:rPr>
          <w:lang w:val="uk-UA"/>
        </w:rPr>
        <w:t>ння заробітної плати зі збільшенням соціального пакета</w:t>
      </w:r>
      <w:r w:rsidR="00C51758" w:rsidRPr="00A21F36">
        <w:rPr>
          <w:lang w:val="uk-UA"/>
        </w:rPr>
        <w:t>.</w:t>
      </w:r>
    </w:p>
    <w:p w:rsidR="00C51758" w:rsidRPr="00A21F36" w:rsidRDefault="00093CE5" w:rsidP="00C51758">
      <w:pPr>
        <w:rPr>
          <w:lang w:val="uk-UA"/>
        </w:rPr>
      </w:pPr>
      <w:r w:rsidRPr="00A21F36">
        <w:rPr>
          <w:lang w:val="uk-UA"/>
        </w:rPr>
        <w:t>Одним із методів бюджетного регулювання оптимізації розподілу доходів населення є фінансування видатків на соціальну підтримку окремих категорій громадян</w:t>
      </w:r>
      <w:r w:rsidR="00C51758" w:rsidRPr="00A21F36">
        <w:rPr>
          <w:lang w:val="uk-UA"/>
        </w:rPr>
        <w:t xml:space="preserve">. </w:t>
      </w:r>
      <w:r w:rsidRPr="00A21F36">
        <w:rPr>
          <w:lang w:val="uk-UA"/>
        </w:rPr>
        <w:t>Так, щороку майже 20</w:t>
      </w:r>
      <w:r w:rsidR="00C51758" w:rsidRPr="00A21F36">
        <w:rPr>
          <w:lang w:val="uk-UA"/>
        </w:rPr>
        <w:t>%</w:t>
      </w:r>
      <w:r w:rsidRPr="00A21F36">
        <w:rPr>
          <w:lang w:val="uk-UA"/>
        </w:rPr>
        <w:t xml:space="preserve"> державного бюджету витрачається на фінанс</w:t>
      </w:r>
      <w:r w:rsidR="009F4149" w:rsidRPr="00A21F36">
        <w:rPr>
          <w:lang w:val="uk-UA"/>
        </w:rPr>
        <w:t>у</w:t>
      </w:r>
      <w:r w:rsidRPr="00A21F36">
        <w:rPr>
          <w:lang w:val="uk-UA"/>
        </w:rPr>
        <w:t>вання програми</w:t>
      </w:r>
      <w:r w:rsidR="00C51758" w:rsidRPr="00A21F36">
        <w:rPr>
          <w:lang w:val="uk-UA"/>
        </w:rPr>
        <w:t xml:space="preserve"> "</w:t>
      </w:r>
      <w:r w:rsidRPr="00A21F36">
        <w:rPr>
          <w:lang w:val="uk-UA"/>
        </w:rPr>
        <w:t>Соціальний захист та соціальне забезпечення в Україні</w:t>
      </w:r>
      <w:r w:rsidR="00C51758" w:rsidRPr="00A21F36">
        <w:rPr>
          <w:lang w:val="uk-UA"/>
        </w:rPr>
        <w:t xml:space="preserve">", </w:t>
      </w:r>
      <w:r w:rsidRPr="00A21F36">
        <w:rPr>
          <w:lang w:val="uk-UA"/>
        </w:rPr>
        <w:t xml:space="preserve">якою передбачено надання </w:t>
      </w:r>
      <w:r w:rsidR="00B16410" w:rsidRPr="00A21F36">
        <w:rPr>
          <w:lang w:val="uk-UA"/>
        </w:rPr>
        <w:t>н</w:t>
      </w:r>
      <w:r w:rsidRPr="00A21F36">
        <w:rPr>
          <w:lang w:val="uk-UA"/>
        </w:rPr>
        <w:t>а</w:t>
      </w:r>
      <w:r w:rsidR="00B16410" w:rsidRPr="00A21F36">
        <w:rPr>
          <w:lang w:val="uk-UA"/>
        </w:rPr>
        <w:t>й</w:t>
      </w:r>
      <w:r w:rsidRPr="00A21F36">
        <w:rPr>
          <w:lang w:val="uk-UA"/>
        </w:rPr>
        <w:t>уразливішим верствам населення передбачених законодавством соціальних виплат</w:t>
      </w:r>
      <w:r w:rsidR="00C51758" w:rsidRPr="00A21F36">
        <w:rPr>
          <w:lang w:val="uk-UA"/>
        </w:rPr>
        <w:t xml:space="preserve">. </w:t>
      </w:r>
      <w:r w:rsidR="00B16410" w:rsidRPr="00A21F36">
        <w:rPr>
          <w:lang w:val="uk-UA"/>
        </w:rPr>
        <w:t>Проте чинна система соціального захисту, і насамперед пільг</w:t>
      </w:r>
      <w:r w:rsidR="00FF7F85" w:rsidRPr="00A21F36">
        <w:rPr>
          <w:lang w:val="uk-UA"/>
        </w:rPr>
        <w:t xml:space="preserve"> та субсидій, не забезпечує нал</w:t>
      </w:r>
      <w:r w:rsidR="00345CCB">
        <w:rPr>
          <w:lang w:val="uk-UA"/>
        </w:rPr>
        <w:t>ежного рівня підтримки найнезахи</w:t>
      </w:r>
      <w:r w:rsidR="00FF7F85" w:rsidRPr="00A21F36">
        <w:rPr>
          <w:lang w:val="uk-UA"/>
        </w:rPr>
        <w:t>сніших верств населення, незважаючи на зростання питомої ваги видатків зведеного бюджети на зазначені цілі</w:t>
      </w:r>
      <w:r w:rsidR="00C51758" w:rsidRPr="00A21F36">
        <w:rPr>
          <w:lang w:val="uk-UA"/>
        </w:rPr>
        <w:t xml:space="preserve">. </w:t>
      </w:r>
      <w:r w:rsidR="00FF7F85" w:rsidRPr="00A21F36">
        <w:rPr>
          <w:lang w:val="uk-UA"/>
        </w:rPr>
        <w:t xml:space="preserve">Хронічна нестача коштів на фінансування програм соціального захисту і соціального забезпечення </w:t>
      </w:r>
      <w:r w:rsidR="009F4149" w:rsidRPr="00A21F36">
        <w:rPr>
          <w:lang w:val="uk-UA"/>
        </w:rPr>
        <w:t>пояснюється</w:t>
      </w:r>
      <w:r w:rsidR="00FF7F85" w:rsidRPr="00A21F36">
        <w:rPr>
          <w:lang w:val="uk-UA"/>
        </w:rPr>
        <w:t xml:space="preserve">, передусім, тим, що діюча система пільг є фінансово </w:t>
      </w:r>
      <w:r w:rsidR="009F4149" w:rsidRPr="00A21F36">
        <w:rPr>
          <w:lang w:val="uk-UA"/>
        </w:rPr>
        <w:t>необґрунтованою</w:t>
      </w:r>
      <w:r w:rsidR="00FF7F85" w:rsidRPr="00A21F36">
        <w:rPr>
          <w:lang w:val="uk-UA"/>
        </w:rPr>
        <w:t>, значною мірою декларативною, непрозорою і соціально несправедливою</w:t>
      </w:r>
      <w:r w:rsidR="00C51758" w:rsidRPr="00A21F36">
        <w:rPr>
          <w:lang w:val="uk-UA"/>
        </w:rPr>
        <w:t xml:space="preserve">. </w:t>
      </w:r>
      <w:r w:rsidR="00E26E27" w:rsidRPr="00A21F36">
        <w:rPr>
          <w:lang w:val="uk-UA"/>
        </w:rPr>
        <w:t xml:space="preserve">Вона не орієнтується на захист від бідності </w:t>
      </w:r>
      <w:r w:rsidR="00C51758" w:rsidRPr="00A21F36">
        <w:rPr>
          <w:lang w:val="uk-UA"/>
        </w:rPr>
        <w:t>-</w:t>
      </w:r>
      <w:r w:rsidR="00E26E27" w:rsidRPr="00A21F36">
        <w:rPr>
          <w:lang w:val="uk-UA"/>
        </w:rPr>
        <w:t xml:space="preserve"> частка пільговиків серед небідних стан</w:t>
      </w:r>
      <w:r w:rsidR="0011679A" w:rsidRPr="00A21F36">
        <w:rPr>
          <w:lang w:val="uk-UA"/>
        </w:rPr>
        <w:t>о</w:t>
      </w:r>
      <w:r w:rsidR="00E26E27" w:rsidRPr="00A21F36">
        <w:rPr>
          <w:lang w:val="uk-UA"/>
        </w:rPr>
        <w:t>вить 30</w:t>
      </w:r>
      <w:r w:rsidR="00C51758" w:rsidRPr="00A21F36">
        <w:rPr>
          <w:lang w:val="uk-UA"/>
        </w:rPr>
        <w:t>%</w:t>
      </w:r>
      <w:r w:rsidR="00E26E27" w:rsidRPr="00A21F36">
        <w:rPr>
          <w:lang w:val="uk-UA"/>
        </w:rPr>
        <w:t>, а серед бідни</w:t>
      </w:r>
      <w:r w:rsidR="00240161" w:rsidRPr="00A21F36">
        <w:rPr>
          <w:lang w:val="uk-UA"/>
        </w:rPr>
        <w:t xml:space="preserve">х </w:t>
      </w:r>
      <w:r w:rsidR="00C51758" w:rsidRPr="00A21F36">
        <w:rPr>
          <w:lang w:val="uk-UA"/>
        </w:rPr>
        <w:t xml:space="preserve">- </w:t>
      </w:r>
      <w:r w:rsidR="00240161" w:rsidRPr="00A21F36">
        <w:rPr>
          <w:lang w:val="uk-UA"/>
        </w:rPr>
        <w:t>23</w:t>
      </w:r>
      <w:r w:rsidR="00C51758" w:rsidRPr="00A21F36">
        <w:rPr>
          <w:lang w:val="uk-UA"/>
        </w:rPr>
        <w:t>% [</w:t>
      </w:r>
      <w:r w:rsidR="00240161" w:rsidRPr="00A21F36">
        <w:rPr>
          <w:lang w:val="uk-UA"/>
        </w:rPr>
        <w:t>23, 18</w:t>
      </w:r>
      <w:r w:rsidR="00C51758" w:rsidRPr="00A21F36">
        <w:rPr>
          <w:lang w:val="uk-UA"/>
        </w:rPr>
        <w:t>]</w:t>
      </w:r>
    </w:p>
    <w:p w:rsidR="00C51758" w:rsidRPr="00A21F36" w:rsidRDefault="0011679A" w:rsidP="00C51758">
      <w:pPr>
        <w:rPr>
          <w:lang w:val="uk-UA"/>
        </w:rPr>
      </w:pPr>
      <w:r w:rsidRPr="00A21F36">
        <w:rPr>
          <w:lang w:val="uk-UA"/>
        </w:rPr>
        <w:t>Крім відсутності у необхідних обсягах фінансових ресурсів ще однією з причин невиконання цільових програм соціальної підтримки населення є недоліки в методології їх розробки</w:t>
      </w:r>
      <w:r w:rsidR="00C51758" w:rsidRPr="00A21F36">
        <w:rPr>
          <w:lang w:val="uk-UA"/>
        </w:rPr>
        <w:t xml:space="preserve">. </w:t>
      </w:r>
      <w:r w:rsidRPr="00A21F36">
        <w:rPr>
          <w:lang w:val="uk-UA"/>
        </w:rPr>
        <w:t>Відтак, наявні програми і реальний порядок їх фінансування поки що не виконують функцій раціоналізації та підвищення ефективності державних видатків</w:t>
      </w:r>
      <w:r w:rsidR="00C51758" w:rsidRPr="00A21F36">
        <w:rPr>
          <w:lang w:val="uk-UA"/>
        </w:rPr>
        <w:t xml:space="preserve">. </w:t>
      </w:r>
      <w:r w:rsidRPr="00A21F36">
        <w:rPr>
          <w:lang w:val="uk-UA"/>
        </w:rPr>
        <w:t>Ефективність бюджетних інструментів соціальної політики держави знижують методологічні недоліки проектних розробок державного бюджету</w:t>
      </w:r>
      <w:r w:rsidR="00C51758" w:rsidRPr="00A21F36">
        <w:rPr>
          <w:lang w:val="uk-UA"/>
        </w:rPr>
        <w:t xml:space="preserve">. </w:t>
      </w:r>
      <w:r w:rsidRPr="00A21F36">
        <w:rPr>
          <w:lang w:val="uk-UA"/>
        </w:rPr>
        <w:t xml:space="preserve">Зокрема, показники, які </w:t>
      </w:r>
      <w:r w:rsidR="009F4149" w:rsidRPr="00A21F36">
        <w:rPr>
          <w:lang w:val="uk-UA"/>
        </w:rPr>
        <w:t>характеризують</w:t>
      </w:r>
      <w:r w:rsidRPr="00A21F36">
        <w:rPr>
          <w:lang w:val="uk-UA"/>
        </w:rPr>
        <w:t xml:space="preserve"> соціальну сферу та соціальну політику, зводяться в основному до макроекономічних пропорцій, і майже не використовуються параметри, які дають уявлення про життєвий рівень різних прошарків населення, що формується за допомогою бюджетного перерозподілу фінансових ресурсів</w:t>
      </w:r>
      <w:r w:rsidR="00C51758" w:rsidRPr="00A21F36">
        <w:rPr>
          <w:lang w:val="uk-UA"/>
        </w:rPr>
        <w:t xml:space="preserve">. </w:t>
      </w:r>
      <w:r w:rsidRPr="00A21F36">
        <w:rPr>
          <w:lang w:val="uk-UA"/>
        </w:rPr>
        <w:t xml:space="preserve">Водночас </w:t>
      </w:r>
      <w:r w:rsidR="00A87D26" w:rsidRPr="00A21F36">
        <w:rPr>
          <w:lang w:val="uk-UA"/>
        </w:rPr>
        <w:t>світова практика говорить про необхідність законодавчого закріплення використання в бюджетному процесі особливого кола соціальних індикаторів, у т</w:t>
      </w:r>
      <w:r w:rsidR="00C51758" w:rsidRPr="00A21F36">
        <w:rPr>
          <w:lang w:val="uk-UA"/>
        </w:rPr>
        <w:t xml:space="preserve">. </w:t>
      </w:r>
      <w:r w:rsidR="00A87D26" w:rsidRPr="00A21F36">
        <w:rPr>
          <w:lang w:val="uk-UA"/>
        </w:rPr>
        <w:t>ч</w:t>
      </w:r>
      <w:r w:rsidR="00C51758" w:rsidRPr="00A21F36">
        <w:rPr>
          <w:lang w:val="uk-UA"/>
        </w:rPr>
        <w:t xml:space="preserve">. </w:t>
      </w:r>
      <w:r w:rsidR="00A87D26" w:rsidRPr="00A21F36">
        <w:rPr>
          <w:lang w:val="uk-UA"/>
        </w:rPr>
        <w:t>включення до системи макроекономічних показників державного бюджету соціальних нормативів</w:t>
      </w:r>
      <w:r w:rsidR="00C51758" w:rsidRPr="00A21F36">
        <w:rPr>
          <w:lang w:val="uk-UA"/>
        </w:rPr>
        <w:t xml:space="preserve">. </w:t>
      </w:r>
      <w:r w:rsidR="00A87D26" w:rsidRPr="00A21F36">
        <w:rPr>
          <w:lang w:val="uk-UA"/>
        </w:rPr>
        <w:t xml:space="preserve">Найважливіші з них </w:t>
      </w:r>
      <w:r w:rsidR="00C51758" w:rsidRPr="00A21F36">
        <w:rPr>
          <w:lang w:val="uk-UA"/>
        </w:rPr>
        <w:t>-</w:t>
      </w:r>
      <w:r w:rsidR="00A87D26" w:rsidRPr="00A21F36">
        <w:rPr>
          <w:lang w:val="uk-UA"/>
        </w:rPr>
        <w:t xml:space="preserve"> це стандартні рівні споживання по регіонах країни продовольчих товарів, медикаментів, побутових, комунальних і транспортних послуг</w:t>
      </w:r>
      <w:r w:rsidR="00C51758" w:rsidRPr="00A21F36">
        <w:rPr>
          <w:lang w:val="uk-UA"/>
        </w:rPr>
        <w:t xml:space="preserve">; </w:t>
      </w:r>
      <w:r w:rsidR="00A87D26" w:rsidRPr="00A21F36">
        <w:rPr>
          <w:lang w:val="uk-UA"/>
        </w:rPr>
        <w:t>допустимі рівні бідності і безробіття</w:t>
      </w:r>
      <w:r w:rsidR="00C51758" w:rsidRPr="00A21F36">
        <w:rPr>
          <w:lang w:val="uk-UA"/>
        </w:rPr>
        <w:t xml:space="preserve">; </w:t>
      </w:r>
      <w:r w:rsidR="00A87D26" w:rsidRPr="00A21F36">
        <w:rPr>
          <w:lang w:val="uk-UA"/>
        </w:rPr>
        <w:t>мінімальні рівні заробітної плати, пенсій, допомоги та ін</w:t>
      </w:r>
      <w:r w:rsidR="00C51758" w:rsidRPr="00A21F36">
        <w:rPr>
          <w:lang w:val="uk-UA"/>
        </w:rPr>
        <w:t xml:space="preserve"> [</w:t>
      </w:r>
      <w:r w:rsidR="00240161" w:rsidRPr="00A21F36">
        <w:rPr>
          <w:lang w:val="uk-UA"/>
        </w:rPr>
        <w:t>24, 68</w:t>
      </w:r>
      <w:r w:rsidR="00C51758" w:rsidRPr="00A21F36">
        <w:rPr>
          <w:lang w:val="uk-UA"/>
        </w:rPr>
        <w:t>].</w:t>
      </w:r>
    </w:p>
    <w:p w:rsidR="00C51758" w:rsidRPr="00A21F36" w:rsidRDefault="009F4149" w:rsidP="00C51758">
      <w:pPr>
        <w:rPr>
          <w:lang w:val="uk-UA"/>
        </w:rPr>
      </w:pPr>
      <w:r w:rsidRPr="00A21F36">
        <w:rPr>
          <w:lang w:val="uk-UA"/>
        </w:rPr>
        <w:t>Важливим</w:t>
      </w:r>
      <w:r w:rsidR="0021532F" w:rsidRPr="00A21F36">
        <w:rPr>
          <w:lang w:val="uk-UA"/>
        </w:rPr>
        <w:t xml:space="preserve"> чинником соціальної нестабільності українського суспільства й уповільнення його соціально-економічного розвитку є відсутність середнього класу, який є надійним фундаментом стабільної справедливої держави</w:t>
      </w:r>
      <w:r w:rsidR="00C51758" w:rsidRPr="00A21F36">
        <w:rPr>
          <w:lang w:val="uk-UA"/>
        </w:rPr>
        <w:t xml:space="preserve">. </w:t>
      </w:r>
      <w:r w:rsidR="0021532F" w:rsidRPr="00A21F36">
        <w:rPr>
          <w:lang w:val="uk-UA"/>
        </w:rPr>
        <w:t>Формування середнього класу не</w:t>
      </w:r>
      <w:r w:rsidR="00C45A37" w:rsidRPr="00A21F36">
        <w:rPr>
          <w:lang w:val="uk-UA"/>
        </w:rPr>
        <w:t>можливе без розвитку малого підприємництва</w:t>
      </w:r>
      <w:r w:rsidR="00C51758" w:rsidRPr="00A21F36">
        <w:rPr>
          <w:lang w:val="uk-UA"/>
        </w:rPr>
        <w:t xml:space="preserve">. </w:t>
      </w:r>
      <w:r w:rsidR="00EE2549" w:rsidRPr="00A21F36">
        <w:rPr>
          <w:lang w:val="uk-UA"/>
        </w:rPr>
        <w:t>Аналіз діяльності суб’єктів малого підприємництва</w:t>
      </w:r>
      <w:r w:rsidR="00C51758" w:rsidRPr="00A21F36">
        <w:rPr>
          <w:lang w:val="uk-UA"/>
        </w:rPr>
        <w:t xml:space="preserve"> </w:t>
      </w:r>
      <w:r w:rsidR="0010217C" w:rsidRPr="00A21F36">
        <w:rPr>
          <w:lang w:val="uk-UA"/>
        </w:rPr>
        <w:t>в Україні свідчить про наявність позитивних зрушень у розвитку цього сектору економіки, посилення його ролі у вирішенні проблем зайнятості та зростання доходів насе</w:t>
      </w:r>
      <w:r w:rsidR="00DE7002" w:rsidRPr="00A21F36">
        <w:rPr>
          <w:lang w:val="uk-UA"/>
        </w:rPr>
        <w:t>л</w:t>
      </w:r>
      <w:r w:rsidR="0010217C" w:rsidRPr="00A21F36">
        <w:rPr>
          <w:lang w:val="uk-UA"/>
        </w:rPr>
        <w:t>ення</w:t>
      </w:r>
      <w:r w:rsidR="00DE7002" w:rsidRPr="00A21F36">
        <w:rPr>
          <w:lang w:val="uk-UA"/>
        </w:rPr>
        <w:t>, підвищення ділової активності в країні</w:t>
      </w:r>
      <w:r w:rsidR="00C51758" w:rsidRPr="00A21F36">
        <w:rPr>
          <w:lang w:val="uk-UA"/>
        </w:rPr>
        <w:t xml:space="preserve">. </w:t>
      </w:r>
      <w:r w:rsidR="00DE7002" w:rsidRPr="00A21F36">
        <w:rPr>
          <w:lang w:val="uk-UA"/>
        </w:rPr>
        <w:t>Незважаючи на це, загальні параметри розвитку малого підприємництва не відповідають можливостям і потребам українського суспільства</w:t>
      </w:r>
      <w:r w:rsidR="00C51758" w:rsidRPr="00A21F36">
        <w:rPr>
          <w:lang w:val="uk-UA"/>
        </w:rPr>
        <w:t xml:space="preserve">. </w:t>
      </w:r>
      <w:r w:rsidR="00DE7002" w:rsidRPr="00A21F36">
        <w:rPr>
          <w:lang w:val="uk-UA"/>
        </w:rPr>
        <w:t>У світовій практиці в забезпеченні фінансової підтримки малого підприємництва головна роль відводиться державі</w:t>
      </w:r>
      <w:r w:rsidR="00C51758" w:rsidRPr="00A21F36">
        <w:rPr>
          <w:lang w:val="uk-UA"/>
        </w:rPr>
        <w:t xml:space="preserve">. </w:t>
      </w:r>
      <w:r w:rsidRPr="00A21F36">
        <w:rPr>
          <w:lang w:val="uk-UA"/>
        </w:rPr>
        <w:t>Обмеженість</w:t>
      </w:r>
      <w:r w:rsidR="00DE7002" w:rsidRPr="00A21F36">
        <w:rPr>
          <w:lang w:val="uk-UA"/>
        </w:rPr>
        <w:t xml:space="preserve"> державних коштів в Україні, </w:t>
      </w:r>
      <w:r w:rsidRPr="00A21F36">
        <w:rPr>
          <w:lang w:val="uk-UA"/>
        </w:rPr>
        <w:t>призначених</w:t>
      </w:r>
      <w:r w:rsidR="00DE7002" w:rsidRPr="00A21F36">
        <w:rPr>
          <w:lang w:val="uk-UA"/>
        </w:rPr>
        <w:t xml:space="preserve"> для розв’язання цього завдання, вимагає запровадження широкої системи недержавних важелів, які б діяли в таких напрямах</w:t>
      </w:r>
      <w:r w:rsidR="00C51758" w:rsidRPr="00A21F36">
        <w:rPr>
          <w:lang w:val="uk-UA"/>
        </w:rPr>
        <w:t>:</w:t>
      </w:r>
    </w:p>
    <w:p w:rsidR="00C51758" w:rsidRPr="00A21F36" w:rsidRDefault="00DE7002" w:rsidP="00C51758">
      <w:pPr>
        <w:rPr>
          <w:lang w:val="uk-UA"/>
        </w:rPr>
      </w:pPr>
      <w:r w:rsidRPr="00A21F36">
        <w:rPr>
          <w:lang w:val="uk-UA"/>
        </w:rPr>
        <w:t>Переорієнтація бюджетних коштів, спрямованих на фінансово-кредитну підтримку малого сектору економіки, з прямого забезпечення фінансовими ресурсами на формування фондів для надання послуг</w:t>
      </w:r>
      <w:r w:rsidR="00C51758" w:rsidRPr="00A21F36">
        <w:rPr>
          <w:lang w:val="uk-UA"/>
        </w:rPr>
        <w:t xml:space="preserve"> (</w:t>
      </w:r>
      <w:r w:rsidRPr="00A21F36">
        <w:rPr>
          <w:lang w:val="uk-UA"/>
        </w:rPr>
        <w:t xml:space="preserve">страхування, </w:t>
      </w:r>
      <w:r w:rsidR="009F4149" w:rsidRPr="00A21F36">
        <w:rPr>
          <w:lang w:val="uk-UA"/>
        </w:rPr>
        <w:t>гарантування</w:t>
      </w:r>
      <w:r w:rsidRPr="00A21F36">
        <w:rPr>
          <w:lang w:val="uk-UA"/>
        </w:rPr>
        <w:t xml:space="preserve">, та </w:t>
      </w:r>
      <w:r w:rsidR="00345CCB">
        <w:rPr>
          <w:lang w:val="uk-UA"/>
        </w:rPr>
        <w:t>ін.</w:t>
      </w:r>
      <w:r w:rsidR="00C51758" w:rsidRPr="00A21F36">
        <w:rPr>
          <w:lang w:val="uk-UA"/>
        </w:rPr>
        <w:t>);</w:t>
      </w:r>
    </w:p>
    <w:p w:rsidR="00C51758" w:rsidRPr="00A21F36" w:rsidRDefault="00DE7002" w:rsidP="00C51758">
      <w:pPr>
        <w:rPr>
          <w:lang w:val="uk-UA"/>
        </w:rPr>
      </w:pPr>
      <w:r w:rsidRPr="00A21F36">
        <w:rPr>
          <w:lang w:val="uk-UA"/>
        </w:rPr>
        <w:t xml:space="preserve">Активізація процесу створення та діяльності недержавних гарантійних і страхових установ для обслуговування малого підприємництва через формування </w:t>
      </w:r>
      <w:r w:rsidR="002F3DA5" w:rsidRPr="00A21F36">
        <w:rPr>
          <w:lang w:val="uk-UA"/>
        </w:rPr>
        <w:t>відповідних мотиваційних механізмів заінтересованості в цій діяльності</w:t>
      </w:r>
      <w:r w:rsidR="00C51758" w:rsidRPr="00A21F36">
        <w:rPr>
          <w:lang w:val="uk-UA"/>
        </w:rPr>
        <w:t>;</w:t>
      </w:r>
    </w:p>
    <w:p w:rsidR="00C51758" w:rsidRPr="00A21F36" w:rsidRDefault="002F3DA5" w:rsidP="00C51758">
      <w:pPr>
        <w:rPr>
          <w:lang w:val="uk-UA"/>
        </w:rPr>
      </w:pPr>
      <w:r w:rsidRPr="00A21F36">
        <w:rPr>
          <w:lang w:val="uk-UA"/>
        </w:rPr>
        <w:t>Більш ефективне використання іноземної допомоги</w:t>
      </w:r>
      <w:r w:rsidR="00C51758" w:rsidRPr="00A21F36">
        <w:rPr>
          <w:lang w:val="uk-UA"/>
        </w:rPr>
        <w:t>;</w:t>
      </w:r>
    </w:p>
    <w:p w:rsidR="00C51758" w:rsidRPr="00A21F36" w:rsidRDefault="002F3DA5" w:rsidP="00C51758">
      <w:pPr>
        <w:rPr>
          <w:lang w:val="uk-UA"/>
        </w:rPr>
      </w:pPr>
      <w:r w:rsidRPr="00A21F36">
        <w:rPr>
          <w:lang w:val="uk-UA"/>
        </w:rPr>
        <w:t xml:space="preserve">Сприяння процесові самоорганізації суб’єктів малого підприємництва у вирішенні своїх фінансових проблем шляхом створення установ взаємного </w:t>
      </w:r>
      <w:r w:rsidR="009F4149" w:rsidRPr="00A21F36">
        <w:rPr>
          <w:lang w:val="uk-UA"/>
        </w:rPr>
        <w:t>фінансування</w:t>
      </w:r>
      <w:r w:rsidRPr="00A21F36">
        <w:rPr>
          <w:lang w:val="uk-UA"/>
        </w:rPr>
        <w:t xml:space="preserve"> та гарантування тощо</w:t>
      </w:r>
      <w:r w:rsidR="00C51758" w:rsidRPr="00A21F36">
        <w:rPr>
          <w:lang w:val="uk-UA"/>
        </w:rPr>
        <w:t xml:space="preserve"> [</w:t>
      </w:r>
      <w:r w:rsidR="00240161" w:rsidRPr="00A21F36">
        <w:rPr>
          <w:lang w:val="uk-UA"/>
        </w:rPr>
        <w:t>23, 22</w:t>
      </w:r>
      <w:r w:rsidR="00C51758" w:rsidRPr="00A21F36">
        <w:rPr>
          <w:lang w:val="uk-UA"/>
        </w:rPr>
        <w:t>].</w:t>
      </w:r>
    </w:p>
    <w:p w:rsidR="00C51758" w:rsidRPr="00A21F36" w:rsidRDefault="0035726D" w:rsidP="00C51758">
      <w:pPr>
        <w:rPr>
          <w:lang w:val="uk-UA"/>
        </w:rPr>
      </w:pPr>
      <w:r w:rsidRPr="00A21F36">
        <w:rPr>
          <w:lang w:val="uk-UA"/>
        </w:rPr>
        <w:t>Недостатність фінанс</w:t>
      </w:r>
      <w:r w:rsidR="00E53EF6" w:rsidRPr="00A21F36">
        <w:rPr>
          <w:lang w:val="uk-UA"/>
        </w:rPr>
        <w:t>у</w:t>
      </w:r>
      <w:r w:rsidRPr="00A21F36">
        <w:rPr>
          <w:lang w:val="uk-UA"/>
        </w:rPr>
        <w:t xml:space="preserve">вання, зокрема програм підвищення зайнятості населення, обмежує можливості держави у розв’язанні однієї з найболючіших наших проблем </w:t>
      </w:r>
      <w:r w:rsidR="00C51758" w:rsidRPr="00A21F36">
        <w:rPr>
          <w:lang w:val="uk-UA"/>
        </w:rPr>
        <w:t>-</w:t>
      </w:r>
      <w:r w:rsidRPr="00A21F36">
        <w:rPr>
          <w:lang w:val="uk-UA"/>
        </w:rPr>
        <w:t xml:space="preserve"> працевлаштування</w:t>
      </w:r>
      <w:r w:rsidR="00C51758" w:rsidRPr="00A21F36">
        <w:rPr>
          <w:lang w:val="uk-UA"/>
        </w:rPr>
        <w:t xml:space="preserve">. </w:t>
      </w:r>
      <w:r w:rsidRPr="00A21F36">
        <w:rPr>
          <w:lang w:val="uk-UA"/>
        </w:rPr>
        <w:t xml:space="preserve">Серед громадян, які виїжджають працювати за кордон, понад половину </w:t>
      </w:r>
      <w:r w:rsidR="00C51758" w:rsidRPr="00A21F36">
        <w:rPr>
          <w:lang w:val="uk-UA"/>
        </w:rPr>
        <w:t>-</w:t>
      </w:r>
      <w:r w:rsidRPr="00A21F36">
        <w:rPr>
          <w:lang w:val="uk-UA"/>
        </w:rPr>
        <w:t xml:space="preserve"> це молоді люди, тобто найбільш інтелектуально підготовлена частина суспільства</w:t>
      </w:r>
      <w:r w:rsidR="00C51758" w:rsidRPr="00A21F36">
        <w:rPr>
          <w:lang w:val="uk-UA"/>
        </w:rPr>
        <w:t xml:space="preserve">. </w:t>
      </w:r>
      <w:r w:rsidRPr="00A21F36">
        <w:rPr>
          <w:lang w:val="uk-UA"/>
        </w:rPr>
        <w:t>У 2004 році був ухвалений Закон України</w:t>
      </w:r>
      <w:r w:rsidR="00C51758" w:rsidRPr="00A21F36">
        <w:rPr>
          <w:lang w:val="uk-UA"/>
        </w:rPr>
        <w:t xml:space="preserve"> "</w:t>
      </w:r>
      <w:r w:rsidRPr="00A21F36">
        <w:rPr>
          <w:lang w:val="uk-UA"/>
        </w:rPr>
        <w:t xml:space="preserve">Про забезпечення молоді, яка отримала вищу або професійно-технічну освіту, першим робочим місцем з наданням дотації </w:t>
      </w:r>
      <w:r w:rsidR="009F4149" w:rsidRPr="00A21F36">
        <w:rPr>
          <w:lang w:val="uk-UA"/>
        </w:rPr>
        <w:t>роботодавцям</w:t>
      </w:r>
      <w:r w:rsidR="00C51758" w:rsidRPr="00A21F36">
        <w:rPr>
          <w:lang w:val="uk-UA"/>
        </w:rPr>
        <w:t xml:space="preserve">". </w:t>
      </w:r>
      <w:r w:rsidR="00E53EF6" w:rsidRPr="00A21F36">
        <w:rPr>
          <w:lang w:val="uk-UA"/>
        </w:rPr>
        <w:t>Але цей закон не виконується, оскільки його дія щороку призупиняється на відповідний бюджетний рік</w:t>
      </w:r>
      <w:r w:rsidR="00C51758" w:rsidRPr="00A21F36">
        <w:rPr>
          <w:lang w:val="uk-UA"/>
        </w:rPr>
        <w:t>.</w:t>
      </w:r>
    </w:p>
    <w:p w:rsidR="00C51758" w:rsidRPr="00A21F36" w:rsidRDefault="00E53EF6" w:rsidP="00C51758">
      <w:pPr>
        <w:rPr>
          <w:lang w:val="uk-UA"/>
        </w:rPr>
      </w:pPr>
      <w:r w:rsidRPr="00A21F36">
        <w:rPr>
          <w:lang w:val="uk-UA"/>
        </w:rPr>
        <w:t>Важливою складовою бюджетного регулювання соціального розвитку суспільства є система міжбюджетних відносин, за допомогою якої держава забезпечує гарантований рівень надання суспільних благ на всій території країни шляхом збалансування місцевих бюджетів у результаті бюджетного вирівнювання, сприяє соціально-економічному розвитку територій та зростання добробуту населення</w:t>
      </w:r>
      <w:r w:rsidR="00C51758" w:rsidRPr="00A21F36">
        <w:rPr>
          <w:lang w:val="uk-UA"/>
        </w:rPr>
        <w:t>.</w:t>
      </w:r>
    </w:p>
    <w:p w:rsidR="00C51758" w:rsidRPr="00A21F36" w:rsidRDefault="00E53EF6" w:rsidP="00C51758">
      <w:pPr>
        <w:rPr>
          <w:lang w:val="uk-UA"/>
        </w:rPr>
      </w:pPr>
      <w:r w:rsidRPr="00A21F36">
        <w:rPr>
          <w:lang w:val="uk-UA"/>
        </w:rPr>
        <w:t xml:space="preserve">Основними недоліками існуючої системи міжбюджетних відносин є відсутність чіткого і науково </w:t>
      </w:r>
      <w:r w:rsidR="009F4149" w:rsidRPr="00A21F36">
        <w:rPr>
          <w:lang w:val="uk-UA"/>
        </w:rPr>
        <w:t>обґрунтованого</w:t>
      </w:r>
      <w:r w:rsidRPr="00A21F36">
        <w:rPr>
          <w:lang w:val="uk-UA"/>
        </w:rPr>
        <w:t xml:space="preserve"> критерію розподілу бюджетних повноважень, значна перевага делегованих повноважень у їх загальному обсязі,</w:t>
      </w:r>
      <w:r w:rsidR="00C51758" w:rsidRPr="00A21F36">
        <w:rPr>
          <w:lang w:val="uk-UA"/>
        </w:rPr>
        <w:t xml:space="preserve"> </w:t>
      </w:r>
      <w:r w:rsidRPr="00A21F36">
        <w:rPr>
          <w:lang w:val="uk-UA"/>
        </w:rPr>
        <w:t xml:space="preserve">нестача фінансових ресурсів </w:t>
      </w:r>
      <w:r w:rsidR="00140C43" w:rsidRPr="00A21F36">
        <w:rPr>
          <w:lang w:val="uk-UA"/>
        </w:rPr>
        <w:t>для їхньої реалізації на мінімальному, гарантованому законодавством України, рівні, відсутність зацікавленості територій у пошуку нових джерел доходів, суб’єктивна оцінка потенціалу податкоспроможності регіонів, утриманська позиція регіонів, низька ефективність використання бюджетних коштів</w:t>
      </w:r>
      <w:r w:rsidR="00C51758" w:rsidRPr="00A21F36">
        <w:rPr>
          <w:lang w:val="uk-UA"/>
        </w:rPr>
        <w:t xml:space="preserve">. </w:t>
      </w:r>
      <w:r w:rsidR="00140C43" w:rsidRPr="00A21F36">
        <w:rPr>
          <w:lang w:val="uk-UA"/>
        </w:rPr>
        <w:t>За умов загальної дефіцитності бюджетних ресурсів нова модель фінансового вирівнювання, запроваджена Бюджетним кодексом України, не відрізняється від попередньої більшою ефективністю і породжує нові проблеми в організації системи відносин між бюджетами різних рівнів</w:t>
      </w:r>
      <w:r w:rsidR="00C51758" w:rsidRPr="00A21F36">
        <w:rPr>
          <w:lang w:val="uk-UA"/>
        </w:rPr>
        <w:t xml:space="preserve">. </w:t>
      </w:r>
      <w:r w:rsidR="00140C43" w:rsidRPr="00A21F36">
        <w:rPr>
          <w:lang w:val="uk-UA"/>
        </w:rPr>
        <w:t>У цілому система міжбюджетних взаємовідносин характеризується високим ступенем централізації та спрямована на розв’язання, як правило, лише поточних бюджетних проблем і не зорієнтована на перспективу соціального та економічного розвитку країни, а отже, потребує подальшого вдосконалення</w:t>
      </w:r>
      <w:r w:rsidR="00C51758" w:rsidRPr="00A21F36">
        <w:rPr>
          <w:lang w:val="uk-UA"/>
        </w:rPr>
        <w:t xml:space="preserve"> [</w:t>
      </w:r>
      <w:r w:rsidR="00240161" w:rsidRPr="00A21F36">
        <w:rPr>
          <w:lang w:val="uk-UA"/>
        </w:rPr>
        <w:t>23, 25</w:t>
      </w:r>
      <w:r w:rsidR="00C51758" w:rsidRPr="00A21F36">
        <w:rPr>
          <w:lang w:val="uk-UA"/>
        </w:rPr>
        <w:t>].</w:t>
      </w:r>
    </w:p>
    <w:p w:rsidR="00C51758" w:rsidRPr="00A21F36" w:rsidRDefault="001225FF" w:rsidP="00C51758">
      <w:pPr>
        <w:rPr>
          <w:lang w:val="uk-UA"/>
        </w:rPr>
      </w:pPr>
      <w:r w:rsidRPr="00A21F36">
        <w:rPr>
          <w:lang w:val="uk-UA"/>
        </w:rPr>
        <w:t>Важливою складовою надання соціальних гарантій є створення умов для розвитку соціальних суб’єктів та соціуму в цілому</w:t>
      </w:r>
      <w:r w:rsidR="00C51758" w:rsidRPr="00A21F36">
        <w:rPr>
          <w:lang w:val="uk-UA"/>
        </w:rPr>
        <w:t xml:space="preserve">. </w:t>
      </w:r>
      <w:r w:rsidRPr="00A21F36">
        <w:rPr>
          <w:lang w:val="uk-UA"/>
        </w:rPr>
        <w:t xml:space="preserve">Мета соціальної політики як чинника розвитку соціальних відносин </w:t>
      </w:r>
      <w:r w:rsidR="00C51758" w:rsidRPr="00A21F36">
        <w:rPr>
          <w:lang w:val="uk-UA"/>
        </w:rPr>
        <w:t>-</w:t>
      </w:r>
      <w:r w:rsidRPr="00A21F36">
        <w:rPr>
          <w:lang w:val="uk-UA"/>
        </w:rPr>
        <w:t xml:space="preserve"> формувати адекватні умови для оптимального, </w:t>
      </w:r>
      <w:r w:rsidR="009F4149" w:rsidRPr="00A21F36">
        <w:rPr>
          <w:lang w:val="uk-UA"/>
        </w:rPr>
        <w:t>самовідновлюваного</w:t>
      </w:r>
      <w:r w:rsidRPr="00A21F36">
        <w:rPr>
          <w:lang w:val="uk-UA"/>
        </w:rPr>
        <w:t xml:space="preserve"> процесу соціодинаміки, для найповнішої </w:t>
      </w:r>
      <w:r w:rsidR="00811A5A" w:rsidRPr="00A21F36">
        <w:rPr>
          <w:lang w:val="uk-UA"/>
        </w:rPr>
        <w:t>самореалізації особистістю власного соціального потенціалу, її сутнісних сил</w:t>
      </w:r>
      <w:r w:rsidR="00C51758" w:rsidRPr="00A21F36">
        <w:rPr>
          <w:lang w:val="uk-UA"/>
        </w:rPr>
        <w:t>.</w:t>
      </w:r>
    </w:p>
    <w:p w:rsidR="00C51758" w:rsidRPr="00A21F36" w:rsidRDefault="00811A5A" w:rsidP="00C51758">
      <w:pPr>
        <w:rPr>
          <w:lang w:val="uk-UA"/>
        </w:rPr>
      </w:pPr>
      <w:r w:rsidRPr="00A21F36">
        <w:rPr>
          <w:lang w:val="uk-UA"/>
        </w:rPr>
        <w:t>Визначальним у вирішенні цього завдання є розвиток гуманітарної сфери як основи соціально-економічного, духовного, культурного та інтелектуального розвитку суспільства</w:t>
      </w:r>
      <w:r w:rsidR="00C51758" w:rsidRPr="00A21F36">
        <w:rPr>
          <w:lang w:val="uk-UA"/>
        </w:rPr>
        <w:t xml:space="preserve">. </w:t>
      </w:r>
      <w:r w:rsidRPr="00A21F36">
        <w:rPr>
          <w:lang w:val="uk-UA"/>
        </w:rPr>
        <w:t>З огляду на традиції, потреби суспільства, структуру влади, в тій чи іншій державі до гуманітарної сфери можуть відноситися освіта, наука, культура, виховання, охорона здоров’я, ЗМІ, фізична культура і спорт, туризм тощо</w:t>
      </w:r>
      <w:r w:rsidR="00C51758" w:rsidRPr="00A21F36">
        <w:rPr>
          <w:lang w:val="uk-UA"/>
        </w:rPr>
        <w:t>.</w:t>
      </w:r>
    </w:p>
    <w:p w:rsidR="00C51758" w:rsidRPr="00A21F36" w:rsidRDefault="00811A5A" w:rsidP="00C51758">
      <w:pPr>
        <w:rPr>
          <w:lang w:val="uk-UA"/>
        </w:rPr>
      </w:pPr>
      <w:r w:rsidRPr="00A21F36">
        <w:rPr>
          <w:lang w:val="uk-UA"/>
        </w:rPr>
        <w:t>Безперечним пріоритетом державної соціальної політики є висока освітня підготовка населення</w:t>
      </w:r>
      <w:r w:rsidR="00C51758" w:rsidRPr="00A21F36">
        <w:rPr>
          <w:lang w:val="uk-UA"/>
        </w:rPr>
        <w:t xml:space="preserve">. </w:t>
      </w:r>
      <w:r w:rsidRPr="00A21F36">
        <w:rPr>
          <w:lang w:val="uk-UA"/>
        </w:rPr>
        <w:t>Стратегія соціально-економічного розвитку України передбачає істотне нарощування та підвищення якості освітнього потенціалу населення країни</w:t>
      </w:r>
      <w:r w:rsidR="00C51758" w:rsidRPr="00A21F36">
        <w:rPr>
          <w:lang w:val="uk-UA"/>
        </w:rPr>
        <w:t xml:space="preserve">. </w:t>
      </w:r>
      <w:r w:rsidRPr="00A21F36">
        <w:rPr>
          <w:lang w:val="uk-UA"/>
        </w:rPr>
        <w:t xml:space="preserve">Сьогодні держава фінансує всі наявні </w:t>
      </w:r>
      <w:r w:rsidR="00472AF7" w:rsidRPr="00A21F36">
        <w:rPr>
          <w:lang w:val="uk-UA"/>
        </w:rPr>
        <w:t>в Україні види освіти</w:t>
      </w:r>
      <w:r w:rsidR="00C51758" w:rsidRPr="00A21F36">
        <w:rPr>
          <w:lang w:val="uk-UA"/>
        </w:rPr>
        <w:t xml:space="preserve">. </w:t>
      </w:r>
      <w:r w:rsidR="00472AF7" w:rsidRPr="00A21F36">
        <w:rPr>
          <w:lang w:val="uk-UA"/>
        </w:rPr>
        <w:t xml:space="preserve">З 1994 року до 2007 року спостерігалась тенденція до зростання питомої ваги видатків на освіту в загальній сумі видатків по зведеному бюджету України </w:t>
      </w:r>
      <w:r w:rsidR="00C51758" w:rsidRPr="00A21F36">
        <w:rPr>
          <w:lang w:val="uk-UA"/>
        </w:rPr>
        <w:t>-</w:t>
      </w:r>
      <w:r w:rsidR="00472AF7" w:rsidRPr="00A21F36">
        <w:rPr>
          <w:lang w:val="uk-UA"/>
        </w:rPr>
        <w:t xml:space="preserve"> з 10,2</w:t>
      </w:r>
      <w:r w:rsidR="00C51758" w:rsidRPr="00A21F36">
        <w:rPr>
          <w:lang w:val="uk-UA"/>
        </w:rPr>
        <w:t>%</w:t>
      </w:r>
      <w:r w:rsidR="00472AF7" w:rsidRPr="00A21F36">
        <w:rPr>
          <w:lang w:val="uk-UA"/>
        </w:rPr>
        <w:t xml:space="preserve"> до 19,6</w:t>
      </w:r>
      <w:r w:rsidR="00C51758" w:rsidRPr="00A21F36">
        <w:rPr>
          <w:lang w:val="uk-UA"/>
        </w:rPr>
        <w:t>%</w:t>
      </w:r>
      <w:r w:rsidR="00472AF7" w:rsidRPr="00A21F36">
        <w:rPr>
          <w:lang w:val="uk-UA"/>
        </w:rPr>
        <w:t xml:space="preserve"> у 2007 році</w:t>
      </w:r>
      <w:r w:rsidR="00C51758" w:rsidRPr="00A21F36">
        <w:rPr>
          <w:lang w:val="uk-UA"/>
        </w:rPr>
        <w:t xml:space="preserve">. </w:t>
      </w:r>
      <w:r w:rsidR="00472AF7" w:rsidRPr="00A21F36">
        <w:rPr>
          <w:lang w:val="uk-UA"/>
        </w:rPr>
        <w:t xml:space="preserve">Однак у 2008 році цей показник склав </w:t>
      </w:r>
      <w:r w:rsidR="0088264C" w:rsidRPr="00A21F36">
        <w:rPr>
          <w:lang w:val="uk-UA"/>
        </w:rPr>
        <w:t>9,6</w:t>
      </w:r>
      <w:r w:rsidR="00C51758" w:rsidRPr="00A21F36">
        <w:rPr>
          <w:lang w:val="uk-UA"/>
        </w:rPr>
        <w:t>%</w:t>
      </w:r>
      <w:r w:rsidR="0088264C" w:rsidRPr="00A21F36">
        <w:rPr>
          <w:lang w:val="uk-UA"/>
        </w:rPr>
        <w:t xml:space="preserve">, а </w:t>
      </w:r>
      <w:r w:rsidR="0088264C" w:rsidRPr="00A21F36">
        <w:rPr>
          <w:lang w:val="uk-UA" w:eastAsia="en-US"/>
        </w:rPr>
        <w:t xml:space="preserve">у I півріччі 2009 року </w:t>
      </w:r>
      <w:r w:rsidR="00C51758" w:rsidRPr="00A21F36">
        <w:rPr>
          <w:lang w:val="uk-UA" w:eastAsia="en-US"/>
        </w:rPr>
        <w:t>-</w:t>
      </w:r>
      <w:r w:rsidR="0088264C" w:rsidRPr="00A21F36">
        <w:rPr>
          <w:lang w:val="uk-UA" w:eastAsia="en-US"/>
        </w:rPr>
        <w:t xml:space="preserve"> 10,6</w:t>
      </w:r>
      <w:r w:rsidR="00C51758" w:rsidRPr="00A21F36">
        <w:rPr>
          <w:lang w:val="uk-UA" w:eastAsia="en-US"/>
        </w:rPr>
        <w:t>% [</w:t>
      </w:r>
      <w:r w:rsidR="00240161" w:rsidRPr="00A21F36">
        <w:rPr>
          <w:lang w:val="uk-UA" w:eastAsia="en-US"/>
        </w:rPr>
        <w:t>14</w:t>
      </w:r>
      <w:r w:rsidR="00C51758" w:rsidRPr="00A21F36">
        <w:rPr>
          <w:lang w:val="uk-UA" w:eastAsia="en-US"/>
        </w:rPr>
        <w:t xml:space="preserve">]. </w:t>
      </w:r>
      <w:r w:rsidR="0088264C" w:rsidRPr="00A21F36">
        <w:rPr>
          <w:lang w:val="uk-UA" w:eastAsia="en-US"/>
        </w:rPr>
        <w:t>У проекті</w:t>
      </w:r>
      <w:r w:rsidR="00C51758" w:rsidRPr="00A21F36">
        <w:rPr>
          <w:lang w:val="uk-UA" w:eastAsia="en-US"/>
        </w:rPr>
        <w:t xml:space="preserve"> </w:t>
      </w:r>
      <w:r w:rsidR="0088264C" w:rsidRPr="00A21F36">
        <w:rPr>
          <w:lang w:val="uk-UA"/>
        </w:rPr>
        <w:t>Держбюджету на 2010 рік цей показник знизився ще на 0,1</w:t>
      </w:r>
      <w:r w:rsidR="00C51758" w:rsidRPr="00A21F36">
        <w:rPr>
          <w:lang w:val="uk-UA"/>
        </w:rPr>
        <w:t>% [</w:t>
      </w:r>
      <w:r w:rsidR="00240161" w:rsidRPr="00A21F36">
        <w:rPr>
          <w:lang w:val="uk-UA"/>
        </w:rPr>
        <w:t>13</w:t>
      </w:r>
      <w:r w:rsidR="00C51758" w:rsidRPr="00A21F36">
        <w:rPr>
          <w:lang w:val="uk-UA"/>
        </w:rPr>
        <w:t>].</w:t>
      </w:r>
    </w:p>
    <w:p w:rsidR="00C51758" w:rsidRPr="00A21F36" w:rsidRDefault="0088264C" w:rsidP="00C51758">
      <w:pPr>
        <w:rPr>
          <w:lang w:val="uk-UA"/>
        </w:rPr>
      </w:pPr>
      <w:r w:rsidRPr="00A21F36">
        <w:rPr>
          <w:lang w:val="uk-UA"/>
        </w:rPr>
        <w:t>Ефективність використання в Україні направлених в освіту фінансових ресурсів може бути забезпечена за умови дотримання таких базових принципів її фінансування, як поступовий перехід</w:t>
      </w:r>
      <w:r w:rsidR="000427F0" w:rsidRPr="00A21F36">
        <w:rPr>
          <w:lang w:val="uk-UA"/>
        </w:rPr>
        <w:t xml:space="preserve"> </w:t>
      </w:r>
      <w:r w:rsidRPr="00A21F36">
        <w:rPr>
          <w:lang w:val="uk-UA"/>
        </w:rPr>
        <w:t xml:space="preserve">до формування </w:t>
      </w:r>
      <w:r w:rsidR="000427F0" w:rsidRPr="00A21F36">
        <w:rPr>
          <w:lang w:val="uk-UA"/>
        </w:rPr>
        <w:t>видатків державного і місцевих бюджетів на освіту на основі встановлених нормативів</w:t>
      </w:r>
      <w:r w:rsidR="00C51758" w:rsidRPr="00A21F36">
        <w:rPr>
          <w:lang w:val="uk-UA"/>
        </w:rPr>
        <w:t xml:space="preserve">; </w:t>
      </w:r>
      <w:r w:rsidR="000427F0" w:rsidRPr="00A21F36">
        <w:rPr>
          <w:lang w:val="uk-UA"/>
        </w:rPr>
        <w:t>забезпечення підзвітності та прозорості використання коштів</w:t>
      </w:r>
      <w:r w:rsidR="00C51758" w:rsidRPr="00A21F36">
        <w:rPr>
          <w:lang w:val="uk-UA"/>
        </w:rPr>
        <w:t xml:space="preserve">; </w:t>
      </w:r>
      <w:r w:rsidR="000427F0" w:rsidRPr="00A21F36">
        <w:rPr>
          <w:lang w:val="uk-UA"/>
        </w:rPr>
        <w:t>формування державного замовлення на підготовку фахівців у вищих закладах різних форм власності на конкурсній основі з урахуванням якості освітніх послуг</w:t>
      </w:r>
      <w:r w:rsidR="00C51758" w:rsidRPr="00A21F36">
        <w:rPr>
          <w:lang w:val="uk-UA"/>
        </w:rPr>
        <w:t xml:space="preserve">. </w:t>
      </w:r>
      <w:r w:rsidR="000427F0" w:rsidRPr="00A21F36">
        <w:rPr>
          <w:lang w:val="uk-UA"/>
        </w:rPr>
        <w:t>Украй важливим є створення організаційно-економічних та правових умов для найбільш ефективного поєднання в освіті бюджетних і позабюджетних коштів</w:t>
      </w:r>
      <w:r w:rsidR="00C51758" w:rsidRPr="00A21F36">
        <w:rPr>
          <w:lang w:val="uk-UA"/>
        </w:rPr>
        <w:t xml:space="preserve">. </w:t>
      </w:r>
      <w:r w:rsidR="000427F0" w:rsidRPr="00A21F36">
        <w:rPr>
          <w:lang w:val="uk-UA"/>
        </w:rPr>
        <w:t>Для цього система економіки освіти повинна орієнтуватися не тільки на замовлення з боку держави, а й на суспільний освітній попит, конкретні потреби сімей та роботодавців</w:t>
      </w:r>
      <w:r w:rsidR="00C51758" w:rsidRPr="00A21F36">
        <w:rPr>
          <w:lang w:val="uk-UA"/>
        </w:rPr>
        <w:t xml:space="preserve">. </w:t>
      </w:r>
      <w:r w:rsidR="000427F0" w:rsidRPr="00A21F36">
        <w:rPr>
          <w:lang w:val="uk-UA"/>
        </w:rPr>
        <w:t>Орієнтація на реальні потреби споживачів освітніх послуг створить основу для залучення в цю сферу додаткових фінансових ресурсів</w:t>
      </w:r>
      <w:r w:rsidR="00C51758" w:rsidRPr="00A21F36">
        <w:rPr>
          <w:lang w:val="uk-UA"/>
        </w:rPr>
        <w:t>.</w:t>
      </w:r>
    </w:p>
    <w:p w:rsidR="00C51758" w:rsidRPr="00A21F36" w:rsidRDefault="00520B1A" w:rsidP="00C51758">
      <w:pPr>
        <w:rPr>
          <w:lang w:val="uk-UA"/>
        </w:rPr>
      </w:pPr>
      <w:r w:rsidRPr="00A21F36">
        <w:rPr>
          <w:lang w:val="uk-UA"/>
        </w:rPr>
        <w:t xml:space="preserve">Показником загального успіху соціально-економічної політики будь-якої держави й основним фактором прогресу </w:t>
      </w:r>
      <w:r w:rsidR="00FD6C8C" w:rsidRPr="00A21F36">
        <w:rPr>
          <w:lang w:val="uk-UA"/>
        </w:rPr>
        <w:t>цивілізації</w:t>
      </w:r>
      <w:r w:rsidRPr="00A21F36">
        <w:rPr>
          <w:lang w:val="uk-UA"/>
        </w:rPr>
        <w:t xml:space="preserve"> є здоров’я нації</w:t>
      </w:r>
      <w:r w:rsidR="00C51758" w:rsidRPr="00A21F36">
        <w:rPr>
          <w:lang w:val="uk-UA"/>
        </w:rPr>
        <w:t xml:space="preserve">. </w:t>
      </w:r>
      <w:r w:rsidRPr="00A21F36">
        <w:rPr>
          <w:lang w:val="uk-UA"/>
        </w:rPr>
        <w:t>В Україні в умовах демографічної кризи та депопуляції населення охорона здоров’я є важливим джерелом відтворення людського капіталу майбутніх поколінь</w:t>
      </w:r>
      <w:r w:rsidR="00C51758" w:rsidRPr="00A21F36">
        <w:rPr>
          <w:lang w:val="uk-UA"/>
        </w:rPr>
        <w:t xml:space="preserve">. </w:t>
      </w:r>
      <w:r w:rsidRPr="00A21F36">
        <w:rPr>
          <w:lang w:val="uk-UA"/>
        </w:rPr>
        <w:t>Незважаючи на постійне зростання видатків зведеного бюджету України на охорону здоров’я, за показником витрат у розрахунку на одного жителя вона 2008 році посідала 111-те місце серед 191 країни світу і 8-ме місце серед пострадянських республік</w:t>
      </w:r>
      <w:r w:rsidR="00C51758" w:rsidRPr="00A21F36">
        <w:rPr>
          <w:lang w:val="uk-UA"/>
        </w:rPr>
        <w:t xml:space="preserve"> [</w:t>
      </w:r>
      <w:r w:rsidR="00240161" w:rsidRPr="00A21F36">
        <w:rPr>
          <w:lang w:val="uk-UA"/>
        </w:rPr>
        <w:t>25, 168</w:t>
      </w:r>
      <w:r w:rsidR="00C51758" w:rsidRPr="00A21F36">
        <w:rPr>
          <w:lang w:val="uk-UA"/>
        </w:rPr>
        <w:t>].</w:t>
      </w:r>
    </w:p>
    <w:p w:rsidR="00C51758" w:rsidRPr="00A21F36" w:rsidRDefault="00520B1A" w:rsidP="00C51758">
      <w:pPr>
        <w:rPr>
          <w:lang w:val="uk-UA"/>
        </w:rPr>
      </w:pPr>
      <w:r w:rsidRPr="00A21F36">
        <w:rPr>
          <w:lang w:val="uk-UA"/>
        </w:rPr>
        <w:t xml:space="preserve">Ефективним підходом до організації охорони здоров’я в умовах зростання медичних потреб населення та дефіциту фінансових ресурсів </w:t>
      </w:r>
      <w:r w:rsidR="00651CBB" w:rsidRPr="00A21F36">
        <w:rPr>
          <w:lang w:val="uk-UA"/>
        </w:rPr>
        <w:t>є застосування програмно-цільового фінансування</w:t>
      </w:r>
      <w:r w:rsidR="00C51758" w:rsidRPr="00A21F36">
        <w:rPr>
          <w:lang w:val="uk-UA"/>
        </w:rPr>
        <w:t xml:space="preserve">. </w:t>
      </w:r>
      <w:r w:rsidR="00713F2E" w:rsidRPr="00A21F36">
        <w:rPr>
          <w:lang w:val="uk-UA"/>
        </w:rPr>
        <w:t>З метою створення оптимального середовища для ефективної реалізації державних цільових програм у галузі охорони здоров’я необхідно звузити коло проблем, що претендують на програмну розробку</w:t>
      </w:r>
      <w:r w:rsidR="00C51758" w:rsidRPr="00A21F36">
        <w:rPr>
          <w:lang w:val="uk-UA"/>
        </w:rPr>
        <w:t xml:space="preserve">. </w:t>
      </w:r>
      <w:r w:rsidR="00AC129F" w:rsidRPr="00A21F36">
        <w:rPr>
          <w:lang w:val="uk-UA"/>
        </w:rPr>
        <w:t>Крім того, нагальним є підвищення ефективності використання наявних фінансових ресурсів за рахунок</w:t>
      </w:r>
      <w:r w:rsidR="00C51758" w:rsidRPr="00A21F36">
        <w:rPr>
          <w:lang w:val="uk-UA"/>
        </w:rPr>
        <w:t xml:space="preserve">: </w:t>
      </w:r>
      <w:r w:rsidR="00AC129F" w:rsidRPr="00A21F36">
        <w:rPr>
          <w:lang w:val="uk-UA"/>
        </w:rPr>
        <w:t>забезпечення раціонального фінансування закладів охорони здоров’я, посилення контролю за виконанням вимог законодавства, оптимізації організації структури медичних закладів, підвищення якості медичних послуг, запровадження науково обґрунтованої медичної практики та організації надання медичної допомоги, орієнтації на пацієнта</w:t>
      </w:r>
      <w:r w:rsidR="00C51758" w:rsidRPr="00A21F36">
        <w:rPr>
          <w:lang w:val="uk-UA"/>
        </w:rPr>
        <w:t xml:space="preserve">. </w:t>
      </w:r>
      <w:r w:rsidR="00AC129F" w:rsidRPr="00A21F36">
        <w:rPr>
          <w:lang w:val="uk-UA"/>
        </w:rPr>
        <w:t>Такий підхід є найбільш практичним та ймовірним і може зумовити поліпшення ситуації вже в найближчому майбутньому</w:t>
      </w:r>
      <w:r w:rsidR="00C51758" w:rsidRPr="00A21F36">
        <w:rPr>
          <w:lang w:val="uk-UA"/>
        </w:rPr>
        <w:t xml:space="preserve">. </w:t>
      </w:r>
      <w:r w:rsidR="00AC129F" w:rsidRPr="00A21F36">
        <w:rPr>
          <w:lang w:val="uk-UA"/>
        </w:rPr>
        <w:t>Крім того, необхідно змінити</w:t>
      </w:r>
      <w:r w:rsidR="00C51758" w:rsidRPr="00A21F36">
        <w:rPr>
          <w:lang w:val="uk-UA"/>
        </w:rPr>
        <w:t xml:space="preserve"> </w:t>
      </w:r>
      <w:r w:rsidR="00AC129F" w:rsidRPr="00A21F36">
        <w:rPr>
          <w:lang w:val="uk-UA"/>
        </w:rPr>
        <w:t>існуючу структуру фінансових ресурсів закладів охорони здоров’я шляхом запровадження багатоканального механізму фінансування, що сприятиме можливості надання медичних послуг, які б відповідали міжнародним стандартам якості</w:t>
      </w:r>
      <w:r w:rsidR="00C51758" w:rsidRPr="00A21F36">
        <w:rPr>
          <w:lang w:val="uk-UA"/>
        </w:rPr>
        <w:t>.</w:t>
      </w:r>
    </w:p>
    <w:p w:rsidR="00C51758" w:rsidRPr="00A21F36" w:rsidRDefault="00AC129F" w:rsidP="00C51758">
      <w:pPr>
        <w:rPr>
          <w:lang w:val="uk-UA"/>
        </w:rPr>
      </w:pPr>
      <w:r w:rsidRPr="00A21F36">
        <w:rPr>
          <w:lang w:val="uk-UA"/>
        </w:rPr>
        <w:t>Поступ соціального розвитку суспільства об’єктивно вимагає зміцнення духовності, формування єдиного високо морального культурного простору</w:t>
      </w:r>
      <w:r w:rsidR="00C51758" w:rsidRPr="00A21F36">
        <w:rPr>
          <w:lang w:val="uk-UA"/>
        </w:rPr>
        <w:t>.</w:t>
      </w:r>
    </w:p>
    <w:p w:rsidR="00C51758" w:rsidRPr="00A21F36" w:rsidRDefault="00AC129F" w:rsidP="00C51758">
      <w:pPr>
        <w:rPr>
          <w:lang w:val="uk-UA"/>
        </w:rPr>
      </w:pPr>
      <w:r w:rsidRPr="00A21F36">
        <w:rPr>
          <w:lang w:val="uk-UA"/>
        </w:rPr>
        <w:t>Проблеми окремої галузі, напряму, установи, окремих митців не можуть бути належним чином розв’язані без цілеспрямованої політики, яка у сфері культури має бути системною і комплексною, а не базуватися на принципі ad hoc, тобто тут і зараз, реагуючи на поточні проблеми, як це нерідко відбувається</w:t>
      </w:r>
      <w:r w:rsidR="00C51758" w:rsidRPr="00A21F36">
        <w:rPr>
          <w:lang w:val="uk-UA"/>
        </w:rPr>
        <w:t>.</w:t>
      </w:r>
    </w:p>
    <w:p w:rsidR="00C51758" w:rsidRPr="00A21F36" w:rsidRDefault="00AC129F" w:rsidP="00C51758">
      <w:pPr>
        <w:rPr>
          <w:lang w:val="uk-UA"/>
        </w:rPr>
      </w:pPr>
      <w:r w:rsidRPr="00A21F36">
        <w:rPr>
          <w:lang w:val="uk-UA"/>
        </w:rPr>
        <w:t xml:space="preserve">Безперечно, збільшення державного фінансування потреб духовного і культурного розвитку громадян </w:t>
      </w:r>
      <w:r w:rsidR="00C51758" w:rsidRPr="00A21F36">
        <w:rPr>
          <w:lang w:val="uk-UA"/>
        </w:rPr>
        <w:t>-</w:t>
      </w:r>
      <w:r w:rsidRPr="00A21F36">
        <w:rPr>
          <w:lang w:val="uk-UA"/>
        </w:rPr>
        <w:t xml:space="preserve"> обов’язковий принцип</w:t>
      </w:r>
      <w:r w:rsidR="00C51758" w:rsidRPr="00A21F36">
        <w:rPr>
          <w:lang w:val="uk-UA"/>
        </w:rPr>
        <w:t xml:space="preserve">. </w:t>
      </w:r>
      <w:r w:rsidRPr="00A21F36">
        <w:rPr>
          <w:lang w:val="uk-UA"/>
        </w:rPr>
        <w:t>Але в умовах українських реалій нагальним є реформування зазначених сфер завдяки створенню нових механізмів фінансування, оцінки та управління</w:t>
      </w:r>
      <w:r w:rsidR="00C51758" w:rsidRPr="00A21F36">
        <w:rPr>
          <w:lang w:val="uk-UA"/>
        </w:rPr>
        <w:t xml:space="preserve">. </w:t>
      </w:r>
      <w:r w:rsidRPr="00A21F36">
        <w:rPr>
          <w:lang w:val="uk-UA"/>
        </w:rPr>
        <w:t>Ураховуючи нинішній стан духовного і фізичного розвитку українського суспільства, для цього необхідно, по-перше, розробити єдину національну програму</w:t>
      </w:r>
      <w:r w:rsidR="00C51758" w:rsidRPr="00A21F36">
        <w:rPr>
          <w:lang w:val="uk-UA"/>
        </w:rPr>
        <w:t xml:space="preserve"> </w:t>
      </w:r>
      <w:r w:rsidRPr="00A21F36">
        <w:rPr>
          <w:lang w:val="uk-UA"/>
        </w:rPr>
        <w:t>надзвичайних заходів, якою передбачити розробку державних соціальних стандартів у цій сфері, удосконалення порядку визначення видатків бюджету на зазначені цілі шляхом відмови від залишкового принципу виділення коштів та запровадження</w:t>
      </w:r>
      <w:r w:rsidR="00C51758" w:rsidRPr="00A21F36">
        <w:rPr>
          <w:lang w:val="uk-UA"/>
        </w:rPr>
        <w:t xml:space="preserve"> </w:t>
      </w:r>
      <w:r w:rsidRPr="00A21F36">
        <w:rPr>
          <w:lang w:val="uk-UA"/>
        </w:rPr>
        <w:t>фінансових квот у додатковій частині бюджетів усіх рівнів на потреби розвитку культури, мистецтва, фізкультури та спорту, засобів масової інформації</w:t>
      </w:r>
      <w:r w:rsidR="00C51758" w:rsidRPr="00A21F36">
        <w:rPr>
          <w:lang w:val="uk-UA"/>
        </w:rPr>
        <w:t xml:space="preserve">; </w:t>
      </w:r>
      <w:r w:rsidRPr="00A21F36">
        <w:rPr>
          <w:lang w:val="uk-UA"/>
        </w:rPr>
        <w:t>по-друге</w:t>
      </w:r>
      <w:r w:rsidR="00FD6C8C" w:rsidRPr="00A21F36">
        <w:rPr>
          <w:lang w:val="uk-UA"/>
        </w:rPr>
        <w:t>,</w:t>
      </w:r>
      <w:r w:rsidRPr="00A21F36">
        <w:rPr>
          <w:lang w:val="uk-UA"/>
        </w:rPr>
        <w:t xml:space="preserve"> сформувати систему підтримки культури, передусім недержавних, різних фондів з метою створення умов для продукування ними національно-культурного продукту</w:t>
      </w:r>
      <w:r w:rsidR="00C51758" w:rsidRPr="00A21F36">
        <w:rPr>
          <w:lang w:val="uk-UA"/>
        </w:rPr>
        <w:t xml:space="preserve">. </w:t>
      </w:r>
      <w:r w:rsidRPr="00A21F36">
        <w:rPr>
          <w:lang w:val="uk-UA"/>
        </w:rPr>
        <w:t>З одного боку, це сприятиме зниженн</w:t>
      </w:r>
      <w:r w:rsidR="00FD6C8C" w:rsidRPr="00A21F36">
        <w:rPr>
          <w:lang w:val="uk-UA"/>
        </w:rPr>
        <w:t>ю</w:t>
      </w:r>
      <w:r w:rsidRPr="00A21F36">
        <w:rPr>
          <w:lang w:val="uk-UA"/>
        </w:rPr>
        <w:t xml:space="preserve"> навантаження на державну скарбницю, а з другого </w:t>
      </w:r>
      <w:r w:rsidR="00C51758" w:rsidRPr="00A21F36">
        <w:rPr>
          <w:lang w:val="uk-UA"/>
        </w:rPr>
        <w:t>-</w:t>
      </w:r>
      <w:r w:rsidRPr="00A21F36">
        <w:rPr>
          <w:lang w:val="uk-UA"/>
        </w:rPr>
        <w:t xml:space="preserve"> такий підхід до формування </w:t>
      </w:r>
      <w:r w:rsidR="00FD6C8C" w:rsidRPr="00A21F36">
        <w:rPr>
          <w:lang w:val="uk-UA"/>
        </w:rPr>
        <w:t>і</w:t>
      </w:r>
      <w:r w:rsidRPr="00A21F36">
        <w:rPr>
          <w:lang w:val="uk-UA"/>
        </w:rPr>
        <w:t xml:space="preserve"> реалізації державної політики у сфері культури і духовності може забезпечити збільшення обсягів доходних статей бюджету країни</w:t>
      </w:r>
      <w:r w:rsidR="00C51758" w:rsidRPr="00A21F36">
        <w:rPr>
          <w:lang w:val="uk-UA"/>
        </w:rPr>
        <w:t xml:space="preserve">. </w:t>
      </w:r>
      <w:r w:rsidRPr="00A21F36">
        <w:rPr>
          <w:lang w:val="uk-UA"/>
        </w:rPr>
        <w:t>Наприклад, Європа отримує близько 30% надходжень до бюджету</w:t>
      </w:r>
      <w:r w:rsidR="00FD6C8C" w:rsidRPr="00A21F36">
        <w:rPr>
          <w:lang w:val="uk-UA"/>
        </w:rPr>
        <w:t xml:space="preserve"> від</w:t>
      </w:r>
      <w:r w:rsidRPr="00A21F36">
        <w:rPr>
          <w:lang w:val="uk-UA"/>
        </w:rPr>
        <w:t xml:space="preserve"> продажу культурного продукту</w:t>
      </w:r>
      <w:r w:rsidR="00C51758" w:rsidRPr="00A21F36">
        <w:rPr>
          <w:lang w:val="uk-UA"/>
        </w:rPr>
        <w:t>.</w:t>
      </w:r>
    </w:p>
    <w:p w:rsidR="00C51758" w:rsidRPr="00A21F36" w:rsidRDefault="00FD6C8C" w:rsidP="00C51758">
      <w:pPr>
        <w:rPr>
          <w:lang w:val="uk-UA"/>
        </w:rPr>
      </w:pPr>
      <w:r w:rsidRPr="00A21F36">
        <w:rPr>
          <w:lang w:val="uk-UA"/>
        </w:rPr>
        <w:t xml:space="preserve">Як </w:t>
      </w:r>
      <w:r w:rsidR="00AC129F" w:rsidRPr="00A21F36">
        <w:rPr>
          <w:lang w:val="uk-UA"/>
        </w:rPr>
        <w:t>висновок, необхідно підкреслити соціальну природу та системоутворююче призначення державних фінансів у процесах самоо</w:t>
      </w:r>
      <w:r w:rsidRPr="00A21F36">
        <w:rPr>
          <w:lang w:val="uk-UA"/>
        </w:rPr>
        <w:t>рг</w:t>
      </w:r>
      <w:r w:rsidR="00AC129F" w:rsidRPr="00A21F36">
        <w:rPr>
          <w:lang w:val="uk-UA"/>
        </w:rPr>
        <w:t>а</w:t>
      </w:r>
      <w:r w:rsidRPr="00A21F36">
        <w:rPr>
          <w:lang w:val="uk-UA"/>
        </w:rPr>
        <w:t>ні</w:t>
      </w:r>
      <w:r w:rsidR="00AC129F" w:rsidRPr="00A21F36">
        <w:rPr>
          <w:lang w:val="uk-UA"/>
        </w:rPr>
        <w:t>зації суспільства, для функціонування якого життєво необхідними є стабільність і підтримка на безпечному рівні потрібних для існування соціуму суттєвих параметрів,</w:t>
      </w:r>
      <w:r w:rsidR="00010149" w:rsidRPr="00A21F36">
        <w:rPr>
          <w:lang w:val="uk-UA"/>
        </w:rPr>
        <w:t xml:space="preserve"> </w:t>
      </w:r>
      <w:r w:rsidR="00AC129F" w:rsidRPr="00A21F36">
        <w:rPr>
          <w:lang w:val="uk-UA"/>
        </w:rPr>
        <w:t>що дістають своє вираження в системі соціальних стандартів рівня якості життя населення</w:t>
      </w:r>
      <w:r w:rsidR="00C51758" w:rsidRPr="00A21F36">
        <w:rPr>
          <w:lang w:val="uk-UA"/>
        </w:rPr>
        <w:t xml:space="preserve">. </w:t>
      </w:r>
      <w:r w:rsidR="00AC129F" w:rsidRPr="00A21F36">
        <w:rPr>
          <w:lang w:val="uk-UA"/>
        </w:rPr>
        <w:t xml:space="preserve">У системі таких параметрів визначну роль відіграє бюджетне забезпечення реалізації соціальної функції держави, зміст якого полягає в </w:t>
      </w:r>
      <w:r w:rsidR="00010149" w:rsidRPr="00A21F36">
        <w:rPr>
          <w:lang w:val="uk-UA"/>
        </w:rPr>
        <w:t>розробці</w:t>
      </w:r>
      <w:r w:rsidR="00AC129F" w:rsidRPr="00A21F36">
        <w:rPr>
          <w:lang w:val="uk-UA"/>
        </w:rPr>
        <w:t xml:space="preserve"> основних напрямків формування та використання бюджетних коштів виходячи з необхідності забезпечення існування, цілісності та стабільного розвитку соціальної системи</w:t>
      </w:r>
      <w:r w:rsidR="00C51758" w:rsidRPr="00A21F36">
        <w:rPr>
          <w:lang w:val="uk-UA"/>
        </w:rPr>
        <w:t>.</w:t>
      </w:r>
    </w:p>
    <w:p w:rsidR="00C51758" w:rsidRPr="00A21F36" w:rsidRDefault="00AC129F" w:rsidP="00C51758">
      <w:pPr>
        <w:rPr>
          <w:lang w:val="uk-UA"/>
        </w:rPr>
      </w:pPr>
      <w:r w:rsidRPr="00A21F36">
        <w:rPr>
          <w:lang w:val="uk-UA"/>
        </w:rPr>
        <w:t>На сучасному етапі розвитку України найсуттєвішими факторами соціальної дестабілізації, що загрожують цілісності та існуванню українського соціуму, є нестабільність економічної та політичної ситуації в країні</w:t>
      </w:r>
      <w:r w:rsidR="00C51758" w:rsidRPr="00A21F36">
        <w:rPr>
          <w:lang w:val="uk-UA"/>
        </w:rPr>
        <w:t xml:space="preserve">; </w:t>
      </w:r>
      <w:r w:rsidRPr="00A21F36">
        <w:rPr>
          <w:lang w:val="uk-UA"/>
        </w:rPr>
        <w:t>низький рівень життя переважної частини населення</w:t>
      </w:r>
      <w:r w:rsidR="00C51758" w:rsidRPr="00A21F36">
        <w:rPr>
          <w:lang w:val="uk-UA"/>
        </w:rPr>
        <w:t xml:space="preserve">; </w:t>
      </w:r>
      <w:r w:rsidRPr="00A21F36">
        <w:rPr>
          <w:lang w:val="uk-UA"/>
        </w:rPr>
        <w:t>незахищеність соціально вразливих груп населення</w:t>
      </w:r>
      <w:r w:rsidR="00C51758" w:rsidRPr="00A21F36">
        <w:rPr>
          <w:lang w:val="uk-UA"/>
        </w:rPr>
        <w:t xml:space="preserve">; </w:t>
      </w:r>
      <w:r w:rsidRPr="00A21F36">
        <w:rPr>
          <w:lang w:val="uk-UA"/>
        </w:rPr>
        <w:t>надмірна диференціація доходів</w:t>
      </w:r>
      <w:r w:rsidR="00C51758" w:rsidRPr="00A21F36">
        <w:rPr>
          <w:lang w:val="uk-UA"/>
        </w:rPr>
        <w:t xml:space="preserve">; </w:t>
      </w:r>
      <w:r w:rsidRPr="00A21F36">
        <w:rPr>
          <w:lang w:val="uk-UA"/>
        </w:rPr>
        <w:t>відсутність середнього класу як фундаменту стабільної держави</w:t>
      </w:r>
      <w:r w:rsidR="00C51758" w:rsidRPr="00A21F36">
        <w:rPr>
          <w:lang w:val="uk-UA"/>
        </w:rPr>
        <w:t xml:space="preserve">; </w:t>
      </w:r>
      <w:r w:rsidRPr="00A21F36">
        <w:rPr>
          <w:lang w:val="uk-UA"/>
        </w:rPr>
        <w:t>регіональні диспропорції умов життєдіяльності</w:t>
      </w:r>
      <w:r w:rsidR="00C51758" w:rsidRPr="00A21F36">
        <w:rPr>
          <w:lang w:val="uk-UA"/>
        </w:rPr>
        <w:t xml:space="preserve">; </w:t>
      </w:r>
      <w:r w:rsidRPr="00A21F36">
        <w:rPr>
          <w:lang w:val="uk-UA"/>
        </w:rPr>
        <w:t>проблема працевлаштування</w:t>
      </w:r>
      <w:r w:rsidR="00C51758" w:rsidRPr="00A21F36">
        <w:rPr>
          <w:lang w:val="uk-UA"/>
        </w:rPr>
        <w:t xml:space="preserve">; </w:t>
      </w:r>
      <w:r w:rsidRPr="00A21F36">
        <w:rPr>
          <w:lang w:val="uk-UA"/>
        </w:rPr>
        <w:t>занепад гуманітарної сфери</w:t>
      </w:r>
      <w:r w:rsidR="00C51758" w:rsidRPr="00A21F36">
        <w:rPr>
          <w:lang w:val="uk-UA"/>
        </w:rPr>
        <w:t xml:space="preserve"> (</w:t>
      </w:r>
      <w:r w:rsidRPr="00A21F36">
        <w:rPr>
          <w:lang w:val="uk-UA"/>
        </w:rPr>
        <w:t>освіта, охорона здоров’я, культура, відпочинок</w:t>
      </w:r>
      <w:r w:rsidR="00010149" w:rsidRPr="00A21F36">
        <w:rPr>
          <w:lang w:val="uk-UA"/>
        </w:rPr>
        <w:t>,</w:t>
      </w:r>
      <w:r w:rsidRPr="00A21F36">
        <w:rPr>
          <w:lang w:val="uk-UA"/>
        </w:rPr>
        <w:t xml:space="preserve"> спорт та туризм</w:t>
      </w:r>
      <w:r w:rsidR="00C51758" w:rsidRPr="00A21F36">
        <w:rPr>
          <w:lang w:val="uk-UA"/>
        </w:rPr>
        <w:t xml:space="preserve">); </w:t>
      </w:r>
      <w:r w:rsidRPr="00A21F36">
        <w:rPr>
          <w:lang w:val="uk-UA"/>
        </w:rPr>
        <w:t>різке загострення економічних проблем</w:t>
      </w:r>
      <w:r w:rsidR="00C51758" w:rsidRPr="00A21F36">
        <w:rPr>
          <w:lang w:val="uk-UA"/>
        </w:rPr>
        <w:t>.</w:t>
      </w:r>
    </w:p>
    <w:p w:rsidR="00C51758" w:rsidRPr="00A21F36" w:rsidRDefault="00AC129F" w:rsidP="00C51758">
      <w:pPr>
        <w:rPr>
          <w:lang w:val="uk-UA"/>
        </w:rPr>
      </w:pPr>
      <w:r w:rsidRPr="00A21F36">
        <w:rPr>
          <w:lang w:val="uk-UA"/>
        </w:rPr>
        <w:t>Використання державних видатків з бюджету</w:t>
      </w:r>
      <w:r w:rsidR="00010149" w:rsidRPr="00A21F36">
        <w:rPr>
          <w:lang w:val="uk-UA"/>
        </w:rPr>
        <w:t>,</w:t>
      </w:r>
      <w:r w:rsidRPr="00A21F36">
        <w:rPr>
          <w:lang w:val="uk-UA"/>
        </w:rPr>
        <w:t xml:space="preserve"> як засобу забезпечення стабільних процесів соціодинаміки</w:t>
      </w:r>
      <w:r w:rsidR="00010149" w:rsidRPr="00A21F36">
        <w:rPr>
          <w:lang w:val="uk-UA"/>
        </w:rPr>
        <w:t>,</w:t>
      </w:r>
      <w:r w:rsidRPr="00A21F36">
        <w:rPr>
          <w:lang w:val="uk-UA"/>
        </w:rPr>
        <w:t xml:space="preserve"> передбачає сприяння досягненн</w:t>
      </w:r>
      <w:r w:rsidR="00010149" w:rsidRPr="00A21F36">
        <w:rPr>
          <w:lang w:val="uk-UA"/>
        </w:rPr>
        <w:t>ю</w:t>
      </w:r>
      <w:r w:rsidRPr="00A21F36">
        <w:rPr>
          <w:lang w:val="uk-UA"/>
        </w:rPr>
        <w:t xml:space="preserve"> цілей </w:t>
      </w:r>
      <w:r w:rsidR="00010149" w:rsidRPr="00A21F36">
        <w:rPr>
          <w:lang w:val="uk-UA"/>
        </w:rPr>
        <w:t>соціально-економічного характеру,</w:t>
      </w:r>
      <w:r w:rsidRPr="00A21F36">
        <w:rPr>
          <w:lang w:val="uk-UA"/>
        </w:rPr>
        <w:t xml:space="preserve"> що дозволить сформувати необхідні передумови для забезпечення достатнього життєвого рівня населення</w:t>
      </w:r>
      <w:r w:rsidR="00C51758" w:rsidRPr="00A21F36">
        <w:rPr>
          <w:lang w:val="uk-UA"/>
        </w:rPr>
        <w:t xml:space="preserve">; </w:t>
      </w:r>
      <w:r w:rsidRPr="00A21F36">
        <w:rPr>
          <w:lang w:val="uk-UA"/>
        </w:rPr>
        <w:t xml:space="preserve">подолання диспропорцій у доходах населення та регіональних диспропорцій </w:t>
      </w:r>
      <w:r w:rsidR="00C51758" w:rsidRPr="00A21F36">
        <w:rPr>
          <w:lang w:val="uk-UA"/>
        </w:rPr>
        <w:t>-</w:t>
      </w:r>
      <w:r w:rsidRPr="00A21F36">
        <w:rPr>
          <w:lang w:val="uk-UA"/>
        </w:rPr>
        <w:t xml:space="preserve"> в умовах його життєдіяльності</w:t>
      </w:r>
      <w:r w:rsidR="00C51758" w:rsidRPr="00A21F36">
        <w:rPr>
          <w:lang w:val="uk-UA"/>
        </w:rPr>
        <w:t xml:space="preserve">; </w:t>
      </w:r>
      <w:r w:rsidRPr="00A21F36">
        <w:rPr>
          <w:lang w:val="uk-UA"/>
        </w:rPr>
        <w:t>захисту соціально вразливих верств населення через систему соціальної допомоги</w:t>
      </w:r>
      <w:r w:rsidR="00C51758" w:rsidRPr="00A21F36">
        <w:rPr>
          <w:lang w:val="uk-UA"/>
        </w:rPr>
        <w:t xml:space="preserve">; </w:t>
      </w:r>
      <w:r w:rsidRPr="00A21F36">
        <w:rPr>
          <w:lang w:val="uk-UA"/>
        </w:rPr>
        <w:t>покращення демографічної ситуаці</w:t>
      </w:r>
      <w:r w:rsidR="00010149" w:rsidRPr="00A21F36">
        <w:rPr>
          <w:lang w:val="uk-UA"/>
        </w:rPr>
        <w:t>ї</w:t>
      </w:r>
      <w:r w:rsidRPr="00A21F36">
        <w:rPr>
          <w:lang w:val="uk-UA"/>
        </w:rPr>
        <w:t xml:space="preserve"> шляхом бюджетної підтримки таких напрямків соціальної політики, як розвиток сімейно-шлюбних відносин, розвиток державної системи охорони здоров’я</w:t>
      </w:r>
      <w:r w:rsidR="006339A5" w:rsidRPr="00A21F36">
        <w:rPr>
          <w:lang w:val="uk-UA"/>
        </w:rPr>
        <w:t>, а також</w:t>
      </w:r>
      <w:r w:rsidRPr="00A21F36">
        <w:rPr>
          <w:lang w:val="uk-UA"/>
        </w:rPr>
        <w:t xml:space="preserve"> формування та динамічного розвитку середнього класу як основи соціальної стабільності суспільства</w:t>
      </w:r>
      <w:r w:rsidR="00C51758" w:rsidRPr="00A21F36">
        <w:rPr>
          <w:lang w:val="uk-UA"/>
        </w:rPr>
        <w:t>.</w:t>
      </w:r>
    </w:p>
    <w:p w:rsidR="00CD2317" w:rsidRPr="00A21F36" w:rsidRDefault="00B66BDC" w:rsidP="00B66BDC">
      <w:pPr>
        <w:pStyle w:val="2"/>
        <w:rPr>
          <w:caps/>
          <w:lang w:val="uk-UA"/>
        </w:rPr>
      </w:pPr>
      <w:r>
        <w:rPr>
          <w:caps/>
          <w:lang w:val="uk-UA"/>
        </w:rPr>
        <w:br w:type="page"/>
      </w:r>
      <w:bookmarkStart w:id="4" w:name="_Toc254104746"/>
      <w:r w:rsidRPr="00A21F36">
        <w:rPr>
          <w:lang w:val="uk-UA"/>
        </w:rPr>
        <w:t>Висновки</w:t>
      </w:r>
      <w:bookmarkEnd w:id="4"/>
    </w:p>
    <w:p w:rsidR="00B66BDC" w:rsidRDefault="00B66BDC" w:rsidP="00C51758">
      <w:pPr>
        <w:rPr>
          <w:lang w:val="uk-UA"/>
        </w:rPr>
      </w:pPr>
    </w:p>
    <w:p w:rsidR="00C51758" w:rsidRPr="00A21F36" w:rsidRDefault="00CD2317" w:rsidP="00C51758">
      <w:pPr>
        <w:rPr>
          <w:lang w:val="uk-UA"/>
        </w:rPr>
      </w:pPr>
      <w:r w:rsidRPr="00A21F36">
        <w:rPr>
          <w:lang w:val="uk-UA"/>
        </w:rPr>
        <w:t>Соціальн</w:t>
      </w:r>
      <w:r w:rsidR="001E193B" w:rsidRPr="00A21F36">
        <w:rPr>
          <w:lang w:val="uk-UA"/>
        </w:rPr>
        <w:t>і</w:t>
      </w:r>
      <w:r w:rsidRPr="00A21F36">
        <w:rPr>
          <w:lang w:val="uk-UA"/>
        </w:rPr>
        <w:t xml:space="preserve"> </w:t>
      </w:r>
      <w:r w:rsidR="001E193B" w:rsidRPr="00A21F36">
        <w:rPr>
          <w:lang w:val="uk-UA"/>
        </w:rPr>
        <w:t>гарантії</w:t>
      </w:r>
      <w:r w:rsidR="00C51758" w:rsidRPr="00A21F36">
        <w:rPr>
          <w:lang w:val="uk-UA"/>
        </w:rPr>
        <w:t xml:space="preserve"> - </w:t>
      </w:r>
      <w:r w:rsidRPr="00A21F36">
        <w:rPr>
          <w:lang w:val="uk-UA"/>
        </w:rPr>
        <w:t>важлива складова соціальної політики та необхідний елемент функціонування держави в умовах ринкової економіки</w:t>
      </w:r>
      <w:r w:rsidR="00C51758" w:rsidRPr="00A21F36">
        <w:rPr>
          <w:lang w:val="uk-UA"/>
        </w:rPr>
        <w:t xml:space="preserve">. </w:t>
      </w:r>
      <w:r w:rsidR="001E193B" w:rsidRPr="00A21F36">
        <w:rPr>
          <w:lang w:val="uk-UA"/>
        </w:rPr>
        <w:t>В</w:t>
      </w:r>
      <w:r w:rsidRPr="00A21F36">
        <w:rPr>
          <w:lang w:val="uk-UA"/>
        </w:rPr>
        <w:t>ідповідно до ст</w:t>
      </w:r>
      <w:r w:rsidR="001E193B" w:rsidRPr="00A21F36">
        <w:rPr>
          <w:lang w:val="uk-UA"/>
        </w:rPr>
        <w:t xml:space="preserve">атті </w:t>
      </w:r>
      <w:r w:rsidRPr="00A21F36">
        <w:rPr>
          <w:lang w:val="uk-UA"/>
        </w:rPr>
        <w:t>46 Конституції України це</w:t>
      </w:r>
      <w:r w:rsidR="001E193B" w:rsidRPr="00A21F36">
        <w:rPr>
          <w:lang w:val="uk-UA"/>
        </w:rPr>
        <w:t xml:space="preserve"> </w:t>
      </w:r>
      <w:r w:rsidR="00C51758" w:rsidRPr="00A21F36">
        <w:rPr>
          <w:lang w:val="uk-UA"/>
        </w:rPr>
        <w:t>-</w:t>
      </w:r>
      <w:r w:rsidRPr="00A21F36">
        <w:rPr>
          <w:lang w:val="uk-UA"/>
        </w:rPr>
        <w:t xml:space="preserve"> закріплене право громадян, яке забезпечується загальнообов'язковим державним соціальним страхуванням за рахунок страхових внесків громадян, підприємств, установ і організацій, а також бюджетних та інших джерел фінансування</w:t>
      </w:r>
      <w:r w:rsidR="00C51758" w:rsidRPr="00A21F36">
        <w:rPr>
          <w:lang w:val="uk-UA"/>
        </w:rPr>
        <w:t xml:space="preserve">. </w:t>
      </w:r>
      <w:r w:rsidRPr="00A21F36">
        <w:rPr>
          <w:lang w:val="uk-UA"/>
        </w:rPr>
        <w:t>Закріплення в Конституції гарантій соціального захисту відповідає положенням міжнародно-правових актів</w:t>
      </w:r>
      <w:r w:rsidR="00C51758" w:rsidRPr="00A21F36">
        <w:rPr>
          <w:lang w:val="uk-UA"/>
        </w:rPr>
        <w:t xml:space="preserve">: </w:t>
      </w:r>
      <w:r w:rsidRPr="00A21F36">
        <w:rPr>
          <w:lang w:val="uk-UA"/>
        </w:rPr>
        <w:t>Загальної декларації прав людини</w:t>
      </w:r>
      <w:r w:rsidR="00C51758" w:rsidRPr="00A21F36">
        <w:rPr>
          <w:lang w:val="uk-UA"/>
        </w:rPr>
        <w:t xml:space="preserve">; </w:t>
      </w:r>
      <w:r w:rsidRPr="00A21F36">
        <w:rPr>
          <w:lang w:val="uk-UA"/>
        </w:rPr>
        <w:t>Міжнародного пакту про економічні, соціальні і культурні права</w:t>
      </w:r>
      <w:r w:rsidR="00C51758" w:rsidRPr="00A21F36">
        <w:rPr>
          <w:lang w:val="uk-UA"/>
        </w:rPr>
        <w:t>.</w:t>
      </w:r>
    </w:p>
    <w:p w:rsidR="00C51758" w:rsidRPr="00A21F36" w:rsidRDefault="00CD2317" w:rsidP="00C51758">
      <w:pPr>
        <w:rPr>
          <w:lang w:val="uk-UA"/>
        </w:rPr>
      </w:pPr>
      <w:r w:rsidRPr="00A21F36">
        <w:rPr>
          <w:lang w:val="uk-UA"/>
        </w:rPr>
        <w:t>Соціальний захист в Україні реалізується через матеріальне забезпечення економічно активного населення</w:t>
      </w:r>
      <w:r w:rsidR="00C51758" w:rsidRPr="00A21F36">
        <w:rPr>
          <w:lang w:val="uk-UA"/>
        </w:rPr>
        <w:t xml:space="preserve"> (</w:t>
      </w:r>
      <w:r w:rsidRPr="00A21F36">
        <w:rPr>
          <w:lang w:val="uk-UA"/>
        </w:rPr>
        <w:t>шляхом соціального страхування</w:t>
      </w:r>
      <w:r w:rsidR="00C51758" w:rsidRPr="00A21F36">
        <w:rPr>
          <w:lang w:val="uk-UA"/>
        </w:rPr>
        <w:t xml:space="preserve">); </w:t>
      </w:r>
      <w:r w:rsidRPr="00A21F36">
        <w:rPr>
          <w:lang w:val="uk-UA"/>
        </w:rPr>
        <w:t>пенсійне забезпечення</w:t>
      </w:r>
      <w:r w:rsidR="00C51758" w:rsidRPr="00A21F36">
        <w:rPr>
          <w:lang w:val="uk-UA"/>
        </w:rPr>
        <w:t xml:space="preserve">; </w:t>
      </w:r>
      <w:r w:rsidRPr="00A21F36">
        <w:rPr>
          <w:lang w:val="uk-UA"/>
        </w:rPr>
        <w:t>соціальну допомогу найбільш вразливим категоріям</w:t>
      </w:r>
      <w:r w:rsidR="00C51758" w:rsidRPr="00A21F36">
        <w:rPr>
          <w:lang w:val="uk-UA"/>
        </w:rPr>
        <w:t xml:space="preserve">; </w:t>
      </w:r>
      <w:r w:rsidRPr="00A21F36">
        <w:rPr>
          <w:lang w:val="uk-UA"/>
        </w:rPr>
        <w:t>матеріальну допомогу сім'ям з дітьми</w:t>
      </w:r>
      <w:r w:rsidR="00C51758" w:rsidRPr="00A21F36">
        <w:rPr>
          <w:lang w:val="uk-UA"/>
        </w:rPr>
        <w:t xml:space="preserve">; </w:t>
      </w:r>
      <w:r w:rsidRPr="00A21F36">
        <w:rPr>
          <w:lang w:val="uk-UA"/>
        </w:rPr>
        <w:t>компенсації, індексаці</w:t>
      </w:r>
      <w:r w:rsidR="001E193B" w:rsidRPr="00A21F36">
        <w:rPr>
          <w:lang w:val="uk-UA"/>
        </w:rPr>
        <w:t>ю</w:t>
      </w:r>
      <w:r w:rsidRPr="00A21F36">
        <w:rPr>
          <w:lang w:val="uk-UA"/>
        </w:rPr>
        <w:t xml:space="preserve"> та пільги населенню</w:t>
      </w:r>
      <w:r w:rsidR="00C51758" w:rsidRPr="00A21F36">
        <w:rPr>
          <w:lang w:val="uk-UA"/>
        </w:rPr>
        <w:t xml:space="preserve">; </w:t>
      </w:r>
      <w:r w:rsidRPr="00A21F36">
        <w:rPr>
          <w:lang w:val="uk-UA"/>
        </w:rPr>
        <w:t>соціальне обслуговування тощо</w:t>
      </w:r>
      <w:r w:rsidR="00C51758" w:rsidRPr="00A21F36">
        <w:rPr>
          <w:lang w:val="uk-UA"/>
        </w:rPr>
        <w:t xml:space="preserve">. </w:t>
      </w:r>
      <w:r w:rsidRPr="00A21F36">
        <w:rPr>
          <w:lang w:val="uk-UA"/>
        </w:rPr>
        <w:t>Таким чином, соціальн</w:t>
      </w:r>
      <w:r w:rsidR="001E193B" w:rsidRPr="00A21F36">
        <w:rPr>
          <w:lang w:val="uk-UA"/>
        </w:rPr>
        <w:t xml:space="preserve">і </w:t>
      </w:r>
      <w:r w:rsidR="006339A5" w:rsidRPr="00A21F36">
        <w:rPr>
          <w:lang w:val="uk-UA"/>
        </w:rPr>
        <w:t>гарантії</w:t>
      </w:r>
      <w:r w:rsidR="001E193B" w:rsidRPr="00A21F36">
        <w:rPr>
          <w:lang w:val="uk-UA"/>
        </w:rPr>
        <w:t xml:space="preserve"> надаються населенню </w:t>
      </w:r>
      <w:r w:rsidRPr="00A21F36">
        <w:rPr>
          <w:lang w:val="uk-UA"/>
        </w:rPr>
        <w:t>за допомогою соціального забезпечення та соціальної допомоги</w:t>
      </w:r>
      <w:r w:rsidR="00C51758" w:rsidRPr="00A21F36">
        <w:rPr>
          <w:lang w:val="uk-UA"/>
        </w:rPr>
        <w:t>.</w:t>
      </w:r>
    </w:p>
    <w:p w:rsidR="00C51758" w:rsidRPr="00A21F36" w:rsidRDefault="00CD2317" w:rsidP="00C51758">
      <w:pPr>
        <w:rPr>
          <w:lang w:val="uk-UA"/>
        </w:rPr>
      </w:pPr>
      <w:r w:rsidRPr="00A21F36">
        <w:rPr>
          <w:lang w:val="uk-UA"/>
        </w:rPr>
        <w:t>Важливою умовою досягнення в суспільстві соціальної стабільності є реформування системи</w:t>
      </w:r>
      <w:r w:rsidR="001E193B" w:rsidRPr="00A21F36">
        <w:rPr>
          <w:lang w:val="uk-UA"/>
        </w:rPr>
        <w:t xml:space="preserve"> надання</w:t>
      </w:r>
      <w:r w:rsidRPr="00A21F36">
        <w:rPr>
          <w:lang w:val="uk-UA"/>
        </w:rPr>
        <w:t xml:space="preserve"> соціальн</w:t>
      </w:r>
      <w:r w:rsidR="001E193B" w:rsidRPr="00A21F36">
        <w:rPr>
          <w:lang w:val="uk-UA"/>
        </w:rPr>
        <w:t>их гарантій</w:t>
      </w:r>
      <w:r w:rsidRPr="00A21F36">
        <w:rPr>
          <w:lang w:val="uk-UA"/>
        </w:rPr>
        <w:t>, головною метою як</w:t>
      </w:r>
      <w:r w:rsidR="001E193B" w:rsidRPr="00A21F36">
        <w:rPr>
          <w:lang w:val="uk-UA"/>
        </w:rPr>
        <w:t>их</w:t>
      </w:r>
      <w:r w:rsidRPr="00A21F36">
        <w:rPr>
          <w:lang w:val="uk-UA"/>
        </w:rPr>
        <w:t xml:space="preserve"> є розширення соціальної бази перетворень на основі стабілізації життєвого рівня населення, зменшення тягаря наслідків економічних реформ для найуразливіших верств населення, вжиття заходів щодо соціальної адаптації населення до цих перетворень</w:t>
      </w:r>
      <w:r w:rsidR="00C51758" w:rsidRPr="00A21F36">
        <w:rPr>
          <w:lang w:val="uk-UA"/>
        </w:rPr>
        <w:t>.</w:t>
      </w:r>
    </w:p>
    <w:p w:rsidR="00C51758" w:rsidRPr="00A21F36" w:rsidRDefault="00CD2317" w:rsidP="00C51758">
      <w:pPr>
        <w:rPr>
          <w:lang w:val="uk-UA"/>
        </w:rPr>
      </w:pPr>
      <w:r w:rsidRPr="00A21F36">
        <w:rPr>
          <w:lang w:val="uk-UA"/>
        </w:rPr>
        <w:t>Серед головних напрямків реформування</w:t>
      </w:r>
      <w:r w:rsidR="00C51758" w:rsidRPr="00A21F36">
        <w:rPr>
          <w:lang w:val="uk-UA"/>
        </w:rPr>
        <w:t xml:space="preserve"> </w:t>
      </w:r>
      <w:r w:rsidRPr="00A21F36">
        <w:rPr>
          <w:lang w:val="uk-UA"/>
        </w:rPr>
        <w:t>слід виділити</w:t>
      </w:r>
      <w:r w:rsidR="00C51758" w:rsidRPr="00A21F36">
        <w:rPr>
          <w:lang w:val="uk-UA"/>
        </w:rPr>
        <w:t xml:space="preserve">: </w:t>
      </w:r>
      <w:r w:rsidRPr="00A21F36">
        <w:rPr>
          <w:lang w:val="uk-UA"/>
        </w:rPr>
        <w:t>розвиток пенсійного забезпечення та пенсійного страхування</w:t>
      </w:r>
      <w:r w:rsidR="00C51758" w:rsidRPr="00A21F36">
        <w:rPr>
          <w:lang w:val="uk-UA"/>
        </w:rPr>
        <w:t xml:space="preserve">; </w:t>
      </w:r>
      <w:r w:rsidRPr="00A21F36">
        <w:rPr>
          <w:lang w:val="uk-UA"/>
        </w:rPr>
        <w:t>впровадження системи медичного страхування</w:t>
      </w:r>
      <w:r w:rsidR="00C51758" w:rsidRPr="00A21F36">
        <w:rPr>
          <w:lang w:val="uk-UA"/>
        </w:rPr>
        <w:t xml:space="preserve">; </w:t>
      </w:r>
      <w:r w:rsidRPr="00A21F36">
        <w:rPr>
          <w:lang w:val="uk-UA"/>
        </w:rPr>
        <w:t>реформування системи соціальної допомоги, розвиток адресної допомоги</w:t>
      </w:r>
      <w:r w:rsidR="00C51758" w:rsidRPr="00A21F36">
        <w:rPr>
          <w:lang w:val="uk-UA"/>
        </w:rPr>
        <w:t xml:space="preserve">; </w:t>
      </w:r>
      <w:r w:rsidRPr="00A21F36">
        <w:rPr>
          <w:lang w:val="uk-UA"/>
        </w:rPr>
        <w:t>соціальне забезпечення жінок, дітей, молоді</w:t>
      </w:r>
      <w:r w:rsidR="00C51758" w:rsidRPr="00A21F36">
        <w:rPr>
          <w:lang w:val="uk-UA"/>
        </w:rPr>
        <w:t xml:space="preserve">; </w:t>
      </w:r>
      <w:r w:rsidRPr="00A21F36">
        <w:rPr>
          <w:lang w:val="uk-UA"/>
        </w:rPr>
        <w:t>забезпечення інвалідам рівних з іншими громадянами можливостей для участі в різних сферах життя суспільства тощо</w:t>
      </w:r>
      <w:r w:rsidR="00C51758" w:rsidRPr="00A21F36">
        <w:rPr>
          <w:lang w:val="uk-UA"/>
        </w:rPr>
        <w:t xml:space="preserve">. </w:t>
      </w:r>
      <w:r w:rsidR="001E193B" w:rsidRPr="00A21F36">
        <w:rPr>
          <w:lang w:val="uk-UA"/>
        </w:rPr>
        <w:t>Тільки при цих умовах Україна зможе прийти до ринкової економіки</w:t>
      </w:r>
      <w:r w:rsidR="00C51758" w:rsidRPr="00A21F36">
        <w:rPr>
          <w:lang w:val="uk-UA"/>
        </w:rPr>
        <w:t>.</w:t>
      </w:r>
    </w:p>
    <w:p w:rsidR="00CD2317" w:rsidRPr="00A21F36" w:rsidRDefault="00B66BDC" w:rsidP="00B66BDC">
      <w:pPr>
        <w:pStyle w:val="2"/>
        <w:rPr>
          <w:caps/>
          <w:lang w:val="uk-UA"/>
        </w:rPr>
      </w:pPr>
      <w:r>
        <w:rPr>
          <w:caps/>
          <w:lang w:val="uk-UA"/>
        </w:rPr>
        <w:br w:type="page"/>
      </w:r>
      <w:bookmarkStart w:id="5" w:name="_Toc254104747"/>
      <w:r w:rsidRPr="00A21F36">
        <w:rPr>
          <w:lang w:val="uk-UA"/>
        </w:rPr>
        <w:t>Список використаної літератури</w:t>
      </w:r>
      <w:bookmarkEnd w:id="5"/>
    </w:p>
    <w:p w:rsidR="00B66BDC" w:rsidRDefault="00B66BDC" w:rsidP="00C51758">
      <w:pPr>
        <w:rPr>
          <w:lang w:val="uk-UA"/>
        </w:rPr>
      </w:pPr>
    </w:p>
    <w:p w:rsidR="00C51758" w:rsidRPr="00A21F36" w:rsidRDefault="00F0561F" w:rsidP="00B66BDC">
      <w:pPr>
        <w:pStyle w:val="a0"/>
        <w:rPr>
          <w:lang w:val="uk-UA"/>
        </w:rPr>
      </w:pPr>
      <w:r w:rsidRPr="00A21F36">
        <w:rPr>
          <w:lang w:val="uk-UA"/>
        </w:rPr>
        <w:t>Конституція України</w:t>
      </w:r>
      <w:r w:rsidR="00C51758" w:rsidRPr="00A21F36">
        <w:rPr>
          <w:lang w:val="uk-UA"/>
        </w:rPr>
        <w:t xml:space="preserve"> (</w:t>
      </w:r>
      <w:r w:rsidRPr="00A21F36">
        <w:rPr>
          <w:lang w:val="uk-UA"/>
        </w:rPr>
        <w:t>Основний закон</w:t>
      </w:r>
      <w:r w:rsidR="00C51758" w:rsidRPr="00A21F36">
        <w:rPr>
          <w:lang w:val="uk-UA"/>
        </w:rPr>
        <w:t xml:space="preserve">). - </w:t>
      </w:r>
      <w:r w:rsidRPr="00A21F36">
        <w:rPr>
          <w:lang w:val="uk-UA"/>
        </w:rPr>
        <w:t>К</w:t>
      </w:r>
      <w:r w:rsidR="00C51758" w:rsidRPr="00A21F36">
        <w:rPr>
          <w:lang w:val="uk-UA"/>
        </w:rPr>
        <w:t xml:space="preserve">.: </w:t>
      </w:r>
      <w:r w:rsidRPr="00A21F36">
        <w:rPr>
          <w:lang w:val="uk-UA"/>
        </w:rPr>
        <w:t>Право, 1996</w:t>
      </w:r>
      <w:r w:rsidR="00C51758" w:rsidRPr="00A21F36">
        <w:rPr>
          <w:lang w:val="uk-UA"/>
        </w:rPr>
        <w:t xml:space="preserve">. - </w:t>
      </w:r>
      <w:r w:rsidRPr="00A21F36">
        <w:rPr>
          <w:lang w:val="uk-UA"/>
        </w:rPr>
        <w:t>54 с</w:t>
      </w:r>
      <w:r w:rsidR="00C51758" w:rsidRPr="00A21F36">
        <w:rPr>
          <w:lang w:val="uk-UA"/>
        </w:rPr>
        <w:t>.</w:t>
      </w:r>
    </w:p>
    <w:p w:rsidR="00C51758" w:rsidRPr="00A21F36" w:rsidRDefault="00B3693F" w:rsidP="00B66BDC">
      <w:pPr>
        <w:pStyle w:val="a0"/>
        <w:rPr>
          <w:lang w:val="uk-UA"/>
        </w:rPr>
      </w:pPr>
      <w:r w:rsidRPr="00A21F36">
        <w:rPr>
          <w:lang w:val="uk-UA"/>
        </w:rPr>
        <w:t>Закон України</w:t>
      </w:r>
      <w:r w:rsidR="00C51758" w:rsidRPr="00A21F36">
        <w:rPr>
          <w:lang w:val="uk-UA"/>
        </w:rPr>
        <w:t xml:space="preserve"> "</w:t>
      </w:r>
      <w:r w:rsidRPr="00A21F36">
        <w:rPr>
          <w:lang w:val="uk-UA"/>
        </w:rPr>
        <w:t>Про державні соціальні стандарти та державні соціальні гарантії</w:t>
      </w:r>
      <w:r w:rsidR="00C51758" w:rsidRPr="00A21F36">
        <w:rPr>
          <w:lang w:val="uk-UA"/>
        </w:rPr>
        <w:t>"</w:t>
      </w:r>
    </w:p>
    <w:p w:rsidR="00C51758" w:rsidRPr="00A21F36" w:rsidRDefault="00E631D7" w:rsidP="00B66BDC">
      <w:pPr>
        <w:pStyle w:val="a0"/>
        <w:rPr>
          <w:lang w:val="uk-UA"/>
        </w:rPr>
      </w:pPr>
      <w:r w:rsidRPr="00A21F36">
        <w:rPr>
          <w:lang w:val="uk-UA"/>
        </w:rPr>
        <w:t>Закон України</w:t>
      </w:r>
      <w:r w:rsidR="00C51758" w:rsidRPr="00A21F36">
        <w:rPr>
          <w:lang w:val="uk-UA"/>
        </w:rPr>
        <w:t xml:space="preserve"> "</w:t>
      </w:r>
      <w:r w:rsidRPr="00A21F36">
        <w:rPr>
          <w:lang w:val="uk-UA"/>
        </w:rPr>
        <w:t>Про індексацію грошових доходів населення</w:t>
      </w:r>
      <w:r w:rsidR="00C51758" w:rsidRPr="00A21F36">
        <w:rPr>
          <w:lang w:val="uk-UA"/>
        </w:rPr>
        <w:t>"</w:t>
      </w:r>
    </w:p>
    <w:p w:rsidR="00C51758" w:rsidRPr="00A21F36" w:rsidRDefault="00F0561F" w:rsidP="00B66BDC">
      <w:pPr>
        <w:pStyle w:val="a0"/>
        <w:rPr>
          <w:lang w:val="uk-UA"/>
        </w:rPr>
      </w:pPr>
      <w:r w:rsidRPr="00A21F36">
        <w:rPr>
          <w:lang w:val="uk-UA"/>
        </w:rPr>
        <w:t>Закон України</w:t>
      </w:r>
      <w:r w:rsidR="00C51758" w:rsidRPr="00A21F36">
        <w:rPr>
          <w:lang w:val="uk-UA"/>
        </w:rPr>
        <w:t xml:space="preserve"> "</w:t>
      </w:r>
      <w:r w:rsidRPr="00A21F36">
        <w:rPr>
          <w:lang w:val="uk-UA"/>
        </w:rPr>
        <w:t>Про основи соціальної захищеності інвалідів в Україні</w:t>
      </w:r>
      <w:r w:rsidR="00C51758" w:rsidRPr="00A21F36">
        <w:rPr>
          <w:lang w:val="uk-UA"/>
        </w:rPr>
        <w:t>".</w:t>
      </w:r>
    </w:p>
    <w:p w:rsidR="00B3693F" w:rsidRPr="00A21F36" w:rsidRDefault="00B3693F" w:rsidP="00B66BDC">
      <w:pPr>
        <w:pStyle w:val="a0"/>
        <w:rPr>
          <w:lang w:val="uk-UA"/>
        </w:rPr>
      </w:pPr>
      <w:r w:rsidRPr="00A21F36">
        <w:rPr>
          <w:lang w:val="uk-UA"/>
        </w:rPr>
        <w:t xml:space="preserve">Закон України „Про загальнообов’язкове державне пенсійне </w:t>
      </w:r>
      <w:r w:rsidR="006339A5" w:rsidRPr="00A21F36">
        <w:rPr>
          <w:lang w:val="uk-UA"/>
        </w:rPr>
        <w:t>страхування”</w:t>
      </w:r>
    </w:p>
    <w:p w:rsidR="00C51758" w:rsidRPr="00A21F36" w:rsidRDefault="00E631D7" w:rsidP="00B66BDC">
      <w:pPr>
        <w:pStyle w:val="a0"/>
        <w:rPr>
          <w:lang w:val="uk-UA"/>
        </w:rPr>
      </w:pPr>
      <w:r w:rsidRPr="00A21F36">
        <w:rPr>
          <w:lang w:val="uk-UA"/>
        </w:rPr>
        <w:t>Закон</w:t>
      </w:r>
      <w:r w:rsidR="00C51758" w:rsidRPr="00A21F36">
        <w:rPr>
          <w:lang w:val="uk-UA"/>
        </w:rPr>
        <w:t xml:space="preserve"> </w:t>
      </w:r>
      <w:r w:rsidRPr="00A21F36">
        <w:rPr>
          <w:lang w:val="uk-UA"/>
        </w:rPr>
        <w:t>України</w:t>
      </w:r>
      <w:r w:rsidR="00C51758" w:rsidRPr="00A21F36">
        <w:rPr>
          <w:lang w:val="uk-UA"/>
        </w:rPr>
        <w:t xml:space="preserve"> "</w:t>
      </w:r>
      <w:r w:rsidRPr="00A21F36">
        <w:rPr>
          <w:lang w:val="uk-UA"/>
        </w:rPr>
        <w:t>Про</w:t>
      </w:r>
      <w:r w:rsidR="00C51758" w:rsidRPr="00A21F36">
        <w:rPr>
          <w:lang w:val="uk-UA"/>
        </w:rPr>
        <w:t xml:space="preserve"> </w:t>
      </w:r>
      <w:r w:rsidRPr="00A21F36">
        <w:rPr>
          <w:lang w:val="uk-UA"/>
        </w:rPr>
        <w:t>державну допомогу</w:t>
      </w:r>
      <w:r w:rsidR="00C51758" w:rsidRPr="00A21F36">
        <w:rPr>
          <w:lang w:val="uk-UA"/>
        </w:rPr>
        <w:t xml:space="preserve"> </w:t>
      </w:r>
      <w:r w:rsidRPr="00A21F36">
        <w:rPr>
          <w:lang w:val="uk-UA"/>
        </w:rPr>
        <w:t>сім'ям</w:t>
      </w:r>
      <w:r w:rsidR="00C51758" w:rsidRPr="00A21F36">
        <w:rPr>
          <w:lang w:val="uk-UA"/>
        </w:rPr>
        <w:t xml:space="preserve"> </w:t>
      </w:r>
      <w:r w:rsidRPr="00A21F36">
        <w:rPr>
          <w:lang w:val="uk-UA"/>
        </w:rPr>
        <w:t>з дітьми</w:t>
      </w:r>
      <w:r w:rsidR="00C51758" w:rsidRPr="00A21F36">
        <w:rPr>
          <w:lang w:val="uk-UA"/>
        </w:rPr>
        <w:t>"</w:t>
      </w:r>
    </w:p>
    <w:p w:rsidR="00C51758" w:rsidRPr="00A21F36" w:rsidRDefault="00F0561F" w:rsidP="00B66BDC">
      <w:pPr>
        <w:pStyle w:val="a0"/>
        <w:rPr>
          <w:lang w:val="uk-UA"/>
        </w:rPr>
      </w:pPr>
      <w:r w:rsidRPr="00A21F36">
        <w:rPr>
          <w:lang w:val="uk-UA"/>
        </w:rPr>
        <w:t>Закон України</w:t>
      </w:r>
      <w:r w:rsidR="00C51758" w:rsidRPr="00A21F36">
        <w:rPr>
          <w:lang w:val="uk-UA"/>
        </w:rPr>
        <w:t xml:space="preserve"> "</w:t>
      </w:r>
      <w:r w:rsidRPr="00A21F36">
        <w:rPr>
          <w:lang w:val="uk-UA"/>
        </w:rPr>
        <w:t>Про державну соціальну допомогу малозабезпеченим сім'ям</w:t>
      </w:r>
      <w:r w:rsidR="00C51758" w:rsidRPr="00A21F36">
        <w:rPr>
          <w:lang w:val="uk-UA"/>
        </w:rPr>
        <w:t>"</w:t>
      </w:r>
    </w:p>
    <w:p w:rsidR="00C51758" w:rsidRPr="00A21F36" w:rsidRDefault="00E631D7" w:rsidP="00B66BDC">
      <w:pPr>
        <w:pStyle w:val="a0"/>
        <w:rPr>
          <w:lang w:val="uk-UA"/>
        </w:rPr>
      </w:pPr>
      <w:r w:rsidRPr="00A21F36">
        <w:rPr>
          <w:lang w:val="uk-UA"/>
        </w:rPr>
        <w:t>Закон України</w:t>
      </w:r>
      <w:r w:rsidR="00C51758" w:rsidRPr="00A21F36">
        <w:rPr>
          <w:lang w:val="uk-UA"/>
        </w:rPr>
        <w:t xml:space="preserve"> "</w:t>
      </w:r>
      <w:r w:rsidRPr="00A21F36">
        <w:rPr>
          <w:lang w:val="uk-UA"/>
        </w:rPr>
        <w:t>Про загальнообов'язкове державне соціальне страхування на випадок безробіття</w:t>
      </w:r>
      <w:r w:rsidR="00C51758" w:rsidRPr="00A21F36">
        <w:rPr>
          <w:lang w:val="uk-UA"/>
        </w:rPr>
        <w:t>"</w:t>
      </w:r>
    </w:p>
    <w:p w:rsidR="00C51758" w:rsidRPr="00A21F36" w:rsidRDefault="00E631D7" w:rsidP="00B66BDC">
      <w:pPr>
        <w:pStyle w:val="a0"/>
        <w:rPr>
          <w:lang w:val="uk-UA"/>
        </w:rPr>
      </w:pPr>
      <w:r w:rsidRPr="00A21F36">
        <w:rPr>
          <w:lang w:val="uk-UA"/>
        </w:rPr>
        <w:t>Закон України “Про загальнообов’язкове державне соціальне страхування у зв’язку з тимчасовою втратою працездатності та витратами, зумовленими похованням</w:t>
      </w:r>
      <w:r w:rsidR="00C51758" w:rsidRPr="00A21F36">
        <w:rPr>
          <w:lang w:val="uk-UA"/>
        </w:rPr>
        <w:t>"</w:t>
      </w:r>
    </w:p>
    <w:p w:rsidR="00C51758" w:rsidRPr="00A21F36" w:rsidRDefault="00E631D7" w:rsidP="00B66BDC">
      <w:pPr>
        <w:pStyle w:val="a0"/>
        <w:rPr>
          <w:lang w:val="uk-UA"/>
        </w:rPr>
      </w:pPr>
      <w:r w:rsidRPr="00A21F36">
        <w:rPr>
          <w:lang w:val="uk-UA"/>
        </w:rPr>
        <w:t>Постанова Кабінету Міністрів України</w:t>
      </w:r>
      <w:r w:rsidR="00C51758" w:rsidRPr="00A21F36">
        <w:rPr>
          <w:lang w:val="uk-UA"/>
        </w:rPr>
        <w:t xml:space="preserve"> "</w:t>
      </w:r>
      <w:r w:rsidRPr="00A21F36">
        <w:rPr>
          <w:lang w:val="uk-UA"/>
        </w:rPr>
        <w:t>Про запровадження адресної соціальної допомоги малозабезпеченим сім'ям</w:t>
      </w:r>
      <w:r w:rsidR="00C51758" w:rsidRPr="00A21F36">
        <w:rPr>
          <w:lang w:val="uk-UA"/>
        </w:rPr>
        <w:t>".</w:t>
      </w:r>
    </w:p>
    <w:p w:rsidR="00C51758" w:rsidRPr="00A21F36" w:rsidRDefault="00E631D7" w:rsidP="00B66BDC">
      <w:pPr>
        <w:pStyle w:val="a0"/>
        <w:rPr>
          <w:lang w:val="uk-UA"/>
        </w:rPr>
      </w:pPr>
      <w:r w:rsidRPr="00A21F36">
        <w:rPr>
          <w:lang w:val="uk-UA"/>
        </w:rPr>
        <w:t>Положення</w:t>
      </w:r>
      <w:r w:rsidR="00C51758" w:rsidRPr="00A21F36">
        <w:rPr>
          <w:lang w:val="uk-UA"/>
        </w:rPr>
        <w:t xml:space="preserve"> "</w:t>
      </w:r>
      <w:r w:rsidRPr="00A21F36">
        <w:rPr>
          <w:lang w:val="uk-UA"/>
        </w:rPr>
        <w:t>Про порядок призначення та виплати державної допомоги сім'ям з дітьми</w:t>
      </w:r>
      <w:r w:rsidR="00C51758" w:rsidRPr="00A21F36">
        <w:rPr>
          <w:lang w:val="uk-UA"/>
        </w:rPr>
        <w:t>".</w:t>
      </w:r>
    </w:p>
    <w:p w:rsidR="00C51758" w:rsidRPr="00A21F36" w:rsidRDefault="00C51758" w:rsidP="00B66BDC">
      <w:pPr>
        <w:pStyle w:val="a0"/>
        <w:rPr>
          <w:lang w:val="uk-UA"/>
        </w:rPr>
      </w:pPr>
      <w:r w:rsidRPr="005656EF">
        <w:rPr>
          <w:lang w:val="uk-UA"/>
        </w:rPr>
        <w:t>http://www.</w:t>
      </w:r>
      <w:r w:rsidR="00B3693F" w:rsidRPr="005656EF">
        <w:rPr>
          <w:lang w:val="uk-UA"/>
        </w:rPr>
        <w:t>rada</w:t>
      </w:r>
      <w:r w:rsidRPr="005656EF">
        <w:rPr>
          <w:lang w:val="uk-UA"/>
        </w:rPr>
        <w:t>.gov.ua</w:t>
      </w:r>
      <w:r w:rsidR="00B3693F" w:rsidRPr="005656EF">
        <w:rPr>
          <w:lang w:val="uk-UA"/>
        </w:rPr>
        <w:t>/</w:t>
      </w:r>
      <w:r w:rsidRPr="00A21F36">
        <w:rPr>
          <w:lang w:val="uk-UA"/>
        </w:rPr>
        <w:t xml:space="preserve"> - </w:t>
      </w:r>
      <w:r w:rsidR="00B3693F" w:rsidRPr="00A21F36">
        <w:rPr>
          <w:lang w:val="uk-UA"/>
        </w:rPr>
        <w:t>сайт Верховної ради України</w:t>
      </w:r>
    </w:p>
    <w:p w:rsidR="00C51758" w:rsidRPr="00A21F36" w:rsidRDefault="00C51758" w:rsidP="00B66BDC">
      <w:pPr>
        <w:pStyle w:val="a0"/>
        <w:rPr>
          <w:lang w:val="uk-UA"/>
        </w:rPr>
      </w:pPr>
      <w:r w:rsidRPr="005656EF">
        <w:rPr>
          <w:lang w:val="uk-UA"/>
        </w:rPr>
        <w:t>http://www.</w:t>
      </w:r>
      <w:r w:rsidR="00B3693F" w:rsidRPr="005656EF">
        <w:rPr>
          <w:lang w:val="uk-UA"/>
        </w:rPr>
        <w:t>ac-rada</w:t>
      </w:r>
      <w:r w:rsidRPr="005656EF">
        <w:rPr>
          <w:lang w:val="uk-UA"/>
        </w:rPr>
        <w:t>.gov.ua</w:t>
      </w:r>
      <w:r w:rsidR="00B3693F" w:rsidRPr="005656EF">
        <w:rPr>
          <w:lang w:val="uk-UA"/>
        </w:rPr>
        <w:t>/</w:t>
      </w:r>
      <w:r w:rsidRPr="00A21F36">
        <w:rPr>
          <w:lang w:val="uk-UA"/>
        </w:rPr>
        <w:t xml:space="preserve"> - </w:t>
      </w:r>
      <w:r w:rsidR="00B3693F" w:rsidRPr="00A21F36">
        <w:rPr>
          <w:lang w:val="uk-UA"/>
        </w:rPr>
        <w:t>сайт Рахункової палати України</w:t>
      </w:r>
    </w:p>
    <w:p w:rsidR="00C51758" w:rsidRPr="00A21F36" w:rsidRDefault="00C51758" w:rsidP="00B66BDC">
      <w:pPr>
        <w:pStyle w:val="a0"/>
        <w:rPr>
          <w:lang w:val="uk-UA"/>
        </w:rPr>
      </w:pPr>
      <w:r w:rsidRPr="00A21F36">
        <w:rPr>
          <w:lang w:val="uk-UA"/>
        </w:rPr>
        <w:t>http://www.</w:t>
      </w:r>
      <w:r w:rsidR="00B3693F" w:rsidRPr="00A21F36">
        <w:rPr>
          <w:lang w:val="uk-UA"/>
        </w:rPr>
        <w:t>minfin</w:t>
      </w:r>
      <w:r w:rsidRPr="00A21F36">
        <w:rPr>
          <w:lang w:val="uk-UA"/>
        </w:rPr>
        <w:t>.gov.ua</w:t>
      </w:r>
      <w:r w:rsidR="00B3693F" w:rsidRPr="00A21F36">
        <w:rPr>
          <w:lang w:val="uk-UA"/>
        </w:rPr>
        <w:t>/</w:t>
      </w:r>
      <w:r w:rsidRPr="00A21F36">
        <w:rPr>
          <w:lang w:val="uk-UA"/>
        </w:rPr>
        <w:t xml:space="preserve"> - </w:t>
      </w:r>
      <w:r w:rsidR="00B3693F" w:rsidRPr="00A21F36">
        <w:rPr>
          <w:lang w:val="uk-UA"/>
        </w:rPr>
        <w:t>сайт Міністерства фінансів України</w:t>
      </w:r>
    </w:p>
    <w:p w:rsidR="00C51758" w:rsidRPr="00A21F36" w:rsidRDefault="00C51758" w:rsidP="00B66BDC">
      <w:pPr>
        <w:pStyle w:val="a0"/>
        <w:rPr>
          <w:lang w:val="uk-UA"/>
        </w:rPr>
      </w:pPr>
      <w:r w:rsidRPr="00A21F36">
        <w:rPr>
          <w:lang w:val="uk-UA"/>
        </w:rPr>
        <w:t>http://www.</w:t>
      </w:r>
      <w:r w:rsidR="00B3693F" w:rsidRPr="00A21F36">
        <w:rPr>
          <w:lang w:val="uk-UA"/>
        </w:rPr>
        <w:t>ukrstat</w:t>
      </w:r>
      <w:r w:rsidRPr="00A21F36">
        <w:rPr>
          <w:lang w:val="uk-UA"/>
        </w:rPr>
        <w:t>.gov.ua</w:t>
      </w:r>
      <w:r w:rsidR="00B3693F" w:rsidRPr="00A21F36">
        <w:rPr>
          <w:lang w:val="uk-UA"/>
        </w:rPr>
        <w:t>/</w:t>
      </w:r>
      <w:r w:rsidRPr="00A21F36">
        <w:rPr>
          <w:lang w:val="uk-UA"/>
        </w:rPr>
        <w:t xml:space="preserve"> - </w:t>
      </w:r>
      <w:r w:rsidR="00B3693F" w:rsidRPr="00A21F36">
        <w:rPr>
          <w:lang w:val="uk-UA"/>
        </w:rPr>
        <w:t>сайт Державного комітету статистики України</w:t>
      </w:r>
    </w:p>
    <w:p w:rsidR="00B3693F" w:rsidRPr="00A21F36" w:rsidRDefault="00C51758" w:rsidP="00B66BDC">
      <w:pPr>
        <w:pStyle w:val="a0"/>
        <w:rPr>
          <w:caps/>
          <w:lang w:val="uk-UA"/>
        </w:rPr>
      </w:pPr>
      <w:r w:rsidRPr="00A21F36">
        <w:rPr>
          <w:lang w:val="uk-UA"/>
        </w:rPr>
        <w:t>http://www.</w:t>
      </w:r>
      <w:r w:rsidR="00B3693F" w:rsidRPr="00A21F36">
        <w:rPr>
          <w:lang w:val="uk-UA"/>
        </w:rPr>
        <w:t>mlsp</w:t>
      </w:r>
      <w:r w:rsidRPr="00A21F36">
        <w:rPr>
          <w:lang w:val="uk-UA"/>
        </w:rPr>
        <w:t>.gov.ua</w:t>
      </w:r>
      <w:r w:rsidR="00B3693F" w:rsidRPr="00A21F36">
        <w:rPr>
          <w:lang w:val="uk-UA"/>
        </w:rPr>
        <w:t>/</w:t>
      </w:r>
      <w:r w:rsidRPr="00A21F36">
        <w:rPr>
          <w:lang w:val="uk-UA"/>
        </w:rPr>
        <w:t xml:space="preserve"> - </w:t>
      </w:r>
      <w:r w:rsidR="00B3693F" w:rsidRPr="00A21F36">
        <w:rPr>
          <w:lang w:val="uk-UA"/>
        </w:rPr>
        <w:t>сайт Міністерства праці та соціальної політики України</w:t>
      </w:r>
    </w:p>
    <w:p w:rsidR="00C51758" w:rsidRPr="00A21F36" w:rsidRDefault="00556898" w:rsidP="009D1326">
      <w:pPr>
        <w:pStyle w:val="a0"/>
        <w:rPr>
          <w:lang w:val="uk-UA"/>
        </w:rPr>
      </w:pPr>
      <w:r w:rsidRPr="00A21F36">
        <w:rPr>
          <w:lang w:val="uk-UA"/>
        </w:rPr>
        <w:t>Василик О</w:t>
      </w:r>
      <w:r w:rsidR="00C51758" w:rsidRPr="00A21F36">
        <w:rPr>
          <w:lang w:val="uk-UA"/>
        </w:rPr>
        <w:t xml:space="preserve">.Д., </w:t>
      </w:r>
      <w:r w:rsidRPr="00A21F36">
        <w:rPr>
          <w:lang w:val="uk-UA"/>
        </w:rPr>
        <w:t>Павлюк К</w:t>
      </w:r>
      <w:r w:rsidR="00C51758" w:rsidRPr="00A21F36">
        <w:rPr>
          <w:lang w:val="uk-UA"/>
        </w:rPr>
        <w:t xml:space="preserve">.В. </w:t>
      </w:r>
      <w:r w:rsidRPr="00A21F36">
        <w:rPr>
          <w:lang w:val="uk-UA"/>
        </w:rPr>
        <w:t>Державні фінанси України</w:t>
      </w:r>
      <w:r w:rsidR="00C51758" w:rsidRPr="00A21F36">
        <w:rPr>
          <w:lang w:val="uk-UA"/>
        </w:rPr>
        <w:t>. -</w:t>
      </w:r>
      <w:r w:rsidRPr="00A21F36">
        <w:rPr>
          <w:lang w:val="uk-UA"/>
        </w:rPr>
        <w:t xml:space="preserve"> Київ</w:t>
      </w:r>
      <w:r w:rsidR="00C51758" w:rsidRPr="00A21F36">
        <w:rPr>
          <w:lang w:val="uk-UA"/>
        </w:rPr>
        <w:t xml:space="preserve">: </w:t>
      </w:r>
      <w:r w:rsidRPr="00A21F36">
        <w:rPr>
          <w:lang w:val="uk-UA"/>
        </w:rPr>
        <w:t>Центр навчальної літератури, 2003</w:t>
      </w:r>
      <w:r w:rsidR="00C51758" w:rsidRPr="00A21F36">
        <w:rPr>
          <w:lang w:val="uk-UA"/>
        </w:rPr>
        <w:t>.</w:t>
      </w:r>
    </w:p>
    <w:p w:rsidR="00C51758" w:rsidRPr="00A21F36" w:rsidRDefault="00556898" w:rsidP="009D1326">
      <w:pPr>
        <w:pStyle w:val="a0"/>
        <w:rPr>
          <w:lang w:val="uk-UA"/>
        </w:rPr>
      </w:pPr>
      <w:r w:rsidRPr="00A21F36">
        <w:rPr>
          <w:lang w:val="uk-UA"/>
        </w:rPr>
        <w:t>Василик О</w:t>
      </w:r>
      <w:r w:rsidR="00C51758" w:rsidRPr="00A21F36">
        <w:rPr>
          <w:lang w:val="uk-UA"/>
        </w:rPr>
        <w:t xml:space="preserve">.Д. </w:t>
      </w:r>
      <w:r w:rsidRPr="00A21F36">
        <w:rPr>
          <w:lang w:val="uk-UA"/>
        </w:rPr>
        <w:t>Теорія фінансів</w:t>
      </w:r>
      <w:r w:rsidR="00C51758" w:rsidRPr="00A21F36">
        <w:rPr>
          <w:lang w:val="uk-UA"/>
        </w:rPr>
        <w:t>. -</w:t>
      </w:r>
      <w:r w:rsidRPr="00A21F36">
        <w:rPr>
          <w:lang w:val="uk-UA"/>
        </w:rPr>
        <w:t xml:space="preserve"> Київ</w:t>
      </w:r>
      <w:r w:rsidR="00C51758" w:rsidRPr="00A21F36">
        <w:rPr>
          <w:lang w:val="uk-UA"/>
        </w:rPr>
        <w:t xml:space="preserve">: </w:t>
      </w:r>
      <w:r w:rsidRPr="00A21F36">
        <w:rPr>
          <w:lang w:val="uk-UA"/>
        </w:rPr>
        <w:t>Центр навчальної літератури, 2005</w:t>
      </w:r>
      <w:r w:rsidR="00C51758" w:rsidRPr="00A21F36">
        <w:rPr>
          <w:lang w:val="uk-UA"/>
        </w:rPr>
        <w:t>.</w:t>
      </w:r>
    </w:p>
    <w:p w:rsidR="00C51758" w:rsidRPr="00A21F36" w:rsidRDefault="00556898" w:rsidP="009D1326">
      <w:pPr>
        <w:pStyle w:val="a0"/>
        <w:rPr>
          <w:lang w:val="uk-UA"/>
        </w:rPr>
      </w:pPr>
      <w:r w:rsidRPr="00A21F36">
        <w:rPr>
          <w:lang w:val="uk-UA"/>
        </w:rPr>
        <w:t>Введення у соціальну роботу</w:t>
      </w:r>
      <w:r w:rsidR="00C51758" w:rsidRPr="00A21F36">
        <w:rPr>
          <w:lang w:val="uk-UA"/>
        </w:rPr>
        <w:t xml:space="preserve">. </w:t>
      </w:r>
      <w:r w:rsidRPr="00A21F36">
        <w:rPr>
          <w:lang w:val="uk-UA"/>
        </w:rPr>
        <w:t>Навчальний посібник</w:t>
      </w:r>
      <w:r w:rsidR="00C51758" w:rsidRPr="00A21F36">
        <w:rPr>
          <w:lang w:val="uk-UA"/>
        </w:rPr>
        <w:t xml:space="preserve">. - </w:t>
      </w:r>
      <w:r w:rsidRPr="00A21F36">
        <w:rPr>
          <w:lang w:val="uk-UA"/>
        </w:rPr>
        <w:t>К</w:t>
      </w:r>
      <w:r w:rsidR="00C51758" w:rsidRPr="00A21F36">
        <w:rPr>
          <w:lang w:val="uk-UA"/>
        </w:rPr>
        <w:t xml:space="preserve">.: </w:t>
      </w:r>
      <w:r w:rsidRPr="00A21F36">
        <w:rPr>
          <w:lang w:val="uk-UA"/>
        </w:rPr>
        <w:t>Фенікс</w:t>
      </w:r>
      <w:r w:rsidR="00C51758" w:rsidRPr="00A21F36">
        <w:rPr>
          <w:lang w:val="uk-UA"/>
        </w:rPr>
        <w:t>, 20</w:t>
      </w:r>
      <w:r w:rsidRPr="00A21F36">
        <w:rPr>
          <w:lang w:val="uk-UA"/>
        </w:rPr>
        <w:t>01</w:t>
      </w:r>
      <w:r w:rsidR="00C51758" w:rsidRPr="00A21F36">
        <w:rPr>
          <w:lang w:val="uk-UA"/>
        </w:rPr>
        <w:t xml:space="preserve">. - </w:t>
      </w:r>
      <w:r w:rsidRPr="00A21F36">
        <w:rPr>
          <w:lang w:val="uk-UA"/>
        </w:rPr>
        <w:t>288 с</w:t>
      </w:r>
      <w:r w:rsidR="00C51758" w:rsidRPr="00A21F36">
        <w:rPr>
          <w:lang w:val="uk-UA"/>
        </w:rPr>
        <w:t>.</w:t>
      </w:r>
    </w:p>
    <w:p w:rsidR="00C51758" w:rsidRPr="00A21F36" w:rsidRDefault="00556898" w:rsidP="009D1326">
      <w:pPr>
        <w:pStyle w:val="a0"/>
        <w:rPr>
          <w:lang w:val="uk-UA"/>
        </w:rPr>
      </w:pPr>
      <w:r w:rsidRPr="00A21F36">
        <w:rPr>
          <w:lang w:val="uk-UA"/>
        </w:rPr>
        <w:t>Гончарова С</w:t>
      </w:r>
      <w:r w:rsidR="00C51758" w:rsidRPr="00A21F36">
        <w:rPr>
          <w:lang w:val="uk-UA"/>
        </w:rPr>
        <w:t xml:space="preserve">.Ю., </w:t>
      </w:r>
      <w:r w:rsidRPr="00A21F36">
        <w:rPr>
          <w:lang w:val="uk-UA"/>
        </w:rPr>
        <w:t>Отенко І</w:t>
      </w:r>
      <w:r w:rsidR="00C51758" w:rsidRPr="00A21F36">
        <w:rPr>
          <w:lang w:val="uk-UA"/>
        </w:rPr>
        <w:t xml:space="preserve">.П. </w:t>
      </w:r>
      <w:r w:rsidRPr="00A21F36">
        <w:rPr>
          <w:lang w:val="uk-UA"/>
        </w:rPr>
        <w:t>Соціальна політика</w:t>
      </w:r>
      <w:r w:rsidR="00C51758" w:rsidRPr="00A21F36">
        <w:rPr>
          <w:lang w:val="uk-UA"/>
        </w:rPr>
        <w:t xml:space="preserve">. </w:t>
      </w:r>
      <w:r w:rsidRPr="00A21F36">
        <w:rPr>
          <w:lang w:val="uk-UA"/>
        </w:rPr>
        <w:t>Навч</w:t>
      </w:r>
      <w:r w:rsidR="00C51758" w:rsidRPr="00A21F36">
        <w:rPr>
          <w:lang w:val="uk-UA"/>
        </w:rPr>
        <w:t xml:space="preserve">. </w:t>
      </w:r>
      <w:r w:rsidRPr="00A21F36">
        <w:rPr>
          <w:lang w:val="uk-UA"/>
        </w:rPr>
        <w:t>Посібник</w:t>
      </w:r>
      <w:r w:rsidR="00C51758" w:rsidRPr="00A21F36">
        <w:rPr>
          <w:lang w:val="uk-UA"/>
        </w:rPr>
        <w:t>. -</w:t>
      </w:r>
      <w:r w:rsidRPr="00A21F36">
        <w:rPr>
          <w:lang w:val="uk-UA"/>
        </w:rPr>
        <w:t>Х</w:t>
      </w:r>
      <w:r w:rsidR="00C51758" w:rsidRPr="00A21F36">
        <w:rPr>
          <w:lang w:val="uk-UA"/>
        </w:rPr>
        <w:t xml:space="preserve">.: </w:t>
      </w:r>
      <w:r w:rsidRPr="00A21F36">
        <w:rPr>
          <w:lang w:val="uk-UA"/>
        </w:rPr>
        <w:t>Вид</w:t>
      </w:r>
      <w:r w:rsidR="00C51758" w:rsidRPr="00A21F36">
        <w:rPr>
          <w:lang w:val="uk-UA"/>
        </w:rPr>
        <w:t xml:space="preserve">. </w:t>
      </w:r>
      <w:r w:rsidRPr="00A21F36">
        <w:rPr>
          <w:lang w:val="uk-UA"/>
        </w:rPr>
        <w:t>ХДЕУ, 2003</w:t>
      </w:r>
      <w:r w:rsidR="00C51758" w:rsidRPr="00A21F36">
        <w:rPr>
          <w:lang w:val="uk-UA"/>
        </w:rPr>
        <w:t>. -</w:t>
      </w:r>
      <w:r w:rsidRPr="00A21F36">
        <w:rPr>
          <w:lang w:val="uk-UA"/>
        </w:rPr>
        <w:t>200с</w:t>
      </w:r>
      <w:r w:rsidR="00C51758" w:rsidRPr="00A21F36">
        <w:rPr>
          <w:lang w:val="uk-UA"/>
        </w:rPr>
        <w:t>.</w:t>
      </w:r>
    </w:p>
    <w:p w:rsidR="00C51758" w:rsidRPr="00A21F36" w:rsidRDefault="00556898" w:rsidP="009D1326">
      <w:pPr>
        <w:pStyle w:val="a0"/>
        <w:rPr>
          <w:lang w:val="uk-UA"/>
        </w:rPr>
      </w:pPr>
      <w:r w:rsidRPr="00A21F36">
        <w:rPr>
          <w:lang w:val="uk-UA"/>
        </w:rPr>
        <w:t>Романенко О</w:t>
      </w:r>
      <w:r w:rsidR="00C51758" w:rsidRPr="00A21F36">
        <w:rPr>
          <w:lang w:val="uk-UA"/>
        </w:rPr>
        <w:t xml:space="preserve">.Р. </w:t>
      </w:r>
      <w:r w:rsidRPr="00A21F36">
        <w:rPr>
          <w:lang w:val="uk-UA"/>
        </w:rPr>
        <w:t>Фінанси</w:t>
      </w:r>
      <w:r w:rsidR="00C51758" w:rsidRPr="00A21F36">
        <w:rPr>
          <w:lang w:val="uk-UA"/>
        </w:rPr>
        <w:t>. -</w:t>
      </w:r>
      <w:r w:rsidRPr="00A21F36">
        <w:rPr>
          <w:lang w:val="uk-UA"/>
        </w:rPr>
        <w:t xml:space="preserve"> Київ</w:t>
      </w:r>
      <w:r w:rsidR="00C51758" w:rsidRPr="00A21F36">
        <w:rPr>
          <w:lang w:val="uk-UA"/>
        </w:rPr>
        <w:t xml:space="preserve">: </w:t>
      </w:r>
      <w:r w:rsidRPr="00A21F36">
        <w:rPr>
          <w:lang w:val="uk-UA"/>
        </w:rPr>
        <w:t>Центр навчальної літератури, 2006</w:t>
      </w:r>
      <w:r w:rsidR="00C51758" w:rsidRPr="00A21F36">
        <w:rPr>
          <w:lang w:val="uk-UA"/>
        </w:rPr>
        <w:t>.</w:t>
      </w:r>
    </w:p>
    <w:p w:rsidR="00C51758" w:rsidRPr="00A21F36" w:rsidRDefault="00556898" w:rsidP="009D1326">
      <w:pPr>
        <w:pStyle w:val="a0"/>
        <w:rPr>
          <w:lang w:val="uk-UA"/>
        </w:rPr>
      </w:pPr>
      <w:r w:rsidRPr="00A21F36">
        <w:rPr>
          <w:lang w:val="uk-UA"/>
        </w:rPr>
        <w:t>Федосов В</w:t>
      </w:r>
      <w:r w:rsidR="00C51758" w:rsidRPr="00A21F36">
        <w:rPr>
          <w:lang w:val="uk-UA"/>
        </w:rPr>
        <w:t xml:space="preserve">. </w:t>
      </w:r>
      <w:r w:rsidRPr="00A21F36">
        <w:rPr>
          <w:lang w:val="uk-UA"/>
        </w:rPr>
        <w:t>М</w:t>
      </w:r>
      <w:r w:rsidR="00C51758" w:rsidRPr="00A21F36">
        <w:rPr>
          <w:lang w:val="uk-UA"/>
        </w:rPr>
        <w:t xml:space="preserve">; </w:t>
      </w:r>
      <w:r w:rsidRPr="00A21F36">
        <w:rPr>
          <w:lang w:val="uk-UA"/>
        </w:rPr>
        <w:t>Огородник С</w:t>
      </w:r>
      <w:r w:rsidR="00C51758" w:rsidRPr="00A21F36">
        <w:rPr>
          <w:lang w:val="uk-UA"/>
        </w:rPr>
        <w:t xml:space="preserve">. </w:t>
      </w:r>
      <w:r w:rsidRPr="00A21F36">
        <w:rPr>
          <w:lang w:val="uk-UA"/>
        </w:rPr>
        <w:t>Я</w:t>
      </w:r>
      <w:r w:rsidR="00C51758" w:rsidRPr="00A21F36">
        <w:rPr>
          <w:lang w:val="uk-UA"/>
        </w:rPr>
        <w:t xml:space="preserve">; </w:t>
      </w:r>
      <w:r w:rsidRPr="00A21F36">
        <w:rPr>
          <w:lang w:val="uk-UA"/>
        </w:rPr>
        <w:t>Суторміна В</w:t>
      </w:r>
      <w:r w:rsidR="00C51758" w:rsidRPr="00A21F36">
        <w:rPr>
          <w:lang w:val="uk-UA"/>
        </w:rPr>
        <w:t xml:space="preserve">.И. </w:t>
      </w:r>
      <w:r w:rsidRPr="00A21F36">
        <w:rPr>
          <w:lang w:val="uk-UA"/>
        </w:rPr>
        <w:t>Державні фінанси</w:t>
      </w:r>
      <w:r w:rsidR="00C51758" w:rsidRPr="00A21F36">
        <w:rPr>
          <w:lang w:val="uk-UA"/>
        </w:rPr>
        <w:t xml:space="preserve">. - </w:t>
      </w:r>
      <w:r w:rsidRPr="00A21F36">
        <w:rPr>
          <w:lang w:val="uk-UA"/>
        </w:rPr>
        <w:t>Київ</w:t>
      </w:r>
      <w:r w:rsidR="00C51758" w:rsidRPr="00A21F36">
        <w:rPr>
          <w:lang w:val="uk-UA"/>
        </w:rPr>
        <w:t xml:space="preserve">: </w:t>
      </w:r>
      <w:r w:rsidRPr="00A21F36">
        <w:rPr>
          <w:lang w:val="uk-UA"/>
        </w:rPr>
        <w:t>Либідь, 2001</w:t>
      </w:r>
      <w:r w:rsidR="00C51758" w:rsidRPr="00A21F36">
        <w:rPr>
          <w:lang w:val="uk-UA"/>
        </w:rPr>
        <w:t>.</w:t>
      </w:r>
    </w:p>
    <w:p w:rsidR="00C51758" w:rsidRPr="00A21F36" w:rsidRDefault="00BE7FDD" w:rsidP="009D1326">
      <w:pPr>
        <w:pStyle w:val="a0"/>
        <w:rPr>
          <w:lang w:val="uk-UA"/>
        </w:rPr>
      </w:pPr>
      <w:r w:rsidRPr="00A21F36">
        <w:rPr>
          <w:lang w:val="uk-UA"/>
        </w:rPr>
        <w:t>Бюджетне забезпечення соціальної функції держави в Україні</w:t>
      </w:r>
      <w:r w:rsidR="0013478C" w:rsidRPr="00A21F36">
        <w:rPr>
          <w:lang w:val="uk-UA"/>
        </w:rPr>
        <w:t xml:space="preserve"> </w:t>
      </w:r>
      <w:r w:rsidRPr="00A21F36">
        <w:rPr>
          <w:lang w:val="uk-UA"/>
        </w:rPr>
        <w:t>/ Тропіна В</w:t>
      </w:r>
      <w:r w:rsidR="00C51758" w:rsidRPr="00A21F36">
        <w:rPr>
          <w:lang w:val="uk-UA"/>
        </w:rPr>
        <w:t xml:space="preserve">.Б. // </w:t>
      </w:r>
      <w:r w:rsidRPr="00A21F36">
        <w:rPr>
          <w:lang w:val="uk-UA"/>
        </w:rPr>
        <w:t>Фінанси України</w:t>
      </w:r>
      <w:r w:rsidR="00C51758" w:rsidRPr="00A21F36">
        <w:rPr>
          <w:lang w:val="uk-UA"/>
        </w:rPr>
        <w:t>. -</w:t>
      </w:r>
      <w:r w:rsidRPr="00A21F36">
        <w:rPr>
          <w:lang w:val="uk-UA"/>
        </w:rPr>
        <w:t xml:space="preserve"> 2008</w:t>
      </w:r>
      <w:r w:rsidR="00C51758" w:rsidRPr="00A21F36">
        <w:rPr>
          <w:lang w:val="uk-UA"/>
        </w:rPr>
        <w:t xml:space="preserve">. - </w:t>
      </w:r>
      <w:r w:rsidRPr="00A21F36">
        <w:rPr>
          <w:lang w:val="uk-UA"/>
        </w:rPr>
        <w:t>№ 5</w:t>
      </w:r>
      <w:r w:rsidR="00C51758" w:rsidRPr="00A21F36">
        <w:rPr>
          <w:lang w:val="uk-UA"/>
        </w:rPr>
        <w:t>. -</w:t>
      </w:r>
      <w:r w:rsidRPr="00A21F36">
        <w:rPr>
          <w:lang w:val="uk-UA"/>
        </w:rPr>
        <w:t xml:space="preserve"> С</w:t>
      </w:r>
      <w:r w:rsidR="00C51758" w:rsidRPr="00A21F36">
        <w:rPr>
          <w:lang w:val="uk-UA"/>
        </w:rPr>
        <w:t>.1</w:t>
      </w:r>
      <w:r w:rsidRPr="00A21F36">
        <w:rPr>
          <w:lang w:val="uk-UA"/>
        </w:rPr>
        <w:t>5-31</w:t>
      </w:r>
      <w:r w:rsidR="00C51758" w:rsidRPr="00A21F36">
        <w:rPr>
          <w:lang w:val="uk-UA"/>
        </w:rPr>
        <w:t>.</w:t>
      </w:r>
    </w:p>
    <w:p w:rsidR="00BD6E0F" w:rsidRPr="00A21F36" w:rsidRDefault="00BD6E0F" w:rsidP="009D1326">
      <w:pPr>
        <w:pStyle w:val="a0"/>
        <w:rPr>
          <w:lang w:val="uk-UA"/>
        </w:rPr>
      </w:pPr>
      <w:r w:rsidRPr="00A21F36">
        <w:rPr>
          <w:lang w:val="uk-UA"/>
        </w:rPr>
        <w:t>Вплив світової фінансово-економічної кризи на соціальну сферу України/ І</w:t>
      </w:r>
      <w:r w:rsidR="00C51758" w:rsidRPr="00A21F36">
        <w:rPr>
          <w:lang w:val="uk-UA"/>
        </w:rPr>
        <w:t xml:space="preserve">. </w:t>
      </w:r>
      <w:r w:rsidRPr="00A21F36">
        <w:rPr>
          <w:lang w:val="uk-UA"/>
        </w:rPr>
        <w:t>Гнибіденко</w:t>
      </w:r>
      <w:r w:rsidR="00C51758" w:rsidRPr="00A21F36">
        <w:rPr>
          <w:lang w:val="uk-UA"/>
        </w:rPr>
        <w:t xml:space="preserve"> // </w:t>
      </w:r>
      <w:r w:rsidRPr="00A21F36">
        <w:rPr>
          <w:lang w:val="uk-UA"/>
        </w:rPr>
        <w:t>Економіка України</w:t>
      </w:r>
      <w:r w:rsidR="00C51758" w:rsidRPr="00A21F36">
        <w:rPr>
          <w:lang w:val="uk-UA"/>
        </w:rPr>
        <w:t xml:space="preserve">: </w:t>
      </w:r>
      <w:r w:rsidRPr="00A21F36">
        <w:rPr>
          <w:lang w:val="uk-UA"/>
        </w:rPr>
        <w:t>Політико-екон</w:t>
      </w:r>
      <w:r w:rsidR="00C51758" w:rsidRPr="00A21F36">
        <w:rPr>
          <w:lang w:val="uk-UA"/>
        </w:rPr>
        <w:t xml:space="preserve">. </w:t>
      </w:r>
      <w:r w:rsidRPr="00A21F36">
        <w:rPr>
          <w:lang w:val="uk-UA"/>
        </w:rPr>
        <w:t>журн</w:t>
      </w:r>
      <w:r w:rsidR="00C51758" w:rsidRPr="00A21F36">
        <w:rPr>
          <w:lang w:val="uk-UA"/>
        </w:rPr>
        <w:t xml:space="preserve">. </w:t>
      </w:r>
      <w:r w:rsidRPr="00A21F36">
        <w:rPr>
          <w:lang w:val="uk-UA"/>
        </w:rPr>
        <w:t>К</w:t>
      </w:r>
      <w:r w:rsidR="00C51758" w:rsidRPr="00A21F36">
        <w:rPr>
          <w:lang w:val="uk-UA"/>
        </w:rPr>
        <w:t>.: "</w:t>
      </w:r>
      <w:r w:rsidRPr="00A21F36">
        <w:rPr>
          <w:lang w:val="uk-UA"/>
        </w:rPr>
        <w:t>Преса України</w:t>
      </w:r>
      <w:r w:rsidR="00C51758" w:rsidRPr="00A21F36">
        <w:rPr>
          <w:lang w:val="uk-UA"/>
        </w:rPr>
        <w:t>" (</w:t>
      </w:r>
      <w:r w:rsidRPr="00A21F36">
        <w:rPr>
          <w:lang w:val="uk-UA"/>
        </w:rPr>
        <w:t>Україна</w:t>
      </w:r>
      <w:r w:rsidR="00C51758" w:rsidRPr="00A21F36">
        <w:rPr>
          <w:lang w:val="uk-UA"/>
        </w:rPr>
        <w:t>). 20</w:t>
      </w:r>
      <w:r w:rsidRPr="00A21F36">
        <w:rPr>
          <w:lang w:val="uk-UA"/>
        </w:rPr>
        <w:t>09</w:t>
      </w:r>
      <w:r w:rsidR="00C51758" w:rsidRPr="00A21F36">
        <w:rPr>
          <w:lang w:val="uk-UA"/>
        </w:rPr>
        <w:t xml:space="preserve">. </w:t>
      </w:r>
      <w:r w:rsidRPr="00A21F36">
        <w:rPr>
          <w:lang w:val="uk-UA"/>
        </w:rPr>
        <w:t>№ 7</w:t>
      </w:r>
      <w:r w:rsidR="00C51758" w:rsidRPr="00A21F36">
        <w:rPr>
          <w:lang w:val="uk-UA"/>
        </w:rPr>
        <w:t xml:space="preserve">. </w:t>
      </w:r>
      <w:r w:rsidRPr="00A21F36">
        <w:rPr>
          <w:lang w:val="uk-UA"/>
        </w:rPr>
        <w:t>─ С</w:t>
      </w:r>
      <w:r w:rsidR="00C51758" w:rsidRPr="00A21F36">
        <w:rPr>
          <w:lang w:val="uk-UA"/>
        </w:rPr>
        <w:t>.6</w:t>
      </w:r>
      <w:r w:rsidRPr="00A21F36">
        <w:rPr>
          <w:lang w:val="uk-UA"/>
        </w:rPr>
        <w:t>4-74</w:t>
      </w:r>
    </w:p>
    <w:p w:rsidR="00C51758" w:rsidRPr="00A21F36" w:rsidRDefault="00BD6E0F" w:rsidP="009D1326">
      <w:pPr>
        <w:pStyle w:val="a0"/>
        <w:rPr>
          <w:lang w:val="uk-UA"/>
        </w:rPr>
      </w:pPr>
      <w:r w:rsidRPr="00A21F36">
        <w:rPr>
          <w:lang w:val="uk-UA"/>
        </w:rPr>
        <w:t>Моніторинг бюджетного фінансування соціального захисту населення в регіонах України і державах ЄС/ Л</w:t>
      </w:r>
      <w:r w:rsidR="00C51758" w:rsidRPr="00A21F36">
        <w:rPr>
          <w:lang w:val="uk-UA"/>
        </w:rPr>
        <w:t xml:space="preserve">. </w:t>
      </w:r>
      <w:r w:rsidRPr="00A21F36">
        <w:rPr>
          <w:lang w:val="uk-UA"/>
        </w:rPr>
        <w:t>Слободян, Н</w:t>
      </w:r>
      <w:r w:rsidR="00C51758" w:rsidRPr="00A21F36">
        <w:rPr>
          <w:lang w:val="uk-UA"/>
        </w:rPr>
        <w:t xml:space="preserve">. </w:t>
      </w:r>
      <w:r w:rsidRPr="00A21F36">
        <w:rPr>
          <w:lang w:val="uk-UA"/>
        </w:rPr>
        <w:t>Руда</w:t>
      </w:r>
      <w:r w:rsidR="00C51758" w:rsidRPr="00A21F36">
        <w:rPr>
          <w:lang w:val="uk-UA"/>
        </w:rPr>
        <w:t xml:space="preserve"> // </w:t>
      </w:r>
      <w:r w:rsidRPr="00A21F36">
        <w:rPr>
          <w:lang w:val="uk-UA"/>
        </w:rPr>
        <w:t>Регіональна економіка</w:t>
      </w:r>
      <w:r w:rsidR="00C51758" w:rsidRPr="00A21F36">
        <w:rPr>
          <w:lang w:val="uk-UA"/>
        </w:rPr>
        <w:t xml:space="preserve">: </w:t>
      </w:r>
      <w:r w:rsidRPr="00A21F36">
        <w:rPr>
          <w:lang w:val="uk-UA"/>
        </w:rPr>
        <w:t>Науково-практ</w:t>
      </w:r>
      <w:r w:rsidR="00C51758" w:rsidRPr="00A21F36">
        <w:rPr>
          <w:lang w:val="uk-UA"/>
        </w:rPr>
        <w:t xml:space="preserve">. </w:t>
      </w:r>
      <w:r w:rsidRPr="00A21F36">
        <w:rPr>
          <w:lang w:val="uk-UA"/>
        </w:rPr>
        <w:t>журн</w:t>
      </w:r>
      <w:r w:rsidR="00C51758" w:rsidRPr="00A21F36">
        <w:rPr>
          <w:lang w:val="uk-UA"/>
        </w:rPr>
        <w:t xml:space="preserve">. </w:t>
      </w:r>
      <w:r w:rsidRPr="00A21F36">
        <w:rPr>
          <w:lang w:val="uk-UA"/>
        </w:rPr>
        <w:t>Львів</w:t>
      </w:r>
      <w:r w:rsidR="00C51758" w:rsidRPr="00A21F36">
        <w:rPr>
          <w:lang w:val="uk-UA"/>
        </w:rPr>
        <w:t xml:space="preserve"> (</w:t>
      </w:r>
      <w:r w:rsidRPr="00A21F36">
        <w:rPr>
          <w:lang w:val="uk-UA"/>
        </w:rPr>
        <w:t>Україна</w:t>
      </w:r>
      <w:r w:rsidR="00C51758" w:rsidRPr="00A21F36">
        <w:rPr>
          <w:lang w:val="uk-UA"/>
        </w:rPr>
        <w:t>). 20</w:t>
      </w:r>
      <w:r w:rsidRPr="00A21F36">
        <w:rPr>
          <w:lang w:val="uk-UA"/>
        </w:rPr>
        <w:t>06</w:t>
      </w:r>
      <w:r w:rsidR="00C51758" w:rsidRPr="00A21F36">
        <w:rPr>
          <w:lang w:val="uk-UA"/>
        </w:rPr>
        <w:t xml:space="preserve">. </w:t>
      </w:r>
      <w:r w:rsidRPr="00A21F36">
        <w:rPr>
          <w:lang w:val="uk-UA"/>
        </w:rPr>
        <w:t>№ 2</w:t>
      </w:r>
      <w:r w:rsidR="00C51758" w:rsidRPr="00A21F36">
        <w:rPr>
          <w:lang w:val="uk-UA"/>
        </w:rPr>
        <w:t xml:space="preserve">. </w:t>
      </w:r>
      <w:r w:rsidRPr="00A21F36">
        <w:rPr>
          <w:lang w:val="uk-UA"/>
        </w:rPr>
        <w:t>─ С</w:t>
      </w:r>
      <w:r w:rsidR="00C51758" w:rsidRPr="00A21F36">
        <w:rPr>
          <w:lang w:val="uk-UA"/>
        </w:rPr>
        <w:t>.1</w:t>
      </w:r>
      <w:r w:rsidRPr="00A21F36">
        <w:rPr>
          <w:lang w:val="uk-UA"/>
        </w:rPr>
        <w:t>66</w:t>
      </w:r>
    </w:p>
    <w:p w:rsidR="00C51758" w:rsidRPr="00A21F36" w:rsidRDefault="00C51758" w:rsidP="00C51758">
      <w:pPr>
        <w:rPr>
          <w:lang w:val="uk-UA"/>
        </w:rPr>
      </w:pPr>
    </w:p>
    <w:p w:rsidR="00802471" w:rsidRPr="00A21F36" w:rsidRDefault="009D1326" w:rsidP="009D1326">
      <w:pPr>
        <w:pStyle w:val="2"/>
        <w:rPr>
          <w:lang w:val="uk-UA"/>
        </w:rPr>
      </w:pPr>
      <w:r>
        <w:rPr>
          <w:lang w:val="uk-UA"/>
        </w:rPr>
        <w:br w:type="page"/>
      </w:r>
      <w:bookmarkStart w:id="6" w:name="_Toc254104748"/>
      <w:r w:rsidRPr="00A21F36">
        <w:rPr>
          <w:lang w:val="uk-UA"/>
        </w:rPr>
        <w:t>Додатки</w:t>
      </w:r>
      <w:bookmarkEnd w:id="6"/>
    </w:p>
    <w:p w:rsidR="009D1326" w:rsidRDefault="009D1326" w:rsidP="00C51758">
      <w:pPr>
        <w:rPr>
          <w:i/>
          <w:iCs/>
          <w:lang w:val="uk-UA"/>
        </w:rPr>
      </w:pPr>
    </w:p>
    <w:p w:rsidR="00802471" w:rsidRPr="00A21F36" w:rsidRDefault="00802471" w:rsidP="009D1326">
      <w:pPr>
        <w:pStyle w:val="afa"/>
        <w:rPr>
          <w:lang w:val="uk-UA"/>
        </w:rPr>
      </w:pPr>
      <w:r w:rsidRPr="00A21F36">
        <w:rPr>
          <w:lang w:val="uk-UA"/>
        </w:rPr>
        <w:t>Додаток А</w:t>
      </w:r>
    </w:p>
    <w:p w:rsidR="009D1326" w:rsidRDefault="009D1326" w:rsidP="00C51758">
      <w:pPr>
        <w:rPr>
          <w:lang w:val="uk-UA"/>
        </w:rPr>
      </w:pPr>
    </w:p>
    <w:p w:rsidR="00C51758" w:rsidRPr="00A21F36" w:rsidRDefault="00702113" w:rsidP="00C51758">
      <w:pPr>
        <w:rPr>
          <w:lang w:val="uk-UA"/>
        </w:rPr>
      </w:pPr>
      <w:r w:rsidRPr="00A21F36">
        <w:rPr>
          <w:lang w:val="uk-UA"/>
        </w:rPr>
        <w:t>Виконання бюджету Фонду соціального страхування від нещасних випадків на виробництві та професійних захворювань</w:t>
      </w:r>
      <w:r w:rsidR="00C51758" w:rsidRPr="00A21F36">
        <w:rPr>
          <w:lang w:val="uk-UA"/>
        </w:rPr>
        <w:t xml:space="preserve"> </w:t>
      </w:r>
      <w:r w:rsidRPr="00A21F36">
        <w:rPr>
          <w:lang w:val="uk-UA"/>
        </w:rPr>
        <w:t>України</w:t>
      </w:r>
      <w:r w:rsidR="00C51758" w:rsidRPr="00A21F36">
        <w:rPr>
          <w:lang w:val="uk-UA"/>
        </w:rPr>
        <w:t xml:space="preserve"> </w:t>
      </w:r>
      <w:r w:rsidRPr="00A21F36">
        <w:rPr>
          <w:lang w:val="uk-UA"/>
        </w:rPr>
        <w:t>за 2005-2008 роки та планових показників бюджету на 2009 рік</w:t>
      </w:r>
      <w:r w:rsidR="003557F6" w:rsidRPr="00A21F36">
        <w:rPr>
          <w:lang w:val="uk-UA"/>
        </w:rPr>
        <w:t>, тис</w:t>
      </w:r>
      <w:r w:rsidR="00C51758" w:rsidRPr="00A21F36">
        <w:rPr>
          <w:lang w:val="uk-UA"/>
        </w:rPr>
        <w:t xml:space="preserve">. </w:t>
      </w:r>
      <w:r w:rsidR="003557F6" w:rsidRPr="00A21F36">
        <w:rPr>
          <w:lang w:val="uk-UA"/>
        </w:rPr>
        <w:t>грн</w:t>
      </w:r>
      <w:r w:rsidR="00C51758" w:rsidRPr="00A21F36">
        <w:rPr>
          <w:lang w:val="uk-UA"/>
        </w:rPr>
        <w:t>.</w:t>
      </w:r>
    </w:p>
    <w:p w:rsidR="00702113" w:rsidRPr="00A21F36" w:rsidRDefault="00702113" w:rsidP="00C51758">
      <w:pPr>
        <w:rPr>
          <w:i/>
          <w:iCs/>
          <w:lang w:val="uk-UA"/>
        </w:rPr>
      </w:pPr>
    </w:p>
    <w:tbl>
      <w:tblPr>
        <w:tblW w:w="91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6"/>
        <w:gridCol w:w="3501"/>
        <w:gridCol w:w="935"/>
        <w:gridCol w:w="1084"/>
        <w:gridCol w:w="935"/>
        <w:gridCol w:w="1084"/>
        <w:gridCol w:w="1084"/>
      </w:tblGrid>
      <w:tr w:rsidR="00702113" w:rsidRPr="007810E4" w:rsidTr="007810E4">
        <w:trPr>
          <w:trHeight w:val="340"/>
          <w:jc w:val="center"/>
        </w:trPr>
        <w:tc>
          <w:tcPr>
            <w:tcW w:w="560" w:type="dxa"/>
            <w:vMerge w:val="restart"/>
            <w:shd w:val="clear" w:color="auto" w:fill="auto"/>
          </w:tcPr>
          <w:p w:rsidR="00702113" w:rsidRPr="007810E4" w:rsidRDefault="00702113" w:rsidP="009D1326">
            <w:pPr>
              <w:pStyle w:val="afb"/>
              <w:rPr>
                <w:lang w:val="uk-UA"/>
              </w:rPr>
            </w:pPr>
            <w:r w:rsidRPr="007810E4">
              <w:rPr>
                <w:lang w:val="uk-UA"/>
              </w:rPr>
              <w:t>№ п/п</w:t>
            </w:r>
          </w:p>
        </w:tc>
        <w:tc>
          <w:tcPr>
            <w:tcW w:w="3501" w:type="dxa"/>
            <w:vMerge w:val="restart"/>
            <w:shd w:val="clear" w:color="auto" w:fill="auto"/>
            <w:noWrap/>
          </w:tcPr>
          <w:p w:rsidR="00702113" w:rsidRPr="007810E4" w:rsidRDefault="00702113" w:rsidP="009D1326">
            <w:pPr>
              <w:pStyle w:val="afb"/>
              <w:rPr>
                <w:lang w:val="uk-UA"/>
              </w:rPr>
            </w:pPr>
            <w:r w:rsidRPr="007810E4">
              <w:rPr>
                <w:lang w:val="uk-UA"/>
              </w:rPr>
              <w:t>Статті бюджету</w:t>
            </w:r>
          </w:p>
        </w:tc>
        <w:tc>
          <w:tcPr>
            <w:tcW w:w="935" w:type="dxa"/>
            <w:shd w:val="clear" w:color="auto" w:fill="auto"/>
            <w:noWrap/>
          </w:tcPr>
          <w:p w:rsidR="00702113" w:rsidRPr="007810E4" w:rsidRDefault="00702113" w:rsidP="009D1326">
            <w:pPr>
              <w:pStyle w:val="afb"/>
              <w:rPr>
                <w:lang w:val="uk-UA"/>
              </w:rPr>
            </w:pPr>
            <w:r w:rsidRPr="007810E4">
              <w:rPr>
                <w:lang w:val="uk-UA"/>
              </w:rPr>
              <w:t>2005 рік</w:t>
            </w:r>
          </w:p>
        </w:tc>
        <w:tc>
          <w:tcPr>
            <w:tcW w:w="1084" w:type="dxa"/>
            <w:shd w:val="clear" w:color="auto" w:fill="auto"/>
            <w:noWrap/>
          </w:tcPr>
          <w:p w:rsidR="00702113" w:rsidRPr="007810E4" w:rsidRDefault="00702113" w:rsidP="009D1326">
            <w:pPr>
              <w:pStyle w:val="afb"/>
              <w:rPr>
                <w:lang w:val="uk-UA"/>
              </w:rPr>
            </w:pPr>
            <w:r w:rsidRPr="007810E4">
              <w:rPr>
                <w:lang w:val="uk-UA"/>
              </w:rPr>
              <w:t>2006 рік</w:t>
            </w:r>
          </w:p>
        </w:tc>
        <w:tc>
          <w:tcPr>
            <w:tcW w:w="935" w:type="dxa"/>
            <w:shd w:val="clear" w:color="auto" w:fill="auto"/>
            <w:noWrap/>
          </w:tcPr>
          <w:p w:rsidR="00702113" w:rsidRPr="007810E4" w:rsidRDefault="00702113" w:rsidP="009D1326">
            <w:pPr>
              <w:pStyle w:val="afb"/>
              <w:rPr>
                <w:lang w:val="uk-UA"/>
              </w:rPr>
            </w:pPr>
            <w:r w:rsidRPr="007810E4">
              <w:rPr>
                <w:lang w:val="uk-UA"/>
              </w:rPr>
              <w:t>2007 рік</w:t>
            </w:r>
          </w:p>
        </w:tc>
        <w:tc>
          <w:tcPr>
            <w:tcW w:w="1084" w:type="dxa"/>
            <w:shd w:val="clear" w:color="auto" w:fill="auto"/>
            <w:noWrap/>
          </w:tcPr>
          <w:p w:rsidR="00702113" w:rsidRPr="007810E4" w:rsidRDefault="00702113" w:rsidP="009D1326">
            <w:pPr>
              <w:pStyle w:val="afb"/>
              <w:rPr>
                <w:lang w:val="uk-UA"/>
              </w:rPr>
            </w:pPr>
            <w:r w:rsidRPr="007810E4">
              <w:rPr>
                <w:lang w:val="uk-UA"/>
              </w:rPr>
              <w:t>2008рік</w:t>
            </w:r>
          </w:p>
        </w:tc>
        <w:tc>
          <w:tcPr>
            <w:tcW w:w="1084" w:type="dxa"/>
            <w:shd w:val="clear" w:color="auto" w:fill="auto"/>
            <w:noWrap/>
          </w:tcPr>
          <w:p w:rsidR="00702113" w:rsidRPr="007810E4" w:rsidRDefault="00702113" w:rsidP="009D1326">
            <w:pPr>
              <w:pStyle w:val="afb"/>
              <w:rPr>
                <w:lang w:val="uk-UA"/>
              </w:rPr>
            </w:pPr>
            <w:r w:rsidRPr="007810E4">
              <w:rPr>
                <w:lang w:val="uk-UA"/>
              </w:rPr>
              <w:t>2009рік</w:t>
            </w:r>
          </w:p>
        </w:tc>
      </w:tr>
      <w:tr w:rsidR="00702113" w:rsidRPr="007810E4" w:rsidTr="007810E4">
        <w:trPr>
          <w:trHeight w:val="229"/>
          <w:jc w:val="center"/>
        </w:trPr>
        <w:tc>
          <w:tcPr>
            <w:tcW w:w="560" w:type="dxa"/>
            <w:vMerge/>
            <w:shd w:val="clear" w:color="auto" w:fill="auto"/>
          </w:tcPr>
          <w:p w:rsidR="00702113" w:rsidRPr="007810E4" w:rsidRDefault="00702113" w:rsidP="009D1326">
            <w:pPr>
              <w:pStyle w:val="afb"/>
              <w:rPr>
                <w:lang w:val="uk-UA"/>
              </w:rPr>
            </w:pPr>
          </w:p>
        </w:tc>
        <w:tc>
          <w:tcPr>
            <w:tcW w:w="3501" w:type="dxa"/>
            <w:vMerge/>
            <w:shd w:val="clear" w:color="auto" w:fill="auto"/>
          </w:tcPr>
          <w:p w:rsidR="00702113" w:rsidRPr="007810E4" w:rsidRDefault="00702113" w:rsidP="009D1326">
            <w:pPr>
              <w:pStyle w:val="afb"/>
              <w:rPr>
                <w:lang w:val="uk-UA"/>
              </w:rPr>
            </w:pPr>
          </w:p>
        </w:tc>
        <w:tc>
          <w:tcPr>
            <w:tcW w:w="935" w:type="dxa"/>
            <w:shd w:val="clear" w:color="auto" w:fill="auto"/>
          </w:tcPr>
          <w:p w:rsidR="00702113" w:rsidRPr="007810E4" w:rsidRDefault="00702113" w:rsidP="009D1326">
            <w:pPr>
              <w:pStyle w:val="afb"/>
              <w:rPr>
                <w:lang w:val="uk-UA"/>
              </w:rPr>
            </w:pPr>
            <w:r w:rsidRPr="007810E4">
              <w:rPr>
                <w:lang w:val="uk-UA"/>
              </w:rPr>
              <w:t>Факт</w:t>
            </w:r>
            <w:r w:rsidR="00C51758" w:rsidRPr="007810E4">
              <w:rPr>
                <w:lang w:val="uk-UA"/>
              </w:rPr>
              <w:t xml:space="preserve"> </w:t>
            </w:r>
          </w:p>
        </w:tc>
        <w:tc>
          <w:tcPr>
            <w:tcW w:w="1084" w:type="dxa"/>
            <w:shd w:val="clear" w:color="auto" w:fill="auto"/>
          </w:tcPr>
          <w:p w:rsidR="00702113" w:rsidRPr="007810E4" w:rsidRDefault="00702113" w:rsidP="009D1326">
            <w:pPr>
              <w:pStyle w:val="afb"/>
              <w:rPr>
                <w:lang w:val="uk-UA"/>
              </w:rPr>
            </w:pPr>
            <w:r w:rsidRPr="007810E4">
              <w:rPr>
                <w:lang w:val="uk-UA"/>
              </w:rPr>
              <w:t>Факт</w:t>
            </w:r>
            <w:r w:rsidR="00C51758" w:rsidRPr="007810E4">
              <w:rPr>
                <w:lang w:val="uk-UA"/>
              </w:rPr>
              <w:t xml:space="preserve"> </w:t>
            </w:r>
          </w:p>
        </w:tc>
        <w:tc>
          <w:tcPr>
            <w:tcW w:w="935" w:type="dxa"/>
            <w:shd w:val="clear" w:color="auto" w:fill="auto"/>
          </w:tcPr>
          <w:p w:rsidR="00702113" w:rsidRPr="007810E4" w:rsidRDefault="00702113" w:rsidP="009D1326">
            <w:pPr>
              <w:pStyle w:val="afb"/>
              <w:rPr>
                <w:lang w:val="uk-UA"/>
              </w:rPr>
            </w:pPr>
            <w:r w:rsidRPr="007810E4">
              <w:rPr>
                <w:lang w:val="uk-UA"/>
              </w:rPr>
              <w:t>Факт</w:t>
            </w:r>
            <w:r w:rsidR="00C51758" w:rsidRPr="007810E4">
              <w:rPr>
                <w:lang w:val="uk-UA"/>
              </w:rPr>
              <w:t xml:space="preserve"> </w:t>
            </w:r>
          </w:p>
        </w:tc>
        <w:tc>
          <w:tcPr>
            <w:tcW w:w="1084" w:type="dxa"/>
            <w:shd w:val="clear" w:color="auto" w:fill="auto"/>
          </w:tcPr>
          <w:p w:rsidR="00702113" w:rsidRPr="007810E4" w:rsidRDefault="00702113" w:rsidP="009D1326">
            <w:pPr>
              <w:pStyle w:val="afb"/>
              <w:rPr>
                <w:lang w:val="uk-UA"/>
              </w:rPr>
            </w:pPr>
            <w:r w:rsidRPr="007810E4">
              <w:rPr>
                <w:lang w:val="uk-UA"/>
              </w:rPr>
              <w:t>Факт</w:t>
            </w:r>
            <w:r w:rsidR="00C51758" w:rsidRPr="007810E4">
              <w:rPr>
                <w:lang w:val="uk-UA"/>
              </w:rPr>
              <w:t xml:space="preserve"> </w:t>
            </w:r>
          </w:p>
        </w:tc>
        <w:tc>
          <w:tcPr>
            <w:tcW w:w="1084" w:type="dxa"/>
            <w:shd w:val="clear" w:color="auto" w:fill="auto"/>
          </w:tcPr>
          <w:p w:rsidR="00702113" w:rsidRPr="007810E4" w:rsidRDefault="00702113" w:rsidP="009D1326">
            <w:pPr>
              <w:pStyle w:val="afb"/>
              <w:rPr>
                <w:lang w:val="uk-UA"/>
              </w:rPr>
            </w:pPr>
            <w:r w:rsidRPr="007810E4">
              <w:rPr>
                <w:lang w:val="uk-UA"/>
              </w:rPr>
              <w:t>План</w:t>
            </w:r>
            <w:r w:rsidR="00C51758" w:rsidRPr="007810E4">
              <w:rPr>
                <w:lang w:val="uk-UA"/>
              </w:rPr>
              <w:t xml:space="preserve"> </w:t>
            </w:r>
          </w:p>
        </w:tc>
      </w:tr>
      <w:tr w:rsidR="00702113" w:rsidRPr="007810E4" w:rsidTr="007810E4">
        <w:trPr>
          <w:trHeight w:val="178"/>
          <w:jc w:val="center"/>
        </w:trPr>
        <w:tc>
          <w:tcPr>
            <w:tcW w:w="560" w:type="dxa"/>
            <w:shd w:val="clear" w:color="auto" w:fill="auto"/>
          </w:tcPr>
          <w:p w:rsidR="00702113" w:rsidRPr="007810E4" w:rsidRDefault="00702113" w:rsidP="009D1326">
            <w:pPr>
              <w:pStyle w:val="afb"/>
              <w:rPr>
                <w:lang w:val="uk-UA"/>
              </w:rPr>
            </w:pPr>
            <w:r w:rsidRPr="007810E4">
              <w:rPr>
                <w:lang w:val="uk-UA"/>
              </w:rPr>
              <w:t>1</w:t>
            </w:r>
          </w:p>
        </w:tc>
        <w:tc>
          <w:tcPr>
            <w:tcW w:w="3501" w:type="dxa"/>
            <w:shd w:val="clear" w:color="auto" w:fill="auto"/>
            <w:noWrap/>
          </w:tcPr>
          <w:p w:rsidR="00702113" w:rsidRPr="007810E4" w:rsidRDefault="00702113" w:rsidP="009D1326">
            <w:pPr>
              <w:pStyle w:val="afb"/>
              <w:rPr>
                <w:lang w:val="uk-UA"/>
              </w:rPr>
            </w:pPr>
            <w:r w:rsidRPr="007810E4">
              <w:rPr>
                <w:lang w:val="uk-UA"/>
              </w:rPr>
              <w:t>2</w:t>
            </w:r>
          </w:p>
        </w:tc>
        <w:tc>
          <w:tcPr>
            <w:tcW w:w="935" w:type="dxa"/>
            <w:shd w:val="clear" w:color="auto" w:fill="auto"/>
            <w:noWrap/>
          </w:tcPr>
          <w:p w:rsidR="00702113" w:rsidRPr="007810E4" w:rsidRDefault="00702113" w:rsidP="009D1326">
            <w:pPr>
              <w:pStyle w:val="afb"/>
              <w:rPr>
                <w:lang w:val="uk-UA"/>
              </w:rPr>
            </w:pPr>
            <w:r w:rsidRPr="007810E4">
              <w:rPr>
                <w:lang w:val="uk-UA"/>
              </w:rPr>
              <w:t>4</w:t>
            </w:r>
          </w:p>
        </w:tc>
        <w:tc>
          <w:tcPr>
            <w:tcW w:w="1084" w:type="dxa"/>
            <w:shd w:val="clear" w:color="auto" w:fill="auto"/>
            <w:noWrap/>
          </w:tcPr>
          <w:p w:rsidR="00702113" w:rsidRPr="007810E4" w:rsidRDefault="00702113" w:rsidP="009D1326">
            <w:pPr>
              <w:pStyle w:val="afb"/>
              <w:rPr>
                <w:lang w:val="uk-UA"/>
              </w:rPr>
            </w:pPr>
            <w:r w:rsidRPr="007810E4">
              <w:rPr>
                <w:lang w:val="uk-UA"/>
              </w:rPr>
              <w:t>5</w:t>
            </w:r>
          </w:p>
        </w:tc>
        <w:tc>
          <w:tcPr>
            <w:tcW w:w="935" w:type="dxa"/>
            <w:shd w:val="clear" w:color="auto" w:fill="auto"/>
            <w:noWrap/>
          </w:tcPr>
          <w:p w:rsidR="00702113" w:rsidRPr="007810E4" w:rsidRDefault="00702113" w:rsidP="009D1326">
            <w:pPr>
              <w:pStyle w:val="afb"/>
              <w:rPr>
                <w:lang w:val="uk-UA"/>
              </w:rPr>
            </w:pPr>
            <w:r w:rsidRPr="007810E4">
              <w:rPr>
                <w:lang w:val="uk-UA"/>
              </w:rPr>
              <w:t>6</w:t>
            </w:r>
          </w:p>
        </w:tc>
        <w:tc>
          <w:tcPr>
            <w:tcW w:w="1084" w:type="dxa"/>
            <w:shd w:val="clear" w:color="auto" w:fill="auto"/>
            <w:noWrap/>
          </w:tcPr>
          <w:p w:rsidR="00702113" w:rsidRPr="007810E4" w:rsidRDefault="00702113" w:rsidP="009D1326">
            <w:pPr>
              <w:pStyle w:val="afb"/>
              <w:rPr>
                <w:lang w:val="uk-UA"/>
              </w:rPr>
            </w:pPr>
            <w:r w:rsidRPr="007810E4">
              <w:rPr>
                <w:lang w:val="uk-UA"/>
              </w:rPr>
              <w:t>7</w:t>
            </w:r>
          </w:p>
        </w:tc>
        <w:tc>
          <w:tcPr>
            <w:tcW w:w="1084" w:type="dxa"/>
            <w:shd w:val="clear" w:color="auto" w:fill="auto"/>
            <w:noWrap/>
          </w:tcPr>
          <w:p w:rsidR="00702113" w:rsidRPr="007810E4" w:rsidRDefault="00702113" w:rsidP="009D1326">
            <w:pPr>
              <w:pStyle w:val="afb"/>
              <w:rPr>
                <w:lang w:val="uk-UA"/>
              </w:rPr>
            </w:pPr>
            <w:r w:rsidRPr="007810E4">
              <w:rPr>
                <w:lang w:val="uk-UA"/>
              </w:rPr>
              <w:t>8</w:t>
            </w:r>
          </w:p>
        </w:tc>
      </w:tr>
      <w:tr w:rsidR="00702113" w:rsidRPr="007810E4" w:rsidTr="007810E4">
        <w:trPr>
          <w:trHeight w:val="248"/>
          <w:jc w:val="center"/>
        </w:trPr>
        <w:tc>
          <w:tcPr>
            <w:tcW w:w="560" w:type="dxa"/>
            <w:shd w:val="clear" w:color="auto" w:fill="auto"/>
          </w:tcPr>
          <w:p w:rsidR="00702113" w:rsidRPr="007810E4" w:rsidRDefault="00C51758" w:rsidP="009D1326">
            <w:pPr>
              <w:pStyle w:val="afb"/>
              <w:rPr>
                <w:i/>
                <w:iCs/>
                <w:lang w:val="uk-UA"/>
              </w:rPr>
            </w:pPr>
            <w:r w:rsidRPr="007810E4">
              <w:rPr>
                <w:i/>
                <w:iCs/>
                <w:lang w:val="uk-UA"/>
              </w:rPr>
              <w:t xml:space="preserve"> </w:t>
            </w:r>
          </w:p>
        </w:tc>
        <w:tc>
          <w:tcPr>
            <w:tcW w:w="3501" w:type="dxa"/>
            <w:shd w:val="clear" w:color="auto" w:fill="auto"/>
          </w:tcPr>
          <w:p w:rsidR="00702113" w:rsidRPr="007810E4" w:rsidRDefault="00702113" w:rsidP="009D1326">
            <w:pPr>
              <w:pStyle w:val="afb"/>
              <w:rPr>
                <w:i/>
                <w:iCs/>
                <w:lang w:val="uk-UA"/>
              </w:rPr>
            </w:pPr>
            <w:r w:rsidRPr="007810E4">
              <w:rPr>
                <w:i/>
                <w:iCs/>
                <w:lang w:val="uk-UA"/>
              </w:rPr>
              <w:t>I</w:t>
            </w:r>
            <w:r w:rsidR="00C51758" w:rsidRPr="007810E4">
              <w:rPr>
                <w:i/>
                <w:iCs/>
                <w:lang w:val="uk-UA"/>
              </w:rPr>
              <w:t xml:space="preserve">. </w:t>
            </w:r>
            <w:r w:rsidRPr="007810E4">
              <w:rPr>
                <w:i/>
                <w:iCs/>
                <w:lang w:val="uk-UA"/>
              </w:rPr>
              <w:t>Доходи</w:t>
            </w:r>
          </w:p>
        </w:tc>
        <w:tc>
          <w:tcPr>
            <w:tcW w:w="935" w:type="dxa"/>
            <w:shd w:val="clear" w:color="auto" w:fill="auto"/>
            <w:noWrap/>
          </w:tcPr>
          <w:p w:rsidR="00702113" w:rsidRPr="007810E4" w:rsidRDefault="00C51758" w:rsidP="009D1326">
            <w:pPr>
              <w:pStyle w:val="afb"/>
              <w:rPr>
                <w:i/>
                <w:iCs/>
                <w:lang w:val="uk-UA"/>
              </w:rPr>
            </w:pPr>
            <w:r w:rsidRPr="007810E4">
              <w:rPr>
                <w:i/>
                <w:iCs/>
                <w:lang w:val="uk-UA"/>
              </w:rPr>
              <w:t xml:space="preserve"> </w:t>
            </w:r>
          </w:p>
        </w:tc>
        <w:tc>
          <w:tcPr>
            <w:tcW w:w="1084" w:type="dxa"/>
            <w:shd w:val="clear" w:color="auto" w:fill="auto"/>
            <w:noWrap/>
          </w:tcPr>
          <w:p w:rsidR="00702113" w:rsidRPr="007810E4" w:rsidRDefault="00C51758" w:rsidP="009D1326">
            <w:pPr>
              <w:pStyle w:val="afb"/>
              <w:rPr>
                <w:i/>
                <w:iCs/>
                <w:lang w:val="uk-UA"/>
              </w:rPr>
            </w:pPr>
            <w:r w:rsidRPr="007810E4">
              <w:rPr>
                <w:i/>
                <w:iCs/>
                <w:lang w:val="uk-UA"/>
              </w:rPr>
              <w:t xml:space="preserve"> </w:t>
            </w:r>
          </w:p>
        </w:tc>
        <w:tc>
          <w:tcPr>
            <w:tcW w:w="935" w:type="dxa"/>
            <w:shd w:val="clear" w:color="auto" w:fill="auto"/>
            <w:noWrap/>
          </w:tcPr>
          <w:p w:rsidR="00702113" w:rsidRPr="007810E4" w:rsidRDefault="00C51758" w:rsidP="009D1326">
            <w:pPr>
              <w:pStyle w:val="afb"/>
              <w:rPr>
                <w:i/>
                <w:iCs/>
                <w:lang w:val="uk-UA"/>
              </w:rPr>
            </w:pPr>
            <w:r w:rsidRPr="007810E4">
              <w:rPr>
                <w:i/>
                <w:iCs/>
                <w:lang w:val="uk-UA"/>
              </w:rPr>
              <w:t xml:space="preserve"> </w:t>
            </w:r>
          </w:p>
        </w:tc>
        <w:tc>
          <w:tcPr>
            <w:tcW w:w="1084" w:type="dxa"/>
            <w:shd w:val="clear" w:color="auto" w:fill="auto"/>
            <w:noWrap/>
          </w:tcPr>
          <w:p w:rsidR="00702113" w:rsidRPr="007810E4" w:rsidRDefault="00C51758" w:rsidP="009D1326">
            <w:pPr>
              <w:pStyle w:val="afb"/>
              <w:rPr>
                <w:i/>
                <w:iCs/>
                <w:lang w:val="uk-UA"/>
              </w:rPr>
            </w:pPr>
            <w:r w:rsidRPr="007810E4">
              <w:rPr>
                <w:i/>
                <w:iCs/>
                <w:lang w:val="uk-UA"/>
              </w:rPr>
              <w:t xml:space="preserve"> </w:t>
            </w:r>
          </w:p>
        </w:tc>
        <w:tc>
          <w:tcPr>
            <w:tcW w:w="1084" w:type="dxa"/>
            <w:shd w:val="clear" w:color="auto" w:fill="auto"/>
            <w:noWrap/>
          </w:tcPr>
          <w:p w:rsidR="00702113" w:rsidRPr="007810E4" w:rsidRDefault="00C51758" w:rsidP="009D1326">
            <w:pPr>
              <w:pStyle w:val="afb"/>
              <w:rPr>
                <w:i/>
                <w:iCs/>
                <w:lang w:val="uk-UA"/>
              </w:rPr>
            </w:pPr>
            <w:r w:rsidRPr="007810E4">
              <w:rPr>
                <w:i/>
                <w:iCs/>
                <w:lang w:val="uk-UA"/>
              </w:rPr>
              <w:t xml:space="preserve"> </w:t>
            </w:r>
          </w:p>
        </w:tc>
      </w:tr>
      <w:tr w:rsidR="00702113" w:rsidRPr="007810E4" w:rsidTr="007810E4">
        <w:trPr>
          <w:trHeight w:val="468"/>
          <w:jc w:val="center"/>
        </w:trPr>
        <w:tc>
          <w:tcPr>
            <w:tcW w:w="560" w:type="dxa"/>
            <w:shd w:val="clear" w:color="auto" w:fill="auto"/>
          </w:tcPr>
          <w:p w:rsidR="00702113" w:rsidRPr="007810E4" w:rsidRDefault="00702113" w:rsidP="009D1326">
            <w:pPr>
              <w:pStyle w:val="afb"/>
              <w:rPr>
                <w:lang w:val="uk-UA"/>
              </w:rPr>
            </w:pPr>
            <w:r w:rsidRPr="007810E4">
              <w:rPr>
                <w:lang w:val="uk-UA"/>
              </w:rPr>
              <w:t>1</w:t>
            </w:r>
          </w:p>
        </w:tc>
        <w:tc>
          <w:tcPr>
            <w:tcW w:w="3501" w:type="dxa"/>
            <w:shd w:val="clear" w:color="auto" w:fill="auto"/>
            <w:noWrap/>
          </w:tcPr>
          <w:p w:rsidR="00702113" w:rsidRPr="007810E4" w:rsidRDefault="00702113" w:rsidP="009D1326">
            <w:pPr>
              <w:pStyle w:val="afb"/>
              <w:rPr>
                <w:lang w:val="uk-UA"/>
              </w:rPr>
            </w:pPr>
            <w:r w:rsidRPr="007810E4">
              <w:rPr>
                <w:lang w:val="uk-UA"/>
              </w:rPr>
              <w:t>Оборотно-касова готівка на покриття тимчасових касових розривів для фінансування страхових виплат, соціальних послуг на початок бюджетного періоду</w:t>
            </w:r>
          </w:p>
        </w:tc>
        <w:tc>
          <w:tcPr>
            <w:tcW w:w="935" w:type="dxa"/>
            <w:shd w:val="clear" w:color="auto" w:fill="auto"/>
          </w:tcPr>
          <w:p w:rsidR="00702113" w:rsidRPr="007810E4" w:rsidRDefault="00702113" w:rsidP="009D1326">
            <w:pPr>
              <w:pStyle w:val="afb"/>
              <w:rPr>
                <w:lang w:val="uk-UA"/>
              </w:rPr>
            </w:pPr>
            <w:r w:rsidRPr="007810E4">
              <w:rPr>
                <w:lang w:val="uk-UA"/>
              </w:rPr>
              <w:t>27 669,7</w:t>
            </w:r>
          </w:p>
        </w:tc>
        <w:tc>
          <w:tcPr>
            <w:tcW w:w="1084" w:type="dxa"/>
            <w:shd w:val="clear" w:color="auto" w:fill="auto"/>
          </w:tcPr>
          <w:p w:rsidR="00702113" w:rsidRPr="007810E4" w:rsidRDefault="00702113" w:rsidP="009D1326">
            <w:pPr>
              <w:pStyle w:val="afb"/>
              <w:rPr>
                <w:lang w:val="uk-UA"/>
              </w:rPr>
            </w:pPr>
            <w:r w:rsidRPr="007810E4">
              <w:rPr>
                <w:lang w:val="uk-UA"/>
              </w:rPr>
              <w:t>56 517,8</w:t>
            </w:r>
          </w:p>
        </w:tc>
        <w:tc>
          <w:tcPr>
            <w:tcW w:w="935" w:type="dxa"/>
            <w:shd w:val="clear" w:color="auto" w:fill="auto"/>
          </w:tcPr>
          <w:p w:rsidR="00702113" w:rsidRPr="007810E4" w:rsidRDefault="00702113" w:rsidP="009D1326">
            <w:pPr>
              <w:pStyle w:val="afb"/>
              <w:rPr>
                <w:lang w:val="uk-UA"/>
              </w:rPr>
            </w:pPr>
            <w:r w:rsidRPr="007810E4">
              <w:rPr>
                <w:lang w:val="uk-UA"/>
              </w:rPr>
              <w:t>93 062,5</w:t>
            </w:r>
          </w:p>
        </w:tc>
        <w:tc>
          <w:tcPr>
            <w:tcW w:w="1084" w:type="dxa"/>
            <w:shd w:val="clear" w:color="auto" w:fill="auto"/>
          </w:tcPr>
          <w:p w:rsidR="00702113" w:rsidRPr="007810E4" w:rsidRDefault="00702113" w:rsidP="009D1326">
            <w:pPr>
              <w:pStyle w:val="afb"/>
              <w:rPr>
                <w:lang w:val="uk-UA"/>
              </w:rPr>
            </w:pPr>
            <w:r w:rsidRPr="007810E4">
              <w:rPr>
                <w:lang w:val="uk-UA"/>
              </w:rPr>
              <w:t>135 269,9</w:t>
            </w:r>
          </w:p>
        </w:tc>
        <w:tc>
          <w:tcPr>
            <w:tcW w:w="1084" w:type="dxa"/>
            <w:shd w:val="clear" w:color="auto" w:fill="auto"/>
            <w:noWrap/>
          </w:tcPr>
          <w:p w:rsidR="00702113" w:rsidRPr="007810E4" w:rsidRDefault="00702113" w:rsidP="009D1326">
            <w:pPr>
              <w:pStyle w:val="afb"/>
              <w:rPr>
                <w:lang w:val="uk-UA"/>
              </w:rPr>
            </w:pPr>
            <w:r w:rsidRPr="007810E4">
              <w:rPr>
                <w:lang w:val="uk-UA"/>
              </w:rPr>
              <w:t>328 872,0</w:t>
            </w:r>
          </w:p>
        </w:tc>
      </w:tr>
      <w:tr w:rsidR="00702113" w:rsidRPr="007810E4" w:rsidTr="007810E4">
        <w:trPr>
          <w:trHeight w:val="386"/>
          <w:jc w:val="center"/>
        </w:trPr>
        <w:tc>
          <w:tcPr>
            <w:tcW w:w="560" w:type="dxa"/>
            <w:shd w:val="clear" w:color="auto" w:fill="auto"/>
          </w:tcPr>
          <w:p w:rsidR="00702113" w:rsidRPr="007810E4" w:rsidRDefault="00702113" w:rsidP="009D1326">
            <w:pPr>
              <w:pStyle w:val="afb"/>
              <w:rPr>
                <w:lang w:val="uk-UA"/>
              </w:rPr>
            </w:pPr>
            <w:r w:rsidRPr="007810E4">
              <w:rPr>
                <w:lang w:val="uk-UA"/>
              </w:rPr>
              <w:t>2</w:t>
            </w:r>
          </w:p>
        </w:tc>
        <w:tc>
          <w:tcPr>
            <w:tcW w:w="3501" w:type="dxa"/>
            <w:shd w:val="clear" w:color="auto" w:fill="auto"/>
          </w:tcPr>
          <w:p w:rsidR="00702113" w:rsidRPr="007810E4" w:rsidRDefault="00702113" w:rsidP="009D1326">
            <w:pPr>
              <w:pStyle w:val="afb"/>
              <w:rPr>
                <w:lang w:val="uk-UA"/>
              </w:rPr>
            </w:pPr>
            <w:r w:rsidRPr="007810E4">
              <w:rPr>
                <w:lang w:val="uk-UA"/>
              </w:rPr>
              <w:t xml:space="preserve">Резерв коштів на початок бюджетного періоду </w:t>
            </w:r>
          </w:p>
        </w:tc>
        <w:tc>
          <w:tcPr>
            <w:tcW w:w="935" w:type="dxa"/>
            <w:shd w:val="clear" w:color="auto" w:fill="auto"/>
          </w:tcPr>
          <w:p w:rsidR="00702113" w:rsidRPr="007810E4" w:rsidRDefault="00702113" w:rsidP="009D1326">
            <w:pPr>
              <w:pStyle w:val="afb"/>
              <w:rPr>
                <w:lang w:val="uk-UA"/>
              </w:rPr>
            </w:pPr>
            <w:r w:rsidRPr="007810E4">
              <w:rPr>
                <w:lang w:val="uk-UA"/>
              </w:rPr>
              <w:t>13 070,4</w:t>
            </w:r>
          </w:p>
        </w:tc>
        <w:tc>
          <w:tcPr>
            <w:tcW w:w="1084" w:type="dxa"/>
            <w:shd w:val="clear" w:color="auto" w:fill="auto"/>
          </w:tcPr>
          <w:p w:rsidR="00702113" w:rsidRPr="007810E4" w:rsidRDefault="00702113" w:rsidP="009D1326">
            <w:pPr>
              <w:pStyle w:val="afb"/>
              <w:rPr>
                <w:lang w:val="uk-UA"/>
              </w:rPr>
            </w:pPr>
            <w:r w:rsidRPr="007810E4">
              <w:rPr>
                <w:lang w:val="uk-UA"/>
              </w:rPr>
              <w:t>0,0</w:t>
            </w:r>
          </w:p>
        </w:tc>
        <w:tc>
          <w:tcPr>
            <w:tcW w:w="935" w:type="dxa"/>
            <w:shd w:val="clear" w:color="auto" w:fill="auto"/>
          </w:tcPr>
          <w:p w:rsidR="00702113" w:rsidRPr="007810E4" w:rsidRDefault="00702113" w:rsidP="009D1326">
            <w:pPr>
              <w:pStyle w:val="afb"/>
              <w:rPr>
                <w:lang w:val="uk-UA"/>
              </w:rPr>
            </w:pPr>
            <w:r w:rsidRPr="007810E4">
              <w:rPr>
                <w:lang w:val="uk-UA"/>
              </w:rPr>
              <w:t>0,0</w:t>
            </w:r>
          </w:p>
        </w:tc>
        <w:tc>
          <w:tcPr>
            <w:tcW w:w="1084" w:type="dxa"/>
            <w:shd w:val="clear" w:color="auto" w:fill="auto"/>
          </w:tcPr>
          <w:p w:rsidR="00702113" w:rsidRPr="007810E4" w:rsidRDefault="00702113" w:rsidP="009D1326">
            <w:pPr>
              <w:pStyle w:val="afb"/>
              <w:rPr>
                <w:lang w:val="uk-UA"/>
              </w:rPr>
            </w:pPr>
            <w:r w:rsidRPr="007810E4">
              <w:rPr>
                <w:lang w:val="uk-UA"/>
              </w:rPr>
              <w:t>0,0</w:t>
            </w:r>
          </w:p>
        </w:tc>
        <w:tc>
          <w:tcPr>
            <w:tcW w:w="1084" w:type="dxa"/>
            <w:shd w:val="clear" w:color="auto" w:fill="auto"/>
            <w:noWrap/>
          </w:tcPr>
          <w:p w:rsidR="00702113" w:rsidRPr="007810E4" w:rsidRDefault="00702113" w:rsidP="009D1326">
            <w:pPr>
              <w:pStyle w:val="afb"/>
              <w:rPr>
                <w:lang w:val="uk-UA"/>
              </w:rPr>
            </w:pPr>
            <w:r w:rsidRPr="007810E4">
              <w:rPr>
                <w:lang w:val="uk-UA"/>
              </w:rPr>
              <w:t>82 564,2</w:t>
            </w:r>
          </w:p>
        </w:tc>
      </w:tr>
      <w:tr w:rsidR="00702113" w:rsidRPr="007810E4" w:rsidTr="007810E4">
        <w:trPr>
          <w:trHeight w:val="300"/>
          <w:jc w:val="center"/>
        </w:trPr>
        <w:tc>
          <w:tcPr>
            <w:tcW w:w="560" w:type="dxa"/>
            <w:shd w:val="clear" w:color="auto" w:fill="auto"/>
            <w:noWrap/>
          </w:tcPr>
          <w:p w:rsidR="00702113" w:rsidRPr="007810E4" w:rsidRDefault="00702113" w:rsidP="009D1326">
            <w:pPr>
              <w:pStyle w:val="afb"/>
              <w:rPr>
                <w:lang w:val="uk-UA"/>
              </w:rPr>
            </w:pPr>
            <w:r w:rsidRPr="007810E4">
              <w:rPr>
                <w:lang w:val="uk-UA"/>
              </w:rPr>
              <w:t>3</w:t>
            </w:r>
          </w:p>
        </w:tc>
        <w:tc>
          <w:tcPr>
            <w:tcW w:w="3501" w:type="dxa"/>
            <w:shd w:val="clear" w:color="auto" w:fill="auto"/>
          </w:tcPr>
          <w:p w:rsidR="00702113" w:rsidRPr="007810E4" w:rsidRDefault="00702113" w:rsidP="009D1326">
            <w:pPr>
              <w:pStyle w:val="afb"/>
              <w:rPr>
                <w:lang w:val="uk-UA"/>
              </w:rPr>
            </w:pPr>
            <w:r w:rsidRPr="007810E4">
              <w:rPr>
                <w:lang w:val="uk-UA"/>
              </w:rPr>
              <w:t>Надходження</w:t>
            </w:r>
          </w:p>
        </w:tc>
        <w:tc>
          <w:tcPr>
            <w:tcW w:w="935" w:type="dxa"/>
            <w:shd w:val="clear" w:color="auto" w:fill="auto"/>
          </w:tcPr>
          <w:p w:rsidR="00702113" w:rsidRPr="007810E4" w:rsidRDefault="00702113" w:rsidP="009D1326">
            <w:pPr>
              <w:pStyle w:val="afb"/>
              <w:rPr>
                <w:lang w:val="uk-UA"/>
              </w:rPr>
            </w:pPr>
            <w:r w:rsidRPr="007810E4">
              <w:rPr>
                <w:lang w:val="uk-UA"/>
              </w:rPr>
              <w:t>2 037 711,6</w:t>
            </w:r>
          </w:p>
        </w:tc>
        <w:tc>
          <w:tcPr>
            <w:tcW w:w="1084" w:type="dxa"/>
            <w:shd w:val="clear" w:color="auto" w:fill="auto"/>
          </w:tcPr>
          <w:p w:rsidR="00702113" w:rsidRPr="007810E4" w:rsidRDefault="00702113" w:rsidP="009D1326">
            <w:pPr>
              <w:pStyle w:val="afb"/>
              <w:rPr>
                <w:lang w:val="uk-UA"/>
              </w:rPr>
            </w:pPr>
            <w:r w:rsidRPr="007810E4">
              <w:rPr>
                <w:lang w:val="uk-UA"/>
              </w:rPr>
              <w:t>2 382 989,5</w:t>
            </w:r>
          </w:p>
        </w:tc>
        <w:tc>
          <w:tcPr>
            <w:tcW w:w="935" w:type="dxa"/>
            <w:shd w:val="clear" w:color="auto" w:fill="auto"/>
          </w:tcPr>
          <w:p w:rsidR="00702113" w:rsidRPr="007810E4" w:rsidRDefault="00702113" w:rsidP="009D1326">
            <w:pPr>
              <w:pStyle w:val="afb"/>
              <w:rPr>
                <w:lang w:val="uk-UA"/>
              </w:rPr>
            </w:pPr>
            <w:r w:rsidRPr="007810E4">
              <w:rPr>
                <w:lang w:val="uk-UA"/>
              </w:rPr>
              <w:t>3 019 997,4</w:t>
            </w:r>
          </w:p>
        </w:tc>
        <w:tc>
          <w:tcPr>
            <w:tcW w:w="1084" w:type="dxa"/>
            <w:shd w:val="clear" w:color="auto" w:fill="auto"/>
          </w:tcPr>
          <w:p w:rsidR="00702113" w:rsidRPr="007810E4" w:rsidRDefault="00702113" w:rsidP="009D1326">
            <w:pPr>
              <w:pStyle w:val="afb"/>
              <w:rPr>
                <w:lang w:val="uk-UA"/>
              </w:rPr>
            </w:pPr>
            <w:r w:rsidRPr="007810E4">
              <w:rPr>
                <w:lang w:val="uk-UA"/>
              </w:rPr>
              <w:t>3 948 900,6</w:t>
            </w:r>
          </w:p>
        </w:tc>
        <w:tc>
          <w:tcPr>
            <w:tcW w:w="1084" w:type="dxa"/>
            <w:shd w:val="clear" w:color="auto" w:fill="auto"/>
            <w:noWrap/>
          </w:tcPr>
          <w:p w:rsidR="00702113" w:rsidRPr="007810E4" w:rsidRDefault="00702113" w:rsidP="009D1326">
            <w:pPr>
              <w:pStyle w:val="afb"/>
              <w:rPr>
                <w:lang w:val="uk-UA"/>
              </w:rPr>
            </w:pPr>
            <w:r w:rsidRPr="007810E4">
              <w:rPr>
                <w:lang w:val="uk-UA"/>
              </w:rPr>
              <w:t>4 133 618,0</w:t>
            </w:r>
          </w:p>
        </w:tc>
      </w:tr>
      <w:tr w:rsidR="00702113" w:rsidRPr="007810E4" w:rsidTr="007810E4">
        <w:trPr>
          <w:trHeight w:val="299"/>
          <w:jc w:val="center"/>
        </w:trPr>
        <w:tc>
          <w:tcPr>
            <w:tcW w:w="560" w:type="dxa"/>
            <w:shd w:val="clear" w:color="auto" w:fill="auto"/>
          </w:tcPr>
          <w:p w:rsidR="00702113" w:rsidRPr="007810E4" w:rsidRDefault="00C51758" w:rsidP="009D1326">
            <w:pPr>
              <w:pStyle w:val="afb"/>
              <w:rPr>
                <w:lang w:val="uk-UA"/>
              </w:rPr>
            </w:pPr>
            <w:r w:rsidRPr="007810E4">
              <w:rPr>
                <w:lang w:val="uk-UA"/>
              </w:rPr>
              <w:t>3.1</w:t>
            </w:r>
          </w:p>
        </w:tc>
        <w:tc>
          <w:tcPr>
            <w:tcW w:w="3501" w:type="dxa"/>
            <w:shd w:val="clear" w:color="auto" w:fill="auto"/>
          </w:tcPr>
          <w:p w:rsidR="00702113" w:rsidRPr="007810E4" w:rsidRDefault="00702113" w:rsidP="009D1326">
            <w:pPr>
              <w:pStyle w:val="afb"/>
              <w:rPr>
                <w:lang w:val="uk-UA"/>
              </w:rPr>
            </w:pPr>
            <w:r w:rsidRPr="007810E4">
              <w:rPr>
                <w:lang w:val="uk-UA"/>
              </w:rPr>
              <w:t>Страхові внески роботодавців</w:t>
            </w:r>
          </w:p>
        </w:tc>
        <w:tc>
          <w:tcPr>
            <w:tcW w:w="935" w:type="dxa"/>
            <w:shd w:val="clear" w:color="auto" w:fill="auto"/>
            <w:noWrap/>
          </w:tcPr>
          <w:p w:rsidR="00702113" w:rsidRPr="007810E4" w:rsidRDefault="00702113" w:rsidP="009D1326">
            <w:pPr>
              <w:pStyle w:val="afb"/>
              <w:rPr>
                <w:lang w:val="uk-UA"/>
              </w:rPr>
            </w:pPr>
            <w:r w:rsidRPr="007810E4">
              <w:rPr>
                <w:lang w:val="uk-UA"/>
              </w:rPr>
              <w:t>2 031 079,0</w:t>
            </w:r>
          </w:p>
        </w:tc>
        <w:tc>
          <w:tcPr>
            <w:tcW w:w="1084" w:type="dxa"/>
            <w:shd w:val="clear" w:color="auto" w:fill="auto"/>
            <w:noWrap/>
          </w:tcPr>
          <w:p w:rsidR="00702113" w:rsidRPr="007810E4" w:rsidRDefault="00702113" w:rsidP="009D1326">
            <w:pPr>
              <w:pStyle w:val="afb"/>
              <w:rPr>
                <w:lang w:val="uk-UA"/>
              </w:rPr>
            </w:pPr>
            <w:r w:rsidRPr="007810E4">
              <w:rPr>
                <w:lang w:val="uk-UA"/>
              </w:rPr>
              <w:t>2 371 505,4</w:t>
            </w:r>
          </w:p>
        </w:tc>
        <w:tc>
          <w:tcPr>
            <w:tcW w:w="935" w:type="dxa"/>
            <w:shd w:val="clear" w:color="auto" w:fill="auto"/>
            <w:noWrap/>
          </w:tcPr>
          <w:p w:rsidR="00702113" w:rsidRPr="007810E4" w:rsidRDefault="00702113" w:rsidP="009D1326">
            <w:pPr>
              <w:pStyle w:val="afb"/>
              <w:rPr>
                <w:lang w:val="uk-UA"/>
              </w:rPr>
            </w:pPr>
            <w:r w:rsidRPr="007810E4">
              <w:rPr>
                <w:lang w:val="uk-UA"/>
              </w:rPr>
              <w:t>3 005 165,4</w:t>
            </w:r>
          </w:p>
        </w:tc>
        <w:tc>
          <w:tcPr>
            <w:tcW w:w="1084" w:type="dxa"/>
            <w:shd w:val="clear" w:color="auto" w:fill="auto"/>
            <w:noWrap/>
          </w:tcPr>
          <w:p w:rsidR="00702113" w:rsidRPr="007810E4" w:rsidRDefault="00702113" w:rsidP="009D1326">
            <w:pPr>
              <w:pStyle w:val="afb"/>
              <w:rPr>
                <w:lang w:val="uk-UA"/>
              </w:rPr>
            </w:pPr>
            <w:r w:rsidRPr="007810E4">
              <w:rPr>
                <w:lang w:val="uk-UA"/>
              </w:rPr>
              <w:t>3 926 899,9</w:t>
            </w:r>
          </w:p>
        </w:tc>
        <w:tc>
          <w:tcPr>
            <w:tcW w:w="1084" w:type="dxa"/>
            <w:shd w:val="clear" w:color="auto" w:fill="auto"/>
            <w:noWrap/>
          </w:tcPr>
          <w:p w:rsidR="00702113" w:rsidRPr="007810E4" w:rsidRDefault="00702113" w:rsidP="009D1326">
            <w:pPr>
              <w:pStyle w:val="afb"/>
              <w:rPr>
                <w:lang w:val="uk-UA"/>
              </w:rPr>
            </w:pPr>
            <w:r w:rsidRPr="007810E4">
              <w:rPr>
                <w:lang w:val="uk-UA"/>
              </w:rPr>
              <w:t>4 118 144,7</w:t>
            </w:r>
          </w:p>
        </w:tc>
      </w:tr>
      <w:tr w:rsidR="00702113" w:rsidRPr="007810E4" w:rsidTr="007810E4">
        <w:trPr>
          <w:trHeight w:val="277"/>
          <w:jc w:val="center"/>
        </w:trPr>
        <w:tc>
          <w:tcPr>
            <w:tcW w:w="560" w:type="dxa"/>
            <w:shd w:val="clear" w:color="auto" w:fill="auto"/>
          </w:tcPr>
          <w:p w:rsidR="00702113" w:rsidRPr="007810E4" w:rsidRDefault="00C51758" w:rsidP="009D1326">
            <w:pPr>
              <w:pStyle w:val="afb"/>
              <w:rPr>
                <w:lang w:val="uk-UA"/>
              </w:rPr>
            </w:pPr>
            <w:r w:rsidRPr="007810E4">
              <w:rPr>
                <w:lang w:val="uk-UA"/>
              </w:rPr>
              <w:t>3.2</w:t>
            </w:r>
          </w:p>
        </w:tc>
        <w:tc>
          <w:tcPr>
            <w:tcW w:w="3501" w:type="dxa"/>
            <w:shd w:val="clear" w:color="auto" w:fill="auto"/>
          </w:tcPr>
          <w:p w:rsidR="00702113" w:rsidRPr="007810E4" w:rsidRDefault="00702113" w:rsidP="009D1326">
            <w:pPr>
              <w:pStyle w:val="afb"/>
              <w:rPr>
                <w:lang w:val="uk-UA"/>
              </w:rPr>
            </w:pPr>
            <w:r w:rsidRPr="007810E4">
              <w:rPr>
                <w:lang w:val="uk-UA"/>
              </w:rPr>
              <w:t xml:space="preserve">Добровільні внески </w:t>
            </w:r>
          </w:p>
        </w:tc>
        <w:tc>
          <w:tcPr>
            <w:tcW w:w="935" w:type="dxa"/>
            <w:shd w:val="clear" w:color="auto" w:fill="auto"/>
            <w:noWrap/>
          </w:tcPr>
          <w:p w:rsidR="00702113" w:rsidRPr="007810E4" w:rsidRDefault="00702113" w:rsidP="009D1326">
            <w:pPr>
              <w:pStyle w:val="afb"/>
              <w:rPr>
                <w:lang w:val="uk-UA"/>
              </w:rPr>
            </w:pPr>
            <w:r w:rsidRPr="007810E4">
              <w:rPr>
                <w:lang w:val="uk-UA"/>
              </w:rPr>
              <w:t>51,3</w:t>
            </w:r>
          </w:p>
        </w:tc>
        <w:tc>
          <w:tcPr>
            <w:tcW w:w="1084" w:type="dxa"/>
            <w:shd w:val="clear" w:color="auto" w:fill="auto"/>
            <w:noWrap/>
          </w:tcPr>
          <w:p w:rsidR="00702113" w:rsidRPr="007810E4" w:rsidRDefault="00702113" w:rsidP="009D1326">
            <w:pPr>
              <w:pStyle w:val="afb"/>
              <w:rPr>
                <w:lang w:val="uk-UA"/>
              </w:rPr>
            </w:pPr>
            <w:r w:rsidRPr="007810E4">
              <w:rPr>
                <w:lang w:val="uk-UA"/>
              </w:rPr>
              <w:t>56,1</w:t>
            </w:r>
          </w:p>
        </w:tc>
        <w:tc>
          <w:tcPr>
            <w:tcW w:w="935" w:type="dxa"/>
            <w:shd w:val="clear" w:color="auto" w:fill="auto"/>
            <w:noWrap/>
          </w:tcPr>
          <w:p w:rsidR="00702113" w:rsidRPr="007810E4" w:rsidRDefault="00702113" w:rsidP="009D1326">
            <w:pPr>
              <w:pStyle w:val="afb"/>
              <w:rPr>
                <w:lang w:val="uk-UA"/>
              </w:rPr>
            </w:pPr>
            <w:r w:rsidRPr="007810E4">
              <w:rPr>
                <w:lang w:val="uk-UA"/>
              </w:rPr>
              <w:t>67,1</w:t>
            </w:r>
          </w:p>
        </w:tc>
        <w:tc>
          <w:tcPr>
            <w:tcW w:w="1084" w:type="dxa"/>
            <w:shd w:val="clear" w:color="auto" w:fill="auto"/>
            <w:noWrap/>
          </w:tcPr>
          <w:p w:rsidR="00702113" w:rsidRPr="007810E4" w:rsidRDefault="00702113" w:rsidP="009D1326">
            <w:pPr>
              <w:pStyle w:val="afb"/>
              <w:rPr>
                <w:lang w:val="uk-UA"/>
              </w:rPr>
            </w:pPr>
            <w:r w:rsidRPr="007810E4">
              <w:rPr>
                <w:lang w:val="uk-UA"/>
              </w:rPr>
              <w:t>90,5</w:t>
            </w:r>
          </w:p>
        </w:tc>
        <w:tc>
          <w:tcPr>
            <w:tcW w:w="1084" w:type="dxa"/>
            <w:shd w:val="clear" w:color="auto" w:fill="auto"/>
            <w:noWrap/>
          </w:tcPr>
          <w:p w:rsidR="00702113" w:rsidRPr="007810E4" w:rsidRDefault="00702113" w:rsidP="009D1326">
            <w:pPr>
              <w:pStyle w:val="afb"/>
              <w:rPr>
                <w:lang w:val="uk-UA"/>
              </w:rPr>
            </w:pPr>
            <w:r w:rsidRPr="007810E4">
              <w:rPr>
                <w:lang w:val="uk-UA"/>
              </w:rPr>
              <w:t>105,1</w:t>
            </w:r>
          </w:p>
        </w:tc>
      </w:tr>
      <w:tr w:rsidR="00702113" w:rsidRPr="007810E4" w:rsidTr="007810E4">
        <w:trPr>
          <w:trHeight w:val="405"/>
          <w:jc w:val="center"/>
        </w:trPr>
        <w:tc>
          <w:tcPr>
            <w:tcW w:w="560" w:type="dxa"/>
            <w:shd w:val="clear" w:color="auto" w:fill="auto"/>
          </w:tcPr>
          <w:p w:rsidR="00702113" w:rsidRPr="007810E4" w:rsidRDefault="00C51758" w:rsidP="009D1326">
            <w:pPr>
              <w:pStyle w:val="afb"/>
              <w:rPr>
                <w:lang w:val="uk-UA"/>
              </w:rPr>
            </w:pPr>
            <w:r w:rsidRPr="007810E4">
              <w:rPr>
                <w:lang w:val="uk-UA"/>
              </w:rPr>
              <w:t>3.3</w:t>
            </w:r>
          </w:p>
        </w:tc>
        <w:tc>
          <w:tcPr>
            <w:tcW w:w="3501" w:type="dxa"/>
            <w:shd w:val="clear" w:color="auto" w:fill="auto"/>
          </w:tcPr>
          <w:p w:rsidR="00702113" w:rsidRPr="007810E4" w:rsidRDefault="00702113" w:rsidP="009D1326">
            <w:pPr>
              <w:pStyle w:val="afb"/>
              <w:rPr>
                <w:lang w:val="uk-UA"/>
              </w:rPr>
            </w:pPr>
            <w:r w:rsidRPr="007810E4">
              <w:rPr>
                <w:lang w:val="uk-UA"/>
              </w:rPr>
              <w:t>Інші надходження, одержання яких не суперечить законодавству</w:t>
            </w:r>
          </w:p>
        </w:tc>
        <w:tc>
          <w:tcPr>
            <w:tcW w:w="935" w:type="dxa"/>
            <w:shd w:val="clear" w:color="auto" w:fill="auto"/>
            <w:noWrap/>
          </w:tcPr>
          <w:p w:rsidR="00702113" w:rsidRPr="007810E4" w:rsidRDefault="00702113" w:rsidP="009D1326">
            <w:pPr>
              <w:pStyle w:val="afb"/>
              <w:rPr>
                <w:lang w:val="uk-UA"/>
              </w:rPr>
            </w:pPr>
            <w:r w:rsidRPr="007810E4">
              <w:rPr>
                <w:lang w:val="uk-UA"/>
              </w:rPr>
              <w:t>6 581,3</w:t>
            </w:r>
          </w:p>
        </w:tc>
        <w:tc>
          <w:tcPr>
            <w:tcW w:w="1084" w:type="dxa"/>
            <w:shd w:val="clear" w:color="auto" w:fill="auto"/>
            <w:noWrap/>
          </w:tcPr>
          <w:p w:rsidR="00702113" w:rsidRPr="007810E4" w:rsidRDefault="00702113" w:rsidP="009D1326">
            <w:pPr>
              <w:pStyle w:val="afb"/>
              <w:rPr>
                <w:lang w:val="uk-UA"/>
              </w:rPr>
            </w:pPr>
            <w:r w:rsidRPr="007810E4">
              <w:rPr>
                <w:lang w:val="uk-UA"/>
              </w:rPr>
              <w:t>11 428,0</w:t>
            </w:r>
          </w:p>
        </w:tc>
        <w:tc>
          <w:tcPr>
            <w:tcW w:w="935" w:type="dxa"/>
            <w:shd w:val="clear" w:color="auto" w:fill="auto"/>
            <w:noWrap/>
          </w:tcPr>
          <w:p w:rsidR="00702113" w:rsidRPr="007810E4" w:rsidRDefault="00702113" w:rsidP="009D1326">
            <w:pPr>
              <w:pStyle w:val="afb"/>
              <w:rPr>
                <w:lang w:val="uk-UA"/>
              </w:rPr>
            </w:pPr>
            <w:r w:rsidRPr="007810E4">
              <w:rPr>
                <w:lang w:val="uk-UA"/>
              </w:rPr>
              <w:t>14 764,9</w:t>
            </w:r>
          </w:p>
        </w:tc>
        <w:tc>
          <w:tcPr>
            <w:tcW w:w="1084" w:type="dxa"/>
            <w:shd w:val="clear" w:color="auto" w:fill="auto"/>
            <w:noWrap/>
          </w:tcPr>
          <w:p w:rsidR="00702113" w:rsidRPr="007810E4" w:rsidRDefault="00702113" w:rsidP="009D1326">
            <w:pPr>
              <w:pStyle w:val="afb"/>
              <w:rPr>
                <w:lang w:val="uk-UA"/>
              </w:rPr>
            </w:pPr>
            <w:r w:rsidRPr="007810E4">
              <w:rPr>
                <w:lang w:val="uk-UA"/>
              </w:rPr>
              <w:t>21 910,2</w:t>
            </w:r>
          </w:p>
        </w:tc>
        <w:tc>
          <w:tcPr>
            <w:tcW w:w="1084" w:type="dxa"/>
            <w:shd w:val="clear" w:color="auto" w:fill="auto"/>
            <w:noWrap/>
          </w:tcPr>
          <w:p w:rsidR="00702113" w:rsidRPr="007810E4" w:rsidRDefault="00702113" w:rsidP="009D1326">
            <w:pPr>
              <w:pStyle w:val="afb"/>
              <w:rPr>
                <w:lang w:val="uk-UA"/>
              </w:rPr>
            </w:pPr>
            <w:r w:rsidRPr="007810E4">
              <w:rPr>
                <w:lang w:val="uk-UA"/>
              </w:rPr>
              <w:t>15 368,2</w:t>
            </w:r>
          </w:p>
        </w:tc>
      </w:tr>
      <w:tr w:rsidR="00702113" w:rsidRPr="007810E4" w:rsidTr="007810E4">
        <w:trPr>
          <w:trHeight w:val="317"/>
          <w:jc w:val="center"/>
        </w:trPr>
        <w:tc>
          <w:tcPr>
            <w:tcW w:w="560" w:type="dxa"/>
            <w:shd w:val="clear" w:color="auto" w:fill="auto"/>
          </w:tcPr>
          <w:p w:rsidR="00702113" w:rsidRPr="007810E4" w:rsidRDefault="00C51758" w:rsidP="009D1326">
            <w:pPr>
              <w:pStyle w:val="afb"/>
              <w:rPr>
                <w:i/>
                <w:iCs/>
                <w:lang w:val="uk-UA"/>
              </w:rPr>
            </w:pPr>
            <w:r w:rsidRPr="007810E4">
              <w:rPr>
                <w:i/>
                <w:iCs/>
                <w:lang w:val="uk-UA"/>
              </w:rPr>
              <w:t>3.3.1</w:t>
            </w:r>
          </w:p>
        </w:tc>
        <w:tc>
          <w:tcPr>
            <w:tcW w:w="3501" w:type="dxa"/>
            <w:shd w:val="clear" w:color="auto" w:fill="auto"/>
          </w:tcPr>
          <w:p w:rsidR="00702113" w:rsidRPr="007810E4" w:rsidRDefault="00702113" w:rsidP="009D1326">
            <w:pPr>
              <w:pStyle w:val="afb"/>
              <w:rPr>
                <w:i/>
                <w:iCs/>
                <w:lang w:val="uk-UA"/>
              </w:rPr>
            </w:pPr>
            <w:r w:rsidRPr="007810E4">
              <w:rPr>
                <w:i/>
                <w:iCs/>
                <w:lang w:val="uk-UA"/>
              </w:rPr>
              <w:t>Пеня за несвоєчасну сплату страхових внесків</w:t>
            </w:r>
          </w:p>
        </w:tc>
        <w:tc>
          <w:tcPr>
            <w:tcW w:w="935" w:type="dxa"/>
            <w:shd w:val="clear" w:color="auto" w:fill="auto"/>
            <w:noWrap/>
          </w:tcPr>
          <w:p w:rsidR="00702113" w:rsidRPr="007810E4" w:rsidRDefault="00702113" w:rsidP="009D1326">
            <w:pPr>
              <w:pStyle w:val="afb"/>
              <w:rPr>
                <w:lang w:val="uk-UA"/>
              </w:rPr>
            </w:pPr>
            <w:r w:rsidRPr="007810E4">
              <w:rPr>
                <w:lang w:val="uk-UA"/>
              </w:rPr>
              <w:t>783,0</w:t>
            </w:r>
          </w:p>
        </w:tc>
        <w:tc>
          <w:tcPr>
            <w:tcW w:w="1084" w:type="dxa"/>
            <w:shd w:val="clear" w:color="auto" w:fill="auto"/>
            <w:noWrap/>
          </w:tcPr>
          <w:p w:rsidR="00702113" w:rsidRPr="007810E4" w:rsidRDefault="00702113" w:rsidP="009D1326">
            <w:pPr>
              <w:pStyle w:val="afb"/>
              <w:rPr>
                <w:lang w:val="uk-UA"/>
              </w:rPr>
            </w:pPr>
            <w:r w:rsidRPr="007810E4">
              <w:rPr>
                <w:lang w:val="uk-UA"/>
              </w:rPr>
              <w:t>953,1</w:t>
            </w:r>
          </w:p>
        </w:tc>
        <w:tc>
          <w:tcPr>
            <w:tcW w:w="935" w:type="dxa"/>
            <w:shd w:val="clear" w:color="auto" w:fill="auto"/>
            <w:noWrap/>
          </w:tcPr>
          <w:p w:rsidR="00702113" w:rsidRPr="007810E4" w:rsidRDefault="00702113" w:rsidP="009D1326">
            <w:pPr>
              <w:pStyle w:val="afb"/>
              <w:rPr>
                <w:lang w:val="uk-UA"/>
              </w:rPr>
            </w:pPr>
            <w:r w:rsidRPr="007810E4">
              <w:rPr>
                <w:lang w:val="uk-UA"/>
              </w:rPr>
              <w:t>1 192,8</w:t>
            </w:r>
          </w:p>
        </w:tc>
        <w:tc>
          <w:tcPr>
            <w:tcW w:w="1084" w:type="dxa"/>
            <w:shd w:val="clear" w:color="auto" w:fill="auto"/>
            <w:noWrap/>
          </w:tcPr>
          <w:p w:rsidR="00702113" w:rsidRPr="007810E4" w:rsidRDefault="00702113" w:rsidP="009D1326">
            <w:pPr>
              <w:pStyle w:val="afb"/>
              <w:rPr>
                <w:lang w:val="uk-UA"/>
              </w:rPr>
            </w:pPr>
            <w:r w:rsidRPr="007810E4">
              <w:rPr>
                <w:lang w:val="uk-UA"/>
              </w:rPr>
              <w:t>1 997,7</w:t>
            </w:r>
          </w:p>
        </w:tc>
        <w:tc>
          <w:tcPr>
            <w:tcW w:w="1084" w:type="dxa"/>
            <w:shd w:val="clear" w:color="auto" w:fill="auto"/>
            <w:noWrap/>
          </w:tcPr>
          <w:p w:rsidR="00702113" w:rsidRPr="007810E4" w:rsidRDefault="00702113" w:rsidP="009D1326">
            <w:pPr>
              <w:pStyle w:val="afb"/>
              <w:rPr>
                <w:lang w:val="uk-UA"/>
              </w:rPr>
            </w:pPr>
            <w:r w:rsidRPr="007810E4">
              <w:rPr>
                <w:lang w:val="uk-UA"/>
              </w:rPr>
              <w:t>1 192,8</w:t>
            </w:r>
          </w:p>
        </w:tc>
      </w:tr>
      <w:tr w:rsidR="00702113" w:rsidRPr="007810E4" w:rsidTr="007810E4">
        <w:trPr>
          <w:trHeight w:val="679"/>
          <w:jc w:val="center"/>
        </w:trPr>
        <w:tc>
          <w:tcPr>
            <w:tcW w:w="560" w:type="dxa"/>
            <w:shd w:val="clear" w:color="auto" w:fill="auto"/>
          </w:tcPr>
          <w:p w:rsidR="00702113" w:rsidRPr="007810E4" w:rsidRDefault="00C51758" w:rsidP="009D1326">
            <w:pPr>
              <w:pStyle w:val="afb"/>
              <w:rPr>
                <w:i/>
                <w:iCs/>
                <w:lang w:val="uk-UA"/>
              </w:rPr>
            </w:pPr>
            <w:r w:rsidRPr="007810E4">
              <w:rPr>
                <w:i/>
                <w:iCs/>
                <w:lang w:val="uk-UA"/>
              </w:rPr>
              <w:t>3.3.2</w:t>
            </w:r>
          </w:p>
        </w:tc>
        <w:tc>
          <w:tcPr>
            <w:tcW w:w="3501" w:type="dxa"/>
            <w:shd w:val="clear" w:color="auto" w:fill="auto"/>
          </w:tcPr>
          <w:p w:rsidR="00702113" w:rsidRPr="007810E4" w:rsidRDefault="00702113" w:rsidP="009D1326">
            <w:pPr>
              <w:pStyle w:val="afb"/>
              <w:rPr>
                <w:i/>
                <w:iCs/>
                <w:lang w:val="uk-UA"/>
              </w:rPr>
            </w:pPr>
            <w:r w:rsidRPr="007810E4">
              <w:rPr>
                <w:i/>
                <w:iCs/>
                <w:lang w:val="uk-UA"/>
              </w:rPr>
              <w:t>Кошти, одержані від стягнення штрафів за адміністративні правопорушення з посадових осіб підприємств, установ, організацій, фізичних осіб</w:t>
            </w:r>
            <w:r w:rsidR="00C51758" w:rsidRPr="007810E4">
              <w:rPr>
                <w:i/>
                <w:iCs/>
                <w:lang w:val="uk-UA"/>
              </w:rPr>
              <w:t xml:space="preserve">. </w:t>
            </w:r>
          </w:p>
        </w:tc>
        <w:tc>
          <w:tcPr>
            <w:tcW w:w="935" w:type="dxa"/>
            <w:shd w:val="clear" w:color="auto" w:fill="auto"/>
            <w:noWrap/>
          </w:tcPr>
          <w:p w:rsidR="00702113" w:rsidRPr="007810E4" w:rsidRDefault="00702113" w:rsidP="009D1326">
            <w:pPr>
              <w:pStyle w:val="afb"/>
              <w:rPr>
                <w:lang w:val="uk-UA"/>
              </w:rPr>
            </w:pPr>
            <w:r w:rsidRPr="007810E4">
              <w:rPr>
                <w:lang w:val="uk-UA"/>
              </w:rPr>
              <w:t>2 411,3</w:t>
            </w:r>
          </w:p>
        </w:tc>
        <w:tc>
          <w:tcPr>
            <w:tcW w:w="1084" w:type="dxa"/>
            <w:shd w:val="clear" w:color="auto" w:fill="auto"/>
            <w:noWrap/>
          </w:tcPr>
          <w:p w:rsidR="00702113" w:rsidRPr="007810E4" w:rsidRDefault="00702113" w:rsidP="009D1326">
            <w:pPr>
              <w:pStyle w:val="afb"/>
              <w:rPr>
                <w:lang w:val="uk-UA"/>
              </w:rPr>
            </w:pPr>
            <w:r w:rsidRPr="007810E4">
              <w:rPr>
                <w:lang w:val="uk-UA"/>
              </w:rPr>
              <w:t>1 905,4</w:t>
            </w:r>
          </w:p>
        </w:tc>
        <w:tc>
          <w:tcPr>
            <w:tcW w:w="935" w:type="dxa"/>
            <w:shd w:val="clear" w:color="auto" w:fill="auto"/>
            <w:noWrap/>
          </w:tcPr>
          <w:p w:rsidR="00702113" w:rsidRPr="007810E4" w:rsidRDefault="00702113" w:rsidP="009D1326">
            <w:pPr>
              <w:pStyle w:val="afb"/>
              <w:rPr>
                <w:lang w:val="uk-UA"/>
              </w:rPr>
            </w:pPr>
            <w:r w:rsidRPr="007810E4">
              <w:rPr>
                <w:lang w:val="uk-UA"/>
              </w:rPr>
              <w:t>1 821,9</w:t>
            </w:r>
          </w:p>
        </w:tc>
        <w:tc>
          <w:tcPr>
            <w:tcW w:w="1084" w:type="dxa"/>
            <w:shd w:val="clear" w:color="auto" w:fill="auto"/>
            <w:noWrap/>
          </w:tcPr>
          <w:p w:rsidR="00702113" w:rsidRPr="007810E4" w:rsidRDefault="00702113" w:rsidP="009D1326">
            <w:pPr>
              <w:pStyle w:val="afb"/>
              <w:rPr>
                <w:lang w:val="uk-UA"/>
              </w:rPr>
            </w:pPr>
            <w:r w:rsidRPr="007810E4">
              <w:rPr>
                <w:lang w:val="uk-UA"/>
              </w:rPr>
              <w:t>1 931,9</w:t>
            </w:r>
          </w:p>
        </w:tc>
        <w:tc>
          <w:tcPr>
            <w:tcW w:w="1084" w:type="dxa"/>
            <w:shd w:val="clear" w:color="auto" w:fill="auto"/>
            <w:noWrap/>
          </w:tcPr>
          <w:p w:rsidR="00702113" w:rsidRPr="007810E4" w:rsidRDefault="00702113" w:rsidP="009D1326">
            <w:pPr>
              <w:pStyle w:val="afb"/>
              <w:rPr>
                <w:lang w:val="uk-UA"/>
              </w:rPr>
            </w:pPr>
            <w:r w:rsidRPr="007810E4">
              <w:rPr>
                <w:lang w:val="uk-UA"/>
              </w:rPr>
              <w:t>1 821,9</w:t>
            </w:r>
          </w:p>
        </w:tc>
      </w:tr>
      <w:tr w:rsidR="00702113" w:rsidRPr="007810E4" w:rsidTr="007810E4">
        <w:trPr>
          <w:trHeight w:val="481"/>
          <w:jc w:val="center"/>
        </w:trPr>
        <w:tc>
          <w:tcPr>
            <w:tcW w:w="560" w:type="dxa"/>
            <w:shd w:val="clear" w:color="auto" w:fill="auto"/>
          </w:tcPr>
          <w:p w:rsidR="00702113" w:rsidRPr="007810E4" w:rsidRDefault="00C51758" w:rsidP="009D1326">
            <w:pPr>
              <w:pStyle w:val="afb"/>
              <w:rPr>
                <w:i/>
                <w:iCs/>
                <w:lang w:val="uk-UA"/>
              </w:rPr>
            </w:pPr>
            <w:r w:rsidRPr="007810E4">
              <w:rPr>
                <w:i/>
                <w:iCs/>
                <w:lang w:val="uk-UA"/>
              </w:rPr>
              <w:t>3.3.3</w:t>
            </w:r>
          </w:p>
        </w:tc>
        <w:tc>
          <w:tcPr>
            <w:tcW w:w="3501" w:type="dxa"/>
            <w:shd w:val="clear" w:color="auto" w:fill="auto"/>
          </w:tcPr>
          <w:p w:rsidR="00702113" w:rsidRPr="007810E4" w:rsidRDefault="00702113" w:rsidP="009D1326">
            <w:pPr>
              <w:pStyle w:val="afb"/>
              <w:rPr>
                <w:i/>
                <w:iCs/>
                <w:lang w:val="uk-UA"/>
              </w:rPr>
            </w:pPr>
            <w:r w:rsidRPr="007810E4">
              <w:rPr>
                <w:i/>
                <w:iCs/>
                <w:lang w:val="uk-UA"/>
              </w:rPr>
              <w:t>Кошти, одержані від компенсації відсотків вартості та реалізації автомобілів, що перебували у користуванні інвалідів</w:t>
            </w:r>
          </w:p>
        </w:tc>
        <w:tc>
          <w:tcPr>
            <w:tcW w:w="935" w:type="dxa"/>
            <w:shd w:val="clear" w:color="auto" w:fill="auto"/>
            <w:noWrap/>
          </w:tcPr>
          <w:p w:rsidR="00702113" w:rsidRPr="007810E4" w:rsidRDefault="00C51758" w:rsidP="009D1326">
            <w:pPr>
              <w:pStyle w:val="afb"/>
              <w:rPr>
                <w:lang w:val="uk-UA"/>
              </w:rPr>
            </w:pPr>
            <w:r w:rsidRPr="007810E4">
              <w:rPr>
                <w:lang w:val="uk-UA"/>
              </w:rPr>
              <w:t xml:space="preserve"> </w:t>
            </w:r>
          </w:p>
        </w:tc>
        <w:tc>
          <w:tcPr>
            <w:tcW w:w="1084" w:type="dxa"/>
            <w:shd w:val="clear" w:color="auto" w:fill="auto"/>
            <w:noWrap/>
          </w:tcPr>
          <w:p w:rsidR="00702113" w:rsidRPr="007810E4" w:rsidRDefault="00C51758" w:rsidP="009D1326">
            <w:pPr>
              <w:pStyle w:val="afb"/>
              <w:rPr>
                <w:lang w:val="uk-UA"/>
              </w:rPr>
            </w:pPr>
            <w:r w:rsidRPr="007810E4">
              <w:rPr>
                <w:lang w:val="uk-UA"/>
              </w:rPr>
              <w:t xml:space="preserve"> </w:t>
            </w:r>
          </w:p>
        </w:tc>
        <w:tc>
          <w:tcPr>
            <w:tcW w:w="935" w:type="dxa"/>
            <w:shd w:val="clear" w:color="auto" w:fill="auto"/>
            <w:noWrap/>
          </w:tcPr>
          <w:p w:rsidR="00702113" w:rsidRPr="007810E4" w:rsidRDefault="00C51758" w:rsidP="009D1326">
            <w:pPr>
              <w:pStyle w:val="afb"/>
              <w:rPr>
                <w:lang w:val="uk-UA"/>
              </w:rPr>
            </w:pPr>
            <w:r w:rsidRPr="007810E4">
              <w:rPr>
                <w:lang w:val="uk-UA"/>
              </w:rPr>
              <w:t xml:space="preserve"> </w:t>
            </w:r>
          </w:p>
        </w:tc>
        <w:tc>
          <w:tcPr>
            <w:tcW w:w="1084" w:type="dxa"/>
            <w:shd w:val="clear" w:color="auto" w:fill="auto"/>
            <w:noWrap/>
          </w:tcPr>
          <w:p w:rsidR="00702113" w:rsidRPr="007810E4" w:rsidRDefault="00C51758" w:rsidP="009D1326">
            <w:pPr>
              <w:pStyle w:val="afb"/>
              <w:rPr>
                <w:lang w:val="uk-UA"/>
              </w:rPr>
            </w:pPr>
            <w:r w:rsidRPr="007810E4">
              <w:rPr>
                <w:lang w:val="uk-UA"/>
              </w:rPr>
              <w:t xml:space="preserve"> </w:t>
            </w:r>
          </w:p>
        </w:tc>
        <w:tc>
          <w:tcPr>
            <w:tcW w:w="1084" w:type="dxa"/>
            <w:shd w:val="clear" w:color="auto" w:fill="auto"/>
            <w:noWrap/>
          </w:tcPr>
          <w:p w:rsidR="00702113" w:rsidRPr="007810E4" w:rsidRDefault="00702113" w:rsidP="009D1326">
            <w:pPr>
              <w:pStyle w:val="afb"/>
              <w:rPr>
                <w:lang w:val="uk-UA"/>
              </w:rPr>
            </w:pPr>
            <w:r w:rsidRPr="007810E4">
              <w:rPr>
                <w:lang w:val="uk-UA"/>
              </w:rPr>
              <w:t>684,0</w:t>
            </w:r>
          </w:p>
        </w:tc>
      </w:tr>
      <w:tr w:rsidR="00702113" w:rsidRPr="007810E4" w:rsidTr="007810E4">
        <w:trPr>
          <w:trHeight w:val="289"/>
          <w:jc w:val="center"/>
        </w:trPr>
        <w:tc>
          <w:tcPr>
            <w:tcW w:w="560" w:type="dxa"/>
            <w:shd w:val="clear" w:color="auto" w:fill="auto"/>
          </w:tcPr>
          <w:p w:rsidR="00702113" w:rsidRPr="007810E4" w:rsidRDefault="00C51758" w:rsidP="009D1326">
            <w:pPr>
              <w:pStyle w:val="afb"/>
              <w:rPr>
                <w:i/>
                <w:iCs/>
                <w:lang w:val="uk-UA"/>
              </w:rPr>
            </w:pPr>
            <w:r w:rsidRPr="007810E4">
              <w:rPr>
                <w:i/>
                <w:iCs/>
                <w:lang w:val="uk-UA"/>
              </w:rPr>
              <w:t>3.3.4</w:t>
            </w:r>
          </w:p>
        </w:tc>
        <w:tc>
          <w:tcPr>
            <w:tcW w:w="3501" w:type="dxa"/>
            <w:shd w:val="clear" w:color="auto" w:fill="auto"/>
          </w:tcPr>
          <w:p w:rsidR="00702113" w:rsidRPr="007810E4" w:rsidRDefault="00702113" w:rsidP="009D1326">
            <w:pPr>
              <w:pStyle w:val="afb"/>
              <w:rPr>
                <w:i/>
                <w:iCs/>
                <w:lang w:val="uk-UA"/>
              </w:rPr>
            </w:pPr>
            <w:r w:rsidRPr="007810E4">
              <w:rPr>
                <w:i/>
                <w:iCs/>
                <w:lang w:val="uk-UA"/>
              </w:rPr>
              <w:t>Інші надходження</w:t>
            </w:r>
          </w:p>
        </w:tc>
        <w:tc>
          <w:tcPr>
            <w:tcW w:w="935" w:type="dxa"/>
            <w:shd w:val="clear" w:color="auto" w:fill="auto"/>
            <w:noWrap/>
          </w:tcPr>
          <w:p w:rsidR="00702113" w:rsidRPr="007810E4" w:rsidRDefault="00702113" w:rsidP="009D1326">
            <w:pPr>
              <w:pStyle w:val="afb"/>
              <w:rPr>
                <w:lang w:val="uk-UA"/>
              </w:rPr>
            </w:pPr>
            <w:r w:rsidRPr="007810E4">
              <w:rPr>
                <w:lang w:val="uk-UA"/>
              </w:rPr>
              <w:t>3 387,0</w:t>
            </w:r>
          </w:p>
        </w:tc>
        <w:tc>
          <w:tcPr>
            <w:tcW w:w="1084" w:type="dxa"/>
            <w:shd w:val="clear" w:color="auto" w:fill="auto"/>
            <w:noWrap/>
          </w:tcPr>
          <w:p w:rsidR="00702113" w:rsidRPr="007810E4" w:rsidRDefault="00702113" w:rsidP="009D1326">
            <w:pPr>
              <w:pStyle w:val="afb"/>
              <w:rPr>
                <w:lang w:val="uk-UA"/>
              </w:rPr>
            </w:pPr>
            <w:r w:rsidRPr="007810E4">
              <w:rPr>
                <w:lang w:val="uk-UA"/>
              </w:rPr>
              <w:t>8 569,5</w:t>
            </w:r>
          </w:p>
        </w:tc>
        <w:tc>
          <w:tcPr>
            <w:tcW w:w="935" w:type="dxa"/>
            <w:shd w:val="clear" w:color="auto" w:fill="auto"/>
            <w:noWrap/>
          </w:tcPr>
          <w:p w:rsidR="00702113" w:rsidRPr="007810E4" w:rsidRDefault="00702113" w:rsidP="009D1326">
            <w:pPr>
              <w:pStyle w:val="afb"/>
              <w:rPr>
                <w:lang w:val="uk-UA"/>
              </w:rPr>
            </w:pPr>
            <w:r w:rsidRPr="007810E4">
              <w:rPr>
                <w:lang w:val="uk-UA"/>
              </w:rPr>
              <w:t>11 750,2</w:t>
            </w:r>
          </w:p>
        </w:tc>
        <w:tc>
          <w:tcPr>
            <w:tcW w:w="1084" w:type="dxa"/>
            <w:shd w:val="clear" w:color="auto" w:fill="auto"/>
            <w:noWrap/>
          </w:tcPr>
          <w:p w:rsidR="00702113" w:rsidRPr="007810E4" w:rsidRDefault="00702113" w:rsidP="009D1326">
            <w:pPr>
              <w:pStyle w:val="afb"/>
              <w:rPr>
                <w:lang w:val="uk-UA"/>
              </w:rPr>
            </w:pPr>
            <w:r w:rsidRPr="007810E4">
              <w:rPr>
                <w:lang w:val="uk-UA"/>
              </w:rPr>
              <w:t>17 980,6</w:t>
            </w:r>
          </w:p>
        </w:tc>
        <w:tc>
          <w:tcPr>
            <w:tcW w:w="1084" w:type="dxa"/>
            <w:shd w:val="clear" w:color="auto" w:fill="auto"/>
            <w:noWrap/>
          </w:tcPr>
          <w:p w:rsidR="00702113" w:rsidRPr="007810E4" w:rsidRDefault="00702113" w:rsidP="009D1326">
            <w:pPr>
              <w:pStyle w:val="afb"/>
              <w:rPr>
                <w:lang w:val="uk-UA"/>
              </w:rPr>
            </w:pPr>
            <w:r w:rsidRPr="007810E4">
              <w:rPr>
                <w:lang w:val="uk-UA"/>
              </w:rPr>
              <w:t>11 669,5</w:t>
            </w:r>
          </w:p>
        </w:tc>
      </w:tr>
      <w:tr w:rsidR="00702113" w:rsidRPr="007810E4" w:rsidTr="007810E4">
        <w:trPr>
          <w:trHeight w:val="607"/>
          <w:jc w:val="center"/>
        </w:trPr>
        <w:tc>
          <w:tcPr>
            <w:tcW w:w="560" w:type="dxa"/>
            <w:shd w:val="clear" w:color="auto" w:fill="auto"/>
          </w:tcPr>
          <w:p w:rsidR="00702113" w:rsidRPr="007810E4" w:rsidRDefault="00702113" w:rsidP="009D1326">
            <w:pPr>
              <w:pStyle w:val="afb"/>
              <w:rPr>
                <w:lang w:val="uk-UA"/>
              </w:rPr>
            </w:pPr>
            <w:r w:rsidRPr="007810E4">
              <w:rPr>
                <w:lang w:val="uk-UA"/>
              </w:rPr>
              <w:t>4</w:t>
            </w:r>
          </w:p>
        </w:tc>
        <w:tc>
          <w:tcPr>
            <w:tcW w:w="3501" w:type="dxa"/>
            <w:shd w:val="clear" w:color="auto" w:fill="auto"/>
          </w:tcPr>
          <w:p w:rsidR="00702113" w:rsidRPr="007810E4" w:rsidRDefault="00702113" w:rsidP="009D1326">
            <w:pPr>
              <w:pStyle w:val="afb"/>
              <w:rPr>
                <w:lang w:val="uk-UA"/>
              </w:rPr>
            </w:pPr>
            <w:r w:rsidRPr="007810E4">
              <w:rPr>
                <w:lang w:val="uk-UA"/>
              </w:rPr>
              <w:t>Прибуток, одержаний від розміщення тимчасово вільних коштів Фонду, у тому числі резерву коштів на вкладних депозитних рахунках</w:t>
            </w:r>
          </w:p>
        </w:tc>
        <w:tc>
          <w:tcPr>
            <w:tcW w:w="935" w:type="dxa"/>
            <w:shd w:val="clear" w:color="auto" w:fill="auto"/>
          </w:tcPr>
          <w:p w:rsidR="00702113" w:rsidRPr="007810E4" w:rsidRDefault="00C51758" w:rsidP="009D1326">
            <w:pPr>
              <w:pStyle w:val="afb"/>
              <w:rPr>
                <w:lang w:val="uk-UA"/>
              </w:rPr>
            </w:pPr>
            <w:r w:rsidRPr="007810E4">
              <w:rPr>
                <w:lang w:val="uk-UA"/>
              </w:rPr>
              <w:t xml:space="preserve"> </w:t>
            </w:r>
          </w:p>
        </w:tc>
        <w:tc>
          <w:tcPr>
            <w:tcW w:w="1084" w:type="dxa"/>
            <w:shd w:val="clear" w:color="auto" w:fill="auto"/>
          </w:tcPr>
          <w:p w:rsidR="00702113" w:rsidRPr="007810E4" w:rsidRDefault="00C51758" w:rsidP="009D1326">
            <w:pPr>
              <w:pStyle w:val="afb"/>
              <w:rPr>
                <w:lang w:val="uk-UA"/>
              </w:rPr>
            </w:pPr>
            <w:r w:rsidRPr="007810E4">
              <w:rPr>
                <w:lang w:val="uk-UA"/>
              </w:rPr>
              <w:t xml:space="preserve"> </w:t>
            </w:r>
          </w:p>
        </w:tc>
        <w:tc>
          <w:tcPr>
            <w:tcW w:w="935" w:type="dxa"/>
            <w:shd w:val="clear" w:color="auto" w:fill="auto"/>
          </w:tcPr>
          <w:p w:rsidR="00702113" w:rsidRPr="007810E4" w:rsidRDefault="00C51758" w:rsidP="009D1326">
            <w:pPr>
              <w:pStyle w:val="afb"/>
              <w:rPr>
                <w:lang w:val="uk-UA"/>
              </w:rPr>
            </w:pPr>
            <w:r w:rsidRPr="007810E4">
              <w:rPr>
                <w:lang w:val="uk-UA"/>
              </w:rPr>
              <w:t xml:space="preserve"> </w:t>
            </w:r>
          </w:p>
        </w:tc>
        <w:tc>
          <w:tcPr>
            <w:tcW w:w="1084" w:type="dxa"/>
            <w:shd w:val="clear" w:color="auto" w:fill="auto"/>
          </w:tcPr>
          <w:p w:rsidR="00702113" w:rsidRPr="007810E4" w:rsidRDefault="00702113" w:rsidP="009D1326">
            <w:pPr>
              <w:pStyle w:val="afb"/>
              <w:rPr>
                <w:lang w:val="uk-UA"/>
              </w:rPr>
            </w:pPr>
            <w:r w:rsidRPr="007810E4">
              <w:rPr>
                <w:lang w:val="uk-UA"/>
              </w:rPr>
              <w:t>84,7</w:t>
            </w:r>
          </w:p>
        </w:tc>
        <w:tc>
          <w:tcPr>
            <w:tcW w:w="1084" w:type="dxa"/>
            <w:shd w:val="clear" w:color="auto" w:fill="auto"/>
            <w:noWrap/>
          </w:tcPr>
          <w:p w:rsidR="00702113" w:rsidRPr="007810E4" w:rsidRDefault="00702113" w:rsidP="009D1326">
            <w:pPr>
              <w:pStyle w:val="afb"/>
              <w:rPr>
                <w:lang w:val="uk-UA"/>
              </w:rPr>
            </w:pPr>
            <w:r w:rsidRPr="007810E4">
              <w:rPr>
                <w:lang w:val="uk-UA"/>
              </w:rPr>
              <w:t>3 750,0</w:t>
            </w:r>
          </w:p>
        </w:tc>
      </w:tr>
      <w:tr w:rsidR="00702113" w:rsidRPr="007810E4" w:rsidTr="007810E4">
        <w:trPr>
          <w:trHeight w:val="254"/>
          <w:jc w:val="center"/>
        </w:trPr>
        <w:tc>
          <w:tcPr>
            <w:tcW w:w="560" w:type="dxa"/>
            <w:shd w:val="clear" w:color="auto" w:fill="auto"/>
            <w:noWrap/>
          </w:tcPr>
          <w:p w:rsidR="00702113" w:rsidRPr="007810E4" w:rsidRDefault="00C51758" w:rsidP="009D1326">
            <w:pPr>
              <w:pStyle w:val="afb"/>
              <w:rPr>
                <w:lang w:val="uk-UA"/>
              </w:rPr>
            </w:pPr>
            <w:r w:rsidRPr="007810E4">
              <w:rPr>
                <w:lang w:val="uk-UA"/>
              </w:rPr>
              <w:t xml:space="preserve"> </w:t>
            </w:r>
          </w:p>
        </w:tc>
        <w:tc>
          <w:tcPr>
            <w:tcW w:w="3501" w:type="dxa"/>
            <w:shd w:val="clear" w:color="auto" w:fill="auto"/>
          </w:tcPr>
          <w:p w:rsidR="00702113" w:rsidRPr="007810E4" w:rsidRDefault="00702113" w:rsidP="009D1326">
            <w:pPr>
              <w:pStyle w:val="afb"/>
              <w:rPr>
                <w:i/>
                <w:iCs/>
                <w:lang w:val="uk-UA"/>
              </w:rPr>
            </w:pPr>
            <w:r w:rsidRPr="007810E4">
              <w:rPr>
                <w:i/>
                <w:iCs/>
                <w:lang w:val="uk-UA"/>
              </w:rPr>
              <w:t>Всього доходів</w:t>
            </w:r>
            <w:r w:rsidR="00C51758" w:rsidRPr="007810E4">
              <w:rPr>
                <w:i/>
                <w:iCs/>
                <w:lang w:val="uk-UA"/>
              </w:rPr>
              <w:t xml:space="preserve">: </w:t>
            </w:r>
          </w:p>
        </w:tc>
        <w:tc>
          <w:tcPr>
            <w:tcW w:w="935" w:type="dxa"/>
            <w:shd w:val="clear" w:color="auto" w:fill="auto"/>
          </w:tcPr>
          <w:p w:rsidR="00702113" w:rsidRPr="007810E4" w:rsidRDefault="00702113" w:rsidP="009D1326">
            <w:pPr>
              <w:pStyle w:val="afb"/>
              <w:rPr>
                <w:lang w:val="uk-UA"/>
              </w:rPr>
            </w:pPr>
            <w:r w:rsidRPr="007810E4">
              <w:rPr>
                <w:lang w:val="uk-UA"/>
              </w:rPr>
              <w:t>2 078 451,7</w:t>
            </w:r>
          </w:p>
        </w:tc>
        <w:tc>
          <w:tcPr>
            <w:tcW w:w="1084" w:type="dxa"/>
            <w:shd w:val="clear" w:color="auto" w:fill="auto"/>
          </w:tcPr>
          <w:p w:rsidR="00702113" w:rsidRPr="007810E4" w:rsidRDefault="00702113" w:rsidP="009D1326">
            <w:pPr>
              <w:pStyle w:val="afb"/>
              <w:rPr>
                <w:lang w:val="uk-UA"/>
              </w:rPr>
            </w:pPr>
            <w:r w:rsidRPr="007810E4">
              <w:rPr>
                <w:lang w:val="uk-UA"/>
              </w:rPr>
              <w:t>2 439 507,3</w:t>
            </w:r>
          </w:p>
        </w:tc>
        <w:tc>
          <w:tcPr>
            <w:tcW w:w="935" w:type="dxa"/>
            <w:shd w:val="clear" w:color="auto" w:fill="auto"/>
            <w:noWrap/>
          </w:tcPr>
          <w:p w:rsidR="00702113" w:rsidRPr="007810E4" w:rsidRDefault="00702113" w:rsidP="009D1326">
            <w:pPr>
              <w:pStyle w:val="afb"/>
              <w:rPr>
                <w:lang w:val="uk-UA"/>
              </w:rPr>
            </w:pPr>
            <w:r w:rsidRPr="007810E4">
              <w:rPr>
                <w:lang w:val="uk-UA"/>
              </w:rPr>
              <w:t>3 113 059,9</w:t>
            </w:r>
          </w:p>
        </w:tc>
        <w:tc>
          <w:tcPr>
            <w:tcW w:w="1084" w:type="dxa"/>
            <w:shd w:val="clear" w:color="auto" w:fill="auto"/>
          </w:tcPr>
          <w:p w:rsidR="00702113" w:rsidRPr="007810E4" w:rsidRDefault="00702113" w:rsidP="009D1326">
            <w:pPr>
              <w:pStyle w:val="afb"/>
              <w:rPr>
                <w:lang w:val="uk-UA"/>
              </w:rPr>
            </w:pPr>
            <w:r w:rsidRPr="007810E4">
              <w:rPr>
                <w:lang w:val="uk-UA"/>
              </w:rPr>
              <w:t>4 084 255,2</w:t>
            </w:r>
          </w:p>
        </w:tc>
        <w:tc>
          <w:tcPr>
            <w:tcW w:w="1084" w:type="dxa"/>
            <w:shd w:val="clear" w:color="auto" w:fill="auto"/>
            <w:noWrap/>
          </w:tcPr>
          <w:p w:rsidR="00702113" w:rsidRPr="007810E4" w:rsidRDefault="00702113" w:rsidP="009D1326">
            <w:pPr>
              <w:pStyle w:val="afb"/>
              <w:rPr>
                <w:lang w:val="uk-UA"/>
              </w:rPr>
            </w:pPr>
            <w:r w:rsidRPr="007810E4">
              <w:rPr>
                <w:lang w:val="uk-UA"/>
              </w:rPr>
              <w:t>4 548 804,2</w:t>
            </w:r>
          </w:p>
        </w:tc>
      </w:tr>
      <w:tr w:rsidR="00702113" w:rsidRPr="007810E4" w:rsidTr="007810E4">
        <w:trPr>
          <w:trHeight w:val="217"/>
          <w:jc w:val="center"/>
        </w:trPr>
        <w:tc>
          <w:tcPr>
            <w:tcW w:w="560" w:type="dxa"/>
            <w:shd w:val="clear" w:color="auto" w:fill="auto"/>
          </w:tcPr>
          <w:p w:rsidR="00702113" w:rsidRPr="007810E4" w:rsidRDefault="00C51758" w:rsidP="009D1326">
            <w:pPr>
              <w:pStyle w:val="afb"/>
              <w:rPr>
                <w:i/>
                <w:iCs/>
                <w:lang w:val="uk-UA"/>
              </w:rPr>
            </w:pPr>
            <w:r w:rsidRPr="007810E4">
              <w:rPr>
                <w:i/>
                <w:iCs/>
                <w:lang w:val="uk-UA"/>
              </w:rPr>
              <w:t xml:space="preserve"> </w:t>
            </w:r>
          </w:p>
        </w:tc>
        <w:tc>
          <w:tcPr>
            <w:tcW w:w="3501" w:type="dxa"/>
            <w:shd w:val="clear" w:color="auto" w:fill="auto"/>
          </w:tcPr>
          <w:p w:rsidR="00702113" w:rsidRPr="007810E4" w:rsidRDefault="00702113" w:rsidP="009D1326">
            <w:pPr>
              <w:pStyle w:val="afb"/>
              <w:rPr>
                <w:i/>
                <w:iCs/>
                <w:lang w:val="uk-UA"/>
              </w:rPr>
            </w:pPr>
            <w:r w:rsidRPr="007810E4">
              <w:rPr>
                <w:i/>
                <w:iCs/>
                <w:lang w:val="uk-UA"/>
              </w:rPr>
              <w:t>II</w:t>
            </w:r>
            <w:r w:rsidR="00C51758" w:rsidRPr="007810E4">
              <w:rPr>
                <w:i/>
                <w:iCs/>
                <w:lang w:val="uk-UA"/>
              </w:rPr>
              <w:t xml:space="preserve">. </w:t>
            </w:r>
            <w:r w:rsidRPr="007810E4">
              <w:rPr>
                <w:i/>
                <w:iCs/>
                <w:lang w:val="uk-UA"/>
              </w:rPr>
              <w:t xml:space="preserve">Видатки </w:t>
            </w:r>
          </w:p>
        </w:tc>
        <w:tc>
          <w:tcPr>
            <w:tcW w:w="935" w:type="dxa"/>
            <w:shd w:val="clear" w:color="auto" w:fill="auto"/>
            <w:noWrap/>
          </w:tcPr>
          <w:p w:rsidR="00702113" w:rsidRPr="007810E4" w:rsidRDefault="00C51758" w:rsidP="009D1326">
            <w:pPr>
              <w:pStyle w:val="afb"/>
              <w:rPr>
                <w:i/>
                <w:iCs/>
                <w:lang w:val="uk-UA"/>
              </w:rPr>
            </w:pPr>
            <w:r w:rsidRPr="007810E4">
              <w:rPr>
                <w:i/>
                <w:iCs/>
                <w:lang w:val="uk-UA"/>
              </w:rPr>
              <w:t xml:space="preserve"> </w:t>
            </w:r>
          </w:p>
        </w:tc>
        <w:tc>
          <w:tcPr>
            <w:tcW w:w="1084" w:type="dxa"/>
            <w:shd w:val="clear" w:color="auto" w:fill="auto"/>
            <w:noWrap/>
          </w:tcPr>
          <w:p w:rsidR="00702113" w:rsidRPr="007810E4" w:rsidRDefault="00C51758" w:rsidP="009D1326">
            <w:pPr>
              <w:pStyle w:val="afb"/>
              <w:rPr>
                <w:i/>
                <w:iCs/>
                <w:lang w:val="uk-UA"/>
              </w:rPr>
            </w:pPr>
            <w:r w:rsidRPr="007810E4">
              <w:rPr>
                <w:i/>
                <w:iCs/>
                <w:lang w:val="uk-UA"/>
              </w:rPr>
              <w:t xml:space="preserve"> </w:t>
            </w:r>
          </w:p>
        </w:tc>
        <w:tc>
          <w:tcPr>
            <w:tcW w:w="935" w:type="dxa"/>
            <w:shd w:val="clear" w:color="auto" w:fill="auto"/>
            <w:noWrap/>
          </w:tcPr>
          <w:p w:rsidR="00702113" w:rsidRPr="007810E4" w:rsidRDefault="00C51758" w:rsidP="009D1326">
            <w:pPr>
              <w:pStyle w:val="afb"/>
              <w:rPr>
                <w:i/>
                <w:iCs/>
                <w:lang w:val="uk-UA"/>
              </w:rPr>
            </w:pPr>
            <w:r w:rsidRPr="007810E4">
              <w:rPr>
                <w:i/>
                <w:iCs/>
                <w:lang w:val="uk-UA"/>
              </w:rPr>
              <w:t xml:space="preserve"> </w:t>
            </w:r>
          </w:p>
        </w:tc>
        <w:tc>
          <w:tcPr>
            <w:tcW w:w="1084" w:type="dxa"/>
            <w:shd w:val="clear" w:color="auto" w:fill="auto"/>
            <w:noWrap/>
          </w:tcPr>
          <w:p w:rsidR="00702113" w:rsidRPr="007810E4" w:rsidRDefault="00C51758" w:rsidP="009D1326">
            <w:pPr>
              <w:pStyle w:val="afb"/>
              <w:rPr>
                <w:i/>
                <w:iCs/>
                <w:lang w:val="uk-UA"/>
              </w:rPr>
            </w:pPr>
            <w:r w:rsidRPr="007810E4">
              <w:rPr>
                <w:i/>
                <w:iCs/>
                <w:lang w:val="uk-UA"/>
              </w:rPr>
              <w:t xml:space="preserve"> </w:t>
            </w:r>
          </w:p>
        </w:tc>
        <w:tc>
          <w:tcPr>
            <w:tcW w:w="1084" w:type="dxa"/>
            <w:shd w:val="clear" w:color="auto" w:fill="auto"/>
            <w:noWrap/>
          </w:tcPr>
          <w:p w:rsidR="00702113" w:rsidRPr="007810E4" w:rsidRDefault="00C51758" w:rsidP="009D1326">
            <w:pPr>
              <w:pStyle w:val="afb"/>
              <w:rPr>
                <w:i/>
                <w:iCs/>
                <w:lang w:val="uk-UA"/>
              </w:rPr>
            </w:pPr>
            <w:r w:rsidRPr="007810E4">
              <w:rPr>
                <w:i/>
                <w:iCs/>
                <w:lang w:val="uk-UA"/>
              </w:rPr>
              <w:t xml:space="preserve"> </w:t>
            </w:r>
          </w:p>
        </w:tc>
      </w:tr>
      <w:tr w:rsidR="00702113" w:rsidRPr="007810E4" w:rsidTr="007810E4">
        <w:trPr>
          <w:trHeight w:val="491"/>
          <w:jc w:val="center"/>
        </w:trPr>
        <w:tc>
          <w:tcPr>
            <w:tcW w:w="560" w:type="dxa"/>
            <w:shd w:val="clear" w:color="auto" w:fill="auto"/>
            <w:noWrap/>
          </w:tcPr>
          <w:p w:rsidR="00702113" w:rsidRPr="007810E4" w:rsidRDefault="00702113" w:rsidP="009D1326">
            <w:pPr>
              <w:pStyle w:val="afb"/>
              <w:rPr>
                <w:lang w:val="uk-UA"/>
              </w:rPr>
            </w:pPr>
            <w:r w:rsidRPr="007810E4">
              <w:rPr>
                <w:lang w:val="uk-UA"/>
              </w:rPr>
              <w:t>1</w:t>
            </w:r>
          </w:p>
        </w:tc>
        <w:tc>
          <w:tcPr>
            <w:tcW w:w="3501" w:type="dxa"/>
            <w:shd w:val="clear" w:color="auto" w:fill="auto"/>
          </w:tcPr>
          <w:p w:rsidR="00702113" w:rsidRPr="007810E4" w:rsidRDefault="00702113" w:rsidP="009D1326">
            <w:pPr>
              <w:pStyle w:val="afb"/>
              <w:rPr>
                <w:lang w:val="uk-UA"/>
              </w:rPr>
            </w:pPr>
            <w:r w:rsidRPr="007810E4">
              <w:rPr>
                <w:lang w:val="uk-UA"/>
              </w:rPr>
              <w:t>Профілактика нещасних випадків на виробництві та професійних захворювань</w:t>
            </w:r>
          </w:p>
        </w:tc>
        <w:tc>
          <w:tcPr>
            <w:tcW w:w="935" w:type="dxa"/>
            <w:shd w:val="clear" w:color="auto" w:fill="auto"/>
            <w:noWrap/>
          </w:tcPr>
          <w:p w:rsidR="00702113" w:rsidRPr="007810E4" w:rsidRDefault="00702113" w:rsidP="009D1326">
            <w:pPr>
              <w:pStyle w:val="afb"/>
              <w:rPr>
                <w:lang w:val="uk-UA"/>
              </w:rPr>
            </w:pPr>
            <w:r w:rsidRPr="007810E4">
              <w:rPr>
                <w:lang w:val="uk-UA"/>
              </w:rPr>
              <w:t>7 240,9</w:t>
            </w:r>
          </w:p>
        </w:tc>
        <w:tc>
          <w:tcPr>
            <w:tcW w:w="1084" w:type="dxa"/>
            <w:shd w:val="clear" w:color="auto" w:fill="auto"/>
            <w:noWrap/>
          </w:tcPr>
          <w:p w:rsidR="00702113" w:rsidRPr="007810E4" w:rsidRDefault="00702113" w:rsidP="009D1326">
            <w:pPr>
              <w:pStyle w:val="afb"/>
              <w:rPr>
                <w:lang w:val="uk-UA"/>
              </w:rPr>
            </w:pPr>
            <w:r w:rsidRPr="007810E4">
              <w:rPr>
                <w:lang w:val="uk-UA"/>
              </w:rPr>
              <w:t>6594,7</w:t>
            </w:r>
          </w:p>
        </w:tc>
        <w:tc>
          <w:tcPr>
            <w:tcW w:w="935" w:type="dxa"/>
            <w:shd w:val="clear" w:color="auto" w:fill="auto"/>
            <w:noWrap/>
          </w:tcPr>
          <w:p w:rsidR="00702113" w:rsidRPr="007810E4" w:rsidRDefault="00702113" w:rsidP="009D1326">
            <w:pPr>
              <w:pStyle w:val="afb"/>
              <w:rPr>
                <w:lang w:val="uk-UA"/>
              </w:rPr>
            </w:pPr>
            <w:r w:rsidRPr="007810E4">
              <w:rPr>
                <w:lang w:val="uk-UA"/>
              </w:rPr>
              <w:t>31 121,8</w:t>
            </w:r>
          </w:p>
        </w:tc>
        <w:tc>
          <w:tcPr>
            <w:tcW w:w="1084" w:type="dxa"/>
            <w:shd w:val="clear" w:color="auto" w:fill="auto"/>
            <w:noWrap/>
          </w:tcPr>
          <w:p w:rsidR="00702113" w:rsidRPr="007810E4" w:rsidRDefault="00702113" w:rsidP="009D1326">
            <w:pPr>
              <w:pStyle w:val="afb"/>
              <w:rPr>
                <w:lang w:val="uk-UA"/>
              </w:rPr>
            </w:pPr>
            <w:r w:rsidRPr="007810E4">
              <w:rPr>
                <w:lang w:val="uk-UA"/>
              </w:rPr>
              <w:t>118 418,9</w:t>
            </w:r>
          </w:p>
        </w:tc>
        <w:tc>
          <w:tcPr>
            <w:tcW w:w="1084" w:type="dxa"/>
            <w:shd w:val="clear" w:color="auto" w:fill="auto"/>
            <w:noWrap/>
          </w:tcPr>
          <w:p w:rsidR="00702113" w:rsidRPr="007810E4" w:rsidRDefault="00702113" w:rsidP="009D1326">
            <w:pPr>
              <w:pStyle w:val="afb"/>
              <w:rPr>
                <w:lang w:val="uk-UA"/>
              </w:rPr>
            </w:pPr>
            <w:r w:rsidRPr="007810E4">
              <w:rPr>
                <w:lang w:val="uk-UA"/>
              </w:rPr>
              <w:t>195 720,5</w:t>
            </w:r>
          </w:p>
        </w:tc>
      </w:tr>
      <w:tr w:rsidR="00702113" w:rsidRPr="007810E4" w:rsidTr="007810E4">
        <w:trPr>
          <w:trHeight w:val="600"/>
          <w:jc w:val="center"/>
        </w:trPr>
        <w:tc>
          <w:tcPr>
            <w:tcW w:w="560" w:type="dxa"/>
            <w:shd w:val="clear" w:color="auto" w:fill="auto"/>
          </w:tcPr>
          <w:p w:rsidR="00702113" w:rsidRPr="007810E4" w:rsidRDefault="00C51758" w:rsidP="009D1326">
            <w:pPr>
              <w:pStyle w:val="afb"/>
              <w:rPr>
                <w:lang w:val="uk-UA"/>
              </w:rPr>
            </w:pPr>
            <w:r w:rsidRPr="007810E4">
              <w:rPr>
                <w:lang w:val="uk-UA"/>
              </w:rPr>
              <w:t>1.1</w:t>
            </w:r>
          </w:p>
        </w:tc>
        <w:tc>
          <w:tcPr>
            <w:tcW w:w="3501" w:type="dxa"/>
            <w:shd w:val="clear" w:color="auto" w:fill="auto"/>
          </w:tcPr>
          <w:p w:rsidR="00702113" w:rsidRPr="007810E4" w:rsidRDefault="00702113" w:rsidP="009D1326">
            <w:pPr>
              <w:pStyle w:val="afb"/>
              <w:rPr>
                <w:lang w:val="uk-UA"/>
              </w:rPr>
            </w:pPr>
            <w:r w:rsidRPr="007810E4">
              <w:rPr>
                <w:lang w:val="uk-UA"/>
              </w:rPr>
              <w:t>Фінансування заходів, передбачених Загальнодержавною</w:t>
            </w:r>
            <w:r w:rsidR="00C51758" w:rsidRPr="007810E4">
              <w:rPr>
                <w:lang w:val="uk-UA"/>
              </w:rPr>
              <w:t xml:space="preserve"> (</w:t>
            </w:r>
            <w:r w:rsidRPr="007810E4">
              <w:rPr>
                <w:lang w:val="uk-UA"/>
              </w:rPr>
              <w:t>Національною</w:t>
            </w:r>
            <w:r w:rsidR="00C51758" w:rsidRPr="007810E4">
              <w:rPr>
                <w:lang w:val="uk-UA"/>
              </w:rPr>
              <w:t xml:space="preserve">) </w:t>
            </w:r>
            <w:r w:rsidRPr="007810E4">
              <w:rPr>
                <w:lang w:val="uk-UA"/>
              </w:rPr>
              <w:t>програмою поліпшення стану безпеки, умов праці та виробничого середовища</w:t>
            </w:r>
          </w:p>
        </w:tc>
        <w:tc>
          <w:tcPr>
            <w:tcW w:w="935" w:type="dxa"/>
            <w:shd w:val="clear" w:color="auto" w:fill="auto"/>
            <w:noWrap/>
          </w:tcPr>
          <w:p w:rsidR="00702113" w:rsidRPr="007810E4" w:rsidRDefault="00702113" w:rsidP="009D1326">
            <w:pPr>
              <w:pStyle w:val="afb"/>
              <w:rPr>
                <w:lang w:val="uk-UA"/>
              </w:rPr>
            </w:pPr>
            <w:r w:rsidRPr="007810E4">
              <w:rPr>
                <w:lang w:val="uk-UA"/>
              </w:rPr>
              <w:t>1 812,3</w:t>
            </w:r>
          </w:p>
        </w:tc>
        <w:tc>
          <w:tcPr>
            <w:tcW w:w="1084" w:type="dxa"/>
            <w:shd w:val="clear" w:color="auto" w:fill="auto"/>
            <w:noWrap/>
          </w:tcPr>
          <w:p w:rsidR="00702113" w:rsidRPr="007810E4" w:rsidRDefault="00702113" w:rsidP="009D1326">
            <w:pPr>
              <w:pStyle w:val="afb"/>
              <w:rPr>
                <w:lang w:val="uk-UA"/>
              </w:rPr>
            </w:pPr>
            <w:r w:rsidRPr="007810E4">
              <w:rPr>
                <w:lang w:val="uk-UA"/>
              </w:rPr>
              <w:t>863,2</w:t>
            </w:r>
          </w:p>
        </w:tc>
        <w:tc>
          <w:tcPr>
            <w:tcW w:w="935" w:type="dxa"/>
            <w:shd w:val="clear" w:color="auto" w:fill="auto"/>
            <w:noWrap/>
          </w:tcPr>
          <w:p w:rsidR="00702113" w:rsidRPr="007810E4" w:rsidRDefault="00C51758" w:rsidP="009D1326">
            <w:pPr>
              <w:pStyle w:val="afb"/>
              <w:rPr>
                <w:lang w:val="uk-UA"/>
              </w:rPr>
            </w:pPr>
            <w:r w:rsidRPr="007810E4">
              <w:rPr>
                <w:lang w:val="uk-UA"/>
              </w:rPr>
              <w:t xml:space="preserve"> </w:t>
            </w:r>
          </w:p>
        </w:tc>
        <w:tc>
          <w:tcPr>
            <w:tcW w:w="1084" w:type="dxa"/>
            <w:shd w:val="clear" w:color="auto" w:fill="auto"/>
            <w:noWrap/>
          </w:tcPr>
          <w:p w:rsidR="00702113" w:rsidRPr="007810E4" w:rsidRDefault="00702113" w:rsidP="009D1326">
            <w:pPr>
              <w:pStyle w:val="afb"/>
              <w:rPr>
                <w:lang w:val="uk-UA"/>
              </w:rPr>
            </w:pPr>
            <w:r w:rsidRPr="007810E4">
              <w:rPr>
                <w:lang w:val="uk-UA"/>
              </w:rPr>
              <w:t>206,3</w:t>
            </w:r>
          </w:p>
        </w:tc>
        <w:tc>
          <w:tcPr>
            <w:tcW w:w="1084" w:type="dxa"/>
            <w:shd w:val="clear" w:color="auto" w:fill="auto"/>
            <w:noWrap/>
          </w:tcPr>
          <w:p w:rsidR="00702113" w:rsidRPr="007810E4" w:rsidRDefault="00C51758" w:rsidP="009D1326">
            <w:pPr>
              <w:pStyle w:val="afb"/>
              <w:rPr>
                <w:lang w:val="uk-UA"/>
              </w:rPr>
            </w:pPr>
            <w:r w:rsidRPr="007810E4">
              <w:rPr>
                <w:lang w:val="uk-UA"/>
              </w:rPr>
              <w:t xml:space="preserve"> </w:t>
            </w:r>
          </w:p>
        </w:tc>
      </w:tr>
      <w:tr w:rsidR="00702113" w:rsidRPr="007810E4" w:rsidTr="007810E4">
        <w:trPr>
          <w:trHeight w:val="507"/>
          <w:jc w:val="center"/>
        </w:trPr>
        <w:tc>
          <w:tcPr>
            <w:tcW w:w="560" w:type="dxa"/>
            <w:shd w:val="clear" w:color="auto" w:fill="auto"/>
          </w:tcPr>
          <w:p w:rsidR="00702113" w:rsidRPr="007810E4" w:rsidRDefault="00C51758" w:rsidP="009D1326">
            <w:pPr>
              <w:pStyle w:val="afb"/>
              <w:rPr>
                <w:lang w:val="uk-UA"/>
              </w:rPr>
            </w:pPr>
            <w:r w:rsidRPr="007810E4">
              <w:rPr>
                <w:lang w:val="uk-UA"/>
              </w:rPr>
              <w:t>1.2</w:t>
            </w:r>
          </w:p>
        </w:tc>
        <w:tc>
          <w:tcPr>
            <w:tcW w:w="3501" w:type="dxa"/>
            <w:shd w:val="clear" w:color="auto" w:fill="auto"/>
          </w:tcPr>
          <w:p w:rsidR="00702113" w:rsidRPr="007810E4" w:rsidRDefault="00702113" w:rsidP="009D1326">
            <w:pPr>
              <w:pStyle w:val="afb"/>
              <w:rPr>
                <w:lang w:val="uk-UA"/>
              </w:rPr>
            </w:pPr>
            <w:r w:rsidRPr="007810E4">
              <w:rPr>
                <w:lang w:val="uk-UA"/>
              </w:rPr>
              <w:t>Фінансування заходів, передбачених регіональними програмами поліпшення стану безпеки, умов праці та виробничого середовища</w:t>
            </w:r>
          </w:p>
        </w:tc>
        <w:tc>
          <w:tcPr>
            <w:tcW w:w="935" w:type="dxa"/>
            <w:shd w:val="clear" w:color="auto" w:fill="auto"/>
            <w:noWrap/>
          </w:tcPr>
          <w:p w:rsidR="00702113" w:rsidRPr="007810E4" w:rsidRDefault="00702113" w:rsidP="009D1326">
            <w:pPr>
              <w:pStyle w:val="afb"/>
              <w:rPr>
                <w:lang w:val="uk-UA"/>
              </w:rPr>
            </w:pPr>
            <w:r w:rsidRPr="007810E4">
              <w:rPr>
                <w:lang w:val="uk-UA"/>
              </w:rPr>
              <w:t>569,0</w:t>
            </w:r>
          </w:p>
        </w:tc>
        <w:tc>
          <w:tcPr>
            <w:tcW w:w="1084" w:type="dxa"/>
            <w:shd w:val="clear" w:color="auto" w:fill="auto"/>
            <w:noWrap/>
          </w:tcPr>
          <w:p w:rsidR="00702113" w:rsidRPr="007810E4" w:rsidRDefault="00702113" w:rsidP="009D1326">
            <w:pPr>
              <w:pStyle w:val="afb"/>
              <w:rPr>
                <w:lang w:val="uk-UA"/>
              </w:rPr>
            </w:pPr>
            <w:r w:rsidRPr="007810E4">
              <w:rPr>
                <w:lang w:val="uk-UA"/>
              </w:rPr>
              <w:t>0,0</w:t>
            </w:r>
          </w:p>
        </w:tc>
        <w:tc>
          <w:tcPr>
            <w:tcW w:w="935" w:type="dxa"/>
            <w:shd w:val="clear" w:color="auto" w:fill="auto"/>
            <w:noWrap/>
          </w:tcPr>
          <w:p w:rsidR="00702113" w:rsidRPr="007810E4" w:rsidRDefault="00702113" w:rsidP="009D1326">
            <w:pPr>
              <w:pStyle w:val="afb"/>
              <w:rPr>
                <w:lang w:val="uk-UA"/>
              </w:rPr>
            </w:pPr>
            <w:r w:rsidRPr="007810E4">
              <w:rPr>
                <w:lang w:val="uk-UA"/>
              </w:rPr>
              <w:t>0,0</w:t>
            </w:r>
          </w:p>
        </w:tc>
        <w:tc>
          <w:tcPr>
            <w:tcW w:w="1084" w:type="dxa"/>
            <w:shd w:val="clear" w:color="auto" w:fill="auto"/>
            <w:noWrap/>
          </w:tcPr>
          <w:p w:rsidR="00702113" w:rsidRPr="007810E4" w:rsidRDefault="00702113" w:rsidP="009D1326">
            <w:pPr>
              <w:pStyle w:val="afb"/>
              <w:rPr>
                <w:lang w:val="uk-UA"/>
              </w:rPr>
            </w:pPr>
            <w:r w:rsidRPr="007810E4">
              <w:rPr>
                <w:lang w:val="uk-UA"/>
              </w:rPr>
              <w:t>0,0</w:t>
            </w:r>
          </w:p>
        </w:tc>
        <w:tc>
          <w:tcPr>
            <w:tcW w:w="1084" w:type="dxa"/>
            <w:shd w:val="clear" w:color="auto" w:fill="auto"/>
            <w:noWrap/>
          </w:tcPr>
          <w:p w:rsidR="00702113" w:rsidRPr="007810E4" w:rsidRDefault="00C51758" w:rsidP="009D1326">
            <w:pPr>
              <w:pStyle w:val="afb"/>
              <w:rPr>
                <w:lang w:val="uk-UA"/>
              </w:rPr>
            </w:pPr>
            <w:r w:rsidRPr="007810E4">
              <w:rPr>
                <w:lang w:val="uk-UA"/>
              </w:rPr>
              <w:t xml:space="preserve"> </w:t>
            </w:r>
          </w:p>
        </w:tc>
      </w:tr>
      <w:tr w:rsidR="00702113" w:rsidRPr="007810E4" w:rsidTr="007810E4">
        <w:trPr>
          <w:trHeight w:val="531"/>
          <w:jc w:val="center"/>
        </w:trPr>
        <w:tc>
          <w:tcPr>
            <w:tcW w:w="560" w:type="dxa"/>
            <w:shd w:val="clear" w:color="auto" w:fill="auto"/>
          </w:tcPr>
          <w:p w:rsidR="00702113" w:rsidRPr="007810E4" w:rsidRDefault="00C51758" w:rsidP="009D1326">
            <w:pPr>
              <w:pStyle w:val="afb"/>
              <w:rPr>
                <w:lang w:val="uk-UA"/>
              </w:rPr>
            </w:pPr>
            <w:r w:rsidRPr="007810E4">
              <w:rPr>
                <w:lang w:val="uk-UA"/>
              </w:rPr>
              <w:t>1.3</w:t>
            </w:r>
          </w:p>
        </w:tc>
        <w:tc>
          <w:tcPr>
            <w:tcW w:w="3501" w:type="dxa"/>
            <w:shd w:val="clear" w:color="auto" w:fill="auto"/>
          </w:tcPr>
          <w:p w:rsidR="00702113" w:rsidRPr="007810E4" w:rsidRDefault="00702113" w:rsidP="009D1326">
            <w:pPr>
              <w:pStyle w:val="afb"/>
              <w:rPr>
                <w:lang w:val="uk-UA"/>
              </w:rPr>
            </w:pPr>
            <w:r w:rsidRPr="007810E4">
              <w:rPr>
                <w:lang w:val="uk-UA"/>
              </w:rPr>
              <w:t>Фінансування</w:t>
            </w:r>
            <w:r w:rsidR="00C51758" w:rsidRPr="007810E4">
              <w:rPr>
                <w:lang w:val="uk-UA"/>
              </w:rPr>
              <w:t xml:space="preserve"> </w:t>
            </w:r>
            <w:r w:rsidRPr="007810E4">
              <w:rPr>
                <w:lang w:val="uk-UA"/>
              </w:rPr>
              <w:t>заходів, передбачених галузевими програмами поліпшення стану безпеки, умов праці та виробничого середовища</w:t>
            </w:r>
          </w:p>
        </w:tc>
        <w:tc>
          <w:tcPr>
            <w:tcW w:w="935" w:type="dxa"/>
            <w:shd w:val="clear" w:color="auto" w:fill="auto"/>
            <w:noWrap/>
          </w:tcPr>
          <w:p w:rsidR="00702113" w:rsidRPr="007810E4" w:rsidRDefault="00702113" w:rsidP="009D1326">
            <w:pPr>
              <w:pStyle w:val="afb"/>
              <w:rPr>
                <w:lang w:val="uk-UA"/>
              </w:rPr>
            </w:pPr>
            <w:r w:rsidRPr="007810E4">
              <w:rPr>
                <w:lang w:val="uk-UA"/>
              </w:rPr>
              <w:t>1 893,4</w:t>
            </w:r>
          </w:p>
        </w:tc>
        <w:tc>
          <w:tcPr>
            <w:tcW w:w="1084" w:type="dxa"/>
            <w:shd w:val="clear" w:color="auto" w:fill="auto"/>
            <w:noWrap/>
          </w:tcPr>
          <w:p w:rsidR="00702113" w:rsidRPr="007810E4" w:rsidRDefault="00702113" w:rsidP="009D1326">
            <w:pPr>
              <w:pStyle w:val="afb"/>
              <w:rPr>
                <w:lang w:val="uk-UA"/>
              </w:rPr>
            </w:pPr>
            <w:r w:rsidRPr="007810E4">
              <w:rPr>
                <w:lang w:val="uk-UA"/>
              </w:rPr>
              <w:t>1 234,8</w:t>
            </w:r>
          </w:p>
        </w:tc>
        <w:tc>
          <w:tcPr>
            <w:tcW w:w="935" w:type="dxa"/>
            <w:shd w:val="clear" w:color="auto" w:fill="auto"/>
            <w:noWrap/>
          </w:tcPr>
          <w:p w:rsidR="00702113" w:rsidRPr="007810E4" w:rsidRDefault="00702113" w:rsidP="009D1326">
            <w:pPr>
              <w:pStyle w:val="afb"/>
              <w:rPr>
                <w:lang w:val="uk-UA"/>
              </w:rPr>
            </w:pPr>
            <w:r w:rsidRPr="007810E4">
              <w:rPr>
                <w:lang w:val="uk-UA"/>
              </w:rPr>
              <w:t>266,3</w:t>
            </w:r>
          </w:p>
        </w:tc>
        <w:tc>
          <w:tcPr>
            <w:tcW w:w="1084" w:type="dxa"/>
            <w:shd w:val="clear" w:color="auto" w:fill="auto"/>
            <w:noWrap/>
          </w:tcPr>
          <w:p w:rsidR="00702113" w:rsidRPr="007810E4" w:rsidRDefault="00702113" w:rsidP="009D1326">
            <w:pPr>
              <w:pStyle w:val="afb"/>
              <w:rPr>
                <w:lang w:val="uk-UA"/>
              </w:rPr>
            </w:pPr>
            <w:r w:rsidRPr="007810E4">
              <w:rPr>
                <w:lang w:val="uk-UA"/>
              </w:rPr>
              <w:t>149,6</w:t>
            </w:r>
          </w:p>
        </w:tc>
        <w:tc>
          <w:tcPr>
            <w:tcW w:w="1084" w:type="dxa"/>
            <w:shd w:val="clear" w:color="auto" w:fill="auto"/>
            <w:noWrap/>
          </w:tcPr>
          <w:p w:rsidR="00702113" w:rsidRPr="007810E4" w:rsidRDefault="00C51758" w:rsidP="009D1326">
            <w:pPr>
              <w:pStyle w:val="afb"/>
              <w:rPr>
                <w:lang w:val="uk-UA"/>
              </w:rPr>
            </w:pPr>
            <w:r w:rsidRPr="007810E4">
              <w:rPr>
                <w:lang w:val="uk-UA"/>
              </w:rPr>
              <w:t xml:space="preserve"> </w:t>
            </w:r>
          </w:p>
        </w:tc>
      </w:tr>
      <w:tr w:rsidR="00702113" w:rsidRPr="007810E4" w:rsidTr="007810E4">
        <w:trPr>
          <w:trHeight w:val="470"/>
          <w:jc w:val="center"/>
        </w:trPr>
        <w:tc>
          <w:tcPr>
            <w:tcW w:w="560" w:type="dxa"/>
            <w:shd w:val="clear" w:color="auto" w:fill="auto"/>
          </w:tcPr>
          <w:p w:rsidR="00702113" w:rsidRPr="007810E4" w:rsidRDefault="00C51758" w:rsidP="009D1326">
            <w:pPr>
              <w:pStyle w:val="afb"/>
              <w:rPr>
                <w:lang w:val="uk-UA"/>
              </w:rPr>
            </w:pPr>
            <w:r w:rsidRPr="007810E4">
              <w:rPr>
                <w:lang w:val="uk-UA"/>
              </w:rPr>
              <w:t>1.4</w:t>
            </w:r>
          </w:p>
        </w:tc>
        <w:tc>
          <w:tcPr>
            <w:tcW w:w="3501" w:type="dxa"/>
            <w:shd w:val="clear" w:color="auto" w:fill="auto"/>
          </w:tcPr>
          <w:p w:rsidR="00702113" w:rsidRPr="007810E4" w:rsidRDefault="00702113" w:rsidP="009D1326">
            <w:pPr>
              <w:pStyle w:val="afb"/>
              <w:rPr>
                <w:lang w:val="uk-UA"/>
              </w:rPr>
            </w:pPr>
            <w:r w:rsidRPr="007810E4">
              <w:rPr>
                <w:lang w:val="uk-UA"/>
              </w:rPr>
              <w:t>Фінансування видатків на навчання та підвищення рівня знань спеціалістів, які вирішують питання охорони праці</w:t>
            </w:r>
          </w:p>
        </w:tc>
        <w:tc>
          <w:tcPr>
            <w:tcW w:w="935" w:type="dxa"/>
            <w:shd w:val="clear" w:color="auto" w:fill="auto"/>
            <w:noWrap/>
          </w:tcPr>
          <w:p w:rsidR="00702113" w:rsidRPr="007810E4" w:rsidRDefault="00702113" w:rsidP="009D1326">
            <w:pPr>
              <w:pStyle w:val="afb"/>
              <w:rPr>
                <w:lang w:val="uk-UA"/>
              </w:rPr>
            </w:pPr>
            <w:r w:rsidRPr="007810E4">
              <w:rPr>
                <w:lang w:val="uk-UA"/>
              </w:rPr>
              <w:t>1 443,8</w:t>
            </w:r>
          </w:p>
        </w:tc>
        <w:tc>
          <w:tcPr>
            <w:tcW w:w="1084" w:type="dxa"/>
            <w:shd w:val="clear" w:color="auto" w:fill="auto"/>
            <w:noWrap/>
          </w:tcPr>
          <w:p w:rsidR="00702113" w:rsidRPr="007810E4" w:rsidRDefault="00702113" w:rsidP="009D1326">
            <w:pPr>
              <w:pStyle w:val="afb"/>
              <w:rPr>
                <w:lang w:val="uk-UA"/>
              </w:rPr>
            </w:pPr>
            <w:r w:rsidRPr="007810E4">
              <w:rPr>
                <w:lang w:val="uk-UA"/>
              </w:rPr>
              <w:t>2 604,2</w:t>
            </w:r>
          </w:p>
        </w:tc>
        <w:tc>
          <w:tcPr>
            <w:tcW w:w="935" w:type="dxa"/>
            <w:shd w:val="clear" w:color="auto" w:fill="auto"/>
            <w:noWrap/>
          </w:tcPr>
          <w:p w:rsidR="00702113" w:rsidRPr="007810E4" w:rsidRDefault="00702113" w:rsidP="009D1326">
            <w:pPr>
              <w:pStyle w:val="afb"/>
              <w:rPr>
                <w:lang w:val="uk-UA"/>
              </w:rPr>
            </w:pPr>
            <w:r w:rsidRPr="007810E4">
              <w:rPr>
                <w:lang w:val="uk-UA"/>
              </w:rPr>
              <w:t>2 176,4</w:t>
            </w:r>
          </w:p>
        </w:tc>
        <w:tc>
          <w:tcPr>
            <w:tcW w:w="1084" w:type="dxa"/>
            <w:shd w:val="clear" w:color="auto" w:fill="auto"/>
            <w:noWrap/>
          </w:tcPr>
          <w:p w:rsidR="00702113" w:rsidRPr="007810E4" w:rsidRDefault="00702113" w:rsidP="009D1326">
            <w:pPr>
              <w:pStyle w:val="afb"/>
              <w:rPr>
                <w:lang w:val="uk-UA"/>
              </w:rPr>
            </w:pPr>
            <w:r w:rsidRPr="007810E4">
              <w:rPr>
                <w:lang w:val="uk-UA"/>
              </w:rPr>
              <w:t>3 043,7</w:t>
            </w:r>
          </w:p>
        </w:tc>
        <w:tc>
          <w:tcPr>
            <w:tcW w:w="1084" w:type="dxa"/>
            <w:shd w:val="clear" w:color="auto" w:fill="auto"/>
            <w:noWrap/>
          </w:tcPr>
          <w:p w:rsidR="00702113" w:rsidRPr="007810E4" w:rsidRDefault="00C51758" w:rsidP="009D1326">
            <w:pPr>
              <w:pStyle w:val="afb"/>
              <w:rPr>
                <w:lang w:val="uk-UA"/>
              </w:rPr>
            </w:pPr>
            <w:r w:rsidRPr="007810E4">
              <w:rPr>
                <w:lang w:val="uk-UA"/>
              </w:rPr>
              <w:t xml:space="preserve"> </w:t>
            </w:r>
          </w:p>
        </w:tc>
      </w:tr>
      <w:tr w:rsidR="00702113" w:rsidRPr="007810E4" w:rsidTr="007810E4">
        <w:trPr>
          <w:trHeight w:val="450"/>
          <w:jc w:val="center"/>
        </w:trPr>
        <w:tc>
          <w:tcPr>
            <w:tcW w:w="560" w:type="dxa"/>
            <w:shd w:val="clear" w:color="auto" w:fill="auto"/>
          </w:tcPr>
          <w:p w:rsidR="00702113" w:rsidRPr="007810E4" w:rsidRDefault="00C51758" w:rsidP="009D1326">
            <w:pPr>
              <w:pStyle w:val="afb"/>
              <w:rPr>
                <w:lang w:val="uk-UA"/>
              </w:rPr>
            </w:pPr>
            <w:r w:rsidRPr="007810E4">
              <w:rPr>
                <w:lang w:val="uk-UA"/>
              </w:rPr>
              <w:t>1.5</w:t>
            </w:r>
          </w:p>
        </w:tc>
        <w:tc>
          <w:tcPr>
            <w:tcW w:w="3501" w:type="dxa"/>
            <w:shd w:val="clear" w:color="auto" w:fill="auto"/>
          </w:tcPr>
          <w:p w:rsidR="00702113" w:rsidRPr="007810E4" w:rsidRDefault="00702113" w:rsidP="009D1326">
            <w:pPr>
              <w:pStyle w:val="afb"/>
              <w:rPr>
                <w:lang w:val="uk-UA"/>
              </w:rPr>
            </w:pPr>
            <w:r w:rsidRPr="007810E4">
              <w:rPr>
                <w:lang w:val="uk-UA"/>
              </w:rPr>
              <w:t>Фінансування видатків на організацію розроблення та виробництва засобів індивідуального захисту працівників</w:t>
            </w:r>
          </w:p>
        </w:tc>
        <w:tc>
          <w:tcPr>
            <w:tcW w:w="935" w:type="dxa"/>
            <w:shd w:val="clear" w:color="auto" w:fill="auto"/>
            <w:noWrap/>
          </w:tcPr>
          <w:p w:rsidR="00702113" w:rsidRPr="007810E4" w:rsidRDefault="00702113" w:rsidP="009D1326">
            <w:pPr>
              <w:pStyle w:val="afb"/>
              <w:rPr>
                <w:lang w:val="uk-UA"/>
              </w:rPr>
            </w:pPr>
            <w:r w:rsidRPr="007810E4">
              <w:rPr>
                <w:lang w:val="uk-UA"/>
              </w:rPr>
              <w:t>767,0</w:t>
            </w:r>
          </w:p>
        </w:tc>
        <w:tc>
          <w:tcPr>
            <w:tcW w:w="1084" w:type="dxa"/>
            <w:shd w:val="clear" w:color="auto" w:fill="auto"/>
            <w:noWrap/>
          </w:tcPr>
          <w:p w:rsidR="00702113" w:rsidRPr="007810E4" w:rsidRDefault="00702113" w:rsidP="009D1326">
            <w:pPr>
              <w:pStyle w:val="afb"/>
              <w:rPr>
                <w:lang w:val="uk-UA"/>
              </w:rPr>
            </w:pPr>
            <w:r w:rsidRPr="007810E4">
              <w:rPr>
                <w:lang w:val="uk-UA"/>
              </w:rPr>
              <w:t>110,6</w:t>
            </w:r>
          </w:p>
        </w:tc>
        <w:tc>
          <w:tcPr>
            <w:tcW w:w="935" w:type="dxa"/>
            <w:shd w:val="clear" w:color="auto" w:fill="auto"/>
            <w:noWrap/>
          </w:tcPr>
          <w:p w:rsidR="00702113" w:rsidRPr="007810E4" w:rsidRDefault="00C51758" w:rsidP="009D1326">
            <w:pPr>
              <w:pStyle w:val="afb"/>
              <w:rPr>
                <w:lang w:val="uk-UA"/>
              </w:rPr>
            </w:pPr>
            <w:r w:rsidRPr="007810E4">
              <w:rPr>
                <w:lang w:val="uk-UA"/>
              </w:rPr>
              <w:t xml:space="preserve"> </w:t>
            </w:r>
          </w:p>
        </w:tc>
        <w:tc>
          <w:tcPr>
            <w:tcW w:w="1084" w:type="dxa"/>
            <w:shd w:val="clear" w:color="auto" w:fill="auto"/>
            <w:noWrap/>
          </w:tcPr>
          <w:p w:rsidR="00702113" w:rsidRPr="007810E4" w:rsidRDefault="00702113" w:rsidP="009D1326">
            <w:pPr>
              <w:pStyle w:val="afb"/>
              <w:rPr>
                <w:lang w:val="uk-UA"/>
              </w:rPr>
            </w:pPr>
            <w:r w:rsidRPr="007810E4">
              <w:rPr>
                <w:lang w:val="uk-UA"/>
              </w:rPr>
              <w:t>3,2</w:t>
            </w:r>
          </w:p>
        </w:tc>
        <w:tc>
          <w:tcPr>
            <w:tcW w:w="1084" w:type="dxa"/>
            <w:shd w:val="clear" w:color="auto" w:fill="auto"/>
            <w:noWrap/>
          </w:tcPr>
          <w:p w:rsidR="00702113" w:rsidRPr="007810E4" w:rsidRDefault="00C51758" w:rsidP="009D1326">
            <w:pPr>
              <w:pStyle w:val="afb"/>
              <w:rPr>
                <w:lang w:val="uk-UA"/>
              </w:rPr>
            </w:pPr>
            <w:r w:rsidRPr="007810E4">
              <w:rPr>
                <w:lang w:val="uk-UA"/>
              </w:rPr>
              <w:t xml:space="preserve"> </w:t>
            </w:r>
          </w:p>
        </w:tc>
      </w:tr>
      <w:tr w:rsidR="00702113" w:rsidRPr="007810E4" w:rsidTr="007810E4">
        <w:trPr>
          <w:trHeight w:val="385"/>
          <w:jc w:val="center"/>
        </w:trPr>
        <w:tc>
          <w:tcPr>
            <w:tcW w:w="560" w:type="dxa"/>
            <w:shd w:val="clear" w:color="auto" w:fill="auto"/>
          </w:tcPr>
          <w:p w:rsidR="00702113" w:rsidRPr="007810E4" w:rsidRDefault="00C51758" w:rsidP="009D1326">
            <w:pPr>
              <w:pStyle w:val="afb"/>
              <w:rPr>
                <w:lang w:val="uk-UA"/>
              </w:rPr>
            </w:pPr>
            <w:r w:rsidRPr="007810E4">
              <w:rPr>
                <w:lang w:val="uk-UA"/>
              </w:rPr>
              <w:t>1.6</w:t>
            </w:r>
          </w:p>
        </w:tc>
        <w:tc>
          <w:tcPr>
            <w:tcW w:w="3501" w:type="dxa"/>
            <w:shd w:val="clear" w:color="auto" w:fill="auto"/>
          </w:tcPr>
          <w:p w:rsidR="00702113" w:rsidRPr="007810E4" w:rsidRDefault="00702113" w:rsidP="009D1326">
            <w:pPr>
              <w:pStyle w:val="afb"/>
              <w:rPr>
                <w:lang w:val="uk-UA"/>
              </w:rPr>
            </w:pPr>
            <w:r w:rsidRPr="007810E4">
              <w:rPr>
                <w:lang w:val="uk-UA"/>
              </w:rPr>
              <w:t>Фінансування заходів з пропаганди безпечних та нешкідливих умов праці</w:t>
            </w:r>
          </w:p>
        </w:tc>
        <w:tc>
          <w:tcPr>
            <w:tcW w:w="935" w:type="dxa"/>
            <w:shd w:val="clear" w:color="auto" w:fill="auto"/>
            <w:noWrap/>
          </w:tcPr>
          <w:p w:rsidR="00702113" w:rsidRPr="007810E4" w:rsidRDefault="00702113" w:rsidP="009D1326">
            <w:pPr>
              <w:pStyle w:val="afb"/>
              <w:rPr>
                <w:lang w:val="uk-UA"/>
              </w:rPr>
            </w:pPr>
            <w:r w:rsidRPr="007810E4">
              <w:rPr>
                <w:lang w:val="uk-UA"/>
              </w:rPr>
              <w:t>538,2</w:t>
            </w:r>
          </w:p>
        </w:tc>
        <w:tc>
          <w:tcPr>
            <w:tcW w:w="1084" w:type="dxa"/>
            <w:shd w:val="clear" w:color="auto" w:fill="auto"/>
            <w:noWrap/>
          </w:tcPr>
          <w:p w:rsidR="00702113" w:rsidRPr="007810E4" w:rsidRDefault="00702113" w:rsidP="009D1326">
            <w:pPr>
              <w:pStyle w:val="afb"/>
              <w:rPr>
                <w:lang w:val="uk-UA"/>
              </w:rPr>
            </w:pPr>
            <w:r w:rsidRPr="007810E4">
              <w:rPr>
                <w:lang w:val="uk-UA"/>
              </w:rPr>
              <w:t>835,6</w:t>
            </w:r>
          </w:p>
        </w:tc>
        <w:tc>
          <w:tcPr>
            <w:tcW w:w="935" w:type="dxa"/>
            <w:shd w:val="clear" w:color="auto" w:fill="auto"/>
            <w:noWrap/>
          </w:tcPr>
          <w:p w:rsidR="00702113" w:rsidRPr="007810E4" w:rsidRDefault="00702113" w:rsidP="009D1326">
            <w:pPr>
              <w:pStyle w:val="afb"/>
              <w:rPr>
                <w:lang w:val="uk-UA"/>
              </w:rPr>
            </w:pPr>
            <w:r w:rsidRPr="007810E4">
              <w:rPr>
                <w:lang w:val="uk-UA"/>
              </w:rPr>
              <w:t>3 415,8</w:t>
            </w:r>
          </w:p>
        </w:tc>
        <w:tc>
          <w:tcPr>
            <w:tcW w:w="1084" w:type="dxa"/>
            <w:shd w:val="clear" w:color="auto" w:fill="auto"/>
            <w:noWrap/>
          </w:tcPr>
          <w:p w:rsidR="00702113" w:rsidRPr="007810E4" w:rsidRDefault="00702113" w:rsidP="009D1326">
            <w:pPr>
              <w:pStyle w:val="afb"/>
              <w:rPr>
                <w:lang w:val="uk-UA"/>
              </w:rPr>
            </w:pPr>
            <w:r w:rsidRPr="007810E4">
              <w:rPr>
                <w:lang w:val="uk-UA"/>
              </w:rPr>
              <w:t>39 278,9</w:t>
            </w:r>
          </w:p>
        </w:tc>
        <w:tc>
          <w:tcPr>
            <w:tcW w:w="1084" w:type="dxa"/>
            <w:shd w:val="clear" w:color="auto" w:fill="auto"/>
            <w:noWrap/>
          </w:tcPr>
          <w:p w:rsidR="00702113" w:rsidRPr="007810E4" w:rsidRDefault="00C51758" w:rsidP="009D1326">
            <w:pPr>
              <w:pStyle w:val="afb"/>
              <w:rPr>
                <w:lang w:val="uk-UA"/>
              </w:rPr>
            </w:pPr>
            <w:r w:rsidRPr="007810E4">
              <w:rPr>
                <w:lang w:val="uk-UA"/>
              </w:rPr>
              <w:t xml:space="preserve"> </w:t>
            </w:r>
          </w:p>
        </w:tc>
      </w:tr>
      <w:tr w:rsidR="00702113" w:rsidRPr="007810E4" w:rsidTr="007810E4">
        <w:trPr>
          <w:trHeight w:val="437"/>
          <w:jc w:val="center"/>
        </w:trPr>
        <w:tc>
          <w:tcPr>
            <w:tcW w:w="560" w:type="dxa"/>
            <w:shd w:val="clear" w:color="auto" w:fill="auto"/>
          </w:tcPr>
          <w:p w:rsidR="00702113" w:rsidRPr="007810E4" w:rsidRDefault="00C51758" w:rsidP="009D1326">
            <w:pPr>
              <w:pStyle w:val="afb"/>
              <w:rPr>
                <w:lang w:val="uk-UA"/>
              </w:rPr>
            </w:pPr>
            <w:r w:rsidRPr="007810E4">
              <w:rPr>
                <w:lang w:val="uk-UA"/>
              </w:rPr>
              <w:t>1.7</w:t>
            </w:r>
          </w:p>
        </w:tc>
        <w:tc>
          <w:tcPr>
            <w:tcW w:w="3501" w:type="dxa"/>
            <w:shd w:val="clear" w:color="auto" w:fill="auto"/>
          </w:tcPr>
          <w:p w:rsidR="00702113" w:rsidRPr="007810E4" w:rsidRDefault="00702113" w:rsidP="009D1326">
            <w:pPr>
              <w:pStyle w:val="afb"/>
              <w:rPr>
                <w:lang w:val="uk-UA"/>
              </w:rPr>
            </w:pPr>
            <w:r w:rsidRPr="007810E4">
              <w:rPr>
                <w:lang w:val="uk-UA"/>
              </w:rPr>
              <w:t>Фінансування інших профілактичних заходів відповідно до завдань страхування від нещасних випадків</w:t>
            </w:r>
          </w:p>
        </w:tc>
        <w:tc>
          <w:tcPr>
            <w:tcW w:w="935" w:type="dxa"/>
            <w:shd w:val="clear" w:color="auto" w:fill="auto"/>
            <w:noWrap/>
          </w:tcPr>
          <w:p w:rsidR="00702113" w:rsidRPr="007810E4" w:rsidRDefault="00702113" w:rsidP="009D1326">
            <w:pPr>
              <w:pStyle w:val="afb"/>
              <w:rPr>
                <w:lang w:val="uk-UA"/>
              </w:rPr>
            </w:pPr>
            <w:r w:rsidRPr="007810E4">
              <w:rPr>
                <w:lang w:val="uk-UA"/>
              </w:rPr>
              <w:t>217,2</w:t>
            </w:r>
          </w:p>
        </w:tc>
        <w:tc>
          <w:tcPr>
            <w:tcW w:w="1084" w:type="dxa"/>
            <w:shd w:val="clear" w:color="auto" w:fill="auto"/>
            <w:noWrap/>
          </w:tcPr>
          <w:p w:rsidR="00702113" w:rsidRPr="007810E4" w:rsidRDefault="00702113" w:rsidP="009D1326">
            <w:pPr>
              <w:pStyle w:val="afb"/>
              <w:rPr>
                <w:lang w:val="uk-UA"/>
              </w:rPr>
            </w:pPr>
            <w:r w:rsidRPr="007810E4">
              <w:rPr>
                <w:lang w:val="uk-UA"/>
              </w:rPr>
              <w:t>946,3</w:t>
            </w:r>
          </w:p>
        </w:tc>
        <w:tc>
          <w:tcPr>
            <w:tcW w:w="935" w:type="dxa"/>
            <w:shd w:val="clear" w:color="auto" w:fill="auto"/>
            <w:noWrap/>
          </w:tcPr>
          <w:p w:rsidR="00702113" w:rsidRPr="007810E4" w:rsidRDefault="00702113" w:rsidP="009D1326">
            <w:pPr>
              <w:pStyle w:val="afb"/>
              <w:rPr>
                <w:lang w:val="uk-UA"/>
              </w:rPr>
            </w:pPr>
            <w:r w:rsidRPr="007810E4">
              <w:rPr>
                <w:lang w:val="uk-UA"/>
              </w:rPr>
              <w:t>25 263,3</w:t>
            </w:r>
          </w:p>
        </w:tc>
        <w:tc>
          <w:tcPr>
            <w:tcW w:w="1084" w:type="dxa"/>
            <w:shd w:val="clear" w:color="auto" w:fill="auto"/>
            <w:noWrap/>
          </w:tcPr>
          <w:p w:rsidR="00702113" w:rsidRPr="007810E4" w:rsidRDefault="00702113" w:rsidP="009D1326">
            <w:pPr>
              <w:pStyle w:val="afb"/>
              <w:rPr>
                <w:lang w:val="uk-UA"/>
              </w:rPr>
            </w:pPr>
            <w:r w:rsidRPr="007810E4">
              <w:rPr>
                <w:lang w:val="uk-UA"/>
              </w:rPr>
              <w:t>75 737,2</w:t>
            </w:r>
          </w:p>
        </w:tc>
        <w:tc>
          <w:tcPr>
            <w:tcW w:w="1084" w:type="dxa"/>
            <w:shd w:val="clear" w:color="auto" w:fill="auto"/>
            <w:noWrap/>
          </w:tcPr>
          <w:p w:rsidR="00702113" w:rsidRPr="007810E4" w:rsidRDefault="00C51758" w:rsidP="009D1326">
            <w:pPr>
              <w:pStyle w:val="afb"/>
              <w:rPr>
                <w:lang w:val="uk-UA"/>
              </w:rPr>
            </w:pPr>
            <w:r w:rsidRPr="007810E4">
              <w:rPr>
                <w:lang w:val="uk-UA"/>
              </w:rPr>
              <w:t xml:space="preserve"> </w:t>
            </w:r>
          </w:p>
        </w:tc>
      </w:tr>
      <w:tr w:rsidR="00702113" w:rsidRPr="007810E4" w:rsidTr="007810E4">
        <w:trPr>
          <w:trHeight w:val="378"/>
          <w:jc w:val="center"/>
        </w:trPr>
        <w:tc>
          <w:tcPr>
            <w:tcW w:w="560" w:type="dxa"/>
            <w:shd w:val="clear" w:color="auto" w:fill="auto"/>
            <w:noWrap/>
          </w:tcPr>
          <w:p w:rsidR="00702113" w:rsidRPr="007810E4" w:rsidRDefault="00702113" w:rsidP="009D1326">
            <w:pPr>
              <w:pStyle w:val="afb"/>
              <w:rPr>
                <w:lang w:val="uk-UA"/>
              </w:rPr>
            </w:pPr>
            <w:r w:rsidRPr="007810E4">
              <w:rPr>
                <w:lang w:val="uk-UA"/>
              </w:rPr>
              <w:t>2</w:t>
            </w:r>
          </w:p>
        </w:tc>
        <w:tc>
          <w:tcPr>
            <w:tcW w:w="3501" w:type="dxa"/>
            <w:shd w:val="clear" w:color="auto" w:fill="auto"/>
          </w:tcPr>
          <w:p w:rsidR="00702113" w:rsidRPr="007810E4" w:rsidRDefault="00702113" w:rsidP="009D1326">
            <w:pPr>
              <w:pStyle w:val="afb"/>
              <w:rPr>
                <w:lang w:val="uk-UA"/>
              </w:rPr>
            </w:pPr>
            <w:r w:rsidRPr="007810E4">
              <w:rPr>
                <w:lang w:val="uk-UA"/>
              </w:rPr>
              <w:t>Медична, професійна та соціальна реабілітація потерпілих на виробництві</w:t>
            </w:r>
          </w:p>
        </w:tc>
        <w:tc>
          <w:tcPr>
            <w:tcW w:w="935" w:type="dxa"/>
            <w:shd w:val="clear" w:color="auto" w:fill="auto"/>
            <w:noWrap/>
          </w:tcPr>
          <w:p w:rsidR="00702113" w:rsidRPr="007810E4" w:rsidRDefault="00702113" w:rsidP="009D1326">
            <w:pPr>
              <w:pStyle w:val="afb"/>
              <w:rPr>
                <w:lang w:val="uk-UA"/>
              </w:rPr>
            </w:pPr>
            <w:r w:rsidRPr="007810E4">
              <w:rPr>
                <w:lang w:val="uk-UA"/>
              </w:rPr>
              <w:t>63 516,5</w:t>
            </w:r>
          </w:p>
        </w:tc>
        <w:tc>
          <w:tcPr>
            <w:tcW w:w="1084" w:type="dxa"/>
            <w:shd w:val="clear" w:color="auto" w:fill="auto"/>
            <w:noWrap/>
          </w:tcPr>
          <w:p w:rsidR="00702113" w:rsidRPr="007810E4" w:rsidRDefault="00702113" w:rsidP="009D1326">
            <w:pPr>
              <w:pStyle w:val="afb"/>
              <w:rPr>
                <w:lang w:val="uk-UA"/>
              </w:rPr>
            </w:pPr>
            <w:r w:rsidRPr="007810E4">
              <w:rPr>
                <w:lang w:val="uk-UA"/>
              </w:rPr>
              <w:t>110 362,9</w:t>
            </w:r>
          </w:p>
        </w:tc>
        <w:tc>
          <w:tcPr>
            <w:tcW w:w="935" w:type="dxa"/>
            <w:shd w:val="clear" w:color="auto" w:fill="auto"/>
            <w:noWrap/>
          </w:tcPr>
          <w:p w:rsidR="00702113" w:rsidRPr="007810E4" w:rsidRDefault="00702113" w:rsidP="009D1326">
            <w:pPr>
              <w:pStyle w:val="afb"/>
              <w:rPr>
                <w:lang w:val="uk-UA"/>
              </w:rPr>
            </w:pPr>
            <w:r w:rsidRPr="007810E4">
              <w:rPr>
                <w:lang w:val="uk-UA"/>
              </w:rPr>
              <w:t>145 566,3</w:t>
            </w:r>
          </w:p>
        </w:tc>
        <w:tc>
          <w:tcPr>
            <w:tcW w:w="1084" w:type="dxa"/>
            <w:shd w:val="clear" w:color="auto" w:fill="auto"/>
            <w:noWrap/>
          </w:tcPr>
          <w:p w:rsidR="00702113" w:rsidRPr="007810E4" w:rsidRDefault="00702113" w:rsidP="009D1326">
            <w:pPr>
              <w:pStyle w:val="afb"/>
              <w:rPr>
                <w:lang w:val="uk-UA"/>
              </w:rPr>
            </w:pPr>
            <w:r w:rsidRPr="007810E4">
              <w:rPr>
                <w:lang w:val="uk-UA"/>
              </w:rPr>
              <w:t>200 527,1</w:t>
            </w:r>
          </w:p>
        </w:tc>
        <w:tc>
          <w:tcPr>
            <w:tcW w:w="1084" w:type="dxa"/>
            <w:shd w:val="clear" w:color="auto" w:fill="auto"/>
            <w:noWrap/>
          </w:tcPr>
          <w:p w:rsidR="00702113" w:rsidRPr="007810E4" w:rsidRDefault="00702113" w:rsidP="009D1326">
            <w:pPr>
              <w:pStyle w:val="afb"/>
              <w:rPr>
                <w:lang w:val="uk-UA"/>
              </w:rPr>
            </w:pPr>
            <w:r w:rsidRPr="007810E4">
              <w:rPr>
                <w:lang w:val="uk-UA"/>
              </w:rPr>
              <w:t>242 860,8</w:t>
            </w:r>
          </w:p>
        </w:tc>
      </w:tr>
      <w:tr w:rsidR="00702113" w:rsidRPr="007810E4" w:rsidTr="007810E4">
        <w:trPr>
          <w:trHeight w:val="556"/>
          <w:jc w:val="center"/>
        </w:trPr>
        <w:tc>
          <w:tcPr>
            <w:tcW w:w="560" w:type="dxa"/>
            <w:shd w:val="clear" w:color="auto" w:fill="auto"/>
          </w:tcPr>
          <w:p w:rsidR="00702113" w:rsidRPr="007810E4" w:rsidRDefault="00C51758" w:rsidP="009D1326">
            <w:pPr>
              <w:pStyle w:val="afb"/>
              <w:rPr>
                <w:lang w:val="uk-UA"/>
              </w:rPr>
            </w:pPr>
            <w:r w:rsidRPr="007810E4">
              <w:rPr>
                <w:lang w:val="uk-UA"/>
              </w:rPr>
              <w:t>2.1</w:t>
            </w:r>
          </w:p>
        </w:tc>
        <w:tc>
          <w:tcPr>
            <w:tcW w:w="3501" w:type="dxa"/>
            <w:shd w:val="clear" w:color="auto" w:fill="auto"/>
          </w:tcPr>
          <w:p w:rsidR="00702113" w:rsidRPr="007810E4" w:rsidRDefault="00702113" w:rsidP="009D1326">
            <w:pPr>
              <w:pStyle w:val="afb"/>
              <w:rPr>
                <w:lang w:val="uk-UA"/>
              </w:rPr>
            </w:pPr>
            <w:r w:rsidRPr="007810E4">
              <w:rPr>
                <w:lang w:val="uk-UA"/>
              </w:rPr>
              <w:t>Витрати на стаціонарне лікування потерпілих на виробництві у лікувально-профілактичних закладах, медичну реабілітацію після стаціонарної допомоги</w:t>
            </w:r>
          </w:p>
        </w:tc>
        <w:tc>
          <w:tcPr>
            <w:tcW w:w="935" w:type="dxa"/>
            <w:shd w:val="clear" w:color="auto" w:fill="auto"/>
            <w:noWrap/>
          </w:tcPr>
          <w:p w:rsidR="00702113" w:rsidRPr="007810E4" w:rsidRDefault="00702113" w:rsidP="009D1326">
            <w:pPr>
              <w:pStyle w:val="afb"/>
              <w:rPr>
                <w:lang w:val="uk-UA"/>
              </w:rPr>
            </w:pPr>
            <w:r w:rsidRPr="007810E4">
              <w:rPr>
                <w:lang w:val="uk-UA"/>
              </w:rPr>
              <w:t>11 115,3</w:t>
            </w:r>
          </w:p>
        </w:tc>
        <w:tc>
          <w:tcPr>
            <w:tcW w:w="1084" w:type="dxa"/>
            <w:shd w:val="clear" w:color="auto" w:fill="auto"/>
            <w:noWrap/>
          </w:tcPr>
          <w:p w:rsidR="00702113" w:rsidRPr="007810E4" w:rsidRDefault="00702113" w:rsidP="009D1326">
            <w:pPr>
              <w:pStyle w:val="afb"/>
              <w:rPr>
                <w:lang w:val="uk-UA"/>
              </w:rPr>
            </w:pPr>
            <w:r w:rsidRPr="007810E4">
              <w:rPr>
                <w:lang w:val="uk-UA"/>
              </w:rPr>
              <w:t>16 294,3</w:t>
            </w:r>
          </w:p>
        </w:tc>
        <w:tc>
          <w:tcPr>
            <w:tcW w:w="935" w:type="dxa"/>
            <w:shd w:val="clear" w:color="auto" w:fill="auto"/>
            <w:noWrap/>
          </w:tcPr>
          <w:p w:rsidR="00702113" w:rsidRPr="007810E4" w:rsidRDefault="00702113" w:rsidP="009D1326">
            <w:pPr>
              <w:pStyle w:val="afb"/>
              <w:rPr>
                <w:lang w:val="uk-UA"/>
              </w:rPr>
            </w:pPr>
            <w:r w:rsidRPr="007810E4">
              <w:rPr>
                <w:lang w:val="uk-UA"/>
              </w:rPr>
              <w:t>21 637,4</w:t>
            </w:r>
          </w:p>
        </w:tc>
        <w:tc>
          <w:tcPr>
            <w:tcW w:w="1084" w:type="dxa"/>
            <w:shd w:val="clear" w:color="auto" w:fill="auto"/>
            <w:noWrap/>
          </w:tcPr>
          <w:p w:rsidR="00702113" w:rsidRPr="007810E4" w:rsidRDefault="00702113" w:rsidP="009D1326">
            <w:pPr>
              <w:pStyle w:val="afb"/>
              <w:rPr>
                <w:lang w:val="uk-UA"/>
              </w:rPr>
            </w:pPr>
            <w:r w:rsidRPr="007810E4">
              <w:rPr>
                <w:lang w:val="uk-UA"/>
              </w:rPr>
              <w:t>29 235,4</w:t>
            </w:r>
          </w:p>
        </w:tc>
        <w:tc>
          <w:tcPr>
            <w:tcW w:w="1084" w:type="dxa"/>
            <w:shd w:val="clear" w:color="auto" w:fill="auto"/>
            <w:noWrap/>
          </w:tcPr>
          <w:p w:rsidR="00702113" w:rsidRPr="007810E4" w:rsidRDefault="00702113" w:rsidP="009D1326">
            <w:pPr>
              <w:pStyle w:val="afb"/>
              <w:rPr>
                <w:lang w:val="uk-UA"/>
              </w:rPr>
            </w:pPr>
            <w:r w:rsidRPr="007810E4">
              <w:rPr>
                <w:lang w:val="uk-UA"/>
              </w:rPr>
              <w:t>28 820,0</w:t>
            </w:r>
          </w:p>
        </w:tc>
      </w:tr>
      <w:tr w:rsidR="00702113" w:rsidRPr="007810E4" w:rsidTr="007810E4">
        <w:trPr>
          <w:trHeight w:val="420"/>
          <w:jc w:val="center"/>
        </w:trPr>
        <w:tc>
          <w:tcPr>
            <w:tcW w:w="560" w:type="dxa"/>
            <w:shd w:val="clear" w:color="auto" w:fill="auto"/>
          </w:tcPr>
          <w:p w:rsidR="00702113" w:rsidRPr="007810E4" w:rsidRDefault="00C51758" w:rsidP="009D1326">
            <w:pPr>
              <w:pStyle w:val="afb"/>
              <w:rPr>
                <w:lang w:val="uk-UA"/>
              </w:rPr>
            </w:pPr>
            <w:r w:rsidRPr="007810E4">
              <w:rPr>
                <w:lang w:val="uk-UA"/>
              </w:rPr>
              <w:t>2.2</w:t>
            </w:r>
          </w:p>
        </w:tc>
        <w:tc>
          <w:tcPr>
            <w:tcW w:w="3501" w:type="dxa"/>
            <w:shd w:val="clear" w:color="auto" w:fill="auto"/>
          </w:tcPr>
          <w:p w:rsidR="00702113" w:rsidRPr="007810E4" w:rsidRDefault="00702113" w:rsidP="009D1326">
            <w:pPr>
              <w:pStyle w:val="afb"/>
              <w:rPr>
                <w:lang w:val="uk-UA"/>
              </w:rPr>
            </w:pPr>
            <w:r w:rsidRPr="007810E4">
              <w:rPr>
                <w:lang w:val="uk-UA"/>
              </w:rPr>
              <w:t>Витрати на придбання путівок для санаторно-курортного лікування інвалідів</w:t>
            </w:r>
          </w:p>
        </w:tc>
        <w:tc>
          <w:tcPr>
            <w:tcW w:w="935" w:type="dxa"/>
            <w:shd w:val="clear" w:color="auto" w:fill="auto"/>
            <w:noWrap/>
          </w:tcPr>
          <w:p w:rsidR="00702113" w:rsidRPr="007810E4" w:rsidRDefault="00702113" w:rsidP="009D1326">
            <w:pPr>
              <w:pStyle w:val="afb"/>
              <w:rPr>
                <w:lang w:val="uk-UA"/>
              </w:rPr>
            </w:pPr>
            <w:r w:rsidRPr="007810E4">
              <w:rPr>
                <w:lang w:val="uk-UA"/>
              </w:rPr>
              <w:t>18 347,2</w:t>
            </w:r>
          </w:p>
        </w:tc>
        <w:tc>
          <w:tcPr>
            <w:tcW w:w="1084" w:type="dxa"/>
            <w:shd w:val="clear" w:color="auto" w:fill="auto"/>
            <w:noWrap/>
          </w:tcPr>
          <w:p w:rsidR="00702113" w:rsidRPr="007810E4" w:rsidRDefault="00702113" w:rsidP="009D1326">
            <w:pPr>
              <w:pStyle w:val="afb"/>
              <w:rPr>
                <w:lang w:val="uk-UA"/>
              </w:rPr>
            </w:pPr>
            <w:r w:rsidRPr="007810E4">
              <w:rPr>
                <w:lang w:val="uk-UA"/>
              </w:rPr>
              <w:t>20 328,2</w:t>
            </w:r>
          </w:p>
        </w:tc>
        <w:tc>
          <w:tcPr>
            <w:tcW w:w="935" w:type="dxa"/>
            <w:shd w:val="clear" w:color="auto" w:fill="auto"/>
            <w:noWrap/>
          </w:tcPr>
          <w:p w:rsidR="00702113" w:rsidRPr="007810E4" w:rsidRDefault="00702113" w:rsidP="009D1326">
            <w:pPr>
              <w:pStyle w:val="afb"/>
              <w:rPr>
                <w:lang w:val="uk-UA"/>
              </w:rPr>
            </w:pPr>
            <w:r w:rsidRPr="007810E4">
              <w:rPr>
                <w:lang w:val="uk-UA"/>
              </w:rPr>
              <w:t>22 190,8</w:t>
            </w:r>
          </w:p>
        </w:tc>
        <w:tc>
          <w:tcPr>
            <w:tcW w:w="1084" w:type="dxa"/>
            <w:shd w:val="clear" w:color="auto" w:fill="auto"/>
            <w:noWrap/>
          </w:tcPr>
          <w:p w:rsidR="00702113" w:rsidRPr="007810E4" w:rsidRDefault="00702113" w:rsidP="009D1326">
            <w:pPr>
              <w:pStyle w:val="afb"/>
              <w:rPr>
                <w:lang w:val="uk-UA"/>
              </w:rPr>
            </w:pPr>
            <w:r w:rsidRPr="007810E4">
              <w:rPr>
                <w:lang w:val="uk-UA"/>
              </w:rPr>
              <w:t>55 745,7</w:t>
            </w:r>
          </w:p>
        </w:tc>
        <w:tc>
          <w:tcPr>
            <w:tcW w:w="1084" w:type="dxa"/>
            <w:shd w:val="clear" w:color="auto" w:fill="auto"/>
            <w:noWrap/>
          </w:tcPr>
          <w:p w:rsidR="00702113" w:rsidRPr="007810E4" w:rsidRDefault="00702113" w:rsidP="009D1326">
            <w:pPr>
              <w:pStyle w:val="afb"/>
              <w:rPr>
                <w:lang w:val="uk-UA"/>
              </w:rPr>
            </w:pPr>
            <w:r w:rsidRPr="007810E4">
              <w:rPr>
                <w:lang w:val="uk-UA"/>
              </w:rPr>
              <w:t>76 548,0</w:t>
            </w:r>
          </w:p>
        </w:tc>
      </w:tr>
      <w:tr w:rsidR="00702113" w:rsidRPr="007810E4" w:rsidTr="007810E4">
        <w:trPr>
          <w:trHeight w:val="243"/>
          <w:jc w:val="center"/>
        </w:trPr>
        <w:tc>
          <w:tcPr>
            <w:tcW w:w="560" w:type="dxa"/>
            <w:shd w:val="clear" w:color="auto" w:fill="auto"/>
          </w:tcPr>
          <w:p w:rsidR="00702113" w:rsidRPr="007810E4" w:rsidRDefault="00C51758" w:rsidP="009D1326">
            <w:pPr>
              <w:pStyle w:val="afb"/>
              <w:rPr>
                <w:lang w:val="uk-UA"/>
              </w:rPr>
            </w:pPr>
            <w:r w:rsidRPr="007810E4">
              <w:rPr>
                <w:lang w:val="uk-UA"/>
              </w:rPr>
              <w:t>2.3</w:t>
            </w:r>
          </w:p>
        </w:tc>
        <w:tc>
          <w:tcPr>
            <w:tcW w:w="3501" w:type="dxa"/>
            <w:shd w:val="clear" w:color="auto" w:fill="auto"/>
          </w:tcPr>
          <w:p w:rsidR="00702113" w:rsidRPr="007810E4" w:rsidRDefault="00702113" w:rsidP="009D1326">
            <w:pPr>
              <w:pStyle w:val="afb"/>
              <w:rPr>
                <w:lang w:val="uk-UA"/>
              </w:rPr>
            </w:pPr>
            <w:r w:rsidRPr="007810E4">
              <w:rPr>
                <w:lang w:val="uk-UA"/>
              </w:rPr>
              <w:t>Витрати на технічні та інші засоби реабілітації</w:t>
            </w:r>
          </w:p>
        </w:tc>
        <w:tc>
          <w:tcPr>
            <w:tcW w:w="935" w:type="dxa"/>
            <w:shd w:val="clear" w:color="auto" w:fill="auto"/>
            <w:noWrap/>
          </w:tcPr>
          <w:p w:rsidR="00702113" w:rsidRPr="007810E4" w:rsidRDefault="00702113" w:rsidP="009D1326">
            <w:pPr>
              <w:pStyle w:val="afb"/>
              <w:rPr>
                <w:lang w:val="uk-UA"/>
              </w:rPr>
            </w:pPr>
            <w:r w:rsidRPr="007810E4">
              <w:rPr>
                <w:lang w:val="uk-UA"/>
              </w:rPr>
              <w:t>5 560,1</w:t>
            </w:r>
          </w:p>
        </w:tc>
        <w:tc>
          <w:tcPr>
            <w:tcW w:w="1084" w:type="dxa"/>
            <w:shd w:val="clear" w:color="auto" w:fill="auto"/>
            <w:noWrap/>
          </w:tcPr>
          <w:p w:rsidR="00702113" w:rsidRPr="007810E4" w:rsidRDefault="00702113" w:rsidP="009D1326">
            <w:pPr>
              <w:pStyle w:val="afb"/>
              <w:rPr>
                <w:lang w:val="uk-UA"/>
              </w:rPr>
            </w:pPr>
            <w:r w:rsidRPr="007810E4">
              <w:rPr>
                <w:lang w:val="uk-UA"/>
              </w:rPr>
              <w:t>7 413,8</w:t>
            </w:r>
          </w:p>
        </w:tc>
        <w:tc>
          <w:tcPr>
            <w:tcW w:w="935" w:type="dxa"/>
            <w:shd w:val="clear" w:color="auto" w:fill="auto"/>
            <w:noWrap/>
          </w:tcPr>
          <w:p w:rsidR="00702113" w:rsidRPr="007810E4" w:rsidRDefault="00702113" w:rsidP="009D1326">
            <w:pPr>
              <w:pStyle w:val="afb"/>
              <w:rPr>
                <w:lang w:val="uk-UA"/>
              </w:rPr>
            </w:pPr>
            <w:r w:rsidRPr="007810E4">
              <w:rPr>
                <w:lang w:val="uk-UA"/>
              </w:rPr>
              <w:t>8 548,7</w:t>
            </w:r>
          </w:p>
        </w:tc>
        <w:tc>
          <w:tcPr>
            <w:tcW w:w="1084" w:type="dxa"/>
            <w:shd w:val="clear" w:color="auto" w:fill="auto"/>
            <w:noWrap/>
          </w:tcPr>
          <w:p w:rsidR="00702113" w:rsidRPr="007810E4" w:rsidRDefault="00702113" w:rsidP="009D1326">
            <w:pPr>
              <w:pStyle w:val="afb"/>
              <w:rPr>
                <w:lang w:val="uk-UA"/>
              </w:rPr>
            </w:pPr>
            <w:r w:rsidRPr="007810E4">
              <w:rPr>
                <w:lang w:val="uk-UA"/>
              </w:rPr>
              <w:t>15 577,0</w:t>
            </w:r>
          </w:p>
        </w:tc>
        <w:tc>
          <w:tcPr>
            <w:tcW w:w="1084" w:type="dxa"/>
            <w:shd w:val="clear" w:color="auto" w:fill="auto"/>
            <w:noWrap/>
          </w:tcPr>
          <w:p w:rsidR="00702113" w:rsidRPr="007810E4" w:rsidRDefault="00702113" w:rsidP="009D1326">
            <w:pPr>
              <w:pStyle w:val="afb"/>
              <w:rPr>
                <w:lang w:val="uk-UA"/>
              </w:rPr>
            </w:pPr>
            <w:r w:rsidRPr="007810E4">
              <w:rPr>
                <w:lang w:val="uk-UA"/>
              </w:rPr>
              <w:t>18 516,1</w:t>
            </w:r>
          </w:p>
        </w:tc>
      </w:tr>
      <w:tr w:rsidR="00702113" w:rsidRPr="007810E4" w:rsidTr="007810E4">
        <w:trPr>
          <w:trHeight w:val="218"/>
          <w:jc w:val="center"/>
        </w:trPr>
        <w:tc>
          <w:tcPr>
            <w:tcW w:w="560" w:type="dxa"/>
            <w:shd w:val="clear" w:color="auto" w:fill="auto"/>
          </w:tcPr>
          <w:p w:rsidR="00702113" w:rsidRPr="007810E4" w:rsidRDefault="00C51758" w:rsidP="009D1326">
            <w:pPr>
              <w:pStyle w:val="afb"/>
              <w:rPr>
                <w:lang w:val="uk-UA"/>
              </w:rPr>
            </w:pPr>
            <w:r w:rsidRPr="007810E4">
              <w:rPr>
                <w:lang w:val="uk-UA"/>
              </w:rPr>
              <w:t>2.4</w:t>
            </w:r>
          </w:p>
        </w:tc>
        <w:tc>
          <w:tcPr>
            <w:tcW w:w="3501" w:type="dxa"/>
            <w:shd w:val="clear" w:color="auto" w:fill="auto"/>
          </w:tcPr>
          <w:p w:rsidR="00702113" w:rsidRPr="007810E4" w:rsidRDefault="00702113" w:rsidP="009D1326">
            <w:pPr>
              <w:pStyle w:val="afb"/>
              <w:rPr>
                <w:lang w:val="uk-UA"/>
              </w:rPr>
            </w:pPr>
            <w:r w:rsidRPr="007810E4">
              <w:rPr>
                <w:lang w:val="uk-UA"/>
              </w:rPr>
              <w:t>Витрати на протезування зубів</w:t>
            </w:r>
          </w:p>
        </w:tc>
        <w:tc>
          <w:tcPr>
            <w:tcW w:w="935" w:type="dxa"/>
            <w:shd w:val="clear" w:color="auto" w:fill="auto"/>
            <w:noWrap/>
          </w:tcPr>
          <w:p w:rsidR="00702113" w:rsidRPr="007810E4" w:rsidRDefault="00702113" w:rsidP="009D1326">
            <w:pPr>
              <w:pStyle w:val="afb"/>
              <w:rPr>
                <w:lang w:val="uk-UA"/>
              </w:rPr>
            </w:pPr>
            <w:r w:rsidRPr="007810E4">
              <w:rPr>
                <w:lang w:val="uk-UA"/>
              </w:rPr>
              <w:t>35,4</w:t>
            </w:r>
          </w:p>
        </w:tc>
        <w:tc>
          <w:tcPr>
            <w:tcW w:w="1084" w:type="dxa"/>
            <w:shd w:val="clear" w:color="auto" w:fill="auto"/>
            <w:noWrap/>
          </w:tcPr>
          <w:p w:rsidR="00702113" w:rsidRPr="007810E4" w:rsidRDefault="00702113" w:rsidP="009D1326">
            <w:pPr>
              <w:pStyle w:val="afb"/>
              <w:rPr>
                <w:lang w:val="uk-UA"/>
              </w:rPr>
            </w:pPr>
            <w:r w:rsidRPr="007810E4">
              <w:rPr>
                <w:lang w:val="uk-UA"/>
              </w:rPr>
              <w:t>26,2</w:t>
            </w:r>
          </w:p>
        </w:tc>
        <w:tc>
          <w:tcPr>
            <w:tcW w:w="935" w:type="dxa"/>
            <w:shd w:val="clear" w:color="auto" w:fill="auto"/>
            <w:noWrap/>
          </w:tcPr>
          <w:p w:rsidR="00702113" w:rsidRPr="007810E4" w:rsidRDefault="00702113" w:rsidP="009D1326">
            <w:pPr>
              <w:pStyle w:val="afb"/>
              <w:rPr>
                <w:lang w:val="uk-UA"/>
              </w:rPr>
            </w:pPr>
            <w:r w:rsidRPr="007810E4">
              <w:rPr>
                <w:lang w:val="uk-UA"/>
              </w:rPr>
              <w:t>42,9</w:t>
            </w:r>
          </w:p>
        </w:tc>
        <w:tc>
          <w:tcPr>
            <w:tcW w:w="1084" w:type="dxa"/>
            <w:shd w:val="clear" w:color="auto" w:fill="auto"/>
            <w:noWrap/>
          </w:tcPr>
          <w:p w:rsidR="00702113" w:rsidRPr="007810E4" w:rsidRDefault="00702113" w:rsidP="009D1326">
            <w:pPr>
              <w:pStyle w:val="afb"/>
              <w:rPr>
                <w:lang w:val="uk-UA"/>
              </w:rPr>
            </w:pPr>
            <w:r w:rsidRPr="007810E4">
              <w:rPr>
                <w:lang w:val="uk-UA"/>
              </w:rPr>
              <w:t>28,6</w:t>
            </w:r>
          </w:p>
        </w:tc>
        <w:tc>
          <w:tcPr>
            <w:tcW w:w="1084" w:type="dxa"/>
            <w:shd w:val="clear" w:color="auto" w:fill="auto"/>
            <w:noWrap/>
          </w:tcPr>
          <w:p w:rsidR="00702113" w:rsidRPr="007810E4" w:rsidRDefault="00702113" w:rsidP="009D1326">
            <w:pPr>
              <w:pStyle w:val="afb"/>
              <w:rPr>
                <w:lang w:val="uk-UA"/>
              </w:rPr>
            </w:pPr>
            <w:r w:rsidRPr="007810E4">
              <w:rPr>
                <w:lang w:val="uk-UA"/>
              </w:rPr>
              <w:t>45,4</w:t>
            </w:r>
          </w:p>
        </w:tc>
      </w:tr>
      <w:tr w:rsidR="00702113" w:rsidRPr="007810E4" w:rsidTr="007810E4">
        <w:trPr>
          <w:trHeight w:val="280"/>
          <w:jc w:val="center"/>
        </w:trPr>
        <w:tc>
          <w:tcPr>
            <w:tcW w:w="560" w:type="dxa"/>
            <w:shd w:val="clear" w:color="auto" w:fill="auto"/>
          </w:tcPr>
          <w:p w:rsidR="00702113" w:rsidRPr="007810E4" w:rsidRDefault="00C51758" w:rsidP="009D1326">
            <w:pPr>
              <w:pStyle w:val="afb"/>
              <w:rPr>
                <w:lang w:val="uk-UA"/>
              </w:rPr>
            </w:pPr>
            <w:r w:rsidRPr="007810E4">
              <w:rPr>
                <w:lang w:val="uk-UA"/>
              </w:rPr>
              <w:t>2.5</w:t>
            </w:r>
          </w:p>
        </w:tc>
        <w:tc>
          <w:tcPr>
            <w:tcW w:w="3501" w:type="dxa"/>
            <w:shd w:val="clear" w:color="auto" w:fill="auto"/>
          </w:tcPr>
          <w:p w:rsidR="00702113" w:rsidRPr="007810E4" w:rsidRDefault="00702113" w:rsidP="009D1326">
            <w:pPr>
              <w:pStyle w:val="afb"/>
              <w:rPr>
                <w:lang w:val="uk-UA"/>
              </w:rPr>
            </w:pPr>
            <w:r w:rsidRPr="007810E4">
              <w:rPr>
                <w:lang w:val="uk-UA"/>
              </w:rPr>
              <w:t>Витрати на протезування очей та придбання окулярів</w:t>
            </w:r>
          </w:p>
        </w:tc>
        <w:tc>
          <w:tcPr>
            <w:tcW w:w="935" w:type="dxa"/>
            <w:shd w:val="clear" w:color="auto" w:fill="auto"/>
            <w:noWrap/>
          </w:tcPr>
          <w:p w:rsidR="00702113" w:rsidRPr="007810E4" w:rsidRDefault="00702113" w:rsidP="009D1326">
            <w:pPr>
              <w:pStyle w:val="afb"/>
              <w:rPr>
                <w:lang w:val="uk-UA"/>
              </w:rPr>
            </w:pPr>
            <w:r w:rsidRPr="007810E4">
              <w:rPr>
                <w:lang w:val="uk-UA"/>
              </w:rPr>
              <w:t>14,1</w:t>
            </w:r>
          </w:p>
        </w:tc>
        <w:tc>
          <w:tcPr>
            <w:tcW w:w="1084" w:type="dxa"/>
            <w:shd w:val="clear" w:color="auto" w:fill="auto"/>
            <w:noWrap/>
          </w:tcPr>
          <w:p w:rsidR="00702113" w:rsidRPr="007810E4" w:rsidRDefault="00702113" w:rsidP="009D1326">
            <w:pPr>
              <w:pStyle w:val="afb"/>
              <w:rPr>
                <w:lang w:val="uk-UA"/>
              </w:rPr>
            </w:pPr>
            <w:r w:rsidRPr="007810E4">
              <w:rPr>
                <w:lang w:val="uk-UA"/>
              </w:rPr>
              <w:t>20,6</w:t>
            </w:r>
          </w:p>
        </w:tc>
        <w:tc>
          <w:tcPr>
            <w:tcW w:w="935" w:type="dxa"/>
            <w:shd w:val="clear" w:color="auto" w:fill="auto"/>
            <w:noWrap/>
          </w:tcPr>
          <w:p w:rsidR="00702113" w:rsidRPr="007810E4" w:rsidRDefault="00702113" w:rsidP="009D1326">
            <w:pPr>
              <w:pStyle w:val="afb"/>
              <w:rPr>
                <w:lang w:val="uk-UA"/>
              </w:rPr>
            </w:pPr>
            <w:r w:rsidRPr="007810E4">
              <w:rPr>
                <w:lang w:val="uk-UA"/>
              </w:rPr>
              <w:t>16,3</w:t>
            </w:r>
          </w:p>
        </w:tc>
        <w:tc>
          <w:tcPr>
            <w:tcW w:w="1084" w:type="dxa"/>
            <w:shd w:val="clear" w:color="auto" w:fill="auto"/>
            <w:noWrap/>
          </w:tcPr>
          <w:p w:rsidR="00702113" w:rsidRPr="007810E4" w:rsidRDefault="00702113" w:rsidP="009D1326">
            <w:pPr>
              <w:pStyle w:val="afb"/>
              <w:rPr>
                <w:lang w:val="uk-UA"/>
              </w:rPr>
            </w:pPr>
            <w:r w:rsidRPr="007810E4">
              <w:rPr>
                <w:lang w:val="uk-UA"/>
              </w:rPr>
              <w:t>18,0</w:t>
            </w:r>
          </w:p>
        </w:tc>
        <w:tc>
          <w:tcPr>
            <w:tcW w:w="1084" w:type="dxa"/>
            <w:shd w:val="clear" w:color="auto" w:fill="auto"/>
            <w:noWrap/>
          </w:tcPr>
          <w:p w:rsidR="00702113" w:rsidRPr="007810E4" w:rsidRDefault="00702113" w:rsidP="009D1326">
            <w:pPr>
              <w:pStyle w:val="afb"/>
              <w:rPr>
                <w:lang w:val="uk-UA"/>
              </w:rPr>
            </w:pPr>
            <w:r w:rsidRPr="007810E4">
              <w:rPr>
                <w:lang w:val="uk-UA"/>
              </w:rPr>
              <w:t>47,0</w:t>
            </w:r>
          </w:p>
        </w:tc>
      </w:tr>
      <w:tr w:rsidR="00702113" w:rsidRPr="007810E4" w:rsidTr="007810E4">
        <w:trPr>
          <w:trHeight w:val="213"/>
          <w:jc w:val="center"/>
        </w:trPr>
        <w:tc>
          <w:tcPr>
            <w:tcW w:w="560" w:type="dxa"/>
            <w:shd w:val="clear" w:color="auto" w:fill="auto"/>
          </w:tcPr>
          <w:p w:rsidR="00702113" w:rsidRPr="007810E4" w:rsidRDefault="00C51758" w:rsidP="009D1326">
            <w:pPr>
              <w:pStyle w:val="afb"/>
              <w:rPr>
                <w:lang w:val="uk-UA"/>
              </w:rPr>
            </w:pPr>
            <w:r w:rsidRPr="007810E4">
              <w:rPr>
                <w:lang w:val="uk-UA"/>
              </w:rPr>
              <w:t>2.6</w:t>
            </w:r>
          </w:p>
        </w:tc>
        <w:tc>
          <w:tcPr>
            <w:tcW w:w="3501" w:type="dxa"/>
            <w:shd w:val="clear" w:color="auto" w:fill="auto"/>
          </w:tcPr>
          <w:p w:rsidR="00702113" w:rsidRPr="007810E4" w:rsidRDefault="00702113" w:rsidP="009D1326">
            <w:pPr>
              <w:pStyle w:val="afb"/>
              <w:rPr>
                <w:lang w:val="uk-UA"/>
              </w:rPr>
            </w:pPr>
            <w:r w:rsidRPr="007810E4">
              <w:rPr>
                <w:lang w:val="uk-UA"/>
              </w:rPr>
              <w:t>Витрати на слухові апарати</w:t>
            </w:r>
          </w:p>
        </w:tc>
        <w:tc>
          <w:tcPr>
            <w:tcW w:w="935" w:type="dxa"/>
            <w:shd w:val="clear" w:color="auto" w:fill="auto"/>
            <w:noWrap/>
          </w:tcPr>
          <w:p w:rsidR="00702113" w:rsidRPr="007810E4" w:rsidRDefault="00702113" w:rsidP="009D1326">
            <w:pPr>
              <w:pStyle w:val="afb"/>
              <w:rPr>
                <w:lang w:val="uk-UA"/>
              </w:rPr>
            </w:pPr>
            <w:r w:rsidRPr="007810E4">
              <w:rPr>
                <w:lang w:val="uk-UA"/>
              </w:rPr>
              <w:t>68,5</w:t>
            </w:r>
          </w:p>
        </w:tc>
        <w:tc>
          <w:tcPr>
            <w:tcW w:w="1084" w:type="dxa"/>
            <w:shd w:val="clear" w:color="auto" w:fill="auto"/>
            <w:noWrap/>
          </w:tcPr>
          <w:p w:rsidR="00702113" w:rsidRPr="007810E4" w:rsidRDefault="00702113" w:rsidP="009D1326">
            <w:pPr>
              <w:pStyle w:val="afb"/>
              <w:rPr>
                <w:lang w:val="uk-UA"/>
              </w:rPr>
            </w:pPr>
            <w:r w:rsidRPr="007810E4">
              <w:rPr>
                <w:lang w:val="uk-UA"/>
              </w:rPr>
              <w:t>86,5</w:t>
            </w:r>
          </w:p>
        </w:tc>
        <w:tc>
          <w:tcPr>
            <w:tcW w:w="935" w:type="dxa"/>
            <w:shd w:val="clear" w:color="auto" w:fill="auto"/>
            <w:noWrap/>
          </w:tcPr>
          <w:p w:rsidR="00702113" w:rsidRPr="007810E4" w:rsidRDefault="00702113" w:rsidP="009D1326">
            <w:pPr>
              <w:pStyle w:val="afb"/>
              <w:rPr>
                <w:lang w:val="uk-UA"/>
              </w:rPr>
            </w:pPr>
            <w:r w:rsidRPr="007810E4">
              <w:rPr>
                <w:lang w:val="uk-UA"/>
              </w:rPr>
              <w:t>57,9</w:t>
            </w:r>
          </w:p>
        </w:tc>
        <w:tc>
          <w:tcPr>
            <w:tcW w:w="1084" w:type="dxa"/>
            <w:shd w:val="clear" w:color="auto" w:fill="auto"/>
            <w:noWrap/>
          </w:tcPr>
          <w:p w:rsidR="00702113" w:rsidRPr="007810E4" w:rsidRDefault="00702113" w:rsidP="009D1326">
            <w:pPr>
              <w:pStyle w:val="afb"/>
              <w:rPr>
                <w:lang w:val="uk-UA"/>
              </w:rPr>
            </w:pPr>
            <w:r w:rsidRPr="007810E4">
              <w:rPr>
                <w:lang w:val="uk-UA"/>
              </w:rPr>
              <w:t>110,9</w:t>
            </w:r>
          </w:p>
        </w:tc>
        <w:tc>
          <w:tcPr>
            <w:tcW w:w="1084" w:type="dxa"/>
            <w:shd w:val="clear" w:color="auto" w:fill="auto"/>
            <w:noWrap/>
          </w:tcPr>
          <w:p w:rsidR="00702113" w:rsidRPr="007810E4" w:rsidRDefault="00702113" w:rsidP="009D1326">
            <w:pPr>
              <w:pStyle w:val="afb"/>
              <w:rPr>
                <w:lang w:val="uk-UA"/>
              </w:rPr>
            </w:pPr>
            <w:r w:rsidRPr="007810E4">
              <w:rPr>
                <w:lang w:val="uk-UA"/>
              </w:rPr>
              <w:t>197,8</w:t>
            </w:r>
          </w:p>
        </w:tc>
      </w:tr>
      <w:tr w:rsidR="00702113" w:rsidRPr="007810E4" w:rsidTr="007810E4">
        <w:trPr>
          <w:trHeight w:val="379"/>
          <w:jc w:val="center"/>
        </w:trPr>
        <w:tc>
          <w:tcPr>
            <w:tcW w:w="560" w:type="dxa"/>
            <w:shd w:val="clear" w:color="auto" w:fill="auto"/>
          </w:tcPr>
          <w:p w:rsidR="00702113" w:rsidRPr="007810E4" w:rsidRDefault="00C51758" w:rsidP="009D1326">
            <w:pPr>
              <w:pStyle w:val="afb"/>
              <w:rPr>
                <w:lang w:val="uk-UA"/>
              </w:rPr>
            </w:pPr>
            <w:r w:rsidRPr="007810E4">
              <w:rPr>
                <w:lang w:val="uk-UA"/>
              </w:rPr>
              <w:t>2.7</w:t>
            </w:r>
          </w:p>
        </w:tc>
        <w:tc>
          <w:tcPr>
            <w:tcW w:w="3501" w:type="dxa"/>
            <w:shd w:val="clear" w:color="auto" w:fill="auto"/>
          </w:tcPr>
          <w:p w:rsidR="00702113" w:rsidRPr="007810E4" w:rsidRDefault="00702113" w:rsidP="009D1326">
            <w:pPr>
              <w:pStyle w:val="afb"/>
              <w:rPr>
                <w:lang w:val="uk-UA"/>
              </w:rPr>
            </w:pPr>
            <w:r w:rsidRPr="007810E4">
              <w:rPr>
                <w:lang w:val="uk-UA"/>
              </w:rPr>
              <w:t>Витрати на вироби медичного, медикаментозного призначення та лікарські засоби</w:t>
            </w:r>
          </w:p>
        </w:tc>
        <w:tc>
          <w:tcPr>
            <w:tcW w:w="935" w:type="dxa"/>
            <w:shd w:val="clear" w:color="auto" w:fill="auto"/>
            <w:noWrap/>
          </w:tcPr>
          <w:p w:rsidR="00702113" w:rsidRPr="007810E4" w:rsidRDefault="00702113" w:rsidP="009D1326">
            <w:pPr>
              <w:pStyle w:val="afb"/>
              <w:rPr>
                <w:lang w:val="uk-UA"/>
              </w:rPr>
            </w:pPr>
            <w:r w:rsidRPr="007810E4">
              <w:rPr>
                <w:lang w:val="uk-UA"/>
              </w:rPr>
              <w:t>8 202,7</w:t>
            </w:r>
          </w:p>
        </w:tc>
        <w:tc>
          <w:tcPr>
            <w:tcW w:w="1084" w:type="dxa"/>
            <w:shd w:val="clear" w:color="auto" w:fill="auto"/>
            <w:noWrap/>
          </w:tcPr>
          <w:p w:rsidR="00702113" w:rsidRPr="007810E4" w:rsidRDefault="00702113" w:rsidP="009D1326">
            <w:pPr>
              <w:pStyle w:val="afb"/>
              <w:rPr>
                <w:lang w:val="uk-UA"/>
              </w:rPr>
            </w:pPr>
            <w:r w:rsidRPr="007810E4">
              <w:rPr>
                <w:lang w:val="uk-UA"/>
              </w:rPr>
              <w:t>11 198,7</w:t>
            </w:r>
          </w:p>
        </w:tc>
        <w:tc>
          <w:tcPr>
            <w:tcW w:w="935" w:type="dxa"/>
            <w:shd w:val="clear" w:color="auto" w:fill="auto"/>
            <w:noWrap/>
          </w:tcPr>
          <w:p w:rsidR="00702113" w:rsidRPr="007810E4" w:rsidRDefault="00702113" w:rsidP="009D1326">
            <w:pPr>
              <w:pStyle w:val="afb"/>
              <w:rPr>
                <w:lang w:val="uk-UA"/>
              </w:rPr>
            </w:pPr>
            <w:r w:rsidRPr="007810E4">
              <w:rPr>
                <w:lang w:val="uk-UA"/>
              </w:rPr>
              <w:t>13 519,0</w:t>
            </w:r>
          </w:p>
        </w:tc>
        <w:tc>
          <w:tcPr>
            <w:tcW w:w="1084" w:type="dxa"/>
            <w:shd w:val="clear" w:color="auto" w:fill="auto"/>
            <w:noWrap/>
          </w:tcPr>
          <w:p w:rsidR="00702113" w:rsidRPr="007810E4" w:rsidRDefault="00702113" w:rsidP="009D1326">
            <w:pPr>
              <w:pStyle w:val="afb"/>
              <w:rPr>
                <w:lang w:val="uk-UA"/>
              </w:rPr>
            </w:pPr>
            <w:r w:rsidRPr="007810E4">
              <w:rPr>
                <w:lang w:val="uk-UA"/>
              </w:rPr>
              <w:t>20 035,8</w:t>
            </w:r>
          </w:p>
        </w:tc>
        <w:tc>
          <w:tcPr>
            <w:tcW w:w="1084" w:type="dxa"/>
            <w:shd w:val="clear" w:color="auto" w:fill="auto"/>
            <w:noWrap/>
          </w:tcPr>
          <w:p w:rsidR="00702113" w:rsidRPr="007810E4" w:rsidRDefault="00702113" w:rsidP="009D1326">
            <w:pPr>
              <w:pStyle w:val="afb"/>
              <w:rPr>
                <w:lang w:val="uk-UA"/>
              </w:rPr>
            </w:pPr>
            <w:r w:rsidRPr="007810E4">
              <w:rPr>
                <w:lang w:val="uk-UA"/>
              </w:rPr>
              <w:t>28 232,4</w:t>
            </w:r>
          </w:p>
        </w:tc>
      </w:tr>
      <w:tr w:rsidR="00702113" w:rsidRPr="007810E4" w:rsidTr="007810E4">
        <w:trPr>
          <w:trHeight w:val="167"/>
          <w:jc w:val="center"/>
        </w:trPr>
        <w:tc>
          <w:tcPr>
            <w:tcW w:w="560" w:type="dxa"/>
            <w:shd w:val="clear" w:color="auto" w:fill="auto"/>
          </w:tcPr>
          <w:p w:rsidR="00702113" w:rsidRPr="007810E4" w:rsidRDefault="00C51758" w:rsidP="009D1326">
            <w:pPr>
              <w:pStyle w:val="afb"/>
              <w:rPr>
                <w:lang w:val="uk-UA"/>
              </w:rPr>
            </w:pPr>
            <w:r w:rsidRPr="007810E4">
              <w:rPr>
                <w:lang w:val="uk-UA"/>
              </w:rPr>
              <w:t>2.8</w:t>
            </w:r>
          </w:p>
        </w:tc>
        <w:tc>
          <w:tcPr>
            <w:tcW w:w="3501" w:type="dxa"/>
            <w:shd w:val="clear" w:color="auto" w:fill="auto"/>
            <w:noWrap/>
          </w:tcPr>
          <w:p w:rsidR="00702113" w:rsidRPr="007810E4" w:rsidRDefault="00702113" w:rsidP="009D1326">
            <w:pPr>
              <w:pStyle w:val="afb"/>
              <w:rPr>
                <w:lang w:val="uk-UA"/>
              </w:rPr>
            </w:pPr>
            <w:r w:rsidRPr="007810E4">
              <w:rPr>
                <w:lang w:val="uk-UA"/>
              </w:rPr>
              <w:t>Витрати на додаткове харчування</w:t>
            </w:r>
          </w:p>
        </w:tc>
        <w:tc>
          <w:tcPr>
            <w:tcW w:w="935" w:type="dxa"/>
            <w:shd w:val="clear" w:color="auto" w:fill="auto"/>
            <w:noWrap/>
          </w:tcPr>
          <w:p w:rsidR="00702113" w:rsidRPr="007810E4" w:rsidRDefault="00702113" w:rsidP="009D1326">
            <w:pPr>
              <w:pStyle w:val="afb"/>
              <w:rPr>
                <w:lang w:val="uk-UA"/>
              </w:rPr>
            </w:pPr>
            <w:r w:rsidRPr="007810E4">
              <w:rPr>
                <w:lang w:val="uk-UA"/>
              </w:rPr>
              <w:t>592,6</w:t>
            </w:r>
          </w:p>
        </w:tc>
        <w:tc>
          <w:tcPr>
            <w:tcW w:w="1084" w:type="dxa"/>
            <w:shd w:val="clear" w:color="auto" w:fill="auto"/>
            <w:noWrap/>
          </w:tcPr>
          <w:p w:rsidR="00702113" w:rsidRPr="007810E4" w:rsidRDefault="00702113" w:rsidP="009D1326">
            <w:pPr>
              <w:pStyle w:val="afb"/>
              <w:rPr>
                <w:lang w:val="uk-UA"/>
              </w:rPr>
            </w:pPr>
            <w:r w:rsidRPr="007810E4">
              <w:rPr>
                <w:lang w:val="uk-UA"/>
              </w:rPr>
              <w:t>637,9</w:t>
            </w:r>
          </w:p>
        </w:tc>
        <w:tc>
          <w:tcPr>
            <w:tcW w:w="935" w:type="dxa"/>
            <w:shd w:val="clear" w:color="auto" w:fill="auto"/>
            <w:noWrap/>
          </w:tcPr>
          <w:p w:rsidR="00702113" w:rsidRPr="007810E4" w:rsidRDefault="00702113" w:rsidP="009D1326">
            <w:pPr>
              <w:pStyle w:val="afb"/>
              <w:rPr>
                <w:lang w:val="uk-UA"/>
              </w:rPr>
            </w:pPr>
            <w:r w:rsidRPr="007810E4">
              <w:rPr>
                <w:lang w:val="uk-UA"/>
              </w:rPr>
              <w:t>729</w:t>
            </w:r>
          </w:p>
        </w:tc>
        <w:tc>
          <w:tcPr>
            <w:tcW w:w="1084" w:type="dxa"/>
            <w:shd w:val="clear" w:color="auto" w:fill="auto"/>
            <w:noWrap/>
          </w:tcPr>
          <w:p w:rsidR="00702113" w:rsidRPr="007810E4" w:rsidRDefault="00702113" w:rsidP="009D1326">
            <w:pPr>
              <w:pStyle w:val="afb"/>
              <w:rPr>
                <w:lang w:val="uk-UA"/>
              </w:rPr>
            </w:pPr>
            <w:r w:rsidRPr="007810E4">
              <w:rPr>
                <w:lang w:val="uk-UA"/>
              </w:rPr>
              <w:t>1 060,7</w:t>
            </w:r>
          </w:p>
        </w:tc>
        <w:tc>
          <w:tcPr>
            <w:tcW w:w="1084" w:type="dxa"/>
            <w:shd w:val="clear" w:color="auto" w:fill="auto"/>
            <w:noWrap/>
          </w:tcPr>
          <w:p w:rsidR="00702113" w:rsidRPr="007810E4" w:rsidRDefault="00702113" w:rsidP="009D1326">
            <w:pPr>
              <w:pStyle w:val="afb"/>
              <w:rPr>
                <w:lang w:val="uk-UA"/>
              </w:rPr>
            </w:pPr>
            <w:r w:rsidRPr="007810E4">
              <w:rPr>
                <w:lang w:val="uk-UA"/>
              </w:rPr>
              <w:t>1 285,9</w:t>
            </w:r>
          </w:p>
        </w:tc>
      </w:tr>
      <w:tr w:rsidR="00702113" w:rsidRPr="007810E4" w:rsidTr="007810E4">
        <w:trPr>
          <w:trHeight w:val="448"/>
          <w:jc w:val="center"/>
        </w:trPr>
        <w:tc>
          <w:tcPr>
            <w:tcW w:w="560" w:type="dxa"/>
            <w:shd w:val="clear" w:color="auto" w:fill="auto"/>
          </w:tcPr>
          <w:p w:rsidR="00702113" w:rsidRPr="007810E4" w:rsidRDefault="00C51758" w:rsidP="009D1326">
            <w:pPr>
              <w:pStyle w:val="afb"/>
              <w:rPr>
                <w:lang w:val="uk-UA"/>
              </w:rPr>
            </w:pPr>
            <w:r w:rsidRPr="007810E4">
              <w:rPr>
                <w:lang w:val="uk-UA"/>
              </w:rPr>
              <w:t>2.9</w:t>
            </w:r>
          </w:p>
        </w:tc>
        <w:tc>
          <w:tcPr>
            <w:tcW w:w="3501" w:type="dxa"/>
            <w:shd w:val="clear" w:color="auto" w:fill="auto"/>
          </w:tcPr>
          <w:p w:rsidR="00702113" w:rsidRPr="007810E4" w:rsidRDefault="00702113" w:rsidP="009D1326">
            <w:pPr>
              <w:pStyle w:val="afb"/>
              <w:rPr>
                <w:lang w:val="uk-UA"/>
              </w:rPr>
            </w:pPr>
            <w:r w:rsidRPr="007810E4">
              <w:rPr>
                <w:lang w:val="uk-UA"/>
              </w:rPr>
              <w:t>Витрати на професійне навчання або перекваліфікацію за індивідуальними програмами реабілітації потерпілими та інші витрати</w:t>
            </w:r>
          </w:p>
        </w:tc>
        <w:tc>
          <w:tcPr>
            <w:tcW w:w="935" w:type="dxa"/>
            <w:shd w:val="clear" w:color="auto" w:fill="auto"/>
            <w:noWrap/>
          </w:tcPr>
          <w:p w:rsidR="00702113" w:rsidRPr="007810E4" w:rsidRDefault="00702113" w:rsidP="009D1326">
            <w:pPr>
              <w:pStyle w:val="afb"/>
              <w:rPr>
                <w:lang w:val="uk-UA"/>
              </w:rPr>
            </w:pPr>
            <w:r w:rsidRPr="007810E4">
              <w:rPr>
                <w:lang w:val="uk-UA"/>
              </w:rPr>
              <w:t>36,9</w:t>
            </w:r>
          </w:p>
        </w:tc>
        <w:tc>
          <w:tcPr>
            <w:tcW w:w="1084" w:type="dxa"/>
            <w:shd w:val="clear" w:color="auto" w:fill="auto"/>
            <w:noWrap/>
          </w:tcPr>
          <w:p w:rsidR="00702113" w:rsidRPr="007810E4" w:rsidRDefault="00702113" w:rsidP="009D1326">
            <w:pPr>
              <w:pStyle w:val="afb"/>
              <w:rPr>
                <w:lang w:val="uk-UA"/>
              </w:rPr>
            </w:pPr>
            <w:r w:rsidRPr="007810E4">
              <w:rPr>
                <w:lang w:val="uk-UA"/>
              </w:rPr>
              <w:t>60</w:t>
            </w:r>
          </w:p>
        </w:tc>
        <w:tc>
          <w:tcPr>
            <w:tcW w:w="935" w:type="dxa"/>
            <w:shd w:val="clear" w:color="auto" w:fill="auto"/>
            <w:noWrap/>
          </w:tcPr>
          <w:p w:rsidR="00702113" w:rsidRPr="007810E4" w:rsidRDefault="00702113" w:rsidP="009D1326">
            <w:pPr>
              <w:pStyle w:val="afb"/>
              <w:rPr>
                <w:lang w:val="uk-UA"/>
              </w:rPr>
            </w:pPr>
            <w:r w:rsidRPr="007810E4">
              <w:rPr>
                <w:lang w:val="uk-UA"/>
              </w:rPr>
              <w:t>31,6</w:t>
            </w:r>
          </w:p>
        </w:tc>
        <w:tc>
          <w:tcPr>
            <w:tcW w:w="1084" w:type="dxa"/>
            <w:shd w:val="clear" w:color="auto" w:fill="auto"/>
            <w:noWrap/>
          </w:tcPr>
          <w:p w:rsidR="00702113" w:rsidRPr="007810E4" w:rsidRDefault="00702113" w:rsidP="009D1326">
            <w:pPr>
              <w:pStyle w:val="afb"/>
              <w:rPr>
                <w:lang w:val="uk-UA"/>
              </w:rPr>
            </w:pPr>
            <w:r w:rsidRPr="007810E4">
              <w:rPr>
                <w:lang w:val="uk-UA"/>
              </w:rPr>
              <w:t>61,8</w:t>
            </w:r>
          </w:p>
        </w:tc>
        <w:tc>
          <w:tcPr>
            <w:tcW w:w="1084" w:type="dxa"/>
            <w:shd w:val="clear" w:color="auto" w:fill="auto"/>
            <w:noWrap/>
          </w:tcPr>
          <w:p w:rsidR="00702113" w:rsidRPr="007810E4" w:rsidRDefault="00702113" w:rsidP="009D1326">
            <w:pPr>
              <w:pStyle w:val="afb"/>
              <w:rPr>
                <w:lang w:val="uk-UA"/>
              </w:rPr>
            </w:pPr>
            <w:r w:rsidRPr="007810E4">
              <w:rPr>
                <w:lang w:val="uk-UA"/>
              </w:rPr>
              <w:t>107,9</w:t>
            </w:r>
          </w:p>
        </w:tc>
      </w:tr>
      <w:tr w:rsidR="00702113" w:rsidRPr="007810E4" w:rsidTr="007810E4">
        <w:trPr>
          <w:trHeight w:val="230"/>
          <w:jc w:val="center"/>
        </w:trPr>
        <w:tc>
          <w:tcPr>
            <w:tcW w:w="560" w:type="dxa"/>
            <w:shd w:val="clear" w:color="auto" w:fill="auto"/>
          </w:tcPr>
          <w:p w:rsidR="00702113" w:rsidRPr="007810E4" w:rsidRDefault="00C51758" w:rsidP="009D1326">
            <w:pPr>
              <w:pStyle w:val="afb"/>
              <w:rPr>
                <w:lang w:val="uk-UA"/>
              </w:rPr>
            </w:pPr>
            <w:r w:rsidRPr="007810E4">
              <w:rPr>
                <w:lang w:val="uk-UA"/>
              </w:rPr>
              <w:t>2.1</w:t>
            </w:r>
            <w:r w:rsidR="00702113" w:rsidRPr="007810E4">
              <w:rPr>
                <w:lang w:val="uk-UA"/>
              </w:rPr>
              <w:t>0</w:t>
            </w:r>
          </w:p>
        </w:tc>
        <w:tc>
          <w:tcPr>
            <w:tcW w:w="3501" w:type="dxa"/>
            <w:shd w:val="clear" w:color="auto" w:fill="auto"/>
          </w:tcPr>
          <w:p w:rsidR="00702113" w:rsidRPr="007810E4" w:rsidRDefault="00702113" w:rsidP="00FD4D95">
            <w:pPr>
              <w:pStyle w:val="afb"/>
              <w:rPr>
                <w:lang w:val="uk-UA"/>
              </w:rPr>
            </w:pPr>
            <w:r w:rsidRPr="007810E4">
              <w:rPr>
                <w:lang w:val="uk-UA"/>
              </w:rPr>
              <w:t>Витрати на спеціальний медичний догляд</w:t>
            </w:r>
          </w:p>
        </w:tc>
        <w:tc>
          <w:tcPr>
            <w:tcW w:w="935" w:type="dxa"/>
            <w:shd w:val="clear" w:color="auto" w:fill="auto"/>
            <w:noWrap/>
          </w:tcPr>
          <w:p w:rsidR="00702113" w:rsidRPr="007810E4" w:rsidRDefault="00702113" w:rsidP="009D1326">
            <w:pPr>
              <w:pStyle w:val="afb"/>
              <w:rPr>
                <w:lang w:val="uk-UA"/>
              </w:rPr>
            </w:pPr>
            <w:r w:rsidRPr="007810E4">
              <w:rPr>
                <w:lang w:val="uk-UA"/>
              </w:rPr>
              <w:t>3 802,6</w:t>
            </w:r>
          </w:p>
        </w:tc>
        <w:tc>
          <w:tcPr>
            <w:tcW w:w="1084" w:type="dxa"/>
            <w:shd w:val="clear" w:color="auto" w:fill="auto"/>
            <w:noWrap/>
          </w:tcPr>
          <w:p w:rsidR="00702113" w:rsidRPr="007810E4" w:rsidRDefault="00702113" w:rsidP="009D1326">
            <w:pPr>
              <w:pStyle w:val="afb"/>
              <w:rPr>
                <w:lang w:val="uk-UA"/>
              </w:rPr>
            </w:pPr>
            <w:r w:rsidRPr="007810E4">
              <w:rPr>
                <w:lang w:val="uk-UA"/>
              </w:rPr>
              <w:t>4 686,9</w:t>
            </w:r>
          </w:p>
        </w:tc>
        <w:tc>
          <w:tcPr>
            <w:tcW w:w="935" w:type="dxa"/>
            <w:shd w:val="clear" w:color="auto" w:fill="auto"/>
            <w:noWrap/>
          </w:tcPr>
          <w:p w:rsidR="00702113" w:rsidRPr="007810E4" w:rsidRDefault="00702113" w:rsidP="009D1326">
            <w:pPr>
              <w:pStyle w:val="afb"/>
              <w:rPr>
                <w:lang w:val="uk-UA"/>
              </w:rPr>
            </w:pPr>
            <w:r w:rsidRPr="007810E4">
              <w:rPr>
                <w:lang w:val="uk-UA"/>
              </w:rPr>
              <w:t>5 483,9</w:t>
            </w:r>
          </w:p>
        </w:tc>
        <w:tc>
          <w:tcPr>
            <w:tcW w:w="1084" w:type="dxa"/>
            <w:shd w:val="clear" w:color="auto" w:fill="auto"/>
            <w:noWrap/>
          </w:tcPr>
          <w:p w:rsidR="00702113" w:rsidRPr="007810E4" w:rsidRDefault="00702113" w:rsidP="009D1326">
            <w:pPr>
              <w:pStyle w:val="afb"/>
              <w:rPr>
                <w:lang w:val="uk-UA"/>
              </w:rPr>
            </w:pPr>
            <w:r w:rsidRPr="007810E4">
              <w:rPr>
                <w:lang w:val="uk-UA"/>
              </w:rPr>
              <w:t>6 644,4</w:t>
            </w:r>
          </w:p>
        </w:tc>
        <w:tc>
          <w:tcPr>
            <w:tcW w:w="1084" w:type="dxa"/>
            <w:shd w:val="clear" w:color="auto" w:fill="auto"/>
            <w:noWrap/>
          </w:tcPr>
          <w:p w:rsidR="00702113" w:rsidRPr="007810E4" w:rsidRDefault="00702113" w:rsidP="009D1326">
            <w:pPr>
              <w:pStyle w:val="afb"/>
              <w:rPr>
                <w:lang w:val="uk-UA"/>
              </w:rPr>
            </w:pPr>
            <w:r w:rsidRPr="007810E4">
              <w:rPr>
                <w:lang w:val="uk-UA"/>
              </w:rPr>
              <w:t>9 103,5</w:t>
            </w:r>
          </w:p>
        </w:tc>
      </w:tr>
      <w:tr w:rsidR="00702113" w:rsidRPr="007810E4" w:rsidTr="007810E4">
        <w:trPr>
          <w:trHeight w:val="221"/>
          <w:jc w:val="center"/>
        </w:trPr>
        <w:tc>
          <w:tcPr>
            <w:tcW w:w="560" w:type="dxa"/>
            <w:shd w:val="clear" w:color="auto" w:fill="auto"/>
          </w:tcPr>
          <w:p w:rsidR="00702113" w:rsidRPr="007810E4" w:rsidRDefault="00C51758" w:rsidP="009D1326">
            <w:pPr>
              <w:pStyle w:val="afb"/>
              <w:rPr>
                <w:lang w:val="uk-UA"/>
              </w:rPr>
            </w:pPr>
            <w:r w:rsidRPr="007810E4">
              <w:rPr>
                <w:lang w:val="uk-UA"/>
              </w:rPr>
              <w:t>2.1</w:t>
            </w:r>
            <w:r w:rsidR="00702113" w:rsidRPr="007810E4">
              <w:rPr>
                <w:lang w:val="uk-UA"/>
              </w:rPr>
              <w:t>1</w:t>
            </w:r>
          </w:p>
        </w:tc>
        <w:tc>
          <w:tcPr>
            <w:tcW w:w="3501" w:type="dxa"/>
            <w:shd w:val="clear" w:color="auto" w:fill="auto"/>
          </w:tcPr>
          <w:p w:rsidR="00702113" w:rsidRPr="007810E4" w:rsidRDefault="00702113" w:rsidP="009D1326">
            <w:pPr>
              <w:pStyle w:val="afb"/>
              <w:rPr>
                <w:lang w:val="uk-UA"/>
              </w:rPr>
            </w:pPr>
            <w:r w:rsidRPr="007810E4">
              <w:rPr>
                <w:lang w:val="uk-UA"/>
              </w:rPr>
              <w:t>Витрати на постійний сторонній догляд</w:t>
            </w:r>
          </w:p>
        </w:tc>
        <w:tc>
          <w:tcPr>
            <w:tcW w:w="935" w:type="dxa"/>
            <w:shd w:val="clear" w:color="auto" w:fill="auto"/>
            <w:noWrap/>
          </w:tcPr>
          <w:p w:rsidR="00702113" w:rsidRPr="007810E4" w:rsidRDefault="00702113" w:rsidP="009D1326">
            <w:pPr>
              <w:pStyle w:val="afb"/>
              <w:rPr>
                <w:lang w:val="uk-UA"/>
              </w:rPr>
            </w:pPr>
            <w:r w:rsidRPr="007810E4">
              <w:rPr>
                <w:lang w:val="uk-UA"/>
              </w:rPr>
              <w:t>8 227,2</w:t>
            </w:r>
          </w:p>
        </w:tc>
        <w:tc>
          <w:tcPr>
            <w:tcW w:w="1084" w:type="dxa"/>
            <w:shd w:val="clear" w:color="auto" w:fill="auto"/>
            <w:noWrap/>
          </w:tcPr>
          <w:p w:rsidR="00702113" w:rsidRPr="007810E4" w:rsidRDefault="00702113" w:rsidP="009D1326">
            <w:pPr>
              <w:pStyle w:val="afb"/>
              <w:rPr>
                <w:lang w:val="uk-UA"/>
              </w:rPr>
            </w:pPr>
            <w:r w:rsidRPr="007810E4">
              <w:rPr>
                <w:lang w:val="uk-UA"/>
              </w:rPr>
              <w:t>9 978,7</w:t>
            </w:r>
          </w:p>
        </w:tc>
        <w:tc>
          <w:tcPr>
            <w:tcW w:w="935" w:type="dxa"/>
            <w:shd w:val="clear" w:color="auto" w:fill="auto"/>
            <w:noWrap/>
          </w:tcPr>
          <w:p w:rsidR="00702113" w:rsidRPr="007810E4" w:rsidRDefault="00702113" w:rsidP="009D1326">
            <w:pPr>
              <w:pStyle w:val="afb"/>
              <w:rPr>
                <w:lang w:val="uk-UA"/>
              </w:rPr>
            </w:pPr>
            <w:r w:rsidRPr="007810E4">
              <w:rPr>
                <w:lang w:val="uk-UA"/>
              </w:rPr>
              <w:t>11 492,7</w:t>
            </w:r>
          </w:p>
        </w:tc>
        <w:tc>
          <w:tcPr>
            <w:tcW w:w="1084" w:type="dxa"/>
            <w:shd w:val="clear" w:color="auto" w:fill="auto"/>
            <w:noWrap/>
          </w:tcPr>
          <w:p w:rsidR="00702113" w:rsidRPr="007810E4" w:rsidRDefault="00702113" w:rsidP="009D1326">
            <w:pPr>
              <w:pStyle w:val="afb"/>
              <w:rPr>
                <w:lang w:val="uk-UA"/>
              </w:rPr>
            </w:pPr>
            <w:r w:rsidRPr="007810E4">
              <w:rPr>
                <w:lang w:val="uk-UA"/>
              </w:rPr>
              <w:t>13 628,3</w:t>
            </w:r>
          </w:p>
        </w:tc>
        <w:tc>
          <w:tcPr>
            <w:tcW w:w="1084" w:type="dxa"/>
            <w:shd w:val="clear" w:color="auto" w:fill="auto"/>
            <w:noWrap/>
          </w:tcPr>
          <w:p w:rsidR="00702113" w:rsidRPr="007810E4" w:rsidRDefault="00702113" w:rsidP="009D1326">
            <w:pPr>
              <w:pStyle w:val="afb"/>
              <w:rPr>
                <w:lang w:val="uk-UA"/>
              </w:rPr>
            </w:pPr>
            <w:r w:rsidRPr="007810E4">
              <w:rPr>
                <w:lang w:val="uk-UA"/>
              </w:rPr>
              <w:t>17 934,7</w:t>
            </w:r>
          </w:p>
        </w:tc>
      </w:tr>
      <w:tr w:rsidR="00702113" w:rsidRPr="007810E4" w:rsidTr="007810E4">
        <w:trPr>
          <w:trHeight w:val="210"/>
          <w:jc w:val="center"/>
        </w:trPr>
        <w:tc>
          <w:tcPr>
            <w:tcW w:w="560" w:type="dxa"/>
            <w:shd w:val="clear" w:color="auto" w:fill="auto"/>
          </w:tcPr>
          <w:p w:rsidR="00702113" w:rsidRPr="007810E4" w:rsidRDefault="00C51758" w:rsidP="009D1326">
            <w:pPr>
              <w:pStyle w:val="afb"/>
              <w:rPr>
                <w:lang w:val="uk-UA"/>
              </w:rPr>
            </w:pPr>
            <w:r w:rsidRPr="007810E4">
              <w:rPr>
                <w:lang w:val="uk-UA"/>
              </w:rPr>
              <w:t>2.1</w:t>
            </w:r>
            <w:r w:rsidR="00702113" w:rsidRPr="007810E4">
              <w:rPr>
                <w:lang w:val="uk-UA"/>
              </w:rPr>
              <w:t>2</w:t>
            </w:r>
          </w:p>
        </w:tc>
        <w:tc>
          <w:tcPr>
            <w:tcW w:w="3501" w:type="dxa"/>
            <w:shd w:val="clear" w:color="auto" w:fill="auto"/>
          </w:tcPr>
          <w:p w:rsidR="00702113" w:rsidRPr="007810E4" w:rsidRDefault="00702113" w:rsidP="009D1326">
            <w:pPr>
              <w:pStyle w:val="afb"/>
              <w:rPr>
                <w:lang w:val="uk-UA"/>
              </w:rPr>
            </w:pPr>
            <w:r w:rsidRPr="007810E4">
              <w:rPr>
                <w:lang w:val="uk-UA"/>
              </w:rPr>
              <w:t>Витрати на побутове обслуговування</w:t>
            </w:r>
          </w:p>
        </w:tc>
        <w:tc>
          <w:tcPr>
            <w:tcW w:w="935" w:type="dxa"/>
            <w:shd w:val="clear" w:color="auto" w:fill="auto"/>
            <w:noWrap/>
          </w:tcPr>
          <w:p w:rsidR="00702113" w:rsidRPr="007810E4" w:rsidRDefault="00702113" w:rsidP="009D1326">
            <w:pPr>
              <w:pStyle w:val="afb"/>
              <w:rPr>
                <w:lang w:val="uk-UA"/>
              </w:rPr>
            </w:pPr>
            <w:r w:rsidRPr="007810E4">
              <w:rPr>
                <w:lang w:val="uk-UA"/>
              </w:rPr>
              <w:t>5 124,0</w:t>
            </w:r>
          </w:p>
        </w:tc>
        <w:tc>
          <w:tcPr>
            <w:tcW w:w="1084" w:type="dxa"/>
            <w:shd w:val="clear" w:color="auto" w:fill="auto"/>
            <w:noWrap/>
          </w:tcPr>
          <w:p w:rsidR="00702113" w:rsidRPr="007810E4" w:rsidRDefault="00702113" w:rsidP="009D1326">
            <w:pPr>
              <w:pStyle w:val="afb"/>
              <w:rPr>
                <w:lang w:val="uk-UA"/>
              </w:rPr>
            </w:pPr>
            <w:r w:rsidRPr="007810E4">
              <w:rPr>
                <w:lang w:val="uk-UA"/>
              </w:rPr>
              <w:t>6 224,3</w:t>
            </w:r>
          </w:p>
        </w:tc>
        <w:tc>
          <w:tcPr>
            <w:tcW w:w="935" w:type="dxa"/>
            <w:shd w:val="clear" w:color="auto" w:fill="auto"/>
            <w:noWrap/>
          </w:tcPr>
          <w:p w:rsidR="00702113" w:rsidRPr="007810E4" w:rsidRDefault="00702113" w:rsidP="009D1326">
            <w:pPr>
              <w:pStyle w:val="afb"/>
              <w:rPr>
                <w:lang w:val="uk-UA"/>
              </w:rPr>
            </w:pPr>
            <w:r w:rsidRPr="007810E4">
              <w:rPr>
                <w:lang w:val="uk-UA"/>
              </w:rPr>
              <w:t>7 236,3</w:t>
            </w:r>
          </w:p>
        </w:tc>
        <w:tc>
          <w:tcPr>
            <w:tcW w:w="1084" w:type="dxa"/>
            <w:shd w:val="clear" w:color="auto" w:fill="auto"/>
            <w:noWrap/>
          </w:tcPr>
          <w:p w:rsidR="00702113" w:rsidRPr="007810E4" w:rsidRDefault="00702113" w:rsidP="009D1326">
            <w:pPr>
              <w:pStyle w:val="afb"/>
              <w:rPr>
                <w:lang w:val="uk-UA"/>
              </w:rPr>
            </w:pPr>
            <w:r w:rsidRPr="007810E4">
              <w:rPr>
                <w:lang w:val="uk-UA"/>
              </w:rPr>
              <w:t>8 683,0</w:t>
            </w:r>
          </w:p>
        </w:tc>
        <w:tc>
          <w:tcPr>
            <w:tcW w:w="1084" w:type="dxa"/>
            <w:shd w:val="clear" w:color="auto" w:fill="auto"/>
            <w:noWrap/>
          </w:tcPr>
          <w:p w:rsidR="00702113" w:rsidRPr="007810E4" w:rsidRDefault="00702113" w:rsidP="009D1326">
            <w:pPr>
              <w:pStyle w:val="afb"/>
              <w:rPr>
                <w:lang w:val="uk-UA"/>
              </w:rPr>
            </w:pPr>
            <w:r w:rsidRPr="007810E4">
              <w:rPr>
                <w:lang w:val="uk-UA"/>
              </w:rPr>
              <w:t>11 121,5</w:t>
            </w:r>
          </w:p>
        </w:tc>
      </w:tr>
      <w:tr w:rsidR="00702113" w:rsidRPr="007810E4" w:rsidTr="007810E4">
        <w:trPr>
          <w:trHeight w:val="399"/>
          <w:jc w:val="center"/>
        </w:trPr>
        <w:tc>
          <w:tcPr>
            <w:tcW w:w="560" w:type="dxa"/>
            <w:shd w:val="clear" w:color="auto" w:fill="auto"/>
          </w:tcPr>
          <w:p w:rsidR="00702113" w:rsidRPr="007810E4" w:rsidRDefault="00C51758" w:rsidP="009D1326">
            <w:pPr>
              <w:pStyle w:val="afb"/>
              <w:rPr>
                <w:lang w:val="uk-UA"/>
              </w:rPr>
            </w:pPr>
            <w:r w:rsidRPr="007810E4">
              <w:rPr>
                <w:lang w:val="uk-UA"/>
              </w:rPr>
              <w:t>2.1</w:t>
            </w:r>
            <w:r w:rsidR="00702113" w:rsidRPr="007810E4">
              <w:rPr>
                <w:lang w:val="uk-UA"/>
              </w:rPr>
              <w:t>3</w:t>
            </w:r>
          </w:p>
        </w:tc>
        <w:tc>
          <w:tcPr>
            <w:tcW w:w="3501" w:type="dxa"/>
            <w:shd w:val="clear" w:color="auto" w:fill="auto"/>
          </w:tcPr>
          <w:p w:rsidR="00702113" w:rsidRPr="007810E4" w:rsidRDefault="00702113" w:rsidP="009D1326">
            <w:pPr>
              <w:pStyle w:val="afb"/>
              <w:rPr>
                <w:lang w:val="uk-UA"/>
              </w:rPr>
            </w:pPr>
            <w:r w:rsidRPr="007810E4">
              <w:rPr>
                <w:lang w:val="uk-UA"/>
              </w:rPr>
              <w:t>Витрати на придбання спеціальних засобів пересування</w:t>
            </w:r>
            <w:r w:rsidR="00C51758" w:rsidRPr="007810E4">
              <w:rPr>
                <w:lang w:val="uk-UA"/>
              </w:rPr>
              <w:t xml:space="preserve"> (</w:t>
            </w:r>
            <w:r w:rsidRPr="007810E4">
              <w:rPr>
                <w:lang w:val="uk-UA"/>
              </w:rPr>
              <w:t>коляски</w:t>
            </w:r>
            <w:r w:rsidR="00C51758" w:rsidRPr="007810E4">
              <w:rPr>
                <w:lang w:val="uk-UA"/>
              </w:rPr>
              <w:t xml:space="preserve">) </w:t>
            </w:r>
          </w:p>
        </w:tc>
        <w:tc>
          <w:tcPr>
            <w:tcW w:w="935" w:type="dxa"/>
            <w:shd w:val="clear" w:color="auto" w:fill="auto"/>
            <w:noWrap/>
          </w:tcPr>
          <w:p w:rsidR="00702113" w:rsidRPr="007810E4" w:rsidRDefault="00702113" w:rsidP="009D1326">
            <w:pPr>
              <w:pStyle w:val="afb"/>
              <w:rPr>
                <w:lang w:val="uk-UA"/>
              </w:rPr>
            </w:pPr>
            <w:r w:rsidRPr="007810E4">
              <w:rPr>
                <w:lang w:val="uk-UA"/>
              </w:rPr>
              <w:t>771,6</w:t>
            </w:r>
          </w:p>
        </w:tc>
        <w:tc>
          <w:tcPr>
            <w:tcW w:w="1084" w:type="dxa"/>
            <w:shd w:val="clear" w:color="auto" w:fill="auto"/>
            <w:noWrap/>
          </w:tcPr>
          <w:p w:rsidR="00702113" w:rsidRPr="007810E4" w:rsidRDefault="00702113" w:rsidP="009D1326">
            <w:pPr>
              <w:pStyle w:val="afb"/>
              <w:rPr>
                <w:lang w:val="uk-UA"/>
              </w:rPr>
            </w:pPr>
            <w:r w:rsidRPr="007810E4">
              <w:rPr>
                <w:lang w:val="uk-UA"/>
              </w:rPr>
              <w:t>1540,8</w:t>
            </w:r>
          </w:p>
        </w:tc>
        <w:tc>
          <w:tcPr>
            <w:tcW w:w="935" w:type="dxa"/>
            <w:shd w:val="clear" w:color="auto" w:fill="auto"/>
            <w:noWrap/>
          </w:tcPr>
          <w:p w:rsidR="00702113" w:rsidRPr="007810E4" w:rsidRDefault="00702113" w:rsidP="009D1326">
            <w:pPr>
              <w:pStyle w:val="afb"/>
              <w:rPr>
                <w:lang w:val="uk-UA"/>
              </w:rPr>
            </w:pPr>
            <w:r w:rsidRPr="007810E4">
              <w:rPr>
                <w:lang w:val="uk-UA"/>
              </w:rPr>
              <w:t>1917,7</w:t>
            </w:r>
          </w:p>
        </w:tc>
        <w:tc>
          <w:tcPr>
            <w:tcW w:w="1084" w:type="dxa"/>
            <w:shd w:val="clear" w:color="auto" w:fill="auto"/>
            <w:noWrap/>
          </w:tcPr>
          <w:p w:rsidR="00702113" w:rsidRPr="007810E4" w:rsidRDefault="00702113" w:rsidP="009D1326">
            <w:pPr>
              <w:pStyle w:val="afb"/>
              <w:rPr>
                <w:lang w:val="uk-UA"/>
              </w:rPr>
            </w:pPr>
            <w:r w:rsidRPr="007810E4">
              <w:rPr>
                <w:lang w:val="uk-UA"/>
              </w:rPr>
              <w:t>2 415,6</w:t>
            </w:r>
          </w:p>
        </w:tc>
        <w:tc>
          <w:tcPr>
            <w:tcW w:w="1084" w:type="dxa"/>
            <w:shd w:val="clear" w:color="auto" w:fill="auto"/>
            <w:noWrap/>
          </w:tcPr>
          <w:p w:rsidR="00702113" w:rsidRPr="007810E4" w:rsidRDefault="00702113" w:rsidP="009D1326">
            <w:pPr>
              <w:pStyle w:val="afb"/>
              <w:rPr>
                <w:lang w:val="uk-UA"/>
              </w:rPr>
            </w:pPr>
            <w:r w:rsidRPr="007810E4">
              <w:rPr>
                <w:lang w:val="uk-UA"/>
              </w:rPr>
              <w:t>3 257,6</w:t>
            </w:r>
          </w:p>
        </w:tc>
      </w:tr>
      <w:tr w:rsidR="00702113" w:rsidRPr="007810E4" w:rsidTr="007810E4">
        <w:trPr>
          <w:trHeight w:val="392"/>
          <w:jc w:val="center"/>
        </w:trPr>
        <w:tc>
          <w:tcPr>
            <w:tcW w:w="560" w:type="dxa"/>
            <w:shd w:val="clear" w:color="auto" w:fill="auto"/>
          </w:tcPr>
          <w:p w:rsidR="00702113" w:rsidRPr="007810E4" w:rsidRDefault="00C51758" w:rsidP="009D1326">
            <w:pPr>
              <w:pStyle w:val="afb"/>
              <w:rPr>
                <w:lang w:val="uk-UA"/>
              </w:rPr>
            </w:pPr>
            <w:r w:rsidRPr="007810E4">
              <w:rPr>
                <w:lang w:val="uk-UA"/>
              </w:rPr>
              <w:t>2.1</w:t>
            </w:r>
            <w:r w:rsidR="00702113" w:rsidRPr="007810E4">
              <w:rPr>
                <w:lang w:val="uk-UA"/>
              </w:rPr>
              <w:t>4</w:t>
            </w:r>
          </w:p>
        </w:tc>
        <w:tc>
          <w:tcPr>
            <w:tcW w:w="3501" w:type="dxa"/>
            <w:shd w:val="clear" w:color="auto" w:fill="auto"/>
          </w:tcPr>
          <w:p w:rsidR="00702113" w:rsidRPr="007810E4" w:rsidRDefault="00702113" w:rsidP="009D1326">
            <w:pPr>
              <w:pStyle w:val="afb"/>
              <w:rPr>
                <w:lang w:val="uk-UA"/>
              </w:rPr>
            </w:pPr>
            <w:r w:rsidRPr="007810E4">
              <w:rPr>
                <w:lang w:val="uk-UA"/>
              </w:rPr>
              <w:t>Витрати на соціальну реабілітацію потерпілих, в тому числі разова грошова допомога непрацюючим інвалідам</w:t>
            </w:r>
          </w:p>
        </w:tc>
        <w:tc>
          <w:tcPr>
            <w:tcW w:w="935" w:type="dxa"/>
            <w:shd w:val="clear" w:color="auto" w:fill="auto"/>
            <w:noWrap/>
          </w:tcPr>
          <w:p w:rsidR="00702113" w:rsidRPr="007810E4" w:rsidRDefault="00702113" w:rsidP="009D1326">
            <w:pPr>
              <w:pStyle w:val="afb"/>
              <w:rPr>
                <w:lang w:val="uk-UA"/>
              </w:rPr>
            </w:pPr>
            <w:r w:rsidRPr="007810E4">
              <w:rPr>
                <w:lang w:val="uk-UA"/>
              </w:rPr>
              <w:t>5,0</w:t>
            </w:r>
          </w:p>
        </w:tc>
        <w:tc>
          <w:tcPr>
            <w:tcW w:w="1084" w:type="dxa"/>
            <w:shd w:val="clear" w:color="auto" w:fill="auto"/>
            <w:noWrap/>
          </w:tcPr>
          <w:p w:rsidR="00702113" w:rsidRPr="007810E4" w:rsidRDefault="00702113" w:rsidP="009D1326">
            <w:pPr>
              <w:pStyle w:val="afb"/>
              <w:rPr>
                <w:lang w:val="uk-UA"/>
              </w:rPr>
            </w:pPr>
            <w:r w:rsidRPr="007810E4">
              <w:rPr>
                <w:lang w:val="uk-UA"/>
              </w:rPr>
              <w:t>7,8</w:t>
            </w:r>
          </w:p>
        </w:tc>
        <w:tc>
          <w:tcPr>
            <w:tcW w:w="935" w:type="dxa"/>
            <w:shd w:val="clear" w:color="auto" w:fill="auto"/>
            <w:noWrap/>
          </w:tcPr>
          <w:p w:rsidR="00702113" w:rsidRPr="007810E4" w:rsidRDefault="00702113" w:rsidP="009D1326">
            <w:pPr>
              <w:pStyle w:val="afb"/>
              <w:rPr>
                <w:lang w:val="uk-UA"/>
              </w:rPr>
            </w:pPr>
            <w:r w:rsidRPr="007810E4">
              <w:rPr>
                <w:lang w:val="uk-UA"/>
              </w:rPr>
              <w:t>0,8</w:t>
            </w:r>
          </w:p>
        </w:tc>
        <w:tc>
          <w:tcPr>
            <w:tcW w:w="1084" w:type="dxa"/>
            <w:shd w:val="clear" w:color="auto" w:fill="auto"/>
            <w:noWrap/>
          </w:tcPr>
          <w:p w:rsidR="00702113" w:rsidRPr="007810E4" w:rsidRDefault="00702113" w:rsidP="009D1326">
            <w:pPr>
              <w:pStyle w:val="afb"/>
              <w:rPr>
                <w:lang w:val="uk-UA"/>
              </w:rPr>
            </w:pPr>
            <w:r w:rsidRPr="007810E4">
              <w:rPr>
                <w:lang w:val="uk-UA"/>
              </w:rPr>
              <w:t>96,6</w:t>
            </w:r>
          </w:p>
        </w:tc>
        <w:tc>
          <w:tcPr>
            <w:tcW w:w="1084" w:type="dxa"/>
            <w:shd w:val="clear" w:color="auto" w:fill="auto"/>
            <w:noWrap/>
          </w:tcPr>
          <w:p w:rsidR="00702113" w:rsidRPr="007810E4" w:rsidRDefault="00702113" w:rsidP="009D1326">
            <w:pPr>
              <w:pStyle w:val="afb"/>
              <w:rPr>
                <w:lang w:val="uk-UA"/>
              </w:rPr>
            </w:pPr>
            <w:r w:rsidRPr="007810E4">
              <w:rPr>
                <w:lang w:val="uk-UA"/>
              </w:rPr>
              <w:t>21,0</w:t>
            </w:r>
          </w:p>
        </w:tc>
      </w:tr>
      <w:tr w:rsidR="00702113" w:rsidRPr="007810E4" w:rsidTr="007810E4">
        <w:trPr>
          <w:trHeight w:val="450"/>
          <w:jc w:val="center"/>
        </w:trPr>
        <w:tc>
          <w:tcPr>
            <w:tcW w:w="560" w:type="dxa"/>
            <w:shd w:val="clear" w:color="auto" w:fill="auto"/>
          </w:tcPr>
          <w:p w:rsidR="00702113" w:rsidRPr="007810E4" w:rsidRDefault="00C51758" w:rsidP="009D1326">
            <w:pPr>
              <w:pStyle w:val="afb"/>
              <w:rPr>
                <w:lang w:val="uk-UA"/>
              </w:rPr>
            </w:pPr>
            <w:r w:rsidRPr="007810E4">
              <w:rPr>
                <w:lang w:val="uk-UA"/>
              </w:rPr>
              <w:t>2.1</w:t>
            </w:r>
            <w:r w:rsidR="00702113" w:rsidRPr="007810E4">
              <w:rPr>
                <w:lang w:val="uk-UA"/>
              </w:rPr>
              <w:t>5</w:t>
            </w:r>
          </w:p>
        </w:tc>
        <w:tc>
          <w:tcPr>
            <w:tcW w:w="3501" w:type="dxa"/>
            <w:shd w:val="clear" w:color="auto" w:fill="auto"/>
          </w:tcPr>
          <w:p w:rsidR="00702113" w:rsidRPr="007810E4" w:rsidRDefault="00702113" w:rsidP="009D1326">
            <w:pPr>
              <w:pStyle w:val="afb"/>
              <w:rPr>
                <w:lang w:val="uk-UA"/>
              </w:rPr>
            </w:pPr>
            <w:r w:rsidRPr="007810E4">
              <w:rPr>
                <w:lang w:val="uk-UA"/>
              </w:rPr>
              <w:t>Компенсація витрат на бензин, ремонт і технічне обслуговування автомобілів та на транспортне обслуговування інвалідів</w:t>
            </w:r>
          </w:p>
        </w:tc>
        <w:tc>
          <w:tcPr>
            <w:tcW w:w="935" w:type="dxa"/>
            <w:shd w:val="clear" w:color="auto" w:fill="auto"/>
            <w:noWrap/>
          </w:tcPr>
          <w:p w:rsidR="00702113" w:rsidRPr="007810E4" w:rsidRDefault="00702113" w:rsidP="009D1326">
            <w:pPr>
              <w:pStyle w:val="afb"/>
              <w:rPr>
                <w:lang w:val="uk-UA"/>
              </w:rPr>
            </w:pPr>
            <w:r w:rsidRPr="007810E4">
              <w:rPr>
                <w:lang w:val="uk-UA"/>
              </w:rPr>
              <w:t>498,2</w:t>
            </w:r>
          </w:p>
        </w:tc>
        <w:tc>
          <w:tcPr>
            <w:tcW w:w="1084" w:type="dxa"/>
            <w:shd w:val="clear" w:color="auto" w:fill="auto"/>
            <w:noWrap/>
          </w:tcPr>
          <w:p w:rsidR="00702113" w:rsidRPr="007810E4" w:rsidRDefault="00702113" w:rsidP="009D1326">
            <w:pPr>
              <w:pStyle w:val="afb"/>
              <w:rPr>
                <w:lang w:val="uk-UA"/>
              </w:rPr>
            </w:pPr>
            <w:r w:rsidRPr="007810E4">
              <w:rPr>
                <w:lang w:val="uk-UA"/>
              </w:rPr>
              <w:t>544,2</w:t>
            </w:r>
          </w:p>
        </w:tc>
        <w:tc>
          <w:tcPr>
            <w:tcW w:w="935" w:type="dxa"/>
            <w:shd w:val="clear" w:color="auto" w:fill="auto"/>
            <w:noWrap/>
          </w:tcPr>
          <w:p w:rsidR="00702113" w:rsidRPr="007810E4" w:rsidRDefault="00702113" w:rsidP="009D1326">
            <w:pPr>
              <w:pStyle w:val="afb"/>
              <w:rPr>
                <w:lang w:val="uk-UA"/>
              </w:rPr>
            </w:pPr>
            <w:r w:rsidRPr="007810E4">
              <w:rPr>
                <w:lang w:val="uk-UA"/>
              </w:rPr>
              <w:t>632,8</w:t>
            </w:r>
          </w:p>
        </w:tc>
        <w:tc>
          <w:tcPr>
            <w:tcW w:w="1084" w:type="dxa"/>
            <w:shd w:val="clear" w:color="auto" w:fill="auto"/>
            <w:noWrap/>
          </w:tcPr>
          <w:p w:rsidR="00702113" w:rsidRPr="007810E4" w:rsidRDefault="00702113" w:rsidP="009D1326">
            <w:pPr>
              <w:pStyle w:val="afb"/>
              <w:rPr>
                <w:lang w:val="uk-UA"/>
              </w:rPr>
            </w:pPr>
            <w:r w:rsidRPr="007810E4">
              <w:rPr>
                <w:lang w:val="uk-UA"/>
              </w:rPr>
              <w:t>760,4</w:t>
            </w:r>
          </w:p>
        </w:tc>
        <w:tc>
          <w:tcPr>
            <w:tcW w:w="1084" w:type="dxa"/>
            <w:shd w:val="clear" w:color="auto" w:fill="auto"/>
            <w:noWrap/>
          </w:tcPr>
          <w:p w:rsidR="00702113" w:rsidRPr="007810E4" w:rsidRDefault="00702113" w:rsidP="009D1326">
            <w:pPr>
              <w:pStyle w:val="afb"/>
              <w:rPr>
                <w:lang w:val="uk-UA"/>
              </w:rPr>
            </w:pPr>
            <w:r w:rsidRPr="007810E4">
              <w:rPr>
                <w:lang w:val="uk-UA"/>
              </w:rPr>
              <w:t>883,5</w:t>
            </w:r>
          </w:p>
        </w:tc>
      </w:tr>
      <w:tr w:rsidR="00702113" w:rsidRPr="007810E4" w:rsidTr="007810E4">
        <w:trPr>
          <w:trHeight w:val="271"/>
          <w:jc w:val="center"/>
        </w:trPr>
        <w:tc>
          <w:tcPr>
            <w:tcW w:w="560" w:type="dxa"/>
            <w:shd w:val="clear" w:color="auto" w:fill="auto"/>
          </w:tcPr>
          <w:p w:rsidR="00702113" w:rsidRPr="007810E4" w:rsidRDefault="00C51758" w:rsidP="009D1326">
            <w:pPr>
              <w:pStyle w:val="afb"/>
              <w:rPr>
                <w:lang w:val="uk-UA"/>
              </w:rPr>
            </w:pPr>
            <w:r w:rsidRPr="007810E4">
              <w:rPr>
                <w:lang w:val="uk-UA"/>
              </w:rPr>
              <w:t>2.1</w:t>
            </w:r>
            <w:r w:rsidR="00702113" w:rsidRPr="007810E4">
              <w:rPr>
                <w:lang w:val="uk-UA"/>
              </w:rPr>
              <w:t>6</w:t>
            </w:r>
          </w:p>
        </w:tc>
        <w:tc>
          <w:tcPr>
            <w:tcW w:w="3501" w:type="dxa"/>
            <w:shd w:val="clear" w:color="auto" w:fill="auto"/>
          </w:tcPr>
          <w:p w:rsidR="00702113" w:rsidRPr="007810E4" w:rsidRDefault="00702113" w:rsidP="009D1326">
            <w:pPr>
              <w:pStyle w:val="afb"/>
              <w:rPr>
                <w:lang w:val="uk-UA"/>
              </w:rPr>
            </w:pPr>
            <w:r w:rsidRPr="007810E4">
              <w:rPr>
                <w:lang w:val="uk-UA"/>
              </w:rPr>
              <w:t>Витрати, пов’язані з забезпеченням інвалідів автомобілями</w:t>
            </w:r>
          </w:p>
        </w:tc>
        <w:tc>
          <w:tcPr>
            <w:tcW w:w="935" w:type="dxa"/>
            <w:shd w:val="clear" w:color="auto" w:fill="auto"/>
            <w:noWrap/>
          </w:tcPr>
          <w:p w:rsidR="00702113" w:rsidRPr="007810E4" w:rsidRDefault="00702113" w:rsidP="009D1326">
            <w:pPr>
              <w:pStyle w:val="afb"/>
              <w:rPr>
                <w:lang w:val="uk-UA"/>
              </w:rPr>
            </w:pPr>
            <w:r w:rsidRPr="007810E4">
              <w:rPr>
                <w:lang w:val="uk-UA"/>
              </w:rPr>
              <w:t>1 115,1</w:t>
            </w:r>
          </w:p>
        </w:tc>
        <w:tc>
          <w:tcPr>
            <w:tcW w:w="1084" w:type="dxa"/>
            <w:shd w:val="clear" w:color="auto" w:fill="auto"/>
            <w:noWrap/>
          </w:tcPr>
          <w:p w:rsidR="00702113" w:rsidRPr="007810E4" w:rsidRDefault="00702113" w:rsidP="009D1326">
            <w:pPr>
              <w:pStyle w:val="afb"/>
              <w:rPr>
                <w:lang w:val="uk-UA"/>
              </w:rPr>
            </w:pPr>
            <w:r w:rsidRPr="007810E4">
              <w:rPr>
                <w:lang w:val="uk-UA"/>
              </w:rPr>
              <w:t>31 314,0</w:t>
            </w:r>
          </w:p>
        </w:tc>
        <w:tc>
          <w:tcPr>
            <w:tcW w:w="935" w:type="dxa"/>
            <w:shd w:val="clear" w:color="auto" w:fill="auto"/>
            <w:noWrap/>
          </w:tcPr>
          <w:p w:rsidR="00702113" w:rsidRPr="007810E4" w:rsidRDefault="00702113" w:rsidP="009D1326">
            <w:pPr>
              <w:pStyle w:val="afb"/>
              <w:rPr>
                <w:lang w:val="uk-UA"/>
              </w:rPr>
            </w:pPr>
            <w:r w:rsidRPr="007810E4">
              <w:rPr>
                <w:lang w:val="uk-UA"/>
              </w:rPr>
              <w:t>52 028,5</w:t>
            </w:r>
          </w:p>
        </w:tc>
        <w:tc>
          <w:tcPr>
            <w:tcW w:w="1084" w:type="dxa"/>
            <w:shd w:val="clear" w:color="auto" w:fill="auto"/>
            <w:noWrap/>
          </w:tcPr>
          <w:p w:rsidR="00702113" w:rsidRPr="007810E4" w:rsidRDefault="00702113" w:rsidP="009D1326">
            <w:pPr>
              <w:pStyle w:val="afb"/>
              <w:rPr>
                <w:lang w:val="uk-UA"/>
              </w:rPr>
            </w:pPr>
            <w:r w:rsidRPr="007810E4">
              <w:rPr>
                <w:lang w:val="uk-UA"/>
              </w:rPr>
              <w:t>46 424,9</w:t>
            </w:r>
          </w:p>
        </w:tc>
        <w:tc>
          <w:tcPr>
            <w:tcW w:w="1084" w:type="dxa"/>
            <w:shd w:val="clear" w:color="auto" w:fill="auto"/>
            <w:noWrap/>
          </w:tcPr>
          <w:p w:rsidR="00702113" w:rsidRPr="007810E4" w:rsidRDefault="00702113" w:rsidP="009D1326">
            <w:pPr>
              <w:pStyle w:val="afb"/>
              <w:rPr>
                <w:lang w:val="uk-UA"/>
              </w:rPr>
            </w:pPr>
            <w:r w:rsidRPr="007810E4">
              <w:rPr>
                <w:lang w:val="uk-UA"/>
              </w:rPr>
              <w:t>46 738,5</w:t>
            </w:r>
          </w:p>
        </w:tc>
      </w:tr>
      <w:tr w:rsidR="00702113" w:rsidRPr="007810E4" w:rsidTr="007810E4">
        <w:trPr>
          <w:trHeight w:val="424"/>
          <w:jc w:val="center"/>
        </w:trPr>
        <w:tc>
          <w:tcPr>
            <w:tcW w:w="560" w:type="dxa"/>
            <w:shd w:val="clear" w:color="auto" w:fill="auto"/>
            <w:noWrap/>
          </w:tcPr>
          <w:p w:rsidR="00702113" w:rsidRPr="007810E4" w:rsidRDefault="00702113" w:rsidP="009D1326">
            <w:pPr>
              <w:pStyle w:val="afb"/>
              <w:rPr>
                <w:lang w:val="uk-UA"/>
              </w:rPr>
            </w:pPr>
            <w:r w:rsidRPr="007810E4">
              <w:rPr>
                <w:lang w:val="uk-UA"/>
              </w:rPr>
              <w:t>3</w:t>
            </w:r>
          </w:p>
        </w:tc>
        <w:tc>
          <w:tcPr>
            <w:tcW w:w="3501" w:type="dxa"/>
            <w:shd w:val="clear" w:color="auto" w:fill="auto"/>
          </w:tcPr>
          <w:p w:rsidR="00702113" w:rsidRPr="007810E4" w:rsidRDefault="00702113" w:rsidP="009D1326">
            <w:pPr>
              <w:pStyle w:val="afb"/>
              <w:rPr>
                <w:lang w:val="uk-UA"/>
              </w:rPr>
            </w:pPr>
            <w:r w:rsidRPr="007810E4">
              <w:rPr>
                <w:lang w:val="uk-UA"/>
              </w:rPr>
              <w:t xml:space="preserve">Відшкодування шкоди, заподіяної працівникові внаслідок ушкодження його здоров'я або в разі його смерті </w:t>
            </w:r>
          </w:p>
        </w:tc>
        <w:tc>
          <w:tcPr>
            <w:tcW w:w="935" w:type="dxa"/>
            <w:shd w:val="clear" w:color="auto" w:fill="auto"/>
            <w:noWrap/>
          </w:tcPr>
          <w:p w:rsidR="00702113" w:rsidRPr="007810E4" w:rsidRDefault="00702113" w:rsidP="009D1326">
            <w:pPr>
              <w:pStyle w:val="afb"/>
              <w:rPr>
                <w:lang w:val="uk-UA"/>
              </w:rPr>
            </w:pPr>
            <w:r w:rsidRPr="007810E4">
              <w:rPr>
                <w:lang w:val="uk-UA"/>
              </w:rPr>
              <w:t>1 773 707,8</w:t>
            </w:r>
          </w:p>
        </w:tc>
        <w:tc>
          <w:tcPr>
            <w:tcW w:w="1084" w:type="dxa"/>
            <w:shd w:val="clear" w:color="auto" w:fill="auto"/>
            <w:noWrap/>
          </w:tcPr>
          <w:p w:rsidR="00702113" w:rsidRPr="007810E4" w:rsidRDefault="00702113" w:rsidP="009D1326">
            <w:pPr>
              <w:pStyle w:val="afb"/>
              <w:rPr>
                <w:lang w:val="uk-UA"/>
              </w:rPr>
            </w:pPr>
            <w:r w:rsidRPr="007810E4">
              <w:rPr>
                <w:lang w:val="uk-UA"/>
              </w:rPr>
              <w:t>2 002 967,8</w:t>
            </w:r>
          </w:p>
        </w:tc>
        <w:tc>
          <w:tcPr>
            <w:tcW w:w="935" w:type="dxa"/>
            <w:shd w:val="clear" w:color="auto" w:fill="auto"/>
            <w:noWrap/>
          </w:tcPr>
          <w:p w:rsidR="00702113" w:rsidRPr="007810E4" w:rsidRDefault="00702113" w:rsidP="009D1326">
            <w:pPr>
              <w:pStyle w:val="afb"/>
              <w:rPr>
                <w:lang w:val="uk-UA"/>
              </w:rPr>
            </w:pPr>
            <w:r w:rsidRPr="007810E4">
              <w:rPr>
                <w:lang w:val="uk-UA"/>
              </w:rPr>
              <w:t>2 513 226,7</w:t>
            </w:r>
          </w:p>
        </w:tc>
        <w:tc>
          <w:tcPr>
            <w:tcW w:w="1084" w:type="dxa"/>
            <w:shd w:val="clear" w:color="auto" w:fill="auto"/>
            <w:noWrap/>
          </w:tcPr>
          <w:p w:rsidR="00702113" w:rsidRPr="007810E4" w:rsidRDefault="00702113" w:rsidP="009D1326">
            <w:pPr>
              <w:pStyle w:val="afb"/>
              <w:rPr>
                <w:lang w:val="uk-UA"/>
              </w:rPr>
            </w:pPr>
            <w:r w:rsidRPr="007810E4">
              <w:rPr>
                <w:lang w:val="uk-UA"/>
              </w:rPr>
              <w:t>2 960 894,0</w:t>
            </w:r>
          </w:p>
        </w:tc>
        <w:tc>
          <w:tcPr>
            <w:tcW w:w="1084" w:type="dxa"/>
            <w:shd w:val="clear" w:color="auto" w:fill="auto"/>
            <w:noWrap/>
          </w:tcPr>
          <w:p w:rsidR="00702113" w:rsidRPr="007810E4" w:rsidRDefault="00702113" w:rsidP="009D1326">
            <w:pPr>
              <w:pStyle w:val="afb"/>
              <w:rPr>
                <w:lang w:val="uk-UA"/>
              </w:rPr>
            </w:pPr>
            <w:r w:rsidRPr="007810E4">
              <w:rPr>
                <w:lang w:val="uk-UA"/>
              </w:rPr>
              <w:t>3 444 007,7</w:t>
            </w:r>
          </w:p>
        </w:tc>
      </w:tr>
      <w:tr w:rsidR="00702113" w:rsidRPr="007810E4" w:rsidTr="007810E4">
        <w:trPr>
          <w:trHeight w:val="957"/>
          <w:jc w:val="center"/>
        </w:trPr>
        <w:tc>
          <w:tcPr>
            <w:tcW w:w="560" w:type="dxa"/>
            <w:shd w:val="clear" w:color="auto" w:fill="auto"/>
          </w:tcPr>
          <w:p w:rsidR="00702113" w:rsidRPr="007810E4" w:rsidRDefault="00C51758" w:rsidP="009D1326">
            <w:pPr>
              <w:pStyle w:val="afb"/>
              <w:rPr>
                <w:lang w:val="uk-UA"/>
              </w:rPr>
            </w:pPr>
            <w:r w:rsidRPr="007810E4">
              <w:rPr>
                <w:lang w:val="uk-UA"/>
              </w:rPr>
              <w:t>3.1</w:t>
            </w:r>
          </w:p>
        </w:tc>
        <w:tc>
          <w:tcPr>
            <w:tcW w:w="3501" w:type="dxa"/>
            <w:shd w:val="clear" w:color="auto" w:fill="auto"/>
          </w:tcPr>
          <w:p w:rsidR="00702113" w:rsidRPr="007810E4" w:rsidRDefault="00702113" w:rsidP="009D1326">
            <w:pPr>
              <w:pStyle w:val="afb"/>
              <w:rPr>
                <w:lang w:val="uk-UA"/>
              </w:rPr>
            </w:pPr>
            <w:r w:rsidRPr="007810E4">
              <w:rPr>
                <w:lang w:val="uk-UA"/>
              </w:rPr>
              <w:t xml:space="preserve">Витрати, пов'язані з відшкодуванням Пенсійному фонду України виплачених ним пенсії по інвалідності внаслідок нещасного випадку на виробництві або професійного захворювання та пенсії у зв'язку з втратою годувальника, який помер внаслідок нещасного випадку </w:t>
            </w:r>
          </w:p>
        </w:tc>
        <w:tc>
          <w:tcPr>
            <w:tcW w:w="935" w:type="dxa"/>
            <w:shd w:val="clear" w:color="auto" w:fill="auto"/>
            <w:noWrap/>
          </w:tcPr>
          <w:p w:rsidR="00702113" w:rsidRPr="007810E4" w:rsidRDefault="00702113" w:rsidP="009D1326">
            <w:pPr>
              <w:pStyle w:val="afb"/>
              <w:rPr>
                <w:lang w:val="uk-UA"/>
              </w:rPr>
            </w:pPr>
            <w:r w:rsidRPr="007810E4">
              <w:rPr>
                <w:lang w:val="uk-UA"/>
              </w:rPr>
              <w:t>111 008,5</w:t>
            </w:r>
          </w:p>
        </w:tc>
        <w:tc>
          <w:tcPr>
            <w:tcW w:w="1084" w:type="dxa"/>
            <w:shd w:val="clear" w:color="auto" w:fill="auto"/>
            <w:noWrap/>
          </w:tcPr>
          <w:p w:rsidR="00702113" w:rsidRPr="007810E4" w:rsidRDefault="00702113" w:rsidP="009D1326">
            <w:pPr>
              <w:pStyle w:val="afb"/>
              <w:rPr>
                <w:lang w:val="uk-UA"/>
              </w:rPr>
            </w:pPr>
            <w:r w:rsidRPr="007810E4">
              <w:rPr>
                <w:lang w:val="uk-UA"/>
              </w:rPr>
              <w:t>97 848,6</w:t>
            </w:r>
          </w:p>
        </w:tc>
        <w:tc>
          <w:tcPr>
            <w:tcW w:w="935" w:type="dxa"/>
            <w:shd w:val="clear" w:color="auto" w:fill="auto"/>
            <w:noWrap/>
          </w:tcPr>
          <w:p w:rsidR="00702113" w:rsidRPr="007810E4" w:rsidRDefault="00702113" w:rsidP="009D1326">
            <w:pPr>
              <w:pStyle w:val="afb"/>
              <w:rPr>
                <w:lang w:val="uk-UA"/>
              </w:rPr>
            </w:pPr>
            <w:r w:rsidRPr="007810E4">
              <w:rPr>
                <w:lang w:val="uk-UA"/>
              </w:rPr>
              <w:t>77 103,0</w:t>
            </w:r>
          </w:p>
        </w:tc>
        <w:tc>
          <w:tcPr>
            <w:tcW w:w="1084" w:type="dxa"/>
            <w:shd w:val="clear" w:color="auto" w:fill="auto"/>
            <w:noWrap/>
          </w:tcPr>
          <w:p w:rsidR="00702113" w:rsidRPr="007810E4" w:rsidRDefault="00702113" w:rsidP="009D1326">
            <w:pPr>
              <w:pStyle w:val="afb"/>
              <w:rPr>
                <w:lang w:val="uk-UA"/>
              </w:rPr>
            </w:pPr>
            <w:r w:rsidRPr="007810E4">
              <w:rPr>
                <w:lang w:val="uk-UA"/>
              </w:rPr>
              <w:t>102 838,5</w:t>
            </w:r>
          </w:p>
        </w:tc>
        <w:tc>
          <w:tcPr>
            <w:tcW w:w="1084" w:type="dxa"/>
            <w:shd w:val="clear" w:color="auto" w:fill="auto"/>
            <w:noWrap/>
          </w:tcPr>
          <w:p w:rsidR="00702113" w:rsidRPr="007810E4" w:rsidRDefault="00702113" w:rsidP="009D1326">
            <w:pPr>
              <w:pStyle w:val="afb"/>
              <w:rPr>
                <w:lang w:val="uk-UA"/>
              </w:rPr>
            </w:pPr>
            <w:r w:rsidRPr="007810E4">
              <w:rPr>
                <w:lang w:val="uk-UA"/>
              </w:rPr>
              <w:t>94 610,6</w:t>
            </w:r>
          </w:p>
        </w:tc>
      </w:tr>
      <w:tr w:rsidR="00702113" w:rsidRPr="007810E4" w:rsidTr="007810E4">
        <w:trPr>
          <w:trHeight w:val="443"/>
          <w:jc w:val="center"/>
        </w:trPr>
        <w:tc>
          <w:tcPr>
            <w:tcW w:w="560" w:type="dxa"/>
            <w:shd w:val="clear" w:color="auto" w:fill="auto"/>
          </w:tcPr>
          <w:p w:rsidR="00702113" w:rsidRPr="007810E4" w:rsidRDefault="00C51758" w:rsidP="009D1326">
            <w:pPr>
              <w:pStyle w:val="afb"/>
              <w:rPr>
                <w:lang w:val="uk-UA"/>
              </w:rPr>
            </w:pPr>
            <w:r w:rsidRPr="007810E4">
              <w:rPr>
                <w:lang w:val="uk-UA"/>
              </w:rPr>
              <w:t>3.2</w:t>
            </w:r>
          </w:p>
        </w:tc>
        <w:tc>
          <w:tcPr>
            <w:tcW w:w="3501" w:type="dxa"/>
            <w:shd w:val="clear" w:color="auto" w:fill="auto"/>
          </w:tcPr>
          <w:p w:rsidR="00702113" w:rsidRPr="007810E4" w:rsidRDefault="00702113" w:rsidP="009D1326">
            <w:pPr>
              <w:pStyle w:val="afb"/>
              <w:rPr>
                <w:lang w:val="uk-UA"/>
              </w:rPr>
            </w:pPr>
            <w:r w:rsidRPr="007810E4">
              <w:rPr>
                <w:lang w:val="uk-UA"/>
              </w:rPr>
              <w:t>Допомога у зв'язку з тимчасовою непрацездатністю до відновлення працездатності або встановлення інвалідності</w:t>
            </w:r>
          </w:p>
        </w:tc>
        <w:tc>
          <w:tcPr>
            <w:tcW w:w="935" w:type="dxa"/>
            <w:shd w:val="clear" w:color="auto" w:fill="auto"/>
            <w:noWrap/>
          </w:tcPr>
          <w:p w:rsidR="00702113" w:rsidRPr="007810E4" w:rsidRDefault="00702113" w:rsidP="009D1326">
            <w:pPr>
              <w:pStyle w:val="afb"/>
              <w:rPr>
                <w:lang w:val="uk-UA"/>
              </w:rPr>
            </w:pPr>
            <w:r w:rsidRPr="007810E4">
              <w:rPr>
                <w:lang w:val="uk-UA"/>
              </w:rPr>
              <w:t>45 202,3</w:t>
            </w:r>
          </w:p>
        </w:tc>
        <w:tc>
          <w:tcPr>
            <w:tcW w:w="1084" w:type="dxa"/>
            <w:shd w:val="clear" w:color="auto" w:fill="auto"/>
            <w:noWrap/>
          </w:tcPr>
          <w:p w:rsidR="00702113" w:rsidRPr="007810E4" w:rsidRDefault="00702113" w:rsidP="009D1326">
            <w:pPr>
              <w:pStyle w:val="afb"/>
              <w:rPr>
                <w:lang w:val="uk-UA"/>
              </w:rPr>
            </w:pPr>
            <w:r w:rsidRPr="007810E4">
              <w:rPr>
                <w:lang w:val="uk-UA"/>
              </w:rPr>
              <w:t>60 227,3</w:t>
            </w:r>
          </w:p>
        </w:tc>
        <w:tc>
          <w:tcPr>
            <w:tcW w:w="935" w:type="dxa"/>
            <w:shd w:val="clear" w:color="auto" w:fill="auto"/>
            <w:noWrap/>
          </w:tcPr>
          <w:p w:rsidR="00702113" w:rsidRPr="007810E4" w:rsidRDefault="00702113" w:rsidP="009D1326">
            <w:pPr>
              <w:pStyle w:val="afb"/>
              <w:rPr>
                <w:lang w:val="uk-UA"/>
              </w:rPr>
            </w:pPr>
            <w:r w:rsidRPr="007810E4">
              <w:rPr>
                <w:lang w:val="uk-UA"/>
              </w:rPr>
              <w:t>77 098,9</w:t>
            </w:r>
          </w:p>
        </w:tc>
        <w:tc>
          <w:tcPr>
            <w:tcW w:w="1084" w:type="dxa"/>
            <w:shd w:val="clear" w:color="auto" w:fill="auto"/>
            <w:noWrap/>
          </w:tcPr>
          <w:p w:rsidR="00702113" w:rsidRPr="007810E4" w:rsidRDefault="00702113" w:rsidP="009D1326">
            <w:pPr>
              <w:pStyle w:val="afb"/>
              <w:rPr>
                <w:lang w:val="uk-UA"/>
              </w:rPr>
            </w:pPr>
            <w:r w:rsidRPr="007810E4">
              <w:rPr>
                <w:lang w:val="uk-UA"/>
              </w:rPr>
              <w:t>99 762,0</w:t>
            </w:r>
          </w:p>
        </w:tc>
        <w:tc>
          <w:tcPr>
            <w:tcW w:w="1084" w:type="dxa"/>
            <w:shd w:val="clear" w:color="auto" w:fill="auto"/>
            <w:noWrap/>
          </w:tcPr>
          <w:p w:rsidR="00702113" w:rsidRPr="007810E4" w:rsidRDefault="00702113" w:rsidP="009D1326">
            <w:pPr>
              <w:pStyle w:val="afb"/>
              <w:rPr>
                <w:lang w:val="uk-UA"/>
              </w:rPr>
            </w:pPr>
            <w:r w:rsidRPr="007810E4">
              <w:rPr>
                <w:lang w:val="uk-UA"/>
              </w:rPr>
              <w:t>118 668,6</w:t>
            </w:r>
          </w:p>
        </w:tc>
      </w:tr>
      <w:tr w:rsidR="00702113" w:rsidRPr="007810E4" w:rsidTr="007810E4">
        <w:trPr>
          <w:trHeight w:val="451"/>
          <w:jc w:val="center"/>
        </w:trPr>
        <w:tc>
          <w:tcPr>
            <w:tcW w:w="560" w:type="dxa"/>
            <w:shd w:val="clear" w:color="auto" w:fill="auto"/>
          </w:tcPr>
          <w:p w:rsidR="00702113" w:rsidRPr="007810E4" w:rsidRDefault="00C51758" w:rsidP="009D1326">
            <w:pPr>
              <w:pStyle w:val="afb"/>
              <w:rPr>
                <w:lang w:val="uk-UA"/>
              </w:rPr>
            </w:pPr>
            <w:r w:rsidRPr="007810E4">
              <w:rPr>
                <w:lang w:val="uk-UA"/>
              </w:rPr>
              <w:t>3.3</w:t>
            </w:r>
          </w:p>
        </w:tc>
        <w:tc>
          <w:tcPr>
            <w:tcW w:w="3501" w:type="dxa"/>
            <w:shd w:val="clear" w:color="auto" w:fill="auto"/>
          </w:tcPr>
          <w:p w:rsidR="00702113" w:rsidRPr="007810E4" w:rsidRDefault="00702113" w:rsidP="009D1326">
            <w:pPr>
              <w:pStyle w:val="afb"/>
              <w:rPr>
                <w:lang w:val="uk-UA"/>
              </w:rPr>
            </w:pPr>
            <w:r w:rsidRPr="007810E4">
              <w:rPr>
                <w:lang w:val="uk-UA"/>
              </w:rPr>
              <w:t>Одноразова допомога в разі стійкої втрати професійної працездатності потерпілому</w:t>
            </w:r>
          </w:p>
        </w:tc>
        <w:tc>
          <w:tcPr>
            <w:tcW w:w="935" w:type="dxa"/>
            <w:shd w:val="clear" w:color="auto" w:fill="auto"/>
            <w:noWrap/>
          </w:tcPr>
          <w:p w:rsidR="00702113" w:rsidRPr="007810E4" w:rsidRDefault="00702113" w:rsidP="009D1326">
            <w:pPr>
              <w:pStyle w:val="afb"/>
              <w:rPr>
                <w:lang w:val="uk-UA"/>
              </w:rPr>
            </w:pPr>
            <w:r w:rsidRPr="007810E4">
              <w:rPr>
                <w:lang w:val="uk-UA"/>
              </w:rPr>
              <w:t>194 703,6</w:t>
            </w:r>
          </w:p>
        </w:tc>
        <w:tc>
          <w:tcPr>
            <w:tcW w:w="1084" w:type="dxa"/>
            <w:shd w:val="clear" w:color="auto" w:fill="auto"/>
            <w:noWrap/>
          </w:tcPr>
          <w:p w:rsidR="00702113" w:rsidRPr="007810E4" w:rsidRDefault="00702113" w:rsidP="009D1326">
            <w:pPr>
              <w:pStyle w:val="afb"/>
              <w:rPr>
                <w:lang w:val="uk-UA"/>
              </w:rPr>
            </w:pPr>
            <w:r w:rsidRPr="007810E4">
              <w:rPr>
                <w:lang w:val="uk-UA"/>
              </w:rPr>
              <w:t>244 103,9</w:t>
            </w:r>
          </w:p>
        </w:tc>
        <w:tc>
          <w:tcPr>
            <w:tcW w:w="935" w:type="dxa"/>
            <w:shd w:val="clear" w:color="auto" w:fill="auto"/>
            <w:noWrap/>
          </w:tcPr>
          <w:p w:rsidR="00702113" w:rsidRPr="007810E4" w:rsidRDefault="00702113" w:rsidP="009D1326">
            <w:pPr>
              <w:pStyle w:val="afb"/>
              <w:rPr>
                <w:lang w:val="uk-UA"/>
              </w:rPr>
            </w:pPr>
            <w:r w:rsidRPr="007810E4">
              <w:rPr>
                <w:lang w:val="uk-UA"/>
              </w:rPr>
              <w:t>386 767,8</w:t>
            </w:r>
          </w:p>
        </w:tc>
        <w:tc>
          <w:tcPr>
            <w:tcW w:w="1084" w:type="dxa"/>
            <w:shd w:val="clear" w:color="auto" w:fill="auto"/>
            <w:noWrap/>
          </w:tcPr>
          <w:p w:rsidR="00702113" w:rsidRPr="007810E4" w:rsidRDefault="00702113" w:rsidP="009D1326">
            <w:pPr>
              <w:pStyle w:val="afb"/>
              <w:rPr>
                <w:lang w:val="uk-UA"/>
              </w:rPr>
            </w:pPr>
            <w:r w:rsidRPr="007810E4">
              <w:rPr>
                <w:lang w:val="uk-UA"/>
              </w:rPr>
              <w:t>482 673,1</w:t>
            </w:r>
          </w:p>
        </w:tc>
        <w:tc>
          <w:tcPr>
            <w:tcW w:w="1084" w:type="dxa"/>
            <w:shd w:val="clear" w:color="auto" w:fill="auto"/>
            <w:noWrap/>
          </w:tcPr>
          <w:p w:rsidR="00702113" w:rsidRPr="007810E4" w:rsidRDefault="00702113" w:rsidP="009D1326">
            <w:pPr>
              <w:pStyle w:val="afb"/>
              <w:rPr>
                <w:lang w:val="uk-UA"/>
              </w:rPr>
            </w:pPr>
            <w:r w:rsidRPr="007810E4">
              <w:rPr>
                <w:lang w:val="uk-UA"/>
              </w:rPr>
              <w:t>586 614,4</w:t>
            </w:r>
          </w:p>
        </w:tc>
      </w:tr>
      <w:tr w:rsidR="00702113" w:rsidRPr="007810E4" w:rsidTr="007810E4">
        <w:trPr>
          <w:trHeight w:val="617"/>
          <w:jc w:val="center"/>
        </w:trPr>
        <w:tc>
          <w:tcPr>
            <w:tcW w:w="560" w:type="dxa"/>
            <w:shd w:val="clear" w:color="auto" w:fill="auto"/>
          </w:tcPr>
          <w:p w:rsidR="00702113" w:rsidRPr="007810E4" w:rsidRDefault="00C51758" w:rsidP="009D1326">
            <w:pPr>
              <w:pStyle w:val="afb"/>
              <w:rPr>
                <w:lang w:val="uk-UA"/>
              </w:rPr>
            </w:pPr>
            <w:r w:rsidRPr="007810E4">
              <w:rPr>
                <w:lang w:val="uk-UA"/>
              </w:rPr>
              <w:t>3.4</w:t>
            </w:r>
          </w:p>
        </w:tc>
        <w:tc>
          <w:tcPr>
            <w:tcW w:w="3501" w:type="dxa"/>
            <w:shd w:val="clear" w:color="auto" w:fill="auto"/>
          </w:tcPr>
          <w:p w:rsidR="00702113" w:rsidRPr="007810E4" w:rsidRDefault="00702113" w:rsidP="009D1326">
            <w:pPr>
              <w:pStyle w:val="afb"/>
              <w:rPr>
                <w:lang w:val="uk-UA"/>
              </w:rPr>
            </w:pPr>
            <w:r w:rsidRPr="007810E4">
              <w:rPr>
                <w:lang w:val="uk-UA"/>
              </w:rPr>
              <w:t>Щомісячна грошова сума в разі часткової чи повної втрати працездатності, що компенсує відповідну частину втраченого заробітку потерпілого</w:t>
            </w:r>
          </w:p>
        </w:tc>
        <w:tc>
          <w:tcPr>
            <w:tcW w:w="935" w:type="dxa"/>
            <w:shd w:val="clear" w:color="auto" w:fill="auto"/>
            <w:noWrap/>
          </w:tcPr>
          <w:p w:rsidR="00702113" w:rsidRPr="007810E4" w:rsidRDefault="00702113" w:rsidP="009D1326">
            <w:pPr>
              <w:pStyle w:val="afb"/>
              <w:rPr>
                <w:lang w:val="uk-UA"/>
              </w:rPr>
            </w:pPr>
            <w:r w:rsidRPr="007810E4">
              <w:rPr>
                <w:lang w:val="uk-UA"/>
              </w:rPr>
              <w:t>1 030 745,4</w:t>
            </w:r>
          </w:p>
        </w:tc>
        <w:tc>
          <w:tcPr>
            <w:tcW w:w="1084" w:type="dxa"/>
            <w:shd w:val="clear" w:color="auto" w:fill="auto"/>
            <w:noWrap/>
          </w:tcPr>
          <w:p w:rsidR="00702113" w:rsidRPr="007810E4" w:rsidRDefault="00702113" w:rsidP="009D1326">
            <w:pPr>
              <w:pStyle w:val="afb"/>
              <w:rPr>
                <w:lang w:val="uk-UA"/>
              </w:rPr>
            </w:pPr>
            <w:r w:rsidRPr="007810E4">
              <w:rPr>
                <w:lang w:val="uk-UA"/>
              </w:rPr>
              <w:t>1 294 253,6</w:t>
            </w:r>
          </w:p>
        </w:tc>
        <w:tc>
          <w:tcPr>
            <w:tcW w:w="935" w:type="dxa"/>
            <w:shd w:val="clear" w:color="auto" w:fill="auto"/>
            <w:noWrap/>
          </w:tcPr>
          <w:p w:rsidR="00702113" w:rsidRPr="007810E4" w:rsidRDefault="00702113" w:rsidP="009D1326">
            <w:pPr>
              <w:pStyle w:val="afb"/>
              <w:rPr>
                <w:lang w:val="uk-UA"/>
              </w:rPr>
            </w:pPr>
            <w:r w:rsidRPr="007810E4">
              <w:rPr>
                <w:lang w:val="uk-UA"/>
              </w:rPr>
              <w:t>1 615 893,8</w:t>
            </w:r>
          </w:p>
        </w:tc>
        <w:tc>
          <w:tcPr>
            <w:tcW w:w="1084" w:type="dxa"/>
            <w:shd w:val="clear" w:color="auto" w:fill="auto"/>
            <w:noWrap/>
          </w:tcPr>
          <w:p w:rsidR="00702113" w:rsidRPr="007810E4" w:rsidRDefault="00702113" w:rsidP="009D1326">
            <w:pPr>
              <w:pStyle w:val="afb"/>
              <w:rPr>
                <w:lang w:val="uk-UA"/>
              </w:rPr>
            </w:pPr>
            <w:r w:rsidRPr="007810E4">
              <w:rPr>
                <w:lang w:val="uk-UA"/>
              </w:rPr>
              <w:t>1 922 203,6</w:t>
            </w:r>
          </w:p>
        </w:tc>
        <w:tc>
          <w:tcPr>
            <w:tcW w:w="1084" w:type="dxa"/>
            <w:shd w:val="clear" w:color="auto" w:fill="auto"/>
            <w:noWrap/>
          </w:tcPr>
          <w:p w:rsidR="00702113" w:rsidRPr="007810E4" w:rsidRDefault="00702113" w:rsidP="009D1326">
            <w:pPr>
              <w:pStyle w:val="afb"/>
              <w:rPr>
                <w:lang w:val="uk-UA"/>
              </w:rPr>
            </w:pPr>
            <w:r w:rsidRPr="007810E4">
              <w:rPr>
                <w:lang w:val="uk-UA"/>
              </w:rPr>
              <w:t>2 223 020,5</w:t>
            </w:r>
          </w:p>
        </w:tc>
      </w:tr>
      <w:tr w:rsidR="00702113" w:rsidRPr="007810E4" w:rsidTr="007810E4">
        <w:trPr>
          <w:trHeight w:val="273"/>
          <w:jc w:val="center"/>
        </w:trPr>
        <w:tc>
          <w:tcPr>
            <w:tcW w:w="560" w:type="dxa"/>
            <w:shd w:val="clear" w:color="auto" w:fill="auto"/>
          </w:tcPr>
          <w:p w:rsidR="00702113" w:rsidRPr="007810E4" w:rsidRDefault="00C51758" w:rsidP="009D1326">
            <w:pPr>
              <w:pStyle w:val="afb"/>
              <w:rPr>
                <w:lang w:val="uk-UA"/>
              </w:rPr>
            </w:pPr>
            <w:r w:rsidRPr="007810E4">
              <w:rPr>
                <w:lang w:val="uk-UA"/>
              </w:rPr>
              <w:t>3.5</w:t>
            </w:r>
          </w:p>
        </w:tc>
        <w:tc>
          <w:tcPr>
            <w:tcW w:w="3501" w:type="dxa"/>
            <w:shd w:val="clear" w:color="auto" w:fill="auto"/>
          </w:tcPr>
          <w:p w:rsidR="00702113" w:rsidRPr="007810E4" w:rsidRDefault="00702113" w:rsidP="009D1326">
            <w:pPr>
              <w:pStyle w:val="afb"/>
              <w:rPr>
                <w:lang w:val="uk-UA"/>
              </w:rPr>
            </w:pPr>
            <w:r w:rsidRPr="007810E4">
              <w:rPr>
                <w:lang w:val="uk-UA"/>
              </w:rPr>
              <w:t>Виплата при тимчасовому переведенні потерпілого на легшу роботу</w:t>
            </w:r>
          </w:p>
        </w:tc>
        <w:tc>
          <w:tcPr>
            <w:tcW w:w="935" w:type="dxa"/>
            <w:shd w:val="clear" w:color="auto" w:fill="auto"/>
            <w:noWrap/>
          </w:tcPr>
          <w:p w:rsidR="00702113" w:rsidRPr="007810E4" w:rsidRDefault="00702113" w:rsidP="009D1326">
            <w:pPr>
              <w:pStyle w:val="afb"/>
              <w:rPr>
                <w:lang w:val="uk-UA"/>
              </w:rPr>
            </w:pPr>
            <w:r w:rsidRPr="007810E4">
              <w:rPr>
                <w:lang w:val="uk-UA"/>
              </w:rPr>
              <w:t>345,1</w:t>
            </w:r>
          </w:p>
        </w:tc>
        <w:tc>
          <w:tcPr>
            <w:tcW w:w="1084" w:type="dxa"/>
            <w:shd w:val="clear" w:color="auto" w:fill="auto"/>
            <w:noWrap/>
          </w:tcPr>
          <w:p w:rsidR="00702113" w:rsidRPr="007810E4" w:rsidRDefault="00702113" w:rsidP="009D1326">
            <w:pPr>
              <w:pStyle w:val="afb"/>
              <w:rPr>
                <w:lang w:val="uk-UA"/>
              </w:rPr>
            </w:pPr>
            <w:r w:rsidRPr="007810E4">
              <w:rPr>
                <w:lang w:val="uk-UA"/>
              </w:rPr>
              <w:t>375,3</w:t>
            </w:r>
          </w:p>
        </w:tc>
        <w:tc>
          <w:tcPr>
            <w:tcW w:w="935" w:type="dxa"/>
            <w:shd w:val="clear" w:color="auto" w:fill="auto"/>
            <w:noWrap/>
          </w:tcPr>
          <w:p w:rsidR="00702113" w:rsidRPr="007810E4" w:rsidRDefault="00702113" w:rsidP="009D1326">
            <w:pPr>
              <w:pStyle w:val="afb"/>
              <w:rPr>
                <w:lang w:val="uk-UA"/>
              </w:rPr>
            </w:pPr>
            <w:r w:rsidRPr="007810E4">
              <w:rPr>
                <w:lang w:val="uk-UA"/>
              </w:rPr>
              <w:t>433,1</w:t>
            </w:r>
          </w:p>
        </w:tc>
        <w:tc>
          <w:tcPr>
            <w:tcW w:w="1084" w:type="dxa"/>
            <w:shd w:val="clear" w:color="auto" w:fill="auto"/>
            <w:noWrap/>
          </w:tcPr>
          <w:p w:rsidR="00702113" w:rsidRPr="007810E4" w:rsidRDefault="00702113" w:rsidP="009D1326">
            <w:pPr>
              <w:pStyle w:val="afb"/>
              <w:rPr>
                <w:lang w:val="uk-UA"/>
              </w:rPr>
            </w:pPr>
            <w:r w:rsidRPr="007810E4">
              <w:rPr>
                <w:lang w:val="uk-UA"/>
              </w:rPr>
              <w:t>651,5</w:t>
            </w:r>
          </w:p>
        </w:tc>
        <w:tc>
          <w:tcPr>
            <w:tcW w:w="1084" w:type="dxa"/>
            <w:shd w:val="clear" w:color="auto" w:fill="auto"/>
            <w:noWrap/>
          </w:tcPr>
          <w:p w:rsidR="00702113" w:rsidRPr="007810E4" w:rsidRDefault="00702113" w:rsidP="009D1326">
            <w:pPr>
              <w:pStyle w:val="afb"/>
              <w:rPr>
                <w:lang w:val="uk-UA"/>
              </w:rPr>
            </w:pPr>
            <w:r w:rsidRPr="007810E4">
              <w:rPr>
                <w:lang w:val="uk-UA"/>
              </w:rPr>
              <w:t>895,2</w:t>
            </w:r>
          </w:p>
        </w:tc>
      </w:tr>
      <w:tr w:rsidR="00702113" w:rsidRPr="007810E4" w:rsidTr="007810E4">
        <w:trPr>
          <w:trHeight w:val="267"/>
          <w:jc w:val="center"/>
        </w:trPr>
        <w:tc>
          <w:tcPr>
            <w:tcW w:w="560" w:type="dxa"/>
            <w:shd w:val="clear" w:color="auto" w:fill="auto"/>
          </w:tcPr>
          <w:p w:rsidR="00702113" w:rsidRPr="007810E4" w:rsidRDefault="00C51758" w:rsidP="009D1326">
            <w:pPr>
              <w:pStyle w:val="afb"/>
              <w:rPr>
                <w:lang w:val="uk-UA"/>
              </w:rPr>
            </w:pPr>
            <w:r w:rsidRPr="007810E4">
              <w:rPr>
                <w:lang w:val="uk-UA"/>
              </w:rPr>
              <w:t>3.6</w:t>
            </w:r>
          </w:p>
        </w:tc>
        <w:tc>
          <w:tcPr>
            <w:tcW w:w="3501" w:type="dxa"/>
            <w:shd w:val="clear" w:color="auto" w:fill="auto"/>
          </w:tcPr>
          <w:p w:rsidR="00702113" w:rsidRPr="007810E4" w:rsidRDefault="00702113" w:rsidP="009D1326">
            <w:pPr>
              <w:pStyle w:val="afb"/>
              <w:rPr>
                <w:lang w:val="uk-UA"/>
              </w:rPr>
            </w:pPr>
            <w:r w:rsidRPr="007810E4">
              <w:rPr>
                <w:lang w:val="uk-UA"/>
              </w:rPr>
              <w:t>Одноразова допомога в разі смерті потерпілого</w:t>
            </w:r>
          </w:p>
        </w:tc>
        <w:tc>
          <w:tcPr>
            <w:tcW w:w="935" w:type="dxa"/>
            <w:shd w:val="clear" w:color="auto" w:fill="auto"/>
            <w:noWrap/>
          </w:tcPr>
          <w:p w:rsidR="00702113" w:rsidRPr="007810E4" w:rsidRDefault="00702113" w:rsidP="009D1326">
            <w:pPr>
              <w:pStyle w:val="afb"/>
              <w:rPr>
                <w:lang w:val="uk-UA"/>
              </w:rPr>
            </w:pPr>
            <w:r w:rsidRPr="007810E4">
              <w:rPr>
                <w:lang w:val="uk-UA"/>
              </w:rPr>
              <w:t>83 247,2</w:t>
            </w:r>
          </w:p>
        </w:tc>
        <w:tc>
          <w:tcPr>
            <w:tcW w:w="1084" w:type="dxa"/>
            <w:shd w:val="clear" w:color="auto" w:fill="auto"/>
            <w:noWrap/>
          </w:tcPr>
          <w:p w:rsidR="00702113" w:rsidRPr="007810E4" w:rsidRDefault="00702113" w:rsidP="009D1326">
            <w:pPr>
              <w:pStyle w:val="afb"/>
              <w:rPr>
                <w:lang w:val="uk-UA"/>
              </w:rPr>
            </w:pPr>
            <w:r w:rsidRPr="007810E4">
              <w:rPr>
                <w:lang w:val="uk-UA"/>
              </w:rPr>
              <w:t>125 758,0</w:t>
            </w:r>
          </w:p>
        </w:tc>
        <w:tc>
          <w:tcPr>
            <w:tcW w:w="935" w:type="dxa"/>
            <w:shd w:val="clear" w:color="auto" w:fill="auto"/>
            <w:noWrap/>
          </w:tcPr>
          <w:p w:rsidR="00702113" w:rsidRPr="007810E4" w:rsidRDefault="00702113" w:rsidP="009D1326">
            <w:pPr>
              <w:pStyle w:val="afb"/>
              <w:rPr>
                <w:lang w:val="uk-UA"/>
              </w:rPr>
            </w:pPr>
            <w:r w:rsidRPr="007810E4">
              <w:rPr>
                <w:lang w:val="uk-UA"/>
              </w:rPr>
              <w:t>178 765,0</w:t>
            </w:r>
          </w:p>
        </w:tc>
        <w:tc>
          <w:tcPr>
            <w:tcW w:w="1084" w:type="dxa"/>
            <w:shd w:val="clear" w:color="auto" w:fill="auto"/>
            <w:noWrap/>
          </w:tcPr>
          <w:p w:rsidR="00702113" w:rsidRPr="007810E4" w:rsidRDefault="00702113" w:rsidP="009D1326">
            <w:pPr>
              <w:pStyle w:val="afb"/>
              <w:rPr>
                <w:lang w:val="uk-UA"/>
              </w:rPr>
            </w:pPr>
            <w:r w:rsidRPr="007810E4">
              <w:rPr>
                <w:lang w:val="uk-UA"/>
              </w:rPr>
              <w:t>203 018,7</w:t>
            </w:r>
          </w:p>
        </w:tc>
        <w:tc>
          <w:tcPr>
            <w:tcW w:w="1084" w:type="dxa"/>
            <w:shd w:val="clear" w:color="auto" w:fill="auto"/>
            <w:noWrap/>
          </w:tcPr>
          <w:p w:rsidR="00702113" w:rsidRPr="007810E4" w:rsidRDefault="00702113" w:rsidP="009D1326">
            <w:pPr>
              <w:pStyle w:val="afb"/>
              <w:rPr>
                <w:lang w:val="uk-UA"/>
              </w:rPr>
            </w:pPr>
            <w:r w:rsidRPr="007810E4">
              <w:rPr>
                <w:lang w:val="uk-UA"/>
              </w:rPr>
              <w:t>235 967,5</w:t>
            </w:r>
          </w:p>
        </w:tc>
      </w:tr>
      <w:tr w:rsidR="00702113" w:rsidRPr="007810E4" w:rsidTr="007810E4">
        <w:trPr>
          <w:trHeight w:val="355"/>
          <w:jc w:val="center"/>
        </w:trPr>
        <w:tc>
          <w:tcPr>
            <w:tcW w:w="560" w:type="dxa"/>
            <w:shd w:val="clear" w:color="auto" w:fill="auto"/>
          </w:tcPr>
          <w:p w:rsidR="00702113" w:rsidRPr="007810E4" w:rsidRDefault="00C51758" w:rsidP="009D1326">
            <w:pPr>
              <w:pStyle w:val="afb"/>
              <w:rPr>
                <w:lang w:val="uk-UA"/>
              </w:rPr>
            </w:pPr>
            <w:r w:rsidRPr="007810E4">
              <w:rPr>
                <w:lang w:val="uk-UA"/>
              </w:rPr>
              <w:t>3.7</w:t>
            </w:r>
          </w:p>
        </w:tc>
        <w:tc>
          <w:tcPr>
            <w:tcW w:w="3501" w:type="dxa"/>
            <w:shd w:val="clear" w:color="auto" w:fill="auto"/>
          </w:tcPr>
          <w:p w:rsidR="00702113" w:rsidRPr="007810E4" w:rsidRDefault="00702113" w:rsidP="009D1326">
            <w:pPr>
              <w:pStyle w:val="afb"/>
              <w:rPr>
                <w:lang w:val="uk-UA"/>
              </w:rPr>
            </w:pPr>
            <w:r w:rsidRPr="007810E4">
              <w:rPr>
                <w:lang w:val="uk-UA"/>
              </w:rPr>
              <w:t>Щомісячні страхові виплати особам, які мають на це право в разі втрати годувальника</w:t>
            </w:r>
          </w:p>
        </w:tc>
        <w:tc>
          <w:tcPr>
            <w:tcW w:w="935" w:type="dxa"/>
            <w:shd w:val="clear" w:color="auto" w:fill="auto"/>
            <w:noWrap/>
          </w:tcPr>
          <w:p w:rsidR="00702113" w:rsidRPr="007810E4" w:rsidRDefault="00702113" w:rsidP="009D1326">
            <w:pPr>
              <w:pStyle w:val="afb"/>
              <w:rPr>
                <w:lang w:val="uk-UA"/>
              </w:rPr>
            </w:pPr>
            <w:r w:rsidRPr="007810E4">
              <w:rPr>
                <w:lang w:val="uk-UA"/>
              </w:rPr>
              <w:t>78 757,0</w:t>
            </w:r>
          </w:p>
        </w:tc>
        <w:tc>
          <w:tcPr>
            <w:tcW w:w="1084" w:type="dxa"/>
            <w:shd w:val="clear" w:color="auto" w:fill="auto"/>
            <w:noWrap/>
          </w:tcPr>
          <w:p w:rsidR="00702113" w:rsidRPr="007810E4" w:rsidRDefault="00702113" w:rsidP="009D1326">
            <w:pPr>
              <w:pStyle w:val="afb"/>
              <w:rPr>
                <w:lang w:val="uk-UA"/>
              </w:rPr>
            </w:pPr>
            <w:r w:rsidRPr="007810E4">
              <w:rPr>
                <w:lang w:val="uk-UA"/>
              </w:rPr>
              <w:t>95 730,9</w:t>
            </w:r>
          </w:p>
        </w:tc>
        <w:tc>
          <w:tcPr>
            <w:tcW w:w="935" w:type="dxa"/>
            <w:shd w:val="clear" w:color="auto" w:fill="auto"/>
            <w:noWrap/>
          </w:tcPr>
          <w:p w:rsidR="00702113" w:rsidRPr="007810E4" w:rsidRDefault="00702113" w:rsidP="009D1326">
            <w:pPr>
              <w:pStyle w:val="afb"/>
              <w:rPr>
                <w:lang w:val="uk-UA"/>
              </w:rPr>
            </w:pPr>
            <w:r w:rsidRPr="007810E4">
              <w:rPr>
                <w:lang w:val="uk-UA"/>
              </w:rPr>
              <w:t>115 485,1</w:t>
            </w:r>
          </w:p>
        </w:tc>
        <w:tc>
          <w:tcPr>
            <w:tcW w:w="1084" w:type="dxa"/>
            <w:shd w:val="clear" w:color="auto" w:fill="auto"/>
            <w:noWrap/>
          </w:tcPr>
          <w:p w:rsidR="00702113" w:rsidRPr="007810E4" w:rsidRDefault="00702113" w:rsidP="009D1326">
            <w:pPr>
              <w:pStyle w:val="afb"/>
              <w:rPr>
                <w:lang w:val="uk-UA"/>
              </w:rPr>
            </w:pPr>
            <w:r w:rsidRPr="007810E4">
              <w:rPr>
                <w:lang w:val="uk-UA"/>
              </w:rPr>
              <w:t>138 360,3</w:t>
            </w:r>
          </w:p>
        </w:tc>
        <w:tc>
          <w:tcPr>
            <w:tcW w:w="1084" w:type="dxa"/>
            <w:shd w:val="clear" w:color="auto" w:fill="auto"/>
            <w:noWrap/>
          </w:tcPr>
          <w:p w:rsidR="00702113" w:rsidRPr="007810E4" w:rsidRDefault="00702113" w:rsidP="009D1326">
            <w:pPr>
              <w:pStyle w:val="afb"/>
              <w:rPr>
                <w:lang w:val="uk-UA"/>
              </w:rPr>
            </w:pPr>
            <w:r w:rsidRPr="007810E4">
              <w:rPr>
                <w:lang w:val="uk-UA"/>
              </w:rPr>
              <w:t>175 040,2</w:t>
            </w:r>
          </w:p>
        </w:tc>
      </w:tr>
      <w:tr w:rsidR="00702113" w:rsidRPr="007810E4" w:rsidTr="007810E4">
        <w:trPr>
          <w:trHeight w:val="384"/>
          <w:jc w:val="center"/>
        </w:trPr>
        <w:tc>
          <w:tcPr>
            <w:tcW w:w="560" w:type="dxa"/>
            <w:shd w:val="clear" w:color="auto" w:fill="auto"/>
          </w:tcPr>
          <w:p w:rsidR="00702113" w:rsidRPr="007810E4" w:rsidRDefault="00C51758" w:rsidP="009D1326">
            <w:pPr>
              <w:pStyle w:val="afb"/>
              <w:rPr>
                <w:lang w:val="uk-UA"/>
              </w:rPr>
            </w:pPr>
            <w:r w:rsidRPr="007810E4">
              <w:rPr>
                <w:lang w:val="uk-UA"/>
              </w:rPr>
              <w:t>3.8</w:t>
            </w:r>
          </w:p>
        </w:tc>
        <w:tc>
          <w:tcPr>
            <w:tcW w:w="3501" w:type="dxa"/>
            <w:shd w:val="clear" w:color="auto" w:fill="auto"/>
          </w:tcPr>
          <w:p w:rsidR="00702113" w:rsidRPr="007810E4" w:rsidRDefault="00702113" w:rsidP="009D1326">
            <w:pPr>
              <w:pStyle w:val="afb"/>
              <w:rPr>
                <w:lang w:val="uk-UA"/>
              </w:rPr>
            </w:pPr>
            <w:r w:rsidRPr="007810E4">
              <w:rPr>
                <w:lang w:val="uk-UA"/>
              </w:rPr>
              <w:t>Витрати на поховання потерпілого</w:t>
            </w:r>
          </w:p>
        </w:tc>
        <w:tc>
          <w:tcPr>
            <w:tcW w:w="935" w:type="dxa"/>
            <w:shd w:val="clear" w:color="auto" w:fill="auto"/>
            <w:noWrap/>
          </w:tcPr>
          <w:p w:rsidR="00702113" w:rsidRPr="007810E4" w:rsidRDefault="00702113" w:rsidP="009D1326">
            <w:pPr>
              <w:pStyle w:val="afb"/>
              <w:rPr>
                <w:lang w:val="uk-UA"/>
              </w:rPr>
            </w:pPr>
            <w:r w:rsidRPr="007810E4">
              <w:rPr>
                <w:lang w:val="uk-UA"/>
              </w:rPr>
              <w:t>872,0</w:t>
            </w:r>
          </w:p>
        </w:tc>
        <w:tc>
          <w:tcPr>
            <w:tcW w:w="1084" w:type="dxa"/>
            <w:shd w:val="clear" w:color="auto" w:fill="auto"/>
            <w:noWrap/>
          </w:tcPr>
          <w:p w:rsidR="00702113" w:rsidRPr="007810E4" w:rsidRDefault="00702113" w:rsidP="009D1326">
            <w:pPr>
              <w:pStyle w:val="afb"/>
              <w:rPr>
                <w:lang w:val="uk-UA"/>
              </w:rPr>
            </w:pPr>
            <w:r w:rsidRPr="007810E4">
              <w:rPr>
                <w:lang w:val="uk-UA"/>
              </w:rPr>
              <w:t>1 051,7</w:t>
            </w:r>
          </w:p>
        </w:tc>
        <w:tc>
          <w:tcPr>
            <w:tcW w:w="935" w:type="dxa"/>
            <w:shd w:val="clear" w:color="auto" w:fill="auto"/>
            <w:noWrap/>
          </w:tcPr>
          <w:p w:rsidR="00702113" w:rsidRPr="007810E4" w:rsidRDefault="00702113" w:rsidP="009D1326">
            <w:pPr>
              <w:pStyle w:val="afb"/>
              <w:rPr>
                <w:lang w:val="uk-UA"/>
              </w:rPr>
            </w:pPr>
            <w:r w:rsidRPr="007810E4">
              <w:rPr>
                <w:lang w:val="uk-UA"/>
              </w:rPr>
              <w:t>1 382,2</w:t>
            </w:r>
          </w:p>
        </w:tc>
        <w:tc>
          <w:tcPr>
            <w:tcW w:w="1084" w:type="dxa"/>
            <w:shd w:val="clear" w:color="auto" w:fill="auto"/>
            <w:noWrap/>
          </w:tcPr>
          <w:p w:rsidR="00702113" w:rsidRPr="007810E4" w:rsidRDefault="00702113" w:rsidP="009D1326">
            <w:pPr>
              <w:pStyle w:val="afb"/>
              <w:rPr>
                <w:lang w:val="uk-UA"/>
              </w:rPr>
            </w:pPr>
            <w:r w:rsidRPr="007810E4">
              <w:rPr>
                <w:lang w:val="uk-UA"/>
              </w:rPr>
              <w:t>1 124,1</w:t>
            </w:r>
          </w:p>
        </w:tc>
        <w:tc>
          <w:tcPr>
            <w:tcW w:w="1084" w:type="dxa"/>
            <w:shd w:val="clear" w:color="auto" w:fill="auto"/>
            <w:noWrap/>
          </w:tcPr>
          <w:p w:rsidR="00702113" w:rsidRPr="007810E4" w:rsidRDefault="00702113" w:rsidP="009D1326">
            <w:pPr>
              <w:pStyle w:val="afb"/>
              <w:rPr>
                <w:lang w:val="uk-UA"/>
              </w:rPr>
            </w:pPr>
            <w:r w:rsidRPr="007810E4">
              <w:rPr>
                <w:lang w:val="uk-UA"/>
              </w:rPr>
              <w:t>2 606,0</w:t>
            </w:r>
          </w:p>
        </w:tc>
      </w:tr>
      <w:tr w:rsidR="00702113" w:rsidRPr="007810E4" w:rsidTr="007810E4">
        <w:trPr>
          <w:trHeight w:val="216"/>
          <w:jc w:val="center"/>
        </w:trPr>
        <w:tc>
          <w:tcPr>
            <w:tcW w:w="560" w:type="dxa"/>
            <w:shd w:val="clear" w:color="auto" w:fill="auto"/>
          </w:tcPr>
          <w:p w:rsidR="00702113" w:rsidRPr="007810E4" w:rsidRDefault="00C51758" w:rsidP="009D1326">
            <w:pPr>
              <w:pStyle w:val="afb"/>
              <w:rPr>
                <w:lang w:val="uk-UA"/>
              </w:rPr>
            </w:pPr>
            <w:r w:rsidRPr="007810E4">
              <w:rPr>
                <w:lang w:val="uk-UA"/>
              </w:rPr>
              <w:t>3.9</w:t>
            </w:r>
          </w:p>
        </w:tc>
        <w:tc>
          <w:tcPr>
            <w:tcW w:w="3501" w:type="dxa"/>
            <w:shd w:val="clear" w:color="auto" w:fill="auto"/>
          </w:tcPr>
          <w:p w:rsidR="00702113" w:rsidRPr="007810E4" w:rsidRDefault="00702113" w:rsidP="009D1326">
            <w:pPr>
              <w:pStyle w:val="afb"/>
              <w:rPr>
                <w:lang w:val="uk-UA"/>
              </w:rPr>
            </w:pPr>
            <w:r w:rsidRPr="007810E4">
              <w:rPr>
                <w:lang w:val="uk-UA"/>
              </w:rPr>
              <w:t>Погашення заборгованості перед Пенсійним фондом України</w:t>
            </w:r>
          </w:p>
        </w:tc>
        <w:tc>
          <w:tcPr>
            <w:tcW w:w="935" w:type="dxa"/>
            <w:shd w:val="clear" w:color="auto" w:fill="auto"/>
            <w:noWrap/>
          </w:tcPr>
          <w:p w:rsidR="00702113" w:rsidRPr="007810E4" w:rsidRDefault="00702113" w:rsidP="009D1326">
            <w:pPr>
              <w:pStyle w:val="afb"/>
              <w:rPr>
                <w:lang w:val="uk-UA"/>
              </w:rPr>
            </w:pPr>
            <w:r w:rsidRPr="007810E4">
              <w:rPr>
                <w:lang w:val="uk-UA"/>
              </w:rPr>
              <w:t>200 120,3</w:t>
            </w:r>
          </w:p>
        </w:tc>
        <w:tc>
          <w:tcPr>
            <w:tcW w:w="1084" w:type="dxa"/>
            <w:shd w:val="clear" w:color="auto" w:fill="auto"/>
            <w:noWrap/>
          </w:tcPr>
          <w:p w:rsidR="00702113" w:rsidRPr="007810E4" w:rsidRDefault="00702113" w:rsidP="009D1326">
            <w:pPr>
              <w:pStyle w:val="afb"/>
              <w:rPr>
                <w:lang w:val="uk-UA"/>
              </w:rPr>
            </w:pPr>
            <w:r w:rsidRPr="007810E4">
              <w:rPr>
                <w:lang w:val="uk-UA"/>
              </w:rPr>
              <w:t>0,0</w:t>
            </w:r>
          </w:p>
        </w:tc>
        <w:tc>
          <w:tcPr>
            <w:tcW w:w="935" w:type="dxa"/>
            <w:shd w:val="clear" w:color="auto" w:fill="auto"/>
            <w:noWrap/>
          </w:tcPr>
          <w:p w:rsidR="00702113" w:rsidRPr="007810E4" w:rsidRDefault="00702113" w:rsidP="009D1326">
            <w:pPr>
              <w:pStyle w:val="afb"/>
              <w:rPr>
                <w:lang w:val="uk-UA"/>
              </w:rPr>
            </w:pPr>
            <w:r w:rsidRPr="007810E4">
              <w:rPr>
                <w:lang w:val="uk-UA"/>
              </w:rPr>
              <w:t>0,0</w:t>
            </w:r>
          </w:p>
        </w:tc>
        <w:tc>
          <w:tcPr>
            <w:tcW w:w="1084" w:type="dxa"/>
            <w:shd w:val="clear" w:color="auto" w:fill="auto"/>
            <w:noWrap/>
          </w:tcPr>
          <w:p w:rsidR="00702113" w:rsidRPr="007810E4" w:rsidRDefault="00702113" w:rsidP="009D1326">
            <w:pPr>
              <w:pStyle w:val="afb"/>
              <w:rPr>
                <w:lang w:val="uk-UA"/>
              </w:rPr>
            </w:pPr>
            <w:r w:rsidRPr="007810E4">
              <w:rPr>
                <w:lang w:val="uk-UA"/>
              </w:rPr>
              <w:t>0,0</w:t>
            </w:r>
          </w:p>
        </w:tc>
        <w:tc>
          <w:tcPr>
            <w:tcW w:w="1084" w:type="dxa"/>
            <w:shd w:val="clear" w:color="auto" w:fill="auto"/>
            <w:noWrap/>
          </w:tcPr>
          <w:p w:rsidR="00702113" w:rsidRPr="007810E4" w:rsidRDefault="00702113" w:rsidP="009D1326">
            <w:pPr>
              <w:pStyle w:val="afb"/>
              <w:rPr>
                <w:lang w:val="uk-UA"/>
              </w:rPr>
            </w:pPr>
            <w:r w:rsidRPr="007810E4">
              <w:rPr>
                <w:lang w:val="uk-UA"/>
              </w:rPr>
              <w:t>0,0</w:t>
            </w:r>
          </w:p>
        </w:tc>
      </w:tr>
      <w:tr w:rsidR="00702113" w:rsidRPr="007810E4" w:rsidTr="007810E4">
        <w:trPr>
          <w:trHeight w:val="561"/>
          <w:jc w:val="center"/>
        </w:trPr>
        <w:tc>
          <w:tcPr>
            <w:tcW w:w="560" w:type="dxa"/>
            <w:shd w:val="clear" w:color="auto" w:fill="auto"/>
          </w:tcPr>
          <w:p w:rsidR="00702113" w:rsidRPr="007810E4" w:rsidRDefault="00C51758" w:rsidP="009D1326">
            <w:pPr>
              <w:pStyle w:val="afb"/>
              <w:rPr>
                <w:lang w:val="uk-UA"/>
              </w:rPr>
            </w:pPr>
            <w:r w:rsidRPr="007810E4">
              <w:rPr>
                <w:lang w:val="uk-UA"/>
              </w:rPr>
              <w:t>3.1</w:t>
            </w:r>
            <w:r w:rsidR="00702113" w:rsidRPr="007810E4">
              <w:rPr>
                <w:lang w:val="uk-UA"/>
              </w:rPr>
              <w:t>0</w:t>
            </w:r>
          </w:p>
        </w:tc>
        <w:tc>
          <w:tcPr>
            <w:tcW w:w="3501" w:type="dxa"/>
            <w:shd w:val="clear" w:color="auto" w:fill="auto"/>
          </w:tcPr>
          <w:p w:rsidR="00702113" w:rsidRPr="007810E4" w:rsidRDefault="00702113" w:rsidP="009D1326">
            <w:pPr>
              <w:pStyle w:val="afb"/>
              <w:rPr>
                <w:lang w:val="uk-UA"/>
              </w:rPr>
            </w:pPr>
            <w:r w:rsidRPr="007810E4">
              <w:rPr>
                <w:lang w:val="uk-UA"/>
              </w:rPr>
              <w:t>Витрати на відшкодування грошової суми за моральну</w:t>
            </w:r>
            <w:r w:rsidR="00C51758" w:rsidRPr="007810E4">
              <w:rPr>
                <w:lang w:val="uk-UA"/>
              </w:rPr>
              <w:t xml:space="preserve"> (</w:t>
            </w:r>
            <w:r w:rsidRPr="007810E4">
              <w:rPr>
                <w:lang w:val="uk-UA"/>
              </w:rPr>
              <w:t>немайнову</w:t>
            </w:r>
            <w:r w:rsidR="00C51758" w:rsidRPr="007810E4">
              <w:rPr>
                <w:lang w:val="uk-UA"/>
              </w:rPr>
              <w:t xml:space="preserve">) </w:t>
            </w:r>
            <w:r w:rsidRPr="007810E4">
              <w:rPr>
                <w:lang w:val="uk-UA"/>
              </w:rPr>
              <w:t>шкоду за зобов’язаннями минулих років, що виникли до 23</w:t>
            </w:r>
            <w:r w:rsidR="00C51758" w:rsidRPr="007810E4">
              <w:rPr>
                <w:lang w:val="uk-UA"/>
              </w:rPr>
              <w:t>.02.20</w:t>
            </w:r>
            <w:r w:rsidRPr="007810E4">
              <w:rPr>
                <w:lang w:val="uk-UA"/>
              </w:rPr>
              <w:t>07 року</w:t>
            </w:r>
          </w:p>
        </w:tc>
        <w:tc>
          <w:tcPr>
            <w:tcW w:w="935" w:type="dxa"/>
            <w:shd w:val="clear" w:color="auto" w:fill="auto"/>
            <w:noWrap/>
          </w:tcPr>
          <w:p w:rsidR="00702113" w:rsidRPr="007810E4" w:rsidRDefault="00702113" w:rsidP="009D1326">
            <w:pPr>
              <w:pStyle w:val="afb"/>
              <w:rPr>
                <w:lang w:val="uk-UA"/>
              </w:rPr>
            </w:pPr>
            <w:r w:rsidRPr="007810E4">
              <w:rPr>
                <w:lang w:val="uk-UA"/>
              </w:rPr>
              <w:t>28 706,4</w:t>
            </w:r>
          </w:p>
        </w:tc>
        <w:tc>
          <w:tcPr>
            <w:tcW w:w="1084" w:type="dxa"/>
            <w:shd w:val="clear" w:color="auto" w:fill="auto"/>
            <w:noWrap/>
          </w:tcPr>
          <w:p w:rsidR="00702113" w:rsidRPr="007810E4" w:rsidRDefault="00702113" w:rsidP="009D1326">
            <w:pPr>
              <w:pStyle w:val="afb"/>
              <w:rPr>
                <w:lang w:val="uk-UA"/>
              </w:rPr>
            </w:pPr>
            <w:r w:rsidRPr="007810E4">
              <w:rPr>
                <w:lang w:val="uk-UA"/>
              </w:rPr>
              <w:t>83 618,5</w:t>
            </w:r>
          </w:p>
        </w:tc>
        <w:tc>
          <w:tcPr>
            <w:tcW w:w="935" w:type="dxa"/>
            <w:shd w:val="clear" w:color="auto" w:fill="auto"/>
            <w:noWrap/>
          </w:tcPr>
          <w:p w:rsidR="00702113" w:rsidRPr="007810E4" w:rsidRDefault="00702113" w:rsidP="009D1326">
            <w:pPr>
              <w:pStyle w:val="afb"/>
              <w:rPr>
                <w:lang w:val="uk-UA"/>
              </w:rPr>
            </w:pPr>
            <w:r w:rsidRPr="007810E4">
              <w:rPr>
                <w:lang w:val="uk-UA"/>
              </w:rPr>
              <w:t>60 297,8</w:t>
            </w:r>
          </w:p>
        </w:tc>
        <w:tc>
          <w:tcPr>
            <w:tcW w:w="1084" w:type="dxa"/>
            <w:shd w:val="clear" w:color="auto" w:fill="auto"/>
            <w:noWrap/>
          </w:tcPr>
          <w:p w:rsidR="00702113" w:rsidRPr="007810E4" w:rsidRDefault="00702113" w:rsidP="009D1326">
            <w:pPr>
              <w:pStyle w:val="afb"/>
              <w:rPr>
                <w:lang w:val="uk-UA"/>
              </w:rPr>
            </w:pPr>
            <w:r w:rsidRPr="007810E4">
              <w:rPr>
                <w:lang w:val="uk-UA"/>
              </w:rPr>
              <w:t>10 262,2</w:t>
            </w:r>
          </w:p>
        </w:tc>
        <w:tc>
          <w:tcPr>
            <w:tcW w:w="1084" w:type="dxa"/>
            <w:shd w:val="clear" w:color="auto" w:fill="auto"/>
            <w:noWrap/>
          </w:tcPr>
          <w:p w:rsidR="00702113" w:rsidRPr="007810E4" w:rsidRDefault="00702113" w:rsidP="009D1326">
            <w:pPr>
              <w:pStyle w:val="afb"/>
              <w:rPr>
                <w:lang w:val="uk-UA"/>
              </w:rPr>
            </w:pPr>
            <w:r w:rsidRPr="007810E4">
              <w:rPr>
                <w:lang w:val="uk-UA"/>
              </w:rPr>
              <w:t>6 584,7</w:t>
            </w:r>
          </w:p>
        </w:tc>
      </w:tr>
      <w:tr w:rsidR="00702113" w:rsidRPr="007810E4" w:rsidTr="007810E4">
        <w:trPr>
          <w:trHeight w:val="512"/>
          <w:jc w:val="center"/>
        </w:trPr>
        <w:tc>
          <w:tcPr>
            <w:tcW w:w="560" w:type="dxa"/>
            <w:shd w:val="clear" w:color="auto" w:fill="auto"/>
          </w:tcPr>
          <w:p w:rsidR="00702113" w:rsidRPr="007810E4" w:rsidRDefault="00702113" w:rsidP="009D1326">
            <w:pPr>
              <w:pStyle w:val="afb"/>
              <w:rPr>
                <w:lang w:val="uk-UA"/>
              </w:rPr>
            </w:pPr>
            <w:r w:rsidRPr="007810E4">
              <w:rPr>
                <w:lang w:val="uk-UA"/>
              </w:rPr>
              <w:t>4</w:t>
            </w:r>
          </w:p>
        </w:tc>
        <w:tc>
          <w:tcPr>
            <w:tcW w:w="3501" w:type="dxa"/>
            <w:shd w:val="clear" w:color="auto" w:fill="auto"/>
          </w:tcPr>
          <w:p w:rsidR="00702113" w:rsidRPr="007810E4" w:rsidRDefault="00702113" w:rsidP="009D1326">
            <w:pPr>
              <w:pStyle w:val="afb"/>
              <w:rPr>
                <w:lang w:val="uk-UA"/>
              </w:rPr>
            </w:pPr>
            <w:r w:rsidRPr="007810E4">
              <w:rPr>
                <w:lang w:val="uk-UA"/>
              </w:rPr>
              <w:t>Видатки по перерахуванню коштів</w:t>
            </w:r>
            <w:r w:rsidR="00C51758" w:rsidRPr="007810E4">
              <w:rPr>
                <w:lang w:val="uk-UA"/>
              </w:rPr>
              <w:t xml:space="preserve"> (</w:t>
            </w:r>
            <w:r w:rsidRPr="007810E4">
              <w:rPr>
                <w:lang w:val="uk-UA"/>
              </w:rPr>
              <w:t>обслуговування банківськими установами та УДППЗ</w:t>
            </w:r>
            <w:r w:rsidR="00C51758" w:rsidRPr="007810E4">
              <w:rPr>
                <w:lang w:val="uk-UA"/>
              </w:rPr>
              <w:t xml:space="preserve"> "</w:t>
            </w:r>
            <w:r w:rsidRPr="007810E4">
              <w:rPr>
                <w:lang w:val="uk-UA"/>
              </w:rPr>
              <w:t>Укрпошта</w:t>
            </w:r>
            <w:r w:rsidR="00C51758" w:rsidRPr="007810E4">
              <w:rPr>
                <w:lang w:val="uk-UA"/>
              </w:rPr>
              <w:t xml:space="preserve">", </w:t>
            </w:r>
            <w:r w:rsidRPr="007810E4">
              <w:rPr>
                <w:lang w:val="uk-UA"/>
              </w:rPr>
              <w:t>програмно-технічного комплексу</w:t>
            </w:r>
            <w:r w:rsidR="00C51758" w:rsidRPr="007810E4">
              <w:rPr>
                <w:lang w:val="uk-UA"/>
              </w:rPr>
              <w:t xml:space="preserve"> "</w:t>
            </w:r>
            <w:r w:rsidRPr="007810E4">
              <w:rPr>
                <w:lang w:val="uk-UA"/>
              </w:rPr>
              <w:t>Клієнт</w:t>
            </w:r>
            <w:r w:rsidR="00C51758" w:rsidRPr="007810E4">
              <w:rPr>
                <w:lang w:val="uk-UA"/>
              </w:rPr>
              <w:t xml:space="preserve"> - </w:t>
            </w:r>
            <w:r w:rsidRPr="007810E4">
              <w:rPr>
                <w:lang w:val="uk-UA"/>
              </w:rPr>
              <w:t>Казначейство</w:t>
            </w:r>
            <w:r w:rsidR="00C51758" w:rsidRPr="007810E4">
              <w:rPr>
                <w:lang w:val="uk-UA"/>
              </w:rPr>
              <w:t xml:space="preserve">") </w:t>
            </w:r>
          </w:p>
        </w:tc>
        <w:tc>
          <w:tcPr>
            <w:tcW w:w="935" w:type="dxa"/>
            <w:shd w:val="clear" w:color="auto" w:fill="auto"/>
            <w:noWrap/>
          </w:tcPr>
          <w:p w:rsidR="00702113" w:rsidRPr="007810E4" w:rsidRDefault="00702113" w:rsidP="009D1326">
            <w:pPr>
              <w:pStyle w:val="afb"/>
              <w:rPr>
                <w:lang w:val="uk-UA"/>
              </w:rPr>
            </w:pPr>
            <w:r w:rsidRPr="007810E4">
              <w:rPr>
                <w:lang w:val="uk-UA"/>
              </w:rPr>
              <w:t>15 065,5</w:t>
            </w:r>
          </w:p>
        </w:tc>
        <w:tc>
          <w:tcPr>
            <w:tcW w:w="1084" w:type="dxa"/>
            <w:shd w:val="clear" w:color="auto" w:fill="auto"/>
            <w:noWrap/>
          </w:tcPr>
          <w:p w:rsidR="00702113" w:rsidRPr="007810E4" w:rsidRDefault="00702113" w:rsidP="009D1326">
            <w:pPr>
              <w:pStyle w:val="afb"/>
              <w:rPr>
                <w:lang w:val="uk-UA"/>
              </w:rPr>
            </w:pPr>
            <w:r w:rsidRPr="007810E4">
              <w:rPr>
                <w:lang w:val="uk-UA"/>
              </w:rPr>
              <w:t>17 619,7</w:t>
            </w:r>
          </w:p>
        </w:tc>
        <w:tc>
          <w:tcPr>
            <w:tcW w:w="935" w:type="dxa"/>
            <w:shd w:val="clear" w:color="auto" w:fill="auto"/>
            <w:noWrap/>
          </w:tcPr>
          <w:p w:rsidR="00702113" w:rsidRPr="007810E4" w:rsidRDefault="00702113" w:rsidP="009D1326">
            <w:pPr>
              <w:pStyle w:val="afb"/>
              <w:rPr>
                <w:lang w:val="uk-UA"/>
              </w:rPr>
            </w:pPr>
            <w:r w:rsidRPr="007810E4">
              <w:rPr>
                <w:lang w:val="uk-UA"/>
              </w:rPr>
              <w:t>19 703,1</w:t>
            </w:r>
          </w:p>
        </w:tc>
        <w:tc>
          <w:tcPr>
            <w:tcW w:w="1084" w:type="dxa"/>
            <w:shd w:val="clear" w:color="auto" w:fill="auto"/>
            <w:noWrap/>
          </w:tcPr>
          <w:p w:rsidR="00702113" w:rsidRPr="007810E4" w:rsidRDefault="00702113" w:rsidP="009D1326">
            <w:pPr>
              <w:pStyle w:val="afb"/>
              <w:rPr>
                <w:lang w:val="uk-UA"/>
              </w:rPr>
            </w:pPr>
            <w:r w:rsidRPr="007810E4">
              <w:rPr>
                <w:lang w:val="uk-UA"/>
              </w:rPr>
              <w:t>20 866,0</w:t>
            </w:r>
          </w:p>
        </w:tc>
        <w:tc>
          <w:tcPr>
            <w:tcW w:w="1084" w:type="dxa"/>
            <w:shd w:val="clear" w:color="auto" w:fill="auto"/>
            <w:noWrap/>
          </w:tcPr>
          <w:p w:rsidR="00702113" w:rsidRPr="007810E4" w:rsidRDefault="00702113" w:rsidP="009D1326">
            <w:pPr>
              <w:pStyle w:val="afb"/>
              <w:rPr>
                <w:lang w:val="uk-UA"/>
              </w:rPr>
            </w:pPr>
            <w:r w:rsidRPr="007810E4">
              <w:rPr>
                <w:lang w:val="uk-UA"/>
              </w:rPr>
              <w:t>29 406,4</w:t>
            </w:r>
          </w:p>
        </w:tc>
      </w:tr>
      <w:tr w:rsidR="00702113" w:rsidRPr="007810E4" w:rsidTr="007810E4">
        <w:trPr>
          <w:trHeight w:val="223"/>
          <w:jc w:val="center"/>
        </w:trPr>
        <w:tc>
          <w:tcPr>
            <w:tcW w:w="560" w:type="dxa"/>
            <w:shd w:val="clear" w:color="auto" w:fill="auto"/>
          </w:tcPr>
          <w:p w:rsidR="00702113" w:rsidRPr="007810E4" w:rsidRDefault="00702113" w:rsidP="009D1326">
            <w:pPr>
              <w:pStyle w:val="afb"/>
              <w:rPr>
                <w:lang w:val="uk-UA"/>
              </w:rPr>
            </w:pPr>
            <w:r w:rsidRPr="007810E4">
              <w:rPr>
                <w:lang w:val="uk-UA"/>
              </w:rPr>
              <w:t>5</w:t>
            </w:r>
          </w:p>
        </w:tc>
        <w:tc>
          <w:tcPr>
            <w:tcW w:w="3501" w:type="dxa"/>
            <w:shd w:val="clear" w:color="auto" w:fill="auto"/>
          </w:tcPr>
          <w:p w:rsidR="00702113" w:rsidRPr="007810E4" w:rsidRDefault="00702113" w:rsidP="009D1326">
            <w:pPr>
              <w:pStyle w:val="afb"/>
              <w:rPr>
                <w:lang w:val="uk-UA"/>
              </w:rPr>
            </w:pPr>
            <w:r w:rsidRPr="007810E4">
              <w:rPr>
                <w:lang w:val="uk-UA"/>
              </w:rPr>
              <w:t>Судові витрати та виконавчий збір</w:t>
            </w:r>
          </w:p>
        </w:tc>
        <w:tc>
          <w:tcPr>
            <w:tcW w:w="935" w:type="dxa"/>
            <w:shd w:val="clear" w:color="auto" w:fill="auto"/>
            <w:noWrap/>
          </w:tcPr>
          <w:p w:rsidR="00702113" w:rsidRPr="007810E4" w:rsidRDefault="00702113" w:rsidP="009D1326">
            <w:pPr>
              <w:pStyle w:val="afb"/>
              <w:rPr>
                <w:lang w:val="uk-UA"/>
              </w:rPr>
            </w:pPr>
            <w:r w:rsidRPr="007810E4">
              <w:rPr>
                <w:lang w:val="uk-UA"/>
              </w:rPr>
              <w:t>107,5</w:t>
            </w:r>
          </w:p>
        </w:tc>
        <w:tc>
          <w:tcPr>
            <w:tcW w:w="1084" w:type="dxa"/>
            <w:shd w:val="clear" w:color="auto" w:fill="auto"/>
            <w:noWrap/>
          </w:tcPr>
          <w:p w:rsidR="00702113" w:rsidRPr="007810E4" w:rsidRDefault="00702113" w:rsidP="009D1326">
            <w:pPr>
              <w:pStyle w:val="afb"/>
              <w:rPr>
                <w:lang w:val="uk-UA"/>
              </w:rPr>
            </w:pPr>
            <w:r w:rsidRPr="007810E4">
              <w:rPr>
                <w:lang w:val="uk-UA"/>
              </w:rPr>
              <w:t>93,6</w:t>
            </w:r>
          </w:p>
        </w:tc>
        <w:tc>
          <w:tcPr>
            <w:tcW w:w="935" w:type="dxa"/>
            <w:shd w:val="clear" w:color="auto" w:fill="auto"/>
            <w:noWrap/>
          </w:tcPr>
          <w:p w:rsidR="00702113" w:rsidRPr="007810E4" w:rsidRDefault="00702113" w:rsidP="009D1326">
            <w:pPr>
              <w:pStyle w:val="afb"/>
              <w:rPr>
                <w:lang w:val="uk-UA"/>
              </w:rPr>
            </w:pPr>
            <w:r w:rsidRPr="007810E4">
              <w:rPr>
                <w:lang w:val="uk-UA"/>
              </w:rPr>
              <w:t>106,2</w:t>
            </w:r>
          </w:p>
        </w:tc>
        <w:tc>
          <w:tcPr>
            <w:tcW w:w="1084" w:type="dxa"/>
            <w:shd w:val="clear" w:color="auto" w:fill="auto"/>
            <w:noWrap/>
          </w:tcPr>
          <w:p w:rsidR="00702113" w:rsidRPr="007810E4" w:rsidRDefault="00702113" w:rsidP="009D1326">
            <w:pPr>
              <w:pStyle w:val="afb"/>
              <w:rPr>
                <w:lang w:val="uk-UA"/>
              </w:rPr>
            </w:pPr>
            <w:r w:rsidRPr="007810E4">
              <w:rPr>
                <w:lang w:val="uk-UA"/>
              </w:rPr>
              <w:t>63,5</w:t>
            </w:r>
          </w:p>
        </w:tc>
        <w:tc>
          <w:tcPr>
            <w:tcW w:w="1084" w:type="dxa"/>
            <w:shd w:val="clear" w:color="auto" w:fill="auto"/>
            <w:noWrap/>
          </w:tcPr>
          <w:p w:rsidR="00702113" w:rsidRPr="007810E4" w:rsidRDefault="00702113" w:rsidP="009D1326">
            <w:pPr>
              <w:pStyle w:val="afb"/>
              <w:rPr>
                <w:lang w:val="uk-UA"/>
              </w:rPr>
            </w:pPr>
            <w:r w:rsidRPr="007810E4">
              <w:rPr>
                <w:lang w:val="uk-UA"/>
              </w:rPr>
              <w:t>141,8</w:t>
            </w:r>
          </w:p>
        </w:tc>
      </w:tr>
      <w:tr w:rsidR="00702113" w:rsidRPr="007810E4" w:rsidTr="007810E4">
        <w:trPr>
          <w:trHeight w:val="384"/>
          <w:jc w:val="center"/>
        </w:trPr>
        <w:tc>
          <w:tcPr>
            <w:tcW w:w="560" w:type="dxa"/>
            <w:shd w:val="clear" w:color="auto" w:fill="auto"/>
          </w:tcPr>
          <w:p w:rsidR="00702113" w:rsidRPr="007810E4" w:rsidRDefault="00702113" w:rsidP="009D1326">
            <w:pPr>
              <w:pStyle w:val="afb"/>
              <w:rPr>
                <w:lang w:val="uk-UA"/>
              </w:rPr>
            </w:pPr>
            <w:r w:rsidRPr="007810E4">
              <w:rPr>
                <w:lang w:val="uk-UA"/>
              </w:rPr>
              <w:t>6</w:t>
            </w:r>
          </w:p>
        </w:tc>
        <w:tc>
          <w:tcPr>
            <w:tcW w:w="3501" w:type="dxa"/>
            <w:shd w:val="clear" w:color="auto" w:fill="auto"/>
          </w:tcPr>
          <w:p w:rsidR="00702113" w:rsidRPr="007810E4" w:rsidRDefault="00702113" w:rsidP="009D1326">
            <w:pPr>
              <w:pStyle w:val="afb"/>
              <w:rPr>
                <w:lang w:val="uk-UA"/>
              </w:rPr>
            </w:pPr>
            <w:r w:rsidRPr="007810E4">
              <w:rPr>
                <w:lang w:val="uk-UA"/>
              </w:rPr>
              <w:t>Витрати</w:t>
            </w:r>
            <w:r w:rsidR="00C51758" w:rsidRPr="007810E4">
              <w:rPr>
                <w:lang w:val="uk-UA"/>
              </w:rPr>
              <w:t xml:space="preserve"> </w:t>
            </w:r>
            <w:r w:rsidRPr="007810E4">
              <w:rPr>
                <w:lang w:val="uk-UA"/>
              </w:rPr>
              <w:t>на забезпечення діяльності по обслуговуванню потерпілих та інвалідів</w:t>
            </w:r>
          </w:p>
        </w:tc>
        <w:tc>
          <w:tcPr>
            <w:tcW w:w="935" w:type="dxa"/>
            <w:shd w:val="clear" w:color="auto" w:fill="auto"/>
            <w:noWrap/>
          </w:tcPr>
          <w:p w:rsidR="00702113" w:rsidRPr="007810E4" w:rsidRDefault="00702113" w:rsidP="009D1326">
            <w:pPr>
              <w:pStyle w:val="afb"/>
              <w:rPr>
                <w:lang w:val="uk-UA"/>
              </w:rPr>
            </w:pPr>
            <w:r w:rsidRPr="007810E4">
              <w:rPr>
                <w:lang w:val="uk-UA"/>
              </w:rPr>
              <w:t>4 684,0</w:t>
            </w:r>
          </w:p>
        </w:tc>
        <w:tc>
          <w:tcPr>
            <w:tcW w:w="1084" w:type="dxa"/>
            <w:shd w:val="clear" w:color="auto" w:fill="auto"/>
            <w:noWrap/>
          </w:tcPr>
          <w:p w:rsidR="00702113" w:rsidRPr="007810E4" w:rsidRDefault="00702113" w:rsidP="009D1326">
            <w:pPr>
              <w:pStyle w:val="afb"/>
              <w:rPr>
                <w:lang w:val="uk-UA"/>
              </w:rPr>
            </w:pPr>
            <w:r w:rsidRPr="007810E4">
              <w:rPr>
                <w:lang w:val="uk-UA"/>
              </w:rPr>
              <w:t>4 193,4</w:t>
            </w:r>
          </w:p>
        </w:tc>
        <w:tc>
          <w:tcPr>
            <w:tcW w:w="935" w:type="dxa"/>
            <w:shd w:val="clear" w:color="auto" w:fill="auto"/>
            <w:noWrap/>
          </w:tcPr>
          <w:p w:rsidR="00702113" w:rsidRPr="007810E4" w:rsidRDefault="00702113" w:rsidP="009D1326">
            <w:pPr>
              <w:pStyle w:val="afb"/>
              <w:rPr>
                <w:lang w:val="uk-UA"/>
              </w:rPr>
            </w:pPr>
            <w:r w:rsidRPr="007810E4">
              <w:rPr>
                <w:lang w:val="uk-UA"/>
              </w:rPr>
              <w:t>2 586,8</w:t>
            </w:r>
          </w:p>
        </w:tc>
        <w:tc>
          <w:tcPr>
            <w:tcW w:w="1084" w:type="dxa"/>
            <w:shd w:val="clear" w:color="auto" w:fill="auto"/>
            <w:noWrap/>
          </w:tcPr>
          <w:p w:rsidR="00702113" w:rsidRPr="007810E4" w:rsidRDefault="00702113" w:rsidP="009D1326">
            <w:pPr>
              <w:pStyle w:val="afb"/>
              <w:rPr>
                <w:lang w:val="uk-UA"/>
              </w:rPr>
            </w:pPr>
            <w:r w:rsidRPr="007810E4">
              <w:rPr>
                <w:lang w:val="uk-UA"/>
              </w:rPr>
              <w:t>2 833,3</w:t>
            </w:r>
          </w:p>
        </w:tc>
        <w:tc>
          <w:tcPr>
            <w:tcW w:w="1084" w:type="dxa"/>
            <w:shd w:val="clear" w:color="auto" w:fill="auto"/>
            <w:noWrap/>
          </w:tcPr>
          <w:p w:rsidR="00702113" w:rsidRPr="007810E4" w:rsidRDefault="00702113" w:rsidP="009D1326">
            <w:pPr>
              <w:pStyle w:val="afb"/>
              <w:rPr>
                <w:lang w:val="uk-UA"/>
              </w:rPr>
            </w:pPr>
            <w:r w:rsidRPr="007810E4">
              <w:rPr>
                <w:lang w:val="uk-UA"/>
              </w:rPr>
              <w:t>21 135,3</w:t>
            </w:r>
          </w:p>
        </w:tc>
      </w:tr>
      <w:tr w:rsidR="00702113" w:rsidRPr="007810E4" w:rsidTr="007810E4">
        <w:trPr>
          <w:trHeight w:val="662"/>
          <w:jc w:val="center"/>
        </w:trPr>
        <w:tc>
          <w:tcPr>
            <w:tcW w:w="560" w:type="dxa"/>
            <w:shd w:val="clear" w:color="auto" w:fill="auto"/>
          </w:tcPr>
          <w:p w:rsidR="00702113" w:rsidRPr="007810E4" w:rsidRDefault="00702113" w:rsidP="009D1326">
            <w:pPr>
              <w:pStyle w:val="afb"/>
              <w:rPr>
                <w:lang w:val="uk-UA"/>
              </w:rPr>
            </w:pPr>
            <w:r w:rsidRPr="007810E4">
              <w:rPr>
                <w:lang w:val="uk-UA"/>
              </w:rPr>
              <w:t>7</w:t>
            </w:r>
          </w:p>
        </w:tc>
        <w:tc>
          <w:tcPr>
            <w:tcW w:w="3501" w:type="dxa"/>
            <w:shd w:val="clear" w:color="auto" w:fill="auto"/>
          </w:tcPr>
          <w:p w:rsidR="00702113" w:rsidRPr="007810E4" w:rsidRDefault="00702113" w:rsidP="009D1326">
            <w:pPr>
              <w:pStyle w:val="afb"/>
              <w:rPr>
                <w:lang w:val="uk-UA"/>
              </w:rPr>
            </w:pPr>
            <w:r w:rsidRPr="007810E4">
              <w:rPr>
                <w:lang w:val="uk-UA"/>
              </w:rPr>
              <w:t>Погашення заборгованості</w:t>
            </w:r>
            <w:r w:rsidR="00C51758" w:rsidRPr="007810E4">
              <w:rPr>
                <w:lang w:val="uk-UA"/>
              </w:rPr>
              <w:t xml:space="preserve"> </w:t>
            </w:r>
            <w:r w:rsidRPr="007810E4">
              <w:rPr>
                <w:lang w:val="uk-UA"/>
              </w:rPr>
              <w:t>шахтарям з регресних позовів та одноразової допомоги по втраті професійної працездатності, яка склалася станом на 01</w:t>
            </w:r>
            <w:r w:rsidR="00C51758" w:rsidRPr="007810E4">
              <w:rPr>
                <w:lang w:val="uk-UA"/>
              </w:rPr>
              <w:t>.04.20</w:t>
            </w:r>
            <w:r w:rsidRPr="007810E4">
              <w:rPr>
                <w:lang w:val="uk-UA"/>
              </w:rPr>
              <w:t>01 року відповідно до</w:t>
            </w:r>
            <w:r w:rsidR="00C51758" w:rsidRPr="007810E4">
              <w:rPr>
                <w:lang w:val="uk-UA"/>
              </w:rPr>
              <w:t xml:space="preserve"> </w:t>
            </w:r>
            <w:r w:rsidRPr="007810E4">
              <w:rPr>
                <w:lang w:val="uk-UA"/>
              </w:rPr>
              <w:t>статтей Законів України</w:t>
            </w:r>
            <w:r w:rsidR="00C51758" w:rsidRPr="007810E4">
              <w:rPr>
                <w:lang w:val="uk-UA"/>
              </w:rPr>
              <w:t xml:space="preserve"> "</w:t>
            </w:r>
            <w:r w:rsidRPr="007810E4">
              <w:rPr>
                <w:lang w:val="uk-UA"/>
              </w:rPr>
              <w:t>Про Державний бюджет України</w:t>
            </w:r>
            <w:r w:rsidR="00C51758" w:rsidRPr="007810E4">
              <w:rPr>
                <w:lang w:val="uk-UA"/>
              </w:rPr>
              <w:t xml:space="preserve">" </w:t>
            </w:r>
          </w:p>
        </w:tc>
        <w:tc>
          <w:tcPr>
            <w:tcW w:w="935" w:type="dxa"/>
            <w:shd w:val="clear" w:color="auto" w:fill="auto"/>
            <w:noWrap/>
          </w:tcPr>
          <w:p w:rsidR="00702113" w:rsidRPr="007810E4" w:rsidRDefault="00702113" w:rsidP="009D1326">
            <w:pPr>
              <w:pStyle w:val="afb"/>
              <w:rPr>
                <w:lang w:val="uk-UA"/>
              </w:rPr>
            </w:pPr>
            <w:r w:rsidRPr="007810E4">
              <w:rPr>
                <w:lang w:val="uk-UA"/>
              </w:rPr>
              <w:t>18 709,9</w:t>
            </w:r>
          </w:p>
        </w:tc>
        <w:tc>
          <w:tcPr>
            <w:tcW w:w="1084" w:type="dxa"/>
            <w:shd w:val="clear" w:color="auto" w:fill="auto"/>
            <w:noWrap/>
          </w:tcPr>
          <w:p w:rsidR="00702113" w:rsidRPr="007810E4" w:rsidRDefault="00702113" w:rsidP="009D1326">
            <w:pPr>
              <w:pStyle w:val="afb"/>
              <w:rPr>
                <w:lang w:val="uk-UA"/>
              </w:rPr>
            </w:pPr>
            <w:r w:rsidRPr="007810E4">
              <w:rPr>
                <w:lang w:val="uk-UA"/>
              </w:rPr>
              <w:t>-151,4</w:t>
            </w:r>
          </w:p>
        </w:tc>
        <w:tc>
          <w:tcPr>
            <w:tcW w:w="935" w:type="dxa"/>
            <w:shd w:val="clear" w:color="auto" w:fill="auto"/>
            <w:noWrap/>
          </w:tcPr>
          <w:p w:rsidR="00702113" w:rsidRPr="007810E4" w:rsidRDefault="00702113" w:rsidP="009D1326">
            <w:pPr>
              <w:pStyle w:val="afb"/>
              <w:rPr>
                <w:lang w:val="uk-UA"/>
              </w:rPr>
            </w:pPr>
            <w:r w:rsidRPr="007810E4">
              <w:rPr>
                <w:lang w:val="uk-UA"/>
              </w:rPr>
              <w:t>0,0</w:t>
            </w:r>
          </w:p>
        </w:tc>
        <w:tc>
          <w:tcPr>
            <w:tcW w:w="1084" w:type="dxa"/>
            <w:shd w:val="clear" w:color="auto" w:fill="auto"/>
            <w:noWrap/>
          </w:tcPr>
          <w:p w:rsidR="00702113" w:rsidRPr="007810E4" w:rsidRDefault="00702113" w:rsidP="009D1326">
            <w:pPr>
              <w:pStyle w:val="afb"/>
              <w:rPr>
                <w:lang w:val="uk-UA"/>
              </w:rPr>
            </w:pPr>
            <w:r w:rsidRPr="007810E4">
              <w:rPr>
                <w:lang w:val="uk-UA"/>
              </w:rPr>
              <w:t>0,0</w:t>
            </w:r>
          </w:p>
        </w:tc>
        <w:tc>
          <w:tcPr>
            <w:tcW w:w="1084" w:type="dxa"/>
            <w:shd w:val="clear" w:color="auto" w:fill="auto"/>
            <w:noWrap/>
          </w:tcPr>
          <w:p w:rsidR="00702113" w:rsidRPr="007810E4" w:rsidRDefault="00702113" w:rsidP="009D1326">
            <w:pPr>
              <w:pStyle w:val="afb"/>
              <w:rPr>
                <w:lang w:val="uk-UA"/>
              </w:rPr>
            </w:pPr>
            <w:r w:rsidRPr="007810E4">
              <w:rPr>
                <w:lang w:val="uk-UA"/>
              </w:rPr>
              <w:t>0,0</w:t>
            </w:r>
          </w:p>
        </w:tc>
      </w:tr>
      <w:tr w:rsidR="00702113" w:rsidRPr="007810E4" w:rsidTr="007810E4">
        <w:trPr>
          <w:trHeight w:val="292"/>
          <w:jc w:val="center"/>
        </w:trPr>
        <w:tc>
          <w:tcPr>
            <w:tcW w:w="560" w:type="dxa"/>
            <w:shd w:val="clear" w:color="auto" w:fill="auto"/>
          </w:tcPr>
          <w:p w:rsidR="00702113" w:rsidRPr="007810E4" w:rsidRDefault="00702113" w:rsidP="009D1326">
            <w:pPr>
              <w:pStyle w:val="afb"/>
              <w:rPr>
                <w:lang w:val="uk-UA"/>
              </w:rPr>
            </w:pPr>
            <w:r w:rsidRPr="007810E4">
              <w:rPr>
                <w:lang w:val="uk-UA"/>
              </w:rPr>
              <w:t>8</w:t>
            </w:r>
          </w:p>
        </w:tc>
        <w:tc>
          <w:tcPr>
            <w:tcW w:w="3501" w:type="dxa"/>
            <w:shd w:val="clear" w:color="auto" w:fill="auto"/>
          </w:tcPr>
          <w:p w:rsidR="00702113" w:rsidRPr="007810E4" w:rsidRDefault="00702113" w:rsidP="009D1326">
            <w:pPr>
              <w:pStyle w:val="afb"/>
              <w:rPr>
                <w:lang w:val="uk-UA"/>
              </w:rPr>
            </w:pPr>
            <w:r w:rsidRPr="007810E4">
              <w:rPr>
                <w:lang w:val="uk-UA"/>
              </w:rPr>
              <w:t>Видатки для створення лікувально-профілактичної бази Фонду</w:t>
            </w:r>
          </w:p>
        </w:tc>
        <w:tc>
          <w:tcPr>
            <w:tcW w:w="935" w:type="dxa"/>
            <w:shd w:val="clear" w:color="auto" w:fill="auto"/>
            <w:noWrap/>
          </w:tcPr>
          <w:p w:rsidR="00702113" w:rsidRPr="007810E4" w:rsidRDefault="00C51758" w:rsidP="009D1326">
            <w:pPr>
              <w:pStyle w:val="afb"/>
              <w:rPr>
                <w:lang w:val="uk-UA"/>
              </w:rPr>
            </w:pPr>
            <w:r w:rsidRPr="007810E4">
              <w:rPr>
                <w:lang w:val="uk-UA"/>
              </w:rPr>
              <w:t xml:space="preserve"> </w:t>
            </w:r>
          </w:p>
        </w:tc>
        <w:tc>
          <w:tcPr>
            <w:tcW w:w="1084" w:type="dxa"/>
            <w:shd w:val="clear" w:color="auto" w:fill="auto"/>
            <w:noWrap/>
          </w:tcPr>
          <w:p w:rsidR="00702113" w:rsidRPr="007810E4" w:rsidRDefault="00C51758" w:rsidP="009D1326">
            <w:pPr>
              <w:pStyle w:val="afb"/>
              <w:rPr>
                <w:lang w:val="uk-UA"/>
              </w:rPr>
            </w:pPr>
            <w:r w:rsidRPr="007810E4">
              <w:rPr>
                <w:lang w:val="uk-UA"/>
              </w:rPr>
              <w:t xml:space="preserve"> </w:t>
            </w:r>
          </w:p>
        </w:tc>
        <w:tc>
          <w:tcPr>
            <w:tcW w:w="935" w:type="dxa"/>
            <w:shd w:val="clear" w:color="auto" w:fill="auto"/>
            <w:noWrap/>
          </w:tcPr>
          <w:p w:rsidR="00702113" w:rsidRPr="007810E4" w:rsidRDefault="00C51758" w:rsidP="009D1326">
            <w:pPr>
              <w:pStyle w:val="afb"/>
              <w:rPr>
                <w:lang w:val="uk-UA"/>
              </w:rPr>
            </w:pPr>
            <w:r w:rsidRPr="007810E4">
              <w:rPr>
                <w:lang w:val="uk-UA"/>
              </w:rPr>
              <w:t xml:space="preserve"> </w:t>
            </w:r>
          </w:p>
        </w:tc>
        <w:tc>
          <w:tcPr>
            <w:tcW w:w="1084" w:type="dxa"/>
            <w:shd w:val="clear" w:color="auto" w:fill="auto"/>
            <w:noWrap/>
          </w:tcPr>
          <w:p w:rsidR="00702113" w:rsidRPr="007810E4" w:rsidRDefault="00C51758" w:rsidP="009D1326">
            <w:pPr>
              <w:pStyle w:val="afb"/>
              <w:rPr>
                <w:lang w:val="uk-UA"/>
              </w:rPr>
            </w:pPr>
            <w:r w:rsidRPr="007810E4">
              <w:rPr>
                <w:lang w:val="uk-UA"/>
              </w:rPr>
              <w:t xml:space="preserve"> </w:t>
            </w:r>
          </w:p>
        </w:tc>
        <w:tc>
          <w:tcPr>
            <w:tcW w:w="1084" w:type="dxa"/>
            <w:shd w:val="clear" w:color="auto" w:fill="auto"/>
            <w:noWrap/>
          </w:tcPr>
          <w:p w:rsidR="00702113" w:rsidRPr="007810E4" w:rsidRDefault="00702113" w:rsidP="009D1326">
            <w:pPr>
              <w:pStyle w:val="afb"/>
              <w:rPr>
                <w:lang w:val="uk-UA"/>
              </w:rPr>
            </w:pPr>
            <w:r w:rsidRPr="007810E4">
              <w:rPr>
                <w:lang w:val="uk-UA"/>
              </w:rPr>
              <w:t>180 000,0</w:t>
            </w:r>
          </w:p>
        </w:tc>
      </w:tr>
      <w:tr w:rsidR="00702113" w:rsidRPr="007810E4" w:rsidTr="007810E4">
        <w:trPr>
          <w:trHeight w:val="424"/>
          <w:jc w:val="center"/>
        </w:trPr>
        <w:tc>
          <w:tcPr>
            <w:tcW w:w="560" w:type="dxa"/>
            <w:shd w:val="clear" w:color="auto" w:fill="auto"/>
          </w:tcPr>
          <w:p w:rsidR="00702113" w:rsidRPr="007810E4" w:rsidRDefault="00702113" w:rsidP="009D1326">
            <w:pPr>
              <w:pStyle w:val="afb"/>
              <w:rPr>
                <w:lang w:val="uk-UA"/>
              </w:rPr>
            </w:pPr>
            <w:r w:rsidRPr="007810E4">
              <w:rPr>
                <w:lang w:val="uk-UA"/>
              </w:rPr>
              <w:t>9</w:t>
            </w:r>
          </w:p>
        </w:tc>
        <w:tc>
          <w:tcPr>
            <w:tcW w:w="3501" w:type="dxa"/>
            <w:shd w:val="clear" w:color="auto" w:fill="auto"/>
          </w:tcPr>
          <w:p w:rsidR="00702113" w:rsidRPr="007810E4" w:rsidRDefault="00702113" w:rsidP="009D1326">
            <w:pPr>
              <w:pStyle w:val="afb"/>
              <w:rPr>
                <w:lang w:val="uk-UA"/>
              </w:rPr>
            </w:pPr>
            <w:r w:rsidRPr="007810E4">
              <w:rPr>
                <w:lang w:val="uk-UA"/>
              </w:rPr>
              <w:t xml:space="preserve">Витрати на заходи по координації роботи зі страхувальниками </w:t>
            </w:r>
          </w:p>
        </w:tc>
        <w:tc>
          <w:tcPr>
            <w:tcW w:w="935" w:type="dxa"/>
            <w:shd w:val="clear" w:color="auto" w:fill="auto"/>
            <w:noWrap/>
          </w:tcPr>
          <w:p w:rsidR="00702113" w:rsidRPr="007810E4" w:rsidRDefault="00702113" w:rsidP="009D1326">
            <w:pPr>
              <w:pStyle w:val="afb"/>
              <w:rPr>
                <w:lang w:val="uk-UA"/>
              </w:rPr>
            </w:pPr>
            <w:r w:rsidRPr="007810E4">
              <w:rPr>
                <w:lang w:val="uk-UA"/>
              </w:rPr>
              <w:t>3 350,2</w:t>
            </w:r>
          </w:p>
        </w:tc>
        <w:tc>
          <w:tcPr>
            <w:tcW w:w="1084" w:type="dxa"/>
            <w:shd w:val="clear" w:color="auto" w:fill="auto"/>
            <w:noWrap/>
          </w:tcPr>
          <w:p w:rsidR="00702113" w:rsidRPr="007810E4" w:rsidRDefault="00702113" w:rsidP="009D1326">
            <w:pPr>
              <w:pStyle w:val="afb"/>
              <w:rPr>
                <w:lang w:val="uk-UA"/>
              </w:rPr>
            </w:pPr>
            <w:r w:rsidRPr="007810E4">
              <w:rPr>
                <w:lang w:val="uk-UA"/>
              </w:rPr>
              <w:t>3 645,6</w:t>
            </w:r>
          </w:p>
        </w:tc>
        <w:tc>
          <w:tcPr>
            <w:tcW w:w="935" w:type="dxa"/>
            <w:shd w:val="clear" w:color="auto" w:fill="auto"/>
            <w:noWrap/>
          </w:tcPr>
          <w:p w:rsidR="00702113" w:rsidRPr="007810E4" w:rsidRDefault="00702113" w:rsidP="009D1326">
            <w:pPr>
              <w:pStyle w:val="afb"/>
              <w:rPr>
                <w:lang w:val="uk-UA"/>
              </w:rPr>
            </w:pPr>
            <w:r w:rsidRPr="007810E4">
              <w:rPr>
                <w:lang w:val="uk-UA"/>
              </w:rPr>
              <w:t>1 877,8</w:t>
            </w:r>
          </w:p>
        </w:tc>
        <w:tc>
          <w:tcPr>
            <w:tcW w:w="1084" w:type="dxa"/>
            <w:shd w:val="clear" w:color="auto" w:fill="auto"/>
            <w:noWrap/>
          </w:tcPr>
          <w:p w:rsidR="00702113" w:rsidRPr="007810E4" w:rsidRDefault="00702113" w:rsidP="009D1326">
            <w:pPr>
              <w:pStyle w:val="afb"/>
              <w:rPr>
                <w:lang w:val="uk-UA"/>
              </w:rPr>
            </w:pPr>
            <w:r w:rsidRPr="007810E4">
              <w:rPr>
                <w:lang w:val="uk-UA"/>
              </w:rPr>
              <w:t>2 063,8</w:t>
            </w:r>
          </w:p>
        </w:tc>
        <w:tc>
          <w:tcPr>
            <w:tcW w:w="1084" w:type="dxa"/>
            <w:shd w:val="clear" w:color="auto" w:fill="auto"/>
            <w:noWrap/>
          </w:tcPr>
          <w:p w:rsidR="00702113" w:rsidRPr="007810E4" w:rsidRDefault="00702113" w:rsidP="009D1326">
            <w:pPr>
              <w:pStyle w:val="afb"/>
              <w:rPr>
                <w:lang w:val="uk-UA"/>
              </w:rPr>
            </w:pPr>
            <w:r w:rsidRPr="007810E4">
              <w:rPr>
                <w:lang w:val="uk-UA"/>
              </w:rPr>
              <w:t>5 383,3</w:t>
            </w:r>
          </w:p>
        </w:tc>
      </w:tr>
      <w:tr w:rsidR="00702113" w:rsidRPr="007810E4" w:rsidTr="007810E4">
        <w:trPr>
          <w:trHeight w:val="434"/>
          <w:jc w:val="center"/>
        </w:trPr>
        <w:tc>
          <w:tcPr>
            <w:tcW w:w="560" w:type="dxa"/>
            <w:shd w:val="clear" w:color="auto" w:fill="auto"/>
          </w:tcPr>
          <w:p w:rsidR="00702113" w:rsidRPr="007810E4" w:rsidRDefault="00702113" w:rsidP="009D1326">
            <w:pPr>
              <w:pStyle w:val="afb"/>
              <w:rPr>
                <w:lang w:val="uk-UA"/>
              </w:rPr>
            </w:pPr>
            <w:r w:rsidRPr="007810E4">
              <w:rPr>
                <w:lang w:val="uk-UA"/>
              </w:rPr>
              <w:t>10</w:t>
            </w:r>
          </w:p>
        </w:tc>
        <w:tc>
          <w:tcPr>
            <w:tcW w:w="3501" w:type="dxa"/>
            <w:shd w:val="clear" w:color="auto" w:fill="auto"/>
          </w:tcPr>
          <w:p w:rsidR="00702113" w:rsidRPr="007810E4" w:rsidRDefault="00702113" w:rsidP="009D1326">
            <w:pPr>
              <w:pStyle w:val="afb"/>
              <w:rPr>
                <w:lang w:val="uk-UA"/>
              </w:rPr>
            </w:pPr>
            <w:r w:rsidRPr="007810E4">
              <w:rPr>
                <w:lang w:val="uk-UA"/>
              </w:rPr>
              <w:t>Витрати на виконання інших робіт, пов'язаних з координацією страхової діяльності</w:t>
            </w:r>
          </w:p>
        </w:tc>
        <w:tc>
          <w:tcPr>
            <w:tcW w:w="935" w:type="dxa"/>
            <w:shd w:val="clear" w:color="auto" w:fill="auto"/>
            <w:noWrap/>
          </w:tcPr>
          <w:p w:rsidR="00702113" w:rsidRPr="007810E4" w:rsidRDefault="00C51758" w:rsidP="009D1326">
            <w:pPr>
              <w:pStyle w:val="afb"/>
              <w:rPr>
                <w:lang w:val="uk-UA"/>
              </w:rPr>
            </w:pPr>
            <w:r w:rsidRPr="007810E4">
              <w:rPr>
                <w:lang w:val="uk-UA"/>
              </w:rPr>
              <w:t xml:space="preserve"> </w:t>
            </w:r>
          </w:p>
        </w:tc>
        <w:tc>
          <w:tcPr>
            <w:tcW w:w="1084" w:type="dxa"/>
            <w:shd w:val="clear" w:color="auto" w:fill="auto"/>
            <w:noWrap/>
          </w:tcPr>
          <w:p w:rsidR="00702113" w:rsidRPr="007810E4" w:rsidRDefault="00702113" w:rsidP="009D1326">
            <w:pPr>
              <w:pStyle w:val="afb"/>
              <w:rPr>
                <w:lang w:val="uk-UA"/>
              </w:rPr>
            </w:pPr>
            <w:r w:rsidRPr="007810E4">
              <w:rPr>
                <w:lang w:val="uk-UA"/>
              </w:rPr>
              <w:t>962,9</w:t>
            </w:r>
          </w:p>
        </w:tc>
        <w:tc>
          <w:tcPr>
            <w:tcW w:w="935" w:type="dxa"/>
            <w:shd w:val="clear" w:color="auto" w:fill="auto"/>
            <w:noWrap/>
          </w:tcPr>
          <w:p w:rsidR="00702113" w:rsidRPr="007810E4" w:rsidRDefault="00702113" w:rsidP="009D1326">
            <w:pPr>
              <w:pStyle w:val="afb"/>
              <w:rPr>
                <w:lang w:val="uk-UA"/>
              </w:rPr>
            </w:pPr>
            <w:r w:rsidRPr="007810E4">
              <w:rPr>
                <w:lang w:val="uk-UA"/>
              </w:rPr>
              <w:t>4 047,1</w:t>
            </w:r>
          </w:p>
        </w:tc>
        <w:tc>
          <w:tcPr>
            <w:tcW w:w="1084" w:type="dxa"/>
            <w:shd w:val="clear" w:color="auto" w:fill="auto"/>
            <w:noWrap/>
          </w:tcPr>
          <w:p w:rsidR="00702113" w:rsidRPr="007810E4" w:rsidRDefault="00702113" w:rsidP="009D1326">
            <w:pPr>
              <w:pStyle w:val="afb"/>
              <w:rPr>
                <w:lang w:val="uk-UA"/>
              </w:rPr>
            </w:pPr>
            <w:r w:rsidRPr="007810E4">
              <w:rPr>
                <w:lang w:val="uk-UA"/>
              </w:rPr>
              <w:t>4 819,7</w:t>
            </w:r>
          </w:p>
        </w:tc>
        <w:tc>
          <w:tcPr>
            <w:tcW w:w="1084" w:type="dxa"/>
            <w:shd w:val="clear" w:color="auto" w:fill="auto"/>
            <w:noWrap/>
          </w:tcPr>
          <w:p w:rsidR="00702113" w:rsidRPr="007810E4" w:rsidRDefault="00702113" w:rsidP="009D1326">
            <w:pPr>
              <w:pStyle w:val="afb"/>
              <w:rPr>
                <w:lang w:val="uk-UA"/>
              </w:rPr>
            </w:pPr>
            <w:r w:rsidRPr="007810E4">
              <w:rPr>
                <w:lang w:val="uk-UA"/>
              </w:rPr>
              <w:t>15 000,0</w:t>
            </w:r>
          </w:p>
        </w:tc>
      </w:tr>
      <w:tr w:rsidR="00702113" w:rsidRPr="007810E4" w:rsidTr="007810E4">
        <w:trPr>
          <w:trHeight w:val="158"/>
          <w:jc w:val="center"/>
        </w:trPr>
        <w:tc>
          <w:tcPr>
            <w:tcW w:w="560" w:type="dxa"/>
            <w:shd w:val="clear" w:color="auto" w:fill="auto"/>
          </w:tcPr>
          <w:p w:rsidR="00702113" w:rsidRPr="007810E4" w:rsidRDefault="00702113" w:rsidP="009D1326">
            <w:pPr>
              <w:pStyle w:val="afb"/>
              <w:rPr>
                <w:lang w:val="uk-UA"/>
              </w:rPr>
            </w:pPr>
            <w:r w:rsidRPr="007810E4">
              <w:rPr>
                <w:lang w:val="uk-UA"/>
              </w:rPr>
              <w:t>11</w:t>
            </w:r>
          </w:p>
        </w:tc>
        <w:tc>
          <w:tcPr>
            <w:tcW w:w="3501" w:type="dxa"/>
            <w:shd w:val="clear" w:color="auto" w:fill="auto"/>
          </w:tcPr>
          <w:p w:rsidR="00702113" w:rsidRPr="007810E4" w:rsidRDefault="00702113" w:rsidP="009D1326">
            <w:pPr>
              <w:pStyle w:val="afb"/>
              <w:rPr>
                <w:lang w:val="uk-UA"/>
              </w:rPr>
            </w:pPr>
            <w:r w:rsidRPr="007810E4">
              <w:rPr>
                <w:lang w:val="uk-UA"/>
              </w:rPr>
              <w:t>Забезпечення роботи правління та наглядової ради Фонду</w:t>
            </w:r>
          </w:p>
        </w:tc>
        <w:tc>
          <w:tcPr>
            <w:tcW w:w="935" w:type="dxa"/>
            <w:shd w:val="clear" w:color="auto" w:fill="auto"/>
            <w:noWrap/>
          </w:tcPr>
          <w:p w:rsidR="00702113" w:rsidRPr="007810E4" w:rsidRDefault="00C51758" w:rsidP="009D1326">
            <w:pPr>
              <w:pStyle w:val="afb"/>
              <w:rPr>
                <w:lang w:val="uk-UA"/>
              </w:rPr>
            </w:pPr>
            <w:r w:rsidRPr="007810E4">
              <w:rPr>
                <w:lang w:val="uk-UA"/>
              </w:rPr>
              <w:t xml:space="preserve"> </w:t>
            </w:r>
          </w:p>
        </w:tc>
        <w:tc>
          <w:tcPr>
            <w:tcW w:w="1084" w:type="dxa"/>
            <w:shd w:val="clear" w:color="auto" w:fill="auto"/>
            <w:noWrap/>
          </w:tcPr>
          <w:p w:rsidR="00702113" w:rsidRPr="007810E4" w:rsidRDefault="00C51758" w:rsidP="009D1326">
            <w:pPr>
              <w:pStyle w:val="afb"/>
              <w:rPr>
                <w:lang w:val="uk-UA"/>
              </w:rPr>
            </w:pPr>
            <w:r w:rsidRPr="007810E4">
              <w:rPr>
                <w:lang w:val="uk-UA"/>
              </w:rPr>
              <w:t xml:space="preserve"> </w:t>
            </w:r>
          </w:p>
        </w:tc>
        <w:tc>
          <w:tcPr>
            <w:tcW w:w="935" w:type="dxa"/>
            <w:shd w:val="clear" w:color="auto" w:fill="auto"/>
            <w:noWrap/>
          </w:tcPr>
          <w:p w:rsidR="00702113" w:rsidRPr="007810E4" w:rsidRDefault="00C51758" w:rsidP="009D1326">
            <w:pPr>
              <w:pStyle w:val="afb"/>
              <w:rPr>
                <w:lang w:val="uk-UA"/>
              </w:rPr>
            </w:pPr>
            <w:r w:rsidRPr="007810E4">
              <w:rPr>
                <w:lang w:val="uk-UA"/>
              </w:rPr>
              <w:t xml:space="preserve"> </w:t>
            </w:r>
          </w:p>
        </w:tc>
        <w:tc>
          <w:tcPr>
            <w:tcW w:w="1084" w:type="dxa"/>
            <w:shd w:val="clear" w:color="auto" w:fill="auto"/>
            <w:noWrap/>
          </w:tcPr>
          <w:p w:rsidR="00702113" w:rsidRPr="007810E4" w:rsidRDefault="00C51758" w:rsidP="009D1326">
            <w:pPr>
              <w:pStyle w:val="afb"/>
              <w:rPr>
                <w:lang w:val="uk-UA"/>
              </w:rPr>
            </w:pPr>
            <w:r w:rsidRPr="007810E4">
              <w:rPr>
                <w:lang w:val="uk-UA"/>
              </w:rPr>
              <w:t xml:space="preserve"> </w:t>
            </w:r>
          </w:p>
        </w:tc>
        <w:tc>
          <w:tcPr>
            <w:tcW w:w="1084" w:type="dxa"/>
            <w:shd w:val="clear" w:color="auto" w:fill="auto"/>
            <w:noWrap/>
          </w:tcPr>
          <w:p w:rsidR="00702113" w:rsidRPr="007810E4" w:rsidRDefault="00702113" w:rsidP="009D1326">
            <w:pPr>
              <w:pStyle w:val="afb"/>
              <w:rPr>
                <w:lang w:val="uk-UA"/>
              </w:rPr>
            </w:pPr>
            <w:r w:rsidRPr="007810E4">
              <w:rPr>
                <w:lang w:val="uk-UA"/>
              </w:rPr>
              <w:t>394,9</w:t>
            </w:r>
          </w:p>
        </w:tc>
      </w:tr>
      <w:tr w:rsidR="00702113" w:rsidRPr="007810E4" w:rsidTr="007810E4">
        <w:trPr>
          <w:trHeight w:val="378"/>
          <w:jc w:val="center"/>
        </w:trPr>
        <w:tc>
          <w:tcPr>
            <w:tcW w:w="560" w:type="dxa"/>
            <w:shd w:val="clear" w:color="auto" w:fill="auto"/>
            <w:noWrap/>
          </w:tcPr>
          <w:p w:rsidR="00702113" w:rsidRPr="007810E4" w:rsidRDefault="00702113" w:rsidP="009D1326">
            <w:pPr>
              <w:pStyle w:val="afb"/>
              <w:rPr>
                <w:lang w:val="uk-UA"/>
              </w:rPr>
            </w:pPr>
            <w:r w:rsidRPr="007810E4">
              <w:rPr>
                <w:lang w:val="uk-UA"/>
              </w:rPr>
              <w:t>12</w:t>
            </w:r>
          </w:p>
        </w:tc>
        <w:tc>
          <w:tcPr>
            <w:tcW w:w="3501" w:type="dxa"/>
            <w:shd w:val="clear" w:color="auto" w:fill="auto"/>
          </w:tcPr>
          <w:p w:rsidR="00702113" w:rsidRPr="007810E4" w:rsidRDefault="00702113" w:rsidP="009D1326">
            <w:pPr>
              <w:pStyle w:val="afb"/>
              <w:rPr>
                <w:lang w:val="uk-UA"/>
              </w:rPr>
            </w:pPr>
            <w:r w:rsidRPr="007810E4">
              <w:rPr>
                <w:lang w:val="uk-UA"/>
              </w:rPr>
              <w:t>Поточні видатки виконавчої дирекції Фонду та її робочих органів</w:t>
            </w:r>
          </w:p>
        </w:tc>
        <w:tc>
          <w:tcPr>
            <w:tcW w:w="935" w:type="dxa"/>
            <w:shd w:val="clear" w:color="auto" w:fill="auto"/>
            <w:noWrap/>
          </w:tcPr>
          <w:p w:rsidR="00702113" w:rsidRPr="007810E4" w:rsidRDefault="00702113" w:rsidP="009D1326">
            <w:pPr>
              <w:pStyle w:val="afb"/>
              <w:rPr>
                <w:lang w:val="uk-UA"/>
              </w:rPr>
            </w:pPr>
            <w:r w:rsidRPr="007810E4">
              <w:rPr>
                <w:lang w:val="uk-UA"/>
              </w:rPr>
              <w:t>114 947,7</w:t>
            </w:r>
          </w:p>
        </w:tc>
        <w:tc>
          <w:tcPr>
            <w:tcW w:w="1084" w:type="dxa"/>
            <w:shd w:val="clear" w:color="auto" w:fill="auto"/>
            <w:noWrap/>
          </w:tcPr>
          <w:p w:rsidR="00702113" w:rsidRPr="007810E4" w:rsidRDefault="00702113" w:rsidP="009D1326">
            <w:pPr>
              <w:pStyle w:val="afb"/>
              <w:rPr>
                <w:lang w:val="uk-UA"/>
              </w:rPr>
            </w:pPr>
            <w:r w:rsidRPr="007810E4">
              <w:rPr>
                <w:lang w:val="uk-UA"/>
              </w:rPr>
              <w:t>172 257,8</w:t>
            </w:r>
          </w:p>
        </w:tc>
        <w:tc>
          <w:tcPr>
            <w:tcW w:w="935" w:type="dxa"/>
            <w:shd w:val="clear" w:color="auto" w:fill="auto"/>
            <w:noWrap/>
          </w:tcPr>
          <w:p w:rsidR="00702113" w:rsidRPr="007810E4" w:rsidRDefault="00702113" w:rsidP="009D1326">
            <w:pPr>
              <w:pStyle w:val="afb"/>
              <w:rPr>
                <w:lang w:val="uk-UA"/>
              </w:rPr>
            </w:pPr>
            <w:r w:rsidRPr="007810E4">
              <w:rPr>
                <w:lang w:val="uk-UA"/>
              </w:rPr>
              <w:t>214 119,7</w:t>
            </w:r>
          </w:p>
        </w:tc>
        <w:tc>
          <w:tcPr>
            <w:tcW w:w="1084" w:type="dxa"/>
            <w:shd w:val="clear" w:color="auto" w:fill="auto"/>
            <w:noWrap/>
          </w:tcPr>
          <w:p w:rsidR="00702113" w:rsidRPr="007810E4" w:rsidRDefault="00702113" w:rsidP="009D1326">
            <w:pPr>
              <w:pStyle w:val="afb"/>
              <w:rPr>
                <w:lang w:val="uk-UA"/>
              </w:rPr>
            </w:pPr>
            <w:r w:rsidRPr="007810E4">
              <w:rPr>
                <w:lang w:val="uk-UA"/>
              </w:rPr>
              <w:t>290 676,5</w:t>
            </w:r>
          </w:p>
        </w:tc>
        <w:tc>
          <w:tcPr>
            <w:tcW w:w="1084" w:type="dxa"/>
            <w:shd w:val="clear" w:color="auto" w:fill="auto"/>
            <w:noWrap/>
          </w:tcPr>
          <w:p w:rsidR="00702113" w:rsidRPr="007810E4" w:rsidRDefault="00702113" w:rsidP="009D1326">
            <w:pPr>
              <w:pStyle w:val="afb"/>
              <w:rPr>
                <w:lang w:val="uk-UA"/>
              </w:rPr>
            </w:pPr>
            <w:r w:rsidRPr="007810E4">
              <w:rPr>
                <w:lang w:val="uk-UA"/>
              </w:rPr>
              <w:t>303 912,2</w:t>
            </w:r>
          </w:p>
        </w:tc>
      </w:tr>
      <w:tr w:rsidR="00702113" w:rsidRPr="007810E4" w:rsidTr="007810E4">
        <w:trPr>
          <w:trHeight w:val="396"/>
          <w:jc w:val="center"/>
        </w:trPr>
        <w:tc>
          <w:tcPr>
            <w:tcW w:w="560" w:type="dxa"/>
            <w:shd w:val="clear" w:color="auto" w:fill="auto"/>
            <w:noWrap/>
          </w:tcPr>
          <w:p w:rsidR="00702113" w:rsidRPr="007810E4" w:rsidRDefault="00702113" w:rsidP="009D1326">
            <w:pPr>
              <w:pStyle w:val="afb"/>
              <w:rPr>
                <w:lang w:val="uk-UA"/>
              </w:rPr>
            </w:pPr>
            <w:r w:rsidRPr="007810E4">
              <w:rPr>
                <w:lang w:val="uk-UA"/>
              </w:rPr>
              <w:t>13</w:t>
            </w:r>
          </w:p>
        </w:tc>
        <w:tc>
          <w:tcPr>
            <w:tcW w:w="3501" w:type="dxa"/>
            <w:shd w:val="clear" w:color="auto" w:fill="auto"/>
          </w:tcPr>
          <w:p w:rsidR="00702113" w:rsidRPr="007810E4" w:rsidRDefault="00702113" w:rsidP="009D1326">
            <w:pPr>
              <w:pStyle w:val="afb"/>
              <w:rPr>
                <w:lang w:val="uk-UA"/>
              </w:rPr>
            </w:pPr>
            <w:r w:rsidRPr="007810E4">
              <w:rPr>
                <w:lang w:val="uk-UA"/>
              </w:rPr>
              <w:t>Капітальні видатки виконавчої дирекції Фонду та її робочих органів</w:t>
            </w:r>
          </w:p>
        </w:tc>
        <w:tc>
          <w:tcPr>
            <w:tcW w:w="935" w:type="dxa"/>
            <w:shd w:val="clear" w:color="auto" w:fill="auto"/>
            <w:noWrap/>
          </w:tcPr>
          <w:p w:rsidR="00702113" w:rsidRPr="007810E4" w:rsidRDefault="00702113" w:rsidP="009D1326">
            <w:pPr>
              <w:pStyle w:val="afb"/>
              <w:rPr>
                <w:lang w:val="uk-UA"/>
              </w:rPr>
            </w:pPr>
            <w:r w:rsidRPr="007810E4">
              <w:rPr>
                <w:lang w:val="uk-UA"/>
              </w:rPr>
              <w:t>20 603,9</w:t>
            </w:r>
          </w:p>
        </w:tc>
        <w:tc>
          <w:tcPr>
            <w:tcW w:w="1084" w:type="dxa"/>
            <w:shd w:val="clear" w:color="auto" w:fill="auto"/>
            <w:noWrap/>
          </w:tcPr>
          <w:p w:rsidR="00702113" w:rsidRPr="007810E4" w:rsidRDefault="00702113" w:rsidP="009D1326">
            <w:pPr>
              <w:pStyle w:val="afb"/>
              <w:rPr>
                <w:lang w:val="uk-UA"/>
              </w:rPr>
            </w:pPr>
            <w:r w:rsidRPr="007810E4">
              <w:rPr>
                <w:lang w:val="uk-UA"/>
              </w:rPr>
              <w:t>27 897,8</w:t>
            </w:r>
          </w:p>
        </w:tc>
        <w:tc>
          <w:tcPr>
            <w:tcW w:w="935" w:type="dxa"/>
            <w:shd w:val="clear" w:color="auto" w:fill="auto"/>
            <w:noWrap/>
          </w:tcPr>
          <w:p w:rsidR="00702113" w:rsidRPr="007810E4" w:rsidRDefault="00702113" w:rsidP="009D1326">
            <w:pPr>
              <w:pStyle w:val="afb"/>
              <w:rPr>
                <w:lang w:val="uk-UA"/>
              </w:rPr>
            </w:pPr>
            <w:r w:rsidRPr="007810E4">
              <w:rPr>
                <w:lang w:val="uk-UA"/>
              </w:rPr>
              <w:t>45 434,5</w:t>
            </w:r>
          </w:p>
        </w:tc>
        <w:tc>
          <w:tcPr>
            <w:tcW w:w="1084" w:type="dxa"/>
            <w:shd w:val="clear" w:color="auto" w:fill="auto"/>
            <w:noWrap/>
          </w:tcPr>
          <w:p w:rsidR="00702113" w:rsidRPr="007810E4" w:rsidRDefault="00702113" w:rsidP="009D1326">
            <w:pPr>
              <w:pStyle w:val="afb"/>
              <w:rPr>
                <w:lang w:val="uk-UA"/>
              </w:rPr>
            </w:pPr>
            <w:r w:rsidRPr="007810E4">
              <w:rPr>
                <w:lang w:val="uk-UA"/>
              </w:rPr>
              <w:t>71 656,2</w:t>
            </w:r>
          </w:p>
        </w:tc>
        <w:tc>
          <w:tcPr>
            <w:tcW w:w="1084" w:type="dxa"/>
            <w:shd w:val="clear" w:color="auto" w:fill="auto"/>
            <w:noWrap/>
          </w:tcPr>
          <w:p w:rsidR="00702113" w:rsidRPr="007810E4" w:rsidRDefault="00702113" w:rsidP="009D1326">
            <w:pPr>
              <w:pStyle w:val="afb"/>
              <w:rPr>
                <w:lang w:val="uk-UA"/>
              </w:rPr>
            </w:pPr>
            <w:r w:rsidRPr="007810E4">
              <w:rPr>
                <w:lang w:val="uk-UA"/>
              </w:rPr>
              <w:t>22 000,0</w:t>
            </w:r>
          </w:p>
        </w:tc>
      </w:tr>
      <w:tr w:rsidR="00702113" w:rsidRPr="007810E4" w:rsidTr="007810E4">
        <w:trPr>
          <w:trHeight w:val="219"/>
          <w:jc w:val="center"/>
        </w:trPr>
        <w:tc>
          <w:tcPr>
            <w:tcW w:w="560" w:type="dxa"/>
            <w:shd w:val="clear" w:color="auto" w:fill="auto"/>
            <w:noWrap/>
          </w:tcPr>
          <w:p w:rsidR="00702113" w:rsidRPr="007810E4" w:rsidRDefault="00702113" w:rsidP="009D1326">
            <w:pPr>
              <w:pStyle w:val="afb"/>
              <w:rPr>
                <w:lang w:val="uk-UA"/>
              </w:rPr>
            </w:pPr>
          </w:p>
        </w:tc>
        <w:tc>
          <w:tcPr>
            <w:tcW w:w="3501" w:type="dxa"/>
            <w:shd w:val="clear" w:color="auto" w:fill="auto"/>
          </w:tcPr>
          <w:p w:rsidR="00702113" w:rsidRPr="007810E4" w:rsidRDefault="00702113" w:rsidP="009D1326">
            <w:pPr>
              <w:pStyle w:val="afb"/>
              <w:rPr>
                <w:i/>
                <w:iCs/>
                <w:lang w:val="uk-UA"/>
              </w:rPr>
            </w:pPr>
            <w:r w:rsidRPr="007810E4">
              <w:rPr>
                <w:i/>
                <w:iCs/>
                <w:lang w:val="uk-UA"/>
              </w:rPr>
              <w:t>Всього видатків</w:t>
            </w:r>
            <w:r w:rsidR="00C51758" w:rsidRPr="007810E4">
              <w:rPr>
                <w:i/>
                <w:iCs/>
                <w:lang w:val="uk-UA"/>
              </w:rPr>
              <w:t xml:space="preserve">: </w:t>
            </w:r>
          </w:p>
        </w:tc>
        <w:tc>
          <w:tcPr>
            <w:tcW w:w="935" w:type="dxa"/>
            <w:shd w:val="clear" w:color="auto" w:fill="auto"/>
            <w:noWrap/>
          </w:tcPr>
          <w:p w:rsidR="00702113" w:rsidRPr="007810E4" w:rsidRDefault="00702113" w:rsidP="009D1326">
            <w:pPr>
              <w:pStyle w:val="afb"/>
              <w:rPr>
                <w:lang w:val="uk-UA"/>
              </w:rPr>
            </w:pPr>
            <w:r w:rsidRPr="007810E4">
              <w:rPr>
                <w:lang w:val="uk-UA"/>
              </w:rPr>
              <w:t>2 021 933,9</w:t>
            </w:r>
          </w:p>
        </w:tc>
        <w:tc>
          <w:tcPr>
            <w:tcW w:w="1084" w:type="dxa"/>
            <w:shd w:val="clear" w:color="auto" w:fill="auto"/>
            <w:noWrap/>
          </w:tcPr>
          <w:p w:rsidR="00702113" w:rsidRPr="007810E4" w:rsidRDefault="00702113" w:rsidP="009D1326">
            <w:pPr>
              <w:pStyle w:val="afb"/>
              <w:rPr>
                <w:lang w:val="uk-UA"/>
              </w:rPr>
            </w:pPr>
            <w:r w:rsidRPr="007810E4">
              <w:rPr>
                <w:lang w:val="uk-UA"/>
              </w:rPr>
              <w:t>2 346 444,8</w:t>
            </w:r>
          </w:p>
        </w:tc>
        <w:tc>
          <w:tcPr>
            <w:tcW w:w="935" w:type="dxa"/>
            <w:shd w:val="clear" w:color="auto" w:fill="auto"/>
            <w:noWrap/>
          </w:tcPr>
          <w:p w:rsidR="00702113" w:rsidRPr="007810E4" w:rsidRDefault="00702113" w:rsidP="009D1326">
            <w:pPr>
              <w:pStyle w:val="afb"/>
              <w:rPr>
                <w:lang w:val="uk-UA"/>
              </w:rPr>
            </w:pPr>
            <w:r w:rsidRPr="007810E4">
              <w:rPr>
                <w:lang w:val="uk-UA"/>
              </w:rPr>
              <w:t>2 977 790,0</w:t>
            </w:r>
          </w:p>
        </w:tc>
        <w:tc>
          <w:tcPr>
            <w:tcW w:w="1084" w:type="dxa"/>
            <w:shd w:val="clear" w:color="auto" w:fill="auto"/>
            <w:noWrap/>
          </w:tcPr>
          <w:p w:rsidR="00702113" w:rsidRPr="007810E4" w:rsidRDefault="00702113" w:rsidP="009D1326">
            <w:pPr>
              <w:pStyle w:val="afb"/>
              <w:rPr>
                <w:lang w:val="uk-UA"/>
              </w:rPr>
            </w:pPr>
            <w:r w:rsidRPr="007810E4">
              <w:rPr>
                <w:lang w:val="uk-UA"/>
              </w:rPr>
              <w:t>3 672 819,0</w:t>
            </w:r>
          </w:p>
        </w:tc>
        <w:tc>
          <w:tcPr>
            <w:tcW w:w="1084" w:type="dxa"/>
            <w:shd w:val="clear" w:color="auto" w:fill="auto"/>
            <w:noWrap/>
          </w:tcPr>
          <w:p w:rsidR="00702113" w:rsidRPr="007810E4" w:rsidRDefault="00702113" w:rsidP="009D1326">
            <w:pPr>
              <w:pStyle w:val="afb"/>
              <w:rPr>
                <w:lang w:val="uk-UA"/>
              </w:rPr>
            </w:pPr>
            <w:r w:rsidRPr="007810E4">
              <w:rPr>
                <w:lang w:val="uk-UA"/>
              </w:rPr>
              <w:t>4 459 962,9</w:t>
            </w:r>
          </w:p>
        </w:tc>
      </w:tr>
      <w:tr w:rsidR="00702113" w:rsidRPr="007810E4" w:rsidTr="007810E4">
        <w:trPr>
          <w:trHeight w:val="436"/>
          <w:jc w:val="center"/>
        </w:trPr>
        <w:tc>
          <w:tcPr>
            <w:tcW w:w="560" w:type="dxa"/>
            <w:shd w:val="clear" w:color="auto" w:fill="auto"/>
            <w:noWrap/>
          </w:tcPr>
          <w:p w:rsidR="00702113" w:rsidRPr="007810E4" w:rsidRDefault="00702113" w:rsidP="009D1326">
            <w:pPr>
              <w:pStyle w:val="afb"/>
              <w:rPr>
                <w:lang w:val="uk-UA"/>
              </w:rPr>
            </w:pPr>
            <w:r w:rsidRPr="007810E4">
              <w:rPr>
                <w:lang w:val="uk-UA"/>
              </w:rPr>
              <w:t>14</w:t>
            </w:r>
          </w:p>
        </w:tc>
        <w:tc>
          <w:tcPr>
            <w:tcW w:w="3501" w:type="dxa"/>
            <w:shd w:val="clear" w:color="auto" w:fill="auto"/>
          </w:tcPr>
          <w:p w:rsidR="00702113" w:rsidRPr="007810E4" w:rsidRDefault="00702113" w:rsidP="009D1326">
            <w:pPr>
              <w:pStyle w:val="afb"/>
              <w:rPr>
                <w:lang w:val="uk-UA"/>
              </w:rPr>
            </w:pPr>
            <w:r w:rsidRPr="007810E4">
              <w:rPr>
                <w:lang w:val="uk-UA"/>
              </w:rPr>
              <w:t xml:space="preserve">Резерв коштів для забезпечення виконання завдань страхування від нещасного випадку </w:t>
            </w:r>
          </w:p>
        </w:tc>
        <w:tc>
          <w:tcPr>
            <w:tcW w:w="935" w:type="dxa"/>
            <w:shd w:val="clear" w:color="auto" w:fill="auto"/>
            <w:noWrap/>
          </w:tcPr>
          <w:p w:rsidR="00702113" w:rsidRPr="007810E4" w:rsidRDefault="00C51758" w:rsidP="009D1326">
            <w:pPr>
              <w:pStyle w:val="afb"/>
              <w:rPr>
                <w:lang w:val="uk-UA"/>
              </w:rPr>
            </w:pPr>
            <w:r w:rsidRPr="007810E4">
              <w:rPr>
                <w:lang w:val="uk-UA"/>
              </w:rPr>
              <w:t xml:space="preserve"> </w:t>
            </w:r>
          </w:p>
        </w:tc>
        <w:tc>
          <w:tcPr>
            <w:tcW w:w="1084" w:type="dxa"/>
            <w:shd w:val="clear" w:color="auto" w:fill="auto"/>
            <w:noWrap/>
          </w:tcPr>
          <w:p w:rsidR="00702113" w:rsidRPr="007810E4" w:rsidRDefault="00C51758" w:rsidP="009D1326">
            <w:pPr>
              <w:pStyle w:val="afb"/>
              <w:rPr>
                <w:lang w:val="uk-UA"/>
              </w:rPr>
            </w:pPr>
            <w:r w:rsidRPr="007810E4">
              <w:rPr>
                <w:lang w:val="uk-UA"/>
              </w:rPr>
              <w:t xml:space="preserve"> </w:t>
            </w:r>
          </w:p>
        </w:tc>
        <w:tc>
          <w:tcPr>
            <w:tcW w:w="935" w:type="dxa"/>
            <w:shd w:val="clear" w:color="auto" w:fill="auto"/>
            <w:noWrap/>
          </w:tcPr>
          <w:p w:rsidR="00702113" w:rsidRPr="007810E4" w:rsidRDefault="00C51758" w:rsidP="009D1326">
            <w:pPr>
              <w:pStyle w:val="afb"/>
              <w:rPr>
                <w:lang w:val="uk-UA"/>
              </w:rPr>
            </w:pPr>
            <w:r w:rsidRPr="007810E4">
              <w:rPr>
                <w:lang w:val="uk-UA"/>
              </w:rPr>
              <w:t xml:space="preserve"> </w:t>
            </w:r>
          </w:p>
        </w:tc>
        <w:tc>
          <w:tcPr>
            <w:tcW w:w="1084" w:type="dxa"/>
            <w:shd w:val="clear" w:color="auto" w:fill="auto"/>
            <w:noWrap/>
          </w:tcPr>
          <w:p w:rsidR="00702113" w:rsidRPr="007810E4" w:rsidRDefault="00702113" w:rsidP="009D1326">
            <w:pPr>
              <w:pStyle w:val="afb"/>
              <w:rPr>
                <w:lang w:val="uk-UA"/>
              </w:rPr>
            </w:pPr>
            <w:r w:rsidRPr="007810E4">
              <w:rPr>
                <w:lang w:val="uk-UA"/>
              </w:rPr>
              <w:t>82 564,2</w:t>
            </w:r>
          </w:p>
        </w:tc>
        <w:tc>
          <w:tcPr>
            <w:tcW w:w="1084" w:type="dxa"/>
            <w:shd w:val="clear" w:color="auto" w:fill="auto"/>
            <w:noWrap/>
          </w:tcPr>
          <w:p w:rsidR="00702113" w:rsidRPr="007810E4" w:rsidRDefault="00702113" w:rsidP="009D1326">
            <w:pPr>
              <w:pStyle w:val="afb"/>
              <w:rPr>
                <w:lang w:val="uk-UA"/>
              </w:rPr>
            </w:pPr>
            <w:r w:rsidRPr="007810E4">
              <w:rPr>
                <w:lang w:val="uk-UA"/>
              </w:rPr>
              <w:t>82 564,2</w:t>
            </w:r>
          </w:p>
        </w:tc>
      </w:tr>
      <w:tr w:rsidR="00702113" w:rsidRPr="007810E4" w:rsidTr="007810E4">
        <w:trPr>
          <w:trHeight w:val="554"/>
          <w:jc w:val="center"/>
        </w:trPr>
        <w:tc>
          <w:tcPr>
            <w:tcW w:w="560" w:type="dxa"/>
            <w:shd w:val="clear" w:color="auto" w:fill="auto"/>
            <w:noWrap/>
          </w:tcPr>
          <w:p w:rsidR="00702113" w:rsidRPr="007810E4" w:rsidRDefault="00702113" w:rsidP="009D1326">
            <w:pPr>
              <w:pStyle w:val="afb"/>
              <w:rPr>
                <w:lang w:val="uk-UA"/>
              </w:rPr>
            </w:pPr>
            <w:r w:rsidRPr="007810E4">
              <w:rPr>
                <w:lang w:val="uk-UA"/>
              </w:rPr>
              <w:t>15</w:t>
            </w:r>
          </w:p>
        </w:tc>
        <w:tc>
          <w:tcPr>
            <w:tcW w:w="3501" w:type="dxa"/>
            <w:shd w:val="clear" w:color="auto" w:fill="auto"/>
          </w:tcPr>
          <w:p w:rsidR="00702113" w:rsidRPr="007810E4" w:rsidRDefault="00702113" w:rsidP="009D1326">
            <w:pPr>
              <w:pStyle w:val="afb"/>
              <w:rPr>
                <w:lang w:val="uk-UA"/>
              </w:rPr>
            </w:pPr>
            <w:r w:rsidRPr="007810E4">
              <w:rPr>
                <w:lang w:val="uk-UA"/>
              </w:rPr>
              <w:t>Оборотна касова готівка</w:t>
            </w:r>
            <w:r w:rsidR="00C51758" w:rsidRPr="007810E4">
              <w:rPr>
                <w:lang w:val="uk-UA"/>
              </w:rPr>
              <w:t xml:space="preserve"> </w:t>
            </w:r>
            <w:r w:rsidRPr="007810E4">
              <w:rPr>
                <w:lang w:val="uk-UA"/>
              </w:rPr>
              <w:t>на покриття тимчасово касових розривів для фінансування страхових виплат, соціальних послуг наступного бюджетного періоду</w:t>
            </w:r>
          </w:p>
        </w:tc>
        <w:tc>
          <w:tcPr>
            <w:tcW w:w="935" w:type="dxa"/>
            <w:shd w:val="clear" w:color="auto" w:fill="auto"/>
            <w:noWrap/>
          </w:tcPr>
          <w:p w:rsidR="00702113" w:rsidRPr="007810E4" w:rsidRDefault="00702113" w:rsidP="009D1326">
            <w:pPr>
              <w:pStyle w:val="afb"/>
              <w:rPr>
                <w:lang w:val="uk-UA"/>
              </w:rPr>
            </w:pPr>
            <w:r w:rsidRPr="007810E4">
              <w:rPr>
                <w:lang w:val="uk-UA"/>
              </w:rPr>
              <w:t>56 517,8</w:t>
            </w:r>
          </w:p>
        </w:tc>
        <w:tc>
          <w:tcPr>
            <w:tcW w:w="1084" w:type="dxa"/>
            <w:shd w:val="clear" w:color="auto" w:fill="auto"/>
            <w:noWrap/>
          </w:tcPr>
          <w:p w:rsidR="00702113" w:rsidRPr="007810E4" w:rsidRDefault="00702113" w:rsidP="009D1326">
            <w:pPr>
              <w:pStyle w:val="afb"/>
              <w:rPr>
                <w:lang w:val="uk-UA"/>
              </w:rPr>
            </w:pPr>
            <w:r w:rsidRPr="007810E4">
              <w:rPr>
                <w:lang w:val="uk-UA"/>
              </w:rPr>
              <w:t>93 062,5</w:t>
            </w:r>
          </w:p>
        </w:tc>
        <w:tc>
          <w:tcPr>
            <w:tcW w:w="935" w:type="dxa"/>
            <w:shd w:val="clear" w:color="auto" w:fill="auto"/>
            <w:noWrap/>
          </w:tcPr>
          <w:p w:rsidR="00702113" w:rsidRPr="007810E4" w:rsidRDefault="00702113" w:rsidP="009D1326">
            <w:pPr>
              <w:pStyle w:val="afb"/>
              <w:rPr>
                <w:lang w:val="uk-UA"/>
              </w:rPr>
            </w:pPr>
            <w:r w:rsidRPr="007810E4">
              <w:rPr>
                <w:lang w:val="uk-UA"/>
              </w:rPr>
              <w:t>135 269,9</w:t>
            </w:r>
          </w:p>
        </w:tc>
        <w:tc>
          <w:tcPr>
            <w:tcW w:w="1084" w:type="dxa"/>
            <w:shd w:val="clear" w:color="auto" w:fill="auto"/>
            <w:noWrap/>
          </w:tcPr>
          <w:p w:rsidR="00702113" w:rsidRPr="007810E4" w:rsidRDefault="00702113" w:rsidP="009D1326">
            <w:pPr>
              <w:pStyle w:val="afb"/>
              <w:rPr>
                <w:lang w:val="uk-UA"/>
              </w:rPr>
            </w:pPr>
            <w:r w:rsidRPr="007810E4">
              <w:rPr>
                <w:lang w:val="uk-UA"/>
              </w:rPr>
              <w:t>328 872,0</w:t>
            </w:r>
          </w:p>
        </w:tc>
        <w:tc>
          <w:tcPr>
            <w:tcW w:w="1084" w:type="dxa"/>
            <w:shd w:val="clear" w:color="auto" w:fill="auto"/>
            <w:noWrap/>
          </w:tcPr>
          <w:p w:rsidR="00702113" w:rsidRPr="007810E4" w:rsidRDefault="00702113" w:rsidP="009D1326">
            <w:pPr>
              <w:pStyle w:val="afb"/>
              <w:rPr>
                <w:lang w:val="uk-UA"/>
              </w:rPr>
            </w:pPr>
            <w:r w:rsidRPr="007810E4">
              <w:rPr>
                <w:lang w:val="uk-UA"/>
              </w:rPr>
              <w:t>6 277,1</w:t>
            </w:r>
          </w:p>
        </w:tc>
      </w:tr>
    </w:tbl>
    <w:p w:rsidR="009D1326" w:rsidRDefault="009D1326" w:rsidP="00C51758">
      <w:pPr>
        <w:rPr>
          <w:i/>
          <w:iCs/>
          <w:lang w:val="uk-UA"/>
        </w:rPr>
      </w:pPr>
    </w:p>
    <w:p w:rsidR="00702113" w:rsidRPr="00A21F36" w:rsidRDefault="009D1326" w:rsidP="009D1326">
      <w:pPr>
        <w:pStyle w:val="afa"/>
        <w:rPr>
          <w:lang w:val="uk-UA"/>
        </w:rPr>
      </w:pPr>
      <w:r>
        <w:rPr>
          <w:lang w:val="uk-UA"/>
        </w:rPr>
        <w:br w:type="page"/>
      </w:r>
      <w:r w:rsidR="00702113" w:rsidRPr="00A21F36">
        <w:rPr>
          <w:lang w:val="uk-UA"/>
        </w:rPr>
        <w:t>Додаток Б</w:t>
      </w:r>
    </w:p>
    <w:p w:rsidR="00702113" w:rsidRPr="00A21F36" w:rsidRDefault="00702113" w:rsidP="00345CCB">
      <w:pPr>
        <w:ind w:left="708" w:firstLine="12"/>
        <w:rPr>
          <w:lang w:val="uk-UA"/>
        </w:rPr>
      </w:pPr>
      <w:r w:rsidRPr="00A21F36">
        <w:rPr>
          <w:lang w:val="uk-UA"/>
        </w:rPr>
        <w:t>Бюджет Фонду загальнообов’язкового державного соціального</w:t>
      </w:r>
      <w:r w:rsidR="00C51758" w:rsidRPr="00A21F36">
        <w:rPr>
          <w:lang w:val="uk-UA"/>
        </w:rPr>
        <w:t xml:space="preserve"> </w:t>
      </w:r>
      <w:r w:rsidRPr="00A21F36">
        <w:rPr>
          <w:lang w:val="uk-UA"/>
        </w:rPr>
        <w:t>страхування України на випадок безробіття, тис</w:t>
      </w:r>
      <w:r w:rsidR="00C51758" w:rsidRPr="00A21F36">
        <w:rPr>
          <w:lang w:val="uk-UA"/>
        </w:rPr>
        <w:t xml:space="preserve">. </w:t>
      </w:r>
      <w:r w:rsidRPr="00A21F36">
        <w:rPr>
          <w:lang w:val="uk-UA"/>
        </w:rPr>
        <w:t>грн</w:t>
      </w:r>
      <w:r w:rsidR="00C51758" w:rsidRPr="00A21F36">
        <w:rPr>
          <w:lang w:val="uk-UA"/>
        </w:rPr>
        <w:t xml:space="preserve">. </w:t>
      </w: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
        <w:gridCol w:w="3133"/>
        <w:gridCol w:w="826"/>
        <w:gridCol w:w="826"/>
        <w:gridCol w:w="826"/>
        <w:gridCol w:w="826"/>
        <w:gridCol w:w="826"/>
        <w:gridCol w:w="827"/>
        <w:gridCol w:w="780"/>
      </w:tblGrid>
      <w:tr w:rsidR="00702113" w:rsidRPr="007810E4" w:rsidTr="007810E4">
        <w:trPr>
          <w:cantSplit/>
          <w:trHeight w:val="1134"/>
          <w:jc w:val="center"/>
        </w:trPr>
        <w:tc>
          <w:tcPr>
            <w:tcW w:w="315" w:type="dxa"/>
            <w:shd w:val="clear" w:color="auto" w:fill="auto"/>
            <w:textDirection w:val="btLr"/>
          </w:tcPr>
          <w:p w:rsidR="00702113" w:rsidRPr="007810E4" w:rsidRDefault="00702113" w:rsidP="007810E4">
            <w:pPr>
              <w:pStyle w:val="afb"/>
              <w:ind w:left="113" w:right="113"/>
              <w:rPr>
                <w:lang w:val="uk-UA"/>
              </w:rPr>
            </w:pPr>
            <w:bookmarkStart w:id="7" w:name="_Toc104199871"/>
            <w:r w:rsidRPr="007810E4">
              <w:rPr>
                <w:lang w:val="uk-UA"/>
              </w:rPr>
              <w:t>№ з/п</w:t>
            </w:r>
          </w:p>
        </w:tc>
        <w:tc>
          <w:tcPr>
            <w:tcW w:w="3133" w:type="dxa"/>
            <w:shd w:val="clear" w:color="auto" w:fill="auto"/>
          </w:tcPr>
          <w:p w:rsidR="00702113" w:rsidRPr="007810E4" w:rsidRDefault="00702113" w:rsidP="009D1326">
            <w:pPr>
              <w:pStyle w:val="afb"/>
              <w:rPr>
                <w:lang w:val="uk-UA"/>
              </w:rPr>
            </w:pPr>
            <w:r w:rsidRPr="007810E4">
              <w:rPr>
                <w:lang w:val="uk-UA"/>
              </w:rPr>
              <w:t>Показники</w:t>
            </w:r>
          </w:p>
        </w:tc>
        <w:tc>
          <w:tcPr>
            <w:tcW w:w="826" w:type="dxa"/>
            <w:shd w:val="clear" w:color="auto" w:fill="auto"/>
          </w:tcPr>
          <w:p w:rsidR="00702113" w:rsidRPr="007810E4" w:rsidRDefault="00702113" w:rsidP="009D1326">
            <w:pPr>
              <w:pStyle w:val="afb"/>
              <w:rPr>
                <w:lang w:val="uk-UA"/>
              </w:rPr>
            </w:pPr>
            <w:r w:rsidRPr="007810E4">
              <w:rPr>
                <w:lang w:val="uk-UA"/>
              </w:rPr>
              <w:t>2003р</w:t>
            </w:r>
            <w:r w:rsidR="00C51758" w:rsidRPr="007810E4">
              <w:rPr>
                <w:lang w:val="uk-UA"/>
              </w:rPr>
              <w:t xml:space="preserve">. </w:t>
            </w:r>
          </w:p>
        </w:tc>
        <w:tc>
          <w:tcPr>
            <w:tcW w:w="826" w:type="dxa"/>
            <w:shd w:val="clear" w:color="auto" w:fill="auto"/>
          </w:tcPr>
          <w:p w:rsidR="00702113" w:rsidRPr="007810E4" w:rsidRDefault="00702113" w:rsidP="009D1326">
            <w:pPr>
              <w:pStyle w:val="afb"/>
              <w:rPr>
                <w:lang w:val="uk-UA"/>
              </w:rPr>
            </w:pPr>
            <w:r w:rsidRPr="007810E4">
              <w:rPr>
                <w:lang w:val="uk-UA"/>
              </w:rPr>
              <w:t>2004р</w:t>
            </w:r>
            <w:r w:rsidR="00C51758" w:rsidRPr="007810E4">
              <w:rPr>
                <w:lang w:val="uk-UA"/>
              </w:rPr>
              <w:t xml:space="preserve">. </w:t>
            </w:r>
          </w:p>
        </w:tc>
        <w:tc>
          <w:tcPr>
            <w:tcW w:w="826" w:type="dxa"/>
            <w:shd w:val="clear" w:color="auto" w:fill="auto"/>
          </w:tcPr>
          <w:p w:rsidR="00702113" w:rsidRPr="007810E4" w:rsidRDefault="00702113" w:rsidP="009D1326">
            <w:pPr>
              <w:pStyle w:val="afb"/>
              <w:rPr>
                <w:lang w:val="uk-UA"/>
              </w:rPr>
            </w:pPr>
            <w:r w:rsidRPr="007810E4">
              <w:rPr>
                <w:lang w:val="uk-UA"/>
              </w:rPr>
              <w:t>2005р</w:t>
            </w:r>
            <w:r w:rsidR="00C51758" w:rsidRPr="007810E4">
              <w:rPr>
                <w:lang w:val="uk-UA"/>
              </w:rPr>
              <w:t xml:space="preserve">. </w:t>
            </w:r>
          </w:p>
        </w:tc>
        <w:tc>
          <w:tcPr>
            <w:tcW w:w="826" w:type="dxa"/>
            <w:shd w:val="clear" w:color="auto" w:fill="auto"/>
          </w:tcPr>
          <w:p w:rsidR="00702113" w:rsidRPr="007810E4" w:rsidRDefault="00702113" w:rsidP="009D1326">
            <w:pPr>
              <w:pStyle w:val="afb"/>
              <w:rPr>
                <w:lang w:val="uk-UA"/>
              </w:rPr>
            </w:pPr>
            <w:r w:rsidRPr="007810E4">
              <w:rPr>
                <w:lang w:val="uk-UA"/>
              </w:rPr>
              <w:t>2006р</w:t>
            </w:r>
            <w:r w:rsidR="00C51758" w:rsidRPr="007810E4">
              <w:rPr>
                <w:lang w:val="uk-UA"/>
              </w:rPr>
              <w:t xml:space="preserve">. </w:t>
            </w:r>
          </w:p>
        </w:tc>
        <w:tc>
          <w:tcPr>
            <w:tcW w:w="826" w:type="dxa"/>
            <w:shd w:val="clear" w:color="auto" w:fill="auto"/>
          </w:tcPr>
          <w:p w:rsidR="00702113" w:rsidRPr="007810E4" w:rsidRDefault="00702113" w:rsidP="009D1326">
            <w:pPr>
              <w:pStyle w:val="afb"/>
              <w:rPr>
                <w:lang w:val="uk-UA"/>
              </w:rPr>
            </w:pPr>
            <w:r w:rsidRPr="007810E4">
              <w:rPr>
                <w:lang w:val="uk-UA"/>
              </w:rPr>
              <w:t>2007р</w:t>
            </w:r>
            <w:r w:rsidR="00C51758" w:rsidRPr="007810E4">
              <w:rPr>
                <w:lang w:val="uk-UA"/>
              </w:rPr>
              <w:t xml:space="preserve">. </w:t>
            </w:r>
          </w:p>
        </w:tc>
        <w:tc>
          <w:tcPr>
            <w:tcW w:w="827" w:type="dxa"/>
            <w:shd w:val="clear" w:color="auto" w:fill="auto"/>
          </w:tcPr>
          <w:p w:rsidR="00702113" w:rsidRPr="007810E4" w:rsidRDefault="00702113" w:rsidP="009D1326">
            <w:pPr>
              <w:pStyle w:val="afb"/>
              <w:rPr>
                <w:lang w:val="uk-UA"/>
              </w:rPr>
            </w:pPr>
            <w:r w:rsidRPr="007810E4">
              <w:rPr>
                <w:lang w:val="uk-UA"/>
              </w:rPr>
              <w:t>2008р</w:t>
            </w:r>
            <w:r w:rsidR="00C51758" w:rsidRPr="007810E4">
              <w:rPr>
                <w:lang w:val="uk-UA"/>
              </w:rPr>
              <w:t xml:space="preserve">. </w:t>
            </w:r>
          </w:p>
        </w:tc>
        <w:tc>
          <w:tcPr>
            <w:tcW w:w="780" w:type="dxa"/>
            <w:shd w:val="clear" w:color="auto" w:fill="auto"/>
          </w:tcPr>
          <w:p w:rsidR="00C51758" w:rsidRPr="007810E4" w:rsidRDefault="00702113" w:rsidP="009D1326">
            <w:pPr>
              <w:pStyle w:val="afb"/>
              <w:rPr>
                <w:lang w:val="uk-UA"/>
              </w:rPr>
            </w:pPr>
            <w:r w:rsidRPr="007810E4">
              <w:rPr>
                <w:lang w:val="uk-UA"/>
              </w:rPr>
              <w:t>2009р</w:t>
            </w:r>
            <w:r w:rsidR="00C51758" w:rsidRPr="007810E4">
              <w:rPr>
                <w:lang w:val="uk-UA"/>
              </w:rPr>
              <w:t>.</w:t>
            </w:r>
          </w:p>
          <w:p w:rsidR="00702113" w:rsidRPr="007810E4" w:rsidRDefault="00702113" w:rsidP="009D1326">
            <w:pPr>
              <w:pStyle w:val="afb"/>
              <w:rPr>
                <w:lang w:val="uk-UA"/>
              </w:rPr>
            </w:pPr>
            <w:r w:rsidRPr="007810E4">
              <w:rPr>
                <w:lang w:val="uk-UA"/>
              </w:rPr>
              <w:t>затверджено</w:t>
            </w:r>
          </w:p>
        </w:tc>
      </w:tr>
      <w:tr w:rsidR="00702113" w:rsidRPr="007810E4" w:rsidTr="007810E4">
        <w:trPr>
          <w:cantSplit/>
          <w:trHeight w:val="1134"/>
          <w:jc w:val="center"/>
        </w:trPr>
        <w:tc>
          <w:tcPr>
            <w:tcW w:w="315" w:type="dxa"/>
            <w:shd w:val="clear" w:color="auto" w:fill="auto"/>
          </w:tcPr>
          <w:p w:rsidR="00702113" w:rsidRPr="007810E4" w:rsidRDefault="00C51758" w:rsidP="009D1326">
            <w:pPr>
              <w:pStyle w:val="afb"/>
              <w:rPr>
                <w:lang w:val="uk-UA"/>
              </w:rPr>
            </w:pPr>
            <w:r w:rsidRPr="007810E4">
              <w:rPr>
                <w:lang w:val="uk-UA"/>
              </w:rPr>
              <w:t xml:space="preserve"> </w:t>
            </w:r>
          </w:p>
        </w:tc>
        <w:tc>
          <w:tcPr>
            <w:tcW w:w="3133" w:type="dxa"/>
            <w:shd w:val="clear" w:color="auto" w:fill="auto"/>
          </w:tcPr>
          <w:p w:rsidR="00702113" w:rsidRPr="007810E4" w:rsidRDefault="00702113" w:rsidP="009D1326">
            <w:pPr>
              <w:pStyle w:val="afb"/>
              <w:rPr>
                <w:lang w:val="uk-UA"/>
              </w:rPr>
            </w:pPr>
            <w:r w:rsidRPr="007810E4">
              <w:rPr>
                <w:lang w:val="uk-UA"/>
              </w:rPr>
              <w:t>Залишок коштів на 01</w:t>
            </w:r>
            <w:r w:rsidR="00C51758" w:rsidRPr="007810E4">
              <w:rPr>
                <w:lang w:val="uk-UA"/>
              </w:rPr>
              <w:t>.0</w:t>
            </w:r>
            <w:r w:rsidRPr="007810E4">
              <w:rPr>
                <w:lang w:val="uk-UA"/>
              </w:rPr>
              <w:t>1</w:t>
            </w:r>
            <w:r w:rsidR="00C51758" w:rsidRPr="007810E4">
              <w:rPr>
                <w:lang w:val="uk-UA"/>
              </w:rPr>
              <w:t xml:space="preserve">. </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516 304,2</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385</w:t>
            </w:r>
            <w:r w:rsidR="00C51758" w:rsidRPr="007810E4">
              <w:rPr>
                <w:lang w:val="uk-UA"/>
              </w:rPr>
              <w:t xml:space="preserve"> </w:t>
            </w:r>
            <w:r w:rsidRPr="007810E4">
              <w:rPr>
                <w:lang w:val="uk-UA"/>
              </w:rPr>
              <w:t>738,9</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154</w:t>
            </w:r>
            <w:r w:rsidR="00C51758" w:rsidRPr="007810E4">
              <w:rPr>
                <w:lang w:val="uk-UA"/>
              </w:rPr>
              <w:t xml:space="preserve"> </w:t>
            </w:r>
            <w:r w:rsidRPr="007810E4">
              <w:rPr>
                <w:lang w:val="uk-UA"/>
              </w:rPr>
              <w:t>025,6</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274 944,1</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137</w:t>
            </w:r>
            <w:r w:rsidR="00C51758" w:rsidRPr="007810E4">
              <w:rPr>
                <w:lang w:val="uk-UA"/>
              </w:rPr>
              <w:t xml:space="preserve"> </w:t>
            </w:r>
            <w:r w:rsidRPr="007810E4">
              <w:rPr>
                <w:lang w:val="uk-UA"/>
              </w:rPr>
              <w:t>421,0</w:t>
            </w:r>
          </w:p>
        </w:tc>
        <w:tc>
          <w:tcPr>
            <w:tcW w:w="827" w:type="dxa"/>
            <w:shd w:val="clear" w:color="auto" w:fill="auto"/>
            <w:textDirection w:val="btLr"/>
          </w:tcPr>
          <w:p w:rsidR="00702113" w:rsidRPr="007810E4" w:rsidRDefault="00702113" w:rsidP="007810E4">
            <w:pPr>
              <w:pStyle w:val="afb"/>
              <w:ind w:left="113" w:right="113"/>
              <w:rPr>
                <w:lang w:val="uk-UA"/>
              </w:rPr>
            </w:pPr>
            <w:r w:rsidRPr="007810E4">
              <w:rPr>
                <w:lang w:val="uk-UA"/>
              </w:rPr>
              <w:t>295</w:t>
            </w:r>
            <w:r w:rsidR="00C51758" w:rsidRPr="007810E4">
              <w:rPr>
                <w:lang w:val="uk-UA"/>
              </w:rPr>
              <w:t xml:space="preserve"> </w:t>
            </w:r>
            <w:r w:rsidRPr="007810E4">
              <w:rPr>
                <w:lang w:val="uk-UA"/>
              </w:rPr>
              <w:t>752,4</w:t>
            </w:r>
          </w:p>
        </w:tc>
        <w:tc>
          <w:tcPr>
            <w:tcW w:w="780" w:type="dxa"/>
            <w:shd w:val="clear" w:color="auto" w:fill="auto"/>
            <w:textDirection w:val="btLr"/>
          </w:tcPr>
          <w:p w:rsidR="00702113" w:rsidRPr="007810E4" w:rsidRDefault="00702113" w:rsidP="007810E4">
            <w:pPr>
              <w:pStyle w:val="afb"/>
              <w:ind w:left="113" w:right="113"/>
              <w:rPr>
                <w:lang w:val="uk-UA"/>
              </w:rPr>
            </w:pPr>
            <w:r w:rsidRPr="007810E4">
              <w:rPr>
                <w:lang w:val="uk-UA"/>
              </w:rPr>
              <w:t>343</w:t>
            </w:r>
            <w:r w:rsidR="00C51758" w:rsidRPr="007810E4">
              <w:rPr>
                <w:lang w:val="uk-UA"/>
              </w:rPr>
              <w:t xml:space="preserve"> </w:t>
            </w:r>
            <w:r w:rsidRPr="007810E4">
              <w:rPr>
                <w:lang w:val="uk-UA"/>
              </w:rPr>
              <w:t>924,4</w:t>
            </w:r>
          </w:p>
        </w:tc>
      </w:tr>
      <w:tr w:rsidR="00702113" w:rsidRPr="007810E4" w:rsidTr="007810E4">
        <w:trPr>
          <w:cantSplit/>
          <w:trHeight w:val="1134"/>
          <w:jc w:val="center"/>
        </w:trPr>
        <w:tc>
          <w:tcPr>
            <w:tcW w:w="315" w:type="dxa"/>
            <w:shd w:val="clear" w:color="auto" w:fill="auto"/>
          </w:tcPr>
          <w:p w:rsidR="00702113" w:rsidRPr="007810E4" w:rsidRDefault="00C51758" w:rsidP="009D1326">
            <w:pPr>
              <w:pStyle w:val="afb"/>
              <w:rPr>
                <w:lang w:val="uk-UA"/>
              </w:rPr>
            </w:pPr>
            <w:r w:rsidRPr="007810E4">
              <w:rPr>
                <w:lang w:val="uk-UA"/>
              </w:rPr>
              <w:t xml:space="preserve"> </w:t>
            </w:r>
          </w:p>
        </w:tc>
        <w:tc>
          <w:tcPr>
            <w:tcW w:w="3133" w:type="dxa"/>
            <w:shd w:val="clear" w:color="auto" w:fill="auto"/>
          </w:tcPr>
          <w:p w:rsidR="00702113" w:rsidRPr="007810E4" w:rsidRDefault="00702113" w:rsidP="009D1326">
            <w:pPr>
              <w:pStyle w:val="afb"/>
              <w:rPr>
                <w:lang w:val="uk-UA"/>
              </w:rPr>
            </w:pPr>
            <w:r w:rsidRPr="007810E4">
              <w:rPr>
                <w:lang w:val="uk-UA"/>
              </w:rPr>
              <w:t>в т</w:t>
            </w:r>
            <w:r w:rsidR="00C51758" w:rsidRPr="007810E4">
              <w:rPr>
                <w:lang w:val="uk-UA"/>
              </w:rPr>
              <w:t xml:space="preserve">. </w:t>
            </w:r>
            <w:r w:rsidRPr="007810E4">
              <w:rPr>
                <w:lang w:val="uk-UA"/>
              </w:rPr>
              <w:t>ч</w:t>
            </w:r>
            <w:r w:rsidR="00C51758" w:rsidRPr="007810E4">
              <w:rPr>
                <w:lang w:val="uk-UA"/>
              </w:rPr>
              <w:t xml:space="preserve">. </w:t>
            </w:r>
            <w:r w:rsidRPr="007810E4">
              <w:rPr>
                <w:lang w:val="uk-UA"/>
              </w:rPr>
              <w:t xml:space="preserve">резерв Фонду </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40 124,3</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103</w:t>
            </w:r>
            <w:r w:rsidR="00C51758" w:rsidRPr="007810E4">
              <w:rPr>
                <w:lang w:val="uk-UA"/>
              </w:rPr>
              <w:t xml:space="preserve"> </w:t>
            </w:r>
            <w:r w:rsidRPr="007810E4">
              <w:rPr>
                <w:lang w:val="uk-UA"/>
              </w:rPr>
              <w:t>539,1</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47</w:t>
            </w:r>
            <w:r w:rsidR="00C51758" w:rsidRPr="007810E4">
              <w:rPr>
                <w:lang w:val="uk-UA"/>
              </w:rPr>
              <w:t xml:space="preserve"> </w:t>
            </w:r>
            <w:r w:rsidRPr="007810E4">
              <w:rPr>
                <w:lang w:val="uk-UA"/>
              </w:rPr>
              <w:t>365,2</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30 928,1</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21</w:t>
            </w:r>
            <w:r w:rsidR="00C51758" w:rsidRPr="007810E4">
              <w:rPr>
                <w:lang w:val="uk-UA"/>
              </w:rPr>
              <w:t xml:space="preserve"> </w:t>
            </w:r>
            <w:r w:rsidRPr="007810E4">
              <w:rPr>
                <w:lang w:val="uk-UA"/>
              </w:rPr>
              <w:t>588,7</w:t>
            </w:r>
          </w:p>
        </w:tc>
        <w:tc>
          <w:tcPr>
            <w:tcW w:w="827" w:type="dxa"/>
            <w:shd w:val="clear" w:color="auto" w:fill="auto"/>
            <w:textDirection w:val="btLr"/>
          </w:tcPr>
          <w:p w:rsidR="00702113" w:rsidRPr="007810E4" w:rsidRDefault="00702113" w:rsidP="007810E4">
            <w:pPr>
              <w:pStyle w:val="afb"/>
              <w:ind w:left="113" w:right="113"/>
              <w:rPr>
                <w:lang w:val="uk-UA"/>
              </w:rPr>
            </w:pPr>
            <w:r w:rsidRPr="007810E4">
              <w:rPr>
                <w:lang w:val="uk-UA"/>
              </w:rPr>
              <w:t>24</w:t>
            </w:r>
            <w:r w:rsidR="00C51758" w:rsidRPr="007810E4">
              <w:rPr>
                <w:lang w:val="uk-UA"/>
              </w:rPr>
              <w:t xml:space="preserve"> </w:t>
            </w:r>
            <w:r w:rsidRPr="007810E4">
              <w:rPr>
                <w:lang w:val="uk-UA"/>
              </w:rPr>
              <w:t>931,9</w:t>
            </w:r>
          </w:p>
        </w:tc>
        <w:tc>
          <w:tcPr>
            <w:tcW w:w="780" w:type="dxa"/>
            <w:shd w:val="clear" w:color="auto" w:fill="auto"/>
            <w:textDirection w:val="btLr"/>
          </w:tcPr>
          <w:p w:rsidR="00702113" w:rsidRPr="007810E4" w:rsidRDefault="00702113" w:rsidP="007810E4">
            <w:pPr>
              <w:pStyle w:val="afb"/>
              <w:ind w:left="113" w:right="113"/>
              <w:rPr>
                <w:lang w:val="uk-UA"/>
              </w:rPr>
            </w:pPr>
            <w:r w:rsidRPr="007810E4">
              <w:rPr>
                <w:lang w:val="uk-UA"/>
              </w:rPr>
              <w:t>40</w:t>
            </w:r>
            <w:r w:rsidR="00C51758" w:rsidRPr="007810E4">
              <w:rPr>
                <w:lang w:val="uk-UA"/>
              </w:rPr>
              <w:t xml:space="preserve"> </w:t>
            </w:r>
            <w:r w:rsidRPr="007810E4">
              <w:rPr>
                <w:lang w:val="uk-UA"/>
              </w:rPr>
              <w:t>853,8</w:t>
            </w:r>
          </w:p>
        </w:tc>
      </w:tr>
      <w:tr w:rsidR="00702113" w:rsidRPr="007810E4" w:rsidTr="007810E4">
        <w:trPr>
          <w:cantSplit/>
          <w:trHeight w:val="1134"/>
          <w:jc w:val="center"/>
        </w:trPr>
        <w:tc>
          <w:tcPr>
            <w:tcW w:w="315" w:type="dxa"/>
            <w:shd w:val="clear" w:color="auto" w:fill="auto"/>
          </w:tcPr>
          <w:p w:rsidR="00702113" w:rsidRPr="007810E4" w:rsidRDefault="00C51758" w:rsidP="009D1326">
            <w:pPr>
              <w:pStyle w:val="afb"/>
              <w:rPr>
                <w:lang w:val="uk-UA"/>
              </w:rPr>
            </w:pPr>
            <w:r w:rsidRPr="007810E4">
              <w:rPr>
                <w:lang w:val="uk-UA"/>
              </w:rPr>
              <w:t xml:space="preserve"> </w:t>
            </w:r>
          </w:p>
        </w:tc>
        <w:tc>
          <w:tcPr>
            <w:tcW w:w="3133" w:type="dxa"/>
            <w:shd w:val="clear" w:color="auto" w:fill="auto"/>
          </w:tcPr>
          <w:p w:rsidR="00702113" w:rsidRPr="007810E4" w:rsidRDefault="00702113" w:rsidP="009D1326">
            <w:pPr>
              <w:pStyle w:val="afb"/>
              <w:rPr>
                <w:lang w:val="uk-UA"/>
              </w:rPr>
            </w:pPr>
            <w:r w:rsidRPr="007810E4">
              <w:rPr>
                <w:lang w:val="uk-UA"/>
              </w:rPr>
              <w:t>Надходження в поточному році</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1 686 511,7</w:t>
            </w:r>
          </w:p>
        </w:tc>
        <w:tc>
          <w:tcPr>
            <w:tcW w:w="826" w:type="dxa"/>
            <w:shd w:val="clear" w:color="auto" w:fill="auto"/>
            <w:noWrap/>
            <w:textDirection w:val="btLr"/>
          </w:tcPr>
          <w:p w:rsidR="00702113" w:rsidRPr="007810E4" w:rsidRDefault="00702113" w:rsidP="007810E4">
            <w:pPr>
              <w:pStyle w:val="afb"/>
              <w:ind w:left="113" w:right="113"/>
              <w:rPr>
                <w:lang w:val="uk-UA"/>
              </w:rPr>
            </w:pPr>
            <w:r w:rsidRPr="007810E4">
              <w:rPr>
                <w:lang w:val="uk-UA"/>
              </w:rPr>
              <w:t>2</w:t>
            </w:r>
            <w:r w:rsidR="00C51758" w:rsidRPr="007810E4">
              <w:rPr>
                <w:lang w:val="uk-UA"/>
              </w:rPr>
              <w:t xml:space="preserve"> </w:t>
            </w:r>
            <w:r w:rsidRPr="007810E4">
              <w:rPr>
                <w:lang w:val="uk-UA"/>
              </w:rPr>
              <w:t>153</w:t>
            </w:r>
            <w:r w:rsidR="00C51758" w:rsidRPr="007810E4">
              <w:rPr>
                <w:lang w:val="uk-UA"/>
              </w:rPr>
              <w:t xml:space="preserve"> </w:t>
            </w:r>
            <w:r w:rsidRPr="007810E4">
              <w:rPr>
                <w:lang w:val="uk-UA"/>
              </w:rPr>
              <w:t>634,0</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2</w:t>
            </w:r>
            <w:r w:rsidR="00C51758" w:rsidRPr="007810E4">
              <w:rPr>
                <w:lang w:val="uk-UA"/>
              </w:rPr>
              <w:t xml:space="preserve"> </w:t>
            </w:r>
            <w:r w:rsidRPr="007810E4">
              <w:rPr>
                <w:lang w:val="uk-UA"/>
              </w:rPr>
              <w:t>615</w:t>
            </w:r>
            <w:r w:rsidR="00C51758" w:rsidRPr="007810E4">
              <w:rPr>
                <w:lang w:val="uk-UA"/>
              </w:rPr>
              <w:t xml:space="preserve"> </w:t>
            </w:r>
            <w:r w:rsidRPr="007810E4">
              <w:rPr>
                <w:lang w:val="uk-UA"/>
              </w:rPr>
              <w:t>664,2</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2</w:t>
            </w:r>
            <w:r w:rsidR="00C51758" w:rsidRPr="007810E4">
              <w:rPr>
                <w:lang w:val="uk-UA"/>
              </w:rPr>
              <w:t xml:space="preserve"> </w:t>
            </w:r>
            <w:r w:rsidRPr="007810E4">
              <w:rPr>
                <w:lang w:val="uk-UA"/>
              </w:rPr>
              <w:t>800</w:t>
            </w:r>
            <w:r w:rsidR="00C51758" w:rsidRPr="007810E4">
              <w:rPr>
                <w:lang w:val="uk-UA"/>
              </w:rPr>
              <w:t xml:space="preserve"> </w:t>
            </w:r>
            <w:r w:rsidRPr="007810E4">
              <w:rPr>
                <w:lang w:val="uk-UA"/>
              </w:rPr>
              <w:t>141,2</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3</w:t>
            </w:r>
            <w:r w:rsidR="00C51758" w:rsidRPr="007810E4">
              <w:rPr>
                <w:lang w:val="uk-UA"/>
              </w:rPr>
              <w:t xml:space="preserve"> </w:t>
            </w:r>
            <w:r w:rsidRPr="007810E4">
              <w:rPr>
                <w:lang w:val="uk-UA"/>
              </w:rPr>
              <w:t>718</w:t>
            </w:r>
            <w:r w:rsidR="00C51758" w:rsidRPr="007810E4">
              <w:rPr>
                <w:lang w:val="uk-UA"/>
              </w:rPr>
              <w:t xml:space="preserve"> </w:t>
            </w:r>
            <w:r w:rsidRPr="007810E4">
              <w:rPr>
                <w:lang w:val="uk-UA"/>
              </w:rPr>
              <w:t>096,9</w:t>
            </w:r>
          </w:p>
        </w:tc>
        <w:tc>
          <w:tcPr>
            <w:tcW w:w="827" w:type="dxa"/>
            <w:shd w:val="clear" w:color="auto" w:fill="auto"/>
            <w:textDirection w:val="btLr"/>
          </w:tcPr>
          <w:p w:rsidR="00702113" w:rsidRPr="007810E4" w:rsidRDefault="00702113" w:rsidP="007810E4">
            <w:pPr>
              <w:pStyle w:val="afb"/>
              <w:ind w:left="113" w:right="113"/>
              <w:rPr>
                <w:lang w:val="uk-UA"/>
              </w:rPr>
            </w:pPr>
            <w:r w:rsidRPr="007810E4">
              <w:rPr>
                <w:lang w:val="uk-UA"/>
              </w:rPr>
              <w:t>4</w:t>
            </w:r>
            <w:r w:rsidR="00C51758" w:rsidRPr="007810E4">
              <w:rPr>
                <w:lang w:val="uk-UA"/>
              </w:rPr>
              <w:t xml:space="preserve"> </w:t>
            </w:r>
            <w:r w:rsidRPr="007810E4">
              <w:rPr>
                <w:lang w:val="uk-UA"/>
              </w:rPr>
              <w:t>463</w:t>
            </w:r>
            <w:r w:rsidR="00C51758" w:rsidRPr="007810E4">
              <w:rPr>
                <w:lang w:val="uk-UA"/>
              </w:rPr>
              <w:t xml:space="preserve"> </w:t>
            </w:r>
            <w:r w:rsidRPr="007810E4">
              <w:rPr>
                <w:lang w:val="uk-UA"/>
              </w:rPr>
              <w:t>101,6</w:t>
            </w:r>
          </w:p>
        </w:tc>
        <w:tc>
          <w:tcPr>
            <w:tcW w:w="780" w:type="dxa"/>
            <w:shd w:val="clear" w:color="auto" w:fill="auto"/>
            <w:textDirection w:val="btLr"/>
          </w:tcPr>
          <w:p w:rsidR="00702113" w:rsidRPr="007810E4" w:rsidRDefault="00702113" w:rsidP="007810E4">
            <w:pPr>
              <w:pStyle w:val="afb"/>
              <w:ind w:left="113" w:right="113"/>
              <w:rPr>
                <w:lang w:val="uk-UA"/>
              </w:rPr>
            </w:pPr>
            <w:r w:rsidRPr="007810E4">
              <w:rPr>
                <w:lang w:val="uk-UA"/>
              </w:rPr>
              <w:t>6 633532,5</w:t>
            </w:r>
          </w:p>
        </w:tc>
      </w:tr>
      <w:tr w:rsidR="00702113" w:rsidRPr="007810E4" w:rsidTr="007810E4">
        <w:trPr>
          <w:cantSplit/>
          <w:trHeight w:val="253"/>
          <w:jc w:val="center"/>
        </w:trPr>
        <w:tc>
          <w:tcPr>
            <w:tcW w:w="315" w:type="dxa"/>
            <w:shd w:val="clear" w:color="auto" w:fill="auto"/>
          </w:tcPr>
          <w:p w:rsidR="00702113" w:rsidRPr="007810E4" w:rsidRDefault="00C51758" w:rsidP="009D1326">
            <w:pPr>
              <w:pStyle w:val="afb"/>
              <w:rPr>
                <w:lang w:val="uk-UA"/>
              </w:rPr>
            </w:pPr>
            <w:r w:rsidRPr="007810E4">
              <w:rPr>
                <w:lang w:val="uk-UA"/>
              </w:rPr>
              <w:t xml:space="preserve"> </w:t>
            </w:r>
          </w:p>
        </w:tc>
        <w:tc>
          <w:tcPr>
            <w:tcW w:w="3133" w:type="dxa"/>
            <w:shd w:val="clear" w:color="auto" w:fill="auto"/>
          </w:tcPr>
          <w:p w:rsidR="00702113" w:rsidRPr="007810E4" w:rsidRDefault="00C51758" w:rsidP="009D1326">
            <w:pPr>
              <w:pStyle w:val="afb"/>
              <w:rPr>
                <w:lang w:val="uk-UA"/>
              </w:rPr>
            </w:pPr>
            <w:r w:rsidRPr="007810E4">
              <w:rPr>
                <w:lang w:val="uk-UA"/>
              </w:rPr>
              <w:t xml:space="preserve"> </w:t>
            </w:r>
            <w:r w:rsidR="00702113" w:rsidRPr="007810E4">
              <w:rPr>
                <w:lang w:val="uk-UA"/>
              </w:rPr>
              <w:t>з них</w:t>
            </w:r>
            <w:r w:rsidRPr="007810E4">
              <w:rPr>
                <w:lang w:val="uk-UA"/>
              </w:rPr>
              <w:t xml:space="preserve">: </w:t>
            </w:r>
          </w:p>
        </w:tc>
        <w:tc>
          <w:tcPr>
            <w:tcW w:w="826" w:type="dxa"/>
            <w:shd w:val="clear" w:color="auto" w:fill="auto"/>
            <w:textDirection w:val="btLr"/>
          </w:tcPr>
          <w:p w:rsidR="00702113" w:rsidRPr="007810E4" w:rsidRDefault="00702113" w:rsidP="007810E4">
            <w:pPr>
              <w:pStyle w:val="afb"/>
              <w:ind w:left="113" w:right="113"/>
              <w:rPr>
                <w:lang w:val="uk-UA"/>
              </w:rPr>
            </w:pPr>
          </w:p>
        </w:tc>
        <w:tc>
          <w:tcPr>
            <w:tcW w:w="826" w:type="dxa"/>
            <w:shd w:val="clear" w:color="auto" w:fill="auto"/>
            <w:noWrap/>
            <w:textDirection w:val="btLr"/>
          </w:tcPr>
          <w:p w:rsidR="00702113" w:rsidRPr="007810E4" w:rsidRDefault="00702113" w:rsidP="007810E4">
            <w:pPr>
              <w:pStyle w:val="afb"/>
              <w:ind w:left="113" w:right="113"/>
              <w:rPr>
                <w:lang w:val="uk-UA"/>
              </w:rPr>
            </w:pPr>
          </w:p>
        </w:tc>
        <w:tc>
          <w:tcPr>
            <w:tcW w:w="826" w:type="dxa"/>
            <w:shd w:val="clear" w:color="auto" w:fill="auto"/>
            <w:textDirection w:val="btLr"/>
          </w:tcPr>
          <w:p w:rsidR="00702113" w:rsidRPr="007810E4" w:rsidRDefault="00702113" w:rsidP="007810E4">
            <w:pPr>
              <w:pStyle w:val="afb"/>
              <w:ind w:left="113" w:right="113"/>
              <w:rPr>
                <w:lang w:val="uk-UA"/>
              </w:rPr>
            </w:pPr>
          </w:p>
        </w:tc>
        <w:tc>
          <w:tcPr>
            <w:tcW w:w="826" w:type="dxa"/>
            <w:shd w:val="clear" w:color="auto" w:fill="auto"/>
            <w:textDirection w:val="btLr"/>
          </w:tcPr>
          <w:p w:rsidR="00702113" w:rsidRPr="007810E4" w:rsidRDefault="00702113" w:rsidP="007810E4">
            <w:pPr>
              <w:pStyle w:val="afb"/>
              <w:ind w:left="113" w:right="113"/>
              <w:rPr>
                <w:lang w:val="uk-UA"/>
              </w:rPr>
            </w:pPr>
          </w:p>
        </w:tc>
        <w:tc>
          <w:tcPr>
            <w:tcW w:w="826" w:type="dxa"/>
            <w:shd w:val="clear" w:color="auto" w:fill="auto"/>
            <w:textDirection w:val="btLr"/>
          </w:tcPr>
          <w:p w:rsidR="00702113" w:rsidRPr="007810E4" w:rsidRDefault="00702113" w:rsidP="007810E4">
            <w:pPr>
              <w:pStyle w:val="afb"/>
              <w:ind w:left="113" w:right="113"/>
              <w:rPr>
                <w:lang w:val="uk-UA"/>
              </w:rPr>
            </w:pPr>
          </w:p>
        </w:tc>
        <w:tc>
          <w:tcPr>
            <w:tcW w:w="827" w:type="dxa"/>
            <w:shd w:val="clear" w:color="auto" w:fill="auto"/>
            <w:textDirection w:val="btLr"/>
          </w:tcPr>
          <w:p w:rsidR="00702113" w:rsidRPr="007810E4" w:rsidRDefault="00702113" w:rsidP="007810E4">
            <w:pPr>
              <w:pStyle w:val="afb"/>
              <w:ind w:left="113" w:right="113"/>
              <w:rPr>
                <w:lang w:val="uk-UA"/>
              </w:rPr>
            </w:pPr>
          </w:p>
        </w:tc>
        <w:tc>
          <w:tcPr>
            <w:tcW w:w="780" w:type="dxa"/>
            <w:shd w:val="clear" w:color="auto" w:fill="auto"/>
            <w:textDirection w:val="btLr"/>
          </w:tcPr>
          <w:p w:rsidR="00702113" w:rsidRPr="007810E4" w:rsidRDefault="00702113" w:rsidP="007810E4">
            <w:pPr>
              <w:pStyle w:val="afb"/>
              <w:ind w:left="113" w:right="113"/>
              <w:rPr>
                <w:lang w:val="uk-UA"/>
              </w:rPr>
            </w:pPr>
          </w:p>
        </w:tc>
      </w:tr>
      <w:tr w:rsidR="00702113" w:rsidRPr="007810E4" w:rsidTr="007810E4">
        <w:trPr>
          <w:cantSplit/>
          <w:trHeight w:val="1134"/>
          <w:jc w:val="center"/>
        </w:trPr>
        <w:tc>
          <w:tcPr>
            <w:tcW w:w="315" w:type="dxa"/>
            <w:shd w:val="clear" w:color="auto" w:fill="auto"/>
          </w:tcPr>
          <w:p w:rsidR="00702113" w:rsidRPr="007810E4" w:rsidRDefault="00C51758" w:rsidP="009D1326">
            <w:pPr>
              <w:pStyle w:val="afb"/>
              <w:rPr>
                <w:lang w:val="uk-UA"/>
              </w:rPr>
            </w:pPr>
            <w:r w:rsidRPr="007810E4">
              <w:rPr>
                <w:lang w:val="uk-UA"/>
              </w:rPr>
              <w:t xml:space="preserve"> </w:t>
            </w:r>
          </w:p>
        </w:tc>
        <w:tc>
          <w:tcPr>
            <w:tcW w:w="3133" w:type="dxa"/>
            <w:shd w:val="clear" w:color="auto" w:fill="auto"/>
          </w:tcPr>
          <w:p w:rsidR="00702113" w:rsidRPr="007810E4" w:rsidRDefault="00702113" w:rsidP="009D1326">
            <w:pPr>
              <w:pStyle w:val="afb"/>
              <w:rPr>
                <w:lang w:val="uk-UA"/>
              </w:rPr>
            </w:pPr>
            <w:r w:rsidRPr="007810E4">
              <w:rPr>
                <w:lang w:val="uk-UA"/>
              </w:rPr>
              <w:t xml:space="preserve">Страхові внески </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1 655 596,9</w:t>
            </w:r>
          </w:p>
        </w:tc>
        <w:tc>
          <w:tcPr>
            <w:tcW w:w="826" w:type="dxa"/>
            <w:shd w:val="clear" w:color="auto" w:fill="auto"/>
            <w:noWrap/>
            <w:textDirection w:val="btLr"/>
          </w:tcPr>
          <w:p w:rsidR="00702113" w:rsidRPr="007810E4" w:rsidRDefault="00702113" w:rsidP="007810E4">
            <w:pPr>
              <w:pStyle w:val="afb"/>
              <w:ind w:left="113" w:right="113"/>
              <w:rPr>
                <w:lang w:val="uk-UA"/>
              </w:rPr>
            </w:pPr>
            <w:r w:rsidRPr="007810E4">
              <w:rPr>
                <w:lang w:val="uk-UA"/>
              </w:rPr>
              <w:t>2</w:t>
            </w:r>
            <w:r w:rsidR="00C51758" w:rsidRPr="007810E4">
              <w:rPr>
                <w:lang w:val="uk-UA"/>
              </w:rPr>
              <w:t xml:space="preserve"> </w:t>
            </w:r>
            <w:r w:rsidRPr="007810E4">
              <w:rPr>
                <w:lang w:val="uk-UA"/>
              </w:rPr>
              <w:t>125</w:t>
            </w:r>
            <w:r w:rsidR="00C51758" w:rsidRPr="007810E4">
              <w:rPr>
                <w:lang w:val="uk-UA"/>
              </w:rPr>
              <w:t xml:space="preserve"> </w:t>
            </w:r>
            <w:r w:rsidRPr="007810E4">
              <w:rPr>
                <w:lang w:val="uk-UA"/>
              </w:rPr>
              <w:t>860,3</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2</w:t>
            </w:r>
            <w:r w:rsidR="00C51758" w:rsidRPr="007810E4">
              <w:rPr>
                <w:lang w:val="uk-UA"/>
              </w:rPr>
              <w:t xml:space="preserve"> </w:t>
            </w:r>
            <w:r w:rsidRPr="007810E4">
              <w:rPr>
                <w:lang w:val="uk-UA"/>
              </w:rPr>
              <w:t>596</w:t>
            </w:r>
            <w:r w:rsidR="00C51758" w:rsidRPr="007810E4">
              <w:rPr>
                <w:lang w:val="uk-UA"/>
              </w:rPr>
              <w:t xml:space="preserve"> </w:t>
            </w:r>
            <w:r w:rsidRPr="007810E4">
              <w:rPr>
                <w:lang w:val="uk-UA"/>
              </w:rPr>
              <w:t>661,6</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2</w:t>
            </w:r>
            <w:r w:rsidR="00C51758" w:rsidRPr="007810E4">
              <w:rPr>
                <w:lang w:val="uk-UA"/>
              </w:rPr>
              <w:t xml:space="preserve"> </w:t>
            </w:r>
            <w:r w:rsidRPr="007810E4">
              <w:rPr>
                <w:lang w:val="uk-UA"/>
              </w:rPr>
              <w:t>784</w:t>
            </w:r>
            <w:r w:rsidR="00C51758" w:rsidRPr="007810E4">
              <w:rPr>
                <w:lang w:val="uk-UA"/>
              </w:rPr>
              <w:t xml:space="preserve"> </w:t>
            </w:r>
            <w:r w:rsidRPr="007810E4">
              <w:rPr>
                <w:lang w:val="uk-UA"/>
              </w:rPr>
              <w:t>194,9</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3</w:t>
            </w:r>
            <w:r w:rsidR="00C51758" w:rsidRPr="007810E4">
              <w:rPr>
                <w:lang w:val="uk-UA"/>
              </w:rPr>
              <w:t xml:space="preserve"> </w:t>
            </w:r>
            <w:r w:rsidRPr="007810E4">
              <w:rPr>
                <w:lang w:val="uk-UA"/>
              </w:rPr>
              <w:t>594</w:t>
            </w:r>
            <w:r w:rsidR="00C51758" w:rsidRPr="007810E4">
              <w:rPr>
                <w:lang w:val="uk-UA"/>
              </w:rPr>
              <w:t xml:space="preserve"> </w:t>
            </w:r>
            <w:r w:rsidRPr="007810E4">
              <w:rPr>
                <w:lang w:val="uk-UA"/>
              </w:rPr>
              <w:t>792,9</w:t>
            </w:r>
          </w:p>
        </w:tc>
        <w:tc>
          <w:tcPr>
            <w:tcW w:w="827" w:type="dxa"/>
            <w:shd w:val="clear" w:color="auto" w:fill="auto"/>
            <w:textDirection w:val="btLr"/>
          </w:tcPr>
          <w:p w:rsidR="00702113" w:rsidRPr="007810E4" w:rsidRDefault="00702113" w:rsidP="007810E4">
            <w:pPr>
              <w:pStyle w:val="afb"/>
              <w:ind w:left="113" w:right="113"/>
              <w:rPr>
                <w:lang w:val="uk-UA"/>
              </w:rPr>
            </w:pPr>
            <w:r w:rsidRPr="007810E4">
              <w:rPr>
                <w:lang w:val="uk-UA"/>
              </w:rPr>
              <w:t>4</w:t>
            </w:r>
            <w:r w:rsidR="00C51758" w:rsidRPr="007810E4">
              <w:rPr>
                <w:lang w:val="uk-UA"/>
              </w:rPr>
              <w:t xml:space="preserve"> </w:t>
            </w:r>
            <w:r w:rsidRPr="007810E4">
              <w:rPr>
                <w:lang w:val="uk-UA"/>
              </w:rPr>
              <w:t>717</w:t>
            </w:r>
            <w:r w:rsidR="00C51758" w:rsidRPr="007810E4">
              <w:rPr>
                <w:lang w:val="uk-UA"/>
              </w:rPr>
              <w:t xml:space="preserve"> </w:t>
            </w:r>
            <w:r w:rsidRPr="007810E4">
              <w:rPr>
                <w:lang w:val="uk-UA"/>
              </w:rPr>
              <w:t>239,4</w:t>
            </w:r>
          </w:p>
        </w:tc>
        <w:tc>
          <w:tcPr>
            <w:tcW w:w="780" w:type="dxa"/>
            <w:shd w:val="clear" w:color="auto" w:fill="auto"/>
            <w:textDirection w:val="btLr"/>
          </w:tcPr>
          <w:p w:rsidR="00702113" w:rsidRPr="007810E4" w:rsidRDefault="00702113" w:rsidP="007810E4">
            <w:pPr>
              <w:pStyle w:val="afb"/>
              <w:ind w:left="113" w:right="113"/>
              <w:rPr>
                <w:lang w:val="uk-UA"/>
              </w:rPr>
            </w:pPr>
            <w:r w:rsidRPr="007810E4">
              <w:rPr>
                <w:lang w:val="uk-UA"/>
              </w:rPr>
              <w:t>6</w:t>
            </w:r>
            <w:r w:rsidR="00C51758" w:rsidRPr="007810E4">
              <w:rPr>
                <w:lang w:val="uk-UA"/>
              </w:rPr>
              <w:t xml:space="preserve"> </w:t>
            </w:r>
            <w:r w:rsidRPr="007810E4">
              <w:rPr>
                <w:lang w:val="uk-UA"/>
              </w:rPr>
              <w:t>613</w:t>
            </w:r>
            <w:r w:rsidR="00C51758" w:rsidRPr="007810E4">
              <w:rPr>
                <w:lang w:val="uk-UA"/>
              </w:rPr>
              <w:t xml:space="preserve"> </w:t>
            </w:r>
            <w:r w:rsidRPr="007810E4">
              <w:rPr>
                <w:lang w:val="uk-UA"/>
              </w:rPr>
              <w:t>432,0</w:t>
            </w:r>
          </w:p>
        </w:tc>
      </w:tr>
      <w:tr w:rsidR="00702113" w:rsidRPr="007810E4" w:rsidTr="007810E4">
        <w:trPr>
          <w:cantSplit/>
          <w:trHeight w:val="1134"/>
          <w:jc w:val="center"/>
        </w:trPr>
        <w:tc>
          <w:tcPr>
            <w:tcW w:w="315" w:type="dxa"/>
            <w:shd w:val="clear" w:color="auto" w:fill="auto"/>
          </w:tcPr>
          <w:p w:rsidR="00702113" w:rsidRPr="007810E4" w:rsidRDefault="00C51758" w:rsidP="009D1326">
            <w:pPr>
              <w:pStyle w:val="afb"/>
              <w:rPr>
                <w:lang w:val="uk-UA"/>
              </w:rPr>
            </w:pPr>
            <w:r w:rsidRPr="007810E4">
              <w:rPr>
                <w:lang w:val="uk-UA"/>
              </w:rPr>
              <w:t xml:space="preserve"> </w:t>
            </w:r>
          </w:p>
        </w:tc>
        <w:tc>
          <w:tcPr>
            <w:tcW w:w="3133" w:type="dxa"/>
            <w:shd w:val="clear" w:color="auto" w:fill="auto"/>
          </w:tcPr>
          <w:p w:rsidR="00702113" w:rsidRPr="007810E4" w:rsidRDefault="00702113" w:rsidP="009D1326">
            <w:pPr>
              <w:pStyle w:val="afb"/>
              <w:rPr>
                <w:lang w:val="uk-UA"/>
              </w:rPr>
            </w:pPr>
            <w:r w:rsidRPr="007810E4">
              <w:rPr>
                <w:lang w:val="uk-UA"/>
              </w:rPr>
              <w:t>Інші</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21 010,5</w:t>
            </w:r>
          </w:p>
        </w:tc>
        <w:tc>
          <w:tcPr>
            <w:tcW w:w="826" w:type="dxa"/>
            <w:shd w:val="clear" w:color="auto" w:fill="auto"/>
            <w:noWrap/>
            <w:textDirection w:val="btLr"/>
          </w:tcPr>
          <w:p w:rsidR="00702113" w:rsidRPr="007810E4" w:rsidRDefault="00702113" w:rsidP="007810E4">
            <w:pPr>
              <w:pStyle w:val="afb"/>
              <w:ind w:left="113" w:right="113"/>
              <w:rPr>
                <w:lang w:val="uk-UA"/>
              </w:rPr>
            </w:pPr>
            <w:r w:rsidRPr="007810E4">
              <w:rPr>
                <w:lang w:val="uk-UA"/>
              </w:rPr>
              <w:t>27</w:t>
            </w:r>
            <w:r w:rsidR="00C51758" w:rsidRPr="007810E4">
              <w:rPr>
                <w:lang w:val="uk-UA"/>
              </w:rPr>
              <w:t xml:space="preserve"> </w:t>
            </w:r>
            <w:r w:rsidRPr="007810E4">
              <w:rPr>
                <w:lang w:val="uk-UA"/>
              </w:rPr>
              <w:t>440,2</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18</w:t>
            </w:r>
            <w:r w:rsidR="00C51758" w:rsidRPr="007810E4">
              <w:rPr>
                <w:lang w:val="uk-UA"/>
              </w:rPr>
              <w:t xml:space="preserve"> </w:t>
            </w:r>
            <w:r w:rsidRPr="007810E4">
              <w:rPr>
                <w:lang w:val="uk-UA"/>
              </w:rPr>
              <w:t>051,5</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15</w:t>
            </w:r>
            <w:r w:rsidR="00C51758" w:rsidRPr="007810E4">
              <w:rPr>
                <w:lang w:val="uk-UA"/>
              </w:rPr>
              <w:t xml:space="preserve"> </w:t>
            </w:r>
            <w:r w:rsidRPr="007810E4">
              <w:rPr>
                <w:lang w:val="uk-UA"/>
              </w:rPr>
              <w:t>484,9</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23</w:t>
            </w:r>
            <w:r w:rsidR="00C51758" w:rsidRPr="007810E4">
              <w:rPr>
                <w:lang w:val="uk-UA"/>
              </w:rPr>
              <w:t xml:space="preserve"> </w:t>
            </w:r>
            <w:r w:rsidRPr="007810E4">
              <w:rPr>
                <w:lang w:val="uk-UA"/>
              </w:rPr>
              <w:t>072,4</w:t>
            </w:r>
          </w:p>
        </w:tc>
        <w:tc>
          <w:tcPr>
            <w:tcW w:w="827" w:type="dxa"/>
            <w:shd w:val="clear" w:color="auto" w:fill="auto"/>
            <w:textDirection w:val="btLr"/>
          </w:tcPr>
          <w:p w:rsidR="00702113" w:rsidRPr="007810E4" w:rsidRDefault="00702113" w:rsidP="007810E4">
            <w:pPr>
              <w:pStyle w:val="afb"/>
              <w:ind w:left="113" w:right="113"/>
              <w:rPr>
                <w:lang w:val="uk-UA"/>
              </w:rPr>
            </w:pPr>
            <w:r w:rsidRPr="007810E4">
              <w:rPr>
                <w:lang w:val="uk-UA"/>
              </w:rPr>
              <w:t>42</w:t>
            </w:r>
            <w:r w:rsidR="00C51758" w:rsidRPr="007810E4">
              <w:rPr>
                <w:lang w:val="uk-UA"/>
              </w:rPr>
              <w:t xml:space="preserve"> </w:t>
            </w:r>
            <w:r w:rsidRPr="007810E4">
              <w:rPr>
                <w:lang w:val="uk-UA"/>
              </w:rPr>
              <w:t>580,3</w:t>
            </w:r>
          </w:p>
        </w:tc>
        <w:tc>
          <w:tcPr>
            <w:tcW w:w="780" w:type="dxa"/>
            <w:shd w:val="clear" w:color="auto" w:fill="auto"/>
            <w:textDirection w:val="btLr"/>
          </w:tcPr>
          <w:p w:rsidR="00702113" w:rsidRPr="007810E4" w:rsidRDefault="00702113" w:rsidP="007810E4">
            <w:pPr>
              <w:pStyle w:val="afb"/>
              <w:ind w:left="113" w:right="113"/>
              <w:rPr>
                <w:lang w:val="uk-UA"/>
              </w:rPr>
            </w:pPr>
            <w:r w:rsidRPr="007810E4">
              <w:rPr>
                <w:lang w:val="uk-UA"/>
              </w:rPr>
              <w:t>17</w:t>
            </w:r>
            <w:r w:rsidR="00C51758" w:rsidRPr="007810E4">
              <w:rPr>
                <w:lang w:val="uk-UA"/>
              </w:rPr>
              <w:t xml:space="preserve"> </w:t>
            </w:r>
            <w:r w:rsidRPr="007810E4">
              <w:rPr>
                <w:lang w:val="uk-UA"/>
              </w:rPr>
              <w:t>973,0</w:t>
            </w:r>
          </w:p>
        </w:tc>
      </w:tr>
      <w:tr w:rsidR="00702113" w:rsidRPr="007810E4" w:rsidTr="007810E4">
        <w:trPr>
          <w:cantSplit/>
          <w:trHeight w:val="1134"/>
          <w:jc w:val="center"/>
        </w:trPr>
        <w:tc>
          <w:tcPr>
            <w:tcW w:w="315" w:type="dxa"/>
            <w:shd w:val="clear" w:color="auto" w:fill="auto"/>
          </w:tcPr>
          <w:p w:rsidR="00702113" w:rsidRPr="007810E4" w:rsidRDefault="00C51758" w:rsidP="009D1326">
            <w:pPr>
              <w:pStyle w:val="afb"/>
              <w:rPr>
                <w:lang w:val="uk-UA"/>
              </w:rPr>
            </w:pPr>
            <w:r w:rsidRPr="007810E4">
              <w:rPr>
                <w:lang w:val="uk-UA"/>
              </w:rPr>
              <w:t xml:space="preserve"> </w:t>
            </w:r>
          </w:p>
        </w:tc>
        <w:tc>
          <w:tcPr>
            <w:tcW w:w="3133" w:type="dxa"/>
            <w:shd w:val="clear" w:color="auto" w:fill="auto"/>
          </w:tcPr>
          <w:p w:rsidR="00702113" w:rsidRPr="007810E4" w:rsidRDefault="00702113" w:rsidP="009D1326">
            <w:pPr>
              <w:pStyle w:val="afb"/>
              <w:rPr>
                <w:lang w:val="uk-UA"/>
              </w:rPr>
            </w:pPr>
            <w:r w:rsidRPr="007810E4">
              <w:rPr>
                <w:lang w:val="uk-UA"/>
              </w:rPr>
              <w:t>Асигнування Державного бюджету України</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9 904,3</w:t>
            </w:r>
          </w:p>
        </w:tc>
        <w:tc>
          <w:tcPr>
            <w:tcW w:w="826" w:type="dxa"/>
            <w:shd w:val="clear" w:color="auto" w:fill="auto"/>
            <w:noWrap/>
            <w:textDirection w:val="btLr"/>
          </w:tcPr>
          <w:p w:rsidR="00702113" w:rsidRPr="007810E4" w:rsidRDefault="00702113" w:rsidP="007810E4">
            <w:pPr>
              <w:pStyle w:val="afb"/>
              <w:ind w:left="113" w:right="113"/>
              <w:rPr>
                <w:lang w:val="uk-UA"/>
              </w:rPr>
            </w:pPr>
            <w:r w:rsidRPr="007810E4">
              <w:rPr>
                <w:lang w:val="uk-UA"/>
              </w:rPr>
              <w:t>333,5</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951,1</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461,4</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100</w:t>
            </w:r>
            <w:r w:rsidR="00C51758" w:rsidRPr="007810E4">
              <w:rPr>
                <w:lang w:val="uk-UA"/>
              </w:rPr>
              <w:t xml:space="preserve"> </w:t>
            </w:r>
            <w:r w:rsidRPr="007810E4">
              <w:rPr>
                <w:lang w:val="uk-UA"/>
              </w:rPr>
              <w:t>231,6</w:t>
            </w:r>
          </w:p>
        </w:tc>
        <w:tc>
          <w:tcPr>
            <w:tcW w:w="827" w:type="dxa"/>
            <w:shd w:val="clear" w:color="auto" w:fill="auto"/>
            <w:textDirection w:val="btLr"/>
          </w:tcPr>
          <w:p w:rsidR="00702113" w:rsidRPr="007810E4" w:rsidRDefault="00702113" w:rsidP="007810E4">
            <w:pPr>
              <w:pStyle w:val="afb"/>
              <w:ind w:left="113" w:right="113"/>
              <w:rPr>
                <w:lang w:val="uk-UA"/>
              </w:rPr>
            </w:pPr>
            <w:r w:rsidRPr="007810E4">
              <w:rPr>
                <w:lang w:val="uk-UA"/>
              </w:rPr>
              <w:t>3</w:t>
            </w:r>
            <w:r w:rsidR="00C51758" w:rsidRPr="007810E4">
              <w:rPr>
                <w:lang w:val="uk-UA"/>
              </w:rPr>
              <w:t xml:space="preserve"> </w:t>
            </w:r>
            <w:r w:rsidRPr="007810E4">
              <w:rPr>
                <w:lang w:val="uk-UA"/>
              </w:rPr>
              <w:t>281,9</w:t>
            </w:r>
          </w:p>
        </w:tc>
        <w:tc>
          <w:tcPr>
            <w:tcW w:w="780" w:type="dxa"/>
            <w:shd w:val="clear" w:color="auto" w:fill="auto"/>
            <w:textDirection w:val="btLr"/>
          </w:tcPr>
          <w:p w:rsidR="00702113" w:rsidRPr="007810E4" w:rsidRDefault="00702113" w:rsidP="007810E4">
            <w:pPr>
              <w:pStyle w:val="afb"/>
              <w:ind w:left="113" w:right="113"/>
              <w:rPr>
                <w:lang w:val="uk-UA"/>
              </w:rPr>
            </w:pPr>
            <w:r w:rsidRPr="007810E4">
              <w:rPr>
                <w:lang w:val="uk-UA"/>
              </w:rPr>
              <w:t>2</w:t>
            </w:r>
            <w:r w:rsidR="00C51758" w:rsidRPr="007810E4">
              <w:rPr>
                <w:lang w:val="uk-UA"/>
              </w:rPr>
              <w:t xml:space="preserve"> </w:t>
            </w:r>
            <w:r w:rsidRPr="007810E4">
              <w:rPr>
                <w:lang w:val="uk-UA"/>
              </w:rPr>
              <w:t>127,5</w:t>
            </w:r>
          </w:p>
        </w:tc>
      </w:tr>
      <w:tr w:rsidR="00702113" w:rsidRPr="007810E4" w:rsidTr="007810E4">
        <w:trPr>
          <w:cantSplit/>
          <w:trHeight w:val="1134"/>
          <w:jc w:val="center"/>
        </w:trPr>
        <w:tc>
          <w:tcPr>
            <w:tcW w:w="315" w:type="dxa"/>
            <w:shd w:val="clear" w:color="auto" w:fill="auto"/>
          </w:tcPr>
          <w:p w:rsidR="00702113" w:rsidRPr="007810E4" w:rsidRDefault="00C51758" w:rsidP="009D1326">
            <w:pPr>
              <w:pStyle w:val="afb"/>
              <w:rPr>
                <w:lang w:val="uk-UA"/>
              </w:rPr>
            </w:pPr>
            <w:r w:rsidRPr="007810E4">
              <w:rPr>
                <w:lang w:val="uk-UA"/>
              </w:rPr>
              <w:t xml:space="preserve"> </w:t>
            </w:r>
          </w:p>
        </w:tc>
        <w:tc>
          <w:tcPr>
            <w:tcW w:w="3133" w:type="dxa"/>
            <w:shd w:val="clear" w:color="auto" w:fill="auto"/>
          </w:tcPr>
          <w:p w:rsidR="00702113" w:rsidRPr="007810E4" w:rsidRDefault="00702113" w:rsidP="009D1326">
            <w:pPr>
              <w:pStyle w:val="afb"/>
              <w:rPr>
                <w:lang w:val="uk-UA"/>
              </w:rPr>
            </w:pPr>
            <w:r w:rsidRPr="007810E4">
              <w:rPr>
                <w:lang w:val="uk-UA"/>
              </w:rPr>
              <w:t>Надходження</w:t>
            </w:r>
            <w:r w:rsidR="00C51758" w:rsidRPr="007810E4">
              <w:rPr>
                <w:lang w:val="uk-UA"/>
              </w:rPr>
              <w:t xml:space="preserve"> - </w:t>
            </w:r>
            <w:r w:rsidRPr="007810E4">
              <w:rPr>
                <w:lang w:val="uk-UA"/>
              </w:rPr>
              <w:t>всього</w:t>
            </w:r>
            <w:r w:rsidR="00C51758" w:rsidRPr="007810E4">
              <w:rPr>
                <w:lang w:val="uk-UA"/>
              </w:rPr>
              <w:t xml:space="preserve"> (</w:t>
            </w:r>
            <w:r w:rsidRPr="007810E4">
              <w:rPr>
                <w:lang w:val="uk-UA"/>
              </w:rPr>
              <w:t>з урахуванням залишку</w:t>
            </w:r>
            <w:r w:rsidR="00C51758" w:rsidRPr="007810E4">
              <w:rPr>
                <w:lang w:val="uk-UA"/>
              </w:rPr>
              <w:t xml:space="preserve">) </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2 202 815,9</w:t>
            </w:r>
          </w:p>
        </w:tc>
        <w:tc>
          <w:tcPr>
            <w:tcW w:w="826" w:type="dxa"/>
            <w:shd w:val="clear" w:color="auto" w:fill="auto"/>
            <w:noWrap/>
            <w:textDirection w:val="btLr"/>
          </w:tcPr>
          <w:p w:rsidR="00702113" w:rsidRPr="007810E4" w:rsidRDefault="00702113" w:rsidP="007810E4">
            <w:pPr>
              <w:pStyle w:val="afb"/>
              <w:ind w:left="113" w:right="113"/>
              <w:rPr>
                <w:lang w:val="uk-UA"/>
              </w:rPr>
            </w:pPr>
            <w:r w:rsidRPr="007810E4">
              <w:rPr>
                <w:lang w:val="uk-UA"/>
              </w:rPr>
              <w:t>2</w:t>
            </w:r>
            <w:r w:rsidR="00C51758" w:rsidRPr="007810E4">
              <w:rPr>
                <w:lang w:val="uk-UA"/>
              </w:rPr>
              <w:t xml:space="preserve"> </w:t>
            </w:r>
            <w:r w:rsidRPr="007810E4">
              <w:rPr>
                <w:lang w:val="uk-UA"/>
              </w:rPr>
              <w:t>539</w:t>
            </w:r>
            <w:r w:rsidR="00C51758" w:rsidRPr="007810E4">
              <w:rPr>
                <w:lang w:val="uk-UA"/>
              </w:rPr>
              <w:t xml:space="preserve"> </w:t>
            </w:r>
            <w:r w:rsidRPr="007810E4">
              <w:rPr>
                <w:lang w:val="uk-UA"/>
              </w:rPr>
              <w:t>372,9</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2</w:t>
            </w:r>
            <w:r w:rsidR="00C51758" w:rsidRPr="007810E4">
              <w:rPr>
                <w:lang w:val="uk-UA"/>
              </w:rPr>
              <w:t xml:space="preserve"> </w:t>
            </w:r>
            <w:r w:rsidRPr="007810E4">
              <w:rPr>
                <w:lang w:val="uk-UA"/>
              </w:rPr>
              <w:t>769</w:t>
            </w:r>
            <w:r w:rsidR="00C51758" w:rsidRPr="007810E4">
              <w:rPr>
                <w:lang w:val="uk-UA"/>
              </w:rPr>
              <w:t xml:space="preserve"> </w:t>
            </w:r>
            <w:r w:rsidRPr="007810E4">
              <w:rPr>
                <w:lang w:val="uk-UA"/>
              </w:rPr>
              <w:t>689,8</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3</w:t>
            </w:r>
            <w:r w:rsidR="00C51758" w:rsidRPr="007810E4">
              <w:rPr>
                <w:lang w:val="uk-UA"/>
              </w:rPr>
              <w:t xml:space="preserve"> </w:t>
            </w:r>
            <w:r w:rsidRPr="007810E4">
              <w:rPr>
                <w:lang w:val="uk-UA"/>
              </w:rPr>
              <w:t>075</w:t>
            </w:r>
            <w:r w:rsidR="00C51758" w:rsidRPr="007810E4">
              <w:rPr>
                <w:lang w:val="uk-UA"/>
              </w:rPr>
              <w:t xml:space="preserve"> </w:t>
            </w:r>
            <w:r w:rsidRPr="007810E4">
              <w:rPr>
                <w:lang w:val="uk-UA"/>
              </w:rPr>
              <w:t>085,3</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3</w:t>
            </w:r>
            <w:r w:rsidR="00C51758" w:rsidRPr="007810E4">
              <w:rPr>
                <w:lang w:val="uk-UA"/>
              </w:rPr>
              <w:t xml:space="preserve"> </w:t>
            </w:r>
            <w:r w:rsidRPr="007810E4">
              <w:rPr>
                <w:lang w:val="uk-UA"/>
              </w:rPr>
              <w:t>855</w:t>
            </w:r>
            <w:r w:rsidR="00C51758" w:rsidRPr="007810E4">
              <w:rPr>
                <w:lang w:val="uk-UA"/>
              </w:rPr>
              <w:t xml:space="preserve"> </w:t>
            </w:r>
            <w:r w:rsidRPr="007810E4">
              <w:rPr>
                <w:lang w:val="uk-UA"/>
              </w:rPr>
              <w:t>517,9</w:t>
            </w:r>
          </w:p>
        </w:tc>
        <w:tc>
          <w:tcPr>
            <w:tcW w:w="827" w:type="dxa"/>
            <w:shd w:val="clear" w:color="auto" w:fill="auto"/>
            <w:textDirection w:val="btLr"/>
          </w:tcPr>
          <w:p w:rsidR="00702113" w:rsidRPr="007810E4" w:rsidRDefault="00702113" w:rsidP="007810E4">
            <w:pPr>
              <w:pStyle w:val="afb"/>
              <w:ind w:left="113" w:right="113"/>
              <w:rPr>
                <w:lang w:val="uk-UA"/>
              </w:rPr>
            </w:pPr>
            <w:r w:rsidRPr="007810E4">
              <w:rPr>
                <w:lang w:val="uk-UA"/>
              </w:rPr>
              <w:t>5</w:t>
            </w:r>
            <w:r w:rsidR="00C51758" w:rsidRPr="007810E4">
              <w:rPr>
                <w:lang w:val="uk-UA"/>
              </w:rPr>
              <w:t xml:space="preserve"> </w:t>
            </w:r>
            <w:r w:rsidRPr="007810E4">
              <w:rPr>
                <w:lang w:val="uk-UA"/>
              </w:rPr>
              <w:t>058</w:t>
            </w:r>
            <w:r w:rsidR="00C51758" w:rsidRPr="007810E4">
              <w:rPr>
                <w:lang w:val="uk-UA"/>
              </w:rPr>
              <w:t xml:space="preserve"> </w:t>
            </w:r>
            <w:r w:rsidRPr="007810E4">
              <w:rPr>
                <w:lang w:val="uk-UA"/>
              </w:rPr>
              <w:t>854,0</w:t>
            </w:r>
          </w:p>
        </w:tc>
        <w:tc>
          <w:tcPr>
            <w:tcW w:w="780" w:type="dxa"/>
            <w:shd w:val="clear" w:color="auto" w:fill="auto"/>
            <w:textDirection w:val="btLr"/>
          </w:tcPr>
          <w:p w:rsidR="00702113" w:rsidRPr="007810E4" w:rsidRDefault="00702113" w:rsidP="007810E4">
            <w:pPr>
              <w:pStyle w:val="afb"/>
              <w:ind w:left="113" w:right="113"/>
              <w:rPr>
                <w:lang w:val="uk-UA"/>
              </w:rPr>
            </w:pPr>
            <w:r w:rsidRPr="007810E4">
              <w:rPr>
                <w:lang w:val="uk-UA"/>
              </w:rPr>
              <w:t>6</w:t>
            </w:r>
            <w:r w:rsidR="00C51758" w:rsidRPr="007810E4">
              <w:rPr>
                <w:lang w:val="uk-UA"/>
              </w:rPr>
              <w:t xml:space="preserve"> </w:t>
            </w:r>
            <w:r w:rsidRPr="007810E4">
              <w:rPr>
                <w:lang w:val="uk-UA"/>
              </w:rPr>
              <w:t>977</w:t>
            </w:r>
            <w:r w:rsidR="00C51758" w:rsidRPr="007810E4">
              <w:rPr>
                <w:lang w:val="uk-UA"/>
              </w:rPr>
              <w:t xml:space="preserve"> </w:t>
            </w:r>
            <w:r w:rsidRPr="007810E4">
              <w:rPr>
                <w:lang w:val="uk-UA"/>
              </w:rPr>
              <w:t>456,9</w:t>
            </w:r>
          </w:p>
        </w:tc>
      </w:tr>
      <w:tr w:rsidR="00702113" w:rsidRPr="007810E4" w:rsidTr="007810E4">
        <w:trPr>
          <w:cantSplit/>
          <w:trHeight w:val="992"/>
          <w:jc w:val="center"/>
        </w:trPr>
        <w:tc>
          <w:tcPr>
            <w:tcW w:w="315" w:type="dxa"/>
            <w:shd w:val="clear" w:color="auto" w:fill="auto"/>
            <w:noWrap/>
          </w:tcPr>
          <w:p w:rsidR="00702113" w:rsidRPr="007810E4" w:rsidRDefault="00C51758" w:rsidP="009D1326">
            <w:pPr>
              <w:pStyle w:val="afb"/>
              <w:rPr>
                <w:lang w:val="uk-UA"/>
              </w:rPr>
            </w:pPr>
            <w:r w:rsidRPr="007810E4">
              <w:rPr>
                <w:lang w:val="uk-UA"/>
              </w:rPr>
              <w:t xml:space="preserve"> </w:t>
            </w:r>
          </w:p>
        </w:tc>
        <w:tc>
          <w:tcPr>
            <w:tcW w:w="3133" w:type="dxa"/>
            <w:shd w:val="clear" w:color="auto" w:fill="auto"/>
            <w:noWrap/>
          </w:tcPr>
          <w:p w:rsidR="00702113" w:rsidRPr="007810E4" w:rsidRDefault="00702113" w:rsidP="009D1326">
            <w:pPr>
              <w:pStyle w:val="afb"/>
              <w:rPr>
                <w:lang w:val="uk-UA"/>
              </w:rPr>
            </w:pPr>
            <w:r w:rsidRPr="007810E4">
              <w:rPr>
                <w:lang w:val="uk-UA"/>
              </w:rPr>
              <w:t xml:space="preserve">Видатки </w:t>
            </w:r>
            <w:r w:rsidR="00C51758" w:rsidRPr="007810E4">
              <w:rPr>
                <w:lang w:val="uk-UA"/>
              </w:rPr>
              <w:t>-</w:t>
            </w:r>
            <w:r w:rsidRPr="007810E4">
              <w:rPr>
                <w:lang w:val="uk-UA"/>
              </w:rPr>
              <w:t xml:space="preserve"> всього</w:t>
            </w:r>
            <w:r w:rsidR="00C51758" w:rsidRPr="007810E4">
              <w:rPr>
                <w:lang w:val="uk-UA"/>
              </w:rPr>
              <w:t xml:space="preserve"> (</w:t>
            </w:r>
            <w:r w:rsidRPr="007810E4">
              <w:rPr>
                <w:lang w:val="uk-UA"/>
              </w:rPr>
              <w:t>з урахуванням резерву</w:t>
            </w:r>
            <w:r w:rsidR="00C51758" w:rsidRPr="007810E4">
              <w:rPr>
                <w:lang w:val="uk-UA"/>
              </w:rPr>
              <w:t xml:space="preserve">) </w:t>
            </w:r>
          </w:p>
        </w:tc>
        <w:tc>
          <w:tcPr>
            <w:tcW w:w="826" w:type="dxa"/>
            <w:shd w:val="clear" w:color="auto" w:fill="auto"/>
            <w:noWrap/>
            <w:textDirection w:val="btLr"/>
          </w:tcPr>
          <w:p w:rsidR="00702113" w:rsidRPr="007810E4" w:rsidRDefault="00702113" w:rsidP="007810E4">
            <w:pPr>
              <w:pStyle w:val="afb"/>
              <w:ind w:left="113" w:right="113"/>
              <w:rPr>
                <w:lang w:val="uk-UA"/>
              </w:rPr>
            </w:pPr>
            <w:r w:rsidRPr="007810E4">
              <w:rPr>
                <w:lang w:val="uk-UA"/>
              </w:rPr>
              <w:t>1</w:t>
            </w:r>
            <w:r w:rsidR="00C51758" w:rsidRPr="007810E4">
              <w:rPr>
                <w:lang w:val="uk-UA"/>
              </w:rPr>
              <w:t xml:space="preserve"> </w:t>
            </w:r>
            <w:r w:rsidRPr="007810E4">
              <w:rPr>
                <w:lang w:val="uk-UA"/>
              </w:rPr>
              <w:t>920</w:t>
            </w:r>
            <w:r w:rsidR="00C51758" w:rsidRPr="007810E4">
              <w:rPr>
                <w:lang w:val="uk-UA"/>
              </w:rPr>
              <w:t xml:space="preserve"> </w:t>
            </w:r>
            <w:r w:rsidRPr="007810E4">
              <w:rPr>
                <w:lang w:val="uk-UA"/>
              </w:rPr>
              <w:t>616,1</w:t>
            </w:r>
          </w:p>
        </w:tc>
        <w:tc>
          <w:tcPr>
            <w:tcW w:w="826" w:type="dxa"/>
            <w:shd w:val="clear" w:color="auto" w:fill="auto"/>
            <w:noWrap/>
            <w:textDirection w:val="btLr"/>
          </w:tcPr>
          <w:p w:rsidR="00702113" w:rsidRPr="007810E4" w:rsidRDefault="00702113" w:rsidP="007810E4">
            <w:pPr>
              <w:pStyle w:val="afb"/>
              <w:ind w:left="113" w:right="113"/>
              <w:rPr>
                <w:lang w:val="uk-UA"/>
              </w:rPr>
            </w:pPr>
            <w:r w:rsidRPr="007810E4">
              <w:rPr>
                <w:lang w:val="uk-UA"/>
              </w:rPr>
              <w:t>2</w:t>
            </w:r>
            <w:r w:rsidR="00C51758" w:rsidRPr="007810E4">
              <w:rPr>
                <w:lang w:val="uk-UA"/>
              </w:rPr>
              <w:t xml:space="preserve"> </w:t>
            </w:r>
            <w:r w:rsidRPr="007810E4">
              <w:rPr>
                <w:lang w:val="uk-UA"/>
              </w:rPr>
              <w:t>432</w:t>
            </w:r>
            <w:r w:rsidR="00C51758" w:rsidRPr="007810E4">
              <w:rPr>
                <w:lang w:val="uk-UA"/>
              </w:rPr>
              <w:t xml:space="preserve"> </w:t>
            </w:r>
            <w:r w:rsidRPr="007810E4">
              <w:rPr>
                <w:lang w:val="uk-UA"/>
              </w:rPr>
              <w:t>712,5</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2</w:t>
            </w:r>
            <w:r w:rsidR="00C51758" w:rsidRPr="007810E4">
              <w:rPr>
                <w:lang w:val="uk-UA"/>
              </w:rPr>
              <w:t xml:space="preserve"> </w:t>
            </w:r>
            <w:r w:rsidRPr="007810E4">
              <w:rPr>
                <w:lang w:val="uk-UA"/>
              </w:rPr>
              <w:t>525</w:t>
            </w:r>
            <w:r w:rsidR="00C51758" w:rsidRPr="007810E4">
              <w:rPr>
                <w:lang w:val="uk-UA"/>
              </w:rPr>
              <w:t xml:space="preserve"> </w:t>
            </w:r>
            <w:r w:rsidRPr="007810E4">
              <w:rPr>
                <w:lang w:val="uk-UA"/>
              </w:rPr>
              <w:t>673,8</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2</w:t>
            </w:r>
            <w:r w:rsidR="00C51758" w:rsidRPr="007810E4">
              <w:rPr>
                <w:lang w:val="uk-UA"/>
              </w:rPr>
              <w:t xml:space="preserve"> </w:t>
            </w:r>
            <w:r w:rsidRPr="007810E4">
              <w:rPr>
                <w:lang w:val="uk-UA"/>
              </w:rPr>
              <w:t>959</w:t>
            </w:r>
            <w:r w:rsidR="00C51758" w:rsidRPr="007810E4">
              <w:rPr>
                <w:lang w:val="uk-UA"/>
              </w:rPr>
              <w:t xml:space="preserve"> </w:t>
            </w:r>
            <w:r w:rsidRPr="007810E4">
              <w:rPr>
                <w:lang w:val="uk-UA"/>
              </w:rPr>
              <w:t>253,0</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3</w:t>
            </w:r>
            <w:r w:rsidR="00C51758" w:rsidRPr="007810E4">
              <w:rPr>
                <w:lang w:val="uk-UA"/>
              </w:rPr>
              <w:t xml:space="preserve"> </w:t>
            </w:r>
            <w:r w:rsidRPr="007810E4">
              <w:rPr>
                <w:lang w:val="uk-UA"/>
              </w:rPr>
              <w:t>584</w:t>
            </w:r>
            <w:r w:rsidR="00C51758" w:rsidRPr="007810E4">
              <w:rPr>
                <w:lang w:val="uk-UA"/>
              </w:rPr>
              <w:t xml:space="preserve"> </w:t>
            </w:r>
            <w:r w:rsidRPr="007810E4">
              <w:rPr>
                <w:lang w:val="uk-UA"/>
              </w:rPr>
              <w:t>697,4</w:t>
            </w:r>
          </w:p>
        </w:tc>
        <w:tc>
          <w:tcPr>
            <w:tcW w:w="827" w:type="dxa"/>
            <w:shd w:val="clear" w:color="auto" w:fill="auto"/>
            <w:textDirection w:val="btLr"/>
          </w:tcPr>
          <w:p w:rsidR="00702113" w:rsidRPr="007810E4" w:rsidRDefault="00702113" w:rsidP="007810E4">
            <w:pPr>
              <w:pStyle w:val="afb"/>
              <w:ind w:left="113" w:right="113"/>
              <w:rPr>
                <w:lang w:val="uk-UA"/>
              </w:rPr>
            </w:pPr>
            <w:r w:rsidRPr="007810E4">
              <w:rPr>
                <w:lang w:val="uk-UA"/>
              </w:rPr>
              <w:t>4</w:t>
            </w:r>
            <w:r w:rsidR="00C51758" w:rsidRPr="007810E4">
              <w:rPr>
                <w:lang w:val="uk-UA"/>
              </w:rPr>
              <w:t xml:space="preserve"> </w:t>
            </w:r>
            <w:r w:rsidRPr="007810E4">
              <w:rPr>
                <w:lang w:val="uk-UA"/>
              </w:rPr>
              <w:t>753</w:t>
            </w:r>
            <w:r w:rsidR="00C51758" w:rsidRPr="007810E4">
              <w:rPr>
                <w:lang w:val="uk-UA"/>
              </w:rPr>
              <w:t xml:space="preserve"> </w:t>
            </w:r>
            <w:r w:rsidRPr="007810E4">
              <w:rPr>
                <w:lang w:val="uk-UA"/>
              </w:rPr>
              <w:t>859,1</w:t>
            </w:r>
          </w:p>
        </w:tc>
        <w:tc>
          <w:tcPr>
            <w:tcW w:w="780" w:type="dxa"/>
            <w:shd w:val="clear" w:color="auto" w:fill="auto"/>
            <w:textDirection w:val="btLr"/>
          </w:tcPr>
          <w:p w:rsidR="00702113" w:rsidRPr="007810E4" w:rsidRDefault="00702113" w:rsidP="007810E4">
            <w:pPr>
              <w:pStyle w:val="afb"/>
              <w:ind w:left="113" w:right="113"/>
              <w:rPr>
                <w:lang w:val="uk-UA"/>
              </w:rPr>
            </w:pPr>
            <w:r w:rsidRPr="007810E4">
              <w:rPr>
                <w:lang w:val="uk-UA"/>
              </w:rPr>
              <w:t>6</w:t>
            </w:r>
            <w:r w:rsidR="00C51758" w:rsidRPr="007810E4">
              <w:rPr>
                <w:lang w:val="uk-UA"/>
              </w:rPr>
              <w:t xml:space="preserve"> </w:t>
            </w:r>
            <w:r w:rsidRPr="007810E4">
              <w:rPr>
                <w:lang w:val="uk-UA"/>
              </w:rPr>
              <w:t>977</w:t>
            </w:r>
            <w:r w:rsidR="00C51758" w:rsidRPr="007810E4">
              <w:rPr>
                <w:lang w:val="uk-UA"/>
              </w:rPr>
              <w:t xml:space="preserve"> </w:t>
            </w:r>
            <w:r w:rsidRPr="007810E4">
              <w:rPr>
                <w:lang w:val="uk-UA"/>
              </w:rPr>
              <w:t>456,9</w:t>
            </w:r>
          </w:p>
        </w:tc>
      </w:tr>
      <w:tr w:rsidR="00702113" w:rsidRPr="007810E4" w:rsidTr="007810E4">
        <w:trPr>
          <w:cantSplit/>
          <w:trHeight w:val="219"/>
          <w:jc w:val="center"/>
        </w:trPr>
        <w:tc>
          <w:tcPr>
            <w:tcW w:w="315" w:type="dxa"/>
            <w:shd w:val="clear" w:color="auto" w:fill="auto"/>
            <w:noWrap/>
          </w:tcPr>
          <w:p w:rsidR="00702113" w:rsidRPr="007810E4" w:rsidRDefault="00C51758" w:rsidP="009D1326">
            <w:pPr>
              <w:pStyle w:val="afb"/>
              <w:rPr>
                <w:lang w:val="uk-UA"/>
              </w:rPr>
            </w:pPr>
            <w:r w:rsidRPr="007810E4">
              <w:rPr>
                <w:lang w:val="uk-UA"/>
              </w:rPr>
              <w:t xml:space="preserve"> </w:t>
            </w:r>
          </w:p>
        </w:tc>
        <w:tc>
          <w:tcPr>
            <w:tcW w:w="3133" w:type="dxa"/>
            <w:shd w:val="clear" w:color="auto" w:fill="auto"/>
            <w:noWrap/>
          </w:tcPr>
          <w:p w:rsidR="00702113" w:rsidRPr="007810E4" w:rsidRDefault="00C51758" w:rsidP="009D1326">
            <w:pPr>
              <w:pStyle w:val="afb"/>
              <w:rPr>
                <w:lang w:val="uk-UA"/>
              </w:rPr>
            </w:pPr>
            <w:r w:rsidRPr="007810E4">
              <w:rPr>
                <w:lang w:val="uk-UA"/>
              </w:rPr>
              <w:t xml:space="preserve"> </w:t>
            </w:r>
            <w:r w:rsidR="00702113" w:rsidRPr="007810E4">
              <w:rPr>
                <w:lang w:val="uk-UA"/>
              </w:rPr>
              <w:t>з них</w:t>
            </w:r>
            <w:r w:rsidRPr="007810E4">
              <w:rPr>
                <w:lang w:val="uk-UA"/>
              </w:rPr>
              <w:t xml:space="preserve">: </w:t>
            </w:r>
          </w:p>
        </w:tc>
        <w:tc>
          <w:tcPr>
            <w:tcW w:w="826" w:type="dxa"/>
            <w:shd w:val="clear" w:color="auto" w:fill="auto"/>
            <w:noWrap/>
            <w:textDirection w:val="btLr"/>
          </w:tcPr>
          <w:p w:rsidR="00702113" w:rsidRPr="007810E4" w:rsidRDefault="00702113" w:rsidP="007810E4">
            <w:pPr>
              <w:pStyle w:val="afb"/>
              <w:ind w:left="113" w:right="113"/>
              <w:rPr>
                <w:lang w:val="uk-UA"/>
              </w:rPr>
            </w:pPr>
          </w:p>
        </w:tc>
        <w:tc>
          <w:tcPr>
            <w:tcW w:w="826" w:type="dxa"/>
            <w:shd w:val="clear" w:color="auto" w:fill="auto"/>
            <w:noWrap/>
            <w:textDirection w:val="btLr"/>
          </w:tcPr>
          <w:p w:rsidR="00702113" w:rsidRPr="007810E4" w:rsidRDefault="00702113" w:rsidP="007810E4">
            <w:pPr>
              <w:pStyle w:val="afb"/>
              <w:ind w:left="113" w:right="113"/>
              <w:rPr>
                <w:lang w:val="uk-UA"/>
              </w:rPr>
            </w:pPr>
          </w:p>
        </w:tc>
        <w:tc>
          <w:tcPr>
            <w:tcW w:w="826" w:type="dxa"/>
            <w:shd w:val="clear" w:color="auto" w:fill="auto"/>
            <w:textDirection w:val="btLr"/>
          </w:tcPr>
          <w:p w:rsidR="00702113" w:rsidRPr="007810E4" w:rsidRDefault="00702113" w:rsidP="007810E4">
            <w:pPr>
              <w:pStyle w:val="afb"/>
              <w:ind w:left="113" w:right="113"/>
              <w:rPr>
                <w:lang w:val="uk-UA"/>
              </w:rPr>
            </w:pPr>
          </w:p>
        </w:tc>
        <w:tc>
          <w:tcPr>
            <w:tcW w:w="826" w:type="dxa"/>
            <w:shd w:val="clear" w:color="auto" w:fill="auto"/>
            <w:textDirection w:val="btLr"/>
          </w:tcPr>
          <w:p w:rsidR="00702113" w:rsidRPr="007810E4" w:rsidRDefault="00702113" w:rsidP="007810E4">
            <w:pPr>
              <w:pStyle w:val="afb"/>
              <w:ind w:left="113" w:right="113"/>
              <w:rPr>
                <w:lang w:val="uk-UA"/>
              </w:rPr>
            </w:pPr>
          </w:p>
        </w:tc>
        <w:tc>
          <w:tcPr>
            <w:tcW w:w="826" w:type="dxa"/>
            <w:shd w:val="clear" w:color="auto" w:fill="auto"/>
            <w:textDirection w:val="btLr"/>
          </w:tcPr>
          <w:p w:rsidR="00702113" w:rsidRPr="007810E4" w:rsidRDefault="00702113" w:rsidP="007810E4">
            <w:pPr>
              <w:pStyle w:val="afb"/>
              <w:ind w:left="113" w:right="113"/>
              <w:rPr>
                <w:lang w:val="uk-UA"/>
              </w:rPr>
            </w:pPr>
          </w:p>
        </w:tc>
        <w:tc>
          <w:tcPr>
            <w:tcW w:w="827" w:type="dxa"/>
            <w:shd w:val="clear" w:color="auto" w:fill="auto"/>
            <w:textDirection w:val="btLr"/>
          </w:tcPr>
          <w:p w:rsidR="00702113" w:rsidRPr="007810E4" w:rsidRDefault="00702113" w:rsidP="007810E4">
            <w:pPr>
              <w:pStyle w:val="afb"/>
              <w:ind w:left="113" w:right="113"/>
              <w:rPr>
                <w:lang w:val="uk-UA"/>
              </w:rPr>
            </w:pPr>
          </w:p>
        </w:tc>
        <w:tc>
          <w:tcPr>
            <w:tcW w:w="780" w:type="dxa"/>
            <w:shd w:val="clear" w:color="auto" w:fill="auto"/>
            <w:textDirection w:val="btLr"/>
          </w:tcPr>
          <w:p w:rsidR="00702113" w:rsidRPr="007810E4" w:rsidRDefault="00702113" w:rsidP="007810E4">
            <w:pPr>
              <w:pStyle w:val="afb"/>
              <w:ind w:left="113" w:right="113"/>
              <w:rPr>
                <w:lang w:val="uk-UA"/>
              </w:rPr>
            </w:pPr>
          </w:p>
        </w:tc>
      </w:tr>
      <w:tr w:rsidR="00702113" w:rsidRPr="007810E4" w:rsidTr="007810E4">
        <w:trPr>
          <w:cantSplit/>
          <w:trHeight w:val="1134"/>
          <w:jc w:val="center"/>
        </w:trPr>
        <w:tc>
          <w:tcPr>
            <w:tcW w:w="315" w:type="dxa"/>
            <w:shd w:val="clear" w:color="auto" w:fill="auto"/>
            <w:noWrap/>
          </w:tcPr>
          <w:p w:rsidR="00702113" w:rsidRPr="007810E4" w:rsidRDefault="00702113" w:rsidP="009D1326">
            <w:pPr>
              <w:pStyle w:val="afb"/>
              <w:rPr>
                <w:lang w:val="uk-UA"/>
              </w:rPr>
            </w:pPr>
            <w:r w:rsidRPr="007810E4">
              <w:rPr>
                <w:lang w:val="uk-UA"/>
              </w:rPr>
              <w:t>1</w:t>
            </w:r>
          </w:p>
        </w:tc>
        <w:tc>
          <w:tcPr>
            <w:tcW w:w="3133" w:type="dxa"/>
            <w:shd w:val="clear" w:color="auto" w:fill="auto"/>
          </w:tcPr>
          <w:p w:rsidR="00702113" w:rsidRPr="007810E4" w:rsidRDefault="00702113" w:rsidP="009D1326">
            <w:pPr>
              <w:pStyle w:val="afb"/>
              <w:rPr>
                <w:lang w:val="uk-UA"/>
              </w:rPr>
            </w:pPr>
            <w:r w:rsidRPr="007810E4">
              <w:rPr>
                <w:lang w:val="uk-UA"/>
              </w:rPr>
              <w:t>Матеріальне забезпечення та соціальні послуги, всього</w:t>
            </w:r>
          </w:p>
        </w:tc>
        <w:tc>
          <w:tcPr>
            <w:tcW w:w="826" w:type="dxa"/>
            <w:shd w:val="clear" w:color="auto" w:fill="auto"/>
            <w:noWrap/>
            <w:textDirection w:val="btLr"/>
          </w:tcPr>
          <w:p w:rsidR="00702113" w:rsidRPr="007810E4" w:rsidRDefault="00702113" w:rsidP="007810E4">
            <w:pPr>
              <w:pStyle w:val="afb"/>
              <w:ind w:left="113" w:right="113"/>
              <w:rPr>
                <w:lang w:val="uk-UA"/>
              </w:rPr>
            </w:pPr>
            <w:r w:rsidRPr="007810E4">
              <w:rPr>
                <w:lang w:val="uk-UA"/>
              </w:rPr>
              <w:t>1 307 544,5</w:t>
            </w:r>
          </w:p>
        </w:tc>
        <w:tc>
          <w:tcPr>
            <w:tcW w:w="826" w:type="dxa"/>
            <w:shd w:val="clear" w:color="auto" w:fill="auto"/>
            <w:noWrap/>
            <w:textDirection w:val="btLr"/>
          </w:tcPr>
          <w:p w:rsidR="00702113" w:rsidRPr="007810E4" w:rsidRDefault="00702113" w:rsidP="007810E4">
            <w:pPr>
              <w:pStyle w:val="afb"/>
              <w:ind w:left="113" w:right="113"/>
              <w:rPr>
                <w:lang w:val="uk-UA"/>
              </w:rPr>
            </w:pPr>
            <w:r w:rsidRPr="007810E4">
              <w:rPr>
                <w:lang w:val="uk-UA"/>
              </w:rPr>
              <w:t>1</w:t>
            </w:r>
            <w:r w:rsidR="00C51758" w:rsidRPr="007810E4">
              <w:rPr>
                <w:lang w:val="uk-UA"/>
              </w:rPr>
              <w:t xml:space="preserve"> </w:t>
            </w:r>
            <w:r w:rsidRPr="007810E4">
              <w:rPr>
                <w:lang w:val="uk-UA"/>
              </w:rPr>
              <w:t>604</w:t>
            </w:r>
            <w:r w:rsidR="00C51758" w:rsidRPr="007810E4">
              <w:rPr>
                <w:lang w:val="uk-UA"/>
              </w:rPr>
              <w:t xml:space="preserve"> </w:t>
            </w:r>
            <w:r w:rsidRPr="007810E4">
              <w:rPr>
                <w:lang w:val="uk-UA"/>
              </w:rPr>
              <w:t>820,4</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1</w:t>
            </w:r>
            <w:r w:rsidR="00C51758" w:rsidRPr="007810E4">
              <w:rPr>
                <w:lang w:val="uk-UA"/>
              </w:rPr>
              <w:t xml:space="preserve"> </w:t>
            </w:r>
            <w:r w:rsidRPr="007810E4">
              <w:rPr>
                <w:lang w:val="uk-UA"/>
              </w:rPr>
              <w:t>829</w:t>
            </w:r>
            <w:r w:rsidR="00C51758" w:rsidRPr="007810E4">
              <w:rPr>
                <w:lang w:val="uk-UA"/>
              </w:rPr>
              <w:t xml:space="preserve"> </w:t>
            </w:r>
            <w:r w:rsidRPr="007810E4">
              <w:rPr>
                <w:lang w:val="uk-UA"/>
              </w:rPr>
              <w:t>496,8</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2</w:t>
            </w:r>
            <w:r w:rsidR="00C51758" w:rsidRPr="007810E4">
              <w:rPr>
                <w:lang w:val="uk-UA"/>
              </w:rPr>
              <w:t xml:space="preserve"> </w:t>
            </w:r>
            <w:r w:rsidRPr="007810E4">
              <w:rPr>
                <w:lang w:val="uk-UA"/>
              </w:rPr>
              <w:t>084</w:t>
            </w:r>
            <w:r w:rsidR="00C51758" w:rsidRPr="007810E4">
              <w:rPr>
                <w:lang w:val="uk-UA"/>
              </w:rPr>
              <w:t xml:space="preserve"> </w:t>
            </w:r>
            <w:r w:rsidRPr="007810E4">
              <w:rPr>
                <w:lang w:val="uk-UA"/>
              </w:rPr>
              <w:t>838,3</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2</w:t>
            </w:r>
            <w:r w:rsidR="00C51758" w:rsidRPr="007810E4">
              <w:rPr>
                <w:lang w:val="uk-UA"/>
              </w:rPr>
              <w:t xml:space="preserve"> </w:t>
            </w:r>
            <w:r w:rsidRPr="007810E4">
              <w:rPr>
                <w:lang w:val="uk-UA"/>
              </w:rPr>
              <w:t>474</w:t>
            </w:r>
            <w:r w:rsidR="00C51758" w:rsidRPr="007810E4">
              <w:rPr>
                <w:lang w:val="uk-UA"/>
              </w:rPr>
              <w:t xml:space="preserve"> </w:t>
            </w:r>
            <w:r w:rsidRPr="007810E4">
              <w:rPr>
                <w:lang w:val="uk-UA"/>
              </w:rPr>
              <w:t>688,2</w:t>
            </w:r>
          </w:p>
        </w:tc>
        <w:tc>
          <w:tcPr>
            <w:tcW w:w="827" w:type="dxa"/>
            <w:shd w:val="clear" w:color="auto" w:fill="auto"/>
            <w:textDirection w:val="btLr"/>
          </w:tcPr>
          <w:p w:rsidR="00702113" w:rsidRPr="007810E4" w:rsidRDefault="00702113" w:rsidP="007810E4">
            <w:pPr>
              <w:pStyle w:val="afb"/>
              <w:ind w:left="113" w:right="113"/>
              <w:rPr>
                <w:lang w:val="uk-UA"/>
              </w:rPr>
            </w:pPr>
            <w:r w:rsidRPr="007810E4">
              <w:rPr>
                <w:lang w:val="uk-UA"/>
              </w:rPr>
              <w:t>3</w:t>
            </w:r>
            <w:r w:rsidR="00C51758" w:rsidRPr="007810E4">
              <w:rPr>
                <w:lang w:val="uk-UA"/>
              </w:rPr>
              <w:t xml:space="preserve"> </w:t>
            </w:r>
            <w:r w:rsidRPr="007810E4">
              <w:rPr>
                <w:lang w:val="uk-UA"/>
              </w:rPr>
              <w:t>519</w:t>
            </w:r>
            <w:r w:rsidR="00C51758" w:rsidRPr="007810E4">
              <w:rPr>
                <w:lang w:val="uk-UA"/>
              </w:rPr>
              <w:t xml:space="preserve"> </w:t>
            </w:r>
            <w:r w:rsidRPr="007810E4">
              <w:rPr>
                <w:lang w:val="uk-UA"/>
              </w:rPr>
              <w:t>161,0</w:t>
            </w:r>
          </w:p>
        </w:tc>
        <w:tc>
          <w:tcPr>
            <w:tcW w:w="780" w:type="dxa"/>
            <w:shd w:val="clear" w:color="auto" w:fill="auto"/>
            <w:textDirection w:val="btLr"/>
          </w:tcPr>
          <w:p w:rsidR="00702113" w:rsidRPr="007810E4" w:rsidRDefault="00702113" w:rsidP="007810E4">
            <w:pPr>
              <w:pStyle w:val="afb"/>
              <w:ind w:left="113" w:right="113"/>
              <w:rPr>
                <w:lang w:val="uk-UA"/>
              </w:rPr>
            </w:pPr>
            <w:r w:rsidRPr="007810E4">
              <w:rPr>
                <w:lang w:val="uk-UA"/>
              </w:rPr>
              <w:t>5</w:t>
            </w:r>
            <w:r w:rsidR="00C51758" w:rsidRPr="007810E4">
              <w:rPr>
                <w:lang w:val="uk-UA"/>
              </w:rPr>
              <w:t xml:space="preserve"> </w:t>
            </w:r>
            <w:r w:rsidRPr="007810E4">
              <w:rPr>
                <w:lang w:val="uk-UA"/>
              </w:rPr>
              <w:t>914</w:t>
            </w:r>
            <w:r w:rsidR="00C51758" w:rsidRPr="007810E4">
              <w:rPr>
                <w:lang w:val="uk-UA"/>
              </w:rPr>
              <w:t xml:space="preserve"> </w:t>
            </w:r>
            <w:r w:rsidRPr="007810E4">
              <w:rPr>
                <w:lang w:val="uk-UA"/>
              </w:rPr>
              <w:t>876,2</w:t>
            </w:r>
          </w:p>
        </w:tc>
      </w:tr>
      <w:tr w:rsidR="00702113" w:rsidRPr="007810E4" w:rsidTr="007810E4">
        <w:trPr>
          <w:cantSplit/>
          <w:trHeight w:val="1134"/>
          <w:jc w:val="center"/>
        </w:trPr>
        <w:tc>
          <w:tcPr>
            <w:tcW w:w="315" w:type="dxa"/>
            <w:shd w:val="clear" w:color="auto" w:fill="auto"/>
            <w:noWrap/>
          </w:tcPr>
          <w:p w:rsidR="00702113" w:rsidRPr="007810E4" w:rsidRDefault="00C51758" w:rsidP="009D1326">
            <w:pPr>
              <w:pStyle w:val="afb"/>
              <w:rPr>
                <w:lang w:val="uk-UA"/>
              </w:rPr>
            </w:pPr>
            <w:r w:rsidRPr="007810E4">
              <w:rPr>
                <w:lang w:val="uk-UA"/>
              </w:rPr>
              <w:t xml:space="preserve"> </w:t>
            </w:r>
          </w:p>
        </w:tc>
        <w:tc>
          <w:tcPr>
            <w:tcW w:w="3133" w:type="dxa"/>
            <w:shd w:val="clear" w:color="auto" w:fill="auto"/>
          </w:tcPr>
          <w:p w:rsidR="00702113" w:rsidRPr="007810E4" w:rsidRDefault="00702113" w:rsidP="009D1326">
            <w:pPr>
              <w:pStyle w:val="afb"/>
              <w:rPr>
                <w:lang w:val="uk-UA"/>
              </w:rPr>
            </w:pPr>
            <w:r w:rsidRPr="007810E4">
              <w:rPr>
                <w:lang w:val="uk-UA"/>
              </w:rPr>
              <w:t xml:space="preserve">Допомога по безробіттю </w:t>
            </w:r>
          </w:p>
        </w:tc>
        <w:tc>
          <w:tcPr>
            <w:tcW w:w="826" w:type="dxa"/>
            <w:shd w:val="clear" w:color="auto" w:fill="auto"/>
            <w:noWrap/>
            <w:textDirection w:val="btLr"/>
          </w:tcPr>
          <w:p w:rsidR="00702113" w:rsidRPr="007810E4" w:rsidRDefault="00702113" w:rsidP="007810E4">
            <w:pPr>
              <w:pStyle w:val="afb"/>
              <w:ind w:left="113" w:right="113"/>
              <w:rPr>
                <w:lang w:val="uk-UA"/>
              </w:rPr>
            </w:pPr>
            <w:r w:rsidRPr="007810E4">
              <w:rPr>
                <w:lang w:val="uk-UA"/>
              </w:rPr>
              <w:t>862 089,8</w:t>
            </w:r>
          </w:p>
        </w:tc>
        <w:tc>
          <w:tcPr>
            <w:tcW w:w="826" w:type="dxa"/>
            <w:shd w:val="clear" w:color="auto" w:fill="auto"/>
            <w:noWrap/>
            <w:textDirection w:val="btLr"/>
          </w:tcPr>
          <w:p w:rsidR="00702113" w:rsidRPr="007810E4" w:rsidRDefault="00702113" w:rsidP="007810E4">
            <w:pPr>
              <w:pStyle w:val="afb"/>
              <w:ind w:left="113" w:right="113"/>
              <w:rPr>
                <w:lang w:val="uk-UA"/>
              </w:rPr>
            </w:pPr>
            <w:r w:rsidRPr="007810E4">
              <w:rPr>
                <w:lang w:val="uk-UA"/>
              </w:rPr>
              <w:t>979</w:t>
            </w:r>
            <w:r w:rsidR="00C51758" w:rsidRPr="007810E4">
              <w:rPr>
                <w:lang w:val="uk-UA"/>
              </w:rPr>
              <w:t xml:space="preserve"> </w:t>
            </w:r>
            <w:r w:rsidRPr="007810E4">
              <w:rPr>
                <w:lang w:val="uk-UA"/>
              </w:rPr>
              <w:t>072,6</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1</w:t>
            </w:r>
            <w:r w:rsidR="00C51758" w:rsidRPr="007810E4">
              <w:rPr>
                <w:lang w:val="uk-UA"/>
              </w:rPr>
              <w:t xml:space="preserve"> </w:t>
            </w:r>
            <w:r w:rsidRPr="007810E4">
              <w:rPr>
                <w:lang w:val="uk-UA"/>
              </w:rPr>
              <w:t>185</w:t>
            </w:r>
            <w:r w:rsidR="00C51758" w:rsidRPr="007810E4">
              <w:rPr>
                <w:lang w:val="uk-UA"/>
              </w:rPr>
              <w:t xml:space="preserve"> </w:t>
            </w:r>
            <w:r w:rsidRPr="007810E4">
              <w:rPr>
                <w:lang w:val="uk-UA"/>
              </w:rPr>
              <w:t>653,3</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1 458 851,6</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1</w:t>
            </w:r>
            <w:r w:rsidR="00C51758" w:rsidRPr="007810E4">
              <w:rPr>
                <w:lang w:val="uk-UA"/>
              </w:rPr>
              <w:t xml:space="preserve"> </w:t>
            </w:r>
            <w:r w:rsidRPr="007810E4">
              <w:rPr>
                <w:lang w:val="uk-UA"/>
              </w:rPr>
              <w:t>695</w:t>
            </w:r>
            <w:r w:rsidR="00C51758" w:rsidRPr="007810E4">
              <w:rPr>
                <w:lang w:val="uk-UA"/>
              </w:rPr>
              <w:t xml:space="preserve"> </w:t>
            </w:r>
            <w:r w:rsidRPr="007810E4">
              <w:rPr>
                <w:lang w:val="uk-UA"/>
              </w:rPr>
              <w:t>867,2</w:t>
            </w:r>
          </w:p>
        </w:tc>
        <w:tc>
          <w:tcPr>
            <w:tcW w:w="827" w:type="dxa"/>
            <w:shd w:val="clear" w:color="auto" w:fill="auto"/>
            <w:textDirection w:val="btLr"/>
          </w:tcPr>
          <w:p w:rsidR="00702113" w:rsidRPr="007810E4" w:rsidRDefault="00702113" w:rsidP="007810E4">
            <w:pPr>
              <w:pStyle w:val="afb"/>
              <w:ind w:left="113" w:right="113"/>
              <w:rPr>
                <w:lang w:val="uk-UA"/>
              </w:rPr>
            </w:pPr>
            <w:r w:rsidRPr="007810E4">
              <w:rPr>
                <w:lang w:val="uk-UA"/>
              </w:rPr>
              <w:t>2</w:t>
            </w:r>
            <w:r w:rsidR="00C51758" w:rsidRPr="007810E4">
              <w:rPr>
                <w:lang w:val="uk-UA"/>
              </w:rPr>
              <w:t xml:space="preserve"> </w:t>
            </w:r>
            <w:r w:rsidRPr="007810E4">
              <w:rPr>
                <w:lang w:val="uk-UA"/>
              </w:rPr>
              <w:t>254</w:t>
            </w:r>
            <w:r w:rsidR="00C51758" w:rsidRPr="007810E4">
              <w:rPr>
                <w:lang w:val="uk-UA"/>
              </w:rPr>
              <w:t xml:space="preserve"> </w:t>
            </w:r>
            <w:r w:rsidRPr="007810E4">
              <w:rPr>
                <w:lang w:val="uk-UA"/>
              </w:rPr>
              <w:t>319,8</w:t>
            </w:r>
          </w:p>
        </w:tc>
        <w:tc>
          <w:tcPr>
            <w:tcW w:w="780" w:type="dxa"/>
            <w:shd w:val="clear" w:color="auto" w:fill="auto"/>
            <w:textDirection w:val="btLr"/>
          </w:tcPr>
          <w:p w:rsidR="00702113" w:rsidRPr="007810E4" w:rsidRDefault="00702113" w:rsidP="007810E4">
            <w:pPr>
              <w:pStyle w:val="afb"/>
              <w:ind w:left="113" w:right="113"/>
              <w:rPr>
                <w:lang w:val="uk-UA"/>
              </w:rPr>
            </w:pPr>
            <w:r w:rsidRPr="007810E4">
              <w:rPr>
                <w:lang w:val="uk-UA"/>
              </w:rPr>
              <w:t>4</w:t>
            </w:r>
            <w:r w:rsidR="00C51758" w:rsidRPr="007810E4">
              <w:rPr>
                <w:lang w:val="uk-UA"/>
              </w:rPr>
              <w:t xml:space="preserve"> </w:t>
            </w:r>
            <w:r w:rsidRPr="007810E4">
              <w:rPr>
                <w:lang w:val="uk-UA"/>
              </w:rPr>
              <w:t>713</w:t>
            </w:r>
            <w:r w:rsidR="00C51758" w:rsidRPr="007810E4">
              <w:rPr>
                <w:lang w:val="uk-UA"/>
              </w:rPr>
              <w:t xml:space="preserve"> </w:t>
            </w:r>
            <w:r w:rsidRPr="007810E4">
              <w:rPr>
                <w:lang w:val="uk-UA"/>
              </w:rPr>
              <w:t>869,5</w:t>
            </w:r>
          </w:p>
        </w:tc>
      </w:tr>
      <w:tr w:rsidR="00702113" w:rsidRPr="007810E4" w:rsidTr="007810E4">
        <w:trPr>
          <w:cantSplit/>
          <w:trHeight w:val="1134"/>
          <w:jc w:val="center"/>
        </w:trPr>
        <w:tc>
          <w:tcPr>
            <w:tcW w:w="315" w:type="dxa"/>
            <w:shd w:val="clear" w:color="auto" w:fill="auto"/>
            <w:noWrap/>
          </w:tcPr>
          <w:p w:rsidR="00702113" w:rsidRPr="007810E4" w:rsidRDefault="00C51758" w:rsidP="009D1326">
            <w:pPr>
              <w:pStyle w:val="afb"/>
              <w:rPr>
                <w:lang w:val="uk-UA"/>
              </w:rPr>
            </w:pPr>
            <w:r w:rsidRPr="007810E4">
              <w:rPr>
                <w:lang w:val="uk-UA"/>
              </w:rPr>
              <w:t xml:space="preserve"> </w:t>
            </w:r>
          </w:p>
        </w:tc>
        <w:tc>
          <w:tcPr>
            <w:tcW w:w="3133" w:type="dxa"/>
            <w:shd w:val="clear" w:color="auto" w:fill="auto"/>
          </w:tcPr>
          <w:p w:rsidR="00702113" w:rsidRPr="007810E4" w:rsidRDefault="00702113" w:rsidP="009D1326">
            <w:pPr>
              <w:pStyle w:val="afb"/>
              <w:rPr>
                <w:lang w:val="uk-UA"/>
              </w:rPr>
            </w:pPr>
            <w:r w:rsidRPr="007810E4">
              <w:rPr>
                <w:lang w:val="uk-UA"/>
              </w:rPr>
              <w:t>Одноразова виплата по безробіттю для зайняття підприємницькою діяльністю</w:t>
            </w:r>
          </w:p>
        </w:tc>
        <w:tc>
          <w:tcPr>
            <w:tcW w:w="826" w:type="dxa"/>
            <w:shd w:val="clear" w:color="auto" w:fill="auto"/>
            <w:noWrap/>
            <w:textDirection w:val="btLr"/>
          </w:tcPr>
          <w:p w:rsidR="00702113" w:rsidRPr="007810E4" w:rsidRDefault="00702113" w:rsidP="007810E4">
            <w:pPr>
              <w:pStyle w:val="afb"/>
              <w:ind w:left="113" w:right="113"/>
              <w:rPr>
                <w:lang w:val="uk-UA"/>
              </w:rPr>
            </w:pPr>
            <w:r w:rsidRPr="007810E4">
              <w:rPr>
                <w:lang w:val="uk-UA"/>
              </w:rPr>
              <w:t>84 621,9</w:t>
            </w:r>
          </w:p>
        </w:tc>
        <w:tc>
          <w:tcPr>
            <w:tcW w:w="826" w:type="dxa"/>
            <w:shd w:val="clear" w:color="auto" w:fill="auto"/>
            <w:noWrap/>
            <w:textDirection w:val="btLr"/>
          </w:tcPr>
          <w:p w:rsidR="00702113" w:rsidRPr="007810E4" w:rsidRDefault="00702113" w:rsidP="007810E4">
            <w:pPr>
              <w:pStyle w:val="afb"/>
              <w:ind w:left="113" w:right="113"/>
              <w:rPr>
                <w:lang w:val="uk-UA"/>
              </w:rPr>
            </w:pPr>
            <w:r w:rsidRPr="007810E4">
              <w:rPr>
                <w:lang w:val="uk-UA"/>
              </w:rPr>
              <w:t>111</w:t>
            </w:r>
            <w:r w:rsidR="00C51758" w:rsidRPr="007810E4">
              <w:rPr>
                <w:lang w:val="uk-UA"/>
              </w:rPr>
              <w:t xml:space="preserve"> </w:t>
            </w:r>
            <w:r w:rsidRPr="007810E4">
              <w:rPr>
                <w:lang w:val="uk-UA"/>
              </w:rPr>
              <w:t>968,1</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149</w:t>
            </w:r>
            <w:r w:rsidR="00C51758" w:rsidRPr="007810E4">
              <w:rPr>
                <w:lang w:val="uk-UA"/>
              </w:rPr>
              <w:t xml:space="preserve"> </w:t>
            </w:r>
            <w:r w:rsidRPr="007810E4">
              <w:rPr>
                <w:lang w:val="uk-UA"/>
              </w:rPr>
              <w:t>085,0</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84</w:t>
            </w:r>
            <w:r w:rsidR="00C51758" w:rsidRPr="007810E4">
              <w:rPr>
                <w:lang w:val="uk-UA"/>
              </w:rPr>
              <w:t xml:space="preserve"> </w:t>
            </w:r>
            <w:r w:rsidRPr="007810E4">
              <w:rPr>
                <w:lang w:val="uk-UA"/>
              </w:rPr>
              <w:t>545,1</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96</w:t>
            </w:r>
            <w:r w:rsidR="00C51758" w:rsidRPr="007810E4">
              <w:rPr>
                <w:lang w:val="uk-UA"/>
              </w:rPr>
              <w:t xml:space="preserve"> </w:t>
            </w:r>
            <w:r w:rsidRPr="007810E4">
              <w:rPr>
                <w:lang w:val="uk-UA"/>
              </w:rPr>
              <w:t>337,9</w:t>
            </w:r>
          </w:p>
        </w:tc>
        <w:tc>
          <w:tcPr>
            <w:tcW w:w="827" w:type="dxa"/>
            <w:shd w:val="clear" w:color="auto" w:fill="auto"/>
            <w:textDirection w:val="btLr"/>
          </w:tcPr>
          <w:p w:rsidR="00702113" w:rsidRPr="007810E4" w:rsidRDefault="00702113" w:rsidP="007810E4">
            <w:pPr>
              <w:pStyle w:val="afb"/>
              <w:ind w:left="113" w:right="113"/>
              <w:rPr>
                <w:lang w:val="uk-UA"/>
              </w:rPr>
            </w:pPr>
            <w:r w:rsidRPr="007810E4">
              <w:rPr>
                <w:lang w:val="uk-UA"/>
              </w:rPr>
              <w:t>182</w:t>
            </w:r>
            <w:r w:rsidR="00C51758" w:rsidRPr="007810E4">
              <w:rPr>
                <w:lang w:val="uk-UA"/>
              </w:rPr>
              <w:t xml:space="preserve"> </w:t>
            </w:r>
            <w:r w:rsidRPr="007810E4">
              <w:rPr>
                <w:lang w:val="uk-UA"/>
              </w:rPr>
              <w:t>977,2</w:t>
            </w:r>
          </w:p>
        </w:tc>
        <w:tc>
          <w:tcPr>
            <w:tcW w:w="780" w:type="dxa"/>
            <w:shd w:val="clear" w:color="auto" w:fill="auto"/>
            <w:textDirection w:val="btLr"/>
          </w:tcPr>
          <w:p w:rsidR="00702113" w:rsidRPr="007810E4" w:rsidRDefault="00702113" w:rsidP="007810E4">
            <w:pPr>
              <w:pStyle w:val="afb"/>
              <w:ind w:left="113" w:right="113"/>
              <w:rPr>
                <w:lang w:val="uk-UA"/>
              </w:rPr>
            </w:pPr>
            <w:r w:rsidRPr="007810E4">
              <w:rPr>
                <w:lang w:val="uk-UA"/>
              </w:rPr>
              <w:t>1</w:t>
            </w:r>
            <w:r w:rsidR="00C51758" w:rsidRPr="007810E4">
              <w:rPr>
                <w:lang w:val="uk-UA"/>
              </w:rPr>
              <w:t xml:space="preserve"> </w:t>
            </w:r>
            <w:r w:rsidRPr="007810E4">
              <w:rPr>
                <w:lang w:val="uk-UA"/>
              </w:rPr>
              <w:t>420,4</w:t>
            </w:r>
          </w:p>
        </w:tc>
      </w:tr>
      <w:tr w:rsidR="00702113" w:rsidRPr="007810E4" w:rsidTr="007810E4">
        <w:trPr>
          <w:cantSplit/>
          <w:trHeight w:val="1134"/>
          <w:jc w:val="center"/>
        </w:trPr>
        <w:tc>
          <w:tcPr>
            <w:tcW w:w="315" w:type="dxa"/>
            <w:shd w:val="clear" w:color="auto" w:fill="auto"/>
            <w:noWrap/>
          </w:tcPr>
          <w:p w:rsidR="00702113" w:rsidRPr="007810E4" w:rsidRDefault="00702113" w:rsidP="009D1326">
            <w:pPr>
              <w:pStyle w:val="afb"/>
              <w:rPr>
                <w:lang w:val="uk-UA"/>
              </w:rPr>
            </w:pPr>
          </w:p>
        </w:tc>
        <w:tc>
          <w:tcPr>
            <w:tcW w:w="3133" w:type="dxa"/>
            <w:shd w:val="clear" w:color="auto" w:fill="auto"/>
          </w:tcPr>
          <w:p w:rsidR="00702113" w:rsidRPr="007810E4" w:rsidRDefault="00702113" w:rsidP="009D1326">
            <w:pPr>
              <w:pStyle w:val="afb"/>
              <w:rPr>
                <w:lang w:val="uk-UA"/>
              </w:rPr>
            </w:pPr>
            <w:r w:rsidRPr="007810E4">
              <w:rPr>
                <w:lang w:val="uk-UA"/>
              </w:rPr>
              <w:t xml:space="preserve">Матеріальна допомога в період професійного навчання </w:t>
            </w:r>
          </w:p>
        </w:tc>
        <w:tc>
          <w:tcPr>
            <w:tcW w:w="826" w:type="dxa"/>
            <w:shd w:val="clear" w:color="auto" w:fill="auto"/>
            <w:noWrap/>
            <w:textDirection w:val="btLr"/>
          </w:tcPr>
          <w:p w:rsidR="00702113" w:rsidRPr="007810E4" w:rsidRDefault="00702113" w:rsidP="007810E4">
            <w:pPr>
              <w:pStyle w:val="afb"/>
              <w:ind w:left="113" w:right="113"/>
              <w:rPr>
                <w:lang w:val="uk-UA"/>
              </w:rPr>
            </w:pPr>
            <w:r w:rsidRPr="007810E4">
              <w:rPr>
                <w:lang w:val="uk-UA"/>
              </w:rPr>
              <w:t>33 308,9</w:t>
            </w:r>
          </w:p>
        </w:tc>
        <w:tc>
          <w:tcPr>
            <w:tcW w:w="826" w:type="dxa"/>
            <w:shd w:val="clear" w:color="auto" w:fill="auto"/>
            <w:noWrap/>
            <w:textDirection w:val="btLr"/>
          </w:tcPr>
          <w:p w:rsidR="00702113" w:rsidRPr="007810E4" w:rsidRDefault="00702113" w:rsidP="007810E4">
            <w:pPr>
              <w:pStyle w:val="afb"/>
              <w:ind w:left="113" w:right="113"/>
              <w:rPr>
                <w:lang w:val="uk-UA"/>
              </w:rPr>
            </w:pPr>
            <w:r w:rsidRPr="007810E4">
              <w:rPr>
                <w:lang w:val="uk-UA"/>
              </w:rPr>
              <w:t>39</w:t>
            </w:r>
            <w:r w:rsidR="00C51758" w:rsidRPr="007810E4">
              <w:rPr>
                <w:lang w:val="uk-UA"/>
              </w:rPr>
              <w:t xml:space="preserve"> </w:t>
            </w:r>
            <w:r w:rsidRPr="007810E4">
              <w:rPr>
                <w:lang w:val="uk-UA"/>
              </w:rPr>
              <w:t>116,8</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44</w:t>
            </w:r>
            <w:r w:rsidR="00C51758" w:rsidRPr="007810E4">
              <w:rPr>
                <w:lang w:val="uk-UA"/>
              </w:rPr>
              <w:t xml:space="preserve"> </w:t>
            </w:r>
            <w:r w:rsidRPr="007810E4">
              <w:rPr>
                <w:lang w:val="uk-UA"/>
              </w:rPr>
              <w:t>544,5</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56</w:t>
            </w:r>
            <w:r w:rsidR="00C51758" w:rsidRPr="007810E4">
              <w:rPr>
                <w:lang w:val="uk-UA"/>
              </w:rPr>
              <w:t xml:space="preserve"> </w:t>
            </w:r>
            <w:r w:rsidRPr="007810E4">
              <w:rPr>
                <w:lang w:val="uk-UA"/>
              </w:rPr>
              <w:t>307,6</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76</w:t>
            </w:r>
            <w:r w:rsidR="00C51758" w:rsidRPr="007810E4">
              <w:rPr>
                <w:lang w:val="uk-UA"/>
              </w:rPr>
              <w:t xml:space="preserve"> </w:t>
            </w:r>
            <w:r w:rsidRPr="007810E4">
              <w:rPr>
                <w:lang w:val="uk-UA"/>
              </w:rPr>
              <w:t>019,6</w:t>
            </w:r>
          </w:p>
        </w:tc>
        <w:tc>
          <w:tcPr>
            <w:tcW w:w="827" w:type="dxa"/>
            <w:shd w:val="clear" w:color="auto" w:fill="auto"/>
            <w:textDirection w:val="btLr"/>
          </w:tcPr>
          <w:p w:rsidR="00702113" w:rsidRPr="007810E4" w:rsidRDefault="00702113" w:rsidP="007810E4">
            <w:pPr>
              <w:pStyle w:val="afb"/>
              <w:ind w:left="113" w:right="113"/>
              <w:rPr>
                <w:lang w:val="uk-UA"/>
              </w:rPr>
            </w:pPr>
            <w:r w:rsidRPr="007810E4">
              <w:rPr>
                <w:lang w:val="uk-UA"/>
              </w:rPr>
              <w:t>97</w:t>
            </w:r>
            <w:r w:rsidR="00C51758" w:rsidRPr="007810E4">
              <w:rPr>
                <w:lang w:val="uk-UA"/>
              </w:rPr>
              <w:t xml:space="preserve"> </w:t>
            </w:r>
            <w:r w:rsidRPr="007810E4">
              <w:rPr>
                <w:lang w:val="uk-UA"/>
              </w:rPr>
              <w:t>756,6</w:t>
            </w:r>
          </w:p>
        </w:tc>
        <w:tc>
          <w:tcPr>
            <w:tcW w:w="780" w:type="dxa"/>
            <w:shd w:val="clear" w:color="auto" w:fill="auto"/>
            <w:textDirection w:val="btLr"/>
          </w:tcPr>
          <w:p w:rsidR="00702113" w:rsidRPr="007810E4" w:rsidRDefault="00702113" w:rsidP="007810E4">
            <w:pPr>
              <w:pStyle w:val="afb"/>
              <w:ind w:left="113" w:right="113"/>
              <w:rPr>
                <w:lang w:val="uk-UA"/>
              </w:rPr>
            </w:pPr>
            <w:r w:rsidRPr="007810E4">
              <w:rPr>
                <w:lang w:val="uk-UA"/>
              </w:rPr>
              <w:t>82</w:t>
            </w:r>
            <w:r w:rsidR="00C51758" w:rsidRPr="007810E4">
              <w:rPr>
                <w:lang w:val="uk-UA"/>
              </w:rPr>
              <w:t xml:space="preserve"> </w:t>
            </w:r>
            <w:r w:rsidRPr="007810E4">
              <w:rPr>
                <w:lang w:val="uk-UA"/>
              </w:rPr>
              <w:t>955,8</w:t>
            </w:r>
          </w:p>
        </w:tc>
      </w:tr>
      <w:tr w:rsidR="00702113" w:rsidRPr="007810E4" w:rsidTr="007810E4">
        <w:trPr>
          <w:cantSplit/>
          <w:trHeight w:val="1134"/>
          <w:jc w:val="center"/>
        </w:trPr>
        <w:tc>
          <w:tcPr>
            <w:tcW w:w="315" w:type="dxa"/>
            <w:shd w:val="clear" w:color="auto" w:fill="auto"/>
            <w:noWrap/>
          </w:tcPr>
          <w:p w:rsidR="00702113" w:rsidRPr="007810E4" w:rsidRDefault="00C51758" w:rsidP="009D1326">
            <w:pPr>
              <w:pStyle w:val="afb"/>
              <w:rPr>
                <w:lang w:val="uk-UA"/>
              </w:rPr>
            </w:pPr>
            <w:r w:rsidRPr="007810E4">
              <w:rPr>
                <w:lang w:val="uk-UA"/>
              </w:rPr>
              <w:t xml:space="preserve"> </w:t>
            </w:r>
          </w:p>
        </w:tc>
        <w:tc>
          <w:tcPr>
            <w:tcW w:w="3133" w:type="dxa"/>
            <w:shd w:val="clear" w:color="auto" w:fill="auto"/>
          </w:tcPr>
          <w:p w:rsidR="00702113" w:rsidRPr="007810E4" w:rsidRDefault="00702113" w:rsidP="009D1326">
            <w:pPr>
              <w:pStyle w:val="afb"/>
              <w:rPr>
                <w:lang w:val="uk-UA"/>
              </w:rPr>
            </w:pPr>
            <w:r w:rsidRPr="007810E4">
              <w:rPr>
                <w:lang w:val="uk-UA"/>
              </w:rPr>
              <w:t>Матеріальна допомога, допомога на поховання</w:t>
            </w:r>
          </w:p>
        </w:tc>
        <w:tc>
          <w:tcPr>
            <w:tcW w:w="826" w:type="dxa"/>
            <w:shd w:val="clear" w:color="auto" w:fill="auto"/>
            <w:noWrap/>
            <w:textDirection w:val="btLr"/>
          </w:tcPr>
          <w:p w:rsidR="00702113" w:rsidRPr="007810E4" w:rsidRDefault="00702113" w:rsidP="007810E4">
            <w:pPr>
              <w:pStyle w:val="afb"/>
              <w:ind w:left="113" w:right="113"/>
              <w:rPr>
                <w:lang w:val="uk-UA"/>
              </w:rPr>
            </w:pPr>
            <w:r w:rsidRPr="007810E4">
              <w:rPr>
                <w:lang w:val="uk-UA"/>
              </w:rPr>
              <w:t>62 662,7</w:t>
            </w:r>
          </w:p>
        </w:tc>
        <w:tc>
          <w:tcPr>
            <w:tcW w:w="826" w:type="dxa"/>
            <w:shd w:val="clear" w:color="auto" w:fill="auto"/>
            <w:noWrap/>
            <w:textDirection w:val="btLr"/>
          </w:tcPr>
          <w:p w:rsidR="00702113" w:rsidRPr="007810E4" w:rsidRDefault="00702113" w:rsidP="007810E4">
            <w:pPr>
              <w:pStyle w:val="afb"/>
              <w:ind w:left="113" w:right="113"/>
              <w:rPr>
                <w:lang w:val="uk-UA"/>
              </w:rPr>
            </w:pPr>
            <w:r w:rsidRPr="007810E4">
              <w:rPr>
                <w:lang w:val="uk-UA"/>
              </w:rPr>
              <w:t>60</w:t>
            </w:r>
            <w:r w:rsidR="00C51758" w:rsidRPr="007810E4">
              <w:rPr>
                <w:lang w:val="uk-UA"/>
              </w:rPr>
              <w:t xml:space="preserve"> </w:t>
            </w:r>
            <w:r w:rsidRPr="007810E4">
              <w:rPr>
                <w:lang w:val="uk-UA"/>
              </w:rPr>
              <w:t>396,6</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36</w:t>
            </w:r>
            <w:r w:rsidR="00C51758" w:rsidRPr="007810E4">
              <w:rPr>
                <w:lang w:val="uk-UA"/>
              </w:rPr>
              <w:t xml:space="preserve"> </w:t>
            </w:r>
            <w:r w:rsidRPr="007810E4">
              <w:rPr>
                <w:lang w:val="uk-UA"/>
              </w:rPr>
              <w:t>197,0</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1</w:t>
            </w:r>
            <w:r w:rsidR="00C51758" w:rsidRPr="007810E4">
              <w:rPr>
                <w:lang w:val="uk-UA"/>
              </w:rPr>
              <w:t xml:space="preserve"> </w:t>
            </w:r>
            <w:r w:rsidRPr="007810E4">
              <w:rPr>
                <w:lang w:val="uk-UA"/>
              </w:rPr>
              <w:t>603,1</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1</w:t>
            </w:r>
            <w:r w:rsidR="00C51758" w:rsidRPr="007810E4">
              <w:rPr>
                <w:lang w:val="uk-UA"/>
              </w:rPr>
              <w:t xml:space="preserve"> </w:t>
            </w:r>
            <w:r w:rsidRPr="007810E4">
              <w:rPr>
                <w:lang w:val="uk-UA"/>
              </w:rPr>
              <w:t>593,9</w:t>
            </w:r>
          </w:p>
        </w:tc>
        <w:tc>
          <w:tcPr>
            <w:tcW w:w="827" w:type="dxa"/>
            <w:shd w:val="clear" w:color="auto" w:fill="auto"/>
            <w:textDirection w:val="btLr"/>
          </w:tcPr>
          <w:p w:rsidR="00702113" w:rsidRPr="007810E4" w:rsidRDefault="00702113" w:rsidP="007810E4">
            <w:pPr>
              <w:pStyle w:val="afb"/>
              <w:ind w:left="113" w:right="113"/>
              <w:rPr>
                <w:lang w:val="uk-UA"/>
              </w:rPr>
            </w:pPr>
            <w:r w:rsidRPr="007810E4">
              <w:rPr>
                <w:lang w:val="uk-UA"/>
              </w:rPr>
              <w:t>1</w:t>
            </w:r>
            <w:r w:rsidR="00C51758" w:rsidRPr="007810E4">
              <w:rPr>
                <w:lang w:val="uk-UA"/>
              </w:rPr>
              <w:t xml:space="preserve"> </w:t>
            </w:r>
            <w:r w:rsidRPr="007810E4">
              <w:rPr>
                <w:lang w:val="uk-UA"/>
              </w:rPr>
              <w:t>682,1</w:t>
            </w:r>
          </w:p>
        </w:tc>
        <w:tc>
          <w:tcPr>
            <w:tcW w:w="780" w:type="dxa"/>
            <w:shd w:val="clear" w:color="auto" w:fill="auto"/>
            <w:textDirection w:val="btLr"/>
          </w:tcPr>
          <w:p w:rsidR="00702113" w:rsidRPr="007810E4" w:rsidRDefault="00702113" w:rsidP="007810E4">
            <w:pPr>
              <w:pStyle w:val="afb"/>
              <w:ind w:left="113" w:right="113"/>
              <w:rPr>
                <w:lang w:val="uk-UA"/>
              </w:rPr>
            </w:pPr>
            <w:r w:rsidRPr="007810E4">
              <w:rPr>
                <w:lang w:val="uk-UA"/>
              </w:rPr>
              <w:t>1</w:t>
            </w:r>
            <w:r w:rsidR="00C51758" w:rsidRPr="007810E4">
              <w:rPr>
                <w:lang w:val="uk-UA"/>
              </w:rPr>
              <w:t xml:space="preserve"> </w:t>
            </w:r>
            <w:r w:rsidRPr="007810E4">
              <w:rPr>
                <w:lang w:val="uk-UA"/>
              </w:rPr>
              <w:t>873,2</w:t>
            </w:r>
          </w:p>
        </w:tc>
      </w:tr>
      <w:tr w:rsidR="00702113" w:rsidRPr="007810E4" w:rsidTr="007810E4">
        <w:trPr>
          <w:cantSplit/>
          <w:trHeight w:val="1134"/>
          <w:jc w:val="center"/>
        </w:trPr>
        <w:tc>
          <w:tcPr>
            <w:tcW w:w="315" w:type="dxa"/>
            <w:shd w:val="clear" w:color="auto" w:fill="auto"/>
            <w:noWrap/>
          </w:tcPr>
          <w:p w:rsidR="00702113" w:rsidRPr="007810E4" w:rsidRDefault="00C51758" w:rsidP="009D1326">
            <w:pPr>
              <w:pStyle w:val="afb"/>
              <w:rPr>
                <w:lang w:val="uk-UA"/>
              </w:rPr>
            </w:pPr>
            <w:r w:rsidRPr="007810E4">
              <w:rPr>
                <w:lang w:val="uk-UA"/>
              </w:rPr>
              <w:t xml:space="preserve"> </w:t>
            </w:r>
          </w:p>
        </w:tc>
        <w:tc>
          <w:tcPr>
            <w:tcW w:w="3133" w:type="dxa"/>
            <w:shd w:val="clear" w:color="auto" w:fill="auto"/>
          </w:tcPr>
          <w:p w:rsidR="00702113" w:rsidRPr="007810E4" w:rsidRDefault="00702113" w:rsidP="009D1326">
            <w:pPr>
              <w:pStyle w:val="afb"/>
              <w:rPr>
                <w:lang w:val="uk-UA"/>
              </w:rPr>
            </w:pPr>
            <w:r w:rsidRPr="007810E4">
              <w:rPr>
                <w:lang w:val="uk-UA"/>
              </w:rPr>
              <w:t>Послуги банків</w:t>
            </w:r>
          </w:p>
        </w:tc>
        <w:tc>
          <w:tcPr>
            <w:tcW w:w="826" w:type="dxa"/>
            <w:shd w:val="clear" w:color="auto" w:fill="auto"/>
            <w:noWrap/>
            <w:textDirection w:val="btLr"/>
          </w:tcPr>
          <w:p w:rsidR="00702113" w:rsidRPr="007810E4" w:rsidRDefault="00702113" w:rsidP="007810E4">
            <w:pPr>
              <w:pStyle w:val="afb"/>
              <w:ind w:left="113" w:right="113"/>
              <w:rPr>
                <w:lang w:val="uk-UA"/>
              </w:rPr>
            </w:pPr>
            <w:r w:rsidRPr="007810E4">
              <w:rPr>
                <w:lang w:val="uk-UA"/>
              </w:rPr>
              <w:t>5 189,4</w:t>
            </w:r>
          </w:p>
        </w:tc>
        <w:tc>
          <w:tcPr>
            <w:tcW w:w="826" w:type="dxa"/>
            <w:shd w:val="clear" w:color="auto" w:fill="auto"/>
            <w:noWrap/>
            <w:textDirection w:val="btLr"/>
          </w:tcPr>
          <w:p w:rsidR="00702113" w:rsidRPr="007810E4" w:rsidRDefault="00702113" w:rsidP="007810E4">
            <w:pPr>
              <w:pStyle w:val="afb"/>
              <w:ind w:left="113" w:right="113"/>
              <w:rPr>
                <w:lang w:val="uk-UA"/>
              </w:rPr>
            </w:pPr>
            <w:r w:rsidRPr="007810E4">
              <w:rPr>
                <w:lang w:val="uk-UA"/>
              </w:rPr>
              <w:t>5</w:t>
            </w:r>
            <w:r w:rsidR="00C51758" w:rsidRPr="007810E4">
              <w:rPr>
                <w:lang w:val="uk-UA"/>
              </w:rPr>
              <w:t xml:space="preserve"> </w:t>
            </w:r>
            <w:r w:rsidRPr="007810E4">
              <w:rPr>
                <w:lang w:val="uk-UA"/>
              </w:rPr>
              <w:t>856,6</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7</w:t>
            </w:r>
            <w:r w:rsidR="00C51758" w:rsidRPr="007810E4">
              <w:rPr>
                <w:lang w:val="uk-UA"/>
              </w:rPr>
              <w:t xml:space="preserve"> </w:t>
            </w:r>
            <w:r w:rsidRPr="007810E4">
              <w:rPr>
                <w:lang w:val="uk-UA"/>
              </w:rPr>
              <w:t>029,1</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2</w:t>
            </w:r>
            <w:r w:rsidR="00C51758" w:rsidRPr="007810E4">
              <w:rPr>
                <w:lang w:val="uk-UA"/>
              </w:rPr>
              <w:t xml:space="preserve"> </w:t>
            </w:r>
            <w:r w:rsidRPr="007810E4">
              <w:rPr>
                <w:lang w:val="uk-UA"/>
              </w:rPr>
              <w:t>987,5</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5</w:t>
            </w:r>
            <w:r w:rsidR="00C51758" w:rsidRPr="007810E4">
              <w:rPr>
                <w:lang w:val="uk-UA"/>
              </w:rPr>
              <w:t xml:space="preserve"> </w:t>
            </w:r>
            <w:r w:rsidRPr="007810E4">
              <w:rPr>
                <w:lang w:val="uk-UA"/>
              </w:rPr>
              <w:t>196,0</w:t>
            </w:r>
          </w:p>
        </w:tc>
        <w:tc>
          <w:tcPr>
            <w:tcW w:w="827" w:type="dxa"/>
            <w:shd w:val="clear" w:color="auto" w:fill="auto"/>
            <w:textDirection w:val="btLr"/>
          </w:tcPr>
          <w:p w:rsidR="00702113" w:rsidRPr="007810E4" w:rsidRDefault="00702113" w:rsidP="007810E4">
            <w:pPr>
              <w:pStyle w:val="afb"/>
              <w:ind w:left="113" w:right="113"/>
              <w:rPr>
                <w:lang w:val="uk-UA"/>
              </w:rPr>
            </w:pPr>
            <w:r w:rsidRPr="007810E4">
              <w:rPr>
                <w:lang w:val="uk-UA"/>
              </w:rPr>
              <w:t>7114,7</w:t>
            </w:r>
          </w:p>
        </w:tc>
        <w:tc>
          <w:tcPr>
            <w:tcW w:w="780" w:type="dxa"/>
            <w:shd w:val="clear" w:color="auto" w:fill="auto"/>
            <w:textDirection w:val="btLr"/>
          </w:tcPr>
          <w:p w:rsidR="00702113" w:rsidRPr="007810E4" w:rsidRDefault="00702113" w:rsidP="007810E4">
            <w:pPr>
              <w:pStyle w:val="afb"/>
              <w:ind w:left="113" w:right="113"/>
              <w:rPr>
                <w:lang w:val="uk-UA"/>
              </w:rPr>
            </w:pPr>
            <w:r w:rsidRPr="007810E4">
              <w:rPr>
                <w:lang w:val="uk-UA"/>
              </w:rPr>
              <w:t>14</w:t>
            </w:r>
            <w:r w:rsidR="00C51758" w:rsidRPr="007810E4">
              <w:rPr>
                <w:lang w:val="uk-UA"/>
              </w:rPr>
              <w:t xml:space="preserve"> </w:t>
            </w:r>
            <w:r w:rsidRPr="007810E4">
              <w:rPr>
                <w:lang w:val="uk-UA"/>
              </w:rPr>
              <w:t>422,8</w:t>
            </w:r>
          </w:p>
        </w:tc>
      </w:tr>
      <w:tr w:rsidR="00702113" w:rsidRPr="007810E4" w:rsidTr="007810E4">
        <w:trPr>
          <w:cantSplit/>
          <w:trHeight w:val="1134"/>
          <w:jc w:val="center"/>
        </w:trPr>
        <w:tc>
          <w:tcPr>
            <w:tcW w:w="315" w:type="dxa"/>
            <w:shd w:val="clear" w:color="auto" w:fill="auto"/>
            <w:noWrap/>
          </w:tcPr>
          <w:p w:rsidR="00702113" w:rsidRPr="007810E4" w:rsidRDefault="00C51758" w:rsidP="009D1326">
            <w:pPr>
              <w:pStyle w:val="afb"/>
              <w:rPr>
                <w:lang w:val="uk-UA"/>
              </w:rPr>
            </w:pPr>
            <w:r w:rsidRPr="007810E4">
              <w:rPr>
                <w:lang w:val="uk-UA"/>
              </w:rPr>
              <w:t xml:space="preserve"> </w:t>
            </w:r>
          </w:p>
        </w:tc>
        <w:tc>
          <w:tcPr>
            <w:tcW w:w="3133" w:type="dxa"/>
            <w:shd w:val="clear" w:color="auto" w:fill="auto"/>
          </w:tcPr>
          <w:p w:rsidR="00702113" w:rsidRPr="007810E4" w:rsidRDefault="00702113" w:rsidP="009D1326">
            <w:pPr>
              <w:pStyle w:val="afb"/>
              <w:rPr>
                <w:lang w:val="uk-UA"/>
              </w:rPr>
            </w:pPr>
            <w:r w:rsidRPr="007810E4">
              <w:rPr>
                <w:lang w:val="uk-UA"/>
              </w:rPr>
              <w:t>Професійна підготовка</w:t>
            </w:r>
            <w:r w:rsidR="00C51758" w:rsidRPr="007810E4">
              <w:rPr>
                <w:lang w:val="uk-UA"/>
              </w:rPr>
              <w:t xml:space="preserve">, </w:t>
            </w:r>
            <w:r w:rsidRPr="007810E4">
              <w:rPr>
                <w:lang w:val="uk-UA"/>
              </w:rPr>
              <w:t>перепідготовка та підвищення кваліфікації</w:t>
            </w:r>
            <w:r w:rsidR="00C51758" w:rsidRPr="007810E4">
              <w:rPr>
                <w:lang w:val="uk-UA"/>
              </w:rPr>
              <w:t xml:space="preserve"> </w:t>
            </w:r>
            <w:r w:rsidRPr="007810E4">
              <w:rPr>
                <w:lang w:val="uk-UA"/>
              </w:rPr>
              <w:t xml:space="preserve">безробітних </w:t>
            </w:r>
          </w:p>
        </w:tc>
        <w:tc>
          <w:tcPr>
            <w:tcW w:w="826" w:type="dxa"/>
            <w:shd w:val="clear" w:color="auto" w:fill="auto"/>
            <w:noWrap/>
            <w:textDirection w:val="btLr"/>
          </w:tcPr>
          <w:p w:rsidR="00702113" w:rsidRPr="007810E4" w:rsidRDefault="00702113" w:rsidP="007810E4">
            <w:pPr>
              <w:pStyle w:val="afb"/>
              <w:ind w:left="113" w:right="113"/>
              <w:rPr>
                <w:lang w:val="uk-UA"/>
              </w:rPr>
            </w:pPr>
            <w:r w:rsidRPr="007810E4">
              <w:rPr>
                <w:lang w:val="uk-UA"/>
              </w:rPr>
              <w:t>61</w:t>
            </w:r>
            <w:r w:rsidR="00C51758" w:rsidRPr="007810E4">
              <w:rPr>
                <w:lang w:val="uk-UA"/>
              </w:rPr>
              <w:t xml:space="preserve"> </w:t>
            </w:r>
            <w:r w:rsidRPr="007810E4">
              <w:rPr>
                <w:lang w:val="uk-UA"/>
              </w:rPr>
              <w:t>311,4</w:t>
            </w:r>
          </w:p>
        </w:tc>
        <w:tc>
          <w:tcPr>
            <w:tcW w:w="826" w:type="dxa"/>
            <w:shd w:val="clear" w:color="auto" w:fill="auto"/>
            <w:noWrap/>
            <w:textDirection w:val="btLr"/>
          </w:tcPr>
          <w:p w:rsidR="00702113" w:rsidRPr="007810E4" w:rsidRDefault="00702113" w:rsidP="007810E4">
            <w:pPr>
              <w:pStyle w:val="afb"/>
              <w:ind w:left="113" w:right="113"/>
              <w:rPr>
                <w:lang w:val="uk-UA"/>
              </w:rPr>
            </w:pPr>
            <w:r w:rsidRPr="007810E4">
              <w:rPr>
                <w:lang w:val="uk-UA"/>
              </w:rPr>
              <w:t>90</w:t>
            </w:r>
            <w:r w:rsidR="00C51758" w:rsidRPr="007810E4">
              <w:rPr>
                <w:lang w:val="uk-UA"/>
              </w:rPr>
              <w:t xml:space="preserve"> </w:t>
            </w:r>
            <w:r w:rsidRPr="007810E4">
              <w:rPr>
                <w:lang w:val="uk-UA"/>
              </w:rPr>
              <w:t>355,8</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94</w:t>
            </w:r>
            <w:r w:rsidR="00C51758" w:rsidRPr="007810E4">
              <w:rPr>
                <w:lang w:val="uk-UA"/>
              </w:rPr>
              <w:t xml:space="preserve"> </w:t>
            </w:r>
            <w:r w:rsidRPr="007810E4">
              <w:rPr>
                <w:lang w:val="uk-UA"/>
              </w:rPr>
              <w:t>449,7</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103</w:t>
            </w:r>
            <w:r w:rsidR="00C51758" w:rsidRPr="007810E4">
              <w:rPr>
                <w:lang w:val="uk-UA"/>
              </w:rPr>
              <w:t xml:space="preserve"> </w:t>
            </w:r>
            <w:r w:rsidRPr="007810E4">
              <w:rPr>
                <w:lang w:val="uk-UA"/>
              </w:rPr>
              <w:t>458,0</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121</w:t>
            </w:r>
            <w:r w:rsidR="00C51758" w:rsidRPr="007810E4">
              <w:rPr>
                <w:lang w:val="uk-UA"/>
              </w:rPr>
              <w:t xml:space="preserve"> </w:t>
            </w:r>
            <w:r w:rsidRPr="007810E4">
              <w:rPr>
                <w:lang w:val="uk-UA"/>
              </w:rPr>
              <w:t>709,3</w:t>
            </w:r>
          </w:p>
        </w:tc>
        <w:tc>
          <w:tcPr>
            <w:tcW w:w="827" w:type="dxa"/>
            <w:shd w:val="clear" w:color="auto" w:fill="auto"/>
            <w:textDirection w:val="btLr"/>
          </w:tcPr>
          <w:p w:rsidR="00702113" w:rsidRPr="007810E4" w:rsidRDefault="00702113" w:rsidP="007810E4">
            <w:pPr>
              <w:pStyle w:val="afb"/>
              <w:ind w:left="113" w:right="113"/>
              <w:rPr>
                <w:lang w:val="uk-UA"/>
              </w:rPr>
            </w:pPr>
            <w:r w:rsidRPr="007810E4">
              <w:rPr>
                <w:lang w:val="uk-UA"/>
              </w:rPr>
              <w:t>230</w:t>
            </w:r>
            <w:r w:rsidR="00C51758" w:rsidRPr="007810E4">
              <w:rPr>
                <w:lang w:val="uk-UA"/>
              </w:rPr>
              <w:t xml:space="preserve"> </w:t>
            </w:r>
            <w:r w:rsidRPr="007810E4">
              <w:rPr>
                <w:lang w:val="uk-UA"/>
              </w:rPr>
              <w:t>772,9</w:t>
            </w:r>
          </w:p>
        </w:tc>
        <w:tc>
          <w:tcPr>
            <w:tcW w:w="780" w:type="dxa"/>
            <w:shd w:val="clear" w:color="auto" w:fill="auto"/>
            <w:textDirection w:val="btLr"/>
          </w:tcPr>
          <w:p w:rsidR="00702113" w:rsidRPr="007810E4" w:rsidRDefault="00702113" w:rsidP="007810E4">
            <w:pPr>
              <w:pStyle w:val="afb"/>
              <w:ind w:left="113" w:right="113"/>
              <w:rPr>
                <w:lang w:val="uk-UA"/>
              </w:rPr>
            </w:pPr>
            <w:r w:rsidRPr="007810E4">
              <w:rPr>
                <w:lang w:val="uk-UA"/>
              </w:rPr>
              <w:t>167</w:t>
            </w:r>
            <w:r w:rsidR="00C51758" w:rsidRPr="007810E4">
              <w:rPr>
                <w:lang w:val="uk-UA"/>
              </w:rPr>
              <w:t xml:space="preserve"> </w:t>
            </w:r>
            <w:r w:rsidRPr="007810E4">
              <w:rPr>
                <w:lang w:val="uk-UA"/>
              </w:rPr>
              <w:t>953,0</w:t>
            </w:r>
          </w:p>
        </w:tc>
      </w:tr>
      <w:tr w:rsidR="00702113" w:rsidRPr="007810E4" w:rsidTr="007810E4">
        <w:trPr>
          <w:cantSplit/>
          <w:trHeight w:val="1134"/>
          <w:jc w:val="center"/>
        </w:trPr>
        <w:tc>
          <w:tcPr>
            <w:tcW w:w="315" w:type="dxa"/>
            <w:shd w:val="clear" w:color="auto" w:fill="auto"/>
            <w:noWrap/>
          </w:tcPr>
          <w:p w:rsidR="00702113" w:rsidRPr="007810E4" w:rsidRDefault="00C51758" w:rsidP="009D1326">
            <w:pPr>
              <w:pStyle w:val="afb"/>
              <w:rPr>
                <w:lang w:val="uk-UA"/>
              </w:rPr>
            </w:pPr>
            <w:r w:rsidRPr="007810E4">
              <w:rPr>
                <w:lang w:val="uk-UA"/>
              </w:rPr>
              <w:t xml:space="preserve"> </w:t>
            </w:r>
          </w:p>
        </w:tc>
        <w:tc>
          <w:tcPr>
            <w:tcW w:w="3133" w:type="dxa"/>
            <w:shd w:val="clear" w:color="auto" w:fill="auto"/>
          </w:tcPr>
          <w:p w:rsidR="00702113" w:rsidRPr="007810E4" w:rsidRDefault="00702113" w:rsidP="009D1326">
            <w:pPr>
              <w:pStyle w:val="afb"/>
              <w:rPr>
                <w:lang w:val="uk-UA"/>
              </w:rPr>
            </w:pPr>
            <w:r w:rsidRPr="007810E4">
              <w:rPr>
                <w:lang w:val="uk-UA"/>
              </w:rPr>
              <w:t>Організація громадських робіт</w:t>
            </w:r>
          </w:p>
        </w:tc>
        <w:tc>
          <w:tcPr>
            <w:tcW w:w="826" w:type="dxa"/>
            <w:shd w:val="clear" w:color="auto" w:fill="auto"/>
            <w:noWrap/>
            <w:textDirection w:val="btLr"/>
          </w:tcPr>
          <w:p w:rsidR="00702113" w:rsidRPr="007810E4" w:rsidRDefault="00702113" w:rsidP="007810E4">
            <w:pPr>
              <w:pStyle w:val="afb"/>
              <w:ind w:left="113" w:right="113"/>
              <w:rPr>
                <w:lang w:val="uk-UA"/>
              </w:rPr>
            </w:pPr>
            <w:r w:rsidRPr="007810E4">
              <w:rPr>
                <w:lang w:val="uk-UA"/>
              </w:rPr>
              <w:t>33 107,0</w:t>
            </w:r>
          </w:p>
        </w:tc>
        <w:tc>
          <w:tcPr>
            <w:tcW w:w="826" w:type="dxa"/>
            <w:shd w:val="clear" w:color="auto" w:fill="auto"/>
            <w:noWrap/>
            <w:textDirection w:val="btLr"/>
          </w:tcPr>
          <w:p w:rsidR="00702113" w:rsidRPr="007810E4" w:rsidRDefault="00702113" w:rsidP="007810E4">
            <w:pPr>
              <w:pStyle w:val="afb"/>
              <w:ind w:left="113" w:right="113"/>
              <w:rPr>
                <w:lang w:val="uk-UA"/>
              </w:rPr>
            </w:pPr>
            <w:r w:rsidRPr="007810E4">
              <w:rPr>
                <w:lang w:val="uk-UA"/>
              </w:rPr>
              <w:t>41</w:t>
            </w:r>
            <w:r w:rsidR="00C51758" w:rsidRPr="007810E4">
              <w:rPr>
                <w:lang w:val="uk-UA"/>
              </w:rPr>
              <w:t xml:space="preserve"> </w:t>
            </w:r>
            <w:r w:rsidRPr="007810E4">
              <w:rPr>
                <w:lang w:val="uk-UA"/>
              </w:rPr>
              <w:t>172,6</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55</w:t>
            </w:r>
            <w:r w:rsidR="00C51758" w:rsidRPr="007810E4">
              <w:rPr>
                <w:lang w:val="uk-UA"/>
              </w:rPr>
              <w:t xml:space="preserve"> </w:t>
            </w:r>
            <w:r w:rsidRPr="007810E4">
              <w:rPr>
                <w:lang w:val="uk-UA"/>
              </w:rPr>
              <w:t>887,8</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66</w:t>
            </w:r>
            <w:r w:rsidR="00C51758" w:rsidRPr="007810E4">
              <w:rPr>
                <w:lang w:val="uk-UA"/>
              </w:rPr>
              <w:t xml:space="preserve"> </w:t>
            </w:r>
            <w:r w:rsidRPr="007810E4">
              <w:rPr>
                <w:lang w:val="uk-UA"/>
              </w:rPr>
              <w:t>043,2</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83</w:t>
            </w:r>
            <w:r w:rsidR="00C51758" w:rsidRPr="007810E4">
              <w:rPr>
                <w:lang w:val="uk-UA"/>
              </w:rPr>
              <w:t xml:space="preserve"> </w:t>
            </w:r>
            <w:r w:rsidRPr="007810E4">
              <w:rPr>
                <w:lang w:val="uk-UA"/>
              </w:rPr>
              <w:t>013,9</w:t>
            </w:r>
          </w:p>
        </w:tc>
        <w:tc>
          <w:tcPr>
            <w:tcW w:w="827" w:type="dxa"/>
            <w:shd w:val="clear" w:color="auto" w:fill="auto"/>
            <w:textDirection w:val="btLr"/>
          </w:tcPr>
          <w:p w:rsidR="00702113" w:rsidRPr="007810E4" w:rsidRDefault="00702113" w:rsidP="007810E4">
            <w:pPr>
              <w:pStyle w:val="afb"/>
              <w:ind w:left="113" w:right="113"/>
              <w:rPr>
                <w:lang w:val="uk-UA"/>
              </w:rPr>
            </w:pPr>
            <w:r w:rsidRPr="007810E4">
              <w:rPr>
                <w:lang w:val="uk-UA"/>
              </w:rPr>
              <w:t>106</w:t>
            </w:r>
            <w:r w:rsidR="00C51758" w:rsidRPr="007810E4">
              <w:rPr>
                <w:lang w:val="uk-UA"/>
              </w:rPr>
              <w:t xml:space="preserve"> </w:t>
            </w:r>
            <w:r w:rsidRPr="007810E4">
              <w:rPr>
                <w:lang w:val="uk-UA"/>
              </w:rPr>
              <w:t>728,5</w:t>
            </w:r>
          </w:p>
        </w:tc>
        <w:tc>
          <w:tcPr>
            <w:tcW w:w="780" w:type="dxa"/>
            <w:shd w:val="clear" w:color="auto" w:fill="auto"/>
            <w:textDirection w:val="btLr"/>
          </w:tcPr>
          <w:p w:rsidR="00702113" w:rsidRPr="007810E4" w:rsidRDefault="00702113" w:rsidP="007810E4">
            <w:pPr>
              <w:pStyle w:val="afb"/>
              <w:ind w:left="113" w:right="113"/>
              <w:rPr>
                <w:lang w:val="uk-UA"/>
              </w:rPr>
            </w:pPr>
            <w:r w:rsidRPr="007810E4">
              <w:rPr>
                <w:lang w:val="uk-UA"/>
              </w:rPr>
              <w:t>64</w:t>
            </w:r>
            <w:r w:rsidR="00C51758" w:rsidRPr="007810E4">
              <w:rPr>
                <w:lang w:val="uk-UA"/>
              </w:rPr>
              <w:t xml:space="preserve"> </w:t>
            </w:r>
            <w:r w:rsidRPr="007810E4">
              <w:rPr>
                <w:lang w:val="uk-UA"/>
              </w:rPr>
              <w:t>221,3</w:t>
            </w:r>
          </w:p>
        </w:tc>
      </w:tr>
      <w:tr w:rsidR="00702113" w:rsidRPr="007810E4" w:rsidTr="007810E4">
        <w:trPr>
          <w:cantSplit/>
          <w:trHeight w:val="1134"/>
          <w:jc w:val="center"/>
        </w:trPr>
        <w:tc>
          <w:tcPr>
            <w:tcW w:w="315" w:type="dxa"/>
            <w:shd w:val="clear" w:color="auto" w:fill="auto"/>
            <w:noWrap/>
          </w:tcPr>
          <w:p w:rsidR="00702113" w:rsidRPr="007810E4" w:rsidRDefault="00C51758" w:rsidP="009D1326">
            <w:pPr>
              <w:pStyle w:val="afb"/>
              <w:rPr>
                <w:lang w:val="uk-UA"/>
              </w:rPr>
            </w:pPr>
            <w:r w:rsidRPr="007810E4">
              <w:rPr>
                <w:lang w:val="uk-UA"/>
              </w:rPr>
              <w:t xml:space="preserve"> </w:t>
            </w:r>
          </w:p>
        </w:tc>
        <w:tc>
          <w:tcPr>
            <w:tcW w:w="3133" w:type="dxa"/>
            <w:shd w:val="clear" w:color="auto" w:fill="auto"/>
          </w:tcPr>
          <w:p w:rsidR="00702113" w:rsidRPr="007810E4" w:rsidRDefault="00702113" w:rsidP="009D1326">
            <w:pPr>
              <w:pStyle w:val="afb"/>
              <w:rPr>
                <w:lang w:val="uk-UA"/>
              </w:rPr>
            </w:pPr>
            <w:r w:rsidRPr="007810E4">
              <w:rPr>
                <w:lang w:val="uk-UA"/>
              </w:rPr>
              <w:t>Працевлаштування безробітних шляхом надання дотацій роботодавцям</w:t>
            </w:r>
          </w:p>
        </w:tc>
        <w:tc>
          <w:tcPr>
            <w:tcW w:w="826" w:type="dxa"/>
            <w:shd w:val="clear" w:color="auto" w:fill="auto"/>
            <w:noWrap/>
            <w:textDirection w:val="btLr"/>
          </w:tcPr>
          <w:p w:rsidR="00702113" w:rsidRPr="007810E4" w:rsidRDefault="00702113" w:rsidP="007810E4">
            <w:pPr>
              <w:pStyle w:val="afb"/>
              <w:ind w:left="113" w:right="113"/>
              <w:rPr>
                <w:lang w:val="uk-UA"/>
              </w:rPr>
            </w:pPr>
            <w:r w:rsidRPr="007810E4">
              <w:rPr>
                <w:lang w:val="uk-UA"/>
              </w:rPr>
              <w:t>92 825,9</w:t>
            </w:r>
          </w:p>
        </w:tc>
        <w:tc>
          <w:tcPr>
            <w:tcW w:w="826" w:type="dxa"/>
            <w:shd w:val="clear" w:color="auto" w:fill="auto"/>
            <w:noWrap/>
            <w:textDirection w:val="btLr"/>
          </w:tcPr>
          <w:p w:rsidR="00702113" w:rsidRPr="007810E4" w:rsidRDefault="00702113" w:rsidP="007810E4">
            <w:pPr>
              <w:pStyle w:val="afb"/>
              <w:ind w:left="113" w:right="113"/>
              <w:rPr>
                <w:lang w:val="uk-UA"/>
              </w:rPr>
            </w:pPr>
            <w:r w:rsidRPr="007810E4">
              <w:rPr>
                <w:lang w:val="uk-UA"/>
              </w:rPr>
              <w:t>150</w:t>
            </w:r>
            <w:r w:rsidR="00C51758" w:rsidRPr="007810E4">
              <w:rPr>
                <w:lang w:val="uk-UA"/>
              </w:rPr>
              <w:t xml:space="preserve"> </w:t>
            </w:r>
            <w:r w:rsidRPr="007810E4">
              <w:rPr>
                <w:lang w:val="uk-UA"/>
              </w:rPr>
              <w:t>165,6</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210</w:t>
            </w:r>
            <w:r w:rsidR="00C51758" w:rsidRPr="007810E4">
              <w:rPr>
                <w:lang w:val="uk-UA"/>
              </w:rPr>
              <w:t xml:space="preserve"> </w:t>
            </w:r>
            <w:r w:rsidRPr="007810E4">
              <w:rPr>
                <w:lang w:val="uk-UA"/>
              </w:rPr>
              <w:t>519,5</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258</w:t>
            </w:r>
            <w:r w:rsidR="00C51758" w:rsidRPr="007810E4">
              <w:rPr>
                <w:lang w:val="uk-UA"/>
              </w:rPr>
              <w:t xml:space="preserve"> </w:t>
            </w:r>
            <w:r w:rsidRPr="007810E4">
              <w:rPr>
                <w:lang w:val="uk-UA"/>
              </w:rPr>
              <w:t>364,7</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294</w:t>
            </w:r>
            <w:r w:rsidR="00C51758" w:rsidRPr="007810E4">
              <w:rPr>
                <w:lang w:val="uk-UA"/>
              </w:rPr>
              <w:t xml:space="preserve"> </w:t>
            </w:r>
            <w:r w:rsidRPr="007810E4">
              <w:rPr>
                <w:lang w:val="uk-UA"/>
              </w:rPr>
              <w:t>424,2</w:t>
            </w:r>
          </w:p>
        </w:tc>
        <w:tc>
          <w:tcPr>
            <w:tcW w:w="827" w:type="dxa"/>
            <w:shd w:val="clear" w:color="auto" w:fill="auto"/>
            <w:textDirection w:val="btLr"/>
          </w:tcPr>
          <w:p w:rsidR="00702113" w:rsidRPr="007810E4" w:rsidRDefault="00702113" w:rsidP="007810E4">
            <w:pPr>
              <w:pStyle w:val="afb"/>
              <w:ind w:left="113" w:right="113"/>
              <w:rPr>
                <w:lang w:val="uk-UA"/>
              </w:rPr>
            </w:pPr>
            <w:r w:rsidRPr="007810E4">
              <w:rPr>
                <w:lang w:val="uk-UA"/>
              </w:rPr>
              <w:t>383</w:t>
            </w:r>
            <w:r w:rsidR="00C51758" w:rsidRPr="007810E4">
              <w:rPr>
                <w:lang w:val="uk-UA"/>
              </w:rPr>
              <w:t xml:space="preserve"> </w:t>
            </w:r>
            <w:r w:rsidRPr="007810E4">
              <w:rPr>
                <w:lang w:val="uk-UA"/>
              </w:rPr>
              <w:t>457,3</w:t>
            </w:r>
          </w:p>
        </w:tc>
        <w:tc>
          <w:tcPr>
            <w:tcW w:w="780" w:type="dxa"/>
            <w:shd w:val="clear" w:color="auto" w:fill="auto"/>
            <w:textDirection w:val="btLr"/>
          </w:tcPr>
          <w:p w:rsidR="00702113" w:rsidRPr="007810E4" w:rsidRDefault="00702113" w:rsidP="007810E4">
            <w:pPr>
              <w:pStyle w:val="afb"/>
              <w:ind w:left="113" w:right="113"/>
              <w:rPr>
                <w:lang w:val="uk-UA"/>
              </w:rPr>
            </w:pPr>
            <w:r w:rsidRPr="007810E4">
              <w:rPr>
                <w:lang w:val="uk-UA"/>
              </w:rPr>
              <w:t>336</w:t>
            </w:r>
            <w:r w:rsidR="00C51758" w:rsidRPr="007810E4">
              <w:rPr>
                <w:lang w:val="uk-UA"/>
              </w:rPr>
              <w:t xml:space="preserve"> </w:t>
            </w:r>
            <w:r w:rsidRPr="007810E4">
              <w:rPr>
                <w:lang w:val="uk-UA"/>
              </w:rPr>
              <w:t>923,7</w:t>
            </w:r>
          </w:p>
        </w:tc>
      </w:tr>
      <w:tr w:rsidR="00702113" w:rsidRPr="007810E4" w:rsidTr="007810E4">
        <w:trPr>
          <w:cantSplit/>
          <w:trHeight w:val="1134"/>
          <w:jc w:val="center"/>
        </w:trPr>
        <w:tc>
          <w:tcPr>
            <w:tcW w:w="315" w:type="dxa"/>
            <w:shd w:val="clear" w:color="auto" w:fill="auto"/>
            <w:noWrap/>
          </w:tcPr>
          <w:p w:rsidR="00702113" w:rsidRPr="007810E4" w:rsidRDefault="00C51758" w:rsidP="009D1326">
            <w:pPr>
              <w:pStyle w:val="afb"/>
              <w:rPr>
                <w:lang w:val="uk-UA"/>
              </w:rPr>
            </w:pPr>
            <w:r w:rsidRPr="007810E4">
              <w:rPr>
                <w:lang w:val="uk-UA"/>
              </w:rPr>
              <w:t xml:space="preserve"> </w:t>
            </w:r>
          </w:p>
        </w:tc>
        <w:tc>
          <w:tcPr>
            <w:tcW w:w="3133" w:type="dxa"/>
            <w:shd w:val="clear" w:color="auto" w:fill="auto"/>
          </w:tcPr>
          <w:p w:rsidR="00702113" w:rsidRPr="007810E4" w:rsidRDefault="00702113" w:rsidP="009D1326">
            <w:pPr>
              <w:pStyle w:val="afb"/>
              <w:rPr>
                <w:lang w:val="uk-UA"/>
              </w:rPr>
            </w:pPr>
            <w:r w:rsidRPr="007810E4">
              <w:rPr>
                <w:lang w:val="uk-UA"/>
              </w:rPr>
              <w:t>Інформаційні та консультаційні послуги, пов’язані з працевлаштуванням</w:t>
            </w:r>
          </w:p>
        </w:tc>
        <w:tc>
          <w:tcPr>
            <w:tcW w:w="826" w:type="dxa"/>
            <w:shd w:val="clear" w:color="auto" w:fill="auto"/>
            <w:noWrap/>
            <w:textDirection w:val="btLr"/>
          </w:tcPr>
          <w:p w:rsidR="00702113" w:rsidRPr="007810E4" w:rsidRDefault="00702113" w:rsidP="007810E4">
            <w:pPr>
              <w:pStyle w:val="afb"/>
              <w:ind w:left="113" w:right="113"/>
              <w:rPr>
                <w:lang w:val="uk-UA"/>
              </w:rPr>
            </w:pPr>
            <w:r w:rsidRPr="007810E4">
              <w:rPr>
                <w:lang w:val="uk-UA"/>
              </w:rPr>
              <w:t>72 427,5</w:t>
            </w:r>
          </w:p>
        </w:tc>
        <w:tc>
          <w:tcPr>
            <w:tcW w:w="826" w:type="dxa"/>
            <w:shd w:val="clear" w:color="auto" w:fill="auto"/>
            <w:noWrap/>
            <w:textDirection w:val="btLr"/>
          </w:tcPr>
          <w:p w:rsidR="00702113" w:rsidRPr="007810E4" w:rsidRDefault="00702113" w:rsidP="007810E4">
            <w:pPr>
              <w:pStyle w:val="afb"/>
              <w:ind w:left="113" w:right="113"/>
              <w:rPr>
                <w:lang w:val="uk-UA"/>
              </w:rPr>
            </w:pPr>
            <w:r w:rsidRPr="007810E4">
              <w:rPr>
                <w:lang w:val="uk-UA"/>
              </w:rPr>
              <w:t>126</w:t>
            </w:r>
            <w:r w:rsidR="00C51758" w:rsidRPr="007810E4">
              <w:rPr>
                <w:lang w:val="uk-UA"/>
              </w:rPr>
              <w:t xml:space="preserve"> </w:t>
            </w:r>
            <w:r w:rsidRPr="007810E4">
              <w:rPr>
                <w:lang w:val="uk-UA"/>
              </w:rPr>
              <w:t>715,7</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46</w:t>
            </w:r>
            <w:r w:rsidR="00C51758" w:rsidRPr="007810E4">
              <w:rPr>
                <w:lang w:val="uk-UA"/>
              </w:rPr>
              <w:t xml:space="preserve"> </w:t>
            </w:r>
            <w:r w:rsidRPr="007810E4">
              <w:rPr>
                <w:lang w:val="uk-UA"/>
              </w:rPr>
              <w:t>130,9</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52</w:t>
            </w:r>
            <w:r w:rsidR="00C51758" w:rsidRPr="007810E4">
              <w:rPr>
                <w:lang w:val="uk-UA"/>
              </w:rPr>
              <w:t xml:space="preserve"> </w:t>
            </w:r>
            <w:r w:rsidRPr="007810E4">
              <w:rPr>
                <w:lang w:val="uk-UA"/>
              </w:rPr>
              <w:t>677,5</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100 526,2</w:t>
            </w:r>
          </w:p>
        </w:tc>
        <w:tc>
          <w:tcPr>
            <w:tcW w:w="827" w:type="dxa"/>
            <w:shd w:val="clear" w:color="auto" w:fill="auto"/>
            <w:textDirection w:val="btLr"/>
          </w:tcPr>
          <w:p w:rsidR="00702113" w:rsidRPr="007810E4" w:rsidRDefault="00702113" w:rsidP="007810E4">
            <w:pPr>
              <w:pStyle w:val="afb"/>
              <w:ind w:left="113" w:right="113"/>
              <w:rPr>
                <w:lang w:val="uk-UA"/>
              </w:rPr>
            </w:pPr>
            <w:r w:rsidRPr="007810E4">
              <w:rPr>
                <w:lang w:val="uk-UA"/>
              </w:rPr>
              <w:t>254</w:t>
            </w:r>
            <w:r w:rsidR="00C51758" w:rsidRPr="007810E4">
              <w:rPr>
                <w:lang w:val="uk-UA"/>
              </w:rPr>
              <w:t xml:space="preserve"> </w:t>
            </w:r>
            <w:r w:rsidRPr="007810E4">
              <w:rPr>
                <w:lang w:val="uk-UA"/>
              </w:rPr>
              <w:t>351,9</w:t>
            </w:r>
          </w:p>
        </w:tc>
        <w:tc>
          <w:tcPr>
            <w:tcW w:w="780" w:type="dxa"/>
            <w:shd w:val="clear" w:color="auto" w:fill="auto"/>
            <w:textDirection w:val="btLr"/>
          </w:tcPr>
          <w:p w:rsidR="00702113" w:rsidRPr="007810E4" w:rsidRDefault="00702113" w:rsidP="007810E4">
            <w:pPr>
              <w:pStyle w:val="afb"/>
              <w:ind w:left="113" w:right="113"/>
              <w:rPr>
                <w:lang w:val="uk-UA"/>
              </w:rPr>
            </w:pPr>
            <w:r w:rsidRPr="007810E4">
              <w:rPr>
                <w:lang w:val="uk-UA"/>
              </w:rPr>
              <w:t>47</w:t>
            </w:r>
            <w:r w:rsidR="00C51758" w:rsidRPr="007810E4">
              <w:rPr>
                <w:lang w:val="uk-UA"/>
              </w:rPr>
              <w:t xml:space="preserve"> </w:t>
            </w:r>
            <w:r w:rsidRPr="007810E4">
              <w:rPr>
                <w:lang w:val="uk-UA"/>
              </w:rPr>
              <w:t>934,7</w:t>
            </w:r>
          </w:p>
        </w:tc>
      </w:tr>
      <w:tr w:rsidR="00702113" w:rsidRPr="007810E4" w:rsidTr="007810E4">
        <w:trPr>
          <w:cantSplit/>
          <w:trHeight w:val="1134"/>
          <w:jc w:val="center"/>
        </w:trPr>
        <w:tc>
          <w:tcPr>
            <w:tcW w:w="315" w:type="dxa"/>
            <w:shd w:val="clear" w:color="auto" w:fill="auto"/>
            <w:noWrap/>
          </w:tcPr>
          <w:p w:rsidR="00702113" w:rsidRPr="007810E4" w:rsidRDefault="00702113" w:rsidP="009D1326">
            <w:pPr>
              <w:pStyle w:val="afb"/>
              <w:rPr>
                <w:lang w:val="uk-UA"/>
              </w:rPr>
            </w:pPr>
          </w:p>
        </w:tc>
        <w:tc>
          <w:tcPr>
            <w:tcW w:w="3133" w:type="dxa"/>
            <w:shd w:val="clear" w:color="auto" w:fill="auto"/>
          </w:tcPr>
          <w:p w:rsidR="00702113" w:rsidRPr="007810E4" w:rsidRDefault="00702113" w:rsidP="009D1326">
            <w:pPr>
              <w:pStyle w:val="afb"/>
              <w:rPr>
                <w:lang w:val="uk-UA"/>
              </w:rPr>
            </w:pPr>
            <w:r w:rsidRPr="007810E4">
              <w:rPr>
                <w:lang w:val="uk-UA"/>
              </w:rPr>
              <w:t>Профорієнтаційні послуги</w:t>
            </w:r>
          </w:p>
        </w:tc>
        <w:tc>
          <w:tcPr>
            <w:tcW w:w="826" w:type="dxa"/>
            <w:shd w:val="clear" w:color="auto" w:fill="auto"/>
            <w:noWrap/>
            <w:textDirection w:val="btLr"/>
          </w:tcPr>
          <w:p w:rsidR="00702113" w:rsidRPr="007810E4" w:rsidRDefault="00702113" w:rsidP="007810E4">
            <w:pPr>
              <w:pStyle w:val="afb"/>
              <w:ind w:left="113" w:right="113"/>
              <w:rPr>
                <w:lang w:val="uk-UA"/>
              </w:rPr>
            </w:pPr>
            <w:r w:rsidRPr="007810E4">
              <w:rPr>
                <w:lang w:val="uk-UA"/>
              </w:rPr>
              <w:t>х</w:t>
            </w:r>
          </w:p>
        </w:tc>
        <w:tc>
          <w:tcPr>
            <w:tcW w:w="826" w:type="dxa"/>
            <w:shd w:val="clear" w:color="auto" w:fill="auto"/>
            <w:noWrap/>
            <w:textDirection w:val="btLr"/>
          </w:tcPr>
          <w:p w:rsidR="00702113" w:rsidRPr="007810E4" w:rsidRDefault="00702113" w:rsidP="007810E4">
            <w:pPr>
              <w:pStyle w:val="afb"/>
              <w:ind w:left="113" w:right="113"/>
              <w:rPr>
                <w:lang w:val="uk-UA"/>
              </w:rPr>
            </w:pPr>
            <w:r w:rsidRPr="007810E4">
              <w:rPr>
                <w:lang w:val="uk-UA"/>
              </w:rPr>
              <w:t>х</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х</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х</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х</w:t>
            </w:r>
          </w:p>
        </w:tc>
        <w:tc>
          <w:tcPr>
            <w:tcW w:w="827" w:type="dxa"/>
            <w:shd w:val="clear" w:color="auto" w:fill="auto"/>
            <w:textDirection w:val="btLr"/>
          </w:tcPr>
          <w:p w:rsidR="00702113" w:rsidRPr="007810E4" w:rsidRDefault="00702113" w:rsidP="007810E4">
            <w:pPr>
              <w:pStyle w:val="afb"/>
              <w:ind w:left="113" w:right="113"/>
              <w:rPr>
                <w:lang w:val="uk-UA"/>
              </w:rPr>
            </w:pPr>
            <w:r w:rsidRPr="007810E4">
              <w:rPr>
                <w:lang w:val="uk-UA"/>
              </w:rPr>
              <w:t>х</w:t>
            </w:r>
          </w:p>
        </w:tc>
        <w:tc>
          <w:tcPr>
            <w:tcW w:w="780" w:type="dxa"/>
            <w:shd w:val="clear" w:color="auto" w:fill="auto"/>
            <w:textDirection w:val="btLr"/>
          </w:tcPr>
          <w:p w:rsidR="00702113" w:rsidRPr="007810E4" w:rsidRDefault="00702113" w:rsidP="007810E4">
            <w:pPr>
              <w:pStyle w:val="afb"/>
              <w:ind w:left="113" w:right="113"/>
              <w:rPr>
                <w:lang w:val="uk-UA"/>
              </w:rPr>
            </w:pPr>
            <w:r w:rsidRPr="007810E4">
              <w:rPr>
                <w:lang w:val="uk-UA"/>
              </w:rPr>
              <w:t>29</w:t>
            </w:r>
            <w:r w:rsidR="00C51758" w:rsidRPr="007810E4">
              <w:rPr>
                <w:lang w:val="uk-UA"/>
              </w:rPr>
              <w:t xml:space="preserve"> </w:t>
            </w:r>
            <w:r w:rsidRPr="007810E4">
              <w:rPr>
                <w:lang w:val="uk-UA"/>
              </w:rPr>
              <w:t>200,0</w:t>
            </w:r>
          </w:p>
        </w:tc>
      </w:tr>
      <w:tr w:rsidR="00702113" w:rsidRPr="007810E4" w:rsidTr="007810E4">
        <w:trPr>
          <w:cantSplit/>
          <w:trHeight w:val="1134"/>
          <w:jc w:val="center"/>
        </w:trPr>
        <w:tc>
          <w:tcPr>
            <w:tcW w:w="315" w:type="dxa"/>
            <w:shd w:val="clear" w:color="auto" w:fill="auto"/>
            <w:noWrap/>
          </w:tcPr>
          <w:p w:rsidR="00702113" w:rsidRPr="007810E4" w:rsidRDefault="00702113" w:rsidP="009D1326">
            <w:pPr>
              <w:pStyle w:val="afb"/>
              <w:rPr>
                <w:lang w:val="uk-UA"/>
              </w:rPr>
            </w:pPr>
          </w:p>
        </w:tc>
        <w:tc>
          <w:tcPr>
            <w:tcW w:w="3133" w:type="dxa"/>
            <w:shd w:val="clear" w:color="auto" w:fill="auto"/>
          </w:tcPr>
          <w:p w:rsidR="00702113" w:rsidRPr="007810E4" w:rsidRDefault="00702113" w:rsidP="009D1326">
            <w:pPr>
              <w:pStyle w:val="afb"/>
              <w:rPr>
                <w:lang w:val="uk-UA"/>
              </w:rPr>
            </w:pPr>
            <w:r w:rsidRPr="007810E4">
              <w:rPr>
                <w:lang w:val="uk-UA"/>
              </w:rPr>
              <w:t>Допомога по частковому безробіттю</w:t>
            </w:r>
          </w:p>
        </w:tc>
        <w:tc>
          <w:tcPr>
            <w:tcW w:w="826" w:type="dxa"/>
            <w:shd w:val="clear" w:color="auto" w:fill="auto"/>
            <w:noWrap/>
            <w:textDirection w:val="btLr"/>
          </w:tcPr>
          <w:p w:rsidR="00702113" w:rsidRPr="007810E4" w:rsidRDefault="00702113" w:rsidP="007810E4">
            <w:pPr>
              <w:pStyle w:val="afb"/>
              <w:ind w:left="113" w:right="113"/>
              <w:rPr>
                <w:lang w:val="uk-UA"/>
              </w:rPr>
            </w:pPr>
            <w:r w:rsidRPr="007810E4">
              <w:rPr>
                <w:lang w:val="uk-UA"/>
              </w:rPr>
              <w:t>х</w:t>
            </w:r>
          </w:p>
        </w:tc>
        <w:tc>
          <w:tcPr>
            <w:tcW w:w="826" w:type="dxa"/>
            <w:shd w:val="clear" w:color="auto" w:fill="auto"/>
            <w:noWrap/>
            <w:textDirection w:val="btLr"/>
          </w:tcPr>
          <w:p w:rsidR="00702113" w:rsidRPr="007810E4" w:rsidRDefault="00702113" w:rsidP="007810E4">
            <w:pPr>
              <w:pStyle w:val="afb"/>
              <w:ind w:left="113" w:right="113"/>
              <w:rPr>
                <w:lang w:val="uk-UA"/>
              </w:rPr>
            </w:pPr>
            <w:r w:rsidRPr="007810E4">
              <w:rPr>
                <w:lang w:val="uk-UA"/>
              </w:rPr>
              <w:t>х</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х</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х</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х</w:t>
            </w:r>
          </w:p>
        </w:tc>
        <w:tc>
          <w:tcPr>
            <w:tcW w:w="827" w:type="dxa"/>
            <w:shd w:val="clear" w:color="auto" w:fill="auto"/>
            <w:textDirection w:val="btLr"/>
          </w:tcPr>
          <w:p w:rsidR="00702113" w:rsidRPr="007810E4" w:rsidRDefault="00702113" w:rsidP="007810E4">
            <w:pPr>
              <w:pStyle w:val="afb"/>
              <w:ind w:left="113" w:right="113"/>
              <w:rPr>
                <w:lang w:val="uk-UA"/>
              </w:rPr>
            </w:pPr>
            <w:r w:rsidRPr="007810E4">
              <w:rPr>
                <w:lang w:val="uk-UA"/>
              </w:rPr>
              <w:t>х</w:t>
            </w:r>
          </w:p>
        </w:tc>
        <w:tc>
          <w:tcPr>
            <w:tcW w:w="780" w:type="dxa"/>
            <w:shd w:val="clear" w:color="auto" w:fill="auto"/>
            <w:textDirection w:val="btLr"/>
          </w:tcPr>
          <w:p w:rsidR="00702113" w:rsidRPr="007810E4" w:rsidRDefault="00702113" w:rsidP="007810E4">
            <w:pPr>
              <w:pStyle w:val="afb"/>
              <w:ind w:left="113" w:right="113"/>
              <w:rPr>
                <w:lang w:val="uk-UA"/>
              </w:rPr>
            </w:pPr>
            <w:r w:rsidRPr="007810E4">
              <w:rPr>
                <w:lang w:val="uk-UA"/>
              </w:rPr>
              <w:t>279</w:t>
            </w:r>
            <w:r w:rsidR="00C51758" w:rsidRPr="007810E4">
              <w:rPr>
                <w:lang w:val="uk-UA"/>
              </w:rPr>
              <w:t xml:space="preserve"> </w:t>
            </w:r>
            <w:r w:rsidRPr="007810E4">
              <w:rPr>
                <w:lang w:val="uk-UA"/>
              </w:rPr>
              <w:t>150,0</w:t>
            </w:r>
          </w:p>
        </w:tc>
      </w:tr>
      <w:tr w:rsidR="00702113" w:rsidRPr="007810E4" w:rsidTr="007810E4">
        <w:trPr>
          <w:cantSplit/>
          <w:trHeight w:val="1134"/>
          <w:jc w:val="center"/>
        </w:trPr>
        <w:tc>
          <w:tcPr>
            <w:tcW w:w="315" w:type="dxa"/>
            <w:shd w:val="clear" w:color="auto" w:fill="auto"/>
            <w:noWrap/>
          </w:tcPr>
          <w:p w:rsidR="00702113" w:rsidRPr="007810E4" w:rsidRDefault="00702113" w:rsidP="009D1326">
            <w:pPr>
              <w:pStyle w:val="afb"/>
              <w:rPr>
                <w:lang w:val="uk-UA"/>
              </w:rPr>
            </w:pPr>
          </w:p>
        </w:tc>
        <w:tc>
          <w:tcPr>
            <w:tcW w:w="3133" w:type="dxa"/>
            <w:shd w:val="clear" w:color="auto" w:fill="auto"/>
          </w:tcPr>
          <w:p w:rsidR="00702113" w:rsidRPr="007810E4" w:rsidRDefault="00702113" w:rsidP="009D1326">
            <w:pPr>
              <w:pStyle w:val="afb"/>
              <w:rPr>
                <w:lang w:val="uk-UA"/>
              </w:rPr>
            </w:pPr>
            <w:r w:rsidRPr="007810E4">
              <w:rPr>
                <w:lang w:val="uk-UA"/>
              </w:rPr>
              <w:t>Профілактика настання страхових випадків</w:t>
            </w:r>
          </w:p>
        </w:tc>
        <w:tc>
          <w:tcPr>
            <w:tcW w:w="826" w:type="dxa"/>
            <w:shd w:val="clear" w:color="auto" w:fill="auto"/>
            <w:noWrap/>
            <w:textDirection w:val="btLr"/>
          </w:tcPr>
          <w:p w:rsidR="00702113" w:rsidRPr="007810E4" w:rsidRDefault="00702113" w:rsidP="007810E4">
            <w:pPr>
              <w:pStyle w:val="afb"/>
              <w:ind w:left="113" w:right="113"/>
              <w:rPr>
                <w:lang w:val="uk-UA"/>
              </w:rPr>
            </w:pPr>
            <w:r w:rsidRPr="007810E4">
              <w:rPr>
                <w:lang w:val="uk-UA"/>
              </w:rPr>
              <w:t>х</w:t>
            </w:r>
          </w:p>
        </w:tc>
        <w:tc>
          <w:tcPr>
            <w:tcW w:w="826" w:type="dxa"/>
            <w:shd w:val="clear" w:color="auto" w:fill="auto"/>
            <w:noWrap/>
            <w:textDirection w:val="btLr"/>
          </w:tcPr>
          <w:p w:rsidR="00702113" w:rsidRPr="007810E4" w:rsidRDefault="00702113" w:rsidP="007810E4">
            <w:pPr>
              <w:pStyle w:val="afb"/>
              <w:ind w:left="113" w:right="113"/>
              <w:rPr>
                <w:lang w:val="uk-UA"/>
              </w:rPr>
            </w:pPr>
            <w:r w:rsidRPr="007810E4">
              <w:rPr>
                <w:lang w:val="uk-UA"/>
              </w:rPr>
              <w:t>х</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х</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х</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х</w:t>
            </w:r>
          </w:p>
        </w:tc>
        <w:tc>
          <w:tcPr>
            <w:tcW w:w="827" w:type="dxa"/>
            <w:shd w:val="clear" w:color="auto" w:fill="auto"/>
            <w:textDirection w:val="btLr"/>
          </w:tcPr>
          <w:p w:rsidR="00702113" w:rsidRPr="007810E4" w:rsidRDefault="00702113" w:rsidP="007810E4">
            <w:pPr>
              <w:pStyle w:val="afb"/>
              <w:ind w:left="113" w:right="113"/>
              <w:rPr>
                <w:lang w:val="uk-UA"/>
              </w:rPr>
            </w:pPr>
            <w:r w:rsidRPr="007810E4">
              <w:rPr>
                <w:lang w:val="uk-UA"/>
              </w:rPr>
              <w:t>х</w:t>
            </w:r>
          </w:p>
        </w:tc>
        <w:tc>
          <w:tcPr>
            <w:tcW w:w="780" w:type="dxa"/>
            <w:shd w:val="clear" w:color="auto" w:fill="auto"/>
            <w:textDirection w:val="btLr"/>
          </w:tcPr>
          <w:p w:rsidR="00702113" w:rsidRPr="007810E4" w:rsidRDefault="00702113" w:rsidP="007810E4">
            <w:pPr>
              <w:pStyle w:val="afb"/>
              <w:ind w:left="113" w:right="113"/>
              <w:rPr>
                <w:lang w:val="uk-UA"/>
              </w:rPr>
            </w:pPr>
            <w:r w:rsidRPr="007810E4">
              <w:rPr>
                <w:lang w:val="uk-UA"/>
              </w:rPr>
              <w:t>174</w:t>
            </w:r>
            <w:r w:rsidR="00C51758" w:rsidRPr="007810E4">
              <w:rPr>
                <w:lang w:val="uk-UA"/>
              </w:rPr>
              <w:t xml:space="preserve"> </w:t>
            </w:r>
            <w:r w:rsidRPr="007810E4">
              <w:rPr>
                <w:lang w:val="uk-UA"/>
              </w:rPr>
              <w:t>951,8</w:t>
            </w:r>
          </w:p>
        </w:tc>
      </w:tr>
      <w:tr w:rsidR="00702113" w:rsidRPr="007810E4" w:rsidTr="007810E4">
        <w:trPr>
          <w:cantSplit/>
          <w:trHeight w:val="1134"/>
          <w:jc w:val="center"/>
        </w:trPr>
        <w:tc>
          <w:tcPr>
            <w:tcW w:w="315" w:type="dxa"/>
            <w:shd w:val="clear" w:color="auto" w:fill="auto"/>
            <w:noWrap/>
          </w:tcPr>
          <w:p w:rsidR="00702113" w:rsidRPr="007810E4" w:rsidRDefault="00702113" w:rsidP="009D1326">
            <w:pPr>
              <w:pStyle w:val="afb"/>
              <w:rPr>
                <w:lang w:val="uk-UA"/>
              </w:rPr>
            </w:pPr>
            <w:r w:rsidRPr="007810E4">
              <w:rPr>
                <w:lang w:val="uk-UA"/>
              </w:rPr>
              <w:t>2</w:t>
            </w:r>
          </w:p>
        </w:tc>
        <w:tc>
          <w:tcPr>
            <w:tcW w:w="3133" w:type="dxa"/>
            <w:shd w:val="clear" w:color="auto" w:fill="auto"/>
          </w:tcPr>
          <w:p w:rsidR="00702113" w:rsidRPr="007810E4" w:rsidRDefault="00702113" w:rsidP="009D1326">
            <w:pPr>
              <w:pStyle w:val="afb"/>
              <w:rPr>
                <w:lang w:val="uk-UA"/>
              </w:rPr>
            </w:pPr>
            <w:r w:rsidRPr="007810E4">
              <w:rPr>
                <w:lang w:val="uk-UA"/>
              </w:rPr>
              <w:t>Підтримка інформаційно-довідкової системи обслуговування безробітних</w:t>
            </w:r>
          </w:p>
        </w:tc>
        <w:tc>
          <w:tcPr>
            <w:tcW w:w="826" w:type="dxa"/>
            <w:shd w:val="clear" w:color="auto" w:fill="auto"/>
            <w:noWrap/>
            <w:textDirection w:val="btLr"/>
          </w:tcPr>
          <w:p w:rsidR="00702113" w:rsidRPr="007810E4" w:rsidRDefault="00702113" w:rsidP="007810E4">
            <w:pPr>
              <w:pStyle w:val="afb"/>
              <w:ind w:left="113" w:right="113"/>
              <w:rPr>
                <w:lang w:val="uk-UA"/>
              </w:rPr>
            </w:pPr>
            <w:r w:rsidRPr="007810E4">
              <w:rPr>
                <w:lang w:val="uk-UA"/>
              </w:rPr>
              <w:t>60 466,4</w:t>
            </w:r>
          </w:p>
        </w:tc>
        <w:tc>
          <w:tcPr>
            <w:tcW w:w="826" w:type="dxa"/>
            <w:shd w:val="clear" w:color="auto" w:fill="auto"/>
            <w:noWrap/>
            <w:textDirection w:val="btLr"/>
          </w:tcPr>
          <w:p w:rsidR="00702113" w:rsidRPr="007810E4" w:rsidRDefault="00702113" w:rsidP="007810E4">
            <w:pPr>
              <w:pStyle w:val="afb"/>
              <w:ind w:left="113" w:right="113"/>
              <w:rPr>
                <w:lang w:val="uk-UA"/>
              </w:rPr>
            </w:pPr>
            <w:r w:rsidRPr="007810E4">
              <w:rPr>
                <w:lang w:val="uk-UA"/>
              </w:rPr>
              <w:t>91</w:t>
            </w:r>
            <w:r w:rsidR="00C51758" w:rsidRPr="007810E4">
              <w:rPr>
                <w:lang w:val="uk-UA"/>
              </w:rPr>
              <w:t xml:space="preserve"> </w:t>
            </w:r>
            <w:r w:rsidRPr="007810E4">
              <w:rPr>
                <w:lang w:val="uk-UA"/>
              </w:rPr>
              <w:t>015,5</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59</w:t>
            </w:r>
            <w:r w:rsidR="00C51758" w:rsidRPr="007810E4">
              <w:rPr>
                <w:lang w:val="uk-UA"/>
              </w:rPr>
              <w:t xml:space="preserve"> </w:t>
            </w:r>
            <w:r w:rsidRPr="007810E4">
              <w:rPr>
                <w:lang w:val="uk-UA"/>
              </w:rPr>
              <w:t>108,6</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55</w:t>
            </w:r>
            <w:r w:rsidR="00C51758" w:rsidRPr="007810E4">
              <w:rPr>
                <w:lang w:val="uk-UA"/>
              </w:rPr>
              <w:t xml:space="preserve"> </w:t>
            </w:r>
            <w:r w:rsidRPr="007810E4">
              <w:rPr>
                <w:lang w:val="uk-UA"/>
              </w:rPr>
              <w:t>545,7</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62</w:t>
            </w:r>
            <w:r w:rsidR="00C51758" w:rsidRPr="007810E4">
              <w:rPr>
                <w:lang w:val="uk-UA"/>
              </w:rPr>
              <w:t xml:space="preserve"> </w:t>
            </w:r>
            <w:r w:rsidRPr="007810E4">
              <w:rPr>
                <w:lang w:val="uk-UA"/>
              </w:rPr>
              <w:t>049,3</w:t>
            </w:r>
          </w:p>
        </w:tc>
        <w:tc>
          <w:tcPr>
            <w:tcW w:w="827" w:type="dxa"/>
            <w:shd w:val="clear" w:color="auto" w:fill="auto"/>
            <w:textDirection w:val="btLr"/>
          </w:tcPr>
          <w:p w:rsidR="00702113" w:rsidRPr="007810E4" w:rsidRDefault="00702113" w:rsidP="007810E4">
            <w:pPr>
              <w:pStyle w:val="afb"/>
              <w:ind w:left="113" w:right="113"/>
              <w:rPr>
                <w:lang w:val="uk-UA"/>
              </w:rPr>
            </w:pPr>
            <w:r w:rsidRPr="007810E4">
              <w:rPr>
                <w:lang w:val="uk-UA"/>
              </w:rPr>
              <w:t>97</w:t>
            </w:r>
            <w:r w:rsidR="00C51758" w:rsidRPr="007810E4">
              <w:rPr>
                <w:lang w:val="uk-UA"/>
              </w:rPr>
              <w:t xml:space="preserve"> </w:t>
            </w:r>
            <w:r w:rsidRPr="007810E4">
              <w:rPr>
                <w:lang w:val="uk-UA"/>
              </w:rPr>
              <w:t>567,5</w:t>
            </w:r>
          </w:p>
        </w:tc>
        <w:tc>
          <w:tcPr>
            <w:tcW w:w="780" w:type="dxa"/>
            <w:shd w:val="clear" w:color="auto" w:fill="auto"/>
            <w:textDirection w:val="btLr"/>
          </w:tcPr>
          <w:p w:rsidR="00702113" w:rsidRPr="007810E4" w:rsidRDefault="00702113" w:rsidP="007810E4">
            <w:pPr>
              <w:pStyle w:val="afb"/>
              <w:ind w:left="113" w:right="113"/>
              <w:rPr>
                <w:lang w:val="uk-UA"/>
              </w:rPr>
            </w:pPr>
            <w:r w:rsidRPr="007810E4">
              <w:rPr>
                <w:lang w:val="uk-UA"/>
              </w:rPr>
              <w:t>60</w:t>
            </w:r>
            <w:r w:rsidR="00C51758" w:rsidRPr="007810E4">
              <w:rPr>
                <w:lang w:val="uk-UA"/>
              </w:rPr>
              <w:t xml:space="preserve"> </w:t>
            </w:r>
            <w:r w:rsidRPr="007810E4">
              <w:rPr>
                <w:lang w:val="uk-UA"/>
              </w:rPr>
              <w:t>000,0</w:t>
            </w:r>
          </w:p>
        </w:tc>
      </w:tr>
      <w:tr w:rsidR="00702113" w:rsidRPr="007810E4" w:rsidTr="007810E4">
        <w:trPr>
          <w:cantSplit/>
          <w:trHeight w:val="1134"/>
          <w:jc w:val="center"/>
        </w:trPr>
        <w:tc>
          <w:tcPr>
            <w:tcW w:w="315" w:type="dxa"/>
            <w:shd w:val="clear" w:color="auto" w:fill="auto"/>
            <w:noWrap/>
          </w:tcPr>
          <w:p w:rsidR="00702113" w:rsidRPr="007810E4" w:rsidRDefault="00702113" w:rsidP="009D1326">
            <w:pPr>
              <w:pStyle w:val="afb"/>
              <w:rPr>
                <w:lang w:val="uk-UA"/>
              </w:rPr>
            </w:pPr>
            <w:r w:rsidRPr="007810E4">
              <w:rPr>
                <w:lang w:val="uk-UA"/>
              </w:rPr>
              <w:t>3</w:t>
            </w:r>
          </w:p>
        </w:tc>
        <w:tc>
          <w:tcPr>
            <w:tcW w:w="3133" w:type="dxa"/>
            <w:shd w:val="clear" w:color="auto" w:fill="auto"/>
          </w:tcPr>
          <w:p w:rsidR="00702113" w:rsidRPr="007810E4" w:rsidRDefault="00702113" w:rsidP="009D1326">
            <w:pPr>
              <w:pStyle w:val="afb"/>
              <w:rPr>
                <w:lang w:val="uk-UA"/>
              </w:rPr>
            </w:pPr>
            <w:r w:rsidRPr="007810E4">
              <w:rPr>
                <w:lang w:val="uk-UA"/>
              </w:rPr>
              <w:t>Відшкодування Пенсійному фонду витрат, пов’язаних із</w:t>
            </w:r>
            <w:r w:rsidR="00C51758" w:rsidRPr="007810E4">
              <w:rPr>
                <w:lang w:val="uk-UA"/>
              </w:rPr>
              <w:t xml:space="preserve"> </w:t>
            </w:r>
            <w:r w:rsidRPr="007810E4">
              <w:rPr>
                <w:lang w:val="uk-UA"/>
              </w:rPr>
              <w:t>достроковим</w:t>
            </w:r>
            <w:r w:rsidR="00C51758" w:rsidRPr="007810E4">
              <w:rPr>
                <w:lang w:val="uk-UA"/>
              </w:rPr>
              <w:t xml:space="preserve"> </w:t>
            </w:r>
            <w:r w:rsidRPr="007810E4">
              <w:rPr>
                <w:lang w:val="uk-UA"/>
              </w:rPr>
              <w:t>виходом працівників</w:t>
            </w:r>
            <w:r w:rsidR="00C51758" w:rsidRPr="007810E4">
              <w:rPr>
                <w:lang w:val="uk-UA"/>
              </w:rPr>
              <w:t xml:space="preserve"> </w:t>
            </w:r>
            <w:r w:rsidRPr="007810E4">
              <w:rPr>
                <w:lang w:val="uk-UA"/>
              </w:rPr>
              <w:t xml:space="preserve">на пенсію </w:t>
            </w:r>
          </w:p>
        </w:tc>
        <w:tc>
          <w:tcPr>
            <w:tcW w:w="826" w:type="dxa"/>
            <w:shd w:val="clear" w:color="auto" w:fill="auto"/>
            <w:noWrap/>
            <w:textDirection w:val="btLr"/>
          </w:tcPr>
          <w:p w:rsidR="00702113" w:rsidRPr="007810E4" w:rsidRDefault="00702113" w:rsidP="007810E4">
            <w:pPr>
              <w:pStyle w:val="afb"/>
              <w:ind w:left="113" w:right="113"/>
              <w:rPr>
                <w:lang w:val="uk-UA"/>
              </w:rPr>
            </w:pPr>
            <w:r w:rsidRPr="007810E4">
              <w:rPr>
                <w:lang w:val="uk-UA"/>
              </w:rPr>
              <w:t>87 732,1</w:t>
            </w:r>
          </w:p>
        </w:tc>
        <w:tc>
          <w:tcPr>
            <w:tcW w:w="826" w:type="dxa"/>
            <w:shd w:val="clear" w:color="auto" w:fill="auto"/>
            <w:noWrap/>
            <w:textDirection w:val="btLr"/>
          </w:tcPr>
          <w:p w:rsidR="00702113" w:rsidRPr="007810E4" w:rsidRDefault="00702113" w:rsidP="007810E4">
            <w:pPr>
              <w:pStyle w:val="afb"/>
              <w:ind w:left="113" w:right="113"/>
              <w:rPr>
                <w:lang w:val="uk-UA"/>
              </w:rPr>
            </w:pPr>
            <w:r w:rsidRPr="007810E4">
              <w:rPr>
                <w:lang w:val="uk-UA"/>
              </w:rPr>
              <w:t>95</w:t>
            </w:r>
            <w:r w:rsidR="00C51758" w:rsidRPr="007810E4">
              <w:rPr>
                <w:lang w:val="uk-UA"/>
              </w:rPr>
              <w:t xml:space="preserve"> </w:t>
            </w:r>
            <w:r w:rsidRPr="007810E4">
              <w:rPr>
                <w:lang w:val="uk-UA"/>
              </w:rPr>
              <w:t>715,7</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162</w:t>
            </w:r>
            <w:r w:rsidR="00C51758" w:rsidRPr="007810E4">
              <w:rPr>
                <w:lang w:val="uk-UA"/>
              </w:rPr>
              <w:t xml:space="preserve"> </w:t>
            </w:r>
            <w:r w:rsidRPr="007810E4">
              <w:rPr>
                <w:lang w:val="uk-UA"/>
              </w:rPr>
              <w:t>809,4</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234</w:t>
            </w:r>
            <w:r w:rsidR="00C51758" w:rsidRPr="007810E4">
              <w:rPr>
                <w:lang w:val="uk-UA"/>
              </w:rPr>
              <w:t xml:space="preserve"> </w:t>
            </w:r>
            <w:r w:rsidRPr="007810E4">
              <w:rPr>
                <w:lang w:val="uk-UA"/>
              </w:rPr>
              <w:t>004,1</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150</w:t>
            </w:r>
            <w:r w:rsidR="00C51758" w:rsidRPr="007810E4">
              <w:rPr>
                <w:lang w:val="uk-UA"/>
              </w:rPr>
              <w:t xml:space="preserve"> </w:t>
            </w:r>
            <w:r w:rsidRPr="007810E4">
              <w:rPr>
                <w:lang w:val="uk-UA"/>
              </w:rPr>
              <w:t>197,1</w:t>
            </w:r>
          </w:p>
        </w:tc>
        <w:tc>
          <w:tcPr>
            <w:tcW w:w="827" w:type="dxa"/>
            <w:shd w:val="clear" w:color="auto" w:fill="auto"/>
            <w:textDirection w:val="btLr"/>
          </w:tcPr>
          <w:p w:rsidR="00702113" w:rsidRPr="007810E4" w:rsidRDefault="00702113" w:rsidP="007810E4">
            <w:pPr>
              <w:pStyle w:val="afb"/>
              <w:ind w:left="113" w:right="113"/>
              <w:rPr>
                <w:lang w:val="uk-UA"/>
              </w:rPr>
            </w:pPr>
            <w:r w:rsidRPr="007810E4">
              <w:rPr>
                <w:lang w:val="uk-UA"/>
              </w:rPr>
              <w:t>11</w:t>
            </w:r>
            <w:r w:rsidR="00C51758" w:rsidRPr="007810E4">
              <w:rPr>
                <w:lang w:val="uk-UA"/>
              </w:rPr>
              <w:t xml:space="preserve"> </w:t>
            </w:r>
            <w:r w:rsidRPr="007810E4">
              <w:rPr>
                <w:lang w:val="uk-UA"/>
              </w:rPr>
              <w:t>082,8</w:t>
            </w:r>
          </w:p>
        </w:tc>
        <w:tc>
          <w:tcPr>
            <w:tcW w:w="780" w:type="dxa"/>
            <w:shd w:val="clear" w:color="auto" w:fill="auto"/>
            <w:textDirection w:val="btLr"/>
          </w:tcPr>
          <w:p w:rsidR="00702113" w:rsidRPr="007810E4" w:rsidRDefault="00702113" w:rsidP="007810E4">
            <w:pPr>
              <w:pStyle w:val="afb"/>
              <w:ind w:left="113" w:right="113"/>
              <w:rPr>
                <w:lang w:val="uk-UA"/>
              </w:rPr>
            </w:pPr>
            <w:r w:rsidRPr="007810E4">
              <w:rPr>
                <w:lang w:val="uk-UA"/>
              </w:rPr>
              <w:t>30</w:t>
            </w:r>
            <w:r w:rsidR="00C51758" w:rsidRPr="007810E4">
              <w:rPr>
                <w:lang w:val="uk-UA"/>
              </w:rPr>
              <w:t xml:space="preserve"> </w:t>
            </w:r>
            <w:r w:rsidRPr="007810E4">
              <w:rPr>
                <w:lang w:val="uk-UA"/>
              </w:rPr>
              <w:t>708,4</w:t>
            </w:r>
          </w:p>
        </w:tc>
      </w:tr>
      <w:tr w:rsidR="00702113" w:rsidRPr="007810E4" w:rsidTr="007810E4">
        <w:trPr>
          <w:cantSplit/>
          <w:trHeight w:val="1134"/>
          <w:jc w:val="center"/>
        </w:trPr>
        <w:tc>
          <w:tcPr>
            <w:tcW w:w="315" w:type="dxa"/>
            <w:shd w:val="clear" w:color="auto" w:fill="auto"/>
            <w:noWrap/>
          </w:tcPr>
          <w:p w:rsidR="00702113" w:rsidRPr="007810E4" w:rsidRDefault="00702113" w:rsidP="009D1326">
            <w:pPr>
              <w:pStyle w:val="afb"/>
              <w:rPr>
                <w:lang w:val="uk-UA"/>
              </w:rPr>
            </w:pPr>
            <w:r w:rsidRPr="007810E4">
              <w:rPr>
                <w:lang w:val="uk-UA"/>
              </w:rPr>
              <w:t>4</w:t>
            </w:r>
          </w:p>
        </w:tc>
        <w:tc>
          <w:tcPr>
            <w:tcW w:w="3133" w:type="dxa"/>
            <w:shd w:val="clear" w:color="auto" w:fill="auto"/>
          </w:tcPr>
          <w:p w:rsidR="00702113" w:rsidRPr="007810E4" w:rsidRDefault="00702113" w:rsidP="009D1326">
            <w:pPr>
              <w:pStyle w:val="afb"/>
              <w:rPr>
                <w:lang w:val="uk-UA"/>
              </w:rPr>
            </w:pPr>
            <w:r w:rsidRPr="007810E4">
              <w:rPr>
                <w:lang w:val="uk-UA"/>
              </w:rPr>
              <w:t>Спрямування коштів Фонду на створення нових робочих місць для працевлаштування незайнятого населення, що перебуває на обліку в державній службі зайнятості вугледобувних регіонів, де ліквідовано шахти</w:t>
            </w:r>
          </w:p>
        </w:tc>
        <w:tc>
          <w:tcPr>
            <w:tcW w:w="826" w:type="dxa"/>
            <w:shd w:val="clear" w:color="auto" w:fill="auto"/>
            <w:noWrap/>
            <w:textDirection w:val="btLr"/>
          </w:tcPr>
          <w:p w:rsidR="00702113" w:rsidRPr="007810E4" w:rsidRDefault="00702113" w:rsidP="007810E4">
            <w:pPr>
              <w:pStyle w:val="afb"/>
              <w:ind w:left="113" w:right="113"/>
              <w:rPr>
                <w:lang w:val="uk-UA"/>
              </w:rPr>
            </w:pPr>
            <w:r w:rsidRPr="007810E4">
              <w:rPr>
                <w:lang w:val="uk-UA"/>
              </w:rPr>
              <w:t>98 220,1</w:t>
            </w:r>
          </w:p>
        </w:tc>
        <w:tc>
          <w:tcPr>
            <w:tcW w:w="826" w:type="dxa"/>
            <w:shd w:val="clear" w:color="auto" w:fill="auto"/>
            <w:noWrap/>
            <w:textDirection w:val="btLr"/>
          </w:tcPr>
          <w:p w:rsidR="00702113" w:rsidRPr="007810E4" w:rsidRDefault="00702113" w:rsidP="007810E4">
            <w:pPr>
              <w:pStyle w:val="afb"/>
              <w:ind w:left="113" w:right="113"/>
              <w:rPr>
                <w:lang w:val="uk-UA"/>
              </w:rPr>
            </w:pPr>
            <w:r w:rsidRPr="007810E4">
              <w:rPr>
                <w:lang w:val="uk-UA"/>
              </w:rPr>
              <w:t>104</w:t>
            </w:r>
            <w:r w:rsidR="00C51758" w:rsidRPr="007810E4">
              <w:rPr>
                <w:lang w:val="uk-UA"/>
              </w:rPr>
              <w:t xml:space="preserve"> </w:t>
            </w:r>
            <w:r w:rsidRPr="007810E4">
              <w:rPr>
                <w:lang w:val="uk-UA"/>
              </w:rPr>
              <w:t>308,6</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х</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х</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129</w:t>
            </w:r>
            <w:r w:rsidR="00C51758" w:rsidRPr="007810E4">
              <w:rPr>
                <w:lang w:val="uk-UA"/>
              </w:rPr>
              <w:t xml:space="preserve"> </w:t>
            </w:r>
            <w:r w:rsidRPr="007810E4">
              <w:rPr>
                <w:lang w:val="uk-UA"/>
              </w:rPr>
              <w:t>995,3</w:t>
            </w:r>
          </w:p>
        </w:tc>
        <w:tc>
          <w:tcPr>
            <w:tcW w:w="827" w:type="dxa"/>
            <w:shd w:val="clear" w:color="auto" w:fill="auto"/>
            <w:textDirection w:val="btLr"/>
          </w:tcPr>
          <w:p w:rsidR="00702113" w:rsidRPr="007810E4" w:rsidRDefault="00702113" w:rsidP="007810E4">
            <w:pPr>
              <w:pStyle w:val="afb"/>
              <w:ind w:left="113" w:right="113"/>
              <w:rPr>
                <w:lang w:val="uk-UA"/>
              </w:rPr>
            </w:pPr>
            <w:r w:rsidRPr="007810E4">
              <w:rPr>
                <w:lang w:val="uk-UA"/>
              </w:rPr>
              <w:t>х</w:t>
            </w:r>
          </w:p>
        </w:tc>
        <w:tc>
          <w:tcPr>
            <w:tcW w:w="780" w:type="dxa"/>
            <w:shd w:val="clear" w:color="auto" w:fill="auto"/>
            <w:textDirection w:val="btLr"/>
          </w:tcPr>
          <w:p w:rsidR="00702113" w:rsidRPr="007810E4" w:rsidRDefault="00702113" w:rsidP="007810E4">
            <w:pPr>
              <w:pStyle w:val="afb"/>
              <w:ind w:left="113" w:right="113"/>
              <w:rPr>
                <w:lang w:val="uk-UA"/>
              </w:rPr>
            </w:pPr>
            <w:r w:rsidRPr="007810E4">
              <w:rPr>
                <w:lang w:val="uk-UA"/>
              </w:rPr>
              <w:t>х</w:t>
            </w:r>
          </w:p>
        </w:tc>
      </w:tr>
      <w:tr w:rsidR="00702113" w:rsidRPr="007810E4" w:rsidTr="007810E4">
        <w:trPr>
          <w:cantSplit/>
          <w:trHeight w:val="1134"/>
          <w:jc w:val="center"/>
        </w:trPr>
        <w:tc>
          <w:tcPr>
            <w:tcW w:w="315" w:type="dxa"/>
            <w:shd w:val="clear" w:color="auto" w:fill="auto"/>
            <w:noWrap/>
          </w:tcPr>
          <w:p w:rsidR="00702113" w:rsidRPr="007810E4" w:rsidRDefault="00702113" w:rsidP="009D1326">
            <w:pPr>
              <w:pStyle w:val="afb"/>
              <w:rPr>
                <w:lang w:val="uk-UA"/>
              </w:rPr>
            </w:pPr>
            <w:r w:rsidRPr="007810E4">
              <w:rPr>
                <w:lang w:val="uk-UA"/>
              </w:rPr>
              <w:t>5</w:t>
            </w:r>
          </w:p>
        </w:tc>
        <w:tc>
          <w:tcPr>
            <w:tcW w:w="3133" w:type="dxa"/>
            <w:shd w:val="clear" w:color="auto" w:fill="auto"/>
          </w:tcPr>
          <w:p w:rsidR="00702113" w:rsidRPr="007810E4" w:rsidRDefault="00702113" w:rsidP="009D1326">
            <w:pPr>
              <w:pStyle w:val="afb"/>
              <w:rPr>
                <w:lang w:val="uk-UA"/>
              </w:rPr>
            </w:pPr>
            <w:r w:rsidRPr="007810E4">
              <w:rPr>
                <w:lang w:val="uk-UA"/>
              </w:rPr>
              <w:t>Утримання та забезпечення діяльності виконавчої дирекції та її робочих органів, ІПК, управління Фондом, всього</w:t>
            </w:r>
          </w:p>
        </w:tc>
        <w:tc>
          <w:tcPr>
            <w:tcW w:w="826" w:type="dxa"/>
            <w:shd w:val="clear" w:color="auto" w:fill="auto"/>
            <w:noWrap/>
            <w:textDirection w:val="btLr"/>
          </w:tcPr>
          <w:p w:rsidR="00702113" w:rsidRPr="007810E4" w:rsidRDefault="00702113" w:rsidP="007810E4">
            <w:pPr>
              <w:pStyle w:val="afb"/>
              <w:ind w:left="113" w:right="113"/>
              <w:rPr>
                <w:lang w:val="uk-UA"/>
              </w:rPr>
            </w:pPr>
            <w:r w:rsidRPr="007810E4">
              <w:rPr>
                <w:lang w:val="uk-UA"/>
              </w:rPr>
              <w:t>192 135,0</w:t>
            </w:r>
          </w:p>
        </w:tc>
        <w:tc>
          <w:tcPr>
            <w:tcW w:w="826" w:type="dxa"/>
            <w:shd w:val="clear" w:color="auto" w:fill="auto"/>
            <w:noWrap/>
            <w:textDirection w:val="btLr"/>
          </w:tcPr>
          <w:p w:rsidR="00702113" w:rsidRPr="007810E4" w:rsidRDefault="00702113" w:rsidP="007810E4">
            <w:pPr>
              <w:pStyle w:val="afb"/>
              <w:ind w:left="113" w:right="113"/>
              <w:rPr>
                <w:lang w:val="uk-UA"/>
              </w:rPr>
            </w:pPr>
            <w:r w:rsidRPr="007810E4">
              <w:rPr>
                <w:lang w:val="uk-UA"/>
              </w:rPr>
              <w:t>282</w:t>
            </w:r>
            <w:r w:rsidR="00C51758" w:rsidRPr="007810E4">
              <w:rPr>
                <w:lang w:val="uk-UA"/>
              </w:rPr>
              <w:t xml:space="preserve"> </w:t>
            </w:r>
            <w:r w:rsidRPr="007810E4">
              <w:rPr>
                <w:lang w:val="uk-UA"/>
              </w:rPr>
              <w:t>993,5</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373</w:t>
            </w:r>
            <w:r w:rsidR="00C51758" w:rsidRPr="007810E4">
              <w:rPr>
                <w:lang w:val="uk-UA"/>
              </w:rPr>
              <w:t xml:space="preserve"> </w:t>
            </w:r>
            <w:r w:rsidRPr="007810E4">
              <w:rPr>
                <w:lang w:val="uk-UA"/>
              </w:rPr>
              <w:t>365,7</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471</w:t>
            </w:r>
            <w:r w:rsidR="00C51758" w:rsidRPr="007810E4">
              <w:rPr>
                <w:lang w:val="uk-UA"/>
              </w:rPr>
              <w:t xml:space="preserve"> </w:t>
            </w:r>
            <w:r w:rsidRPr="007810E4">
              <w:rPr>
                <w:lang w:val="uk-UA"/>
              </w:rPr>
              <w:t>281,1</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583</w:t>
            </w:r>
            <w:r w:rsidR="00C51758" w:rsidRPr="007810E4">
              <w:rPr>
                <w:lang w:val="uk-UA"/>
              </w:rPr>
              <w:t xml:space="preserve"> </w:t>
            </w:r>
            <w:r w:rsidRPr="007810E4">
              <w:rPr>
                <w:lang w:val="uk-UA"/>
              </w:rPr>
              <w:t>451,3</w:t>
            </w:r>
          </w:p>
        </w:tc>
        <w:tc>
          <w:tcPr>
            <w:tcW w:w="827" w:type="dxa"/>
            <w:shd w:val="clear" w:color="auto" w:fill="auto"/>
            <w:textDirection w:val="btLr"/>
          </w:tcPr>
          <w:p w:rsidR="00702113" w:rsidRPr="007810E4" w:rsidRDefault="00702113" w:rsidP="007810E4">
            <w:pPr>
              <w:pStyle w:val="afb"/>
              <w:ind w:left="113" w:right="113"/>
              <w:rPr>
                <w:lang w:val="uk-UA"/>
              </w:rPr>
            </w:pPr>
            <w:r w:rsidRPr="007810E4">
              <w:rPr>
                <w:lang w:val="uk-UA"/>
              </w:rPr>
              <w:t>846</w:t>
            </w:r>
            <w:r w:rsidR="00C51758" w:rsidRPr="007810E4">
              <w:rPr>
                <w:lang w:val="uk-UA"/>
              </w:rPr>
              <w:t xml:space="preserve"> </w:t>
            </w:r>
            <w:r w:rsidRPr="007810E4">
              <w:rPr>
                <w:lang w:val="uk-UA"/>
              </w:rPr>
              <w:t>648,5</w:t>
            </w:r>
          </w:p>
        </w:tc>
        <w:tc>
          <w:tcPr>
            <w:tcW w:w="780" w:type="dxa"/>
            <w:shd w:val="clear" w:color="auto" w:fill="auto"/>
            <w:textDirection w:val="btLr"/>
          </w:tcPr>
          <w:p w:rsidR="00702113" w:rsidRPr="007810E4" w:rsidRDefault="00702113" w:rsidP="007810E4">
            <w:pPr>
              <w:pStyle w:val="afb"/>
              <w:ind w:left="113" w:right="113"/>
              <w:rPr>
                <w:lang w:val="uk-UA"/>
              </w:rPr>
            </w:pPr>
            <w:r w:rsidRPr="007810E4">
              <w:rPr>
                <w:lang w:val="uk-UA"/>
              </w:rPr>
              <w:t>847</w:t>
            </w:r>
            <w:r w:rsidR="00C51758" w:rsidRPr="007810E4">
              <w:rPr>
                <w:lang w:val="uk-UA"/>
              </w:rPr>
              <w:t xml:space="preserve"> </w:t>
            </w:r>
            <w:r w:rsidRPr="007810E4">
              <w:rPr>
                <w:lang w:val="uk-UA"/>
              </w:rPr>
              <w:t>279,3</w:t>
            </w:r>
          </w:p>
        </w:tc>
      </w:tr>
      <w:tr w:rsidR="00702113" w:rsidRPr="007810E4" w:rsidTr="007810E4">
        <w:trPr>
          <w:cantSplit/>
          <w:trHeight w:val="1134"/>
          <w:jc w:val="center"/>
        </w:trPr>
        <w:tc>
          <w:tcPr>
            <w:tcW w:w="315" w:type="dxa"/>
            <w:shd w:val="clear" w:color="auto" w:fill="auto"/>
            <w:noWrap/>
          </w:tcPr>
          <w:p w:rsidR="00702113" w:rsidRPr="007810E4" w:rsidRDefault="00702113" w:rsidP="009D1326">
            <w:pPr>
              <w:pStyle w:val="afb"/>
              <w:rPr>
                <w:lang w:val="uk-UA"/>
              </w:rPr>
            </w:pPr>
            <w:r w:rsidRPr="007810E4">
              <w:rPr>
                <w:lang w:val="uk-UA"/>
              </w:rPr>
              <w:t>6</w:t>
            </w:r>
          </w:p>
        </w:tc>
        <w:tc>
          <w:tcPr>
            <w:tcW w:w="3133" w:type="dxa"/>
            <w:shd w:val="clear" w:color="auto" w:fill="auto"/>
          </w:tcPr>
          <w:p w:rsidR="00702113" w:rsidRPr="007810E4" w:rsidRDefault="00702113" w:rsidP="009D1326">
            <w:pPr>
              <w:pStyle w:val="afb"/>
              <w:rPr>
                <w:lang w:val="uk-UA"/>
              </w:rPr>
            </w:pPr>
            <w:r w:rsidRPr="007810E4">
              <w:rPr>
                <w:lang w:val="uk-UA"/>
              </w:rPr>
              <w:t>Створення умов для прийому та надання соціальних послуг робочими органами виконавчої дирекції Фонду</w:t>
            </w:r>
          </w:p>
        </w:tc>
        <w:tc>
          <w:tcPr>
            <w:tcW w:w="826" w:type="dxa"/>
            <w:shd w:val="clear" w:color="auto" w:fill="auto"/>
            <w:noWrap/>
            <w:textDirection w:val="btLr"/>
          </w:tcPr>
          <w:p w:rsidR="00702113" w:rsidRPr="007810E4" w:rsidRDefault="00702113" w:rsidP="007810E4">
            <w:pPr>
              <w:pStyle w:val="afb"/>
              <w:ind w:left="113" w:right="113"/>
              <w:rPr>
                <w:lang w:val="uk-UA"/>
              </w:rPr>
            </w:pPr>
            <w:r w:rsidRPr="007810E4">
              <w:rPr>
                <w:lang w:val="uk-UA"/>
              </w:rPr>
              <w:t>70 978,9</w:t>
            </w:r>
          </w:p>
        </w:tc>
        <w:tc>
          <w:tcPr>
            <w:tcW w:w="826" w:type="dxa"/>
            <w:shd w:val="clear" w:color="auto" w:fill="auto"/>
            <w:noWrap/>
            <w:textDirection w:val="btLr"/>
          </w:tcPr>
          <w:p w:rsidR="00702113" w:rsidRPr="007810E4" w:rsidRDefault="00702113" w:rsidP="007810E4">
            <w:pPr>
              <w:pStyle w:val="afb"/>
              <w:ind w:left="113" w:right="113"/>
              <w:rPr>
                <w:lang w:val="uk-UA"/>
              </w:rPr>
            </w:pPr>
            <w:r w:rsidRPr="007810E4">
              <w:rPr>
                <w:lang w:val="uk-UA"/>
              </w:rPr>
              <w:t>206</w:t>
            </w:r>
            <w:r w:rsidR="00C51758" w:rsidRPr="007810E4">
              <w:rPr>
                <w:lang w:val="uk-UA"/>
              </w:rPr>
              <w:t xml:space="preserve"> </w:t>
            </w:r>
            <w:r w:rsidRPr="007810E4">
              <w:rPr>
                <w:lang w:val="uk-UA"/>
              </w:rPr>
              <w:t>493,6</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69</w:t>
            </w:r>
            <w:r w:rsidR="00C51758" w:rsidRPr="007810E4">
              <w:rPr>
                <w:lang w:val="uk-UA"/>
              </w:rPr>
              <w:t xml:space="preserve"> </w:t>
            </w:r>
            <w:r w:rsidRPr="007810E4">
              <w:rPr>
                <w:lang w:val="uk-UA"/>
              </w:rPr>
              <w:t>965,2</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91</w:t>
            </w:r>
            <w:r w:rsidR="00C51758" w:rsidRPr="007810E4">
              <w:rPr>
                <w:lang w:val="uk-UA"/>
              </w:rPr>
              <w:t xml:space="preserve"> </w:t>
            </w:r>
            <w:r w:rsidRPr="007810E4">
              <w:rPr>
                <w:lang w:val="uk-UA"/>
              </w:rPr>
              <w:t>995,1</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159</w:t>
            </w:r>
            <w:r w:rsidR="00C51758" w:rsidRPr="007810E4">
              <w:rPr>
                <w:lang w:val="uk-UA"/>
              </w:rPr>
              <w:t xml:space="preserve"> </w:t>
            </w:r>
            <w:r w:rsidRPr="007810E4">
              <w:rPr>
                <w:lang w:val="uk-UA"/>
              </w:rPr>
              <w:t>384,3</w:t>
            </w:r>
          </w:p>
        </w:tc>
        <w:tc>
          <w:tcPr>
            <w:tcW w:w="827" w:type="dxa"/>
            <w:shd w:val="clear" w:color="auto" w:fill="auto"/>
            <w:textDirection w:val="btLr"/>
          </w:tcPr>
          <w:p w:rsidR="00702113" w:rsidRPr="007810E4" w:rsidRDefault="00702113" w:rsidP="007810E4">
            <w:pPr>
              <w:pStyle w:val="afb"/>
              <w:ind w:left="113" w:right="113"/>
              <w:rPr>
                <w:lang w:val="uk-UA"/>
              </w:rPr>
            </w:pPr>
            <w:r w:rsidRPr="007810E4">
              <w:rPr>
                <w:lang w:val="uk-UA"/>
              </w:rPr>
              <w:t>238</w:t>
            </w:r>
            <w:r w:rsidR="00C51758" w:rsidRPr="007810E4">
              <w:rPr>
                <w:lang w:val="uk-UA"/>
              </w:rPr>
              <w:t xml:space="preserve"> </w:t>
            </w:r>
            <w:r w:rsidRPr="007810E4">
              <w:rPr>
                <w:lang w:val="uk-UA"/>
              </w:rPr>
              <w:t>545,5</w:t>
            </w:r>
          </w:p>
        </w:tc>
        <w:tc>
          <w:tcPr>
            <w:tcW w:w="780" w:type="dxa"/>
            <w:shd w:val="clear" w:color="auto" w:fill="auto"/>
            <w:textDirection w:val="btLr"/>
          </w:tcPr>
          <w:p w:rsidR="00702113" w:rsidRPr="007810E4" w:rsidRDefault="00702113" w:rsidP="007810E4">
            <w:pPr>
              <w:pStyle w:val="afb"/>
              <w:ind w:left="113" w:right="113"/>
              <w:rPr>
                <w:lang w:val="uk-UA"/>
              </w:rPr>
            </w:pPr>
            <w:r w:rsidRPr="007810E4">
              <w:rPr>
                <w:lang w:val="uk-UA"/>
              </w:rPr>
              <w:t>60</w:t>
            </w:r>
            <w:r w:rsidR="00C51758" w:rsidRPr="007810E4">
              <w:rPr>
                <w:lang w:val="uk-UA"/>
              </w:rPr>
              <w:t xml:space="preserve"> </w:t>
            </w:r>
            <w:r w:rsidRPr="007810E4">
              <w:rPr>
                <w:lang w:val="uk-UA"/>
              </w:rPr>
              <w:t>000,0</w:t>
            </w:r>
          </w:p>
        </w:tc>
      </w:tr>
      <w:tr w:rsidR="00702113" w:rsidRPr="007810E4" w:rsidTr="007810E4">
        <w:trPr>
          <w:cantSplit/>
          <w:trHeight w:val="1134"/>
          <w:jc w:val="center"/>
        </w:trPr>
        <w:tc>
          <w:tcPr>
            <w:tcW w:w="315" w:type="dxa"/>
            <w:shd w:val="clear" w:color="auto" w:fill="auto"/>
            <w:noWrap/>
          </w:tcPr>
          <w:p w:rsidR="00702113" w:rsidRPr="007810E4" w:rsidRDefault="00702113" w:rsidP="009D1326">
            <w:pPr>
              <w:pStyle w:val="afb"/>
              <w:rPr>
                <w:lang w:val="uk-UA"/>
              </w:rPr>
            </w:pPr>
            <w:r w:rsidRPr="007810E4">
              <w:rPr>
                <w:lang w:val="uk-UA"/>
              </w:rPr>
              <w:t>7</w:t>
            </w:r>
          </w:p>
        </w:tc>
        <w:tc>
          <w:tcPr>
            <w:tcW w:w="3133" w:type="dxa"/>
            <w:shd w:val="clear" w:color="auto" w:fill="auto"/>
          </w:tcPr>
          <w:p w:rsidR="00702113" w:rsidRPr="007810E4" w:rsidRDefault="00702113" w:rsidP="009D1326">
            <w:pPr>
              <w:pStyle w:val="afb"/>
              <w:rPr>
                <w:lang w:val="uk-UA"/>
              </w:rPr>
            </w:pPr>
            <w:r w:rsidRPr="007810E4">
              <w:rPr>
                <w:lang w:val="uk-UA"/>
              </w:rPr>
              <w:t>Резерв Фонду</w:t>
            </w:r>
          </w:p>
        </w:tc>
        <w:tc>
          <w:tcPr>
            <w:tcW w:w="826" w:type="dxa"/>
            <w:shd w:val="clear" w:color="auto" w:fill="auto"/>
            <w:noWrap/>
            <w:textDirection w:val="btLr"/>
          </w:tcPr>
          <w:p w:rsidR="00702113" w:rsidRPr="007810E4" w:rsidRDefault="00702113" w:rsidP="007810E4">
            <w:pPr>
              <w:pStyle w:val="afb"/>
              <w:ind w:left="113" w:right="113"/>
              <w:rPr>
                <w:lang w:val="uk-UA"/>
              </w:rPr>
            </w:pPr>
            <w:r w:rsidRPr="007810E4">
              <w:rPr>
                <w:lang w:val="uk-UA"/>
              </w:rPr>
              <w:t>10 3539,1</w:t>
            </w:r>
          </w:p>
        </w:tc>
        <w:tc>
          <w:tcPr>
            <w:tcW w:w="826" w:type="dxa"/>
            <w:shd w:val="clear" w:color="auto" w:fill="auto"/>
            <w:noWrap/>
            <w:textDirection w:val="btLr"/>
          </w:tcPr>
          <w:p w:rsidR="00702113" w:rsidRPr="007810E4" w:rsidRDefault="00702113" w:rsidP="007810E4">
            <w:pPr>
              <w:pStyle w:val="afb"/>
              <w:ind w:left="113" w:right="113"/>
              <w:rPr>
                <w:lang w:val="uk-UA"/>
              </w:rPr>
            </w:pPr>
            <w:r w:rsidRPr="007810E4">
              <w:rPr>
                <w:lang w:val="uk-UA"/>
              </w:rPr>
              <w:t>47</w:t>
            </w:r>
            <w:r w:rsidR="00C51758" w:rsidRPr="007810E4">
              <w:rPr>
                <w:lang w:val="uk-UA"/>
              </w:rPr>
              <w:t xml:space="preserve"> </w:t>
            </w:r>
            <w:r w:rsidRPr="007810E4">
              <w:rPr>
                <w:lang w:val="uk-UA"/>
              </w:rPr>
              <w:t>365,2</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30</w:t>
            </w:r>
            <w:r w:rsidR="00C51758" w:rsidRPr="007810E4">
              <w:rPr>
                <w:lang w:val="uk-UA"/>
              </w:rPr>
              <w:t xml:space="preserve"> </w:t>
            </w:r>
            <w:r w:rsidRPr="007810E4">
              <w:rPr>
                <w:lang w:val="uk-UA"/>
              </w:rPr>
              <w:t>928,1</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21 588,7</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24</w:t>
            </w:r>
            <w:r w:rsidR="00C51758" w:rsidRPr="007810E4">
              <w:rPr>
                <w:lang w:val="uk-UA"/>
              </w:rPr>
              <w:t xml:space="preserve"> </w:t>
            </w:r>
            <w:r w:rsidRPr="007810E4">
              <w:rPr>
                <w:lang w:val="uk-UA"/>
              </w:rPr>
              <w:t>931,9</w:t>
            </w:r>
          </w:p>
        </w:tc>
        <w:tc>
          <w:tcPr>
            <w:tcW w:w="827" w:type="dxa"/>
            <w:shd w:val="clear" w:color="auto" w:fill="auto"/>
            <w:textDirection w:val="btLr"/>
          </w:tcPr>
          <w:p w:rsidR="00702113" w:rsidRPr="007810E4" w:rsidRDefault="00702113" w:rsidP="007810E4">
            <w:pPr>
              <w:pStyle w:val="afb"/>
              <w:ind w:left="113" w:right="113"/>
              <w:rPr>
                <w:lang w:val="uk-UA"/>
              </w:rPr>
            </w:pPr>
            <w:r w:rsidRPr="007810E4">
              <w:rPr>
                <w:lang w:val="uk-UA"/>
              </w:rPr>
              <w:t>40 853,8</w:t>
            </w:r>
          </w:p>
        </w:tc>
        <w:tc>
          <w:tcPr>
            <w:tcW w:w="780" w:type="dxa"/>
            <w:shd w:val="clear" w:color="auto" w:fill="auto"/>
            <w:textDirection w:val="btLr"/>
          </w:tcPr>
          <w:p w:rsidR="00702113" w:rsidRPr="007810E4" w:rsidRDefault="00702113" w:rsidP="007810E4">
            <w:pPr>
              <w:pStyle w:val="afb"/>
              <w:ind w:left="113" w:right="113"/>
              <w:rPr>
                <w:lang w:val="uk-UA"/>
              </w:rPr>
            </w:pPr>
            <w:r w:rsidRPr="007810E4">
              <w:rPr>
                <w:lang w:val="uk-UA"/>
              </w:rPr>
              <w:t>64</w:t>
            </w:r>
            <w:r w:rsidR="00C51758" w:rsidRPr="007810E4">
              <w:rPr>
                <w:lang w:val="uk-UA"/>
              </w:rPr>
              <w:t xml:space="preserve"> </w:t>
            </w:r>
            <w:r w:rsidRPr="007810E4">
              <w:rPr>
                <w:lang w:val="uk-UA"/>
              </w:rPr>
              <w:t>593,0</w:t>
            </w:r>
          </w:p>
        </w:tc>
      </w:tr>
      <w:tr w:rsidR="00702113" w:rsidRPr="007810E4" w:rsidTr="007810E4">
        <w:trPr>
          <w:cantSplit/>
          <w:trHeight w:val="1134"/>
          <w:jc w:val="center"/>
        </w:trPr>
        <w:tc>
          <w:tcPr>
            <w:tcW w:w="315" w:type="dxa"/>
            <w:shd w:val="clear" w:color="auto" w:fill="auto"/>
            <w:noWrap/>
          </w:tcPr>
          <w:p w:rsidR="00702113" w:rsidRPr="007810E4" w:rsidRDefault="00702113" w:rsidP="009D1326">
            <w:pPr>
              <w:pStyle w:val="afb"/>
              <w:rPr>
                <w:lang w:val="uk-UA"/>
              </w:rPr>
            </w:pPr>
            <w:r w:rsidRPr="007810E4">
              <w:rPr>
                <w:lang w:val="uk-UA"/>
              </w:rPr>
              <w:t>8</w:t>
            </w:r>
          </w:p>
        </w:tc>
        <w:tc>
          <w:tcPr>
            <w:tcW w:w="3133" w:type="dxa"/>
            <w:shd w:val="clear" w:color="auto" w:fill="auto"/>
          </w:tcPr>
          <w:p w:rsidR="00702113" w:rsidRPr="007810E4" w:rsidRDefault="00702113" w:rsidP="009D1326">
            <w:pPr>
              <w:pStyle w:val="afb"/>
              <w:rPr>
                <w:lang w:val="uk-UA"/>
              </w:rPr>
            </w:pPr>
            <w:r w:rsidRPr="007810E4">
              <w:rPr>
                <w:lang w:val="uk-UA"/>
              </w:rPr>
              <w:t>Середньорічний розмір страхових внесків до Фонду,</w:t>
            </w:r>
            <w:r w:rsidR="00C51758" w:rsidRPr="007810E4">
              <w:rPr>
                <w:lang w:val="uk-UA"/>
              </w:rPr>
              <w:t>%</w:t>
            </w:r>
          </w:p>
        </w:tc>
        <w:tc>
          <w:tcPr>
            <w:tcW w:w="826" w:type="dxa"/>
            <w:shd w:val="clear" w:color="auto" w:fill="auto"/>
            <w:noWrap/>
            <w:textDirection w:val="btLr"/>
          </w:tcPr>
          <w:p w:rsidR="00702113" w:rsidRPr="007810E4" w:rsidRDefault="00702113" w:rsidP="007810E4">
            <w:pPr>
              <w:pStyle w:val="afb"/>
              <w:ind w:left="113" w:right="113"/>
              <w:rPr>
                <w:lang w:val="uk-UA"/>
              </w:rPr>
            </w:pPr>
            <w:r w:rsidRPr="007810E4">
              <w:rPr>
                <w:lang w:val="uk-UA"/>
              </w:rPr>
              <w:t>2,4</w:t>
            </w:r>
          </w:p>
        </w:tc>
        <w:tc>
          <w:tcPr>
            <w:tcW w:w="826" w:type="dxa"/>
            <w:shd w:val="clear" w:color="auto" w:fill="auto"/>
            <w:noWrap/>
            <w:textDirection w:val="btLr"/>
          </w:tcPr>
          <w:p w:rsidR="00702113" w:rsidRPr="007810E4" w:rsidRDefault="00702113" w:rsidP="007810E4">
            <w:pPr>
              <w:pStyle w:val="afb"/>
              <w:ind w:left="113" w:right="113"/>
              <w:rPr>
                <w:lang w:val="uk-UA"/>
              </w:rPr>
            </w:pPr>
            <w:r w:rsidRPr="007810E4">
              <w:rPr>
                <w:lang w:val="uk-UA"/>
              </w:rPr>
              <w:t>2,4</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2,2</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1,8</w:t>
            </w:r>
          </w:p>
        </w:tc>
        <w:tc>
          <w:tcPr>
            <w:tcW w:w="826" w:type="dxa"/>
            <w:shd w:val="clear" w:color="auto" w:fill="auto"/>
            <w:textDirection w:val="btLr"/>
          </w:tcPr>
          <w:p w:rsidR="00702113" w:rsidRPr="007810E4" w:rsidRDefault="00702113" w:rsidP="007810E4">
            <w:pPr>
              <w:pStyle w:val="afb"/>
              <w:ind w:left="113" w:right="113"/>
              <w:rPr>
                <w:lang w:val="uk-UA"/>
              </w:rPr>
            </w:pPr>
            <w:r w:rsidRPr="007810E4">
              <w:rPr>
                <w:lang w:val="uk-UA"/>
              </w:rPr>
              <w:t>1,8</w:t>
            </w:r>
          </w:p>
        </w:tc>
        <w:tc>
          <w:tcPr>
            <w:tcW w:w="827" w:type="dxa"/>
            <w:shd w:val="clear" w:color="auto" w:fill="auto"/>
            <w:textDirection w:val="btLr"/>
          </w:tcPr>
          <w:p w:rsidR="00702113" w:rsidRPr="007810E4" w:rsidRDefault="00702113" w:rsidP="007810E4">
            <w:pPr>
              <w:pStyle w:val="afb"/>
              <w:ind w:left="113" w:right="113"/>
              <w:rPr>
                <w:lang w:val="uk-UA"/>
              </w:rPr>
            </w:pPr>
            <w:r w:rsidRPr="007810E4">
              <w:rPr>
                <w:lang w:val="uk-UA"/>
              </w:rPr>
              <w:t>1,8</w:t>
            </w:r>
          </w:p>
        </w:tc>
        <w:tc>
          <w:tcPr>
            <w:tcW w:w="780" w:type="dxa"/>
            <w:shd w:val="clear" w:color="auto" w:fill="auto"/>
            <w:textDirection w:val="btLr"/>
          </w:tcPr>
          <w:p w:rsidR="00702113" w:rsidRPr="007810E4" w:rsidRDefault="00702113" w:rsidP="007810E4">
            <w:pPr>
              <w:pStyle w:val="afb"/>
              <w:ind w:left="113" w:right="113"/>
              <w:rPr>
                <w:lang w:val="uk-UA"/>
              </w:rPr>
            </w:pPr>
            <w:r w:rsidRPr="007810E4">
              <w:rPr>
                <w:lang w:val="uk-UA"/>
              </w:rPr>
              <w:t>2,2</w:t>
            </w:r>
          </w:p>
        </w:tc>
      </w:tr>
      <w:bookmarkEnd w:id="7"/>
    </w:tbl>
    <w:p w:rsidR="00702113" w:rsidRPr="00A21F36" w:rsidRDefault="00702113" w:rsidP="00C51758">
      <w:pPr>
        <w:rPr>
          <w:i/>
          <w:iCs/>
          <w:lang w:val="uk-UA"/>
        </w:rPr>
      </w:pPr>
    </w:p>
    <w:tbl>
      <w:tblPr>
        <w:tblW w:w="45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9"/>
        <w:gridCol w:w="2708"/>
        <w:gridCol w:w="767"/>
        <w:gridCol w:w="767"/>
        <w:gridCol w:w="767"/>
        <w:gridCol w:w="767"/>
        <w:gridCol w:w="767"/>
        <w:gridCol w:w="767"/>
        <w:gridCol w:w="767"/>
      </w:tblGrid>
      <w:tr w:rsidR="007E4D6F" w:rsidRPr="007810E4" w:rsidTr="007810E4">
        <w:trPr>
          <w:trHeight w:val="330"/>
          <w:jc w:val="center"/>
        </w:trPr>
        <w:tc>
          <w:tcPr>
            <w:tcW w:w="569" w:type="dxa"/>
            <w:shd w:val="clear" w:color="auto" w:fill="auto"/>
            <w:noWrap/>
          </w:tcPr>
          <w:p w:rsidR="007E4D6F" w:rsidRPr="007810E4" w:rsidRDefault="007E4D6F" w:rsidP="009D1326">
            <w:pPr>
              <w:pStyle w:val="afb"/>
              <w:rPr>
                <w:lang w:val="uk-UA"/>
              </w:rPr>
            </w:pPr>
            <w:r w:rsidRPr="007810E4">
              <w:rPr>
                <w:lang w:val="uk-UA"/>
              </w:rPr>
              <w:t>№ п/п</w:t>
            </w:r>
          </w:p>
        </w:tc>
        <w:tc>
          <w:tcPr>
            <w:tcW w:w="2708" w:type="dxa"/>
            <w:shd w:val="clear" w:color="auto" w:fill="auto"/>
            <w:noWrap/>
          </w:tcPr>
          <w:p w:rsidR="007E4D6F" w:rsidRPr="007810E4" w:rsidRDefault="007E4D6F" w:rsidP="009D1326">
            <w:pPr>
              <w:pStyle w:val="afb"/>
              <w:rPr>
                <w:lang w:val="uk-UA"/>
              </w:rPr>
            </w:pPr>
            <w:r w:rsidRPr="007810E4">
              <w:rPr>
                <w:lang w:val="uk-UA"/>
              </w:rPr>
              <w:t>Показники</w:t>
            </w:r>
          </w:p>
        </w:tc>
        <w:tc>
          <w:tcPr>
            <w:tcW w:w="767" w:type="dxa"/>
            <w:shd w:val="clear" w:color="auto" w:fill="auto"/>
            <w:noWrap/>
          </w:tcPr>
          <w:p w:rsidR="007E4D6F" w:rsidRPr="007810E4" w:rsidRDefault="007E4D6F" w:rsidP="009D1326">
            <w:pPr>
              <w:pStyle w:val="afb"/>
              <w:rPr>
                <w:lang w:val="uk-UA"/>
              </w:rPr>
            </w:pPr>
            <w:r w:rsidRPr="007810E4">
              <w:rPr>
                <w:lang w:val="uk-UA"/>
              </w:rPr>
              <w:t xml:space="preserve">2003 рік </w:t>
            </w:r>
          </w:p>
        </w:tc>
        <w:tc>
          <w:tcPr>
            <w:tcW w:w="767" w:type="dxa"/>
            <w:shd w:val="clear" w:color="auto" w:fill="auto"/>
            <w:noWrap/>
          </w:tcPr>
          <w:p w:rsidR="007E4D6F" w:rsidRPr="007810E4" w:rsidRDefault="007E4D6F" w:rsidP="009D1326">
            <w:pPr>
              <w:pStyle w:val="afb"/>
              <w:rPr>
                <w:lang w:val="uk-UA"/>
              </w:rPr>
            </w:pPr>
            <w:r w:rsidRPr="007810E4">
              <w:rPr>
                <w:lang w:val="uk-UA"/>
              </w:rPr>
              <w:t xml:space="preserve">2004 рік </w:t>
            </w:r>
          </w:p>
        </w:tc>
        <w:tc>
          <w:tcPr>
            <w:tcW w:w="767" w:type="dxa"/>
            <w:shd w:val="clear" w:color="auto" w:fill="auto"/>
            <w:noWrap/>
          </w:tcPr>
          <w:p w:rsidR="007E4D6F" w:rsidRPr="007810E4" w:rsidRDefault="007E4D6F" w:rsidP="009D1326">
            <w:pPr>
              <w:pStyle w:val="afb"/>
              <w:rPr>
                <w:lang w:val="uk-UA"/>
              </w:rPr>
            </w:pPr>
            <w:r w:rsidRPr="007810E4">
              <w:rPr>
                <w:lang w:val="uk-UA"/>
              </w:rPr>
              <w:t>2005 рік</w:t>
            </w:r>
          </w:p>
        </w:tc>
        <w:tc>
          <w:tcPr>
            <w:tcW w:w="767" w:type="dxa"/>
            <w:shd w:val="clear" w:color="auto" w:fill="auto"/>
            <w:noWrap/>
          </w:tcPr>
          <w:p w:rsidR="007E4D6F" w:rsidRPr="007810E4" w:rsidRDefault="007E4D6F" w:rsidP="009D1326">
            <w:pPr>
              <w:pStyle w:val="afb"/>
              <w:rPr>
                <w:lang w:val="uk-UA"/>
              </w:rPr>
            </w:pPr>
            <w:r w:rsidRPr="007810E4">
              <w:rPr>
                <w:lang w:val="uk-UA"/>
              </w:rPr>
              <w:t>2006 рік</w:t>
            </w:r>
          </w:p>
        </w:tc>
        <w:tc>
          <w:tcPr>
            <w:tcW w:w="767" w:type="dxa"/>
            <w:shd w:val="clear" w:color="auto" w:fill="auto"/>
            <w:noWrap/>
          </w:tcPr>
          <w:p w:rsidR="007E4D6F" w:rsidRPr="007810E4" w:rsidRDefault="007E4D6F" w:rsidP="009D1326">
            <w:pPr>
              <w:pStyle w:val="afb"/>
              <w:rPr>
                <w:lang w:val="uk-UA"/>
              </w:rPr>
            </w:pPr>
            <w:r w:rsidRPr="007810E4">
              <w:rPr>
                <w:lang w:val="uk-UA"/>
              </w:rPr>
              <w:t xml:space="preserve">2007 рік </w:t>
            </w:r>
          </w:p>
        </w:tc>
        <w:tc>
          <w:tcPr>
            <w:tcW w:w="767" w:type="dxa"/>
            <w:shd w:val="clear" w:color="auto" w:fill="auto"/>
            <w:noWrap/>
          </w:tcPr>
          <w:p w:rsidR="007E4D6F" w:rsidRPr="007810E4" w:rsidRDefault="007E4D6F" w:rsidP="009D1326">
            <w:pPr>
              <w:pStyle w:val="afb"/>
              <w:rPr>
                <w:lang w:val="uk-UA"/>
              </w:rPr>
            </w:pPr>
            <w:r w:rsidRPr="007810E4">
              <w:rPr>
                <w:lang w:val="uk-UA"/>
              </w:rPr>
              <w:t xml:space="preserve">2008 рік </w:t>
            </w:r>
          </w:p>
        </w:tc>
        <w:tc>
          <w:tcPr>
            <w:tcW w:w="767" w:type="dxa"/>
            <w:shd w:val="clear" w:color="auto" w:fill="auto"/>
            <w:noWrap/>
          </w:tcPr>
          <w:p w:rsidR="007E4D6F" w:rsidRPr="007810E4" w:rsidRDefault="007E4D6F" w:rsidP="009D1326">
            <w:pPr>
              <w:pStyle w:val="afb"/>
              <w:rPr>
                <w:lang w:val="uk-UA"/>
              </w:rPr>
            </w:pPr>
            <w:r w:rsidRPr="007810E4">
              <w:rPr>
                <w:lang w:val="uk-UA"/>
              </w:rPr>
              <w:t>2009 рік</w:t>
            </w:r>
            <w:r w:rsidR="00C51758" w:rsidRPr="007810E4">
              <w:rPr>
                <w:lang w:val="uk-UA"/>
              </w:rPr>
              <w:t xml:space="preserve"> (</w:t>
            </w:r>
            <w:r w:rsidRPr="007810E4">
              <w:rPr>
                <w:lang w:val="uk-UA"/>
              </w:rPr>
              <w:t>план</w:t>
            </w:r>
            <w:r w:rsidR="00C51758" w:rsidRPr="007810E4">
              <w:rPr>
                <w:lang w:val="uk-UA"/>
              </w:rPr>
              <w:t xml:space="preserve">) </w:t>
            </w:r>
          </w:p>
        </w:tc>
      </w:tr>
      <w:tr w:rsidR="007E4D6F" w:rsidRPr="007810E4" w:rsidTr="007810E4">
        <w:trPr>
          <w:cantSplit/>
          <w:trHeight w:val="1134"/>
          <w:jc w:val="center"/>
        </w:trPr>
        <w:tc>
          <w:tcPr>
            <w:tcW w:w="569" w:type="dxa"/>
            <w:shd w:val="clear" w:color="auto" w:fill="auto"/>
          </w:tcPr>
          <w:p w:rsidR="007E4D6F" w:rsidRPr="007810E4" w:rsidRDefault="007E4D6F" w:rsidP="009D1326">
            <w:pPr>
              <w:pStyle w:val="afb"/>
              <w:rPr>
                <w:lang w:val="uk-UA"/>
              </w:rPr>
            </w:pPr>
            <w:r w:rsidRPr="007810E4">
              <w:rPr>
                <w:lang w:val="uk-UA"/>
              </w:rPr>
              <w:t>1</w:t>
            </w:r>
          </w:p>
        </w:tc>
        <w:tc>
          <w:tcPr>
            <w:tcW w:w="2708" w:type="dxa"/>
            <w:shd w:val="clear" w:color="auto" w:fill="auto"/>
          </w:tcPr>
          <w:p w:rsidR="007E4D6F" w:rsidRPr="007810E4" w:rsidRDefault="007E4D6F" w:rsidP="009D1326">
            <w:pPr>
              <w:pStyle w:val="afb"/>
              <w:rPr>
                <w:lang w:val="uk-UA"/>
              </w:rPr>
            </w:pPr>
            <w:r w:rsidRPr="007810E4">
              <w:rPr>
                <w:lang w:val="uk-UA"/>
              </w:rPr>
              <w:t>Залишок коштів станом на початок року</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308570</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178826</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256362</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77572</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-47366</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212953</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223250</w:t>
            </w:r>
          </w:p>
        </w:tc>
      </w:tr>
      <w:tr w:rsidR="007E4D6F" w:rsidRPr="007810E4" w:rsidTr="007810E4">
        <w:trPr>
          <w:cantSplit/>
          <w:trHeight w:val="1134"/>
          <w:jc w:val="center"/>
        </w:trPr>
        <w:tc>
          <w:tcPr>
            <w:tcW w:w="569" w:type="dxa"/>
            <w:shd w:val="clear" w:color="auto" w:fill="auto"/>
          </w:tcPr>
          <w:p w:rsidR="007E4D6F" w:rsidRPr="007810E4" w:rsidRDefault="007E4D6F" w:rsidP="009D1326">
            <w:pPr>
              <w:pStyle w:val="afb"/>
              <w:rPr>
                <w:lang w:val="uk-UA"/>
              </w:rPr>
            </w:pPr>
            <w:r w:rsidRPr="007810E4">
              <w:rPr>
                <w:lang w:val="uk-UA"/>
              </w:rPr>
              <w:t>2</w:t>
            </w:r>
          </w:p>
        </w:tc>
        <w:tc>
          <w:tcPr>
            <w:tcW w:w="2708" w:type="dxa"/>
            <w:shd w:val="clear" w:color="auto" w:fill="auto"/>
          </w:tcPr>
          <w:p w:rsidR="007E4D6F" w:rsidRPr="007810E4" w:rsidRDefault="007E4D6F" w:rsidP="009D1326">
            <w:pPr>
              <w:pStyle w:val="afb"/>
              <w:rPr>
                <w:lang w:val="uk-UA"/>
              </w:rPr>
            </w:pPr>
            <w:r w:rsidRPr="007810E4">
              <w:rPr>
                <w:lang w:val="uk-UA"/>
              </w:rPr>
              <w:t>ДОХОДИ</w:t>
            </w:r>
            <w:r w:rsidR="00C51758" w:rsidRPr="007810E4">
              <w:rPr>
                <w:lang w:val="uk-UA"/>
              </w:rPr>
              <w:t xml:space="preserve">: </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2496505</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3433950</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4896510</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7257647</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5515415</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7227627</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7613884</w:t>
            </w:r>
          </w:p>
        </w:tc>
      </w:tr>
      <w:tr w:rsidR="007E4D6F" w:rsidRPr="007810E4" w:rsidTr="007810E4">
        <w:trPr>
          <w:cantSplit/>
          <w:trHeight w:val="1134"/>
          <w:jc w:val="center"/>
        </w:trPr>
        <w:tc>
          <w:tcPr>
            <w:tcW w:w="569" w:type="dxa"/>
            <w:shd w:val="clear" w:color="auto" w:fill="auto"/>
          </w:tcPr>
          <w:p w:rsidR="007E4D6F" w:rsidRPr="007810E4" w:rsidRDefault="00C51758" w:rsidP="009D1326">
            <w:pPr>
              <w:pStyle w:val="afb"/>
              <w:rPr>
                <w:lang w:val="uk-UA"/>
              </w:rPr>
            </w:pPr>
            <w:r w:rsidRPr="007810E4">
              <w:rPr>
                <w:lang w:val="uk-UA"/>
              </w:rPr>
              <w:t xml:space="preserve">2.1 </w:t>
            </w:r>
          </w:p>
        </w:tc>
        <w:tc>
          <w:tcPr>
            <w:tcW w:w="2708" w:type="dxa"/>
            <w:shd w:val="clear" w:color="auto" w:fill="auto"/>
          </w:tcPr>
          <w:p w:rsidR="007E4D6F" w:rsidRPr="007810E4" w:rsidRDefault="007E4D6F" w:rsidP="009D1326">
            <w:pPr>
              <w:pStyle w:val="afb"/>
              <w:rPr>
                <w:lang w:val="uk-UA"/>
              </w:rPr>
            </w:pPr>
            <w:r w:rsidRPr="007810E4">
              <w:rPr>
                <w:lang w:val="uk-UA"/>
              </w:rPr>
              <w:t>страхові внески</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2176930</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3057873</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4550348</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5829253</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4907278</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6496456</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6771622</w:t>
            </w:r>
          </w:p>
        </w:tc>
      </w:tr>
      <w:tr w:rsidR="007E4D6F" w:rsidRPr="007810E4" w:rsidTr="007810E4">
        <w:trPr>
          <w:cantSplit/>
          <w:trHeight w:val="1134"/>
          <w:jc w:val="center"/>
        </w:trPr>
        <w:tc>
          <w:tcPr>
            <w:tcW w:w="569" w:type="dxa"/>
            <w:shd w:val="clear" w:color="auto" w:fill="auto"/>
          </w:tcPr>
          <w:p w:rsidR="007E4D6F" w:rsidRPr="007810E4" w:rsidRDefault="00C51758" w:rsidP="009D1326">
            <w:pPr>
              <w:pStyle w:val="afb"/>
              <w:rPr>
                <w:lang w:val="uk-UA"/>
              </w:rPr>
            </w:pPr>
            <w:r w:rsidRPr="007810E4">
              <w:rPr>
                <w:lang w:val="uk-UA"/>
              </w:rPr>
              <w:t xml:space="preserve">2.2 </w:t>
            </w:r>
          </w:p>
        </w:tc>
        <w:tc>
          <w:tcPr>
            <w:tcW w:w="2708" w:type="dxa"/>
            <w:shd w:val="clear" w:color="auto" w:fill="auto"/>
          </w:tcPr>
          <w:p w:rsidR="007E4D6F" w:rsidRPr="007810E4" w:rsidRDefault="007E4D6F" w:rsidP="009D1326">
            <w:pPr>
              <w:pStyle w:val="afb"/>
              <w:rPr>
                <w:lang w:val="uk-UA"/>
              </w:rPr>
            </w:pPr>
            <w:r w:rsidRPr="007810E4">
              <w:rPr>
                <w:lang w:val="uk-UA"/>
              </w:rPr>
              <w:t>відрахування від фіксованого сільськогосподарського податку</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7756</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7849</w:t>
            </w:r>
          </w:p>
        </w:tc>
        <w:tc>
          <w:tcPr>
            <w:tcW w:w="767" w:type="dxa"/>
            <w:shd w:val="clear" w:color="auto" w:fill="auto"/>
            <w:textDirection w:val="btLr"/>
          </w:tcPr>
          <w:p w:rsidR="007E4D6F" w:rsidRPr="007810E4" w:rsidRDefault="00C51758" w:rsidP="007810E4">
            <w:pPr>
              <w:pStyle w:val="afb"/>
              <w:ind w:left="113" w:right="113"/>
              <w:rPr>
                <w:lang w:val="uk-UA"/>
              </w:rPr>
            </w:pPr>
            <w:r w:rsidRPr="007810E4">
              <w:rPr>
                <w:lang w:val="uk-UA"/>
              </w:rPr>
              <w:t xml:space="preserve"> </w:t>
            </w:r>
          </w:p>
        </w:tc>
        <w:tc>
          <w:tcPr>
            <w:tcW w:w="767" w:type="dxa"/>
            <w:shd w:val="clear" w:color="auto" w:fill="auto"/>
            <w:textDirection w:val="btLr"/>
          </w:tcPr>
          <w:p w:rsidR="007E4D6F" w:rsidRPr="007810E4" w:rsidRDefault="00C51758" w:rsidP="007810E4">
            <w:pPr>
              <w:pStyle w:val="afb"/>
              <w:ind w:left="113" w:right="113"/>
              <w:rPr>
                <w:lang w:val="uk-UA"/>
              </w:rPr>
            </w:pPr>
            <w:r w:rsidRPr="007810E4">
              <w:rPr>
                <w:lang w:val="uk-UA"/>
              </w:rPr>
              <w:t xml:space="preserve"> </w:t>
            </w:r>
          </w:p>
        </w:tc>
        <w:tc>
          <w:tcPr>
            <w:tcW w:w="767" w:type="dxa"/>
            <w:shd w:val="clear" w:color="auto" w:fill="auto"/>
            <w:textDirection w:val="btLr"/>
          </w:tcPr>
          <w:p w:rsidR="007E4D6F" w:rsidRPr="007810E4" w:rsidRDefault="00C51758" w:rsidP="007810E4">
            <w:pPr>
              <w:pStyle w:val="afb"/>
              <w:ind w:left="113" w:right="113"/>
              <w:rPr>
                <w:lang w:val="uk-UA"/>
              </w:rPr>
            </w:pPr>
            <w:r w:rsidRPr="007810E4">
              <w:rPr>
                <w:lang w:val="uk-UA"/>
              </w:rPr>
              <w:t xml:space="preserve"> </w:t>
            </w:r>
          </w:p>
        </w:tc>
        <w:tc>
          <w:tcPr>
            <w:tcW w:w="767" w:type="dxa"/>
            <w:shd w:val="clear" w:color="auto" w:fill="auto"/>
            <w:textDirection w:val="btLr"/>
          </w:tcPr>
          <w:p w:rsidR="007E4D6F" w:rsidRPr="007810E4" w:rsidRDefault="00C51758" w:rsidP="007810E4">
            <w:pPr>
              <w:pStyle w:val="afb"/>
              <w:ind w:left="113" w:right="113"/>
              <w:rPr>
                <w:lang w:val="uk-UA"/>
              </w:rPr>
            </w:pPr>
            <w:r w:rsidRPr="007810E4">
              <w:rPr>
                <w:lang w:val="uk-UA"/>
              </w:rPr>
              <w:t xml:space="preserve"> </w:t>
            </w:r>
          </w:p>
        </w:tc>
        <w:tc>
          <w:tcPr>
            <w:tcW w:w="767" w:type="dxa"/>
            <w:shd w:val="clear" w:color="auto" w:fill="auto"/>
            <w:textDirection w:val="btLr"/>
          </w:tcPr>
          <w:p w:rsidR="007E4D6F" w:rsidRPr="007810E4" w:rsidRDefault="00C51758" w:rsidP="007810E4">
            <w:pPr>
              <w:pStyle w:val="afb"/>
              <w:ind w:left="113" w:right="113"/>
              <w:rPr>
                <w:lang w:val="uk-UA"/>
              </w:rPr>
            </w:pPr>
            <w:r w:rsidRPr="007810E4">
              <w:rPr>
                <w:lang w:val="uk-UA"/>
              </w:rPr>
              <w:t xml:space="preserve"> </w:t>
            </w:r>
          </w:p>
        </w:tc>
      </w:tr>
      <w:tr w:rsidR="007E4D6F" w:rsidRPr="007810E4" w:rsidTr="007810E4">
        <w:trPr>
          <w:cantSplit/>
          <w:trHeight w:val="1134"/>
          <w:jc w:val="center"/>
        </w:trPr>
        <w:tc>
          <w:tcPr>
            <w:tcW w:w="569" w:type="dxa"/>
            <w:shd w:val="clear" w:color="auto" w:fill="auto"/>
          </w:tcPr>
          <w:p w:rsidR="007E4D6F" w:rsidRPr="007810E4" w:rsidRDefault="00C51758" w:rsidP="009D1326">
            <w:pPr>
              <w:pStyle w:val="afb"/>
              <w:rPr>
                <w:lang w:val="uk-UA"/>
              </w:rPr>
            </w:pPr>
            <w:r w:rsidRPr="007810E4">
              <w:rPr>
                <w:lang w:val="uk-UA"/>
              </w:rPr>
              <w:t xml:space="preserve">2.3 </w:t>
            </w:r>
          </w:p>
        </w:tc>
        <w:tc>
          <w:tcPr>
            <w:tcW w:w="2708" w:type="dxa"/>
            <w:shd w:val="clear" w:color="auto" w:fill="auto"/>
          </w:tcPr>
          <w:p w:rsidR="007E4D6F" w:rsidRPr="007810E4" w:rsidRDefault="007E4D6F" w:rsidP="009D1326">
            <w:pPr>
              <w:pStyle w:val="afb"/>
              <w:rPr>
                <w:lang w:val="uk-UA"/>
              </w:rPr>
            </w:pPr>
            <w:r w:rsidRPr="007810E4">
              <w:rPr>
                <w:lang w:val="uk-UA"/>
              </w:rPr>
              <w:t>надходження від продажу спеціальних торгових патентів</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284</w:t>
            </w:r>
          </w:p>
        </w:tc>
        <w:tc>
          <w:tcPr>
            <w:tcW w:w="767" w:type="dxa"/>
            <w:shd w:val="clear" w:color="auto" w:fill="auto"/>
            <w:textDirection w:val="btLr"/>
          </w:tcPr>
          <w:p w:rsidR="007E4D6F" w:rsidRPr="007810E4" w:rsidRDefault="00C51758" w:rsidP="007810E4">
            <w:pPr>
              <w:pStyle w:val="afb"/>
              <w:ind w:left="113" w:right="113"/>
              <w:rPr>
                <w:lang w:val="uk-UA"/>
              </w:rPr>
            </w:pPr>
            <w:r w:rsidRPr="007810E4">
              <w:rPr>
                <w:lang w:val="uk-UA"/>
              </w:rPr>
              <w:t xml:space="preserve"> </w:t>
            </w:r>
          </w:p>
        </w:tc>
        <w:tc>
          <w:tcPr>
            <w:tcW w:w="767" w:type="dxa"/>
            <w:shd w:val="clear" w:color="auto" w:fill="auto"/>
            <w:textDirection w:val="btLr"/>
          </w:tcPr>
          <w:p w:rsidR="007E4D6F" w:rsidRPr="007810E4" w:rsidRDefault="00C51758" w:rsidP="007810E4">
            <w:pPr>
              <w:pStyle w:val="afb"/>
              <w:ind w:left="113" w:right="113"/>
              <w:rPr>
                <w:lang w:val="uk-UA"/>
              </w:rPr>
            </w:pPr>
            <w:r w:rsidRPr="007810E4">
              <w:rPr>
                <w:lang w:val="uk-UA"/>
              </w:rPr>
              <w:t xml:space="preserve"> </w:t>
            </w:r>
          </w:p>
        </w:tc>
        <w:tc>
          <w:tcPr>
            <w:tcW w:w="767" w:type="dxa"/>
            <w:shd w:val="clear" w:color="auto" w:fill="auto"/>
            <w:textDirection w:val="btLr"/>
          </w:tcPr>
          <w:p w:rsidR="007E4D6F" w:rsidRPr="007810E4" w:rsidRDefault="00C51758" w:rsidP="007810E4">
            <w:pPr>
              <w:pStyle w:val="afb"/>
              <w:ind w:left="113" w:right="113"/>
              <w:rPr>
                <w:lang w:val="uk-UA"/>
              </w:rPr>
            </w:pPr>
            <w:r w:rsidRPr="007810E4">
              <w:rPr>
                <w:lang w:val="uk-UA"/>
              </w:rPr>
              <w:t xml:space="preserve"> </w:t>
            </w:r>
          </w:p>
        </w:tc>
        <w:tc>
          <w:tcPr>
            <w:tcW w:w="767" w:type="dxa"/>
            <w:shd w:val="clear" w:color="auto" w:fill="auto"/>
            <w:textDirection w:val="btLr"/>
          </w:tcPr>
          <w:p w:rsidR="007E4D6F" w:rsidRPr="007810E4" w:rsidRDefault="00C51758" w:rsidP="007810E4">
            <w:pPr>
              <w:pStyle w:val="afb"/>
              <w:ind w:left="113" w:right="113"/>
              <w:rPr>
                <w:lang w:val="uk-UA"/>
              </w:rPr>
            </w:pPr>
            <w:r w:rsidRPr="007810E4">
              <w:rPr>
                <w:lang w:val="uk-UA"/>
              </w:rPr>
              <w:t xml:space="preserve"> </w:t>
            </w:r>
          </w:p>
        </w:tc>
        <w:tc>
          <w:tcPr>
            <w:tcW w:w="767" w:type="dxa"/>
            <w:shd w:val="clear" w:color="auto" w:fill="auto"/>
            <w:textDirection w:val="btLr"/>
          </w:tcPr>
          <w:p w:rsidR="007E4D6F" w:rsidRPr="007810E4" w:rsidRDefault="00C51758" w:rsidP="007810E4">
            <w:pPr>
              <w:pStyle w:val="afb"/>
              <w:ind w:left="113" w:right="113"/>
              <w:rPr>
                <w:lang w:val="uk-UA"/>
              </w:rPr>
            </w:pPr>
            <w:r w:rsidRPr="007810E4">
              <w:rPr>
                <w:lang w:val="uk-UA"/>
              </w:rPr>
              <w:t xml:space="preserve"> </w:t>
            </w:r>
          </w:p>
        </w:tc>
        <w:tc>
          <w:tcPr>
            <w:tcW w:w="767" w:type="dxa"/>
            <w:shd w:val="clear" w:color="auto" w:fill="auto"/>
            <w:textDirection w:val="btLr"/>
          </w:tcPr>
          <w:p w:rsidR="007E4D6F" w:rsidRPr="007810E4" w:rsidRDefault="00C51758" w:rsidP="007810E4">
            <w:pPr>
              <w:pStyle w:val="afb"/>
              <w:ind w:left="113" w:right="113"/>
              <w:rPr>
                <w:lang w:val="uk-UA"/>
              </w:rPr>
            </w:pPr>
            <w:r w:rsidRPr="007810E4">
              <w:rPr>
                <w:lang w:val="uk-UA"/>
              </w:rPr>
              <w:t xml:space="preserve"> </w:t>
            </w:r>
          </w:p>
        </w:tc>
      </w:tr>
      <w:tr w:rsidR="007E4D6F" w:rsidRPr="007810E4" w:rsidTr="007810E4">
        <w:trPr>
          <w:cantSplit/>
          <w:trHeight w:val="1134"/>
          <w:jc w:val="center"/>
        </w:trPr>
        <w:tc>
          <w:tcPr>
            <w:tcW w:w="569" w:type="dxa"/>
            <w:shd w:val="clear" w:color="auto" w:fill="auto"/>
          </w:tcPr>
          <w:p w:rsidR="007E4D6F" w:rsidRPr="007810E4" w:rsidRDefault="00C51758" w:rsidP="009D1326">
            <w:pPr>
              <w:pStyle w:val="afb"/>
              <w:rPr>
                <w:lang w:val="uk-UA"/>
              </w:rPr>
            </w:pPr>
            <w:r w:rsidRPr="007810E4">
              <w:rPr>
                <w:lang w:val="uk-UA"/>
              </w:rPr>
              <w:t xml:space="preserve">2.4 </w:t>
            </w:r>
          </w:p>
        </w:tc>
        <w:tc>
          <w:tcPr>
            <w:tcW w:w="2708" w:type="dxa"/>
            <w:shd w:val="clear" w:color="auto" w:fill="auto"/>
          </w:tcPr>
          <w:p w:rsidR="007E4D6F" w:rsidRPr="007810E4" w:rsidRDefault="007E4D6F" w:rsidP="009D1326">
            <w:pPr>
              <w:pStyle w:val="afb"/>
              <w:rPr>
                <w:lang w:val="uk-UA"/>
              </w:rPr>
            </w:pPr>
            <w:r w:rsidRPr="007810E4">
              <w:rPr>
                <w:lang w:val="uk-UA"/>
              </w:rPr>
              <w:t>надходження від сплати єдиного податку</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228057</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268254</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221469</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345067</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407335</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474418</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528130</w:t>
            </w:r>
          </w:p>
        </w:tc>
      </w:tr>
      <w:tr w:rsidR="007E4D6F" w:rsidRPr="007810E4" w:rsidTr="007810E4">
        <w:trPr>
          <w:cantSplit/>
          <w:trHeight w:val="1134"/>
          <w:jc w:val="center"/>
        </w:trPr>
        <w:tc>
          <w:tcPr>
            <w:tcW w:w="569" w:type="dxa"/>
            <w:shd w:val="clear" w:color="auto" w:fill="auto"/>
          </w:tcPr>
          <w:p w:rsidR="007E4D6F" w:rsidRPr="007810E4" w:rsidRDefault="00C51758" w:rsidP="009D1326">
            <w:pPr>
              <w:pStyle w:val="afb"/>
              <w:rPr>
                <w:lang w:val="uk-UA"/>
              </w:rPr>
            </w:pPr>
            <w:r w:rsidRPr="007810E4">
              <w:rPr>
                <w:lang w:val="uk-UA"/>
              </w:rPr>
              <w:t xml:space="preserve">2.5 </w:t>
            </w:r>
          </w:p>
        </w:tc>
        <w:tc>
          <w:tcPr>
            <w:tcW w:w="2708" w:type="dxa"/>
            <w:shd w:val="clear" w:color="auto" w:fill="auto"/>
          </w:tcPr>
          <w:p w:rsidR="007E4D6F" w:rsidRPr="007810E4" w:rsidRDefault="007E4D6F" w:rsidP="009D1326">
            <w:pPr>
              <w:pStyle w:val="afb"/>
              <w:rPr>
                <w:lang w:val="uk-UA"/>
              </w:rPr>
            </w:pPr>
            <w:r w:rsidRPr="007810E4">
              <w:rPr>
                <w:lang w:val="uk-UA"/>
              </w:rPr>
              <w:t>від часткової сплати за путівки</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40720</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51714</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69740</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92122</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118678</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163393</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200198</w:t>
            </w:r>
          </w:p>
        </w:tc>
      </w:tr>
      <w:tr w:rsidR="007E4D6F" w:rsidRPr="007810E4" w:rsidTr="007810E4">
        <w:trPr>
          <w:cantSplit/>
          <w:trHeight w:val="1134"/>
          <w:jc w:val="center"/>
        </w:trPr>
        <w:tc>
          <w:tcPr>
            <w:tcW w:w="569" w:type="dxa"/>
            <w:shd w:val="clear" w:color="auto" w:fill="auto"/>
          </w:tcPr>
          <w:p w:rsidR="007E4D6F" w:rsidRPr="007810E4" w:rsidRDefault="00C51758" w:rsidP="009D1326">
            <w:pPr>
              <w:pStyle w:val="afb"/>
              <w:rPr>
                <w:lang w:val="uk-UA"/>
              </w:rPr>
            </w:pPr>
            <w:r w:rsidRPr="007810E4">
              <w:rPr>
                <w:lang w:val="uk-UA"/>
              </w:rPr>
              <w:t xml:space="preserve">2.6 </w:t>
            </w:r>
          </w:p>
        </w:tc>
        <w:tc>
          <w:tcPr>
            <w:tcW w:w="2708" w:type="dxa"/>
            <w:shd w:val="clear" w:color="auto" w:fill="auto"/>
          </w:tcPr>
          <w:p w:rsidR="007E4D6F" w:rsidRPr="007810E4" w:rsidRDefault="007E4D6F" w:rsidP="009D1326">
            <w:pPr>
              <w:pStyle w:val="afb"/>
              <w:rPr>
                <w:lang w:val="uk-UA"/>
              </w:rPr>
            </w:pPr>
            <w:r w:rsidRPr="007810E4">
              <w:rPr>
                <w:lang w:val="uk-UA"/>
              </w:rPr>
              <w:t>інші надходження, у тому числі</w:t>
            </w:r>
            <w:r w:rsidR="00C51758" w:rsidRPr="007810E4">
              <w:rPr>
                <w:lang w:val="uk-UA"/>
              </w:rPr>
              <w:t xml:space="preserve">: </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42758</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48260</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54953</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991205</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82124</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93360</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113934</w:t>
            </w:r>
          </w:p>
        </w:tc>
      </w:tr>
      <w:tr w:rsidR="007E4D6F" w:rsidRPr="007810E4" w:rsidTr="007810E4">
        <w:trPr>
          <w:cantSplit/>
          <w:trHeight w:val="1134"/>
          <w:jc w:val="center"/>
        </w:trPr>
        <w:tc>
          <w:tcPr>
            <w:tcW w:w="569" w:type="dxa"/>
            <w:shd w:val="clear" w:color="auto" w:fill="auto"/>
          </w:tcPr>
          <w:p w:rsidR="007E4D6F" w:rsidRPr="007810E4" w:rsidRDefault="00C51758" w:rsidP="009D1326">
            <w:pPr>
              <w:pStyle w:val="afb"/>
              <w:rPr>
                <w:i/>
                <w:iCs/>
                <w:lang w:val="uk-UA"/>
              </w:rPr>
            </w:pPr>
            <w:r w:rsidRPr="007810E4">
              <w:rPr>
                <w:i/>
                <w:iCs/>
                <w:lang w:val="uk-UA"/>
              </w:rPr>
              <w:t xml:space="preserve">2.6.1. </w:t>
            </w:r>
          </w:p>
        </w:tc>
        <w:tc>
          <w:tcPr>
            <w:tcW w:w="2708" w:type="dxa"/>
            <w:shd w:val="clear" w:color="auto" w:fill="auto"/>
          </w:tcPr>
          <w:p w:rsidR="007E4D6F" w:rsidRPr="007810E4" w:rsidRDefault="007E4D6F" w:rsidP="009D1326">
            <w:pPr>
              <w:pStyle w:val="afb"/>
              <w:rPr>
                <w:i/>
                <w:iCs/>
                <w:lang w:val="uk-UA"/>
              </w:rPr>
            </w:pPr>
            <w:r w:rsidRPr="007810E4">
              <w:rPr>
                <w:i/>
                <w:iCs/>
                <w:lang w:val="uk-UA"/>
              </w:rPr>
              <w:t>надходження на виплату допомоги громадянам, які постраждали внаслідок Чорнобильської катастрофи</w:t>
            </w:r>
          </w:p>
        </w:tc>
        <w:tc>
          <w:tcPr>
            <w:tcW w:w="767" w:type="dxa"/>
            <w:shd w:val="clear" w:color="auto" w:fill="auto"/>
            <w:textDirection w:val="btLr"/>
          </w:tcPr>
          <w:p w:rsidR="007E4D6F" w:rsidRPr="007810E4" w:rsidRDefault="007E4D6F" w:rsidP="007810E4">
            <w:pPr>
              <w:pStyle w:val="afb"/>
              <w:ind w:left="113" w:right="113"/>
              <w:rPr>
                <w:i/>
                <w:iCs/>
                <w:lang w:val="uk-UA"/>
              </w:rPr>
            </w:pPr>
            <w:r w:rsidRPr="007810E4">
              <w:rPr>
                <w:i/>
                <w:iCs/>
                <w:lang w:val="uk-UA"/>
              </w:rPr>
              <w:t>6882</w:t>
            </w:r>
          </w:p>
        </w:tc>
        <w:tc>
          <w:tcPr>
            <w:tcW w:w="767" w:type="dxa"/>
            <w:shd w:val="clear" w:color="auto" w:fill="auto"/>
            <w:textDirection w:val="btLr"/>
          </w:tcPr>
          <w:p w:rsidR="007E4D6F" w:rsidRPr="007810E4" w:rsidRDefault="007E4D6F" w:rsidP="007810E4">
            <w:pPr>
              <w:pStyle w:val="afb"/>
              <w:ind w:left="113" w:right="113"/>
              <w:rPr>
                <w:i/>
                <w:iCs/>
                <w:lang w:val="uk-UA"/>
              </w:rPr>
            </w:pPr>
            <w:r w:rsidRPr="007810E4">
              <w:rPr>
                <w:i/>
                <w:iCs/>
                <w:lang w:val="uk-UA"/>
              </w:rPr>
              <w:t>6700</w:t>
            </w:r>
          </w:p>
        </w:tc>
        <w:tc>
          <w:tcPr>
            <w:tcW w:w="767" w:type="dxa"/>
            <w:shd w:val="clear" w:color="auto" w:fill="auto"/>
            <w:textDirection w:val="btLr"/>
          </w:tcPr>
          <w:p w:rsidR="007E4D6F" w:rsidRPr="007810E4" w:rsidRDefault="007E4D6F" w:rsidP="007810E4">
            <w:pPr>
              <w:pStyle w:val="afb"/>
              <w:ind w:left="113" w:right="113"/>
              <w:rPr>
                <w:i/>
                <w:iCs/>
                <w:lang w:val="uk-UA"/>
              </w:rPr>
            </w:pPr>
            <w:r w:rsidRPr="007810E4">
              <w:rPr>
                <w:i/>
                <w:iCs/>
                <w:lang w:val="uk-UA"/>
              </w:rPr>
              <w:t>9432</w:t>
            </w:r>
          </w:p>
        </w:tc>
        <w:tc>
          <w:tcPr>
            <w:tcW w:w="767" w:type="dxa"/>
            <w:shd w:val="clear" w:color="auto" w:fill="auto"/>
            <w:textDirection w:val="btLr"/>
          </w:tcPr>
          <w:p w:rsidR="007E4D6F" w:rsidRPr="007810E4" w:rsidRDefault="007E4D6F" w:rsidP="007810E4">
            <w:pPr>
              <w:pStyle w:val="afb"/>
              <w:ind w:left="113" w:right="113"/>
              <w:rPr>
                <w:i/>
                <w:iCs/>
                <w:lang w:val="uk-UA"/>
              </w:rPr>
            </w:pPr>
            <w:r w:rsidRPr="007810E4">
              <w:rPr>
                <w:i/>
                <w:iCs/>
                <w:lang w:val="uk-UA"/>
              </w:rPr>
              <w:t>10269</w:t>
            </w:r>
          </w:p>
        </w:tc>
        <w:tc>
          <w:tcPr>
            <w:tcW w:w="767" w:type="dxa"/>
            <w:shd w:val="clear" w:color="auto" w:fill="auto"/>
            <w:textDirection w:val="btLr"/>
          </w:tcPr>
          <w:p w:rsidR="007E4D6F" w:rsidRPr="007810E4" w:rsidRDefault="007E4D6F" w:rsidP="007810E4">
            <w:pPr>
              <w:pStyle w:val="afb"/>
              <w:ind w:left="113" w:right="113"/>
              <w:rPr>
                <w:i/>
                <w:iCs/>
                <w:lang w:val="uk-UA"/>
              </w:rPr>
            </w:pPr>
            <w:r w:rsidRPr="007810E4">
              <w:rPr>
                <w:i/>
                <w:iCs/>
                <w:lang w:val="uk-UA"/>
              </w:rPr>
              <w:t>32052</w:t>
            </w:r>
          </w:p>
        </w:tc>
        <w:tc>
          <w:tcPr>
            <w:tcW w:w="767" w:type="dxa"/>
            <w:shd w:val="clear" w:color="auto" w:fill="auto"/>
            <w:textDirection w:val="btLr"/>
          </w:tcPr>
          <w:p w:rsidR="007E4D6F" w:rsidRPr="007810E4" w:rsidRDefault="007E4D6F" w:rsidP="007810E4">
            <w:pPr>
              <w:pStyle w:val="afb"/>
              <w:ind w:left="113" w:right="113"/>
              <w:rPr>
                <w:i/>
                <w:iCs/>
                <w:lang w:val="uk-UA"/>
              </w:rPr>
            </w:pPr>
            <w:r w:rsidRPr="007810E4">
              <w:rPr>
                <w:i/>
                <w:iCs/>
                <w:lang w:val="uk-UA"/>
              </w:rPr>
              <w:t>15176</w:t>
            </w:r>
          </w:p>
        </w:tc>
        <w:tc>
          <w:tcPr>
            <w:tcW w:w="767" w:type="dxa"/>
            <w:shd w:val="clear" w:color="auto" w:fill="auto"/>
            <w:textDirection w:val="btLr"/>
          </w:tcPr>
          <w:p w:rsidR="007E4D6F" w:rsidRPr="007810E4" w:rsidRDefault="007E4D6F" w:rsidP="007810E4">
            <w:pPr>
              <w:pStyle w:val="afb"/>
              <w:ind w:left="113" w:right="113"/>
              <w:rPr>
                <w:i/>
                <w:iCs/>
                <w:lang w:val="uk-UA"/>
              </w:rPr>
            </w:pPr>
            <w:r w:rsidRPr="007810E4">
              <w:rPr>
                <w:i/>
                <w:iCs/>
                <w:lang w:val="uk-UA"/>
              </w:rPr>
              <w:t>47751</w:t>
            </w:r>
          </w:p>
        </w:tc>
      </w:tr>
      <w:tr w:rsidR="007E4D6F" w:rsidRPr="007810E4" w:rsidTr="007810E4">
        <w:trPr>
          <w:cantSplit/>
          <w:trHeight w:val="1134"/>
          <w:jc w:val="center"/>
        </w:trPr>
        <w:tc>
          <w:tcPr>
            <w:tcW w:w="569" w:type="dxa"/>
            <w:shd w:val="clear" w:color="auto" w:fill="auto"/>
          </w:tcPr>
          <w:p w:rsidR="007E4D6F" w:rsidRPr="007810E4" w:rsidRDefault="00C51758" w:rsidP="009D1326">
            <w:pPr>
              <w:pStyle w:val="afb"/>
              <w:rPr>
                <w:i/>
                <w:iCs/>
                <w:lang w:val="uk-UA"/>
              </w:rPr>
            </w:pPr>
            <w:r w:rsidRPr="007810E4">
              <w:rPr>
                <w:i/>
                <w:iCs/>
                <w:lang w:val="uk-UA"/>
              </w:rPr>
              <w:t xml:space="preserve">2.6.2. </w:t>
            </w:r>
          </w:p>
        </w:tc>
        <w:tc>
          <w:tcPr>
            <w:tcW w:w="2708" w:type="dxa"/>
            <w:shd w:val="clear" w:color="auto" w:fill="auto"/>
          </w:tcPr>
          <w:p w:rsidR="007E4D6F" w:rsidRPr="007810E4" w:rsidRDefault="007E4D6F" w:rsidP="009D1326">
            <w:pPr>
              <w:pStyle w:val="afb"/>
              <w:rPr>
                <w:i/>
                <w:iCs/>
                <w:lang w:val="uk-UA"/>
              </w:rPr>
            </w:pPr>
            <w:r w:rsidRPr="007810E4">
              <w:rPr>
                <w:i/>
                <w:iCs/>
                <w:lang w:val="uk-UA"/>
              </w:rPr>
              <w:t>асигнування з Державного бюджету для покриття видатків Фонду на виплату допомоги при народженні дитини</w:t>
            </w:r>
          </w:p>
        </w:tc>
        <w:tc>
          <w:tcPr>
            <w:tcW w:w="767" w:type="dxa"/>
            <w:shd w:val="clear" w:color="auto" w:fill="auto"/>
            <w:textDirection w:val="btLr"/>
          </w:tcPr>
          <w:p w:rsidR="007E4D6F" w:rsidRPr="007810E4" w:rsidRDefault="00C51758" w:rsidP="007810E4">
            <w:pPr>
              <w:pStyle w:val="afb"/>
              <w:ind w:left="113" w:right="113"/>
              <w:rPr>
                <w:i/>
                <w:iCs/>
                <w:lang w:val="uk-UA"/>
              </w:rPr>
            </w:pPr>
            <w:r w:rsidRPr="007810E4">
              <w:rPr>
                <w:i/>
                <w:iCs/>
                <w:lang w:val="uk-UA"/>
              </w:rPr>
              <w:t xml:space="preserve"> </w:t>
            </w:r>
          </w:p>
        </w:tc>
        <w:tc>
          <w:tcPr>
            <w:tcW w:w="767" w:type="dxa"/>
            <w:shd w:val="clear" w:color="auto" w:fill="auto"/>
            <w:textDirection w:val="btLr"/>
          </w:tcPr>
          <w:p w:rsidR="007E4D6F" w:rsidRPr="007810E4" w:rsidRDefault="00C51758" w:rsidP="007810E4">
            <w:pPr>
              <w:pStyle w:val="afb"/>
              <w:ind w:left="113" w:right="113"/>
              <w:rPr>
                <w:i/>
                <w:iCs/>
                <w:lang w:val="uk-UA"/>
              </w:rPr>
            </w:pPr>
            <w:r w:rsidRPr="007810E4">
              <w:rPr>
                <w:i/>
                <w:iCs/>
                <w:lang w:val="uk-UA"/>
              </w:rPr>
              <w:t xml:space="preserve"> </w:t>
            </w:r>
          </w:p>
        </w:tc>
        <w:tc>
          <w:tcPr>
            <w:tcW w:w="767" w:type="dxa"/>
            <w:shd w:val="clear" w:color="auto" w:fill="auto"/>
            <w:textDirection w:val="btLr"/>
          </w:tcPr>
          <w:p w:rsidR="007E4D6F" w:rsidRPr="007810E4" w:rsidRDefault="00C51758" w:rsidP="007810E4">
            <w:pPr>
              <w:pStyle w:val="afb"/>
              <w:ind w:left="113" w:right="113"/>
              <w:rPr>
                <w:i/>
                <w:iCs/>
                <w:lang w:val="uk-UA"/>
              </w:rPr>
            </w:pPr>
            <w:r w:rsidRPr="007810E4">
              <w:rPr>
                <w:i/>
                <w:iCs/>
                <w:lang w:val="uk-UA"/>
              </w:rPr>
              <w:t xml:space="preserve"> </w:t>
            </w:r>
          </w:p>
        </w:tc>
        <w:tc>
          <w:tcPr>
            <w:tcW w:w="767" w:type="dxa"/>
            <w:shd w:val="clear" w:color="auto" w:fill="auto"/>
            <w:textDirection w:val="btLr"/>
          </w:tcPr>
          <w:p w:rsidR="007E4D6F" w:rsidRPr="007810E4" w:rsidRDefault="007E4D6F" w:rsidP="007810E4">
            <w:pPr>
              <w:pStyle w:val="afb"/>
              <w:ind w:left="113" w:right="113"/>
              <w:rPr>
                <w:i/>
                <w:iCs/>
                <w:lang w:val="uk-UA"/>
              </w:rPr>
            </w:pPr>
            <w:r w:rsidRPr="007810E4">
              <w:rPr>
                <w:i/>
                <w:iCs/>
                <w:lang w:val="uk-UA"/>
              </w:rPr>
              <w:t>941801</w:t>
            </w:r>
          </w:p>
        </w:tc>
        <w:tc>
          <w:tcPr>
            <w:tcW w:w="767" w:type="dxa"/>
            <w:shd w:val="clear" w:color="auto" w:fill="auto"/>
            <w:textDirection w:val="btLr"/>
          </w:tcPr>
          <w:p w:rsidR="007E4D6F" w:rsidRPr="007810E4" w:rsidRDefault="00C51758" w:rsidP="007810E4">
            <w:pPr>
              <w:pStyle w:val="afb"/>
              <w:ind w:left="113" w:right="113"/>
              <w:rPr>
                <w:i/>
                <w:iCs/>
                <w:lang w:val="uk-UA"/>
              </w:rPr>
            </w:pPr>
            <w:r w:rsidRPr="007810E4">
              <w:rPr>
                <w:i/>
                <w:iCs/>
                <w:lang w:val="uk-UA"/>
              </w:rPr>
              <w:t xml:space="preserve"> </w:t>
            </w:r>
          </w:p>
        </w:tc>
        <w:tc>
          <w:tcPr>
            <w:tcW w:w="767" w:type="dxa"/>
            <w:shd w:val="clear" w:color="auto" w:fill="auto"/>
            <w:textDirection w:val="btLr"/>
          </w:tcPr>
          <w:p w:rsidR="007E4D6F" w:rsidRPr="007810E4" w:rsidRDefault="00C51758" w:rsidP="007810E4">
            <w:pPr>
              <w:pStyle w:val="afb"/>
              <w:ind w:left="113" w:right="113"/>
              <w:rPr>
                <w:i/>
                <w:iCs/>
                <w:lang w:val="uk-UA"/>
              </w:rPr>
            </w:pPr>
            <w:r w:rsidRPr="007810E4">
              <w:rPr>
                <w:i/>
                <w:iCs/>
                <w:lang w:val="uk-UA"/>
              </w:rPr>
              <w:t xml:space="preserve"> </w:t>
            </w:r>
          </w:p>
        </w:tc>
        <w:tc>
          <w:tcPr>
            <w:tcW w:w="767" w:type="dxa"/>
            <w:shd w:val="clear" w:color="auto" w:fill="auto"/>
            <w:textDirection w:val="btLr"/>
          </w:tcPr>
          <w:p w:rsidR="007E4D6F" w:rsidRPr="007810E4" w:rsidRDefault="00C51758" w:rsidP="007810E4">
            <w:pPr>
              <w:pStyle w:val="afb"/>
              <w:ind w:left="113" w:right="113"/>
              <w:rPr>
                <w:i/>
                <w:iCs/>
                <w:lang w:val="uk-UA"/>
              </w:rPr>
            </w:pPr>
            <w:r w:rsidRPr="007810E4">
              <w:rPr>
                <w:i/>
                <w:iCs/>
                <w:lang w:val="uk-UA"/>
              </w:rPr>
              <w:t xml:space="preserve"> </w:t>
            </w:r>
          </w:p>
        </w:tc>
      </w:tr>
      <w:tr w:rsidR="007E4D6F" w:rsidRPr="007810E4" w:rsidTr="007810E4">
        <w:trPr>
          <w:cantSplit/>
          <w:trHeight w:val="1134"/>
          <w:jc w:val="center"/>
        </w:trPr>
        <w:tc>
          <w:tcPr>
            <w:tcW w:w="569" w:type="dxa"/>
            <w:shd w:val="clear" w:color="auto" w:fill="auto"/>
          </w:tcPr>
          <w:p w:rsidR="007E4D6F" w:rsidRPr="007810E4" w:rsidRDefault="00C51758" w:rsidP="009D1326">
            <w:pPr>
              <w:pStyle w:val="afb"/>
              <w:rPr>
                <w:lang w:val="uk-UA"/>
              </w:rPr>
            </w:pPr>
            <w:r w:rsidRPr="007810E4">
              <w:rPr>
                <w:lang w:val="uk-UA"/>
              </w:rPr>
              <w:t xml:space="preserve"> </w:t>
            </w:r>
          </w:p>
        </w:tc>
        <w:tc>
          <w:tcPr>
            <w:tcW w:w="2708" w:type="dxa"/>
            <w:shd w:val="clear" w:color="auto" w:fill="auto"/>
          </w:tcPr>
          <w:p w:rsidR="007E4D6F" w:rsidRPr="007810E4" w:rsidRDefault="007E4D6F" w:rsidP="009D1326">
            <w:pPr>
              <w:pStyle w:val="afb"/>
              <w:rPr>
                <w:lang w:val="uk-UA"/>
              </w:rPr>
            </w:pPr>
            <w:r w:rsidRPr="007810E4">
              <w:rPr>
                <w:lang w:val="uk-UA"/>
              </w:rPr>
              <w:t>ВСЬОГО ДОХОДІВ В ЗАЛИШКОМ</w:t>
            </w:r>
            <w:r w:rsidR="00C51758" w:rsidRPr="007810E4">
              <w:rPr>
                <w:lang w:val="uk-UA"/>
              </w:rPr>
              <w:t xml:space="preserve">: </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2805075</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3612776</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5152872</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7335219</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5468049</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7440580</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7837134</w:t>
            </w:r>
          </w:p>
        </w:tc>
      </w:tr>
      <w:tr w:rsidR="007E4D6F" w:rsidRPr="007810E4" w:rsidTr="007810E4">
        <w:trPr>
          <w:cantSplit/>
          <w:trHeight w:val="1134"/>
          <w:jc w:val="center"/>
        </w:trPr>
        <w:tc>
          <w:tcPr>
            <w:tcW w:w="569" w:type="dxa"/>
            <w:shd w:val="clear" w:color="auto" w:fill="auto"/>
          </w:tcPr>
          <w:p w:rsidR="007E4D6F" w:rsidRPr="007810E4" w:rsidRDefault="007E4D6F" w:rsidP="009D1326">
            <w:pPr>
              <w:pStyle w:val="afb"/>
              <w:rPr>
                <w:lang w:val="uk-UA"/>
              </w:rPr>
            </w:pPr>
            <w:r w:rsidRPr="007810E4">
              <w:rPr>
                <w:lang w:val="uk-UA"/>
              </w:rPr>
              <w:t>3</w:t>
            </w:r>
          </w:p>
        </w:tc>
        <w:tc>
          <w:tcPr>
            <w:tcW w:w="2708" w:type="dxa"/>
            <w:shd w:val="clear" w:color="auto" w:fill="auto"/>
          </w:tcPr>
          <w:p w:rsidR="007E4D6F" w:rsidRPr="007810E4" w:rsidRDefault="007E4D6F" w:rsidP="009D1326">
            <w:pPr>
              <w:pStyle w:val="afb"/>
              <w:rPr>
                <w:lang w:val="uk-UA"/>
              </w:rPr>
            </w:pPr>
            <w:r w:rsidRPr="007810E4">
              <w:rPr>
                <w:lang w:val="uk-UA"/>
              </w:rPr>
              <w:t>ВИТРАТИ</w:t>
            </w:r>
            <w:r w:rsidR="00C51758" w:rsidRPr="007810E4">
              <w:rPr>
                <w:lang w:val="uk-UA"/>
              </w:rPr>
              <w:t xml:space="preserve">: </w:t>
            </w:r>
          </w:p>
        </w:tc>
        <w:tc>
          <w:tcPr>
            <w:tcW w:w="767" w:type="dxa"/>
            <w:shd w:val="clear" w:color="auto" w:fill="auto"/>
            <w:textDirection w:val="btLr"/>
          </w:tcPr>
          <w:p w:rsidR="007E4D6F" w:rsidRPr="007810E4" w:rsidRDefault="00C51758" w:rsidP="007810E4">
            <w:pPr>
              <w:pStyle w:val="afb"/>
              <w:ind w:left="113" w:right="113"/>
              <w:rPr>
                <w:lang w:val="uk-UA"/>
              </w:rPr>
            </w:pPr>
            <w:r w:rsidRPr="007810E4">
              <w:rPr>
                <w:lang w:val="uk-UA"/>
              </w:rPr>
              <w:t xml:space="preserve"> </w:t>
            </w:r>
          </w:p>
        </w:tc>
        <w:tc>
          <w:tcPr>
            <w:tcW w:w="767" w:type="dxa"/>
            <w:shd w:val="clear" w:color="auto" w:fill="auto"/>
            <w:textDirection w:val="btLr"/>
          </w:tcPr>
          <w:p w:rsidR="007E4D6F" w:rsidRPr="007810E4" w:rsidRDefault="00C51758" w:rsidP="007810E4">
            <w:pPr>
              <w:pStyle w:val="afb"/>
              <w:ind w:left="113" w:right="113"/>
              <w:rPr>
                <w:lang w:val="uk-UA"/>
              </w:rPr>
            </w:pPr>
            <w:r w:rsidRPr="007810E4">
              <w:rPr>
                <w:lang w:val="uk-UA"/>
              </w:rPr>
              <w:t xml:space="preserve"> </w:t>
            </w:r>
          </w:p>
        </w:tc>
        <w:tc>
          <w:tcPr>
            <w:tcW w:w="767" w:type="dxa"/>
            <w:shd w:val="clear" w:color="auto" w:fill="auto"/>
            <w:textDirection w:val="btLr"/>
          </w:tcPr>
          <w:p w:rsidR="007E4D6F" w:rsidRPr="007810E4" w:rsidRDefault="00C51758" w:rsidP="007810E4">
            <w:pPr>
              <w:pStyle w:val="afb"/>
              <w:ind w:left="113" w:right="113"/>
              <w:rPr>
                <w:lang w:val="uk-UA"/>
              </w:rPr>
            </w:pPr>
            <w:r w:rsidRPr="007810E4">
              <w:rPr>
                <w:lang w:val="uk-UA"/>
              </w:rPr>
              <w:t xml:space="preserve"> </w:t>
            </w:r>
          </w:p>
        </w:tc>
        <w:tc>
          <w:tcPr>
            <w:tcW w:w="767" w:type="dxa"/>
            <w:shd w:val="clear" w:color="auto" w:fill="auto"/>
            <w:textDirection w:val="btLr"/>
          </w:tcPr>
          <w:p w:rsidR="007E4D6F" w:rsidRPr="007810E4" w:rsidRDefault="00C51758" w:rsidP="007810E4">
            <w:pPr>
              <w:pStyle w:val="afb"/>
              <w:ind w:left="113" w:right="113"/>
              <w:rPr>
                <w:lang w:val="uk-UA"/>
              </w:rPr>
            </w:pPr>
            <w:r w:rsidRPr="007810E4">
              <w:rPr>
                <w:lang w:val="uk-UA"/>
              </w:rPr>
              <w:t xml:space="preserve"> </w:t>
            </w:r>
          </w:p>
        </w:tc>
        <w:tc>
          <w:tcPr>
            <w:tcW w:w="767" w:type="dxa"/>
            <w:shd w:val="clear" w:color="auto" w:fill="auto"/>
            <w:textDirection w:val="btLr"/>
          </w:tcPr>
          <w:p w:rsidR="007E4D6F" w:rsidRPr="007810E4" w:rsidRDefault="00C51758" w:rsidP="007810E4">
            <w:pPr>
              <w:pStyle w:val="afb"/>
              <w:ind w:left="113" w:right="113"/>
              <w:rPr>
                <w:lang w:val="uk-UA"/>
              </w:rPr>
            </w:pPr>
            <w:r w:rsidRPr="007810E4">
              <w:rPr>
                <w:lang w:val="uk-UA"/>
              </w:rPr>
              <w:t xml:space="preserve"> </w:t>
            </w:r>
          </w:p>
        </w:tc>
        <w:tc>
          <w:tcPr>
            <w:tcW w:w="767" w:type="dxa"/>
            <w:shd w:val="clear" w:color="auto" w:fill="auto"/>
            <w:textDirection w:val="btLr"/>
          </w:tcPr>
          <w:p w:rsidR="007E4D6F" w:rsidRPr="007810E4" w:rsidRDefault="00C51758" w:rsidP="007810E4">
            <w:pPr>
              <w:pStyle w:val="afb"/>
              <w:ind w:left="113" w:right="113"/>
              <w:rPr>
                <w:lang w:val="uk-UA"/>
              </w:rPr>
            </w:pPr>
            <w:r w:rsidRPr="007810E4">
              <w:rPr>
                <w:lang w:val="uk-UA"/>
              </w:rPr>
              <w:t xml:space="preserve"> </w:t>
            </w:r>
          </w:p>
        </w:tc>
        <w:tc>
          <w:tcPr>
            <w:tcW w:w="767" w:type="dxa"/>
            <w:shd w:val="clear" w:color="auto" w:fill="auto"/>
            <w:textDirection w:val="btLr"/>
          </w:tcPr>
          <w:p w:rsidR="007E4D6F" w:rsidRPr="007810E4" w:rsidRDefault="00C51758" w:rsidP="007810E4">
            <w:pPr>
              <w:pStyle w:val="afb"/>
              <w:ind w:left="113" w:right="113"/>
              <w:rPr>
                <w:lang w:val="uk-UA"/>
              </w:rPr>
            </w:pPr>
            <w:r w:rsidRPr="007810E4">
              <w:rPr>
                <w:lang w:val="uk-UA"/>
              </w:rPr>
              <w:t xml:space="preserve"> </w:t>
            </w:r>
          </w:p>
        </w:tc>
      </w:tr>
      <w:tr w:rsidR="007E4D6F" w:rsidRPr="007810E4" w:rsidTr="007810E4">
        <w:trPr>
          <w:cantSplit/>
          <w:trHeight w:val="1134"/>
          <w:jc w:val="center"/>
        </w:trPr>
        <w:tc>
          <w:tcPr>
            <w:tcW w:w="569" w:type="dxa"/>
            <w:shd w:val="clear" w:color="auto" w:fill="auto"/>
          </w:tcPr>
          <w:p w:rsidR="007E4D6F" w:rsidRPr="007810E4" w:rsidRDefault="00C51758" w:rsidP="009D1326">
            <w:pPr>
              <w:pStyle w:val="afb"/>
              <w:rPr>
                <w:lang w:val="uk-UA"/>
              </w:rPr>
            </w:pPr>
            <w:r w:rsidRPr="007810E4">
              <w:rPr>
                <w:lang w:val="uk-UA"/>
              </w:rPr>
              <w:t xml:space="preserve">3.1 </w:t>
            </w:r>
          </w:p>
        </w:tc>
        <w:tc>
          <w:tcPr>
            <w:tcW w:w="2708" w:type="dxa"/>
            <w:shd w:val="clear" w:color="auto" w:fill="auto"/>
          </w:tcPr>
          <w:p w:rsidR="007E4D6F" w:rsidRPr="007810E4" w:rsidRDefault="007E4D6F" w:rsidP="009D1326">
            <w:pPr>
              <w:pStyle w:val="afb"/>
              <w:rPr>
                <w:lang w:val="uk-UA"/>
              </w:rPr>
            </w:pPr>
            <w:r w:rsidRPr="007810E4">
              <w:rPr>
                <w:lang w:val="uk-UA"/>
              </w:rPr>
              <w:t>по тимчасовій непрацездатності</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1107335</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1437028</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1985248</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2351487</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2962528</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3917564</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4216240</w:t>
            </w:r>
          </w:p>
        </w:tc>
      </w:tr>
      <w:tr w:rsidR="007E4D6F" w:rsidRPr="007810E4" w:rsidTr="007810E4">
        <w:trPr>
          <w:cantSplit/>
          <w:trHeight w:val="1134"/>
          <w:jc w:val="center"/>
        </w:trPr>
        <w:tc>
          <w:tcPr>
            <w:tcW w:w="569" w:type="dxa"/>
            <w:shd w:val="clear" w:color="auto" w:fill="auto"/>
          </w:tcPr>
          <w:p w:rsidR="007E4D6F" w:rsidRPr="007810E4" w:rsidRDefault="00C51758" w:rsidP="009D1326">
            <w:pPr>
              <w:pStyle w:val="afb"/>
              <w:rPr>
                <w:lang w:val="uk-UA"/>
              </w:rPr>
            </w:pPr>
            <w:r w:rsidRPr="007810E4">
              <w:rPr>
                <w:lang w:val="uk-UA"/>
              </w:rPr>
              <w:t xml:space="preserve">3.2 </w:t>
            </w:r>
          </w:p>
        </w:tc>
        <w:tc>
          <w:tcPr>
            <w:tcW w:w="2708" w:type="dxa"/>
            <w:shd w:val="clear" w:color="auto" w:fill="auto"/>
          </w:tcPr>
          <w:p w:rsidR="007E4D6F" w:rsidRPr="007810E4" w:rsidRDefault="007E4D6F" w:rsidP="009D1326">
            <w:pPr>
              <w:pStyle w:val="afb"/>
              <w:rPr>
                <w:lang w:val="uk-UA"/>
              </w:rPr>
            </w:pPr>
            <w:r w:rsidRPr="007810E4">
              <w:rPr>
                <w:lang w:val="uk-UA"/>
              </w:rPr>
              <w:t>по вагітності і пологах</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225793</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307260</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446906</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661458</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854158</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1328860</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1385767</w:t>
            </w:r>
          </w:p>
        </w:tc>
      </w:tr>
      <w:tr w:rsidR="007E4D6F" w:rsidRPr="007810E4" w:rsidTr="007810E4">
        <w:trPr>
          <w:cantSplit/>
          <w:trHeight w:val="1134"/>
          <w:jc w:val="center"/>
        </w:trPr>
        <w:tc>
          <w:tcPr>
            <w:tcW w:w="569" w:type="dxa"/>
            <w:shd w:val="clear" w:color="auto" w:fill="auto"/>
          </w:tcPr>
          <w:p w:rsidR="007E4D6F" w:rsidRPr="007810E4" w:rsidRDefault="00C51758" w:rsidP="009D1326">
            <w:pPr>
              <w:pStyle w:val="afb"/>
              <w:rPr>
                <w:lang w:val="uk-UA"/>
              </w:rPr>
            </w:pPr>
            <w:r w:rsidRPr="007810E4">
              <w:rPr>
                <w:lang w:val="uk-UA"/>
              </w:rPr>
              <w:t xml:space="preserve">3.3 </w:t>
            </w:r>
          </w:p>
        </w:tc>
        <w:tc>
          <w:tcPr>
            <w:tcW w:w="2708" w:type="dxa"/>
            <w:shd w:val="clear" w:color="auto" w:fill="auto"/>
          </w:tcPr>
          <w:p w:rsidR="007E4D6F" w:rsidRPr="007810E4" w:rsidRDefault="007E4D6F" w:rsidP="009D1326">
            <w:pPr>
              <w:pStyle w:val="afb"/>
              <w:rPr>
                <w:lang w:val="uk-UA"/>
              </w:rPr>
            </w:pPr>
            <w:r w:rsidRPr="007810E4">
              <w:rPr>
                <w:lang w:val="uk-UA"/>
              </w:rPr>
              <w:t>при народженні дитини</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73493</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166894</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1006847</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2351624</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0</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0</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0</w:t>
            </w:r>
          </w:p>
        </w:tc>
      </w:tr>
      <w:tr w:rsidR="007E4D6F" w:rsidRPr="007810E4" w:rsidTr="007810E4">
        <w:trPr>
          <w:cantSplit/>
          <w:trHeight w:val="1134"/>
          <w:jc w:val="center"/>
        </w:trPr>
        <w:tc>
          <w:tcPr>
            <w:tcW w:w="569" w:type="dxa"/>
            <w:shd w:val="clear" w:color="auto" w:fill="auto"/>
          </w:tcPr>
          <w:p w:rsidR="007E4D6F" w:rsidRPr="007810E4" w:rsidRDefault="00C51758" w:rsidP="009D1326">
            <w:pPr>
              <w:pStyle w:val="afb"/>
              <w:rPr>
                <w:lang w:val="uk-UA"/>
              </w:rPr>
            </w:pPr>
            <w:r w:rsidRPr="007810E4">
              <w:rPr>
                <w:lang w:val="uk-UA"/>
              </w:rPr>
              <w:t xml:space="preserve">3.4 </w:t>
            </w:r>
          </w:p>
        </w:tc>
        <w:tc>
          <w:tcPr>
            <w:tcW w:w="2708" w:type="dxa"/>
            <w:shd w:val="clear" w:color="auto" w:fill="auto"/>
          </w:tcPr>
          <w:p w:rsidR="007E4D6F" w:rsidRPr="007810E4" w:rsidRDefault="007E4D6F" w:rsidP="009D1326">
            <w:pPr>
              <w:pStyle w:val="afb"/>
              <w:rPr>
                <w:lang w:val="uk-UA"/>
              </w:rPr>
            </w:pPr>
            <w:r w:rsidRPr="007810E4">
              <w:rPr>
                <w:lang w:val="uk-UA"/>
              </w:rPr>
              <w:t>по догляду за дитиною до досягнення нею трирічного віку</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382309</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444167</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605397</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773289</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0</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0</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0</w:t>
            </w:r>
          </w:p>
        </w:tc>
      </w:tr>
      <w:tr w:rsidR="007E4D6F" w:rsidRPr="007810E4" w:rsidTr="007810E4">
        <w:trPr>
          <w:cantSplit/>
          <w:trHeight w:val="1134"/>
          <w:jc w:val="center"/>
        </w:trPr>
        <w:tc>
          <w:tcPr>
            <w:tcW w:w="569" w:type="dxa"/>
            <w:shd w:val="clear" w:color="auto" w:fill="auto"/>
          </w:tcPr>
          <w:p w:rsidR="007E4D6F" w:rsidRPr="007810E4" w:rsidRDefault="00C51758" w:rsidP="009D1326">
            <w:pPr>
              <w:pStyle w:val="afb"/>
              <w:rPr>
                <w:i/>
                <w:iCs/>
                <w:lang w:val="uk-UA"/>
              </w:rPr>
            </w:pPr>
            <w:r w:rsidRPr="007810E4">
              <w:rPr>
                <w:i/>
                <w:iCs/>
                <w:lang w:val="uk-UA"/>
              </w:rPr>
              <w:t xml:space="preserve">3.4.1 </w:t>
            </w:r>
          </w:p>
        </w:tc>
        <w:tc>
          <w:tcPr>
            <w:tcW w:w="2708" w:type="dxa"/>
            <w:shd w:val="clear" w:color="auto" w:fill="auto"/>
          </w:tcPr>
          <w:p w:rsidR="007E4D6F" w:rsidRPr="007810E4" w:rsidRDefault="007E4D6F" w:rsidP="009D1326">
            <w:pPr>
              <w:pStyle w:val="afb"/>
              <w:rPr>
                <w:i/>
                <w:iCs/>
                <w:lang w:val="uk-UA"/>
              </w:rPr>
            </w:pPr>
            <w:r w:rsidRPr="007810E4">
              <w:rPr>
                <w:i/>
                <w:iCs/>
                <w:lang w:val="uk-UA"/>
              </w:rPr>
              <w:t>у т</w:t>
            </w:r>
            <w:r w:rsidR="00C51758" w:rsidRPr="007810E4">
              <w:rPr>
                <w:i/>
                <w:iCs/>
                <w:lang w:val="uk-UA"/>
              </w:rPr>
              <w:t xml:space="preserve">. </w:t>
            </w:r>
            <w:r w:rsidRPr="007810E4">
              <w:rPr>
                <w:i/>
                <w:iCs/>
                <w:lang w:val="uk-UA"/>
              </w:rPr>
              <w:t>ч</w:t>
            </w:r>
            <w:r w:rsidR="00C51758" w:rsidRPr="007810E4">
              <w:rPr>
                <w:i/>
                <w:iCs/>
                <w:lang w:val="uk-UA"/>
              </w:rPr>
              <w:t xml:space="preserve">. </w:t>
            </w:r>
            <w:r w:rsidRPr="007810E4">
              <w:rPr>
                <w:i/>
                <w:iCs/>
                <w:lang w:val="uk-UA"/>
              </w:rPr>
              <w:t>перерахування до Пенсійного Фонду</w:t>
            </w:r>
          </w:p>
        </w:tc>
        <w:tc>
          <w:tcPr>
            <w:tcW w:w="767" w:type="dxa"/>
            <w:shd w:val="clear" w:color="auto" w:fill="auto"/>
            <w:textDirection w:val="btLr"/>
          </w:tcPr>
          <w:p w:rsidR="007E4D6F" w:rsidRPr="007810E4" w:rsidRDefault="007E4D6F" w:rsidP="007810E4">
            <w:pPr>
              <w:pStyle w:val="afb"/>
              <w:ind w:left="113" w:right="113"/>
              <w:rPr>
                <w:i/>
                <w:iCs/>
                <w:lang w:val="uk-UA"/>
              </w:rPr>
            </w:pPr>
            <w:r w:rsidRPr="007810E4">
              <w:rPr>
                <w:i/>
                <w:iCs/>
                <w:lang w:val="uk-UA"/>
              </w:rPr>
              <w:t>0</w:t>
            </w:r>
          </w:p>
        </w:tc>
        <w:tc>
          <w:tcPr>
            <w:tcW w:w="767" w:type="dxa"/>
            <w:shd w:val="clear" w:color="auto" w:fill="auto"/>
            <w:textDirection w:val="btLr"/>
          </w:tcPr>
          <w:p w:rsidR="007E4D6F" w:rsidRPr="007810E4" w:rsidRDefault="007E4D6F" w:rsidP="007810E4">
            <w:pPr>
              <w:pStyle w:val="afb"/>
              <w:ind w:left="113" w:right="113"/>
              <w:rPr>
                <w:i/>
                <w:iCs/>
                <w:lang w:val="uk-UA"/>
              </w:rPr>
            </w:pPr>
            <w:r w:rsidRPr="007810E4">
              <w:rPr>
                <w:i/>
                <w:iCs/>
                <w:lang w:val="uk-UA"/>
              </w:rPr>
              <w:t>0</w:t>
            </w:r>
          </w:p>
        </w:tc>
        <w:tc>
          <w:tcPr>
            <w:tcW w:w="767" w:type="dxa"/>
            <w:shd w:val="clear" w:color="auto" w:fill="auto"/>
            <w:textDirection w:val="btLr"/>
          </w:tcPr>
          <w:p w:rsidR="007E4D6F" w:rsidRPr="007810E4" w:rsidRDefault="007E4D6F" w:rsidP="007810E4">
            <w:pPr>
              <w:pStyle w:val="afb"/>
              <w:ind w:left="113" w:right="113"/>
              <w:rPr>
                <w:i/>
                <w:iCs/>
                <w:lang w:val="uk-UA"/>
              </w:rPr>
            </w:pPr>
            <w:r w:rsidRPr="007810E4">
              <w:rPr>
                <w:i/>
                <w:iCs/>
                <w:lang w:val="uk-UA"/>
              </w:rPr>
              <w:t>49300</w:t>
            </w:r>
          </w:p>
        </w:tc>
        <w:tc>
          <w:tcPr>
            <w:tcW w:w="767" w:type="dxa"/>
            <w:shd w:val="clear" w:color="auto" w:fill="auto"/>
            <w:textDirection w:val="btLr"/>
          </w:tcPr>
          <w:p w:rsidR="007E4D6F" w:rsidRPr="007810E4" w:rsidRDefault="007E4D6F" w:rsidP="007810E4">
            <w:pPr>
              <w:pStyle w:val="afb"/>
              <w:ind w:left="113" w:right="113"/>
              <w:rPr>
                <w:i/>
                <w:iCs/>
                <w:lang w:val="uk-UA"/>
              </w:rPr>
            </w:pPr>
            <w:r w:rsidRPr="007810E4">
              <w:rPr>
                <w:i/>
                <w:iCs/>
                <w:lang w:val="uk-UA"/>
              </w:rPr>
              <w:t>124806</w:t>
            </w:r>
          </w:p>
        </w:tc>
        <w:tc>
          <w:tcPr>
            <w:tcW w:w="767" w:type="dxa"/>
            <w:shd w:val="clear" w:color="auto" w:fill="auto"/>
            <w:textDirection w:val="btLr"/>
          </w:tcPr>
          <w:p w:rsidR="007E4D6F" w:rsidRPr="007810E4" w:rsidRDefault="007E4D6F" w:rsidP="007810E4">
            <w:pPr>
              <w:pStyle w:val="afb"/>
              <w:ind w:left="113" w:right="113"/>
              <w:rPr>
                <w:i/>
                <w:iCs/>
                <w:lang w:val="uk-UA"/>
              </w:rPr>
            </w:pPr>
            <w:r w:rsidRPr="007810E4">
              <w:rPr>
                <w:i/>
                <w:iCs/>
                <w:lang w:val="uk-UA"/>
              </w:rPr>
              <w:t>0</w:t>
            </w:r>
          </w:p>
        </w:tc>
        <w:tc>
          <w:tcPr>
            <w:tcW w:w="767" w:type="dxa"/>
            <w:shd w:val="clear" w:color="auto" w:fill="auto"/>
            <w:textDirection w:val="btLr"/>
          </w:tcPr>
          <w:p w:rsidR="007E4D6F" w:rsidRPr="007810E4" w:rsidRDefault="007E4D6F" w:rsidP="007810E4">
            <w:pPr>
              <w:pStyle w:val="afb"/>
              <w:ind w:left="113" w:right="113"/>
              <w:rPr>
                <w:i/>
                <w:iCs/>
                <w:lang w:val="uk-UA"/>
              </w:rPr>
            </w:pPr>
            <w:r w:rsidRPr="007810E4">
              <w:rPr>
                <w:i/>
                <w:iCs/>
                <w:lang w:val="uk-UA"/>
              </w:rPr>
              <w:t>0</w:t>
            </w:r>
          </w:p>
        </w:tc>
        <w:tc>
          <w:tcPr>
            <w:tcW w:w="767" w:type="dxa"/>
            <w:shd w:val="clear" w:color="auto" w:fill="auto"/>
            <w:textDirection w:val="btLr"/>
          </w:tcPr>
          <w:p w:rsidR="007E4D6F" w:rsidRPr="007810E4" w:rsidRDefault="007E4D6F" w:rsidP="007810E4">
            <w:pPr>
              <w:pStyle w:val="afb"/>
              <w:ind w:left="113" w:right="113"/>
              <w:rPr>
                <w:i/>
                <w:iCs/>
                <w:lang w:val="uk-UA"/>
              </w:rPr>
            </w:pPr>
            <w:r w:rsidRPr="007810E4">
              <w:rPr>
                <w:i/>
                <w:iCs/>
                <w:lang w:val="uk-UA"/>
              </w:rPr>
              <w:t>0</w:t>
            </w:r>
          </w:p>
        </w:tc>
      </w:tr>
      <w:tr w:rsidR="007E4D6F" w:rsidRPr="007810E4" w:rsidTr="007810E4">
        <w:trPr>
          <w:cantSplit/>
          <w:trHeight w:val="1134"/>
          <w:jc w:val="center"/>
        </w:trPr>
        <w:tc>
          <w:tcPr>
            <w:tcW w:w="569" w:type="dxa"/>
            <w:shd w:val="clear" w:color="auto" w:fill="auto"/>
          </w:tcPr>
          <w:p w:rsidR="007E4D6F" w:rsidRPr="007810E4" w:rsidRDefault="00C51758" w:rsidP="009D1326">
            <w:pPr>
              <w:pStyle w:val="afb"/>
              <w:rPr>
                <w:lang w:val="uk-UA"/>
              </w:rPr>
            </w:pPr>
            <w:r w:rsidRPr="007810E4">
              <w:rPr>
                <w:lang w:val="uk-UA"/>
              </w:rPr>
              <w:t xml:space="preserve">3.5 </w:t>
            </w:r>
          </w:p>
        </w:tc>
        <w:tc>
          <w:tcPr>
            <w:tcW w:w="2708" w:type="dxa"/>
            <w:shd w:val="clear" w:color="auto" w:fill="auto"/>
          </w:tcPr>
          <w:p w:rsidR="007E4D6F" w:rsidRPr="007810E4" w:rsidRDefault="007E4D6F" w:rsidP="009D1326">
            <w:pPr>
              <w:pStyle w:val="afb"/>
              <w:rPr>
                <w:lang w:val="uk-UA"/>
              </w:rPr>
            </w:pPr>
            <w:r w:rsidRPr="007810E4">
              <w:rPr>
                <w:lang w:val="uk-UA"/>
              </w:rPr>
              <w:t>на поховання</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12684</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18523</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32802</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36859</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32923</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35173</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35173</w:t>
            </w:r>
          </w:p>
        </w:tc>
      </w:tr>
      <w:tr w:rsidR="007E4D6F" w:rsidRPr="007810E4" w:rsidTr="007810E4">
        <w:trPr>
          <w:cantSplit/>
          <w:trHeight w:val="1134"/>
          <w:jc w:val="center"/>
        </w:trPr>
        <w:tc>
          <w:tcPr>
            <w:tcW w:w="569" w:type="dxa"/>
            <w:shd w:val="clear" w:color="auto" w:fill="auto"/>
          </w:tcPr>
          <w:p w:rsidR="007E4D6F" w:rsidRPr="007810E4" w:rsidRDefault="00C51758" w:rsidP="009D1326">
            <w:pPr>
              <w:pStyle w:val="afb"/>
              <w:rPr>
                <w:lang w:val="uk-UA"/>
              </w:rPr>
            </w:pPr>
            <w:r w:rsidRPr="007810E4">
              <w:rPr>
                <w:lang w:val="uk-UA"/>
              </w:rPr>
              <w:t xml:space="preserve">3.6. </w:t>
            </w:r>
          </w:p>
        </w:tc>
        <w:tc>
          <w:tcPr>
            <w:tcW w:w="2708" w:type="dxa"/>
            <w:shd w:val="clear" w:color="auto" w:fill="auto"/>
          </w:tcPr>
          <w:p w:rsidR="007E4D6F" w:rsidRPr="007810E4" w:rsidRDefault="007E4D6F" w:rsidP="009D1326">
            <w:pPr>
              <w:pStyle w:val="afb"/>
              <w:rPr>
                <w:lang w:val="uk-UA"/>
              </w:rPr>
            </w:pPr>
            <w:r w:rsidRPr="007810E4">
              <w:rPr>
                <w:lang w:val="uk-UA"/>
              </w:rPr>
              <w:t>резерв страхових коштів</w:t>
            </w:r>
          </w:p>
        </w:tc>
        <w:tc>
          <w:tcPr>
            <w:tcW w:w="767" w:type="dxa"/>
            <w:shd w:val="clear" w:color="auto" w:fill="auto"/>
            <w:textDirection w:val="btLr"/>
          </w:tcPr>
          <w:p w:rsidR="007E4D6F" w:rsidRPr="007810E4" w:rsidRDefault="00C51758" w:rsidP="007810E4">
            <w:pPr>
              <w:pStyle w:val="afb"/>
              <w:ind w:left="113" w:right="113"/>
              <w:rPr>
                <w:lang w:val="uk-UA"/>
              </w:rPr>
            </w:pPr>
            <w:r w:rsidRPr="007810E4">
              <w:rPr>
                <w:lang w:val="uk-UA"/>
              </w:rPr>
              <w:t xml:space="preserve"> </w:t>
            </w:r>
          </w:p>
        </w:tc>
        <w:tc>
          <w:tcPr>
            <w:tcW w:w="767" w:type="dxa"/>
            <w:shd w:val="clear" w:color="auto" w:fill="auto"/>
            <w:textDirection w:val="btLr"/>
          </w:tcPr>
          <w:p w:rsidR="007E4D6F" w:rsidRPr="007810E4" w:rsidRDefault="00C51758" w:rsidP="007810E4">
            <w:pPr>
              <w:pStyle w:val="afb"/>
              <w:ind w:left="113" w:right="113"/>
              <w:rPr>
                <w:lang w:val="uk-UA"/>
              </w:rPr>
            </w:pPr>
            <w:r w:rsidRPr="007810E4">
              <w:rPr>
                <w:lang w:val="uk-UA"/>
              </w:rPr>
              <w:t xml:space="preserve"> </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0</w:t>
            </w:r>
          </w:p>
        </w:tc>
        <w:tc>
          <w:tcPr>
            <w:tcW w:w="767" w:type="dxa"/>
            <w:shd w:val="clear" w:color="auto" w:fill="auto"/>
            <w:textDirection w:val="btLr"/>
          </w:tcPr>
          <w:p w:rsidR="007E4D6F" w:rsidRPr="007810E4" w:rsidRDefault="00C51758" w:rsidP="007810E4">
            <w:pPr>
              <w:pStyle w:val="afb"/>
              <w:ind w:left="113" w:right="113"/>
              <w:rPr>
                <w:lang w:val="uk-UA"/>
              </w:rPr>
            </w:pPr>
            <w:r w:rsidRPr="007810E4">
              <w:rPr>
                <w:lang w:val="uk-UA"/>
              </w:rPr>
              <w:t xml:space="preserve"> </w:t>
            </w:r>
          </w:p>
        </w:tc>
        <w:tc>
          <w:tcPr>
            <w:tcW w:w="767" w:type="dxa"/>
            <w:shd w:val="clear" w:color="auto" w:fill="auto"/>
            <w:textDirection w:val="btLr"/>
          </w:tcPr>
          <w:p w:rsidR="007E4D6F" w:rsidRPr="007810E4" w:rsidRDefault="00C51758" w:rsidP="007810E4">
            <w:pPr>
              <w:pStyle w:val="afb"/>
              <w:ind w:left="113" w:right="113"/>
              <w:rPr>
                <w:lang w:val="uk-UA"/>
              </w:rPr>
            </w:pPr>
            <w:r w:rsidRPr="007810E4">
              <w:rPr>
                <w:lang w:val="uk-UA"/>
              </w:rPr>
              <w:t xml:space="preserve"> </w:t>
            </w:r>
          </w:p>
        </w:tc>
        <w:tc>
          <w:tcPr>
            <w:tcW w:w="767" w:type="dxa"/>
            <w:shd w:val="clear" w:color="auto" w:fill="auto"/>
            <w:textDirection w:val="btLr"/>
          </w:tcPr>
          <w:p w:rsidR="007E4D6F" w:rsidRPr="007810E4" w:rsidRDefault="00C51758" w:rsidP="007810E4">
            <w:pPr>
              <w:pStyle w:val="afb"/>
              <w:ind w:left="113" w:right="113"/>
              <w:rPr>
                <w:lang w:val="uk-UA"/>
              </w:rPr>
            </w:pPr>
            <w:r w:rsidRPr="007810E4">
              <w:rPr>
                <w:lang w:val="uk-UA"/>
              </w:rPr>
              <w:t xml:space="preserve"> </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77222</w:t>
            </w:r>
          </w:p>
        </w:tc>
      </w:tr>
      <w:tr w:rsidR="007E4D6F" w:rsidRPr="007810E4" w:rsidTr="007810E4">
        <w:trPr>
          <w:cantSplit/>
          <w:trHeight w:val="1134"/>
          <w:jc w:val="center"/>
        </w:trPr>
        <w:tc>
          <w:tcPr>
            <w:tcW w:w="569" w:type="dxa"/>
            <w:shd w:val="clear" w:color="auto" w:fill="auto"/>
          </w:tcPr>
          <w:p w:rsidR="007E4D6F" w:rsidRPr="007810E4" w:rsidRDefault="00C51758" w:rsidP="009D1326">
            <w:pPr>
              <w:pStyle w:val="afb"/>
              <w:rPr>
                <w:lang w:val="uk-UA"/>
              </w:rPr>
            </w:pPr>
            <w:r w:rsidRPr="007810E4">
              <w:rPr>
                <w:lang w:val="uk-UA"/>
              </w:rPr>
              <w:t xml:space="preserve">3.7. </w:t>
            </w:r>
          </w:p>
        </w:tc>
        <w:tc>
          <w:tcPr>
            <w:tcW w:w="2708" w:type="dxa"/>
            <w:shd w:val="clear" w:color="auto" w:fill="auto"/>
          </w:tcPr>
          <w:p w:rsidR="007E4D6F" w:rsidRPr="007810E4" w:rsidRDefault="007E4D6F" w:rsidP="009D1326">
            <w:pPr>
              <w:pStyle w:val="afb"/>
              <w:rPr>
                <w:lang w:val="uk-UA"/>
              </w:rPr>
            </w:pPr>
            <w:r w:rsidRPr="007810E4">
              <w:rPr>
                <w:lang w:val="uk-UA"/>
              </w:rPr>
              <w:t>на оздоровчі заходи</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694408</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779604</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779709</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963983</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1102629</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1470239</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1628298</w:t>
            </w:r>
          </w:p>
        </w:tc>
      </w:tr>
      <w:tr w:rsidR="007E4D6F" w:rsidRPr="007810E4" w:rsidTr="007810E4">
        <w:trPr>
          <w:cantSplit/>
          <w:trHeight w:val="1134"/>
          <w:jc w:val="center"/>
        </w:trPr>
        <w:tc>
          <w:tcPr>
            <w:tcW w:w="569" w:type="dxa"/>
            <w:shd w:val="clear" w:color="auto" w:fill="auto"/>
          </w:tcPr>
          <w:p w:rsidR="007E4D6F" w:rsidRPr="007810E4" w:rsidRDefault="00C51758" w:rsidP="009D1326">
            <w:pPr>
              <w:pStyle w:val="afb"/>
              <w:rPr>
                <w:lang w:val="uk-UA"/>
              </w:rPr>
            </w:pPr>
            <w:r w:rsidRPr="007810E4">
              <w:rPr>
                <w:lang w:val="uk-UA"/>
              </w:rPr>
              <w:t xml:space="preserve">3.8. </w:t>
            </w:r>
          </w:p>
        </w:tc>
        <w:tc>
          <w:tcPr>
            <w:tcW w:w="2708" w:type="dxa"/>
            <w:shd w:val="clear" w:color="auto" w:fill="auto"/>
          </w:tcPr>
          <w:p w:rsidR="007E4D6F" w:rsidRPr="007810E4" w:rsidRDefault="007E4D6F" w:rsidP="009D1326">
            <w:pPr>
              <w:pStyle w:val="afb"/>
              <w:rPr>
                <w:lang w:val="uk-UA"/>
              </w:rPr>
            </w:pPr>
            <w:r w:rsidRPr="007810E4">
              <w:rPr>
                <w:lang w:val="uk-UA"/>
              </w:rPr>
              <w:t>організаційно-управлінські заходи</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105791</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189424</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174502</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224165</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258289</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455153</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383977</w:t>
            </w:r>
          </w:p>
        </w:tc>
      </w:tr>
      <w:tr w:rsidR="007E4D6F" w:rsidRPr="007810E4" w:rsidTr="007810E4">
        <w:trPr>
          <w:cantSplit/>
          <w:trHeight w:val="1134"/>
          <w:jc w:val="center"/>
        </w:trPr>
        <w:tc>
          <w:tcPr>
            <w:tcW w:w="569" w:type="dxa"/>
            <w:shd w:val="clear" w:color="auto" w:fill="auto"/>
          </w:tcPr>
          <w:p w:rsidR="007E4D6F" w:rsidRPr="007810E4" w:rsidRDefault="00C51758" w:rsidP="009D1326">
            <w:pPr>
              <w:pStyle w:val="afb"/>
              <w:rPr>
                <w:lang w:val="uk-UA"/>
              </w:rPr>
            </w:pPr>
            <w:r w:rsidRPr="007810E4">
              <w:rPr>
                <w:lang w:val="uk-UA"/>
              </w:rPr>
              <w:t xml:space="preserve">3.9. </w:t>
            </w:r>
          </w:p>
        </w:tc>
        <w:tc>
          <w:tcPr>
            <w:tcW w:w="2708" w:type="dxa"/>
            <w:shd w:val="clear" w:color="auto" w:fill="auto"/>
          </w:tcPr>
          <w:p w:rsidR="007E4D6F" w:rsidRPr="007810E4" w:rsidRDefault="007E4D6F" w:rsidP="009D1326">
            <w:pPr>
              <w:pStyle w:val="afb"/>
              <w:rPr>
                <w:lang w:val="uk-UA"/>
              </w:rPr>
            </w:pPr>
            <w:r w:rsidRPr="007810E4">
              <w:rPr>
                <w:lang w:val="uk-UA"/>
              </w:rPr>
              <w:t>витрати по виконанню обов'язків страховика</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10672</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4206</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5773</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2599</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5674</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3746</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80437</w:t>
            </w:r>
          </w:p>
        </w:tc>
      </w:tr>
      <w:tr w:rsidR="007E4D6F" w:rsidRPr="007810E4" w:rsidTr="007810E4">
        <w:trPr>
          <w:cantSplit/>
          <w:trHeight w:val="1134"/>
          <w:jc w:val="center"/>
        </w:trPr>
        <w:tc>
          <w:tcPr>
            <w:tcW w:w="569" w:type="dxa"/>
            <w:shd w:val="clear" w:color="auto" w:fill="auto"/>
          </w:tcPr>
          <w:p w:rsidR="007E4D6F" w:rsidRPr="007810E4" w:rsidRDefault="00C51758" w:rsidP="009D1326">
            <w:pPr>
              <w:pStyle w:val="afb"/>
              <w:rPr>
                <w:lang w:val="uk-UA"/>
              </w:rPr>
            </w:pPr>
            <w:r w:rsidRPr="007810E4">
              <w:rPr>
                <w:lang w:val="uk-UA"/>
              </w:rPr>
              <w:t>3.1</w:t>
            </w:r>
            <w:r w:rsidR="007E4D6F" w:rsidRPr="007810E4">
              <w:rPr>
                <w:lang w:val="uk-UA"/>
              </w:rPr>
              <w:t>0</w:t>
            </w:r>
            <w:r w:rsidRPr="007810E4">
              <w:rPr>
                <w:lang w:val="uk-UA"/>
              </w:rPr>
              <w:t xml:space="preserve">. </w:t>
            </w:r>
          </w:p>
        </w:tc>
        <w:tc>
          <w:tcPr>
            <w:tcW w:w="2708" w:type="dxa"/>
            <w:shd w:val="clear" w:color="auto" w:fill="auto"/>
          </w:tcPr>
          <w:p w:rsidR="007E4D6F" w:rsidRPr="007810E4" w:rsidRDefault="007E4D6F" w:rsidP="009D1326">
            <w:pPr>
              <w:pStyle w:val="afb"/>
              <w:rPr>
                <w:lang w:val="uk-UA"/>
              </w:rPr>
            </w:pPr>
            <w:r w:rsidRPr="007810E4">
              <w:rPr>
                <w:lang w:val="uk-UA"/>
              </w:rPr>
              <w:t>на виплату допомоги громадянам, які постраждали внаслідок Чорнобильської катастрофи</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6354</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8956</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12873</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17026</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21248</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31280</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30020</w:t>
            </w:r>
          </w:p>
        </w:tc>
      </w:tr>
      <w:tr w:rsidR="007E4D6F" w:rsidRPr="007810E4" w:rsidTr="007810E4">
        <w:trPr>
          <w:cantSplit/>
          <w:trHeight w:val="1134"/>
          <w:jc w:val="center"/>
        </w:trPr>
        <w:tc>
          <w:tcPr>
            <w:tcW w:w="569" w:type="dxa"/>
            <w:shd w:val="clear" w:color="auto" w:fill="auto"/>
          </w:tcPr>
          <w:p w:rsidR="007E4D6F" w:rsidRPr="007810E4" w:rsidRDefault="00C51758" w:rsidP="009D1326">
            <w:pPr>
              <w:pStyle w:val="afb"/>
              <w:rPr>
                <w:lang w:val="uk-UA"/>
              </w:rPr>
            </w:pPr>
            <w:r w:rsidRPr="007810E4">
              <w:rPr>
                <w:lang w:val="uk-UA"/>
              </w:rPr>
              <w:t xml:space="preserve">3.11 </w:t>
            </w:r>
          </w:p>
        </w:tc>
        <w:tc>
          <w:tcPr>
            <w:tcW w:w="2708" w:type="dxa"/>
            <w:shd w:val="clear" w:color="auto" w:fill="auto"/>
          </w:tcPr>
          <w:p w:rsidR="007E4D6F" w:rsidRPr="007810E4" w:rsidRDefault="007E4D6F" w:rsidP="009D1326">
            <w:pPr>
              <w:pStyle w:val="afb"/>
              <w:rPr>
                <w:lang w:val="uk-UA"/>
              </w:rPr>
            </w:pPr>
            <w:r w:rsidRPr="007810E4">
              <w:rPr>
                <w:lang w:val="uk-UA"/>
              </w:rPr>
              <w:t>інші витрати</w:t>
            </w:r>
            <w:r w:rsidR="00C51758" w:rsidRPr="007810E4">
              <w:rPr>
                <w:lang w:val="uk-UA"/>
              </w:rPr>
              <w:t xml:space="preserve"> (</w:t>
            </w:r>
            <w:r w:rsidRPr="007810E4">
              <w:rPr>
                <w:lang w:val="uk-UA"/>
              </w:rPr>
              <w:t>у 2005 р</w:t>
            </w:r>
            <w:r w:rsidR="00C51758" w:rsidRPr="007810E4">
              <w:rPr>
                <w:lang w:val="uk-UA"/>
              </w:rPr>
              <w:t xml:space="preserve">. </w:t>
            </w:r>
            <w:r w:rsidRPr="007810E4">
              <w:rPr>
                <w:lang w:val="uk-UA"/>
              </w:rPr>
              <w:t>позашкільне обслуговування</w:t>
            </w:r>
            <w:r w:rsidR="00C51758" w:rsidRPr="007810E4">
              <w:rPr>
                <w:lang w:val="uk-UA"/>
              </w:rPr>
              <w:t xml:space="preserve">) </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1485</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352</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25243</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95</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17647 *</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1693</w:t>
            </w:r>
          </w:p>
        </w:tc>
        <w:tc>
          <w:tcPr>
            <w:tcW w:w="767" w:type="dxa"/>
            <w:shd w:val="clear" w:color="auto" w:fill="auto"/>
            <w:textDirection w:val="btLr"/>
          </w:tcPr>
          <w:p w:rsidR="007E4D6F" w:rsidRPr="007810E4" w:rsidRDefault="00C51758" w:rsidP="007810E4">
            <w:pPr>
              <w:pStyle w:val="afb"/>
              <w:ind w:left="113" w:right="113"/>
              <w:rPr>
                <w:lang w:val="uk-UA"/>
              </w:rPr>
            </w:pPr>
            <w:r w:rsidRPr="007810E4">
              <w:rPr>
                <w:lang w:val="uk-UA"/>
              </w:rPr>
              <w:t xml:space="preserve"> </w:t>
            </w:r>
          </w:p>
        </w:tc>
      </w:tr>
      <w:tr w:rsidR="007E4D6F" w:rsidRPr="007810E4" w:rsidTr="007810E4">
        <w:trPr>
          <w:cantSplit/>
          <w:trHeight w:val="1134"/>
          <w:jc w:val="center"/>
        </w:trPr>
        <w:tc>
          <w:tcPr>
            <w:tcW w:w="569" w:type="dxa"/>
            <w:shd w:val="clear" w:color="auto" w:fill="auto"/>
          </w:tcPr>
          <w:p w:rsidR="007E4D6F" w:rsidRPr="007810E4" w:rsidRDefault="00C51758" w:rsidP="009D1326">
            <w:pPr>
              <w:pStyle w:val="afb"/>
              <w:rPr>
                <w:lang w:val="uk-UA"/>
              </w:rPr>
            </w:pPr>
            <w:r w:rsidRPr="007810E4">
              <w:rPr>
                <w:lang w:val="uk-UA"/>
              </w:rPr>
              <w:t>3.1</w:t>
            </w:r>
            <w:r w:rsidR="007E4D6F" w:rsidRPr="007810E4">
              <w:rPr>
                <w:lang w:val="uk-UA"/>
              </w:rPr>
              <w:t>2</w:t>
            </w:r>
            <w:r w:rsidRPr="007810E4">
              <w:rPr>
                <w:lang w:val="uk-UA"/>
              </w:rPr>
              <w:t xml:space="preserve">. </w:t>
            </w:r>
          </w:p>
        </w:tc>
        <w:tc>
          <w:tcPr>
            <w:tcW w:w="2708" w:type="dxa"/>
            <w:shd w:val="clear" w:color="auto" w:fill="auto"/>
          </w:tcPr>
          <w:p w:rsidR="007E4D6F" w:rsidRPr="007810E4" w:rsidRDefault="007E4D6F" w:rsidP="009D1326">
            <w:pPr>
              <w:pStyle w:val="afb"/>
              <w:rPr>
                <w:lang w:val="uk-UA"/>
              </w:rPr>
            </w:pPr>
            <w:r w:rsidRPr="007810E4">
              <w:rPr>
                <w:lang w:val="uk-UA"/>
              </w:rPr>
              <w:t>витрати з фонду розвитку</w:t>
            </w:r>
            <w:r w:rsidR="00C51758" w:rsidRPr="007810E4">
              <w:rPr>
                <w:lang w:val="uk-UA"/>
              </w:rPr>
              <w:t xml:space="preserve"> (</w:t>
            </w:r>
            <w:r w:rsidRPr="007810E4">
              <w:rPr>
                <w:lang w:val="uk-UA"/>
              </w:rPr>
              <w:t>2003 рік</w:t>
            </w:r>
            <w:r w:rsidR="00C51758" w:rsidRPr="007810E4">
              <w:rPr>
                <w:lang w:val="uk-UA"/>
              </w:rPr>
              <w:t xml:space="preserve">) </w:t>
            </w:r>
            <w:r w:rsidRPr="007810E4">
              <w:rPr>
                <w:lang w:val="uk-UA"/>
              </w:rPr>
              <w:t>та витрати за рахунок коштів, одержаних від розміщення тимчасово вільних коштів Фонду на депозитних рахунках</w:t>
            </w:r>
            <w:r w:rsidR="00C51758" w:rsidRPr="007810E4">
              <w:rPr>
                <w:lang w:val="uk-UA"/>
              </w:rPr>
              <w:t xml:space="preserve"> (</w:t>
            </w:r>
            <w:r w:rsidRPr="007810E4">
              <w:rPr>
                <w:lang w:val="uk-UA"/>
              </w:rPr>
              <w:t>2005 рі</w:t>
            </w:r>
            <w:r w:rsidRPr="007810E4">
              <w:rPr>
                <w:i/>
                <w:iCs/>
                <w:lang w:val="uk-UA"/>
              </w:rPr>
              <w:t>к</w:t>
            </w:r>
            <w:r w:rsidR="00C51758" w:rsidRPr="007810E4">
              <w:rPr>
                <w:i/>
                <w:iCs/>
                <w:lang w:val="uk-UA"/>
              </w:rPr>
              <w:t xml:space="preserve">) </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5990</w:t>
            </w:r>
          </w:p>
        </w:tc>
        <w:tc>
          <w:tcPr>
            <w:tcW w:w="767" w:type="dxa"/>
            <w:shd w:val="clear" w:color="auto" w:fill="auto"/>
            <w:textDirection w:val="btLr"/>
          </w:tcPr>
          <w:p w:rsidR="007E4D6F" w:rsidRPr="007810E4" w:rsidRDefault="00C51758" w:rsidP="007810E4">
            <w:pPr>
              <w:pStyle w:val="afb"/>
              <w:ind w:left="113" w:right="113"/>
              <w:rPr>
                <w:lang w:val="uk-UA"/>
              </w:rPr>
            </w:pPr>
            <w:r w:rsidRPr="007810E4">
              <w:rPr>
                <w:lang w:val="uk-UA"/>
              </w:rPr>
              <w:t xml:space="preserve"> </w:t>
            </w:r>
          </w:p>
        </w:tc>
        <w:tc>
          <w:tcPr>
            <w:tcW w:w="767" w:type="dxa"/>
            <w:shd w:val="clear" w:color="auto" w:fill="auto"/>
            <w:textDirection w:val="btLr"/>
          </w:tcPr>
          <w:p w:rsidR="007E4D6F" w:rsidRPr="007810E4" w:rsidRDefault="00C51758" w:rsidP="007810E4">
            <w:pPr>
              <w:pStyle w:val="afb"/>
              <w:ind w:left="113" w:right="113"/>
              <w:rPr>
                <w:lang w:val="uk-UA"/>
              </w:rPr>
            </w:pPr>
            <w:r w:rsidRPr="007810E4">
              <w:rPr>
                <w:lang w:val="uk-UA"/>
              </w:rPr>
              <w:t xml:space="preserve"> </w:t>
            </w:r>
          </w:p>
        </w:tc>
        <w:tc>
          <w:tcPr>
            <w:tcW w:w="767" w:type="dxa"/>
            <w:shd w:val="clear" w:color="auto" w:fill="auto"/>
            <w:textDirection w:val="btLr"/>
          </w:tcPr>
          <w:p w:rsidR="007E4D6F" w:rsidRPr="007810E4" w:rsidRDefault="00C51758" w:rsidP="007810E4">
            <w:pPr>
              <w:pStyle w:val="afb"/>
              <w:ind w:left="113" w:right="113"/>
              <w:rPr>
                <w:lang w:val="uk-UA"/>
              </w:rPr>
            </w:pPr>
            <w:r w:rsidRPr="007810E4">
              <w:rPr>
                <w:lang w:val="uk-UA"/>
              </w:rPr>
              <w:t xml:space="preserve"> </w:t>
            </w:r>
          </w:p>
        </w:tc>
        <w:tc>
          <w:tcPr>
            <w:tcW w:w="767" w:type="dxa"/>
            <w:shd w:val="clear" w:color="auto" w:fill="auto"/>
            <w:textDirection w:val="btLr"/>
          </w:tcPr>
          <w:p w:rsidR="007E4D6F" w:rsidRPr="007810E4" w:rsidRDefault="00C51758" w:rsidP="007810E4">
            <w:pPr>
              <w:pStyle w:val="afb"/>
              <w:ind w:left="113" w:right="113"/>
              <w:rPr>
                <w:lang w:val="uk-UA"/>
              </w:rPr>
            </w:pPr>
            <w:r w:rsidRPr="007810E4">
              <w:rPr>
                <w:lang w:val="uk-UA"/>
              </w:rPr>
              <w:t xml:space="preserve"> </w:t>
            </w:r>
          </w:p>
        </w:tc>
        <w:tc>
          <w:tcPr>
            <w:tcW w:w="767" w:type="dxa"/>
            <w:shd w:val="clear" w:color="auto" w:fill="auto"/>
            <w:textDirection w:val="btLr"/>
          </w:tcPr>
          <w:p w:rsidR="007E4D6F" w:rsidRPr="007810E4" w:rsidRDefault="00C51758" w:rsidP="007810E4">
            <w:pPr>
              <w:pStyle w:val="afb"/>
              <w:ind w:left="113" w:right="113"/>
              <w:rPr>
                <w:lang w:val="uk-UA"/>
              </w:rPr>
            </w:pPr>
            <w:r w:rsidRPr="007810E4">
              <w:rPr>
                <w:lang w:val="uk-UA"/>
              </w:rPr>
              <w:t xml:space="preserve"> </w:t>
            </w:r>
          </w:p>
        </w:tc>
        <w:tc>
          <w:tcPr>
            <w:tcW w:w="767" w:type="dxa"/>
            <w:shd w:val="clear" w:color="auto" w:fill="auto"/>
            <w:textDirection w:val="btLr"/>
          </w:tcPr>
          <w:p w:rsidR="007E4D6F" w:rsidRPr="007810E4" w:rsidRDefault="00C51758" w:rsidP="007810E4">
            <w:pPr>
              <w:pStyle w:val="afb"/>
              <w:ind w:left="113" w:right="113"/>
              <w:rPr>
                <w:lang w:val="uk-UA"/>
              </w:rPr>
            </w:pPr>
            <w:r w:rsidRPr="007810E4">
              <w:rPr>
                <w:lang w:val="uk-UA"/>
              </w:rPr>
              <w:t xml:space="preserve"> </w:t>
            </w:r>
          </w:p>
        </w:tc>
      </w:tr>
      <w:tr w:rsidR="007E4D6F" w:rsidRPr="007810E4" w:rsidTr="007810E4">
        <w:trPr>
          <w:cantSplit/>
          <w:trHeight w:val="1134"/>
          <w:jc w:val="center"/>
        </w:trPr>
        <w:tc>
          <w:tcPr>
            <w:tcW w:w="569" w:type="dxa"/>
            <w:shd w:val="clear" w:color="auto" w:fill="auto"/>
          </w:tcPr>
          <w:p w:rsidR="007E4D6F" w:rsidRPr="007810E4" w:rsidRDefault="00C51758" w:rsidP="009D1326">
            <w:pPr>
              <w:pStyle w:val="afb"/>
              <w:rPr>
                <w:lang w:val="uk-UA"/>
              </w:rPr>
            </w:pPr>
            <w:r w:rsidRPr="007810E4">
              <w:rPr>
                <w:lang w:val="uk-UA"/>
              </w:rPr>
              <w:t xml:space="preserve"> </w:t>
            </w:r>
          </w:p>
        </w:tc>
        <w:tc>
          <w:tcPr>
            <w:tcW w:w="2708" w:type="dxa"/>
            <w:shd w:val="clear" w:color="auto" w:fill="auto"/>
          </w:tcPr>
          <w:p w:rsidR="007E4D6F" w:rsidRPr="007810E4" w:rsidRDefault="007E4D6F" w:rsidP="009D1326">
            <w:pPr>
              <w:pStyle w:val="afb"/>
              <w:rPr>
                <w:lang w:val="uk-UA"/>
              </w:rPr>
            </w:pPr>
            <w:r w:rsidRPr="007810E4">
              <w:rPr>
                <w:lang w:val="uk-UA"/>
              </w:rPr>
              <w:t>ВСЬОГО ВИТРАТ</w:t>
            </w:r>
            <w:r w:rsidR="00C51758" w:rsidRPr="007810E4">
              <w:rPr>
                <w:lang w:val="uk-UA"/>
              </w:rPr>
              <w:t xml:space="preserve">: </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2626314</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3356414</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5075300</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7382585</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5255096</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7243708</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7837134</w:t>
            </w:r>
          </w:p>
        </w:tc>
      </w:tr>
      <w:tr w:rsidR="007E4D6F" w:rsidRPr="007810E4" w:rsidTr="007810E4">
        <w:trPr>
          <w:cantSplit/>
          <w:trHeight w:val="1134"/>
          <w:jc w:val="center"/>
        </w:trPr>
        <w:tc>
          <w:tcPr>
            <w:tcW w:w="569" w:type="dxa"/>
            <w:shd w:val="clear" w:color="auto" w:fill="auto"/>
          </w:tcPr>
          <w:p w:rsidR="007E4D6F" w:rsidRPr="007810E4" w:rsidRDefault="007E4D6F" w:rsidP="009D1326">
            <w:pPr>
              <w:pStyle w:val="afb"/>
              <w:rPr>
                <w:lang w:val="uk-UA"/>
              </w:rPr>
            </w:pPr>
            <w:r w:rsidRPr="007810E4">
              <w:rPr>
                <w:lang w:val="uk-UA"/>
              </w:rPr>
              <w:t>4</w:t>
            </w:r>
            <w:r w:rsidR="00C51758" w:rsidRPr="007810E4">
              <w:rPr>
                <w:lang w:val="uk-UA"/>
              </w:rPr>
              <w:t xml:space="preserve">. </w:t>
            </w:r>
          </w:p>
        </w:tc>
        <w:tc>
          <w:tcPr>
            <w:tcW w:w="2708" w:type="dxa"/>
            <w:shd w:val="clear" w:color="auto" w:fill="auto"/>
          </w:tcPr>
          <w:p w:rsidR="007E4D6F" w:rsidRPr="007810E4" w:rsidRDefault="007E4D6F" w:rsidP="009D1326">
            <w:pPr>
              <w:pStyle w:val="afb"/>
              <w:rPr>
                <w:lang w:val="uk-UA"/>
              </w:rPr>
            </w:pPr>
            <w:r w:rsidRPr="007810E4">
              <w:rPr>
                <w:lang w:val="uk-UA"/>
              </w:rPr>
              <w:t>ФОП та інші виплати, на які нараховуються та з яких утримуються внески на загальнообов'язкове державне соціальне страхування з ТВП</w:t>
            </w:r>
            <w:r w:rsidR="00C51758" w:rsidRPr="007810E4">
              <w:rPr>
                <w:lang w:val="uk-UA"/>
              </w:rPr>
              <w:t xml:space="preserve"> (</w:t>
            </w:r>
            <w:r w:rsidRPr="007810E4">
              <w:rPr>
                <w:lang w:val="uk-UA"/>
              </w:rPr>
              <w:t>млн</w:t>
            </w:r>
            <w:r w:rsidR="00C51758" w:rsidRPr="007810E4">
              <w:rPr>
                <w:lang w:val="uk-UA"/>
              </w:rPr>
              <w:t xml:space="preserve">. </w:t>
            </w:r>
            <w:r w:rsidRPr="007810E4">
              <w:rPr>
                <w:lang w:val="uk-UA"/>
              </w:rPr>
              <w:t>грн</w:t>
            </w:r>
            <w:r w:rsidR="00C51758" w:rsidRPr="007810E4">
              <w:rPr>
                <w:lang w:val="uk-UA"/>
              </w:rPr>
              <w:t xml:space="preserve">) </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70779</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90269</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122638</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157293</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204120</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269824</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292368</w:t>
            </w:r>
          </w:p>
        </w:tc>
      </w:tr>
      <w:tr w:rsidR="007E4D6F" w:rsidRPr="007810E4" w:rsidTr="007810E4">
        <w:trPr>
          <w:cantSplit/>
          <w:trHeight w:val="1134"/>
          <w:jc w:val="center"/>
        </w:trPr>
        <w:tc>
          <w:tcPr>
            <w:tcW w:w="569" w:type="dxa"/>
            <w:shd w:val="clear" w:color="auto" w:fill="auto"/>
          </w:tcPr>
          <w:p w:rsidR="007E4D6F" w:rsidRPr="007810E4" w:rsidRDefault="007E4D6F" w:rsidP="009D1326">
            <w:pPr>
              <w:pStyle w:val="afb"/>
              <w:rPr>
                <w:lang w:val="uk-UA"/>
              </w:rPr>
            </w:pPr>
            <w:r w:rsidRPr="007810E4">
              <w:rPr>
                <w:lang w:val="uk-UA"/>
              </w:rPr>
              <w:t>5</w:t>
            </w:r>
          </w:p>
        </w:tc>
        <w:tc>
          <w:tcPr>
            <w:tcW w:w="2708" w:type="dxa"/>
            <w:shd w:val="clear" w:color="auto" w:fill="auto"/>
          </w:tcPr>
          <w:p w:rsidR="007E4D6F" w:rsidRPr="007810E4" w:rsidRDefault="007E4D6F" w:rsidP="009D1326">
            <w:pPr>
              <w:pStyle w:val="afb"/>
              <w:rPr>
                <w:lang w:val="uk-UA"/>
              </w:rPr>
            </w:pPr>
            <w:r w:rsidRPr="007810E4">
              <w:rPr>
                <w:lang w:val="uk-UA"/>
              </w:rPr>
              <w:t>Розмір страхових внесків</w:t>
            </w:r>
            <w:r w:rsidR="00C51758" w:rsidRPr="007810E4">
              <w:rPr>
                <w:lang w:val="uk-UA"/>
              </w:rPr>
              <w:t xml:space="preserve"> (</w:t>
            </w:r>
            <w:r w:rsidRPr="007810E4">
              <w:rPr>
                <w:lang w:val="uk-UA"/>
              </w:rPr>
              <w:t>% від ФОП</w:t>
            </w:r>
            <w:r w:rsidR="00C51758" w:rsidRPr="007810E4">
              <w:rPr>
                <w:lang w:val="uk-UA"/>
              </w:rPr>
              <w:t xml:space="preserve">) </w:t>
            </w:r>
          </w:p>
        </w:tc>
        <w:tc>
          <w:tcPr>
            <w:tcW w:w="767" w:type="dxa"/>
            <w:shd w:val="clear" w:color="auto" w:fill="auto"/>
            <w:textDirection w:val="btLr"/>
          </w:tcPr>
          <w:p w:rsidR="007E4D6F" w:rsidRPr="007810E4" w:rsidRDefault="00C51758" w:rsidP="007810E4">
            <w:pPr>
              <w:pStyle w:val="afb"/>
              <w:ind w:left="113" w:right="113"/>
              <w:rPr>
                <w:lang w:val="uk-UA"/>
              </w:rPr>
            </w:pPr>
            <w:r w:rsidRPr="007810E4">
              <w:rPr>
                <w:lang w:val="uk-UA"/>
              </w:rPr>
              <w:t xml:space="preserve"> </w:t>
            </w:r>
          </w:p>
        </w:tc>
        <w:tc>
          <w:tcPr>
            <w:tcW w:w="767" w:type="dxa"/>
            <w:shd w:val="clear" w:color="auto" w:fill="auto"/>
            <w:textDirection w:val="btLr"/>
          </w:tcPr>
          <w:p w:rsidR="007E4D6F" w:rsidRPr="007810E4" w:rsidRDefault="00C51758" w:rsidP="007810E4">
            <w:pPr>
              <w:pStyle w:val="afb"/>
              <w:ind w:left="113" w:right="113"/>
              <w:rPr>
                <w:lang w:val="uk-UA"/>
              </w:rPr>
            </w:pPr>
            <w:r w:rsidRPr="007810E4">
              <w:rPr>
                <w:lang w:val="uk-UA"/>
              </w:rPr>
              <w:t xml:space="preserve"> </w:t>
            </w:r>
          </w:p>
        </w:tc>
        <w:tc>
          <w:tcPr>
            <w:tcW w:w="767" w:type="dxa"/>
            <w:shd w:val="clear" w:color="auto" w:fill="auto"/>
            <w:textDirection w:val="btLr"/>
          </w:tcPr>
          <w:p w:rsidR="007E4D6F" w:rsidRPr="007810E4" w:rsidRDefault="00C51758" w:rsidP="007810E4">
            <w:pPr>
              <w:pStyle w:val="afb"/>
              <w:ind w:left="113" w:right="113"/>
              <w:rPr>
                <w:lang w:val="uk-UA"/>
              </w:rPr>
            </w:pPr>
            <w:r w:rsidRPr="007810E4">
              <w:rPr>
                <w:lang w:val="uk-UA"/>
              </w:rPr>
              <w:t xml:space="preserve"> </w:t>
            </w:r>
          </w:p>
        </w:tc>
        <w:tc>
          <w:tcPr>
            <w:tcW w:w="767" w:type="dxa"/>
            <w:shd w:val="clear" w:color="auto" w:fill="auto"/>
            <w:textDirection w:val="btLr"/>
          </w:tcPr>
          <w:p w:rsidR="007E4D6F" w:rsidRPr="007810E4" w:rsidRDefault="00C51758" w:rsidP="007810E4">
            <w:pPr>
              <w:pStyle w:val="afb"/>
              <w:ind w:left="113" w:right="113"/>
              <w:rPr>
                <w:lang w:val="uk-UA"/>
              </w:rPr>
            </w:pPr>
            <w:r w:rsidRPr="007810E4">
              <w:rPr>
                <w:lang w:val="uk-UA"/>
              </w:rPr>
              <w:t xml:space="preserve"> </w:t>
            </w:r>
          </w:p>
        </w:tc>
        <w:tc>
          <w:tcPr>
            <w:tcW w:w="767" w:type="dxa"/>
            <w:shd w:val="clear" w:color="auto" w:fill="auto"/>
            <w:textDirection w:val="btLr"/>
          </w:tcPr>
          <w:p w:rsidR="007E4D6F" w:rsidRPr="007810E4" w:rsidRDefault="00C51758" w:rsidP="007810E4">
            <w:pPr>
              <w:pStyle w:val="afb"/>
              <w:ind w:left="113" w:right="113"/>
              <w:rPr>
                <w:lang w:val="uk-UA"/>
              </w:rPr>
            </w:pPr>
            <w:r w:rsidRPr="007810E4">
              <w:rPr>
                <w:lang w:val="uk-UA"/>
              </w:rPr>
              <w:t xml:space="preserve"> </w:t>
            </w:r>
          </w:p>
        </w:tc>
        <w:tc>
          <w:tcPr>
            <w:tcW w:w="767" w:type="dxa"/>
            <w:shd w:val="clear" w:color="auto" w:fill="auto"/>
            <w:textDirection w:val="btLr"/>
          </w:tcPr>
          <w:p w:rsidR="007E4D6F" w:rsidRPr="007810E4" w:rsidRDefault="00C51758" w:rsidP="007810E4">
            <w:pPr>
              <w:pStyle w:val="afb"/>
              <w:ind w:left="113" w:right="113"/>
              <w:rPr>
                <w:lang w:val="uk-UA"/>
              </w:rPr>
            </w:pPr>
            <w:r w:rsidRPr="007810E4">
              <w:rPr>
                <w:lang w:val="uk-UA"/>
              </w:rPr>
              <w:t xml:space="preserve"> </w:t>
            </w:r>
          </w:p>
        </w:tc>
        <w:tc>
          <w:tcPr>
            <w:tcW w:w="767" w:type="dxa"/>
            <w:shd w:val="clear" w:color="auto" w:fill="auto"/>
            <w:textDirection w:val="btLr"/>
          </w:tcPr>
          <w:p w:rsidR="007E4D6F" w:rsidRPr="007810E4" w:rsidRDefault="00C51758" w:rsidP="007810E4">
            <w:pPr>
              <w:pStyle w:val="afb"/>
              <w:ind w:left="113" w:right="113"/>
              <w:rPr>
                <w:lang w:val="uk-UA"/>
              </w:rPr>
            </w:pPr>
            <w:r w:rsidRPr="007810E4">
              <w:rPr>
                <w:lang w:val="uk-UA"/>
              </w:rPr>
              <w:t xml:space="preserve"> </w:t>
            </w:r>
          </w:p>
        </w:tc>
      </w:tr>
      <w:tr w:rsidR="007E4D6F" w:rsidRPr="007810E4" w:rsidTr="007810E4">
        <w:trPr>
          <w:cantSplit/>
          <w:trHeight w:val="1134"/>
          <w:jc w:val="center"/>
        </w:trPr>
        <w:tc>
          <w:tcPr>
            <w:tcW w:w="569" w:type="dxa"/>
            <w:shd w:val="clear" w:color="auto" w:fill="auto"/>
          </w:tcPr>
          <w:p w:rsidR="007E4D6F" w:rsidRPr="007810E4" w:rsidRDefault="00C51758" w:rsidP="009D1326">
            <w:pPr>
              <w:pStyle w:val="afb"/>
              <w:rPr>
                <w:lang w:val="uk-UA"/>
              </w:rPr>
            </w:pPr>
            <w:r w:rsidRPr="007810E4">
              <w:rPr>
                <w:lang w:val="uk-UA"/>
              </w:rPr>
              <w:t xml:space="preserve"> </w:t>
            </w:r>
          </w:p>
        </w:tc>
        <w:tc>
          <w:tcPr>
            <w:tcW w:w="2708" w:type="dxa"/>
            <w:shd w:val="clear" w:color="auto" w:fill="auto"/>
          </w:tcPr>
          <w:p w:rsidR="007E4D6F" w:rsidRPr="007810E4" w:rsidRDefault="007E4D6F" w:rsidP="009D1326">
            <w:pPr>
              <w:pStyle w:val="afb"/>
              <w:rPr>
                <w:lang w:val="uk-UA"/>
              </w:rPr>
            </w:pPr>
            <w:r w:rsidRPr="007810E4">
              <w:rPr>
                <w:lang w:val="uk-UA"/>
              </w:rPr>
              <w:t>для найманих працівників, з/плата яких нижча прожиткового мінімуму</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0,5</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0,5</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0,5</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0,5</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0,5</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0,5</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0,5</w:t>
            </w:r>
          </w:p>
        </w:tc>
      </w:tr>
      <w:tr w:rsidR="007E4D6F" w:rsidRPr="007810E4" w:rsidTr="007810E4">
        <w:trPr>
          <w:cantSplit/>
          <w:trHeight w:val="1134"/>
          <w:jc w:val="center"/>
        </w:trPr>
        <w:tc>
          <w:tcPr>
            <w:tcW w:w="569" w:type="dxa"/>
            <w:shd w:val="clear" w:color="auto" w:fill="auto"/>
          </w:tcPr>
          <w:p w:rsidR="007E4D6F" w:rsidRPr="007810E4" w:rsidRDefault="00C51758" w:rsidP="009D1326">
            <w:pPr>
              <w:pStyle w:val="afb"/>
              <w:rPr>
                <w:lang w:val="uk-UA"/>
              </w:rPr>
            </w:pPr>
            <w:r w:rsidRPr="007810E4">
              <w:rPr>
                <w:lang w:val="uk-UA"/>
              </w:rPr>
              <w:t xml:space="preserve"> </w:t>
            </w:r>
          </w:p>
        </w:tc>
        <w:tc>
          <w:tcPr>
            <w:tcW w:w="2708" w:type="dxa"/>
            <w:shd w:val="clear" w:color="auto" w:fill="auto"/>
          </w:tcPr>
          <w:p w:rsidR="007E4D6F" w:rsidRPr="007810E4" w:rsidRDefault="007E4D6F" w:rsidP="009D1326">
            <w:pPr>
              <w:pStyle w:val="afb"/>
              <w:rPr>
                <w:lang w:val="uk-UA"/>
              </w:rPr>
            </w:pPr>
            <w:r w:rsidRPr="007810E4">
              <w:rPr>
                <w:lang w:val="uk-UA"/>
              </w:rPr>
              <w:t>для найманих працівників</w:t>
            </w:r>
            <w:r w:rsidR="00C51758" w:rsidRPr="007810E4">
              <w:rPr>
                <w:lang w:val="uk-UA"/>
              </w:rPr>
              <w:t>,</w:t>
            </w:r>
            <w:r w:rsidRPr="007810E4">
              <w:rPr>
                <w:lang w:val="uk-UA"/>
              </w:rPr>
              <w:t xml:space="preserve"> з/плата яких вища прожиткового мінімуму</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0,5</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1</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1</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1</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1</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1</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1</w:t>
            </w:r>
          </w:p>
        </w:tc>
      </w:tr>
      <w:tr w:rsidR="007E4D6F" w:rsidRPr="007810E4" w:rsidTr="007810E4">
        <w:trPr>
          <w:cantSplit/>
          <w:trHeight w:val="1134"/>
          <w:jc w:val="center"/>
        </w:trPr>
        <w:tc>
          <w:tcPr>
            <w:tcW w:w="569" w:type="dxa"/>
            <w:shd w:val="clear" w:color="auto" w:fill="auto"/>
          </w:tcPr>
          <w:p w:rsidR="007E4D6F" w:rsidRPr="007810E4" w:rsidRDefault="00C51758" w:rsidP="009D1326">
            <w:pPr>
              <w:pStyle w:val="afb"/>
              <w:rPr>
                <w:lang w:val="uk-UA"/>
              </w:rPr>
            </w:pPr>
            <w:r w:rsidRPr="007810E4">
              <w:rPr>
                <w:lang w:val="uk-UA"/>
              </w:rPr>
              <w:t xml:space="preserve"> </w:t>
            </w:r>
          </w:p>
        </w:tc>
        <w:tc>
          <w:tcPr>
            <w:tcW w:w="2708" w:type="dxa"/>
            <w:shd w:val="clear" w:color="auto" w:fill="auto"/>
          </w:tcPr>
          <w:p w:rsidR="007E4D6F" w:rsidRPr="007810E4" w:rsidRDefault="007E4D6F" w:rsidP="009D1326">
            <w:pPr>
              <w:pStyle w:val="afb"/>
              <w:rPr>
                <w:lang w:val="uk-UA"/>
              </w:rPr>
            </w:pPr>
            <w:r w:rsidRPr="007810E4">
              <w:rPr>
                <w:lang w:val="uk-UA"/>
              </w:rPr>
              <w:t>для роботодавців</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2,9</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2,9</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2,9</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2,9</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1,5</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1,5</w:t>
            </w:r>
          </w:p>
        </w:tc>
        <w:tc>
          <w:tcPr>
            <w:tcW w:w="767" w:type="dxa"/>
            <w:shd w:val="clear" w:color="auto" w:fill="auto"/>
            <w:textDirection w:val="btLr"/>
          </w:tcPr>
          <w:p w:rsidR="007E4D6F" w:rsidRPr="007810E4" w:rsidRDefault="007E4D6F" w:rsidP="007810E4">
            <w:pPr>
              <w:pStyle w:val="afb"/>
              <w:ind w:left="113" w:right="113"/>
              <w:rPr>
                <w:lang w:val="uk-UA"/>
              </w:rPr>
            </w:pPr>
            <w:r w:rsidRPr="007810E4">
              <w:rPr>
                <w:lang w:val="uk-UA"/>
              </w:rPr>
              <w:t>1,4</w:t>
            </w:r>
          </w:p>
        </w:tc>
      </w:tr>
    </w:tbl>
    <w:p w:rsidR="002672C9" w:rsidRDefault="002672C9" w:rsidP="002672C9">
      <w:pPr>
        <w:pStyle w:val="afa"/>
        <w:rPr>
          <w:lang w:val="uk-UA"/>
        </w:rPr>
      </w:pPr>
    </w:p>
    <w:p w:rsidR="007E4D6F" w:rsidRPr="00A21F36" w:rsidRDefault="002672C9" w:rsidP="002672C9">
      <w:pPr>
        <w:pStyle w:val="afa"/>
        <w:rPr>
          <w:lang w:val="uk-UA"/>
        </w:rPr>
      </w:pPr>
      <w:r>
        <w:rPr>
          <w:lang w:val="uk-UA"/>
        </w:rPr>
        <w:br w:type="page"/>
      </w:r>
      <w:r w:rsidR="007E4D6F" w:rsidRPr="00A21F36">
        <w:rPr>
          <w:lang w:val="uk-UA"/>
        </w:rPr>
        <w:t>Додаток В</w:t>
      </w:r>
    </w:p>
    <w:p w:rsidR="002672C9" w:rsidRDefault="002672C9" w:rsidP="00C51758">
      <w:pPr>
        <w:rPr>
          <w:lang w:val="uk-UA"/>
        </w:rPr>
      </w:pPr>
    </w:p>
    <w:p w:rsidR="00C51758" w:rsidRPr="00A21F36" w:rsidRDefault="007E4D6F" w:rsidP="00C51758">
      <w:pPr>
        <w:rPr>
          <w:b/>
          <w:bCs/>
          <w:lang w:val="uk-UA"/>
        </w:rPr>
      </w:pPr>
      <w:r w:rsidRPr="00A21F36">
        <w:rPr>
          <w:lang w:val="uk-UA"/>
        </w:rPr>
        <w:t>Інформація про доходи і видатки Фонду соціального страхування з тимчасової втрати працездатності у 2003</w:t>
      </w:r>
      <w:r w:rsidR="00C51758" w:rsidRPr="00A21F36">
        <w:rPr>
          <w:lang w:val="uk-UA"/>
        </w:rPr>
        <w:t xml:space="preserve"> - </w:t>
      </w:r>
      <w:r w:rsidRPr="00A21F36">
        <w:rPr>
          <w:lang w:val="uk-UA"/>
        </w:rPr>
        <w:t>2009 роках</w:t>
      </w:r>
    </w:p>
    <w:p w:rsidR="00235D2F" w:rsidRPr="00A21F36" w:rsidRDefault="002672C9" w:rsidP="002672C9">
      <w:pPr>
        <w:pStyle w:val="afa"/>
        <w:rPr>
          <w:lang w:val="uk-UA"/>
        </w:rPr>
      </w:pPr>
      <w:r>
        <w:rPr>
          <w:lang w:val="uk-UA"/>
        </w:rPr>
        <w:br w:type="page"/>
      </w:r>
      <w:r w:rsidR="00235D2F" w:rsidRPr="00A21F36">
        <w:rPr>
          <w:lang w:val="uk-UA"/>
        </w:rPr>
        <w:t>Додаток Г</w:t>
      </w:r>
    </w:p>
    <w:p w:rsidR="002672C9" w:rsidRDefault="002672C9" w:rsidP="00C51758">
      <w:pPr>
        <w:rPr>
          <w:lang w:val="uk-UA"/>
        </w:rPr>
      </w:pPr>
    </w:p>
    <w:p w:rsidR="00235D2F" w:rsidRPr="00A21F36" w:rsidRDefault="00235D2F" w:rsidP="002672C9">
      <w:pPr>
        <w:ind w:left="708" w:firstLine="12"/>
        <w:rPr>
          <w:lang w:val="uk-UA"/>
        </w:rPr>
      </w:pPr>
      <w:r w:rsidRPr="00A21F36">
        <w:rPr>
          <w:lang w:val="uk-UA"/>
        </w:rPr>
        <w:t>Чисельність пенсіонерів усіх категорій, які знаходяться на обліку в органах Пенсійного фонду, та розмір призначених пенсій по регіонах станом на 1 січня 2009</w:t>
      </w:r>
      <w:r w:rsidR="00C51758" w:rsidRPr="00A21F36">
        <w:rPr>
          <w:lang w:val="uk-UA"/>
        </w:rPr>
        <w:t xml:space="preserve"> </w:t>
      </w:r>
      <w:r w:rsidRPr="00A21F36">
        <w:rPr>
          <w:lang w:val="uk-UA"/>
        </w:rPr>
        <w:t>року</w:t>
      </w:r>
      <w:r w:rsidR="00C51758" w:rsidRPr="00A21F36">
        <w:rPr>
          <w:lang w:val="uk-UA"/>
        </w:rPr>
        <w:t xml:space="preserve">. </w:t>
      </w:r>
    </w:p>
    <w:tbl>
      <w:tblPr>
        <w:tblW w:w="8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49"/>
        <w:gridCol w:w="1256"/>
        <w:gridCol w:w="1256"/>
        <w:gridCol w:w="1256"/>
        <w:gridCol w:w="1256"/>
        <w:gridCol w:w="1256"/>
        <w:gridCol w:w="946"/>
      </w:tblGrid>
      <w:tr w:rsidR="00235D2F" w:rsidRPr="007810E4" w:rsidTr="007810E4">
        <w:trPr>
          <w:cantSplit/>
          <w:trHeight w:val="4039"/>
          <w:jc w:val="center"/>
        </w:trPr>
        <w:tc>
          <w:tcPr>
            <w:tcW w:w="1649" w:type="dxa"/>
            <w:shd w:val="clear" w:color="auto" w:fill="auto"/>
          </w:tcPr>
          <w:p w:rsidR="00235D2F" w:rsidRPr="007810E4" w:rsidRDefault="00235D2F" w:rsidP="002672C9">
            <w:pPr>
              <w:pStyle w:val="afb"/>
              <w:rPr>
                <w:lang w:val="uk-UA"/>
              </w:rPr>
            </w:pPr>
            <w:r w:rsidRPr="007810E4">
              <w:rPr>
                <w:lang w:val="uk-UA"/>
              </w:rPr>
              <w:t>Область</w:t>
            </w:r>
          </w:p>
        </w:tc>
        <w:tc>
          <w:tcPr>
            <w:tcW w:w="1256" w:type="dxa"/>
            <w:shd w:val="clear" w:color="auto" w:fill="auto"/>
            <w:textDirection w:val="btLr"/>
          </w:tcPr>
          <w:p w:rsidR="00235D2F" w:rsidRPr="007810E4" w:rsidRDefault="00235D2F" w:rsidP="007810E4">
            <w:pPr>
              <w:pStyle w:val="afb"/>
              <w:ind w:left="113" w:right="113"/>
              <w:rPr>
                <w:lang w:val="uk-UA"/>
              </w:rPr>
            </w:pPr>
            <w:r w:rsidRPr="007810E4">
              <w:rPr>
                <w:lang w:val="uk-UA"/>
              </w:rPr>
              <w:t>Чисельність пенсіонерів, осіб</w:t>
            </w:r>
          </w:p>
        </w:tc>
        <w:tc>
          <w:tcPr>
            <w:tcW w:w="1256" w:type="dxa"/>
            <w:shd w:val="clear" w:color="auto" w:fill="auto"/>
            <w:textDirection w:val="btLr"/>
          </w:tcPr>
          <w:p w:rsidR="00235D2F" w:rsidRPr="007810E4" w:rsidRDefault="00235D2F" w:rsidP="007810E4">
            <w:pPr>
              <w:pStyle w:val="afb"/>
              <w:ind w:left="113" w:right="113"/>
              <w:rPr>
                <w:lang w:val="uk-UA"/>
              </w:rPr>
            </w:pPr>
            <w:r w:rsidRPr="007810E4">
              <w:rPr>
                <w:lang w:val="uk-UA"/>
              </w:rPr>
              <w:t>Середні розміри призначених пенсій з врахуванням цільової допомоги, грн</w:t>
            </w:r>
            <w:r w:rsidR="00C51758" w:rsidRPr="007810E4">
              <w:rPr>
                <w:lang w:val="uk-UA"/>
              </w:rPr>
              <w:t xml:space="preserve">. </w:t>
            </w:r>
          </w:p>
        </w:tc>
        <w:tc>
          <w:tcPr>
            <w:tcW w:w="1256" w:type="dxa"/>
            <w:shd w:val="clear" w:color="auto" w:fill="auto"/>
            <w:textDirection w:val="btLr"/>
          </w:tcPr>
          <w:p w:rsidR="00235D2F" w:rsidRPr="007810E4" w:rsidRDefault="00235D2F" w:rsidP="007810E4">
            <w:pPr>
              <w:pStyle w:val="afb"/>
              <w:ind w:left="113" w:right="113"/>
              <w:rPr>
                <w:lang w:val="uk-UA"/>
              </w:rPr>
            </w:pPr>
            <w:r w:rsidRPr="007810E4">
              <w:rPr>
                <w:lang w:val="uk-UA"/>
              </w:rPr>
              <w:t>Середньо</w:t>
            </w:r>
            <w:r w:rsidR="00C51758" w:rsidRPr="007810E4">
              <w:rPr>
                <w:lang w:val="uk-UA"/>
              </w:rPr>
              <w:t xml:space="preserve"> - </w:t>
            </w:r>
            <w:r w:rsidRPr="007810E4">
              <w:rPr>
                <w:lang w:val="uk-UA"/>
              </w:rPr>
              <w:t>місячна заробітна плата за січень 2009</w:t>
            </w:r>
            <w:r w:rsidR="00C51758" w:rsidRPr="007810E4">
              <w:rPr>
                <w:lang w:val="uk-UA"/>
              </w:rPr>
              <w:t xml:space="preserve"> </w:t>
            </w:r>
            <w:r w:rsidRPr="007810E4">
              <w:rPr>
                <w:lang w:val="uk-UA"/>
              </w:rPr>
              <w:t>р</w:t>
            </w:r>
            <w:r w:rsidR="00C51758" w:rsidRPr="007810E4">
              <w:rPr>
                <w:lang w:val="uk-UA"/>
              </w:rPr>
              <w:t>. (</w:t>
            </w:r>
            <w:r w:rsidRPr="007810E4">
              <w:rPr>
                <w:lang w:val="uk-UA"/>
              </w:rPr>
              <w:t>брутто</w:t>
            </w:r>
            <w:r w:rsidR="00C51758" w:rsidRPr="007810E4">
              <w:rPr>
                <w:lang w:val="uk-UA"/>
              </w:rPr>
              <w:t>),</w:t>
            </w:r>
          </w:p>
          <w:p w:rsidR="00235D2F" w:rsidRPr="007810E4" w:rsidRDefault="00235D2F" w:rsidP="007810E4">
            <w:pPr>
              <w:pStyle w:val="afb"/>
              <w:ind w:left="113" w:right="113"/>
              <w:rPr>
                <w:lang w:val="uk-UA"/>
              </w:rPr>
            </w:pPr>
            <w:r w:rsidRPr="007810E4">
              <w:rPr>
                <w:lang w:val="uk-UA"/>
              </w:rPr>
              <w:t>грн</w:t>
            </w:r>
            <w:r w:rsidR="00C51758" w:rsidRPr="007810E4">
              <w:rPr>
                <w:lang w:val="uk-UA"/>
              </w:rPr>
              <w:t xml:space="preserve">. </w:t>
            </w:r>
          </w:p>
        </w:tc>
        <w:tc>
          <w:tcPr>
            <w:tcW w:w="1256" w:type="dxa"/>
            <w:shd w:val="clear" w:color="auto" w:fill="auto"/>
            <w:textDirection w:val="btLr"/>
          </w:tcPr>
          <w:p w:rsidR="00235D2F" w:rsidRPr="007810E4" w:rsidRDefault="00235D2F" w:rsidP="007810E4">
            <w:pPr>
              <w:pStyle w:val="afb"/>
              <w:ind w:left="113" w:right="113"/>
              <w:rPr>
                <w:lang w:val="uk-UA"/>
              </w:rPr>
            </w:pPr>
            <w:r w:rsidRPr="007810E4">
              <w:rPr>
                <w:lang w:val="uk-UA"/>
              </w:rPr>
              <w:t>Середньо</w:t>
            </w:r>
            <w:r w:rsidR="00C51758" w:rsidRPr="007810E4">
              <w:rPr>
                <w:lang w:val="uk-UA"/>
              </w:rPr>
              <w:t xml:space="preserve"> - </w:t>
            </w:r>
            <w:r w:rsidRPr="007810E4">
              <w:rPr>
                <w:lang w:val="uk-UA"/>
              </w:rPr>
              <w:t>місячна заробітна плата за січень 2009</w:t>
            </w:r>
            <w:r w:rsidR="00C51758" w:rsidRPr="007810E4">
              <w:rPr>
                <w:lang w:val="uk-UA"/>
              </w:rPr>
              <w:t xml:space="preserve"> </w:t>
            </w:r>
            <w:r w:rsidRPr="007810E4">
              <w:rPr>
                <w:lang w:val="uk-UA"/>
              </w:rPr>
              <w:t>р</w:t>
            </w:r>
            <w:r w:rsidR="00C51758" w:rsidRPr="007810E4">
              <w:rPr>
                <w:lang w:val="uk-UA"/>
              </w:rPr>
              <w:t>. (</w:t>
            </w:r>
            <w:r w:rsidRPr="007810E4">
              <w:rPr>
                <w:lang w:val="uk-UA"/>
              </w:rPr>
              <w:t>нетто</w:t>
            </w:r>
            <w:r w:rsidR="00C51758" w:rsidRPr="007810E4">
              <w:rPr>
                <w:lang w:val="uk-UA"/>
              </w:rPr>
              <w:t>),</w:t>
            </w:r>
          </w:p>
          <w:p w:rsidR="00235D2F" w:rsidRPr="007810E4" w:rsidRDefault="00235D2F" w:rsidP="007810E4">
            <w:pPr>
              <w:pStyle w:val="afb"/>
              <w:ind w:left="113" w:right="113"/>
              <w:rPr>
                <w:lang w:val="uk-UA"/>
              </w:rPr>
            </w:pPr>
            <w:r w:rsidRPr="007810E4">
              <w:rPr>
                <w:lang w:val="uk-UA"/>
              </w:rPr>
              <w:t>грн</w:t>
            </w:r>
            <w:r w:rsidR="00C51758" w:rsidRPr="007810E4">
              <w:rPr>
                <w:lang w:val="uk-UA"/>
              </w:rPr>
              <w:t xml:space="preserve">. </w:t>
            </w:r>
          </w:p>
        </w:tc>
        <w:tc>
          <w:tcPr>
            <w:tcW w:w="1256" w:type="dxa"/>
            <w:shd w:val="clear" w:color="auto" w:fill="auto"/>
            <w:textDirection w:val="btLr"/>
          </w:tcPr>
          <w:p w:rsidR="00235D2F" w:rsidRPr="007810E4" w:rsidRDefault="00235D2F" w:rsidP="007810E4">
            <w:pPr>
              <w:pStyle w:val="afb"/>
              <w:ind w:left="113" w:right="113"/>
              <w:rPr>
                <w:lang w:val="uk-UA"/>
              </w:rPr>
            </w:pPr>
            <w:r w:rsidRPr="007810E4">
              <w:rPr>
                <w:lang w:val="uk-UA"/>
              </w:rPr>
              <w:t>Розмір пенсії в</w:t>
            </w:r>
            <w:r w:rsidR="00C51758" w:rsidRPr="007810E4">
              <w:rPr>
                <w:lang w:val="uk-UA"/>
              </w:rPr>
              <w:t>%</w:t>
            </w:r>
            <w:r w:rsidRPr="007810E4">
              <w:rPr>
                <w:lang w:val="uk-UA"/>
              </w:rPr>
              <w:t xml:space="preserve"> до середньо</w:t>
            </w:r>
            <w:r w:rsidR="00C51758" w:rsidRPr="007810E4">
              <w:rPr>
                <w:lang w:val="uk-UA"/>
              </w:rPr>
              <w:t xml:space="preserve"> - </w:t>
            </w:r>
            <w:r w:rsidRPr="007810E4">
              <w:rPr>
                <w:lang w:val="uk-UA"/>
              </w:rPr>
              <w:t>місячної заробітної плати</w:t>
            </w:r>
            <w:r w:rsidR="00C51758" w:rsidRPr="007810E4">
              <w:rPr>
                <w:lang w:val="uk-UA"/>
              </w:rPr>
              <w:t xml:space="preserve"> (</w:t>
            </w:r>
            <w:r w:rsidRPr="007810E4">
              <w:rPr>
                <w:lang w:val="uk-UA"/>
              </w:rPr>
              <w:t>брутто</w:t>
            </w:r>
            <w:r w:rsidR="00C51758" w:rsidRPr="007810E4">
              <w:rPr>
                <w:lang w:val="uk-UA"/>
              </w:rPr>
              <w:t xml:space="preserve">) </w:t>
            </w:r>
            <w:r w:rsidRPr="007810E4">
              <w:rPr>
                <w:lang w:val="uk-UA"/>
              </w:rPr>
              <w:t>за січень 2009</w:t>
            </w:r>
            <w:r w:rsidR="00C51758" w:rsidRPr="007810E4">
              <w:rPr>
                <w:lang w:val="uk-UA"/>
              </w:rPr>
              <w:t xml:space="preserve"> </w:t>
            </w:r>
            <w:r w:rsidRPr="007810E4">
              <w:rPr>
                <w:lang w:val="uk-UA"/>
              </w:rPr>
              <w:t>р</w:t>
            </w:r>
            <w:r w:rsidR="00C51758" w:rsidRPr="007810E4">
              <w:rPr>
                <w:lang w:val="uk-UA"/>
              </w:rPr>
              <w:t xml:space="preserve">. </w:t>
            </w:r>
          </w:p>
        </w:tc>
        <w:tc>
          <w:tcPr>
            <w:tcW w:w="946" w:type="dxa"/>
            <w:shd w:val="clear" w:color="auto" w:fill="auto"/>
            <w:textDirection w:val="btLr"/>
          </w:tcPr>
          <w:p w:rsidR="00235D2F" w:rsidRPr="007810E4" w:rsidRDefault="00235D2F" w:rsidP="007810E4">
            <w:pPr>
              <w:pStyle w:val="afb"/>
              <w:ind w:left="113" w:right="113"/>
              <w:rPr>
                <w:lang w:val="uk-UA"/>
              </w:rPr>
            </w:pPr>
            <w:r w:rsidRPr="007810E4">
              <w:rPr>
                <w:lang w:val="uk-UA"/>
              </w:rPr>
              <w:t>Розмір пенсії в</w:t>
            </w:r>
            <w:r w:rsidR="00C51758" w:rsidRPr="007810E4">
              <w:rPr>
                <w:lang w:val="uk-UA"/>
              </w:rPr>
              <w:t>%</w:t>
            </w:r>
            <w:r w:rsidRPr="007810E4">
              <w:rPr>
                <w:lang w:val="uk-UA"/>
              </w:rPr>
              <w:t xml:space="preserve"> до середньо місячної заробітної плати</w:t>
            </w:r>
            <w:r w:rsidR="00C51758" w:rsidRPr="007810E4">
              <w:rPr>
                <w:lang w:val="uk-UA"/>
              </w:rPr>
              <w:t xml:space="preserve"> (</w:t>
            </w:r>
            <w:r w:rsidRPr="007810E4">
              <w:rPr>
                <w:lang w:val="uk-UA"/>
              </w:rPr>
              <w:t>нетто</w:t>
            </w:r>
            <w:r w:rsidR="00C51758" w:rsidRPr="007810E4">
              <w:rPr>
                <w:lang w:val="uk-UA"/>
              </w:rPr>
              <w:t xml:space="preserve">) </w:t>
            </w:r>
            <w:r w:rsidRPr="007810E4">
              <w:rPr>
                <w:lang w:val="uk-UA"/>
              </w:rPr>
              <w:t>за січень 2009</w:t>
            </w:r>
            <w:r w:rsidR="00C51758" w:rsidRPr="007810E4">
              <w:rPr>
                <w:lang w:val="uk-UA"/>
              </w:rPr>
              <w:t xml:space="preserve"> </w:t>
            </w:r>
            <w:r w:rsidRPr="007810E4">
              <w:rPr>
                <w:lang w:val="uk-UA"/>
              </w:rPr>
              <w:t>р</w:t>
            </w:r>
          </w:p>
        </w:tc>
      </w:tr>
      <w:tr w:rsidR="00235D2F" w:rsidRPr="007810E4" w:rsidTr="007810E4">
        <w:trPr>
          <w:trHeight w:val="245"/>
          <w:jc w:val="center"/>
        </w:trPr>
        <w:tc>
          <w:tcPr>
            <w:tcW w:w="1649" w:type="dxa"/>
            <w:shd w:val="clear" w:color="auto" w:fill="auto"/>
          </w:tcPr>
          <w:p w:rsidR="00235D2F" w:rsidRPr="007810E4" w:rsidRDefault="00235D2F" w:rsidP="002672C9">
            <w:pPr>
              <w:pStyle w:val="afb"/>
              <w:rPr>
                <w:lang w:val="uk-UA"/>
              </w:rPr>
            </w:pPr>
            <w:r w:rsidRPr="007810E4">
              <w:rPr>
                <w:lang w:val="uk-UA"/>
              </w:rPr>
              <w:t>АР Крим</w:t>
            </w:r>
          </w:p>
        </w:tc>
        <w:tc>
          <w:tcPr>
            <w:tcW w:w="1256" w:type="dxa"/>
            <w:shd w:val="clear" w:color="auto" w:fill="auto"/>
          </w:tcPr>
          <w:p w:rsidR="00235D2F" w:rsidRPr="007810E4" w:rsidRDefault="00235D2F" w:rsidP="002672C9">
            <w:pPr>
              <w:pStyle w:val="afb"/>
              <w:rPr>
                <w:kern w:val="16"/>
                <w:lang w:val="uk-UA"/>
              </w:rPr>
            </w:pPr>
            <w:r w:rsidRPr="007810E4">
              <w:rPr>
                <w:kern w:val="16"/>
                <w:lang w:val="uk-UA"/>
              </w:rPr>
              <w:t>517358</w:t>
            </w:r>
          </w:p>
        </w:tc>
        <w:tc>
          <w:tcPr>
            <w:tcW w:w="1256" w:type="dxa"/>
            <w:shd w:val="clear" w:color="auto" w:fill="auto"/>
          </w:tcPr>
          <w:p w:rsidR="00235D2F" w:rsidRPr="007810E4" w:rsidRDefault="00235D2F" w:rsidP="002672C9">
            <w:pPr>
              <w:pStyle w:val="afb"/>
              <w:rPr>
                <w:lang w:val="uk-UA"/>
              </w:rPr>
            </w:pPr>
            <w:r w:rsidRPr="007810E4">
              <w:rPr>
                <w:lang w:val="uk-UA"/>
              </w:rPr>
              <w:t>851,43</w:t>
            </w:r>
          </w:p>
        </w:tc>
        <w:tc>
          <w:tcPr>
            <w:tcW w:w="1256" w:type="dxa"/>
            <w:shd w:val="clear" w:color="auto" w:fill="auto"/>
          </w:tcPr>
          <w:p w:rsidR="00235D2F" w:rsidRPr="007810E4" w:rsidRDefault="00235D2F" w:rsidP="002672C9">
            <w:pPr>
              <w:pStyle w:val="afb"/>
              <w:rPr>
                <w:lang w:val="uk-UA"/>
              </w:rPr>
            </w:pPr>
            <w:r w:rsidRPr="007810E4">
              <w:rPr>
                <w:lang w:val="uk-UA"/>
              </w:rPr>
              <w:t>1473</w:t>
            </w:r>
          </w:p>
        </w:tc>
        <w:tc>
          <w:tcPr>
            <w:tcW w:w="1256" w:type="dxa"/>
            <w:shd w:val="clear" w:color="auto" w:fill="auto"/>
          </w:tcPr>
          <w:p w:rsidR="00235D2F" w:rsidRPr="007810E4" w:rsidRDefault="00235D2F" w:rsidP="002672C9">
            <w:pPr>
              <w:pStyle w:val="afb"/>
              <w:rPr>
                <w:lang w:val="uk-UA"/>
              </w:rPr>
            </w:pPr>
            <w:r w:rsidRPr="007810E4">
              <w:rPr>
                <w:lang w:val="uk-UA"/>
              </w:rPr>
              <w:t>1260</w:t>
            </w:r>
          </w:p>
        </w:tc>
        <w:tc>
          <w:tcPr>
            <w:tcW w:w="1256" w:type="dxa"/>
            <w:shd w:val="clear" w:color="auto" w:fill="auto"/>
          </w:tcPr>
          <w:p w:rsidR="00235D2F" w:rsidRPr="007810E4" w:rsidRDefault="00235D2F" w:rsidP="002672C9">
            <w:pPr>
              <w:pStyle w:val="afb"/>
              <w:rPr>
                <w:lang w:val="uk-UA"/>
              </w:rPr>
            </w:pPr>
            <w:r w:rsidRPr="007810E4">
              <w:rPr>
                <w:lang w:val="uk-UA"/>
              </w:rPr>
              <w:t>58</w:t>
            </w:r>
          </w:p>
        </w:tc>
        <w:tc>
          <w:tcPr>
            <w:tcW w:w="946" w:type="dxa"/>
            <w:shd w:val="clear" w:color="auto" w:fill="auto"/>
          </w:tcPr>
          <w:p w:rsidR="00235D2F" w:rsidRPr="007810E4" w:rsidRDefault="00235D2F" w:rsidP="002672C9">
            <w:pPr>
              <w:pStyle w:val="afb"/>
              <w:rPr>
                <w:lang w:val="uk-UA"/>
              </w:rPr>
            </w:pPr>
            <w:r w:rsidRPr="007810E4">
              <w:rPr>
                <w:lang w:val="uk-UA"/>
              </w:rPr>
              <w:t>68</w:t>
            </w:r>
          </w:p>
        </w:tc>
      </w:tr>
      <w:tr w:rsidR="00235D2F" w:rsidRPr="007810E4" w:rsidTr="007810E4">
        <w:trPr>
          <w:trHeight w:val="246"/>
          <w:jc w:val="center"/>
        </w:trPr>
        <w:tc>
          <w:tcPr>
            <w:tcW w:w="1649" w:type="dxa"/>
            <w:shd w:val="clear" w:color="auto" w:fill="auto"/>
          </w:tcPr>
          <w:p w:rsidR="00235D2F" w:rsidRPr="007810E4" w:rsidRDefault="00235D2F" w:rsidP="002672C9">
            <w:pPr>
              <w:pStyle w:val="afb"/>
              <w:rPr>
                <w:lang w:val="uk-UA"/>
              </w:rPr>
            </w:pPr>
            <w:r w:rsidRPr="007810E4">
              <w:rPr>
                <w:lang w:val="uk-UA"/>
              </w:rPr>
              <w:t>Вінницька</w:t>
            </w:r>
          </w:p>
        </w:tc>
        <w:tc>
          <w:tcPr>
            <w:tcW w:w="1256" w:type="dxa"/>
            <w:shd w:val="clear" w:color="auto" w:fill="auto"/>
          </w:tcPr>
          <w:p w:rsidR="00235D2F" w:rsidRPr="007810E4" w:rsidRDefault="00235D2F" w:rsidP="002672C9">
            <w:pPr>
              <w:pStyle w:val="afb"/>
              <w:rPr>
                <w:kern w:val="16"/>
                <w:lang w:val="uk-UA"/>
              </w:rPr>
            </w:pPr>
            <w:r w:rsidRPr="007810E4">
              <w:rPr>
                <w:kern w:val="16"/>
                <w:lang w:val="uk-UA"/>
              </w:rPr>
              <w:t>506918</w:t>
            </w:r>
          </w:p>
        </w:tc>
        <w:tc>
          <w:tcPr>
            <w:tcW w:w="1256" w:type="dxa"/>
            <w:shd w:val="clear" w:color="auto" w:fill="auto"/>
          </w:tcPr>
          <w:p w:rsidR="00235D2F" w:rsidRPr="007810E4" w:rsidRDefault="00235D2F" w:rsidP="002672C9">
            <w:pPr>
              <w:pStyle w:val="afb"/>
              <w:rPr>
                <w:lang w:val="uk-UA"/>
              </w:rPr>
            </w:pPr>
            <w:r w:rsidRPr="007810E4">
              <w:rPr>
                <w:lang w:val="uk-UA"/>
              </w:rPr>
              <w:t>757,68</w:t>
            </w:r>
          </w:p>
        </w:tc>
        <w:tc>
          <w:tcPr>
            <w:tcW w:w="1256" w:type="dxa"/>
            <w:shd w:val="clear" w:color="auto" w:fill="auto"/>
          </w:tcPr>
          <w:p w:rsidR="00235D2F" w:rsidRPr="007810E4" w:rsidRDefault="00235D2F" w:rsidP="002672C9">
            <w:pPr>
              <w:pStyle w:val="afb"/>
              <w:rPr>
                <w:lang w:val="uk-UA"/>
              </w:rPr>
            </w:pPr>
            <w:r w:rsidRPr="007810E4">
              <w:rPr>
                <w:lang w:val="uk-UA"/>
              </w:rPr>
              <w:t>1283</w:t>
            </w:r>
          </w:p>
        </w:tc>
        <w:tc>
          <w:tcPr>
            <w:tcW w:w="1256" w:type="dxa"/>
            <w:shd w:val="clear" w:color="auto" w:fill="auto"/>
          </w:tcPr>
          <w:p w:rsidR="00235D2F" w:rsidRPr="007810E4" w:rsidRDefault="00235D2F" w:rsidP="002672C9">
            <w:pPr>
              <w:pStyle w:val="afb"/>
              <w:rPr>
                <w:lang w:val="uk-UA"/>
              </w:rPr>
            </w:pPr>
            <w:r w:rsidRPr="007810E4">
              <w:rPr>
                <w:lang w:val="uk-UA"/>
              </w:rPr>
              <w:t>1097</w:t>
            </w:r>
          </w:p>
        </w:tc>
        <w:tc>
          <w:tcPr>
            <w:tcW w:w="1256" w:type="dxa"/>
            <w:shd w:val="clear" w:color="auto" w:fill="auto"/>
          </w:tcPr>
          <w:p w:rsidR="00235D2F" w:rsidRPr="007810E4" w:rsidRDefault="00235D2F" w:rsidP="002672C9">
            <w:pPr>
              <w:pStyle w:val="afb"/>
              <w:rPr>
                <w:lang w:val="uk-UA"/>
              </w:rPr>
            </w:pPr>
            <w:r w:rsidRPr="007810E4">
              <w:rPr>
                <w:lang w:val="uk-UA"/>
              </w:rPr>
              <w:t>59</w:t>
            </w:r>
          </w:p>
        </w:tc>
        <w:tc>
          <w:tcPr>
            <w:tcW w:w="946" w:type="dxa"/>
            <w:shd w:val="clear" w:color="auto" w:fill="auto"/>
          </w:tcPr>
          <w:p w:rsidR="00235D2F" w:rsidRPr="007810E4" w:rsidRDefault="00235D2F" w:rsidP="002672C9">
            <w:pPr>
              <w:pStyle w:val="afb"/>
              <w:rPr>
                <w:lang w:val="uk-UA"/>
              </w:rPr>
            </w:pPr>
            <w:r w:rsidRPr="007810E4">
              <w:rPr>
                <w:lang w:val="uk-UA"/>
              </w:rPr>
              <w:t>69</w:t>
            </w:r>
          </w:p>
        </w:tc>
      </w:tr>
      <w:tr w:rsidR="00235D2F" w:rsidRPr="007810E4" w:rsidTr="007810E4">
        <w:trPr>
          <w:trHeight w:val="246"/>
          <w:jc w:val="center"/>
        </w:trPr>
        <w:tc>
          <w:tcPr>
            <w:tcW w:w="1649" w:type="dxa"/>
            <w:shd w:val="clear" w:color="auto" w:fill="auto"/>
          </w:tcPr>
          <w:p w:rsidR="00235D2F" w:rsidRPr="007810E4" w:rsidRDefault="00235D2F" w:rsidP="002672C9">
            <w:pPr>
              <w:pStyle w:val="afb"/>
              <w:rPr>
                <w:lang w:val="uk-UA"/>
              </w:rPr>
            </w:pPr>
            <w:r w:rsidRPr="007810E4">
              <w:rPr>
                <w:lang w:val="uk-UA"/>
              </w:rPr>
              <w:t>Волинська</w:t>
            </w:r>
          </w:p>
        </w:tc>
        <w:tc>
          <w:tcPr>
            <w:tcW w:w="1256" w:type="dxa"/>
            <w:shd w:val="clear" w:color="auto" w:fill="auto"/>
          </w:tcPr>
          <w:p w:rsidR="00235D2F" w:rsidRPr="007810E4" w:rsidRDefault="00235D2F" w:rsidP="002672C9">
            <w:pPr>
              <w:pStyle w:val="afb"/>
              <w:rPr>
                <w:kern w:val="16"/>
                <w:lang w:val="uk-UA"/>
              </w:rPr>
            </w:pPr>
            <w:r w:rsidRPr="007810E4">
              <w:rPr>
                <w:kern w:val="16"/>
                <w:lang w:val="uk-UA"/>
              </w:rPr>
              <w:t>275976</w:t>
            </w:r>
          </w:p>
        </w:tc>
        <w:tc>
          <w:tcPr>
            <w:tcW w:w="1256" w:type="dxa"/>
            <w:shd w:val="clear" w:color="auto" w:fill="auto"/>
          </w:tcPr>
          <w:p w:rsidR="00235D2F" w:rsidRPr="007810E4" w:rsidRDefault="00235D2F" w:rsidP="002672C9">
            <w:pPr>
              <w:pStyle w:val="afb"/>
              <w:rPr>
                <w:lang w:val="uk-UA"/>
              </w:rPr>
            </w:pPr>
            <w:r w:rsidRPr="007810E4">
              <w:rPr>
                <w:lang w:val="uk-UA"/>
              </w:rPr>
              <w:t>764,31</w:t>
            </w:r>
          </w:p>
        </w:tc>
        <w:tc>
          <w:tcPr>
            <w:tcW w:w="1256" w:type="dxa"/>
            <w:shd w:val="clear" w:color="auto" w:fill="auto"/>
          </w:tcPr>
          <w:p w:rsidR="00235D2F" w:rsidRPr="007810E4" w:rsidRDefault="00235D2F" w:rsidP="002672C9">
            <w:pPr>
              <w:pStyle w:val="afb"/>
              <w:rPr>
                <w:lang w:val="uk-UA"/>
              </w:rPr>
            </w:pPr>
            <w:r w:rsidRPr="007810E4">
              <w:rPr>
                <w:lang w:val="uk-UA"/>
              </w:rPr>
              <w:t>1253</w:t>
            </w:r>
          </w:p>
        </w:tc>
        <w:tc>
          <w:tcPr>
            <w:tcW w:w="1256" w:type="dxa"/>
            <w:shd w:val="clear" w:color="auto" w:fill="auto"/>
          </w:tcPr>
          <w:p w:rsidR="00235D2F" w:rsidRPr="007810E4" w:rsidRDefault="00235D2F" w:rsidP="002672C9">
            <w:pPr>
              <w:pStyle w:val="afb"/>
              <w:rPr>
                <w:lang w:val="uk-UA"/>
              </w:rPr>
            </w:pPr>
            <w:r w:rsidRPr="007810E4">
              <w:rPr>
                <w:lang w:val="uk-UA"/>
              </w:rPr>
              <w:t>1072</w:t>
            </w:r>
          </w:p>
        </w:tc>
        <w:tc>
          <w:tcPr>
            <w:tcW w:w="1256" w:type="dxa"/>
            <w:shd w:val="clear" w:color="auto" w:fill="auto"/>
          </w:tcPr>
          <w:p w:rsidR="00235D2F" w:rsidRPr="007810E4" w:rsidRDefault="00235D2F" w:rsidP="002672C9">
            <w:pPr>
              <w:pStyle w:val="afb"/>
              <w:rPr>
                <w:lang w:val="uk-UA"/>
              </w:rPr>
            </w:pPr>
            <w:r w:rsidRPr="007810E4">
              <w:rPr>
                <w:lang w:val="uk-UA"/>
              </w:rPr>
              <w:t>61</w:t>
            </w:r>
          </w:p>
        </w:tc>
        <w:tc>
          <w:tcPr>
            <w:tcW w:w="946" w:type="dxa"/>
            <w:shd w:val="clear" w:color="auto" w:fill="auto"/>
          </w:tcPr>
          <w:p w:rsidR="00235D2F" w:rsidRPr="007810E4" w:rsidRDefault="00235D2F" w:rsidP="002672C9">
            <w:pPr>
              <w:pStyle w:val="afb"/>
              <w:rPr>
                <w:lang w:val="uk-UA"/>
              </w:rPr>
            </w:pPr>
            <w:r w:rsidRPr="007810E4">
              <w:rPr>
                <w:lang w:val="uk-UA"/>
              </w:rPr>
              <w:t>71</w:t>
            </w:r>
          </w:p>
        </w:tc>
      </w:tr>
      <w:tr w:rsidR="00235D2F" w:rsidRPr="007810E4" w:rsidTr="007810E4">
        <w:trPr>
          <w:trHeight w:val="246"/>
          <w:jc w:val="center"/>
        </w:trPr>
        <w:tc>
          <w:tcPr>
            <w:tcW w:w="1649" w:type="dxa"/>
            <w:shd w:val="clear" w:color="auto" w:fill="auto"/>
          </w:tcPr>
          <w:p w:rsidR="00235D2F" w:rsidRPr="007810E4" w:rsidRDefault="00235D2F" w:rsidP="002672C9">
            <w:pPr>
              <w:pStyle w:val="afb"/>
              <w:rPr>
                <w:lang w:val="uk-UA"/>
              </w:rPr>
            </w:pPr>
            <w:r w:rsidRPr="007810E4">
              <w:rPr>
                <w:lang w:val="uk-UA"/>
              </w:rPr>
              <w:t>Дніпропетровська</w:t>
            </w:r>
          </w:p>
        </w:tc>
        <w:tc>
          <w:tcPr>
            <w:tcW w:w="1256" w:type="dxa"/>
            <w:shd w:val="clear" w:color="auto" w:fill="auto"/>
          </w:tcPr>
          <w:p w:rsidR="00235D2F" w:rsidRPr="007810E4" w:rsidRDefault="00235D2F" w:rsidP="002672C9">
            <w:pPr>
              <w:pStyle w:val="afb"/>
              <w:rPr>
                <w:kern w:val="16"/>
                <w:lang w:val="uk-UA"/>
              </w:rPr>
            </w:pPr>
            <w:r w:rsidRPr="007810E4">
              <w:rPr>
                <w:kern w:val="16"/>
                <w:lang w:val="uk-UA"/>
              </w:rPr>
              <w:t>996045</w:t>
            </w:r>
          </w:p>
        </w:tc>
        <w:tc>
          <w:tcPr>
            <w:tcW w:w="1256" w:type="dxa"/>
            <w:shd w:val="clear" w:color="auto" w:fill="auto"/>
          </w:tcPr>
          <w:p w:rsidR="00235D2F" w:rsidRPr="007810E4" w:rsidRDefault="00235D2F" w:rsidP="002672C9">
            <w:pPr>
              <w:pStyle w:val="afb"/>
              <w:rPr>
                <w:lang w:val="uk-UA"/>
              </w:rPr>
            </w:pPr>
            <w:r w:rsidRPr="007810E4">
              <w:rPr>
                <w:lang w:val="uk-UA"/>
              </w:rPr>
              <w:t>998,11</w:t>
            </w:r>
          </w:p>
        </w:tc>
        <w:tc>
          <w:tcPr>
            <w:tcW w:w="1256" w:type="dxa"/>
            <w:shd w:val="clear" w:color="auto" w:fill="auto"/>
          </w:tcPr>
          <w:p w:rsidR="00235D2F" w:rsidRPr="007810E4" w:rsidRDefault="00235D2F" w:rsidP="002672C9">
            <w:pPr>
              <w:pStyle w:val="afb"/>
              <w:rPr>
                <w:lang w:val="uk-UA"/>
              </w:rPr>
            </w:pPr>
            <w:r w:rsidRPr="007810E4">
              <w:rPr>
                <w:lang w:val="uk-UA"/>
              </w:rPr>
              <w:t>1726</w:t>
            </w:r>
          </w:p>
        </w:tc>
        <w:tc>
          <w:tcPr>
            <w:tcW w:w="1256" w:type="dxa"/>
            <w:shd w:val="clear" w:color="auto" w:fill="auto"/>
          </w:tcPr>
          <w:p w:rsidR="00235D2F" w:rsidRPr="007810E4" w:rsidRDefault="00235D2F" w:rsidP="002672C9">
            <w:pPr>
              <w:pStyle w:val="afb"/>
              <w:rPr>
                <w:lang w:val="uk-UA"/>
              </w:rPr>
            </w:pPr>
            <w:r w:rsidRPr="007810E4">
              <w:rPr>
                <w:lang w:val="uk-UA"/>
              </w:rPr>
              <w:t>1476</w:t>
            </w:r>
          </w:p>
        </w:tc>
        <w:tc>
          <w:tcPr>
            <w:tcW w:w="1256" w:type="dxa"/>
            <w:shd w:val="clear" w:color="auto" w:fill="auto"/>
          </w:tcPr>
          <w:p w:rsidR="00235D2F" w:rsidRPr="007810E4" w:rsidRDefault="00235D2F" w:rsidP="002672C9">
            <w:pPr>
              <w:pStyle w:val="afb"/>
              <w:rPr>
                <w:lang w:val="uk-UA"/>
              </w:rPr>
            </w:pPr>
            <w:r w:rsidRPr="007810E4">
              <w:rPr>
                <w:lang w:val="uk-UA"/>
              </w:rPr>
              <w:t>58</w:t>
            </w:r>
          </w:p>
        </w:tc>
        <w:tc>
          <w:tcPr>
            <w:tcW w:w="946" w:type="dxa"/>
            <w:shd w:val="clear" w:color="auto" w:fill="auto"/>
          </w:tcPr>
          <w:p w:rsidR="00235D2F" w:rsidRPr="007810E4" w:rsidRDefault="00235D2F" w:rsidP="002672C9">
            <w:pPr>
              <w:pStyle w:val="afb"/>
              <w:rPr>
                <w:lang w:val="uk-UA"/>
              </w:rPr>
            </w:pPr>
            <w:r w:rsidRPr="007810E4">
              <w:rPr>
                <w:lang w:val="uk-UA"/>
              </w:rPr>
              <w:t>68</w:t>
            </w:r>
          </w:p>
        </w:tc>
      </w:tr>
      <w:tr w:rsidR="00235D2F" w:rsidRPr="007810E4" w:rsidTr="007810E4">
        <w:trPr>
          <w:trHeight w:val="246"/>
          <w:jc w:val="center"/>
        </w:trPr>
        <w:tc>
          <w:tcPr>
            <w:tcW w:w="1649" w:type="dxa"/>
            <w:shd w:val="clear" w:color="auto" w:fill="auto"/>
          </w:tcPr>
          <w:p w:rsidR="00235D2F" w:rsidRPr="007810E4" w:rsidRDefault="00235D2F" w:rsidP="002672C9">
            <w:pPr>
              <w:pStyle w:val="afb"/>
              <w:rPr>
                <w:lang w:val="uk-UA"/>
              </w:rPr>
            </w:pPr>
            <w:r w:rsidRPr="007810E4">
              <w:rPr>
                <w:lang w:val="uk-UA"/>
              </w:rPr>
              <w:t>Донецька</w:t>
            </w:r>
          </w:p>
        </w:tc>
        <w:tc>
          <w:tcPr>
            <w:tcW w:w="1256" w:type="dxa"/>
            <w:shd w:val="clear" w:color="auto" w:fill="auto"/>
          </w:tcPr>
          <w:p w:rsidR="00235D2F" w:rsidRPr="007810E4" w:rsidRDefault="00235D2F" w:rsidP="002672C9">
            <w:pPr>
              <w:pStyle w:val="afb"/>
              <w:rPr>
                <w:kern w:val="16"/>
                <w:lang w:val="uk-UA"/>
              </w:rPr>
            </w:pPr>
            <w:r w:rsidRPr="007810E4">
              <w:rPr>
                <w:kern w:val="16"/>
                <w:lang w:val="uk-UA"/>
              </w:rPr>
              <w:t>1406430</w:t>
            </w:r>
          </w:p>
        </w:tc>
        <w:tc>
          <w:tcPr>
            <w:tcW w:w="1256" w:type="dxa"/>
            <w:shd w:val="clear" w:color="auto" w:fill="auto"/>
          </w:tcPr>
          <w:p w:rsidR="00235D2F" w:rsidRPr="007810E4" w:rsidRDefault="00235D2F" w:rsidP="002672C9">
            <w:pPr>
              <w:pStyle w:val="afb"/>
              <w:rPr>
                <w:lang w:val="uk-UA"/>
              </w:rPr>
            </w:pPr>
            <w:r w:rsidRPr="007810E4">
              <w:rPr>
                <w:lang w:val="uk-UA"/>
              </w:rPr>
              <w:t>1130,95</w:t>
            </w:r>
          </w:p>
        </w:tc>
        <w:tc>
          <w:tcPr>
            <w:tcW w:w="1256" w:type="dxa"/>
            <w:shd w:val="clear" w:color="auto" w:fill="auto"/>
          </w:tcPr>
          <w:p w:rsidR="00235D2F" w:rsidRPr="007810E4" w:rsidRDefault="00235D2F" w:rsidP="002672C9">
            <w:pPr>
              <w:pStyle w:val="afb"/>
              <w:rPr>
                <w:lang w:val="uk-UA"/>
              </w:rPr>
            </w:pPr>
            <w:r w:rsidRPr="007810E4">
              <w:rPr>
                <w:lang w:val="uk-UA"/>
              </w:rPr>
              <w:t>1840</w:t>
            </w:r>
          </w:p>
        </w:tc>
        <w:tc>
          <w:tcPr>
            <w:tcW w:w="1256" w:type="dxa"/>
            <w:shd w:val="clear" w:color="auto" w:fill="auto"/>
          </w:tcPr>
          <w:p w:rsidR="00235D2F" w:rsidRPr="007810E4" w:rsidRDefault="00235D2F" w:rsidP="002672C9">
            <w:pPr>
              <w:pStyle w:val="afb"/>
              <w:rPr>
                <w:lang w:val="uk-UA"/>
              </w:rPr>
            </w:pPr>
            <w:r w:rsidRPr="007810E4">
              <w:rPr>
                <w:lang w:val="uk-UA"/>
              </w:rPr>
              <w:t>1574</w:t>
            </w:r>
          </w:p>
        </w:tc>
        <w:tc>
          <w:tcPr>
            <w:tcW w:w="1256" w:type="dxa"/>
            <w:shd w:val="clear" w:color="auto" w:fill="auto"/>
          </w:tcPr>
          <w:p w:rsidR="00235D2F" w:rsidRPr="007810E4" w:rsidRDefault="00235D2F" w:rsidP="002672C9">
            <w:pPr>
              <w:pStyle w:val="afb"/>
              <w:rPr>
                <w:lang w:val="uk-UA"/>
              </w:rPr>
            </w:pPr>
            <w:r w:rsidRPr="007810E4">
              <w:rPr>
                <w:lang w:val="uk-UA"/>
              </w:rPr>
              <w:t>61</w:t>
            </w:r>
          </w:p>
        </w:tc>
        <w:tc>
          <w:tcPr>
            <w:tcW w:w="946" w:type="dxa"/>
            <w:shd w:val="clear" w:color="auto" w:fill="auto"/>
          </w:tcPr>
          <w:p w:rsidR="00235D2F" w:rsidRPr="007810E4" w:rsidRDefault="00235D2F" w:rsidP="002672C9">
            <w:pPr>
              <w:pStyle w:val="afb"/>
              <w:rPr>
                <w:lang w:val="uk-UA"/>
              </w:rPr>
            </w:pPr>
            <w:r w:rsidRPr="007810E4">
              <w:rPr>
                <w:lang w:val="uk-UA"/>
              </w:rPr>
              <w:t>72</w:t>
            </w:r>
          </w:p>
        </w:tc>
      </w:tr>
      <w:tr w:rsidR="00235D2F" w:rsidRPr="007810E4" w:rsidTr="007810E4">
        <w:trPr>
          <w:trHeight w:val="246"/>
          <w:jc w:val="center"/>
        </w:trPr>
        <w:tc>
          <w:tcPr>
            <w:tcW w:w="1649" w:type="dxa"/>
            <w:shd w:val="clear" w:color="auto" w:fill="auto"/>
          </w:tcPr>
          <w:p w:rsidR="00235D2F" w:rsidRPr="007810E4" w:rsidRDefault="00235D2F" w:rsidP="002672C9">
            <w:pPr>
              <w:pStyle w:val="afb"/>
              <w:rPr>
                <w:lang w:val="uk-UA"/>
              </w:rPr>
            </w:pPr>
            <w:r w:rsidRPr="007810E4">
              <w:rPr>
                <w:lang w:val="uk-UA"/>
              </w:rPr>
              <w:t>Житомирська</w:t>
            </w:r>
          </w:p>
        </w:tc>
        <w:tc>
          <w:tcPr>
            <w:tcW w:w="1256" w:type="dxa"/>
            <w:shd w:val="clear" w:color="auto" w:fill="auto"/>
          </w:tcPr>
          <w:p w:rsidR="00235D2F" w:rsidRPr="007810E4" w:rsidRDefault="00235D2F" w:rsidP="002672C9">
            <w:pPr>
              <w:pStyle w:val="afb"/>
              <w:rPr>
                <w:kern w:val="16"/>
                <w:lang w:val="uk-UA"/>
              </w:rPr>
            </w:pPr>
            <w:r w:rsidRPr="007810E4">
              <w:rPr>
                <w:kern w:val="16"/>
                <w:lang w:val="uk-UA"/>
              </w:rPr>
              <w:t>396521</w:t>
            </w:r>
          </w:p>
        </w:tc>
        <w:tc>
          <w:tcPr>
            <w:tcW w:w="1256" w:type="dxa"/>
            <w:shd w:val="clear" w:color="auto" w:fill="auto"/>
          </w:tcPr>
          <w:p w:rsidR="00235D2F" w:rsidRPr="007810E4" w:rsidRDefault="00235D2F" w:rsidP="002672C9">
            <w:pPr>
              <w:pStyle w:val="afb"/>
              <w:rPr>
                <w:lang w:val="uk-UA"/>
              </w:rPr>
            </w:pPr>
            <w:r w:rsidRPr="007810E4">
              <w:rPr>
                <w:lang w:val="uk-UA"/>
              </w:rPr>
              <w:t>789</w:t>
            </w:r>
            <w:r w:rsidR="00C51758" w:rsidRPr="007810E4">
              <w:rPr>
                <w:lang w:val="uk-UA"/>
              </w:rPr>
              <w:t>, 19</w:t>
            </w:r>
          </w:p>
        </w:tc>
        <w:tc>
          <w:tcPr>
            <w:tcW w:w="1256" w:type="dxa"/>
            <w:shd w:val="clear" w:color="auto" w:fill="auto"/>
          </w:tcPr>
          <w:p w:rsidR="00235D2F" w:rsidRPr="007810E4" w:rsidRDefault="00235D2F" w:rsidP="002672C9">
            <w:pPr>
              <w:pStyle w:val="afb"/>
              <w:rPr>
                <w:lang w:val="uk-UA"/>
              </w:rPr>
            </w:pPr>
            <w:r w:rsidRPr="007810E4">
              <w:rPr>
                <w:lang w:val="uk-UA"/>
              </w:rPr>
              <w:t>1269</w:t>
            </w:r>
          </w:p>
        </w:tc>
        <w:tc>
          <w:tcPr>
            <w:tcW w:w="1256" w:type="dxa"/>
            <w:shd w:val="clear" w:color="auto" w:fill="auto"/>
          </w:tcPr>
          <w:p w:rsidR="00235D2F" w:rsidRPr="007810E4" w:rsidRDefault="00235D2F" w:rsidP="002672C9">
            <w:pPr>
              <w:pStyle w:val="afb"/>
              <w:rPr>
                <w:lang w:val="uk-UA"/>
              </w:rPr>
            </w:pPr>
            <w:r w:rsidRPr="007810E4">
              <w:rPr>
                <w:lang w:val="uk-UA"/>
              </w:rPr>
              <w:t>1085</w:t>
            </w:r>
          </w:p>
        </w:tc>
        <w:tc>
          <w:tcPr>
            <w:tcW w:w="1256" w:type="dxa"/>
            <w:shd w:val="clear" w:color="auto" w:fill="auto"/>
          </w:tcPr>
          <w:p w:rsidR="00235D2F" w:rsidRPr="007810E4" w:rsidRDefault="00235D2F" w:rsidP="002672C9">
            <w:pPr>
              <w:pStyle w:val="afb"/>
              <w:rPr>
                <w:lang w:val="uk-UA"/>
              </w:rPr>
            </w:pPr>
            <w:r w:rsidRPr="007810E4">
              <w:rPr>
                <w:lang w:val="uk-UA"/>
              </w:rPr>
              <w:t>62</w:t>
            </w:r>
          </w:p>
        </w:tc>
        <w:tc>
          <w:tcPr>
            <w:tcW w:w="946" w:type="dxa"/>
            <w:shd w:val="clear" w:color="auto" w:fill="auto"/>
          </w:tcPr>
          <w:p w:rsidR="00235D2F" w:rsidRPr="007810E4" w:rsidRDefault="00235D2F" w:rsidP="002672C9">
            <w:pPr>
              <w:pStyle w:val="afb"/>
              <w:rPr>
                <w:lang w:val="uk-UA"/>
              </w:rPr>
            </w:pPr>
            <w:r w:rsidRPr="007810E4">
              <w:rPr>
                <w:lang w:val="uk-UA"/>
              </w:rPr>
              <w:t>73</w:t>
            </w:r>
          </w:p>
        </w:tc>
      </w:tr>
      <w:tr w:rsidR="00235D2F" w:rsidRPr="007810E4" w:rsidTr="007810E4">
        <w:trPr>
          <w:trHeight w:val="246"/>
          <w:jc w:val="center"/>
        </w:trPr>
        <w:tc>
          <w:tcPr>
            <w:tcW w:w="1649" w:type="dxa"/>
            <w:shd w:val="clear" w:color="auto" w:fill="auto"/>
          </w:tcPr>
          <w:p w:rsidR="00235D2F" w:rsidRPr="007810E4" w:rsidRDefault="00235D2F" w:rsidP="002672C9">
            <w:pPr>
              <w:pStyle w:val="afb"/>
              <w:rPr>
                <w:lang w:val="uk-UA"/>
              </w:rPr>
            </w:pPr>
            <w:r w:rsidRPr="007810E4">
              <w:rPr>
                <w:lang w:val="uk-UA"/>
              </w:rPr>
              <w:t>Закарпатська</w:t>
            </w:r>
          </w:p>
        </w:tc>
        <w:tc>
          <w:tcPr>
            <w:tcW w:w="1256" w:type="dxa"/>
            <w:shd w:val="clear" w:color="auto" w:fill="auto"/>
          </w:tcPr>
          <w:p w:rsidR="00235D2F" w:rsidRPr="007810E4" w:rsidRDefault="00235D2F" w:rsidP="002672C9">
            <w:pPr>
              <w:pStyle w:val="afb"/>
              <w:rPr>
                <w:kern w:val="16"/>
                <w:lang w:val="uk-UA"/>
              </w:rPr>
            </w:pPr>
            <w:r w:rsidRPr="007810E4">
              <w:rPr>
                <w:kern w:val="16"/>
                <w:lang w:val="uk-UA"/>
              </w:rPr>
              <w:t>279197</w:t>
            </w:r>
          </w:p>
        </w:tc>
        <w:tc>
          <w:tcPr>
            <w:tcW w:w="1256" w:type="dxa"/>
            <w:shd w:val="clear" w:color="auto" w:fill="auto"/>
          </w:tcPr>
          <w:p w:rsidR="00235D2F" w:rsidRPr="007810E4" w:rsidRDefault="00235D2F" w:rsidP="002672C9">
            <w:pPr>
              <w:pStyle w:val="afb"/>
              <w:rPr>
                <w:lang w:val="uk-UA"/>
              </w:rPr>
            </w:pPr>
            <w:r w:rsidRPr="007810E4">
              <w:rPr>
                <w:lang w:val="uk-UA"/>
              </w:rPr>
              <w:t>741,08</w:t>
            </w:r>
          </w:p>
        </w:tc>
        <w:tc>
          <w:tcPr>
            <w:tcW w:w="1256" w:type="dxa"/>
            <w:shd w:val="clear" w:color="auto" w:fill="auto"/>
          </w:tcPr>
          <w:p w:rsidR="00235D2F" w:rsidRPr="007810E4" w:rsidRDefault="00235D2F" w:rsidP="002672C9">
            <w:pPr>
              <w:pStyle w:val="afb"/>
              <w:rPr>
                <w:lang w:val="uk-UA"/>
              </w:rPr>
            </w:pPr>
            <w:r w:rsidRPr="007810E4">
              <w:rPr>
                <w:lang w:val="uk-UA"/>
              </w:rPr>
              <w:t>1322</w:t>
            </w:r>
          </w:p>
        </w:tc>
        <w:tc>
          <w:tcPr>
            <w:tcW w:w="1256" w:type="dxa"/>
            <w:shd w:val="clear" w:color="auto" w:fill="auto"/>
          </w:tcPr>
          <w:p w:rsidR="00235D2F" w:rsidRPr="007810E4" w:rsidRDefault="00235D2F" w:rsidP="002672C9">
            <w:pPr>
              <w:pStyle w:val="afb"/>
              <w:rPr>
                <w:lang w:val="uk-UA"/>
              </w:rPr>
            </w:pPr>
            <w:r w:rsidRPr="007810E4">
              <w:rPr>
                <w:lang w:val="uk-UA"/>
              </w:rPr>
              <w:t>1131</w:t>
            </w:r>
          </w:p>
        </w:tc>
        <w:tc>
          <w:tcPr>
            <w:tcW w:w="1256" w:type="dxa"/>
            <w:shd w:val="clear" w:color="auto" w:fill="auto"/>
          </w:tcPr>
          <w:p w:rsidR="00235D2F" w:rsidRPr="007810E4" w:rsidRDefault="00235D2F" w:rsidP="002672C9">
            <w:pPr>
              <w:pStyle w:val="afb"/>
              <w:rPr>
                <w:lang w:val="uk-UA"/>
              </w:rPr>
            </w:pPr>
            <w:r w:rsidRPr="007810E4">
              <w:rPr>
                <w:lang w:val="uk-UA"/>
              </w:rPr>
              <w:t>56</w:t>
            </w:r>
          </w:p>
        </w:tc>
        <w:tc>
          <w:tcPr>
            <w:tcW w:w="946" w:type="dxa"/>
            <w:shd w:val="clear" w:color="auto" w:fill="auto"/>
          </w:tcPr>
          <w:p w:rsidR="00235D2F" w:rsidRPr="007810E4" w:rsidRDefault="00235D2F" w:rsidP="002672C9">
            <w:pPr>
              <w:pStyle w:val="afb"/>
              <w:rPr>
                <w:lang w:val="uk-UA"/>
              </w:rPr>
            </w:pPr>
            <w:r w:rsidRPr="007810E4">
              <w:rPr>
                <w:lang w:val="uk-UA"/>
              </w:rPr>
              <w:t>66</w:t>
            </w:r>
          </w:p>
        </w:tc>
      </w:tr>
      <w:tr w:rsidR="00235D2F" w:rsidRPr="007810E4" w:rsidTr="007810E4">
        <w:trPr>
          <w:trHeight w:val="245"/>
          <w:jc w:val="center"/>
        </w:trPr>
        <w:tc>
          <w:tcPr>
            <w:tcW w:w="1649" w:type="dxa"/>
            <w:shd w:val="clear" w:color="auto" w:fill="auto"/>
          </w:tcPr>
          <w:p w:rsidR="00235D2F" w:rsidRPr="007810E4" w:rsidRDefault="00235D2F" w:rsidP="002672C9">
            <w:pPr>
              <w:pStyle w:val="afb"/>
              <w:rPr>
                <w:lang w:val="uk-UA"/>
              </w:rPr>
            </w:pPr>
            <w:r w:rsidRPr="007810E4">
              <w:rPr>
                <w:lang w:val="uk-UA"/>
              </w:rPr>
              <w:t>Запорізька</w:t>
            </w:r>
          </w:p>
        </w:tc>
        <w:tc>
          <w:tcPr>
            <w:tcW w:w="1256" w:type="dxa"/>
            <w:shd w:val="clear" w:color="auto" w:fill="auto"/>
          </w:tcPr>
          <w:p w:rsidR="00235D2F" w:rsidRPr="007810E4" w:rsidRDefault="00235D2F" w:rsidP="002672C9">
            <w:pPr>
              <w:pStyle w:val="afb"/>
              <w:rPr>
                <w:kern w:val="16"/>
                <w:lang w:val="uk-UA"/>
              </w:rPr>
            </w:pPr>
            <w:r w:rsidRPr="007810E4">
              <w:rPr>
                <w:kern w:val="16"/>
                <w:lang w:val="uk-UA"/>
              </w:rPr>
              <w:t>530168</w:t>
            </w:r>
          </w:p>
        </w:tc>
        <w:tc>
          <w:tcPr>
            <w:tcW w:w="1256" w:type="dxa"/>
            <w:shd w:val="clear" w:color="auto" w:fill="auto"/>
          </w:tcPr>
          <w:p w:rsidR="00235D2F" w:rsidRPr="007810E4" w:rsidRDefault="00235D2F" w:rsidP="002672C9">
            <w:pPr>
              <w:pStyle w:val="afb"/>
              <w:rPr>
                <w:lang w:val="uk-UA"/>
              </w:rPr>
            </w:pPr>
            <w:r w:rsidRPr="007810E4">
              <w:rPr>
                <w:lang w:val="uk-UA"/>
              </w:rPr>
              <w:t>937,09</w:t>
            </w:r>
          </w:p>
        </w:tc>
        <w:tc>
          <w:tcPr>
            <w:tcW w:w="1256" w:type="dxa"/>
            <w:shd w:val="clear" w:color="auto" w:fill="auto"/>
          </w:tcPr>
          <w:p w:rsidR="00235D2F" w:rsidRPr="007810E4" w:rsidRDefault="00235D2F" w:rsidP="002672C9">
            <w:pPr>
              <w:pStyle w:val="afb"/>
              <w:rPr>
                <w:lang w:val="uk-UA"/>
              </w:rPr>
            </w:pPr>
            <w:r w:rsidRPr="007810E4">
              <w:rPr>
                <w:lang w:val="uk-UA"/>
              </w:rPr>
              <w:t>1618</w:t>
            </w:r>
          </w:p>
        </w:tc>
        <w:tc>
          <w:tcPr>
            <w:tcW w:w="1256" w:type="dxa"/>
            <w:shd w:val="clear" w:color="auto" w:fill="auto"/>
          </w:tcPr>
          <w:p w:rsidR="00235D2F" w:rsidRPr="007810E4" w:rsidRDefault="00235D2F" w:rsidP="002672C9">
            <w:pPr>
              <w:pStyle w:val="afb"/>
              <w:rPr>
                <w:lang w:val="uk-UA"/>
              </w:rPr>
            </w:pPr>
            <w:r w:rsidRPr="007810E4">
              <w:rPr>
                <w:lang w:val="uk-UA"/>
              </w:rPr>
              <w:t>1384</w:t>
            </w:r>
          </w:p>
        </w:tc>
        <w:tc>
          <w:tcPr>
            <w:tcW w:w="1256" w:type="dxa"/>
            <w:shd w:val="clear" w:color="auto" w:fill="auto"/>
          </w:tcPr>
          <w:p w:rsidR="00235D2F" w:rsidRPr="007810E4" w:rsidRDefault="00235D2F" w:rsidP="002672C9">
            <w:pPr>
              <w:pStyle w:val="afb"/>
              <w:rPr>
                <w:lang w:val="uk-UA"/>
              </w:rPr>
            </w:pPr>
            <w:r w:rsidRPr="007810E4">
              <w:rPr>
                <w:lang w:val="uk-UA"/>
              </w:rPr>
              <w:t>58</w:t>
            </w:r>
          </w:p>
        </w:tc>
        <w:tc>
          <w:tcPr>
            <w:tcW w:w="946" w:type="dxa"/>
            <w:shd w:val="clear" w:color="auto" w:fill="auto"/>
          </w:tcPr>
          <w:p w:rsidR="00235D2F" w:rsidRPr="007810E4" w:rsidRDefault="00235D2F" w:rsidP="002672C9">
            <w:pPr>
              <w:pStyle w:val="afb"/>
              <w:rPr>
                <w:lang w:val="uk-UA"/>
              </w:rPr>
            </w:pPr>
            <w:r w:rsidRPr="007810E4">
              <w:rPr>
                <w:lang w:val="uk-UA"/>
              </w:rPr>
              <w:t>68</w:t>
            </w:r>
          </w:p>
        </w:tc>
      </w:tr>
      <w:tr w:rsidR="00235D2F" w:rsidRPr="007810E4" w:rsidTr="007810E4">
        <w:trPr>
          <w:trHeight w:val="246"/>
          <w:jc w:val="center"/>
        </w:trPr>
        <w:tc>
          <w:tcPr>
            <w:tcW w:w="1649" w:type="dxa"/>
            <w:shd w:val="clear" w:color="auto" w:fill="auto"/>
          </w:tcPr>
          <w:p w:rsidR="00235D2F" w:rsidRPr="007810E4" w:rsidRDefault="00235D2F" w:rsidP="002672C9">
            <w:pPr>
              <w:pStyle w:val="afb"/>
              <w:rPr>
                <w:lang w:val="uk-UA"/>
              </w:rPr>
            </w:pPr>
            <w:r w:rsidRPr="007810E4">
              <w:rPr>
                <w:lang w:val="uk-UA"/>
              </w:rPr>
              <w:t>Івано-Франківська</w:t>
            </w:r>
          </w:p>
        </w:tc>
        <w:tc>
          <w:tcPr>
            <w:tcW w:w="1256" w:type="dxa"/>
            <w:shd w:val="clear" w:color="auto" w:fill="auto"/>
          </w:tcPr>
          <w:p w:rsidR="00235D2F" w:rsidRPr="007810E4" w:rsidRDefault="00235D2F" w:rsidP="002672C9">
            <w:pPr>
              <w:pStyle w:val="afb"/>
              <w:rPr>
                <w:kern w:val="16"/>
                <w:lang w:val="uk-UA"/>
              </w:rPr>
            </w:pPr>
            <w:r w:rsidRPr="007810E4">
              <w:rPr>
                <w:kern w:val="16"/>
                <w:lang w:val="uk-UA"/>
              </w:rPr>
              <w:t>360922</w:t>
            </w:r>
          </w:p>
        </w:tc>
        <w:tc>
          <w:tcPr>
            <w:tcW w:w="1256" w:type="dxa"/>
            <w:shd w:val="clear" w:color="auto" w:fill="auto"/>
          </w:tcPr>
          <w:p w:rsidR="00235D2F" w:rsidRPr="007810E4" w:rsidRDefault="00235D2F" w:rsidP="002672C9">
            <w:pPr>
              <w:pStyle w:val="afb"/>
              <w:rPr>
                <w:lang w:val="uk-UA"/>
              </w:rPr>
            </w:pPr>
            <w:r w:rsidRPr="007810E4">
              <w:rPr>
                <w:lang w:val="uk-UA"/>
              </w:rPr>
              <w:t>778,98</w:t>
            </w:r>
          </w:p>
        </w:tc>
        <w:tc>
          <w:tcPr>
            <w:tcW w:w="1256" w:type="dxa"/>
            <w:shd w:val="clear" w:color="auto" w:fill="auto"/>
          </w:tcPr>
          <w:p w:rsidR="00235D2F" w:rsidRPr="007810E4" w:rsidRDefault="00235D2F" w:rsidP="002672C9">
            <w:pPr>
              <w:pStyle w:val="afb"/>
              <w:rPr>
                <w:lang w:val="uk-UA"/>
              </w:rPr>
            </w:pPr>
            <w:r w:rsidRPr="007810E4">
              <w:rPr>
                <w:lang w:val="uk-UA"/>
              </w:rPr>
              <w:t>1432</w:t>
            </w:r>
          </w:p>
        </w:tc>
        <w:tc>
          <w:tcPr>
            <w:tcW w:w="1256" w:type="dxa"/>
            <w:shd w:val="clear" w:color="auto" w:fill="auto"/>
          </w:tcPr>
          <w:p w:rsidR="00235D2F" w:rsidRPr="007810E4" w:rsidRDefault="00235D2F" w:rsidP="002672C9">
            <w:pPr>
              <w:pStyle w:val="afb"/>
              <w:rPr>
                <w:lang w:val="uk-UA"/>
              </w:rPr>
            </w:pPr>
            <w:r w:rsidRPr="007810E4">
              <w:rPr>
                <w:lang w:val="uk-UA"/>
              </w:rPr>
              <w:t>1225</w:t>
            </w:r>
          </w:p>
        </w:tc>
        <w:tc>
          <w:tcPr>
            <w:tcW w:w="1256" w:type="dxa"/>
            <w:shd w:val="clear" w:color="auto" w:fill="auto"/>
          </w:tcPr>
          <w:p w:rsidR="00235D2F" w:rsidRPr="007810E4" w:rsidRDefault="00235D2F" w:rsidP="002672C9">
            <w:pPr>
              <w:pStyle w:val="afb"/>
              <w:rPr>
                <w:lang w:val="uk-UA"/>
              </w:rPr>
            </w:pPr>
            <w:r w:rsidRPr="007810E4">
              <w:rPr>
                <w:lang w:val="uk-UA"/>
              </w:rPr>
              <w:t>54</w:t>
            </w:r>
          </w:p>
        </w:tc>
        <w:tc>
          <w:tcPr>
            <w:tcW w:w="946" w:type="dxa"/>
            <w:shd w:val="clear" w:color="auto" w:fill="auto"/>
          </w:tcPr>
          <w:p w:rsidR="00235D2F" w:rsidRPr="007810E4" w:rsidRDefault="00235D2F" w:rsidP="002672C9">
            <w:pPr>
              <w:pStyle w:val="afb"/>
              <w:rPr>
                <w:lang w:val="uk-UA"/>
              </w:rPr>
            </w:pPr>
            <w:r w:rsidRPr="007810E4">
              <w:rPr>
                <w:lang w:val="uk-UA"/>
              </w:rPr>
              <w:t>64</w:t>
            </w:r>
          </w:p>
        </w:tc>
      </w:tr>
      <w:tr w:rsidR="00235D2F" w:rsidRPr="007810E4" w:rsidTr="007810E4">
        <w:trPr>
          <w:trHeight w:val="246"/>
          <w:jc w:val="center"/>
        </w:trPr>
        <w:tc>
          <w:tcPr>
            <w:tcW w:w="1649" w:type="dxa"/>
            <w:shd w:val="clear" w:color="auto" w:fill="auto"/>
          </w:tcPr>
          <w:p w:rsidR="00235D2F" w:rsidRPr="007810E4" w:rsidRDefault="00235D2F" w:rsidP="002672C9">
            <w:pPr>
              <w:pStyle w:val="afb"/>
              <w:rPr>
                <w:lang w:val="uk-UA"/>
              </w:rPr>
            </w:pPr>
            <w:r w:rsidRPr="007810E4">
              <w:rPr>
                <w:lang w:val="uk-UA"/>
              </w:rPr>
              <w:t>Київська</w:t>
            </w:r>
          </w:p>
        </w:tc>
        <w:tc>
          <w:tcPr>
            <w:tcW w:w="1256" w:type="dxa"/>
            <w:shd w:val="clear" w:color="auto" w:fill="auto"/>
          </w:tcPr>
          <w:p w:rsidR="00235D2F" w:rsidRPr="007810E4" w:rsidRDefault="00235D2F" w:rsidP="002672C9">
            <w:pPr>
              <w:pStyle w:val="afb"/>
              <w:rPr>
                <w:kern w:val="16"/>
                <w:lang w:val="uk-UA"/>
              </w:rPr>
            </w:pPr>
            <w:r w:rsidRPr="007810E4">
              <w:rPr>
                <w:kern w:val="16"/>
                <w:lang w:val="uk-UA"/>
              </w:rPr>
              <w:t>532646</w:t>
            </w:r>
          </w:p>
        </w:tc>
        <w:tc>
          <w:tcPr>
            <w:tcW w:w="1256" w:type="dxa"/>
            <w:shd w:val="clear" w:color="auto" w:fill="auto"/>
          </w:tcPr>
          <w:p w:rsidR="00235D2F" w:rsidRPr="007810E4" w:rsidRDefault="00235D2F" w:rsidP="002672C9">
            <w:pPr>
              <w:pStyle w:val="afb"/>
              <w:rPr>
                <w:lang w:val="uk-UA"/>
              </w:rPr>
            </w:pPr>
            <w:r w:rsidRPr="007810E4">
              <w:rPr>
                <w:lang w:val="uk-UA"/>
              </w:rPr>
              <w:t>884,98</w:t>
            </w:r>
          </w:p>
        </w:tc>
        <w:tc>
          <w:tcPr>
            <w:tcW w:w="1256" w:type="dxa"/>
            <w:shd w:val="clear" w:color="auto" w:fill="auto"/>
          </w:tcPr>
          <w:p w:rsidR="00235D2F" w:rsidRPr="007810E4" w:rsidRDefault="00235D2F" w:rsidP="002672C9">
            <w:pPr>
              <w:pStyle w:val="afb"/>
              <w:rPr>
                <w:lang w:val="uk-UA"/>
              </w:rPr>
            </w:pPr>
            <w:r w:rsidRPr="007810E4">
              <w:rPr>
                <w:lang w:val="uk-UA"/>
              </w:rPr>
              <w:t>1736</w:t>
            </w:r>
          </w:p>
        </w:tc>
        <w:tc>
          <w:tcPr>
            <w:tcW w:w="1256" w:type="dxa"/>
            <w:shd w:val="clear" w:color="auto" w:fill="auto"/>
          </w:tcPr>
          <w:p w:rsidR="00235D2F" w:rsidRPr="007810E4" w:rsidRDefault="00235D2F" w:rsidP="002672C9">
            <w:pPr>
              <w:pStyle w:val="afb"/>
              <w:rPr>
                <w:lang w:val="uk-UA"/>
              </w:rPr>
            </w:pPr>
            <w:r w:rsidRPr="007810E4">
              <w:rPr>
                <w:lang w:val="uk-UA"/>
              </w:rPr>
              <w:t>1485</w:t>
            </w:r>
          </w:p>
        </w:tc>
        <w:tc>
          <w:tcPr>
            <w:tcW w:w="1256" w:type="dxa"/>
            <w:shd w:val="clear" w:color="auto" w:fill="auto"/>
          </w:tcPr>
          <w:p w:rsidR="00235D2F" w:rsidRPr="007810E4" w:rsidRDefault="00235D2F" w:rsidP="002672C9">
            <w:pPr>
              <w:pStyle w:val="afb"/>
              <w:rPr>
                <w:lang w:val="uk-UA"/>
              </w:rPr>
            </w:pPr>
            <w:r w:rsidRPr="007810E4">
              <w:rPr>
                <w:lang w:val="uk-UA"/>
              </w:rPr>
              <w:t>51</w:t>
            </w:r>
          </w:p>
        </w:tc>
        <w:tc>
          <w:tcPr>
            <w:tcW w:w="946" w:type="dxa"/>
            <w:shd w:val="clear" w:color="auto" w:fill="auto"/>
          </w:tcPr>
          <w:p w:rsidR="00235D2F" w:rsidRPr="007810E4" w:rsidRDefault="00235D2F" w:rsidP="002672C9">
            <w:pPr>
              <w:pStyle w:val="afb"/>
              <w:rPr>
                <w:lang w:val="uk-UA"/>
              </w:rPr>
            </w:pPr>
            <w:r w:rsidRPr="007810E4">
              <w:rPr>
                <w:lang w:val="uk-UA"/>
              </w:rPr>
              <w:t>60</w:t>
            </w:r>
          </w:p>
        </w:tc>
      </w:tr>
      <w:tr w:rsidR="00235D2F" w:rsidRPr="007810E4" w:rsidTr="007810E4">
        <w:trPr>
          <w:trHeight w:val="246"/>
          <w:jc w:val="center"/>
        </w:trPr>
        <w:tc>
          <w:tcPr>
            <w:tcW w:w="1649" w:type="dxa"/>
            <w:shd w:val="clear" w:color="auto" w:fill="auto"/>
          </w:tcPr>
          <w:p w:rsidR="00235D2F" w:rsidRPr="007810E4" w:rsidRDefault="00235D2F" w:rsidP="002672C9">
            <w:pPr>
              <w:pStyle w:val="afb"/>
              <w:rPr>
                <w:lang w:val="uk-UA"/>
              </w:rPr>
            </w:pPr>
            <w:r w:rsidRPr="007810E4">
              <w:rPr>
                <w:lang w:val="uk-UA"/>
              </w:rPr>
              <w:t>Кіровоградська</w:t>
            </w:r>
          </w:p>
        </w:tc>
        <w:tc>
          <w:tcPr>
            <w:tcW w:w="1256" w:type="dxa"/>
            <w:shd w:val="clear" w:color="auto" w:fill="auto"/>
          </w:tcPr>
          <w:p w:rsidR="00235D2F" w:rsidRPr="007810E4" w:rsidRDefault="00235D2F" w:rsidP="002672C9">
            <w:pPr>
              <w:pStyle w:val="afb"/>
              <w:rPr>
                <w:kern w:val="16"/>
                <w:lang w:val="uk-UA"/>
              </w:rPr>
            </w:pPr>
            <w:r w:rsidRPr="007810E4">
              <w:rPr>
                <w:kern w:val="16"/>
                <w:lang w:val="uk-UA"/>
              </w:rPr>
              <w:t>307331</w:t>
            </w:r>
          </w:p>
        </w:tc>
        <w:tc>
          <w:tcPr>
            <w:tcW w:w="1256" w:type="dxa"/>
            <w:shd w:val="clear" w:color="auto" w:fill="auto"/>
          </w:tcPr>
          <w:p w:rsidR="00235D2F" w:rsidRPr="007810E4" w:rsidRDefault="00235D2F" w:rsidP="002672C9">
            <w:pPr>
              <w:pStyle w:val="afb"/>
              <w:rPr>
                <w:lang w:val="uk-UA"/>
              </w:rPr>
            </w:pPr>
            <w:r w:rsidRPr="007810E4">
              <w:rPr>
                <w:lang w:val="uk-UA"/>
              </w:rPr>
              <w:t>801,81</w:t>
            </w:r>
          </w:p>
        </w:tc>
        <w:tc>
          <w:tcPr>
            <w:tcW w:w="1256" w:type="dxa"/>
            <w:shd w:val="clear" w:color="auto" w:fill="auto"/>
          </w:tcPr>
          <w:p w:rsidR="00235D2F" w:rsidRPr="007810E4" w:rsidRDefault="00235D2F" w:rsidP="002672C9">
            <w:pPr>
              <w:pStyle w:val="afb"/>
              <w:rPr>
                <w:lang w:val="uk-UA"/>
              </w:rPr>
            </w:pPr>
            <w:r w:rsidRPr="007810E4">
              <w:rPr>
                <w:lang w:val="uk-UA"/>
              </w:rPr>
              <w:t>1303</w:t>
            </w:r>
          </w:p>
        </w:tc>
        <w:tc>
          <w:tcPr>
            <w:tcW w:w="1256" w:type="dxa"/>
            <w:shd w:val="clear" w:color="auto" w:fill="auto"/>
          </w:tcPr>
          <w:p w:rsidR="00235D2F" w:rsidRPr="007810E4" w:rsidRDefault="00235D2F" w:rsidP="002672C9">
            <w:pPr>
              <w:pStyle w:val="afb"/>
              <w:rPr>
                <w:lang w:val="uk-UA"/>
              </w:rPr>
            </w:pPr>
            <w:r w:rsidRPr="007810E4">
              <w:rPr>
                <w:lang w:val="uk-UA"/>
              </w:rPr>
              <w:t>1114</w:t>
            </w:r>
          </w:p>
        </w:tc>
        <w:tc>
          <w:tcPr>
            <w:tcW w:w="1256" w:type="dxa"/>
            <w:shd w:val="clear" w:color="auto" w:fill="auto"/>
          </w:tcPr>
          <w:p w:rsidR="00235D2F" w:rsidRPr="007810E4" w:rsidRDefault="00235D2F" w:rsidP="002672C9">
            <w:pPr>
              <w:pStyle w:val="afb"/>
              <w:rPr>
                <w:lang w:val="uk-UA"/>
              </w:rPr>
            </w:pPr>
            <w:r w:rsidRPr="007810E4">
              <w:rPr>
                <w:lang w:val="uk-UA"/>
              </w:rPr>
              <w:t>62</w:t>
            </w:r>
          </w:p>
        </w:tc>
        <w:tc>
          <w:tcPr>
            <w:tcW w:w="946" w:type="dxa"/>
            <w:shd w:val="clear" w:color="auto" w:fill="auto"/>
          </w:tcPr>
          <w:p w:rsidR="00235D2F" w:rsidRPr="007810E4" w:rsidRDefault="00235D2F" w:rsidP="002672C9">
            <w:pPr>
              <w:pStyle w:val="afb"/>
              <w:rPr>
                <w:lang w:val="uk-UA"/>
              </w:rPr>
            </w:pPr>
            <w:r w:rsidRPr="007810E4">
              <w:rPr>
                <w:lang w:val="uk-UA"/>
              </w:rPr>
              <w:t>72</w:t>
            </w:r>
          </w:p>
        </w:tc>
      </w:tr>
      <w:tr w:rsidR="00235D2F" w:rsidRPr="007810E4" w:rsidTr="007810E4">
        <w:trPr>
          <w:trHeight w:val="246"/>
          <w:jc w:val="center"/>
        </w:trPr>
        <w:tc>
          <w:tcPr>
            <w:tcW w:w="1649" w:type="dxa"/>
            <w:shd w:val="clear" w:color="auto" w:fill="auto"/>
          </w:tcPr>
          <w:p w:rsidR="00235D2F" w:rsidRPr="007810E4" w:rsidRDefault="00235D2F" w:rsidP="002672C9">
            <w:pPr>
              <w:pStyle w:val="afb"/>
              <w:rPr>
                <w:lang w:val="uk-UA"/>
              </w:rPr>
            </w:pPr>
            <w:r w:rsidRPr="007810E4">
              <w:rPr>
                <w:lang w:val="uk-UA"/>
              </w:rPr>
              <w:t>Луганська</w:t>
            </w:r>
          </w:p>
        </w:tc>
        <w:tc>
          <w:tcPr>
            <w:tcW w:w="1256" w:type="dxa"/>
            <w:shd w:val="clear" w:color="auto" w:fill="auto"/>
          </w:tcPr>
          <w:p w:rsidR="00235D2F" w:rsidRPr="007810E4" w:rsidRDefault="00235D2F" w:rsidP="002672C9">
            <w:pPr>
              <w:pStyle w:val="afb"/>
              <w:rPr>
                <w:kern w:val="16"/>
                <w:lang w:val="uk-UA"/>
              </w:rPr>
            </w:pPr>
            <w:r w:rsidRPr="007810E4">
              <w:rPr>
                <w:kern w:val="16"/>
                <w:lang w:val="uk-UA"/>
              </w:rPr>
              <w:t>734196</w:t>
            </w:r>
          </w:p>
        </w:tc>
        <w:tc>
          <w:tcPr>
            <w:tcW w:w="1256" w:type="dxa"/>
            <w:shd w:val="clear" w:color="auto" w:fill="auto"/>
          </w:tcPr>
          <w:p w:rsidR="00235D2F" w:rsidRPr="007810E4" w:rsidRDefault="00235D2F" w:rsidP="002672C9">
            <w:pPr>
              <w:pStyle w:val="afb"/>
              <w:rPr>
                <w:lang w:val="uk-UA"/>
              </w:rPr>
            </w:pPr>
            <w:r w:rsidRPr="007810E4">
              <w:rPr>
                <w:lang w:val="uk-UA"/>
              </w:rPr>
              <w:t>1087,29</w:t>
            </w:r>
          </w:p>
        </w:tc>
        <w:tc>
          <w:tcPr>
            <w:tcW w:w="1256" w:type="dxa"/>
            <w:shd w:val="clear" w:color="auto" w:fill="auto"/>
          </w:tcPr>
          <w:p w:rsidR="00235D2F" w:rsidRPr="007810E4" w:rsidRDefault="00235D2F" w:rsidP="002672C9">
            <w:pPr>
              <w:pStyle w:val="afb"/>
              <w:rPr>
                <w:lang w:val="uk-UA"/>
              </w:rPr>
            </w:pPr>
            <w:r w:rsidRPr="007810E4">
              <w:rPr>
                <w:lang w:val="uk-UA"/>
              </w:rPr>
              <w:t>1663</w:t>
            </w:r>
          </w:p>
        </w:tc>
        <w:tc>
          <w:tcPr>
            <w:tcW w:w="1256" w:type="dxa"/>
            <w:shd w:val="clear" w:color="auto" w:fill="auto"/>
          </w:tcPr>
          <w:p w:rsidR="00235D2F" w:rsidRPr="007810E4" w:rsidRDefault="00235D2F" w:rsidP="002672C9">
            <w:pPr>
              <w:pStyle w:val="afb"/>
              <w:rPr>
                <w:lang w:val="uk-UA"/>
              </w:rPr>
            </w:pPr>
            <w:r w:rsidRPr="007810E4">
              <w:rPr>
                <w:lang w:val="uk-UA"/>
              </w:rPr>
              <w:t>1422</w:t>
            </w:r>
          </w:p>
        </w:tc>
        <w:tc>
          <w:tcPr>
            <w:tcW w:w="1256" w:type="dxa"/>
            <w:shd w:val="clear" w:color="auto" w:fill="auto"/>
          </w:tcPr>
          <w:p w:rsidR="00235D2F" w:rsidRPr="007810E4" w:rsidRDefault="00235D2F" w:rsidP="002672C9">
            <w:pPr>
              <w:pStyle w:val="afb"/>
              <w:rPr>
                <w:lang w:val="uk-UA"/>
              </w:rPr>
            </w:pPr>
            <w:r w:rsidRPr="007810E4">
              <w:rPr>
                <w:lang w:val="uk-UA"/>
              </w:rPr>
              <w:t>65</w:t>
            </w:r>
          </w:p>
        </w:tc>
        <w:tc>
          <w:tcPr>
            <w:tcW w:w="946" w:type="dxa"/>
            <w:shd w:val="clear" w:color="auto" w:fill="auto"/>
          </w:tcPr>
          <w:p w:rsidR="00235D2F" w:rsidRPr="007810E4" w:rsidRDefault="00235D2F" w:rsidP="002672C9">
            <w:pPr>
              <w:pStyle w:val="afb"/>
              <w:rPr>
                <w:lang w:val="uk-UA"/>
              </w:rPr>
            </w:pPr>
            <w:r w:rsidRPr="007810E4">
              <w:rPr>
                <w:lang w:val="uk-UA"/>
              </w:rPr>
              <w:t>76</w:t>
            </w:r>
          </w:p>
        </w:tc>
      </w:tr>
      <w:tr w:rsidR="00235D2F" w:rsidRPr="007810E4" w:rsidTr="007810E4">
        <w:trPr>
          <w:trHeight w:val="246"/>
          <w:jc w:val="center"/>
        </w:trPr>
        <w:tc>
          <w:tcPr>
            <w:tcW w:w="1649" w:type="dxa"/>
            <w:shd w:val="clear" w:color="auto" w:fill="auto"/>
          </w:tcPr>
          <w:p w:rsidR="00235D2F" w:rsidRPr="007810E4" w:rsidRDefault="00235D2F" w:rsidP="002672C9">
            <w:pPr>
              <w:pStyle w:val="afb"/>
              <w:rPr>
                <w:lang w:val="uk-UA"/>
              </w:rPr>
            </w:pPr>
            <w:r w:rsidRPr="007810E4">
              <w:rPr>
                <w:lang w:val="uk-UA"/>
              </w:rPr>
              <w:t>Львівська</w:t>
            </w:r>
          </w:p>
        </w:tc>
        <w:tc>
          <w:tcPr>
            <w:tcW w:w="1256" w:type="dxa"/>
            <w:shd w:val="clear" w:color="auto" w:fill="auto"/>
          </w:tcPr>
          <w:p w:rsidR="00235D2F" w:rsidRPr="007810E4" w:rsidRDefault="00235D2F" w:rsidP="002672C9">
            <w:pPr>
              <w:pStyle w:val="afb"/>
              <w:rPr>
                <w:kern w:val="16"/>
                <w:lang w:val="uk-UA"/>
              </w:rPr>
            </w:pPr>
            <w:r w:rsidRPr="007810E4">
              <w:rPr>
                <w:kern w:val="16"/>
                <w:lang w:val="uk-UA"/>
              </w:rPr>
              <w:t>678554</w:t>
            </w:r>
          </w:p>
        </w:tc>
        <w:tc>
          <w:tcPr>
            <w:tcW w:w="1256" w:type="dxa"/>
            <w:shd w:val="clear" w:color="auto" w:fill="auto"/>
          </w:tcPr>
          <w:p w:rsidR="00235D2F" w:rsidRPr="007810E4" w:rsidRDefault="00235D2F" w:rsidP="002672C9">
            <w:pPr>
              <w:pStyle w:val="afb"/>
              <w:rPr>
                <w:lang w:val="uk-UA"/>
              </w:rPr>
            </w:pPr>
            <w:r w:rsidRPr="007810E4">
              <w:rPr>
                <w:lang w:val="uk-UA"/>
              </w:rPr>
              <w:t>810,17</w:t>
            </w:r>
          </w:p>
        </w:tc>
        <w:tc>
          <w:tcPr>
            <w:tcW w:w="1256" w:type="dxa"/>
            <w:shd w:val="clear" w:color="auto" w:fill="auto"/>
          </w:tcPr>
          <w:p w:rsidR="00235D2F" w:rsidRPr="007810E4" w:rsidRDefault="00235D2F" w:rsidP="002672C9">
            <w:pPr>
              <w:pStyle w:val="afb"/>
              <w:rPr>
                <w:lang w:val="uk-UA"/>
              </w:rPr>
            </w:pPr>
            <w:r w:rsidRPr="007810E4">
              <w:rPr>
                <w:lang w:val="uk-UA"/>
              </w:rPr>
              <w:t>1434</w:t>
            </w:r>
          </w:p>
        </w:tc>
        <w:tc>
          <w:tcPr>
            <w:tcW w:w="1256" w:type="dxa"/>
            <w:shd w:val="clear" w:color="auto" w:fill="auto"/>
          </w:tcPr>
          <w:p w:rsidR="00235D2F" w:rsidRPr="007810E4" w:rsidRDefault="00235D2F" w:rsidP="002672C9">
            <w:pPr>
              <w:pStyle w:val="afb"/>
              <w:rPr>
                <w:lang w:val="uk-UA"/>
              </w:rPr>
            </w:pPr>
            <w:r w:rsidRPr="007810E4">
              <w:rPr>
                <w:lang w:val="uk-UA"/>
              </w:rPr>
              <w:t>1227</w:t>
            </w:r>
          </w:p>
        </w:tc>
        <w:tc>
          <w:tcPr>
            <w:tcW w:w="1256" w:type="dxa"/>
            <w:shd w:val="clear" w:color="auto" w:fill="auto"/>
          </w:tcPr>
          <w:p w:rsidR="00235D2F" w:rsidRPr="007810E4" w:rsidRDefault="00235D2F" w:rsidP="002672C9">
            <w:pPr>
              <w:pStyle w:val="afb"/>
              <w:rPr>
                <w:lang w:val="uk-UA"/>
              </w:rPr>
            </w:pPr>
            <w:r w:rsidRPr="007810E4">
              <w:rPr>
                <w:lang w:val="uk-UA"/>
              </w:rPr>
              <w:t>56</w:t>
            </w:r>
          </w:p>
        </w:tc>
        <w:tc>
          <w:tcPr>
            <w:tcW w:w="946" w:type="dxa"/>
            <w:shd w:val="clear" w:color="auto" w:fill="auto"/>
          </w:tcPr>
          <w:p w:rsidR="00235D2F" w:rsidRPr="007810E4" w:rsidRDefault="00235D2F" w:rsidP="002672C9">
            <w:pPr>
              <w:pStyle w:val="afb"/>
              <w:rPr>
                <w:lang w:val="uk-UA"/>
              </w:rPr>
            </w:pPr>
            <w:r w:rsidRPr="007810E4">
              <w:rPr>
                <w:lang w:val="uk-UA"/>
              </w:rPr>
              <w:t>66</w:t>
            </w:r>
          </w:p>
        </w:tc>
      </w:tr>
      <w:tr w:rsidR="00235D2F" w:rsidRPr="007810E4" w:rsidTr="007810E4">
        <w:trPr>
          <w:trHeight w:val="246"/>
          <w:jc w:val="center"/>
        </w:trPr>
        <w:tc>
          <w:tcPr>
            <w:tcW w:w="1649" w:type="dxa"/>
            <w:shd w:val="clear" w:color="auto" w:fill="auto"/>
          </w:tcPr>
          <w:p w:rsidR="00235D2F" w:rsidRPr="007810E4" w:rsidRDefault="00235D2F" w:rsidP="002672C9">
            <w:pPr>
              <w:pStyle w:val="afb"/>
              <w:rPr>
                <w:lang w:val="uk-UA"/>
              </w:rPr>
            </w:pPr>
            <w:r w:rsidRPr="007810E4">
              <w:rPr>
                <w:lang w:val="uk-UA"/>
              </w:rPr>
              <w:t>Миколаївська</w:t>
            </w:r>
          </w:p>
        </w:tc>
        <w:tc>
          <w:tcPr>
            <w:tcW w:w="1256" w:type="dxa"/>
            <w:shd w:val="clear" w:color="auto" w:fill="auto"/>
          </w:tcPr>
          <w:p w:rsidR="00235D2F" w:rsidRPr="007810E4" w:rsidRDefault="00235D2F" w:rsidP="002672C9">
            <w:pPr>
              <w:pStyle w:val="afb"/>
              <w:rPr>
                <w:kern w:val="16"/>
                <w:lang w:val="uk-UA"/>
              </w:rPr>
            </w:pPr>
            <w:r w:rsidRPr="007810E4">
              <w:rPr>
                <w:kern w:val="16"/>
                <w:lang w:val="uk-UA"/>
              </w:rPr>
              <w:t>323569</w:t>
            </w:r>
          </w:p>
        </w:tc>
        <w:tc>
          <w:tcPr>
            <w:tcW w:w="1256" w:type="dxa"/>
            <w:shd w:val="clear" w:color="auto" w:fill="auto"/>
          </w:tcPr>
          <w:p w:rsidR="00235D2F" w:rsidRPr="007810E4" w:rsidRDefault="00235D2F" w:rsidP="002672C9">
            <w:pPr>
              <w:pStyle w:val="afb"/>
              <w:rPr>
                <w:lang w:val="uk-UA"/>
              </w:rPr>
            </w:pPr>
            <w:r w:rsidRPr="007810E4">
              <w:rPr>
                <w:lang w:val="uk-UA"/>
              </w:rPr>
              <w:t>836,8</w:t>
            </w:r>
          </w:p>
        </w:tc>
        <w:tc>
          <w:tcPr>
            <w:tcW w:w="1256" w:type="dxa"/>
            <w:shd w:val="clear" w:color="auto" w:fill="auto"/>
          </w:tcPr>
          <w:p w:rsidR="00235D2F" w:rsidRPr="007810E4" w:rsidRDefault="00235D2F" w:rsidP="002672C9">
            <w:pPr>
              <w:pStyle w:val="afb"/>
              <w:rPr>
                <w:lang w:val="uk-UA"/>
              </w:rPr>
            </w:pPr>
            <w:r w:rsidRPr="007810E4">
              <w:rPr>
                <w:lang w:val="uk-UA"/>
              </w:rPr>
              <w:t>1559</w:t>
            </w:r>
          </w:p>
        </w:tc>
        <w:tc>
          <w:tcPr>
            <w:tcW w:w="1256" w:type="dxa"/>
            <w:shd w:val="clear" w:color="auto" w:fill="auto"/>
          </w:tcPr>
          <w:p w:rsidR="00235D2F" w:rsidRPr="007810E4" w:rsidRDefault="00235D2F" w:rsidP="002672C9">
            <w:pPr>
              <w:pStyle w:val="afb"/>
              <w:rPr>
                <w:lang w:val="uk-UA"/>
              </w:rPr>
            </w:pPr>
            <w:r w:rsidRPr="007810E4">
              <w:rPr>
                <w:lang w:val="uk-UA"/>
              </w:rPr>
              <w:t>1333</w:t>
            </w:r>
          </w:p>
        </w:tc>
        <w:tc>
          <w:tcPr>
            <w:tcW w:w="1256" w:type="dxa"/>
            <w:shd w:val="clear" w:color="auto" w:fill="auto"/>
          </w:tcPr>
          <w:p w:rsidR="00235D2F" w:rsidRPr="007810E4" w:rsidRDefault="00235D2F" w:rsidP="002672C9">
            <w:pPr>
              <w:pStyle w:val="afb"/>
              <w:rPr>
                <w:lang w:val="uk-UA"/>
              </w:rPr>
            </w:pPr>
            <w:r w:rsidRPr="007810E4">
              <w:rPr>
                <w:lang w:val="uk-UA"/>
              </w:rPr>
              <w:t>54</w:t>
            </w:r>
          </w:p>
        </w:tc>
        <w:tc>
          <w:tcPr>
            <w:tcW w:w="946" w:type="dxa"/>
            <w:shd w:val="clear" w:color="auto" w:fill="auto"/>
          </w:tcPr>
          <w:p w:rsidR="00235D2F" w:rsidRPr="007810E4" w:rsidRDefault="00235D2F" w:rsidP="002672C9">
            <w:pPr>
              <w:pStyle w:val="afb"/>
              <w:rPr>
                <w:lang w:val="uk-UA"/>
              </w:rPr>
            </w:pPr>
            <w:r w:rsidRPr="007810E4">
              <w:rPr>
                <w:lang w:val="uk-UA"/>
              </w:rPr>
              <w:t>63</w:t>
            </w:r>
          </w:p>
        </w:tc>
      </w:tr>
      <w:tr w:rsidR="00235D2F" w:rsidRPr="007810E4" w:rsidTr="007810E4">
        <w:trPr>
          <w:trHeight w:val="245"/>
          <w:jc w:val="center"/>
        </w:trPr>
        <w:tc>
          <w:tcPr>
            <w:tcW w:w="1649" w:type="dxa"/>
            <w:shd w:val="clear" w:color="auto" w:fill="auto"/>
          </w:tcPr>
          <w:p w:rsidR="00235D2F" w:rsidRPr="007810E4" w:rsidRDefault="00235D2F" w:rsidP="002672C9">
            <w:pPr>
              <w:pStyle w:val="afb"/>
              <w:rPr>
                <w:lang w:val="uk-UA"/>
              </w:rPr>
            </w:pPr>
            <w:r w:rsidRPr="007810E4">
              <w:rPr>
                <w:lang w:val="uk-UA"/>
              </w:rPr>
              <w:t>Одеська</w:t>
            </w:r>
          </w:p>
        </w:tc>
        <w:tc>
          <w:tcPr>
            <w:tcW w:w="1256" w:type="dxa"/>
            <w:shd w:val="clear" w:color="auto" w:fill="auto"/>
          </w:tcPr>
          <w:p w:rsidR="00235D2F" w:rsidRPr="007810E4" w:rsidRDefault="00235D2F" w:rsidP="002672C9">
            <w:pPr>
              <w:pStyle w:val="afb"/>
              <w:rPr>
                <w:kern w:val="16"/>
                <w:lang w:val="uk-UA"/>
              </w:rPr>
            </w:pPr>
            <w:r w:rsidRPr="007810E4">
              <w:rPr>
                <w:kern w:val="16"/>
                <w:lang w:val="uk-UA"/>
              </w:rPr>
              <w:t>609235</w:t>
            </w:r>
          </w:p>
        </w:tc>
        <w:tc>
          <w:tcPr>
            <w:tcW w:w="1256" w:type="dxa"/>
            <w:shd w:val="clear" w:color="auto" w:fill="auto"/>
          </w:tcPr>
          <w:p w:rsidR="00235D2F" w:rsidRPr="007810E4" w:rsidRDefault="00235D2F" w:rsidP="002672C9">
            <w:pPr>
              <w:pStyle w:val="afb"/>
              <w:rPr>
                <w:lang w:val="uk-UA"/>
              </w:rPr>
            </w:pPr>
            <w:r w:rsidRPr="007810E4">
              <w:rPr>
                <w:lang w:val="uk-UA"/>
              </w:rPr>
              <w:t>843,4</w:t>
            </w:r>
          </w:p>
        </w:tc>
        <w:tc>
          <w:tcPr>
            <w:tcW w:w="1256" w:type="dxa"/>
            <w:shd w:val="clear" w:color="auto" w:fill="auto"/>
          </w:tcPr>
          <w:p w:rsidR="00235D2F" w:rsidRPr="007810E4" w:rsidRDefault="00235D2F" w:rsidP="002672C9">
            <w:pPr>
              <w:pStyle w:val="afb"/>
              <w:rPr>
                <w:lang w:val="uk-UA"/>
              </w:rPr>
            </w:pPr>
            <w:r w:rsidRPr="007810E4">
              <w:rPr>
                <w:lang w:val="uk-UA"/>
              </w:rPr>
              <w:t>1571</w:t>
            </w:r>
          </w:p>
        </w:tc>
        <w:tc>
          <w:tcPr>
            <w:tcW w:w="1256" w:type="dxa"/>
            <w:shd w:val="clear" w:color="auto" w:fill="auto"/>
          </w:tcPr>
          <w:p w:rsidR="00235D2F" w:rsidRPr="007810E4" w:rsidRDefault="00235D2F" w:rsidP="002672C9">
            <w:pPr>
              <w:pStyle w:val="afb"/>
              <w:rPr>
                <w:lang w:val="uk-UA"/>
              </w:rPr>
            </w:pPr>
            <w:r w:rsidRPr="007810E4">
              <w:rPr>
                <w:lang w:val="uk-UA"/>
              </w:rPr>
              <w:t>1344</w:t>
            </w:r>
          </w:p>
        </w:tc>
        <w:tc>
          <w:tcPr>
            <w:tcW w:w="1256" w:type="dxa"/>
            <w:shd w:val="clear" w:color="auto" w:fill="auto"/>
          </w:tcPr>
          <w:p w:rsidR="00235D2F" w:rsidRPr="007810E4" w:rsidRDefault="00235D2F" w:rsidP="002672C9">
            <w:pPr>
              <w:pStyle w:val="afb"/>
              <w:rPr>
                <w:lang w:val="uk-UA"/>
              </w:rPr>
            </w:pPr>
            <w:r w:rsidRPr="007810E4">
              <w:rPr>
                <w:lang w:val="uk-UA"/>
              </w:rPr>
              <w:t>54</w:t>
            </w:r>
          </w:p>
        </w:tc>
        <w:tc>
          <w:tcPr>
            <w:tcW w:w="946" w:type="dxa"/>
            <w:shd w:val="clear" w:color="auto" w:fill="auto"/>
          </w:tcPr>
          <w:p w:rsidR="00235D2F" w:rsidRPr="007810E4" w:rsidRDefault="00235D2F" w:rsidP="002672C9">
            <w:pPr>
              <w:pStyle w:val="afb"/>
              <w:rPr>
                <w:lang w:val="uk-UA"/>
              </w:rPr>
            </w:pPr>
            <w:r w:rsidRPr="007810E4">
              <w:rPr>
                <w:lang w:val="uk-UA"/>
              </w:rPr>
              <w:t>63</w:t>
            </w:r>
          </w:p>
        </w:tc>
      </w:tr>
      <w:tr w:rsidR="00235D2F" w:rsidRPr="007810E4" w:rsidTr="007810E4">
        <w:trPr>
          <w:trHeight w:val="246"/>
          <w:jc w:val="center"/>
        </w:trPr>
        <w:tc>
          <w:tcPr>
            <w:tcW w:w="1649" w:type="dxa"/>
            <w:shd w:val="clear" w:color="auto" w:fill="auto"/>
          </w:tcPr>
          <w:p w:rsidR="00235D2F" w:rsidRPr="007810E4" w:rsidRDefault="00235D2F" w:rsidP="002672C9">
            <w:pPr>
              <w:pStyle w:val="afb"/>
              <w:rPr>
                <w:lang w:val="uk-UA"/>
              </w:rPr>
            </w:pPr>
            <w:r w:rsidRPr="007810E4">
              <w:rPr>
                <w:lang w:val="uk-UA"/>
              </w:rPr>
              <w:t>Полтавська</w:t>
            </w:r>
          </w:p>
        </w:tc>
        <w:tc>
          <w:tcPr>
            <w:tcW w:w="1256" w:type="dxa"/>
            <w:shd w:val="clear" w:color="auto" w:fill="auto"/>
          </w:tcPr>
          <w:p w:rsidR="00235D2F" w:rsidRPr="007810E4" w:rsidRDefault="00235D2F" w:rsidP="002672C9">
            <w:pPr>
              <w:pStyle w:val="afb"/>
              <w:rPr>
                <w:kern w:val="16"/>
                <w:lang w:val="uk-UA"/>
              </w:rPr>
            </w:pPr>
            <w:r w:rsidRPr="007810E4">
              <w:rPr>
                <w:kern w:val="16"/>
                <w:lang w:val="uk-UA"/>
              </w:rPr>
              <w:t>458028</w:t>
            </w:r>
          </w:p>
        </w:tc>
        <w:tc>
          <w:tcPr>
            <w:tcW w:w="1256" w:type="dxa"/>
            <w:shd w:val="clear" w:color="auto" w:fill="auto"/>
          </w:tcPr>
          <w:p w:rsidR="00235D2F" w:rsidRPr="007810E4" w:rsidRDefault="00235D2F" w:rsidP="002672C9">
            <w:pPr>
              <w:pStyle w:val="afb"/>
              <w:rPr>
                <w:lang w:val="uk-UA"/>
              </w:rPr>
            </w:pPr>
            <w:r w:rsidRPr="007810E4">
              <w:rPr>
                <w:lang w:val="uk-UA"/>
              </w:rPr>
              <w:t>855,62</w:t>
            </w:r>
          </w:p>
        </w:tc>
        <w:tc>
          <w:tcPr>
            <w:tcW w:w="1256" w:type="dxa"/>
            <w:shd w:val="clear" w:color="auto" w:fill="auto"/>
          </w:tcPr>
          <w:p w:rsidR="00235D2F" w:rsidRPr="007810E4" w:rsidRDefault="00235D2F" w:rsidP="002672C9">
            <w:pPr>
              <w:pStyle w:val="afb"/>
              <w:rPr>
                <w:lang w:val="uk-UA"/>
              </w:rPr>
            </w:pPr>
            <w:r w:rsidRPr="007810E4">
              <w:rPr>
                <w:lang w:val="uk-UA"/>
              </w:rPr>
              <w:t>1530</w:t>
            </w:r>
          </w:p>
        </w:tc>
        <w:tc>
          <w:tcPr>
            <w:tcW w:w="1256" w:type="dxa"/>
            <w:shd w:val="clear" w:color="auto" w:fill="auto"/>
          </w:tcPr>
          <w:p w:rsidR="00235D2F" w:rsidRPr="007810E4" w:rsidRDefault="00235D2F" w:rsidP="002672C9">
            <w:pPr>
              <w:pStyle w:val="afb"/>
              <w:rPr>
                <w:lang w:val="uk-UA"/>
              </w:rPr>
            </w:pPr>
            <w:r w:rsidRPr="007810E4">
              <w:rPr>
                <w:lang w:val="uk-UA"/>
              </w:rPr>
              <w:t>1309</w:t>
            </w:r>
          </w:p>
        </w:tc>
        <w:tc>
          <w:tcPr>
            <w:tcW w:w="1256" w:type="dxa"/>
            <w:shd w:val="clear" w:color="auto" w:fill="auto"/>
          </w:tcPr>
          <w:p w:rsidR="00235D2F" w:rsidRPr="007810E4" w:rsidRDefault="00235D2F" w:rsidP="002672C9">
            <w:pPr>
              <w:pStyle w:val="afb"/>
              <w:rPr>
                <w:lang w:val="uk-UA"/>
              </w:rPr>
            </w:pPr>
            <w:r w:rsidRPr="007810E4">
              <w:rPr>
                <w:lang w:val="uk-UA"/>
              </w:rPr>
              <w:t>56</w:t>
            </w:r>
          </w:p>
        </w:tc>
        <w:tc>
          <w:tcPr>
            <w:tcW w:w="946" w:type="dxa"/>
            <w:shd w:val="clear" w:color="auto" w:fill="auto"/>
          </w:tcPr>
          <w:p w:rsidR="00235D2F" w:rsidRPr="007810E4" w:rsidRDefault="00235D2F" w:rsidP="002672C9">
            <w:pPr>
              <w:pStyle w:val="afb"/>
              <w:rPr>
                <w:lang w:val="uk-UA"/>
              </w:rPr>
            </w:pPr>
            <w:r w:rsidRPr="007810E4">
              <w:rPr>
                <w:lang w:val="uk-UA"/>
              </w:rPr>
              <w:t>65</w:t>
            </w:r>
          </w:p>
        </w:tc>
      </w:tr>
      <w:tr w:rsidR="00235D2F" w:rsidRPr="007810E4" w:rsidTr="007810E4">
        <w:trPr>
          <w:trHeight w:val="246"/>
          <w:jc w:val="center"/>
        </w:trPr>
        <w:tc>
          <w:tcPr>
            <w:tcW w:w="1649" w:type="dxa"/>
            <w:shd w:val="clear" w:color="auto" w:fill="auto"/>
          </w:tcPr>
          <w:p w:rsidR="00235D2F" w:rsidRPr="007810E4" w:rsidRDefault="00235D2F" w:rsidP="002672C9">
            <w:pPr>
              <w:pStyle w:val="afb"/>
              <w:rPr>
                <w:lang w:val="uk-UA"/>
              </w:rPr>
            </w:pPr>
            <w:r w:rsidRPr="007810E4">
              <w:rPr>
                <w:lang w:val="uk-UA"/>
              </w:rPr>
              <w:t>Рівненська</w:t>
            </w:r>
          </w:p>
        </w:tc>
        <w:tc>
          <w:tcPr>
            <w:tcW w:w="1256" w:type="dxa"/>
            <w:shd w:val="clear" w:color="auto" w:fill="auto"/>
          </w:tcPr>
          <w:p w:rsidR="00235D2F" w:rsidRPr="007810E4" w:rsidRDefault="00235D2F" w:rsidP="002672C9">
            <w:pPr>
              <w:pStyle w:val="afb"/>
              <w:rPr>
                <w:kern w:val="16"/>
                <w:lang w:val="uk-UA"/>
              </w:rPr>
            </w:pPr>
            <w:r w:rsidRPr="007810E4">
              <w:rPr>
                <w:kern w:val="16"/>
                <w:lang w:val="uk-UA"/>
              </w:rPr>
              <w:t>300844</w:t>
            </w:r>
          </w:p>
        </w:tc>
        <w:tc>
          <w:tcPr>
            <w:tcW w:w="1256" w:type="dxa"/>
            <w:shd w:val="clear" w:color="auto" w:fill="auto"/>
          </w:tcPr>
          <w:p w:rsidR="00235D2F" w:rsidRPr="007810E4" w:rsidRDefault="00235D2F" w:rsidP="002672C9">
            <w:pPr>
              <w:pStyle w:val="afb"/>
              <w:rPr>
                <w:lang w:val="uk-UA"/>
              </w:rPr>
            </w:pPr>
            <w:r w:rsidRPr="007810E4">
              <w:rPr>
                <w:lang w:val="uk-UA"/>
              </w:rPr>
              <w:t>765,5</w:t>
            </w:r>
          </w:p>
        </w:tc>
        <w:tc>
          <w:tcPr>
            <w:tcW w:w="1256" w:type="dxa"/>
            <w:shd w:val="clear" w:color="auto" w:fill="auto"/>
          </w:tcPr>
          <w:p w:rsidR="00235D2F" w:rsidRPr="007810E4" w:rsidRDefault="00235D2F" w:rsidP="002672C9">
            <w:pPr>
              <w:pStyle w:val="afb"/>
              <w:rPr>
                <w:lang w:val="uk-UA"/>
              </w:rPr>
            </w:pPr>
            <w:r w:rsidRPr="007810E4">
              <w:rPr>
                <w:lang w:val="uk-UA"/>
              </w:rPr>
              <w:t>1377</w:t>
            </w:r>
          </w:p>
        </w:tc>
        <w:tc>
          <w:tcPr>
            <w:tcW w:w="1256" w:type="dxa"/>
            <w:shd w:val="clear" w:color="auto" w:fill="auto"/>
          </w:tcPr>
          <w:p w:rsidR="00235D2F" w:rsidRPr="007810E4" w:rsidRDefault="00235D2F" w:rsidP="002672C9">
            <w:pPr>
              <w:pStyle w:val="afb"/>
              <w:rPr>
                <w:lang w:val="uk-UA"/>
              </w:rPr>
            </w:pPr>
            <w:r w:rsidRPr="007810E4">
              <w:rPr>
                <w:lang w:val="uk-UA"/>
              </w:rPr>
              <w:t>1178</w:t>
            </w:r>
          </w:p>
        </w:tc>
        <w:tc>
          <w:tcPr>
            <w:tcW w:w="1256" w:type="dxa"/>
            <w:shd w:val="clear" w:color="auto" w:fill="auto"/>
          </w:tcPr>
          <w:p w:rsidR="00235D2F" w:rsidRPr="007810E4" w:rsidRDefault="00235D2F" w:rsidP="002672C9">
            <w:pPr>
              <w:pStyle w:val="afb"/>
              <w:rPr>
                <w:lang w:val="uk-UA"/>
              </w:rPr>
            </w:pPr>
            <w:r w:rsidRPr="007810E4">
              <w:rPr>
                <w:lang w:val="uk-UA"/>
              </w:rPr>
              <w:t>56</w:t>
            </w:r>
          </w:p>
        </w:tc>
        <w:tc>
          <w:tcPr>
            <w:tcW w:w="946" w:type="dxa"/>
            <w:shd w:val="clear" w:color="auto" w:fill="auto"/>
          </w:tcPr>
          <w:p w:rsidR="00235D2F" w:rsidRPr="007810E4" w:rsidRDefault="00235D2F" w:rsidP="002672C9">
            <w:pPr>
              <w:pStyle w:val="afb"/>
              <w:rPr>
                <w:lang w:val="uk-UA"/>
              </w:rPr>
            </w:pPr>
            <w:r w:rsidRPr="007810E4">
              <w:rPr>
                <w:lang w:val="uk-UA"/>
              </w:rPr>
              <w:t>65</w:t>
            </w:r>
          </w:p>
        </w:tc>
      </w:tr>
      <w:tr w:rsidR="00235D2F" w:rsidRPr="007810E4" w:rsidTr="007810E4">
        <w:trPr>
          <w:trHeight w:val="246"/>
          <w:jc w:val="center"/>
        </w:trPr>
        <w:tc>
          <w:tcPr>
            <w:tcW w:w="1649" w:type="dxa"/>
            <w:shd w:val="clear" w:color="auto" w:fill="auto"/>
          </w:tcPr>
          <w:p w:rsidR="00235D2F" w:rsidRPr="007810E4" w:rsidRDefault="00235D2F" w:rsidP="002672C9">
            <w:pPr>
              <w:pStyle w:val="afb"/>
              <w:rPr>
                <w:lang w:val="uk-UA"/>
              </w:rPr>
            </w:pPr>
            <w:r w:rsidRPr="007810E4">
              <w:rPr>
                <w:lang w:val="uk-UA"/>
              </w:rPr>
              <w:t>Сумська</w:t>
            </w:r>
          </w:p>
        </w:tc>
        <w:tc>
          <w:tcPr>
            <w:tcW w:w="1256" w:type="dxa"/>
            <w:shd w:val="clear" w:color="auto" w:fill="auto"/>
          </w:tcPr>
          <w:p w:rsidR="00235D2F" w:rsidRPr="007810E4" w:rsidRDefault="00235D2F" w:rsidP="002672C9">
            <w:pPr>
              <w:pStyle w:val="afb"/>
              <w:rPr>
                <w:kern w:val="16"/>
                <w:lang w:val="uk-UA"/>
              </w:rPr>
            </w:pPr>
            <w:r w:rsidRPr="007810E4">
              <w:rPr>
                <w:kern w:val="16"/>
                <w:lang w:val="uk-UA"/>
              </w:rPr>
              <w:t>357850</w:t>
            </w:r>
          </w:p>
        </w:tc>
        <w:tc>
          <w:tcPr>
            <w:tcW w:w="1256" w:type="dxa"/>
            <w:shd w:val="clear" w:color="auto" w:fill="auto"/>
          </w:tcPr>
          <w:p w:rsidR="00235D2F" w:rsidRPr="007810E4" w:rsidRDefault="00235D2F" w:rsidP="002672C9">
            <w:pPr>
              <w:pStyle w:val="afb"/>
              <w:rPr>
                <w:lang w:val="uk-UA"/>
              </w:rPr>
            </w:pPr>
            <w:r w:rsidRPr="007810E4">
              <w:rPr>
                <w:lang w:val="uk-UA"/>
              </w:rPr>
              <w:t>809,29</w:t>
            </w:r>
          </w:p>
        </w:tc>
        <w:tc>
          <w:tcPr>
            <w:tcW w:w="1256" w:type="dxa"/>
            <w:shd w:val="clear" w:color="auto" w:fill="auto"/>
          </w:tcPr>
          <w:p w:rsidR="00235D2F" w:rsidRPr="007810E4" w:rsidRDefault="00235D2F" w:rsidP="002672C9">
            <w:pPr>
              <w:pStyle w:val="afb"/>
              <w:rPr>
                <w:lang w:val="uk-UA"/>
              </w:rPr>
            </w:pPr>
            <w:r w:rsidRPr="007810E4">
              <w:rPr>
                <w:lang w:val="uk-UA"/>
              </w:rPr>
              <w:t>1404</w:t>
            </w:r>
          </w:p>
        </w:tc>
        <w:tc>
          <w:tcPr>
            <w:tcW w:w="1256" w:type="dxa"/>
            <w:shd w:val="clear" w:color="auto" w:fill="auto"/>
          </w:tcPr>
          <w:p w:rsidR="00235D2F" w:rsidRPr="007810E4" w:rsidRDefault="00235D2F" w:rsidP="002672C9">
            <w:pPr>
              <w:pStyle w:val="afb"/>
              <w:rPr>
                <w:lang w:val="uk-UA"/>
              </w:rPr>
            </w:pPr>
            <w:r w:rsidRPr="007810E4">
              <w:rPr>
                <w:lang w:val="uk-UA"/>
              </w:rPr>
              <w:t>1201</w:t>
            </w:r>
          </w:p>
        </w:tc>
        <w:tc>
          <w:tcPr>
            <w:tcW w:w="1256" w:type="dxa"/>
            <w:shd w:val="clear" w:color="auto" w:fill="auto"/>
          </w:tcPr>
          <w:p w:rsidR="00235D2F" w:rsidRPr="007810E4" w:rsidRDefault="00235D2F" w:rsidP="002672C9">
            <w:pPr>
              <w:pStyle w:val="afb"/>
              <w:rPr>
                <w:lang w:val="uk-UA"/>
              </w:rPr>
            </w:pPr>
            <w:r w:rsidRPr="007810E4">
              <w:rPr>
                <w:lang w:val="uk-UA"/>
              </w:rPr>
              <w:t>58</w:t>
            </w:r>
          </w:p>
        </w:tc>
        <w:tc>
          <w:tcPr>
            <w:tcW w:w="946" w:type="dxa"/>
            <w:shd w:val="clear" w:color="auto" w:fill="auto"/>
          </w:tcPr>
          <w:p w:rsidR="00235D2F" w:rsidRPr="007810E4" w:rsidRDefault="00235D2F" w:rsidP="002672C9">
            <w:pPr>
              <w:pStyle w:val="afb"/>
              <w:rPr>
                <w:lang w:val="uk-UA"/>
              </w:rPr>
            </w:pPr>
            <w:r w:rsidRPr="007810E4">
              <w:rPr>
                <w:lang w:val="uk-UA"/>
              </w:rPr>
              <w:t>67</w:t>
            </w:r>
          </w:p>
        </w:tc>
      </w:tr>
      <w:tr w:rsidR="00235D2F" w:rsidRPr="007810E4" w:rsidTr="007810E4">
        <w:trPr>
          <w:trHeight w:val="246"/>
          <w:jc w:val="center"/>
        </w:trPr>
        <w:tc>
          <w:tcPr>
            <w:tcW w:w="1649" w:type="dxa"/>
            <w:shd w:val="clear" w:color="auto" w:fill="auto"/>
          </w:tcPr>
          <w:p w:rsidR="00235D2F" w:rsidRPr="007810E4" w:rsidRDefault="00235D2F" w:rsidP="002672C9">
            <w:pPr>
              <w:pStyle w:val="afb"/>
              <w:rPr>
                <w:lang w:val="uk-UA"/>
              </w:rPr>
            </w:pPr>
            <w:r w:rsidRPr="007810E4">
              <w:rPr>
                <w:lang w:val="uk-UA"/>
              </w:rPr>
              <w:t>Тернопільська</w:t>
            </w:r>
          </w:p>
        </w:tc>
        <w:tc>
          <w:tcPr>
            <w:tcW w:w="1256" w:type="dxa"/>
            <w:shd w:val="clear" w:color="auto" w:fill="auto"/>
          </w:tcPr>
          <w:p w:rsidR="00235D2F" w:rsidRPr="007810E4" w:rsidRDefault="00235D2F" w:rsidP="002672C9">
            <w:pPr>
              <w:pStyle w:val="afb"/>
              <w:rPr>
                <w:kern w:val="16"/>
                <w:lang w:val="uk-UA"/>
              </w:rPr>
            </w:pPr>
            <w:r w:rsidRPr="007810E4">
              <w:rPr>
                <w:kern w:val="16"/>
                <w:lang w:val="uk-UA"/>
              </w:rPr>
              <w:t>305429</w:t>
            </w:r>
          </w:p>
        </w:tc>
        <w:tc>
          <w:tcPr>
            <w:tcW w:w="1256" w:type="dxa"/>
            <w:shd w:val="clear" w:color="auto" w:fill="auto"/>
          </w:tcPr>
          <w:p w:rsidR="00235D2F" w:rsidRPr="007810E4" w:rsidRDefault="00235D2F" w:rsidP="002672C9">
            <w:pPr>
              <w:pStyle w:val="afb"/>
              <w:rPr>
                <w:lang w:val="uk-UA"/>
              </w:rPr>
            </w:pPr>
            <w:r w:rsidRPr="007810E4">
              <w:rPr>
                <w:lang w:val="uk-UA"/>
              </w:rPr>
              <w:t>714,8</w:t>
            </w:r>
          </w:p>
        </w:tc>
        <w:tc>
          <w:tcPr>
            <w:tcW w:w="1256" w:type="dxa"/>
            <w:shd w:val="clear" w:color="auto" w:fill="auto"/>
          </w:tcPr>
          <w:p w:rsidR="00235D2F" w:rsidRPr="007810E4" w:rsidRDefault="00235D2F" w:rsidP="002672C9">
            <w:pPr>
              <w:pStyle w:val="afb"/>
              <w:rPr>
                <w:lang w:val="uk-UA"/>
              </w:rPr>
            </w:pPr>
            <w:r w:rsidRPr="007810E4">
              <w:rPr>
                <w:lang w:val="uk-UA"/>
              </w:rPr>
              <w:t>1207</w:t>
            </w:r>
          </w:p>
        </w:tc>
        <w:tc>
          <w:tcPr>
            <w:tcW w:w="1256" w:type="dxa"/>
            <w:shd w:val="clear" w:color="auto" w:fill="auto"/>
          </w:tcPr>
          <w:p w:rsidR="00235D2F" w:rsidRPr="007810E4" w:rsidRDefault="00235D2F" w:rsidP="002672C9">
            <w:pPr>
              <w:pStyle w:val="afb"/>
              <w:rPr>
                <w:lang w:val="uk-UA"/>
              </w:rPr>
            </w:pPr>
            <w:r w:rsidRPr="007810E4">
              <w:rPr>
                <w:lang w:val="uk-UA"/>
              </w:rPr>
              <w:t>1032</w:t>
            </w:r>
          </w:p>
        </w:tc>
        <w:tc>
          <w:tcPr>
            <w:tcW w:w="1256" w:type="dxa"/>
            <w:shd w:val="clear" w:color="auto" w:fill="auto"/>
          </w:tcPr>
          <w:p w:rsidR="00235D2F" w:rsidRPr="007810E4" w:rsidRDefault="00235D2F" w:rsidP="002672C9">
            <w:pPr>
              <w:pStyle w:val="afb"/>
              <w:rPr>
                <w:lang w:val="uk-UA"/>
              </w:rPr>
            </w:pPr>
            <w:r w:rsidRPr="007810E4">
              <w:rPr>
                <w:lang w:val="uk-UA"/>
              </w:rPr>
              <w:t>59</w:t>
            </w:r>
          </w:p>
        </w:tc>
        <w:tc>
          <w:tcPr>
            <w:tcW w:w="946" w:type="dxa"/>
            <w:shd w:val="clear" w:color="auto" w:fill="auto"/>
          </w:tcPr>
          <w:p w:rsidR="00235D2F" w:rsidRPr="007810E4" w:rsidRDefault="00235D2F" w:rsidP="002672C9">
            <w:pPr>
              <w:pStyle w:val="afb"/>
              <w:rPr>
                <w:lang w:val="uk-UA"/>
              </w:rPr>
            </w:pPr>
            <w:r w:rsidRPr="007810E4">
              <w:rPr>
                <w:lang w:val="uk-UA"/>
              </w:rPr>
              <w:t>69</w:t>
            </w:r>
          </w:p>
        </w:tc>
      </w:tr>
      <w:tr w:rsidR="00235D2F" w:rsidRPr="007810E4" w:rsidTr="007810E4">
        <w:trPr>
          <w:trHeight w:val="246"/>
          <w:jc w:val="center"/>
        </w:trPr>
        <w:tc>
          <w:tcPr>
            <w:tcW w:w="1649" w:type="dxa"/>
            <w:shd w:val="clear" w:color="auto" w:fill="auto"/>
          </w:tcPr>
          <w:p w:rsidR="00235D2F" w:rsidRPr="007810E4" w:rsidRDefault="00235D2F" w:rsidP="002672C9">
            <w:pPr>
              <w:pStyle w:val="afb"/>
              <w:rPr>
                <w:lang w:val="uk-UA"/>
              </w:rPr>
            </w:pPr>
            <w:r w:rsidRPr="007810E4">
              <w:rPr>
                <w:lang w:val="uk-UA"/>
              </w:rPr>
              <w:t>Харківська</w:t>
            </w:r>
          </w:p>
        </w:tc>
        <w:tc>
          <w:tcPr>
            <w:tcW w:w="1256" w:type="dxa"/>
            <w:shd w:val="clear" w:color="auto" w:fill="auto"/>
          </w:tcPr>
          <w:p w:rsidR="00235D2F" w:rsidRPr="007810E4" w:rsidRDefault="00235D2F" w:rsidP="002672C9">
            <w:pPr>
              <w:pStyle w:val="afb"/>
              <w:rPr>
                <w:kern w:val="16"/>
                <w:lang w:val="uk-UA"/>
              </w:rPr>
            </w:pPr>
            <w:r w:rsidRPr="007810E4">
              <w:rPr>
                <w:kern w:val="16"/>
                <w:lang w:val="uk-UA"/>
              </w:rPr>
              <w:t>763079</w:t>
            </w:r>
          </w:p>
        </w:tc>
        <w:tc>
          <w:tcPr>
            <w:tcW w:w="1256" w:type="dxa"/>
            <w:shd w:val="clear" w:color="auto" w:fill="auto"/>
          </w:tcPr>
          <w:p w:rsidR="00235D2F" w:rsidRPr="007810E4" w:rsidRDefault="00235D2F" w:rsidP="002672C9">
            <w:pPr>
              <w:pStyle w:val="afb"/>
              <w:rPr>
                <w:lang w:val="uk-UA"/>
              </w:rPr>
            </w:pPr>
            <w:r w:rsidRPr="007810E4">
              <w:rPr>
                <w:lang w:val="uk-UA"/>
              </w:rPr>
              <w:t>875,07</w:t>
            </w:r>
          </w:p>
        </w:tc>
        <w:tc>
          <w:tcPr>
            <w:tcW w:w="1256" w:type="dxa"/>
            <w:shd w:val="clear" w:color="auto" w:fill="auto"/>
          </w:tcPr>
          <w:p w:rsidR="00235D2F" w:rsidRPr="007810E4" w:rsidRDefault="00235D2F" w:rsidP="002672C9">
            <w:pPr>
              <w:pStyle w:val="afb"/>
              <w:rPr>
                <w:lang w:val="uk-UA"/>
              </w:rPr>
            </w:pPr>
            <w:r w:rsidRPr="007810E4">
              <w:rPr>
                <w:lang w:val="uk-UA"/>
              </w:rPr>
              <w:t>1558</w:t>
            </w:r>
          </w:p>
        </w:tc>
        <w:tc>
          <w:tcPr>
            <w:tcW w:w="1256" w:type="dxa"/>
            <w:shd w:val="clear" w:color="auto" w:fill="auto"/>
          </w:tcPr>
          <w:p w:rsidR="00235D2F" w:rsidRPr="007810E4" w:rsidRDefault="00235D2F" w:rsidP="002672C9">
            <w:pPr>
              <w:pStyle w:val="afb"/>
              <w:rPr>
                <w:lang w:val="uk-UA"/>
              </w:rPr>
            </w:pPr>
            <w:r w:rsidRPr="007810E4">
              <w:rPr>
                <w:lang w:val="uk-UA"/>
              </w:rPr>
              <w:t>1333</w:t>
            </w:r>
          </w:p>
        </w:tc>
        <w:tc>
          <w:tcPr>
            <w:tcW w:w="1256" w:type="dxa"/>
            <w:shd w:val="clear" w:color="auto" w:fill="auto"/>
          </w:tcPr>
          <w:p w:rsidR="00235D2F" w:rsidRPr="007810E4" w:rsidRDefault="00235D2F" w:rsidP="002672C9">
            <w:pPr>
              <w:pStyle w:val="afb"/>
              <w:rPr>
                <w:lang w:val="uk-UA"/>
              </w:rPr>
            </w:pPr>
            <w:r w:rsidRPr="007810E4">
              <w:rPr>
                <w:lang w:val="uk-UA"/>
              </w:rPr>
              <w:t>56</w:t>
            </w:r>
          </w:p>
        </w:tc>
        <w:tc>
          <w:tcPr>
            <w:tcW w:w="946" w:type="dxa"/>
            <w:shd w:val="clear" w:color="auto" w:fill="auto"/>
          </w:tcPr>
          <w:p w:rsidR="00235D2F" w:rsidRPr="007810E4" w:rsidRDefault="00235D2F" w:rsidP="002672C9">
            <w:pPr>
              <w:pStyle w:val="afb"/>
              <w:rPr>
                <w:lang w:val="uk-UA"/>
              </w:rPr>
            </w:pPr>
            <w:r w:rsidRPr="007810E4">
              <w:rPr>
                <w:lang w:val="uk-UA"/>
              </w:rPr>
              <w:t>66</w:t>
            </w:r>
          </w:p>
        </w:tc>
      </w:tr>
      <w:tr w:rsidR="00235D2F" w:rsidRPr="007810E4" w:rsidTr="007810E4">
        <w:trPr>
          <w:trHeight w:val="246"/>
          <w:jc w:val="center"/>
        </w:trPr>
        <w:tc>
          <w:tcPr>
            <w:tcW w:w="1649" w:type="dxa"/>
            <w:shd w:val="clear" w:color="auto" w:fill="auto"/>
          </w:tcPr>
          <w:p w:rsidR="00235D2F" w:rsidRPr="007810E4" w:rsidRDefault="00235D2F" w:rsidP="002672C9">
            <w:pPr>
              <w:pStyle w:val="afb"/>
              <w:rPr>
                <w:lang w:val="uk-UA"/>
              </w:rPr>
            </w:pPr>
            <w:r w:rsidRPr="007810E4">
              <w:rPr>
                <w:lang w:val="uk-UA"/>
              </w:rPr>
              <w:t>Херсонська</w:t>
            </w:r>
          </w:p>
        </w:tc>
        <w:tc>
          <w:tcPr>
            <w:tcW w:w="1256" w:type="dxa"/>
            <w:shd w:val="clear" w:color="auto" w:fill="auto"/>
          </w:tcPr>
          <w:p w:rsidR="00235D2F" w:rsidRPr="007810E4" w:rsidRDefault="00235D2F" w:rsidP="002672C9">
            <w:pPr>
              <w:pStyle w:val="afb"/>
              <w:rPr>
                <w:kern w:val="16"/>
                <w:lang w:val="uk-UA"/>
              </w:rPr>
            </w:pPr>
            <w:r w:rsidRPr="007810E4">
              <w:rPr>
                <w:kern w:val="16"/>
                <w:lang w:val="uk-UA"/>
              </w:rPr>
              <w:t>299604</w:t>
            </w:r>
          </w:p>
        </w:tc>
        <w:tc>
          <w:tcPr>
            <w:tcW w:w="1256" w:type="dxa"/>
            <w:shd w:val="clear" w:color="auto" w:fill="auto"/>
          </w:tcPr>
          <w:p w:rsidR="00235D2F" w:rsidRPr="007810E4" w:rsidRDefault="00235D2F" w:rsidP="002672C9">
            <w:pPr>
              <w:pStyle w:val="afb"/>
              <w:rPr>
                <w:lang w:val="uk-UA"/>
              </w:rPr>
            </w:pPr>
            <w:r w:rsidRPr="007810E4">
              <w:rPr>
                <w:lang w:val="uk-UA"/>
              </w:rPr>
              <w:t>802,31</w:t>
            </w:r>
          </w:p>
        </w:tc>
        <w:tc>
          <w:tcPr>
            <w:tcW w:w="1256" w:type="dxa"/>
            <w:shd w:val="clear" w:color="auto" w:fill="auto"/>
          </w:tcPr>
          <w:p w:rsidR="00235D2F" w:rsidRPr="007810E4" w:rsidRDefault="00235D2F" w:rsidP="002672C9">
            <w:pPr>
              <w:pStyle w:val="afb"/>
              <w:rPr>
                <w:lang w:val="uk-UA"/>
              </w:rPr>
            </w:pPr>
            <w:r w:rsidRPr="007810E4">
              <w:rPr>
                <w:lang w:val="uk-UA"/>
              </w:rPr>
              <w:t>1275</w:t>
            </w:r>
          </w:p>
        </w:tc>
        <w:tc>
          <w:tcPr>
            <w:tcW w:w="1256" w:type="dxa"/>
            <w:shd w:val="clear" w:color="auto" w:fill="auto"/>
          </w:tcPr>
          <w:p w:rsidR="00235D2F" w:rsidRPr="007810E4" w:rsidRDefault="00235D2F" w:rsidP="002672C9">
            <w:pPr>
              <w:pStyle w:val="afb"/>
              <w:rPr>
                <w:lang w:val="uk-UA"/>
              </w:rPr>
            </w:pPr>
            <w:r w:rsidRPr="007810E4">
              <w:rPr>
                <w:lang w:val="uk-UA"/>
              </w:rPr>
              <w:t>1091</w:t>
            </w:r>
          </w:p>
        </w:tc>
        <w:tc>
          <w:tcPr>
            <w:tcW w:w="1256" w:type="dxa"/>
            <w:shd w:val="clear" w:color="auto" w:fill="auto"/>
          </w:tcPr>
          <w:p w:rsidR="00235D2F" w:rsidRPr="007810E4" w:rsidRDefault="00235D2F" w:rsidP="002672C9">
            <w:pPr>
              <w:pStyle w:val="afb"/>
              <w:rPr>
                <w:lang w:val="uk-UA"/>
              </w:rPr>
            </w:pPr>
            <w:r w:rsidRPr="007810E4">
              <w:rPr>
                <w:lang w:val="uk-UA"/>
              </w:rPr>
              <w:t>63</w:t>
            </w:r>
          </w:p>
        </w:tc>
        <w:tc>
          <w:tcPr>
            <w:tcW w:w="946" w:type="dxa"/>
            <w:shd w:val="clear" w:color="auto" w:fill="auto"/>
          </w:tcPr>
          <w:p w:rsidR="00235D2F" w:rsidRPr="007810E4" w:rsidRDefault="00235D2F" w:rsidP="002672C9">
            <w:pPr>
              <w:pStyle w:val="afb"/>
              <w:rPr>
                <w:lang w:val="uk-UA"/>
              </w:rPr>
            </w:pPr>
            <w:r w:rsidRPr="007810E4">
              <w:rPr>
                <w:lang w:val="uk-UA"/>
              </w:rPr>
              <w:t>74</w:t>
            </w:r>
          </w:p>
        </w:tc>
      </w:tr>
      <w:tr w:rsidR="00235D2F" w:rsidRPr="007810E4" w:rsidTr="007810E4">
        <w:trPr>
          <w:trHeight w:val="245"/>
          <w:jc w:val="center"/>
        </w:trPr>
        <w:tc>
          <w:tcPr>
            <w:tcW w:w="1649" w:type="dxa"/>
            <w:shd w:val="clear" w:color="auto" w:fill="auto"/>
          </w:tcPr>
          <w:p w:rsidR="00235D2F" w:rsidRPr="007810E4" w:rsidRDefault="00235D2F" w:rsidP="002672C9">
            <w:pPr>
              <w:pStyle w:val="afb"/>
              <w:rPr>
                <w:lang w:val="uk-UA"/>
              </w:rPr>
            </w:pPr>
            <w:r w:rsidRPr="007810E4">
              <w:rPr>
                <w:lang w:val="uk-UA"/>
              </w:rPr>
              <w:t>Хмельницька</w:t>
            </w:r>
          </w:p>
        </w:tc>
        <w:tc>
          <w:tcPr>
            <w:tcW w:w="1256" w:type="dxa"/>
            <w:shd w:val="clear" w:color="auto" w:fill="auto"/>
          </w:tcPr>
          <w:p w:rsidR="00235D2F" w:rsidRPr="007810E4" w:rsidRDefault="00235D2F" w:rsidP="002672C9">
            <w:pPr>
              <w:pStyle w:val="afb"/>
              <w:rPr>
                <w:kern w:val="16"/>
                <w:lang w:val="uk-UA"/>
              </w:rPr>
            </w:pPr>
            <w:r w:rsidRPr="007810E4">
              <w:rPr>
                <w:kern w:val="16"/>
                <w:lang w:val="uk-UA"/>
              </w:rPr>
              <w:t>409975</w:t>
            </w:r>
          </w:p>
        </w:tc>
        <w:tc>
          <w:tcPr>
            <w:tcW w:w="1256" w:type="dxa"/>
            <w:shd w:val="clear" w:color="auto" w:fill="auto"/>
          </w:tcPr>
          <w:p w:rsidR="00235D2F" w:rsidRPr="007810E4" w:rsidRDefault="00235D2F" w:rsidP="002672C9">
            <w:pPr>
              <w:pStyle w:val="afb"/>
              <w:rPr>
                <w:lang w:val="uk-UA"/>
              </w:rPr>
            </w:pPr>
            <w:r w:rsidRPr="007810E4">
              <w:rPr>
                <w:lang w:val="uk-UA"/>
              </w:rPr>
              <w:t>751,6</w:t>
            </w:r>
          </w:p>
        </w:tc>
        <w:tc>
          <w:tcPr>
            <w:tcW w:w="1256" w:type="dxa"/>
            <w:shd w:val="clear" w:color="auto" w:fill="auto"/>
          </w:tcPr>
          <w:p w:rsidR="00235D2F" w:rsidRPr="007810E4" w:rsidRDefault="00235D2F" w:rsidP="002672C9">
            <w:pPr>
              <w:pStyle w:val="afb"/>
              <w:rPr>
                <w:lang w:val="uk-UA"/>
              </w:rPr>
            </w:pPr>
            <w:r w:rsidRPr="007810E4">
              <w:rPr>
                <w:lang w:val="uk-UA"/>
              </w:rPr>
              <w:t>1300</w:t>
            </w:r>
          </w:p>
        </w:tc>
        <w:tc>
          <w:tcPr>
            <w:tcW w:w="1256" w:type="dxa"/>
            <w:shd w:val="clear" w:color="auto" w:fill="auto"/>
          </w:tcPr>
          <w:p w:rsidR="00235D2F" w:rsidRPr="007810E4" w:rsidRDefault="00235D2F" w:rsidP="002672C9">
            <w:pPr>
              <w:pStyle w:val="afb"/>
              <w:rPr>
                <w:lang w:val="uk-UA"/>
              </w:rPr>
            </w:pPr>
            <w:r w:rsidRPr="007810E4">
              <w:rPr>
                <w:lang w:val="uk-UA"/>
              </w:rPr>
              <w:t>1112</w:t>
            </w:r>
          </w:p>
        </w:tc>
        <w:tc>
          <w:tcPr>
            <w:tcW w:w="1256" w:type="dxa"/>
            <w:shd w:val="clear" w:color="auto" w:fill="auto"/>
          </w:tcPr>
          <w:p w:rsidR="00235D2F" w:rsidRPr="007810E4" w:rsidRDefault="00235D2F" w:rsidP="002672C9">
            <w:pPr>
              <w:pStyle w:val="afb"/>
              <w:rPr>
                <w:lang w:val="uk-UA"/>
              </w:rPr>
            </w:pPr>
            <w:r w:rsidRPr="007810E4">
              <w:rPr>
                <w:lang w:val="uk-UA"/>
              </w:rPr>
              <w:t>58</w:t>
            </w:r>
          </w:p>
        </w:tc>
        <w:tc>
          <w:tcPr>
            <w:tcW w:w="946" w:type="dxa"/>
            <w:shd w:val="clear" w:color="auto" w:fill="auto"/>
          </w:tcPr>
          <w:p w:rsidR="00235D2F" w:rsidRPr="007810E4" w:rsidRDefault="00235D2F" w:rsidP="002672C9">
            <w:pPr>
              <w:pStyle w:val="afb"/>
              <w:rPr>
                <w:lang w:val="uk-UA"/>
              </w:rPr>
            </w:pPr>
            <w:r w:rsidRPr="007810E4">
              <w:rPr>
                <w:lang w:val="uk-UA"/>
              </w:rPr>
              <w:t>68</w:t>
            </w:r>
          </w:p>
        </w:tc>
      </w:tr>
      <w:tr w:rsidR="00235D2F" w:rsidRPr="007810E4" w:rsidTr="007810E4">
        <w:trPr>
          <w:trHeight w:val="246"/>
          <w:jc w:val="center"/>
        </w:trPr>
        <w:tc>
          <w:tcPr>
            <w:tcW w:w="1649" w:type="dxa"/>
            <w:shd w:val="clear" w:color="auto" w:fill="auto"/>
          </w:tcPr>
          <w:p w:rsidR="00235D2F" w:rsidRPr="007810E4" w:rsidRDefault="00235D2F" w:rsidP="002672C9">
            <w:pPr>
              <w:pStyle w:val="afb"/>
              <w:rPr>
                <w:lang w:val="uk-UA"/>
              </w:rPr>
            </w:pPr>
            <w:r w:rsidRPr="007810E4">
              <w:rPr>
                <w:lang w:val="uk-UA"/>
              </w:rPr>
              <w:t>Черкаська</w:t>
            </w:r>
          </w:p>
        </w:tc>
        <w:tc>
          <w:tcPr>
            <w:tcW w:w="1256" w:type="dxa"/>
            <w:shd w:val="clear" w:color="auto" w:fill="auto"/>
          </w:tcPr>
          <w:p w:rsidR="00235D2F" w:rsidRPr="007810E4" w:rsidRDefault="00235D2F" w:rsidP="002672C9">
            <w:pPr>
              <w:pStyle w:val="afb"/>
              <w:rPr>
                <w:kern w:val="16"/>
                <w:lang w:val="uk-UA"/>
              </w:rPr>
            </w:pPr>
            <w:r w:rsidRPr="007810E4">
              <w:rPr>
                <w:kern w:val="16"/>
                <w:lang w:val="uk-UA"/>
              </w:rPr>
              <w:t>413477</w:t>
            </w:r>
          </w:p>
        </w:tc>
        <w:tc>
          <w:tcPr>
            <w:tcW w:w="1256" w:type="dxa"/>
            <w:shd w:val="clear" w:color="auto" w:fill="auto"/>
          </w:tcPr>
          <w:p w:rsidR="00235D2F" w:rsidRPr="007810E4" w:rsidRDefault="00235D2F" w:rsidP="002672C9">
            <w:pPr>
              <w:pStyle w:val="afb"/>
              <w:rPr>
                <w:lang w:val="uk-UA"/>
              </w:rPr>
            </w:pPr>
            <w:r w:rsidRPr="007810E4">
              <w:rPr>
                <w:lang w:val="uk-UA"/>
              </w:rPr>
              <w:t>804,68</w:t>
            </w:r>
          </w:p>
        </w:tc>
        <w:tc>
          <w:tcPr>
            <w:tcW w:w="1256" w:type="dxa"/>
            <w:shd w:val="clear" w:color="auto" w:fill="auto"/>
          </w:tcPr>
          <w:p w:rsidR="00235D2F" w:rsidRPr="007810E4" w:rsidRDefault="00235D2F" w:rsidP="002672C9">
            <w:pPr>
              <w:pStyle w:val="afb"/>
              <w:rPr>
                <w:lang w:val="uk-UA"/>
              </w:rPr>
            </w:pPr>
            <w:r w:rsidRPr="007810E4">
              <w:rPr>
                <w:lang w:val="uk-UA"/>
              </w:rPr>
              <w:t>1363</w:t>
            </w:r>
          </w:p>
        </w:tc>
        <w:tc>
          <w:tcPr>
            <w:tcW w:w="1256" w:type="dxa"/>
            <w:shd w:val="clear" w:color="auto" w:fill="auto"/>
          </w:tcPr>
          <w:p w:rsidR="00235D2F" w:rsidRPr="007810E4" w:rsidRDefault="00235D2F" w:rsidP="002672C9">
            <w:pPr>
              <w:pStyle w:val="afb"/>
              <w:rPr>
                <w:lang w:val="uk-UA"/>
              </w:rPr>
            </w:pPr>
            <w:r w:rsidRPr="007810E4">
              <w:rPr>
                <w:lang w:val="uk-UA"/>
              </w:rPr>
              <w:t>1166</w:t>
            </w:r>
          </w:p>
        </w:tc>
        <w:tc>
          <w:tcPr>
            <w:tcW w:w="1256" w:type="dxa"/>
            <w:shd w:val="clear" w:color="auto" w:fill="auto"/>
          </w:tcPr>
          <w:p w:rsidR="00235D2F" w:rsidRPr="007810E4" w:rsidRDefault="00235D2F" w:rsidP="002672C9">
            <w:pPr>
              <w:pStyle w:val="afb"/>
              <w:rPr>
                <w:lang w:val="uk-UA"/>
              </w:rPr>
            </w:pPr>
            <w:r w:rsidRPr="007810E4">
              <w:rPr>
                <w:lang w:val="uk-UA"/>
              </w:rPr>
              <w:t>59</w:t>
            </w:r>
          </w:p>
        </w:tc>
        <w:tc>
          <w:tcPr>
            <w:tcW w:w="946" w:type="dxa"/>
            <w:shd w:val="clear" w:color="auto" w:fill="auto"/>
          </w:tcPr>
          <w:p w:rsidR="00235D2F" w:rsidRPr="007810E4" w:rsidRDefault="00235D2F" w:rsidP="002672C9">
            <w:pPr>
              <w:pStyle w:val="afb"/>
              <w:rPr>
                <w:lang w:val="uk-UA"/>
              </w:rPr>
            </w:pPr>
            <w:r w:rsidRPr="007810E4">
              <w:rPr>
                <w:lang w:val="uk-UA"/>
              </w:rPr>
              <w:t>69</w:t>
            </w:r>
          </w:p>
        </w:tc>
      </w:tr>
      <w:tr w:rsidR="00235D2F" w:rsidRPr="007810E4" w:rsidTr="007810E4">
        <w:trPr>
          <w:trHeight w:val="246"/>
          <w:jc w:val="center"/>
        </w:trPr>
        <w:tc>
          <w:tcPr>
            <w:tcW w:w="1649" w:type="dxa"/>
            <w:shd w:val="clear" w:color="auto" w:fill="auto"/>
          </w:tcPr>
          <w:p w:rsidR="00235D2F" w:rsidRPr="007810E4" w:rsidRDefault="00235D2F" w:rsidP="002672C9">
            <w:pPr>
              <w:pStyle w:val="afb"/>
              <w:rPr>
                <w:lang w:val="uk-UA"/>
              </w:rPr>
            </w:pPr>
            <w:r w:rsidRPr="007810E4">
              <w:rPr>
                <w:lang w:val="uk-UA"/>
              </w:rPr>
              <w:t>Чернівецька</w:t>
            </w:r>
          </w:p>
        </w:tc>
        <w:tc>
          <w:tcPr>
            <w:tcW w:w="1256" w:type="dxa"/>
            <w:shd w:val="clear" w:color="auto" w:fill="auto"/>
          </w:tcPr>
          <w:p w:rsidR="00235D2F" w:rsidRPr="007810E4" w:rsidRDefault="00235D2F" w:rsidP="002672C9">
            <w:pPr>
              <w:pStyle w:val="afb"/>
              <w:rPr>
                <w:kern w:val="16"/>
                <w:lang w:val="uk-UA"/>
              </w:rPr>
            </w:pPr>
            <w:r w:rsidRPr="007810E4">
              <w:rPr>
                <w:kern w:val="16"/>
                <w:lang w:val="uk-UA"/>
              </w:rPr>
              <w:t>231039</w:t>
            </w:r>
          </w:p>
        </w:tc>
        <w:tc>
          <w:tcPr>
            <w:tcW w:w="1256" w:type="dxa"/>
            <w:shd w:val="clear" w:color="auto" w:fill="auto"/>
          </w:tcPr>
          <w:p w:rsidR="00235D2F" w:rsidRPr="007810E4" w:rsidRDefault="00235D2F" w:rsidP="002672C9">
            <w:pPr>
              <w:pStyle w:val="afb"/>
              <w:rPr>
                <w:lang w:val="uk-UA"/>
              </w:rPr>
            </w:pPr>
            <w:r w:rsidRPr="007810E4">
              <w:rPr>
                <w:lang w:val="uk-UA"/>
              </w:rPr>
              <w:t>743,89</w:t>
            </w:r>
          </w:p>
        </w:tc>
        <w:tc>
          <w:tcPr>
            <w:tcW w:w="1256" w:type="dxa"/>
            <w:shd w:val="clear" w:color="auto" w:fill="auto"/>
          </w:tcPr>
          <w:p w:rsidR="00235D2F" w:rsidRPr="007810E4" w:rsidRDefault="00235D2F" w:rsidP="002672C9">
            <w:pPr>
              <w:pStyle w:val="afb"/>
              <w:rPr>
                <w:lang w:val="uk-UA"/>
              </w:rPr>
            </w:pPr>
            <w:r w:rsidRPr="007810E4">
              <w:rPr>
                <w:lang w:val="uk-UA"/>
              </w:rPr>
              <w:t>1312</w:t>
            </w:r>
          </w:p>
        </w:tc>
        <w:tc>
          <w:tcPr>
            <w:tcW w:w="1256" w:type="dxa"/>
            <w:shd w:val="clear" w:color="auto" w:fill="auto"/>
          </w:tcPr>
          <w:p w:rsidR="00235D2F" w:rsidRPr="007810E4" w:rsidRDefault="00235D2F" w:rsidP="002672C9">
            <w:pPr>
              <w:pStyle w:val="afb"/>
              <w:rPr>
                <w:lang w:val="uk-UA"/>
              </w:rPr>
            </w:pPr>
            <w:r w:rsidRPr="007810E4">
              <w:rPr>
                <w:lang w:val="uk-UA"/>
              </w:rPr>
              <w:t>1122</w:t>
            </w:r>
          </w:p>
        </w:tc>
        <w:tc>
          <w:tcPr>
            <w:tcW w:w="1256" w:type="dxa"/>
            <w:shd w:val="clear" w:color="auto" w:fill="auto"/>
          </w:tcPr>
          <w:p w:rsidR="00235D2F" w:rsidRPr="007810E4" w:rsidRDefault="00235D2F" w:rsidP="002672C9">
            <w:pPr>
              <w:pStyle w:val="afb"/>
              <w:rPr>
                <w:lang w:val="uk-UA"/>
              </w:rPr>
            </w:pPr>
            <w:r w:rsidRPr="007810E4">
              <w:rPr>
                <w:lang w:val="uk-UA"/>
              </w:rPr>
              <w:t>57</w:t>
            </w:r>
          </w:p>
        </w:tc>
        <w:tc>
          <w:tcPr>
            <w:tcW w:w="946" w:type="dxa"/>
            <w:shd w:val="clear" w:color="auto" w:fill="auto"/>
          </w:tcPr>
          <w:p w:rsidR="00235D2F" w:rsidRPr="007810E4" w:rsidRDefault="00235D2F" w:rsidP="002672C9">
            <w:pPr>
              <w:pStyle w:val="afb"/>
              <w:rPr>
                <w:lang w:val="uk-UA"/>
              </w:rPr>
            </w:pPr>
            <w:r w:rsidRPr="007810E4">
              <w:rPr>
                <w:lang w:val="uk-UA"/>
              </w:rPr>
              <w:t>66</w:t>
            </w:r>
          </w:p>
        </w:tc>
      </w:tr>
      <w:tr w:rsidR="00235D2F" w:rsidRPr="007810E4" w:rsidTr="007810E4">
        <w:trPr>
          <w:trHeight w:val="246"/>
          <w:jc w:val="center"/>
        </w:trPr>
        <w:tc>
          <w:tcPr>
            <w:tcW w:w="1649" w:type="dxa"/>
            <w:shd w:val="clear" w:color="auto" w:fill="auto"/>
          </w:tcPr>
          <w:p w:rsidR="00235D2F" w:rsidRPr="007810E4" w:rsidRDefault="00235D2F" w:rsidP="002672C9">
            <w:pPr>
              <w:pStyle w:val="afb"/>
              <w:rPr>
                <w:lang w:val="uk-UA"/>
              </w:rPr>
            </w:pPr>
            <w:r w:rsidRPr="007810E4">
              <w:rPr>
                <w:lang w:val="uk-UA"/>
              </w:rPr>
              <w:t>Чернігівська</w:t>
            </w:r>
          </w:p>
        </w:tc>
        <w:tc>
          <w:tcPr>
            <w:tcW w:w="1256" w:type="dxa"/>
            <w:shd w:val="clear" w:color="auto" w:fill="auto"/>
          </w:tcPr>
          <w:p w:rsidR="00235D2F" w:rsidRPr="007810E4" w:rsidRDefault="00235D2F" w:rsidP="002672C9">
            <w:pPr>
              <w:pStyle w:val="afb"/>
              <w:rPr>
                <w:kern w:val="16"/>
                <w:lang w:val="uk-UA"/>
              </w:rPr>
            </w:pPr>
            <w:r w:rsidRPr="007810E4">
              <w:rPr>
                <w:kern w:val="16"/>
                <w:lang w:val="uk-UA"/>
              </w:rPr>
              <w:t>367964</w:t>
            </w:r>
          </w:p>
        </w:tc>
        <w:tc>
          <w:tcPr>
            <w:tcW w:w="1256" w:type="dxa"/>
            <w:shd w:val="clear" w:color="auto" w:fill="auto"/>
          </w:tcPr>
          <w:p w:rsidR="00235D2F" w:rsidRPr="007810E4" w:rsidRDefault="00235D2F" w:rsidP="002672C9">
            <w:pPr>
              <w:pStyle w:val="afb"/>
              <w:rPr>
                <w:lang w:val="uk-UA"/>
              </w:rPr>
            </w:pPr>
            <w:r w:rsidRPr="007810E4">
              <w:rPr>
                <w:lang w:val="uk-UA"/>
              </w:rPr>
              <w:t>788,54</w:t>
            </w:r>
          </w:p>
        </w:tc>
        <w:tc>
          <w:tcPr>
            <w:tcW w:w="1256" w:type="dxa"/>
            <w:shd w:val="clear" w:color="auto" w:fill="auto"/>
          </w:tcPr>
          <w:p w:rsidR="00235D2F" w:rsidRPr="007810E4" w:rsidRDefault="00235D2F" w:rsidP="002672C9">
            <w:pPr>
              <w:pStyle w:val="afb"/>
              <w:rPr>
                <w:lang w:val="uk-UA"/>
              </w:rPr>
            </w:pPr>
            <w:r w:rsidRPr="007810E4">
              <w:rPr>
                <w:lang w:val="uk-UA"/>
              </w:rPr>
              <w:t>1257</w:t>
            </w:r>
          </w:p>
        </w:tc>
        <w:tc>
          <w:tcPr>
            <w:tcW w:w="1256" w:type="dxa"/>
            <w:shd w:val="clear" w:color="auto" w:fill="auto"/>
          </w:tcPr>
          <w:p w:rsidR="00235D2F" w:rsidRPr="007810E4" w:rsidRDefault="00235D2F" w:rsidP="002672C9">
            <w:pPr>
              <w:pStyle w:val="afb"/>
              <w:rPr>
                <w:lang w:val="uk-UA"/>
              </w:rPr>
            </w:pPr>
            <w:r w:rsidRPr="007810E4">
              <w:rPr>
                <w:lang w:val="uk-UA"/>
              </w:rPr>
              <w:t>1075</w:t>
            </w:r>
          </w:p>
        </w:tc>
        <w:tc>
          <w:tcPr>
            <w:tcW w:w="1256" w:type="dxa"/>
            <w:shd w:val="clear" w:color="auto" w:fill="auto"/>
          </w:tcPr>
          <w:p w:rsidR="00235D2F" w:rsidRPr="007810E4" w:rsidRDefault="00235D2F" w:rsidP="002672C9">
            <w:pPr>
              <w:pStyle w:val="afb"/>
              <w:rPr>
                <w:lang w:val="uk-UA"/>
              </w:rPr>
            </w:pPr>
            <w:r w:rsidRPr="007810E4">
              <w:rPr>
                <w:lang w:val="uk-UA"/>
              </w:rPr>
              <w:t>63</w:t>
            </w:r>
          </w:p>
        </w:tc>
        <w:tc>
          <w:tcPr>
            <w:tcW w:w="946" w:type="dxa"/>
            <w:shd w:val="clear" w:color="auto" w:fill="auto"/>
          </w:tcPr>
          <w:p w:rsidR="00235D2F" w:rsidRPr="007810E4" w:rsidRDefault="00235D2F" w:rsidP="002672C9">
            <w:pPr>
              <w:pStyle w:val="afb"/>
              <w:rPr>
                <w:lang w:val="uk-UA"/>
              </w:rPr>
            </w:pPr>
            <w:r w:rsidRPr="007810E4">
              <w:rPr>
                <w:lang w:val="uk-UA"/>
              </w:rPr>
              <w:t>73</w:t>
            </w:r>
          </w:p>
        </w:tc>
      </w:tr>
      <w:tr w:rsidR="00235D2F" w:rsidRPr="007810E4" w:rsidTr="007810E4">
        <w:trPr>
          <w:trHeight w:val="246"/>
          <w:jc w:val="center"/>
        </w:trPr>
        <w:tc>
          <w:tcPr>
            <w:tcW w:w="1649" w:type="dxa"/>
            <w:shd w:val="clear" w:color="auto" w:fill="auto"/>
          </w:tcPr>
          <w:p w:rsidR="00235D2F" w:rsidRPr="007810E4" w:rsidRDefault="00235D2F" w:rsidP="002672C9">
            <w:pPr>
              <w:pStyle w:val="afb"/>
              <w:rPr>
                <w:lang w:val="uk-UA"/>
              </w:rPr>
            </w:pPr>
            <w:r w:rsidRPr="007810E4">
              <w:rPr>
                <w:lang w:val="uk-UA"/>
              </w:rPr>
              <w:t>м</w:t>
            </w:r>
            <w:r w:rsidR="00C51758" w:rsidRPr="007810E4">
              <w:rPr>
                <w:lang w:val="uk-UA"/>
              </w:rPr>
              <w:t xml:space="preserve">. </w:t>
            </w:r>
            <w:r w:rsidRPr="007810E4">
              <w:rPr>
                <w:lang w:val="uk-UA"/>
              </w:rPr>
              <w:t>Київ</w:t>
            </w:r>
          </w:p>
        </w:tc>
        <w:tc>
          <w:tcPr>
            <w:tcW w:w="1256" w:type="dxa"/>
            <w:shd w:val="clear" w:color="auto" w:fill="auto"/>
          </w:tcPr>
          <w:p w:rsidR="00235D2F" w:rsidRPr="007810E4" w:rsidRDefault="00235D2F" w:rsidP="002672C9">
            <w:pPr>
              <w:pStyle w:val="afb"/>
              <w:rPr>
                <w:kern w:val="16"/>
                <w:lang w:val="uk-UA"/>
              </w:rPr>
            </w:pPr>
            <w:r w:rsidRPr="007810E4">
              <w:rPr>
                <w:kern w:val="16"/>
                <w:lang w:val="uk-UA"/>
              </w:rPr>
              <w:t>639332</w:t>
            </w:r>
          </w:p>
        </w:tc>
        <w:tc>
          <w:tcPr>
            <w:tcW w:w="1256" w:type="dxa"/>
            <w:shd w:val="clear" w:color="auto" w:fill="auto"/>
          </w:tcPr>
          <w:p w:rsidR="00235D2F" w:rsidRPr="007810E4" w:rsidRDefault="00235D2F" w:rsidP="002672C9">
            <w:pPr>
              <w:pStyle w:val="afb"/>
              <w:rPr>
                <w:lang w:val="uk-UA"/>
              </w:rPr>
            </w:pPr>
            <w:r w:rsidRPr="007810E4">
              <w:rPr>
                <w:lang w:val="uk-UA"/>
              </w:rPr>
              <w:t>1192,76</w:t>
            </w:r>
          </w:p>
        </w:tc>
        <w:tc>
          <w:tcPr>
            <w:tcW w:w="1256" w:type="dxa"/>
            <w:shd w:val="clear" w:color="auto" w:fill="auto"/>
          </w:tcPr>
          <w:p w:rsidR="00235D2F" w:rsidRPr="007810E4" w:rsidRDefault="00235D2F" w:rsidP="002672C9">
            <w:pPr>
              <w:pStyle w:val="afb"/>
              <w:rPr>
                <w:lang w:val="uk-UA"/>
              </w:rPr>
            </w:pPr>
            <w:r w:rsidRPr="007810E4">
              <w:rPr>
                <w:lang w:val="uk-UA"/>
              </w:rPr>
              <w:t>2794</w:t>
            </w:r>
          </w:p>
        </w:tc>
        <w:tc>
          <w:tcPr>
            <w:tcW w:w="1256" w:type="dxa"/>
            <w:shd w:val="clear" w:color="auto" w:fill="auto"/>
          </w:tcPr>
          <w:p w:rsidR="00235D2F" w:rsidRPr="007810E4" w:rsidRDefault="00235D2F" w:rsidP="002672C9">
            <w:pPr>
              <w:pStyle w:val="afb"/>
              <w:rPr>
                <w:lang w:val="uk-UA"/>
              </w:rPr>
            </w:pPr>
            <w:r w:rsidRPr="007810E4">
              <w:rPr>
                <w:lang w:val="uk-UA"/>
              </w:rPr>
              <w:t>2390</w:t>
            </w:r>
          </w:p>
        </w:tc>
        <w:tc>
          <w:tcPr>
            <w:tcW w:w="1256" w:type="dxa"/>
            <w:shd w:val="clear" w:color="auto" w:fill="auto"/>
          </w:tcPr>
          <w:p w:rsidR="00235D2F" w:rsidRPr="007810E4" w:rsidRDefault="00235D2F" w:rsidP="002672C9">
            <w:pPr>
              <w:pStyle w:val="afb"/>
              <w:rPr>
                <w:lang w:val="uk-UA"/>
              </w:rPr>
            </w:pPr>
            <w:r w:rsidRPr="007810E4">
              <w:rPr>
                <w:lang w:val="uk-UA"/>
              </w:rPr>
              <w:t>43</w:t>
            </w:r>
          </w:p>
        </w:tc>
        <w:tc>
          <w:tcPr>
            <w:tcW w:w="946" w:type="dxa"/>
            <w:shd w:val="clear" w:color="auto" w:fill="auto"/>
          </w:tcPr>
          <w:p w:rsidR="00235D2F" w:rsidRPr="007810E4" w:rsidRDefault="00235D2F" w:rsidP="002672C9">
            <w:pPr>
              <w:pStyle w:val="afb"/>
              <w:rPr>
                <w:lang w:val="uk-UA"/>
              </w:rPr>
            </w:pPr>
            <w:r w:rsidRPr="007810E4">
              <w:rPr>
                <w:lang w:val="uk-UA"/>
              </w:rPr>
              <w:t>50</w:t>
            </w:r>
          </w:p>
        </w:tc>
      </w:tr>
      <w:tr w:rsidR="00235D2F" w:rsidRPr="007810E4" w:rsidTr="007810E4">
        <w:trPr>
          <w:trHeight w:val="246"/>
          <w:jc w:val="center"/>
        </w:trPr>
        <w:tc>
          <w:tcPr>
            <w:tcW w:w="1649" w:type="dxa"/>
            <w:shd w:val="clear" w:color="auto" w:fill="auto"/>
          </w:tcPr>
          <w:p w:rsidR="00235D2F" w:rsidRPr="007810E4" w:rsidRDefault="00235D2F" w:rsidP="002672C9">
            <w:pPr>
              <w:pStyle w:val="afb"/>
              <w:rPr>
                <w:lang w:val="uk-UA"/>
              </w:rPr>
            </w:pPr>
            <w:r w:rsidRPr="007810E4">
              <w:rPr>
                <w:lang w:val="uk-UA"/>
              </w:rPr>
              <w:t>м</w:t>
            </w:r>
            <w:r w:rsidR="00C51758" w:rsidRPr="007810E4">
              <w:rPr>
                <w:lang w:val="uk-UA"/>
              </w:rPr>
              <w:t xml:space="preserve">. </w:t>
            </w:r>
            <w:r w:rsidRPr="007810E4">
              <w:rPr>
                <w:lang w:val="uk-UA"/>
              </w:rPr>
              <w:t>Севастополь</w:t>
            </w:r>
          </w:p>
        </w:tc>
        <w:tc>
          <w:tcPr>
            <w:tcW w:w="1256" w:type="dxa"/>
            <w:shd w:val="clear" w:color="auto" w:fill="auto"/>
          </w:tcPr>
          <w:p w:rsidR="00235D2F" w:rsidRPr="007810E4" w:rsidRDefault="00235D2F" w:rsidP="002672C9">
            <w:pPr>
              <w:pStyle w:val="afb"/>
              <w:rPr>
                <w:kern w:val="16"/>
                <w:lang w:val="uk-UA"/>
              </w:rPr>
            </w:pPr>
            <w:r w:rsidRPr="007810E4">
              <w:rPr>
                <w:kern w:val="16"/>
                <w:lang w:val="uk-UA"/>
              </w:rPr>
              <w:t>95702</w:t>
            </w:r>
          </w:p>
        </w:tc>
        <w:tc>
          <w:tcPr>
            <w:tcW w:w="1256" w:type="dxa"/>
            <w:shd w:val="clear" w:color="auto" w:fill="auto"/>
          </w:tcPr>
          <w:p w:rsidR="00235D2F" w:rsidRPr="007810E4" w:rsidRDefault="00235D2F" w:rsidP="002672C9">
            <w:pPr>
              <w:pStyle w:val="afb"/>
              <w:rPr>
                <w:lang w:val="uk-UA"/>
              </w:rPr>
            </w:pPr>
            <w:r w:rsidRPr="007810E4">
              <w:rPr>
                <w:lang w:val="uk-UA"/>
              </w:rPr>
              <w:t>961,72</w:t>
            </w:r>
          </w:p>
        </w:tc>
        <w:tc>
          <w:tcPr>
            <w:tcW w:w="1256" w:type="dxa"/>
            <w:shd w:val="clear" w:color="auto" w:fill="auto"/>
          </w:tcPr>
          <w:p w:rsidR="00235D2F" w:rsidRPr="007810E4" w:rsidRDefault="00235D2F" w:rsidP="002672C9">
            <w:pPr>
              <w:pStyle w:val="afb"/>
              <w:rPr>
                <w:lang w:val="uk-UA"/>
              </w:rPr>
            </w:pPr>
            <w:r w:rsidRPr="007810E4">
              <w:rPr>
                <w:lang w:val="uk-UA"/>
              </w:rPr>
              <w:t>1664</w:t>
            </w:r>
          </w:p>
        </w:tc>
        <w:tc>
          <w:tcPr>
            <w:tcW w:w="1256" w:type="dxa"/>
            <w:shd w:val="clear" w:color="auto" w:fill="auto"/>
          </w:tcPr>
          <w:p w:rsidR="00235D2F" w:rsidRPr="007810E4" w:rsidRDefault="00235D2F" w:rsidP="002672C9">
            <w:pPr>
              <w:pStyle w:val="afb"/>
              <w:rPr>
                <w:lang w:val="uk-UA"/>
              </w:rPr>
            </w:pPr>
            <w:r w:rsidRPr="007810E4">
              <w:rPr>
                <w:lang w:val="uk-UA"/>
              </w:rPr>
              <w:t>1423</w:t>
            </w:r>
          </w:p>
        </w:tc>
        <w:tc>
          <w:tcPr>
            <w:tcW w:w="1256" w:type="dxa"/>
            <w:shd w:val="clear" w:color="auto" w:fill="auto"/>
          </w:tcPr>
          <w:p w:rsidR="00235D2F" w:rsidRPr="007810E4" w:rsidRDefault="00235D2F" w:rsidP="002672C9">
            <w:pPr>
              <w:pStyle w:val="afb"/>
              <w:rPr>
                <w:lang w:val="uk-UA"/>
              </w:rPr>
            </w:pPr>
            <w:r w:rsidRPr="007810E4">
              <w:rPr>
                <w:lang w:val="uk-UA"/>
              </w:rPr>
              <w:t>58</w:t>
            </w:r>
          </w:p>
        </w:tc>
        <w:tc>
          <w:tcPr>
            <w:tcW w:w="946" w:type="dxa"/>
            <w:shd w:val="clear" w:color="auto" w:fill="auto"/>
          </w:tcPr>
          <w:p w:rsidR="00235D2F" w:rsidRPr="007810E4" w:rsidRDefault="00235D2F" w:rsidP="002672C9">
            <w:pPr>
              <w:pStyle w:val="afb"/>
              <w:rPr>
                <w:lang w:val="uk-UA"/>
              </w:rPr>
            </w:pPr>
            <w:r w:rsidRPr="007810E4">
              <w:rPr>
                <w:lang w:val="uk-UA"/>
              </w:rPr>
              <w:t>68</w:t>
            </w:r>
          </w:p>
        </w:tc>
      </w:tr>
      <w:tr w:rsidR="00235D2F" w:rsidRPr="007810E4" w:rsidTr="007810E4">
        <w:trPr>
          <w:trHeight w:val="246"/>
          <w:jc w:val="center"/>
        </w:trPr>
        <w:tc>
          <w:tcPr>
            <w:tcW w:w="1649" w:type="dxa"/>
            <w:shd w:val="clear" w:color="auto" w:fill="auto"/>
          </w:tcPr>
          <w:p w:rsidR="00235D2F" w:rsidRPr="007810E4" w:rsidRDefault="00235D2F" w:rsidP="002672C9">
            <w:pPr>
              <w:pStyle w:val="afb"/>
              <w:rPr>
                <w:lang w:val="uk-UA"/>
              </w:rPr>
            </w:pPr>
            <w:r w:rsidRPr="007810E4">
              <w:rPr>
                <w:lang w:val="uk-UA"/>
              </w:rPr>
              <w:t>Всього по Україні</w:t>
            </w:r>
          </w:p>
        </w:tc>
        <w:tc>
          <w:tcPr>
            <w:tcW w:w="1256" w:type="dxa"/>
            <w:shd w:val="clear" w:color="auto" w:fill="auto"/>
          </w:tcPr>
          <w:p w:rsidR="00235D2F" w:rsidRPr="007810E4" w:rsidRDefault="00235D2F" w:rsidP="002672C9">
            <w:pPr>
              <w:pStyle w:val="afb"/>
              <w:rPr>
                <w:kern w:val="16"/>
                <w:lang w:val="uk-UA"/>
              </w:rPr>
            </w:pPr>
            <w:r w:rsidRPr="007810E4">
              <w:rPr>
                <w:kern w:val="16"/>
                <w:lang w:val="uk-UA"/>
              </w:rPr>
              <w:t>13097389</w:t>
            </w:r>
          </w:p>
        </w:tc>
        <w:tc>
          <w:tcPr>
            <w:tcW w:w="1256" w:type="dxa"/>
            <w:shd w:val="clear" w:color="auto" w:fill="auto"/>
          </w:tcPr>
          <w:p w:rsidR="00235D2F" w:rsidRPr="007810E4" w:rsidRDefault="00235D2F" w:rsidP="002672C9">
            <w:pPr>
              <w:pStyle w:val="afb"/>
              <w:rPr>
                <w:lang w:val="uk-UA"/>
              </w:rPr>
            </w:pPr>
            <w:r w:rsidRPr="007810E4">
              <w:rPr>
                <w:lang w:val="uk-UA"/>
              </w:rPr>
              <w:t>898,21</w:t>
            </w:r>
          </w:p>
        </w:tc>
        <w:tc>
          <w:tcPr>
            <w:tcW w:w="1256" w:type="dxa"/>
            <w:shd w:val="clear" w:color="auto" w:fill="auto"/>
          </w:tcPr>
          <w:p w:rsidR="00235D2F" w:rsidRPr="007810E4" w:rsidRDefault="00235D2F" w:rsidP="002672C9">
            <w:pPr>
              <w:pStyle w:val="afb"/>
              <w:rPr>
                <w:lang w:val="uk-UA"/>
              </w:rPr>
            </w:pPr>
            <w:r w:rsidRPr="007810E4">
              <w:rPr>
                <w:lang w:val="uk-UA"/>
              </w:rPr>
              <w:t>1665</w:t>
            </w:r>
          </w:p>
        </w:tc>
        <w:tc>
          <w:tcPr>
            <w:tcW w:w="1256" w:type="dxa"/>
            <w:shd w:val="clear" w:color="auto" w:fill="auto"/>
          </w:tcPr>
          <w:p w:rsidR="00235D2F" w:rsidRPr="007810E4" w:rsidRDefault="00235D2F" w:rsidP="002672C9">
            <w:pPr>
              <w:pStyle w:val="afb"/>
              <w:rPr>
                <w:lang w:val="uk-UA"/>
              </w:rPr>
            </w:pPr>
            <w:r w:rsidRPr="007810E4">
              <w:rPr>
                <w:lang w:val="uk-UA"/>
              </w:rPr>
              <w:t>1424</w:t>
            </w:r>
          </w:p>
        </w:tc>
        <w:tc>
          <w:tcPr>
            <w:tcW w:w="1256" w:type="dxa"/>
            <w:shd w:val="clear" w:color="auto" w:fill="auto"/>
          </w:tcPr>
          <w:p w:rsidR="00235D2F" w:rsidRPr="007810E4" w:rsidRDefault="00235D2F" w:rsidP="002672C9">
            <w:pPr>
              <w:pStyle w:val="afb"/>
              <w:rPr>
                <w:lang w:val="uk-UA"/>
              </w:rPr>
            </w:pPr>
            <w:r w:rsidRPr="007810E4">
              <w:rPr>
                <w:lang w:val="uk-UA"/>
              </w:rPr>
              <w:t>54</w:t>
            </w:r>
          </w:p>
        </w:tc>
        <w:tc>
          <w:tcPr>
            <w:tcW w:w="946" w:type="dxa"/>
            <w:shd w:val="clear" w:color="auto" w:fill="auto"/>
          </w:tcPr>
          <w:p w:rsidR="00235D2F" w:rsidRPr="007810E4" w:rsidRDefault="00235D2F" w:rsidP="002672C9">
            <w:pPr>
              <w:pStyle w:val="afb"/>
              <w:rPr>
                <w:lang w:val="uk-UA"/>
              </w:rPr>
            </w:pPr>
            <w:r w:rsidRPr="007810E4">
              <w:rPr>
                <w:lang w:val="uk-UA"/>
              </w:rPr>
              <w:t>63</w:t>
            </w:r>
          </w:p>
        </w:tc>
      </w:tr>
    </w:tbl>
    <w:p w:rsidR="00A21F36" w:rsidRPr="00A21F36" w:rsidRDefault="00A21F36" w:rsidP="002672C9">
      <w:pPr>
        <w:ind w:firstLine="0"/>
        <w:rPr>
          <w:lang w:val="uk-UA"/>
        </w:rPr>
      </w:pPr>
      <w:bookmarkStart w:id="8" w:name="_GoBack"/>
      <w:bookmarkEnd w:id="8"/>
    </w:p>
    <w:sectPr w:rsidR="00A21F36" w:rsidRPr="00A21F36" w:rsidSect="00C51758">
      <w:headerReference w:type="default" r:id="rId18"/>
      <w:type w:val="continuous"/>
      <w:pgSz w:w="11906" w:h="16838"/>
      <w:pgMar w:top="1134" w:right="850" w:bottom="1134" w:left="1701" w:header="680" w:footer="680" w:gutter="0"/>
      <w:pgNumType w:start="1"/>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10E4" w:rsidRDefault="007810E4">
      <w:r>
        <w:separator/>
      </w:r>
    </w:p>
  </w:endnote>
  <w:endnote w:type="continuationSeparator" w:id="0">
    <w:p w:rsidR="007810E4" w:rsidRDefault="00781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10E4" w:rsidRDefault="007810E4">
      <w:r>
        <w:separator/>
      </w:r>
    </w:p>
  </w:footnote>
  <w:footnote w:type="continuationSeparator" w:id="0">
    <w:p w:rsidR="007810E4" w:rsidRDefault="007810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CCB" w:rsidRDefault="005656EF" w:rsidP="000D6E76">
    <w:pPr>
      <w:pStyle w:val="ad"/>
      <w:framePr w:wrap="auto" w:vAnchor="text" w:hAnchor="margin" w:xAlign="right" w:y="1"/>
      <w:rPr>
        <w:rStyle w:val="af0"/>
      </w:rPr>
    </w:pPr>
    <w:r>
      <w:rPr>
        <w:rStyle w:val="af0"/>
      </w:rPr>
      <w:t>2</w:t>
    </w:r>
  </w:p>
  <w:p w:rsidR="00345CCB" w:rsidRDefault="00345CCB" w:rsidP="000D6E76">
    <w:pPr>
      <w:pStyle w:val="ad"/>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76054"/>
    <w:multiLevelType w:val="hybridMultilevel"/>
    <w:tmpl w:val="7102CDA0"/>
    <w:lvl w:ilvl="0" w:tplc="04190001">
      <w:start w:val="1"/>
      <w:numFmt w:val="bullet"/>
      <w:lvlText w:val=""/>
      <w:lvlJc w:val="left"/>
      <w:pPr>
        <w:tabs>
          <w:tab w:val="num" w:pos="1080"/>
        </w:tabs>
        <w:ind w:left="1080" w:hanging="360"/>
      </w:pPr>
      <w:rPr>
        <w:rFonts w:ascii="Symbol" w:hAnsi="Symbol" w:hint="default"/>
        <w:color w:val="000000"/>
      </w:rPr>
    </w:lvl>
    <w:lvl w:ilvl="1" w:tplc="334C6D88">
      <w:numFmt w:val="bullet"/>
      <w:lvlText w:val="—"/>
      <w:lvlJc w:val="left"/>
      <w:pPr>
        <w:tabs>
          <w:tab w:val="num" w:pos="2895"/>
        </w:tabs>
        <w:ind w:left="2895" w:hanging="1455"/>
      </w:pPr>
      <w:rPr>
        <w:rFonts w:ascii="Times New Roman" w:eastAsia="Times New Roman" w:hAnsi="Times New Roman" w:hint="default"/>
        <w:color w:val="000000"/>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
    <w:nsid w:val="031A2F6A"/>
    <w:multiLevelType w:val="hybridMultilevel"/>
    <w:tmpl w:val="84345DA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7B568BF"/>
    <w:multiLevelType w:val="hybridMultilevel"/>
    <w:tmpl w:val="59A21926"/>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4">
    <w:nsid w:val="099B42F0"/>
    <w:multiLevelType w:val="hybridMultilevel"/>
    <w:tmpl w:val="4C0A7CF6"/>
    <w:lvl w:ilvl="0" w:tplc="82F2E3BA">
      <w:start w:val="1"/>
      <w:numFmt w:val="decimal"/>
      <w:lvlText w:val="%1."/>
      <w:lvlJc w:val="left"/>
      <w:pPr>
        <w:tabs>
          <w:tab w:val="num" w:pos="720"/>
        </w:tabs>
        <w:ind w:left="720" w:hanging="360"/>
      </w:pPr>
      <w:rPr>
        <w:rFonts w:cs="Times New Roman"/>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0CA14107"/>
    <w:multiLevelType w:val="hybridMultilevel"/>
    <w:tmpl w:val="D53A9D04"/>
    <w:lvl w:ilvl="0" w:tplc="04190001">
      <w:start w:val="1"/>
      <w:numFmt w:val="bullet"/>
      <w:lvlText w:val=""/>
      <w:lvlJc w:val="left"/>
      <w:pPr>
        <w:tabs>
          <w:tab w:val="num" w:pos="1080"/>
        </w:tabs>
        <w:ind w:left="1080" w:hanging="360"/>
      </w:pPr>
      <w:rPr>
        <w:rFonts w:ascii="Symbol" w:hAnsi="Symbol" w:hint="default"/>
        <w:color w:val="000000"/>
      </w:rPr>
    </w:lvl>
    <w:lvl w:ilvl="1" w:tplc="334C6D88">
      <w:numFmt w:val="bullet"/>
      <w:lvlText w:val="—"/>
      <w:lvlJc w:val="left"/>
      <w:pPr>
        <w:tabs>
          <w:tab w:val="num" w:pos="2895"/>
        </w:tabs>
        <w:ind w:left="2895" w:hanging="1455"/>
      </w:pPr>
      <w:rPr>
        <w:rFonts w:ascii="Times New Roman" w:eastAsia="Times New Roman" w:hAnsi="Times New Roman" w:hint="default"/>
        <w:color w:val="000000"/>
      </w:rPr>
    </w:lvl>
    <w:lvl w:ilvl="2" w:tplc="075CB61C">
      <w:numFmt w:val="bullet"/>
      <w:lvlText w:val="-"/>
      <w:lvlJc w:val="left"/>
      <w:pPr>
        <w:tabs>
          <w:tab w:val="num" w:pos="2520"/>
        </w:tabs>
        <w:ind w:left="2520" w:hanging="360"/>
      </w:pPr>
      <w:rPr>
        <w:rFonts w:ascii="Times New Roman" w:eastAsia="Times New Roman" w:hAnsi="Times New Roman" w:hint="default"/>
      </w:rPr>
    </w:lvl>
    <w:lvl w:ilvl="3" w:tplc="BCE42D86">
      <w:numFmt w:val="bullet"/>
      <w:lvlText w:val=""/>
      <w:lvlJc w:val="left"/>
      <w:pPr>
        <w:tabs>
          <w:tab w:val="num" w:pos="3270"/>
        </w:tabs>
        <w:ind w:left="3270" w:hanging="390"/>
      </w:pPr>
      <w:rPr>
        <w:rFonts w:ascii="Wingdings" w:eastAsia="Times New Roman" w:hAnsi="Wingdings" w:hint="default"/>
      </w:rPr>
    </w:lvl>
    <w:lvl w:ilvl="4" w:tplc="04190001">
      <w:start w:val="1"/>
      <w:numFmt w:val="bullet"/>
      <w:lvlText w:val=""/>
      <w:lvlJc w:val="left"/>
      <w:pPr>
        <w:tabs>
          <w:tab w:val="num" w:pos="4320"/>
        </w:tabs>
        <w:ind w:left="4320" w:hanging="360"/>
      </w:pPr>
      <w:rPr>
        <w:rFonts w:ascii="Symbol" w:hAnsi="Symbol" w:hint="default"/>
        <w:color w:val="000000"/>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6">
    <w:nsid w:val="0F026103"/>
    <w:multiLevelType w:val="hybridMultilevel"/>
    <w:tmpl w:val="04AECAC6"/>
    <w:lvl w:ilvl="0" w:tplc="15907D30">
      <w:numFmt w:val="bullet"/>
      <w:lvlText w:val="—"/>
      <w:lvlJc w:val="left"/>
      <w:pPr>
        <w:tabs>
          <w:tab w:val="num" w:pos="2025"/>
        </w:tabs>
        <w:ind w:left="2025" w:hanging="1305"/>
      </w:pPr>
      <w:rPr>
        <w:rFonts w:ascii="Times New Roman" w:eastAsia="Times New Roman" w:hAnsi="Times New Roman" w:hint="default"/>
        <w:color w:val="000000"/>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7">
    <w:nsid w:val="17320389"/>
    <w:multiLevelType w:val="hybridMultilevel"/>
    <w:tmpl w:val="B3B49204"/>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8">
    <w:nsid w:val="1AF31BEA"/>
    <w:multiLevelType w:val="hybridMultilevel"/>
    <w:tmpl w:val="4E52F8E8"/>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
    <w:nsid w:val="1B8F7BEA"/>
    <w:multiLevelType w:val="multilevel"/>
    <w:tmpl w:val="5C464772"/>
    <w:lvl w:ilvl="0">
      <w:start w:val="1"/>
      <w:numFmt w:val="bullet"/>
      <w:lvlText w:val=""/>
      <w:lvlJc w:val="left"/>
      <w:pPr>
        <w:tabs>
          <w:tab w:val="num" w:pos="1080"/>
        </w:tabs>
        <w:ind w:left="1080" w:hanging="360"/>
      </w:pPr>
      <w:rPr>
        <w:rFonts w:ascii="Symbol" w:hAnsi="Symbol" w:hint="default"/>
        <w:color w:val="000000"/>
      </w:rPr>
    </w:lvl>
    <w:lvl w:ilvl="1">
      <w:numFmt w:val="bullet"/>
      <w:lvlText w:val="—"/>
      <w:lvlJc w:val="left"/>
      <w:pPr>
        <w:tabs>
          <w:tab w:val="num" w:pos="2895"/>
        </w:tabs>
        <w:ind w:left="2895" w:hanging="1455"/>
      </w:pPr>
      <w:rPr>
        <w:rFonts w:ascii="Times New Roman" w:eastAsia="Times New Roman" w:hAnsi="Times New Roman" w:hint="default"/>
        <w:color w:val="000000"/>
      </w:rPr>
    </w:lvl>
    <w:lvl w:ilvl="2">
      <w:numFmt w:val="bullet"/>
      <w:lvlText w:val="-"/>
      <w:lvlJc w:val="left"/>
      <w:pPr>
        <w:tabs>
          <w:tab w:val="num" w:pos="2520"/>
        </w:tabs>
        <w:ind w:left="2520" w:hanging="360"/>
      </w:pPr>
      <w:rPr>
        <w:rFonts w:ascii="Times New Roman" w:eastAsia="Times New Roman" w:hAnsi="Times New Roman" w:hint="default"/>
      </w:rPr>
    </w:lvl>
    <w:lvl w:ilvl="3">
      <w:numFmt w:val="bullet"/>
      <w:lvlText w:val=""/>
      <w:lvlJc w:val="left"/>
      <w:pPr>
        <w:tabs>
          <w:tab w:val="num" w:pos="3270"/>
        </w:tabs>
        <w:ind w:left="3270" w:hanging="390"/>
      </w:pPr>
      <w:rPr>
        <w:rFonts w:ascii="Wingdings" w:eastAsia="Times New Roman" w:hAnsi="Wingdings" w:hint="default"/>
      </w:rPr>
    </w:lvl>
    <w:lvl w:ilvl="4">
      <w:start w:val="1"/>
      <w:numFmt w:val="bullet"/>
      <w:lvlText w:val=""/>
      <w:lvlJc w:val="left"/>
      <w:pPr>
        <w:tabs>
          <w:tab w:val="num" w:pos="4320"/>
        </w:tabs>
        <w:ind w:left="4320" w:hanging="360"/>
      </w:pPr>
      <w:rPr>
        <w:rFonts w:ascii="Symbol" w:hAnsi="Symbol" w:hint="default"/>
        <w:color w:val="000000"/>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0">
    <w:nsid w:val="20785644"/>
    <w:multiLevelType w:val="multilevel"/>
    <w:tmpl w:val="6B5AC7D0"/>
    <w:lvl w:ilvl="0">
      <w:start w:val="1"/>
      <w:numFmt w:val="bullet"/>
      <w:lvlText w:val=""/>
      <w:lvlJc w:val="left"/>
      <w:pPr>
        <w:tabs>
          <w:tab w:val="num" w:pos="4320"/>
        </w:tabs>
        <w:ind w:left="4320" w:hanging="360"/>
      </w:pPr>
      <w:rPr>
        <w:rFonts w:ascii="Symbol" w:hAnsi="Symbol" w:hint="default"/>
      </w:rPr>
    </w:lvl>
    <w:lvl w:ilvl="1">
      <w:start w:val="1"/>
      <w:numFmt w:val="bullet"/>
      <w:lvlText w:val="o"/>
      <w:lvlJc w:val="left"/>
      <w:pPr>
        <w:tabs>
          <w:tab w:val="num" w:pos="5040"/>
        </w:tabs>
        <w:ind w:left="5040" w:hanging="360"/>
      </w:pPr>
      <w:rPr>
        <w:rFonts w:ascii="Courier New" w:hAnsi="Courier New" w:hint="default"/>
      </w:rPr>
    </w:lvl>
    <w:lvl w:ilvl="2">
      <w:start w:val="1"/>
      <w:numFmt w:val="bullet"/>
      <w:lvlText w:val=""/>
      <w:lvlJc w:val="left"/>
      <w:pPr>
        <w:tabs>
          <w:tab w:val="num" w:pos="5760"/>
        </w:tabs>
        <w:ind w:left="5760" w:hanging="360"/>
      </w:pPr>
      <w:rPr>
        <w:rFonts w:ascii="Wingdings" w:hAnsi="Wingdings" w:hint="default"/>
      </w:rPr>
    </w:lvl>
    <w:lvl w:ilvl="3">
      <w:start w:val="1"/>
      <w:numFmt w:val="bullet"/>
      <w:lvlText w:val=""/>
      <w:lvlJc w:val="left"/>
      <w:pPr>
        <w:tabs>
          <w:tab w:val="num" w:pos="6480"/>
        </w:tabs>
        <w:ind w:left="6480" w:hanging="360"/>
      </w:pPr>
      <w:rPr>
        <w:rFonts w:ascii="Symbol" w:hAnsi="Symbol" w:hint="default"/>
      </w:rPr>
    </w:lvl>
    <w:lvl w:ilvl="4">
      <w:start w:val="1"/>
      <w:numFmt w:val="bullet"/>
      <w:lvlText w:val="o"/>
      <w:lvlJc w:val="left"/>
      <w:pPr>
        <w:tabs>
          <w:tab w:val="num" w:pos="7200"/>
        </w:tabs>
        <w:ind w:left="7200" w:hanging="360"/>
      </w:pPr>
      <w:rPr>
        <w:rFonts w:ascii="Courier New" w:hAnsi="Courier New" w:hint="default"/>
      </w:rPr>
    </w:lvl>
    <w:lvl w:ilvl="5">
      <w:start w:val="1"/>
      <w:numFmt w:val="bullet"/>
      <w:lvlText w:val=""/>
      <w:lvlJc w:val="left"/>
      <w:pPr>
        <w:tabs>
          <w:tab w:val="num" w:pos="7920"/>
        </w:tabs>
        <w:ind w:left="7920" w:hanging="360"/>
      </w:pPr>
      <w:rPr>
        <w:rFonts w:ascii="Wingdings" w:hAnsi="Wingdings" w:hint="default"/>
      </w:rPr>
    </w:lvl>
    <w:lvl w:ilvl="6">
      <w:start w:val="1"/>
      <w:numFmt w:val="bullet"/>
      <w:lvlText w:val=""/>
      <w:lvlJc w:val="left"/>
      <w:pPr>
        <w:tabs>
          <w:tab w:val="num" w:pos="8640"/>
        </w:tabs>
        <w:ind w:left="8640" w:hanging="360"/>
      </w:pPr>
      <w:rPr>
        <w:rFonts w:ascii="Symbol" w:hAnsi="Symbol" w:hint="default"/>
      </w:rPr>
    </w:lvl>
    <w:lvl w:ilvl="7">
      <w:start w:val="1"/>
      <w:numFmt w:val="bullet"/>
      <w:lvlText w:val="o"/>
      <w:lvlJc w:val="left"/>
      <w:pPr>
        <w:tabs>
          <w:tab w:val="num" w:pos="9360"/>
        </w:tabs>
        <w:ind w:left="9360" w:hanging="360"/>
      </w:pPr>
      <w:rPr>
        <w:rFonts w:ascii="Courier New" w:hAnsi="Courier New" w:hint="default"/>
      </w:rPr>
    </w:lvl>
    <w:lvl w:ilvl="8">
      <w:start w:val="1"/>
      <w:numFmt w:val="bullet"/>
      <w:lvlText w:val=""/>
      <w:lvlJc w:val="left"/>
      <w:pPr>
        <w:tabs>
          <w:tab w:val="num" w:pos="10080"/>
        </w:tabs>
        <w:ind w:left="10080" w:hanging="360"/>
      </w:pPr>
      <w:rPr>
        <w:rFonts w:ascii="Wingdings" w:hAnsi="Wingdings" w:hint="default"/>
      </w:rPr>
    </w:lvl>
  </w:abstractNum>
  <w:abstractNum w:abstractNumId="11">
    <w:nsid w:val="23343627"/>
    <w:multiLevelType w:val="multilevel"/>
    <w:tmpl w:val="83889672"/>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nsid w:val="23F77487"/>
    <w:multiLevelType w:val="multilevel"/>
    <w:tmpl w:val="04AECAC6"/>
    <w:lvl w:ilvl="0">
      <w:numFmt w:val="bullet"/>
      <w:lvlText w:val="—"/>
      <w:lvlJc w:val="left"/>
      <w:pPr>
        <w:tabs>
          <w:tab w:val="num" w:pos="2025"/>
        </w:tabs>
        <w:ind w:left="2025" w:hanging="1305"/>
      </w:pPr>
      <w:rPr>
        <w:rFonts w:ascii="Times New Roman" w:eastAsia="Times New Roman" w:hAnsi="Times New Roman" w:hint="default"/>
        <w:color w:val="000000"/>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3">
    <w:nsid w:val="25113005"/>
    <w:multiLevelType w:val="hybridMultilevel"/>
    <w:tmpl w:val="283868E2"/>
    <w:lvl w:ilvl="0" w:tplc="04190001">
      <w:start w:val="1"/>
      <w:numFmt w:val="bullet"/>
      <w:lvlText w:val=""/>
      <w:lvlJc w:val="left"/>
      <w:pPr>
        <w:tabs>
          <w:tab w:val="num" w:pos="1080"/>
        </w:tabs>
        <w:ind w:left="1080" w:hanging="360"/>
      </w:pPr>
      <w:rPr>
        <w:rFonts w:ascii="Symbol" w:hAnsi="Symbol" w:hint="default"/>
        <w:color w:val="000000"/>
      </w:rPr>
    </w:lvl>
    <w:lvl w:ilvl="1" w:tplc="334C6D88">
      <w:numFmt w:val="bullet"/>
      <w:lvlText w:val="—"/>
      <w:lvlJc w:val="left"/>
      <w:pPr>
        <w:tabs>
          <w:tab w:val="num" w:pos="2895"/>
        </w:tabs>
        <w:ind w:left="2895" w:hanging="1455"/>
      </w:pPr>
      <w:rPr>
        <w:rFonts w:ascii="Times New Roman" w:eastAsia="Times New Roman" w:hAnsi="Times New Roman" w:hint="default"/>
        <w:color w:val="000000"/>
      </w:rPr>
    </w:lvl>
    <w:lvl w:ilvl="2" w:tplc="075CB61C">
      <w:numFmt w:val="bullet"/>
      <w:lvlText w:val="-"/>
      <w:lvlJc w:val="left"/>
      <w:pPr>
        <w:tabs>
          <w:tab w:val="num" w:pos="2520"/>
        </w:tabs>
        <w:ind w:left="2520" w:hanging="360"/>
      </w:pPr>
      <w:rPr>
        <w:rFonts w:ascii="Times New Roman" w:eastAsia="Times New Roman" w:hAnsi="Times New Roman"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4">
    <w:nsid w:val="2634481B"/>
    <w:multiLevelType w:val="hybridMultilevel"/>
    <w:tmpl w:val="133AE1DA"/>
    <w:lvl w:ilvl="0" w:tplc="04190001">
      <w:start w:val="1"/>
      <w:numFmt w:val="bullet"/>
      <w:lvlText w:val=""/>
      <w:lvlJc w:val="left"/>
      <w:pPr>
        <w:tabs>
          <w:tab w:val="num" w:pos="4320"/>
        </w:tabs>
        <w:ind w:left="4320" w:hanging="360"/>
      </w:pPr>
      <w:rPr>
        <w:rFonts w:ascii="Symbol" w:hAnsi="Symbol" w:hint="default"/>
      </w:rPr>
    </w:lvl>
    <w:lvl w:ilvl="1" w:tplc="04190003">
      <w:start w:val="1"/>
      <w:numFmt w:val="bullet"/>
      <w:lvlText w:val="o"/>
      <w:lvlJc w:val="left"/>
      <w:pPr>
        <w:tabs>
          <w:tab w:val="num" w:pos="5040"/>
        </w:tabs>
        <w:ind w:left="5040" w:hanging="360"/>
      </w:pPr>
      <w:rPr>
        <w:rFonts w:ascii="Courier New" w:hAnsi="Courier New" w:hint="default"/>
      </w:rPr>
    </w:lvl>
    <w:lvl w:ilvl="2" w:tplc="04190005">
      <w:start w:val="1"/>
      <w:numFmt w:val="bullet"/>
      <w:lvlText w:val=""/>
      <w:lvlJc w:val="left"/>
      <w:pPr>
        <w:tabs>
          <w:tab w:val="num" w:pos="5760"/>
        </w:tabs>
        <w:ind w:left="5760" w:hanging="360"/>
      </w:pPr>
      <w:rPr>
        <w:rFonts w:ascii="Wingdings" w:hAnsi="Wingdings" w:hint="default"/>
      </w:rPr>
    </w:lvl>
    <w:lvl w:ilvl="3" w:tplc="04190001">
      <w:start w:val="1"/>
      <w:numFmt w:val="bullet"/>
      <w:lvlText w:val=""/>
      <w:lvlJc w:val="left"/>
      <w:pPr>
        <w:tabs>
          <w:tab w:val="num" w:pos="6480"/>
        </w:tabs>
        <w:ind w:left="6480" w:hanging="360"/>
      </w:pPr>
      <w:rPr>
        <w:rFonts w:ascii="Symbol" w:hAnsi="Symbol" w:hint="default"/>
      </w:rPr>
    </w:lvl>
    <w:lvl w:ilvl="4" w:tplc="04190001">
      <w:start w:val="1"/>
      <w:numFmt w:val="bullet"/>
      <w:lvlText w:val=""/>
      <w:lvlJc w:val="left"/>
      <w:pPr>
        <w:tabs>
          <w:tab w:val="num" w:pos="4320"/>
        </w:tabs>
        <w:ind w:left="4320" w:hanging="360"/>
      </w:pPr>
      <w:rPr>
        <w:rFonts w:ascii="Symbol" w:hAnsi="Symbol" w:hint="default"/>
      </w:rPr>
    </w:lvl>
    <w:lvl w:ilvl="5" w:tplc="04190005">
      <w:start w:val="1"/>
      <w:numFmt w:val="bullet"/>
      <w:lvlText w:val=""/>
      <w:lvlJc w:val="left"/>
      <w:pPr>
        <w:tabs>
          <w:tab w:val="num" w:pos="7920"/>
        </w:tabs>
        <w:ind w:left="7920" w:hanging="360"/>
      </w:pPr>
      <w:rPr>
        <w:rFonts w:ascii="Wingdings" w:hAnsi="Wingdings" w:hint="default"/>
      </w:rPr>
    </w:lvl>
    <w:lvl w:ilvl="6" w:tplc="04190001">
      <w:start w:val="1"/>
      <w:numFmt w:val="bullet"/>
      <w:lvlText w:val=""/>
      <w:lvlJc w:val="left"/>
      <w:pPr>
        <w:tabs>
          <w:tab w:val="num" w:pos="8640"/>
        </w:tabs>
        <w:ind w:left="8640" w:hanging="360"/>
      </w:pPr>
      <w:rPr>
        <w:rFonts w:ascii="Symbol" w:hAnsi="Symbol" w:hint="default"/>
      </w:rPr>
    </w:lvl>
    <w:lvl w:ilvl="7" w:tplc="04190003">
      <w:start w:val="1"/>
      <w:numFmt w:val="bullet"/>
      <w:lvlText w:val="o"/>
      <w:lvlJc w:val="left"/>
      <w:pPr>
        <w:tabs>
          <w:tab w:val="num" w:pos="9360"/>
        </w:tabs>
        <w:ind w:left="9360" w:hanging="360"/>
      </w:pPr>
      <w:rPr>
        <w:rFonts w:ascii="Courier New" w:hAnsi="Courier New" w:hint="default"/>
      </w:rPr>
    </w:lvl>
    <w:lvl w:ilvl="8" w:tplc="04190005">
      <w:start w:val="1"/>
      <w:numFmt w:val="bullet"/>
      <w:lvlText w:val=""/>
      <w:lvlJc w:val="left"/>
      <w:pPr>
        <w:tabs>
          <w:tab w:val="num" w:pos="10080"/>
        </w:tabs>
        <w:ind w:left="10080" w:hanging="360"/>
      </w:pPr>
      <w:rPr>
        <w:rFonts w:ascii="Wingdings" w:hAnsi="Wingdings" w:hint="default"/>
      </w:rPr>
    </w:lvl>
  </w:abstractNum>
  <w:abstractNum w:abstractNumId="15">
    <w:nsid w:val="2898045E"/>
    <w:multiLevelType w:val="hybridMultilevel"/>
    <w:tmpl w:val="56D46F7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2DC04E96"/>
    <w:multiLevelType w:val="hybridMultilevel"/>
    <w:tmpl w:val="2A2E6DE2"/>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7">
    <w:nsid w:val="30527D23"/>
    <w:multiLevelType w:val="hybridMultilevel"/>
    <w:tmpl w:val="0CFA2B4E"/>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8">
    <w:nsid w:val="32FD409E"/>
    <w:multiLevelType w:val="hybridMultilevel"/>
    <w:tmpl w:val="6B5AC7D0"/>
    <w:lvl w:ilvl="0" w:tplc="04190001">
      <w:start w:val="1"/>
      <w:numFmt w:val="bullet"/>
      <w:lvlText w:val=""/>
      <w:lvlJc w:val="left"/>
      <w:pPr>
        <w:tabs>
          <w:tab w:val="num" w:pos="4320"/>
        </w:tabs>
        <w:ind w:left="4320" w:hanging="360"/>
      </w:pPr>
      <w:rPr>
        <w:rFonts w:ascii="Symbol" w:hAnsi="Symbol" w:hint="default"/>
      </w:rPr>
    </w:lvl>
    <w:lvl w:ilvl="1" w:tplc="04190003">
      <w:start w:val="1"/>
      <w:numFmt w:val="bullet"/>
      <w:lvlText w:val="o"/>
      <w:lvlJc w:val="left"/>
      <w:pPr>
        <w:tabs>
          <w:tab w:val="num" w:pos="5040"/>
        </w:tabs>
        <w:ind w:left="5040" w:hanging="360"/>
      </w:pPr>
      <w:rPr>
        <w:rFonts w:ascii="Courier New" w:hAnsi="Courier New" w:hint="default"/>
      </w:rPr>
    </w:lvl>
    <w:lvl w:ilvl="2" w:tplc="04190005">
      <w:start w:val="1"/>
      <w:numFmt w:val="bullet"/>
      <w:lvlText w:val=""/>
      <w:lvlJc w:val="left"/>
      <w:pPr>
        <w:tabs>
          <w:tab w:val="num" w:pos="5760"/>
        </w:tabs>
        <w:ind w:left="5760" w:hanging="360"/>
      </w:pPr>
      <w:rPr>
        <w:rFonts w:ascii="Wingdings" w:hAnsi="Wingdings" w:hint="default"/>
      </w:rPr>
    </w:lvl>
    <w:lvl w:ilvl="3" w:tplc="04190001">
      <w:start w:val="1"/>
      <w:numFmt w:val="bullet"/>
      <w:lvlText w:val=""/>
      <w:lvlJc w:val="left"/>
      <w:pPr>
        <w:tabs>
          <w:tab w:val="num" w:pos="6480"/>
        </w:tabs>
        <w:ind w:left="6480" w:hanging="360"/>
      </w:pPr>
      <w:rPr>
        <w:rFonts w:ascii="Symbol" w:hAnsi="Symbol" w:hint="default"/>
      </w:rPr>
    </w:lvl>
    <w:lvl w:ilvl="4" w:tplc="04190003">
      <w:start w:val="1"/>
      <w:numFmt w:val="bullet"/>
      <w:lvlText w:val="o"/>
      <w:lvlJc w:val="left"/>
      <w:pPr>
        <w:tabs>
          <w:tab w:val="num" w:pos="7200"/>
        </w:tabs>
        <w:ind w:left="7200" w:hanging="360"/>
      </w:pPr>
      <w:rPr>
        <w:rFonts w:ascii="Courier New" w:hAnsi="Courier New" w:hint="default"/>
      </w:rPr>
    </w:lvl>
    <w:lvl w:ilvl="5" w:tplc="04190005">
      <w:start w:val="1"/>
      <w:numFmt w:val="bullet"/>
      <w:lvlText w:val=""/>
      <w:lvlJc w:val="left"/>
      <w:pPr>
        <w:tabs>
          <w:tab w:val="num" w:pos="7920"/>
        </w:tabs>
        <w:ind w:left="7920" w:hanging="360"/>
      </w:pPr>
      <w:rPr>
        <w:rFonts w:ascii="Wingdings" w:hAnsi="Wingdings" w:hint="default"/>
      </w:rPr>
    </w:lvl>
    <w:lvl w:ilvl="6" w:tplc="04190001">
      <w:start w:val="1"/>
      <w:numFmt w:val="bullet"/>
      <w:lvlText w:val=""/>
      <w:lvlJc w:val="left"/>
      <w:pPr>
        <w:tabs>
          <w:tab w:val="num" w:pos="8640"/>
        </w:tabs>
        <w:ind w:left="8640" w:hanging="360"/>
      </w:pPr>
      <w:rPr>
        <w:rFonts w:ascii="Symbol" w:hAnsi="Symbol" w:hint="default"/>
      </w:rPr>
    </w:lvl>
    <w:lvl w:ilvl="7" w:tplc="04190003">
      <w:start w:val="1"/>
      <w:numFmt w:val="bullet"/>
      <w:lvlText w:val="o"/>
      <w:lvlJc w:val="left"/>
      <w:pPr>
        <w:tabs>
          <w:tab w:val="num" w:pos="9360"/>
        </w:tabs>
        <w:ind w:left="9360" w:hanging="360"/>
      </w:pPr>
      <w:rPr>
        <w:rFonts w:ascii="Courier New" w:hAnsi="Courier New" w:hint="default"/>
      </w:rPr>
    </w:lvl>
    <w:lvl w:ilvl="8" w:tplc="04190005">
      <w:start w:val="1"/>
      <w:numFmt w:val="bullet"/>
      <w:lvlText w:val=""/>
      <w:lvlJc w:val="left"/>
      <w:pPr>
        <w:tabs>
          <w:tab w:val="num" w:pos="10080"/>
        </w:tabs>
        <w:ind w:left="10080" w:hanging="360"/>
      </w:pPr>
      <w:rPr>
        <w:rFonts w:ascii="Wingdings" w:hAnsi="Wingdings" w:hint="default"/>
      </w:rPr>
    </w:lvl>
  </w:abstractNum>
  <w:abstractNum w:abstractNumId="19">
    <w:nsid w:val="33796D12"/>
    <w:multiLevelType w:val="multilevel"/>
    <w:tmpl w:val="041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nsid w:val="3388387A"/>
    <w:multiLevelType w:val="hybridMultilevel"/>
    <w:tmpl w:val="9918B8C0"/>
    <w:lvl w:ilvl="0" w:tplc="CE5C2A84">
      <w:start w:val="1"/>
      <w:numFmt w:val="decimal"/>
      <w:pStyle w:val="a0"/>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nsid w:val="359731AF"/>
    <w:multiLevelType w:val="hybridMultilevel"/>
    <w:tmpl w:val="88CC99BC"/>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2">
    <w:nsid w:val="37910401"/>
    <w:multiLevelType w:val="multilevel"/>
    <w:tmpl w:val="F72046FE"/>
    <w:lvl w:ilvl="0">
      <w:start w:val="1"/>
      <w:numFmt w:val="bullet"/>
      <w:lvlText w:val=""/>
      <w:lvlJc w:val="left"/>
      <w:pPr>
        <w:tabs>
          <w:tab w:val="num" w:pos="1080"/>
        </w:tabs>
        <w:ind w:left="1080" w:hanging="360"/>
      </w:pPr>
      <w:rPr>
        <w:rFonts w:ascii="Symbol" w:hAnsi="Symbol" w:hint="default"/>
        <w:color w:val="000000"/>
      </w:rPr>
    </w:lvl>
    <w:lvl w:ilvl="1">
      <w:numFmt w:val="bullet"/>
      <w:lvlText w:val="—"/>
      <w:lvlJc w:val="left"/>
      <w:pPr>
        <w:tabs>
          <w:tab w:val="num" w:pos="2895"/>
        </w:tabs>
        <w:ind w:left="2895" w:hanging="1455"/>
      </w:pPr>
      <w:rPr>
        <w:rFonts w:ascii="Times New Roman" w:eastAsia="Times New Roman" w:hAnsi="Times New Roman" w:hint="default"/>
        <w:color w:val="000000"/>
      </w:rPr>
    </w:lvl>
    <w:lvl w:ilvl="2">
      <w:numFmt w:val="bullet"/>
      <w:lvlText w:val="-"/>
      <w:lvlJc w:val="left"/>
      <w:pPr>
        <w:tabs>
          <w:tab w:val="num" w:pos="2520"/>
        </w:tabs>
        <w:ind w:left="2520" w:hanging="360"/>
      </w:pPr>
      <w:rPr>
        <w:rFonts w:ascii="Times New Roman" w:eastAsia="Times New Roman" w:hAnsi="Times New Roman" w:hint="default"/>
      </w:rPr>
    </w:lvl>
    <w:lvl w:ilvl="3">
      <w:numFmt w:val="bullet"/>
      <w:lvlText w:val=""/>
      <w:lvlJc w:val="left"/>
      <w:pPr>
        <w:tabs>
          <w:tab w:val="num" w:pos="3270"/>
        </w:tabs>
        <w:ind w:left="3270" w:hanging="390"/>
      </w:pPr>
      <w:rPr>
        <w:rFonts w:ascii="Wingdings" w:eastAsia="Times New Roman" w:hAnsi="Wingdings" w:hint="default"/>
      </w:rPr>
    </w:lvl>
    <w:lvl w:ilvl="4">
      <w:numFmt w:val="bullet"/>
      <w:lvlText w:val="–"/>
      <w:lvlJc w:val="left"/>
      <w:pPr>
        <w:tabs>
          <w:tab w:val="num" w:pos="4545"/>
        </w:tabs>
        <w:ind w:left="4545" w:hanging="945"/>
      </w:pPr>
      <w:rPr>
        <w:rFonts w:ascii="Times New Roman" w:eastAsia="Times New Roman" w:hAnsi="Times New Roman"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3">
    <w:nsid w:val="379D3646"/>
    <w:multiLevelType w:val="hybridMultilevel"/>
    <w:tmpl w:val="C2A48DE8"/>
    <w:lvl w:ilvl="0" w:tplc="24CE5172">
      <w:start w:val="1"/>
      <w:numFmt w:val="decimal"/>
      <w:lvlText w:val="%1."/>
      <w:lvlJc w:val="left"/>
      <w:pPr>
        <w:tabs>
          <w:tab w:val="num" w:pos="1410"/>
        </w:tabs>
        <w:ind w:left="1410" w:hanging="87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4">
    <w:nsid w:val="3F64170B"/>
    <w:multiLevelType w:val="hybridMultilevel"/>
    <w:tmpl w:val="6902D0C6"/>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5">
    <w:nsid w:val="51A453EA"/>
    <w:multiLevelType w:val="multilevel"/>
    <w:tmpl w:val="283868E2"/>
    <w:lvl w:ilvl="0">
      <w:start w:val="1"/>
      <w:numFmt w:val="bullet"/>
      <w:lvlText w:val=""/>
      <w:lvlJc w:val="left"/>
      <w:pPr>
        <w:tabs>
          <w:tab w:val="num" w:pos="1080"/>
        </w:tabs>
        <w:ind w:left="1080" w:hanging="360"/>
      </w:pPr>
      <w:rPr>
        <w:rFonts w:ascii="Symbol" w:hAnsi="Symbol" w:hint="default"/>
        <w:color w:val="000000"/>
      </w:rPr>
    </w:lvl>
    <w:lvl w:ilvl="1">
      <w:numFmt w:val="bullet"/>
      <w:lvlText w:val="—"/>
      <w:lvlJc w:val="left"/>
      <w:pPr>
        <w:tabs>
          <w:tab w:val="num" w:pos="2895"/>
        </w:tabs>
        <w:ind w:left="2895" w:hanging="1455"/>
      </w:pPr>
      <w:rPr>
        <w:rFonts w:ascii="Times New Roman" w:eastAsia="Times New Roman" w:hAnsi="Times New Roman" w:hint="default"/>
        <w:color w:val="000000"/>
      </w:rPr>
    </w:lvl>
    <w:lvl w:ilvl="2">
      <w:numFmt w:val="bullet"/>
      <w:lvlText w:val="-"/>
      <w:lvlJc w:val="left"/>
      <w:pPr>
        <w:tabs>
          <w:tab w:val="num" w:pos="2520"/>
        </w:tabs>
        <w:ind w:left="2520" w:hanging="360"/>
      </w:pPr>
      <w:rPr>
        <w:rFonts w:ascii="Times New Roman" w:eastAsia="Times New Roman" w:hAnsi="Times New Roman"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6">
    <w:nsid w:val="524A1F58"/>
    <w:multiLevelType w:val="hybridMultilevel"/>
    <w:tmpl w:val="5C464772"/>
    <w:lvl w:ilvl="0" w:tplc="04190001">
      <w:start w:val="1"/>
      <w:numFmt w:val="bullet"/>
      <w:lvlText w:val=""/>
      <w:lvlJc w:val="left"/>
      <w:pPr>
        <w:tabs>
          <w:tab w:val="num" w:pos="1080"/>
        </w:tabs>
        <w:ind w:left="1080" w:hanging="360"/>
      </w:pPr>
      <w:rPr>
        <w:rFonts w:ascii="Symbol" w:hAnsi="Symbol" w:hint="default"/>
        <w:color w:val="000000"/>
      </w:rPr>
    </w:lvl>
    <w:lvl w:ilvl="1" w:tplc="334C6D88">
      <w:numFmt w:val="bullet"/>
      <w:lvlText w:val="—"/>
      <w:lvlJc w:val="left"/>
      <w:pPr>
        <w:tabs>
          <w:tab w:val="num" w:pos="2895"/>
        </w:tabs>
        <w:ind w:left="2895" w:hanging="1455"/>
      </w:pPr>
      <w:rPr>
        <w:rFonts w:ascii="Times New Roman" w:eastAsia="Times New Roman" w:hAnsi="Times New Roman" w:hint="default"/>
        <w:color w:val="000000"/>
      </w:rPr>
    </w:lvl>
    <w:lvl w:ilvl="2" w:tplc="075CB61C">
      <w:numFmt w:val="bullet"/>
      <w:lvlText w:val="-"/>
      <w:lvlJc w:val="left"/>
      <w:pPr>
        <w:tabs>
          <w:tab w:val="num" w:pos="2520"/>
        </w:tabs>
        <w:ind w:left="2520" w:hanging="360"/>
      </w:pPr>
      <w:rPr>
        <w:rFonts w:ascii="Times New Roman" w:eastAsia="Times New Roman" w:hAnsi="Times New Roman" w:hint="default"/>
      </w:rPr>
    </w:lvl>
    <w:lvl w:ilvl="3" w:tplc="BCE42D86">
      <w:numFmt w:val="bullet"/>
      <w:lvlText w:val=""/>
      <w:lvlJc w:val="left"/>
      <w:pPr>
        <w:tabs>
          <w:tab w:val="num" w:pos="3270"/>
        </w:tabs>
        <w:ind w:left="3270" w:hanging="390"/>
      </w:pPr>
      <w:rPr>
        <w:rFonts w:ascii="Wingdings" w:eastAsia="Times New Roman" w:hAnsi="Wingdings" w:hint="default"/>
      </w:rPr>
    </w:lvl>
    <w:lvl w:ilvl="4" w:tplc="04190001">
      <w:start w:val="1"/>
      <w:numFmt w:val="bullet"/>
      <w:lvlText w:val=""/>
      <w:lvlJc w:val="left"/>
      <w:pPr>
        <w:tabs>
          <w:tab w:val="num" w:pos="4320"/>
        </w:tabs>
        <w:ind w:left="4320" w:hanging="360"/>
      </w:pPr>
      <w:rPr>
        <w:rFonts w:ascii="Symbol" w:hAnsi="Symbol" w:hint="default"/>
        <w:color w:val="000000"/>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7">
    <w:nsid w:val="55A26289"/>
    <w:multiLevelType w:val="hybridMultilevel"/>
    <w:tmpl w:val="F53C9C44"/>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8">
    <w:nsid w:val="58AA2905"/>
    <w:multiLevelType w:val="hybridMultilevel"/>
    <w:tmpl w:val="2822F7DA"/>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01">
      <w:start w:val="1"/>
      <w:numFmt w:val="bullet"/>
      <w:lvlText w:val=""/>
      <w:lvlJc w:val="left"/>
      <w:pPr>
        <w:tabs>
          <w:tab w:val="num" w:pos="4320"/>
        </w:tabs>
        <w:ind w:left="4320" w:hanging="360"/>
      </w:pPr>
      <w:rPr>
        <w:rFonts w:ascii="Symbol" w:hAnsi="Symbol" w:hint="default"/>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29">
    <w:nsid w:val="58AD3F43"/>
    <w:multiLevelType w:val="hybridMultilevel"/>
    <w:tmpl w:val="5F1E5CDE"/>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0">
    <w:nsid w:val="608E73EA"/>
    <w:multiLevelType w:val="multilevel"/>
    <w:tmpl w:val="84F8922E"/>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1">
    <w:nsid w:val="65EC6A80"/>
    <w:multiLevelType w:val="hybridMultilevel"/>
    <w:tmpl w:val="DAAEE6F4"/>
    <w:lvl w:ilvl="0" w:tplc="04190001">
      <w:start w:val="1"/>
      <w:numFmt w:val="bullet"/>
      <w:lvlText w:val=""/>
      <w:lvlJc w:val="left"/>
      <w:pPr>
        <w:tabs>
          <w:tab w:val="num" w:pos="1080"/>
        </w:tabs>
        <w:ind w:left="1080" w:hanging="360"/>
      </w:pPr>
      <w:rPr>
        <w:rFonts w:ascii="Symbol" w:hAnsi="Symbol" w:hint="default"/>
        <w:color w:val="000000"/>
      </w:rPr>
    </w:lvl>
    <w:lvl w:ilvl="1" w:tplc="334C6D88">
      <w:numFmt w:val="bullet"/>
      <w:lvlText w:val="—"/>
      <w:lvlJc w:val="left"/>
      <w:pPr>
        <w:tabs>
          <w:tab w:val="num" w:pos="2895"/>
        </w:tabs>
        <w:ind w:left="2895" w:hanging="1455"/>
      </w:pPr>
      <w:rPr>
        <w:rFonts w:ascii="Times New Roman" w:eastAsia="Times New Roman" w:hAnsi="Times New Roman" w:hint="default"/>
        <w:color w:val="000000"/>
      </w:rPr>
    </w:lvl>
    <w:lvl w:ilvl="2" w:tplc="075CB61C">
      <w:numFmt w:val="bullet"/>
      <w:lvlText w:val="-"/>
      <w:lvlJc w:val="left"/>
      <w:pPr>
        <w:tabs>
          <w:tab w:val="num" w:pos="2520"/>
        </w:tabs>
        <w:ind w:left="2520" w:hanging="360"/>
      </w:pPr>
      <w:rPr>
        <w:rFonts w:ascii="Times New Roman" w:eastAsia="Times New Roman" w:hAnsi="Times New Roman" w:hint="default"/>
      </w:rPr>
    </w:lvl>
    <w:lvl w:ilvl="3" w:tplc="BCE42D86">
      <w:numFmt w:val="bullet"/>
      <w:lvlText w:val=""/>
      <w:lvlJc w:val="left"/>
      <w:pPr>
        <w:tabs>
          <w:tab w:val="num" w:pos="3270"/>
        </w:tabs>
        <w:ind w:left="3270" w:hanging="390"/>
      </w:pPr>
      <w:rPr>
        <w:rFonts w:ascii="Wingdings" w:eastAsia="Times New Roman" w:hAnsi="Wingdings" w:hint="default"/>
      </w:rPr>
    </w:lvl>
    <w:lvl w:ilvl="4" w:tplc="04190001">
      <w:start w:val="1"/>
      <w:numFmt w:val="bullet"/>
      <w:lvlText w:val=""/>
      <w:lvlJc w:val="left"/>
      <w:pPr>
        <w:tabs>
          <w:tab w:val="num" w:pos="4320"/>
        </w:tabs>
        <w:ind w:left="4320" w:hanging="360"/>
      </w:pPr>
      <w:rPr>
        <w:rFonts w:ascii="Symbol" w:hAnsi="Symbol" w:hint="default"/>
        <w:color w:val="000000"/>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32">
    <w:nsid w:val="6B2663F4"/>
    <w:multiLevelType w:val="singleLevel"/>
    <w:tmpl w:val="7AFA6CFA"/>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33">
    <w:nsid w:val="73101089"/>
    <w:multiLevelType w:val="hybridMultilevel"/>
    <w:tmpl w:val="3878C8D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4">
    <w:nsid w:val="75E6459D"/>
    <w:multiLevelType w:val="hybridMultilevel"/>
    <w:tmpl w:val="F72046FE"/>
    <w:lvl w:ilvl="0" w:tplc="04190001">
      <w:start w:val="1"/>
      <w:numFmt w:val="bullet"/>
      <w:lvlText w:val=""/>
      <w:lvlJc w:val="left"/>
      <w:pPr>
        <w:tabs>
          <w:tab w:val="num" w:pos="1080"/>
        </w:tabs>
        <w:ind w:left="1080" w:hanging="360"/>
      </w:pPr>
      <w:rPr>
        <w:rFonts w:ascii="Symbol" w:hAnsi="Symbol" w:hint="default"/>
        <w:color w:val="000000"/>
      </w:rPr>
    </w:lvl>
    <w:lvl w:ilvl="1" w:tplc="334C6D88">
      <w:numFmt w:val="bullet"/>
      <w:lvlText w:val="—"/>
      <w:lvlJc w:val="left"/>
      <w:pPr>
        <w:tabs>
          <w:tab w:val="num" w:pos="2895"/>
        </w:tabs>
        <w:ind w:left="2895" w:hanging="1455"/>
      </w:pPr>
      <w:rPr>
        <w:rFonts w:ascii="Times New Roman" w:eastAsia="Times New Roman" w:hAnsi="Times New Roman" w:hint="default"/>
        <w:color w:val="000000"/>
      </w:rPr>
    </w:lvl>
    <w:lvl w:ilvl="2" w:tplc="075CB61C">
      <w:numFmt w:val="bullet"/>
      <w:lvlText w:val="-"/>
      <w:lvlJc w:val="left"/>
      <w:pPr>
        <w:tabs>
          <w:tab w:val="num" w:pos="2520"/>
        </w:tabs>
        <w:ind w:left="2520" w:hanging="360"/>
      </w:pPr>
      <w:rPr>
        <w:rFonts w:ascii="Times New Roman" w:eastAsia="Times New Roman" w:hAnsi="Times New Roman" w:hint="default"/>
      </w:rPr>
    </w:lvl>
    <w:lvl w:ilvl="3" w:tplc="BCE42D86">
      <w:numFmt w:val="bullet"/>
      <w:lvlText w:val=""/>
      <w:lvlJc w:val="left"/>
      <w:pPr>
        <w:tabs>
          <w:tab w:val="num" w:pos="3270"/>
        </w:tabs>
        <w:ind w:left="3270" w:hanging="390"/>
      </w:pPr>
      <w:rPr>
        <w:rFonts w:ascii="Wingdings" w:eastAsia="Times New Roman" w:hAnsi="Wingdings" w:hint="default"/>
      </w:rPr>
    </w:lvl>
    <w:lvl w:ilvl="4" w:tplc="E9C85022">
      <w:numFmt w:val="bullet"/>
      <w:lvlText w:val="–"/>
      <w:lvlJc w:val="left"/>
      <w:pPr>
        <w:tabs>
          <w:tab w:val="num" w:pos="4545"/>
        </w:tabs>
        <w:ind w:left="4545" w:hanging="945"/>
      </w:pPr>
      <w:rPr>
        <w:rFonts w:ascii="Times New Roman" w:eastAsia="Times New Roman" w:hAnsi="Times New Roman"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35">
    <w:nsid w:val="761A2070"/>
    <w:multiLevelType w:val="multilevel"/>
    <w:tmpl w:val="88CC99BC"/>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6">
    <w:nsid w:val="7A5027F7"/>
    <w:multiLevelType w:val="multilevel"/>
    <w:tmpl w:val="D53A9D04"/>
    <w:lvl w:ilvl="0">
      <w:start w:val="1"/>
      <w:numFmt w:val="bullet"/>
      <w:lvlText w:val=""/>
      <w:lvlJc w:val="left"/>
      <w:pPr>
        <w:tabs>
          <w:tab w:val="num" w:pos="1080"/>
        </w:tabs>
        <w:ind w:left="1080" w:hanging="360"/>
      </w:pPr>
      <w:rPr>
        <w:rFonts w:ascii="Symbol" w:hAnsi="Symbol" w:hint="default"/>
        <w:color w:val="000000"/>
      </w:rPr>
    </w:lvl>
    <w:lvl w:ilvl="1">
      <w:numFmt w:val="bullet"/>
      <w:lvlText w:val="—"/>
      <w:lvlJc w:val="left"/>
      <w:pPr>
        <w:tabs>
          <w:tab w:val="num" w:pos="2895"/>
        </w:tabs>
        <w:ind w:left="2895" w:hanging="1455"/>
      </w:pPr>
      <w:rPr>
        <w:rFonts w:ascii="Times New Roman" w:eastAsia="Times New Roman" w:hAnsi="Times New Roman" w:hint="default"/>
        <w:color w:val="000000"/>
      </w:rPr>
    </w:lvl>
    <w:lvl w:ilvl="2">
      <w:numFmt w:val="bullet"/>
      <w:lvlText w:val="-"/>
      <w:lvlJc w:val="left"/>
      <w:pPr>
        <w:tabs>
          <w:tab w:val="num" w:pos="2520"/>
        </w:tabs>
        <w:ind w:left="2520" w:hanging="360"/>
      </w:pPr>
      <w:rPr>
        <w:rFonts w:ascii="Times New Roman" w:eastAsia="Times New Roman" w:hAnsi="Times New Roman" w:hint="default"/>
      </w:rPr>
    </w:lvl>
    <w:lvl w:ilvl="3">
      <w:numFmt w:val="bullet"/>
      <w:lvlText w:val=""/>
      <w:lvlJc w:val="left"/>
      <w:pPr>
        <w:tabs>
          <w:tab w:val="num" w:pos="3270"/>
        </w:tabs>
        <w:ind w:left="3270" w:hanging="390"/>
      </w:pPr>
      <w:rPr>
        <w:rFonts w:ascii="Wingdings" w:eastAsia="Times New Roman" w:hAnsi="Wingdings" w:hint="default"/>
      </w:rPr>
    </w:lvl>
    <w:lvl w:ilvl="4">
      <w:start w:val="1"/>
      <w:numFmt w:val="bullet"/>
      <w:lvlText w:val=""/>
      <w:lvlJc w:val="left"/>
      <w:pPr>
        <w:tabs>
          <w:tab w:val="num" w:pos="4320"/>
        </w:tabs>
        <w:ind w:left="4320" w:hanging="360"/>
      </w:pPr>
      <w:rPr>
        <w:rFonts w:ascii="Symbol" w:hAnsi="Symbol" w:hint="default"/>
        <w:color w:val="000000"/>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7">
    <w:nsid w:val="7AEB4FB3"/>
    <w:multiLevelType w:val="hybridMultilevel"/>
    <w:tmpl w:val="84F8922E"/>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8">
    <w:nsid w:val="7C5E02C1"/>
    <w:multiLevelType w:val="singleLevel"/>
    <w:tmpl w:val="E3A25BC4"/>
    <w:lvl w:ilvl="0">
      <w:start w:val="1"/>
      <w:numFmt w:val="bullet"/>
      <w:lvlText w:val=""/>
      <w:lvlJc w:val="left"/>
      <w:pPr>
        <w:tabs>
          <w:tab w:val="num" w:pos="360"/>
        </w:tabs>
        <w:ind w:left="360" w:hanging="360"/>
      </w:pPr>
      <w:rPr>
        <w:rFonts w:ascii="Symbol" w:hAnsi="Symbol" w:hint="default"/>
        <w:color w:val="auto"/>
      </w:rPr>
    </w:lvl>
  </w:abstractNum>
  <w:abstractNum w:abstractNumId="39">
    <w:nsid w:val="7DD34BEA"/>
    <w:multiLevelType w:val="singleLevel"/>
    <w:tmpl w:val="6FF6B1F0"/>
    <w:lvl w:ilvl="0">
      <w:start w:val="1"/>
      <w:numFmt w:val="decimal"/>
      <w:pStyle w:val="a1"/>
      <w:lvlText w:val="%1."/>
      <w:lvlJc w:val="left"/>
      <w:pPr>
        <w:tabs>
          <w:tab w:val="num" w:pos="0"/>
        </w:tabs>
        <w:ind w:firstLine="720"/>
      </w:pPr>
      <w:rPr>
        <w:rFonts w:cs="Times New Roman" w:hint="default"/>
      </w:rPr>
    </w:lvl>
  </w:abstractNum>
  <w:abstractNum w:abstractNumId="40">
    <w:nsid w:val="7F85689C"/>
    <w:multiLevelType w:val="multilevel"/>
    <w:tmpl w:val="4F889582"/>
    <w:lvl w:ilvl="0">
      <w:start w:val="1"/>
      <w:numFmt w:val="bullet"/>
      <w:lvlText w:val=""/>
      <w:lvlJc w:val="left"/>
      <w:pPr>
        <w:tabs>
          <w:tab w:val="num" w:pos="1080"/>
        </w:tabs>
        <w:ind w:left="1080" w:hanging="360"/>
      </w:pPr>
      <w:rPr>
        <w:rFonts w:ascii="Symbol" w:hAnsi="Symbol" w:hint="default"/>
        <w:color w:val="000000"/>
      </w:rPr>
    </w:lvl>
    <w:lvl w:ilvl="1">
      <w:numFmt w:val="bullet"/>
      <w:lvlText w:val="—"/>
      <w:lvlJc w:val="left"/>
      <w:pPr>
        <w:tabs>
          <w:tab w:val="num" w:pos="2895"/>
        </w:tabs>
        <w:ind w:left="2895" w:hanging="1455"/>
      </w:pPr>
      <w:rPr>
        <w:rFonts w:ascii="Times New Roman" w:eastAsia="Times New Roman" w:hAnsi="Times New Roman" w:hint="default"/>
        <w:color w:val="000000"/>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num w:numId="1">
    <w:abstractNumId w:val="7"/>
  </w:num>
  <w:num w:numId="2">
    <w:abstractNumId w:val="6"/>
  </w:num>
  <w:num w:numId="3">
    <w:abstractNumId w:val="12"/>
  </w:num>
  <w:num w:numId="4">
    <w:abstractNumId w:val="13"/>
  </w:num>
  <w:num w:numId="5">
    <w:abstractNumId w:val="27"/>
  </w:num>
  <w:num w:numId="6">
    <w:abstractNumId w:val="40"/>
  </w:num>
  <w:num w:numId="7">
    <w:abstractNumId w:val="0"/>
  </w:num>
  <w:num w:numId="8">
    <w:abstractNumId w:val="29"/>
  </w:num>
  <w:num w:numId="9">
    <w:abstractNumId w:val="25"/>
  </w:num>
  <w:num w:numId="10">
    <w:abstractNumId w:val="34"/>
  </w:num>
  <w:num w:numId="11">
    <w:abstractNumId w:val="37"/>
  </w:num>
  <w:num w:numId="12">
    <w:abstractNumId w:val="30"/>
  </w:num>
  <w:num w:numId="13">
    <w:abstractNumId w:val="17"/>
  </w:num>
  <w:num w:numId="14">
    <w:abstractNumId w:val="28"/>
  </w:num>
  <w:num w:numId="15">
    <w:abstractNumId w:val="38"/>
  </w:num>
  <w:num w:numId="16">
    <w:abstractNumId w:val="19"/>
  </w:num>
  <w:num w:numId="17">
    <w:abstractNumId w:val="11"/>
  </w:num>
  <w:num w:numId="18">
    <w:abstractNumId w:val="24"/>
  </w:num>
  <w:num w:numId="19">
    <w:abstractNumId w:val="22"/>
  </w:num>
  <w:num w:numId="20">
    <w:abstractNumId w:val="26"/>
  </w:num>
  <w:num w:numId="21">
    <w:abstractNumId w:val="21"/>
  </w:num>
  <w:num w:numId="22">
    <w:abstractNumId w:val="35"/>
  </w:num>
  <w:num w:numId="23">
    <w:abstractNumId w:val="18"/>
  </w:num>
  <w:num w:numId="24">
    <w:abstractNumId w:val="10"/>
  </w:num>
  <w:num w:numId="25">
    <w:abstractNumId w:val="14"/>
  </w:num>
  <w:num w:numId="26">
    <w:abstractNumId w:val="3"/>
  </w:num>
  <w:num w:numId="27">
    <w:abstractNumId w:val="9"/>
  </w:num>
  <w:num w:numId="28">
    <w:abstractNumId w:val="5"/>
  </w:num>
  <w:num w:numId="29">
    <w:abstractNumId w:val="8"/>
  </w:num>
  <w:num w:numId="30">
    <w:abstractNumId w:val="36"/>
  </w:num>
  <w:num w:numId="31">
    <w:abstractNumId w:val="31"/>
  </w:num>
  <w:num w:numId="32">
    <w:abstractNumId w:val="16"/>
  </w:num>
  <w:num w:numId="33">
    <w:abstractNumId w:val="32"/>
  </w:num>
  <w:num w:numId="34">
    <w:abstractNumId w:val="1"/>
  </w:num>
  <w:num w:numId="35">
    <w:abstractNumId w:val="33"/>
  </w:num>
  <w:num w:numId="36">
    <w:abstractNumId w:val="4"/>
  </w:num>
  <w:num w:numId="37">
    <w:abstractNumId w:val="23"/>
  </w:num>
  <w:num w:numId="38">
    <w:abstractNumId w:val="15"/>
  </w:num>
  <w:num w:numId="39">
    <w:abstractNumId w:val="20"/>
  </w:num>
  <w:num w:numId="40">
    <w:abstractNumId w:val="2"/>
  </w:num>
  <w:num w:numId="41">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4326"/>
    <w:rsid w:val="00010149"/>
    <w:rsid w:val="000427F0"/>
    <w:rsid w:val="00044CC3"/>
    <w:rsid w:val="00052AE7"/>
    <w:rsid w:val="0006196B"/>
    <w:rsid w:val="00082ABB"/>
    <w:rsid w:val="00091D72"/>
    <w:rsid w:val="00093CE5"/>
    <w:rsid w:val="000A3B39"/>
    <w:rsid w:val="000D6E76"/>
    <w:rsid w:val="0010217C"/>
    <w:rsid w:val="0011679A"/>
    <w:rsid w:val="001225FF"/>
    <w:rsid w:val="0013478C"/>
    <w:rsid w:val="00140C43"/>
    <w:rsid w:val="00195037"/>
    <w:rsid w:val="001B4393"/>
    <w:rsid w:val="001C56B6"/>
    <w:rsid w:val="001D5988"/>
    <w:rsid w:val="001E193B"/>
    <w:rsid w:val="001E20D4"/>
    <w:rsid w:val="001F5ED8"/>
    <w:rsid w:val="0021532F"/>
    <w:rsid w:val="00235D2F"/>
    <w:rsid w:val="00240161"/>
    <w:rsid w:val="00250191"/>
    <w:rsid w:val="002672C9"/>
    <w:rsid w:val="00280ECF"/>
    <w:rsid w:val="002E2FE0"/>
    <w:rsid w:val="002E6822"/>
    <w:rsid w:val="002F3DA5"/>
    <w:rsid w:val="00302877"/>
    <w:rsid w:val="0031278F"/>
    <w:rsid w:val="00321056"/>
    <w:rsid w:val="00324AB8"/>
    <w:rsid w:val="00345CCB"/>
    <w:rsid w:val="00347CA1"/>
    <w:rsid w:val="003557F6"/>
    <w:rsid w:val="0035726D"/>
    <w:rsid w:val="003636A5"/>
    <w:rsid w:val="003D14FF"/>
    <w:rsid w:val="003E04AD"/>
    <w:rsid w:val="003F2864"/>
    <w:rsid w:val="003F3221"/>
    <w:rsid w:val="00451E91"/>
    <w:rsid w:val="004551F4"/>
    <w:rsid w:val="00472AF7"/>
    <w:rsid w:val="00484573"/>
    <w:rsid w:val="00485932"/>
    <w:rsid w:val="004A3919"/>
    <w:rsid w:val="00520B1A"/>
    <w:rsid w:val="00523BF3"/>
    <w:rsid w:val="00556898"/>
    <w:rsid w:val="005609A7"/>
    <w:rsid w:val="005656EF"/>
    <w:rsid w:val="00570DAD"/>
    <w:rsid w:val="005A6794"/>
    <w:rsid w:val="005C73A5"/>
    <w:rsid w:val="005D307D"/>
    <w:rsid w:val="005D55F8"/>
    <w:rsid w:val="005D562B"/>
    <w:rsid w:val="005F2379"/>
    <w:rsid w:val="005F532A"/>
    <w:rsid w:val="00601EC9"/>
    <w:rsid w:val="006339A5"/>
    <w:rsid w:val="00634326"/>
    <w:rsid w:val="00651CBB"/>
    <w:rsid w:val="006525D6"/>
    <w:rsid w:val="00681A3E"/>
    <w:rsid w:val="00695454"/>
    <w:rsid w:val="006A185E"/>
    <w:rsid w:val="006F3C8B"/>
    <w:rsid w:val="00702113"/>
    <w:rsid w:val="00706F41"/>
    <w:rsid w:val="00713F2E"/>
    <w:rsid w:val="0072557C"/>
    <w:rsid w:val="00732060"/>
    <w:rsid w:val="007519AF"/>
    <w:rsid w:val="007810E4"/>
    <w:rsid w:val="007E4D6F"/>
    <w:rsid w:val="00802471"/>
    <w:rsid w:val="008058CC"/>
    <w:rsid w:val="00811A5A"/>
    <w:rsid w:val="008243D5"/>
    <w:rsid w:val="00835BB1"/>
    <w:rsid w:val="008442AE"/>
    <w:rsid w:val="00853C02"/>
    <w:rsid w:val="00874FB3"/>
    <w:rsid w:val="0088264C"/>
    <w:rsid w:val="008B3675"/>
    <w:rsid w:val="008C5405"/>
    <w:rsid w:val="008E2A58"/>
    <w:rsid w:val="00900311"/>
    <w:rsid w:val="00904049"/>
    <w:rsid w:val="00904CE6"/>
    <w:rsid w:val="0090563A"/>
    <w:rsid w:val="009149E3"/>
    <w:rsid w:val="00921D16"/>
    <w:rsid w:val="00926E3B"/>
    <w:rsid w:val="00932930"/>
    <w:rsid w:val="009423E5"/>
    <w:rsid w:val="009439B0"/>
    <w:rsid w:val="00996379"/>
    <w:rsid w:val="009C7326"/>
    <w:rsid w:val="009C7C32"/>
    <w:rsid w:val="009D1326"/>
    <w:rsid w:val="009F234B"/>
    <w:rsid w:val="009F4149"/>
    <w:rsid w:val="009F783C"/>
    <w:rsid w:val="00A164EF"/>
    <w:rsid w:val="00A21F36"/>
    <w:rsid w:val="00A441FF"/>
    <w:rsid w:val="00A87D26"/>
    <w:rsid w:val="00AB744E"/>
    <w:rsid w:val="00AC129F"/>
    <w:rsid w:val="00B000EF"/>
    <w:rsid w:val="00B16410"/>
    <w:rsid w:val="00B3693F"/>
    <w:rsid w:val="00B572EB"/>
    <w:rsid w:val="00B66BDC"/>
    <w:rsid w:val="00BD6E0F"/>
    <w:rsid w:val="00BE7FDD"/>
    <w:rsid w:val="00BF6DA3"/>
    <w:rsid w:val="00C14DCB"/>
    <w:rsid w:val="00C16D3F"/>
    <w:rsid w:val="00C45A37"/>
    <w:rsid w:val="00C47961"/>
    <w:rsid w:val="00C51758"/>
    <w:rsid w:val="00C6279D"/>
    <w:rsid w:val="00CA39EF"/>
    <w:rsid w:val="00CD22B4"/>
    <w:rsid w:val="00CD2317"/>
    <w:rsid w:val="00D12DC0"/>
    <w:rsid w:val="00D55EF5"/>
    <w:rsid w:val="00D91728"/>
    <w:rsid w:val="00DC2D3A"/>
    <w:rsid w:val="00DE7002"/>
    <w:rsid w:val="00E26E27"/>
    <w:rsid w:val="00E53EF6"/>
    <w:rsid w:val="00E5565B"/>
    <w:rsid w:val="00E57BF1"/>
    <w:rsid w:val="00E631D7"/>
    <w:rsid w:val="00E74F7D"/>
    <w:rsid w:val="00EA22E2"/>
    <w:rsid w:val="00EA4814"/>
    <w:rsid w:val="00ED32AD"/>
    <w:rsid w:val="00EE2549"/>
    <w:rsid w:val="00F0561F"/>
    <w:rsid w:val="00F312F4"/>
    <w:rsid w:val="00F74639"/>
    <w:rsid w:val="00F761CE"/>
    <w:rsid w:val="00FD2586"/>
    <w:rsid w:val="00FD33B6"/>
    <w:rsid w:val="00FD4D95"/>
    <w:rsid w:val="00FD6C8C"/>
    <w:rsid w:val="00FF1912"/>
    <w:rsid w:val="00FF7F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chartTrackingRefBased/>
  <w15:docId w15:val="{EAE25DAF-6569-48A3-B38B-79FD06415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C51758"/>
    <w:pPr>
      <w:spacing w:line="360" w:lineRule="auto"/>
      <w:ind w:firstLine="720"/>
      <w:jc w:val="both"/>
    </w:pPr>
    <w:rPr>
      <w:sz w:val="28"/>
      <w:szCs w:val="28"/>
    </w:rPr>
  </w:style>
  <w:style w:type="paragraph" w:styleId="1">
    <w:name w:val="heading 1"/>
    <w:basedOn w:val="a2"/>
    <w:next w:val="a2"/>
    <w:link w:val="10"/>
    <w:uiPriority w:val="99"/>
    <w:qFormat/>
    <w:rsid w:val="00C51758"/>
    <w:pPr>
      <w:keepNext/>
      <w:ind w:firstLine="0"/>
      <w:jc w:val="center"/>
      <w:outlineLvl w:val="0"/>
    </w:pPr>
    <w:rPr>
      <w:b/>
      <w:bCs/>
      <w:caps/>
      <w:noProof/>
      <w:kern w:val="16"/>
    </w:rPr>
  </w:style>
  <w:style w:type="paragraph" w:styleId="2">
    <w:name w:val="heading 2"/>
    <w:basedOn w:val="a2"/>
    <w:next w:val="a2"/>
    <w:link w:val="20"/>
    <w:autoRedefine/>
    <w:uiPriority w:val="99"/>
    <w:qFormat/>
    <w:rsid w:val="00C51758"/>
    <w:pPr>
      <w:keepNext/>
      <w:tabs>
        <w:tab w:val="left" w:pos="6285"/>
      </w:tabs>
      <w:ind w:firstLine="0"/>
      <w:jc w:val="center"/>
      <w:outlineLvl w:val="1"/>
    </w:pPr>
    <w:rPr>
      <w:b/>
      <w:bCs/>
      <w:i/>
      <w:iCs/>
      <w:smallCaps/>
      <w:noProof/>
      <w:color w:val="000000"/>
      <w:kern w:val="36"/>
      <w:position w:val="-4"/>
    </w:rPr>
  </w:style>
  <w:style w:type="paragraph" w:styleId="3">
    <w:name w:val="heading 3"/>
    <w:basedOn w:val="a2"/>
    <w:next w:val="a2"/>
    <w:link w:val="30"/>
    <w:uiPriority w:val="99"/>
    <w:qFormat/>
    <w:rsid w:val="00C51758"/>
    <w:pPr>
      <w:keepNext/>
      <w:outlineLvl w:val="2"/>
    </w:pPr>
    <w:rPr>
      <w:b/>
      <w:bCs/>
      <w:noProof/>
    </w:rPr>
  </w:style>
  <w:style w:type="paragraph" w:styleId="4">
    <w:name w:val="heading 4"/>
    <w:basedOn w:val="a2"/>
    <w:next w:val="a2"/>
    <w:link w:val="40"/>
    <w:uiPriority w:val="99"/>
    <w:qFormat/>
    <w:rsid w:val="00C51758"/>
    <w:pPr>
      <w:keepNext/>
      <w:ind w:firstLine="0"/>
      <w:jc w:val="center"/>
      <w:outlineLvl w:val="3"/>
    </w:pPr>
    <w:rPr>
      <w:i/>
      <w:iCs/>
      <w:noProof/>
    </w:rPr>
  </w:style>
  <w:style w:type="paragraph" w:styleId="5">
    <w:name w:val="heading 5"/>
    <w:basedOn w:val="a2"/>
    <w:next w:val="a2"/>
    <w:link w:val="50"/>
    <w:uiPriority w:val="99"/>
    <w:qFormat/>
    <w:rsid w:val="00C51758"/>
    <w:pPr>
      <w:keepNext/>
      <w:ind w:left="737" w:firstLine="0"/>
      <w:jc w:val="left"/>
      <w:outlineLvl w:val="4"/>
    </w:pPr>
  </w:style>
  <w:style w:type="paragraph" w:styleId="6">
    <w:name w:val="heading 6"/>
    <w:basedOn w:val="a2"/>
    <w:next w:val="a2"/>
    <w:link w:val="60"/>
    <w:uiPriority w:val="99"/>
    <w:qFormat/>
    <w:rsid w:val="00C51758"/>
    <w:pPr>
      <w:keepNext/>
      <w:jc w:val="center"/>
      <w:outlineLvl w:val="5"/>
    </w:pPr>
    <w:rPr>
      <w:b/>
      <w:bCs/>
      <w:sz w:val="30"/>
      <w:szCs w:val="30"/>
    </w:rPr>
  </w:style>
  <w:style w:type="paragraph" w:styleId="7">
    <w:name w:val="heading 7"/>
    <w:basedOn w:val="a2"/>
    <w:next w:val="a2"/>
    <w:link w:val="70"/>
    <w:uiPriority w:val="99"/>
    <w:qFormat/>
    <w:rsid w:val="00C51758"/>
    <w:pPr>
      <w:keepNext/>
      <w:outlineLvl w:val="6"/>
    </w:pPr>
    <w:rPr>
      <w:sz w:val="24"/>
      <w:szCs w:val="24"/>
    </w:rPr>
  </w:style>
  <w:style w:type="paragraph" w:styleId="8">
    <w:name w:val="heading 8"/>
    <w:basedOn w:val="a2"/>
    <w:next w:val="a2"/>
    <w:link w:val="80"/>
    <w:uiPriority w:val="99"/>
    <w:qFormat/>
    <w:rsid w:val="00C51758"/>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21">
    <w:name w:val="Body Text 2"/>
    <w:basedOn w:val="a2"/>
    <w:link w:val="22"/>
    <w:uiPriority w:val="99"/>
    <w:semiHidden/>
    <w:rsid w:val="00D55EF5"/>
    <w:rPr>
      <w:lang w:val="uk-UA"/>
    </w:rPr>
  </w:style>
  <w:style w:type="character" w:customStyle="1" w:styleId="22">
    <w:name w:val="Основной текст 2 Знак"/>
    <w:link w:val="21"/>
    <w:uiPriority w:val="99"/>
    <w:semiHidden/>
    <w:locked/>
    <w:rPr>
      <w:rFonts w:cs="Times New Roman"/>
      <w:sz w:val="28"/>
      <w:szCs w:val="28"/>
    </w:rPr>
  </w:style>
  <w:style w:type="paragraph" w:customStyle="1" w:styleId="11">
    <w:name w:val="Знак Знак Знак1 Знак Знак Знак Знак1 Знак Знак Знак Знак Знак Знак Знак"/>
    <w:basedOn w:val="a2"/>
    <w:uiPriority w:val="99"/>
    <w:rsid w:val="001B4393"/>
    <w:rPr>
      <w:rFonts w:ascii="Verdana" w:hAnsi="Verdana" w:cs="Verdana"/>
      <w:sz w:val="20"/>
      <w:szCs w:val="20"/>
      <w:lang w:val="en-US" w:eastAsia="en-US"/>
    </w:rPr>
  </w:style>
  <w:style w:type="paragraph" w:styleId="31">
    <w:name w:val="Body Text Indent 3"/>
    <w:basedOn w:val="a2"/>
    <w:link w:val="32"/>
    <w:uiPriority w:val="99"/>
    <w:rsid w:val="00C51758"/>
    <w:pPr>
      <w:shd w:val="clear" w:color="auto" w:fill="FFFFFF"/>
      <w:tabs>
        <w:tab w:val="left" w:pos="4262"/>
        <w:tab w:val="left" w:pos="5640"/>
      </w:tabs>
      <w:ind w:left="720"/>
    </w:pPr>
  </w:style>
  <w:style w:type="character" w:customStyle="1" w:styleId="32">
    <w:name w:val="Основной текст с отступом 3 Знак"/>
    <w:link w:val="31"/>
    <w:uiPriority w:val="99"/>
    <w:semiHidden/>
    <w:locked/>
    <w:rPr>
      <w:rFonts w:cs="Times New Roman"/>
      <w:sz w:val="16"/>
      <w:szCs w:val="16"/>
    </w:rPr>
  </w:style>
  <w:style w:type="paragraph" w:styleId="a6">
    <w:name w:val="Body Text Indent"/>
    <w:basedOn w:val="a2"/>
    <w:link w:val="a7"/>
    <w:uiPriority w:val="99"/>
    <w:rsid w:val="00C51758"/>
    <w:pPr>
      <w:shd w:val="clear" w:color="auto" w:fill="FFFFFF"/>
      <w:spacing w:before="192"/>
      <w:ind w:right="-5" w:firstLine="360"/>
    </w:pPr>
  </w:style>
  <w:style w:type="character" w:customStyle="1" w:styleId="a7">
    <w:name w:val="Основной текст с отступом Знак"/>
    <w:link w:val="a6"/>
    <w:uiPriority w:val="99"/>
    <w:semiHidden/>
    <w:locked/>
    <w:rPr>
      <w:rFonts w:cs="Times New Roman"/>
      <w:sz w:val="28"/>
      <w:szCs w:val="28"/>
    </w:rPr>
  </w:style>
  <w:style w:type="paragraph" w:styleId="23">
    <w:name w:val="Body Text Indent 2"/>
    <w:basedOn w:val="a2"/>
    <w:link w:val="24"/>
    <w:uiPriority w:val="99"/>
    <w:rsid w:val="00C51758"/>
    <w:pPr>
      <w:shd w:val="clear" w:color="auto" w:fill="FFFFFF"/>
      <w:tabs>
        <w:tab w:val="left" w:pos="163"/>
      </w:tabs>
      <w:ind w:firstLine="360"/>
    </w:pPr>
  </w:style>
  <w:style w:type="character" w:customStyle="1" w:styleId="24">
    <w:name w:val="Основной текст с отступом 2 Знак"/>
    <w:link w:val="23"/>
    <w:uiPriority w:val="99"/>
    <w:semiHidden/>
    <w:locked/>
    <w:rPr>
      <w:rFonts w:cs="Times New Roman"/>
      <w:sz w:val="28"/>
      <w:szCs w:val="28"/>
    </w:rPr>
  </w:style>
  <w:style w:type="paragraph" w:styleId="a8">
    <w:name w:val="Normal (Web)"/>
    <w:basedOn w:val="a2"/>
    <w:uiPriority w:val="99"/>
    <w:rsid w:val="00C51758"/>
    <w:pPr>
      <w:spacing w:before="100" w:beforeAutospacing="1" w:after="100" w:afterAutospacing="1"/>
    </w:pPr>
    <w:rPr>
      <w:lang w:val="uk-UA" w:eastAsia="uk-UA"/>
    </w:rPr>
  </w:style>
  <w:style w:type="paragraph" w:styleId="a9">
    <w:name w:val="Body Text"/>
    <w:basedOn w:val="a2"/>
    <w:link w:val="aa"/>
    <w:uiPriority w:val="99"/>
    <w:rsid w:val="00C51758"/>
    <w:pPr>
      <w:ind w:firstLine="0"/>
    </w:pPr>
  </w:style>
  <w:style w:type="character" w:customStyle="1" w:styleId="aa">
    <w:name w:val="Основной текст Знак"/>
    <w:link w:val="a9"/>
    <w:uiPriority w:val="99"/>
    <w:semiHidden/>
    <w:locked/>
    <w:rPr>
      <w:rFonts w:cs="Times New Roman"/>
      <w:sz w:val="28"/>
      <w:szCs w:val="28"/>
    </w:rPr>
  </w:style>
  <w:style w:type="character" w:styleId="ab">
    <w:name w:val="Strong"/>
    <w:uiPriority w:val="99"/>
    <w:qFormat/>
    <w:rsid w:val="00250191"/>
    <w:rPr>
      <w:rFonts w:cs="Times New Roman"/>
      <w:b/>
      <w:bCs/>
    </w:rPr>
  </w:style>
  <w:style w:type="paragraph" w:customStyle="1" w:styleId="acth">
    <w:name w:val="acth"/>
    <w:basedOn w:val="a2"/>
    <w:uiPriority w:val="99"/>
    <w:rsid w:val="00250191"/>
    <w:pPr>
      <w:spacing w:before="100" w:beforeAutospacing="1" w:after="100" w:afterAutospacing="1"/>
    </w:pPr>
  </w:style>
  <w:style w:type="paragraph" w:customStyle="1" w:styleId="actd">
    <w:name w:val="actd"/>
    <w:basedOn w:val="a2"/>
    <w:uiPriority w:val="99"/>
    <w:rsid w:val="00250191"/>
    <w:pPr>
      <w:spacing w:before="100" w:beforeAutospacing="1" w:after="100" w:afterAutospacing="1"/>
    </w:pPr>
  </w:style>
  <w:style w:type="character" w:styleId="ac">
    <w:name w:val="Emphasis"/>
    <w:uiPriority w:val="99"/>
    <w:qFormat/>
    <w:rsid w:val="00250191"/>
    <w:rPr>
      <w:rFonts w:cs="Times New Roman"/>
      <w:i/>
      <w:iCs/>
    </w:rPr>
  </w:style>
  <w:style w:type="paragraph" w:customStyle="1" w:styleId="acp">
    <w:name w:val="acp"/>
    <w:basedOn w:val="a2"/>
    <w:uiPriority w:val="99"/>
    <w:rsid w:val="000A3B39"/>
    <w:pPr>
      <w:spacing w:before="100" w:beforeAutospacing="1" w:after="100" w:afterAutospacing="1"/>
    </w:pPr>
  </w:style>
  <w:style w:type="paragraph" w:customStyle="1" w:styleId="chapter">
    <w:name w:val="chapter"/>
    <w:basedOn w:val="a2"/>
    <w:uiPriority w:val="99"/>
    <w:rsid w:val="0088264C"/>
    <w:pPr>
      <w:spacing w:before="100" w:beforeAutospacing="1" w:after="100" w:afterAutospacing="1"/>
    </w:pPr>
  </w:style>
  <w:style w:type="paragraph" w:styleId="ad">
    <w:name w:val="header"/>
    <w:basedOn w:val="a2"/>
    <w:next w:val="a9"/>
    <w:link w:val="ae"/>
    <w:uiPriority w:val="99"/>
    <w:rsid w:val="00C51758"/>
    <w:pPr>
      <w:tabs>
        <w:tab w:val="center" w:pos="4677"/>
        <w:tab w:val="right" w:pos="9355"/>
      </w:tabs>
      <w:spacing w:line="240" w:lineRule="auto"/>
      <w:ind w:firstLine="0"/>
      <w:jc w:val="right"/>
    </w:pPr>
    <w:rPr>
      <w:noProof/>
      <w:kern w:val="16"/>
    </w:rPr>
  </w:style>
  <w:style w:type="character" w:customStyle="1" w:styleId="ae">
    <w:name w:val="Верхний колонтитул Знак"/>
    <w:link w:val="ad"/>
    <w:uiPriority w:val="99"/>
    <w:semiHidden/>
    <w:locked/>
    <w:rsid w:val="00C51758"/>
    <w:rPr>
      <w:rFonts w:cs="Times New Roman"/>
      <w:noProof/>
      <w:kern w:val="16"/>
      <w:sz w:val="28"/>
      <w:szCs w:val="28"/>
      <w:lang w:val="ru-RU" w:eastAsia="ru-RU"/>
    </w:rPr>
  </w:style>
  <w:style w:type="character" w:styleId="af">
    <w:name w:val="endnote reference"/>
    <w:uiPriority w:val="99"/>
    <w:semiHidden/>
    <w:rsid w:val="00C51758"/>
    <w:rPr>
      <w:rFonts w:cs="Times New Roman"/>
      <w:vertAlign w:val="superscript"/>
    </w:rPr>
  </w:style>
  <w:style w:type="character" w:styleId="af0">
    <w:name w:val="page number"/>
    <w:uiPriority w:val="99"/>
    <w:rsid w:val="00C51758"/>
    <w:rPr>
      <w:rFonts w:cs="Times New Roman"/>
    </w:rPr>
  </w:style>
  <w:style w:type="character" w:styleId="af1">
    <w:name w:val="Hyperlink"/>
    <w:uiPriority w:val="99"/>
    <w:rsid w:val="00C51758"/>
    <w:rPr>
      <w:rFonts w:cs="Times New Roman"/>
      <w:color w:val="0000FF"/>
      <w:u w:val="single"/>
    </w:rPr>
  </w:style>
  <w:style w:type="paragraph" w:styleId="af2">
    <w:name w:val="footer"/>
    <w:basedOn w:val="a2"/>
    <w:link w:val="af3"/>
    <w:uiPriority w:val="99"/>
    <w:semiHidden/>
    <w:rsid w:val="00C51758"/>
    <w:pPr>
      <w:tabs>
        <w:tab w:val="center" w:pos="4819"/>
        <w:tab w:val="right" w:pos="9639"/>
      </w:tabs>
    </w:pPr>
  </w:style>
  <w:style w:type="character" w:customStyle="1" w:styleId="af3">
    <w:name w:val="Нижний колонтитул Знак"/>
    <w:link w:val="af2"/>
    <w:uiPriority w:val="99"/>
    <w:semiHidden/>
    <w:locked/>
    <w:rsid w:val="00C51758"/>
    <w:rPr>
      <w:rFonts w:cs="Times New Roman"/>
      <w:sz w:val="28"/>
      <w:szCs w:val="28"/>
      <w:lang w:val="ru-RU" w:eastAsia="ru-RU"/>
    </w:rPr>
  </w:style>
  <w:style w:type="table" w:styleId="-1">
    <w:name w:val="Table Web 1"/>
    <w:basedOn w:val="a4"/>
    <w:uiPriority w:val="99"/>
    <w:rsid w:val="00C51758"/>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 w:type="paragraph" w:customStyle="1" w:styleId="af4">
    <w:name w:val="выделение"/>
    <w:uiPriority w:val="99"/>
    <w:rsid w:val="00C51758"/>
    <w:pPr>
      <w:spacing w:line="360" w:lineRule="auto"/>
      <w:ind w:firstLine="709"/>
      <w:jc w:val="both"/>
    </w:pPr>
    <w:rPr>
      <w:b/>
      <w:bCs/>
      <w:i/>
      <w:iCs/>
      <w:noProof/>
      <w:sz w:val="28"/>
      <w:szCs w:val="28"/>
    </w:rPr>
  </w:style>
  <w:style w:type="paragraph" w:customStyle="1" w:styleId="25">
    <w:name w:val="Заголовок 2 дипл"/>
    <w:basedOn w:val="a2"/>
    <w:next w:val="a6"/>
    <w:uiPriority w:val="99"/>
    <w:rsid w:val="00C51758"/>
    <w:pPr>
      <w:widowControl w:val="0"/>
      <w:autoSpaceDE w:val="0"/>
      <w:autoSpaceDN w:val="0"/>
      <w:adjustRightInd w:val="0"/>
      <w:ind w:firstLine="709"/>
    </w:pPr>
    <w:rPr>
      <w:lang w:val="en-US" w:eastAsia="en-US"/>
    </w:rPr>
  </w:style>
  <w:style w:type="character" w:styleId="af5">
    <w:name w:val="footnote reference"/>
    <w:uiPriority w:val="99"/>
    <w:semiHidden/>
    <w:rsid w:val="00C51758"/>
    <w:rPr>
      <w:rFonts w:cs="Times New Roman"/>
      <w:sz w:val="28"/>
      <w:szCs w:val="28"/>
      <w:vertAlign w:val="superscript"/>
    </w:rPr>
  </w:style>
  <w:style w:type="paragraph" w:styleId="af6">
    <w:name w:val="Plain Text"/>
    <w:basedOn w:val="a2"/>
    <w:link w:val="12"/>
    <w:uiPriority w:val="99"/>
    <w:rsid w:val="00C51758"/>
    <w:rPr>
      <w:rFonts w:ascii="Consolas" w:hAnsi="Consolas" w:cs="Consolas"/>
      <w:sz w:val="21"/>
      <w:szCs w:val="21"/>
      <w:lang w:val="uk-UA" w:eastAsia="en-US"/>
    </w:rPr>
  </w:style>
  <w:style w:type="character" w:customStyle="1" w:styleId="af7">
    <w:name w:val="Текст Знак"/>
    <w:uiPriority w:val="99"/>
    <w:semiHidden/>
    <w:rPr>
      <w:rFonts w:ascii="Courier New" w:hAnsi="Courier New" w:cs="Courier New"/>
      <w:sz w:val="20"/>
      <w:szCs w:val="20"/>
    </w:rPr>
  </w:style>
  <w:style w:type="character" w:customStyle="1" w:styleId="12">
    <w:name w:val="Текст Знак1"/>
    <w:link w:val="af6"/>
    <w:uiPriority w:val="99"/>
    <w:semiHidden/>
    <w:locked/>
    <w:rPr>
      <w:rFonts w:ascii="Courier New" w:hAnsi="Courier New" w:cs="Courier New"/>
      <w:sz w:val="20"/>
      <w:szCs w:val="20"/>
    </w:rPr>
  </w:style>
  <w:style w:type="paragraph" w:customStyle="1" w:styleId="a0">
    <w:name w:val="лит"/>
    <w:autoRedefine/>
    <w:uiPriority w:val="99"/>
    <w:rsid w:val="00C51758"/>
    <w:pPr>
      <w:numPr>
        <w:numId w:val="39"/>
      </w:numPr>
      <w:spacing w:line="360" w:lineRule="auto"/>
      <w:jc w:val="both"/>
    </w:pPr>
    <w:rPr>
      <w:sz w:val="28"/>
      <w:szCs w:val="28"/>
    </w:rPr>
  </w:style>
  <w:style w:type="character" w:customStyle="1" w:styleId="af8">
    <w:name w:val="номер страницы"/>
    <w:uiPriority w:val="99"/>
    <w:rsid w:val="00C51758"/>
    <w:rPr>
      <w:rFonts w:cs="Times New Roman"/>
      <w:sz w:val="28"/>
      <w:szCs w:val="28"/>
    </w:rPr>
  </w:style>
  <w:style w:type="paragraph" w:styleId="13">
    <w:name w:val="toc 1"/>
    <w:basedOn w:val="a2"/>
    <w:next w:val="a2"/>
    <w:autoRedefine/>
    <w:uiPriority w:val="99"/>
    <w:semiHidden/>
    <w:rsid w:val="00C51758"/>
    <w:pPr>
      <w:tabs>
        <w:tab w:val="right" w:leader="dot" w:pos="1400"/>
      </w:tabs>
      <w:ind w:firstLine="0"/>
    </w:pPr>
  </w:style>
  <w:style w:type="paragraph" w:styleId="26">
    <w:name w:val="toc 2"/>
    <w:basedOn w:val="a2"/>
    <w:next w:val="a2"/>
    <w:autoRedefine/>
    <w:uiPriority w:val="99"/>
    <w:semiHidden/>
    <w:rsid w:val="00C51758"/>
    <w:pPr>
      <w:tabs>
        <w:tab w:val="left" w:leader="dot" w:pos="3500"/>
      </w:tabs>
      <w:ind w:firstLine="0"/>
      <w:jc w:val="left"/>
    </w:pPr>
    <w:rPr>
      <w:smallCaps/>
    </w:rPr>
  </w:style>
  <w:style w:type="paragraph" w:styleId="33">
    <w:name w:val="toc 3"/>
    <w:basedOn w:val="a2"/>
    <w:next w:val="a2"/>
    <w:autoRedefine/>
    <w:uiPriority w:val="99"/>
    <w:semiHidden/>
    <w:rsid w:val="00C51758"/>
    <w:pPr>
      <w:ind w:firstLine="0"/>
      <w:jc w:val="left"/>
    </w:pPr>
  </w:style>
  <w:style w:type="paragraph" w:styleId="41">
    <w:name w:val="toc 4"/>
    <w:basedOn w:val="a2"/>
    <w:next w:val="a2"/>
    <w:autoRedefine/>
    <w:uiPriority w:val="99"/>
    <w:semiHidden/>
    <w:rsid w:val="00C51758"/>
    <w:pPr>
      <w:tabs>
        <w:tab w:val="right" w:leader="dot" w:pos="9345"/>
      </w:tabs>
      <w:ind w:firstLine="0"/>
    </w:pPr>
    <w:rPr>
      <w:noProof/>
    </w:rPr>
  </w:style>
  <w:style w:type="paragraph" w:styleId="51">
    <w:name w:val="toc 5"/>
    <w:basedOn w:val="a2"/>
    <w:next w:val="a2"/>
    <w:autoRedefine/>
    <w:uiPriority w:val="99"/>
    <w:semiHidden/>
    <w:rsid w:val="00C51758"/>
    <w:pPr>
      <w:ind w:left="958"/>
    </w:pPr>
  </w:style>
  <w:style w:type="table" w:styleId="af9">
    <w:name w:val="Table Grid"/>
    <w:basedOn w:val="a4"/>
    <w:uiPriority w:val="99"/>
    <w:rsid w:val="00C51758"/>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a">
    <w:name w:val="содержание"/>
    <w:uiPriority w:val="99"/>
    <w:rsid w:val="00C51758"/>
    <w:pPr>
      <w:spacing w:line="360" w:lineRule="auto"/>
      <w:jc w:val="center"/>
    </w:pPr>
    <w:rPr>
      <w:b/>
      <w:bCs/>
      <w:i/>
      <w:iCs/>
      <w:smallCaps/>
      <w:noProof/>
      <w:sz w:val="28"/>
      <w:szCs w:val="28"/>
    </w:rPr>
  </w:style>
  <w:style w:type="paragraph" w:customStyle="1" w:styleId="a">
    <w:name w:val="список ненумерованный"/>
    <w:autoRedefine/>
    <w:uiPriority w:val="99"/>
    <w:rsid w:val="00C51758"/>
    <w:pPr>
      <w:numPr>
        <w:numId w:val="40"/>
      </w:numPr>
      <w:spacing w:line="360" w:lineRule="auto"/>
      <w:jc w:val="both"/>
    </w:pPr>
    <w:rPr>
      <w:noProof/>
      <w:sz w:val="28"/>
      <w:szCs w:val="28"/>
      <w:lang w:val="uk-UA"/>
    </w:rPr>
  </w:style>
  <w:style w:type="paragraph" w:customStyle="1" w:styleId="a1">
    <w:name w:val="список нумерованный"/>
    <w:autoRedefine/>
    <w:uiPriority w:val="99"/>
    <w:rsid w:val="00C51758"/>
    <w:pPr>
      <w:numPr>
        <w:numId w:val="41"/>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C51758"/>
    <w:rPr>
      <w:b/>
      <w:bCs/>
    </w:rPr>
  </w:style>
  <w:style w:type="paragraph" w:customStyle="1" w:styleId="101">
    <w:name w:val="Стиль Оглавление 1 + Первая строка:  0 см1"/>
    <w:basedOn w:val="13"/>
    <w:autoRedefine/>
    <w:uiPriority w:val="99"/>
    <w:rsid w:val="00C51758"/>
    <w:rPr>
      <w:b/>
      <w:bCs/>
    </w:rPr>
  </w:style>
  <w:style w:type="paragraph" w:customStyle="1" w:styleId="200">
    <w:name w:val="Стиль Оглавление 2 + Слева:  0 см Первая строка:  0 см"/>
    <w:basedOn w:val="26"/>
    <w:autoRedefine/>
    <w:uiPriority w:val="99"/>
    <w:rsid w:val="00C51758"/>
  </w:style>
  <w:style w:type="paragraph" w:customStyle="1" w:styleId="31250">
    <w:name w:val="Стиль Оглавление 3 + Слева:  125 см Первая строка:  0 см"/>
    <w:basedOn w:val="33"/>
    <w:autoRedefine/>
    <w:uiPriority w:val="99"/>
    <w:rsid w:val="00C51758"/>
    <w:rPr>
      <w:i/>
      <w:iCs/>
    </w:rPr>
  </w:style>
  <w:style w:type="paragraph" w:customStyle="1" w:styleId="afb">
    <w:name w:val="ТАБЛИЦА"/>
    <w:next w:val="a2"/>
    <w:autoRedefine/>
    <w:uiPriority w:val="99"/>
    <w:rsid w:val="00C51758"/>
    <w:pPr>
      <w:spacing w:line="360" w:lineRule="auto"/>
    </w:pPr>
    <w:rPr>
      <w:color w:val="000000"/>
    </w:rPr>
  </w:style>
  <w:style w:type="paragraph" w:customStyle="1" w:styleId="afc">
    <w:name w:val="Стиль ТАБЛИЦА + Междустр.интервал:  полуторный"/>
    <w:basedOn w:val="afb"/>
    <w:uiPriority w:val="99"/>
    <w:rsid w:val="00C51758"/>
  </w:style>
  <w:style w:type="paragraph" w:customStyle="1" w:styleId="14">
    <w:name w:val="Стиль ТАБЛИЦА + Междустр.интервал:  полуторный1"/>
    <w:basedOn w:val="afb"/>
    <w:autoRedefine/>
    <w:uiPriority w:val="99"/>
    <w:rsid w:val="00C51758"/>
  </w:style>
  <w:style w:type="table" w:customStyle="1" w:styleId="15">
    <w:name w:val="Стиль таблицы1"/>
    <w:uiPriority w:val="99"/>
    <w:rsid w:val="00C51758"/>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d">
    <w:name w:val="схема"/>
    <w:basedOn w:val="a2"/>
    <w:autoRedefine/>
    <w:uiPriority w:val="99"/>
    <w:rsid w:val="00C51758"/>
    <w:pPr>
      <w:spacing w:line="240" w:lineRule="auto"/>
      <w:ind w:firstLine="0"/>
      <w:jc w:val="center"/>
    </w:pPr>
    <w:rPr>
      <w:sz w:val="20"/>
      <w:szCs w:val="20"/>
    </w:rPr>
  </w:style>
  <w:style w:type="paragraph" w:styleId="afe">
    <w:name w:val="endnote text"/>
    <w:basedOn w:val="a2"/>
    <w:link w:val="aff"/>
    <w:uiPriority w:val="99"/>
    <w:semiHidden/>
    <w:rsid w:val="00C51758"/>
    <w:rPr>
      <w:sz w:val="20"/>
      <w:szCs w:val="20"/>
    </w:rPr>
  </w:style>
  <w:style w:type="character" w:customStyle="1" w:styleId="aff">
    <w:name w:val="Текст концевой сноски Знак"/>
    <w:link w:val="afe"/>
    <w:uiPriority w:val="99"/>
    <w:semiHidden/>
    <w:locked/>
    <w:rPr>
      <w:rFonts w:cs="Times New Roman"/>
      <w:sz w:val="20"/>
      <w:szCs w:val="20"/>
    </w:rPr>
  </w:style>
  <w:style w:type="paragraph" w:styleId="aff0">
    <w:name w:val="footnote text"/>
    <w:basedOn w:val="a2"/>
    <w:link w:val="aff1"/>
    <w:autoRedefine/>
    <w:uiPriority w:val="99"/>
    <w:semiHidden/>
    <w:rsid w:val="00C51758"/>
    <w:rPr>
      <w:color w:val="000000"/>
      <w:sz w:val="20"/>
      <w:szCs w:val="20"/>
    </w:rPr>
  </w:style>
  <w:style w:type="character" w:customStyle="1" w:styleId="aff1">
    <w:name w:val="Текст сноски Знак"/>
    <w:link w:val="aff0"/>
    <w:uiPriority w:val="99"/>
    <w:locked/>
    <w:rsid w:val="00C51758"/>
    <w:rPr>
      <w:rFonts w:cs="Times New Roman"/>
      <w:color w:val="000000"/>
      <w:lang w:val="ru-RU" w:eastAsia="ru-RU"/>
    </w:rPr>
  </w:style>
  <w:style w:type="paragraph" w:customStyle="1" w:styleId="aff2">
    <w:name w:val="титут"/>
    <w:autoRedefine/>
    <w:uiPriority w:val="99"/>
    <w:rsid w:val="00C51758"/>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image" Target="media/image11.emf"/><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9.emf"/><Relationship Id="rId10" Type="http://schemas.openxmlformats.org/officeDocument/2006/relationships/image" Target="media/image4.e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11478</Words>
  <Characters>65430</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76755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1</dc:creator>
  <cp:keywords/>
  <dc:description/>
  <cp:lastModifiedBy>admin</cp:lastModifiedBy>
  <cp:revision>2</cp:revision>
  <dcterms:created xsi:type="dcterms:W3CDTF">2014-03-12T21:23:00Z</dcterms:created>
  <dcterms:modified xsi:type="dcterms:W3CDTF">2014-03-12T21:23:00Z</dcterms:modified>
</cp:coreProperties>
</file>