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9D4" w:rsidRDefault="003F49D4" w:rsidP="00226FC1">
      <w:pPr>
        <w:pStyle w:val="aff2"/>
      </w:pPr>
    </w:p>
    <w:p w:rsidR="003F49D4" w:rsidRDefault="003F49D4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3F49D4" w:rsidRDefault="00B96FBF" w:rsidP="00226FC1">
      <w:pPr>
        <w:pStyle w:val="aff2"/>
      </w:pPr>
      <w:r w:rsidRPr="003F49D4">
        <w:t>Курсовая работа</w:t>
      </w:r>
    </w:p>
    <w:p w:rsidR="003F49D4" w:rsidRDefault="006D2AF9" w:rsidP="00226FC1">
      <w:pPr>
        <w:pStyle w:val="aff2"/>
      </w:pPr>
      <w:r w:rsidRPr="003F49D4">
        <w:t>Применение налога на добавленную стоимость в РФ</w:t>
      </w:r>
    </w:p>
    <w:p w:rsidR="003F49D4" w:rsidRDefault="003F49D4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226FC1" w:rsidRDefault="00226FC1" w:rsidP="00226FC1">
      <w:pPr>
        <w:pStyle w:val="aff2"/>
      </w:pPr>
    </w:p>
    <w:p w:rsidR="003F49D4" w:rsidRDefault="00B96FBF" w:rsidP="00226FC1">
      <w:pPr>
        <w:pStyle w:val="aff2"/>
      </w:pPr>
      <w:r w:rsidRPr="003F49D4">
        <w:t>Пермь 2009</w:t>
      </w:r>
      <w:r w:rsidR="00226FC1">
        <w:t xml:space="preserve"> </w:t>
      </w:r>
      <w:r w:rsidRPr="003F49D4">
        <w:t>г</w:t>
      </w:r>
      <w:r w:rsidR="00226FC1">
        <w:t>.</w:t>
      </w:r>
    </w:p>
    <w:p w:rsidR="003F49D4" w:rsidRPr="003F49D4" w:rsidRDefault="00226FC1" w:rsidP="003408A9">
      <w:pPr>
        <w:pStyle w:val="afa"/>
      </w:pPr>
      <w:r>
        <w:br w:type="page"/>
      </w:r>
      <w:r w:rsidR="00B96FBF" w:rsidRPr="003F49D4">
        <w:t>Содержание</w:t>
      </w:r>
    </w:p>
    <w:p w:rsidR="00226FC1" w:rsidRDefault="00226FC1" w:rsidP="003F49D4"/>
    <w:p w:rsidR="0088481E" w:rsidRDefault="0088481E">
      <w:pPr>
        <w:pStyle w:val="22"/>
        <w:rPr>
          <w:smallCaps w:val="0"/>
          <w:noProof/>
          <w:sz w:val="24"/>
          <w:szCs w:val="24"/>
        </w:rPr>
      </w:pPr>
      <w:r w:rsidRPr="00CE426F">
        <w:rPr>
          <w:rStyle w:val="a9"/>
          <w:noProof/>
        </w:rPr>
        <w:t>Введение</w:t>
      </w:r>
    </w:p>
    <w:p w:rsidR="0088481E" w:rsidRDefault="0088481E">
      <w:pPr>
        <w:pStyle w:val="22"/>
        <w:rPr>
          <w:smallCaps w:val="0"/>
          <w:noProof/>
          <w:sz w:val="24"/>
          <w:szCs w:val="24"/>
        </w:rPr>
      </w:pPr>
      <w:r w:rsidRPr="00CE426F">
        <w:rPr>
          <w:rStyle w:val="a9"/>
          <w:noProof/>
        </w:rPr>
        <w:t>Глава 1. Теоретические основы налога на добавленную стоимость в РФ</w:t>
      </w:r>
    </w:p>
    <w:p w:rsidR="0088481E" w:rsidRDefault="0088481E">
      <w:pPr>
        <w:pStyle w:val="22"/>
        <w:rPr>
          <w:smallCaps w:val="0"/>
          <w:noProof/>
          <w:sz w:val="24"/>
          <w:szCs w:val="24"/>
        </w:rPr>
      </w:pPr>
      <w:r w:rsidRPr="00CE426F">
        <w:rPr>
          <w:rStyle w:val="a9"/>
          <w:noProof/>
        </w:rPr>
        <w:t>Глава 2. Применение налога на добавленную стоимость в РФ</w:t>
      </w:r>
    </w:p>
    <w:p w:rsidR="0088481E" w:rsidRDefault="0088481E">
      <w:pPr>
        <w:pStyle w:val="22"/>
        <w:rPr>
          <w:smallCaps w:val="0"/>
          <w:noProof/>
          <w:sz w:val="24"/>
          <w:szCs w:val="24"/>
        </w:rPr>
      </w:pPr>
      <w:r w:rsidRPr="00CE426F">
        <w:rPr>
          <w:rStyle w:val="a9"/>
          <w:noProof/>
        </w:rPr>
        <w:t>Глава 3. Совершенствование налога на добавленную стоимость в РФ</w:t>
      </w:r>
    </w:p>
    <w:p w:rsidR="0088481E" w:rsidRDefault="0088481E">
      <w:pPr>
        <w:pStyle w:val="22"/>
        <w:rPr>
          <w:smallCaps w:val="0"/>
          <w:noProof/>
          <w:sz w:val="24"/>
          <w:szCs w:val="24"/>
        </w:rPr>
      </w:pPr>
      <w:r w:rsidRPr="00CE426F">
        <w:rPr>
          <w:rStyle w:val="a9"/>
          <w:noProof/>
        </w:rPr>
        <w:t>Заключение</w:t>
      </w:r>
    </w:p>
    <w:p w:rsidR="0088481E" w:rsidRDefault="0088481E">
      <w:pPr>
        <w:pStyle w:val="22"/>
        <w:rPr>
          <w:smallCaps w:val="0"/>
          <w:noProof/>
          <w:sz w:val="24"/>
          <w:szCs w:val="24"/>
        </w:rPr>
      </w:pPr>
      <w:r w:rsidRPr="00CE426F">
        <w:rPr>
          <w:rStyle w:val="a9"/>
          <w:noProof/>
        </w:rPr>
        <w:t>Список литературы</w:t>
      </w:r>
    </w:p>
    <w:p w:rsidR="00B96FBF" w:rsidRPr="003F49D4" w:rsidRDefault="00226FC1" w:rsidP="00BD44D9">
      <w:pPr>
        <w:pStyle w:val="2"/>
      </w:pPr>
      <w:r>
        <w:br w:type="page"/>
      </w:r>
      <w:bookmarkStart w:id="0" w:name="_Toc239060591"/>
      <w:r w:rsidR="00B96FBF" w:rsidRPr="003F49D4">
        <w:t>Введение</w:t>
      </w:r>
      <w:bookmarkEnd w:id="0"/>
    </w:p>
    <w:p w:rsidR="00226FC1" w:rsidRDefault="00226FC1" w:rsidP="003F49D4"/>
    <w:p w:rsidR="003F49D4" w:rsidRDefault="00D47CD0" w:rsidP="003F49D4">
      <w:r w:rsidRPr="003F49D4">
        <w:t>Т</w:t>
      </w:r>
      <w:r w:rsidR="00923526" w:rsidRPr="003F49D4">
        <w:t>ема данной курсовой</w:t>
      </w:r>
      <w:r w:rsidR="00CD3091" w:rsidRPr="003F49D4">
        <w:t xml:space="preserve"> работы</w:t>
      </w:r>
      <w:r w:rsidR="003F49D4">
        <w:t xml:space="preserve"> "</w:t>
      </w:r>
      <w:r w:rsidR="00CD3091" w:rsidRPr="003F49D4">
        <w:t>Применение налога на добавленную стоимость РФ</w:t>
      </w:r>
      <w:r w:rsidR="003F49D4">
        <w:t>".</w:t>
      </w:r>
    </w:p>
    <w:p w:rsidR="003F49D4" w:rsidRDefault="00D47CD0" w:rsidP="003F49D4">
      <w:r w:rsidRPr="003F49D4">
        <w:t>Налоги и сборы являются источниками бюджетных поступлений и важнейшими структурными элементами рыночного типа</w:t>
      </w:r>
      <w:r w:rsidR="003F49D4" w:rsidRPr="003F49D4">
        <w:t xml:space="preserve">. </w:t>
      </w:r>
      <w:r w:rsidRPr="003F49D4">
        <w:t xml:space="preserve">В Налоговом кодексе </w:t>
      </w:r>
      <w:r w:rsidR="00CD3091" w:rsidRPr="003F49D4">
        <w:t xml:space="preserve">РФ </w:t>
      </w:r>
      <w:r w:rsidRPr="003F49D4">
        <w:t>сформулированы основные понятия, применяемые в налоговом законодательстве</w:t>
      </w:r>
      <w:r w:rsidR="003F49D4" w:rsidRPr="003F49D4">
        <w:t>.</w:t>
      </w:r>
    </w:p>
    <w:p w:rsidR="003F49D4" w:rsidRDefault="00D47CD0" w:rsidP="003F49D4">
      <w:r w:rsidRPr="003F49D4">
        <w:t>Актуальность работы заключается в том, что с помощью налогов государство достигает относительного равновесия между общественными потребностями и ресурсами для их удовлетворения</w:t>
      </w:r>
      <w:r w:rsidR="003F49D4" w:rsidRPr="003F49D4">
        <w:t xml:space="preserve">. </w:t>
      </w:r>
      <w:r w:rsidRPr="003F49D4">
        <w:t>Необходимость налогов обусловлена потребностями общественного развития и вытекает из функций и задач государства, выполнение которых требует средств</w:t>
      </w:r>
      <w:r w:rsidR="003F49D4" w:rsidRPr="003F49D4">
        <w:t>.</w:t>
      </w:r>
    </w:p>
    <w:p w:rsidR="003F49D4" w:rsidRDefault="00E92629" w:rsidP="003F49D4">
      <w:r w:rsidRPr="003F49D4">
        <w:t>Налог на добавленную стоимость самый сложный</w:t>
      </w:r>
      <w:r w:rsidR="003F49D4" w:rsidRPr="003F49D4">
        <w:t>.</w:t>
      </w:r>
      <w:r w:rsidR="003F49D4">
        <w:t xml:space="preserve"> "</w:t>
      </w:r>
      <w:r w:rsidRPr="003F49D4">
        <w:t>Скажите, сколько и когда я должен платить</w:t>
      </w:r>
      <w:r w:rsidR="003F49D4">
        <w:t xml:space="preserve">?" </w:t>
      </w:r>
      <w:r w:rsidR="003F49D4" w:rsidRPr="003F49D4">
        <w:t xml:space="preserve">- </w:t>
      </w:r>
      <w:r w:rsidRPr="003F49D4">
        <w:t>вопрос, который по отношению к НДС име</w:t>
      </w:r>
      <w:r w:rsidR="00EE389A" w:rsidRPr="003F49D4">
        <w:t>ет самый неопределенный ответ</w:t>
      </w:r>
      <w:r w:rsidR="003F49D4" w:rsidRPr="003F49D4">
        <w:t xml:space="preserve">. </w:t>
      </w:r>
      <w:r w:rsidRPr="003F49D4">
        <w:t>В отличии от других налогов, которые всегда взимаются в пользу государства, НДС</w:t>
      </w:r>
      <w:r w:rsidR="003F49D4" w:rsidRPr="003F49D4">
        <w:t xml:space="preserve"> - </w:t>
      </w:r>
      <w:r w:rsidRPr="003F49D4">
        <w:t>может взиматься в пользу налогоплательщика</w:t>
      </w:r>
      <w:r w:rsidR="003F49D4" w:rsidRPr="003F49D4">
        <w:t xml:space="preserve">. </w:t>
      </w:r>
      <w:r w:rsidRPr="003F49D4">
        <w:t>Ситуация, предусмотренная Налоговым кодексом РФ, но требует от налогов</w:t>
      </w:r>
      <w:r w:rsidR="00EE389A" w:rsidRPr="003F49D4">
        <w:t>ых органов</w:t>
      </w:r>
      <w:r w:rsidRPr="003F49D4">
        <w:t xml:space="preserve"> совершения незаконных действий</w:t>
      </w:r>
      <w:r w:rsidR="003F49D4" w:rsidRPr="003F49D4">
        <w:t xml:space="preserve">. </w:t>
      </w:r>
      <w:r w:rsidR="000E3789" w:rsidRPr="003F49D4">
        <w:t>Актуальность решения проблемы исчисления и уплаты НДС возникла сразу же после введения данного налога в Р</w:t>
      </w:r>
      <w:r w:rsidR="00EE389A" w:rsidRPr="003F49D4">
        <w:t>Ф</w:t>
      </w:r>
      <w:r w:rsidR="003F49D4" w:rsidRPr="003F49D4">
        <w:t xml:space="preserve">. </w:t>
      </w:r>
      <w:r w:rsidR="000E3789" w:rsidRPr="003F49D4">
        <w:t>Отсутствие научно обоснованных расчетов элементов налогооблагаемой базы, экономических возможностей налогоплательщиков, потребностей бюджета, соотношений между различными видами налогов и общей суммой бюджетных потребностей</w:t>
      </w:r>
      <w:r w:rsidR="003F49D4" w:rsidRPr="003F49D4">
        <w:t>.</w:t>
      </w:r>
    </w:p>
    <w:p w:rsidR="003F49D4" w:rsidRDefault="000E3789" w:rsidP="003F49D4">
      <w:r w:rsidRPr="003F49D4">
        <w:t>Вступившая в силу с 1 января 2001г</w:t>
      </w:r>
      <w:r w:rsidR="003F49D4" w:rsidRPr="003F49D4">
        <w:t xml:space="preserve">. </w:t>
      </w:r>
      <w:r w:rsidRPr="003F49D4">
        <w:t>глава 21</w:t>
      </w:r>
      <w:r w:rsidR="003F49D4">
        <w:t xml:space="preserve"> "</w:t>
      </w:r>
      <w:r w:rsidRPr="003F49D4">
        <w:t>Налог на добавленную стоимость</w:t>
      </w:r>
      <w:r w:rsidR="003F49D4">
        <w:t xml:space="preserve">" </w:t>
      </w:r>
      <w:r w:rsidRPr="003F49D4">
        <w:t>части второй Налогового кодекса РФ, даже с учётом</w:t>
      </w:r>
      <w:r w:rsidR="003F49D4" w:rsidRPr="003F49D4">
        <w:t xml:space="preserve"> </w:t>
      </w:r>
      <w:r w:rsidRPr="003F49D4">
        <w:t>внесённых изменений и дополнений, не устранила по ряду существенных вопросов функционирования налога на добавленную стоимость неточностей, нерешённых проблем, не позволяющие однозначно и твердо руководствоваться налоговым законодательством</w:t>
      </w:r>
      <w:r w:rsidR="003F49D4" w:rsidRPr="003F49D4">
        <w:t xml:space="preserve">. </w:t>
      </w:r>
      <w:r w:rsidRPr="003F49D4">
        <w:t>Но также просчеты законодател</w:t>
      </w:r>
      <w:r w:rsidR="00EE389A" w:rsidRPr="003F49D4">
        <w:t>ьства</w:t>
      </w:r>
      <w:r w:rsidRPr="003F49D4">
        <w:t xml:space="preserve"> и незначительный срок практики применения данного налога вызвали отдельные спорные моменты</w:t>
      </w:r>
      <w:r w:rsidR="003F49D4" w:rsidRPr="003F49D4">
        <w:t xml:space="preserve">. </w:t>
      </w:r>
      <w:r w:rsidRPr="003F49D4">
        <w:t>От решения этих споров значительно зависит справедливость</w:t>
      </w:r>
      <w:r w:rsidR="003F49D4" w:rsidRPr="003F49D4">
        <w:t xml:space="preserve"> </w:t>
      </w:r>
      <w:r w:rsidRPr="003F49D4">
        <w:t>и экономическая обоснованность данного налога</w:t>
      </w:r>
      <w:r w:rsidR="003F49D4" w:rsidRPr="003F49D4">
        <w:t>.</w:t>
      </w:r>
    </w:p>
    <w:p w:rsidR="003F49D4" w:rsidRDefault="00D47CD0" w:rsidP="003F49D4">
      <w:r w:rsidRPr="003F49D4">
        <w:t>Цель данной работы являет</w:t>
      </w:r>
      <w:r w:rsidR="00491542" w:rsidRPr="003F49D4">
        <w:t>ся</w:t>
      </w:r>
      <w:r w:rsidR="003F49D4" w:rsidRPr="003F49D4">
        <w:t xml:space="preserve">: </w:t>
      </w:r>
      <w:r w:rsidR="00491542" w:rsidRPr="003F49D4">
        <w:t xml:space="preserve">рассмотрение сущности налога на добавленную стоимость и его применение в </w:t>
      </w:r>
      <w:r w:rsidRPr="003F49D4">
        <w:t>РФ</w:t>
      </w:r>
      <w:r w:rsidR="00491542" w:rsidRPr="003F49D4">
        <w:t xml:space="preserve">, а также </w:t>
      </w:r>
      <w:r w:rsidR="00815961" w:rsidRPr="003F49D4">
        <w:t>вопросы, связанные с</w:t>
      </w:r>
      <w:r w:rsidR="003F49D4" w:rsidRPr="003F49D4">
        <w:t xml:space="preserve"> </w:t>
      </w:r>
      <w:r w:rsidR="00491542" w:rsidRPr="003F49D4">
        <w:t>последни</w:t>
      </w:r>
      <w:r w:rsidR="00815961" w:rsidRPr="003F49D4">
        <w:t>ми</w:t>
      </w:r>
      <w:r w:rsidR="00491542" w:rsidRPr="003F49D4">
        <w:t xml:space="preserve"> изменения</w:t>
      </w:r>
      <w:r w:rsidR="00815961" w:rsidRPr="003F49D4">
        <w:t>ми</w:t>
      </w:r>
      <w:r w:rsidR="003D3475" w:rsidRPr="003F49D4">
        <w:t xml:space="preserve"> с 2007 по 2009 гг</w:t>
      </w:r>
      <w:r w:rsidR="003F49D4" w:rsidRPr="003F49D4">
        <w:t>.</w:t>
      </w:r>
    </w:p>
    <w:p w:rsidR="003F49D4" w:rsidRDefault="00D47CD0" w:rsidP="003F49D4">
      <w:r w:rsidRPr="003F49D4">
        <w:t>Главные задачи</w:t>
      </w:r>
      <w:r w:rsidR="003F49D4" w:rsidRPr="003F49D4">
        <w:t>:</w:t>
      </w:r>
    </w:p>
    <w:p w:rsidR="003F49D4" w:rsidRDefault="00D47CD0" w:rsidP="003F49D4">
      <w:r w:rsidRPr="003F49D4">
        <w:t xml:space="preserve">Рассмотреть </w:t>
      </w:r>
      <w:r w:rsidR="00491542" w:rsidRPr="003F49D4">
        <w:t>теоретические основы налога на добавленную стоимость</w:t>
      </w:r>
      <w:r w:rsidR="006017BF" w:rsidRPr="003F49D4">
        <w:t xml:space="preserve"> в РФ</w:t>
      </w:r>
      <w:r w:rsidR="003F49D4" w:rsidRPr="003F49D4">
        <w:t>;</w:t>
      </w:r>
    </w:p>
    <w:p w:rsidR="003F49D4" w:rsidRDefault="006017BF" w:rsidP="003F49D4">
      <w:r w:rsidRPr="003F49D4">
        <w:t>Рассмотреть применение налога на добавленную стоимость в РФ</w:t>
      </w:r>
      <w:r w:rsidR="003F49D4" w:rsidRPr="003F49D4">
        <w:t>;</w:t>
      </w:r>
    </w:p>
    <w:p w:rsidR="003F49D4" w:rsidRDefault="006017BF" w:rsidP="003F49D4">
      <w:r w:rsidRPr="003F49D4">
        <w:t>Рассмотреть совершенствование налога на добавленную стоимость в РФ</w:t>
      </w:r>
      <w:r w:rsidR="003F49D4" w:rsidRPr="003F49D4">
        <w:t>.</w:t>
      </w:r>
    </w:p>
    <w:p w:rsidR="003F49D4" w:rsidRDefault="00D47CD0" w:rsidP="003F49D4">
      <w:r w:rsidRPr="003F49D4">
        <w:t xml:space="preserve">Работа состоит из </w:t>
      </w:r>
      <w:r w:rsidR="006017BF" w:rsidRPr="003F49D4">
        <w:t>трех</w:t>
      </w:r>
      <w:r w:rsidRPr="003F49D4">
        <w:t xml:space="preserve"> глав</w:t>
      </w:r>
      <w:r w:rsidR="003F49D4" w:rsidRPr="003F49D4">
        <w:t>.</w:t>
      </w:r>
    </w:p>
    <w:p w:rsidR="003F49D4" w:rsidRDefault="00D47CD0" w:rsidP="003F49D4">
      <w:r w:rsidRPr="003F49D4">
        <w:t>Первая глава</w:t>
      </w:r>
      <w:r w:rsidR="003F49D4">
        <w:t xml:space="preserve"> "</w:t>
      </w:r>
      <w:r w:rsidR="006017BF" w:rsidRPr="003F49D4">
        <w:t>Те</w:t>
      </w:r>
      <w:r w:rsidR="00885F47" w:rsidRPr="003F49D4">
        <w:t>оретические основа налога на добавленную стоимость в РФ</w:t>
      </w:r>
      <w:r w:rsidR="003F49D4">
        <w:t xml:space="preserve">" </w:t>
      </w:r>
      <w:r w:rsidRPr="003F49D4">
        <w:t xml:space="preserve">раскрывает понятие </w:t>
      </w:r>
      <w:r w:rsidR="00885F47" w:rsidRPr="003F49D4">
        <w:t xml:space="preserve">данного </w:t>
      </w:r>
      <w:r w:rsidRPr="003F49D4">
        <w:t>налог</w:t>
      </w:r>
      <w:r w:rsidR="00885F47" w:rsidRPr="003F49D4">
        <w:t>а</w:t>
      </w:r>
      <w:r w:rsidRPr="003F49D4">
        <w:t xml:space="preserve">, </w:t>
      </w:r>
      <w:r w:rsidR="00885F47" w:rsidRPr="003F49D4">
        <w:t>плательщиков</w:t>
      </w:r>
      <w:r w:rsidRPr="003F49D4">
        <w:t>,</w:t>
      </w:r>
      <w:r w:rsidR="00885F47" w:rsidRPr="003F49D4">
        <w:t xml:space="preserve"> принципы, концепции</w:t>
      </w:r>
      <w:r w:rsidRPr="003F49D4">
        <w:t xml:space="preserve"> и др</w:t>
      </w:r>
      <w:r w:rsidR="003F49D4" w:rsidRPr="003F49D4">
        <w:t xml:space="preserve">. </w:t>
      </w:r>
      <w:r w:rsidR="00D700B2" w:rsidRPr="003F49D4">
        <w:t>Для понимания структуры налога требуется выяснить такие вопросы, как субъекты и объекты обложения налогом на добавленную стоимость, принципы определения налогооблагаемой базы, ставки, сроки уплаты налога и порядок его исчисления, особенности исчисления налога на добавленную стоимость для организаций различных видов деятельности и пр</w:t>
      </w:r>
      <w:r w:rsidR="003F49D4" w:rsidRPr="003F49D4">
        <w:t>.</w:t>
      </w:r>
    </w:p>
    <w:p w:rsidR="003F49D4" w:rsidRDefault="00885F47" w:rsidP="003F49D4">
      <w:r w:rsidRPr="003F49D4">
        <w:t>Одной из отрицательных сторон действующей налоговой системы было сложившееся с 1992 г</w:t>
      </w:r>
      <w:r w:rsidR="003F49D4" w:rsidRPr="003F49D4">
        <w:t xml:space="preserve">. </w:t>
      </w:r>
      <w:r w:rsidRPr="003F49D4">
        <w:t>соотношение между прямыми и косвенными налогами</w:t>
      </w:r>
      <w:r w:rsidR="003F49D4" w:rsidRPr="003F49D4">
        <w:t xml:space="preserve">: </w:t>
      </w:r>
      <w:r w:rsidRPr="003F49D4">
        <w:t>произошел резкий сдвиг в сторону последних</w:t>
      </w:r>
      <w:r w:rsidR="003F49D4" w:rsidRPr="003F49D4">
        <w:t xml:space="preserve">. </w:t>
      </w:r>
      <w:r w:rsidRPr="003F49D4">
        <w:t>Вновь введенные НДС и акцизы, как отмененный налог с оборота, являются косвенными налогами и по сути своей представляют налоги на потребление, поскольку этими налогами в основном облагаются товары и услуги по пути к потребителю</w:t>
      </w:r>
      <w:r w:rsidR="003F49D4" w:rsidRPr="003F49D4">
        <w:t xml:space="preserve">. </w:t>
      </w:r>
      <w:r w:rsidRPr="003F49D4">
        <w:t>Конечный потребитель здесь выступает не только как частное лицо, но эти налоги уплачивают и потребители непроизводственной сферы</w:t>
      </w:r>
      <w:r w:rsidR="003F49D4" w:rsidRPr="003F49D4">
        <w:t xml:space="preserve">. </w:t>
      </w:r>
      <w:r w:rsidRPr="003F49D4">
        <w:t>НДС и акцизы зарекомендовали себя во многих странах с рыночной экономикой не только эффективными фискальными инструментами бюджета, но и как обеспечивающими равноправные условия хозяйствования для всех предпринимателей</w:t>
      </w:r>
      <w:r w:rsidR="003F49D4" w:rsidRPr="003F49D4">
        <w:t>.</w:t>
      </w:r>
    </w:p>
    <w:p w:rsidR="003F49D4" w:rsidRDefault="00885F47" w:rsidP="003F49D4">
      <w:r w:rsidRPr="003F49D4">
        <w:t>Оценка роли</w:t>
      </w:r>
      <w:r w:rsidR="003F49D4" w:rsidRPr="003F49D4">
        <w:t xml:space="preserve"> </w:t>
      </w:r>
      <w:r w:rsidRPr="003F49D4">
        <w:t>НДС неоднозначна</w:t>
      </w:r>
      <w:r w:rsidR="003F49D4" w:rsidRPr="003F49D4">
        <w:t xml:space="preserve">: </w:t>
      </w:r>
      <w:r w:rsidRPr="003F49D4">
        <w:t>практики полагали, что налог как нельзя лучше обеспечивает бюджетные потребности, а аналитики критиковали этот налог за излишнюю фискальность, неотработанная налоговая база и чрезмерно высокие ставки</w:t>
      </w:r>
      <w:r w:rsidR="003F49D4" w:rsidRPr="003F49D4">
        <w:t xml:space="preserve">. </w:t>
      </w:r>
      <w:r w:rsidRPr="003F49D4">
        <w:t>НДС, считали они, не адаптирован к российской экономике на этапе перехода к рынку, что объясняет существование недостатков в формировании налогооблагаемой базы и в технике исчисления НДС</w:t>
      </w:r>
      <w:r w:rsidR="003F49D4" w:rsidRPr="003F49D4">
        <w:t>.</w:t>
      </w:r>
    </w:p>
    <w:p w:rsidR="003F49D4" w:rsidRDefault="00D47CD0" w:rsidP="003F49D4">
      <w:r w:rsidRPr="003F49D4">
        <w:t>Вторая глава</w:t>
      </w:r>
      <w:r w:rsidR="003F49D4">
        <w:t xml:space="preserve"> "</w:t>
      </w:r>
      <w:r w:rsidR="00885F47" w:rsidRPr="003F49D4">
        <w:t>Применение налога на добавленную стоимость в РФ</w:t>
      </w:r>
      <w:r w:rsidR="003F49D4">
        <w:t xml:space="preserve">" </w:t>
      </w:r>
      <w:r w:rsidR="00D700B2" w:rsidRPr="003F49D4">
        <w:t>рассматривает применение</w:t>
      </w:r>
      <w:r w:rsidR="003F49D4" w:rsidRPr="003F49D4">
        <w:t xml:space="preserve"> </w:t>
      </w:r>
      <w:r w:rsidR="00D700B2" w:rsidRPr="003F49D4">
        <w:t>налоговых ставок и вычетов и пр</w:t>
      </w:r>
      <w:r w:rsidR="003F49D4" w:rsidRPr="003F49D4">
        <w:t>.</w:t>
      </w:r>
    </w:p>
    <w:p w:rsidR="003F49D4" w:rsidRDefault="00A730B5" w:rsidP="003F49D4">
      <w:r w:rsidRPr="003F49D4">
        <w:t>Налог на добавленную стоимость стал одним из самых существенных доходных источников федерального и региональных бюджетов</w:t>
      </w:r>
      <w:r w:rsidR="003F49D4" w:rsidRPr="003F49D4">
        <w:t xml:space="preserve">. </w:t>
      </w:r>
      <w:r w:rsidRPr="003F49D4">
        <w:t>Однако</w:t>
      </w:r>
      <w:r w:rsidR="003F49D4" w:rsidRPr="003F49D4">
        <w:t xml:space="preserve">, </w:t>
      </w:r>
      <w:r w:rsidRPr="003F49D4">
        <w:t>являясь важнейшим элементом в системе налогообложения, этот налог</w:t>
      </w:r>
      <w:r w:rsidR="003F49D4" w:rsidRPr="003F49D4">
        <w:t xml:space="preserve"> </w:t>
      </w:r>
      <w:r w:rsidRPr="003F49D4">
        <w:t>оказывает влияние не только на уровень налоговых поступлений, но и на состояние оборотных средств налогоплательщиков</w:t>
      </w:r>
      <w:r w:rsidR="003F49D4" w:rsidRPr="003F49D4">
        <w:t xml:space="preserve">. </w:t>
      </w:r>
      <w:r w:rsidRPr="003F49D4">
        <w:t>По этой причине особое значение приобретает установленный порядок применения НДС</w:t>
      </w:r>
      <w:r w:rsidR="003F49D4">
        <w:t xml:space="preserve"> (</w:t>
      </w:r>
      <w:r w:rsidRPr="003F49D4">
        <w:t>объект обложения, облагаемый оборот, количество налоговых льгот</w:t>
      </w:r>
      <w:r w:rsidR="003F49D4" w:rsidRPr="003F49D4">
        <w:t>),</w:t>
      </w:r>
      <w:r w:rsidRPr="003F49D4">
        <w:t xml:space="preserve"> который в настоящее время является достаточно сложным, запутанным для многих налогоплательщиков, что приводит к возникновению конфликтных ситуаций между работниками налоговых инспекций и разными категориями плательщиков НДС</w:t>
      </w:r>
      <w:r w:rsidR="003F49D4" w:rsidRPr="003F49D4">
        <w:t>.</w:t>
      </w:r>
    </w:p>
    <w:p w:rsidR="003F49D4" w:rsidRDefault="00D700B2" w:rsidP="003F49D4">
      <w:r w:rsidRPr="003F49D4">
        <w:t>Третья глава</w:t>
      </w:r>
      <w:r w:rsidR="003F49D4">
        <w:t xml:space="preserve"> "</w:t>
      </w:r>
      <w:r w:rsidRPr="003F49D4">
        <w:t>Совершенствование налога на добавленную стоимость в РФ</w:t>
      </w:r>
      <w:r w:rsidR="003F49D4">
        <w:t xml:space="preserve">" </w:t>
      </w:r>
      <w:r w:rsidRPr="003F49D4">
        <w:t>рассматривает нормативно-правую базу, которая состоит из действующего законодательства РФ по состоянию на 1 января 2009г</w:t>
      </w:r>
      <w:r w:rsidR="003F49D4" w:rsidRPr="003F49D4">
        <w:t>.</w:t>
      </w:r>
    </w:p>
    <w:p w:rsidR="003F49D4" w:rsidRDefault="00D700B2" w:rsidP="003F49D4">
      <w:r w:rsidRPr="003F49D4">
        <w:t>Теоретико-методологическую базу исследования составили четыре группы источников</w:t>
      </w:r>
      <w:r w:rsidR="003F49D4" w:rsidRPr="003F49D4">
        <w:t xml:space="preserve">. </w:t>
      </w:r>
      <w:r w:rsidRPr="003F49D4">
        <w:t>К первой отнесены авторские издания по исследуемой проблематике</w:t>
      </w:r>
      <w:r w:rsidR="003F49D4" w:rsidRPr="003F49D4">
        <w:t xml:space="preserve">. </w:t>
      </w:r>
      <w:r w:rsidRPr="003F49D4">
        <w:t>Ко второй отнесены учебная литература</w:t>
      </w:r>
      <w:r w:rsidR="003F49D4">
        <w:t xml:space="preserve"> (</w:t>
      </w:r>
      <w:r w:rsidRPr="003F49D4">
        <w:t>учебники и учебные пособия, справочная и энциклопедическая литература, комментарии к законодательству</w:t>
      </w:r>
      <w:r w:rsidR="003F49D4" w:rsidRPr="003F49D4">
        <w:t xml:space="preserve">). </w:t>
      </w:r>
      <w:r w:rsidRPr="003F49D4">
        <w:t>К третьей отнесены научные статьи в периодических журналах по исследуемой проблематике</w:t>
      </w:r>
      <w:r w:rsidR="003F49D4" w:rsidRPr="003F49D4">
        <w:t xml:space="preserve">. </w:t>
      </w:r>
      <w:r w:rsidRPr="003F49D4">
        <w:t>И к четвертой отнесены специализированные веб-сайты организаций, в том числе веб-ресурс Консультант Плюс</w:t>
      </w:r>
      <w:r w:rsidR="003F49D4" w:rsidRPr="003F49D4">
        <w:t>.</w:t>
      </w:r>
    </w:p>
    <w:p w:rsidR="003F49D4" w:rsidRDefault="000E3789" w:rsidP="00BD44D9">
      <w:r w:rsidRPr="003F49D4">
        <w:t>При работе над данной темой мною будут использованы нормативно правовые акты</w:t>
      </w:r>
      <w:r w:rsidR="003F49D4" w:rsidRPr="003F49D4">
        <w:t xml:space="preserve">: </w:t>
      </w:r>
      <w:r w:rsidRPr="003F49D4">
        <w:t>Налоговый кодекс РФ часть первая и вторая,</w:t>
      </w:r>
      <w:r w:rsidR="003F49D4" w:rsidRPr="003F49D4">
        <w:t>,</w:t>
      </w:r>
      <w:r w:rsidRPr="003F49D4">
        <w:t xml:space="preserve"> Федеральные законы РФ, Методические рекомендации по применению главы 21</w:t>
      </w:r>
      <w:r w:rsidR="003F49D4">
        <w:t xml:space="preserve"> "</w:t>
      </w:r>
      <w:r w:rsidRPr="003F49D4">
        <w:t>Налог на добавленную стоимость</w:t>
      </w:r>
      <w:r w:rsidR="003F49D4">
        <w:t xml:space="preserve">", </w:t>
      </w:r>
      <w:r w:rsidRPr="003F49D4">
        <w:t>Инструкции, Письма МНС и ГТК, а также научные статьи в периодических изданиях</w:t>
      </w:r>
      <w:r w:rsidR="003F49D4" w:rsidRPr="003F49D4">
        <w:t>.</w:t>
      </w:r>
    </w:p>
    <w:p w:rsidR="00E7186E" w:rsidRPr="003F49D4" w:rsidRDefault="00226FC1" w:rsidP="00226FC1">
      <w:pPr>
        <w:pStyle w:val="2"/>
      </w:pPr>
      <w:r>
        <w:br w:type="page"/>
      </w:r>
      <w:bookmarkStart w:id="1" w:name="_Toc239060592"/>
      <w:r w:rsidR="00E7186E" w:rsidRPr="003F49D4">
        <w:t>Глава 1</w:t>
      </w:r>
      <w:r w:rsidR="00BD44D9">
        <w:t>.</w:t>
      </w:r>
      <w:r w:rsidR="00E7186E" w:rsidRPr="003F49D4">
        <w:t xml:space="preserve"> </w:t>
      </w:r>
      <w:r w:rsidR="005D6521" w:rsidRPr="003F49D4">
        <w:t>Теоретические основы налога на добавленную стоимость в РФ</w:t>
      </w:r>
      <w:bookmarkEnd w:id="1"/>
    </w:p>
    <w:p w:rsidR="00226FC1" w:rsidRDefault="00226FC1" w:rsidP="003F49D4"/>
    <w:p w:rsidR="003F49D4" w:rsidRDefault="00EB7EA4" w:rsidP="003F49D4">
      <w:r w:rsidRPr="003F49D4">
        <w:t>Под налогами понимаются обязательные платежи юридических и физических лиц, поступающие государству в заранее установленных законом размерах и в определенные законом сроки</w:t>
      </w:r>
      <w:r w:rsidR="003F49D4" w:rsidRPr="003F49D4">
        <w:t xml:space="preserve">. </w:t>
      </w:r>
      <w:r w:rsidRPr="003F49D4">
        <w:t>Налоги представляют собой ту часть финансовых отношений, которая связана с формированием денежных доходов государства, необходимых ему для выполнения соответствующих функций</w:t>
      </w:r>
      <w:r w:rsidR="003F49D4" w:rsidRPr="003F49D4">
        <w:t xml:space="preserve">. </w:t>
      </w:r>
      <w:r w:rsidRPr="003F49D4">
        <w:t>За счет налоговых поступлений формируются финансовые ресурсы государства, которые аккумулируются в его бюджете и в бюджетах внебюджетных фондов</w:t>
      </w:r>
      <w:r w:rsidR="003F49D4" w:rsidRPr="003F49D4">
        <w:t xml:space="preserve">. </w:t>
      </w:r>
      <w:r w:rsidRPr="003F49D4">
        <w:t>Налоги являются объективной необходимостью, ибо обусловлены потребностями поступательного развития общества</w:t>
      </w:r>
      <w:r w:rsidR="003F49D4" w:rsidRPr="003F49D4">
        <w:t>.</w:t>
      </w:r>
    </w:p>
    <w:p w:rsidR="003F49D4" w:rsidRDefault="00EB7EA4" w:rsidP="003F49D4">
      <w:r w:rsidRPr="003F49D4">
        <w:t>Основными элементами налога являются субъект, объект, налоговая база, налоговый период, налоговая ставка, порядок исчисления налога, порядок и сроки уплаты налога</w:t>
      </w:r>
      <w:r w:rsidR="003F49D4" w:rsidRPr="003F49D4">
        <w:t xml:space="preserve">. </w:t>
      </w:r>
      <w:r w:rsidRPr="003F49D4">
        <w:t>Налог считается установленным, когда определены плательщик</w:t>
      </w:r>
      <w:r w:rsidR="003F49D4">
        <w:t xml:space="preserve"> (</w:t>
      </w:r>
      <w:r w:rsidRPr="003F49D4">
        <w:t>субъект</w:t>
      </w:r>
      <w:r w:rsidR="003F49D4" w:rsidRPr="003F49D4">
        <w:t xml:space="preserve">) </w:t>
      </w:r>
      <w:r w:rsidRPr="003F49D4">
        <w:t>и остальные элементы налогообложения</w:t>
      </w:r>
      <w:r w:rsidR="003F49D4" w:rsidRPr="003F49D4">
        <w:t xml:space="preserve">. </w:t>
      </w:r>
      <w:r w:rsidRPr="003F49D4">
        <w:t>В необходимых случаях при установлении налога в нормативном правовом акте могут также предусматриваться налоговые льготы и основания для их использования налогоплательщиком</w:t>
      </w:r>
      <w:r w:rsidR="003F49D4" w:rsidRPr="003F49D4">
        <w:t xml:space="preserve">. </w:t>
      </w:r>
      <w:r w:rsidRPr="003F49D4">
        <w:t>Под субъектом налога понимается юридическое или физическое лицо, которое по закону является плательщиком налога</w:t>
      </w:r>
      <w:r w:rsidR="003F49D4" w:rsidRPr="003F49D4">
        <w:t xml:space="preserve">. </w:t>
      </w:r>
      <w:r w:rsidRPr="003F49D4">
        <w:t>Под объектом налога</w:t>
      </w:r>
      <w:r w:rsidR="003F49D4" w:rsidRPr="003F49D4">
        <w:t xml:space="preserve"> - </w:t>
      </w:r>
      <w:r w:rsidRPr="003F49D4">
        <w:t>предмет, наличие которого дает основание для обложения его владельца налогом</w:t>
      </w:r>
      <w:r w:rsidR="003F49D4" w:rsidRPr="003F49D4">
        <w:t xml:space="preserve">. </w:t>
      </w:r>
      <w:r w:rsidRPr="003F49D4">
        <w:t>Процесс начисления налогов состоит из следующих этапов</w:t>
      </w:r>
      <w:r w:rsidR="003F49D4" w:rsidRPr="003F49D4">
        <w:t xml:space="preserve">: </w:t>
      </w:r>
      <w:r w:rsidRPr="003F49D4">
        <w:t>определение объекта налога</w:t>
      </w:r>
      <w:r w:rsidR="003F49D4" w:rsidRPr="003F49D4">
        <w:t xml:space="preserve">; </w:t>
      </w:r>
      <w:r w:rsidRPr="003F49D4">
        <w:t>определение базы налога</w:t>
      </w:r>
      <w:r w:rsidR="003F49D4" w:rsidRPr="003F49D4">
        <w:t xml:space="preserve">; </w:t>
      </w:r>
      <w:r w:rsidRPr="003F49D4">
        <w:t>выбор ставки налога</w:t>
      </w:r>
      <w:r w:rsidR="003F49D4" w:rsidRPr="003F49D4">
        <w:t xml:space="preserve">; </w:t>
      </w:r>
      <w:r w:rsidRPr="003F49D4">
        <w:t>применение налоговых льгот</w:t>
      </w:r>
      <w:r w:rsidR="003F49D4" w:rsidRPr="003F49D4">
        <w:t xml:space="preserve">; </w:t>
      </w:r>
      <w:r w:rsidRPr="003F49D4">
        <w:t>расчет суммы налога</w:t>
      </w:r>
      <w:r w:rsidR="003F49D4" w:rsidRPr="003F49D4">
        <w:t>.</w:t>
      </w:r>
    </w:p>
    <w:p w:rsidR="003F49D4" w:rsidRDefault="00EB7EA4" w:rsidP="003F49D4">
      <w:r w:rsidRPr="003F49D4">
        <w:t>Налоги в реальном налоговом механизме</w:t>
      </w:r>
      <w:r w:rsidR="003F49D4" w:rsidRPr="003F49D4">
        <w:t xml:space="preserve"> - </w:t>
      </w:r>
      <w:r w:rsidRPr="003F49D4">
        <w:t>безвозвратная, безэквивалентная и срочная форма принудительного взыскания с налогоплательщиков части их дохода с целью удовлетворения общественно необходимых потребностей</w:t>
      </w:r>
      <w:r w:rsidR="003F49D4" w:rsidRPr="003F49D4">
        <w:t>. [</w:t>
      </w:r>
      <w:r w:rsidR="002632A9" w:rsidRPr="003F49D4">
        <w:t>13</w:t>
      </w:r>
      <w:r w:rsidR="003F49D4">
        <w:t>],</w:t>
      </w:r>
      <w:r w:rsidR="003F49D4" w:rsidRPr="003F49D4">
        <w:t xml:space="preserve"> [</w:t>
      </w:r>
      <w:r w:rsidR="002632A9" w:rsidRPr="003F49D4">
        <w:t>15</w:t>
      </w:r>
      <w:r w:rsidR="003F49D4" w:rsidRPr="003F49D4">
        <w:t>]</w:t>
      </w:r>
    </w:p>
    <w:p w:rsidR="003F49D4" w:rsidRDefault="00EB7EA4" w:rsidP="003F49D4">
      <w:pPr>
        <w:rPr>
          <w:i/>
          <w:iCs/>
        </w:rPr>
      </w:pPr>
      <w:r w:rsidRPr="003F49D4">
        <w:rPr>
          <w:i/>
          <w:iCs/>
        </w:rPr>
        <w:t>Принципы классификации налогов</w:t>
      </w:r>
      <w:r w:rsidR="003F49D4" w:rsidRPr="003F49D4">
        <w:rPr>
          <w:i/>
          <w:iCs/>
        </w:rPr>
        <w:t>:</w:t>
      </w:r>
    </w:p>
    <w:p w:rsidR="003F49D4" w:rsidRDefault="00EB7EA4" w:rsidP="003F49D4">
      <w:r w:rsidRPr="003F49D4">
        <w:t>1</w:t>
      </w:r>
      <w:r w:rsidR="003F49D4" w:rsidRPr="003F49D4">
        <w:t xml:space="preserve">. </w:t>
      </w:r>
      <w:r w:rsidRPr="003F49D4">
        <w:t>По способу взимания различают прямые и косвенные налоги</w:t>
      </w:r>
      <w:r w:rsidR="003F49D4" w:rsidRPr="003F49D4">
        <w:t xml:space="preserve">. </w:t>
      </w:r>
      <w:r w:rsidRPr="003F49D4">
        <w:t>Прямые подразделяются на личные и реальные</w:t>
      </w:r>
      <w:r w:rsidR="003F49D4" w:rsidRPr="003F49D4">
        <w:t xml:space="preserve">; </w:t>
      </w:r>
      <w:r w:rsidRPr="003F49D4">
        <w:t>Косвенные</w:t>
      </w:r>
      <w:r w:rsidR="003F49D4" w:rsidRPr="003F49D4">
        <w:t xml:space="preserve"> - </w:t>
      </w:r>
      <w:r w:rsidRPr="003F49D4">
        <w:t>на косвенные универсальные, фискальные монополии, таможенные пошлины</w:t>
      </w:r>
      <w:r w:rsidR="003F49D4" w:rsidRPr="003F49D4">
        <w:t>.</w:t>
      </w:r>
    </w:p>
    <w:p w:rsidR="003F49D4" w:rsidRDefault="00EB7EA4" w:rsidP="003F49D4">
      <w:r w:rsidRPr="003F49D4">
        <w:t>2</w:t>
      </w:r>
      <w:r w:rsidR="003F49D4" w:rsidRPr="003F49D4">
        <w:t xml:space="preserve">. </w:t>
      </w:r>
      <w:r w:rsidRPr="003F49D4">
        <w:t>По субъекту</w:t>
      </w:r>
      <w:r w:rsidR="003F49D4">
        <w:t xml:space="preserve"> (</w:t>
      </w:r>
      <w:r w:rsidRPr="003F49D4">
        <w:t>налогоплательщику</w:t>
      </w:r>
      <w:r w:rsidR="003F49D4" w:rsidRPr="003F49D4">
        <w:t xml:space="preserve">) </w:t>
      </w:r>
      <w:r w:rsidRPr="003F49D4">
        <w:t>различают налоги с физических лиц, налоги с предприятий и смежные налоги</w:t>
      </w:r>
      <w:r w:rsidR="003F49D4" w:rsidRPr="003F49D4">
        <w:t>.</w:t>
      </w:r>
    </w:p>
    <w:p w:rsidR="003F49D4" w:rsidRDefault="00EB7EA4" w:rsidP="003F49D4">
      <w:r w:rsidRPr="003F49D4">
        <w:t>3</w:t>
      </w:r>
      <w:r w:rsidR="003F49D4" w:rsidRPr="003F49D4">
        <w:t xml:space="preserve">. </w:t>
      </w:r>
      <w:r w:rsidRPr="003F49D4">
        <w:t>По срокам уплаты различают срочные и периодично-календарные налоги</w:t>
      </w:r>
      <w:r w:rsidR="003F49D4" w:rsidRPr="003F49D4">
        <w:t xml:space="preserve">. </w:t>
      </w:r>
      <w:r w:rsidRPr="003F49D4">
        <w:t>Периодично-календарные налоги, в свою очередь, подразделяются на декадные, ежемесячные, ежеквартальные, полугодовые, ежегодные</w:t>
      </w:r>
      <w:r w:rsidR="003F49D4" w:rsidRPr="003F49D4">
        <w:t>.</w:t>
      </w:r>
    </w:p>
    <w:p w:rsidR="003F49D4" w:rsidRDefault="00EB7EA4" w:rsidP="003F49D4">
      <w:r w:rsidRPr="003F49D4">
        <w:t>4</w:t>
      </w:r>
      <w:r w:rsidR="003F49D4" w:rsidRPr="003F49D4">
        <w:t xml:space="preserve">. </w:t>
      </w:r>
      <w:r w:rsidRPr="003F49D4">
        <w:t>По органу, который устанавливает и конкретизирует налоги, различают федеральные, региональные и местные налоги</w:t>
      </w:r>
      <w:r w:rsidR="003F49D4" w:rsidRPr="003F49D4">
        <w:t>.</w:t>
      </w:r>
    </w:p>
    <w:p w:rsidR="003F49D4" w:rsidRDefault="00EB7EA4" w:rsidP="003F49D4">
      <w:r w:rsidRPr="003F49D4">
        <w:t>5</w:t>
      </w:r>
      <w:r w:rsidR="003F49D4" w:rsidRPr="003F49D4">
        <w:t xml:space="preserve">. </w:t>
      </w:r>
      <w:r w:rsidRPr="003F49D4">
        <w:t>По порядку введения различают общеобязательные и факультативные налоги</w:t>
      </w:r>
      <w:r w:rsidR="003F49D4" w:rsidRPr="003F49D4">
        <w:t>.</w:t>
      </w:r>
    </w:p>
    <w:p w:rsidR="003F49D4" w:rsidRDefault="00EB7EA4" w:rsidP="003F49D4">
      <w:r w:rsidRPr="003F49D4">
        <w:t>6</w:t>
      </w:r>
      <w:r w:rsidR="003F49D4" w:rsidRPr="003F49D4">
        <w:t xml:space="preserve">. </w:t>
      </w:r>
      <w:r w:rsidRPr="003F49D4">
        <w:t>По уровню бюджета</w:t>
      </w:r>
      <w:r w:rsidR="003F49D4" w:rsidRPr="003F49D4">
        <w:t xml:space="preserve"> - </w:t>
      </w:r>
      <w:r w:rsidRPr="003F49D4">
        <w:t>закрепленные и регулирующие</w:t>
      </w:r>
      <w:r w:rsidR="003F49D4" w:rsidRPr="003F49D4">
        <w:t>.</w:t>
      </w:r>
    </w:p>
    <w:p w:rsidR="003F49D4" w:rsidRDefault="00EB7EA4" w:rsidP="003F49D4">
      <w:r w:rsidRPr="003F49D4">
        <w:t>7</w:t>
      </w:r>
      <w:r w:rsidR="003F49D4" w:rsidRPr="003F49D4">
        <w:t xml:space="preserve">. </w:t>
      </w:r>
      <w:r w:rsidRPr="003F49D4">
        <w:t>По целевой направленности</w:t>
      </w:r>
      <w:r w:rsidR="003F49D4" w:rsidRPr="003F49D4">
        <w:t xml:space="preserve"> - </w:t>
      </w:r>
      <w:r w:rsidRPr="003F49D4">
        <w:t>абстрактные и целевые</w:t>
      </w:r>
      <w:r w:rsidR="003F49D4" w:rsidRPr="003F49D4">
        <w:t>.</w:t>
      </w:r>
    </w:p>
    <w:p w:rsidR="003F49D4" w:rsidRDefault="00F73BBE" w:rsidP="003F49D4">
      <w:r w:rsidRPr="003F49D4">
        <w:t>В РФ устанавливаются следующие виды налогов и сборов</w:t>
      </w:r>
      <w:r w:rsidR="003F49D4" w:rsidRPr="003F49D4">
        <w:t xml:space="preserve">: </w:t>
      </w:r>
      <w:r w:rsidRPr="003F49D4">
        <w:t>федеральные налоги и сборы, налоги и сборы субъектов РФ</w:t>
      </w:r>
      <w:r w:rsidR="006815A5" w:rsidRPr="003F49D4">
        <w:t xml:space="preserve"> и местные налоги и сборы</w:t>
      </w:r>
      <w:r w:rsidR="003F49D4" w:rsidRPr="003F49D4">
        <w:t xml:space="preserve">. </w:t>
      </w:r>
      <w:r w:rsidRPr="003F49D4">
        <w:t>Под федеральными налогами и сборами Налоговый кодекс, устанавливаемые кодексом и обязательные к уплате на всей территории РФ</w:t>
      </w:r>
      <w:r w:rsidR="003F49D4" w:rsidRPr="003F49D4">
        <w:t>. [</w:t>
      </w:r>
      <w:r w:rsidR="002632A9" w:rsidRPr="003F49D4">
        <w:t>17</w:t>
      </w:r>
      <w:r w:rsidR="003F49D4">
        <w:t>],</w:t>
      </w:r>
      <w:r w:rsidR="003F49D4" w:rsidRPr="003F49D4">
        <w:t xml:space="preserve"> [</w:t>
      </w:r>
      <w:r w:rsidR="002632A9" w:rsidRPr="003F49D4">
        <w:t>18</w:t>
      </w:r>
      <w:r w:rsidR="003F49D4" w:rsidRPr="003F49D4">
        <w:t>]</w:t>
      </w:r>
    </w:p>
    <w:p w:rsidR="003F49D4" w:rsidRDefault="007F4E4A" w:rsidP="003F49D4">
      <w:r w:rsidRPr="003F49D4">
        <w:rPr>
          <w:i/>
          <w:iCs/>
        </w:rPr>
        <w:t>Налог на добавленную стоимость</w:t>
      </w:r>
      <w:r w:rsidR="003F49D4">
        <w:rPr>
          <w:i/>
          <w:iCs/>
        </w:rPr>
        <w:t xml:space="preserve"> (</w:t>
      </w:r>
      <w:r w:rsidRPr="003F49D4">
        <w:rPr>
          <w:i/>
          <w:iCs/>
        </w:rPr>
        <w:t>НДС</w:t>
      </w:r>
      <w:r w:rsidR="003F49D4" w:rsidRPr="003F49D4">
        <w:rPr>
          <w:i/>
          <w:iCs/>
        </w:rPr>
        <w:t xml:space="preserve">) - </w:t>
      </w:r>
      <w:r w:rsidRPr="003F49D4">
        <w:t xml:space="preserve">является </w:t>
      </w:r>
      <w:r w:rsidR="00F41C1C" w:rsidRPr="003F49D4">
        <w:t xml:space="preserve">федеральным, косвенным </w:t>
      </w:r>
      <w:r w:rsidRPr="003F49D4">
        <w:t>одним из самых важных и в то же время самых сложных для исчисления налогов</w:t>
      </w:r>
      <w:r w:rsidR="003F49D4" w:rsidRPr="003F49D4">
        <w:t xml:space="preserve">. </w:t>
      </w:r>
      <w:r w:rsidRPr="003F49D4">
        <w:t>В основу исчисления этого налога положено понятие</w:t>
      </w:r>
      <w:r w:rsidR="003F49D4">
        <w:t xml:space="preserve"> "</w:t>
      </w:r>
      <w:r w:rsidRPr="003F49D4">
        <w:t>добавленной стоимости</w:t>
      </w:r>
      <w:r w:rsidR="003F49D4">
        <w:t xml:space="preserve">", </w:t>
      </w:r>
      <w:r w:rsidRPr="003F49D4">
        <w:t>которое неоднозначно трактуется в различных странах мира</w:t>
      </w:r>
      <w:r w:rsidR="003F49D4" w:rsidRPr="003F49D4">
        <w:t>.</w:t>
      </w:r>
    </w:p>
    <w:p w:rsidR="003F49D4" w:rsidRDefault="007F4E4A" w:rsidP="003F49D4">
      <w:r w:rsidRPr="003F49D4">
        <w:t>В западной концепции НДС объектом налога является добавленная стоимость</w:t>
      </w:r>
      <w:r w:rsidR="003F49D4" w:rsidRPr="003F49D4">
        <w:t xml:space="preserve">. </w:t>
      </w:r>
      <w:r w:rsidRPr="003F49D4">
        <w:t xml:space="preserve">Она представляет собой стоимость, которую, например, производитель в обрабатывающем производстве, предприниматель в сфере распределения, агент рекламы, парикмахер, фермер и </w:t>
      </w:r>
      <w:r w:rsidR="003F49D4">
        <w:t>т.д.</w:t>
      </w:r>
      <w:r w:rsidR="003F49D4" w:rsidRPr="003F49D4">
        <w:t xml:space="preserve"> </w:t>
      </w:r>
      <w:r w:rsidRPr="003F49D4">
        <w:t>добавляют к стоимости сырья, материалов или к стоимости тех товаров и продуктов, которые он приобрел для создания нового изделия и услуги</w:t>
      </w:r>
      <w:r w:rsidR="003F49D4" w:rsidRPr="003F49D4">
        <w:t>.</w:t>
      </w:r>
    </w:p>
    <w:p w:rsidR="003F49D4" w:rsidRDefault="0013657D" w:rsidP="003F49D4">
      <w:r w:rsidRPr="003F49D4">
        <w:t xml:space="preserve">В российской концепции </w:t>
      </w:r>
      <w:r w:rsidR="007320E8" w:rsidRPr="003F49D4">
        <w:t>Налог на добавленную стоимость представляет собой форму изъятия в бюджет части добавленной стоимости, создаваемой на всех стадиях производства и определяемой как разница между стоимостью реализованных товаров, работ и услуг и стоимостью материальных затрат, отнесенных на издержки производства и обращения</w:t>
      </w:r>
      <w:r w:rsidR="003F49D4" w:rsidRPr="003F49D4">
        <w:t>. [</w:t>
      </w:r>
      <w:r w:rsidR="002632A9" w:rsidRPr="003F49D4">
        <w:t>15</w:t>
      </w:r>
      <w:r w:rsidR="003F49D4" w:rsidRPr="003F49D4">
        <w:t>]</w:t>
      </w:r>
    </w:p>
    <w:p w:rsidR="003F49D4" w:rsidRDefault="005C7D67" w:rsidP="003F49D4">
      <w:r w:rsidRPr="003F49D4">
        <w:t>Первый элемент любого налога, в том числе и НДС,</w:t>
      </w:r>
      <w:r w:rsidR="003F49D4" w:rsidRPr="003F49D4">
        <w:t xml:space="preserve"> - </w:t>
      </w:r>
      <w:r w:rsidRPr="003F49D4">
        <w:t>определение субъекта обложения</w:t>
      </w:r>
      <w:r w:rsidR="003F49D4" w:rsidRPr="003F49D4">
        <w:t xml:space="preserve">. </w:t>
      </w:r>
      <w:r w:rsidRPr="003F49D4">
        <w:t>Понятие плательщика является одним из центральных в системе налога на добавленную стоимость</w:t>
      </w:r>
      <w:r w:rsidR="003F49D4" w:rsidRPr="003F49D4">
        <w:t xml:space="preserve">. </w:t>
      </w:r>
      <w:r w:rsidRPr="003F49D4">
        <w:t>Оно обозначает налогового субъекта, под контролем которого находятся все экономические объекты</w:t>
      </w:r>
      <w:r w:rsidR="003F49D4" w:rsidRPr="003F49D4">
        <w:t xml:space="preserve"> - </w:t>
      </w:r>
      <w:r w:rsidRPr="003F49D4">
        <w:t>товары</w:t>
      </w:r>
      <w:r w:rsidR="003F49D4" w:rsidRPr="003F49D4">
        <w:t xml:space="preserve">, </w:t>
      </w:r>
      <w:r w:rsidRPr="003F49D4">
        <w:t>услуги, подлежащие обложению этим налогом</w:t>
      </w:r>
      <w:r w:rsidR="003F49D4" w:rsidRPr="003F49D4">
        <w:t xml:space="preserve">. </w:t>
      </w:r>
      <w:r w:rsidRPr="003F49D4">
        <w:t>Только этот субъект несет ответственность перед налоговыми органами, ведет соответствующий бухгалтерский учет, имеет право на зачет авансового налога, обязан выставлять счета по требованию своих клиентов, выделяя сумму налога в счете отдельной строкой, имеет право на</w:t>
      </w:r>
      <w:r w:rsidR="003F49D4" w:rsidRPr="003F49D4">
        <w:t xml:space="preserve"> </w:t>
      </w:r>
      <w:r w:rsidRPr="003F49D4">
        <w:t>отдельные льготы по налогу, и только оборот этого субъекта подлежит обложению НДС</w:t>
      </w:r>
      <w:r w:rsidR="003F49D4" w:rsidRPr="003F49D4">
        <w:t>.</w:t>
      </w:r>
    </w:p>
    <w:p w:rsidR="003F49D4" w:rsidRDefault="007320E8" w:rsidP="003F49D4">
      <w:r w:rsidRPr="003F49D4">
        <w:t>Плательщиками налога на добавленную стоимость являются</w:t>
      </w:r>
      <w:r w:rsidR="003F49D4" w:rsidRPr="003F49D4">
        <w:t>:</w:t>
      </w:r>
    </w:p>
    <w:p w:rsidR="003F49D4" w:rsidRDefault="009066EF" w:rsidP="003F49D4">
      <w:r w:rsidRPr="003F49D4">
        <w:t>Статья 143 НК РФ определяет круг лиц, которые являются плательщиками НДС</w:t>
      </w:r>
      <w:r w:rsidR="003F49D4" w:rsidRPr="003F49D4">
        <w:t xml:space="preserve">. </w:t>
      </w:r>
      <w:r w:rsidRPr="003F49D4">
        <w:t>В качестве таковых названы организации и индиви</w:t>
      </w:r>
      <w:r w:rsidR="00977018" w:rsidRPr="003F49D4">
        <w:t>дуальные предприниматели</w:t>
      </w:r>
      <w:r w:rsidR="003F49D4" w:rsidRPr="003F49D4">
        <w:t xml:space="preserve">. </w:t>
      </w:r>
      <w:r w:rsidRPr="003F49D4">
        <w:t>Термин</w:t>
      </w:r>
      <w:r w:rsidR="003F49D4">
        <w:t xml:space="preserve"> "</w:t>
      </w:r>
      <w:r w:rsidRPr="003F49D4">
        <w:t>организация</w:t>
      </w:r>
      <w:r w:rsidR="003F49D4">
        <w:t xml:space="preserve">" </w:t>
      </w:r>
      <w:r w:rsidRPr="003F49D4">
        <w:t>раскрывается в ст</w:t>
      </w:r>
      <w:r w:rsidR="003F49D4">
        <w:t>.1</w:t>
      </w:r>
      <w:r w:rsidRPr="003F49D4">
        <w:t xml:space="preserve">1 части первой НК РФ </w:t>
      </w:r>
      <w:r w:rsidR="00242AE7" w:rsidRPr="003F49D4">
        <w:t xml:space="preserve">к </w:t>
      </w:r>
      <w:r w:rsidRPr="003F49D4">
        <w:t>организациям, в частности, относятся</w:t>
      </w:r>
      <w:r w:rsidR="003F49D4" w:rsidRPr="003F49D4">
        <w:t xml:space="preserve">: </w:t>
      </w:r>
      <w:r w:rsidRPr="003F49D4">
        <w:t>юридические лица, образованные в соотв</w:t>
      </w:r>
      <w:r w:rsidR="006815A5" w:rsidRPr="003F49D4">
        <w:t>етствии с законодательством РФ</w:t>
      </w:r>
      <w:r w:rsidR="003F49D4" w:rsidRPr="003F49D4">
        <w:t xml:space="preserve">; </w:t>
      </w:r>
      <w:r w:rsidRPr="003F49D4">
        <w:t xml:space="preserve">иностранные юридические лица, </w:t>
      </w:r>
      <w:r w:rsidR="00977018" w:rsidRPr="003F49D4">
        <w:t xml:space="preserve">компании и другие корпоративные </w:t>
      </w:r>
      <w:r w:rsidRPr="003F49D4">
        <w:t xml:space="preserve">образования, обладающие гражданской правоспособностью, созданные в соответствии с законодательством </w:t>
      </w:r>
      <w:r w:rsidR="006815A5" w:rsidRPr="003F49D4">
        <w:t>иностранных государств</w:t>
      </w:r>
      <w:r w:rsidR="003F49D4" w:rsidRPr="003F49D4">
        <w:t xml:space="preserve">; </w:t>
      </w:r>
      <w:r w:rsidRPr="003F49D4">
        <w:t>международные организации, их филиалы и представительства, созданные на территории</w:t>
      </w:r>
      <w:r w:rsidR="003F49D4" w:rsidRPr="003F49D4">
        <w:t>.</w:t>
      </w:r>
    </w:p>
    <w:p w:rsidR="003F49D4" w:rsidRDefault="009066EF" w:rsidP="003F49D4">
      <w:r w:rsidRPr="003F49D4">
        <w:t>Наряду с организациями плательщиками НДС названы индивидуальные предприниматели</w:t>
      </w:r>
      <w:r w:rsidR="003F49D4" w:rsidRPr="003F49D4">
        <w:t xml:space="preserve">. </w:t>
      </w:r>
      <w:r w:rsidRPr="003F49D4">
        <w:t>Термин</w:t>
      </w:r>
      <w:r w:rsidR="003F49D4">
        <w:t xml:space="preserve"> "</w:t>
      </w:r>
      <w:r w:rsidRPr="003F49D4">
        <w:t>индивидуальные предприниматели</w:t>
      </w:r>
      <w:r w:rsidR="003F49D4">
        <w:t xml:space="preserve">" </w:t>
      </w:r>
      <w:r w:rsidRPr="003F49D4">
        <w:t>в целях налогообложения объединяет следующие к</w:t>
      </w:r>
      <w:r w:rsidR="00977018" w:rsidRPr="003F49D4">
        <w:t>атегории граждан</w:t>
      </w:r>
      <w:r w:rsidR="003F49D4">
        <w:t xml:space="preserve"> (</w:t>
      </w:r>
      <w:r w:rsidR="00977018" w:rsidRPr="003F49D4">
        <w:t>ст</w:t>
      </w:r>
      <w:r w:rsidR="003F49D4">
        <w:t>.1</w:t>
      </w:r>
      <w:r w:rsidR="00977018" w:rsidRPr="003F49D4">
        <w:t>1 НК РФ</w:t>
      </w:r>
      <w:r w:rsidR="003F49D4" w:rsidRPr="003F49D4">
        <w:t xml:space="preserve">): </w:t>
      </w:r>
      <w:r w:rsidRPr="003F49D4">
        <w:t>физические лица, зарегистрированные в установленном порядке и осуществляющие предпринимательскую деятельность без образования юридического</w:t>
      </w:r>
      <w:r w:rsidR="00977018" w:rsidRPr="003F49D4">
        <w:t xml:space="preserve"> </w:t>
      </w:r>
      <w:r w:rsidR="006815A5" w:rsidRPr="003F49D4">
        <w:t>лица</w:t>
      </w:r>
      <w:r w:rsidR="003F49D4" w:rsidRPr="003F49D4">
        <w:t xml:space="preserve">; </w:t>
      </w:r>
      <w:r w:rsidRPr="003F49D4">
        <w:t>частные нотариусы, частные охранники, частные детективы</w:t>
      </w:r>
      <w:r w:rsidR="003F49D4" w:rsidRPr="003F49D4">
        <w:t>.</w:t>
      </w:r>
    </w:p>
    <w:p w:rsidR="003F49D4" w:rsidRDefault="0076628B" w:rsidP="003F49D4">
      <w:r w:rsidRPr="003F49D4">
        <w:t>Налогоплательщики, как организации, так и индивидуальные предприниматели, при соблюдении условий, установленных НК РФ, могут получить освобождение от исполнения обязанностей плательщика НДС</w:t>
      </w:r>
      <w:r w:rsidR="003F49D4" w:rsidRPr="003F49D4">
        <w:t xml:space="preserve">. </w:t>
      </w:r>
      <w:r w:rsidRPr="003F49D4">
        <w:t>Налоговое законодательство предоставляет такую возможность налогоплательщикам</w:t>
      </w:r>
      <w:r w:rsidR="003F49D4" w:rsidRPr="003F49D4">
        <w:t xml:space="preserve">. </w:t>
      </w:r>
      <w:r w:rsidRPr="003F49D4">
        <w:t>Освобождение от исполнения обязанностей плательщика НДС не может быть предоставл</w:t>
      </w:r>
      <w:r w:rsidR="006815A5" w:rsidRPr="003F49D4">
        <w:t>ено плательщикам акцизов</w:t>
      </w:r>
      <w:r w:rsidR="003F49D4" w:rsidRPr="003F49D4">
        <w:t>.</w:t>
      </w:r>
    </w:p>
    <w:p w:rsidR="003F49D4" w:rsidRDefault="0076628B" w:rsidP="003F49D4">
      <w:r w:rsidRPr="003F49D4">
        <w:t>Налоговое освобождение можно получить в случае, если в течение предшествующих трех последовательных налоговых периодов налоговая база организации</w:t>
      </w:r>
      <w:r w:rsidR="003F49D4">
        <w:t xml:space="preserve"> (</w:t>
      </w:r>
      <w:r w:rsidRPr="003F49D4">
        <w:t>индивидуального предпринимателя</w:t>
      </w:r>
      <w:r w:rsidR="003F49D4" w:rsidRPr="003F49D4">
        <w:t>),</w:t>
      </w:r>
      <w:r w:rsidRPr="003F49D4">
        <w:t xml:space="preserve"> исчисленная по операциям, признаваемым объектом обложения НДС в соответствии с подп</w:t>
      </w:r>
      <w:r w:rsidR="003F49D4" w:rsidRPr="003F49D4">
        <w:t>.</w:t>
      </w:r>
      <w:r w:rsidR="003F49D4">
        <w:t xml:space="preserve"> "</w:t>
      </w:r>
      <w:r w:rsidRPr="003F49D4">
        <w:t>1-3</w:t>
      </w:r>
      <w:r w:rsidR="003F49D4">
        <w:t xml:space="preserve">" </w:t>
      </w:r>
      <w:r w:rsidR="00DC345F" w:rsidRPr="003F49D4">
        <w:t>п</w:t>
      </w:r>
      <w:r w:rsidR="003F49D4">
        <w:t>.1</w:t>
      </w:r>
      <w:r w:rsidR="00DC345F" w:rsidRPr="003F49D4">
        <w:t xml:space="preserve"> ст</w:t>
      </w:r>
      <w:r w:rsidR="003F49D4">
        <w:t>.1</w:t>
      </w:r>
      <w:r w:rsidR="00DC345F" w:rsidRPr="003F49D4">
        <w:t>46 НК РФ, не превысит 2</w:t>
      </w:r>
      <w:r w:rsidRPr="003F49D4">
        <w:t xml:space="preserve"> млн</w:t>
      </w:r>
      <w:r w:rsidR="003F49D4" w:rsidRPr="003F49D4">
        <w:t xml:space="preserve">. </w:t>
      </w:r>
      <w:r w:rsidRPr="003F49D4">
        <w:t>руб</w:t>
      </w:r>
      <w:r w:rsidR="003F49D4" w:rsidRPr="003F49D4">
        <w:t>.</w:t>
      </w:r>
      <w:r w:rsidR="003F49D4">
        <w:t xml:space="preserve"> (</w:t>
      </w:r>
      <w:r w:rsidRPr="003F49D4">
        <w:t>без учета НДС и налога с продаж</w:t>
      </w:r>
      <w:r w:rsidR="003F49D4" w:rsidRPr="003F49D4">
        <w:t>)</w:t>
      </w:r>
      <w:r w:rsidR="003F49D4">
        <w:t>.</w:t>
      </w:r>
    </w:p>
    <w:p w:rsidR="003F49D4" w:rsidRDefault="0076628B" w:rsidP="003F49D4">
      <w:r w:rsidRPr="003F49D4">
        <w:t>Лица, претендующие на освобождение, должны представить в налоговые органы по месту своего учета соответствующее письменное заявление и сведения, подтверждающие право на такое освобождение, не позднее 20-го числа того налогового периода, начиная с которого эти лица претендуют на получение освобождения</w:t>
      </w:r>
      <w:r w:rsidR="003F49D4" w:rsidRPr="003F49D4">
        <w:t xml:space="preserve">. </w:t>
      </w:r>
      <w:r w:rsidRPr="003F49D4">
        <w:t>В течение 10 дней со дня представления документов налоговые органы выносят решение о предоставлении освобождения</w:t>
      </w:r>
      <w:r w:rsidR="003F49D4">
        <w:t>.</w:t>
      </w:r>
    </w:p>
    <w:p w:rsidR="003F49D4" w:rsidRDefault="0076628B" w:rsidP="003F49D4">
      <w:r w:rsidRPr="003F49D4">
        <w:t>Освобождение производится на срок, равный двенадцати последовательным налоговым периодам</w:t>
      </w:r>
      <w:r w:rsidR="003F49D4">
        <w:t xml:space="preserve"> (</w:t>
      </w:r>
      <w:r w:rsidRPr="003F49D4">
        <w:t>месяцам</w:t>
      </w:r>
      <w:r w:rsidR="003F49D4" w:rsidRPr="003F49D4">
        <w:t xml:space="preserve">). </w:t>
      </w:r>
      <w:r w:rsidRPr="003F49D4">
        <w:t>По истечении этого срока налогоплательщики могут представить документы с просьбой о продлении освобождения</w:t>
      </w:r>
      <w:r w:rsidR="003F49D4" w:rsidRPr="003F49D4">
        <w:t>.</w:t>
      </w:r>
    </w:p>
    <w:p w:rsidR="003F49D4" w:rsidRDefault="0076628B" w:rsidP="003F49D4">
      <w:r w:rsidRPr="003F49D4">
        <w:rPr>
          <w:i/>
          <w:iCs/>
        </w:rPr>
        <w:t>Пример</w:t>
      </w:r>
      <w:r w:rsidR="003F49D4" w:rsidRPr="003F49D4">
        <w:rPr>
          <w:i/>
          <w:iCs/>
        </w:rPr>
        <w:t xml:space="preserve">. </w:t>
      </w:r>
      <w:r w:rsidRPr="003F49D4">
        <w:t>В январе, феврале и марте 2007 г</w:t>
      </w:r>
      <w:r w:rsidR="003F49D4" w:rsidRPr="003F49D4">
        <w:t xml:space="preserve">. </w:t>
      </w:r>
      <w:r w:rsidRPr="003F49D4">
        <w:t>налоговая база по НДС у предприятия</w:t>
      </w:r>
      <w:r w:rsidR="003F49D4">
        <w:t xml:space="preserve"> "</w:t>
      </w:r>
      <w:r w:rsidRPr="003F49D4">
        <w:t>Н</w:t>
      </w:r>
      <w:r w:rsidR="003F49D4">
        <w:t xml:space="preserve">" </w:t>
      </w:r>
      <w:r w:rsidRPr="003F49D4">
        <w:t>составила соответственно 500 000 руб</w:t>
      </w:r>
      <w:r w:rsidR="003F49D4">
        <w:t>.,</w:t>
      </w:r>
      <w:r w:rsidRPr="003F49D4">
        <w:t xml:space="preserve"> 400 000 руб</w:t>
      </w:r>
      <w:r w:rsidR="003F49D4">
        <w:t>.,</w:t>
      </w:r>
      <w:r w:rsidRPr="003F49D4">
        <w:t xml:space="preserve"> 700 000 руб</w:t>
      </w:r>
      <w:r w:rsidR="003F49D4">
        <w:t>.1</w:t>
      </w:r>
      <w:r w:rsidRPr="003F49D4">
        <w:t>5 апреля 2007 г</w:t>
      </w:r>
      <w:r w:rsidR="003F49D4" w:rsidRPr="003F49D4">
        <w:t xml:space="preserve">. </w:t>
      </w:r>
      <w:r w:rsidRPr="003F49D4">
        <w:t>предприятие</w:t>
      </w:r>
      <w:r w:rsidR="003F49D4">
        <w:t xml:space="preserve"> "</w:t>
      </w:r>
      <w:r w:rsidRPr="003F49D4">
        <w:t>Н</w:t>
      </w:r>
      <w:r w:rsidR="003F49D4">
        <w:t xml:space="preserve">" </w:t>
      </w:r>
      <w:r w:rsidRPr="003F49D4">
        <w:t>представило в налоговые органы документы, необходимые для получения налогового освобождения</w:t>
      </w:r>
      <w:r w:rsidR="003F49D4">
        <w:t xml:space="preserve"> (</w:t>
      </w:r>
      <w:r w:rsidRPr="003F49D4">
        <w:t>заявление и сведения, подтверждающее право на налоговое освобождение</w:t>
      </w:r>
      <w:r w:rsidR="003F49D4" w:rsidRPr="003F49D4">
        <w:t>)</w:t>
      </w:r>
      <w:r w:rsidR="003F49D4">
        <w:t>.</w:t>
      </w:r>
    </w:p>
    <w:p w:rsidR="003F49D4" w:rsidRDefault="0076628B" w:rsidP="003F49D4">
      <w:r w:rsidRPr="003F49D4">
        <w:t>По решению налогового органа с апреля 2007 г</w:t>
      </w:r>
      <w:r w:rsidR="003F49D4" w:rsidRPr="003F49D4">
        <w:t xml:space="preserve">. </w:t>
      </w:r>
      <w:r w:rsidRPr="003F49D4">
        <w:t>предприятие</w:t>
      </w:r>
      <w:r w:rsidR="003F49D4">
        <w:t xml:space="preserve"> "</w:t>
      </w:r>
      <w:r w:rsidRPr="003F49D4">
        <w:t>Н</w:t>
      </w:r>
      <w:r w:rsidR="003F49D4">
        <w:t xml:space="preserve">" </w:t>
      </w:r>
      <w:r w:rsidRPr="003F49D4">
        <w:t>было освобождено от уплаты в бюджет НДС с оборотов по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). </w:t>
      </w:r>
      <w:r w:rsidRPr="003F49D4">
        <w:t>Последний налоговый период, в котором будет действовать данное освобождение от уплаты,</w:t>
      </w:r>
      <w:r w:rsidR="003F49D4" w:rsidRPr="003F49D4">
        <w:t xml:space="preserve"> - </w:t>
      </w:r>
      <w:r w:rsidRPr="003F49D4">
        <w:t>март 2008 г</w:t>
      </w:r>
      <w:r w:rsidR="003F49D4" w:rsidRPr="003F49D4">
        <w:t>.</w:t>
      </w:r>
    </w:p>
    <w:p w:rsidR="003F49D4" w:rsidRDefault="0076628B" w:rsidP="003F49D4">
      <w:r w:rsidRPr="003F49D4">
        <w:t>Освобождение применяется только в отношении обязанностей, возникающих в связи с осуществлением операций по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</w:t>
      </w:r>
      <w:r w:rsidR="003F49D4">
        <w:t xml:space="preserve"> (</w:t>
      </w:r>
      <w:r w:rsidRPr="003F49D4">
        <w:t>подп</w:t>
      </w:r>
      <w:r w:rsidR="003F49D4" w:rsidRPr="003F49D4">
        <w:t>.</w:t>
      </w:r>
      <w:r w:rsidR="003F49D4">
        <w:t xml:space="preserve"> "</w:t>
      </w:r>
      <w:r w:rsidRPr="003F49D4">
        <w:t>1</w:t>
      </w:r>
      <w:r w:rsidR="003F49D4">
        <w:t xml:space="preserve">" </w:t>
      </w:r>
      <w:r w:rsidRPr="003F49D4">
        <w:t>п</w:t>
      </w:r>
      <w:r w:rsidR="003F49D4">
        <w:t>.1</w:t>
      </w:r>
      <w:r w:rsidRPr="003F49D4">
        <w:t xml:space="preserve"> ст</w:t>
      </w:r>
      <w:r w:rsidR="003F49D4">
        <w:t>.1</w:t>
      </w:r>
      <w:r w:rsidRPr="003F49D4">
        <w:t>46 НК РФ</w:t>
      </w:r>
      <w:r w:rsidR="003F49D4" w:rsidRPr="003F49D4">
        <w:t>).</w:t>
      </w:r>
    </w:p>
    <w:p w:rsidR="003F49D4" w:rsidRDefault="0076628B" w:rsidP="003F49D4">
      <w:r w:rsidRPr="003F49D4">
        <w:t>Таким образом, оно не распространяется на следующие операции</w:t>
      </w:r>
      <w:r w:rsidR="003F49D4">
        <w:t>:</w:t>
      </w:r>
    </w:p>
    <w:p w:rsidR="003F49D4" w:rsidRDefault="0076628B" w:rsidP="003F49D4">
      <w:r w:rsidRPr="003F49D4">
        <w:t>безвозмездная передача товаров</w:t>
      </w:r>
      <w:r w:rsidR="003F49D4">
        <w:t xml:space="preserve"> (</w:t>
      </w:r>
      <w:r w:rsidRPr="003F49D4">
        <w:t>работ, услуг</w:t>
      </w:r>
      <w:r w:rsidR="003F49D4" w:rsidRPr="003F49D4">
        <w:t>)</w:t>
      </w:r>
      <w:r w:rsidR="003F49D4">
        <w:t>;</w:t>
      </w:r>
    </w:p>
    <w:p w:rsidR="003F49D4" w:rsidRDefault="0076628B" w:rsidP="003F49D4">
      <w:r w:rsidRPr="003F49D4">
        <w:t>передача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для собственных нужд, расходы на которые не принимаются к вычету при исчислении налога на доходы организаций, в том числе через амортизационные отчисления</w:t>
      </w:r>
      <w:r w:rsidR="003F49D4">
        <w:t>;</w:t>
      </w:r>
    </w:p>
    <w:p w:rsidR="003F49D4" w:rsidRDefault="0076628B" w:rsidP="003F49D4">
      <w:r w:rsidRPr="003F49D4">
        <w:t>выполнение строительно-монтажных работ для собственного потребления</w:t>
      </w:r>
      <w:r w:rsidR="003F49D4">
        <w:t>;</w:t>
      </w:r>
    </w:p>
    <w:p w:rsidR="003F49D4" w:rsidRDefault="0076628B" w:rsidP="003F49D4">
      <w:r w:rsidRPr="003F49D4">
        <w:t>ввоз товаров на таможенную территорию РФ</w:t>
      </w:r>
      <w:r w:rsidR="003F49D4">
        <w:t>.</w:t>
      </w:r>
    </w:p>
    <w:p w:rsidR="003F49D4" w:rsidRDefault="0076628B" w:rsidP="003F49D4">
      <w:r w:rsidRPr="003F49D4">
        <w:t>При возникновении объекта обложения при совершении данных хозяйственных операций налогоплательщики исчисляют и уплачивают НДС в бюджет в общеустановленном порядке</w:t>
      </w:r>
      <w:r w:rsidR="003F49D4">
        <w:t>.</w:t>
      </w:r>
    </w:p>
    <w:p w:rsidR="003F49D4" w:rsidRDefault="0076628B" w:rsidP="003F49D4">
      <w:r w:rsidRPr="003F49D4">
        <w:t>При оформлении учетных документов и счетов-фактур при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плательщики, получившие налоговое освоб</w:t>
      </w:r>
      <w:r w:rsidR="00D5273A" w:rsidRPr="003F49D4">
        <w:t>ождение, не выделяют сумму НДС</w:t>
      </w:r>
      <w:r w:rsidR="003F49D4" w:rsidRPr="003F49D4">
        <w:t xml:space="preserve">. </w:t>
      </w:r>
      <w:r w:rsidRPr="003F49D4">
        <w:t>На этих документах делается соответствующая надпись или ставится штамп</w:t>
      </w:r>
      <w:r w:rsidR="003F49D4">
        <w:t xml:space="preserve"> "</w:t>
      </w:r>
      <w:r w:rsidRPr="003F49D4">
        <w:t>Без налога</w:t>
      </w:r>
      <w:r w:rsidR="003F49D4">
        <w:t xml:space="preserve"> (</w:t>
      </w:r>
      <w:r w:rsidRPr="003F49D4">
        <w:t>НДС</w:t>
      </w:r>
      <w:r w:rsidR="003F49D4">
        <w:t>)" (</w:t>
      </w:r>
      <w:r w:rsidRPr="003F49D4">
        <w:t>п</w:t>
      </w:r>
      <w:r w:rsidR="003F49D4">
        <w:t>.5</w:t>
      </w:r>
      <w:r w:rsidRPr="003F49D4">
        <w:t xml:space="preserve"> ст</w:t>
      </w:r>
      <w:r w:rsidR="003F49D4">
        <w:t>.1</w:t>
      </w:r>
      <w:r w:rsidRPr="003F49D4">
        <w:t>68 НК РФ</w:t>
      </w:r>
      <w:r w:rsidR="003F49D4" w:rsidRPr="003F49D4">
        <w:t xml:space="preserve">). </w:t>
      </w:r>
      <w:r w:rsidRPr="003F49D4">
        <w:t>В случае, если налогоплательщик, освобожденный от уплаты налога, выставит счет-фактуру с выделением НДС, то эта сумма налога в полном объеме должна быть уплачена им в бюджет</w:t>
      </w:r>
      <w:r w:rsidR="003F49D4">
        <w:t xml:space="preserve"> (</w:t>
      </w:r>
      <w:r w:rsidRPr="003F49D4">
        <w:t>п</w:t>
      </w:r>
      <w:r w:rsidR="003F49D4">
        <w:t>.5</w:t>
      </w:r>
      <w:r w:rsidRPr="003F49D4">
        <w:t xml:space="preserve"> ст</w:t>
      </w:r>
      <w:r w:rsidR="003F49D4">
        <w:t>.1</w:t>
      </w:r>
      <w:r w:rsidRPr="003F49D4">
        <w:t>73 НК РФ</w:t>
      </w:r>
      <w:r w:rsidR="003F49D4" w:rsidRPr="003F49D4">
        <w:t>).</w:t>
      </w:r>
    </w:p>
    <w:p w:rsidR="003F49D4" w:rsidRDefault="00F823B7" w:rsidP="003F49D4">
      <w:r w:rsidRPr="003F49D4">
        <w:t>Не являются плательщиками НДС организации и индивидуальные предприниматели, перешедшие на упрощенную систему налогообложения</w:t>
      </w:r>
      <w:r w:rsidR="003F49D4" w:rsidRPr="003F49D4">
        <w:t xml:space="preserve">, </w:t>
      </w:r>
      <w:r w:rsidRPr="003F49D4">
        <w:t>перешедшие на уплату единого налога на вмененный доход для определенных видов деятельности</w:t>
      </w:r>
      <w:r w:rsidR="003F49D4">
        <w:t xml:space="preserve"> (</w:t>
      </w:r>
      <w:r w:rsidRPr="003F49D4">
        <w:t>п</w:t>
      </w:r>
      <w:r w:rsidR="003F49D4">
        <w:t>.4</w:t>
      </w:r>
      <w:r w:rsidRPr="003F49D4">
        <w:t xml:space="preserve"> ст</w:t>
      </w:r>
      <w:r w:rsidR="003F49D4">
        <w:t>.3</w:t>
      </w:r>
      <w:r w:rsidRPr="003F49D4">
        <w:t>46</w:t>
      </w:r>
      <w:r w:rsidR="003F49D4">
        <w:t>.2</w:t>
      </w:r>
      <w:r w:rsidRPr="003F49D4">
        <w:t>6 гл</w:t>
      </w:r>
      <w:r w:rsidR="003F49D4">
        <w:t>.2</w:t>
      </w:r>
      <w:r w:rsidRPr="003F49D4">
        <w:t>6</w:t>
      </w:r>
      <w:r w:rsidR="003F49D4">
        <w:t>.3 "</w:t>
      </w:r>
      <w:r w:rsidRPr="003F49D4">
        <w:t>Система налогообложения в виде единого налога на вмененный доход для отдельных видов деятельности</w:t>
      </w:r>
      <w:r w:rsidR="003F49D4">
        <w:t>"</w:t>
      </w:r>
      <w:r w:rsidR="003F49D4" w:rsidRPr="003F49D4">
        <w:t>).</w:t>
      </w:r>
    </w:p>
    <w:p w:rsidR="003F49D4" w:rsidRDefault="00DB3FD7" w:rsidP="003F49D4">
      <w:r w:rsidRPr="003F49D4">
        <w:t>Предпринимателем</w:t>
      </w:r>
      <w:r w:rsidR="003F49D4" w:rsidRPr="003F49D4">
        <w:t xml:space="preserve"> </w:t>
      </w:r>
      <w:r w:rsidRPr="003F49D4">
        <w:t>может быть как</w:t>
      </w:r>
      <w:r w:rsidR="003F49D4" w:rsidRPr="003F49D4">
        <w:t xml:space="preserve"> </w:t>
      </w:r>
      <w:r w:rsidRPr="003F49D4">
        <w:t xml:space="preserve">физическое, так и юридическое лицо, если оно удовлетворяет общепринятым признакам понятия предпринимателя, </w:t>
      </w:r>
      <w:r w:rsidR="003F49D4">
        <w:t>т.е.</w:t>
      </w:r>
      <w:r w:rsidR="003F49D4" w:rsidRPr="003F49D4">
        <w:t xml:space="preserve"> </w:t>
      </w:r>
      <w:r w:rsidRPr="003F49D4">
        <w:t>самостоятельно и постоянно осуществляет производственную, коммерческую или профессиональную деятельность с целью получения дохода</w:t>
      </w:r>
      <w:r w:rsidR="003F49D4" w:rsidRPr="003F49D4">
        <w:t xml:space="preserve">. </w:t>
      </w:r>
      <w:r w:rsidRPr="003F49D4">
        <w:t>Таким образом, понятие</w:t>
      </w:r>
      <w:r w:rsidR="003F49D4">
        <w:t xml:space="preserve"> "</w:t>
      </w:r>
      <w:r w:rsidRPr="003F49D4">
        <w:t>предприниматель</w:t>
      </w:r>
      <w:r w:rsidR="003F49D4">
        <w:t xml:space="preserve">" </w:t>
      </w:r>
      <w:r w:rsidRPr="003F49D4">
        <w:t>в системе налога на добавленную стоимость имеет самый широкий смысл, и им может являться любая хозяйственная структура, которая соответствующим образом оформлена, признается законодательством и</w:t>
      </w:r>
      <w:r w:rsidR="003F49D4" w:rsidRPr="003F49D4">
        <w:t xml:space="preserve"> </w:t>
      </w:r>
      <w:r w:rsidRPr="003F49D4">
        <w:t>участвует в экономической жизни страны</w:t>
      </w:r>
      <w:r w:rsidR="003F49D4" w:rsidRPr="003F49D4">
        <w:t>.</w:t>
      </w:r>
    </w:p>
    <w:p w:rsidR="003F49D4" w:rsidRDefault="007320E8" w:rsidP="003F49D4">
      <w:r w:rsidRPr="003F49D4">
        <w:t>Объектами налогообложения являются</w:t>
      </w:r>
      <w:r w:rsidR="003F49D4" w:rsidRPr="003F49D4">
        <w:t>:</w:t>
      </w:r>
    </w:p>
    <w:p w:rsidR="003F49D4" w:rsidRDefault="00511B25" w:rsidP="003F49D4">
      <w:r w:rsidRPr="003F49D4">
        <w:t>В соответствии со ст</w:t>
      </w:r>
      <w:r w:rsidR="003F49D4">
        <w:t>.1</w:t>
      </w:r>
      <w:r w:rsidRPr="003F49D4">
        <w:t>46 НК РФ объектом налогообложения по НДС являются, прежде всего, операции по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на территории РФ</w:t>
      </w:r>
      <w:r w:rsidR="003F49D4" w:rsidRPr="003F49D4">
        <w:t xml:space="preserve">. </w:t>
      </w:r>
      <w:r w:rsidRPr="003F49D4">
        <w:t>При этом передача права собственности на товары, результатов выполненных работ, оказание услуг на безвозмездной основе также признается для целей исчисления НДС реализацие</w:t>
      </w:r>
      <w:r w:rsidR="00E7530A" w:rsidRPr="003F49D4">
        <w:t>й товаров</w:t>
      </w:r>
      <w:r w:rsidR="003F49D4">
        <w:t xml:space="preserve"> (</w:t>
      </w:r>
      <w:r w:rsidR="00E7530A" w:rsidRPr="003F49D4">
        <w:t>работ, услуг</w:t>
      </w:r>
      <w:r w:rsidR="003F49D4" w:rsidRPr="003F49D4">
        <w:t xml:space="preserve">). </w:t>
      </w:r>
      <w:r w:rsidRPr="003F49D4">
        <w:t xml:space="preserve">В качестве самостоятельного объекта обложения НДС </w:t>
      </w:r>
      <w:r w:rsidR="00E7530A" w:rsidRPr="003F49D4">
        <w:t xml:space="preserve">Налоговый </w:t>
      </w:r>
      <w:r w:rsidRPr="003F49D4">
        <w:t>кодекс называет операции по выполнению строительно-монтажных работ для собственного потребления</w:t>
      </w:r>
      <w:r w:rsidR="003F49D4" w:rsidRPr="003F49D4">
        <w:t xml:space="preserve">. </w:t>
      </w:r>
      <w:r w:rsidRPr="003F49D4">
        <w:t>Ранее операции по выполнению строительно-монтажных работ хозяйственным способом не выделялись в качестве самостоятельного объекта обложения НДС</w:t>
      </w:r>
      <w:r w:rsidR="003F49D4" w:rsidRPr="003F49D4">
        <w:t xml:space="preserve">. </w:t>
      </w:r>
      <w:r w:rsidRPr="003F49D4">
        <w:t>Они подлежали налогообложению в рамках оборотов по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внутри предприятия для собственного потребления, затраты по которым не относятся на издержки производства и обращения</w:t>
      </w:r>
      <w:r w:rsidR="003F49D4" w:rsidRPr="003F49D4">
        <w:t xml:space="preserve">. </w:t>
      </w:r>
      <w:r w:rsidRPr="003F49D4">
        <w:t>В настоящее время, объект обложения НДС возникает при выполнении любых строительно-монтажных работ для нужд предприятия</w:t>
      </w:r>
      <w:r w:rsidR="003F49D4">
        <w:t xml:space="preserve"> (</w:t>
      </w:r>
      <w:r w:rsidRPr="003F49D4">
        <w:t>не для сторонних заказчиков</w:t>
      </w:r>
      <w:r w:rsidR="003F49D4" w:rsidRPr="003F49D4">
        <w:t>),</w:t>
      </w:r>
      <w:r w:rsidRPr="003F49D4">
        <w:t xml:space="preserve"> независимо от источника ф</w:t>
      </w:r>
      <w:r w:rsidR="00E7530A" w:rsidRPr="003F49D4">
        <w:t>инансирования этих работ</w:t>
      </w:r>
      <w:r w:rsidR="003F49D4" w:rsidRPr="003F49D4">
        <w:t>.</w:t>
      </w:r>
    </w:p>
    <w:p w:rsidR="003F49D4" w:rsidRDefault="00511B25" w:rsidP="003F49D4">
      <w:r w:rsidRPr="003F49D4">
        <w:t>Объектом обложения налогом также являются операции по передаче на территории РФ товаров</w:t>
      </w:r>
      <w:r w:rsidR="003F49D4">
        <w:t xml:space="preserve"> (</w:t>
      </w:r>
      <w:r w:rsidRPr="003F49D4">
        <w:t>выполнение работ, оказание услуг</w:t>
      </w:r>
      <w:r w:rsidR="003F49D4" w:rsidRPr="003F49D4">
        <w:t xml:space="preserve">) </w:t>
      </w:r>
      <w:r w:rsidRPr="003F49D4">
        <w:t>для собственных нужд, расходы на которые не принимаются к вычету при исчислении налога на доходы организаций, в том числе через амортизационные отчисления</w:t>
      </w:r>
      <w:r w:rsidR="003F49D4" w:rsidRPr="003F49D4">
        <w:t xml:space="preserve">. </w:t>
      </w:r>
      <w:r w:rsidRPr="003F49D4">
        <w:t xml:space="preserve">Таким образом, вторая часть НК РФ разрешила спорный вопрос о необходимости исчислению в уплаты в бюджет НДС при передаче товаров, работ, услуг внутри предприятия для собственного потребления, затраты по которым не относятся на издержки </w:t>
      </w:r>
      <w:r w:rsidR="00E7530A" w:rsidRPr="003F49D4">
        <w:t>производства и обращения</w:t>
      </w:r>
      <w:r w:rsidR="003F49D4" w:rsidRPr="003F49D4">
        <w:t xml:space="preserve">. </w:t>
      </w:r>
      <w:r w:rsidRPr="003F49D4">
        <w:t>Поскольку объект обложения НДС возникает только в случае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на территории РФ, то значение для правильного формирования объекта обложения НДС имеют главы 21 НК РФ, определяющие место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). </w:t>
      </w:r>
      <w:r w:rsidRPr="003F49D4">
        <w:t>Местом реализации товаров признается территория РФ</w:t>
      </w:r>
      <w:r w:rsidR="003F49D4">
        <w:t xml:space="preserve"> (</w:t>
      </w:r>
      <w:r w:rsidRPr="003F49D4">
        <w:t>ст</w:t>
      </w:r>
      <w:r w:rsidR="003F49D4">
        <w:t>.1</w:t>
      </w:r>
      <w:r w:rsidRPr="003F49D4">
        <w:t>47 НК РФ</w:t>
      </w:r>
      <w:r w:rsidR="003F49D4" w:rsidRPr="003F49D4">
        <w:t>),</w:t>
      </w:r>
      <w:r w:rsidRPr="003F49D4">
        <w:t xml:space="preserve"> если</w:t>
      </w:r>
      <w:r w:rsidR="003F49D4">
        <w:t>:</w:t>
      </w:r>
    </w:p>
    <w:p w:rsidR="003F49D4" w:rsidRDefault="00D5273A" w:rsidP="003F49D4">
      <w:r w:rsidRPr="003F49D4">
        <w:t>1</w:t>
      </w:r>
      <w:r w:rsidR="003F49D4" w:rsidRPr="003F49D4">
        <w:t xml:space="preserve">) </w:t>
      </w:r>
      <w:r w:rsidR="00511B25" w:rsidRPr="003F49D4">
        <w:t>товар находится на территории РФ и не отгружается и не транспортируется</w:t>
      </w:r>
      <w:r w:rsidR="003F49D4" w:rsidRPr="003F49D4">
        <w:t xml:space="preserve">. </w:t>
      </w:r>
      <w:r w:rsidR="00511B25" w:rsidRPr="003F49D4">
        <w:t>При этом, вероятно, имеется в виду, что товар не отгружается и не транспорт</w:t>
      </w:r>
      <w:r w:rsidRPr="003F49D4">
        <w:t>ируется за пределы РФ</w:t>
      </w:r>
      <w:r w:rsidR="003F49D4">
        <w:t>.</w:t>
      </w:r>
    </w:p>
    <w:p w:rsidR="003F49D4" w:rsidRDefault="00D5273A" w:rsidP="003F49D4">
      <w:r w:rsidRPr="003F49D4">
        <w:t>2</w:t>
      </w:r>
      <w:r w:rsidR="003F49D4" w:rsidRPr="003F49D4">
        <w:t xml:space="preserve">) </w:t>
      </w:r>
      <w:r w:rsidR="00511B25" w:rsidRPr="003F49D4">
        <w:t>товар в момент начала отгрузки* или транспортировки находится на территории РФ</w:t>
      </w:r>
      <w:r w:rsidR="003F49D4" w:rsidRPr="003F49D4">
        <w:t>.</w:t>
      </w:r>
    </w:p>
    <w:p w:rsidR="003F49D4" w:rsidRDefault="00E7530A" w:rsidP="003F49D4">
      <w:r w:rsidRPr="003F49D4">
        <w:rPr>
          <w:i/>
          <w:iCs/>
        </w:rPr>
        <w:t>Пример</w:t>
      </w:r>
      <w:r w:rsidR="003F49D4" w:rsidRPr="003F49D4">
        <w:t xml:space="preserve">. </w:t>
      </w:r>
      <w:r w:rsidR="00511B25" w:rsidRPr="003F49D4">
        <w:t>Предприятие</w:t>
      </w:r>
      <w:r w:rsidR="003F49D4">
        <w:t xml:space="preserve"> "</w:t>
      </w:r>
      <w:r w:rsidR="00511B25" w:rsidRPr="003F49D4">
        <w:t>А</w:t>
      </w:r>
      <w:r w:rsidR="003F49D4">
        <w:t xml:space="preserve">" </w:t>
      </w:r>
      <w:r w:rsidR="00511B25" w:rsidRPr="003F49D4">
        <w:t>реализует норвежскому контрагенту металлопрокат</w:t>
      </w:r>
      <w:r w:rsidR="003F49D4" w:rsidRPr="003F49D4">
        <w:t xml:space="preserve">. </w:t>
      </w:r>
      <w:r w:rsidR="00511B25" w:rsidRPr="003F49D4">
        <w:t>Продукция транспортируется покупателю с территории РФ</w:t>
      </w:r>
      <w:r w:rsidR="003F49D4" w:rsidRPr="003F49D4">
        <w:t xml:space="preserve">. </w:t>
      </w:r>
      <w:r w:rsidR="00511B25" w:rsidRPr="003F49D4">
        <w:t>В соответствии с условиями договора право собственности на поставляемую продукцию переходит к покупателю на территории Норвегии</w:t>
      </w:r>
      <w:r w:rsidR="003F49D4" w:rsidRPr="003F49D4">
        <w:t xml:space="preserve">. </w:t>
      </w:r>
      <w:r w:rsidR="00511B25" w:rsidRPr="003F49D4">
        <w:t xml:space="preserve">Поскольку отгрузка продукции осуществляется с территории РФ, следовательно, местом реализации продукции является </w:t>
      </w:r>
      <w:r w:rsidRPr="003F49D4">
        <w:t>РФ</w:t>
      </w:r>
      <w:r w:rsidR="003F49D4" w:rsidRPr="003F49D4">
        <w:t>.</w:t>
      </w:r>
    </w:p>
    <w:p w:rsidR="003F49D4" w:rsidRDefault="00756AEB" w:rsidP="003F49D4">
      <w:r w:rsidRPr="003F49D4">
        <w:t>3</w:t>
      </w:r>
      <w:r w:rsidR="003F49D4" w:rsidRPr="003F49D4">
        <w:t xml:space="preserve">) </w:t>
      </w:r>
      <w:r w:rsidRPr="003F49D4">
        <w:t>монтаж, установка или сборка товара производится на территории РФ, в случаях, когда эти товары не могут быть по техническим, технологическим или иным аналогичным причинам доставлены получателю иначе, как в разобранном или несобранном виде</w:t>
      </w:r>
      <w:r w:rsidR="003F49D4" w:rsidRPr="003F49D4">
        <w:t>.</w:t>
      </w:r>
    </w:p>
    <w:p w:rsidR="003F49D4" w:rsidRDefault="00756AEB" w:rsidP="003F49D4">
      <w:r w:rsidRPr="003F49D4">
        <w:t>Местом осуществления деятельности покупателя</w:t>
      </w:r>
      <w:r w:rsidR="003F49D4">
        <w:t xml:space="preserve"> (</w:t>
      </w:r>
      <w:r w:rsidRPr="003F49D4">
        <w:t>продавца</w:t>
      </w:r>
      <w:r w:rsidR="003F49D4" w:rsidRPr="003F49D4">
        <w:t xml:space="preserve">) </w:t>
      </w:r>
      <w:r w:rsidRPr="003F49D4">
        <w:t>услуг в соответствии с требованиями НК РФ считается территория РФ в случае фактического присутствия покупателя</w:t>
      </w:r>
      <w:r w:rsidR="003F49D4">
        <w:t xml:space="preserve"> (</w:t>
      </w:r>
      <w:r w:rsidRPr="003F49D4">
        <w:t>продавца</w:t>
      </w:r>
      <w:r w:rsidR="003F49D4" w:rsidRPr="003F49D4">
        <w:t xml:space="preserve">) </w:t>
      </w:r>
      <w:r w:rsidRPr="003F49D4">
        <w:t>услуг на территории РФ на основе государственной регистрации организации или индивидуального предпринимателя</w:t>
      </w:r>
      <w:r w:rsidR="003F49D4" w:rsidRPr="003F49D4">
        <w:t xml:space="preserve">. </w:t>
      </w:r>
      <w:r w:rsidRPr="003F49D4">
        <w:t>При отсутствии государственной регистрации</w:t>
      </w:r>
      <w:r w:rsidR="003F49D4" w:rsidRPr="003F49D4">
        <w:t xml:space="preserve"> - </w:t>
      </w:r>
      <w:r w:rsidRPr="003F49D4">
        <w:t>на основании места, указанного в учредительных документах организации, места управления организации, места нахождения постоянного представительства</w:t>
      </w:r>
      <w:r w:rsidR="003F49D4">
        <w:t xml:space="preserve"> (</w:t>
      </w:r>
      <w:r w:rsidRPr="003F49D4">
        <w:t>если услуги оказаны через постоянное представительство</w:t>
      </w:r>
      <w:r w:rsidR="003F49D4" w:rsidRPr="003F49D4">
        <w:t>),</w:t>
      </w:r>
      <w:r w:rsidRPr="003F49D4">
        <w:t xml:space="preserve"> места жительства физического лица</w:t>
      </w:r>
      <w:r w:rsidR="003F49D4" w:rsidRPr="003F49D4">
        <w:t>.</w:t>
      </w:r>
    </w:p>
    <w:p w:rsidR="003F49D4" w:rsidRDefault="00DC345F" w:rsidP="003F49D4">
      <w:r w:rsidRPr="003F49D4">
        <w:rPr>
          <w:i/>
          <w:iCs/>
        </w:rPr>
        <w:t>Пример</w:t>
      </w:r>
      <w:r w:rsidR="003F49D4" w:rsidRPr="003F49D4">
        <w:rPr>
          <w:i/>
          <w:iCs/>
        </w:rPr>
        <w:t xml:space="preserve">. </w:t>
      </w:r>
      <w:r w:rsidRPr="003F49D4">
        <w:t>ООО заключило договор с юридическим лицом, зарегистрированным в Германии, не имеющим представительства в РФ</w:t>
      </w:r>
      <w:r w:rsidR="003F49D4" w:rsidRPr="003F49D4">
        <w:t xml:space="preserve">. </w:t>
      </w:r>
      <w:r w:rsidRPr="003F49D4">
        <w:t>Предметом договора является то, что исполнитель оказывает услуги по подключ</w:t>
      </w:r>
      <w:r w:rsidR="001E0F54" w:rsidRPr="003F49D4">
        <w:t>ению и настройке новых серверов</w:t>
      </w:r>
      <w:r w:rsidRPr="003F49D4">
        <w:t xml:space="preserve">, подключению пользователей, инсталляции программного обеспечения и </w:t>
      </w:r>
      <w:r w:rsidR="003F49D4">
        <w:t>т.д.</w:t>
      </w:r>
      <w:r w:rsidR="003F49D4" w:rsidRPr="003F49D4">
        <w:t xml:space="preserve"> </w:t>
      </w:r>
      <w:r w:rsidRPr="003F49D4">
        <w:t>Дополнительная информация</w:t>
      </w:r>
      <w:r w:rsidR="003F49D4" w:rsidRPr="003F49D4">
        <w:t xml:space="preserve"> - </w:t>
      </w:r>
      <w:r w:rsidRPr="003F49D4">
        <w:t>для данных работ было приобретено специальное компьютерное оборудование</w:t>
      </w:r>
      <w:r w:rsidR="003F49D4" w:rsidRPr="003F49D4">
        <w:t xml:space="preserve">. </w:t>
      </w:r>
      <w:r w:rsidRPr="003F49D4">
        <w:t>ФГФ проводит эти работы в арендованном офисе</w:t>
      </w:r>
      <w:r w:rsidR="003F49D4">
        <w:t xml:space="preserve"> (</w:t>
      </w:r>
      <w:r w:rsidRPr="003F49D4">
        <w:t>компьютерная сеть была уже проведена</w:t>
      </w:r>
      <w:r w:rsidR="003F49D4" w:rsidRPr="003F49D4">
        <w:t xml:space="preserve">). </w:t>
      </w:r>
      <w:r w:rsidRPr="003F49D4">
        <w:t>В соответствии с пп</w:t>
      </w:r>
      <w:r w:rsidR="003F49D4">
        <w:t>.2</w:t>
      </w:r>
      <w:r w:rsidRPr="003F49D4">
        <w:t xml:space="preserve"> п</w:t>
      </w:r>
      <w:r w:rsidR="003F49D4">
        <w:t>.1</w:t>
      </w:r>
      <w:r w:rsidRPr="003F49D4">
        <w:t xml:space="preserve"> ст</w:t>
      </w:r>
      <w:r w:rsidR="003F49D4">
        <w:t>.1</w:t>
      </w:r>
      <w:r w:rsidRPr="003F49D4">
        <w:t>48 НК при исчислении НДС местом реализации работ</w:t>
      </w:r>
      <w:r w:rsidR="003F49D4">
        <w:t xml:space="preserve"> (</w:t>
      </w:r>
      <w:r w:rsidRPr="003F49D4">
        <w:t>услуг</w:t>
      </w:r>
      <w:r w:rsidR="003F49D4" w:rsidRPr="003F49D4">
        <w:t xml:space="preserve">) </w:t>
      </w:r>
      <w:r w:rsidRPr="003F49D4">
        <w:t>признается территория РФ, если работы</w:t>
      </w:r>
      <w:r w:rsidR="003F49D4">
        <w:t xml:space="preserve"> (</w:t>
      </w:r>
      <w:r w:rsidRPr="003F49D4">
        <w:t>услуги</w:t>
      </w:r>
      <w:r w:rsidR="003F49D4" w:rsidRPr="003F49D4">
        <w:t xml:space="preserve">) </w:t>
      </w:r>
      <w:r w:rsidRPr="003F49D4">
        <w:t>связаны непосредственно с движимым имуществом</w:t>
      </w:r>
      <w:r w:rsidR="003F49D4">
        <w:t>...</w:t>
      </w:r>
      <w:r w:rsidR="003F49D4" w:rsidRPr="003F49D4">
        <w:t xml:space="preserve"> </w:t>
      </w:r>
      <w:r w:rsidRPr="003F49D4">
        <w:t>находящимся на территории РФ</w:t>
      </w:r>
      <w:r w:rsidR="003F49D4" w:rsidRPr="003F49D4">
        <w:t xml:space="preserve">. </w:t>
      </w:r>
      <w:r w:rsidRPr="003F49D4">
        <w:t>К таким работам</w:t>
      </w:r>
      <w:r w:rsidR="003F49D4">
        <w:t xml:space="preserve"> (</w:t>
      </w:r>
      <w:r w:rsidRPr="003F49D4">
        <w:t>услугам</w:t>
      </w:r>
      <w:r w:rsidR="003F49D4" w:rsidRPr="003F49D4">
        <w:t xml:space="preserve">) </w:t>
      </w:r>
      <w:r w:rsidRPr="003F49D4">
        <w:t>относятся, в частности, монтаж, сборка, переработка, обработка, ремонт и техническое обслуживание</w:t>
      </w:r>
      <w:r w:rsidR="003F49D4" w:rsidRPr="003F49D4">
        <w:t xml:space="preserve">. </w:t>
      </w:r>
      <w:r w:rsidRPr="003F49D4">
        <w:t>Следовательно, местом реализации работ</w:t>
      </w:r>
      <w:r w:rsidR="003F49D4">
        <w:t xml:space="preserve"> (</w:t>
      </w:r>
      <w:r w:rsidRPr="003F49D4">
        <w:t>услуг</w:t>
      </w:r>
      <w:r w:rsidR="003F49D4" w:rsidRPr="003F49D4">
        <w:t>),</w:t>
      </w:r>
      <w:r w:rsidRPr="003F49D4">
        <w:t xml:space="preserve"> оказываемых </w:t>
      </w:r>
      <w:r w:rsidR="001E0F54" w:rsidRPr="003F49D4">
        <w:t xml:space="preserve">немецкой </w:t>
      </w:r>
      <w:r w:rsidRPr="003F49D4">
        <w:t xml:space="preserve">организацией в </w:t>
      </w:r>
      <w:r w:rsidR="001E0F54" w:rsidRPr="003F49D4">
        <w:t>данной</w:t>
      </w:r>
      <w:r w:rsidRPr="003F49D4">
        <w:t xml:space="preserve"> ситуации, является территория РФ, в связи с тем, что рассматриваемые работы</w:t>
      </w:r>
      <w:r w:rsidR="003F49D4">
        <w:t xml:space="preserve"> (</w:t>
      </w:r>
      <w:r w:rsidRPr="003F49D4">
        <w:t>услуги</w:t>
      </w:r>
      <w:r w:rsidR="003F49D4" w:rsidRPr="003F49D4">
        <w:t xml:space="preserve">) </w:t>
      </w:r>
      <w:r w:rsidRPr="003F49D4">
        <w:t>непосредственно связаны с движимым имуществом</w:t>
      </w:r>
      <w:r w:rsidR="003F49D4">
        <w:t xml:space="preserve"> (</w:t>
      </w:r>
      <w:r w:rsidRPr="003F49D4">
        <w:t>серверы, компьютеры</w:t>
      </w:r>
      <w:r w:rsidR="003F49D4" w:rsidRPr="003F49D4">
        <w:t>),</w:t>
      </w:r>
      <w:r w:rsidRPr="003F49D4">
        <w:t xml:space="preserve"> которое находится на территории </w:t>
      </w:r>
      <w:r w:rsidR="001E0F54" w:rsidRPr="003F49D4">
        <w:t>РФ</w:t>
      </w:r>
      <w:r w:rsidR="003F49D4">
        <w:t xml:space="preserve"> (</w:t>
      </w:r>
      <w:r w:rsidRPr="003F49D4">
        <w:t>Москва</w:t>
      </w:r>
      <w:r w:rsidR="003F49D4" w:rsidRPr="003F49D4">
        <w:t>).</w:t>
      </w:r>
    </w:p>
    <w:p w:rsidR="003F49D4" w:rsidRDefault="00DC345F" w:rsidP="003F49D4">
      <w:r w:rsidRPr="003F49D4">
        <w:t>Согласно п</w:t>
      </w:r>
      <w:r w:rsidR="003F49D4">
        <w:t>.1</w:t>
      </w:r>
      <w:r w:rsidRPr="003F49D4">
        <w:t xml:space="preserve"> ст</w:t>
      </w:r>
      <w:r w:rsidR="003F49D4">
        <w:t>.1</w:t>
      </w:r>
      <w:r w:rsidRPr="003F49D4">
        <w:t>61 НК РФ при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местом реализации которых является территория РФ, налогоплательщиками</w:t>
      </w:r>
      <w:r w:rsidR="003F49D4" w:rsidRPr="003F49D4">
        <w:t xml:space="preserve"> - </w:t>
      </w:r>
      <w:r w:rsidRPr="003F49D4">
        <w:t>иностранными лицами, не состоящими на учете в налоговых органах в качестве налогоплательщиков, налоговая база определяется как сумма дохода от реализации этих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с учетом налога</w:t>
      </w:r>
      <w:r w:rsidR="003F49D4" w:rsidRPr="003F49D4">
        <w:t xml:space="preserve">. </w:t>
      </w:r>
      <w:r w:rsidRPr="003F49D4">
        <w:t>При этом налоговая ставка определяется как процентное отношение 18% к 118%</w:t>
      </w:r>
      <w:r w:rsidR="003F49D4">
        <w:t xml:space="preserve"> (</w:t>
      </w:r>
      <w:r w:rsidRPr="003F49D4">
        <w:t>п</w:t>
      </w:r>
      <w:r w:rsidR="003F49D4">
        <w:t>.4</w:t>
      </w:r>
      <w:r w:rsidRPr="003F49D4">
        <w:t xml:space="preserve"> ст</w:t>
      </w:r>
      <w:r w:rsidR="003F49D4">
        <w:t>.1</w:t>
      </w:r>
      <w:r w:rsidRPr="003F49D4">
        <w:t>64 НК РФ</w:t>
      </w:r>
      <w:r w:rsidR="003F49D4" w:rsidRPr="003F49D4">
        <w:t xml:space="preserve">). </w:t>
      </w:r>
      <w:r w:rsidRPr="003F49D4">
        <w:t>Однако, как указано в письме Минфина России от 24 марта 2006 г</w:t>
      </w:r>
      <w:r w:rsidR="003F49D4" w:rsidRPr="003F49D4">
        <w:t xml:space="preserve">. </w:t>
      </w:r>
      <w:r w:rsidRPr="003F49D4">
        <w:t>N 03-04-03/07</w:t>
      </w:r>
      <w:r w:rsidR="003F49D4" w:rsidRPr="003F49D4">
        <w:t>:</w:t>
      </w:r>
      <w:r w:rsidR="003F49D4">
        <w:t xml:space="preserve"> "</w:t>
      </w:r>
      <w:r w:rsidRPr="003F49D4">
        <w:t>В случае если иностранная организация в стоимости услуг</w:t>
      </w:r>
      <w:r w:rsidR="003F49D4">
        <w:t>...</w:t>
      </w:r>
      <w:r w:rsidR="003F49D4" w:rsidRPr="003F49D4">
        <w:t xml:space="preserve"> </w:t>
      </w:r>
      <w:r w:rsidRPr="003F49D4">
        <w:t>сумму НДС, подлежащую уплате в бюджет РФ, не учитывает, российскому налогоплательщику при исчислении НДС следует применять ставку налога в размере 18% к стоимости услуг</w:t>
      </w:r>
      <w:r w:rsidR="003F49D4">
        <w:t xml:space="preserve"> (</w:t>
      </w:r>
      <w:r w:rsidRPr="003F49D4">
        <w:t>без учета НДС</w:t>
      </w:r>
      <w:r w:rsidR="003F49D4" w:rsidRPr="003F49D4">
        <w:t xml:space="preserve">) </w:t>
      </w:r>
      <w:r w:rsidRPr="003F49D4">
        <w:t>и уплачивать налог в бюджет за счет собственных средств</w:t>
      </w:r>
      <w:r w:rsidR="003F49D4">
        <w:t>".</w:t>
      </w:r>
    </w:p>
    <w:p w:rsidR="003F49D4" w:rsidRDefault="00DC345F" w:rsidP="003F49D4">
      <w:r w:rsidRPr="003F49D4">
        <w:t>Кроме того, согласно разъяснениям МНС России</w:t>
      </w:r>
      <w:r w:rsidR="003F49D4">
        <w:t xml:space="preserve"> (</w:t>
      </w:r>
      <w:r w:rsidRPr="003F49D4">
        <w:t>письмо от 24 сентября 2003 г</w:t>
      </w:r>
      <w:r w:rsidR="003F49D4" w:rsidRPr="003F49D4">
        <w:t xml:space="preserve">. </w:t>
      </w:r>
      <w:r w:rsidRPr="003F49D4">
        <w:t>N ОС-6-03/995</w:t>
      </w:r>
      <w:r w:rsidR="003F49D4">
        <w:t xml:space="preserve"> "</w:t>
      </w:r>
      <w:r w:rsidRPr="003F49D4">
        <w:t>О порядке исчисления и уплаты НДС</w:t>
      </w:r>
      <w:r w:rsidR="003F49D4">
        <w:t>"</w:t>
      </w:r>
      <w:r w:rsidR="003F49D4" w:rsidRPr="003F49D4">
        <w:t xml:space="preserve">) </w:t>
      </w:r>
      <w:r w:rsidRPr="003F49D4">
        <w:t>налоговая база, указанная в п</w:t>
      </w:r>
      <w:r w:rsidR="003F49D4">
        <w:t>.1</w:t>
      </w:r>
      <w:r w:rsidRPr="003F49D4">
        <w:t xml:space="preserve"> ст</w:t>
      </w:r>
      <w:r w:rsidR="003F49D4">
        <w:t>.1</w:t>
      </w:r>
      <w:r w:rsidRPr="003F49D4">
        <w:t xml:space="preserve">61 НК, при реализации услуг за иностранную валюту, определяемая налоговым агентом, рассчитывается путем пересчета расходов налогового агента в иностранной валюте в рублях по курсу ЦБ РФ на дату реализации услуг, </w:t>
      </w:r>
      <w:r w:rsidR="003F49D4">
        <w:t>т.е.</w:t>
      </w:r>
      <w:r w:rsidR="003F49D4" w:rsidRPr="003F49D4">
        <w:t xml:space="preserve"> </w:t>
      </w:r>
      <w:r w:rsidRPr="003F49D4">
        <w:t>на дату перечисления денежных средств налоговым агентом в оплату услуг иностранному лицу, не состоящему на учете в налоговых органах в качестве налогоплательщика</w:t>
      </w:r>
      <w:r w:rsidR="003F49D4" w:rsidRPr="003F49D4">
        <w:t xml:space="preserve">. </w:t>
      </w:r>
      <w:r w:rsidRPr="003F49D4">
        <w:t>Суммы НДС, уплаченные в качестве налогового агента, являются налоговым вычетом на основании п</w:t>
      </w:r>
      <w:r w:rsidR="003F49D4">
        <w:t>.3</w:t>
      </w:r>
      <w:r w:rsidRPr="003F49D4">
        <w:t xml:space="preserve"> ст</w:t>
      </w:r>
      <w:r w:rsidR="003F49D4">
        <w:t>.1</w:t>
      </w:r>
      <w:r w:rsidRPr="003F49D4">
        <w:t>71 НК и п</w:t>
      </w:r>
      <w:r w:rsidR="003F49D4">
        <w:t>.1</w:t>
      </w:r>
      <w:r w:rsidRPr="003F49D4">
        <w:t xml:space="preserve"> ст</w:t>
      </w:r>
      <w:r w:rsidR="003F49D4">
        <w:t>.1</w:t>
      </w:r>
      <w:r w:rsidRPr="003F49D4">
        <w:t>72 НК</w:t>
      </w:r>
      <w:r w:rsidR="003F49D4" w:rsidRPr="003F49D4">
        <w:t xml:space="preserve">. </w:t>
      </w:r>
      <w:r w:rsidRPr="003F49D4">
        <w:t>Налоговый вычет по НДС также применяется и в том случае, когда организацией НДС уплачен за счет собственных средств</w:t>
      </w:r>
      <w:r w:rsidR="003F49D4">
        <w:t xml:space="preserve"> (</w:t>
      </w:r>
      <w:r w:rsidRPr="003F49D4">
        <w:t>письмо Минфина России от 12 апреля 2007 г</w:t>
      </w:r>
      <w:r w:rsidR="003F49D4" w:rsidRPr="003F49D4">
        <w:t xml:space="preserve">. </w:t>
      </w:r>
      <w:r w:rsidRPr="003F49D4">
        <w:t>N 03-07-08/75</w:t>
      </w:r>
      <w:r w:rsidR="003F49D4" w:rsidRPr="003F49D4">
        <w:t>).</w:t>
      </w:r>
    </w:p>
    <w:p w:rsidR="003F49D4" w:rsidRDefault="007915E7" w:rsidP="003F49D4">
      <w:r w:rsidRPr="003F49D4">
        <w:t>В</w:t>
      </w:r>
      <w:r w:rsidR="00B47819" w:rsidRPr="003F49D4">
        <w:t xml:space="preserve"> </w:t>
      </w:r>
      <w:r w:rsidRPr="003F49D4">
        <w:t>соответствии</w:t>
      </w:r>
      <w:r w:rsidR="003F49D4" w:rsidRPr="003F49D4">
        <w:t xml:space="preserve"> </w:t>
      </w:r>
      <w:r w:rsidR="00B47819" w:rsidRPr="003F49D4">
        <w:t>главы 21 НК РФ облагаемый НДС оборот можно словно разделить на четыре составляющие</w:t>
      </w:r>
      <w:r w:rsidR="003F49D4">
        <w:t>:</w:t>
      </w:r>
    </w:p>
    <w:p w:rsidR="003F49D4" w:rsidRDefault="00B47819" w:rsidP="003F49D4">
      <w:r w:rsidRPr="003F49D4">
        <w:t>1</w:t>
      </w:r>
      <w:r w:rsidR="003F49D4" w:rsidRPr="003F49D4">
        <w:t xml:space="preserve">) </w:t>
      </w:r>
      <w:r w:rsidRPr="003F49D4">
        <w:t>Обороты по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включая стоимость безвозмездно переданных товаров</w:t>
      </w:r>
      <w:r w:rsidR="003F49D4">
        <w:t xml:space="preserve"> (</w:t>
      </w:r>
      <w:r w:rsidRPr="003F49D4">
        <w:t>работ, услуг</w:t>
      </w:r>
      <w:r w:rsidR="003F49D4" w:rsidRPr="003F49D4">
        <w:t>)</w:t>
      </w:r>
      <w:r w:rsidR="003F49D4">
        <w:t>;</w:t>
      </w:r>
    </w:p>
    <w:p w:rsidR="003F49D4" w:rsidRDefault="00B47819" w:rsidP="003F49D4">
      <w:r w:rsidRPr="003F49D4">
        <w:t>2</w:t>
      </w:r>
      <w:r w:rsidR="003F49D4" w:rsidRPr="003F49D4">
        <w:t xml:space="preserve">) </w:t>
      </w:r>
      <w:r w:rsidRPr="003F49D4">
        <w:t>Стоимость переданных товаров</w:t>
      </w:r>
      <w:r w:rsidR="003F49D4">
        <w:t xml:space="preserve"> (</w:t>
      </w:r>
      <w:r w:rsidRPr="003F49D4">
        <w:t>выполненных работ, оказанных услуг</w:t>
      </w:r>
      <w:r w:rsidR="003F49D4" w:rsidRPr="003F49D4">
        <w:t xml:space="preserve">) </w:t>
      </w:r>
      <w:r w:rsidRPr="003F49D4">
        <w:t>для собственных нужд, расходы на которые не принимаются к вычету при исчислении налога на доходы организаций, в том числе через амортизационные отчисления</w:t>
      </w:r>
      <w:r w:rsidR="003F49D4">
        <w:t>;</w:t>
      </w:r>
    </w:p>
    <w:p w:rsidR="003F49D4" w:rsidRDefault="00B47819" w:rsidP="003F49D4">
      <w:r w:rsidRPr="003F49D4">
        <w:t>3</w:t>
      </w:r>
      <w:r w:rsidR="003F49D4" w:rsidRPr="003F49D4">
        <w:t xml:space="preserve">) </w:t>
      </w:r>
      <w:r w:rsidRPr="003F49D4">
        <w:t xml:space="preserve">Стоимость </w:t>
      </w:r>
      <w:r w:rsidR="001E0F54" w:rsidRPr="003F49D4">
        <w:t>строительно-монтажных</w:t>
      </w:r>
      <w:r w:rsidRPr="003F49D4">
        <w:t xml:space="preserve"> работ, выполненных для собственного потребления</w:t>
      </w:r>
      <w:r w:rsidR="003F49D4">
        <w:t>;</w:t>
      </w:r>
    </w:p>
    <w:p w:rsidR="003F49D4" w:rsidRDefault="00B47819" w:rsidP="003F49D4">
      <w:r w:rsidRPr="003F49D4">
        <w:t>4</w:t>
      </w:r>
      <w:r w:rsidR="003F49D4" w:rsidRPr="003F49D4">
        <w:t xml:space="preserve">) </w:t>
      </w:r>
      <w:r w:rsidRPr="003F49D4">
        <w:t>Суммы, связанные с расчетами по оплате товаров</w:t>
      </w:r>
      <w:r w:rsidR="003F49D4">
        <w:t xml:space="preserve"> (</w:t>
      </w:r>
      <w:r w:rsidRPr="003F49D4">
        <w:t>работ, услуг</w:t>
      </w:r>
      <w:r w:rsidR="003F49D4" w:rsidRPr="003F49D4">
        <w:t>).</w:t>
      </w:r>
    </w:p>
    <w:p w:rsidR="003F49D4" w:rsidRDefault="00B47819" w:rsidP="003F49D4">
      <w:r w:rsidRPr="003F49D4">
        <w:t>По общему правилу налоговая база при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определяется исходя из стоимости этих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). </w:t>
      </w:r>
      <w:r w:rsidRPr="003F49D4">
        <w:t>При этом стоимость реализуемых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исчисляется исходя из цен, определяемых в соответствии со ст</w:t>
      </w:r>
      <w:r w:rsidR="003F49D4">
        <w:t>.4</w:t>
      </w:r>
      <w:r w:rsidRPr="003F49D4">
        <w:t>0 НК РФ, с учетом акцизов</w:t>
      </w:r>
      <w:r w:rsidR="003F49D4">
        <w:t xml:space="preserve"> (</w:t>
      </w:r>
      <w:r w:rsidRPr="003F49D4">
        <w:t>для подакцизных товаров и подакцизного минерального сырья</w:t>
      </w:r>
      <w:r w:rsidR="003F49D4" w:rsidRPr="003F49D4">
        <w:t xml:space="preserve">) </w:t>
      </w:r>
      <w:r w:rsidRPr="003F49D4">
        <w:t>и без учета НДС, налога на реализацию ГСМ</w:t>
      </w:r>
      <w:r w:rsidR="003F49D4">
        <w:t xml:space="preserve"> (</w:t>
      </w:r>
      <w:r w:rsidRPr="003F49D4">
        <w:t>далее</w:t>
      </w:r>
      <w:r w:rsidR="003F49D4" w:rsidRPr="003F49D4">
        <w:t xml:space="preserve"> - </w:t>
      </w:r>
      <w:r w:rsidRPr="003F49D4">
        <w:t>НГСМ</w:t>
      </w:r>
      <w:r w:rsidR="003F49D4" w:rsidRPr="003F49D4">
        <w:t xml:space="preserve">) </w:t>
      </w:r>
      <w:r w:rsidRPr="003F49D4">
        <w:t>и налога с продаж</w:t>
      </w:r>
      <w:r w:rsidR="003F49D4">
        <w:t>.</w:t>
      </w:r>
    </w:p>
    <w:p w:rsidR="003F49D4" w:rsidRDefault="00B47819" w:rsidP="003F49D4">
      <w:r w:rsidRPr="003F49D4">
        <w:t>Нельзя сказать, что приведенная выше формулировка пункта 1 ст</w:t>
      </w:r>
      <w:r w:rsidR="003F49D4">
        <w:t>.1</w:t>
      </w:r>
      <w:r w:rsidRPr="003F49D4">
        <w:t>54 НК РФ, определяющая порядок исчисления стоимости реализуемых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является предельно ясной и однозначной</w:t>
      </w:r>
      <w:r w:rsidR="003F49D4" w:rsidRPr="003F49D4">
        <w:t xml:space="preserve">. </w:t>
      </w:r>
      <w:r w:rsidRPr="003F49D4">
        <w:t>Однако можно предположить, что при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для целей налогообложения должна приниматься рыночная цена сделки, которая в соответствии с п</w:t>
      </w:r>
      <w:r w:rsidR="003F49D4">
        <w:t>.1</w:t>
      </w:r>
      <w:r w:rsidRPr="003F49D4">
        <w:t xml:space="preserve"> ст</w:t>
      </w:r>
      <w:r w:rsidR="003F49D4">
        <w:t>.4</w:t>
      </w:r>
      <w:r w:rsidRPr="003F49D4">
        <w:t>0 НК РФ определяется исходя из цены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указанной сторонами сделки</w:t>
      </w:r>
      <w:r w:rsidR="003F49D4" w:rsidRPr="003F49D4">
        <w:t xml:space="preserve">. </w:t>
      </w:r>
      <w:r w:rsidRPr="003F49D4">
        <w:t>При этом контроль со стороны налоговых органов за соответствием цены сделки, указанной сторонами сделки, уровню рыночных цен возможен лишь в случаях, предусмотренных п</w:t>
      </w:r>
      <w:r w:rsidR="003F49D4">
        <w:t>.2</w:t>
      </w:r>
      <w:r w:rsidRPr="003F49D4">
        <w:t xml:space="preserve"> ст</w:t>
      </w:r>
      <w:r w:rsidR="003F49D4">
        <w:t>.4</w:t>
      </w:r>
      <w:r w:rsidRPr="003F49D4">
        <w:t>0 НК РФ</w:t>
      </w:r>
      <w:r w:rsidR="003F49D4" w:rsidRPr="003F49D4">
        <w:t>.</w:t>
      </w:r>
    </w:p>
    <w:p w:rsidR="003F49D4" w:rsidRDefault="003F49D4" w:rsidP="003F49D4"/>
    <w:p w:rsidR="00E7186E" w:rsidRPr="003F49D4" w:rsidRDefault="00E7186E" w:rsidP="00226FC1">
      <w:pPr>
        <w:pStyle w:val="2"/>
      </w:pPr>
      <w:bookmarkStart w:id="2" w:name="_Toc239060593"/>
      <w:r w:rsidRPr="003F49D4">
        <w:t>Глава 2</w:t>
      </w:r>
      <w:r w:rsidR="00BD44D9">
        <w:t>.</w:t>
      </w:r>
      <w:r w:rsidRPr="003F49D4">
        <w:t xml:space="preserve"> </w:t>
      </w:r>
      <w:r w:rsidR="002C07EF" w:rsidRPr="003F49D4">
        <w:t>П</w:t>
      </w:r>
      <w:r w:rsidRPr="003F49D4">
        <w:t>рименение</w:t>
      </w:r>
      <w:r w:rsidR="002C07EF" w:rsidRPr="003F49D4">
        <w:t xml:space="preserve"> налога на добавленную стоимость</w:t>
      </w:r>
      <w:r w:rsidR="007860D3" w:rsidRPr="003F49D4">
        <w:t xml:space="preserve"> в РФ</w:t>
      </w:r>
      <w:bookmarkEnd w:id="2"/>
    </w:p>
    <w:p w:rsidR="00226FC1" w:rsidRDefault="00226FC1" w:rsidP="003F49D4"/>
    <w:p w:rsidR="003F49D4" w:rsidRDefault="0092004B" w:rsidP="003F49D4">
      <w:r w:rsidRPr="003F49D4">
        <w:t>Ставка налога на добавленную стоимость устанавливается в следующих размерах</w:t>
      </w:r>
      <w:r w:rsidR="003F49D4" w:rsidRPr="003F49D4">
        <w:t>:</w:t>
      </w:r>
    </w:p>
    <w:p w:rsidR="00AC6630" w:rsidRPr="003F49D4" w:rsidRDefault="00AC6630" w:rsidP="003F49D4">
      <w:r w:rsidRPr="003F49D4">
        <w:t>Применение налоговой ставки 0 процентов</w:t>
      </w:r>
      <w:r w:rsidR="003408A9">
        <w:t>.</w:t>
      </w:r>
    </w:p>
    <w:p w:rsidR="003F49D4" w:rsidRDefault="00AC6630" w:rsidP="003F49D4">
      <w:r w:rsidRPr="003F49D4">
        <w:t>До введения в действие НК РФ действовал Закон РФ</w:t>
      </w:r>
      <w:r w:rsidR="003F49D4">
        <w:t xml:space="preserve"> "</w:t>
      </w:r>
      <w:r w:rsidRPr="003F49D4">
        <w:t>О налоге на</w:t>
      </w:r>
      <w:r w:rsidR="000870CF" w:rsidRPr="003F49D4">
        <w:t xml:space="preserve"> </w:t>
      </w:r>
      <w:r w:rsidRPr="003F49D4">
        <w:t>добавленную стоимость</w:t>
      </w:r>
      <w:r w:rsidR="003F49D4">
        <w:t xml:space="preserve">" </w:t>
      </w:r>
      <w:r w:rsidRPr="003F49D4">
        <w:t>от 06</w:t>
      </w:r>
      <w:r w:rsidR="003F49D4">
        <w:t>.12.19</w:t>
      </w:r>
      <w:r w:rsidRPr="003F49D4">
        <w:t>91 № 1992-1</w:t>
      </w:r>
      <w:r w:rsidR="003F49D4">
        <w:t xml:space="preserve"> (</w:t>
      </w:r>
      <w:r w:rsidRPr="003F49D4">
        <w:t xml:space="preserve">далее </w:t>
      </w:r>
      <w:r w:rsidR="003F49D4">
        <w:t>-</w:t>
      </w:r>
      <w:r w:rsidRPr="003F49D4">
        <w:t xml:space="preserve"> Закон</w:t>
      </w:r>
      <w:r w:rsidR="003F49D4">
        <w:t xml:space="preserve"> "</w:t>
      </w:r>
      <w:r w:rsidRPr="003F49D4">
        <w:t>О НДС</w:t>
      </w:r>
      <w:r w:rsidR="003F49D4">
        <w:t>"</w:t>
      </w:r>
      <w:r w:rsidR="003F49D4" w:rsidRPr="003F49D4">
        <w:t xml:space="preserve">) </w:t>
      </w:r>
      <w:r w:rsidRPr="003F49D4">
        <w:t>разъясняющие его действие Инструкции Госналогслужбы РФ от 1</w:t>
      </w:r>
      <w:r w:rsidR="003F49D4">
        <w:t xml:space="preserve">1.10 </w:t>
      </w:r>
      <w:r w:rsidRPr="003F49D4">
        <w:t>1995 N 39</w:t>
      </w:r>
      <w:r w:rsidR="003F49D4">
        <w:t xml:space="preserve"> "</w:t>
      </w:r>
      <w:r w:rsidRPr="003F49D4">
        <w:t>О порядке исчисления и уплаты налога на добавленную стоимость</w:t>
      </w:r>
      <w:r w:rsidR="003F49D4">
        <w:t>" (</w:t>
      </w:r>
      <w:r w:rsidRPr="003F49D4">
        <w:t>далее</w:t>
      </w:r>
      <w:r w:rsidR="002C07EF" w:rsidRPr="003F49D4">
        <w:t xml:space="preserve"> </w:t>
      </w:r>
      <w:r w:rsidR="003F49D4">
        <w:t>-</w:t>
      </w:r>
      <w:r w:rsidRPr="003F49D4">
        <w:t xml:space="preserve"> Инструкция № 39</w:t>
      </w:r>
      <w:r w:rsidR="003F49D4" w:rsidRPr="003F49D4">
        <w:t xml:space="preserve">). </w:t>
      </w:r>
      <w:r w:rsidRPr="003F49D4">
        <w:t>Вышеуказанными нормативными правовыми актами такого</w:t>
      </w:r>
      <w:r w:rsidR="000E3789" w:rsidRPr="003F49D4">
        <w:t xml:space="preserve"> </w:t>
      </w:r>
      <w:r w:rsidRPr="003F49D4">
        <w:t>правового механизма как применение нулевой налоговой ставки предусмотрено</w:t>
      </w:r>
      <w:r w:rsidR="000E3789" w:rsidRPr="003F49D4">
        <w:t xml:space="preserve"> </w:t>
      </w:r>
      <w:r w:rsidRPr="003F49D4">
        <w:t>не было</w:t>
      </w:r>
      <w:r w:rsidR="003F49D4" w:rsidRPr="003F49D4">
        <w:t xml:space="preserve">. </w:t>
      </w:r>
      <w:r w:rsidRPr="003F49D4">
        <w:t>Существовало предусмотренное статьей 5 Закона РФ</w:t>
      </w:r>
      <w:r w:rsidR="003F49D4">
        <w:t xml:space="preserve"> "</w:t>
      </w:r>
      <w:r w:rsidRPr="003F49D4">
        <w:t>О НДС</w:t>
      </w:r>
      <w:r w:rsidR="003F49D4">
        <w:t xml:space="preserve">" </w:t>
      </w:r>
      <w:r w:rsidRPr="003F49D4">
        <w:t>освобождение от уплаты НДС, которое в этой и иных статьях именовалось как</w:t>
      </w:r>
      <w:r w:rsidR="002C07EF" w:rsidRPr="003F49D4">
        <w:t xml:space="preserve"> </w:t>
      </w:r>
      <w:r w:rsidRPr="003F49D4">
        <w:t>льгота</w:t>
      </w:r>
      <w:r w:rsidR="003F49D4" w:rsidRPr="003F49D4">
        <w:t xml:space="preserve">. </w:t>
      </w:r>
      <w:r w:rsidRPr="003F49D4">
        <w:t>От уплаты НДС освобождались согласно пункту</w:t>
      </w:r>
      <w:r w:rsidR="003F49D4">
        <w:t xml:space="preserve"> "</w:t>
      </w:r>
      <w:r w:rsidRPr="003F49D4">
        <w:t>а</w:t>
      </w:r>
      <w:r w:rsidR="003F49D4">
        <w:t xml:space="preserve">" </w:t>
      </w:r>
      <w:r w:rsidRPr="003F49D4">
        <w:t>этой статьи</w:t>
      </w:r>
      <w:r w:rsidR="002C07EF" w:rsidRPr="003F49D4">
        <w:t xml:space="preserve"> </w:t>
      </w:r>
      <w:r w:rsidRPr="003F49D4">
        <w:t>экспортируемые товары как собственного производства, так и приобретенные,</w:t>
      </w:r>
      <w:r w:rsidR="002C07EF" w:rsidRPr="003F49D4">
        <w:t xml:space="preserve"> </w:t>
      </w:r>
      <w:r w:rsidRPr="003F49D4">
        <w:t>экспортируемые работы и услуги, а также услуги по транспортировке,</w:t>
      </w:r>
      <w:r w:rsidR="002C07EF" w:rsidRPr="003F49D4">
        <w:t xml:space="preserve"> </w:t>
      </w:r>
      <w:r w:rsidRPr="003F49D4">
        <w:t>погрузке, разгрузке, перегрузке экспортируемых товаров и по транзиту</w:t>
      </w:r>
      <w:r w:rsidR="002C07EF" w:rsidRPr="003F49D4">
        <w:t xml:space="preserve"> </w:t>
      </w:r>
      <w:r w:rsidRPr="003F49D4">
        <w:t xml:space="preserve">иностранных грузов через территорию </w:t>
      </w:r>
      <w:r w:rsidR="0013657D" w:rsidRPr="003F49D4">
        <w:t>РФ</w:t>
      </w:r>
      <w:r w:rsidR="003F49D4" w:rsidRPr="003F49D4">
        <w:t>.</w:t>
      </w:r>
    </w:p>
    <w:p w:rsidR="003F49D4" w:rsidRDefault="00AC6630" w:rsidP="003F49D4">
      <w:r w:rsidRPr="003F49D4">
        <w:t>Статьей 164 НК РФ</w:t>
      </w:r>
      <w:r w:rsidR="003F49D4">
        <w:t xml:space="preserve"> (</w:t>
      </w:r>
      <w:r w:rsidRPr="003F49D4">
        <w:t>налоговые ставки</w:t>
      </w:r>
      <w:r w:rsidR="003F49D4" w:rsidRPr="003F49D4">
        <w:t xml:space="preserve">) </w:t>
      </w:r>
      <w:r w:rsidRPr="003F49D4">
        <w:t>выделены 3 вида основных</w:t>
      </w:r>
      <w:r w:rsidR="002C07EF" w:rsidRPr="003F49D4">
        <w:t xml:space="preserve"> </w:t>
      </w:r>
      <w:r w:rsidRPr="003F49D4">
        <w:t>налоговых ставок и 2 расчетных</w:t>
      </w:r>
      <w:r w:rsidR="003F49D4" w:rsidRPr="003F49D4">
        <w:t xml:space="preserve">. </w:t>
      </w:r>
      <w:r w:rsidRPr="003F49D4">
        <w:t>Одной из основных налоговых ставок является</w:t>
      </w:r>
      <w:r w:rsidR="002C07EF" w:rsidRPr="003F49D4">
        <w:t xml:space="preserve"> </w:t>
      </w:r>
      <w:r w:rsidRPr="003F49D4">
        <w:t>нулевая</w:t>
      </w:r>
      <w:r w:rsidR="003F49D4" w:rsidRPr="003F49D4">
        <w:t xml:space="preserve">. </w:t>
      </w:r>
      <w:r w:rsidRPr="003F49D4">
        <w:t>Так, пунктом 1 статьи 164 установлено, что налогообложение</w:t>
      </w:r>
      <w:r w:rsidR="002C07EF" w:rsidRPr="003F49D4">
        <w:t xml:space="preserve"> </w:t>
      </w:r>
      <w:r w:rsidRPr="003F49D4">
        <w:t>производится по налоговой ставке 0 процентов при реализации</w:t>
      </w:r>
      <w:r w:rsidR="003F49D4" w:rsidRPr="003F49D4">
        <w:t>:</w:t>
      </w:r>
    </w:p>
    <w:p w:rsidR="003F49D4" w:rsidRDefault="00AC6630" w:rsidP="003F49D4">
      <w:r w:rsidRPr="003F49D4">
        <w:t>1</w:t>
      </w:r>
      <w:r w:rsidR="003F49D4" w:rsidRPr="003F49D4">
        <w:t xml:space="preserve">) </w:t>
      </w:r>
      <w:r w:rsidRPr="003F49D4">
        <w:t>товаров</w:t>
      </w:r>
      <w:r w:rsidR="003F49D4">
        <w:t xml:space="preserve"> (</w:t>
      </w:r>
      <w:r w:rsidRPr="003F49D4">
        <w:t>за исключением нефти, включая стабильный газовый</w:t>
      </w:r>
      <w:r w:rsidR="002C07EF" w:rsidRPr="003F49D4">
        <w:t xml:space="preserve"> </w:t>
      </w:r>
      <w:r w:rsidRPr="003F49D4">
        <w:t>конденсат, природного газа, которые экспортируются на территории государств</w:t>
      </w:r>
      <w:r w:rsidR="003F49D4">
        <w:t xml:space="preserve"> -</w:t>
      </w:r>
      <w:r w:rsidRPr="003F49D4">
        <w:t xml:space="preserve"> участников Содружества Независимых Государств</w:t>
      </w:r>
      <w:r w:rsidR="003F49D4" w:rsidRPr="003F49D4">
        <w:t>),</w:t>
      </w:r>
      <w:r w:rsidRPr="003F49D4">
        <w:t xml:space="preserve"> вывезенных в таможенном</w:t>
      </w:r>
      <w:r w:rsidR="002C07EF" w:rsidRPr="003F49D4">
        <w:t xml:space="preserve"> </w:t>
      </w:r>
      <w:r w:rsidRPr="003F49D4">
        <w:t>режиме экспорта при условии представления в налоговые органы документов,</w:t>
      </w:r>
      <w:r w:rsidR="002C07EF" w:rsidRPr="003F49D4">
        <w:t xml:space="preserve"> </w:t>
      </w:r>
      <w:r w:rsidRPr="003F49D4">
        <w:t>предусмотренных статьей 165 НК РФ</w:t>
      </w:r>
      <w:r w:rsidR="003F49D4" w:rsidRPr="003F49D4">
        <w:t>;</w:t>
      </w:r>
    </w:p>
    <w:p w:rsidR="003F49D4" w:rsidRDefault="00AC6630" w:rsidP="003F49D4">
      <w:r w:rsidRPr="003F49D4">
        <w:t>2</w:t>
      </w:r>
      <w:r w:rsidR="003F49D4" w:rsidRPr="003F49D4">
        <w:t xml:space="preserve">) </w:t>
      </w:r>
      <w:r w:rsidRPr="003F49D4">
        <w:t>работ</w:t>
      </w:r>
      <w:r w:rsidR="003F49D4">
        <w:t xml:space="preserve"> (</w:t>
      </w:r>
      <w:r w:rsidRPr="003F49D4">
        <w:t>услуг</w:t>
      </w:r>
      <w:r w:rsidR="003F49D4" w:rsidRPr="003F49D4">
        <w:t>),</w:t>
      </w:r>
      <w:r w:rsidRPr="003F49D4">
        <w:t xml:space="preserve"> непосредственно связанных с производством и</w:t>
      </w:r>
      <w:r w:rsidR="002C07EF" w:rsidRPr="003F49D4">
        <w:t xml:space="preserve"> </w:t>
      </w:r>
      <w:r w:rsidRPr="003F49D4">
        <w:t>реализацией товаров, указанных в подпункте 1 настоящего пункта</w:t>
      </w:r>
      <w:r w:rsidR="003F49D4" w:rsidRPr="003F49D4">
        <w:t>;</w:t>
      </w:r>
    </w:p>
    <w:p w:rsidR="003F49D4" w:rsidRDefault="00AC6630" w:rsidP="003F49D4">
      <w:r w:rsidRPr="003F49D4">
        <w:t>3</w:t>
      </w:r>
      <w:r w:rsidR="003F49D4" w:rsidRPr="003F49D4">
        <w:t xml:space="preserve">) </w:t>
      </w:r>
      <w:r w:rsidRPr="003F49D4">
        <w:t>работ</w:t>
      </w:r>
      <w:r w:rsidR="003F49D4">
        <w:t xml:space="preserve"> (</w:t>
      </w:r>
      <w:r w:rsidRPr="003F49D4">
        <w:t>услуг</w:t>
      </w:r>
      <w:r w:rsidR="003F49D4" w:rsidRPr="003F49D4">
        <w:t>),</w:t>
      </w:r>
      <w:r w:rsidRPr="003F49D4">
        <w:t xml:space="preserve"> непосредственно связанных с перевозкой</w:t>
      </w:r>
      <w:r w:rsidR="003F49D4">
        <w:t xml:space="preserve"> (</w:t>
      </w:r>
      <w:r w:rsidRPr="003F49D4">
        <w:t>транспортировкой</w:t>
      </w:r>
      <w:r w:rsidR="003F49D4" w:rsidRPr="003F49D4">
        <w:t xml:space="preserve">) </w:t>
      </w:r>
      <w:r w:rsidRPr="003F49D4">
        <w:t xml:space="preserve">через таможенную территорию </w:t>
      </w:r>
      <w:r w:rsidR="0013657D" w:rsidRPr="003F49D4">
        <w:t>РФ</w:t>
      </w:r>
      <w:r w:rsidR="002C07EF" w:rsidRPr="003F49D4">
        <w:t xml:space="preserve"> </w:t>
      </w:r>
      <w:r w:rsidRPr="003F49D4">
        <w:t>товаров, помещенных под таможенный режим транзита через указанную</w:t>
      </w:r>
      <w:r w:rsidR="002C07EF" w:rsidRPr="003F49D4">
        <w:t xml:space="preserve"> </w:t>
      </w:r>
      <w:r w:rsidRPr="003F49D4">
        <w:t>территорию</w:t>
      </w:r>
      <w:r w:rsidR="003F49D4" w:rsidRPr="003F49D4">
        <w:t>;</w:t>
      </w:r>
    </w:p>
    <w:p w:rsidR="003F49D4" w:rsidRDefault="00AC6630" w:rsidP="003F49D4">
      <w:r w:rsidRPr="003F49D4">
        <w:t>4</w:t>
      </w:r>
      <w:r w:rsidR="003F49D4" w:rsidRPr="003F49D4">
        <w:t xml:space="preserve">) </w:t>
      </w:r>
      <w:r w:rsidRPr="003F49D4">
        <w:t>услуг по перевозке пассажиров и багажа при условии, что пункт</w:t>
      </w:r>
      <w:r w:rsidR="002C07EF" w:rsidRPr="003F49D4">
        <w:t xml:space="preserve"> </w:t>
      </w:r>
      <w:r w:rsidRPr="003F49D4">
        <w:t>отправления или пункт назначения пассажиров и багажа расположены за</w:t>
      </w:r>
      <w:r w:rsidR="002C07EF" w:rsidRPr="003F49D4">
        <w:t xml:space="preserve"> </w:t>
      </w:r>
      <w:r w:rsidRPr="003F49D4">
        <w:t xml:space="preserve">пределами территории </w:t>
      </w:r>
      <w:r w:rsidR="0013657D" w:rsidRPr="003F49D4">
        <w:t>РФ</w:t>
      </w:r>
      <w:r w:rsidRPr="003F49D4">
        <w:t>, при оформлении перевозок на</w:t>
      </w:r>
      <w:r w:rsidR="002C07EF" w:rsidRPr="003F49D4">
        <w:t xml:space="preserve"> </w:t>
      </w:r>
      <w:r w:rsidRPr="003F49D4">
        <w:t>основании единых международных перевозочных документов</w:t>
      </w:r>
      <w:r w:rsidR="003F49D4" w:rsidRPr="003F49D4">
        <w:t>;</w:t>
      </w:r>
    </w:p>
    <w:p w:rsidR="003F49D4" w:rsidRDefault="00AC6630" w:rsidP="003F49D4">
      <w:r w:rsidRPr="003F49D4">
        <w:t>5</w:t>
      </w:r>
      <w:r w:rsidR="003F49D4" w:rsidRPr="003F49D4">
        <w:t xml:space="preserve">) </w:t>
      </w:r>
      <w:r w:rsidR="00211012" w:rsidRPr="003F49D4">
        <w:t>товаров</w:t>
      </w:r>
      <w:r w:rsidR="003F49D4">
        <w:t xml:space="preserve"> (</w:t>
      </w:r>
      <w:r w:rsidRPr="003F49D4">
        <w:t>работ</w:t>
      </w:r>
      <w:r w:rsidR="00211012" w:rsidRPr="003F49D4">
        <w:t xml:space="preserve">, </w:t>
      </w:r>
      <w:r w:rsidRPr="003F49D4">
        <w:t>услуг</w:t>
      </w:r>
      <w:r w:rsidR="003F49D4" w:rsidRPr="003F49D4">
        <w:t>),</w:t>
      </w:r>
      <w:r w:rsidRPr="003F49D4">
        <w:t xml:space="preserve"> выполняемых</w:t>
      </w:r>
      <w:r w:rsidR="003F49D4">
        <w:t xml:space="preserve"> (</w:t>
      </w:r>
      <w:r w:rsidRPr="003F49D4">
        <w:t>оказываемых</w:t>
      </w:r>
      <w:r w:rsidR="003F49D4" w:rsidRPr="003F49D4">
        <w:t xml:space="preserve">) </w:t>
      </w:r>
      <w:r w:rsidRPr="003F49D4">
        <w:t>непосредственно в</w:t>
      </w:r>
      <w:r w:rsidR="002C07EF" w:rsidRPr="003F49D4">
        <w:t xml:space="preserve"> </w:t>
      </w:r>
      <w:r w:rsidRPr="003F49D4">
        <w:t>космическом пространстве, а также комплекса подготовительных наземных работ</w:t>
      </w:r>
      <w:r w:rsidR="003F49D4">
        <w:t xml:space="preserve"> (</w:t>
      </w:r>
      <w:r w:rsidRPr="003F49D4">
        <w:t>услуг</w:t>
      </w:r>
      <w:r w:rsidR="003F49D4" w:rsidRPr="003F49D4">
        <w:t>),</w:t>
      </w:r>
      <w:r w:rsidRPr="003F49D4">
        <w:t xml:space="preserve"> технологически обусловленного и неразрывно связанного с</w:t>
      </w:r>
      <w:r w:rsidR="002C07EF" w:rsidRPr="003F49D4">
        <w:t xml:space="preserve"> </w:t>
      </w:r>
      <w:r w:rsidRPr="003F49D4">
        <w:t>выполнением работ</w:t>
      </w:r>
      <w:r w:rsidR="003F49D4">
        <w:t xml:space="preserve"> (</w:t>
      </w:r>
      <w:r w:rsidRPr="003F49D4">
        <w:t>оказанием услуг</w:t>
      </w:r>
      <w:r w:rsidR="003F49D4" w:rsidRPr="003F49D4">
        <w:t xml:space="preserve">) </w:t>
      </w:r>
      <w:r w:rsidRPr="003F49D4">
        <w:t>непосредственно в космическом</w:t>
      </w:r>
      <w:r w:rsidR="002C07EF" w:rsidRPr="003F49D4">
        <w:t xml:space="preserve"> </w:t>
      </w:r>
      <w:r w:rsidRPr="003F49D4">
        <w:t>пространстве</w:t>
      </w:r>
      <w:r w:rsidR="003F49D4" w:rsidRPr="003F49D4">
        <w:t>;</w:t>
      </w:r>
    </w:p>
    <w:p w:rsidR="003F49D4" w:rsidRDefault="00AC6630" w:rsidP="003F49D4">
      <w:r w:rsidRPr="003F49D4">
        <w:t>6</w:t>
      </w:r>
      <w:r w:rsidR="003F49D4" w:rsidRPr="003F49D4">
        <w:t xml:space="preserve">) </w:t>
      </w:r>
      <w:r w:rsidRPr="003F49D4">
        <w:t>драгоценных металлов налогоплательщиками, осуществляющими их</w:t>
      </w:r>
      <w:r w:rsidR="002C07EF" w:rsidRPr="003F49D4">
        <w:t xml:space="preserve"> </w:t>
      </w:r>
      <w:r w:rsidRPr="003F49D4">
        <w:t>добычу или производство из лома и отходов, содержащих драгоценные металлы,</w:t>
      </w:r>
      <w:r w:rsidR="002C07EF" w:rsidRPr="003F49D4">
        <w:t xml:space="preserve"> </w:t>
      </w:r>
      <w:r w:rsidRPr="003F49D4">
        <w:t>Государственному фонду драгоценных металлов и драгоценных камней</w:t>
      </w:r>
      <w:r w:rsidR="002C07EF" w:rsidRPr="003F49D4">
        <w:t xml:space="preserve"> РФ</w:t>
      </w:r>
      <w:r w:rsidRPr="003F49D4">
        <w:t xml:space="preserve">, Центральному банку </w:t>
      </w:r>
      <w:r w:rsidR="0013657D" w:rsidRPr="003F49D4">
        <w:t>РФ</w:t>
      </w:r>
      <w:r w:rsidRPr="003F49D4">
        <w:t>, банкам</w:t>
      </w:r>
      <w:r w:rsidR="003F49D4" w:rsidRPr="003F49D4">
        <w:t>;</w:t>
      </w:r>
    </w:p>
    <w:p w:rsidR="003F49D4" w:rsidRDefault="00AC6630" w:rsidP="003F49D4">
      <w:r w:rsidRPr="003F49D4">
        <w:t>7</w:t>
      </w:r>
      <w:r w:rsidR="003F49D4" w:rsidRPr="003F49D4">
        <w:t xml:space="preserve">) </w:t>
      </w:r>
      <w:r w:rsidRPr="003F49D4">
        <w:t>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для официального пользования</w:t>
      </w:r>
      <w:r w:rsidR="002C07EF" w:rsidRPr="003F49D4">
        <w:t xml:space="preserve"> </w:t>
      </w:r>
      <w:r w:rsidRPr="003F49D4">
        <w:t>иностранными дипломатическими и приравненными к ним представительствами или</w:t>
      </w:r>
      <w:r w:rsidR="002C07EF" w:rsidRPr="003F49D4">
        <w:t xml:space="preserve"> </w:t>
      </w:r>
      <w:r w:rsidRPr="003F49D4">
        <w:t xml:space="preserve">для личного пользования дипломатического или административно </w:t>
      </w:r>
      <w:r w:rsidR="003F49D4">
        <w:t>-</w:t>
      </w:r>
      <w:r w:rsidRPr="003F49D4">
        <w:t xml:space="preserve"> технического</w:t>
      </w:r>
      <w:r w:rsidR="002C07EF" w:rsidRPr="003F49D4">
        <w:t xml:space="preserve"> </w:t>
      </w:r>
      <w:r w:rsidRPr="003F49D4">
        <w:t>персонала этих представительств, включая проживающих вместе с ними членов</w:t>
      </w:r>
      <w:r w:rsidR="002C07EF" w:rsidRPr="003F49D4">
        <w:t xml:space="preserve"> </w:t>
      </w:r>
      <w:r w:rsidRPr="003F49D4">
        <w:t>их семей</w:t>
      </w:r>
      <w:r w:rsidR="003F49D4" w:rsidRPr="003F49D4">
        <w:t>.</w:t>
      </w:r>
    </w:p>
    <w:p w:rsidR="003F49D4" w:rsidRDefault="00AC6630" w:rsidP="003F49D4">
      <w:r w:rsidRPr="003F49D4">
        <w:t>8</w:t>
      </w:r>
      <w:r w:rsidR="003F49D4" w:rsidRPr="003F49D4">
        <w:t xml:space="preserve">) </w:t>
      </w:r>
      <w:r w:rsidRPr="003F49D4">
        <w:t xml:space="preserve">припасов, вывезенных с территории </w:t>
      </w:r>
      <w:r w:rsidR="0013657D" w:rsidRPr="003F49D4">
        <w:t>РФ</w:t>
      </w:r>
      <w:r w:rsidRPr="003F49D4">
        <w:t xml:space="preserve"> в</w:t>
      </w:r>
      <w:r w:rsidR="002C07EF" w:rsidRPr="003F49D4">
        <w:t xml:space="preserve"> </w:t>
      </w:r>
      <w:r w:rsidRPr="003F49D4">
        <w:t>таможенном режиме перемещения припасов</w:t>
      </w:r>
      <w:r w:rsidR="003F49D4" w:rsidRPr="003F49D4">
        <w:t>.</w:t>
      </w:r>
    </w:p>
    <w:p w:rsidR="003F49D4" w:rsidRDefault="00211012" w:rsidP="003F49D4">
      <w:bookmarkStart w:id="3" w:name="p860"/>
      <w:bookmarkEnd w:id="3"/>
      <w:r w:rsidRPr="003F49D4">
        <w:t>9</w:t>
      </w:r>
      <w:r w:rsidR="003F49D4" w:rsidRPr="003F49D4">
        <w:t xml:space="preserve">) </w:t>
      </w:r>
      <w:r w:rsidRPr="003F49D4">
        <w:t>выполняемых российскими перевозчиками на железнодорожном транспорте работ</w:t>
      </w:r>
      <w:r w:rsidR="003F49D4">
        <w:t xml:space="preserve"> (</w:t>
      </w:r>
      <w:r w:rsidRPr="003F49D4">
        <w:t>услуг</w:t>
      </w:r>
      <w:r w:rsidR="003F49D4" w:rsidRPr="003F49D4">
        <w:t xml:space="preserve">) </w:t>
      </w:r>
      <w:r w:rsidRPr="003F49D4">
        <w:t xml:space="preserve">по перевозке или транспортировке экспортируемых за пределы территории </w:t>
      </w:r>
      <w:r w:rsidR="00255B55" w:rsidRPr="003F49D4">
        <w:t xml:space="preserve">РФ </w:t>
      </w:r>
      <w:r w:rsidRPr="003F49D4">
        <w:t xml:space="preserve">товаров и вывозу с таможенной территории </w:t>
      </w:r>
      <w:r w:rsidR="00255B55" w:rsidRPr="003F49D4">
        <w:t xml:space="preserve">РФ </w:t>
      </w:r>
      <w:r w:rsidRPr="003F49D4">
        <w:t xml:space="preserve">продуктов переработки на таможенной территории </w:t>
      </w:r>
      <w:r w:rsidR="0065686B" w:rsidRPr="003F49D4">
        <w:t>РФ</w:t>
      </w:r>
      <w:r w:rsidRPr="003F49D4">
        <w:t>, а также связанных с такой перевозкой или транспортировкой работ</w:t>
      </w:r>
      <w:r w:rsidR="003F49D4">
        <w:t xml:space="preserve"> (</w:t>
      </w:r>
      <w:r w:rsidRPr="003F49D4">
        <w:t>услуг</w:t>
      </w:r>
      <w:r w:rsidR="003F49D4" w:rsidRPr="003F49D4">
        <w:t>),</w:t>
      </w:r>
      <w:r w:rsidRPr="003F49D4">
        <w:t xml:space="preserve"> в том числе работ</w:t>
      </w:r>
      <w:r w:rsidR="003F49D4">
        <w:t xml:space="preserve"> (</w:t>
      </w:r>
      <w:r w:rsidRPr="003F49D4">
        <w:t>услуг</w:t>
      </w:r>
      <w:r w:rsidR="003F49D4" w:rsidRPr="003F49D4">
        <w:t xml:space="preserve">) </w:t>
      </w:r>
      <w:r w:rsidRPr="003F49D4">
        <w:t>по организации перевозок, сопровождению, погрузке, перегрузке</w:t>
      </w:r>
      <w:r w:rsidR="003F49D4" w:rsidRPr="003F49D4">
        <w:t>;</w:t>
      </w:r>
    </w:p>
    <w:p w:rsidR="003F49D4" w:rsidRDefault="00211012" w:rsidP="003F49D4">
      <w:bookmarkStart w:id="4" w:name="p863"/>
      <w:bookmarkEnd w:id="4"/>
      <w:r w:rsidRPr="003F49D4">
        <w:t>10</w:t>
      </w:r>
      <w:r w:rsidR="003F49D4" w:rsidRPr="003F49D4">
        <w:t xml:space="preserve">) </w:t>
      </w:r>
      <w:r w:rsidRPr="003F49D4">
        <w:t xml:space="preserve">построенных судов, подлежащих регистрации в Российском международном реестре судов, при условии представления в налоговые органы документов, предусмотренных </w:t>
      </w:r>
      <w:r w:rsidRPr="00CE426F">
        <w:t>статьей 165</w:t>
      </w:r>
      <w:r w:rsidRPr="003F49D4">
        <w:t xml:space="preserve"> </w:t>
      </w:r>
      <w:r w:rsidR="00255B55" w:rsidRPr="003F49D4">
        <w:t xml:space="preserve">Налогового </w:t>
      </w:r>
      <w:r w:rsidRPr="003F49D4">
        <w:t>Кодекса</w:t>
      </w:r>
      <w:r w:rsidR="00255B55" w:rsidRPr="003F49D4">
        <w:t xml:space="preserve"> РФ</w:t>
      </w:r>
      <w:r w:rsidR="003F49D4" w:rsidRPr="003F49D4">
        <w:t>.</w:t>
      </w:r>
    </w:p>
    <w:p w:rsidR="003F49D4" w:rsidRDefault="00AC6630" w:rsidP="003F49D4">
      <w:r w:rsidRPr="003F49D4">
        <w:t>Перечень операций, подлежащих налогообложению по налоговой ставке</w:t>
      </w:r>
      <w:r w:rsidR="003F49D4">
        <w:t xml:space="preserve"> </w:t>
      </w:r>
      <w:r w:rsidRPr="003F49D4">
        <w:t>0 процентов, является закрытым</w:t>
      </w:r>
      <w:r w:rsidR="003F49D4" w:rsidRPr="003F49D4">
        <w:t xml:space="preserve">. </w:t>
      </w:r>
      <w:r w:rsidRPr="003F49D4">
        <w:t>Как пишет Брызгалин А</w:t>
      </w:r>
      <w:r w:rsidR="003F49D4">
        <w:t xml:space="preserve">.В., </w:t>
      </w:r>
      <w:r w:rsidRPr="003F49D4">
        <w:t>общим</w:t>
      </w:r>
      <w:r w:rsidR="002C07EF" w:rsidRPr="003F49D4">
        <w:t xml:space="preserve"> </w:t>
      </w:r>
      <w:r w:rsidRPr="003F49D4">
        <w:t>условием для применения налоговой ставки 0 процентов является подтверждение</w:t>
      </w:r>
      <w:r w:rsidR="002C07EF" w:rsidRPr="003F49D4">
        <w:t xml:space="preserve"> </w:t>
      </w:r>
      <w:r w:rsidRPr="003F49D4">
        <w:t>соответствующего права на ее применение</w:t>
      </w:r>
      <w:r w:rsidR="003F49D4" w:rsidRPr="003F49D4">
        <w:t xml:space="preserve">. </w:t>
      </w:r>
      <w:r w:rsidRPr="003F49D4">
        <w:t>Применение налоговой ставки 0 процентов является налоговым</w:t>
      </w:r>
      <w:r w:rsidR="002C07EF" w:rsidRPr="003F49D4">
        <w:t xml:space="preserve"> </w:t>
      </w:r>
      <w:r w:rsidRPr="003F49D4">
        <w:t>механизмом, основывающимся на положении пункта 9 статьи 165 НК РФ</w:t>
      </w:r>
      <w:r w:rsidR="003F49D4" w:rsidRPr="003F49D4">
        <w:t xml:space="preserve">. </w:t>
      </w:r>
      <w:r w:rsidRPr="003F49D4">
        <w:t>В</w:t>
      </w:r>
      <w:r w:rsidR="002C07EF" w:rsidRPr="003F49D4">
        <w:t xml:space="preserve"> </w:t>
      </w:r>
      <w:r w:rsidR="00DD7128" w:rsidRPr="003F49D4">
        <w:t>соответствии</w:t>
      </w:r>
      <w:r w:rsidRPr="003F49D4">
        <w:t xml:space="preserve"> с которым, если по истечении 180 дней, считая с даты выпуска</w:t>
      </w:r>
      <w:r w:rsidR="002C07EF" w:rsidRPr="003F49D4">
        <w:t xml:space="preserve"> </w:t>
      </w:r>
      <w:r w:rsidRPr="003F49D4">
        <w:t>товаров региональными таможенными органами в режиме экспорта или транзита,</w:t>
      </w:r>
      <w:r w:rsidR="002C07EF" w:rsidRPr="003F49D4">
        <w:t xml:space="preserve"> </w:t>
      </w:r>
      <w:r w:rsidRPr="003F49D4">
        <w:t>налогоплательщик не представил в налоговый орган по месту его учета</w:t>
      </w:r>
      <w:r w:rsidR="002C07EF" w:rsidRPr="003F49D4">
        <w:t xml:space="preserve"> </w:t>
      </w:r>
      <w:r w:rsidRPr="003F49D4">
        <w:t>документы</w:t>
      </w:r>
      <w:r w:rsidR="003F49D4">
        <w:t xml:space="preserve"> (</w:t>
      </w:r>
      <w:r w:rsidRPr="003F49D4">
        <w:t>их копии</w:t>
      </w:r>
      <w:r w:rsidR="003F49D4" w:rsidRPr="003F49D4">
        <w:t>),</w:t>
      </w:r>
      <w:r w:rsidRPr="003F49D4">
        <w:t xml:space="preserve"> предусмотренные статьей 165 НК РФ, операции по</w:t>
      </w:r>
      <w:r w:rsidR="002C07EF" w:rsidRPr="003F49D4">
        <w:t xml:space="preserve"> </w:t>
      </w:r>
      <w:r w:rsidRPr="003F49D4">
        <w:t>реализации товаров</w:t>
      </w:r>
      <w:r w:rsidR="003F49D4">
        <w:t xml:space="preserve"> (</w:t>
      </w:r>
      <w:r w:rsidRPr="003F49D4">
        <w:t>выполнению работ, оказанию услуг</w:t>
      </w:r>
      <w:r w:rsidR="003F49D4" w:rsidRPr="003F49D4">
        <w:t>),</w:t>
      </w:r>
      <w:r w:rsidRPr="003F49D4">
        <w:t xml:space="preserve"> вывезенных за</w:t>
      </w:r>
      <w:r w:rsidR="002C07EF" w:rsidRPr="003F49D4">
        <w:t xml:space="preserve"> </w:t>
      </w:r>
      <w:r w:rsidRPr="003F49D4">
        <w:t>пределы таможенной территории в режиме экспорта, подлежат налогообложению</w:t>
      </w:r>
      <w:r w:rsidR="002C07EF" w:rsidRPr="003F49D4">
        <w:t xml:space="preserve"> </w:t>
      </w:r>
      <w:r w:rsidRPr="003F49D4">
        <w:t>по ставкам соответственно 10 процентов или 20 процентов</w:t>
      </w:r>
      <w:r w:rsidR="003F49D4" w:rsidRPr="003F49D4">
        <w:t xml:space="preserve">. </w:t>
      </w:r>
      <w:r w:rsidRPr="003F49D4">
        <w:t>Если в</w:t>
      </w:r>
      <w:r w:rsidR="002C07EF" w:rsidRPr="003F49D4">
        <w:t xml:space="preserve"> </w:t>
      </w:r>
      <w:r w:rsidRPr="003F49D4">
        <w:t>последствии</w:t>
      </w:r>
      <w:r w:rsidR="002C07EF" w:rsidRPr="003F49D4">
        <w:t xml:space="preserve"> </w:t>
      </w:r>
      <w:r w:rsidRPr="003F49D4">
        <w:t>налогоплательщик представляет в налоговые органы документы</w:t>
      </w:r>
      <w:r w:rsidR="003F49D4">
        <w:t xml:space="preserve"> (</w:t>
      </w:r>
      <w:r w:rsidRPr="003F49D4">
        <w:t>их копии</w:t>
      </w:r>
      <w:r w:rsidR="003F49D4" w:rsidRPr="003F49D4">
        <w:t>),</w:t>
      </w:r>
      <w:r w:rsidR="003502D0" w:rsidRPr="003F49D4">
        <w:t xml:space="preserve"> </w:t>
      </w:r>
      <w:r w:rsidRPr="003F49D4">
        <w:t>обосновывающие применение налоговой ставки в размере 0 процентов согласно</w:t>
      </w:r>
      <w:r w:rsidR="002C07EF" w:rsidRPr="003F49D4">
        <w:t xml:space="preserve"> </w:t>
      </w:r>
      <w:r w:rsidRPr="003F49D4">
        <w:t>перечню статьи 165 НК РФ, уплаченные суммы налога подлежат возврату</w:t>
      </w:r>
      <w:r w:rsidR="002C07EF" w:rsidRPr="003F49D4">
        <w:t xml:space="preserve"> </w:t>
      </w:r>
      <w:r w:rsidRPr="003F49D4">
        <w:t>налогоплательщику в порядке и на условиях, которые</w:t>
      </w:r>
      <w:r w:rsidR="002C07EF" w:rsidRPr="003F49D4">
        <w:t xml:space="preserve"> </w:t>
      </w:r>
      <w:r w:rsidRPr="003F49D4">
        <w:t>предусмотрены</w:t>
      </w:r>
      <w:r w:rsidR="002C07EF" w:rsidRPr="003F49D4">
        <w:t xml:space="preserve"> </w:t>
      </w:r>
      <w:r w:rsidRPr="003F49D4">
        <w:t>статьей</w:t>
      </w:r>
      <w:r w:rsidR="002C07EF" w:rsidRPr="003F49D4">
        <w:t xml:space="preserve"> </w:t>
      </w:r>
      <w:r w:rsidRPr="003F49D4">
        <w:t>176 НК РФ</w:t>
      </w:r>
      <w:r w:rsidR="003F49D4" w:rsidRPr="003F49D4">
        <w:t xml:space="preserve">. </w:t>
      </w:r>
      <w:r w:rsidRPr="003F49D4">
        <w:t>Общим для операции, облагаемых по налоговой ставки 0 процентов и</w:t>
      </w:r>
      <w:r w:rsidR="002C07EF" w:rsidRPr="003F49D4">
        <w:t xml:space="preserve"> </w:t>
      </w:r>
      <w:r w:rsidRPr="003F49D4">
        <w:t>операции, освобождаемых от налогообложения, имеют то, что по ним НДС в</w:t>
      </w:r>
      <w:r w:rsidR="002C07EF" w:rsidRPr="003F49D4">
        <w:t xml:space="preserve"> </w:t>
      </w:r>
      <w:r w:rsidRPr="003F49D4">
        <w:t>бюджет не уплачивается</w:t>
      </w:r>
      <w:r w:rsidR="003F49D4" w:rsidRPr="003F49D4">
        <w:t xml:space="preserve">. </w:t>
      </w:r>
      <w:r w:rsidRPr="003F49D4">
        <w:t>Вместе с тем по операциям, облагаемым по нулевой</w:t>
      </w:r>
      <w:r w:rsidR="002C07EF" w:rsidRPr="003F49D4">
        <w:t xml:space="preserve"> </w:t>
      </w:r>
      <w:r w:rsidRPr="003F49D4">
        <w:t>ставке, суммы</w:t>
      </w:r>
      <w:r w:rsidR="003F49D4">
        <w:t xml:space="preserve"> (</w:t>
      </w:r>
      <w:r w:rsidRPr="003F49D4">
        <w:t>входящего</w:t>
      </w:r>
      <w:r w:rsidR="003F49D4" w:rsidRPr="003F49D4">
        <w:t xml:space="preserve">) </w:t>
      </w:r>
      <w:r w:rsidRPr="003F49D4">
        <w:t>НДС,</w:t>
      </w:r>
      <w:r w:rsidR="002C07EF" w:rsidRPr="003F49D4">
        <w:t xml:space="preserve"> </w:t>
      </w:r>
      <w:r w:rsidRPr="003F49D4">
        <w:t>уплаченного</w:t>
      </w:r>
      <w:r w:rsidR="002C07EF" w:rsidRPr="003F49D4">
        <w:t xml:space="preserve"> </w:t>
      </w:r>
      <w:r w:rsidRPr="003F49D4">
        <w:t>поставщикам,</w:t>
      </w:r>
      <w:r w:rsidR="002C07EF" w:rsidRPr="003F49D4">
        <w:t xml:space="preserve"> </w:t>
      </w:r>
      <w:r w:rsidRPr="003F49D4">
        <w:t>подлежат</w:t>
      </w:r>
      <w:r w:rsidR="002C07EF" w:rsidRPr="003F49D4">
        <w:t xml:space="preserve"> </w:t>
      </w:r>
      <w:r w:rsidRPr="003F49D4">
        <w:t>вычету</w:t>
      </w:r>
      <w:r w:rsidR="003F49D4">
        <w:t xml:space="preserve"> (</w:t>
      </w:r>
      <w:r w:rsidRPr="003F49D4">
        <w:t>возмещению</w:t>
      </w:r>
      <w:r w:rsidR="003F49D4" w:rsidRPr="003F49D4">
        <w:t xml:space="preserve">). </w:t>
      </w:r>
      <w:r w:rsidRPr="003F49D4">
        <w:t>А по операциям, освобожденным от налогообложения, суммы</w:t>
      </w:r>
      <w:r w:rsidR="003F49D4">
        <w:t xml:space="preserve"> (</w:t>
      </w:r>
      <w:r w:rsidRPr="003F49D4">
        <w:t>входящего</w:t>
      </w:r>
      <w:r w:rsidR="003F49D4" w:rsidRPr="003F49D4">
        <w:t xml:space="preserve">) </w:t>
      </w:r>
      <w:r w:rsidRPr="003F49D4">
        <w:t>НДС относятся на себестоимость</w:t>
      </w:r>
      <w:r w:rsidR="003F49D4" w:rsidRPr="003F49D4">
        <w:t>.</w:t>
      </w:r>
    </w:p>
    <w:p w:rsidR="003F49D4" w:rsidRPr="00226FC1" w:rsidRDefault="00AC6630" w:rsidP="003F49D4">
      <w:r w:rsidRPr="003F49D4">
        <w:t>Следовательно, применение налоговой ставки 0 процентов</w:t>
      </w:r>
      <w:r w:rsidR="007C1DC4" w:rsidRPr="003F49D4">
        <w:t xml:space="preserve"> </w:t>
      </w:r>
      <w:r w:rsidRPr="003F49D4">
        <w:t>налогоплательщику необходимо подтвердить в течение указанных 180 дней путем</w:t>
      </w:r>
      <w:r w:rsidR="007C1DC4" w:rsidRPr="003F49D4">
        <w:t xml:space="preserve"> </w:t>
      </w:r>
      <w:r w:rsidRPr="003F49D4">
        <w:t>представления в налоговый орган по месту учета налогоплательщика</w:t>
      </w:r>
      <w:r w:rsidR="007C1DC4" w:rsidRPr="003F49D4">
        <w:t xml:space="preserve"> </w:t>
      </w:r>
      <w:r w:rsidRPr="003F49D4">
        <w:t>документов, предусмотренных статьей 165 НК РФ и отдельной налоговой</w:t>
      </w:r>
      <w:r w:rsidR="007C1DC4" w:rsidRPr="003F49D4">
        <w:t xml:space="preserve"> </w:t>
      </w:r>
      <w:r w:rsidRPr="003F49D4">
        <w:t>декларации</w:t>
      </w:r>
      <w:r w:rsidR="003F49D4" w:rsidRPr="003F49D4">
        <w:t>. [</w:t>
      </w:r>
      <w:r w:rsidR="00EB756F" w:rsidRPr="003F49D4">
        <w:t>26</w:t>
      </w:r>
      <w:r w:rsidR="003F49D4" w:rsidRPr="00226FC1">
        <w:t>],</w:t>
      </w:r>
      <w:r w:rsidR="003F49D4" w:rsidRPr="003F49D4">
        <w:t xml:space="preserve"> [</w:t>
      </w:r>
      <w:r w:rsidR="00EB756F" w:rsidRPr="003F49D4">
        <w:t>27</w:t>
      </w:r>
      <w:r w:rsidR="003F49D4" w:rsidRPr="00226FC1">
        <w:t>]</w:t>
      </w:r>
    </w:p>
    <w:p w:rsidR="00AC6630" w:rsidRPr="003F49D4" w:rsidRDefault="00AC6630" w:rsidP="003F49D4">
      <w:r w:rsidRPr="003F49D4">
        <w:t>Подтверждение права на применения налоговой ставки 0 процентов</w:t>
      </w:r>
      <w:r w:rsidR="00226FC1">
        <w:t>.</w:t>
      </w:r>
    </w:p>
    <w:p w:rsidR="003F49D4" w:rsidRDefault="00AC6630" w:rsidP="003F49D4">
      <w:r w:rsidRPr="003F49D4">
        <w:t>В статье 165 НК РФ приведены перечни документов, которые</w:t>
      </w:r>
      <w:r w:rsidR="007C1DC4" w:rsidRPr="003F49D4">
        <w:t xml:space="preserve"> </w:t>
      </w:r>
      <w:r w:rsidRPr="003F49D4">
        <w:t xml:space="preserve">необходимо представить в налоговые органы предпринимателю </w:t>
      </w:r>
      <w:r w:rsidR="003F49D4">
        <w:t>-</w:t>
      </w:r>
      <w:r w:rsidRPr="003F49D4">
        <w:t xml:space="preserve"> экспортеру для</w:t>
      </w:r>
      <w:r w:rsidR="007C1DC4" w:rsidRPr="003F49D4">
        <w:t xml:space="preserve"> </w:t>
      </w:r>
      <w:r w:rsidRPr="003F49D4">
        <w:t>обоснования применения налоговой ставки 0 процентов в течение 180 дней с</w:t>
      </w:r>
      <w:r w:rsidR="007C1DC4" w:rsidRPr="003F49D4">
        <w:t xml:space="preserve"> </w:t>
      </w:r>
      <w:r w:rsidRPr="003F49D4">
        <w:t>момента оформления грузовой таможенной декларации региональным таможенным</w:t>
      </w:r>
      <w:r w:rsidR="007C1DC4" w:rsidRPr="003F49D4">
        <w:t xml:space="preserve"> </w:t>
      </w:r>
      <w:r w:rsidRPr="003F49D4">
        <w:t>органом</w:t>
      </w:r>
      <w:r w:rsidR="003F49D4" w:rsidRPr="003F49D4">
        <w:t xml:space="preserve">. </w:t>
      </w:r>
      <w:r w:rsidRPr="003F49D4">
        <w:t>Перечни документов, предусмотренные статьей 165 НК РФ являются</w:t>
      </w:r>
      <w:r w:rsidR="007C1DC4" w:rsidRPr="003F49D4">
        <w:t xml:space="preserve"> </w:t>
      </w:r>
      <w:r w:rsidRPr="003F49D4">
        <w:t xml:space="preserve">исчерпывающими, </w:t>
      </w:r>
      <w:r w:rsidR="003F49D4">
        <w:t>т.е.</w:t>
      </w:r>
      <w:r w:rsidR="003F49D4" w:rsidRPr="003F49D4">
        <w:t xml:space="preserve"> </w:t>
      </w:r>
      <w:r w:rsidRPr="003F49D4">
        <w:t>не содержат таких положений как</w:t>
      </w:r>
      <w:r w:rsidR="003F49D4">
        <w:t xml:space="preserve"> "</w:t>
      </w:r>
      <w:r w:rsidRPr="003F49D4">
        <w:t xml:space="preserve">и </w:t>
      </w:r>
      <w:r w:rsidR="003F49D4">
        <w:t>т.д. ", "</w:t>
      </w:r>
      <w:r w:rsidRPr="003F49D4">
        <w:t>иные</w:t>
      </w:r>
      <w:r w:rsidR="007C1DC4" w:rsidRPr="003F49D4">
        <w:t xml:space="preserve"> </w:t>
      </w:r>
      <w:r w:rsidRPr="003F49D4">
        <w:t>подобные документы</w:t>
      </w:r>
      <w:r w:rsidR="003F49D4">
        <w:t xml:space="preserve">". </w:t>
      </w:r>
      <w:r w:rsidRPr="003F49D4">
        <w:t>Иными словами не могут толковаться налоговыми органами</w:t>
      </w:r>
      <w:r w:rsidR="007C1DC4" w:rsidRPr="003F49D4">
        <w:t xml:space="preserve"> </w:t>
      </w:r>
      <w:r w:rsidRPr="003F49D4">
        <w:t>расширительно</w:t>
      </w:r>
      <w:r w:rsidR="003F49D4" w:rsidRPr="003F49D4">
        <w:t xml:space="preserve">. </w:t>
      </w:r>
      <w:r w:rsidRPr="003F49D4">
        <w:t>Вместе с тем утверждения подобного перечня на уровне</w:t>
      </w:r>
      <w:r w:rsidR="007C1DC4" w:rsidRPr="003F49D4">
        <w:t xml:space="preserve"> </w:t>
      </w:r>
      <w:r w:rsidRPr="003F49D4">
        <w:t>законодательного акта тем более Налогового кодекса приведет к тому, что</w:t>
      </w:r>
      <w:r w:rsidR="007C1DC4" w:rsidRPr="003F49D4">
        <w:t xml:space="preserve"> </w:t>
      </w:r>
      <w:r w:rsidRPr="003F49D4">
        <w:t>таких документов у налогоплательщика</w:t>
      </w:r>
      <w:r w:rsidR="003F49D4" w:rsidRPr="003F49D4">
        <w:t xml:space="preserve"> - </w:t>
      </w:r>
      <w:r w:rsidRPr="003F49D4">
        <w:t>экспортера либо вообще не будет,</w:t>
      </w:r>
      <w:r w:rsidR="007C1DC4" w:rsidRPr="003F49D4">
        <w:t xml:space="preserve"> </w:t>
      </w:r>
      <w:r w:rsidRPr="003F49D4">
        <w:t>либо будут, но несколько другие</w:t>
      </w:r>
      <w:r w:rsidR="003F49D4" w:rsidRPr="003F49D4">
        <w:t>.</w:t>
      </w:r>
    </w:p>
    <w:p w:rsidR="003F49D4" w:rsidRDefault="00C45468" w:rsidP="003F49D4">
      <w:r w:rsidRPr="003F49D4">
        <w:t>В частности в Постановлении Федерального Арбитражного суда Уральского региона от 8 ноября 2007 г</w:t>
      </w:r>
      <w:r w:rsidR="003F49D4" w:rsidRPr="003F49D4">
        <w:t xml:space="preserve">. </w:t>
      </w:r>
      <w:r w:rsidRPr="003F49D4">
        <w:t>N Ф09-9020/07-С2</w:t>
      </w:r>
      <w:r w:rsidR="00E91FD6" w:rsidRPr="003F49D4">
        <w:t xml:space="preserve"> Общество обратилось в Арбитражный суд Челябинской области с заявлением о признании недействительным решения налогового органа от 19</w:t>
      </w:r>
      <w:r w:rsidR="003F49D4">
        <w:t>.12.20</w:t>
      </w:r>
      <w:r w:rsidR="00E91FD6" w:rsidRPr="003F49D4">
        <w:t>06 N 419 в части отказа обоснованности применения налоговой ставки 0 процентов по операциям реализации товаров в сумме 8746371 руб</w:t>
      </w:r>
      <w:r w:rsidR="003F49D4">
        <w:t>.8</w:t>
      </w:r>
      <w:r w:rsidR="00E91FD6" w:rsidRPr="003F49D4">
        <w:t>4 коп</w:t>
      </w:r>
      <w:r w:rsidR="003F49D4">
        <w:t>.,</w:t>
      </w:r>
      <w:r w:rsidR="00E91FD6" w:rsidRPr="003F49D4">
        <w:t xml:space="preserve"> отказа в возмещении налога на добавленную стоимость в сумме 1220328 руб</w:t>
      </w:r>
      <w:r w:rsidR="003F49D4">
        <w:t>.,</w:t>
      </w:r>
      <w:r w:rsidR="00E91FD6" w:rsidRPr="003F49D4">
        <w:t xml:space="preserve"> заявленного налогоплательщиком к возмещению из бюджета при представлении налоговому органу декларации по ставке 0 процентов за август 2006 г</w:t>
      </w:r>
      <w:r w:rsidR="003F49D4" w:rsidRPr="003F49D4">
        <w:t xml:space="preserve">. </w:t>
      </w:r>
      <w:r w:rsidR="00E91FD6" w:rsidRPr="003F49D4">
        <w:t>Как следует из материалов дела, по результатам камеральной проверки налоговой декларации по НДС за август 2006 г</w:t>
      </w:r>
      <w:r w:rsidR="003F49D4" w:rsidRPr="003F49D4">
        <w:t xml:space="preserve">. </w:t>
      </w:r>
      <w:r w:rsidR="00E91FD6" w:rsidRPr="003F49D4">
        <w:t>и пакета документов, предусмотренных ст</w:t>
      </w:r>
      <w:r w:rsidR="003F49D4">
        <w:t>.1</w:t>
      </w:r>
      <w:r w:rsidR="00E91FD6" w:rsidRPr="003F49D4">
        <w:t>65 Кодекса, на предмет обоснованности применения налоговой ставки 0 процентов и налоговых вычетов по экспортным операциям инспекцией принято решение от 19</w:t>
      </w:r>
      <w:r w:rsidR="003F49D4">
        <w:t>.12.20</w:t>
      </w:r>
      <w:r w:rsidR="00E91FD6" w:rsidRPr="003F49D4">
        <w:t>06 N 419, которым налогоплательщику отказано в возмещении НДС в сумме 1461720 руб</w:t>
      </w:r>
      <w:r w:rsidR="003F49D4" w:rsidRPr="003F49D4">
        <w:t>.</w:t>
      </w:r>
    </w:p>
    <w:p w:rsidR="003F49D4" w:rsidRDefault="00E91FD6" w:rsidP="003F49D4">
      <w:r w:rsidRPr="003F49D4">
        <w:t>Основанием для отказа в возмещении обществу НДС в оспариваемой сумме послужили выводы налогового органа об отсутствии у налогоплательщика документов, подтверждающих движение товара по территории Российской территории от поставщиков до грузоотправителя, а также несоответствии наименования грузоотправителя и грузополучателя в спорных счетах-фактурах</w:t>
      </w:r>
      <w:r w:rsidR="003F49D4">
        <w:t xml:space="preserve"> (</w:t>
      </w:r>
      <w:r w:rsidRPr="003F49D4">
        <w:t>нарушение п</w:t>
      </w:r>
      <w:r w:rsidR="003F49D4">
        <w:t>.5</w:t>
      </w:r>
      <w:r w:rsidRPr="003F49D4">
        <w:t xml:space="preserve"> ст</w:t>
      </w:r>
      <w:r w:rsidR="003F49D4">
        <w:t>.1</w:t>
      </w:r>
      <w:r w:rsidRPr="003F49D4">
        <w:t>69 Кодекса</w:t>
      </w:r>
      <w:r w:rsidR="003F49D4" w:rsidRPr="003F49D4">
        <w:t>).</w:t>
      </w:r>
    </w:p>
    <w:p w:rsidR="003F49D4" w:rsidRDefault="00E91FD6" w:rsidP="003F49D4">
      <w:r w:rsidRPr="003F49D4">
        <w:t>Полагая, что решение инспекции противоречит нормам налогового законодательства, нарушает его права и законные интересы, общество обратилось в арбитражный суд с заявлением о признании его незаконным и подлежащим отмене</w:t>
      </w:r>
      <w:r w:rsidR="003F49D4" w:rsidRPr="003F49D4">
        <w:t>.</w:t>
      </w:r>
    </w:p>
    <w:p w:rsidR="003F49D4" w:rsidRDefault="00E91FD6" w:rsidP="003F49D4">
      <w:r w:rsidRPr="003F49D4">
        <w:t>Удовлетворяя заявленные требования, суды исходил из того, что порядок и условия для применения вычета НДС налогоплательщиком соблюдены, поэтому у налогового органа отсутствовали законные основания для отказа в возмещении указанной суммы налога из бюджета, а также из того, что обществом в судебное заседание были представлены документы, подтверждающие факт оплаты товара по спорным счетам-фактурам, которые не были предметом исследования в ходе камеральной проверки и инспекцией не запрашивались</w:t>
      </w:r>
      <w:r w:rsidR="003F49D4" w:rsidRPr="003F49D4">
        <w:t>.</w:t>
      </w:r>
    </w:p>
    <w:p w:rsidR="003F49D4" w:rsidRDefault="00E91FD6" w:rsidP="003F49D4">
      <w:r w:rsidRPr="003F49D4">
        <w:t>В жалобе, поданной в Федеральный арбитражный суд Уральского округа, инспекция просит указанные судебные акты отменить, в удовлетворении заявленных требований отказать, ссылаясь на неправильное применение судами положений ст</w:t>
      </w:r>
      <w:r w:rsidR="003F49D4">
        <w:t>.1</w:t>
      </w:r>
      <w:r w:rsidRPr="003F49D4">
        <w:t xml:space="preserve">65, 169, 171, 172 Налогового кодекса </w:t>
      </w:r>
      <w:r w:rsidR="00AF07E1" w:rsidRPr="003F49D4">
        <w:t>РФ</w:t>
      </w:r>
    </w:p>
    <w:p w:rsidR="003F49D4" w:rsidRDefault="00E91FD6" w:rsidP="003F49D4">
      <w:r w:rsidRPr="003F49D4">
        <w:t>Проверив обоснованность доводов, изложенных в жалобе, суд кассационной инстанции полагает, что обжалуемые судебные акты подлежат оставлению без изменения по следующим основаниям</w:t>
      </w:r>
      <w:r w:rsidR="003F49D4" w:rsidRPr="003F49D4">
        <w:t xml:space="preserve">. </w:t>
      </w:r>
      <w:r w:rsidRPr="003F49D4">
        <w:t>Согласно ст</w:t>
      </w:r>
      <w:r w:rsidR="003F49D4">
        <w:t>.1</w:t>
      </w:r>
      <w:r w:rsidRPr="003F49D4">
        <w:t xml:space="preserve">64 Кодекса при реализации товаров на экспорт обложение НДС производится по ставке 0 процентов при условии их фактического вывоза за пределы таможенной территории </w:t>
      </w:r>
      <w:r w:rsidR="00AF07E1" w:rsidRPr="003F49D4">
        <w:t>РФ</w:t>
      </w:r>
      <w:r w:rsidRPr="003F49D4">
        <w:t xml:space="preserve"> и представления в налоговые органы документов, предусмотренных ст</w:t>
      </w:r>
      <w:r w:rsidR="003F49D4">
        <w:t>.1</w:t>
      </w:r>
      <w:r w:rsidRPr="003F49D4">
        <w:t>65 Кодекса</w:t>
      </w:r>
      <w:r w:rsidR="003F49D4" w:rsidRPr="003F49D4">
        <w:t>.</w:t>
      </w:r>
    </w:p>
    <w:p w:rsidR="003F49D4" w:rsidRDefault="00E91FD6" w:rsidP="003F49D4">
      <w:r w:rsidRPr="003F49D4">
        <w:t>Возмещение НДС, уплаченного поставщикам экспортируемой продукции, производится по правилам, предусмотренным ст</w:t>
      </w:r>
      <w:r w:rsidR="003F49D4">
        <w:t>.1</w:t>
      </w:r>
      <w:r w:rsidRPr="003F49D4">
        <w:t>76 Кодекса</w:t>
      </w:r>
      <w:r w:rsidR="003F49D4" w:rsidRPr="003F49D4">
        <w:t>.</w:t>
      </w:r>
    </w:p>
    <w:p w:rsidR="003F49D4" w:rsidRDefault="00E91FD6" w:rsidP="003F49D4">
      <w:r w:rsidRPr="003F49D4">
        <w:t>Судами установлены и материалами дела подтверждены соблюдение обществом таможенного режима экспорта продукции, уплата НДС его поставщикам, представление в налоговый орган всех документов, установленных ст</w:t>
      </w:r>
      <w:r w:rsidR="003F49D4">
        <w:t>.1</w:t>
      </w:r>
      <w:r w:rsidRPr="003F49D4">
        <w:t>65 Кодекса</w:t>
      </w:r>
      <w:r w:rsidR="003F49D4" w:rsidRPr="003F49D4">
        <w:t xml:space="preserve">. </w:t>
      </w:r>
      <w:r w:rsidRPr="003F49D4">
        <w:t>Налогоплательщик в силу п</w:t>
      </w:r>
      <w:r w:rsidR="003F49D4">
        <w:t>.1</w:t>
      </w:r>
      <w:r w:rsidRPr="003F49D4">
        <w:t xml:space="preserve"> ст</w:t>
      </w:r>
      <w:r w:rsidR="003F49D4">
        <w:t>.1</w:t>
      </w:r>
      <w:r w:rsidRPr="003F49D4">
        <w:t>71 Кодекса имеет право уменьшить общую сумму налога, исчисленную в соответствии со ст</w:t>
      </w:r>
      <w:r w:rsidR="003F49D4">
        <w:t>.1</w:t>
      </w:r>
      <w:r w:rsidRPr="003F49D4">
        <w:t>66 Кодекса, на установленные налоговые вычеты</w:t>
      </w:r>
      <w:r w:rsidR="003F49D4" w:rsidRPr="003F49D4">
        <w:t xml:space="preserve">. </w:t>
      </w:r>
      <w:r w:rsidRPr="003F49D4">
        <w:t>Согласно ст</w:t>
      </w:r>
      <w:r w:rsidR="003F49D4">
        <w:t>.1</w:t>
      </w:r>
      <w:r w:rsidRPr="003F49D4">
        <w:t>72 Кодекса налоговые вычеты производятся на основании счетов-фактур, выставленных продавцами при приобретении налогоплательщиком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а также документов, подтверждающих фактическую уплату сумм налога, удержанного налоговыми агентами</w:t>
      </w:r>
      <w:r w:rsidR="003F49D4" w:rsidRPr="003F49D4">
        <w:t xml:space="preserve">. </w:t>
      </w:r>
      <w:r w:rsidRPr="003F49D4">
        <w:t>Статьей 169 Кодекса предусмотрено, что счет-фактура является документом, служащим основанием для принятия предъявленных сумм налога к вычету или возмещению в порядке, предусмотренном гл</w:t>
      </w:r>
      <w:r w:rsidR="003F49D4">
        <w:t>.2</w:t>
      </w:r>
      <w:r w:rsidRPr="003F49D4">
        <w:t>1 Кодекса</w:t>
      </w:r>
      <w:r w:rsidR="003F49D4" w:rsidRPr="003F49D4">
        <w:t xml:space="preserve">. </w:t>
      </w:r>
      <w:r w:rsidRPr="003F49D4">
        <w:t>Пунктом 2 ст</w:t>
      </w:r>
      <w:r w:rsidR="003F49D4">
        <w:t>.1</w:t>
      </w:r>
      <w:r w:rsidRPr="003F49D4">
        <w:t>69 Кодекса законодатель императивно установил, что счета-фактуры, составленные и выставленные с нарушением порядка, установленного п</w:t>
      </w:r>
      <w:r w:rsidR="003F49D4">
        <w:t>.5</w:t>
      </w:r>
      <w:r w:rsidRPr="003F49D4">
        <w:t xml:space="preserve"> и 6 данной статьи, не могут являться основанием для принятия предъявленных налогоплательщику сумм НДС к вычету или возмещению</w:t>
      </w:r>
      <w:r w:rsidR="003F49D4" w:rsidRPr="003F49D4">
        <w:t xml:space="preserve">. </w:t>
      </w:r>
      <w:r w:rsidRPr="003F49D4">
        <w:t>Вместе с тем при неправильном оформлении продавцами счетов-фактур налогоплательщик в силу п</w:t>
      </w:r>
      <w:r w:rsidR="003F49D4">
        <w:t>.1</w:t>
      </w:r>
      <w:r w:rsidRPr="003F49D4">
        <w:t>, 2 ст</w:t>
      </w:r>
      <w:r w:rsidR="003F49D4">
        <w:t>.1</w:t>
      </w:r>
      <w:r w:rsidRPr="003F49D4">
        <w:t>69, п</w:t>
      </w:r>
      <w:r w:rsidR="003F49D4">
        <w:t>.1</w:t>
      </w:r>
      <w:r w:rsidRPr="003F49D4">
        <w:t xml:space="preserve"> ст</w:t>
      </w:r>
      <w:r w:rsidR="003F49D4">
        <w:t>.1</w:t>
      </w:r>
      <w:r w:rsidRPr="003F49D4">
        <w:t>71, п</w:t>
      </w:r>
      <w:r w:rsidR="003F49D4">
        <w:t>.1</w:t>
      </w:r>
      <w:r w:rsidRPr="003F49D4">
        <w:t xml:space="preserve"> ст</w:t>
      </w:r>
      <w:r w:rsidR="003F49D4">
        <w:t>.1</w:t>
      </w:r>
      <w:r w:rsidRPr="003F49D4">
        <w:t>72, п</w:t>
      </w:r>
      <w:r w:rsidR="003F49D4">
        <w:t>.1</w:t>
      </w:r>
      <w:r w:rsidRPr="003F49D4">
        <w:t xml:space="preserve"> ст</w:t>
      </w:r>
      <w:r w:rsidR="003F49D4">
        <w:t>.1</w:t>
      </w:r>
      <w:r w:rsidRPr="003F49D4">
        <w:t>73 и ст</w:t>
      </w:r>
      <w:r w:rsidR="003F49D4">
        <w:t>.1</w:t>
      </w:r>
      <w:r w:rsidRPr="003F49D4">
        <w:t>76 Кодекса может предъявить к вычету указанный в таких счетах-фактурах НДС</w:t>
      </w:r>
      <w:r w:rsidR="003F49D4">
        <w:t xml:space="preserve"> (</w:t>
      </w:r>
      <w:r w:rsidRPr="003F49D4">
        <w:t>при соблюдении иных условий реализации права на налоговые вычеты</w:t>
      </w:r>
      <w:r w:rsidR="003F49D4" w:rsidRPr="003F49D4">
        <w:t xml:space="preserve">) </w:t>
      </w:r>
      <w:r w:rsidRPr="003F49D4">
        <w:t>после получения от поставщика исправленного счета-фактуры</w:t>
      </w:r>
      <w:r w:rsidR="003F49D4" w:rsidRPr="003F49D4">
        <w:t>.</w:t>
      </w:r>
    </w:p>
    <w:p w:rsidR="003F49D4" w:rsidRDefault="00E91FD6" w:rsidP="003F49D4">
      <w:r w:rsidRPr="003F49D4">
        <w:t>Судами с учетом совокупности доказательств, входящих в предмет доказывания по данному делу, и положений ст</w:t>
      </w:r>
      <w:r w:rsidR="003F49D4">
        <w:t>.1</w:t>
      </w:r>
      <w:r w:rsidRPr="003F49D4">
        <w:t>69 Кодекса установлено и материалами дела подтверждается, что все недостатки счетов-фактур были несущественны, в дальнейшем обществом исправлены, приведены в соответствие с иными доказательствами по делу и представлены в судебное заседание</w:t>
      </w:r>
      <w:r w:rsidR="003F49D4" w:rsidRPr="003F49D4">
        <w:t>.</w:t>
      </w:r>
    </w:p>
    <w:p w:rsidR="003F49D4" w:rsidRDefault="00E91FD6" w:rsidP="003F49D4">
      <w:r w:rsidRPr="003F49D4">
        <w:t>Кроме того, правила, содержащиеся в главе 21 Кодекса, в том числе регламентирующие порядок подачи налоговых деклараций</w:t>
      </w:r>
      <w:r w:rsidR="003F49D4">
        <w:t xml:space="preserve"> (</w:t>
      </w:r>
      <w:r w:rsidRPr="003F49D4">
        <w:t>ст</w:t>
      </w:r>
      <w:r w:rsidR="003F49D4">
        <w:t>.1</w:t>
      </w:r>
      <w:r w:rsidRPr="003F49D4">
        <w:t>74, 176 Кодекса</w:t>
      </w:r>
      <w:r w:rsidR="003F49D4" w:rsidRPr="003F49D4">
        <w:t>),</w:t>
      </w:r>
      <w:r w:rsidRPr="003F49D4">
        <w:t xml:space="preserve"> не устанавливают обязанности налогоплательщиков одновременно с налоговой декларацией представлять в налоговый орган первичные документы, обосновывающие налоговые вычеты</w:t>
      </w:r>
      <w:r w:rsidR="003F49D4" w:rsidRPr="003F49D4">
        <w:t xml:space="preserve">. </w:t>
      </w:r>
      <w:r w:rsidRPr="003F49D4">
        <w:t>Поэтому инспекция в силу ст</w:t>
      </w:r>
      <w:r w:rsidR="003F49D4">
        <w:t>.8</w:t>
      </w:r>
      <w:r w:rsidRPr="003F49D4">
        <w:t>8 Кодекса не только вправе, но и обязана затребовать первичные документы, подтверждающие вычеты путем выставления соответствующего требования, в целях надлежащей проверки обоснованности налоговых вычетов по НДС</w:t>
      </w:r>
      <w:r w:rsidR="003F49D4" w:rsidRPr="003F49D4">
        <w:t xml:space="preserve">. </w:t>
      </w:r>
      <w:r w:rsidRPr="003F49D4">
        <w:t>В настоящем деле такого требования к обществу о предоставлении документов инспекцией не выставлялось</w:t>
      </w:r>
      <w:r w:rsidR="003F49D4" w:rsidRPr="003F49D4">
        <w:t>.</w:t>
      </w:r>
    </w:p>
    <w:p w:rsidR="003F49D4" w:rsidRDefault="00E91FD6" w:rsidP="003F49D4">
      <w:r w:rsidRPr="003F49D4">
        <w:t>Таким образом, судами обеих инстанций на основе полного и всестороннего исследования всех представленных доказательств по делу в их совокупности согласно требованиям, предусмотренным ст</w:t>
      </w:r>
      <w:r w:rsidR="003F49D4">
        <w:t>.6</w:t>
      </w:r>
      <w:r w:rsidRPr="003F49D4">
        <w:t xml:space="preserve">5, 71 Арбитражного процессуального кодекса </w:t>
      </w:r>
      <w:r w:rsidR="00AF07E1" w:rsidRPr="003F49D4">
        <w:t>РФ</w:t>
      </w:r>
      <w:r w:rsidRPr="003F49D4">
        <w:t>, установлено и материалами дела подтверждается, что обществом представлены все необходимые документы для реализации им права на налоговые вычеты</w:t>
      </w:r>
      <w:r w:rsidR="003F49D4" w:rsidRPr="003F49D4">
        <w:t>.</w:t>
      </w:r>
    </w:p>
    <w:p w:rsidR="003F49D4" w:rsidRDefault="00E91FD6" w:rsidP="003F49D4">
      <w:r w:rsidRPr="003F49D4">
        <w:t xml:space="preserve">Доказательства наличия признаков злоупотребления правом на налоговые вычеты, перечисленных в Постановлении Пленума Высшего Арбитражного Суда </w:t>
      </w:r>
      <w:r w:rsidR="00AF07E1" w:rsidRPr="003F49D4">
        <w:t>РФ</w:t>
      </w:r>
      <w:r w:rsidRPr="003F49D4">
        <w:t xml:space="preserve"> от 1</w:t>
      </w:r>
      <w:r w:rsidR="003F49D4">
        <w:t xml:space="preserve">2.10 </w:t>
      </w:r>
      <w:r w:rsidRPr="003F49D4">
        <w:t>2006 N 53</w:t>
      </w:r>
      <w:r w:rsidR="003F49D4">
        <w:t xml:space="preserve"> "</w:t>
      </w:r>
      <w:r w:rsidRPr="003F49D4">
        <w:t>Об оценке арбитражными судами обоснованности получения налогоплательщиком налоговой выгоды</w:t>
      </w:r>
      <w:r w:rsidR="003F49D4">
        <w:t xml:space="preserve">", </w:t>
      </w:r>
      <w:r w:rsidRPr="003F49D4">
        <w:t>инспекцией не представлены</w:t>
      </w:r>
      <w:r w:rsidR="003F49D4" w:rsidRPr="003F49D4">
        <w:t>.</w:t>
      </w:r>
    </w:p>
    <w:p w:rsidR="003F49D4" w:rsidRDefault="00E91FD6" w:rsidP="003F49D4">
      <w:r w:rsidRPr="003F49D4">
        <w:t>С учетом изложенного обжалуемые судебные акты подлежат оставлению без изменения, кассационная жалоба</w:t>
      </w:r>
      <w:r w:rsidR="003F49D4" w:rsidRPr="003F49D4">
        <w:t xml:space="preserve"> - </w:t>
      </w:r>
      <w:r w:rsidRPr="003F49D4">
        <w:t>без удовлетворения</w:t>
      </w:r>
      <w:r w:rsidR="003F49D4" w:rsidRPr="003F49D4">
        <w:t>.</w:t>
      </w:r>
    </w:p>
    <w:p w:rsidR="003F49D4" w:rsidRDefault="0092004B" w:rsidP="003F49D4">
      <w:r w:rsidRPr="003F49D4">
        <w:t>а</w:t>
      </w:r>
      <w:r w:rsidR="003F49D4" w:rsidRPr="003F49D4">
        <w:t xml:space="preserve">) </w:t>
      </w:r>
      <w:r w:rsidRPr="003F49D4">
        <w:rPr>
          <w:noProof/>
        </w:rPr>
        <w:t>10</w:t>
      </w:r>
      <w:r w:rsidRPr="003F49D4">
        <w:t xml:space="preserve"> процентов</w:t>
      </w:r>
      <w:r w:rsidR="003F49D4" w:rsidRPr="003F49D4">
        <w:rPr>
          <w:noProof/>
        </w:rPr>
        <w:t xml:space="preserve"> - </w:t>
      </w:r>
      <w:r w:rsidRPr="003F49D4">
        <w:t>по продовольственным товарам</w:t>
      </w:r>
      <w:r w:rsidR="003F49D4">
        <w:t xml:space="preserve"> (</w:t>
      </w:r>
      <w:r w:rsidRPr="003F49D4">
        <w:t>за исключением подакцизных</w:t>
      </w:r>
      <w:r w:rsidR="003F49D4" w:rsidRPr="003F49D4">
        <w:t xml:space="preserve">) </w:t>
      </w:r>
      <w:r w:rsidRPr="003F49D4">
        <w:t xml:space="preserve">по перечню, утверждаемому Правительством </w:t>
      </w:r>
      <w:r w:rsidR="0013657D" w:rsidRPr="003F49D4">
        <w:t>РФ</w:t>
      </w:r>
      <w:r w:rsidRPr="003F49D4">
        <w:t xml:space="preserve">, и товарам для детей по перечню, утверждаемому Правительством </w:t>
      </w:r>
      <w:r w:rsidR="0013657D" w:rsidRPr="003F49D4">
        <w:t>РФ</w:t>
      </w:r>
      <w:r w:rsidR="003F49D4" w:rsidRPr="003F49D4">
        <w:t xml:space="preserve">. </w:t>
      </w:r>
      <w:r w:rsidRPr="003F49D4">
        <w:t>При реализации для промышленной переработки и промышленного потребления указанных продовольственных товаров</w:t>
      </w:r>
      <w:r w:rsidR="003F49D4">
        <w:t xml:space="preserve"> (</w:t>
      </w:r>
      <w:r w:rsidRPr="003F49D4">
        <w:t>за исключением подакцизных</w:t>
      </w:r>
      <w:r w:rsidR="003F49D4" w:rsidRPr="003F49D4">
        <w:t xml:space="preserve">) </w:t>
      </w:r>
      <w:r w:rsidRPr="003F49D4">
        <w:t>также применяется ставка налога в размере 10 процентов</w:t>
      </w:r>
      <w:r w:rsidR="003F49D4">
        <w:t>.1</w:t>
      </w:r>
      <w:r w:rsidRPr="003F49D4">
        <w:rPr>
          <w:noProof/>
        </w:rPr>
        <w:t>0</w:t>
      </w:r>
      <w:r w:rsidRPr="003F49D4">
        <w:t xml:space="preserve"> процентов</w:t>
      </w:r>
      <w:r w:rsidR="003F49D4" w:rsidRPr="003F49D4">
        <w:rPr>
          <w:noProof/>
        </w:rPr>
        <w:t xml:space="preserve"> - </w:t>
      </w:r>
      <w:r w:rsidRPr="003F49D4">
        <w:t>по зерну, сахару-сырцу</w:t>
      </w:r>
      <w:r w:rsidR="003F49D4" w:rsidRPr="003F49D4">
        <w:t xml:space="preserve">; </w:t>
      </w:r>
      <w:r w:rsidRPr="003F49D4">
        <w:t>рыбной муке, рыбе и морепродуктам, реализуемым для использования в технических целях, кормопроизводства и производства лекарственных препаратов</w:t>
      </w:r>
      <w:r w:rsidR="003F49D4" w:rsidRPr="003F49D4">
        <w:t xml:space="preserve">; </w:t>
      </w:r>
      <w:r w:rsidR="00255B55" w:rsidRPr="003F49D4">
        <w:t>до 1 января 2012 года при реализации услуг по передаче племенного скота и птицы во владение и пользование по договорам финансовой аренды</w:t>
      </w:r>
      <w:r w:rsidR="003F49D4">
        <w:t xml:space="preserve"> (</w:t>
      </w:r>
      <w:r w:rsidR="00255B55" w:rsidRPr="003F49D4">
        <w:t>лизинга</w:t>
      </w:r>
      <w:r w:rsidR="003F49D4" w:rsidRPr="003F49D4">
        <w:t xml:space="preserve">) </w:t>
      </w:r>
      <w:r w:rsidR="00255B55" w:rsidRPr="003F49D4">
        <w:t>с правом выкупа налогообложение налогом на добавленную стоимость также производится по налоговой ставке 10 процентов</w:t>
      </w:r>
      <w:r w:rsidR="003F49D4">
        <w:t xml:space="preserve"> (</w:t>
      </w:r>
      <w:r w:rsidR="00255B55" w:rsidRPr="003F49D4">
        <w:t>ФЗ от 05</w:t>
      </w:r>
      <w:r w:rsidR="003F49D4">
        <w:t>.08.20</w:t>
      </w:r>
      <w:r w:rsidR="00255B55" w:rsidRPr="003F49D4">
        <w:t>00 N 118-ФЗ</w:t>
      </w:r>
      <w:r w:rsidR="003F49D4">
        <w:t xml:space="preserve"> (</w:t>
      </w:r>
      <w:r w:rsidR="00255B55" w:rsidRPr="003F49D4">
        <w:t>в ред</w:t>
      </w:r>
      <w:r w:rsidR="003F49D4" w:rsidRPr="003F49D4">
        <w:t xml:space="preserve">. </w:t>
      </w:r>
      <w:r w:rsidR="00255B55" w:rsidRPr="003F49D4">
        <w:t>от 24</w:t>
      </w:r>
      <w:r w:rsidR="003F49D4">
        <w:t>.06.20</w:t>
      </w:r>
      <w:r w:rsidR="00255B55" w:rsidRPr="003F49D4">
        <w:t>08</w:t>
      </w:r>
      <w:r w:rsidR="003F49D4" w:rsidRPr="003F49D4">
        <w:t xml:space="preserve">). </w:t>
      </w:r>
      <w:r w:rsidR="00255B55" w:rsidRPr="00CE426F">
        <w:t>Медицинские</w:t>
      </w:r>
      <w:r w:rsidR="00255B55" w:rsidRPr="003F49D4">
        <w:t xml:space="preserve"> товары отечественного и зарубежного производства</w:t>
      </w:r>
      <w:r w:rsidR="003F49D4" w:rsidRPr="003F49D4">
        <w:t>:</w:t>
      </w:r>
    </w:p>
    <w:p w:rsidR="003F49D4" w:rsidRDefault="0092004B" w:rsidP="003F49D4">
      <w:r w:rsidRPr="003F49D4">
        <w:rPr>
          <w:noProof/>
        </w:rPr>
        <w:t>б</w:t>
      </w:r>
      <w:r w:rsidR="003F49D4" w:rsidRPr="003F49D4">
        <w:rPr>
          <w:noProof/>
        </w:rPr>
        <w:t xml:space="preserve">) </w:t>
      </w:r>
      <w:r w:rsidR="00255B55" w:rsidRPr="003F49D4">
        <w:rPr>
          <w:noProof/>
        </w:rPr>
        <w:t>18</w:t>
      </w:r>
      <w:r w:rsidRPr="003F49D4">
        <w:t xml:space="preserve"> процентов</w:t>
      </w:r>
      <w:r w:rsidR="003F49D4" w:rsidRPr="003F49D4">
        <w:rPr>
          <w:noProof/>
        </w:rPr>
        <w:t xml:space="preserve"> - </w:t>
      </w:r>
      <w:r w:rsidRPr="003F49D4">
        <w:t>по остальным товарам</w:t>
      </w:r>
      <w:r w:rsidR="003F49D4">
        <w:t xml:space="preserve"> (</w:t>
      </w:r>
      <w:r w:rsidRPr="003F49D4">
        <w:t>работам, услугам</w:t>
      </w:r>
      <w:r w:rsidR="003F49D4" w:rsidRPr="003F49D4">
        <w:t>),</w:t>
      </w:r>
      <w:r w:rsidRPr="003F49D4">
        <w:t xml:space="preserve"> включая подакцизные продовольственные товары</w:t>
      </w:r>
      <w:r w:rsidR="003F49D4" w:rsidRPr="003F49D4">
        <w:t>.</w:t>
      </w:r>
    </w:p>
    <w:p w:rsidR="003F49D4" w:rsidRDefault="0092004B" w:rsidP="003F49D4">
      <w:r w:rsidRPr="003F49D4">
        <w:t>Ответственность за правильность и своевременность уплаты налога в бюджет возлагается на плательщиков и их должностных лиц</w:t>
      </w:r>
      <w:r w:rsidR="003F49D4" w:rsidRPr="003F49D4">
        <w:t>.</w:t>
      </w:r>
    </w:p>
    <w:p w:rsidR="003F49D4" w:rsidRDefault="0092004B" w:rsidP="003F49D4">
      <w:r w:rsidRPr="003F49D4">
        <w:t xml:space="preserve">Контроль за полнотой, правильностью и своевременностью внесения налога осуществляется налоговыми органами в соответствии с законодательством </w:t>
      </w:r>
      <w:r w:rsidR="0013657D" w:rsidRPr="003F49D4">
        <w:t>РФ</w:t>
      </w:r>
      <w:r w:rsidR="003F49D4" w:rsidRPr="003F49D4">
        <w:t>.</w:t>
      </w:r>
    </w:p>
    <w:p w:rsidR="003F49D4" w:rsidRDefault="0092004B" w:rsidP="003F49D4">
      <w:r w:rsidRPr="003F49D4">
        <w:t>Налогоплательщик имеет право самостоятельно до проверки налоговых органов внести исправления в ранее представленные налоговые расчеты</w:t>
      </w:r>
      <w:r w:rsidR="003F49D4">
        <w:t xml:space="preserve"> (</w:t>
      </w:r>
      <w:r w:rsidRPr="003F49D4">
        <w:t>декларации</w:t>
      </w:r>
      <w:r w:rsidR="003F49D4" w:rsidRPr="003F49D4">
        <w:t>).</w:t>
      </w:r>
    </w:p>
    <w:p w:rsidR="003F49D4" w:rsidRDefault="0092004B" w:rsidP="003F49D4">
      <w:r w:rsidRPr="003F49D4">
        <w:t>По суммам налога, дополнительно подлежащим уплате в бюджет налогоплательщик представляет в соответствующие налоговые инспекции дополнительные налоговые расчеты</w:t>
      </w:r>
      <w:r w:rsidR="003F49D4">
        <w:t xml:space="preserve"> (</w:t>
      </w:r>
      <w:r w:rsidRPr="003F49D4">
        <w:t>декларации</w:t>
      </w:r>
      <w:r w:rsidR="003F49D4" w:rsidRPr="003F49D4">
        <w:t xml:space="preserve">) </w:t>
      </w:r>
      <w:r w:rsidRPr="003F49D4">
        <w:t>отдельно</w:t>
      </w:r>
      <w:r w:rsidR="003F49D4" w:rsidRPr="003F49D4">
        <w:t xml:space="preserve">. </w:t>
      </w:r>
      <w:r w:rsidRPr="003F49D4">
        <w:t>В этих налоговых расчетах</w:t>
      </w:r>
      <w:r w:rsidR="003F49D4">
        <w:t xml:space="preserve"> (</w:t>
      </w:r>
      <w:r w:rsidRPr="003F49D4">
        <w:t>декларациях</w:t>
      </w:r>
      <w:r w:rsidR="003F49D4" w:rsidRPr="003F49D4">
        <w:t xml:space="preserve">) </w:t>
      </w:r>
      <w:r w:rsidRPr="003F49D4">
        <w:t>по соответствующим строкам указывается только сумма выявленной разницы, по сравнению с ранее представленными расчетами</w:t>
      </w:r>
      <w:r w:rsidR="003F49D4" w:rsidRPr="003F49D4">
        <w:t>.</w:t>
      </w:r>
    </w:p>
    <w:p w:rsidR="003F49D4" w:rsidRDefault="00F23AFF" w:rsidP="003F49D4">
      <w:r w:rsidRPr="003F49D4">
        <w:t>Введя нов</w:t>
      </w:r>
      <w:r w:rsidR="003502D0" w:rsidRPr="003F49D4">
        <w:t>ое в российское законодательство</w:t>
      </w:r>
      <w:r w:rsidRPr="003F49D4">
        <w:t xml:space="preserve"> понятие</w:t>
      </w:r>
      <w:r w:rsidR="003F49D4">
        <w:t xml:space="preserve"> "</w:t>
      </w:r>
      <w:r w:rsidRPr="003F49D4">
        <w:t>налоговый</w:t>
      </w:r>
      <w:r w:rsidR="007C1DC4" w:rsidRPr="003F49D4">
        <w:t xml:space="preserve"> </w:t>
      </w:r>
      <w:r w:rsidRPr="003F49D4">
        <w:t>вычет</w:t>
      </w:r>
      <w:r w:rsidR="003F49D4">
        <w:t xml:space="preserve">" </w:t>
      </w:r>
      <w:r w:rsidRPr="003F49D4">
        <w:t>законодатель отказался определить его</w:t>
      </w:r>
      <w:r w:rsidR="003F49D4" w:rsidRPr="003F49D4">
        <w:t xml:space="preserve">. </w:t>
      </w:r>
      <w:r w:rsidRPr="003F49D4">
        <w:t>Поэтому возникает много</w:t>
      </w:r>
      <w:r w:rsidR="007C1DC4" w:rsidRPr="003F49D4">
        <w:t xml:space="preserve"> </w:t>
      </w:r>
      <w:r w:rsidRPr="003F49D4">
        <w:t>вопросов с применением данного понятия</w:t>
      </w:r>
      <w:r w:rsidR="003F49D4" w:rsidRPr="003F49D4">
        <w:t xml:space="preserve">. </w:t>
      </w:r>
      <w:r w:rsidRPr="003F49D4">
        <w:t>Следует учитывать, что в главе 23 НК РФ тоже говорится о налоговых</w:t>
      </w:r>
      <w:r w:rsidR="007C1DC4" w:rsidRPr="003F49D4">
        <w:t xml:space="preserve"> </w:t>
      </w:r>
      <w:r w:rsidRPr="003F49D4">
        <w:t>вычетах, однако порядок их применения несколько иной</w:t>
      </w:r>
      <w:r w:rsidR="003F49D4">
        <w:t xml:space="preserve"> (</w:t>
      </w:r>
      <w:r w:rsidRPr="003F49D4">
        <w:t>полагаем, что и</w:t>
      </w:r>
      <w:r w:rsidR="007C1DC4" w:rsidRPr="003F49D4">
        <w:t xml:space="preserve"> </w:t>
      </w:r>
      <w:r w:rsidRPr="003F49D4">
        <w:t>сущность у них иная</w:t>
      </w:r>
      <w:r w:rsidR="003F49D4" w:rsidRPr="003F49D4">
        <w:t>),</w:t>
      </w:r>
      <w:r w:rsidRPr="003F49D4">
        <w:t xml:space="preserve"> чем у НДС</w:t>
      </w:r>
      <w:r w:rsidR="003F49D4" w:rsidRPr="003F49D4">
        <w:t xml:space="preserve">. </w:t>
      </w:r>
      <w:r w:rsidRPr="003F49D4">
        <w:t>Так, согласно пункту 1 статьи 171 НК РФ</w:t>
      </w:r>
      <w:r w:rsidR="007C1DC4" w:rsidRPr="003F49D4">
        <w:t xml:space="preserve"> </w:t>
      </w:r>
      <w:r w:rsidRPr="003F49D4">
        <w:t>налогоплательщик имеет пра</w:t>
      </w:r>
      <w:r w:rsidR="007C1DC4" w:rsidRPr="003F49D4">
        <w:t>во уменьшить общую сумму налога</w:t>
      </w:r>
      <w:r w:rsidR="003F49D4">
        <w:t xml:space="preserve"> (</w:t>
      </w:r>
      <w:r w:rsidR="007C1DC4" w:rsidRPr="003F49D4">
        <w:t xml:space="preserve">в данном случае </w:t>
      </w:r>
      <w:r w:rsidR="003F49D4">
        <w:t>-</w:t>
      </w:r>
      <w:r w:rsidRPr="003F49D4">
        <w:t xml:space="preserve"> НДС</w:t>
      </w:r>
      <w:r w:rsidR="003F49D4" w:rsidRPr="003F49D4">
        <w:t>),</w:t>
      </w:r>
      <w:r w:rsidRPr="003F49D4">
        <w:t xml:space="preserve"> исчисленную в соответствии со статьей 166 НК РФ на установленные</w:t>
      </w:r>
      <w:r w:rsidR="007C1DC4" w:rsidRPr="003F49D4">
        <w:t xml:space="preserve"> </w:t>
      </w:r>
      <w:r w:rsidRPr="003F49D4">
        <w:t>статьей 171 НК РФ налоговые вычеты</w:t>
      </w:r>
      <w:r w:rsidR="003F49D4" w:rsidRPr="003F49D4">
        <w:t>.</w:t>
      </w:r>
    </w:p>
    <w:p w:rsidR="003F49D4" w:rsidRDefault="00F23AFF" w:rsidP="003F49D4">
      <w:r w:rsidRPr="003F49D4">
        <w:t>Между тем при применении налога на</w:t>
      </w:r>
      <w:r w:rsidR="007C1DC4" w:rsidRPr="003F49D4">
        <w:t xml:space="preserve"> </w:t>
      </w:r>
      <w:r w:rsidRPr="003F49D4">
        <w:t>доходы физических лиц абзацем 1 пункта 3 статьи 210 НК РФ установлено, что</w:t>
      </w:r>
      <w:r w:rsidR="007C1DC4" w:rsidRPr="003F49D4">
        <w:t xml:space="preserve"> </w:t>
      </w:r>
      <w:r w:rsidRPr="003F49D4">
        <w:t>для доходов, в отношении которых предусмотрена налоговая ставка,</w:t>
      </w:r>
      <w:r w:rsidR="007C1DC4" w:rsidRPr="003F49D4">
        <w:t xml:space="preserve"> </w:t>
      </w:r>
      <w:r w:rsidRPr="003F49D4">
        <w:t>установленная пунктом 1 статьи 224 НК РФ, налоговая база определяется как</w:t>
      </w:r>
      <w:r w:rsidR="007C1DC4" w:rsidRPr="003F49D4">
        <w:t xml:space="preserve"> </w:t>
      </w:r>
      <w:r w:rsidRPr="003F49D4">
        <w:t>денежное выражение таких доходов, подлежащих налогообложению, уменьшенных</w:t>
      </w:r>
      <w:r w:rsidR="007C1DC4" w:rsidRPr="003F49D4">
        <w:t xml:space="preserve"> </w:t>
      </w:r>
      <w:r w:rsidR="00AF07E1" w:rsidRPr="003F49D4">
        <w:t xml:space="preserve">на сумму налоговых вычетов, </w:t>
      </w:r>
      <w:r w:rsidRPr="003F49D4">
        <w:t>предусмотр</w:t>
      </w:r>
      <w:r w:rsidR="00AF07E1" w:rsidRPr="003F49D4">
        <w:t>енных статьями 218</w:t>
      </w:r>
      <w:r w:rsidR="003F49D4" w:rsidRPr="003F49D4">
        <w:t xml:space="preserve"> - </w:t>
      </w:r>
      <w:r w:rsidR="00AF07E1" w:rsidRPr="003F49D4">
        <w:t>221 НК РФ</w:t>
      </w:r>
      <w:r w:rsidR="003F49D4" w:rsidRPr="003F49D4">
        <w:t xml:space="preserve">. </w:t>
      </w:r>
      <w:r w:rsidRPr="003F49D4">
        <w:t>Следовательно, налоговые вычеты, предусмотренные 23 главой НК РФ</w:t>
      </w:r>
      <w:r w:rsidR="007C1DC4" w:rsidRPr="003F49D4">
        <w:t xml:space="preserve"> </w:t>
      </w:r>
      <w:r w:rsidRPr="003F49D4">
        <w:t>представляют собой нечто похожее на расходы у налога на прибыль</w:t>
      </w:r>
      <w:r w:rsidR="007C1DC4" w:rsidRPr="003F49D4">
        <w:t xml:space="preserve"> </w:t>
      </w:r>
      <w:r w:rsidRPr="003F49D4">
        <w:t>организаций, чем на налоговые вычеты 21 главы НК РФ</w:t>
      </w:r>
      <w:r w:rsidR="003F49D4" w:rsidRPr="003F49D4">
        <w:t>.</w:t>
      </w:r>
    </w:p>
    <w:p w:rsidR="003F49D4" w:rsidRDefault="0065686B" w:rsidP="003F49D4">
      <w:r w:rsidRPr="003F49D4">
        <w:t>В частности в Постановлении Федерального</w:t>
      </w:r>
      <w:r w:rsidR="003F49D4" w:rsidRPr="003F49D4">
        <w:t xml:space="preserve"> </w:t>
      </w:r>
      <w:r w:rsidRPr="003F49D4">
        <w:t>Арбитражного Суда Уральского округа от 8 ноября 2007г</w:t>
      </w:r>
      <w:r w:rsidR="003F49D4" w:rsidRPr="003F49D4">
        <w:t xml:space="preserve">. </w:t>
      </w:r>
      <w:r w:rsidRPr="003F49D4">
        <w:t>№ Ф09-9102/07-С2 указано следующее предприятие обратилось в Арбитражный суд Пермского края с заявлением</w:t>
      </w:r>
      <w:r w:rsidR="003F49D4">
        <w:t xml:space="preserve"> (</w:t>
      </w:r>
      <w:r w:rsidRPr="003F49D4">
        <w:t>с учетом уточнения требований в порядке, определенном ст</w:t>
      </w:r>
      <w:r w:rsidR="003F49D4">
        <w:t>.4</w:t>
      </w:r>
      <w:r w:rsidRPr="003F49D4">
        <w:t>9 Арбитражного процессуального кодекса РФ</w:t>
      </w:r>
      <w:r w:rsidR="003F49D4" w:rsidRPr="003F49D4">
        <w:t xml:space="preserve">) </w:t>
      </w:r>
      <w:r w:rsidRPr="003F49D4">
        <w:t>о признании недействительный решения инспекции от 2</w:t>
      </w:r>
      <w:r w:rsidR="003F49D4">
        <w:t>2.12.20</w:t>
      </w:r>
      <w:r w:rsidRPr="003F49D4">
        <w:t>06 N 168 в части доначисления налога на добавленную стоимость</w:t>
      </w:r>
      <w:r w:rsidR="003F49D4">
        <w:t xml:space="preserve"> (</w:t>
      </w:r>
      <w:r w:rsidRPr="003F49D4">
        <w:t>далее</w:t>
      </w:r>
      <w:r w:rsidR="003F49D4" w:rsidRPr="003F49D4">
        <w:t xml:space="preserve"> - </w:t>
      </w:r>
      <w:r w:rsidRPr="003F49D4">
        <w:t>НДС</w:t>
      </w:r>
      <w:r w:rsidR="003F49D4" w:rsidRPr="003F49D4">
        <w:t xml:space="preserve">) </w:t>
      </w:r>
      <w:r w:rsidRPr="003F49D4">
        <w:t>в сумме 39061985 руб</w:t>
      </w:r>
      <w:r w:rsidR="003F49D4" w:rsidRPr="003F49D4">
        <w:t xml:space="preserve">. </w:t>
      </w:r>
      <w:r w:rsidRPr="003F49D4">
        <w:t>Решением суда от 14</w:t>
      </w:r>
      <w:r w:rsidR="003F49D4">
        <w:t>.05.20</w:t>
      </w:r>
      <w:r w:rsidRPr="003F49D4">
        <w:t>07</w:t>
      </w:r>
      <w:r w:rsidR="003F49D4">
        <w:t xml:space="preserve"> (</w:t>
      </w:r>
      <w:r w:rsidRPr="003F49D4">
        <w:t>судья Зверева Н</w:t>
      </w:r>
      <w:r w:rsidR="003F49D4" w:rsidRPr="003F49D4">
        <w:t xml:space="preserve">. </w:t>
      </w:r>
      <w:r w:rsidRPr="003F49D4">
        <w:t>И</w:t>
      </w:r>
      <w:r w:rsidR="003F49D4" w:rsidRPr="003F49D4">
        <w:t xml:space="preserve">) </w:t>
      </w:r>
      <w:r w:rsidRPr="003F49D4">
        <w:t>заявленные требования удовлетворены</w:t>
      </w:r>
      <w:r w:rsidR="003F49D4" w:rsidRPr="003F49D4">
        <w:t>.</w:t>
      </w:r>
    </w:p>
    <w:p w:rsidR="003F49D4" w:rsidRDefault="0065686B" w:rsidP="003F49D4">
      <w:r w:rsidRPr="003F49D4">
        <w:t>Как следует из материалов дела, оспариваемое решение принято инспекцией по результатам выездной налоговой проверки предприятия по вопросам соблюдения законодательства о налогах и сборах</w:t>
      </w:r>
      <w:r w:rsidR="003F49D4">
        <w:t xml:space="preserve"> (</w:t>
      </w:r>
      <w:r w:rsidRPr="003F49D4">
        <w:t>НДС на товары</w:t>
      </w:r>
      <w:r w:rsidR="003F49D4">
        <w:t xml:space="preserve"> (</w:t>
      </w:r>
      <w:r w:rsidRPr="003F49D4">
        <w:t>работы услуги</w:t>
      </w:r>
      <w:r w:rsidR="003F49D4" w:rsidRPr="003F49D4">
        <w:t>),</w:t>
      </w:r>
      <w:r w:rsidRPr="003F49D4">
        <w:t xml:space="preserve"> реализуемые на территории РФ, за период с 0</w:t>
      </w:r>
      <w:r w:rsidR="003F49D4">
        <w:t xml:space="preserve">1.10 </w:t>
      </w:r>
      <w:r w:rsidRPr="003F49D4">
        <w:t>2004 по 30</w:t>
      </w:r>
      <w:r w:rsidR="003F49D4">
        <w:t>.06.20</w:t>
      </w:r>
      <w:r w:rsidRPr="003F49D4">
        <w:t>06</w:t>
      </w:r>
      <w:r w:rsidR="003F49D4" w:rsidRPr="003F49D4">
        <w:t xml:space="preserve">). </w:t>
      </w:r>
      <w:r w:rsidRPr="003F49D4">
        <w:t>Основанием для начисления НДС в сумме 39061985 руб</w:t>
      </w:r>
      <w:r w:rsidR="003F49D4" w:rsidRPr="003F49D4">
        <w:t xml:space="preserve">. </w:t>
      </w:r>
      <w:r w:rsidRPr="003F49D4">
        <w:t>явилось неправомерное, по мнению инспекции, предъявление к вычету НДС при отсутствии реальных затрат по оплате начисленных поставщиками сумм налога</w:t>
      </w:r>
      <w:r w:rsidR="003F49D4" w:rsidRPr="003F49D4">
        <w:t xml:space="preserve">. </w:t>
      </w:r>
      <w:r w:rsidRPr="003F49D4">
        <w:t>Признавая решение налогового органа в оспариваемой части недействительным, суды пришли к выводу о том, что предприятие в силу ст</w:t>
      </w:r>
      <w:r w:rsidR="003F49D4">
        <w:t>.1</w:t>
      </w:r>
      <w:r w:rsidRPr="003F49D4">
        <w:t>71, 172 Налогового кодекса РФ имеет право на возмещение из бюджета спорной суммы налога, уплаченного своим контрагентам при приобретении у них товаров</w:t>
      </w:r>
      <w:r w:rsidR="003F49D4">
        <w:t xml:space="preserve"> (</w:t>
      </w:r>
      <w:r w:rsidRPr="003F49D4">
        <w:t>работ, услуг</w:t>
      </w:r>
      <w:r w:rsidR="003F49D4" w:rsidRPr="003F49D4">
        <w:t>).</w:t>
      </w:r>
    </w:p>
    <w:p w:rsidR="003F49D4" w:rsidRDefault="0065686B" w:rsidP="003F49D4">
      <w:r w:rsidRPr="003F49D4">
        <w:t>В жалобе, поданной в Федеральный арбитражный суд Уральского округа, инспекция просит указанные судебные акты отменить, ссылаясь на неправильное применение судами норм материального права и несоответствие выводов судов фактическим обстоятельствам дела</w:t>
      </w:r>
      <w:r w:rsidR="003F49D4" w:rsidRPr="003F49D4">
        <w:t xml:space="preserve">. </w:t>
      </w:r>
      <w:r w:rsidRPr="003F49D4">
        <w:t>При этом инспекция указывает на то, что предприятие фактически осуществляет деятельность в рамках договора поручения и оказывает посреднические услуги</w:t>
      </w:r>
      <w:r w:rsidR="003F49D4" w:rsidRPr="003F49D4">
        <w:t xml:space="preserve">. </w:t>
      </w:r>
      <w:r w:rsidRPr="003F49D4">
        <w:t>Реальных затрат, связанных с уплатой НДС поставщикам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налогоплательщик не понес, учитывая, что коммунальные услуги оказаны другими организациями, расчеты за эти услуги произведены за счет средств, собранных с населения и полученных из бюджета, то есть не за счет собственных денежных средств</w:t>
      </w:r>
      <w:r w:rsidR="003F49D4" w:rsidRPr="003F49D4">
        <w:t>.</w:t>
      </w:r>
    </w:p>
    <w:p w:rsidR="003F49D4" w:rsidRDefault="0065686B" w:rsidP="003F49D4">
      <w:r w:rsidRPr="003F49D4">
        <w:t>Проверив обоснованность доводов, изложенных в жалобе, суд кассационной инстанции оснований к отмене обжалуемых судебных актов не нашел</w:t>
      </w:r>
      <w:r w:rsidR="003F49D4" w:rsidRPr="003F49D4">
        <w:t xml:space="preserve">. </w:t>
      </w:r>
      <w:r w:rsidRPr="003F49D4">
        <w:t>Из обстоятельств дела следует, что предприятие получало из местного бюджета средства на покрытие убытков, связанных с применением государственных регулируемых цен, а также льгот, предоставляемых отдельным потребителям согласно федеральному законодательству</w:t>
      </w:r>
      <w:r w:rsidR="003F49D4" w:rsidRPr="003F49D4">
        <w:t xml:space="preserve">. </w:t>
      </w:r>
      <w:r w:rsidRPr="003F49D4">
        <w:t>Кроме того, предприятию за реализованные жилищно-коммунальные услуги поступали денежные средства от населения</w:t>
      </w:r>
      <w:r w:rsidR="003F49D4" w:rsidRPr="003F49D4">
        <w:t xml:space="preserve">. </w:t>
      </w:r>
      <w:r w:rsidRPr="003F49D4">
        <w:t>Указанные средства поступали в распоряжение предприятия, которое расходовало их самостоятельно на обеспечение задач по жилищно-коммунальному содержанию жилищного фонда</w:t>
      </w:r>
      <w:r w:rsidR="003F49D4" w:rsidRPr="003F49D4">
        <w:t xml:space="preserve">. </w:t>
      </w:r>
      <w:r w:rsidRPr="003F49D4">
        <w:t>Судами первой и апелляционной инстанций установлено и материалами дела подтверждено, что предприятие заключало договоры на содержание и ремонт жилищного фонда и объектов инфраструктуры, внешнего благоустройства, на оказание коммунальных услуг</w:t>
      </w:r>
      <w:r w:rsidR="003F49D4" w:rsidRPr="003F49D4">
        <w:t xml:space="preserve">. </w:t>
      </w:r>
      <w:r w:rsidRPr="003F49D4">
        <w:t>Данная деятельность предприятия соответствует целям и видам деятельности, установленным в его уставе</w:t>
      </w:r>
      <w:r w:rsidR="003F49D4" w:rsidRPr="003F49D4">
        <w:t xml:space="preserve">. </w:t>
      </w:r>
      <w:r w:rsidRPr="003F49D4">
        <w:t>То обстоятельство, что средства на покрытие убытков, связанных с применением государственных регулируемых цен, поступали из местного бюджета, не влияет на природу этих дотаций</w:t>
      </w:r>
      <w:r w:rsidR="003F49D4" w:rsidRPr="003F49D4">
        <w:t xml:space="preserve">. </w:t>
      </w:r>
      <w:r w:rsidRPr="003F49D4">
        <w:t>Предприятие данные средства, так же как и средства, получаемые от потребителей оказываемых им услуг, вправе было расходовать по своему усмотрению на уставные цели</w:t>
      </w:r>
      <w:r w:rsidR="003F49D4" w:rsidRPr="003F49D4">
        <w:t>.</w:t>
      </w:r>
    </w:p>
    <w:p w:rsidR="003F49D4" w:rsidRDefault="0065686B" w:rsidP="003F49D4">
      <w:r w:rsidRPr="003F49D4">
        <w:t>Доказательств выделения этих дотаций непосредственно для возмещения сумм НДС, уплаченных учреждением контрагентам, в материалах дела не содержится</w:t>
      </w:r>
      <w:r w:rsidR="003F49D4" w:rsidRPr="003F49D4">
        <w:t xml:space="preserve">. </w:t>
      </w:r>
      <w:r w:rsidRPr="003F49D4">
        <w:t>Оказываемые предприятием услуги, в том числе связанные с предоставлением коммунальных услуг населению и приобретением энергоресурсов у поставщиков, подлежат налогообложению НДС в соответствии с п</w:t>
      </w:r>
      <w:r w:rsidR="003F49D4">
        <w:t>.2</w:t>
      </w:r>
      <w:r w:rsidRPr="003F49D4">
        <w:t xml:space="preserve"> ст</w:t>
      </w:r>
      <w:r w:rsidR="003F49D4">
        <w:t>.1</w:t>
      </w:r>
      <w:r w:rsidRPr="003F49D4">
        <w:t>54 Кодекса</w:t>
      </w:r>
      <w:r w:rsidR="003F49D4" w:rsidRPr="003F49D4">
        <w:t xml:space="preserve">. </w:t>
      </w:r>
      <w:r w:rsidRPr="003F49D4">
        <w:t>Исчисление данного налога осуществляется налогоплательщиками на основании ст</w:t>
      </w:r>
      <w:r w:rsidR="003F49D4">
        <w:t>.1</w:t>
      </w:r>
      <w:r w:rsidRPr="003F49D4">
        <w:t>53, 154, 166, 171 и 172 Кодекса, касающихся порядка определения налоговой базы при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порядка исчисления НДС и порядка применения налоговых вычетов</w:t>
      </w:r>
      <w:r w:rsidR="003F49D4" w:rsidRPr="003F49D4">
        <w:t xml:space="preserve">. </w:t>
      </w:r>
      <w:r w:rsidRPr="003F49D4">
        <w:t>Превышение сумм налоговых вычетов над суммами налога, исчисленными по операциям, признаваемым объектом налогообложения, подлежит возмещению</w:t>
      </w:r>
      <w:r w:rsidR="003F49D4">
        <w:t xml:space="preserve"> (</w:t>
      </w:r>
      <w:r w:rsidRPr="003F49D4">
        <w:t>зачету, возврату</w:t>
      </w:r>
      <w:r w:rsidR="003F49D4" w:rsidRPr="003F49D4">
        <w:t xml:space="preserve">) </w:t>
      </w:r>
      <w:r w:rsidRPr="003F49D4">
        <w:t>налогоплательщику в соответствии с п</w:t>
      </w:r>
      <w:r w:rsidR="003F49D4">
        <w:t>.1</w:t>
      </w:r>
      <w:r w:rsidRPr="003F49D4">
        <w:t xml:space="preserve"> ст</w:t>
      </w:r>
      <w:r w:rsidR="003F49D4">
        <w:t>.1</w:t>
      </w:r>
      <w:r w:rsidRPr="003F49D4">
        <w:t>76 Кодекса</w:t>
      </w:r>
      <w:r w:rsidR="003F49D4" w:rsidRPr="003F49D4">
        <w:t xml:space="preserve">. </w:t>
      </w:r>
      <w:r w:rsidRPr="003F49D4">
        <w:t>Согласно ст</w:t>
      </w:r>
      <w:r w:rsidR="003F49D4">
        <w:t>.1</w:t>
      </w:r>
      <w:r w:rsidRPr="003F49D4">
        <w:t>71 Кодекса налогоплательщик имеет право уменьшить общую сумму налога, исчисленную в соответствии со ст</w:t>
      </w:r>
      <w:r w:rsidR="003F49D4">
        <w:t>.1</w:t>
      </w:r>
      <w:r w:rsidRPr="003F49D4">
        <w:t>66 Кодекса, на установленные ст</w:t>
      </w:r>
      <w:r w:rsidR="003F49D4">
        <w:t>.1</w:t>
      </w:r>
      <w:r w:rsidRPr="003F49D4">
        <w:t>71 вычеты</w:t>
      </w:r>
      <w:r w:rsidR="003F49D4" w:rsidRPr="003F49D4">
        <w:t xml:space="preserve">. </w:t>
      </w:r>
      <w:r w:rsidRPr="003F49D4">
        <w:t>Статья 171 Кодекса</w:t>
      </w:r>
      <w:r w:rsidR="003F49D4">
        <w:t xml:space="preserve"> (</w:t>
      </w:r>
      <w:r w:rsidRPr="003F49D4">
        <w:t>в редакции, действовавшей в спорный период</w:t>
      </w:r>
      <w:r w:rsidR="003F49D4" w:rsidRPr="003F49D4">
        <w:t xml:space="preserve">) </w:t>
      </w:r>
      <w:r w:rsidRPr="003F49D4">
        <w:t>предусматривает, что вычетам подлежат суммы НДС, предъявленные налогоплательщику и уплаченные им при приобретении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на территории РФ, в отношении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приобретаемых для осуществления операций, признаваемых объектами налогообложения</w:t>
      </w:r>
      <w:r w:rsidR="003F49D4" w:rsidRPr="003F49D4">
        <w:t xml:space="preserve">. </w:t>
      </w:r>
      <w:r w:rsidRPr="003F49D4">
        <w:t>В силу ст</w:t>
      </w:r>
      <w:r w:rsidR="003F49D4">
        <w:t>.1</w:t>
      </w:r>
      <w:r w:rsidRPr="003F49D4">
        <w:t>72 Кодекса налоговые вычеты производятся на основании счетов-фактур, выставленных продавцами при приобретении налогоплательщиком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документов, подтверждающих фактическую уплату сумм налога</w:t>
      </w:r>
      <w:r w:rsidR="003F49D4" w:rsidRPr="003F49D4">
        <w:t>.</w:t>
      </w:r>
    </w:p>
    <w:p w:rsidR="003F49D4" w:rsidRDefault="0065686B" w:rsidP="003F49D4">
      <w:r w:rsidRPr="003F49D4">
        <w:t>Исследовав и оценив на основании ст</w:t>
      </w:r>
      <w:r w:rsidR="003F49D4">
        <w:t>.7</w:t>
      </w:r>
      <w:r w:rsidRPr="003F49D4">
        <w:t>1 Арбитражного процессуального кодекса РФ совокупность имеющихся в деле доказательств, суды пришли к выводу о том, что отнесение спорной суммы НДС к налоговым вычетам произведено налогоплательщиком с соблюдением условий, предусмотренных ст</w:t>
      </w:r>
      <w:r w:rsidR="003F49D4">
        <w:t>.1</w:t>
      </w:r>
      <w:r w:rsidRPr="003F49D4">
        <w:t>71, 172 Кодекса</w:t>
      </w:r>
      <w:r w:rsidR="003F49D4" w:rsidRPr="003F49D4">
        <w:t xml:space="preserve">. </w:t>
      </w:r>
      <w:r w:rsidRPr="003F49D4">
        <w:t>Налоговое законодательство не содержит каких-либо ограничений на получение права на налоговый вычет для организаций, реализующих товары</w:t>
      </w:r>
      <w:r w:rsidR="003F49D4">
        <w:t xml:space="preserve"> (</w:t>
      </w:r>
      <w:r w:rsidRPr="003F49D4">
        <w:t>работы, услуги</w:t>
      </w:r>
      <w:r w:rsidR="003F49D4" w:rsidRPr="003F49D4">
        <w:t xml:space="preserve">) </w:t>
      </w:r>
      <w:r w:rsidRPr="003F49D4">
        <w:t>по регулируемым ценам и получающих в связи с этим дотации</w:t>
      </w:r>
      <w:r w:rsidR="003F49D4" w:rsidRPr="003F49D4">
        <w:t xml:space="preserve">. </w:t>
      </w:r>
      <w:r w:rsidRPr="003F49D4">
        <w:t>Таким образом, вывод судов об отсутствии у инспекции правовых оснований для доначисления предприятию спорной суммы НДС является правильным</w:t>
      </w:r>
      <w:r w:rsidR="003F49D4" w:rsidRPr="003F49D4">
        <w:t>.</w:t>
      </w:r>
    </w:p>
    <w:p w:rsidR="003F49D4" w:rsidRDefault="00462FDB" w:rsidP="003F49D4">
      <w:r w:rsidRPr="003F49D4">
        <w:t>С</w:t>
      </w:r>
      <w:r w:rsidR="00F23AFF" w:rsidRPr="003F49D4">
        <w:t xml:space="preserve"> учетом различных трактовок налоговых вычетов, а</w:t>
      </w:r>
      <w:r w:rsidR="007C1DC4" w:rsidRPr="003F49D4">
        <w:t xml:space="preserve"> </w:t>
      </w:r>
      <w:r w:rsidR="00F23AFF" w:rsidRPr="003F49D4">
        <w:t>также то, что в статьях главы 21 НК РФ в понятие налоговых вычетов</w:t>
      </w:r>
      <w:r w:rsidR="007C1DC4" w:rsidRPr="003F49D4">
        <w:t xml:space="preserve"> </w:t>
      </w:r>
      <w:r w:rsidR="00F23AFF" w:rsidRPr="003F49D4">
        <w:t>вкладывается различное содержание можно предложить следующие определения</w:t>
      </w:r>
      <w:r w:rsidR="007C1DC4" w:rsidRPr="003F49D4">
        <w:t xml:space="preserve"> </w:t>
      </w:r>
      <w:r w:rsidR="00F23AFF" w:rsidRPr="003F49D4">
        <w:t>понятия</w:t>
      </w:r>
      <w:r w:rsidR="003F49D4">
        <w:t xml:space="preserve"> "</w:t>
      </w:r>
      <w:r w:rsidR="00F23AFF" w:rsidRPr="003F49D4">
        <w:t>налоговый вычет</w:t>
      </w:r>
      <w:r w:rsidR="003F49D4">
        <w:t>"</w:t>
      </w:r>
      <w:r w:rsidR="003F49D4" w:rsidRPr="003F49D4">
        <w:t>:</w:t>
      </w:r>
      <w:r w:rsidR="00226FC1">
        <w:t xml:space="preserve"> </w:t>
      </w:r>
      <w:r w:rsidR="00F23AFF" w:rsidRPr="003F49D4">
        <w:t>в широком понимании этого термина налоговый вычет представляет собой</w:t>
      </w:r>
      <w:r w:rsidR="007C1DC4" w:rsidRPr="003F49D4">
        <w:t xml:space="preserve"> </w:t>
      </w:r>
      <w:r w:rsidR="00F23AFF" w:rsidRPr="003F49D4">
        <w:t>особую процедуру уменьшения налога, подлежащего уплате в бюджет, на строго</w:t>
      </w:r>
      <w:r w:rsidR="007C1DC4" w:rsidRPr="003F49D4">
        <w:t xml:space="preserve"> </w:t>
      </w:r>
      <w:r w:rsidR="00F23AFF" w:rsidRPr="003F49D4">
        <w:t>установленные Н</w:t>
      </w:r>
      <w:r w:rsidR="007C1DC4" w:rsidRPr="003F49D4">
        <w:t>К РФ суммы</w:t>
      </w:r>
      <w:r w:rsidR="003F49D4" w:rsidRPr="003F49D4">
        <w:t xml:space="preserve">. </w:t>
      </w:r>
      <w:r w:rsidRPr="003F49D4">
        <w:t>Аналогичное,</w:t>
      </w:r>
      <w:r w:rsidR="007C1DC4" w:rsidRPr="003F49D4">
        <w:t xml:space="preserve"> по </w:t>
      </w:r>
      <w:r w:rsidRPr="003F49D4">
        <w:t>сути,</w:t>
      </w:r>
      <w:r w:rsidR="007C1DC4" w:rsidRPr="003F49D4">
        <w:t xml:space="preserve"> о</w:t>
      </w:r>
      <w:r w:rsidR="00F23AFF" w:rsidRPr="003F49D4">
        <w:t>пределение, но понятия</w:t>
      </w:r>
      <w:r w:rsidR="003F49D4">
        <w:t xml:space="preserve"> "</w:t>
      </w:r>
      <w:r w:rsidR="00F23AFF" w:rsidRPr="003F49D4">
        <w:t>применения налоговых вычетов</w:t>
      </w:r>
      <w:r w:rsidR="003F49D4">
        <w:t xml:space="preserve">" </w:t>
      </w:r>
      <w:r w:rsidR="00F23AFF" w:rsidRPr="003F49D4">
        <w:t>приведено</w:t>
      </w:r>
      <w:r w:rsidR="003F49D4">
        <w:t xml:space="preserve"> </w:t>
      </w:r>
      <w:r w:rsidR="00F23AFF" w:rsidRPr="003F49D4">
        <w:t>Брызгалиным А</w:t>
      </w:r>
      <w:r w:rsidR="003F49D4" w:rsidRPr="003F49D4">
        <w:t xml:space="preserve">. </w:t>
      </w:r>
      <w:r w:rsidR="00F23AFF" w:rsidRPr="003F49D4">
        <w:t>В</w:t>
      </w:r>
      <w:r w:rsidR="003F49D4">
        <w:t>.:</w:t>
      </w:r>
      <w:r w:rsidR="003F49D4" w:rsidRPr="003F49D4">
        <w:t xml:space="preserve"> </w:t>
      </w:r>
      <w:r w:rsidR="00F23AFF" w:rsidRPr="003F49D4">
        <w:t>Применение налоговых вычетов, по его мнению, есть</w:t>
      </w:r>
      <w:r w:rsidRPr="003F49D4">
        <w:t xml:space="preserve"> </w:t>
      </w:r>
      <w:r w:rsidR="00F23AFF" w:rsidRPr="003F49D4">
        <w:t>уменьшение общей суммы налога, исчисленной по налогооблагаемым операциям,</w:t>
      </w:r>
      <w:r w:rsidRPr="003F49D4">
        <w:t xml:space="preserve"> </w:t>
      </w:r>
      <w:r w:rsidR="00F23AFF" w:rsidRPr="003F49D4">
        <w:t>на суммы НДС, предъявленные поставщиками товаров</w:t>
      </w:r>
      <w:r w:rsidR="003F49D4">
        <w:t xml:space="preserve"> (</w:t>
      </w:r>
      <w:r w:rsidR="00F23AFF" w:rsidRPr="003F49D4">
        <w:t>работ, услуг</w:t>
      </w:r>
      <w:r w:rsidR="003F49D4" w:rsidRPr="003F49D4">
        <w:t xml:space="preserve">) </w:t>
      </w:r>
      <w:r w:rsidR="00F23AFF" w:rsidRPr="003F49D4">
        <w:t>или</w:t>
      </w:r>
      <w:r w:rsidRPr="003F49D4">
        <w:t xml:space="preserve"> </w:t>
      </w:r>
      <w:r w:rsidR="00F23AFF" w:rsidRPr="003F49D4">
        <w:t>уплаченные налогоплательщиками по иным основаниям</w:t>
      </w:r>
      <w:r w:rsidR="003F49D4">
        <w:t xml:space="preserve"> (</w:t>
      </w:r>
      <w:r w:rsidR="00F23AFF" w:rsidRPr="003F49D4">
        <w:t>например, с авансов,</w:t>
      </w:r>
      <w:r w:rsidRPr="003F49D4">
        <w:t xml:space="preserve"> </w:t>
      </w:r>
      <w:r w:rsidR="00F23AFF" w:rsidRPr="003F49D4">
        <w:t xml:space="preserve">штрафов и </w:t>
      </w:r>
      <w:r w:rsidR="003F49D4">
        <w:t>т.п.)</w:t>
      </w:r>
      <w:r w:rsidR="003F49D4" w:rsidRPr="003F49D4">
        <w:t>;</w:t>
      </w:r>
      <w:r w:rsidR="00226FC1">
        <w:t xml:space="preserve"> </w:t>
      </w:r>
      <w:r w:rsidR="00F23AFF" w:rsidRPr="003F49D4">
        <w:t>в узком смысле налоговый вычет представляет собой сумму, на</w:t>
      </w:r>
      <w:r w:rsidRPr="003F49D4">
        <w:t xml:space="preserve"> </w:t>
      </w:r>
      <w:r w:rsidR="00F23AFF" w:rsidRPr="003F49D4">
        <w:t>которую подлежит уменьшению налог, подлежащий уплате в бюджет</w:t>
      </w:r>
      <w:r w:rsidR="003F49D4" w:rsidRPr="003F49D4">
        <w:t>.</w:t>
      </w:r>
    </w:p>
    <w:p w:rsidR="003F49D4" w:rsidRDefault="00226FC1" w:rsidP="003F49D4">
      <w:r w:rsidRPr="003F49D4">
        <w:t>И</w:t>
      </w:r>
      <w:r w:rsidR="00AF07E1" w:rsidRPr="003F49D4">
        <w:t>,</w:t>
      </w:r>
      <w:r w:rsidR="00F23AFF" w:rsidRPr="003F49D4">
        <w:t xml:space="preserve"> наконец, налоговый вычет означает сумму НДС, подлежащую</w:t>
      </w:r>
      <w:r w:rsidR="00462FDB" w:rsidRPr="003F49D4">
        <w:t xml:space="preserve"> </w:t>
      </w:r>
      <w:r w:rsidR="00F23AFF" w:rsidRPr="003F49D4">
        <w:t>возмещению путем возврата или зачета</w:t>
      </w:r>
      <w:r w:rsidR="003F49D4" w:rsidRPr="003F49D4">
        <w:t xml:space="preserve">. </w:t>
      </w:r>
      <w:r w:rsidR="00F23AFF" w:rsidRPr="003F49D4">
        <w:t>Следует учитывать, что такое</w:t>
      </w:r>
      <w:r w:rsidR="00462FDB" w:rsidRPr="003F49D4">
        <w:t xml:space="preserve"> </w:t>
      </w:r>
      <w:r w:rsidR="00F23AFF" w:rsidRPr="003F49D4">
        <w:t>понимание налоговых вычетов возможно только при возмещении НДС</w:t>
      </w:r>
      <w:r w:rsidR="003F49D4" w:rsidRPr="003F49D4">
        <w:t>.</w:t>
      </w:r>
    </w:p>
    <w:p w:rsidR="003F49D4" w:rsidRDefault="00AF07E1" w:rsidP="003F49D4">
      <w:r w:rsidRPr="003F49D4">
        <w:t>Возможно,</w:t>
      </w:r>
      <w:r w:rsidR="00F23AFF" w:rsidRPr="003F49D4">
        <w:t xml:space="preserve"> условно классифицировать налоговые вычеты,</w:t>
      </w:r>
      <w:r w:rsidR="00462FDB" w:rsidRPr="003F49D4">
        <w:t xml:space="preserve"> </w:t>
      </w:r>
      <w:r w:rsidR="00F23AFF" w:rsidRPr="003F49D4">
        <w:t>предусмотренные статьей 171</w:t>
      </w:r>
      <w:r w:rsidR="003F49D4">
        <w:t xml:space="preserve"> (</w:t>
      </w:r>
      <w:r w:rsidR="00F23AFF" w:rsidRPr="003F49D4">
        <w:t>и статьей 172</w:t>
      </w:r>
      <w:r w:rsidR="003F49D4" w:rsidRPr="003F49D4">
        <w:t xml:space="preserve">) </w:t>
      </w:r>
      <w:r w:rsidR="00F23AFF" w:rsidRPr="003F49D4">
        <w:t>НК РФ на основные и производные</w:t>
      </w:r>
      <w:r w:rsidR="00462FDB" w:rsidRPr="003F49D4">
        <w:t xml:space="preserve"> </w:t>
      </w:r>
      <w:r w:rsidR="00F23AFF" w:rsidRPr="003F49D4">
        <w:t>налоговые вычеты</w:t>
      </w:r>
      <w:r w:rsidR="003F49D4" w:rsidRPr="003F49D4">
        <w:t xml:space="preserve">. </w:t>
      </w:r>
      <w:r w:rsidR="00F23AFF" w:rsidRPr="003F49D4">
        <w:t>Основными налоговыми вычетами, п</w:t>
      </w:r>
      <w:r w:rsidRPr="003F49D4">
        <w:t xml:space="preserve">о нашему мнению, являются суммы </w:t>
      </w:r>
      <w:r w:rsidR="00F23AFF" w:rsidRPr="003F49D4">
        <w:t>НДС, предусмотренные пунктом 2 статьи 171 НК РФ</w:t>
      </w:r>
      <w:r w:rsidR="003F49D4" w:rsidRPr="003F49D4">
        <w:t xml:space="preserve">. </w:t>
      </w:r>
      <w:r w:rsidR="00F23AFF" w:rsidRPr="003F49D4">
        <w:t>Налоговыми вычетами</w:t>
      </w:r>
      <w:r w:rsidR="00462FDB" w:rsidRPr="003F49D4">
        <w:t xml:space="preserve"> </w:t>
      </w:r>
      <w:r w:rsidR="00F23AFF" w:rsidRPr="003F49D4">
        <w:t>являются суммы НДС, предъявленные налогоплательщику и уплаченные им при</w:t>
      </w:r>
      <w:r w:rsidR="00462FDB" w:rsidRPr="003F49D4">
        <w:t xml:space="preserve"> </w:t>
      </w:r>
      <w:r w:rsidR="00F23AFF" w:rsidRPr="003F49D4">
        <w:t>приобретении товаров</w:t>
      </w:r>
      <w:r w:rsidR="003F49D4">
        <w:t xml:space="preserve"> (</w:t>
      </w:r>
      <w:r w:rsidR="00F23AFF" w:rsidRPr="003F49D4">
        <w:t>работ, услуг</w:t>
      </w:r>
      <w:r w:rsidR="003F49D4" w:rsidRPr="003F49D4">
        <w:t xml:space="preserve">) </w:t>
      </w:r>
      <w:r w:rsidR="00F23AFF" w:rsidRPr="003F49D4">
        <w:t xml:space="preserve">на территории </w:t>
      </w:r>
      <w:r w:rsidR="0013657D" w:rsidRPr="003F49D4">
        <w:t>РФ</w:t>
      </w:r>
      <w:r w:rsidR="00F23AFF" w:rsidRPr="003F49D4">
        <w:t xml:space="preserve"> либо</w:t>
      </w:r>
      <w:r w:rsidR="00462FDB" w:rsidRPr="003F49D4">
        <w:t xml:space="preserve"> </w:t>
      </w:r>
      <w:r w:rsidR="00F23AFF" w:rsidRPr="003F49D4">
        <w:t>уплаченные налогоплательщиком при ввозе т</w:t>
      </w:r>
      <w:r w:rsidRPr="003F49D4">
        <w:t xml:space="preserve">оваров на таможенную территорию </w:t>
      </w:r>
      <w:r w:rsidR="0013657D" w:rsidRPr="003F49D4">
        <w:t>РФ</w:t>
      </w:r>
      <w:r w:rsidR="00F23AFF" w:rsidRPr="003F49D4">
        <w:t xml:space="preserve"> в таможенных режимах выпуска для свободного обращения,</w:t>
      </w:r>
      <w:r w:rsidR="00462FDB" w:rsidRPr="003F49D4">
        <w:t xml:space="preserve"> </w:t>
      </w:r>
      <w:r w:rsidR="00F23AFF" w:rsidRPr="003F49D4">
        <w:t>временного ввоза и переработки вне таможенной территории в отношении</w:t>
      </w:r>
      <w:r w:rsidR="003F49D4" w:rsidRPr="003F49D4">
        <w:t>:</w:t>
      </w:r>
    </w:p>
    <w:p w:rsidR="003F49D4" w:rsidRDefault="00F23AFF" w:rsidP="003F49D4">
      <w:r w:rsidRPr="003F49D4">
        <w:t>1</w:t>
      </w:r>
      <w:r w:rsidR="003F49D4" w:rsidRPr="003F49D4">
        <w:t xml:space="preserve">) </w:t>
      </w:r>
      <w:r w:rsidRPr="003F49D4">
        <w:t>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приобретаемых для осуществления</w:t>
      </w:r>
      <w:r w:rsidR="00462FDB" w:rsidRPr="003F49D4">
        <w:t xml:space="preserve"> </w:t>
      </w:r>
      <w:r w:rsidRPr="003F49D4">
        <w:t>операций, признаваемых объектами налогообложения, за исключением товаров,</w:t>
      </w:r>
      <w:r w:rsidR="00462FDB" w:rsidRPr="003F49D4">
        <w:t xml:space="preserve"> </w:t>
      </w:r>
      <w:r w:rsidRPr="003F49D4">
        <w:t>предусмотренных п</w:t>
      </w:r>
      <w:r w:rsidR="003F49D4">
        <w:t>.2</w:t>
      </w:r>
      <w:r w:rsidRPr="003F49D4">
        <w:t xml:space="preserve"> ст</w:t>
      </w:r>
      <w:r w:rsidR="003F49D4">
        <w:t>.1</w:t>
      </w:r>
      <w:r w:rsidRPr="003F49D4">
        <w:t>70 НК РФ</w:t>
      </w:r>
      <w:r w:rsidR="003F49D4" w:rsidRPr="003F49D4">
        <w:t>;</w:t>
      </w:r>
    </w:p>
    <w:p w:rsidR="003F49D4" w:rsidRDefault="00F23AFF" w:rsidP="003F49D4">
      <w:r w:rsidRPr="003F49D4">
        <w:t>2</w:t>
      </w:r>
      <w:r w:rsidR="003F49D4" w:rsidRPr="003F49D4">
        <w:t xml:space="preserve">) </w:t>
      </w:r>
      <w:r w:rsidRPr="003F49D4">
        <w:t>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приобретаемых для перепродажи</w:t>
      </w:r>
      <w:r w:rsidR="003F49D4" w:rsidRPr="003F49D4">
        <w:t>.</w:t>
      </w:r>
    </w:p>
    <w:p w:rsidR="003F49D4" w:rsidRDefault="00F23AFF" w:rsidP="003F49D4">
      <w:r w:rsidRPr="003F49D4">
        <w:t>Пункт 2 статьи 171 НК РФ в отношении операций по реализации</w:t>
      </w:r>
      <w:r w:rsidR="00462FDB" w:rsidRPr="003F49D4">
        <w:t xml:space="preserve"> </w:t>
      </w:r>
      <w:r w:rsidRPr="003F49D4">
        <w:t>товаров, вывезенных в таможенном режиме экспорта за пределы таможенной</w:t>
      </w:r>
      <w:r w:rsidR="00462FDB" w:rsidRPr="003F49D4">
        <w:t xml:space="preserve"> </w:t>
      </w:r>
      <w:r w:rsidRPr="003F49D4">
        <w:t xml:space="preserve">территории </w:t>
      </w:r>
      <w:r w:rsidR="0013657D" w:rsidRPr="003F49D4">
        <w:t>РФ</w:t>
      </w:r>
      <w:r w:rsidRPr="003F49D4">
        <w:t>, и представления в налоговые органы</w:t>
      </w:r>
      <w:r w:rsidR="00462FDB" w:rsidRPr="003F49D4">
        <w:t xml:space="preserve"> </w:t>
      </w:r>
      <w:r w:rsidRPr="003F49D4">
        <w:t>документов, предусмотренных статьей 165 НК РФ, следует рассматривать</w:t>
      </w:r>
      <w:r w:rsidR="00462FDB" w:rsidRPr="003F49D4">
        <w:t xml:space="preserve"> </w:t>
      </w:r>
      <w:r w:rsidRPr="003F49D4">
        <w:t>одновременно с пунктом 3 статьи 172 НК РФ, поскольку в статье 173 НК РФ</w:t>
      </w:r>
      <w:r w:rsidR="00462FDB" w:rsidRPr="003F49D4">
        <w:t xml:space="preserve"> </w:t>
      </w:r>
      <w:r w:rsidRPr="003F49D4">
        <w:t>упоминаются налоговые вычеты, предусмотренные пунктом 3 статьи 172 НК РФ</w:t>
      </w:r>
      <w:r w:rsidR="003F49D4">
        <w:t>.</w:t>
      </w:r>
    </w:p>
    <w:p w:rsidR="003F49D4" w:rsidRDefault="00F23AFF" w:rsidP="003F49D4">
      <w:r w:rsidRPr="003F49D4">
        <w:t>Однако при прочтении пункта 3 статьи 172 НК РФ видно, что никакие налоговые</w:t>
      </w:r>
      <w:r w:rsidR="00462FDB" w:rsidRPr="003F49D4">
        <w:t xml:space="preserve"> </w:t>
      </w:r>
      <w:r w:rsidRPr="003F49D4">
        <w:t>вычеты им не предусмотрены</w:t>
      </w:r>
      <w:r w:rsidR="003F49D4" w:rsidRPr="003F49D4">
        <w:t xml:space="preserve">. </w:t>
      </w:r>
      <w:r w:rsidRPr="003F49D4">
        <w:t>В соответствии с пунктом 3 статьи 172 НК РФ</w:t>
      </w:r>
      <w:r w:rsidR="00462FDB" w:rsidRPr="003F49D4">
        <w:t xml:space="preserve"> </w:t>
      </w:r>
      <w:r w:rsidRPr="003F49D4">
        <w:t>вычеты сумм НДС, предусмотренных статьей 171 НК РФ, в отношении операций по</w:t>
      </w:r>
      <w:r w:rsidR="00CC19DF" w:rsidRPr="003F49D4">
        <w:t xml:space="preserve"> </w:t>
      </w:r>
      <w:r w:rsidRPr="003F49D4">
        <w:t>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указанных в пункте 1 статьи 164 НК РФ,</w:t>
      </w:r>
      <w:r w:rsidR="00462FDB" w:rsidRPr="003F49D4">
        <w:t xml:space="preserve"> </w:t>
      </w:r>
      <w:r w:rsidRPr="003F49D4">
        <w:t>производятся только при представлении в налоговые органы соответствующих</w:t>
      </w:r>
      <w:r w:rsidR="003F49D4" w:rsidRPr="003F49D4">
        <w:t xml:space="preserve"> </w:t>
      </w:r>
      <w:r w:rsidRPr="003F49D4">
        <w:t>документов, предусмотренных статьей 165 НК РФ</w:t>
      </w:r>
      <w:r w:rsidR="003F49D4" w:rsidRPr="003F49D4">
        <w:t xml:space="preserve">. </w:t>
      </w:r>
      <w:r w:rsidRPr="003F49D4">
        <w:t>Безусловно, что в пункте 3статьи 172 идет речь о налоговых вычетах, предусмотренных пунктом 2 статьи</w:t>
      </w:r>
      <w:r w:rsidR="00462FDB" w:rsidRPr="003F49D4">
        <w:t xml:space="preserve"> </w:t>
      </w:r>
      <w:r w:rsidRPr="003F49D4">
        <w:t>171 НК РФ, в отношении операций по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="004C4041" w:rsidRPr="003F49D4">
        <w:t xml:space="preserve"> </w:t>
      </w:r>
      <w:r w:rsidRPr="003F49D4">
        <w:t>облагаемых по нулевой налоговой ставке</w:t>
      </w:r>
      <w:r w:rsidR="003F49D4" w:rsidRPr="003F49D4">
        <w:t>.</w:t>
      </w:r>
    </w:p>
    <w:p w:rsidR="003F49D4" w:rsidRDefault="00F23AFF" w:rsidP="003F49D4">
      <w:r w:rsidRPr="003F49D4">
        <w:t>Названные налоговые вычеты в силу исторических причин, упоминаемых</w:t>
      </w:r>
      <w:r w:rsidR="00462FDB" w:rsidRPr="003F49D4">
        <w:t xml:space="preserve"> </w:t>
      </w:r>
      <w:r w:rsidRPr="003F49D4">
        <w:t>ранее, получили название как суммы НДС, уплаченного поставщикам</w:t>
      </w:r>
      <w:r w:rsidR="00462FDB" w:rsidRPr="003F49D4">
        <w:t xml:space="preserve"> </w:t>
      </w:r>
      <w:r w:rsidRPr="003F49D4">
        <w:t>материальных ресурсов, использованных при производстве и реализации</w:t>
      </w:r>
      <w:r w:rsidR="00462FDB" w:rsidRPr="003F49D4">
        <w:t xml:space="preserve"> </w:t>
      </w:r>
      <w:r w:rsidRPr="003F49D4">
        <w:t>экспортной продукции</w:t>
      </w:r>
      <w:r w:rsidR="003F49D4" w:rsidRPr="003F49D4">
        <w:t>.</w:t>
      </w:r>
    </w:p>
    <w:p w:rsidR="00F23AFF" w:rsidRPr="003F49D4" w:rsidRDefault="00F23AFF" w:rsidP="003F49D4">
      <w:r w:rsidRPr="003F49D4">
        <w:t>Порядок применения налоговых вычетов</w:t>
      </w:r>
      <w:r w:rsidR="003408A9">
        <w:t>.</w:t>
      </w:r>
    </w:p>
    <w:p w:rsidR="003F49D4" w:rsidRDefault="00F23AFF" w:rsidP="003F49D4">
      <w:r w:rsidRPr="003F49D4">
        <w:t>Брызгалин А</w:t>
      </w:r>
      <w:r w:rsidR="003F49D4">
        <w:t xml:space="preserve">.В. </w:t>
      </w:r>
      <w:r w:rsidRPr="003F49D4">
        <w:t>выделяет в качестве условий для принятия сумм</w:t>
      </w:r>
      <w:r w:rsidR="00462FDB" w:rsidRPr="003F49D4">
        <w:t xml:space="preserve"> </w:t>
      </w:r>
      <w:r w:rsidRPr="003F49D4">
        <w:t>налога к вычету</w:t>
      </w:r>
      <w:r w:rsidR="003F49D4">
        <w:t xml:space="preserve"> (</w:t>
      </w:r>
      <w:r w:rsidRPr="003F49D4">
        <w:t>возмещению</w:t>
      </w:r>
      <w:r w:rsidR="003F49D4" w:rsidRPr="003F49D4">
        <w:t xml:space="preserve">) </w:t>
      </w:r>
      <w:r w:rsidRPr="003F49D4">
        <w:t>выделяет следующие общие условия</w:t>
      </w:r>
      <w:r w:rsidR="003F49D4" w:rsidRPr="003F49D4">
        <w:t>:</w:t>
      </w:r>
    </w:p>
    <w:p w:rsidR="003F49D4" w:rsidRDefault="00F23AFF" w:rsidP="003F49D4">
      <w:r w:rsidRPr="003F49D4">
        <w:t>1</w:t>
      </w:r>
      <w:r w:rsidR="003F49D4" w:rsidRPr="003F49D4">
        <w:t xml:space="preserve">) </w:t>
      </w:r>
      <w:r w:rsidRPr="003F49D4">
        <w:t>факт оплаты товаров</w:t>
      </w:r>
      <w:r w:rsidR="003F49D4">
        <w:t xml:space="preserve"> (</w:t>
      </w:r>
      <w:r w:rsidRPr="003F49D4">
        <w:t>работ, услуг</w:t>
      </w:r>
      <w:r w:rsidR="003F49D4" w:rsidRPr="003F49D4">
        <w:t>)</w:t>
      </w:r>
      <w:r w:rsidR="003F49D4">
        <w:t xml:space="preserve"> (</w:t>
      </w:r>
      <w:r w:rsidRPr="003F49D4">
        <w:t>по товарам, ввезенным на</w:t>
      </w:r>
      <w:r w:rsidR="00462FDB" w:rsidRPr="003F49D4">
        <w:t xml:space="preserve"> </w:t>
      </w:r>
      <w:r w:rsidRPr="003F49D4">
        <w:t xml:space="preserve">таможенную территорию РФ </w:t>
      </w:r>
      <w:r w:rsidR="003F49D4">
        <w:t>-</w:t>
      </w:r>
      <w:r w:rsidRPr="003F49D4">
        <w:t xml:space="preserve"> фактическая уплата НДС при ввозе</w:t>
      </w:r>
      <w:r w:rsidR="003F49D4" w:rsidRPr="003F49D4">
        <w:t>);</w:t>
      </w:r>
    </w:p>
    <w:p w:rsidR="003F49D4" w:rsidRDefault="00F23AFF" w:rsidP="003F49D4">
      <w:r w:rsidRPr="003F49D4">
        <w:t>2</w:t>
      </w:r>
      <w:r w:rsidR="003F49D4" w:rsidRPr="003F49D4">
        <w:t xml:space="preserve">) </w:t>
      </w:r>
      <w:r w:rsidRPr="003F49D4">
        <w:t>приобретение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для использования при</w:t>
      </w:r>
      <w:r w:rsidR="00462FDB" w:rsidRPr="003F49D4">
        <w:t xml:space="preserve"> </w:t>
      </w:r>
      <w:r w:rsidRPr="003F49D4">
        <w:t>осуществлении деятельности, подлежащей обложению НДС</w:t>
      </w:r>
      <w:r w:rsidR="003F49D4" w:rsidRPr="003F49D4">
        <w:t>;</w:t>
      </w:r>
    </w:p>
    <w:p w:rsidR="003F49D4" w:rsidRDefault="00F23AFF" w:rsidP="003F49D4">
      <w:r w:rsidRPr="003F49D4">
        <w:t>3</w:t>
      </w:r>
      <w:r w:rsidR="003F49D4" w:rsidRPr="003F49D4">
        <w:t xml:space="preserve">) </w:t>
      </w:r>
      <w:r w:rsidRPr="003F49D4">
        <w:t>наличие счетов-фактур</w:t>
      </w:r>
      <w:r w:rsidR="003F49D4" w:rsidRPr="003F49D4">
        <w:t>;</w:t>
      </w:r>
    </w:p>
    <w:p w:rsidR="003F49D4" w:rsidRDefault="00F23AFF" w:rsidP="003F49D4">
      <w:r w:rsidRPr="003F49D4">
        <w:t>4</w:t>
      </w:r>
      <w:r w:rsidR="003F49D4" w:rsidRPr="003F49D4">
        <w:t xml:space="preserve">) </w:t>
      </w:r>
      <w:r w:rsidRPr="003F49D4">
        <w:t>принятие приобретенных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на учет</w:t>
      </w:r>
      <w:r w:rsidR="003F49D4" w:rsidRPr="003F49D4">
        <w:t>.</w:t>
      </w:r>
    </w:p>
    <w:p w:rsidR="003F49D4" w:rsidRDefault="00F23AFF" w:rsidP="003F49D4">
      <w:r w:rsidRPr="003F49D4">
        <w:t>Порядок подтверждения права на применения налоговых вычетов в</w:t>
      </w:r>
      <w:r w:rsidR="00462FDB" w:rsidRPr="003F49D4">
        <w:t xml:space="preserve"> </w:t>
      </w:r>
      <w:r w:rsidRPr="003F49D4">
        <w:t>отношении операций по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налогообложение</w:t>
      </w:r>
      <w:r w:rsidR="00462FDB" w:rsidRPr="003F49D4">
        <w:t xml:space="preserve"> </w:t>
      </w:r>
      <w:r w:rsidRPr="003F49D4">
        <w:t>которых производится по нулевой налоговой ставке, включает в себя</w:t>
      </w:r>
      <w:r w:rsidR="00462FDB" w:rsidRPr="003F49D4">
        <w:t xml:space="preserve"> </w:t>
      </w:r>
      <w:r w:rsidRPr="003F49D4">
        <w:t>представление в налоговые органы следующих документов</w:t>
      </w:r>
      <w:r w:rsidR="003F49D4" w:rsidRPr="003F49D4">
        <w:t xml:space="preserve">: </w:t>
      </w:r>
      <w:r w:rsidRPr="003F49D4">
        <w:t>отдельной налоговой декларации</w:t>
      </w:r>
      <w:r w:rsidR="003F49D4">
        <w:t xml:space="preserve"> (</w:t>
      </w:r>
      <w:r w:rsidRPr="003F49D4">
        <w:t>как упоминалась ранее, эта декларация именуется как декларация по НДС по налоговой ставке 0 процентов</w:t>
      </w:r>
      <w:r w:rsidR="003F49D4" w:rsidRPr="003F49D4">
        <w:t xml:space="preserve">); </w:t>
      </w:r>
      <w:r w:rsidRPr="003F49D4">
        <w:t>документов, предусмотренных статьей 165 НК РФ</w:t>
      </w:r>
      <w:r w:rsidR="003F49D4" w:rsidRPr="003F49D4">
        <w:t xml:space="preserve">; </w:t>
      </w:r>
      <w:r w:rsidRPr="003F49D4">
        <w:t>счетов-фактур, выставленных продавцами при приобретении налогоплательщиком</w:t>
      </w:r>
      <w:r w:rsidR="003F49D4">
        <w:t xml:space="preserve"> (</w:t>
      </w:r>
      <w:r w:rsidRPr="003F49D4">
        <w:t>экспортером</w:t>
      </w:r>
      <w:r w:rsidR="003F49D4" w:rsidRPr="003F49D4">
        <w:t xml:space="preserve">) </w:t>
      </w:r>
      <w:r w:rsidRPr="003F49D4">
        <w:t>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которые использованы экспортером при изготовлении, приобр</w:t>
      </w:r>
      <w:r w:rsidR="004562D1" w:rsidRPr="003F49D4">
        <w:t>етении экспортной продукции</w:t>
      </w:r>
      <w:r w:rsidR="003F49D4" w:rsidRPr="003F49D4">
        <w:t xml:space="preserve">; </w:t>
      </w:r>
      <w:r w:rsidR="004562D1" w:rsidRPr="003F49D4">
        <w:t>д</w:t>
      </w:r>
      <w:r w:rsidRPr="003F49D4">
        <w:t xml:space="preserve">окументов, подтверждающих фактическую уплату экспортером сумм НДС поставщикам материальных ресурсов, которыми могут быть платежные поручения, выписки банка, письма о проведении взаимозачетов, векселя, </w:t>
      </w:r>
      <w:r w:rsidR="004562D1" w:rsidRPr="003F49D4">
        <w:t>чеки иные платежные документы</w:t>
      </w:r>
      <w:r w:rsidR="003F49D4" w:rsidRPr="003F49D4">
        <w:t>.</w:t>
      </w:r>
    </w:p>
    <w:p w:rsidR="003F49D4" w:rsidRDefault="00F23AFF" w:rsidP="003F49D4">
      <w:r w:rsidRPr="003F49D4">
        <w:t xml:space="preserve">Наибольшую </w:t>
      </w:r>
      <w:r w:rsidR="004562D1" w:rsidRPr="003F49D4">
        <w:t>привилегию</w:t>
      </w:r>
      <w:r w:rsidRPr="003F49D4">
        <w:t xml:space="preserve"> со стороны налоговых органов вызывают платежные поручения экспортера о перечислении денежных средств своим поставщикам</w:t>
      </w:r>
      <w:r w:rsidR="003F49D4" w:rsidRPr="003F49D4">
        <w:t xml:space="preserve">. </w:t>
      </w:r>
      <w:r w:rsidRPr="003F49D4">
        <w:t>Наименьшую</w:t>
      </w:r>
      <w:r w:rsidR="003F49D4" w:rsidRPr="003F49D4">
        <w:t xml:space="preserve"> - </w:t>
      </w:r>
      <w:r w:rsidRPr="003F49D4">
        <w:t>письма о проведении взаимозачетов, к которым они требуют акты о проведении взаимозачетов, составленные после проведения зачета</w:t>
      </w:r>
      <w:r w:rsidR="003F49D4" w:rsidRPr="003F49D4">
        <w:t>.</w:t>
      </w:r>
    </w:p>
    <w:p w:rsidR="003F49D4" w:rsidRDefault="005F0945" w:rsidP="003F49D4">
      <w:r w:rsidRPr="003F49D4">
        <w:t>В постановлении от 2</w:t>
      </w:r>
      <w:r w:rsidR="003F49D4">
        <w:t xml:space="preserve">1.10 </w:t>
      </w:r>
      <w:r w:rsidRPr="003F49D4">
        <w:t>2008 N КА-А41/9818-08 ФАС Московского округа рассмотрел следующую спорную ситуацию</w:t>
      </w:r>
      <w:r w:rsidR="003F49D4" w:rsidRPr="003F49D4">
        <w:t xml:space="preserve">. </w:t>
      </w:r>
      <w:r w:rsidRPr="003F49D4">
        <w:t>По результатам камеральной налоговой проверки корректирующей налоговой декларации по НДС за I квартал 2007 года и документов, представленных в подтверждение правомерности применения налоговых вычетов, инспекция отказала организации в возмещении НДС</w:t>
      </w:r>
      <w:r w:rsidR="003F49D4" w:rsidRPr="003F49D4">
        <w:t xml:space="preserve">. </w:t>
      </w:r>
      <w:r w:rsidRPr="003F49D4">
        <w:t>Фирма сочла это неправомерным и обратилась в суд</w:t>
      </w:r>
      <w:r w:rsidR="003F49D4" w:rsidRPr="003F49D4">
        <w:t xml:space="preserve">. </w:t>
      </w:r>
      <w:r w:rsidRPr="003F49D4">
        <w:t>Судьи установили, что на основании статьи 171 НК РФ налогоплательщик вправе уменьшить общую сумму налога, исчисленную в соответствии со статьей 166 НК РФ, на установленные данной статьей вычеты</w:t>
      </w:r>
      <w:r w:rsidR="003F49D4">
        <w:t>.</w:t>
      </w:r>
    </w:p>
    <w:p w:rsidR="003F49D4" w:rsidRDefault="005F0945" w:rsidP="003F49D4">
      <w:r w:rsidRPr="003F49D4">
        <w:t>При этом вычетам подлежат суммы налога, предъявленные налогоплательщику и уплаченные им при приобретении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на территории РФ в отношении товаров, покупаемых для осуществления производственной деятельности и иных операций, признаваемых объектами налогообложения, и товаров для перепродажи</w:t>
      </w:r>
      <w:r w:rsidR="003F49D4" w:rsidRPr="003F49D4">
        <w:t xml:space="preserve">. </w:t>
      </w:r>
      <w:r w:rsidRPr="003F49D4">
        <w:t>Согласно статье 172 НК РФ налоговые вычеты, предусмотренные в статье 171 НК РФ, производятся на основании счетов-фактур, выставленных продавцами при приобретении налогоплательщиком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). </w:t>
      </w:r>
      <w:r w:rsidRPr="003F49D4">
        <w:t>Вычетам подлежат, если иное не установлено в статье 172 НК РФ, только суммы налога, предъявленные налогоплательщику при приобретении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имущественных прав на территории </w:t>
      </w:r>
      <w:r w:rsidR="00D700B2" w:rsidRPr="003F49D4">
        <w:t>РФ</w:t>
      </w:r>
      <w:r w:rsidRPr="003F49D4">
        <w:t>, после принятия на учет указанных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имущественных прав и при наличии соответствующих первичных документов</w:t>
      </w:r>
      <w:r w:rsidR="003F49D4" w:rsidRPr="003F49D4">
        <w:t xml:space="preserve">. </w:t>
      </w:r>
      <w:r w:rsidRPr="003F49D4">
        <w:t>Выяснили, что право организации на возмещение НДС основано на положениях статей 171 и 172 НК РФ</w:t>
      </w:r>
      <w:r w:rsidR="003F49D4" w:rsidRPr="003F49D4">
        <w:t xml:space="preserve">. </w:t>
      </w:r>
      <w:r w:rsidRPr="003F49D4">
        <w:t>Кроме того, суд отклонил довод инспекции о том, что недостатки в оформлении инвентарных карточек учета объекта основных средств являются основанием для отказа в возмещении НДС</w:t>
      </w:r>
      <w:r w:rsidR="003F49D4" w:rsidRPr="003F49D4">
        <w:t xml:space="preserve">. </w:t>
      </w:r>
      <w:r w:rsidRPr="003F49D4">
        <w:t>При этом он указал, что в соответствии с постановлением Госкомстата России от 21</w:t>
      </w:r>
      <w:r w:rsidR="003F49D4">
        <w:t>.01.20</w:t>
      </w:r>
      <w:r w:rsidRPr="003F49D4">
        <w:t>03 N 7 указанные документы применяются исключительно для учета наличия объектов основных средств и их движения внутри организации</w:t>
      </w:r>
      <w:r w:rsidR="003F49D4" w:rsidRPr="003F49D4">
        <w:t xml:space="preserve">. </w:t>
      </w:r>
      <w:r w:rsidRPr="003F49D4">
        <w:t>Поэтому инвентарные карточки учета объектов основных средств не могут рассматриваться в качестве документов, являющихся основаниями для принятия к вычету НДС по приобретенным объектам основных средств</w:t>
      </w:r>
      <w:r w:rsidR="003F49D4">
        <w:t>.</w:t>
      </w:r>
    </w:p>
    <w:p w:rsidR="003F49D4" w:rsidRDefault="005F0945" w:rsidP="003F49D4">
      <w:r w:rsidRPr="003F49D4">
        <w:t>Отсутствие у компании в спорном налоговом периоде налоговой базы по НДС также не влияет на возмещение НДС</w:t>
      </w:r>
      <w:r w:rsidR="003F49D4" w:rsidRPr="003F49D4">
        <w:t xml:space="preserve">. </w:t>
      </w:r>
      <w:r w:rsidRPr="003F49D4">
        <w:t>Более того, судьи установили, что в налоговой декларации организации была отражена реализация услуг по аренде недвижимости и исчислен НДС с сумм полученной арендной платы</w:t>
      </w:r>
      <w:r w:rsidR="003F49D4">
        <w:t>.</w:t>
      </w:r>
    </w:p>
    <w:p w:rsidR="003F49D4" w:rsidRPr="00226FC1" w:rsidRDefault="005F0945" w:rsidP="003F49D4">
      <w:r w:rsidRPr="003F49D4">
        <w:t>Таким образом, суд пришел к выводу, что, поскольку организация выполнила условия применения вычетов по НДС, подтвердив хозяйственные операции, отказ инспекции в возмещении НДС является неправомерным</w:t>
      </w:r>
      <w:r w:rsidR="003F49D4" w:rsidRPr="003F49D4">
        <w:t>. [</w:t>
      </w:r>
      <w:r w:rsidR="00EB756F" w:rsidRPr="003F49D4">
        <w:t>25</w:t>
      </w:r>
      <w:r w:rsidR="003F49D4" w:rsidRPr="00226FC1">
        <w:t>]</w:t>
      </w:r>
    </w:p>
    <w:p w:rsidR="003F49D4" w:rsidRDefault="00F23AFF" w:rsidP="003F49D4">
      <w:r w:rsidRPr="003F49D4">
        <w:t>Статьей 168 НК РФ установлено следующее</w:t>
      </w:r>
      <w:r w:rsidR="003F49D4" w:rsidRPr="003F49D4">
        <w:t>:</w:t>
      </w:r>
    </w:p>
    <w:p w:rsidR="003F49D4" w:rsidRDefault="005B001B" w:rsidP="003F49D4">
      <w:r w:rsidRPr="003F49D4">
        <w:t>1</w:t>
      </w:r>
      <w:r w:rsidR="003F49D4" w:rsidRPr="003F49D4">
        <w:t xml:space="preserve">) </w:t>
      </w:r>
      <w:r w:rsidRPr="003F49D4">
        <w:t>при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передаче имущественных прав налогоплательщик</w:t>
      </w:r>
      <w:r w:rsidR="003F49D4">
        <w:t xml:space="preserve"> (</w:t>
      </w:r>
      <w:r w:rsidRPr="003F49D4">
        <w:t xml:space="preserve">налоговый агент, указанный в </w:t>
      </w:r>
      <w:r w:rsidRPr="00CE426F">
        <w:t>пунктах 4</w:t>
      </w:r>
      <w:r w:rsidRPr="003F49D4">
        <w:t xml:space="preserve"> и </w:t>
      </w:r>
      <w:r w:rsidRPr="00CE426F">
        <w:t>5 статьи 161</w:t>
      </w:r>
      <w:r w:rsidRPr="003F49D4">
        <w:t xml:space="preserve"> Налогового Кодекса</w:t>
      </w:r>
      <w:r w:rsidR="004C4041" w:rsidRPr="003F49D4">
        <w:t xml:space="preserve"> РФ</w:t>
      </w:r>
      <w:r w:rsidR="003F49D4" w:rsidRPr="003F49D4">
        <w:t xml:space="preserve">) </w:t>
      </w:r>
      <w:r w:rsidRPr="003F49D4">
        <w:t>дополнительно к цене</w:t>
      </w:r>
      <w:r w:rsidR="003F49D4">
        <w:t xml:space="preserve"> (</w:t>
      </w:r>
      <w:r w:rsidRPr="003F49D4">
        <w:t>тарифу</w:t>
      </w:r>
      <w:r w:rsidR="003F49D4" w:rsidRPr="003F49D4">
        <w:t xml:space="preserve">) </w:t>
      </w:r>
      <w:r w:rsidRPr="003F49D4">
        <w:t>реализуемых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передаваемых имущественных прав обязан предъявить к оплате покупателю этих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имущественных прав соответствующую сумму налога</w:t>
      </w:r>
      <w:r w:rsidR="003F49D4" w:rsidRPr="003F49D4">
        <w:t>.</w:t>
      </w:r>
      <w:r w:rsidR="003F49D4">
        <w:t xml:space="preserve"> (</w:t>
      </w:r>
      <w:r w:rsidRPr="003F49D4">
        <w:t>с 1 января 2009 года положение пункта 1 ст</w:t>
      </w:r>
      <w:r w:rsidR="003F49D4">
        <w:t>.1</w:t>
      </w:r>
      <w:r w:rsidRPr="003F49D4">
        <w:t>68 изменено</w:t>
      </w:r>
      <w:r w:rsidR="003F49D4" w:rsidRPr="003F49D4">
        <w:t>).</w:t>
      </w:r>
    </w:p>
    <w:p w:rsidR="003F49D4" w:rsidRDefault="00F23AFF" w:rsidP="003F49D4">
      <w:r w:rsidRPr="003F49D4">
        <w:t>Хотя статья и носит название</w:t>
      </w:r>
      <w:r w:rsidR="003F49D4">
        <w:t xml:space="preserve"> "</w:t>
      </w:r>
      <w:r w:rsidRPr="003F49D4">
        <w:t>сумма налога, предъявляемая</w:t>
      </w:r>
      <w:r w:rsidR="00633709" w:rsidRPr="003F49D4">
        <w:t xml:space="preserve"> </w:t>
      </w:r>
      <w:r w:rsidRPr="003F49D4">
        <w:t>продавцом покупателю</w:t>
      </w:r>
      <w:r w:rsidR="003F49D4">
        <w:t xml:space="preserve">", </w:t>
      </w:r>
      <w:r w:rsidRPr="003F49D4">
        <w:t>но в тексте статьи</w:t>
      </w:r>
      <w:r w:rsidR="003F49D4">
        <w:t xml:space="preserve"> "</w:t>
      </w:r>
      <w:r w:rsidRPr="003F49D4">
        <w:t>продавец</w:t>
      </w:r>
      <w:r w:rsidR="003F49D4">
        <w:t xml:space="preserve">" </w:t>
      </w:r>
      <w:r w:rsidRPr="003F49D4">
        <w:t>уже именуется</w:t>
      </w:r>
      <w:r w:rsidR="003F49D4">
        <w:t xml:space="preserve"> "</w:t>
      </w:r>
      <w:r w:rsidRPr="003F49D4">
        <w:t>налогоплательщиком</w:t>
      </w:r>
      <w:r w:rsidR="003F49D4">
        <w:t xml:space="preserve">". </w:t>
      </w:r>
      <w:r w:rsidRPr="003F49D4">
        <w:t>Полага</w:t>
      </w:r>
      <w:r w:rsidR="005B001B" w:rsidRPr="003F49D4">
        <w:t>ем</w:t>
      </w:r>
      <w:r w:rsidRPr="003F49D4">
        <w:t>, что более правильным будет использовать</w:t>
      </w:r>
      <w:r w:rsidR="00633709" w:rsidRPr="003F49D4">
        <w:t xml:space="preserve"> </w:t>
      </w:r>
      <w:r w:rsidRPr="003F49D4">
        <w:t>термин</w:t>
      </w:r>
      <w:r w:rsidR="003F49D4">
        <w:t xml:space="preserve"> "</w:t>
      </w:r>
      <w:r w:rsidRPr="003F49D4">
        <w:t>продавец</w:t>
      </w:r>
      <w:r w:rsidR="003F49D4">
        <w:t xml:space="preserve">" </w:t>
      </w:r>
      <w:r w:rsidRPr="003F49D4">
        <w:t>вместо налогоплательщик, поскольку термин</w:t>
      </w:r>
      <w:r w:rsidR="003F49D4">
        <w:t xml:space="preserve"> "</w:t>
      </w:r>
      <w:r w:rsidRPr="003F49D4">
        <w:t>налогоплательщик</w:t>
      </w:r>
      <w:r w:rsidR="003F49D4">
        <w:t xml:space="preserve">" </w:t>
      </w:r>
      <w:r w:rsidRPr="003F49D4">
        <w:t>носит более абстрактный</w:t>
      </w:r>
      <w:r w:rsidR="003F49D4">
        <w:t xml:space="preserve"> (</w:t>
      </w:r>
      <w:r w:rsidRPr="003F49D4">
        <w:t>общий</w:t>
      </w:r>
      <w:r w:rsidR="003F49D4" w:rsidRPr="003F49D4">
        <w:t xml:space="preserve">) </w:t>
      </w:r>
      <w:r w:rsidRPr="003F49D4">
        <w:t>характер, чем</w:t>
      </w:r>
      <w:r w:rsidR="003F49D4">
        <w:t xml:space="preserve"> "</w:t>
      </w:r>
      <w:r w:rsidRPr="003F49D4">
        <w:t>продавец</w:t>
      </w:r>
      <w:r w:rsidR="003F49D4">
        <w:t xml:space="preserve">". </w:t>
      </w:r>
      <w:r w:rsidRPr="003F49D4">
        <w:t>При этом следует учитывать, что</w:t>
      </w:r>
      <w:r w:rsidR="003F49D4">
        <w:t xml:space="preserve"> "</w:t>
      </w:r>
      <w:r w:rsidRPr="003F49D4">
        <w:t>продавец</w:t>
      </w:r>
      <w:r w:rsidR="003F49D4">
        <w:t xml:space="preserve">" </w:t>
      </w:r>
      <w:r w:rsidRPr="003F49D4">
        <w:t>в налоговом</w:t>
      </w:r>
      <w:r w:rsidR="00633709" w:rsidRPr="003F49D4">
        <w:t xml:space="preserve"> </w:t>
      </w:r>
      <w:r w:rsidRPr="003F49D4">
        <w:t>законодательстве может соответствовать и</w:t>
      </w:r>
      <w:r w:rsidR="003F49D4">
        <w:t xml:space="preserve"> "</w:t>
      </w:r>
      <w:r w:rsidRPr="003F49D4">
        <w:t>арендодателю</w:t>
      </w:r>
      <w:r w:rsidR="003F49D4">
        <w:t>", "</w:t>
      </w:r>
      <w:r w:rsidRPr="003F49D4">
        <w:t>подрядчику</w:t>
      </w:r>
      <w:r w:rsidR="003F49D4">
        <w:t>", "</w:t>
      </w:r>
      <w:r w:rsidRPr="003F49D4">
        <w:t>комиссионеру</w:t>
      </w:r>
      <w:r w:rsidR="003F49D4">
        <w:t xml:space="preserve">" </w:t>
      </w:r>
      <w:r w:rsidRPr="003F49D4">
        <w:t xml:space="preserve">и </w:t>
      </w:r>
      <w:r w:rsidR="003F49D4">
        <w:t>т.д.</w:t>
      </w:r>
      <w:r w:rsidR="003F49D4" w:rsidRPr="003F49D4">
        <w:t xml:space="preserve"> </w:t>
      </w:r>
      <w:r w:rsidRPr="003F49D4">
        <w:t xml:space="preserve">в гражданском законодательстве, </w:t>
      </w:r>
      <w:r w:rsidR="003F49D4">
        <w:t>т.е.</w:t>
      </w:r>
      <w:r w:rsidR="003F49D4" w:rsidRPr="003F49D4">
        <w:t xml:space="preserve"> </w:t>
      </w:r>
      <w:r w:rsidRPr="003F49D4">
        <w:t>стороне в</w:t>
      </w:r>
      <w:r w:rsidR="00633709" w:rsidRPr="003F49D4">
        <w:t xml:space="preserve"> </w:t>
      </w:r>
      <w:r w:rsidRPr="003F49D4">
        <w:t>договоре, которая непосредственно оказывает услуги, выполняет работы,</w:t>
      </w:r>
      <w:r w:rsidR="00633709" w:rsidRPr="003F49D4">
        <w:t xml:space="preserve"> </w:t>
      </w:r>
      <w:r w:rsidRPr="003F49D4">
        <w:t>передает товар</w:t>
      </w:r>
      <w:r w:rsidR="003F49D4" w:rsidRPr="003F49D4">
        <w:t>.</w:t>
      </w:r>
    </w:p>
    <w:p w:rsidR="003F49D4" w:rsidRDefault="00F23AFF" w:rsidP="003F49D4">
      <w:r w:rsidRPr="003F49D4">
        <w:t>2</w:t>
      </w:r>
      <w:r w:rsidR="003F49D4" w:rsidRPr="003F49D4">
        <w:t xml:space="preserve">) </w:t>
      </w:r>
      <w:r w:rsidRPr="003F49D4">
        <w:t>сумма</w:t>
      </w:r>
      <w:r w:rsidR="005B001B" w:rsidRPr="003F49D4">
        <w:t xml:space="preserve"> налога, предъявляемая налогоплательщиком покупателю товаров</w:t>
      </w:r>
      <w:r w:rsidR="003F49D4">
        <w:t xml:space="preserve"> (</w:t>
      </w:r>
      <w:r w:rsidR="005B001B" w:rsidRPr="003F49D4">
        <w:t>работ, услуг</w:t>
      </w:r>
      <w:r w:rsidR="003F49D4" w:rsidRPr="003F49D4">
        <w:t>),</w:t>
      </w:r>
      <w:r w:rsidR="005B001B" w:rsidRPr="003F49D4">
        <w:t xml:space="preserve"> имущественных прав, исчисляется по каждому виду этих товаров</w:t>
      </w:r>
      <w:r w:rsidR="003F49D4">
        <w:t xml:space="preserve"> (</w:t>
      </w:r>
      <w:r w:rsidR="005B001B" w:rsidRPr="003F49D4">
        <w:t>работ, услуг</w:t>
      </w:r>
      <w:r w:rsidR="003F49D4" w:rsidRPr="003F49D4">
        <w:t>),</w:t>
      </w:r>
      <w:r w:rsidR="005B001B" w:rsidRPr="003F49D4">
        <w:t xml:space="preserve"> имущественных прав как соответствующая налоговой ставке процентная доля указанных в </w:t>
      </w:r>
      <w:r w:rsidR="005B001B" w:rsidRPr="00CE426F">
        <w:t>пункте 1</w:t>
      </w:r>
      <w:r w:rsidR="005B001B" w:rsidRPr="003F49D4">
        <w:t xml:space="preserve"> статьи 168 НК РФ цен</w:t>
      </w:r>
      <w:r w:rsidR="003F49D4">
        <w:t xml:space="preserve"> (</w:t>
      </w:r>
      <w:r w:rsidR="005B001B" w:rsidRPr="003F49D4">
        <w:t>тарифов</w:t>
      </w:r>
      <w:r w:rsidR="003F49D4" w:rsidRPr="003F49D4">
        <w:t>).</w:t>
      </w:r>
    </w:p>
    <w:p w:rsidR="003F49D4" w:rsidRDefault="00F23AFF" w:rsidP="003F49D4">
      <w:r w:rsidRPr="003F49D4">
        <w:t>3</w:t>
      </w:r>
      <w:r w:rsidR="003F49D4" w:rsidRPr="003F49D4">
        <w:t xml:space="preserve">) </w:t>
      </w:r>
      <w:r w:rsidRPr="003F49D4">
        <w:t xml:space="preserve">при </w:t>
      </w:r>
      <w:r w:rsidR="005B001B" w:rsidRPr="003F49D4">
        <w:t>реализации товаров</w:t>
      </w:r>
      <w:r w:rsidR="003F49D4">
        <w:t xml:space="preserve"> (</w:t>
      </w:r>
      <w:r w:rsidR="005B001B" w:rsidRPr="003F49D4">
        <w:t>работ, услуг</w:t>
      </w:r>
      <w:r w:rsidR="003F49D4" w:rsidRPr="003F49D4">
        <w:t>),</w:t>
      </w:r>
      <w:r w:rsidR="005B001B" w:rsidRPr="003F49D4">
        <w:t xml:space="preserve"> передаче имущественных прав, а также при получении сумм оплаты, частичной оплаты в счет предстоящих поставок товаров</w:t>
      </w:r>
      <w:r w:rsidR="003F49D4">
        <w:t xml:space="preserve"> (</w:t>
      </w:r>
      <w:r w:rsidR="005B001B" w:rsidRPr="003F49D4">
        <w:t>выполнения работ, оказания услуг</w:t>
      </w:r>
      <w:r w:rsidR="003F49D4" w:rsidRPr="003F49D4">
        <w:t>),</w:t>
      </w:r>
      <w:r w:rsidR="005B001B" w:rsidRPr="003F49D4">
        <w:t xml:space="preserve"> передачи имущественных прав выставляются соответствующие счета-фактуры не позднее пяти календарных дней, считая со дня отгрузки товара</w:t>
      </w:r>
      <w:r w:rsidR="003F49D4">
        <w:t xml:space="preserve"> (</w:t>
      </w:r>
      <w:r w:rsidR="005B001B" w:rsidRPr="003F49D4">
        <w:t>выполнения работ, оказания услуг</w:t>
      </w:r>
      <w:r w:rsidR="003F49D4" w:rsidRPr="003F49D4">
        <w:t>),</w:t>
      </w:r>
      <w:r w:rsidR="005B001B" w:rsidRPr="003F49D4">
        <w:t xml:space="preserve"> со дня передачи имущественных прав или со дня получения сумм оплаты, частичной оплаты в счет предстоящих поставок товаров</w:t>
      </w:r>
      <w:r w:rsidR="003F49D4">
        <w:t xml:space="preserve"> (</w:t>
      </w:r>
      <w:r w:rsidR="005B001B" w:rsidRPr="003F49D4">
        <w:t>выполнения работ, оказания услуг</w:t>
      </w:r>
      <w:r w:rsidR="003F49D4" w:rsidRPr="003F49D4">
        <w:t>),</w:t>
      </w:r>
      <w:r w:rsidR="005B001B" w:rsidRPr="003F49D4">
        <w:t xml:space="preserve"> передачи имущественных прав</w:t>
      </w:r>
      <w:r w:rsidR="003F49D4" w:rsidRPr="003F49D4">
        <w:t>.</w:t>
      </w:r>
    </w:p>
    <w:p w:rsidR="003F49D4" w:rsidRDefault="00F23AFF" w:rsidP="003F49D4">
      <w:r w:rsidRPr="003F49D4">
        <w:t>4</w:t>
      </w:r>
      <w:r w:rsidR="003F49D4" w:rsidRPr="003F49D4">
        <w:t xml:space="preserve">) </w:t>
      </w:r>
      <w:r w:rsidRPr="003F49D4">
        <w:t xml:space="preserve">в расчетных документах, </w:t>
      </w:r>
      <w:r w:rsidR="005B001B" w:rsidRPr="003F49D4">
        <w:t>в том числе в реестрах чеков и реестрах на получение средств с аккредитива, первичных учетных документах и в счетах-фактурах, соответствующая сумма налога выделяется отдельной строкой</w:t>
      </w:r>
      <w:r w:rsidR="003F49D4" w:rsidRPr="003F49D4">
        <w:t>.</w:t>
      </w:r>
      <w:r w:rsidR="003F49D4">
        <w:t xml:space="preserve"> (</w:t>
      </w:r>
      <w:r w:rsidR="005B001B" w:rsidRPr="003F49D4">
        <w:t>Абзац утратил силу с 1 января 2009 года</w:t>
      </w:r>
      <w:r w:rsidR="003F49D4" w:rsidRPr="003F49D4">
        <w:t>. -</w:t>
      </w:r>
      <w:r w:rsidR="003F49D4">
        <w:t xml:space="preserve"> </w:t>
      </w:r>
      <w:r w:rsidR="005B001B" w:rsidRPr="003F49D4">
        <w:t xml:space="preserve">Федеральный </w:t>
      </w:r>
      <w:r w:rsidR="005B001B" w:rsidRPr="00CE426F">
        <w:t>закон</w:t>
      </w:r>
      <w:r w:rsidR="005B001B" w:rsidRPr="003F49D4">
        <w:t xml:space="preserve"> от 2</w:t>
      </w:r>
      <w:r w:rsidR="003F49D4">
        <w:t>6.11.20</w:t>
      </w:r>
      <w:r w:rsidR="005B001B" w:rsidRPr="003F49D4">
        <w:t>08 N 224-ФЗ</w:t>
      </w:r>
      <w:r w:rsidR="003F49D4" w:rsidRPr="003F49D4">
        <w:t>)</w:t>
      </w:r>
    </w:p>
    <w:p w:rsidR="003F49D4" w:rsidRDefault="00F23AFF" w:rsidP="003F49D4">
      <w:r w:rsidRPr="003F49D4">
        <w:t>5</w:t>
      </w:r>
      <w:r w:rsidR="003F49D4" w:rsidRPr="003F49D4">
        <w:t xml:space="preserve">) </w:t>
      </w:r>
      <w:r w:rsidRPr="003F49D4">
        <w:t>При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</w:t>
      </w:r>
      <w:r w:rsidR="005B001B" w:rsidRPr="003F49D4">
        <w:t>операции по реализации которых не подлежат налогообложению</w:t>
      </w:r>
      <w:r w:rsidR="003F49D4">
        <w:t xml:space="preserve"> (</w:t>
      </w:r>
      <w:r w:rsidR="005B001B" w:rsidRPr="003F49D4">
        <w:t>освобождаются от налогообложения</w:t>
      </w:r>
      <w:r w:rsidR="003F49D4" w:rsidRPr="003F49D4">
        <w:t>),</w:t>
      </w:r>
      <w:r w:rsidR="005B001B" w:rsidRPr="003F49D4">
        <w:t xml:space="preserve"> а также при освобождении налогоплательщика в соответствии со </w:t>
      </w:r>
      <w:r w:rsidR="005B001B" w:rsidRPr="00CE426F">
        <w:t>статьей 145</w:t>
      </w:r>
      <w:r w:rsidR="005B001B" w:rsidRPr="003F49D4">
        <w:t xml:space="preserve"> </w:t>
      </w:r>
      <w:r w:rsidR="009222B3" w:rsidRPr="003F49D4">
        <w:t>Налогового</w:t>
      </w:r>
      <w:r w:rsidR="005B001B" w:rsidRPr="003F49D4">
        <w:t xml:space="preserve"> Кодекса </w:t>
      </w:r>
      <w:r w:rsidR="009222B3" w:rsidRPr="003F49D4">
        <w:t xml:space="preserve">РФ </w:t>
      </w:r>
      <w:r w:rsidR="005B001B" w:rsidRPr="003F49D4">
        <w:t>от исполнения обязанностей налогоплательщика расчетные документы, первичные учетные документы оформляются и счета-фактуры выставляются без выделения соответствующих сумм налога</w:t>
      </w:r>
      <w:r w:rsidR="003F49D4" w:rsidRPr="003F49D4">
        <w:t xml:space="preserve">. </w:t>
      </w:r>
      <w:r w:rsidR="005B001B" w:rsidRPr="003F49D4">
        <w:t>При этом на указанных документах делается соответствующая надпись или ставится штамп</w:t>
      </w:r>
      <w:r w:rsidR="003F49D4">
        <w:t xml:space="preserve"> "</w:t>
      </w:r>
      <w:r w:rsidR="005B001B" w:rsidRPr="003F49D4">
        <w:t>Без налога</w:t>
      </w:r>
      <w:r w:rsidR="003F49D4">
        <w:t xml:space="preserve"> (</w:t>
      </w:r>
      <w:r w:rsidR="005B001B" w:rsidRPr="003F49D4">
        <w:t>НДС</w:t>
      </w:r>
      <w:r w:rsidR="003F49D4">
        <w:t>)".</w:t>
      </w:r>
    </w:p>
    <w:p w:rsidR="003F49D4" w:rsidRDefault="009E777D" w:rsidP="003F49D4">
      <w:r w:rsidRPr="003F49D4">
        <w:t>6</w:t>
      </w:r>
      <w:r w:rsidR="003F49D4" w:rsidRPr="003F49D4">
        <w:t xml:space="preserve">) </w:t>
      </w:r>
      <w:r w:rsidRPr="003F49D4">
        <w:t>При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>населению по розничным ценам</w:t>
      </w:r>
      <w:r w:rsidR="003F49D4">
        <w:t xml:space="preserve"> (</w:t>
      </w:r>
      <w:r w:rsidRPr="003F49D4">
        <w:t>тарифам</w:t>
      </w:r>
      <w:r w:rsidR="003F49D4" w:rsidRPr="003F49D4">
        <w:t xml:space="preserve">) </w:t>
      </w:r>
      <w:r w:rsidRPr="003F49D4">
        <w:t>соответствующая сумма налога включается в указанные цены</w:t>
      </w:r>
      <w:r w:rsidR="003F49D4">
        <w:t xml:space="preserve"> (</w:t>
      </w:r>
      <w:r w:rsidRPr="003F49D4">
        <w:t>тарифы</w:t>
      </w:r>
      <w:r w:rsidR="003F49D4" w:rsidRPr="003F49D4">
        <w:t xml:space="preserve">). </w:t>
      </w:r>
      <w:r w:rsidRPr="003F49D4">
        <w:t>При этом на ярлыках товаров и ценниках, выставляемых продавцами, а также на чеках и других выдаваемых покупателю документах сумма налога не выделяется</w:t>
      </w:r>
      <w:r w:rsidR="003F49D4" w:rsidRPr="003F49D4">
        <w:t xml:space="preserve">. </w:t>
      </w:r>
      <w:bookmarkStart w:id="5" w:name="p1252"/>
      <w:bookmarkEnd w:id="5"/>
      <w:r w:rsidR="003F49D4" w:rsidRPr="003F49D4">
        <w:t>.</w:t>
      </w:r>
    </w:p>
    <w:p w:rsidR="003F49D4" w:rsidRDefault="009E777D" w:rsidP="003F49D4">
      <w:r w:rsidRPr="003F49D4">
        <w:t>7</w:t>
      </w:r>
      <w:r w:rsidR="003F49D4" w:rsidRPr="003F49D4">
        <w:t xml:space="preserve">) </w:t>
      </w:r>
      <w:r w:rsidRPr="003F49D4">
        <w:t>При реализации товаров за наличный расчет организациями</w:t>
      </w:r>
      <w:r w:rsidR="003F49D4">
        <w:t xml:space="preserve"> (</w:t>
      </w:r>
      <w:r w:rsidRPr="003F49D4">
        <w:t>предприятиями</w:t>
      </w:r>
      <w:r w:rsidR="003F49D4" w:rsidRPr="003F49D4">
        <w:t xml:space="preserve">) </w:t>
      </w:r>
      <w:r w:rsidRPr="003F49D4">
        <w:t xml:space="preserve">и индивидуальными предпринимателями розничной торговли и общественного питания, а также другими организациями, индивидуальными предпринимателями, выполняющими работы и оказывающими платные услуги непосредственно населению, требования, установленные </w:t>
      </w:r>
      <w:r w:rsidRPr="00CE426F">
        <w:t>пунктами 3</w:t>
      </w:r>
      <w:r w:rsidRPr="003F49D4">
        <w:t xml:space="preserve"> и </w:t>
      </w:r>
      <w:r w:rsidRPr="00CE426F">
        <w:t>4</w:t>
      </w:r>
      <w:r w:rsidRPr="003F49D4">
        <w:t xml:space="preserve"> ст</w:t>
      </w:r>
      <w:r w:rsidR="003F49D4">
        <w:t>.1</w:t>
      </w:r>
      <w:r w:rsidRPr="003F49D4">
        <w:t>68 НК РФ, по оформлению расчетных документов и выставлению счетов-фактур считаются выполненными, если продавец выдал покупателю кассовый чек или иной документ установленной формы</w:t>
      </w:r>
      <w:r w:rsidR="003F49D4" w:rsidRPr="003F49D4">
        <w:t>.</w:t>
      </w:r>
    </w:p>
    <w:p w:rsidR="003F49D4" w:rsidRDefault="004C4041" w:rsidP="003F49D4">
      <w:r w:rsidRPr="003F49D4">
        <w:t>Таким образом, можно подвести итог, применение налога на добавленную стоимость налоговые органы и налогоплательщики трактуют по разному</w:t>
      </w:r>
      <w:r w:rsidR="003F49D4" w:rsidRPr="003F49D4">
        <w:t xml:space="preserve">. </w:t>
      </w:r>
      <w:r w:rsidRPr="003F49D4">
        <w:t>Исходя из практики налоговые органы имеют в такой ситуации стандартный алгоритм</w:t>
      </w:r>
      <w:r w:rsidR="003F49D4" w:rsidRPr="003F49D4">
        <w:t xml:space="preserve">. </w:t>
      </w:r>
      <w:r w:rsidRPr="003F49D4">
        <w:t>По факту получения Декларации по НДС, по которой НДС начисляется в пользу налогоплательщика, проводится камеральная налоговая проверка по ст</w:t>
      </w:r>
      <w:r w:rsidR="003F49D4">
        <w:t>.8</w:t>
      </w:r>
      <w:r w:rsidRPr="003F49D4">
        <w:t>8 НК РФ, только в отличие от документов, которые вправе требовать налоговики на проверку по указанной статье, требуется все документы, как на выездную проверку</w:t>
      </w:r>
      <w:r w:rsidR="003F49D4" w:rsidRPr="003F49D4">
        <w:t xml:space="preserve">. </w:t>
      </w:r>
      <w:r w:rsidRPr="003F49D4">
        <w:t>Затребованные документы должны представляться в виде заверенных копий, что требует усилий, в том числе и</w:t>
      </w:r>
      <w:r w:rsidR="003F49D4" w:rsidRPr="003F49D4">
        <w:t xml:space="preserve"> </w:t>
      </w:r>
      <w:r w:rsidRPr="003F49D4">
        <w:t>времени</w:t>
      </w:r>
      <w:r w:rsidR="003F49D4" w:rsidRPr="003F49D4">
        <w:t xml:space="preserve">. </w:t>
      </w:r>
      <w:r w:rsidRPr="003F49D4">
        <w:t>Конечно, индивидуальный предприниматель может сдать и оригиналы, но в этом случае ему просто нечего будет представлять в Арбитражный суд для защиты своих интересов</w:t>
      </w:r>
      <w:r w:rsidR="003F49D4" w:rsidRPr="003F49D4">
        <w:t xml:space="preserve">. </w:t>
      </w:r>
      <w:r w:rsidRPr="003F49D4">
        <w:t>В результате камеральной проверки почти всегда налоговые органы принимают незаконное решение об отказе в предоставлении вычета по НДС</w:t>
      </w:r>
      <w:r w:rsidR="003F49D4" w:rsidRPr="003F49D4">
        <w:t xml:space="preserve">. </w:t>
      </w:r>
      <w:r w:rsidRPr="003F49D4">
        <w:t>В качестве причины они указывают отсутствие реализации</w:t>
      </w:r>
      <w:r w:rsidR="003F49D4">
        <w:t xml:space="preserve"> ("</w:t>
      </w:r>
      <w:r w:rsidRPr="003F49D4">
        <w:t>не к чему применять вычет</w:t>
      </w:r>
      <w:r w:rsidR="003F49D4">
        <w:t xml:space="preserve">" </w:t>
      </w:r>
      <w:r w:rsidR="003F49D4" w:rsidRPr="003F49D4">
        <w:t xml:space="preserve">- </w:t>
      </w:r>
      <w:r w:rsidRPr="003F49D4">
        <w:t>говорят они</w:t>
      </w:r>
      <w:r w:rsidR="003F49D4" w:rsidRPr="003F49D4">
        <w:t>)</w:t>
      </w:r>
      <w:r w:rsidR="003F49D4">
        <w:t>.</w:t>
      </w:r>
    </w:p>
    <w:p w:rsidR="003F49D4" w:rsidRDefault="004C4041" w:rsidP="003F49D4">
      <w:r w:rsidRPr="003F49D4">
        <w:t>Если реализация есть, но НДС к возмещению, то начинают придираться к счетам-фактурам</w:t>
      </w:r>
      <w:r w:rsidR="003F49D4" w:rsidRPr="003F49D4">
        <w:t xml:space="preserve">: </w:t>
      </w:r>
      <w:r w:rsidRPr="003F49D4">
        <w:t xml:space="preserve">расшифровка подписи, ошибка в адресе, отсутствие ИНН покупателя и </w:t>
      </w:r>
      <w:r w:rsidR="003F49D4">
        <w:t>т.п.</w:t>
      </w:r>
      <w:r w:rsidR="003F49D4" w:rsidRPr="003F49D4">
        <w:t xml:space="preserve"> </w:t>
      </w:r>
      <w:r w:rsidRPr="003F49D4">
        <w:t>Если счета фактуры сделаны правильно, то проверяют поставщика</w:t>
      </w:r>
      <w:r w:rsidR="003F49D4" w:rsidRPr="003F49D4">
        <w:t xml:space="preserve">. </w:t>
      </w:r>
      <w:r w:rsidRPr="003F49D4">
        <w:t>Если у него есть признаки недобросовестного налогоплательщика, то это также будет поводом для отказа</w:t>
      </w:r>
      <w:r w:rsidR="003F49D4" w:rsidRPr="003F49D4">
        <w:t xml:space="preserve">. </w:t>
      </w:r>
      <w:r w:rsidRPr="003F49D4">
        <w:t>Все эти Решения Арбитражными судами признаются недействительными во всех инстанциях, но время, деньги и усилия налогоплательщиком будут затрачены</w:t>
      </w:r>
      <w:r w:rsidR="003F49D4" w:rsidRPr="003F49D4">
        <w:t>.</w:t>
      </w:r>
    </w:p>
    <w:p w:rsidR="003F49D4" w:rsidRDefault="004C4041" w:rsidP="003F49D4">
      <w:r w:rsidRPr="003F49D4">
        <w:t>В данной главе использовались материалы из веб-ресурса</w:t>
      </w:r>
      <w:r w:rsidR="003F49D4">
        <w:t xml:space="preserve"> "</w:t>
      </w:r>
      <w:r w:rsidRPr="003F49D4">
        <w:t>Консультант Плюс</w:t>
      </w:r>
      <w:r w:rsidR="003F49D4">
        <w:t>"</w:t>
      </w:r>
    </w:p>
    <w:p w:rsidR="003408A9" w:rsidRDefault="003408A9" w:rsidP="003F49D4"/>
    <w:p w:rsidR="003F49D4" w:rsidRPr="003F49D4" w:rsidRDefault="00E7186E" w:rsidP="003408A9">
      <w:pPr>
        <w:pStyle w:val="2"/>
      </w:pPr>
      <w:bookmarkStart w:id="6" w:name="_Toc239060594"/>
      <w:r w:rsidRPr="003F49D4">
        <w:t>Глава 3</w:t>
      </w:r>
      <w:r w:rsidR="00BD44D9">
        <w:t>.</w:t>
      </w:r>
      <w:r w:rsidRPr="003F49D4">
        <w:t xml:space="preserve"> </w:t>
      </w:r>
      <w:r w:rsidR="00417765" w:rsidRPr="003F49D4">
        <w:t>Совершенствование налога на добавленную стоимость</w:t>
      </w:r>
      <w:r w:rsidR="007860D3" w:rsidRPr="003F49D4">
        <w:t xml:space="preserve"> в РФ</w:t>
      </w:r>
      <w:bookmarkEnd w:id="6"/>
    </w:p>
    <w:p w:rsidR="003408A9" w:rsidRDefault="003408A9" w:rsidP="003F49D4"/>
    <w:p w:rsidR="003F49D4" w:rsidRDefault="00417765" w:rsidP="003F49D4">
      <w:r w:rsidRPr="003F49D4">
        <w:t>В рамках работы по совершенствованию налога на добавленную стоимость с 2007 года введена единая декларация по налогу на добавленную стоимость и общий порядок возмещения этого налога</w:t>
      </w:r>
      <w:r w:rsidR="003F49D4" w:rsidRPr="003F49D4">
        <w:t xml:space="preserve">. </w:t>
      </w:r>
      <w:r w:rsidRPr="003F49D4">
        <w:t>Налогоплательщики уменьшают суммы налога, начисленные по операциям, облагаемым налогом по ставкам в размере 10 или 18 процентов, на суммы налога по материальным ресурсам, использованным при производстве и</w:t>
      </w:r>
      <w:r w:rsidR="003F49D4">
        <w:t xml:space="preserve"> (</w:t>
      </w:r>
      <w:r w:rsidRPr="003F49D4">
        <w:t>или</w:t>
      </w:r>
      <w:r w:rsidR="003F49D4" w:rsidRPr="003F49D4">
        <w:t xml:space="preserve">) </w:t>
      </w:r>
      <w:r w:rsidRPr="003F49D4">
        <w:t>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как облагаемых налогом по ставке 10 или 18 процентов, так и по ставке в размере 0 процентов, без специаль</w:t>
      </w:r>
      <w:r w:rsidR="00661792" w:rsidRPr="003F49D4">
        <w:t>ного решения налогового органа</w:t>
      </w:r>
      <w:r w:rsidR="003F49D4" w:rsidRPr="003F49D4">
        <w:t>.</w:t>
      </w:r>
    </w:p>
    <w:p w:rsidR="003F49D4" w:rsidRDefault="00417765" w:rsidP="003F49D4">
      <w:r w:rsidRPr="003F49D4">
        <w:t>Это позволяет производить зачет соответствующих сумм налога, предъявленных при приобретении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использованных для осуществления операций, облагаемых по нулевой ставке, в течении одного налогового</w:t>
      </w:r>
      <w:r w:rsidR="00661792" w:rsidRPr="003F49D4">
        <w:t xml:space="preserve"> </w:t>
      </w:r>
      <w:r w:rsidR="00907439" w:rsidRPr="003F49D4">
        <w:t>периода</w:t>
      </w:r>
      <w:r w:rsidR="003F49D4" w:rsidRPr="003F49D4">
        <w:t>.</w:t>
      </w:r>
    </w:p>
    <w:p w:rsidR="003F49D4" w:rsidRDefault="00417765" w:rsidP="003F49D4">
      <w:r w:rsidRPr="003F49D4">
        <w:t>С 1 января 2008 года налоговый период по налогу на добавленную стоимост</w:t>
      </w:r>
      <w:r w:rsidR="00661792" w:rsidRPr="003F49D4">
        <w:t>ь установлен как квартал</w:t>
      </w:r>
      <w:r w:rsidR="003F49D4" w:rsidRPr="003F49D4">
        <w:t xml:space="preserve">. </w:t>
      </w:r>
      <w:r w:rsidRPr="003F49D4">
        <w:t>Принятие указанных норм упростило процедуру применения нулевой ставки налога и налоговых вычетов и в ряде случаев привело к сокращению сроков возмещения налога и уменьш</w:t>
      </w:r>
      <w:r w:rsidR="00661792" w:rsidRPr="003F49D4">
        <w:t>ению налоговой отчетности</w:t>
      </w:r>
      <w:r w:rsidR="003F49D4" w:rsidRPr="003F49D4">
        <w:t>.</w:t>
      </w:r>
    </w:p>
    <w:p w:rsidR="003F49D4" w:rsidRDefault="00417765" w:rsidP="003F49D4">
      <w:r w:rsidRPr="003F49D4">
        <w:t xml:space="preserve">В целях предотвращения фиктивного экспорта и контроля за возмещением налога на добавленную стоимость по экспортным операциям проведена работа по подготовке необходимых документов, направленных на создание единой государственной автоматизированной информационной системы контроля за вывозом товаров с таможенной территории </w:t>
      </w:r>
      <w:r w:rsidR="00661792" w:rsidRPr="003F49D4">
        <w:t>РФ</w:t>
      </w:r>
      <w:r w:rsidRPr="003F49D4">
        <w:t xml:space="preserve"> и возмещением налога на добавленную стоимость при экспорте товаров</w:t>
      </w:r>
      <w:r w:rsidR="003F49D4">
        <w:t>.</w:t>
      </w:r>
    </w:p>
    <w:p w:rsidR="003F49D4" w:rsidRDefault="00417765" w:rsidP="003F49D4">
      <w:r w:rsidRPr="003F49D4">
        <w:t xml:space="preserve">Разработана Концепция создания системы контроля вывоза товаров с таможенной территории </w:t>
      </w:r>
      <w:r w:rsidR="00661792" w:rsidRPr="003F49D4">
        <w:t>РФ</w:t>
      </w:r>
      <w:r w:rsidRPr="003F49D4">
        <w:t xml:space="preserve"> и контроля правомерности применения ставки 0 процентов по налогу на добавленную стоимость при экспорте товаров и подготовлено распоряжение Правительства </w:t>
      </w:r>
      <w:r w:rsidR="00661792" w:rsidRPr="003F49D4">
        <w:t>РФ</w:t>
      </w:r>
      <w:r w:rsidRPr="003F49D4">
        <w:t xml:space="preserve"> об одобрении этой Концепции</w:t>
      </w:r>
      <w:r w:rsidR="003F49D4">
        <w:t>.</w:t>
      </w:r>
    </w:p>
    <w:p w:rsidR="003F49D4" w:rsidRDefault="00417765" w:rsidP="003F49D4">
      <w:r w:rsidRPr="003F49D4">
        <w:t xml:space="preserve">Создание такой системы позволит организовать оперативное взаимодействие между таможенными и налоговыми органами по обмену информацией в электронном виде о фактическом вывозе товаров в таможенном режиме экспорта за пределы территории </w:t>
      </w:r>
      <w:r w:rsidR="00661792" w:rsidRPr="003F49D4">
        <w:t>РФ</w:t>
      </w:r>
      <w:r w:rsidRPr="003F49D4">
        <w:t>, повысить эффективность контрольных мероприятий налоговых органов и сократить потери федерального бюджета из-за неправомерного возмещения сумм налога на добавленную стоимость по экспортным операциям</w:t>
      </w:r>
      <w:r w:rsidR="003F49D4">
        <w:t>.</w:t>
      </w:r>
    </w:p>
    <w:p w:rsidR="003F49D4" w:rsidRDefault="00417765" w:rsidP="003F49D4">
      <w:r w:rsidRPr="003F49D4">
        <w:t xml:space="preserve">С 1 января 2008 года установлен упрощенный порядок применения нулевой ставки налога на добавленную стоимость в отношении товаров, реализуемых на экспорт, в случае их вывоза за пределы территории </w:t>
      </w:r>
      <w:r w:rsidR="00661792" w:rsidRPr="003F49D4">
        <w:t>РФ</w:t>
      </w:r>
      <w:r w:rsidRPr="003F49D4">
        <w:t xml:space="preserve"> через порто</w:t>
      </w:r>
      <w:r w:rsidR="00B526AC" w:rsidRPr="003F49D4">
        <w:t>вые особые экономические зоны</w:t>
      </w:r>
      <w:r w:rsidR="003F49D4" w:rsidRPr="003F49D4">
        <w:t>.</w:t>
      </w:r>
    </w:p>
    <w:p w:rsidR="003F49D4" w:rsidRDefault="00417765" w:rsidP="003F49D4">
      <w:r w:rsidRPr="003F49D4">
        <w:t>Установлен льготный порядок применения налога на добавленную стоимость в отношении операций по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 xml:space="preserve">) </w:t>
      </w:r>
      <w:r w:rsidRPr="003F49D4">
        <w:t xml:space="preserve">российскими организаторами Олимпийских и Паралимпийских игр, а также товаров, перемещаемых через таможенную границу </w:t>
      </w:r>
      <w:r w:rsidR="00661792" w:rsidRPr="003F49D4">
        <w:t>РФ</w:t>
      </w:r>
      <w:r w:rsidRPr="003F49D4">
        <w:t xml:space="preserve"> для их использования в целях проведения указанных игр</w:t>
      </w:r>
      <w:r w:rsidR="003F49D4" w:rsidRPr="003F49D4">
        <w:t>.</w:t>
      </w:r>
    </w:p>
    <w:p w:rsidR="003F49D4" w:rsidRDefault="00F64AE0" w:rsidP="003F49D4">
      <w:r w:rsidRPr="003F49D4">
        <w:t>С одной стороны, положительный момент</w:t>
      </w:r>
      <w:r w:rsidR="003F49D4" w:rsidRPr="003F49D4">
        <w:t xml:space="preserve">: </w:t>
      </w:r>
      <w:r w:rsidRPr="003F49D4">
        <w:t>нет необходимости ежемесячно подавать декларации и уплачивать НДС в бюджет</w:t>
      </w:r>
      <w:r w:rsidR="003F49D4" w:rsidRPr="003F49D4">
        <w:t xml:space="preserve">. </w:t>
      </w:r>
      <w:r w:rsidRPr="003F49D4">
        <w:t>Но есть и минусы этой нормы, в частности для тех налогоплательщиков, которые применяют ставку 0 процентов, а именно</w:t>
      </w:r>
      <w:r w:rsidR="003F49D4" w:rsidRPr="003F49D4">
        <w:t xml:space="preserve">: </w:t>
      </w:r>
      <w:r w:rsidRPr="003F49D4">
        <w:t>НДС к вычету по операциям, облагаемым по такой ставке, принимается на момент определения налоговой базы</w:t>
      </w:r>
      <w:r w:rsidR="003F49D4" w:rsidRPr="003F49D4">
        <w:t xml:space="preserve">. </w:t>
      </w:r>
      <w:r w:rsidRPr="003F49D4">
        <w:t>С 2008 года, согласно пункту 9 статьи 167 Налогового кодекса, при реализации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облагаемых по ставке 0 процентов, налоговая база определяется на последний день квартала, в котором собран полный пакет документов, то есть возмещение НДС по нулевой ставке откладывается на несколько месяцев</w:t>
      </w:r>
      <w:r w:rsidR="003F49D4" w:rsidRPr="003F49D4">
        <w:t xml:space="preserve">. </w:t>
      </w:r>
      <w:r w:rsidRPr="003F49D4">
        <w:t>Например, полный пакет документов, подтверждающих ставку 0 процентов, собран в январе</w:t>
      </w:r>
      <w:r w:rsidR="003F49D4" w:rsidRPr="003F49D4">
        <w:t xml:space="preserve">. </w:t>
      </w:r>
      <w:r w:rsidRPr="003F49D4">
        <w:t xml:space="preserve">Если бы налоговый период </w:t>
      </w:r>
      <w:r w:rsidR="00B526AC" w:rsidRPr="003F49D4">
        <w:t>оставался,</w:t>
      </w:r>
      <w:r w:rsidRPr="003F49D4">
        <w:t xml:space="preserve"> равен месяцу, то после представления декларации за январь и получения, например, по окончании трех месяцев камеральной проверки положительного решения налогового органа приблизительно в конце мая деньги были бы возвращены на расчетный счет</w:t>
      </w:r>
      <w:r w:rsidR="003F49D4" w:rsidRPr="003F49D4">
        <w:t xml:space="preserve">. </w:t>
      </w:r>
      <w:r w:rsidRPr="003F49D4">
        <w:t>Теперь же при сборе полного пакета документов в январе ждем окончания I квартала, представляем декларацию за I квартал, и в лучшем случае к концу июля деньги будут возвращены на расчетный счет</w:t>
      </w:r>
      <w:r w:rsidR="003F49D4" w:rsidRPr="003F49D4">
        <w:t>.</w:t>
      </w:r>
    </w:p>
    <w:p w:rsidR="003F49D4" w:rsidRDefault="00661792" w:rsidP="003F49D4">
      <w:r w:rsidRPr="003F49D4">
        <w:t>С 1 января 2009 года по операциям, не</w:t>
      </w:r>
      <w:r w:rsidR="003F49D4">
        <w:t xml:space="preserve"> </w:t>
      </w:r>
      <w:r w:rsidRPr="003F49D4">
        <w:t>подлежащим налогообложению</w:t>
      </w:r>
      <w:r w:rsidR="003F49D4">
        <w:t xml:space="preserve"> (</w:t>
      </w:r>
      <w:r w:rsidRPr="003F49D4">
        <w:t>ст</w:t>
      </w:r>
      <w:r w:rsidR="003F49D4">
        <w:t>.1</w:t>
      </w:r>
      <w:r w:rsidRPr="003F49D4">
        <w:t>49</w:t>
      </w:r>
      <w:r w:rsidR="003F49D4" w:rsidRPr="003F49D4">
        <w:t xml:space="preserve">) </w:t>
      </w:r>
      <w:r w:rsidR="002A4C8C" w:rsidRPr="003F49D4">
        <w:t xml:space="preserve">теперь </w:t>
      </w:r>
      <w:r w:rsidRPr="003F49D4">
        <w:t>не</w:t>
      </w:r>
      <w:r w:rsidR="003F49D4">
        <w:t xml:space="preserve"> </w:t>
      </w:r>
      <w:r w:rsidRPr="003F49D4">
        <w:t>облагается НДС реализация лома и</w:t>
      </w:r>
      <w:r w:rsidR="003F49D4">
        <w:t xml:space="preserve"> </w:t>
      </w:r>
      <w:r w:rsidRPr="003F49D4">
        <w:t>отходов не</w:t>
      </w:r>
      <w:r w:rsidR="003F49D4">
        <w:t xml:space="preserve"> </w:t>
      </w:r>
      <w:r w:rsidRPr="003F49D4">
        <w:t>только цветных, но</w:t>
      </w:r>
      <w:r w:rsidR="003F49D4">
        <w:t xml:space="preserve"> </w:t>
      </w:r>
      <w:r w:rsidRPr="003F49D4">
        <w:t>и черных металлов</w:t>
      </w:r>
      <w:r w:rsidR="003F49D4">
        <w:t xml:space="preserve"> (</w:t>
      </w:r>
      <w:r w:rsidRPr="003F49D4">
        <w:t>подп</w:t>
      </w:r>
      <w:r w:rsidR="003F49D4">
        <w:t>.2</w:t>
      </w:r>
      <w:r w:rsidRPr="003F49D4">
        <w:t>5 п</w:t>
      </w:r>
      <w:r w:rsidR="003F49D4">
        <w:t>.2</w:t>
      </w:r>
      <w:r w:rsidR="003F49D4" w:rsidRPr="003F49D4">
        <w:t xml:space="preserve">). </w:t>
      </w:r>
      <w:r w:rsidR="002133CE" w:rsidRPr="003F49D4">
        <w:t>То есть данная льгота восстановлена в том виде, в котором она существовала до 01</w:t>
      </w:r>
      <w:r w:rsidR="003F49D4">
        <w:t>.01.20</w:t>
      </w:r>
      <w:r w:rsidR="002133CE" w:rsidRPr="003F49D4">
        <w:t>08, правда, в отличие от прежнего порядка ее применение обязательно</w:t>
      </w:r>
      <w:r w:rsidR="003F49D4" w:rsidRPr="003F49D4">
        <w:t xml:space="preserve">. </w:t>
      </w:r>
      <w:r w:rsidR="002133CE" w:rsidRPr="003F49D4">
        <w:t>Реализация лома и отходов черных металлов облагалась НДС на общих основаниях только один год</w:t>
      </w:r>
      <w:r w:rsidR="003F49D4" w:rsidRPr="003F49D4">
        <w:t>. [</w:t>
      </w:r>
      <w:r w:rsidR="00230508" w:rsidRPr="003F49D4">
        <w:t>11</w:t>
      </w:r>
      <w:r w:rsidR="003F49D4" w:rsidRPr="003F49D4">
        <w:t>]</w:t>
      </w:r>
    </w:p>
    <w:p w:rsidR="003F49D4" w:rsidRDefault="00661792" w:rsidP="003F49D4">
      <w:r w:rsidRPr="003F49D4">
        <w:t>Особенности определения налоговой базы налоговыми агентами</w:t>
      </w:r>
      <w:r w:rsidR="003F49D4">
        <w:t xml:space="preserve"> (</w:t>
      </w:r>
      <w:r w:rsidRPr="003F49D4">
        <w:t>ст</w:t>
      </w:r>
      <w:r w:rsidR="003F49D4">
        <w:t>.1</w:t>
      </w:r>
      <w:r w:rsidRPr="003F49D4">
        <w:t>61</w:t>
      </w:r>
      <w:r w:rsidR="003F49D4" w:rsidRPr="003F49D4">
        <w:t xml:space="preserve">) - </w:t>
      </w:r>
      <w:r w:rsidR="002A4C8C" w:rsidRPr="003F49D4">
        <w:t>о</w:t>
      </w:r>
      <w:r w:rsidRPr="003F49D4">
        <w:t>рганизации и</w:t>
      </w:r>
      <w:r w:rsidR="003F49D4">
        <w:t xml:space="preserve"> </w:t>
      </w:r>
      <w:r w:rsidRPr="003F49D4">
        <w:t>индивидуальные предприниматели признаются налоговыми агентами не</w:t>
      </w:r>
      <w:r w:rsidR="003F49D4">
        <w:t xml:space="preserve"> </w:t>
      </w:r>
      <w:r w:rsidRPr="003F49D4">
        <w:t>только при аренде государственного и</w:t>
      </w:r>
      <w:r w:rsidR="003F49D4">
        <w:t xml:space="preserve"> </w:t>
      </w:r>
      <w:r w:rsidRPr="003F49D4">
        <w:t>муниципального имущества, но</w:t>
      </w:r>
      <w:r w:rsidR="003F49D4">
        <w:t xml:space="preserve"> </w:t>
      </w:r>
      <w:r w:rsidRPr="003F49D4">
        <w:t>и при реализации им государственного</w:t>
      </w:r>
      <w:r w:rsidR="003F49D4">
        <w:t xml:space="preserve"> (</w:t>
      </w:r>
      <w:r w:rsidRPr="003F49D4">
        <w:t>муниципального</w:t>
      </w:r>
      <w:r w:rsidR="003F49D4" w:rsidRPr="003F49D4">
        <w:t xml:space="preserve">) </w:t>
      </w:r>
      <w:r w:rsidRPr="003F49D4">
        <w:t>имущества, не</w:t>
      </w:r>
      <w:r w:rsidR="003F49D4">
        <w:t xml:space="preserve"> </w:t>
      </w:r>
      <w:r w:rsidRPr="003F49D4">
        <w:t>закрепленного за</w:t>
      </w:r>
      <w:r w:rsidR="003F49D4">
        <w:t xml:space="preserve"> </w:t>
      </w:r>
      <w:r w:rsidRPr="003F49D4">
        <w:t>государственными или муниципальными предприятиями, а составляющего государственную казну РФ</w:t>
      </w:r>
      <w:r w:rsidR="003F49D4" w:rsidRPr="003F49D4">
        <w:t xml:space="preserve">. </w:t>
      </w:r>
      <w:r w:rsidRPr="003F49D4">
        <w:t>Они должны исчислить расчетным методом и</w:t>
      </w:r>
      <w:r w:rsidR="003F49D4">
        <w:t xml:space="preserve"> </w:t>
      </w:r>
      <w:r w:rsidRPr="003F49D4">
        <w:t>уплатить в</w:t>
      </w:r>
      <w:r w:rsidR="003F49D4">
        <w:t xml:space="preserve"> </w:t>
      </w:r>
      <w:r w:rsidRPr="003F49D4">
        <w:t>бюджет соответствующую сумму НДС</w:t>
      </w:r>
      <w:r w:rsidR="003F49D4">
        <w:t xml:space="preserve"> (</w:t>
      </w:r>
      <w:r w:rsidRPr="003F49D4">
        <w:t>абз</w:t>
      </w:r>
      <w:r w:rsidR="003F49D4">
        <w:t>.2</w:t>
      </w:r>
      <w:r w:rsidRPr="003F49D4">
        <w:t xml:space="preserve"> п</w:t>
      </w:r>
      <w:r w:rsidR="003F49D4">
        <w:t>.3</w:t>
      </w:r>
      <w:r w:rsidR="003F49D4" w:rsidRPr="003F49D4">
        <w:t>).</w:t>
      </w:r>
    </w:p>
    <w:p w:rsidR="003F49D4" w:rsidRDefault="00661792" w:rsidP="003F49D4">
      <w:r w:rsidRPr="003F49D4">
        <w:t xml:space="preserve">Установлено, что обязанности налогового агента </w:t>
      </w:r>
      <w:r w:rsidR="002A4C8C" w:rsidRPr="003F49D4">
        <w:t>возникают,</w:t>
      </w:r>
      <w:r w:rsidRPr="003F49D4">
        <w:t xml:space="preserve"> в</w:t>
      </w:r>
      <w:r w:rsidR="003F49D4">
        <w:t xml:space="preserve"> </w:t>
      </w:r>
      <w:r w:rsidRPr="003F49D4">
        <w:t>том числе при продаже имущества, реализуемого по</w:t>
      </w:r>
      <w:r w:rsidR="003F49D4">
        <w:t xml:space="preserve"> </w:t>
      </w:r>
      <w:r w:rsidRPr="003F49D4">
        <w:t>решению суда</w:t>
      </w:r>
      <w:r w:rsidR="003F49D4">
        <w:t xml:space="preserve"> (</w:t>
      </w:r>
      <w:r w:rsidRPr="003F49D4">
        <w:t>в</w:t>
      </w:r>
      <w:r w:rsidR="003F49D4">
        <w:t xml:space="preserve"> </w:t>
      </w:r>
      <w:r w:rsidRPr="003F49D4">
        <w:t>том числе при проведении процедуры банкротства в</w:t>
      </w:r>
      <w:r w:rsidR="003F49D4">
        <w:t xml:space="preserve"> </w:t>
      </w:r>
      <w:r w:rsidRPr="003F49D4">
        <w:t>соответствии с</w:t>
      </w:r>
      <w:r w:rsidR="003F49D4">
        <w:t xml:space="preserve"> </w:t>
      </w:r>
      <w:r w:rsidRPr="003F49D4">
        <w:t>законодательством РФ</w:t>
      </w:r>
      <w:r w:rsidR="003F49D4" w:rsidRPr="003F49D4">
        <w:t xml:space="preserve">). </w:t>
      </w:r>
      <w:r w:rsidRPr="003F49D4">
        <w:t>Налоговым агентом в</w:t>
      </w:r>
      <w:r w:rsidR="003F49D4">
        <w:t xml:space="preserve"> </w:t>
      </w:r>
      <w:r w:rsidRPr="003F49D4">
        <w:t>этом случае будет орган, организация или индивидуальный предприниматель, реализующий это имущество</w:t>
      </w:r>
      <w:r w:rsidR="003F49D4">
        <w:t xml:space="preserve"> (</w:t>
      </w:r>
      <w:r w:rsidRPr="003F49D4">
        <w:t>п</w:t>
      </w:r>
      <w:r w:rsidR="003F49D4">
        <w:t>.4</w:t>
      </w:r>
      <w:r w:rsidR="003F49D4" w:rsidRPr="003F49D4">
        <w:t xml:space="preserve">). </w:t>
      </w:r>
      <w:r w:rsidR="002133CE" w:rsidRPr="003F49D4">
        <w:t>Н</w:t>
      </w:r>
      <w:r w:rsidRPr="003F49D4">
        <w:t>алоговыми агентами признаются комиссионеры, агенты, поверенные не</w:t>
      </w:r>
      <w:r w:rsidR="003F49D4">
        <w:t xml:space="preserve"> </w:t>
      </w:r>
      <w:r w:rsidRPr="003F49D4">
        <w:t>только при реализации товаров иностранных лиц, не</w:t>
      </w:r>
      <w:r w:rsidR="003F49D4">
        <w:t xml:space="preserve"> </w:t>
      </w:r>
      <w:r w:rsidRPr="003F49D4">
        <w:t>состоящих на</w:t>
      </w:r>
      <w:r w:rsidR="003F49D4">
        <w:t xml:space="preserve"> </w:t>
      </w:r>
      <w:r w:rsidRPr="003F49D4">
        <w:t>учете в</w:t>
      </w:r>
      <w:r w:rsidR="003F49D4">
        <w:t xml:space="preserve"> </w:t>
      </w:r>
      <w:r w:rsidRPr="003F49D4">
        <w:t>налоговых органах РФ, но</w:t>
      </w:r>
      <w:r w:rsidR="003F49D4">
        <w:t xml:space="preserve"> </w:t>
      </w:r>
      <w:r w:rsidRPr="003F49D4">
        <w:t>и в случаях выполнения этими иностранными лицами работ, оказания услуг, передачи имущественных прав на</w:t>
      </w:r>
      <w:r w:rsidR="003F49D4">
        <w:t xml:space="preserve"> </w:t>
      </w:r>
      <w:r w:rsidRPr="003F49D4">
        <w:t>территории России</w:t>
      </w:r>
      <w:r w:rsidR="003F49D4">
        <w:t xml:space="preserve"> (</w:t>
      </w:r>
      <w:r w:rsidRPr="003F49D4">
        <w:t>п</w:t>
      </w:r>
      <w:r w:rsidR="003F49D4">
        <w:t>.5</w:t>
      </w:r>
      <w:r w:rsidR="003F49D4" w:rsidRPr="003F49D4">
        <w:t>).</w:t>
      </w:r>
    </w:p>
    <w:p w:rsidR="003F49D4" w:rsidRDefault="002133CE" w:rsidP="003F49D4">
      <w:r w:rsidRPr="003F49D4">
        <w:t>Теперь порядок, сходный с тем, который применялся в отношении аренды государственного имущества, распространен и на случаи реализации</w:t>
      </w:r>
      <w:r w:rsidR="003F49D4">
        <w:t xml:space="preserve"> (</w:t>
      </w:r>
      <w:r w:rsidRPr="003F49D4">
        <w:t>передачи</w:t>
      </w:r>
      <w:r w:rsidR="003F49D4" w:rsidRPr="003F49D4">
        <w:t xml:space="preserve">) </w:t>
      </w:r>
      <w:r w:rsidRPr="003F49D4">
        <w:t>на территории РФ государственного</w:t>
      </w:r>
      <w:r w:rsidR="003F49D4">
        <w:t xml:space="preserve"> (</w:t>
      </w:r>
      <w:r w:rsidRPr="003F49D4">
        <w:t>муниципального</w:t>
      </w:r>
      <w:r w:rsidR="003F49D4" w:rsidRPr="003F49D4">
        <w:t xml:space="preserve">) </w:t>
      </w:r>
      <w:r w:rsidRPr="003F49D4">
        <w:t>имущества, не закрепленного за государственными</w:t>
      </w:r>
      <w:r w:rsidR="003F49D4">
        <w:t xml:space="preserve"> (</w:t>
      </w:r>
      <w:r w:rsidRPr="003F49D4">
        <w:t>муниципальными</w:t>
      </w:r>
      <w:r w:rsidR="003F49D4" w:rsidRPr="003F49D4">
        <w:t xml:space="preserve">) </w:t>
      </w:r>
      <w:r w:rsidRPr="003F49D4">
        <w:t>предприятиями и учреждениями, составляющего государственную</w:t>
      </w:r>
      <w:r w:rsidR="003F49D4">
        <w:t xml:space="preserve"> (</w:t>
      </w:r>
      <w:r w:rsidRPr="003F49D4">
        <w:t>муниципальную</w:t>
      </w:r>
      <w:r w:rsidR="003F49D4" w:rsidRPr="003F49D4">
        <w:t xml:space="preserve">) </w:t>
      </w:r>
      <w:r w:rsidRPr="003F49D4">
        <w:t>казну соответствующего уровня</w:t>
      </w:r>
      <w:r w:rsidR="003F49D4" w:rsidRPr="003F49D4">
        <w:t>.</w:t>
      </w:r>
    </w:p>
    <w:p w:rsidR="003F49D4" w:rsidRDefault="002133CE" w:rsidP="003F49D4">
      <w:r w:rsidRPr="003F49D4">
        <w:t>Напомним также, что согласно п</w:t>
      </w:r>
      <w:r w:rsidR="003F49D4">
        <w:t>.3</w:t>
      </w:r>
      <w:r w:rsidRPr="003F49D4">
        <w:t xml:space="preserve"> ст</w:t>
      </w:r>
      <w:r w:rsidR="003F49D4">
        <w:t>.1</w:t>
      </w:r>
      <w:r w:rsidRPr="003F49D4">
        <w:t>71 НК РФ налоговые агенты имеют право на вычет уплаченного НДС</w:t>
      </w:r>
      <w:r w:rsidR="003F49D4" w:rsidRPr="003F49D4">
        <w:t xml:space="preserve">. </w:t>
      </w:r>
      <w:r w:rsidRPr="003F49D4">
        <w:t>Правда, это не касается упомянутого нами п</w:t>
      </w:r>
      <w:r w:rsidR="003F49D4">
        <w:t>.5</w:t>
      </w:r>
      <w:r w:rsidRPr="003F49D4">
        <w:t xml:space="preserve"> ст</w:t>
      </w:r>
      <w:r w:rsidR="003F49D4">
        <w:t>.1</w:t>
      </w:r>
      <w:r w:rsidRPr="003F49D4">
        <w:t>61 НК РФ и реализации на территории РФ конфискованного имущества, имущества, реализуемого по решению суда</w:t>
      </w:r>
      <w:r w:rsidR="003F49D4">
        <w:t xml:space="preserve"> (</w:t>
      </w:r>
      <w:r w:rsidRPr="003F49D4">
        <w:t>в том числе при проведении процедуры банкротства в соответствии с законодательством РФ</w:t>
      </w:r>
      <w:r w:rsidR="003F49D4" w:rsidRPr="003F49D4">
        <w:t>),</w:t>
      </w:r>
      <w:r w:rsidRPr="003F49D4">
        <w:t xml:space="preserve"> бесхозяйных ценностей, кладов и скупленных ценностей, а также ценностей, перешедших по праву наследования государству</w:t>
      </w:r>
      <w:r w:rsidR="003F49D4">
        <w:t xml:space="preserve"> (</w:t>
      </w:r>
      <w:r w:rsidRPr="003F49D4">
        <w:t>п</w:t>
      </w:r>
      <w:r w:rsidR="003F49D4">
        <w:t>.4</w:t>
      </w:r>
      <w:r w:rsidRPr="003F49D4">
        <w:t xml:space="preserve"> ст</w:t>
      </w:r>
      <w:r w:rsidR="003F49D4">
        <w:t>.1</w:t>
      </w:r>
      <w:r w:rsidRPr="003F49D4">
        <w:t>61 НК РФ</w:t>
      </w:r>
      <w:r w:rsidR="003F49D4" w:rsidRPr="003F49D4">
        <w:t>)</w:t>
      </w:r>
      <w:r w:rsidR="003F49D4">
        <w:t>.</w:t>
      </w:r>
    </w:p>
    <w:p w:rsidR="003F49D4" w:rsidRDefault="002133CE" w:rsidP="003F49D4">
      <w:r w:rsidRPr="003F49D4">
        <w:t>Так вот, раньше условием для такого вычета было удержание и уплата налога из доходов налогоплательщика, теперь достаточно просто уплатить налог в бюджет</w:t>
      </w:r>
      <w:r w:rsidR="003F49D4" w:rsidRPr="003F49D4">
        <w:t>. [</w:t>
      </w:r>
      <w:r w:rsidR="00230508" w:rsidRPr="003F49D4">
        <w:t>12</w:t>
      </w:r>
      <w:r w:rsidR="003F49D4" w:rsidRPr="003F49D4">
        <w:t>]</w:t>
      </w:r>
    </w:p>
    <w:p w:rsidR="003F49D4" w:rsidRDefault="00661792" w:rsidP="003F49D4">
      <w:r w:rsidRPr="003F49D4">
        <w:t>Подтверждение ставки 0%</w:t>
      </w:r>
      <w:r w:rsidR="003F49D4">
        <w:t xml:space="preserve"> (</w:t>
      </w:r>
      <w:r w:rsidRPr="003F49D4">
        <w:t>ст</w:t>
      </w:r>
      <w:r w:rsidR="003F49D4">
        <w:t>.1</w:t>
      </w:r>
      <w:r w:rsidRPr="003F49D4">
        <w:t>65</w:t>
      </w:r>
      <w:r w:rsidR="003F49D4" w:rsidRPr="003F49D4">
        <w:t xml:space="preserve">) - </w:t>
      </w:r>
      <w:r w:rsidR="002A4C8C" w:rsidRPr="003F49D4">
        <w:t>д</w:t>
      </w:r>
      <w:r w:rsidRPr="003F49D4">
        <w:t>ля подтверждения нулевой ставки налогоплательщик вправе представить вместо таможенных деклараций</w:t>
      </w:r>
      <w:r w:rsidR="003F49D4">
        <w:t xml:space="preserve"> (</w:t>
      </w:r>
      <w:r w:rsidRPr="003F49D4">
        <w:t>копий</w:t>
      </w:r>
      <w:r w:rsidR="003F49D4" w:rsidRPr="003F49D4">
        <w:t xml:space="preserve">) </w:t>
      </w:r>
      <w:r w:rsidRPr="003F49D4">
        <w:t>реестр таможенных деклараций</w:t>
      </w:r>
      <w:r w:rsidR="003F49D4" w:rsidRPr="003F49D4">
        <w:t xml:space="preserve">. </w:t>
      </w:r>
      <w:r w:rsidRPr="003F49D4">
        <w:t>Данный реестр должен содержать сведения о</w:t>
      </w:r>
      <w:r w:rsidR="003F49D4">
        <w:t xml:space="preserve"> </w:t>
      </w:r>
      <w:r w:rsidRPr="003F49D4">
        <w:t>фактически вывезенных товарах с</w:t>
      </w:r>
      <w:r w:rsidR="003F49D4">
        <w:t xml:space="preserve"> </w:t>
      </w:r>
      <w:r w:rsidRPr="003F49D4">
        <w:t>отметками таможенного органа</w:t>
      </w:r>
      <w:r w:rsidR="003F49D4">
        <w:t xml:space="preserve"> (</w:t>
      </w:r>
      <w:r w:rsidRPr="003F49D4">
        <w:t>подп</w:t>
      </w:r>
      <w:r w:rsidR="003F49D4">
        <w:t>.3</w:t>
      </w:r>
      <w:r w:rsidRPr="003F49D4">
        <w:t xml:space="preserve"> п</w:t>
      </w:r>
      <w:r w:rsidR="003F49D4">
        <w:t>.1</w:t>
      </w:r>
      <w:r w:rsidR="003F49D4" w:rsidRPr="003F49D4">
        <w:t xml:space="preserve">). </w:t>
      </w:r>
      <w:r w:rsidR="00386999" w:rsidRPr="003F49D4">
        <w:t>Ведь для надлежащего налогового контроля налоговым органам нужна информация только о дате фактического вывоза товара в режиме экспорта</w:t>
      </w:r>
      <w:r w:rsidR="003F49D4" w:rsidRPr="003F49D4">
        <w:t xml:space="preserve">. </w:t>
      </w:r>
      <w:r w:rsidR="00386999" w:rsidRPr="003F49D4">
        <w:t>Это особенно важно для налогоплательщиков, осуществляющих большое количество экспортных поставок</w:t>
      </w:r>
      <w:r w:rsidR="003F49D4" w:rsidRPr="003F49D4">
        <w:t xml:space="preserve">. </w:t>
      </w:r>
      <w:r w:rsidR="00386999" w:rsidRPr="003F49D4">
        <w:t>Порядок их представления определяется Минфином по согласованию с ГТК</w:t>
      </w:r>
      <w:r w:rsidR="003F49D4" w:rsidRPr="003F49D4">
        <w:t>.</w:t>
      </w:r>
    </w:p>
    <w:p w:rsidR="003F49D4" w:rsidRDefault="00661792" w:rsidP="003F49D4">
      <w:r w:rsidRPr="003F49D4">
        <w:t>НДС при предоплате</w:t>
      </w:r>
      <w:r w:rsidR="003F49D4">
        <w:t xml:space="preserve"> (</w:t>
      </w:r>
      <w:r w:rsidRPr="003F49D4">
        <w:t>ст</w:t>
      </w:r>
      <w:r w:rsidR="003F49D4">
        <w:t>.1</w:t>
      </w:r>
      <w:r w:rsidRPr="003F49D4">
        <w:t>68</w:t>
      </w:r>
      <w:r w:rsidR="003F49D4">
        <w:t>-</w:t>
      </w:r>
      <w:r w:rsidRPr="003F49D4">
        <w:t>172</w:t>
      </w:r>
      <w:r w:rsidR="003F49D4" w:rsidRPr="003F49D4">
        <w:t xml:space="preserve">) - </w:t>
      </w:r>
      <w:r w:rsidR="002A4C8C" w:rsidRPr="003F49D4">
        <w:t>у</w:t>
      </w:r>
      <w:r w:rsidRPr="003F49D4">
        <w:t>становлено, что при получении суммы предоплаты от</w:t>
      </w:r>
      <w:r w:rsidR="003F49D4">
        <w:t xml:space="preserve"> </w:t>
      </w:r>
      <w:r w:rsidRPr="003F49D4">
        <w:t>покупателя налогоплательщик обязан предъявить сумму НДС покупателю, исчислив ее по</w:t>
      </w:r>
      <w:r w:rsidR="003F49D4">
        <w:t xml:space="preserve"> </w:t>
      </w:r>
      <w:r w:rsidRPr="003F49D4">
        <w:t>расчетной ставке согласно п</w:t>
      </w:r>
      <w:r w:rsidR="003F49D4">
        <w:t>.4</w:t>
      </w:r>
      <w:r w:rsidRPr="003F49D4">
        <w:t xml:space="preserve"> ст</w:t>
      </w:r>
      <w:r w:rsidR="003F49D4">
        <w:t>.1</w:t>
      </w:r>
      <w:r w:rsidRPr="003F49D4">
        <w:t>64 НК РФ</w:t>
      </w:r>
      <w:r w:rsidR="003F49D4">
        <w:t xml:space="preserve"> (</w:t>
      </w:r>
      <w:r w:rsidRPr="003F49D4">
        <w:t>18/1,18 или 10/1,1</w:t>
      </w:r>
      <w:r w:rsidR="003F49D4" w:rsidRPr="003F49D4">
        <w:t xml:space="preserve">). </w:t>
      </w:r>
      <w:r w:rsidRPr="003F49D4">
        <w:t>При этом, как и</w:t>
      </w:r>
      <w:r w:rsidR="003F49D4">
        <w:t xml:space="preserve"> </w:t>
      </w:r>
      <w:r w:rsidRPr="003F49D4">
        <w:t>при отгрузке, не</w:t>
      </w:r>
      <w:r w:rsidR="003F49D4">
        <w:t xml:space="preserve"> </w:t>
      </w:r>
      <w:r w:rsidRPr="003F49D4">
        <w:t>позднее 5 календарных дней со</w:t>
      </w:r>
      <w:r w:rsidR="003F49D4">
        <w:t xml:space="preserve"> </w:t>
      </w:r>
      <w:r w:rsidRPr="003F49D4">
        <w:t>дня получения сумм предоплаты продавец должен будет выписать счет-фактуру в</w:t>
      </w:r>
      <w:r w:rsidR="003F49D4">
        <w:t xml:space="preserve"> </w:t>
      </w:r>
      <w:r w:rsidRPr="003F49D4">
        <w:t>2 экземплярах и</w:t>
      </w:r>
      <w:r w:rsidR="003F49D4">
        <w:t xml:space="preserve"> </w:t>
      </w:r>
      <w:r w:rsidRPr="003F49D4">
        <w:t>передать его покупателю</w:t>
      </w:r>
      <w:r w:rsidR="003F49D4">
        <w:t xml:space="preserve"> (</w:t>
      </w:r>
      <w:r w:rsidRPr="003F49D4">
        <w:t>ст</w:t>
      </w:r>
      <w:r w:rsidR="003F49D4">
        <w:t>.1</w:t>
      </w:r>
      <w:r w:rsidRPr="003F49D4">
        <w:t>68</w:t>
      </w:r>
      <w:r w:rsidR="003F49D4" w:rsidRPr="003F49D4">
        <w:t>).</w:t>
      </w:r>
    </w:p>
    <w:p w:rsidR="003F49D4" w:rsidRDefault="00386999" w:rsidP="003F49D4">
      <w:r w:rsidRPr="003F49D4">
        <w:t>Особенности заполнения в данном случае счетов фактур перечислены в новом п</w:t>
      </w:r>
      <w:r w:rsidR="003F49D4">
        <w:t>.5.1</w:t>
      </w:r>
      <w:r w:rsidRPr="003F49D4">
        <w:t xml:space="preserve"> ст</w:t>
      </w:r>
      <w:r w:rsidR="003F49D4">
        <w:t>.1</w:t>
      </w:r>
      <w:r w:rsidRPr="003F49D4">
        <w:t>69 НК РФ</w:t>
      </w:r>
      <w:r w:rsidR="003F49D4" w:rsidRPr="003F49D4">
        <w:t xml:space="preserve">. </w:t>
      </w:r>
      <w:r w:rsidRPr="003F49D4">
        <w:t>Разумеется, в нем отсутствуют наименование и адрес грузоотправителя и грузополучателя, так как на момент предварительной оплаты они еще неизвестны</w:t>
      </w:r>
      <w:r w:rsidR="003F49D4" w:rsidRPr="003F49D4">
        <w:t xml:space="preserve">. </w:t>
      </w:r>
      <w:r w:rsidRPr="003F49D4">
        <w:t>По аналогичной причине не указываются единица измерения, количество товаров</w:t>
      </w:r>
      <w:r w:rsidR="003F49D4">
        <w:t xml:space="preserve"> (</w:t>
      </w:r>
      <w:r w:rsidRPr="003F49D4">
        <w:t>работ, услуг</w:t>
      </w:r>
      <w:r w:rsidR="003F49D4" w:rsidRPr="003F49D4">
        <w:t>),</w:t>
      </w:r>
      <w:r w:rsidRPr="003F49D4">
        <w:t xml:space="preserve"> цена за единицу измерения, сумма акциза</w:t>
      </w:r>
      <w:r w:rsidR="003F49D4" w:rsidRPr="003F49D4">
        <w:t xml:space="preserve">. </w:t>
      </w:r>
      <w:r w:rsidRPr="003F49D4">
        <w:t>Вместо общей стоимости без налога указывается сумма оплаты, частичной оплаты в счет предстоящих поставок товаров</w:t>
      </w:r>
      <w:r w:rsidR="003F49D4">
        <w:t xml:space="preserve"> (</w:t>
      </w:r>
      <w:r w:rsidRPr="003F49D4">
        <w:t>выполнения работ, оказания услуг</w:t>
      </w:r>
      <w:r w:rsidR="003F49D4" w:rsidRPr="003F49D4">
        <w:t>),</w:t>
      </w:r>
      <w:r w:rsidR="00230508" w:rsidRPr="003F49D4">
        <w:t xml:space="preserve"> передачи имущественных прав</w:t>
      </w:r>
      <w:r w:rsidR="003F49D4" w:rsidRPr="003F49D4">
        <w:t>.</w:t>
      </w:r>
    </w:p>
    <w:p w:rsidR="003F49D4" w:rsidRDefault="00386999" w:rsidP="003F49D4">
      <w:r w:rsidRPr="003F49D4">
        <w:t>Не указываются также стоимость всего количества поставляемых</w:t>
      </w:r>
      <w:r w:rsidR="003F49D4">
        <w:t xml:space="preserve"> (</w:t>
      </w:r>
      <w:r w:rsidRPr="003F49D4">
        <w:t>отгруженных</w:t>
      </w:r>
      <w:r w:rsidR="003F49D4" w:rsidRPr="003F49D4">
        <w:t xml:space="preserve">) </w:t>
      </w:r>
      <w:r w:rsidRPr="003F49D4">
        <w:t>по счету-фактуре товаров</w:t>
      </w:r>
      <w:r w:rsidR="003F49D4">
        <w:t xml:space="preserve"> (</w:t>
      </w:r>
      <w:r w:rsidRPr="003F49D4">
        <w:t>выполненных работ, оказанных услуг</w:t>
      </w:r>
      <w:r w:rsidR="003F49D4" w:rsidRPr="003F49D4">
        <w:t>),</w:t>
      </w:r>
      <w:r w:rsidRPr="003F49D4">
        <w:t xml:space="preserve"> переданных имущественных прав с учетом суммы налога</w:t>
      </w:r>
      <w:r w:rsidR="003F49D4" w:rsidRPr="003F49D4">
        <w:t xml:space="preserve">; </w:t>
      </w:r>
      <w:r w:rsidRPr="003F49D4">
        <w:t>страна происхождения товара и номер таможенной декларации</w:t>
      </w:r>
      <w:r w:rsidR="003F49D4" w:rsidRPr="003F49D4">
        <w:t>.</w:t>
      </w:r>
    </w:p>
    <w:p w:rsidR="003F49D4" w:rsidRDefault="00661792" w:rsidP="003F49D4">
      <w:r w:rsidRPr="003F49D4">
        <w:t>Покупатель имеет право принять к</w:t>
      </w:r>
      <w:r w:rsidR="003F49D4">
        <w:t xml:space="preserve"> </w:t>
      </w:r>
      <w:r w:rsidRPr="003F49D4">
        <w:t>вычету сумму НДС по</w:t>
      </w:r>
      <w:r w:rsidR="003F49D4">
        <w:t xml:space="preserve"> </w:t>
      </w:r>
      <w:r w:rsidRPr="003F49D4">
        <w:t>своей предоплате</w:t>
      </w:r>
      <w:r w:rsidR="003F49D4" w:rsidRPr="003F49D4">
        <w:t xml:space="preserve">. </w:t>
      </w:r>
      <w:r w:rsidRPr="003F49D4">
        <w:t>Основаниями для вычета у</w:t>
      </w:r>
      <w:r w:rsidR="003F49D4">
        <w:t xml:space="preserve"> </w:t>
      </w:r>
      <w:r w:rsidRPr="003F49D4">
        <w:t>него являются</w:t>
      </w:r>
      <w:r w:rsidR="003F49D4" w:rsidRPr="003F49D4">
        <w:t xml:space="preserve">: </w:t>
      </w:r>
      <w:r w:rsidRPr="003F49D4">
        <w:t>соответствующий счет-фактура продавца</w:t>
      </w:r>
      <w:r w:rsidR="003F49D4" w:rsidRPr="003F49D4">
        <w:t xml:space="preserve">; </w:t>
      </w:r>
      <w:r w:rsidRPr="003F49D4">
        <w:t>документы, подтверждающие фактическое перечисление сумм предоплаты</w:t>
      </w:r>
      <w:r w:rsidR="003F49D4" w:rsidRPr="003F49D4">
        <w:t xml:space="preserve">; </w:t>
      </w:r>
      <w:r w:rsidRPr="003F49D4">
        <w:t>наличие договора, предусматривающего перечисление указанных сумм</w:t>
      </w:r>
      <w:r w:rsidR="003F49D4">
        <w:t xml:space="preserve"> (</w:t>
      </w:r>
      <w:r w:rsidRPr="003F49D4">
        <w:t>ст</w:t>
      </w:r>
      <w:r w:rsidR="003F49D4">
        <w:t>.1</w:t>
      </w:r>
      <w:r w:rsidRPr="003F49D4">
        <w:t>71, 172</w:t>
      </w:r>
      <w:r w:rsidR="003F49D4" w:rsidRPr="003F49D4">
        <w:t xml:space="preserve">). </w:t>
      </w:r>
      <w:r w:rsidRPr="003F49D4">
        <w:t>Принятый к</w:t>
      </w:r>
      <w:r w:rsidR="003F49D4">
        <w:t xml:space="preserve"> </w:t>
      </w:r>
      <w:r w:rsidRPr="003F49D4">
        <w:t>вычету НДС по</w:t>
      </w:r>
      <w:r w:rsidR="003F49D4">
        <w:t xml:space="preserve"> </w:t>
      </w:r>
      <w:r w:rsidRPr="003F49D4">
        <w:t>предоплате нужно восстановить в</w:t>
      </w:r>
      <w:r w:rsidR="003F49D4">
        <w:t xml:space="preserve"> </w:t>
      </w:r>
      <w:r w:rsidRPr="003F49D4">
        <w:t>том квартале, в</w:t>
      </w:r>
      <w:r w:rsidR="003F49D4">
        <w:t xml:space="preserve"> </w:t>
      </w:r>
      <w:r w:rsidRPr="003F49D4">
        <w:t>котором принят к</w:t>
      </w:r>
      <w:r w:rsidR="003F49D4">
        <w:t xml:space="preserve"> </w:t>
      </w:r>
      <w:r w:rsidRPr="003F49D4">
        <w:t>вычету НДС по</w:t>
      </w:r>
      <w:r w:rsidR="003F49D4">
        <w:t xml:space="preserve"> </w:t>
      </w:r>
      <w:r w:rsidRPr="003F49D4">
        <w:t>отгрузке</w:t>
      </w:r>
      <w:r w:rsidR="003F49D4" w:rsidRPr="003F49D4">
        <w:t xml:space="preserve">. </w:t>
      </w:r>
      <w:r w:rsidRPr="003F49D4">
        <w:t>Также восстановление производится в</w:t>
      </w:r>
      <w:r w:rsidR="003F49D4">
        <w:t xml:space="preserve"> </w:t>
      </w:r>
      <w:r w:rsidRPr="003F49D4">
        <w:t>случае изменения условий или расторжения договора и</w:t>
      </w:r>
      <w:r w:rsidR="003F49D4">
        <w:t xml:space="preserve"> </w:t>
      </w:r>
      <w:r w:rsidRPr="003F49D4">
        <w:t>возврата соответствующих сумм предоплаты продавцу</w:t>
      </w:r>
      <w:r w:rsidR="003F49D4">
        <w:t xml:space="preserve"> (</w:t>
      </w:r>
      <w:r w:rsidRPr="003F49D4">
        <w:t>подп</w:t>
      </w:r>
      <w:r w:rsidR="003F49D4">
        <w:t>.3</w:t>
      </w:r>
      <w:r w:rsidRPr="003F49D4">
        <w:t xml:space="preserve"> п</w:t>
      </w:r>
      <w:r w:rsidR="003F49D4">
        <w:t>.3</w:t>
      </w:r>
      <w:r w:rsidRPr="003F49D4">
        <w:t xml:space="preserve"> ст</w:t>
      </w:r>
      <w:r w:rsidR="003F49D4">
        <w:t>.1</w:t>
      </w:r>
      <w:r w:rsidRPr="003F49D4">
        <w:t>70</w:t>
      </w:r>
      <w:r w:rsidR="003F49D4" w:rsidRPr="003F49D4">
        <w:t>).</w:t>
      </w:r>
    </w:p>
    <w:p w:rsidR="003F49D4" w:rsidRDefault="00661792" w:rsidP="003F49D4">
      <w:r w:rsidRPr="003F49D4">
        <w:t>Сумма налога, предъявляемая продавцом покупателю</w:t>
      </w:r>
      <w:r w:rsidR="003F49D4">
        <w:t xml:space="preserve"> (</w:t>
      </w:r>
      <w:r w:rsidRPr="003F49D4">
        <w:t>ст</w:t>
      </w:r>
      <w:r w:rsidR="003F49D4">
        <w:t>.1</w:t>
      </w:r>
      <w:r w:rsidRPr="003F49D4">
        <w:t>68</w:t>
      </w:r>
      <w:r w:rsidR="003F49D4" w:rsidRPr="003F49D4">
        <w:t xml:space="preserve">) - </w:t>
      </w:r>
      <w:r w:rsidR="008D07DD" w:rsidRPr="003F49D4">
        <w:t>п</w:t>
      </w:r>
      <w:r w:rsidRPr="003F49D4">
        <w:t>ри взаимозачетах, осуществлении товарообменных операций, использовании в</w:t>
      </w:r>
      <w:r w:rsidR="003F49D4">
        <w:t xml:space="preserve"> </w:t>
      </w:r>
      <w:r w:rsidRPr="003F49D4">
        <w:t>расчетах ценных бумаг не</w:t>
      </w:r>
      <w:r w:rsidR="003F49D4">
        <w:t xml:space="preserve"> </w:t>
      </w:r>
      <w:r w:rsidRPr="003F49D4">
        <w:t>нужно перечислять НДС продавцу отдельным платежным поручением</w:t>
      </w:r>
      <w:r w:rsidR="003F49D4" w:rsidRPr="003F49D4">
        <w:t>.</w:t>
      </w:r>
    </w:p>
    <w:p w:rsidR="003F49D4" w:rsidRDefault="00661792" w:rsidP="003F49D4">
      <w:r w:rsidRPr="003F49D4">
        <w:t>Налоговые вычеты</w:t>
      </w:r>
      <w:r w:rsidR="003F49D4">
        <w:t xml:space="preserve"> (</w:t>
      </w:r>
      <w:r w:rsidRPr="003F49D4">
        <w:t>ст</w:t>
      </w:r>
      <w:r w:rsidR="003F49D4">
        <w:t>.1</w:t>
      </w:r>
      <w:r w:rsidRPr="003F49D4">
        <w:t>72</w:t>
      </w:r>
      <w:r w:rsidR="003F49D4" w:rsidRPr="003F49D4">
        <w:t xml:space="preserve">) - </w:t>
      </w:r>
      <w:r w:rsidR="008D07DD" w:rsidRPr="003F49D4">
        <w:t>у</w:t>
      </w:r>
      <w:r w:rsidRPr="003F49D4">
        <w:t>становлено, что суммы НДС, исчисленные при выполнении СМР для собственного потребления, можно принимать к</w:t>
      </w:r>
      <w:r w:rsidR="003F49D4">
        <w:t xml:space="preserve"> </w:t>
      </w:r>
      <w:r w:rsidRPr="003F49D4">
        <w:t>вычету на</w:t>
      </w:r>
      <w:r w:rsidR="003F49D4">
        <w:t xml:space="preserve"> </w:t>
      </w:r>
      <w:r w:rsidRPr="003F49D4">
        <w:t>момент определения налоговой базы по</w:t>
      </w:r>
      <w:r w:rsidR="003F49D4">
        <w:t xml:space="preserve"> </w:t>
      </w:r>
      <w:r w:rsidRPr="003F49D4">
        <w:t>этим работам</w:t>
      </w:r>
      <w:r w:rsidR="003F49D4">
        <w:t xml:space="preserve"> (</w:t>
      </w:r>
      <w:r w:rsidRPr="003F49D4">
        <w:t>абз</w:t>
      </w:r>
      <w:r w:rsidR="003F49D4">
        <w:t>.2</w:t>
      </w:r>
      <w:r w:rsidRPr="003F49D4">
        <w:t xml:space="preserve"> п</w:t>
      </w:r>
      <w:r w:rsidR="003F49D4">
        <w:t>.5</w:t>
      </w:r>
      <w:r w:rsidR="003F49D4" w:rsidRPr="003F49D4">
        <w:t>).</w:t>
      </w:r>
    </w:p>
    <w:p w:rsidR="003F49D4" w:rsidRDefault="00386999" w:rsidP="003F49D4">
      <w:r w:rsidRPr="003F49D4">
        <w:t>Но суммы налога, исчисленные налогоплательщиком при выполнении с 01</w:t>
      </w:r>
      <w:r w:rsidR="003F49D4">
        <w:t>.01.20</w:t>
      </w:r>
      <w:r w:rsidRPr="003F49D4">
        <w:t>06 до 01</w:t>
      </w:r>
      <w:r w:rsidR="003F49D4">
        <w:t>.01.20</w:t>
      </w:r>
      <w:r w:rsidRPr="003F49D4">
        <w:t>09 строительно-монтажных работ для собственного потребления и не принятые к вычету до дня вступления в силу Федерального закона N 224 ФЗ, подлежат вычетам в порядке, предусмотренном ст</w:t>
      </w:r>
      <w:r w:rsidR="003F49D4">
        <w:t>.1</w:t>
      </w:r>
      <w:r w:rsidRPr="003F49D4">
        <w:t>72 НК РФ в редакции, действовавшей до дня вступления в силу данного закона</w:t>
      </w:r>
      <w:r w:rsidR="003F49D4" w:rsidRPr="003F49D4">
        <w:t>.</w:t>
      </w:r>
    </w:p>
    <w:p w:rsidR="003F49D4" w:rsidRDefault="00661792" w:rsidP="003F49D4">
      <w:r w:rsidRPr="003F49D4">
        <w:t>Возмещение налога</w:t>
      </w:r>
      <w:r w:rsidR="003F49D4">
        <w:t xml:space="preserve"> (</w:t>
      </w:r>
      <w:r w:rsidRPr="003F49D4">
        <w:t>ст</w:t>
      </w:r>
      <w:r w:rsidR="003F49D4">
        <w:t>.1</w:t>
      </w:r>
      <w:r w:rsidRPr="003F49D4">
        <w:t>76</w:t>
      </w:r>
      <w:r w:rsidR="003F49D4" w:rsidRPr="003F49D4">
        <w:t>)</w:t>
      </w:r>
    </w:p>
    <w:p w:rsidR="003F49D4" w:rsidRDefault="007A456D" w:rsidP="003F49D4">
      <w:r w:rsidRPr="003F49D4">
        <w:t>Из</w:t>
      </w:r>
      <w:r w:rsidR="003F49D4">
        <w:t xml:space="preserve"> </w:t>
      </w:r>
      <w:r w:rsidRPr="003F49D4">
        <w:t>новой редакции данной нормы следует, что при частичном отказе в</w:t>
      </w:r>
      <w:r w:rsidR="003F49D4">
        <w:t xml:space="preserve"> </w:t>
      </w:r>
      <w:r w:rsidRPr="003F49D4">
        <w:t>возмещении НДС налоговый орган должен вынести два решения</w:t>
      </w:r>
      <w:r w:rsidR="003F49D4" w:rsidRPr="003F49D4">
        <w:t xml:space="preserve">: </w:t>
      </w:r>
      <w:r w:rsidRPr="003F49D4">
        <w:t xml:space="preserve">первое </w:t>
      </w:r>
      <w:r w:rsidR="003F49D4">
        <w:t>-</w:t>
      </w:r>
      <w:r w:rsidRPr="003F49D4">
        <w:t xml:space="preserve"> о</w:t>
      </w:r>
      <w:r w:rsidR="003F49D4">
        <w:t xml:space="preserve"> </w:t>
      </w:r>
      <w:r w:rsidRPr="003F49D4">
        <w:t xml:space="preserve">частичном возмещении суммы налога, второе </w:t>
      </w:r>
      <w:r w:rsidR="003F49D4">
        <w:t>-</w:t>
      </w:r>
      <w:r w:rsidRPr="003F49D4">
        <w:t xml:space="preserve"> об</w:t>
      </w:r>
      <w:r w:rsidR="003F49D4">
        <w:t xml:space="preserve"> </w:t>
      </w:r>
      <w:r w:rsidRPr="003F49D4">
        <w:t>отказе в</w:t>
      </w:r>
      <w:r w:rsidR="003F49D4">
        <w:t xml:space="preserve"> </w:t>
      </w:r>
      <w:r w:rsidRPr="003F49D4">
        <w:t>возмещении оставшейся суммы НДС</w:t>
      </w:r>
      <w:r w:rsidR="003F49D4">
        <w:t xml:space="preserve"> (</w:t>
      </w:r>
      <w:r w:rsidRPr="003F49D4">
        <w:t>абз</w:t>
      </w:r>
      <w:r w:rsidR="003F49D4">
        <w:t>.4</w:t>
      </w:r>
      <w:r w:rsidRPr="003F49D4">
        <w:t xml:space="preserve"> п</w:t>
      </w:r>
      <w:r w:rsidR="003F49D4">
        <w:t>.3</w:t>
      </w:r>
      <w:r w:rsidR="003F49D4" w:rsidRPr="003F49D4">
        <w:t>).</w:t>
      </w:r>
    </w:p>
    <w:p w:rsidR="003F49D4" w:rsidRDefault="00386999" w:rsidP="003F49D4">
      <w:r w:rsidRPr="003F49D4">
        <w:t>Согласно п</w:t>
      </w:r>
      <w:r w:rsidR="003F49D4">
        <w:t>.1</w:t>
      </w:r>
      <w:r w:rsidRPr="003F49D4">
        <w:t xml:space="preserve"> ст</w:t>
      </w:r>
      <w:r w:rsidR="003F49D4">
        <w:t>.1</w:t>
      </w:r>
      <w:r w:rsidRPr="003F49D4">
        <w:t>76 НК РФ после представления налогоплательщиком налоговой декларации налоговый орган проверяет обоснованность суммы НДС, заявленной к возмещению, при проведении камеральной налоговой проверки в порядке, установленном ст</w:t>
      </w:r>
      <w:r w:rsidR="003F49D4">
        <w:t>.8</w:t>
      </w:r>
      <w:r w:rsidRPr="003F49D4">
        <w:t>8 НК РФ</w:t>
      </w:r>
      <w:r w:rsidR="003F49D4" w:rsidRPr="003F49D4">
        <w:t xml:space="preserve">. </w:t>
      </w:r>
      <w:r w:rsidRPr="003F49D4">
        <w:t>По результатам рассмотрения материалов камеральной налоговой проверки руководитель</w:t>
      </w:r>
      <w:r w:rsidR="003F49D4">
        <w:t xml:space="preserve"> (</w:t>
      </w:r>
      <w:r w:rsidRPr="003F49D4">
        <w:t>заместитель руководителя</w:t>
      </w:r>
      <w:r w:rsidR="003F49D4" w:rsidRPr="003F49D4">
        <w:t xml:space="preserve">) </w:t>
      </w:r>
      <w:r w:rsidRPr="003F49D4">
        <w:t>налогового органа выносит решение о привлечении налогоплательщика к ответственности за совершение налогового правонарушения либо об отказе в привлечении налогоплательщика к ответственности за совершение налогового право</w:t>
      </w:r>
      <w:r w:rsidR="00230508" w:rsidRPr="003F49D4">
        <w:t>нарушения</w:t>
      </w:r>
      <w:r w:rsidR="003F49D4">
        <w:t xml:space="preserve"> (</w:t>
      </w:r>
      <w:r w:rsidR="00230508" w:rsidRPr="003F49D4">
        <w:t>п</w:t>
      </w:r>
      <w:r w:rsidR="003F49D4">
        <w:t>.3</w:t>
      </w:r>
      <w:r w:rsidR="00230508" w:rsidRPr="003F49D4">
        <w:t xml:space="preserve"> ст</w:t>
      </w:r>
      <w:r w:rsidR="003F49D4">
        <w:t>.1</w:t>
      </w:r>
      <w:r w:rsidR="00230508" w:rsidRPr="003F49D4">
        <w:t>76 НК РФ</w:t>
      </w:r>
      <w:r w:rsidR="003F49D4" w:rsidRPr="003F49D4">
        <w:t>).</w:t>
      </w:r>
    </w:p>
    <w:p w:rsidR="003F49D4" w:rsidRDefault="00386999" w:rsidP="003F49D4">
      <w:r w:rsidRPr="003F49D4">
        <w:t>Одновременно с этим решением выносилось решение о возмещении</w:t>
      </w:r>
      <w:r w:rsidR="003F49D4">
        <w:t xml:space="preserve"> (</w:t>
      </w:r>
      <w:r w:rsidRPr="003F49D4">
        <w:t>полностью или частично</w:t>
      </w:r>
      <w:r w:rsidR="003F49D4" w:rsidRPr="003F49D4">
        <w:t xml:space="preserve">) </w:t>
      </w:r>
      <w:r w:rsidRPr="003F49D4">
        <w:t>суммы налога, заявленной к возмещению, или решение об отказе в ее возмещении</w:t>
      </w:r>
      <w:r w:rsidR="003F49D4" w:rsidRPr="003F49D4">
        <w:t xml:space="preserve">. </w:t>
      </w:r>
      <w:r w:rsidRPr="003F49D4">
        <w:t>Теперь налоговые органы имеют право не отказывать в возмещении всей суммы налога, если есть сомнения в отношении определенной ее части, а принимать одновременно два решения</w:t>
      </w:r>
      <w:r w:rsidR="003F49D4" w:rsidRPr="003F49D4">
        <w:t xml:space="preserve"> - </w:t>
      </w:r>
      <w:r w:rsidRPr="003F49D4">
        <w:t>одно в отношении той суммы, по которой у налогоплательщика и налогового органа нет спора, другое касательно суммы, по которой между ними имеется спор</w:t>
      </w:r>
      <w:r w:rsidR="003F49D4" w:rsidRPr="003F49D4">
        <w:t xml:space="preserve">. </w:t>
      </w:r>
      <w:r w:rsidRPr="003F49D4">
        <w:t>Такую возможность дает новая редакция п</w:t>
      </w:r>
      <w:r w:rsidR="003F49D4">
        <w:t>.3</w:t>
      </w:r>
      <w:r w:rsidRPr="003F49D4">
        <w:t xml:space="preserve"> ст</w:t>
      </w:r>
      <w:r w:rsidR="003F49D4">
        <w:t>.1</w:t>
      </w:r>
      <w:r w:rsidRPr="003F49D4">
        <w:t>76 НК РФ в отношении решений, принимаемых после 01</w:t>
      </w:r>
      <w:r w:rsidR="003F49D4">
        <w:t>.01.20</w:t>
      </w:r>
      <w:r w:rsidRPr="003F49D4">
        <w:t>09</w:t>
      </w:r>
      <w:r w:rsidR="003F49D4" w:rsidRPr="003F49D4">
        <w:t>.</w:t>
      </w:r>
    </w:p>
    <w:p w:rsidR="003F49D4" w:rsidRDefault="00F64AE0" w:rsidP="003F49D4">
      <w:pPr>
        <w:rPr>
          <w:rStyle w:val="newstext"/>
          <w:color w:val="000000"/>
        </w:rPr>
      </w:pPr>
      <w:r w:rsidRPr="003F49D4">
        <w:rPr>
          <w:rStyle w:val="newstext"/>
          <w:color w:val="000000"/>
        </w:rPr>
        <w:t>Закон вносит изменения, направленные на совершенствование регулирования отдельных вопросов налогового администрирования, а также порядка исчисления и уплаты НДС</w:t>
      </w:r>
      <w:r w:rsidR="003F49D4" w:rsidRPr="003F49D4">
        <w:rPr>
          <w:rStyle w:val="newstext"/>
          <w:color w:val="000000"/>
        </w:rPr>
        <w:t xml:space="preserve">. </w:t>
      </w:r>
      <w:r w:rsidRPr="003F49D4">
        <w:rPr>
          <w:rStyle w:val="newstext"/>
          <w:color w:val="000000"/>
        </w:rPr>
        <w:t>Изменения, вносимые в часть вторую Налогового кодекса, направлены на устранение пробелов в законодательстве в части НДС, создание более комфортного режима налогообложения НДС, упрощение налогового администрирования этого налога и снижение административных расходов налогоплательщиков</w:t>
      </w:r>
      <w:r w:rsidR="003F49D4">
        <w:rPr>
          <w:rStyle w:val="newstext"/>
          <w:color w:val="000000"/>
        </w:rPr>
        <w:t>.</w:t>
      </w:r>
    </w:p>
    <w:p w:rsidR="003F49D4" w:rsidRDefault="009E777D" w:rsidP="003F49D4">
      <w:r w:rsidRPr="003F49D4">
        <w:t>Руководитель Экспертного управления Президента РФ Аркадий Дворкович, комментируя посвященном стратегии развития России до 2020 го</w:t>
      </w:r>
      <w:r w:rsidR="004F17EE" w:rsidRPr="003F49D4">
        <w:t>да</w:t>
      </w:r>
      <w:r w:rsidRPr="003F49D4">
        <w:t>, сказал, что ставка НДС, возможно, будет снижена с 18% до 12-13%</w:t>
      </w:r>
      <w:r w:rsidR="003F49D4" w:rsidRPr="003F49D4">
        <w:t xml:space="preserve">. </w:t>
      </w:r>
      <w:r w:rsidRPr="003F49D4">
        <w:t>По мнению Дворковича, снижение налога до 15-16% не изменит ничего с точки зрения стимулирования к уплате НДС, не изменит общий характер администрирования</w:t>
      </w:r>
      <w:r w:rsidR="003F49D4" w:rsidRPr="003F49D4">
        <w:t xml:space="preserve">. </w:t>
      </w:r>
      <w:r w:rsidRPr="003F49D4">
        <w:t>Установление налога на уровне 10%, как настаивают представители российского бизнеса, чревато для бюджета</w:t>
      </w:r>
      <w:r w:rsidR="003F49D4" w:rsidRPr="003F49D4">
        <w:t xml:space="preserve">. </w:t>
      </w:r>
      <w:r w:rsidRPr="003F49D4">
        <w:t>Снижение ставки налога до 12-13%, считают в Э</w:t>
      </w:r>
      <w:r w:rsidRPr="003F49D4">
        <w:rPr>
          <w:rStyle w:val="af"/>
          <w:color w:val="000000"/>
        </w:rPr>
        <w:t>кспертном управлении президентской администрации,</w:t>
      </w:r>
      <w:r w:rsidR="003F49D4" w:rsidRPr="003F49D4">
        <w:rPr>
          <w:rStyle w:val="af"/>
          <w:color w:val="000000"/>
        </w:rPr>
        <w:t xml:space="preserve"> - </w:t>
      </w:r>
      <w:r w:rsidRPr="003F49D4">
        <w:rPr>
          <w:rStyle w:val="af"/>
          <w:color w:val="000000"/>
        </w:rPr>
        <w:t xml:space="preserve">наиболее </w:t>
      </w:r>
      <w:r w:rsidRPr="003F49D4">
        <w:t>реальный и обсуждаемый вариант</w:t>
      </w:r>
      <w:r w:rsidR="003F49D4" w:rsidRPr="003F49D4">
        <w:t>.</w:t>
      </w:r>
    </w:p>
    <w:p w:rsidR="003408A9" w:rsidRDefault="009E777D" w:rsidP="00BD44D9">
      <w:r w:rsidRPr="003F49D4">
        <w:t>Сразу после заявления главы государства стало известно, что в Госдуме также имеются конкретные предложения по реформе налогового законодательства в целом и по налогу на добавленную стоимость в частности</w:t>
      </w:r>
      <w:r w:rsidR="003F49D4" w:rsidRPr="003F49D4">
        <w:t xml:space="preserve">. </w:t>
      </w:r>
      <w:r w:rsidRPr="003F49D4">
        <w:t>Оказывается, избранники народа, рассказал спикер нижней палаты российского парламента Борис Грызлов, также обсуждают сейчас возможность установления ставки НДС на уровне 12%</w:t>
      </w:r>
      <w:r w:rsidR="003F49D4" w:rsidRPr="003F49D4">
        <w:t xml:space="preserve">. </w:t>
      </w:r>
      <w:r w:rsidRPr="003F49D4">
        <w:t>Минфин, которые буквально накануне еще раз повторили свою неизменную позицию о том, что не собираются снижать ставку НДС, взяли тайм-аут и перенесли на месяц рассмотрение основных направлений налоговой политики на ближайшую трехлетку</w:t>
      </w:r>
      <w:r w:rsidR="003F49D4">
        <w:t xml:space="preserve"> (</w:t>
      </w:r>
      <w:r w:rsidRPr="003F49D4">
        <w:t>2009-2011 годы</w:t>
      </w:r>
      <w:r w:rsidR="003F49D4" w:rsidRPr="003F49D4">
        <w:t xml:space="preserve">) - </w:t>
      </w:r>
      <w:r w:rsidRPr="003F49D4">
        <w:t>с февраля на март</w:t>
      </w:r>
      <w:r w:rsidR="003F49D4" w:rsidRPr="003F49D4">
        <w:t>. [</w:t>
      </w:r>
      <w:r w:rsidR="00EB756F" w:rsidRPr="003F49D4">
        <w:t>29</w:t>
      </w:r>
      <w:r w:rsidR="003F49D4">
        <w:t>],</w:t>
      </w:r>
      <w:r w:rsidR="003F49D4" w:rsidRPr="003F49D4">
        <w:t xml:space="preserve"> [</w:t>
      </w:r>
      <w:r w:rsidR="00EB756F" w:rsidRPr="003F49D4">
        <w:t>30</w:t>
      </w:r>
      <w:r w:rsidR="003F49D4" w:rsidRPr="003F49D4">
        <w:t>]</w:t>
      </w:r>
    </w:p>
    <w:p w:rsidR="00F73BBE" w:rsidRPr="003F49D4" w:rsidRDefault="003408A9" w:rsidP="003408A9">
      <w:pPr>
        <w:pStyle w:val="2"/>
      </w:pPr>
      <w:r>
        <w:br w:type="page"/>
      </w:r>
      <w:bookmarkStart w:id="7" w:name="_Toc239060595"/>
      <w:r w:rsidR="00F73BBE" w:rsidRPr="003F49D4">
        <w:t>Заключение</w:t>
      </w:r>
      <w:bookmarkEnd w:id="7"/>
    </w:p>
    <w:p w:rsidR="003408A9" w:rsidRDefault="003408A9" w:rsidP="003F49D4"/>
    <w:p w:rsidR="003F49D4" w:rsidRDefault="00EE389A" w:rsidP="003F49D4">
      <w:r w:rsidRPr="003F49D4">
        <w:t>Налоги в результате изъятия становятся собственностью государства и используются им для выполнения политических, экономических, внешнеэкономических, оборонных, социальных и других функций</w:t>
      </w:r>
      <w:r w:rsidR="003F49D4" w:rsidRPr="003F49D4">
        <w:t xml:space="preserve">. </w:t>
      </w:r>
      <w:r w:rsidRPr="003F49D4">
        <w:t>Налоги позволяют государству решать различные социальные и другие общественные задачи, в том числе и задачу выравнивания уровня доходов своих граждан</w:t>
      </w:r>
      <w:r w:rsidR="003F49D4" w:rsidRPr="003F49D4">
        <w:t xml:space="preserve">. </w:t>
      </w:r>
      <w:r w:rsidR="00F73BBE" w:rsidRPr="003F49D4">
        <w:t>Государство формирует соответствующую налоговую систему, совершенствует ее структуру и механизм функционирования в финансовой системе страны</w:t>
      </w:r>
      <w:r w:rsidR="003F49D4" w:rsidRPr="003F49D4">
        <w:t xml:space="preserve">. </w:t>
      </w:r>
      <w:r w:rsidR="00F73BBE" w:rsidRPr="003F49D4">
        <w:t>Переход к рыночной системе потребовал от государства проведения коренной перестройки налоговой системы и бюджетной политики</w:t>
      </w:r>
      <w:r w:rsidR="003F49D4" w:rsidRPr="003F49D4">
        <w:t xml:space="preserve">. </w:t>
      </w:r>
      <w:r w:rsidR="00F73BBE" w:rsidRPr="003F49D4">
        <w:t>Налоговое регулирование обеспечивает экономическое воздействие на инвестиционные процессы, обновление технологий в отраслях, балансирование бюджета, саморегулирование внутри налоговых отчислений</w:t>
      </w:r>
      <w:r w:rsidR="003F49D4" w:rsidRPr="003F49D4">
        <w:t>.</w:t>
      </w:r>
    </w:p>
    <w:p w:rsidR="003F49D4" w:rsidRDefault="00F73BBE" w:rsidP="003F49D4">
      <w:r w:rsidRPr="003F49D4">
        <w:t>Система налогового регулирования представляет собой комплекс мероприятий по обеспечению текущего процесса маневрирования финансовыми ресурсами в рамках налоговой системы</w:t>
      </w:r>
      <w:r w:rsidR="003F49D4" w:rsidRPr="003F49D4">
        <w:t xml:space="preserve">. </w:t>
      </w:r>
      <w:r w:rsidRPr="003F49D4">
        <w:t>Осуществляя налоговое регулирование посредством увеличения доли налоговых изъятий, диверсификации налоговых ставок и льгот государство может стимулировать или ограничивать развитие отдельных отраслей и регионов</w:t>
      </w:r>
      <w:r w:rsidR="003F49D4" w:rsidRPr="003F49D4">
        <w:t>.</w:t>
      </w:r>
    </w:p>
    <w:p w:rsidR="00F73BBE" w:rsidRPr="003F49D4" w:rsidRDefault="00230508" w:rsidP="003F49D4">
      <w:r w:rsidRPr="003F49D4">
        <w:t>В системе налогового регулирования применяются налоговые рычаги, регуляторы и стимулы, способствующие проведению протекционистских мероприятий</w:t>
      </w:r>
      <w:r w:rsidR="003F49D4">
        <w:t xml:space="preserve"> (</w:t>
      </w:r>
      <w:r w:rsidRPr="003F49D4">
        <w:t>льготы, пониженные ставки налогов</w:t>
      </w:r>
      <w:r w:rsidR="003F49D4" w:rsidRPr="003F49D4">
        <w:t xml:space="preserve">); </w:t>
      </w:r>
      <w:r w:rsidRPr="003F49D4">
        <w:t>действуют и ограничительные мероприятия</w:t>
      </w:r>
      <w:r w:rsidR="003F49D4">
        <w:t xml:space="preserve"> (</w:t>
      </w:r>
      <w:r w:rsidRPr="003F49D4">
        <w:t>санкции, повышенные ставки налогов</w:t>
      </w:r>
      <w:r w:rsidR="003F49D4" w:rsidRPr="003F49D4">
        <w:t>),</w:t>
      </w:r>
      <w:r w:rsidRPr="003F49D4">
        <w:t xml:space="preserve"> а также используются налоговые платежи, ориентированные на определенное воздействие на экономические процессы</w:t>
      </w:r>
    </w:p>
    <w:p w:rsidR="003F49D4" w:rsidRDefault="00D700B2" w:rsidP="003F49D4">
      <w:r w:rsidRPr="003F49D4">
        <w:t>Налог на добавленную стоимость является одним из наиболее сложных для понимания и расчета налогов в РФ</w:t>
      </w:r>
      <w:r w:rsidR="003F49D4" w:rsidRPr="003F49D4">
        <w:t xml:space="preserve">. </w:t>
      </w:r>
      <w:r w:rsidRPr="003F49D4">
        <w:t>Для применения данного налога на добавленную стоимость требуется изучить законодательную базу</w:t>
      </w:r>
      <w:r w:rsidR="003F49D4">
        <w:t xml:space="preserve"> (</w:t>
      </w:r>
      <w:r w:rsidRPr="003F49D4">
        <w:t>закон, инстру</w:t>
      </w:r>
      <w:bookmarkStart w:id="8" w:name="_Hlt31993233"/>
      <w:bookmarkEnd w:id="8"/>
      <w:r w:rsidRPr="003F49D4">
        <w:t>кцию, различные изменения и дополнения к этим документам</w:t>
      </w:r>
      <w:r w:rsidR="003F49D4" w:rsidRPr="003F49D4">
        <w:t>),</w:t>
      </w:r>
      <w:r w:rsidRPr="003F49D4">
        <w:t xml:space="preserve"> относящуюся к данному вопросу и выяснить ряд основных проблем</w:t>
      </w:r>
      <w:r w:rsidR="003F49D4" w:rsidRPr="003F49D4">
        <w:t xml:space="preserve">. </w:t>
      </w:r>
      <w:r w:rsidR="00230508" w:rsidRPr="003F49D4">
        <w:t>Но тем не менее налог на добавленную стоимость является одним из</w:t>
      </w:r>
      <w:r w:rsidR="003F49D4" w:rsidRPr="003F49D4">
        <w:t xml:space="preserve"> </w:t>
      </w:r>
      <w:r w:rsidR="00230508" w:rsidRPr="003F49D4">
        <w:t>самых</w:t>
      </w:r>
      <w:r w:rsidR="003F49D4" w:rsidRPr="003F49D4">
        <w:t xml:space="preserve"> </w:t>
      </w:r>
      <w:r w:rsidR="00230508" w:rsidRPr="003F49D4">
        <w:t>распространенных</w:t>
      </w:r>
      <w:r w:rsidR="003F49D4" w:rsidRPr="003F49D4">
        <w:t xml:space="preserve">. </w:t>
      </w:r>
      <w:r w:rsidR="00230508" w:rsidRPr="003F49D4">
        <w:t>Поэтому очень важно создать отложенный механизм его применения, как для налоговых органов, так и налогоплательщиков</w:t>
      </w:r>
      <w:r w:rsidR="003F49D4" w:rsidRPr="003F49D4">
        <w:t xml:space="preserve">. </w:t>
      </w:r>
      <w:r w:rsidR="00230508" w:rsidRPr="003F49D4">
        <w:t>Большинство ошибок неправильного применения возникают из-за не понимания</w:t>
      </w:r>
      <w:r w:rsidR="003F49D4" w:rsidRPr="003F49D4">
        <w:t xml:space="preserve"> </w:t>
      </w:r>
      <w:r w:rsidR="00230508" w:rsidRPr="003F49D4">
        <w:t>в частных случаях</w:t>
      </w:r>
      <w:r w:rsidR="003F49D4" w:rsidRPr="003F49D4">
        <w:t xml:space="preserve">, </w:t>
      </w:r>
      <w:r w:rsidR="00230508" w:rsidRPr="003F49D4">
        <w:t>а также постоянных изменений в налоговом законодательстве РФ</w:t>
      </w:r>
      <w:r w:rsidR="003F49D4" w:rsidRPr="003F49D4">
        <w:t>.</w:t>
      </w:r>
    </w:p>
    <w:p w:rsidR="003F49D4" w:rsidRDefault="00230508" w:rsidP="00BD44D9">
      <w:r w:rsidRPr="003F49D4">
        <w:t>Выводы сделанные по данной работе могут быть использованы для будущих исследований применения налога на добавленную стоимость</w:t>
      </w:r>
      <w:r w:rsidR="003F49D4" w:rsidRPr="003F49D4">
        <w:t>.</w:t>
      </w:r>
    </w:p>
    <w:p w:rsidR="003F49D4" w:rsidRPr="003F49D4" w:rsidRDefault="003408A9" w:rsidP="003408A9">
      <w:pPr>
        <w:pStyle w:val="2"/>
      </w:pPr>
      <w:r>
        <w:br w:type="page"/>
      </w:r>
      <w:bookmarkStart w:id="9" w:name="_Toc239060596"/>
      <w:r w:rsidR="002A1A48" w:rsidRPr="003F49D4">
        <w:t>Список литературы</w:t>
      </w:r>
      <w:bookmarkEnd w:id="9"/>
    </w:p>
    <w:p w:rsidR="003408A9" w:rsidRDefault="003408A9" w:rsidP="003F49D4"/>
    <w:p w:rsidR="003F49D4" w:rsidRDefault="002A1A48" w:rsidP="003408A9">
      <w:pPr>
        <w:pStyle w:val="a0"/>
      </w:pPr>
      <w:r w:rsidRPr="003F49D4">
        <w:t xml:space="preserve">Налоговый кодекс </w:t>
      </w:r>
      <w:r w:rsidR="00C90845" w:rsidRPr="003F49D4">
        <w:t>РФ</w:t>
      </w:r>
      <w:r w:rsidR="003F49D4" w:rsidRPr="003F49D4">
        <w:t xml:space="preserve">. </w:t>
      </w:r>
      <w:r w:rsidRPr="003F49D4">
        <w:t>Часть первая</w:t>
      </w:r>
      <w:r w:rsidR="003F49D4" w:rsidRPr="003F49D4">
        <w:t xml:space="preserve">. </w:t>
      </w:r>
      <w:r w:rsidRPr="003F49D4">
        <w:t>Принят 16 июля 1998 г</w:t>
      </w:r>
      <w:r w:rsidR="003F49D4" w:rsidRPr="003F49D4">
        <w:t xml:space="preserve">. </w:t>
      </w:r>
      <w:r w:rsidRPr="003F49D4">
        <w:t>№ 146-ФЗ</w:t>
      </w:r>
      <w:r w:rsidR="003F49D4">
        <w:t xml:space="preserve"> // </w:t>
      </w:r>
      <w:r w:rsidRPr="003F49D4">
        <w:t xml:space="preserve">Собрание законодательства </w:t>
      </w:r>
      <w:r w:rsidR="00C90845" w:rsidRPr="003F49D4">
        <w:t>РФ</w:t>
      </w:r>
      <w:r w:rsidR="003F49D4" w:rsidRPr="003F49D4">
        <w:t>.</w:t>
      </w:r>
    </w:p>
    <w:p w:rsidR="003F49D4" w:rsidRDefault="002A1A48" w:rsidP="003408A9">
      <w:pPr>
        <w:pStyle w:val="a0"/>
      </w:pPr>
      <w:r w:rsidRPr="003F49D4">
        <w:t xml:space="preserve">Налоговый кодекс </w:t>
      </w:r>
      <w:r w:rsidR="00C90845" w:rsidRPr="003F49D4">
        <w:t>РФ</w:t>
      </w:r>
      <w:r w:rsidR="003F49D4" w:rsidRPr="003F49D4">
        <w:t xml:space="preserve">. </w:t>
      </w:r>
      <w:r w:rsidRPr="003F49D4">
        <w:t>Часть вторая</w:t>
      </w:r>
      <w:r w:rsidR="003F49D4" w:rsidRPr="003F49D4">
        <w:t xml:space="preserve">. </w:t>
      </w:r>
      <w:r w:rsidRPr="003F49D4">
        <w:t>Принят 5 августа 2000 г</w:t>
      </w:r>
      <w:r w:rsidR="003F49D4">
        <w:t xml:space="preserve"> // </w:t>
      </w:r>
      <w:r w:rsidRPr="003F49D4">
        <w:t xml:space="preserve">Собрание законодательства </w:t>
      </w:r>
      <w:r w:rsidR="00C90845" w:rsidRPr="003F49D4">
        <w:t>РФ</w:t>
      </w:r>
      <w:r w:rsidR="003F49D4" w:rsidRPr="003F49D4">
        <w:t>.</w:t>
      </w:r>
    </w:p>
    <w:p w:rsidR="003F49D4" w:rsidRDefault="000D31E8" w:rsidP="003408A9">
      <w:pPr>
        <w:pStyle w:val="a0"/>
      </w:pPr>
      <w:r w:rsidRPr="003F49D4">
        <w:t>Федеральный Закон от 2</w:t>
      </w:r>
      <w:r w:rsidR="003F49D4">
        <w:t>6.11.20</w:t>
      </w:r>
      <w:r w:rsidRPr="003F49D4">
        <w:t>08 N 224-ФЗ</w:t>
      </w:r>
      <w:r w:rsidR="003F49D4">
        <w:t xml:space="preserve"> "</w:t>
      </w:r>
      <w:r w:rsidRPr="003F49D4">
        <w:t>О внесении изменений в часть первую, часть вторую Налогового кодекса РФ и отдельные законодательные акты РФ</w:t>
      </w:r>
      <w:r w:rsidR="003F49D4">
        <w:t>"</w:t>
      </w:r>
    </w:p>
    <w:p w:rsidR="002A1A48" w:rsidRPr="003F49D4" w:rsidRDefault="00BD3E66" w:rsidP="003408A9">
      <w:pPr>
        <w:pStyle w:val="a0"/>
      </w:pPr>
      <w:r w:rsidRPr="003F49D4">
        <w:t>Письмо</w:t>
      </w:r>
      <w:r w:rsidR="000D31E8" w:rsidRPr="003F49D4">
        <w:t xml:space="preserve"> </w:t>
      </w:r>
      <w:r w:rsidRPr="003F49D4">
        <w:t>Минфина</w:t>
      </w:r>
      <w:r w:rsidR="000D31E8" w:rsidRPr="003F49D4">
        <w:t xml:space="preserve"> России от </w:t>
      </w:r>
      <w:r w:rsidR="000D31E8" w:rsidRPr="00CE426F">
        <w:t>30</w:t>
      </w:r>
      <w:r w:rsidR="003F49D4" w:rsidRPr="00CE426F">
        <w:t>.03.20</w:t>
      </w:r>
      <w:r w:rsidR="000D31E8" w:rsidRPr="00CE426F">
        <w:t>07 N 03-07-11/91</w:t>
      </w:r>
      <w:r w:rsidR="000D31E8" w:rsidRPr="003F49D4">
        <w:t>, от 03</w:t>
      </w:r>
      <w:r w:rsidR="003F49D4">
        <w:t>.04.20</w:t>
      </w:r>
      <w:r w:rsidR="000D31E8" w:rsidRPr="003F49D4">
        <w:t>07 N 03-07-11/93, от 12</w:t>
      </w:r>
      <w:r w:rsidR="003F49D4">
        <w:t>.04.20</w:t>
      </w:r>
      <w:r w:rsidR="000D31E8" w:rsidRPr="003F49D4">
        <w:t>07 N 03-07-11/104</w:t>
      </w:r>
    </w:p>
    <w:p w:rsidR="00BD3E66" w:rsidRPr="003F49D4" w:rsidRDefault="00BD3E66" w:rsidP="003408A9">
      <w:pPr>
        <w:pStyle w:val="a0"/>
      </w:pPr>
      <w:r w:rsidRPr="003F49D4">
        <w:t>Постановление Федерального Арбитражного суда Уральского региона от 8 ноября 2007 г</w:t>
      </w:r>
      <w:r w:rsidR="003F49D4" w:rsidRPr="003F49D4">
        <w:t xml:space="preserve">. </w:t>
      </w:r>
      <w:r w:rsidRPr="003F49D4">
        <w:t>N Ф09-9020/07-С2</w:t>
      </w:r>
    </w:p>
    <w:p w:rsidR="00BD3E66" w:rsidRPr="003F49D4" w:rsidRDefault="00BD3E66" w:rsidP="003408A9">
      <w:pPr>
        <w:pStyle w:val="a0"/>
      </w:pPr>
      <w:r w:rsidRPr="003F49D4">
        <w:t>Постановление Федерального Арбитражного суда Уральского региона</w:t>
      </w:r>
    </w:p>
    <w:p w:rsidR="00BD3E66" w:rsidRPr="003F49D4" w:rsidRDefault="00BD3E66" w:rsidP="003408A9">
      <w:pPr>
        <w:pStyle w:val="a0"/>
      </w:pPr>
      <w:r w:rsidRPr="003F49D4">
        <w:t>от 24 ноября 2008 г</w:t>
      </w:r>
      <w:r w:rsidR="003F49D4" w:rsidRPr="003F49D4">
        <w:t xml:space="preserve">. </w:t>
      </w:r>
      <w:r w:rsidRPr="003F49D4">
        <w:t>N Ф09-8700/08-С2</w:t>
      </w:r>
    </w:p>
    <w:p w:rsidR="00BD3E66" w:rsidRPr="003F49D4" w:rsidRDefault="00BD3E66" w:rsidP="003408A9">
      <w:pPr>
        <w:pStyle w:val="a0"/>
      </w:pPr>
      <w:r w:rsidRPr="003F49D4">
        <w:t>Постановление Федерального Арбитражного суда Уральского региона</w:t>
      </w:r>
    </w:p>
    <w:p w:rsidR="00BD3E66" w:rsidRPr="003F49D4" w:rsidRDefault="00BD3E66" w:rsidP="003408A9">
      <w:pPr>
        <w:pStyle w:val="a0"/>
      </w:pPr>
      <w:r w:rsidRPr="003F49D4">
        <w:t>от 8 ноября 2007 г</w:t>
      </w:r>
      <w:r w:rsidR="003F49D4" w:rsidRPr="003F49D4">
        <w:t xml:space="preserve">. </w:t>
      </w:r>
      <w:r w:rsidRPr="003F49D4">
        <w:t>N Ф09-9102/07-С2</w:t>
      </w:r>
    </w:p>
    <w:p w:rsidR="003F49D4" w:rsidRDefault="00BD3E66" w:rsidP="003408A9">
      <w:pPr>
        <w:pStyle w:val="a0"/>
        <w:rPr>
          <w:rStyle w:val="af0"/>
          <w:b w:val="0"/>
          <w:bCs w:val="0"/>
          <w:color w:val="000000"/>
        </w:rPr>
      </w:pPr>
      <w:r w:rsidRPr="003F49D4">
        <w:t xml:space="preserve">Постановление </w:t>
      </w:r>
      <w:r w:rsidR="0036296D" w:rsidRPr="003F49D4">
        <w:rPr>
          <w:rStyle w:val="af0"/>
          <w:b w:val="0"/>
          <w:bCs w:val="0"/>
          <w:color w:val="000000"/>
        </w:rPr>
        <w:t>ФАС Волго-Вятского округа от 16 августа 2004 г</w:t>
      </w:r>
      <w:r w:rsidR="003F49D4" w:rsidRPr="003F49D4">
        <w:rPr>
          <w:rStyle w:val="af0"/>
          <w:b w:val="0"/>
          <w:bCs w:val="0"/>
          <w:color w:val="000000"/>
        </w:rPr>
        <w:t xml:space="preserve">. </w:t>
      </w:r>
      <w:r w:rsidR="0036296D" w:rsidRPr="003F49D4">
        <w:rPr>
          <w:rStyle w:val="af0"/>
          <w:b w:val="0"/>
          <w:bCs w:val="0"/>
          <w:color w:val="000000"/>
        </w:rPr>
        <w:t>№ А79-8933, 2003-СК1-8559</w:t>
      </w:r>
      <w:r w:rsidR="003F49D4" w:rsidRPr="003F49D4">
        <w:rPr>
          <w:rStyle w:val="af0"/>
          <w:b w:val="0"/>
          <w:bCs w:val="0"/>
          <w:color w:val="000000"/>
        </w:rPr>
        <w:t>).</w:t>
      </w:r>
    </w:p>
    <w:p w:rsidR="003F49D4" w:rsidRDefault="0036296D" w:rsidP="003408A9">
      <w:pPr>
        <w:pStyle w:val="a0"/>
        <w:rPr>
          <w:rStyle w:val="af0"/>
          <w:b w:val="0"/>
          <w:bCs w:val="0"/>
          <w:color w:val="000000"/>
        </w:rPr>
      </w:pPr>
      <w:r w:rsidRPr="003F49D4">
        <w:rPr>
          <w:rStyle w:val="af0"/>
          <w:b w:val="0"/>
          <w:bCs w:val="0"/>
          <w:color w:val="000000"/>
        </w:rPr>
        <w:t>Постановление ФАС Волго-Вятского округа от 5 октября 2004 г</w:t>
      </w:r>
      <w:r w:rsidR="003F49D4" w:rsidRPr="003F49D4">
        <w:rPr>
          <w:rStyle w:val="af0"/>
          <w:b w:val="0"/>
          <w:bCs w:val="0"/>
          <w:color w:val="000000"/>
        </w:rPr>
        <w:t xml:space="preserve">. </w:t>
      </w:r>
      <w:r w:rsidRPr="003F49D4">
        <w:rPr>
          <w:rStyle w:val="af0"/>
          <w:b w:val="0"/>
          <w:bCs w:val="0"/>
          <w:color w:val="000000"/>
        </w:rPr>
        <w:t>по делу № А11-2395/2004-К2-Е-2111</w:t>
      </w:r>
      <w:r w:rsidR="003F49D4" w:rsidRPr="003F49D4">
        <w:rPr>
          <w:rStyle w:val="af0"/>
          <w:b w:val="0"/>
          <w:bCs w:val="0"/>
          <w:color w:val="000000"/>
        </w:rPr>
        <w:t>).</w:t>
      </w:r>
    </w:p>
    <w:p w:rsidR="003F49D4" w:rsidRDefault="002632A9" w:rsidP="003408A9">
      <w:pPr>
        <w:pStyle w:val="a0"/>
      </w:pPr>
      <w:r w:rsidRPr="003F49D4">
        <w:t>Ильичева М</w:t>
      </w:r>
      <w:r w:rsidR="003F49D4">
        <w:t>.Ю. "</w:t>
      </w:r>
      <w:r w:rsidRPr="003F49D4">
        <w:t>Налоговое право в вопросах и ответах</w:t>
      </w:r>
      <w:r w:rsidR="003F49D4">
        <w:t xml:space="preserve">". </w:t>
      </w:r>
      <w:r w:rsidRPr="003F49D4">
        <w:t>Учебное пособие, М</w:t>
      </w:r>
      <w:r w:rsidR="003F49D4">
        <w:t>.:</w:t>
      </w:r>
      <w:r w:rsidR="003F49D4" w:rsidRPr="003F49D4">
        <w:t xml:space="preserve"> </w:t>
      </w:r>
      <w:r w:rsidRPr="003F49D4">
        <w:t>ООО ТК Велби, 2002, 256 с</w:t>
      </w:r>
      <w:r w:rsidR="003F49D4" w:rsidRPr="003F49D4">
        <w:t>.</w:t>
      </w:r>
    </w:p>
    <w:p w:rsidR="003F49D4" w:rsidRDefault="002632A9" w:rsidP="003408A9">
      <w:pPr>
        <w:pStyle w:val="a0"/>
      </w:pPr>
      <w:r w:rsidRPr="003F49D4">
        <w:t>Галицкая С</w:t>
      </w:r>
      <w:r w:rsidR="003F49D4">
        <w:t>.В. "</w:t>
      </w:r>
      <w:r w:rsidRPr="003F49D4">
        <w:t>Деньги</w:t>
      </w:r>
      <w:r w:rsidR="003F49D4" w:rsidRPr="003F49D4">
        <w:t xml:space="preserve">. </w:t>
      </w:r>
      <w:r w:rsidRPr="003F49D4">
        <w:t>Кредит</w:t>
      </w:r>
      <w:r w:rsidR="003F49D4" w:rsidRPr="003F49D4">
        <w:t xml:space="preserve">. </w:t>
      </w:r>
      <w:r w:rsidRPr="003F49D4">
        <w:t>Финансы</w:t>
      </w:r>
      <w:r w:rsidR="003F49D4" w:rsidRPr="003F49D4">
        <w:t>.</w:t>
      </w:r>
      <w:r w:rsidR="003F49D4">
        <w:t xml:space="preserve"> ", </w:t>
      </w:r>
      <w:r w:rsidRPr="003F49D4">
        <w:t>М</w:t>
      </w:r>
      <w:r w:rsidR="003F49D4">
        <w:t>.:</w:t>
      </w:r>
      <w:r w:rsidR="003F49D4" w:rsidRPr="003F49D4">
        <w:t xml:space="preserve"> </w:t>
      </w:r>
      <w:r w:rsidRPr="003F49D4">
        <w:t>Экзамен, 2002, 224с</w:t>
      </w:r>
      <w:r w:rsidR="003F49D4" w:rsidRPr="003F49D4">
        <w:t>.</w:t>
      </w:r>
    </w:p>
    <w:p w:rsidR="003F49D4" w:rsidRDefault="002632A9" w:rsidP="003408A9">
      <w:pPr>
        <w:pStyle w:val="a0"/>
      </w:pPr>
      <w:r w:rsidRPr="003F49D4">
        <w:t>Рябова Р</w:t>
      </w:r>
      <w:r w:rsidR="003F49D4">
        <w:t>.И. "</w:t>
      </w:r>
      <w:r w:rsidRPr="003F49D4">
        <w:t>Налоги</w:t>
      </w:r>
      <w:r w:rsidR="003F49D4">
        <w:t xml:space="preserve">", </w:t>
      </w:r>
      <w:r w:rsidRPr="003F49D4">
        <w:t>М</w:t>
      </w:r>
      <w:r w:rsidR="003F49D4">
        <w:t>.:</w:t>
      </w:r>
      <w:r w:rsidR="003F49D4" w:rsidRPr="003F49D4">
        <w:t xml:space="preserve"> </w:t>
      </w:r>
      <w:r w:rsidRPr="003F49D4">
        <w:t>ЗАО</w:t>
      </w:r>
      <w:r w:rsidR="003F49D4">
        <w:t xml:space="preserve"> "</w:t>
      </w:r>
      <w:r w:rsidRPr="003F49D4">
        <w:t>Бизнес школа</w:t>
      </w:r>
      <w:r w:rsidR="003F49D4">
        <w:t xml:space="preserve">", </w:t>
      </w:r>
      <w:r w:rsidRPr="003F49D4">
        <w:t>2001, 192 с</w:t>
      </w:r>
      <w:r w:rsidR="003F49D4" w:rsidRPr="003F49D4">
        <w:t>.</w:t>
      </w:r>
    </w:p>
    <w:p w:rsidR="003F49D4" w:rsidRDefault="002632A9" w:rsidP="003408A9">
      <w:pPr>
        <w:pStyle w:val="a0"/>
      </w:pPr>
      <w:r w:rsidRPr="003F49D4">
        <w:t>Мальцев В</w:t>
      </w:r>
      <w:r w:rsidR="003F49D4">
        <w:t>.А. "</w:t>
      </w:r>
      <w:r w:rsidRPr="003F49D4">
        <w:t>Налоговое право</w:t>
      </w:r>
      <w:r w:rsidR="003F49D4">
        <w:t xml:space="preserve">". </w:t>
      </w:r>
      <w:r w:rsidRPr="003F49D4">
        <w:t>Учебник, М</w:t>
      </w:r>
      <w:r w:rsidR="003F49D4">
        <w:t>.:</w:t>
      </w:r>
      <w:r w:rsidR="003F49D4" w:rsidRPr="003F49D4">
        <w:t xml:space="preserve"> </w:t>
      </w:r>
      <w:r w:rsidRPr="003F49D4">
        <w:t>Издательский центр</w:t>
      </w:r>
      <w:r w:rsidR="003F49D4">
        <w:t xml:space="preserve"> "</w:t>
      </w:r>
      <w:r w:rsidRPr="003F49D4">
        <w:t>Академия</w:t>
      </w:r>
      <w:r w:rsidR="003F49D4">
        <w:t xml:space="preserve">", </w:t>
      </w:r>
      <w:r w:rsidRPr="003F49D4">
        <w:t>2004, 240 с</w:t>
      </w:r>
      <w:r w:rsidR="003F49D4" w:rsidRPr="003F49D4">
        <w:t>.</w:t>
      </w:r>
    </w:p>
    <w:p w:rsidR="003F49D4" w:rsidRDefault="003F49D4" w:rsidP="003408A9">
      <w:pPr>
        <w:pStyle w:val="a0"/>
      </w:pPr>
      <w:r>
        <w:t>"</w:t>
      </w:r>
      <w:r w:rsidR="002632A9" w:rsidRPr="003F49D4">
        <w:t>Финансы</w:t>
      </w:r>
      <w:r>
        <w:t>"</w:t>
      </w:r>
      <w:r w:rsidR="002632A9" w:rsidRPr="003F49D4">
        <w:t>/ под</w:t>
      </w:r>
      <w:r w:rsidRPr="003F49D4">
        <w:t xml:space="preserve">. </w:t>
      </w:r>
      <w:r w:rsidR="002632A9" w:rsidRPr="003F49D4">
        <w:t>Ред</w:t>
      </w:r>
      <w:r>
        <w:t xml:space="preserve">.В. </w:t>
      </w:r>
      <w:r w:rsidR="002632A9" w:rsidRPr="003F49D4">
        <w:t>В</w:t>
      </w:r>
      <w:r w:rsidRPr="003F49D4">
        <w:t xml:space="preserve">. </w:t>
      </w:r>
      <w:r w:rsidR="002632A9" w:rsidRPr="003F49D4">
        <w:t>Ковалева, М</w:t>
      </w:r>
      <w:r>
        <w:t>.:</w:t>
      </w:r>
      <w:r w:rsidRPr="003F49D4">
        <w:t xml:space="preserve"> </w:t>
      </w:r>
      <w:r w:rsidR="002632A9" w:rsidRPr="003F49D4">
        <w:t>Издательство Проспект, 2004, 512 с</w:t>
      </w:r>
      <w:r w:rsidRPr="003F49D4">
        <w:t>.</w:t>
      </w:r>
    </w:p>
    <w:p w:rsidR="003F49D4" w:rsidRDefault="002632A9" w:rsidP="003408A9">
      <w:pPr>
        <w:pStyle w:val="a0"/>
      </w:pPr>
      <w:r w:rsidRPr="003F49D4">
        <w:t>Дмитриев Н</w:t>
      </w:r>
      <w:r w:rsidR="003F49D4">
        <w:t xml:space="preserve">.Г., </w:t>
      </w:r>
      <w:r w:rsidRPr="003F49D4">
        <w:t>Дмитриева Д</w:t>
      </w:r>
      <w:r w:rsidR="003F49D4">
        <w:t>.Б. "</w:t>
      </w:r>
      <w:r w:rsidRPr="003F49D4">
        <w:t>Налоги и налогообложение РФ</w:t>
      </w:r>
      <w:r w:rsidR="003F49D4">
        <w:t xml:space="preserve">". </w:t>
      </w:r>
      <w:r w:rsidRPr="003F49D4">
        <w:t>Учебник, Ростов н/Д</w:t>
      </w:r>
      <w:r w:rsidR="003F49D4" w:rsidRPr="003F49D4">
        <w:t xml:space="preserve">: </w:t>
      </w:r>
      <w:r w:rsidRPr="003F49D4">
        <w:t>Феникс, 2004, 512 с</w:t>
      </w:r>
      <w:r w:rsidR="003F49D4" w:rsidRPr="003F49D4">
        <w:t>.</w:t>
      </w:r>
    </w:p>
    <w:p w:rsidR="003F49D4" w:rsidRDefault="002632A9" w:rsidP="003408A9">
      <w:pPr>
        <w:pStyle w:val="a0"/>
      </w:pPr>
      <w:r w:rsidRPr="003F49D4">
        <w:t>Бродский Г</w:t>
      </w:r>
      <w:r w:rsidR="003F49D4">
        <w:t>.М. "</w:t>
      </w:r>
      <w:r w:rsidRPr="003F49D4">
        <w:t>Право и экономика налогообложения</w:t>
      </w:r>
      <w:r w:rsidR="003F49D4">
        <w:t xml:space="preserve">", </w:t>
      </w:r>
      <w:r w:rsidRPr="003F49D4">
        <w:t>СПб</w:t>
      </w:r>
      <w:r w:rsidR="003F49D4" w:rsidRPr="003F49D4">
        <w:t xml:space="preserve">: </w:t>
      </w:r>
      <w:r w:rsidRPr="003F49D4">
        <w:t>Издательство Санкт-петербургского</w:t>
      </w:r>
      <w:r w:rsidR="003F49D4" w:rsidRPr="003F49D4">
        <w:t xml:space="preserve"> </w:t>
      </w:r>
      <w:r w:rsidRPr="003F49D4">
        <w:t>Ун-та, 2000, 404 с</w:t>
      </w:r>
      <w:r w:rsidR="003F49D4" w:rsidRPr="003F49D4">
        <w:t>.</w:t>
      </w:r>
    </w:p>
    <w:p w:rsidR="003F49D4" w:rsidRDefault="002632A9" w:rsidP="003408A9">
      <w:pPr>
        <w:pStyle w:val="a0"/>
      </w:pPr>
      <w:r w:rsidRPr="003F49D4">
        <w:t>Перов А</w:t>
      </w:r>
      <w:r w:rsidR="003F49D4">
        <w:t xml:space="preserve">.В., </w:t>
      </w:r>
      <w:r w:rsidRPr="003F49D4">
        <w:t>Толкушкин А</w:t>
      </w:r>
      <w:r w:rsidR="003F49D4">
        <w:t>.В. "</w:t>
      </w:r>
      <w:r w:rsidRPr="003F49D4">
        <w:t>Налоги и налогообложение</w:t>
      </w:r>
      <w:r w:rsidR="003F49D4">
        <w:t xml:space="preserve">". </w:t>
      </w:r>
      <w:r w:rsidRPr="003F49D4">
        <w:t>Учебное пособие, М</w:t>
      </w:r>
      <w:r w:rsidR="003F49D4">
        <w:t>.:</w:t>
      </w:r>
      <w:r w:rsidR="003F49D4" w:rsidRPr="003F49D4">
        <w:t xml:space="preserve"> </w:t>
      </w:r>
      <w:r w:rsidRPr="003F49D4">
        <w:t>Юрайт-М, 2001, 555 с</w:t>
      </w:r>
      <w:r w:rsidR="003F49D4" w:rsidRPr="003F49D4">
        <w:t>.</w:t>
      </w:r>
    </w:p>
    <w:p w:rsidR="003F49D4" w:rsidRDefault="003F49D4" w:rsidP="003408A9">
      <w:pPr>
        <w:pStyle w:val="a0"/>
      </w:pPr>
      <w:r>
        <w:t>"</w:t>
      </w:r>
      <w:r w:rsidR="002632A9" w:rsidRPr="003F49D4">
        <w:t>Налоги</w:t>
      </w:r>
      <w:r>
        <w:t xml:space="preserve">". </w:t>
      </w:r>
      <w:r w:rsidR="002632A9" w:rsidRPr="003F49D4">
        <w:t>Учебное пособие/под ред</w:t>
      </w:r>
      <w:r>
        <w:t xml:space="preserve">.Д.Г. </w:t>
      </w:r>
      <w:r w:rsidR="002632A9" w:rsidRPr="003F49D4">
        <w:t>Черниля, М</w:t>
      </w:r>
      <w:r>
        <w:t>.:</w:t>
      </w:r>
      <w:r w:rsidRPr="003F49D4">
        <w:t xml:space="preserve"> </w:t>
      </w:r>
      <w:r w:rsidR="002632A9" w:rsidRPr="003F49D4">
        <w:t>Финансы и статистика, 2002, 656 с</w:t>
      </w:r>
      <w:r w:rsidRPr="003F49D4">
        <w:t>.</w:t>
      </w:r>
    </w:p>
    <w:p w:rsidR="003F49D4" w:rsidRDefault="002632A9" w:rsidP="003408A9">
      <w:pPr>
        <w:pStyle w:val="a0"/>
      </w:pPr>
      <w:r w:rsidRPr="003F49D4">
        <w:t>Скворцов О</w:t>
      </w:r>
      <w:r w:rsidR="003F49D4">
        <w:t>.В. "</w:t>
      </w:r>
      <w:r w:rsidRPr="003F49D4">
        <w:t>Налоги и налогообложение</w:t>
      </w:r>
      <w:r w:rsidR="003F49D4">
        <w:t xml:space="preserve">". </w:t>
      </w:r>
      <w:r w:rsidRPr="003F49D4">
        <w:t>Учебное пособие, М</w:t>
      </w:r>
      <w:r w:rsidR="003F49D4">
        <w:t>.:</w:t>
      </w:r>
      <w:r w:rsidR="003F49D4" w:rsidRPr="003F49D4">
        <w:t xml:space="preserve"> </w:t>
      </w:r>
      <w:r w:rsidRPr="003F49D4">
        <w:t>Издательский центр</w:t>
      </w:r>
      <w:r w:rsidR="003F49D4">
        <w:t xml:space="preserve"> "</w:t>
      </w:r>
      <w:r w:rsidRPr="003F49D4">
        <w:t>Академия, 2003, 240 с</w:t>
      </w:r>
      <w:r w:rsidR="003F49D4" w:rsidRPr="003F49D4">
        <w:t>.</w:t>
      </w:r>
    </w:p>
    <w:p w:rsidR="003F49D4" w:rsidRDefault="00EB756F" w:rsidP="003408A9">
      <w:pPr>
        <w:pStyle w:val="a0"/>
      </w:pPr>
      <w:r w:rsidRPr="003F49D4">
        <w:t>Меркулова Т</w:t>
      </w:r>
      <w:r w:rsidR="003F49D4" w:rsidRPr="003F49D4">
        <w:t xml:space="preserve">. </w:t>
      </w:r>
      <w:r w:rsidRPr="003F49D4">
        <w:t>А</w:t>
      </w:r>
      <w:r w:rsidR="003F49D4">
        <w:t xml:space="preserve"> "</w:t>
      </w:r>
      <w:r w:rsidRPr="003F49D4">
        <w:t>Налогообложение</w:t>
      </w:r>
      <w:r w:rsidR="003F49D4">
        <w:t xml:space="preserve">", </w:t>
      </w:r>
      <w:r w:rsidRPr="003F49D4">
        <w:t>Ульяновск</w:t>
      </w:r>
      <w:r w:rsidR="003F49D4" w:rsidRPr="003F49D4">
        <w:t xml:space="preserve">: </w:t>
      </w:r>
      <w:r w:rsidRPr="003F49D4">
        <w:t>УлГТУ, 2005г</w:t>
      </w:r>
      <w:r w:rsidR="003F49D4">
        <w:t>.,</w:t>
      </w:r>
      <w:r w:rsidRPr="003F49D4">
        <w:t xml:space="preserve"> 112 с</w:t>
      </w:r>
      <w:r w:rsidR="003F49D4" w:rsidRPr="003F49D4">
        <w:t>.</w:t>
      </w:r>
    </w:p>
    <w:p w:rsidR="003F49D4" w:rsidRDefault="00EB756F" w:rsidP="003408A9">
      <w:pPr>
        <w:pStyle w:val="a0"/>
      </w:pPr>
      <w:r w:rsidRPr="003F49D4">
        <w:t>Мишле Н</w:t>
      </w:r>
      <w:r w:rsidR="003F49D4">
        <w:t>.А. "</w:t>
      </w:r>
      <w:r w:rsidRPr="003F49D4">
        <w:t>НДС</w:t>
      </w:r>
      <w:r w:rsidR="003F49D4" w:rsidRPr="003F49D4">
        <w:t xml:space="preserve">: </w:t>
      </w:r>
      <w:r w:rsidRPr="003F49D4">
        <w:t>Налог на добавленную стоимость, М</w:t>
      </w:r>
      <w:r w:rsidR="003F49D4">
        <w:t>.:</w:t>
      </w:r>
      <w:r w:rsidR="003F49D4" w:rsidRPr="003F49D4">
        <w:t xml:space="preserve"> </w:t>
      </w:r>
      <w:r w:rsidRPr="003F49D4">
        <w:t>Экзамен, 2003г</w:t>
      </w:r>
      <w:r w:rsidR="003F49D4">
        <w:t>.,</w:t>
      </w:r>
      <w:r w:rsidRPr="003F49D4">
        <w:t xml:space="preserve"> 272 с</w:t>
      </w:r>
      <w:r w:rsidR="003F49D4" w:rsidRPr="003F49D4">
        <w:t>.</w:t>
      </w:r>
    </w:p>
    <w:p w:rsidR="003F49D4" w:rsidRDefault="00EB756F" w:rsidP="003408A9">
      <w:pPr>
        <w:pStyle w:val="a0"/>
      </w:pPr>
      <w:r w:rsidRPr="003F49D4">
        <w:t>Медведев А</w:t>
      </w:r>
      <w:r w:rsidR="003F49D4">
        <w:t>.Н. "</w:t>
      </w:r>
      <w:r w:rsidRPr="003F49D4">
        <w:t>Нюансы практического налогообложения НДС</w:t>
      </w:r>
      <w:r w:rsidR="003F49D4" w:rsidRPr="003F49D4">
        <w:t xml:space="preserve">. </w:t>
      </w:r>
      <w:r w:rsidRPr="003F49D4">
        <w:t>Налога на прибыль</w:t>
      </w:r>
      <w:r w:rsidR="003F49D4">
        <w:t xml:space="preserve">", </w:t>
      </w:r>
      <w:r w:rsidRPr="003F49D4">
        <w:t>М</w:t>
      </w:r>
      <w:r w:rsidR="003F49D4">
        <w:t>.:</w:t>
      </w:r>
      <w:r w:rsidR="003F49D4" w:rsidRPr="003F49D4">
        <w:t xml:space="preserve"> </w:t>
      </w:r>
      <w:r w:rsidRPr="003F49D4">
        <w:t>МЦФЭР, 2003, 352 с</w:t>
      </w:r>
      <w:r w:rsidR="003F49D4" w:rsidRPr="003F49D4">
        <w:t>.</w:t>
      </w:r>
    </w:p>
    <w:p w:rsidR="003F49D4" w:rsidRDefault="00EB756F" w:rsidP="003408A9">
      <w:pPr>
        <w:pStyle w:val="a0"/>
      </w:pPr>
      <w:r w:rsidRPr="003F49D4">
        <w:t>Смирнова С</w:t>
      </w:r>
      <w:r w:rsidR="003F49D4">
        <w:t>.А. "</w:t>
      </w:r>
      <w:r w:rsidRPr="003F49D4">
        <w:t>НДС</w:t>
      </w:r>
      <w:r w:rsidR="003F49D4" w:rsidRPr="003F49D4">
        <w:t xml:space="preserve">: </w:t>
      </w:r>
      <w:r w:rsidRPr="003F49D4">
        <w:t>налог на добавленную стоимость в вопросах и ответах</w:t>
      </w:r>
      <w:r w:rsidR="003F49D4">
        <w:t xml:space="preserve">", </w:t>
      </w:r>
      <w:r w:rsidRPr="003F49D4">
        <w:t>М</w:t>
      </w:r>
      <w:r w:rsidR="003F49D4" w:rsidRPr="003F49D4">
        <w:t xml:space="preserve">: </w:t>
      </w:r>
      <w:r w:rsidRPr="003F49D4">
        <w:t>Экзамен, 2004, 160 с</w:t>
      </w:r>
      <w:r w:rsidR="003F49D4" w:rsidRPr="003F49D4">
        <w:t>.</w:t>
      </w:r>
    </w:p>
    <w:p w:rsidR="003F49D4" w:rsidRDefault="00EB756F" w:rsidP="003408A9">
      <w:pPr>
        <w:pStyle w:val="a0"/>
      </w:pPr>
      <w:r w:rsidRPr="003F49D4">
        <w:t>Журнал</w:t>
      </w:r>
      <w:r w:rsidR="003F49D4">
        <w:t xml:space="preserve"> "</w:t>
      </w:r>
      <w:r w:rsidRPr="003F49D4">
        <w:rPr>
          <w:rStyle w:val="a9"/>
          <w:color w:val="000000"/>
          <w:u w:val="none"/>
        </w:rPr>
        <w:t>Актуальные вопросы бухгалтерского учета и налогообложения</w:t>
      </w:r>
      <w:r w:rsidR="00BD44D9">
        <w:rPr>
          <w:rStyle w:val="a9"/>
          <w:color w:val="000000"/>
          <w:u w:val="none"/>
        </w:rPr>
        <w:t xml:space="preserve">. </w:t>
      </w:r>
      <w:r w:rsidRPr="003F49D4">
        <w:rPr>
          <w:rStyle w:val="a9"/>
          <w:color w:val="000000"/>
          <w:u w:val="none"/>
        </w:rPr>
        <w:t>Декабрь 2008</w:t>
      </w:r>
      <w:r w:rsidR="00BD44D9">
        <w:rPr>
          <w:rStyle w:val="a9"/>
          <w:color w:val="000000"/>
          <w:u w:val="none"/>
        </w:rPr>
        <w:t xml:space="preserve"> </w:t>
      </w:r>
      <w:r w:rsidRPr="003F49D4">
        <w:rPr>
          <w:rStyle w:val="a9"/>
          <w:color w:val="000000"/>
          <w:u w:val="none"/>
        </w:rPr>
        <w:t>г</w:t>
      </w:r>
      <w:r w:rsidR="003F49D4" w:rsidRPr="003F49D4">
        <w:rPr>
          <w:rStyle w:val="a9"/>
          <w:color w:val="000000"/>
          <w:u w:val="none"/>
        </w:rPr>
        <w:t>.</w:t>
      </w:r>
      <w:r w:rsidR="003F49D4">
        <w:rPr>
          <w:rStyle w:val="a9"/>
          <w:color w:val="000000"/>
          <w:u w:val="none"/>
        </w:rPr>
        <w:t xml:space="preserve"> // </w:t>
      </w:r>
      <w:r w:rsidRPr="003F49D4">
        <w:rPr>
          <w:rStyle w:val="a9"/>
          <w:color w:val="000000"/>
          <w:u w:val="none"/>
        </w:rPr>
        <w:t>Е</w:t>
      </w:r>
      <w:r w:rsidR="003F49D4">
        <w:rPr>
          <w:rStyle w:val="a9"/>
          <w:color w:val="000000"/>
          <w:u w:val="none"/>
        </w:rPr>
        <w:t xml:space="preserve">.С. </w:t>
      </w:r>
      <w:r w:rsidRPr="003F49D4">
        <w:rPr>
          <w:rStyle w:val="a9"/>
          <w:color w:val="000000"/>
          <w:u w:val="none"/>
        </w:rPr>
        <w:t>Казаков</w:t>
      </w:r>
      <w:r w:rsidR="003F49D4">
        <w:rPr>
          <w:rStyle w:val="a9"/>
          <w:color w:val="000000"/>
          <w:u w:val="none"/>
        </w:rPr>
        <w:t xml:space="preserve"> "</w:t>
      </w:r>
      <w:r w:rsidRPr="003F49D4">
        <w:t>Предновогодний сюрприз для налогоплательщиков</w:t>
      </w:r>
      <w:r w:rsidR="003F49D4">
        <w:t>"</w:t>
      </w:r>
    </w:p>
    <w:p w:rsidR="003F49D4" w:rsidRDefault="00EB756F" w:rsidP="003408A9">
      <w:pPr>
        <w:pStyle w:val="a0"/>
      </w:pPr>
      <w:r w:rsidRPr="003F49D4">
        <w:t>Журнал</w:t>
      </w:r>
      <w:r w:rsidR="003F49D4">
        <w:t xml:space="preserve"> "</w:t>
      </w:r>
      <w:r w:rsidRPr="003F49D4">
        <w:t>Московский налоговый курьер</w:t>
      </w:r>
      <w:r w:rsidR="003F49D4">
        <w:t xml:space="preserve">" </w:t>
      </w:r>
      <w:r w:rsidRPr="003F49D4">
        <w:t>Декабрь 2008г</w:t>
      </w:r>
      <w:r w:rsidR="003F49D4" w:rsidRPr="003F49D4">
        <w:t>.</w:t>
      </w:r>
      <w:r w:rsidR="003F49D4">
        <w:t xml:space="preserve"> // "</w:t>
      </w:r>
      <w:r w:rsidRPr="003F49D4">
        <w:t>Применение налоговых вычетов по НДС</w:t>
      </w:r>
      <w:r w:rsidR="003F49D4">
        <w:t>"</w:t>
      </w:r>
    </w:p>
    <w:p w:rsidR="003F49D4" w:rsidRDefault="00EB756F" w:rsidP="003408A9">
      <w:pPr>
        <w:pStyle w:val="a0"/>
      </w:pPr>
      <w:r w:rsidRPr="00CE426F">
        <w:t>Брызгалин А</w:t>
      </w:r>
      <w:r w:rsidR="003F49D4" w:rsidRPr="00CE426F">
        <w:t xml:space="preserve">.В. </w:t>
      </w:r>
      <w:r w:rsidRPr="003F49D4">
        <w:t xml:space="preserve">, </w:t>
      </w:r>
      <w:r w:rsidRPr="00CE426F">
        <w:t>Берник В</w:t>
      </w:r>
      <w:r w:rsidR="003F49D4" w:rsidRPr="00CE426F">
        <w:t xml:space="preserve">.Р. </w:t>
      </w:r>
      <w:r w:rsidRPr="003F49D4">
        <w:t xml:space="preserve">, </w:t>
      </w:r>
      <w:r w:rsidRPr="00CE426F">
        <w:t>Головкин А</w:t>
      </w:r>
      <w:r w:rsidR="003F49D4" w:rsidRPr="00CE426F">
        <w:t xml:space="preserve">.Н. </w:t>
      </w:r>
      <w:r w:rsidR="003F49D4">
        <w:t xml:space="preserve"> "</w:t>
      </w:r>
      <w:r w:rsidRPr="003F49D4">
        <w:t>Налог на добавленную стоимость в 2006г</w:t>
      </w:r>
      <w:r w:rsidR="003F49D4" w:rsidRPr="003F49D4">
        <w:t>.</w:t>
      </w:r>
      <w:r w:rsidR="003F49D4">
        <w:t xml:space="preserve"> ", </w:t>
      </w:r>
      <w:r w:rsidRPr="003F49D4">
        <w:t>М</w:t>
      </w:r>
      <w:r w:rsidR="003F49D4" w:rsidRPr="003F49D4">
        <w:t xml:space="preserve">: </w:t>
      </w:r>
      <w:r w:rsidRPr="003F49D4">
        <w:t>Налги и Финансовое право</w:t>
      </w:r>
      <w:r w:rsidR="003F49D4" w:rsidRPr="003F49D4">
        <w:t xml:space="preserve">, </w:t>
      </w:r>
      <w:r w:rsidRPr="003F49D4">
        <w:t>2006 г</w:t>
      </w:r>
      <w:r w:rsidR="003F49D4">
        <w:t>.,</w:t>
      </w:r>
      <w:r w:rsidRPr="003F49D4">
        <w:t xml:space="preserve"> 352 с</w:t>
      </w:r>
      <w:r w:rsidR="003F49D4" w:rsidRPr="003F49D4">
        <w:t>.</w:t>
      </w:r>
    </w:p>
    <w:p w:rsidR="003F49D4" w:rsidRDefault="00EB756F" w:rsidP="003408A9">
      <w:pPr>
        <w:pStyle w:val="a0"/>
      </w:pPr>
      <w:r w:rsidRPr="00CE426F">
        <w:t>Брызгалин А</w:t>
      </w:r>
      <w:r w:rsidR="003F49D4" w:rsidRPr="00CE426F">
        <w:t xml:space="preserve">.В. </w:t>
      </w:r>
      <w:r w:rsidR="003F49D4">
        <w:t xml:space="preserve"> "</w:t>
      </w:r>
      <w:r w:rsidRPr="003F49D4">
        <w:t>Комментарий к Налоговому кодексу РФ части 2</w:t>
      </w:r>
      <w:r w:rsidR="003F49D4">
        <w:t xml:space="preserve">". </w:t>
      </w:r>
      <w:r w:rsidRPr="003F49D4">
        <w:t>Книга 2, М</w:t>
      </w:r>
      <w:r w:rsidR="003F49D4" w:rsidRPr="003F49D4">
        <w:t xml:space="preserve">: </w:t>
      </w:r>
      <w:r w:rsidRPr="003F49D4">
        <w:t>Аналитика, 2003г</w:t>
      </w:r>
      <w:r w:rsidR="003F49D4">
        <w:t>.,</w:t>
      </w:r>
      <w:r w:rsidRPr="003F49D4">
        <w:t xml:space="preserve"> 720 с</w:t>
      </w:r>
      <w:r w:rsidR="003F49D4" w:rsidRPr="003F49D4">
        <w:t>.</w:t>
      </w:r>
    </w:p>
    <w:p w:rsidR="003F49D4" w:rsidRDefault="00EB756F" w:rsidP="003408A9">
      <w:pPr>
        <w:pStyle w:val="a0"/>
      </w:pPr>
      <w:r w:rsidRPr="003F49D4">
        <w:t>АКДИ</w:t>
      </w:r>
      <w:r w:rsidR="003F49D4">
        <w:t xml:space="preserve"> "</w:t>
      </w:r>
      <w:r w:rsidRPr="003F49D4">
        <w:t>Экономика и жизнь</w:t>
      </w:r>
      <w:r w:rsidR="003F49D4">
        <w:t xml:space="preserve">" // </w:t>
      </w:r>
      <w:r w:rsidRPr="003F49D4">
        <w:t>Бодрягина Оксана</w:t>
      </w:r>
      <w:r w:rsidR="003F49D4">
        <w:t xml:space="preserve"> "</w:t>
      </w:r>
      <w:r w:rsidRPr="003F49D4">
        <w:t>Скоро сказка сказывается, да не скоро дело делается</w:t>
      </w:r>
      <w:r w:rsidR="003F49D4">
        <w:t>"</w:t>
      </w:r>
    </w:p>
    <w:p w:rsidR="003F49D4" w:rsidRDefault="00EB756F" w:rsidP="003408A9">
      <w:pPr>
        <w:pStyle w:val="a0"/>
      </w:pPr>
      <w:r w:rsidRPr="003F49D4">
        <w:t>Основные направление налоговой политики на 2009г и на плановый период 2010 и 2011 гг</w:t>
      </w:r>
      <w:r w:rsidR="003F49D4" w:rsidRPr="003F49D4">
        <w:t>.</w:t>
      </w:r>
    </w:p>
    <w:p w:rsidR="0036296D" w:rsidRPr="003F49D4" w:rsidRDefault="003F49D4" w:rsidP="00BD44D9">
      <w:pPr>
        <w:pStyle w:val="a0"/>
      </w:pPr>
      <w:r>
        <w:t>"</w:t>
      </w:r>
      <w:r w:rsidR="00EB756F" w:rsidRPr="003F49D4">
        <w:t>Московский бухгалтер</w:t>
      </w:r>
      <w:r>
        <w:t xml:space="preserve">" </w:t>
      </w:r>
      <w:r w:rsidR="00EB756F" w:rsidRPr="003F49D4">
        <w:t>№8</w:t>
      </w:r>
      <w:r>
        <w:t xml:space="preserve"> (</w:t>
      </w:r>
      <w:r w:rsidR="00EB756F" w:rsidRPr="003F49D4">
        <w:t>72</w:t>
      </w:r>
      <w:r w:rsidRPr="003F49D4">
        <w:t>)</w:t>
      </w:r>
      <w:r>
        <w:t xml:space="preserve"> (</w:t>
      </w:r>
      <w:r w:rsidR="00EB756F" w:rsidRPr="003F49D4">
        <w:t>апрель 2008</w:t>
      </w:r>
      <w:r w:rsidRPr="003F49D4">
        <w:t>)</w:t>
      </w:r>
      <w:r>
        <w:t xml:space="preserve"> // </w:t>
      </w:r>
      <w:r w:rsidR="00EB756F" w:rsidRPr="003F49D4">
        <w:t>Елена Салапина</w:t>
      </w:r>
      <w:r>
        <w:t xml:space="preserve"> "</w:t>
      </w:r>
      <w:r w:rsidR="00EB756F" w:rsidRPr="003F49D4">
        <w:t>Экспортный</w:t>
      </w:r>
      <w:r>
        <w:t xml:space="preserve">" </w:t>
      </w:r>
      <w:r w:rsidR="00EB756F" w:rsidRPr="003F49D4">
        <w:t>НДС</w:t>
      </w:r>
      <w:r>
        <w:t>".</w:t>
      </w:r>
      <w:bookmarkStart w:id="10" w:name="_GoBack"/>
      <w:bookmarkEnd w:id="10"/>
    </w:p>
    <w:sectPr w:rsidR="0036296D" w:rsidRPr="003F49D4" w:rsidSect="003F49D4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606" w:rsidRDefault="00BE5606">
      <w:r>
        <w:separator/>
      </w:r>
    </w:p>
  </w:endnote>
  <w:endnote w:type="continuationSeparator" w:id="0">
    <w:p w:rsidR="00BE5606" w:rsidRDefault="00BE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9D4" w:rsidRDefault="003F49D4" w:rsidP="001F28D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606" w:rsidRDefault="00BE5606">
      <w:r>
        <w:separator/>
      </w:r>
    </w:p>
  </w:footnote>
  <w:footnote w:type="continuationSeparator" w:id="0">
    <w:p w:rsidR="00BE5606" w:rsidRDefault="00BE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9D4" w:rsidRDefault="00CE426F" w:rsidP="003F49D4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3F49D4" w:rsidRDefault="003F49D4" w:rsidP="003F49D4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61840"/>
    <w:multiLevelType w:val="hybridMultilevel"/>
    <w:tmpl w:val="161EF64C"/>
    <w:lvl w:ilvl="0" w:tplc="9F9CC77A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AD5B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9487712"/>
    <w:multiLevelType w:val="hybridMultilevel"/>
    <w:tmpl w:val="923A2CE8"/>
    <w:lvl w:ilvl="0" w:tplc="E1344270">
      <w:start w:val="1"/>
      <w:numFmt w:val="decimal"/>
      <w:lvlText w:val="%1."/>
      <w:lvlJc w:val="left"/>
      <w:pPr>
        <w:tabs>
          <w:tab w:val="num" w:pos="113"/>
        </w:tabs>
        <w:ind w:left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8A69A9"/>
    <w:multiLevelType w:val="hybridMultilevel"/>
    <w:tmpl w:val="7AA0BE1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485410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49DA7DA8"/>
    <w:multiLevelType w:val="hybridMultilevel"/>
    <w:tmpl w:val="DD28D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5B3F6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538301DB"/>
    <w:multiLevelType w:val="hybridMultilevel"/>
    <w:tmpl w:val="CB32C244"/>
    <w:lvl w:ilvl="0" w:tplc="8F5C3444">
      <w:start w:val="1"/>
      <w:numFmt w:val="bullet"/>
      <w:lvlText w:val=""/>
      <w:lvlJc w:val="left"/>
      <w:pPr>
        <w:tabs>
          <w:tab w:val="num" w:pos="284"/>
        </w:tabs>
        <w:ind w:left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C2D5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4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77A"/>
    <w:rsid w:val="000870CF"/>
    <w:rsid w:val="000A385B"/>
    <w:rsid w:val="000B4D15"/>
    <w:rsid w:val="000D31E8"/>
    <w:rsid w:val="000D4249"/>
    <w:rsid w:val="000E3789"/>
    <w:rsid w:val="0013657D"/>
    <w:rsid w:val="00155498"/>
    <w:rsid w:val="001B4467"/>
    <w:rsid w:val="001E0F54"/>
    <w:rsid w:val="001F28DC"/>
    <w:rsid w:val="00211012"/>
    <w:rsid w:val="002133CE"/>
    <w:rsid w:val="00225C2A"/>
    <w:rsid w:val="00226FC1"/>
    <w:rsid w:val="00230508"/>
    <w:rsid w:val="00242AE7"/>
    <w:rsid w:val="00255B55"/>
    <w:rsid w:val="002632A9"/>
    <w:rsid w:val="0027415C"/>
    <w:rsid w:val="002921D1"/>
    <w:rsid w:val="002A1A48"/>
    <w:rsid w:val="002A4C8C"/>
    <w:rsid w:val="002C07EF"/>
    <w:rsid w:val="002F2D8A"/>
    <w:rsid w:val="003408A9"/>
    <w:rsid w:val="003502D0"/>
    <w:rsid w:val="0036296D"/>
    <w:rsid w:val="00377217"/>
    <w:rsid w:val="00386999"/>
    <w:rsid w:val="003D3475"/>
    <w:rsid w:val="003D75D5"/>
    <w:rsid w:val="003F49D4"/>
    <w:rsid w:val="00417765"/>
    <w:rsid w:val="00443FBE"/>
    <w:rsid w:val="00452F89"/>
    <w:rsid w:val="004562D1"/>
    <w:rsid w:val="00462FDB"/>
    <w:rsid w:val="00491542"/>
    <w:rsid w:val="004C4041"/>
    <w:rsid w:val="004E1445"/>
    <w:rsid w:val="004F17EE"/>
    <w:rsid w:val="00511B25"/>
    <w:rsid w:val="005333B3"/>
    <w:rsid w:val="005B001B"/>
    <w:rsid w:val="005B2B20"/>
    <w:rsid w:val="005C7D67"/>
    <w:rsid w:val="005D6521"/>
    <w:rsid w:val="005F0945"/>
    <w:rsid w:val="006017BF"/>
    <w:rsid w:val="00633709"/>
    <w:rsid w:val="0065686B"/>
    <w:rsid w:val="00661792"/>
    <w:rsid w:val="00675E49"/>
    <w:rsid w:val="006815A5"/>
    <w:rsid w:val="006D2AF9"/>
    <w:rsid w:val="006E312F"/>
    <w:rsid w:val="0070754D"/>
    <w:rsid w:val="007320E8"/>
    <w:rsid w:val="007322B5"/>
    <w:rsid w:val="00756AEB"/>
    <w:rsid w:val="0076628B"/>
    <w:rsid w:val="007860D3"/>
    <w:rsid w:val="007915E7"/>
    <w:rsid w:val="007A456D"/>
    <w:rsid w:val="007C1DC4"/>
    <w:rsid w:val="007E015F"/>
    <w:rsid w:val="007F4D30"/>
    <w:rsid w:val="007F4E4A"/>
    <w:rsid w:val="00815961"/>
    <w:rsid w:val="00865216"/>
    <w:rsid w:val="00865FC0"/>
    <w:rsid w:val="0088481E"/>
    <w:rsid w:val="00885F47"/>
    <w:rsid w:val="008D07DD"/>
    <w:rsid w:val="009066EF"/>
    <w:rsid w:val="00907439"/>
    <w:rsid w:val="0092004B"/>
    <w:rsid w:val="009222B3"/>
    <w:rsid w:val="00923526"/>
    <w:rsid w:val="009539BB"/>
    <w:rsid w:val="00977018"/>
    <w:rsid w:val="009D3012"/>
    <w:rsid w:val="009E777D"/>
    <w:rsid w:val="00A20E79"/>
    <w:rsid w:val="00A214AD"/>
    <w:rsid w:val="00A43D12"/>
    <w:rsid w:val="00A730B5"/>
    <w:rsid w:val="00AB79B2"/>
    <w:rsid w:val="00AC6630"/>
    <w:rsid w:val="00AF07E1"/>
    <w:rsid w:val="00B47819"/>
    <w:rsid w:val="00B526AC"/>
    <w:rsid w:val="00B778BA"/>
    <w:rsid w:val="00B83AC1"/>
    <w:rsid w:val="00B96FBF"/>
    <w:rsid w:val="00BD3E66"/>
    <w:rsid w:val="00BD44D9"/>
    <w:rsid w:val="00BE5606"/>
    <w:rsid w:val="00BE5D04"/>
    <w:rsid w:val="00C06D58"/>
    <w:rsid w:val="00C45468"/>
    <w:rsid w:val="00C90845"/>
    <w:rsid w:val="00CC19DF"/>
    <w:rsid w:val="00CD3091"/>
    <w:rsid w:val="00CE426F"/>
    <w:rsid w:val="00CE777A"/>
    <w:rsid w:val="00D12DE2"/>
    <w:rsid w:val="00D233A7"/>
    <w:rsid w:val="00D47CD0"/>
    <w:rsid w:val="00D5273A"/>
    <w:rsid w:val="00D700B2"/>
    <w:rsid w:val="00DB3FD7"/>
    <w:rsid w:val="00DC345F"/>
    <w:rsid w:val="00DD7128"/>
    <w:rsid w:val="00E7186E"/>
    <w:rsid w:val="00E751A0"/>
    <w:rsid w:val="00E7530A"/>
    <w:rsid w:val="00E91FD6"/>
    <w:rsid w:val="00E92629"/>
    <w:rsid w:val="00EB1FA7"/>
    <w:rsid w:val="00EB756F"/>
    <w:rsid w:val="00EB7EA4"/>
    <w:rsid w:val="00EC144F"/>
    <w:rsid w:val="00EE389A"/>
    <w:rsid w:val="00F23AFF"/>
    <w:rsid w:val="00F41C1C"/>
    <w:rsid w:val="00F64AE0"/>
    <w:rsid w:val="00F73BBE"/>
    <w:rsid w:val="00F8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DDE24E2-E055-49B2-B39D-F75EF3D52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F49D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F49D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F49D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F49D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F49D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F49D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F49D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F49D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F49D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3F49D4"/>
    <w:pPr>
      <w:ind w:firstLine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a8">
    <w:name w:val="Normal (Web)"/>
    <w:basedOn w:val="a2"/>
    <w:uiPriority w:val="99"/>
    <w:rsid w:val="003F49D4"/>
    <w:pPr>
      <w:spacing w:before="100" w:beforeAutospacing="1" w:after="100" w:afterAutospacing="1"/>
    </w:pPr>
    <w:rPr>
      <w:lang w:val="uk-UA" w:eastAsia="uk-UA"/>
    </w:rPr>
  </w:style>
  <w:style w:type="character" w:styleId="a9">
    <w:name w:val="Hyperlink"/>
    <w:uiPriority w:val="99"/>
    <w:rsid w:val="003F49D4"/>
    <w:rPr>
      <w:color w:val="0000FF"/>
      <w:u w:val="single"/>
    </w:rPr>
  </w:style>
  <w:style w:type="character" w:customStyle="1" w:styleId="newstext">
    <w:name w:val="newstext"/>
    <w:uiPriority w:val="99"/>
    <w:rsid w:val="00F64AE0"/>
  </w:style>
  <w:style w:type="paragraph" w:styleId="aa">
    <w:name w:val="footer"/>
    <w:basedOn w:val="a2"/>
    <w:link w:val="ab"/>
    <w:uiPriority w:val="99"/>
    <w:semiHidden/>
    <w:rsid w:val="003F49D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link w:val="ad"/>
    <w:uiPriority w:val="99"/>
    <w:semiHidden/>
    <w:locked/>
    <w:rsid w:val="003F49D4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3F49D4"/>
  </w:style>
  <w:style w:type="paragraph" w:customStyle="1" w:styleId="u">
    <w:name w:val="u"/>
    <w:basedOn w:val="a2"/>
    <w:uiPriority w:val="99"/>
    <w:rsid w:val="00211012"/>
    <w:pPr>
      <w:ind w:firstLine="486"/>
    </w:pPr>
    <w:rPr>
      <w:color w:val="000000"/>
    </w:rPr>
  </w:style>
  <w:style w:type="paragraph" w:customStyle="1" w:styleId="uni">
    <w:name w:val="uni"/>
    <w:basedOn w:val="a2"/>
    <w:uiPriority w:val="99"/>
    <w:rsid w:val="00211012"/>
    <w:pPr>
      <w:ind w:firstLine="486"/>
    </w:pPr>
    <w:rPr>
      <w:color w:val="000000"/>
    </w:rPr>
  </w:style>
  <w:style w:type="paragraph" w:customStyle="1" w:styleId="unip">
    <w:name w:val="unip"/>
    <w:basedOn w:val="a2"/>
    <w:uiPriority w:val="99"/>
    <w:rsid w:val="00211012"/>
    <w:pPr>
      <w:ind w:firstLine="486"/>
    </w:pPr>
    <w:rPr>
      <w:color w:val="000000"/>
    </w:rPr>
  </w:style>
  <w:style w:type="paragraph" w:customStyle="1" w:styleId="uv">
    <w:name w:val="uv"/>
    <w:basedOn w:val="a2"/>
    <w:uiPriority w:val="99"/>
    <w:rsid w:val="00255B55"/>
    <w:pPr>
      <w:ind w:firstLine="400"/>
    </w:pPr>
    <w:rPr>
      <w:color w:val="000000"/>
    </w:rPr>
  </w:style>
  <w:style w:type="character" w:styleId="af">
    <w:name w:val="Emphasis"/>
    <w:uiPriority w:val="99"/>
    <w:qFormat/>
    <w:rsid w:val="009E777D"/>
    <w:rPr>
      <w:i/>
      <w:iCs/>
    </w:rPr>
  </w:style>
  <w:style w:type="paragraph" w:customStyle="1" w:styleId="ConsPlusTitle">
    <w:name w:val="ConsPlusTitle"/>
    <w:uiPriority w:val="99"/>
    <w:rsid w:val="00C454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E91F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Strong"/>
    <w:uiPriority w:val="99"/>
    <w:qFormat/>
    <w:rsid w:val="0036296D"/>
    <w:rPr>
      <w:b/>
      <w:bCs/>
    </w:rPr>
  </w:style>
  <w:style w:type="table" w:styleId="-1">
    <w:name w:val="Table Web 1"/>
    <w:basedOn w:val="a4"/>
    <w:uiPriority w:val="99"/>
    <w:rsid w:val="003F49D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6"/>
    <w:link w:val="ac"/>
    <w:uiPriority w:val="99"/>
    <w:rsid w:val="003F49D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3F49D4"/>
    <w:rPr>
      <w:vertAlign w:val="superscript"/>
    </w:rPr>
  </w:style>
  <w:style w:type="paragraph" w:customStyle="1" w:styleId="af2">
    <w:name w:val="выделение"/>
    <w:uiPriority w:val="99"/>
    <w:rsid w:val="003F49D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3"/>
    <w:uiPriority w:val="99"/>
    <w:rsid w:val="003F49D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3F49D4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3F49D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3F49D4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3F49D4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3F49D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F49D4"/>
    <w:pPr>
      <w:numPr>
        <w:numId w:val="10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3F49D4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3F49D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F49D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F49D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F49D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F49D4"/>
    <w:pPr>
      <w:ind w:left="958"/>
    </w:pPr>
  </w:style>
  <w:style w:type="paragraph" w:styleId="23">
    <w:name w:val="Body Text Indent 2"/>
    <w:basedOn w:val="a2"/>
    <w:link w:val="24"/>
    <w:uiPriority w:val="99"/>
    <w:rsid w:val="003F49D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F49D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3F49D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3F49D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F49D4"/>
    <w:pPr>
      <w:numPr>
        <w:numId w:val="11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F49D4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F49D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F49D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F49D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F49D4"/>
    <w:rPr>
      <w:i/>
      <w:iCs/>
    </w:rPr>
  </w:style>
  <w:style w:type="paragraph" w:customStyle="1" w:styleId="afb">
    <w:name w:val="ТАБЛИЦА"/>
    <w:next w:val="a2"/>
    <w:autoRedefine/>
    <w:uiPriority w:val="99"/>
    <w:rsid w:val="003F49D4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3F49D4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3F49D4"/>
  </w:style>
  <w:style w:type="table" w:customStyle="1" w:styleId="14">
    <w:name w:val="Стиль таблицы1"/>
    <w:uiPriority w:val="99"/>
    <w:rsid w:val="003F49D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3F49D4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3F49D4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3F49D4"/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3F49D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94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1999">
          <w:marLeft w:val="52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2006">
              <w:marLeft w:val="0"/>
              <w:marRight w:val="0"/>
              <w:marTop w:val="0"/>
              <w:marBottom w:val="2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2000">
          <w:marLeft w:val="52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1996">
              <w:marLeft w:val="0"/>
              <w:marRight w:val="0"/>
              <w:marTop w:val="0"/>
              <w:marBottom w:val="2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2002">
          <w:marLeft w:val="5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20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2004">
          <w:marLeft w:val="5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20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11270</Words>
  <Characters>64244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</vt:lpstr>
    </vt:vector>
  </TitlesOfParts>
  <Company>ооо</Company>
  <LinksUpToDate>false</LinksUpToDate>
  <CharactersWithSpaces>75364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</dc:title>
  <dc:subject/>
  <dc:creator>Ирина </dc:creator>
  <cp:keywords/>
  <dc:description/>
  <cp:lastModifiedBy>admin</cp:lastModifiedBy>
  <cp:revision>2</cp:revision>
  <dcterms:created xsi:type="dcterms:W3CDTF">2014-03-12T19:56:00Z</dcterms:created>
  <dcterms:modified xsi:type="dcterms:W3CDTF">2014-03-12T19:56:00Z</dcterms:modified>
</cp:coreProperties>
</file>