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B05" w:rsidRPr="00276FB8" w:rsidRDefault="00C30B05" w:rsidP="00276FB8">
      <w:pPr>
        <w:spacing w:line="360" w:lineRule="auto"/>
        <w:jc w:val="center"/>
        <w:rPr>
          <w:sz w:val="28"/>
          <w:szCs w:val="28"/>
        </w:rPr>
      </w:pPr>
      <w:r w:rsidRPr="00276FB8">
        <w:rPr>
          <w:sz w:val="28"/>
          <w:szCs w:val="28"/>
        </w:rPr>
        <w:t>НОУ - МОСКОВСКАЯ АКАДЕМИЯ ПРЕДПРИНИМАТЕЛЬСТВА</w:t>
      </w:r>
    </w:p>
    <w:p w:rsidR="00C30B05" w:rsidRPr="00276FB8" w:rsidRDefault="00C30B05" w:rsidP="00276FB8">
      <w:pPr>
        <w:spacing w:line="360" w:lineRule="auto"/>
        <w:jc w:val="center"/>
        <w:rPr>
          <w:sz w:val="28"/>
          <w:szCs w:val="28"/>
        </w:rPr>
      </w:pPr>
      <w:r w:rsidRPr="00276FB8">
        <w:rPr>
          <w:sz w:val="28"/>
          <w:szCs w:val="28"/>
        </w:rPr>
        <w:t>ПРИ ПРАВИТЕЛЬСТВЕ Г. МОСКВЫ</w:t>
      </w:r>
    </w:p>
    <w:p w:rsidR="00C30B05" w:rsidRPr="00276FB8" w:rsidRDefault="00C30B05" w:rsidP="00276FB8">
      <w:pPr>
        <w:spacing w:line="360" w:lineRule="auto"/>
        <w:jc w:val="center"/>
        <w:rPr>
          <w:sz w:val="28"/>
          <w:szCs w:val="28"/>
        </w:rPr>
      </w:pPr>
      <w:r w:rsidRPr="00276FB8">
        <w:rPr>
          <w:sz w:val="28"/>
          <w:szCs w:val="28"/>
        </w:rPr>
        <w:t>БЛАГОВЕЩЕНСКИЙ ФИЛИАЛ</w:t>
      </w:r>
    </w:p>
    <w:p w:rsidR="00C30B05" w:rsidRPr="00276FB8" w:rsidRDefault="00C30B05" w:rsidP="00276FB8">
      <w:pPr>
        <w:spacing w:line="360" w:lineRule="auto"/>
        <w:jc w:val="center"/>
        <w:rPr>
          <w:sz w:val="28"/>
          <w:szCs w:val="28"/>
        </w:rPr>
      </w:pPr>
    </w:p>
    <w:p w:rsidR="00276FB8" w:rsidRPr="00276FB8" w:rsidRDefault="00276FB8" w:rsidP="00276FB8">
      <w:pPr>
        <w:spacing w:line="360" w:lineRule="auto"/>
        <w:jc w:val="center"/>
        <w:rPr>
          <w:sz w:val="28"/>
          <w:szCs w:val="28"/>
        </w:rPr>
      </w:pPr>
      <w:r w:rsidRPr="00276FB8">
        <w:rPr>
          <w:sz w:val="28"/>
          <w:szCs w:val="28"/>
        </w:rPr>
        <w:t>Факультет</w:t>
      </w:r>
    </w:p>
    <w:p w:rsidR="00276FB8" w:rsidRPr="00276FB8" w:rsidRDefault="00276FB8" w:rsidP="00276FB8">
      <w:pPr>
        <w:spacing w:line="360" w:lineRule="auto"/>
        <w:jc w:val="center"/>
        <w:rPr>
          <w:sz w:val="28"/>
          <w:szCs w:val="28"/>
        </w:rPr>
      </w:pPr>
      <w:r w:rsidRPr="00276FB8">
        <w:rPr>
          <w:sz w:val="28"/>
          <w:szCs w:val="28"/>
        </w:rPr>
        <w:t>Экономический</w:t>
      </w:r>
    </w:p>
    <w:p w:rsidR="00276FB8" w:rsidRPr="00276FB8" w:rsidRDefault="00276FB8" w:rsidP="00276FB8">
      <w:pPr>
        <w:spacing w:line="360" w:lineRule="auto"/>
        <w:jc w:val="center"/>
        <w:rPr>
          <w:sz w:val="28"/>
          <w:szCs w:val="28"/>
        </w:rPr>
      </w:pPr>
      <w:r w:rsidRPr="00276FB8">
        <w:rPr>
          <w:sz w:val="28"/>
          <w:szCs w:val="28"/>
        </w:rPr>
        <w:t>Специальность</w:t>
      </w:r>
    </w:p>
    <w:p w:rsidR="00276FB8" w:rsidRPr="00276FB8" w:rsidRDefault="00276FB8" w:rsidP="00276FB8">
      <w:pPr>
        <w:spacing w:line="360" w:lineRule="auto"/>
        <w:jc w:val="center"/>
        <w:rPr>
          <w:sz w:val="28"/>
          <w:szCs w:val="28"/>
        </w:rPr>
      </w:pPr>
      <w:r w:rsidRPr="00276FB8">
        <w:rPr>
          <w:sz w:val="28"/>
          <w:szCs w:val="28"/>
        </w:rPr>
        <w:t>080109 - Бухгалтерский учет, анализ и аудит</w:t>
      </w:r>
    </w:p>
    <w:p w:rsidR="00276FB8" w:rsidRPr="00276FB8" w:rsidRDefault="00276FB8" w:rsidP="00276FB8">
      <w:pPr>
        <w:spacing w:line="360" w:lineRule="auto"/>
        <w:jc w:val="center"/>
        <w:rPr>
          <w:sz w:val="28"/>
          <w:szCs w:val="28"/>
        </w:rPr>
      </w:pPr>
      <w:r w:rsidRPr="00276FB8">
        <w:rPr>
          <w:sz w:val="28"/>
          <w:szCs w:val="28"/>
        </w:rPr>
        <w:t>Кафедра</w:t>
      </w:r>
    </w:p>
    <w:p w:rsidR="00C30B05" w:rsidRPr="00276FB8" w:rsidRDefault="00276FB8" w:rsidP="00276FB8">
      <w:pPr>
        <w:spacing w:line="360" w:lineRule="auto"/>
        <w:jc w:val="center"/>
        <w:rPr>
          <w:sz w:val="28"/>
          <w:szCs w:val="28"/>
        </w:rPr>
      </w:pPr>
      <w:r w:rsidRPr="00276FB8">
        <w:rPr>
          <w:sz w:val="28"/>
          <w:szCs w:val="28"/>
        </w:rPr>
        <w:t>«Бухгалтерский учет и экономический анализ»</w:t>
      </w: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szCs w:val="28"/>
        </w:rPr>
      </w:pPr>
      <w:r w:rsidRPr="00276FB8">
        <w:rPr>
          <w:sz w:val="28"/>
          <w:szCs w:val="28"/>
        </w:rPr>
        <w:t>Допустить к защите</w:t>
      </w:r>
    </w:p>
    <w:p w:rsidR="00C30B05" w:rsidRPr="00276FB8" w:rsidRDefault="00C30B05" w:rsidP="00276FB8">
      <w:pPr>
        <w:spacing w:line="360" w:lineRule="auto"/>
        <w:jc w:val="center"/>
        <w:rPr>
          <w:sz w:val="28"/>
          <w:szCs w:val="28"/>
        </w:rPr>
      </w:pPr>
      <w:r w:rsidRPr="00276FB8">
        <w:rPr>
          <w:sz w:val="28"/>
          <w:szCs w:val="28"/>
        </w:rPr>
        <w:t>Зав. кафедрой бухгалтерского учета</w:t>
      </w:r>
    </w:p>
    <w:p w:rsidR="00C30B05" w:rsidRPr="00276FB8" w:rsidRDefault="00C30B05" w:rsidP="00276FB8">
      <w:pPr>
        <w:spacing w:line="360" w:lineRule="auto"/>
        <w:jc w:val="center"/>
        <w:rPr>
          <w:sz w:val="28"/>
          <w:szCs w:val="28"/>
        </w:rPr>
      </w:pPr>
      <w:r w:rsidRPr="00276FB8">
        <w:rPr>
          <w:sz w:val="28"/>
          <w:szCs w:val="28"/>
        </w:rPr>
        <w:t>____________________Шевцова В.Ф.</w:t>
      </w:r>
    </w:p>
    <w:p w:rsidR="00C30B05" w:rsidRPr="00276FB8" w:rsidRDefault="00C30B05" w:rsidP="00276FB8">
      <w:pPr>
        <w:spacing w:line="360" w:lineRule="auto"/>
        <w:jc w:val="center"/>
        <w:rPr>
          <w:sz w:val="28"/>
          <w:szCs w:val="28"/>
        </w:rPr>
      </w:pPr>
      <w:r w:rsidRPr="00276FB8">
        <w:rPr>
          <w:sz w:val="28"/>
          <w:szCs w:val="28"/>
        </w:rPr>
        <w:t>«___» _____________________2007 г.</w:t>
      </w: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szCs w:val="40"/>
        </w:rPr>
      </w:pPr>
      <w:r w:rsidRPr="00276FB8">
        <w:rPr>
          <w:sz w:val="28"/>
          <w:szCs w:val="40"/>
        </w:rPr>
        <w:t>ДИПЛОМНАЯ РАБОТА</w:t>
      </w: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szCs w:val="28"/>
        </w:rPr>
      </w:pPr>
      <w:r w:rsidRPr="00276FB8">
        <w:rPr>
          <w:sz w:val="28"/>
          <w:szCs w:val="28"/>
        </w:rPr>
        <w:t>На тему: Налогообложение предприятий малого и среднего бизнеса: проблемы и перспек</w:t>
      </w:r>
      <w:r w:rsidR="00276FB8">
        <w:rPr>
          <w:sz w:val="28"/>
          <w:szCs w:val="28"/>
        </w:rPr>
        <w:t>тивы (на примере ООО «Таганка»)</w:t>
      </w: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szCs w:val="28"/>
        </w:rPr>
      </w:pPr>
      <w:r w:rsidRPr="00276FB8">
        <w:rPr>
          <w:sz w:val="28"/>
          <w:szCs w:val="28"/>
        </w:rPr>
        <w:t>Исполнитель</w:t>
      </w:r>
    </w:p>
    <w:p w:rsidR="00C30B05" w:rsidRPr="00276FB8" w:rsidRDefault="00C30B05" w:rsidP="00276FB8">
      <w:pPr>
        <w:spacing w:line="360" w:lineRule="auto"/>
        <w:jc w:val="center"/>
        <w:rPr>
          <w:sz w:val="28"/>
          <w:szCs w:val="28"/>
        </w:rPr>
      </w:pPr>
      <w:r w:rsidRPr="00276FB8">
        <w:rPr>
          <w:sz w:val="28"/>
          <w:szCs w:val="28"/>
        </w:rPr>
        <w:t>студентка группы Б-431</w:t>
      </w:r>
      <w:r w:rsidR="00276FB8" w:rsidRPr="00276FB8">
        <w:rPr>
          <w:sz w:val="28"/>
          <w:szCs w:val="28"/>
        </w:rPr>
        <w:t xml:space="preserve"> </w:t>
      </w:r>
      <w:r w:rsidRPr="00276FB8">
        <w:rPr>
          <w:sz w:val="28"/>
          <w:szCs w:val="28"/>
        </w:rPr>
        <w:t>Е.Б.Свечникова</w:t>
      </w:r>
    </w:p>
    <w:p w:rsidR="00C30B05" w:rsidRPr="00276FB8" w:rsidRDefault="00C30B05" w:rsidP="00276FB8">
      <w:pPr>
        <w:spacing w:line="360" w:lineRule="auto"/>
        <w:jc w:val="center"/>
        <w:rPr>
          <w:sz w:val="28"/>
          <w:szCs w:val="28"/>
        </w:rPr>
      </w:pPr>
      <w:r w:rsidRPr="00276FB8">
        <w:rPr>
          <w:sz w:val="28"/>
          <w:szCs w:val="28"/>
        </w:rPr>
        <w:t>Руководитель дипломной работы</w:t>
      </w:r>
      <w:r w:rsidR="00276FB8" w:rsidRPr="00276FB8">
        <w:rPr>
          <w:sz w:val="28"/>
          <w:szCs w:val="28"/>
        </w:rPr>
        <w:t xml:space="preserve"> </w:t>
      </w:r>
      <w:r w:rsidRPr="00276FB8">
        <w:rPr>
          <w:sz w:val="28"/>
          <w:szCs w:val="28"/>
        </w:rPr>
        <w:t>Л.А.</w:t>
      </w:r>
      <w:r w:rsidR="00276FB8">
        <w:rPr>
          <w:sz w:val="28"/>
          <w:szCs w:val="28"/>
        </w:rPr>
        <w:t xml:space="preserve"> </w:t>
      </w:r>
      <w:r w:rsidRPr="00276FB8">
        <w:rPr>
          <w:sz w:val="28"/>
          <w:szCs w:val="28"/>
        </w:rPr>
        <w:t>Крохмаль</w:t>
      </w: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szCs w:val="28"/>
        </w:rPr>
      </w:pPr>
    </w:p>
    <w:p w:rsidR="00C30B05" w:rsidRPr="00276FB8" w:rsidRDefault="00C30B05" w:rsidP="00276FB8">
      <w:pPr>
        <w:spacing w:line="360" w:lineRule="auto"/>
        <w:jc w:val="center"/>
        <w:rPr>
          <w:sz w:val="28"/>
        </w:rPr>
      </w:pPr>
      <w:r w:rsidRPr="00276FB8">
        <w:rPr>
          <w:sz w:val="28"/>
          <w:szCs w:val="28"/>
        </w:rPr>
        <w:t>Благовещенск 2007</w:t>
      </w:r>
    </w:p>
    <w:p w:rsidR="00AF64B1" w:rsidRDefault="00276FB8" w:rsidP="00276FB8">
      <w:pPr>
        <w:spacing w:line="360" w:lineRule="auto"/>
        <w:ind w:firstLine="709"/>
        <w:jc w:val="both"/>
        <w:rPr>
          <w:sz w:val="28"/>
          <w:szCs w:val="28"/>
        </w:rPr>
      </w:pPr>
      <w:r w:rsidRPr="00276FB8">
        <w:rPr>
          <w:sz w:val="28"/>
          <w:szCs w:val="28"/>
        </w:rPr>
        <w:br w:type="page"/>
      </w:r>
      <w:r w:rsidR="00AF64B1" w:rsidRPr="00276FB8">
        <w:rPr>
          <w:sz w:val="28"/>
          <w:szCs w:val="28"/>
        </w:rPr>
        <w:t>СОДЕРЖАНИЕ</w:t>
      </w:r>
    </w:p>
    <w:p w:rsidR="00276FB8" w:rsidRDefault="00276FB8" w:rsidP="00276FB8">
      <w:pPr>
        <w:spacing w:line="360" w:lineRule="auto"/>
        <w:ind w:firstLine="709"/>
        <w:jc w:val="both"/>
        <w:rPr>
          <w:sz w:val="28"/>
          <w:szCs w:val="28"/>
        </w:rPr>
      </w:pPr>
    </w:p>
    <w:p w:rsidR="00276FB8" w:rsidRPr="00276FB8" w:rsidRDefault="00276FB8" w:rsidP="00276FB8">
      <w:pPr>
        <w:spacing w:line="360" w:lineRule="auto"/>
        <w:jc w:val="both"/>
        <w:rPr>
          <w:sz w:val="28"/>
          <w:szCs w:val="28"/>
        </w:rPr>
      </w:pPr>
      <w:r w:rsidRPr="00276FB8">
        <w:rPr>
          <w:sz w:val="28"/>
          <w:szCs w:val="28"/>
        </w:rPr>
        <w:t>Введение</w:t>
      </w:r>
    </w:p>
    <w:p w:rsidR="00276FB8" w:rsidRPr="00276FB8" w:rsidRDefault="00276FB8" w:rsidP="00276FB8">
      <w:pPr>
        <w:spacing w:line="360" w:lineRule="auto"/>
        <w:jc w:val="both"/>
        <w:rPr>
          <w:sz w:val="28"/>
          <w:szCs w:val="28"/>
        </w:rPr>
      </w:pPr>
      <w:r w:rsidRPr="00276FB8">
        <w:rPr>
          <w:sz w:val="28"/>
          <w:szCs w:val="28"/>
        </w:rPr>
        <w:t xml:space="preserve">Глава </w:t>
      </w:r>
      <w:r w:rsidRPr="00276FB8">
        <w:rPr>
          <w:sz w:val="28"/>
          <w:szCs w:val="28"/>
          <w:lang w:val="en-US"/>
        </w:rPr>
        <w:t>I</w:t>
      </w:r>
      <w:r w:rsidRPr="00276FB8">
        <w:rPr>
          <w:sz w:val="28"/>
          <w:szCs w:val="28"/>
        </w:rPr>
        <w:t>. Единый налог на вмененный доход как один из основных</w:t>
      </w:r>
      <w:r w:rsidR="00BB4723">
        <w:rPr>
          <w:sz w:val="28"/>
          <w:szCs w:val="28"/>
        </w:rPr>
        <w:t xml:space="preserve"> </w:t>
      </w:r>
      <w:r w:rsidRPr="00276FB8">
        <w:rPr>
          <w:sz w:val="28"/>
          <w:szCs w:val="28"/>
        </w:rPr>
        <w:t>налоговых режимов, применяемых предприятиями малого бизнеса</w:t>
      </w:r>
    </w:p>
    <w:p w:rsidR="00276FB8" w:rsidRPr="00276FB8" w:rsidRDefault="00276FB8" w:rsidP="00276FB8">
      <w:pPr>
        <w:spacing w:line="360" w:lineRule="auto"/>
        <w:jc w:val="both"/>
        <w:rPr>
          <w:sz w:val="28"/>
          <w:szCs w:val="28"/>
        </w:rPr>
      </w:pPr>
      <w:r>
        <w:rPr>
          <w:sz w:val="28"/>
          <w:szCs w:val="28"/>
        </w:rPr>
        <w:t>1.1</w:t>
      </w:r>
      <w:r w:rsidRPr="00276FB8">
        <w:rPr>
          <w:sz w:val="28"/>
          <w:szCs w:val="28"/>
        </w:rPr>
        <w:t xml:space="preserve"> Роль малых предприятий в экономике России</w:t>
      </w:r>
    </w:p>
    <w:p w:rsidR="00276FB8" w:rsidRPr="00276FB8" w:rsidRDefault="00276FB8" w:rsidP="00276FB8">
      <w:pPr>
        <w:spacing w:line="360" w:lineRule="auto"/>
        <w:jc w:val="both"/>
        <w:rPr>
          <w:sz w:val="28"/>
          <w:szCs w:val="28"/>
        </w:rPr>
      </w:pPr>
      <w:r>
        <w:rPr>
          <w:sz w:val="28"/>
          <w:szCs w:val="28"/>
        </w:rPr>
        <w:t>1.2</w:t>
      </w:r>
      <w:r w:rsidRPr="00276FB8">
        <w:rPr>
          <w:sz w:val="28"/>
          <w:szCs w:val="28"/>
        </w:rPr>
        <w:t xml:space="preserve"> Экономическое содержание ЕНВД</w:t>
      </w:r>
    </w:p>
    <w:p w:rsidR="00276FB8" w:rsidRPr="00276FB8" w:rsidRDefault="00276FB8" w:rsidP="00276FB8">
      <w:pPr>
        <w:spacing w:line="360" w:lineRule="auto"/>
        <w:jc w:val="both"/>
        <w:rPr>
          <w:sz w:val="28"/>
          <w:szCs w:val="28"/>
        </w:rPr>
      </w:pPr>
      <w:r>
        <w:rPr>
          <w:sz w:val="28"/>
          <w:szCs w:val="28"/>
        </w:rPr>
        <w:t>1.3</w:t>
      </w:r>
      <w:r w:rsidRPr="00276FB8">
        <w:rPr>
          <w:sz w:val="28"/>
          <w:szCs w:val="28"/>
        </w:rPr>
        <w:t xml:space="preserve"> Порядок применения ЕНВД на предприятиях малого и среднего</w:t>
      </w:r>
      <w:r w:rsidR="00BB4723">
        <w:rPr>
          <w:sz w:val="28"/>
          <w:szCs w:val="28"/>
        </w:rPr>
        <w:t xml:space="preserve"> </w:t>
      </w:r>
      <w:r w:rsidRPr="00276FB8">
        <w:rPr>
          <w:sz w:val="28"/>
          <w:szCs w:val="28"/>
        </w:rPr>
        <w:t>бизнеса</w:t>
      </w:r>
    </w:p>
    <w:p w:rsidR="00276FB8" w:rsidRPr="00276FB8" w:rsidRDefault="00276FB8" w:rsidP="00276FB8">
      <w:pPr>
        <w:spacing w:line="360" w:lineRule="auto"/>
        <w:jc w:val="both"/>
        <w:rPr>
          <w:sz w:val="28"/>
          <w:szCs w:val="28"/>
        </w:rPr>
      </w:pPr>
      <w:r>
        <w:rPr>
          <w:sz w:val="28"/>
          <w:szCs w:val="28"/>
        </w:rPr>
        <w:t>1.3.1</w:t>
      </w:r>
      <w:r w:rsidRPr="00276FB8">
        <w:rPr>
          <w:sz w:val="28"/>
          <w:szCs w:val="28"/>
        </w:rPr>
        <w:t xml:space="preserve"> Новое в порядке применения ЕНВД в </w:t>
      </w:r>
      <w:smartTag w:uri="urn:schemas-microsoft-com:office:smarttags" w:element="metricconverter">
        <w:smartTagPr>
          <w:attr w:name="ProductID" w:val="2006 г"/>
        </w:smartTagPr>
        <w:r w:rsidRPr="00276FB8">
          <w:rPr>
            <w:sz w:val="28"/>
            <w:szCs w:val="28"/>
          </w:rPr>
          <w:t>2006 г</w:t>
        </w:r>
      </w:smartTag>
      <w:r w:rsidRPr="00276FB8">
        <w:rPr>
          <w:sz w:val="28"/>
          <w:szCs w:val="28"/>
        </w:rPr>
        <w:t>.</w:t>
      </w:r>
    </w:p>
    <w:p w:rsidR="00276FB8" w:rsidRPr="00276FB8" w:rsidRDefault="00276FB8" w:rsidP="00276FB8">
      <w:pPr>
        <w:spacing w:line="360" w:lineRule="auto"/>
        <w:jc w:val="both"/>
        <w:rPr>
          <w:sz w:val="28"/>
          <w:szCs w:val="28"/>
        </w:rPr>
      </w:pPr>
      <w:r>
        <w:rPr>
          <w:sz w:val="28"/>
          <w:szCs w:val="28"/>
        </w:rPr>
        <w:t>1.3.2</w:t>
      </w:r>
      <w:r w:rsidRPr="00276FB8">
        <w:rPr>
          <w:sz w:val="28"/>
          <w:szCs w:val="28"/>
        </w:rPr>
        <w:t xml:space="preserve"> Корректирующие коэффициенты, их сущность</w:t>
      </w:r>
    </w:p>
    <w:p w:rsidR="00276FB8" w:rsidRPr="00276FB8" w:rsidRDefault="00276FB8" w:rsidP="00276FB8">
      <w:pPr>
        <w:spacing w:line="360" w:lineRule="auto"/>
        <w:jc w:val="both"/>
        <w:rPr>
          <w:sz w:val="28"/>
          <w:szCs w:val="28"/>
        </w:rPr>
      </w:pPr>
      <w:r>
        <w:rPr>
          <w:sz w:val="28"/>
          <w:szCs w:val="28"/>
        </w:rPr>
        <w:t>1.4</w:t>
      </w:r>
      <w:r w:rsidRPr="00276FB8">
        <w:rPr>
          <w:sz w:val="28"/>
          <w:szCs w:val="28"/>
        </w:rPr>
        <w:t xml:space="preserve"> Порядок применения ЕНВД в Амурской области</w:t>
      </w:r>
    </w:p>
    <w:p w:rsidR="00276FB8" w:rsidRPr="00276FB8" w:rsidRDefault="00276FB8" w:rsidP="00276FB8">
      <w:pPr>
        <w:spacing w:line="360" w:lineRule="auto"/>
        <w:jc w:val="both"/>
        <w:rPr>
          <w:sz w:val="28"/>
          <w:szCs w:val="28"/>
        </w:rPr>
      </w:pPr>
      <w:r>
        <w:rPr>
          <w:sz w:val="28"/>
          <w:szCs w:val="28"/>
        </w:rPr>
        <w:t>1.5</w:t>
      </w:r>
      <w:r w:rsidRPr="00276FB8">
        <w:rPr>
          <w:sz w:val="28"/>
          <w:szCs w:val="28"/>
        </w:rPr>
        <w:t xml:space="preserve"> Недостатки системы налогообложения в виде ЕНВД</w:t>
      </w:r>
    </w:p>
    <w:p w:rsidR="00276FB8" w:rsidRPr="00276FB8" w:rsidRDefault="00276FB8" w:rsidP="00276FB8">
      <w:pPr>
        <w:spacing w:line="360" w:lineRule="auto"/>
        <w:jc w:val="both"/>
        <w:rPr>
          <w:sz w:val="28"/>
          <w:szCs w:val="28"/>
        </w:rPr>
      </w:pPr>
      <w:r>
        <w:rPr>
          <w:sz w:val="28"/>
          <w:szCs w:val="28"/>
        </w:rPr>
        <w:t>1.6</w:t>
      </w:r>
      <w:r w:rsidRPr="00276FB8">
        <w:rPr>
          <w:sz w:val="28"/>
          <w:szCs w:val="28"/>
        </w:rPr>
        <w:t xml:space="preserve"> Обзор налогообложения малого бизнеса в некоторых зарубежных странах</w:t>
      </w:r>
    </w:p>
    <w:p w:rsidR="00276FB8" w:rsidRPr="00276FB8" w:rsidRDefault="00276FB8" w:rsidP="00276FB8">
      <w:pPr>
        <w:tabs>
          <w:tab w:val="left" w:pos="720"/>
        </w:tabs>
        <w:spacing w:line="360" w:lineRule="auto"/>
        <w:jc w:val="both"/>
        <w:rPr>
          <w:sz w:val="28"/>
          <w:szCs w:val="28"/>
        </w:rPr>
      </w:pPr>
      <w:r w:rsidRPr="00276FB8">
        <w:rPr>
          <w:sz w:val="28"/>
          <w:szCs w:val="28"/>
        </w:rPr>
        <w:t xml:space="preserve">Глава </w:t>
      </w:r>
      <w:r w:rsidRPr="00276FB8">
        <w:rPr>
          <w:sz w:val="28"/>
          <w:szCs w:val="28"/>
          <w:lang w:val="en-US"/>
        </w:rPr>
        <w:t>II</w:t>
      </w:r>
      <w:r w:rsidRPr="00276FB8">
        <w:rPr>
          <w:sz w:val="28"/>
          <w:szCs w:val="28"/>
        </w:rPr>
        <w:t>. Анализ деятельности предприятия, применяющего налоговый режим в виде единого налога на вмененный доход, на примере ООО «Таганка» за 2003 – 2005 гг.</w:t>
      </w:r>
    </w:p>
    <w:p w:rsidR="00276FB8" w:rsidRPr="00276FB8" w:rsidRDefault="00276FB8" w:rsidP="00276FB8">
      <w:pPr>
        <w:spacing w:line="360" w:lineRule="auto"/>
        <w:jc w:val="both"/>
        <w:rPr>
          <w:sz w:val="28"/>
          <w:szCs w:val="28"/>
        </w:rPr>
      </w:pPr>
      <w:r>
        <w:rPr>
          <w:sz w:val="28"/>
          <w:szCs w:val="28"/>
        </w:rPr>
        <w:t>2.1</w:t>
      </w:r>
      <w:r w:rsidRPr="00276FB8">
        <w:rPr>
          <w:sz w:val="28"/>
          <w:szCs w:val="28"/>
        </w:rPr>
        <w:t xml:space="preserve"> Краткая характеристика ООО «Таганка»</w:t>
      </w:r>
    </w:p>
    <w:p w:rsidR="00276FB8" w:rsidRPr="00276FB8" w:rsidRDefault="00276FB8" w:rsidP="00276FB8">
      <w:pPr>
        <w:spacing w:line="360" w:lineRule="auto"/>
        <w:jc w:val="both"/>
        <w:rPr>
          <w:sz w:val="28"/>
          <w:szCs w:val="28"/>
        </w:rPr>
      </w:pPr>
      <w:r>
        <w:rPr>
          <w:sz w:val="28"/>
          <w:szCs w:val="28"/>
        </w:rPr>
        <w:t>2.2</w:t>
      </w:r>
      <w:r w:rsidRPr="00276FB8">
        <w:rPr>
          <w:sz w:val="28"/>
          <w:szCs w:val="28"/>
        </w:rPr>
        <w:t xml:space="preserve"> Анализ финансового состояния ООО «Таганка» за 2003 – 2005 гг.</w:t>
      </w:r>
    </w:p>
    <w:p w:rsidR="00276FB8" w:rsidRPr="00276FB8" w:rsidRDefault="00276FB8" w:rsidP="00276FB8">
      <w:pPr>
        <w:spacing w:line="360" w:lineRule="auto"/>
        <w:jc w:val="both"/>
        <w:rPr>
          <w:sz w:val="28"/>
          <w:szCs w:val="28"/>
        </w:rPr>
      </w:pPr>
      <w:r>
        <w:rPr>
          <w:sz w:val="28"/>
          <w:szCs w:val="28"/>
        </w:rPr>
        <w:t>2.3</w:t>
      </w:r>
      <w:r w:rsidRPr="00276FB8">
        <w:rPr>
          <w:sz w:val="28"/>
          <w:szCs w:val="28"/>
        </w:rPr>
        <w:t xml:space="preserve"> Анализ динамики вмененного дохода и единого налога на</w:t>
      </w:r>
      <w:r w:rsidR="00BB4723">
        <w:rPr>
          <w:sz w:val="28"/>
          <w:szCs w:val="28"/>
        </w:rPr>
        <w:t xml:space="preserve"> </w:t>
      </w:r>
      <w:r w:rsidRPr="00276FB8">
        <w:rPr>
          <w:sz w:val="28"/>
          <w:szCs w:val="28"/>
        </w:rPr>
        <w:t>вмененный доход ООО «Таганка» за 2003 - 2005 гг.</w:t>
      </w:r>
    </w:p>
    <w:p w:rsidR="00276FB8" w:rsidRPr="00276FB8" w:rsidRDefault="00276FB8" w:rsidP="00276FB8">
      <w:pPr>
        <w:spacing w:line="360" w:lineRule="auto"/>
        <w:jc w:val="both"/>
        <w:rPr>
          <w:sz w:val="28"/>
          <w:szCs w:val="28"/>
        </w:rPr>
      </w:pPr>
      <w:r>
        <w:rPr>
          <w:sz w:val="28"/>
          <w:szCs w:val="28"/>
        </w:rPr>
        <w:t>2.4</w:t>
      </w:r>
      <w:r w:rsidRPr="00276FB8">
        <w:rPr>
          <w:sz w:val="28"/>
          <w:szCs w:val="28"/>
        </w:rPr>
        <w:t xml:space="preserve"> Сравнение налоговой нагрузки ООО «Таганка» при различных системах налогообложения</w:t>
      </w:r>
    </w:p>
    <w:p w:rsidR="00276FB8" w:rsidRPr="00276FB8" w:rsidRDefault="00276FB8" w:rsidP="00276FB8">
      <w:pPr>
        <w:spacing w:line="360" w:lineRule="auto"/>
        <w:jc w:val="both"/>
        <w:rPr>
          <w:sz w:val="28"/>
          <w:szCs w:val="28"/>
        </w:rPr>
      </w:pPr>
      <w:r w:rsidRPr="00276FB8">
        <w:rPr>
          <w:sz w:val="28"/>
          <w:szCs w:val="28"/>
        </w:rPr>
        <w:t xml:space="preserve">Глава </w:t>
      </w:r>
      <w:r w:rsidRPr="00276FB8">
        <w:rPr>
          <w:sz w:val="28"/>
          <w:szCs w:val="28"/>
          <w:lang w:val="en-US"/>
        </w:rPr>
        <w:t>III</w:t>
      </w:r>
      <w:r w:rsidRPr="00276FB8">
        <w:rPr>
          <w:sz w:val="28"/>
          <w:szCs w:val="28"/>
        </w:rPr>
        <w:t>. Проблемы ЕНВД и пути его совершенствования</w:t>
      </w:r>
    </w:p>
    <w:p w:rsidR="00276FB8" w:rsidRPr="00276FB8" w:rsidRDefault="00276FB8" w:rsidP="00276FB8">
      <w:pPr>
        <w:spacing w:line="360" w:lineRule="auto"/>
        <w:jc w:val="both"/>
        <w:rPr>
          <w:sz w:val="28"/>
          <w:szCs w:val="28"/>
        </w:rPr>
      </w:pPr>
      <w:r>
        <w:rPr>
          <w:sz w:val="28"/>
          <w:szCs w:val="28"/>
        </w:rPr>
        <w:t>3.1</w:t>
      </w:r>
      <w:r w:rsidRPr="00276FB8">
        <w:rPr>
          <w:sz w:val="28"/>
          <w:szCs w:val="28"/>
        </w:rPr>
        <w:t xml:space="preserve"> Предложен6ия по совершенствованию ЕНВД</w:t>
      </w:r>
    </w:p>
    <w:p w:rsidR="00276FB8" w:rsidRPr="00276FB8" w:rsidRDefault="00276FB8" w:rsidP="00276FB8">
      <w:pPr>
        <w:spacing w:line="360" w:lineRule="auto"/>
        <w:jc w:val="both"/>
        <w:rPr>
          <w:sz w:val="28"/>
          <w:szCs w:val="28"/>
        </w:rPr>
      </w:pPr>
      <w:r w:rsidRPr="00276FB8">
        <w:rPr>
          <w:sz w:val="28"/>
          <w:szCs w:val="28"/>
        </w:rPr>
        <w:t>Заключение</w:t>
      </w:r>
    </w:p>
    <w:p w:rsidR="00276FB8" w:rsidRPr="00276FB8" w:rsidRDefault="00276FB8" w:rsidP="00276FB8">
      <w:pPr>
        <w:spacing w:line="360" w:lineRule="auto"/>
        <w:jc w:val="both"/>
        <w:rPr>
          <w:sz w:val="28"/>
          <w:szCs w:val="28"/>
        </w:rPr>
      </w:pPr>
      <w:r w:rsidRPr="00276FB8">
        <w:rPr>
          <w:sz w:val="28"/>
          <w:szCs w:val="28"/>
        </w:rPr>
        <w:t>Список использованной литературы</w:t>
      </w:r>
    </w:p>
    <w:p w:rsidR="00276FB8" w:rsidRPr="00276FB8" w:rsidRDefault="00276FB8" w:rsidP="00276FB8">
      <w:pPr>
        <w:spacing w:line="360" w:lineRule="auto"/>
        <w:jc w:val="both"/>
        <w:rPr>
          <w:sz w:val="28"/>
          <w:szCs w:val="28"/>
        </w:rPr>
      </w:pPr>
      <w:r w:rsidRPr="00276FB8">
        <w:rPr>
          <w:sz w:val="28"/>
          <w:szCs w:val="28"/>
        </w:rPr>
        <w:t xml:space="preserve">Приложение А. Бухгалтерская отчетность ООО «Таганка» за </w:t>
      </w:r>
      <w:smartTag w:uri="urn:schemas-microsoft-com:office:smarttags" w:element="metricconverter">
        <w:smartTagPr>
          <w:attr w:name="ProductID" w:val="2003 г"/>
        </w:smartTagPr>
        <w:r w:rsidRPr="00276FB8">
          <w:rPr>
            <w:sz w:val="28"/>
            <w:szCs w:val="28"/>
          </w:rPr>
          <w:t>2003 г</w:t>
        </w:r>
      </w:smartTag>
      <w:r w:rsidRPr="00276FB8">
        <w:rPr>
          <w:sz w:val="28"/>
          <w:szCs w:val="28"/>
        </w:rPr>
        <w:t>.</w:t>
      </w:r>
    </w:p>
    <w:p w:rsidR="00276FB8" w:rsidRPr="00276FB8" w:rsidRDefault="00276FB8" w:rsidP="00276FB8">
      <w:pPr>
        <w:spacing w:line="360" w:lineRule="auto"/>
        <w:jc w:val="both"/>
        <w:rPr>
          <w:sz w:val="28"/>
          <w:szCs w:val="28"/>
        </w:rPr>
      </w:pPr>
      <w:r w:rsidRPr="00276FB8">
        <w:rPr>
          <w:sz w:val="28"/>
          <w:szCs w:val="28"/>
        </w:rPr>
        <w:t xml:space="preserve">Приложение Б. Бухгалтерская отчетность ООО «Таганка» за </w:t>
      </w:r>
      <w:smartTag w:uri="urn:schemas-microsoft-com:office:smarttags" w:element="metricconverter">
        <w:smartTagPr>
          <w:attr w:name="ProductID" w:val="2004 г"/>
        </w:smartTagPr>
        <w:r w:rsidRPr="00276FB8">
          <w:rPr>
            <w:sz w:val="28"/>
            <w:szCs w:val="28"/>
          </w:rPr>
          <w:t>2004 г</w:t>
        </w:r>
      </w:smartTag>
      <w:r w:rsidRPr="00276FB8">
        <w:rPr>
          <w:sz w:val="28"/>
          <w:szCs w:val="28"/>
        </w:rPr>
        <w:t>.</w:t>
      </w:r>
    </w:p>
    <w:p w:rsidR="00276FB8" w:rsidRPr="00276FB8" w:rsidRDefault="00276FB8" w:rsidP="00276FB8">
      <w:pPr>
        <w:spacing w:line="360" w:lineRule="auto"/>
        <w:jc w:val="both"/>
        <w:rPr>
          <w:sz w:val="28"/>
          <w:szCs w:val="28"/>
        </w:rPr>
      </w:pPr>
      <w:r w:rsidRPr="00276FB8">
        <w:rPr>
          <w:sz w:val="28"/>
          <w:szCs w:val="28"/>
        </w:rPr>
        <w:t xml:space="preserve">Приложение В. Бухгалтерская отчетность ООО «Таганка» за </w:t>
      </w:r>
      <w:smartTag w:uri="urn:schemas-microsoft-com:office:smarttags" w:element="metricconverter">
        <w:smartTagPr>
          <w:attr w:name="ProductID" w:val="2005 г"/>
        </w:smartTagPr>
        <w:r w:rsidRPr="00276FB8">
          <w:rPr>
            <w:sz w:val="28"/>
            <w:szCs w:val="28"/>
          </w:rPr>
          <w:t>2005 г</w:t>
        </w:r>
      </w:smartTag>
      <w:r w:rsidRPr="00276FB8">
        <w:rPr>
          <w:sz w:val="28"/>
          <w:szCs w:val="28"/>
        </w:rPr>
        <w:t>.</w:t>
      </w:r>
    </w:p>
    <w:p w:rsidR="00276FB8" w:rsidRPr="00276FB8" w:rsidRDefault="00276FB8" w:rsidP="00276FB8">
      <w:pPr>
        <w:spacing w:line="360" w:lineRule="auto"/>
        <w:jc w:val="both"/>
        <w:rPr>
          <w:sz w:val="28"/>
          <w:szCs w:val="28"/>
        </w:rPr>
      </w:pPr>
      <w:r w:rsidRPr="00276FB8">
        <w:rPr>
          <w:sz w:val="28"/>
          <w:szCs w:val="28"/>
        </w:rPr>
        <w:t>Приложение Г. Анкета предпринимателя</w:t>
      </w:r>
    </w:p>
    <w:p w:rsidR="00276FB8" w:rsidRPr="00276FB8" w:rsidRDefault="00276FB8" w:rsidP="00276FB8">
      <w:pPr>
        <w:spacing w:line="360" w:lineRule="auto"/>
        <w:jc w:val="both"/>
        <w:rPr>
          <w:sz w:val="28"/>
          <w:szCs w:val="28"/>
        </w:rPr>
      </w:pPr>
      <w:r w:rsidRPr="00276FB8">
        <w:rPr>
          <w:sz w:val="28"/>
          <w:szCs w:val="28"/>
        </w:rPr>
        <w:t>Приложение Д. Значения корректирующего коэффициента К2 для Московской области</w:t>
      </w:r>
    </w:p>
    <w:p w:rsidR="00276FB8" w:rsidRPr="00276FB8" w:rsidRDefault="00276FB8" w:rsidP="00276FB8">
      <w:pPr>
        <w:spacing w:line="360" w:lineRule="auto"/>
        <w:jc w:val="both"/>
        <w:rPr>
          <w:sz w:val="28"/>
          <w:szCs w:val="28"/>
        </w:rPr>
      </w:pPr>
      <w:r w:rsidRPr="00276FB8">
        <w:rPr>
          <w:sz w:val="28"/>
          <w:szCs w:val="28"/>
        </w:rPr>
        <w:t>Приложение Е. Значения коэффициента К2 в Красноярском крае</w:t>
      </w:r>
    </w:p>
    <w:p w:rsidR="001B2E9B" w:rsidRPr="00276FB8" w:rsidRDefault="00276FB8" w:rsidP="00276FB8">
      <w:pPr>
        <w:spacing w:line="360" w:lineRule="auto"/>
        <w:ind w:firstLine="709"/>
        <w:jc w:val="both"/>
        <w:rPr>
          <w:sz w:val="28"/>
          <w:szCs w:val="28"/>
        </w:rPr>
      </w:pPr>
      <w:r>
        <w:rPr>
          <w:sz w:val="28"/>
          <w:szCs w:val="28"/>
        </w:rPr>
        <w:br w:type="page"/>
      </w:r>
      <w:r w:rsidR="001B2E9B" w:rsidRPr="00276FB8">
        <w:rPr>
          <w:sz w:val="28"/>
          <w:szCs w:val="28"/>
        </w:rPr>
        <w:t>ВВЕДЕНИЕ</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Уже много лет государство в той или иной мере обращает свое внимание на проблемы развития малого предпринимательства в Российской Федерации. Такое внимание к малому бизнесу, безусловно, связано с тем, что развитие предпринимательства в России благотворно отражается на развитии всех сфер экономики.</w:t>
      </w:r>
    </w:p>
    <w:p w:rsidR="001B2E9B" w:rsidRPr="00276FB8" w:rsidRDefault="001B2E9B" w:rsidP="00276FB8">
      <w:pPr>
        <w:spacing w:line="360" w:lineRule="auto"/>
        <w:ind w:firstLine="709"/>
        <w:jc w:val="both"/>
        <w:rPr>
          <w:sz w:val="28"/>
          <w:szCs w:val="28"/>
        </w:rPr>
      </w:pPr>
      <w:r w:rsidRPr="00276FB8">
        <w:rPr>
          <w:sz w:val="28"/>
          <w:szCs w:val="28"/>
        </w:rPr>
        <w:t>Основным законом, который определяет общие положения в области государственной поддержки и развития малого предпринимательства в РФ, устанавливает формы и методы государственного стимулирования и регулирования деятельности субъектов малого и среднего предпринимательства, является Федеральный закон от 14.06.95 ФЗ «О государственной поддержке малого предпринимательства в Российской Федерации».</w:t>
      </w:r>
    </w:p>
    <w:p w:rsidR="001B2E9B" w:rsidRPr="00276FB8" w:rsidRDefault="001B2E9B" w:rsidP="00276FB8">
      <w:pPr>
        <w:spacing w:line="360" w:lineRule="auto"/>
        <w:ind w:firstLine="709"/>
        <w:jc w:val="both"/>
        <w:rPr>
          <w:sz w:val="28"/>
          <w:szCs w:val="28"/>
        </w:rPr>
      </w:pPr>
      <w:r w:rsidRPr="00276FB8">
        <w:rPr>
          <w:sz w:val="28"/>
          <w:szCs w:val="28"/>
        </w:rPr>
        <w:t>Тем не менее, несмотря на предпринимаемые шаги по поддержке малого предпринимательства со стороны государства достигнутый уровень развития малого предпринимательства недостаточен для быстрого создания новых рабочих мест, появления самостоятельных источников доходов за счет частнопредпринимательской инициативы у значительной части экономически активного населения, снижения социальных нагрузок на расходы бюджетов всех уровней.</w:t>
      </w:r>
    </w:p>
    <w:p w:rsidR="001B2E9B" w:rsidRPr="00276FB8" w:rsidRDefault="001B2E9B" w:rsidP="00276FB8">
      <w:pPr>
        <w:spacing w:line="360" w:lineRule="auto"/>
        <w:ind w:firstLine="709"/>
        <w:jc w:val="both"/>
        <w:rPr>
          <w:sz w:val="28"/>
          <w:szCs w:val="28"/>
        </w:rPr>
      </w:pPr>
      <w:r w:rsidRPr="00276FB8">
        <w:rPr>
          <w:sz w:val="28"/>
          <w:szCs w:val="28"/>
        </w:rPr>
        <w:t>Факторами, сдерживающими развитие малого предпринимательства в настоящее время, являются, в частности, несовершенство системы налогообложения, неразвитость механизмов финансово-кредитной поддержки и страхования рисков малых предприятий, отсутствие механизмов самофинансирования (кредитные союзы, общества взаимного страхования и др.), отсутствие надежной социальной защищенности предпринимателей, организационные проблемы взаимодействия малого бизнеса с государственными структурами.</w:t>
      </w:r>
    </w:p>
    <w:p w:rsidR="001B2E9B" w:rsidRPr="00276FB8" w:rsidRDefault="001B2E9B" w:rsidP="00276FB8">
      <w:pPr>
        <w:spacing w:line="360" w:lineRule="auto"/>
        <w:ind w:firstLine="709"/>
        <w:jc w:val="both"/>
        <w:rPr>
          <w:sz w:val="28"/>
          <w:szCs w:val="28"/>
        </w:rPr>
      </w:pPr>
      <w:r w:rsidRPr="00276FB8">
        <w:rPr>
          <w:sz w:val="28"/>
          <w:szCs w:val="28"/>
        </w:rPr>
        <w:t xml:space="preserve">В настоящее время в условиях нестабильного экономического и финансового состояния, а также хронического недобора налогов российское правительство изыскивает различные пути по улучшению существующего положения дел. При этом делается попытка решить сразу две проблемы: получить дополнительные доходы для государственной казны и дать возможность развиваться хозяйствующим субъектам. Для решения этих проблем предприняты определенные шаги в области налоговой политики, связанные с введением новых налогов, среди которых особый интерес представляет единый налог на вмененный доход в сфере малого предпринимательства, введенный соответствующим Федеральным законом от 31 июля </w:t>
      </w:r>
      <w:smartTag w:uri="urn:schemas-microsoft-com:office:smarttags" w:element="metricconverter">
        <w:smartTagPr>
          <w:attr w:name="ProductID" w:val="1998 г"/>
        </w:smartTagPr>
        <w:r w:rsidRPr="00276FB8">
          <w:rPr>
            <w:sz w:val="28"/>
            <w:szCs w:val="28"/>
          </w:rPr>
          <w:t>1998 г</w:t>
        </w:r>
      </w:smartTag>
      <w:r w:rsidRPr="00276FB8">
        <w:rPr>
          <w:sz w:val="28"/>
          <w:szCs w:val="28"/>
        </w:rPr>
        <w:t>. №148-ФЗ.</w:t>
      </w:r>
    </w:p>
    <w:p w:rsidR="001B2E9B" w:rsidRPr="00276FB8" w:rsidRDefault="001B2E9B" w:rsidP="00276FB8">
      <w:pPr>
        <w:spacing w:line="360" w:lineRule="auto"/>
        <w:ind w:firstLine="709"/>
        <w:jc w:val="both"/>
        <w:rPr>
          <w:sz w:val="28"/>
          <w:szCs w:val="28"/>
        </w:rPr>
      </w:pPr>
      <w:r w:rsidRPr="00276FB8">
        <w:rPr>
          <w:sz w:val="28"/>
          <w:szCs w:val="28"/>
        </w:rPr>
        <w:t>Данный налог носит преимущественно фискальный характер и его применение, по мнению экспертов Министерства экономики РФ, должно увеличить налоговые поступления в бюджеты разных уровней как минимум в 5 раз. ЕНВД призван значительно сократить оборот «теневого» капитала в сфере малого бизнеса, который, в основном, осуществляется в таких отраслях, как торговля, общественное питание, строительство, ремонт, транспортное обслуживание населения и другие виды платных услуг.</w:t>
      </w:r>
    </w:p>
    <w:p w:rsidR="001B2E9B" w:rsidRPr="00276FB8" w:rsidRDefault="001B2E9B" w:rsidP="00276FB8">
      <w:pPr>
        <w:spacing w:line="360" w:lineRule="auto"/>
        <w:ind w:firstLine="709"/>
        <w:jc w:val="both"/>
        <w:rPr>
          <w:sz w:val="28"/>
          <w:szCs w:val="28"/>
        </w:rPr>
      </w:pPr>
      <w:r w:rsidRPr="00276FB8">
        <w:rPr>
          <w:sz w:val="28"/>
          <w:szCs w:val="28"/>
        </w:rPr>
        <w:t>Кроме того, налог должен способствовать расширению базы налогообложения в связи с легализацией укрываемых в настоящее время доходов, а также снизить уровень налогового бремени для добросовестных налогоплательщиков и упростить систему учета и отчетности в сфере малого бизнеса, что позволит избежать злоупотреблений в налогообложении малого бизнеса. Помимо этого, ЕНВД призван подвести под законное налогообложение ранее неконтролируемый наличный денежный оборот, в рамках которого, по различным оценкам, реализуется от 40 до 70 процентов всех товаров и услуг в малом бизнесе.</w:t>
      </w:r>
    </w:p>
    <w:p w:rsidR="001B2E9B" w:rsidRPr="00276FB8" w:rsidRDefault="001B2E9B" w:rsidP="00276FB8">
      <w:pPr>
        <w:spacing w:line="360" w:lineRule="auto"/>
        <w:ind w:firstLine="709"/>
        <w:jc w:val="both"/>
        <w:rPr>
          <w:sz w:val="28"/>
          <w:szCs w:val="28"/>
        </w:rPr>
      </w:pPr>
      <w:r w:rsidRPr="00276FB8">
        <w:rPr>
          <w:sz w:val="28"/>
          <w:szCs w:val="28"/>
        </w:rPr>
        <w:t>Таким образом, на единый налог на вмененный доход возлагаются большие надежды и его введение выгодно, прежде всего, для государства и в меньшей степени для субъектов малого предпринимательства.</w:t>
      </w:r>
    </w:p>
    <w:p w:rsidR="001B2E9B" w:rsidRPr="00276FB8" w:rsidRDefault="001B2E9B" w:rsidP="00276FB8">
      <w:pPr>
        <w:spacing w:line="360" w:lineRule="auto"/>
        <w:ind w:firstLine="709"/>
        <w:jc w:val="both"/>
        <w:rPr>
          <w:sz w:val="28"/>
          <w:szCs w:val="28"/>
        </w:rPr>
      </w:pPr>
      <w:r w:rsidRPr="00276FB8">
        <w:rPr>
          <w:sz w:val="28"/>
          <w:szCs w:val="28"/>
        </w:rPr>
        <w:t>Целью дипломной работы является анализ налогообложения предприятий малого бизнеса, и в частности, налогообложения ООО «Таганка», применяющего единый налог на вмененный доход, и его влияния на развитие малого предпринимательства в РФ в целом и на деятельность ООО «Таганка» в частности.</w:t>
      </w:r>
    </w:p>
    <w:p w:rsidR="001B2E9B" w:rsidRPr="00276FB8" w:rsidRDefault="001B2E9B" w:rsidP="00276FB8">
      <w:pPr>
        <w:spacing w:line="360" w:lineRule="auto"/>
        <w:ind w:firstLine="709"/>
        <w:jc w:val="both"/>
        <w:rPr>
          <w:sz w:val="28"/>
          <w:szCs w:val="28"/>
        </w:rPr>
      </w:pPr>
      <w:r w:rsidRPr="00276FB8">
        <w:rPr>
          <w:sz w:val="28"/>
          <w:szCs w:val="28"/>
        </w:rPr>
        <w:t>Одной из основных задач работы является разработка общих рекомендаций (принципов) по совершенствованию действующего режима налогообложения субъектов малого предпринимательства в виде единого налога на вмененный доход. В связи с этим необходимо:</w:t>
      </w:r>
    </w:p>
    <w:p w:rsidR="001B2E9B" w:rsidRPr="00276FB8" w:rsidRDefault="001B2E9B" w:rsidP="00276FB8">
      <w:pPr>
        <w:spacing w:line="360" w:lineRule="auto"/>
        <w:ind w:firstLine="709"/>
        <w:jc w:val="both"/>
        <w:rPr>
          <w:sz w:val="28"/>
          <w:szCs w:val="28"/>
        </w:rPr>
      </w:pPr>
      <w:r w:rsidRPr="00276FB8">
        <w:rPr>
          <w:sz w:val="28"/>
          <w:szCs w:val="28"/>
        </w:rPr>
        <w:t>- проанализировать действующую нормативно-правовую базу регулирования налогообложения малого предпринимательства на федеральном уровне и в некоторых регионах России;</w:t>
      </w:r>
    </w:p>
    <w:p w:rsidR="001B2E9B" w:rsidRPr="00276FB8" w:rsidRDefault="001B2E9B" w:rsidP="00276FB8">
      <w:pPr>
        <w:spacing w:line="360" w:lineRule="auto"/>
        <w:ind w:firstLine="709"/>
        <w:jc w:val="both"/>
        <w:rPr>
          <w:sz w:val="28"/>
          <w:szCs w:val="28"/>
        </w:rPr>
      </w:pPr>
      <w:r w:rsidRPr="00276FB8">
        <w:rPr>
          <w:sz w:val="28"/>
          <w:szCs w:val="28"/>
        </w:rPr>
        <w:t>- проанализировать практику налогообложения малого бизнеса за рубежом;</w:t>
      </w:r>
    </w:p>
    <w:p w:rsidR="001B2E9B" w:rsidRPr="00276FB8" w:rsidRDefault="001B2E9B" w:rsidP="00276FB8">
      <w:pPr>
        <w:spacing w:line="360" w:lineRule="auto"/>
        <w:ind w:firstLine="709"/>
        <w:jc w:val="both"/>
        <w:rPr>
          <w:sz w:val="28"/>
          <w:szCs w:val="28"/>
        </w:rPr>
      </w:pPr>
      <w:r w:rsidRPr="00276FB8">
        <w:rPr>
          <w:sz w:val="28"/>
          <w:szCs w:val="28"/>
        </w:rPr>
        <w:t>- путем опроса руководителей малых предприятий выяснить их мнение по поводу текущей ситуации в сфере налогообложения субъектов малого предпринимательства и направлений ее улучшения;</w:t>
      </w:r>
    </w:p>
    <w:p w:rsidR="001B2E9B" w:rsidRPr="00276FB8" w:rsidRDefault="001B2E9B" w:rsidP="00276FB8">
      <w:pPr>
        <w:spacing w:line="360" w:lineRule="auto"/>
        <w:ind w:firstLine="709"/>
        <w:jc w:val="both"/>
        <w:rPr>
          <w:sz w:val="28"/>
          <w:szCs w:val="28"/>
        </w:rPr>
      </w:pPr>
      <w:r w:rsidRPr="00276FB8">
        <w:rPr>
          <w:sz w:val="28"/>
          <w:szCs w:val="28"/>
        </w:rPr>
        <w:t>- по результатам реализации вышеприведенных направлений разработать предложения совершенствования специального режима налогообложения в виде ЕНВД для субъектов малого предпринимательства.</w:t>
      </w:r>
    </w:p>
    <w:p w:rsidR="001B2E9B" w:rsidRPr="00276FB8" w:rsidRDefault="001B2E9B" w:rsidP="00276FB8">
      <w:pPr>
        <w:spacing w:line="360" w:lineRule="auto"/>
        <w:ind w:firstLine="709"/>
        <w:jc w:val="both"/>
        <w:rPr>
          <w:sz w:val="28"/>
          <w:szCs w:val="28"/>
        </w:rPr>
      </w:pPr>
      <w:r w:rsidRPr="00276FB8">
        <w:rPr>
          <w:sz w:val="28"/>
          <w:szCs w:val="28"/>
        </w:rPr>
        <w:t>В первой части дипломной работы рассматривается значение малых предприятий для российской экономики, без которого просто невозможно говорить ни о каком едином налоге на вмененный доход, потому что главными плательщиками данного налога являются, прежде всего, субъекты малого предпринимательства; раскрывается экономическое содержание единого налога на вмененный доход, делается попытка вскрыть сущность данного налога. Кроме этого, в данном разделе представлен обзор налогообложения малого бизнеса в некоторых зарубежных странах.</w:t>
      </w:r>
    </w:p>
    <w:p w:rsidR="001B2E9B" w:rsidRPr="00276FB8" w:rsidRDefault="001B2E9B" w:rsidP="00276FB8">
      <w:pPr>
        <w:spacing w:line="360" w:lineRule="auto"/>
        <w:ind w:firstLine="709"/>
        <w:jc w:val="both"/>
        <w:rPr>
          <w:sz w:val="28"/>
          <w:szCs w:val="28"/>
        </w:rPr>
      </w:pPr>
      <w:r w:rsidRPr="00276FB8">
        <w:rPr>
          <w:sz w:val="28"/>
          <w:szCs w:val="28"/>
        </w:rPr>
        <w:t>Во второй части работы проводится анализ деятельности ООО «Таганка»: анализ финансового состояния ООО «Таганка», влияние на ее деятельность специального налогового режима – единого налога на вмененный доход для определенных видов деятельности. Кроме этого проводится сравнительный анализ различных режимов налогообложения на примере ООО «Таганка».</w:t>
      </w:r>
    </w:p>
    <w:p w:rsidR="001B2E9B" w:rsidRPr="00276FB8" w:rsidRDefault="001B2E9B" w:rsidP="00276FB8">
      <w:pPr>
        <w:spacing w:line="360" w:lineRule="auto"/>
        <w:ind w:firstLine="709"/>
        <w:jc w:val="both"/>
        <w:rPr>
          <w:sz w:val="28"/>
          <w:szCs w:val="28"/>
        </w:rPr>
      </w:pPr>
      <w:r w:rsidRPr="00276FB8">
        <w:rPr>
          <w:sz w:val="28"/>
          <w:szCs w:val="28"/>
        </w:rPr>
        <w:t>В третьей части рассматриваются основные проблемы ЕНВД, правовые пробелы и неточности закона о едином налоге на вмененный доход для отдельных видов деятельности и на основании этого предложены некоторые пути совершенствования данного налогового режима.</w:t>
      </w:r>
    </w:p>
    <w:p w:rsidR="001B2E9B" w:rsidRPr="00276FB8" w:rsidRDefault="001B2E9B" w:rsidP="00276FB8">
      <w:pPr>
        <w:spacing w:line="360" w:lineRule="auto"/>
        <w:ind w:firstLine="709"/>
        <w:jc w:val="both"/>
        <w:rPr>
          <w:sz w:val="28"/>
          <w:szCs w:val="28"/>
        </w:rPr>
      </w:pPr>
      <w:r w:rsidRPr="00276FB8">
        <w:rPr>
          <w:sz w:val="28"/>
          <w:szCs w:val="28"/>
        </w:rPr>
        <w:t xml:space="preserve">В дипломной работе использовались публикации журнальных и газетных статей, нормативно-правовые акты (федеральные и областные законы, касающиеся единого налога на вмененный доход, Бюджетное послание Президента на 2007 год и др.), а также материалы </w:t>
      </w:r>
      <w:r w:rsidRPr="00276FB8">
        <w:rPr>
          <w:sz w:val="28"/>
          <w:szCs w:val="28"/>
          <w:lang w:val="en-US"/>
        </w:rPr>
        <w:t>Internet</w:t>
      </w:r>
      <w:r w:rsidRPr="00276FB8">
        <w:rPr>
          <w:sz w:val="28"/>
          <w:szCs w:val="28"/>
        </w:rPr>
        <w:t>.</w:t>
      </w:r>
    </w:p>
    <w:p w:rsidR="001B2E9B" w:rsidRPr="00276FB8" w:rsidRDefault="00276FB8" w:rsidP="00276FB8">
      <w:pPr>
        <w:spacing w:line="360" w:lineRule="auto"/>
        <w:ind w:firstLine="709"/>
        <w:jc w:val="both"/>
        <w:rPr>
          <w:sz w:val="28"/>
          <w:szCs w:val="28"/>
        </w:rPr>
      </w:pPr>
      <w:r>
        <w:rPr>
          <w:sz w:val="28"/>
          <w:szCs w:val="28"/>
        </w:rPr>
        <w:br w:type="page"/>
      </w:r>
      <w:r w:rsidR="001B2E9B" w:rsidRPr="00276FB8">
        <w:rPr>
          <w:sz w:val="28"/>
          <w:szCs w:val="28"/>
        </w:rPr>
        <w:t xml:space="preserve">ГЛАВА </w:t>
      </w:r>
      <w:r w:rsidR="001B2E9B" w:rsidRPr="00276FB8">
        <w:rPr>
          <w:sz w:val="28"/>
          <w:szCs w:val="28"/>
          <w:lang w:val="en-US"/>
        </w:rPr>
        <w:t>I</w:t>
      </w:r>
      <w:r w:rsidR="001B2E9B" w:rsidRPr="00276FB8">
        <w:rPr>
          <w:sz w:val="28"/>
          <w:szCs w:val="28"/>
        </w:rPr>
        <w:t>. ЕДИНЫЙ НАЛОГ НА ВМЕНЕННЫЙ ДОХОД КАК ОДИН ИЗ ОСНОВНЫХ НАЛОГОВЫХ РЕЖИМОВ, ПРИМЕНЯЕМЫХ ПРЕДПРИЯТИЯМИ МАЛОГО БИЗНЕСА</w:t>
      </w:r>
    </w:p>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1.1 Роль малых предприятий в экономике России</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 xml:space="preserve">Значительная часть российской экономики имеет непосредственное отношение к малому бизнесу. В </w:t>
      </w:r>
      <w:smartTag w:uri="urn:schemas-microsoft-com:office:smarttags" w:element="metricconverter">
        <w:smartTagPr>
          <w:attr w:name="ProductID" w:val="2006 г"/>
        </w:smartTagPr>
        <w:r w:rsidRPr="00276FB8">
          <w:rPr>
            <w:sz w:val="28"/>
            <w:szCs w:val="28"/>
          </w:rPr>
          <w:t>2006 г</w:t>
        </w:r>
      </w:smartTag>
      <w:r w:rsidRPr="00276FB8">
        <w:rPr>
          <w:sz w:val="28"/>
          <w:szCs w:val="28"/>
        </w:rPr>
        <w:t>. минэкономразвития РФ предложило ряд мер по государственной поддержке этого сектора экономики. Если удастся в полной мере осуществить предложенные меры, то к 2010 году малый бизнес сможет удвоить объем выпускаемой продукции, займет до 40 процентов в ВВП страны и половину в общем показателе занятости населения в экономике.</w:t>
      </w:r>
    </w:p>
    <w:p w:rsidR="001B2E9B" w:rsidRDefault="001B2E9B" w:rsidP="00276FB8">
      <w:pPr>
        <w:spacing w:line="360" w:lineRule="auto"/>
        <w:ind w:firstLine="709"/>
        <w:jc w:val="both"/>
        <w:rPr>
          <w:sz w:val="28"/>
          <w:szCs w:val="28"/>
        </w:rPr>
      </w:pPr>
      <w:r w:rsidRPr="00276FB8">
        <w:rPr>
          <w:sz w:val="28"/>
          <w:szCs w:val="28"/>
        </w:rPr>
        <w:t>В настоящее время на малых предприятиях и индивидуально в России работают около 17 миллионов человек, что составляет более 22 % экономически активного населения. (Рисунок 1.1.). Правда, в этом отношении Россия существенно отстает от развитых стран: в Европе соответствующая цифра достигает 50 - 55 %, а в Японии – 80 %.</w:t>
      </w:r>
    </w:p>
    <w:p w:rsidR="00276FB8" w:rsidRPr="00276FB8" w:rsidRDefault="00276FB8" w:rsidP="00276FB8">
      <w:pPr>
        <w:spacing w:line="360" w:lineRule="auto"/>
        <w:ind w:firstLine="709"/>
        <w:jc w:val="both"/>
        <w:rPr>
          <w:sz w:val="28"/>
          <w:szCs w:val="28"/>
        </w:rPr>
      </w:pPr>
    </w:p>
    <w:p w:rsidR="001B2E9B" w:rsidRPr="00276FB8" w:rsidRDefault="0035371D" w:rsidP="00276FB8">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5pt;height:146.25pt">
            <v:imagedata r:id="rId5" o:title=""/>
          </v:shape>
        </w:pict>
      </w:r>
    </w:p>
    <w:p w:rsidR="001B2E9B" w:rsidRPr="00276FB8" w:rsidRDefault="001B2E9B" w:rsidP="00276FB8">
      <w:pPr>
        <w:spacing w:line="360" w:lineRule="auto"/>
        <w:ind w:firstLine="709"/>
        <w:jc w:val="both"/>
        <w:rPr>
          <w:sz w:val="28"/>
          <w:szCs w:val="28"/>
        </w:rPr>
      </w:pPr>
      <w:r w:rsidRPr="00276FB8">
        <w:rPr>
          <w:sz w:val="28"/>
          <w:szCs w:val="28"/>
        </w:rPr>
        <w:t>Рисунок 1.1. Доля экономически активного населения России, Европы и Японии, занятого в малом бизнесе</w:t>
      </w:r>
    </w:p>
    <w:p w:rsidR="001B2E9B" w:rsidRPr="00276FB8" w:rsidRDefault="00276FB8" w:rsidP="00276FB8">
      <w:pPr>
        <w:spacing w:line="360" w:lineRule="auto"/>
        <w:ind w:firstLine="709"/>
        <w:jc w:val="both"/>
        <w:rPr>
          <w:sz w:val="28"/>
          <w:szCs w:val="28"/>
        </w:rPr>
      </w:pPr>
      <w:r>
        <w:rPr>
          <w:sz w:val="28"/>
          <w:szCs w:val="28"/>
        </w:rPr>
        <w:br w:type="page"/>
      </w:r>
      <w:r w:rsidR="001B2E9B" w:rsidRPr="00276FB8">
        <w:rPr>
          <w:sz w:val="28"/>
          <w:szCs w:val="28"/>
        </w:rPr>
        <w:t xml:space="preserve">В Министерстве экономического развития считают, что к </w:t>
      </w:r>
      <w:smartTag w:uri="urn:schemas-microsoft-com:office:smarttags" w:element="metricconverter">
        <w:smartTagPr>
          <w:attr w:name="ProductID" w:val="2010 г"/>
        </w:smartTagPr>
        <w:r w:rsidR="001B2E9B" w:rsidRPr="00276FB8">
          <w:rPr>
            <w:sz w:val="28"/>
            <w:szCs w:val="28"/>
          </w:rPr>
          <w:t>2010 г</w:t>
        </w:r>
      </w:smartTag>
      <w:r w:rsidR="001B2E9B" w:rsidRPr="00276FB8">
        <w:rPr>
          <w:sz w:val="28"/>
          <w:szCs w:val="28"/>
        </w:rPr>
        <w:t>. должна удвоиться доля малого бизнеса в общем числе субъектов экономической деятельности – с 44 % сейчас – до 80 через 4 года.</w:t>
      </w:r>
    </w:p>
    <w:p w:rsidR="001B2E9B" w:rsidRPr="00276FB8" w:rsidRDefault="001B2E9B" w:rsidP="00276FB8">
      <w:pPr>
        <w:spacing w:line="360" w:lineRule="auto"/>
        <w:ind w:firstLine="709"/>
        <w:jc w:val="both"/>
        <w:rPr>
          <w:sz w:val="28"/>
          <w:szCs w:val="28"/>
        </w:rPr>
      </w:pPr>
      <w:r w:rsidRPr="00276FB8">
        <w:rPr>
          <w:sz w:val="28"/>
          <w:szCs w:val="28"/>
        </w:rPr>
        <w:t xml:space="preserve">Налоговые поступления от малого бизнеса 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стали вдвое выше по сравнению с </w:t>
      </w:r>
      <w:smartTag w:uri="urn:schemas-microsoft-com:office:smarttags" w:element="metricconverter">
        <w:smartTagPr>
          <w:attr w:name="ProductID" w:val="2004 г"/>
        </w:smartTagPr>
        <w:r w:rsidRPr="00276FB8">
          <w:rPr>
            <w:sz w:val="28"/>
            <w:szCs w:val="28"/>
          </w:rPr>
          <w:t>2004 г</w:t>
        </w:r>
      </w:smartTag>
      <w:r w:rsidRPr="00276FB8">
        <w:rPr>
          <w:sz w:val="28"/>
          <w:szCs w:val="28"/>
        </w:rPr>
        <w:t>. и составили 82 млрд. руб. (Рисунок 1.2.). Такие темпы не дает ни одна другая отрасль.</w:t>
      </w:r>
    </w:p>
    <w:p w:rsidR="001B2E9B" w:rsidRPr="00276FB8" w:rsidRDefault="001B2E9B" w:rsidP="00276FB8">
      <w:pPr>
        <w:spacing w:line="360" w:lineRule="auto"/>
        <w:ind w:firstLine="709"/>
        <w:jc w:val="both"/>
        <w:rPr>
          <w:sz w:val="28"/>
          <w:szCs w:val="28"/>
        </w:rPr>
      </w:pPr>
    </w:p>
    <w:p w:rsidR="001B2E9B" w:rsidRPr="00276FB8" w:rsidRDefault="0035371D" w:rsidP="00276FB8">
      <w:pPr>
        <w:spacing w:line="360" w:lineRule="auto"/>
        <w:ind w:firstLine="709"/>
        <w:jc w:val="both"/>
        <w:rPr>
          <w:sz w:val="28"/>
        </w:rPr>
      </w:pPr>
      <w:r>
        <w:rPr>
          <w:sz w:val="28"/>
        </w:rPr>
        <w:pict>
          <v:shape id="_x0000_i1026" type="#_x0000_t75" style="width:283.5pt;height:146.25pt">
            <v:imagedata r:id="rId6" o:title=""/>
          </v:shape>
        </w:pict>
      </w:r>
    </w:p>
    <w:p w:rsidR="001B2E9B" w:rsidRPr="00276FB8" w:rsidRDefault="001B2E9B" w:rsidP="00276FB8">
      <w:pPr>
        <w:spacing w:line="360" w:lineRule="auto"/>
        <w:ind w:firstLine="709"/>
        <w:jc w:val="both"/>
        <w:rPr>
          <w:sz w:val="28"/>
          <w:szCs w:val="28"/>
        </w:rPr>
      </w:pPr>
      <w:r w:rsidRPr="00276FB8">
        <w:rPr>
          <w:sz w:val="28"/>
          <w:szCs w:val="28"/>
        </w:rPr>
        <w:t>Рисунок 1.2. Налоговые поступления от предприятий малого бизнеса в 2004 – 2005 гг.</w:t>
      </w:r>
    </w:p>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 xml:space="preserve">После кризиса </w:t>
      </w:r>
      <w:smartTag w:uri="urn:schemas-microsoft-com:office:smarttags" w:element="metricconverter">
        <w:smartTagPr>
          <w:attr w:name="ProductID" w:val="1998 г"/>
        </w:smartTagPr>
        <w:r w:rsidRPr="00276FB8">
          <w:rPr>
            <w:sz w:val="28"/>
            <w:szCs w:val="28"/>
          </w:rPr>
          <w:t>1998 г</w:t>
        </w:r>
      </w:smartTag>
      <w:r w:rsidRPr="00276FB8">
        <w:rPr>
          <w:sz w:val="28"/>
          <w:szCs w:val="28"/>
        </w:rPr>
        <w:t xml:space="preserve">. в сфере малого бизнеса наблюдалась стагнация, и только в </w:t>
      </w:r>
      <w:smartTag w:uri="urn:schemas-microsoft-com:office:smarttags" w:element="metricconverter">
        <w:smartTagPr>
          <w:attr w:name="ProductID" w:val="2003 г"/>
        </w:smartTagPr>
        <w:r w:rsidRPr="00276FB8">
          <w:rPr>
            <w:sz w:val="28"/>
            <w:szCs w:val="28"/>
          </w:rPr>
          <w:t>2003 г</w:t>
        </w:r>
      </w:smartTag>
      <w:r w:rsidRPr="00276FB8">
        <w:rPr>
          <w:sz w:val="28"/>
          <w:szCs w:val="28"/>
        </w:rPr>
        <w:t xml:space="preserve">. России удалось восстановить число малых предприятий, которое было в </w:t>
      </w:r>
      <w:smartTag w:uri="urn:schemas-microsoft-com:office:smarttags" w:element="metricconverter">
        <w:smartTagPr>
          <w:attr w:name="ProductID" w:val="1999 г"/>
        </w:smartTagPr>
        <w:r w:rsidRPr="00276FB8">
          <w:rPr>
            <w:sz w:val="28"/>
            <w:szCs w:val="28"/>
          </w:rPr>
          <w:t>1999 г</w:t>
        </w:r>
      </w:smartTag>
      <w:r w:rsidRPr="00276FB8">
        <w:rPr>
          <w:sz w:val="28"/>
          <w:szCs w:val="28"/>
        </w:rPr>
        <w:t xml:space="preserve">. С 1999 по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число МП увеличилось на 100 тысяч и на 1 января </w:t>
      </w:r>
      <w:smartTag w:uri="urn:schemas-microsoft-com:office:smarttags" w:element="metricconverter">
        <w:smartTagPr>
          <w:attr w:name="ProductID" w:val="2006 г"/>
        </w:smartTagPr>
        <w:r w:rsidRPr="00276FB8">
          <w:rPr>
            <w:sz w:val="28"/>
            <w:szCs w:val="28"/>
          </w:rPr>
          <w:t>2006 г</w:t>
        </w:r>
      </w:smartTag>
      <w:r w:rsidRPr="00276FB8">
        <w:rPr>
          <w:sz w:val="28"/>
          <w:szCs w:val="28"/>
        </w:rPr>
        <w:t>. оно составило 979 тысяч.</w:t>
      </w:r>
    </w:p>
    <w:p w:rsidR="001B2E9B" w:rsidRPr="00276FB8" w:rsidRDefault="001B2E9B" w:rsidP="00276FB8">
      <w:pPr>
        <w:spacing w:line="360" w:lineRule="auto"/>
        <w:ind w:firstLine="709"/>
        <w:jc w:val="both"/>
        <w:rPr>
          <w:sz w:val="28"/>
          <w:szCs w:val="28"/>
        </w:rPr>
      </w:pPr>
      <w:r w:rsidRPr="00276FB8">
        <w:rPr>
          <w:sz w:val="28"/>
          <w:szCs w:val="28"/>
        </w:rPr>
        <w:t>Однако «плотность» малого бизнеса в российских регионах неодинакова. Лидерами здесь являются Москва и Санкт-Петербург, где этот показатель приближается к европейскому уровню и составляет около 3 тысяч малых предприятий на 100 тысяч человек населения. В таблице 1.1. представлены данные по числу малых предприятий в российских регионах.</w:t>
      </w:r>
    </w:p>
    <w:p w:rsidR="00276FB8" w:rsidRDefault="00276FB8"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1.1.</w:t>
      </w:r>
      <w:r>
        <w:rPr>
          <w:sz w:val="28"/>
          <w:szCs w:val="28"/>
        </w:rPr>
        <w:t xml:space="preserve"> К</w:t>
      </w:r>
      <w:r w:rsidR="001B2E9B" w:rsidRPr="00276FB8">
        <w:rPr>
          <w:sz w:val="28"/>
          <w:szCs w:val="28"/>
        </w:rPr>
        <w:t>оличество малых предприятий на 100 тыс. населения в регионах России</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580"/>
        <w:gridCol w:w="1920"/>
        <w:gridCol w:w="2381"/>
      </w:tblGrid>
      <w:tr w:rsidR="001B2E9B" w:rsidRPr="00276FB8" w:rsidTr="00276FB8">
        <w:tc>
          <w:tcPr>
            <w:tcW w:w="2448" w:type="dxa"/>
          </w:tcPr>
          <w:p w:rsidR="001B2E9B" w:rsidRPr="00276FB8" w:rsidRDefault="001B2E9B" w:rsidP="00276FB8">
            <w:pPr>
              <w:spacing w:line="360" w:lineRule="auto"/>
              <w:jc w:val="both"/>
              <w:rPr>
                <w:sz w:val="20"/>
                <w:szCs w:val="20"/>
              </w:rPr>
            </w:pPr>
            <w:r w:rsidRPr="00276FB8">
              <w:rPr>
                <w:sz w:val="20"/>
                <w:szCs w:val="20"/>
              </w:rPr>
              <w:t>Москва и Санкт-Петербург</w:t>
            </w:r>
          </w:p>
        </w:tc>
        <w:tc>
          <w:tcPr>
            <w:tcW w:w="2580" w:type="dxa"/>
          </w:tcPr>
          <w:p w:rsidR="001B2E9B" w:rsidRPr="00276FB8" w:rsidRDefault="001B2E9B" w:rsidP="00276FB8">
            <w:pPr>
              <w:spacing w:line="360" w:lineRule="auto"/>
              <w:jc w:val="both"/>
              <w:rPr>
                <w:sz w:val="20"/>
                <w:szCs w:val="20"/>
              </w:rPr>
            </w:pPr>
            <w:r w:rsidRPr="00276FB8">
              <w:rPr>
                <w:sz w:val="20"/>
                <w:szCs w:val="20"/>
              </w:rPr>
              <w:t>19 % регионов РФ</w:t>
            </w:r>
          </w:p>
        </w:tc>
        <w:tc>
          <w:tcPr>
            <w:tcW w:w="1920" w:type="dxa"/>
          </w:tcPr>
          <w:p w:rsidR="001B2E9B" w:rsidRPr="00276FB8" w:rsidRDefault="001B2E9B" w:rsidP="00276FB8">
            <w:pPr>
              <w:spacing w:line="360" w:lineRule="auto"/>
              <w:jc w:val="both"/>
              <w:rPr>
                <w:sz w:val="20"/>
                <w:szCs w:val="20"/>
              </w:rPr>
            </w:pPr>
            <w:r w:rsidRPr="00276FB8">
              <w:rPr>
                <w:sz w:val="20"/>
                <w:szCs w:val="20"/>
              </w:rPr>
              <w:t>61 % регионов РФ</w:t>
            </w:r>
          </w:p>
        </w:tc>
        <w:tc>
          <w:tcPr>
            <w:tcW w:w="2381" w:type="dxa"/>
          </w:tcPr>
          <w:p w:rsidR="001B2E9B" w:rsidRPr="00276FB8" w:rsidRDefault="001B2E9B" w:rsidP="00276FB8">
            <w:pPr>
              <w:spacing w:line="360" w:lineRule="auto"/>
              <w:jc w:val="both"/>
              <w:rPr>
                <w:sz w:val="20"/>
                <w:szCs w:val="20"/>
              </w:rPr>
            </w:pPr>
            <w:r w:rsidRPr="00276FB8">
              <w:rPr>
                <w:sz w:val="20"/>
                <w:szCs w:val="20"/>
              </w:rPr>
              <w:t>14 % регионов РФ</w:t>
            </w:r>
          </w:p>
        </w:tc>
      </w:tr>
      <w:tr w:rsidR="001B2E9B" w:rsidRPr="00276FB8" w:rsidTr="00276FB8">
        <w:tc>
          <w:tcPr>
            <w:tcW w:w="2448" w:type="dxa"/>
            <w:vAlign w:val="center"/>
          </w:tcPr>
          <w:p w:rsidR="001B2E9B" w:rsidRPr="00276FB8" w:rsidRDefault="001B2E9B" w:rsidP="00276FB8">
            <w:pPr>
              <w:spacing w:line="360" w:lineRule="auto"/>
              <w:jc w:val="both"/>
              <w:rPr>
                <w:sz w:val="20"/>
                <w:szCs w:val="20"/>
              </w:rPr>
            </w:pPr>
            <w:r w:rsidRPr="00276FB8">
              <w:rPr>
                <w:sz w:val="20"/>
                <w:szCs w:val="20"/>
              </w:rPr>
              <w:t>3000</w:t>
            </w:r>
          </w:p>
        </w:tc>
        <w:tc>
          <w:tcPr>
            <w:tcW w:w="2580" w:type="dxa"/>
            <w:vAlign w:val="center"/>
          </w:tcPr>
          <w:p w:rsidR="001B2E9B" w:rsidRPr="00276FB8" w:rsidRDefault="001B2E9B" w:rsidP="00276FB8">
            <w:pPr>
              <w:spacing w:line="360" w:lineRule="auto"/>
              <w:jc w:val="both"/>
              <w:rPr>
                <w:sz w:val="20"/>
                <w:szCs w:val="20"/>
              </w:rPr>
            </w:pPr>
            <w:r w:rsidRPr="00276FB8">
              <w:rPr>
                <w:sz w:val="20"/>
                <w:szCs w:val="20"/>
              </w:rPr>
              <w:t>300</w:t>
            </w:r>
          </w:p>
        </w:tc>
        <w:tc>
          <w:tcPr>
            <w:tcW w:w="1920" w:type="dxa"/>
            <w:vAlign w:val="center"/>
          </w:tcPr>
          <w:p w:rsidR="001B2E9B" w:rsidRPr="00276FB8" w:rsidRDefault="001B2E9B" w:rsidP="00276FB8">
            <w:pPr>
              <w:spacing w:line="360" w:lineRule="auto"/>
              <w:jc w:val="both"/>
              <w:rPr>
                <w:sz w:val="20"/>
                <w:szCs w:val="20"/>
              </w:rPr>
            </w:pPr>
            <w:r w:rsidRPr="00276FB8">
              <w:rPr>
                <w:sz w:val="20"/>
                <w:szCs w:val="20"/>
              </w:rPr>
              <w:t>300-700</w:t>
            </w:r>
          </w:p>
        </w:tc>
        <w:tc>
          <w:tcPr>
            <w:tcW w:w="2381" w:type="dxa"/>
            <w:vAlign w:val="center"/>
          </w:tcPr>
          <w:p w:rsidR="001B2E9B" w:rsidRPr="00276FB8" w:rsidRDefault="001B2E9B" w:rsidP="00276FB8">
            <w:pPr>
              <w:spacing w:line="360" w:lineRule="auto"/>
              <w:jc w:val="both"/>
              <w:rPr>
                <w:sz w:val="20"/>
                <w:szCs w:val="20"/>
              </w:rPr>
            </w:pPr>
            <w:r w:rsidRPr="00276FB8">
              <w:rPr>
                <w:sz w:val="20"/>
                <w:szCs w:val="20"/>
              </w:rPr>
              <w:t>700 и &gt;</w:t>
            </w:r>
          </w:p>
        </w:tc>
      </w:tr>
    </w:tbl>
    <w:p w:rsidR="001B2E9B" w:rsidRPr="00276FB8" w:rsidRDefault="001B2E9B" w:rsidP="00276FB8">
      <w:pPr>
        <w:spacing w:line="360" w:lineRule="auto"/>
        <w:ind w:firstLine="709"/>
        <w:jc w:val="both"/>
        <w:rPr>
          <w:sz w:val="28"/>
          <w:szCs w:val="28"/>
        </w:rPr>
      </w:pPr>
    </w:p>
    <w:p w:rsidR="001B2E9B" w:rsidRDefault="001B2E9B" w:rsidP="00276FB8">
      <w:pPr>
        <w:spacing w:line="360" w:lineRule="auto"/>
        <w:ind w:firstLine="709"/>
        <w:jc w:val="both"/>
        <w:rPr>
          <w:sz w:val="28"/>
          <w:szCs w:val="28"/>
        </w:rPr>
      </w:pPr>
      <w:r w:rsidRPr="00276FB8">
        <w:rPr>
          <w:sz w:val="28"/>
          <w:szCs w:val="28"/>
        </w:rPr>
        <w:t xml:space="preserve">Потребность малого бизнеса в кредитах оценивается в 1 трлн. руб. Однако на 1 января </w:t>
      </w:r>
      <w:smartTag w:uri="urn:schemas-microsoft-com:office:smarttags" w:element="metricconverter">
        <w:smartTagPr>
          <w:attr w:name="ProductID" w:val="2006 г"/>
        </w:smartTagPr>
        <w:r w:rsidRPr="00276FB8">
          <w:rPr>
            <w:sz w:val="28"/>
            <w:szCs w:val="28"/>
          </w:rPr>
          <w:t>2006 г</w:t>
        </w:r>
      </w:smartTag>
      <w:r w:rsidRPr="00276FB8">
        <w:rPr>
          <w:sz w:val="28"/>
          <w:szCs w:val="28"/>
        </w:rPr>
        <w:t>. 752 коммерческих банка выдали кредитов малым предприятиям всего на сумму 123 млрд. руб. (Рисунок 1.3.).</w:t>
      </w:r>
    </w:p>
    <w:p w:rsidR="00276FB8" w:rsidRPr="00276FB8" w:rsidRDefault="00276FB8" w:rsidP="00276FB8">
      <w:pPr>
        <w:spacing w:line="360" w:lineRule="auto"/>
        <w:ind w:firstLine="709"/>
        <w:jc w:val="both"/>
        <w:rPr>
          <w:sz w:val="28"/>
          <w:szCs w:val="28"/>
        </w:rPr>
      </w:pPr>
    </w:p>
    <w:p w:rsidR="001B2E9B" w:rsidRPr="00276FB8" w:rsidRDefault="0035371D" w:rsidP="00276FB8">
      <w:pPr>
        <w:spacing w:line="360" w:lineRule="auto"/>
        <w:ind w:firstLine="709"/>
        <w:jc w:val="both"/>
        <w:rPr>
          <w:sz w:val="28"/>
        </w:rPr>
      </w:pPr>
      <w:r>
        <w:rPr>
          <w:sz w:val="28"/>
        </w:rPr>
        <w:pict>
          <v:shape id="_x0000_i1027" type="#_x0000_t75" style="width:283.5pt;height:146.25pt">
            <v:imagedata r:id="rId7" o:title=""/>
          </v:shape>
        </w:pict>
      </w:r>
    </w:p>
    <w:p w:rsidR="001B2E9B" w:rsidRPr="00276FB8" w:rsidRDefault="001B2E9B" w:rsidP="00276FB8">
      <w:pPr>
        <w:spacing w:line="360" w:lineRule="auto"/>
        <w:ind w:firstLine="709"/>
        <w:jc w:val="both"/>
        <w:rPr>
          <w:sz w:val="28"/>
          <w:szCs w:val="28"/>
        </w:rPr>
      </w:pPr>
      <w:r w:rsidRPr="00276FB8">
        <w:rPr>
          <w:sz w:val="28"/>
          <w:szCs w:val="28"/>
        </w:rPr>
        <w:t>Рисунок 1.3. Потребность малых предприятий в кредитных ресурсах и</w:t>
      </w:r>
      <w:r w:rsidR="00276FB8" w:rsidRPr="00276FB8">
        <w:rPr>
          <w:sz w:val="28"/>
          <w:szCs w:val="28"/>
        </w:rPr>
        <w:t xml:space="preserve"> </w:t>
      </w:r>
      <w:r w:rsidRPr="00276FB8">
        <w:rPr>
          <w:sz w:val="28"/>
          <w:szCs w:val="28"/>
        </w:rPr>
        <w:t>объем выданных кредитов на 01.01.06 г.</w:t>
      </w:r>
    </w:p>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 xml:space="preserve">Что же представляют собой малые предприятия? Ответить на данный вопрос несложно, если обратиться к критериям отнесения предприятий к малым. К таким критериям в настоящее время относят численность предприятия, его объем выручки, а также состав учредителей. Согласно Федеральному закону «О государственной поддержке малого предпринимательства в Российской Федерации », принятому Госдумой 12 мая </w:t>
      </w:r>
      <w:smartTag w:uri="urn:schemas-microsoft-com:office:smarttags" w:element="metricconverter">
        <w:smartTagPr>
          <w:attr w:name="ProductID" w:val="1995 г"/>
        </w:smartTagPr>
        <w:r w:rsidRPr="00276FB8">
          <w:rPr>
            <w:sz w:val="28"/>
            <w:szCs w:val="28"/>
          </w:rPr>
          <w:t>1995 г</w:t>
        </w:r>
      </w:smartTag>
      <w:r w:rsidRPr="00276FB8">
        <w:rPr>
          <w:sz w:val="28"/>
          <w:szCs w:val="28"/>
        </w:rPr>
        <w:t>., подписанному 14 июня 1995 года и вступившему в силу 20 июня, субъектами малого предпринимательства являются коммерческие организации, в которых средняя численность работников не превышает:</w:t>
      </w:r>
    </w:p>
    <w:p w:rsidR="001B2E9B" w:rsidRPr="00276FB8" w:rsidRDefault="001B2E9B" w:rsidP="00276FB8">
      <w:pPr>
        <w:spacing w:line="360" w:lineRule="auto"/>
        <w:ind w:firstLine="709"/>
        <w:jc w:val="both"/>
        <w:rPr>
          <w:sz w:val="28"/>
          <w:szCs w:val="28"/>
        </w:rPr>
      </w:pPr>
      <w:r w:rsidRPr="00276FB8">
        <w:rPr>
          <w:sz w:val="28"/>
          <w:szCs w:val="28"/>
        </w:rPr>
        <w:t>в промышленности, строительстве и</w:t>
      </w:r>
      <w:r w:rsidR="00276FB8" w:rsidRPr="00276FB8">
        <w:rPr>
          <w:sz w:val="28"/>
          <w:szCs w:val="28"/>
        </w:rPr>
        <w:t xml:space="preserve"> </w:t>
      </w:r>
      <w:r w:rsidRPr="00276FB8">
        <w:rPr>
          <w:sz w:val="28"/>
          <w:szCs w:val="28"/>
        </w:rPr>
        <w:t>на транспорте</w:t>
      </w:r>
      <w:r w:rsidR="00276FB8" w:rsidRPr="00276FB8">
        <w:rPr>
          <w:sz w:val="28"/>
          <w:szCs w:val="28"/>
        </w:rPr>
        <w:t xml:space="preserve"> </w:t>
      </w:r>
      <w:r w:rsidRPr="00276FB8">
        <w:rPr>
          <w:sz w:val="28"/>
          <w:szCs w:val="28"/>
        </w:rPr>
        <w:t>- 100 человек;</w:t>
      </w:r>
    </w:p>
    <w:p w:rsidR="001B2E9B" w:rsidRPr="00276FB8" w:rsidRDefault="001B2E9B" w:rsidP="00276FB8">
      <w:pPr>
        <w:spacing w:line="360" w:lineRule="auto"/>
        <w:ind w:firstLine="709"/>
        <w:jc w:val="both"/>
        <w:rPr>
          <w:sz w:val="28"/>
          <w:szCs w:val="28"/>
        </w:rPr>
      </w:pPr>
      <w:r w:rsidRPr="00276FB8">
        <w:rPr>
          <w:sz w:val="28"/>
          <w:szCs w:val="28"/>
        </w:rPr>
        <w:t>в сельском хозяйстве и научно-технической сфере</w:t>
      </w:r>
      <w:r w:rsidR="00276FB8" w:rsidRPr="00276FB8">
        <w:rPr>
          <w:sz w:val="28"/>
          <w:szCs w:val="28"/>
        </w:rPr>
        <w:t xml:space="preserve"> </w:t>
      </w:r>
      <w:r w:rsidRPr="00276FB8">
        <w:rPr>
          <w:sz w:val="28"/>
          <w:szCs w:val="28"/>
        </w:rPr>
        <w:t>- 60 человек;</w:t>
      </w:r>
    </w:p>
    <w:p w:rsidR="001B2E9B" w:rsidRPr="00276FB8" w:rsidRDefault="001B2E9B" w:rsidP="00276FB8">
      <w:pPr>
        <w:spacing w:line="360" w:lineRule="auto"/>
        <w:ind w:firstLine="709"/>
        <w:jc w:val="both"/>
        <w:rPr>
          <w:sz w:val="28"/>
          <w:szCs w:val="28"/>
        </w:rPr>
      </w:pPr>
      <w:r w:rsidRPr="00276FB8">
        <w:rPr>
          <w:sz w:val="28"/>
          <w:szCs w:val="28"/>
        </w:rPr>
        <w:t>в оптовой торговле</w:t>
      </w:r>
      <w:r w:rsidR="00276FB8" w:rsidRPr="00276FB8">
        <w:rPr>
          <w:sz w:val="28"/>
          <w:szCs w:val="28"/>
        </w:rPr>
        <w:t xml:space="preserve"> </w:t>
      </w:r>
      <w:r w:rsidRPr="00276FB8">
        <w:rPr>
          <w:sz w:val="28"/>
          <w:szCs w:val="28"/>
        </w:rPr>
        <w:t>- 50 человек;</w:t>
      </w:r>
    </w:p>
    <w:p w:rsidR="001B2E9B" w:rsidRPr="00276FB8" w:rsidRDefault="001B2E9B" w:rsidP="00276FB8">
      <w:pPr>
        <w:spacing w:line="360" w:lineRule="auto"/>
        <w:ind w:firstLine="709"/>
        <w:jc w:val="both"/>
        <w:rPr>
          <w:sz w:val="28"/>
          <w:szCs w:val="28"/>
        </w:rPr>
      </w:pPr>
      <w:r w:rsidRPr="00276FB8">
        <w:rPr>
          <w:sz w:val="28"/>
          <w:szCs w:val="28"/>
        </w:rPr>
        <w:t>в розничной торговле и</w:t>
      </w:r>
      <w:r w:rsidR="00276FB8" w:rsidRPr="00276FB8">
        <w:rPr>
          <w:sz w:val="28"/>
          <w:szCs w:val="28"/>
        </w:rPr>
        <w:t xml:space="preserve"> </w:t>
      </w:r>
      <w:r w:rsidRPr="00276FB8">
        <w:rPr>
          <w:sz w:val="28"/>
          <w:szCs w:val="28"/>
        </w:rPr>
        <w:t>бытовом обслуживании</w:t>
      </w:r>
      <w:r w:rsidR="00276FB8" w:rsidRPr="00276FB8">
        <w:rPr>
          <w:sz w:val="28"/>
          <w:szCs w:val="28"/>
        </w:rPr>
        <w:t xml:space="preserve"> </w:t>
      </w:r>
      <w:r w:rsidRPr="00276FB8">
        <w:rPr>
          <w:sz w:val="28"/>
          <w:szCs w:val="28"/>
        </w:rPr>
        <w:t>- 30 человек;</w:t>
      </w:r>
    </w:p>
    <w:p w:rsidR="001B2E9B" w:rsidRPr="00276FB8" w:rsidRDefault="001B2E9B" w:rsidP="00276FB8">
      <w:pPr>
        <w:spacing w:line="360" w:lineRule="auto"/>
        <w:ind w:firstLine="709"/>
        <w:jc w:val="both"/>
        <w:rPr>
          <w:sz w:val="28"/>
          <w:szCs w:val="28"/>
        </w:rPr>
      </w:pPr>
      <w:r w:rsidRPr="00276FB8">
        <w:rPr>
          <w:sz w:val="28"/>
          <w:szCs w:val="28"/>
        </w:rPr>
        <w:t>в остальных отраслях и</w:t>
      </w:r>
      <w:r w:rsidR="00276FB8" w:rsidRPr="00276FB8">
        <w:rPr>
          <w:sz w:val="28"/>
          <w:szCs w:val="28"/>
        </w:rPr>
        <w:t xml:space="preserve"> </w:t>
      </w:r>
      <w:r w:rsidRPr="00276FB8">
        <w:rPr>
          <w:sz w:val="28"/>
          <w:szCs w:val="28"/>
        </w:rPr>
        <w:t>при осуществлении других видов деятельности- 50 человек.</w:t>
      </w:r>
    </w:p>
    <w:p w:rsidR="001B2E9B" w:rsidRPr="00276FB8" w:rsidRDefault="001B2E9B" w:rsidP="00276FB8">
      <w:pPr>
        <w:spacing w:line="360" w:lineRule="auto"/>
        <w:ind w:firstLine="709"/>
        <w:jc w:val="both"/>
        <w:rPr>
          <w:sz w:val="28"/>
          <w:szCs w:val="28"/>
        </w:rPr>
      </w:pPr>
      <w:r w:rsidRPr="00276FB8">
        <w:rPr>
          <w:sz w:val="28"/>
          <w:szCs w:val="28"/>
        </w:rPr>
        <w:t>Причем в</w:t>
      </w:r>
      <w:r w:rsidR="00276FB8" w:rsidRPr="00276FB8">
        <w:rPr>
          <w:sz w:val="28"/>
          <w:szCs w:val="28"/>
        </w:rPr>
        <w:t xml:space="preserve"> </w:t>
      </w:r>
      <w:r w:rsidRPr="00276FB8">
        <w:rPr>
          <w:sz w:val="28"/>
          <w:szCs w:val="28"/>
        </w:rPr>
        <w:t>уставном капитале таких организаций доля участия государственных и муниципальных органов, общественных и</w:t>
      </w:r>
      <w:r w:rsidR="00276FB8" w:rsidRPr="00276FB8">
        <w:rPr>
          <w:sz w:val="28"/>
          <w:szCs w:val="28"/>
        </w:rPr>
        <w:t xml:space="preserve"> </w:t>
      </w:r>
      <w:r w:rsidRPr="00276FB8">
        <w:rPr>
          <w:sz w:val="28"/>
          <w:szCs w:val="28"/>
        </w:rPr>
        <w:t>религиозных организаций, благотворительных и иных фондов не должна превышать 25 процентов, также как и доля одного или нескольких юридических лиц, не являющихся субъектами малого предпринимательства.</w:t>
      </w:r>
    </w:p>
    <w:p w:rsidR="001B2E9B" w:rsidRPr="00276FB8" w:rsidRDefault="001B2E9B" w:rsidP="00276FB8">
      <w:pPr>
        <w:spacing w:line="360" w:lineRule="auto"/>
        <w:ind w:firstLine="709"/>
        <w:jc w:val="both"/>
        <w:rPr>
          <w:sz w:val="28"/>
          <w:szCs w:val="28"/>
        </w:rPr>
      </w:pPr>
      <w:r w:rsidRPr="00276FB8">
        <w:rPr>
          <w:sz w:val="28"/>
          <w:szCs w:val="28"/>
        </w:rPr>
        <w:t>К субъектам малого предпринимательства закон относит и</w:t>
      </w:r>
      <w:r w:rsidR="00276FB8" w:rsidRPr="00276FB8">
        <w:rPr>
          <w:sz w:val="28"/>
          <w:szCs w:val="28"/>
        </w:rPr>
        <w:t xml:space="preserve"> </w:t>
      </w:r>
      <w:r w:rsidRPr="00276FB8">
        <w:rPr>
          <w:sz w:val="28"/>
          <w:szCs w:val="28"/>
        </w:rPr>
        <w:t>физических лиц, занимающихся предпринимательской деятельностью без образования юридического лица.</w:t>
      </w:r>
    </w:p>
    <w:p w:rsidR="001B2E9B" w:rsidRPr="00276FB8" w:rsidRDefault="001B2E9B" w:rsidP="00276FB8">
      <w:pPr>
        <w:spacing w:line="360" w:lineRule="auto"/>
        <w:ind w:firstLine="709"/>
        <w:jc w:val="both"/>
        <w:rPr>
          <w:sz w:val="28"/>
          <w:szCs w:val="28"/>
        </w:rPr>
      </w:pPr>
      <w:r w:rsidRPr="00276FB8">
        <w:rPr>
          <w:sz w:val="28"/>
          <w:szCs w:val="28"/>
        </w:rPr>
        <w:t>Таким образом, только четкое соблюдение указанных критериев позволяет хозяйствующему субъекту считаться малым предприятием и получать финансовую поддержку и всевозможные льготы со стороны государства.</w:t>
      </w:r>
    </w:p>
    <w:p w:rsidR="001B2E9B" w:rsidRPr="00276FB8" w:rsidRDefault="001B2E9B" w:rsidP="00276FB8">
      <w:pPr>
        <w:spacing w:line="360" w:lineRule="auto"/>
        <w:ind w:firstLine="709"/>
        <w:jc w:val="both"/>
        <w:rPr>
          <w:sz w:val="28"/>
          <w:szCs w:val="28"/>
        </w:rPr>
      </w:pPr>
      <w:r w:rsidRPr="00276FB8">
        <w:rPr>
          <w:sz w:val="28"/>
          <w:szCs w:val="28"/>
        </w:rPr>
        <w:t>В то же время следует отметить, что существенно возрастет роль малых предприятий, если они получат государственную поддержку на этапах своего становления и развития. Необходимость данной поддержки была осознана развитыми странами уже в конце 70-х- начале 80-х гг. В эти годы в США, Великобритании, Франции появляются специализированные государственные органы по поддержке малого бизнеса, активно развивается финансовая структура обслуживания малых предприятий. В то же время это нельзя назвать заботой о малых предприятиях, так как, например, в США львиная доля налоговых поступлений приходится как раз на малые предприятия, а крупные корпорации приносят науке меньше, чем сами же и потребляют.</w:t>
      </w:r>
    </w:p>
    <w:p w:rsidR="001B2E9B" w:rsidRPr="00276FB8" w:rsidRDefault="001B2E9B" w:rsidP="00276FB8">
      <w:pPr>
        <w:spacing w:line="360" w:lineRule="auto"/>
        <w:ind w:firstLine="709"/>
        <w:jc w:val="both"/>
        <w:rPr>
          <w:sz w:val="28"/>
          <w:szCs w:val="28"/>
        </w:rPr>
      </w:pPr>
      <w:r w:rsidRPr="00276FB8">
        <w:rPr>
          <w:sz w:val="28"/>
          <w:szCs w:val="28"/>
        </w:rPr>
        <w:t xml:space="preserve">В России также создаются государственные структуры по поддержке малого бизнеса. Так, в июне </w:t>
      </w:r>
      <w:smartTag w:uri="urn:schemas-microsoft-com:office:smarttags" w:element="metricconverter">
        <w:smartTagPr>
          <w:attr w:name="ProductID" w:val="1995 г"/>
        </w:smartTagPr>
        <w:r w:rsidRPr="00276FB8">
          <w:rPr>
            <w:sz w:val="28"/>
            <w:szCs w:val="28"/>
          </w:rPr>
          <w:t>1995 г</w:t>
        </w:r>
      </w:smartTag>
      <w:r w:rsidRPr="00276FB8">
        <w:rPr>
          <w:sz w:val="28"/>
          <w:szCs w:val="28"/>
        </w:rPr>
        <w:t>. был создан Государственный комитет по поддержке и развитию малого предпринимательства (ГКРП РФ), главной задачей которого является разработка способов поддержки малого бизнеса, среди которых необходимо отметить такие, как разработка необходимого законодательства, создание фондов финансовой поддержки, установление налоговых льгот и упрощение системы учета и отчетности.</w:t>
      </w:r>
    </w:p>
    <w:p w:rsidR="001B2E9B" w:rsidRPr="00276FB8" w:rsidRDefault="001B2E9B" w:rsidP="00276FB8">
      <w:pPr>
        <w:spacing w:line="360" w:lineRule="auto"/>
        <w:ind w:firstLine="709"/>
        <w:jc w:val="both"/>
        <w:rPr>
          <w:sz w:val="28"/>
          <w:szCs w:val="28"/>
        </w:rPr>
      </w:pPr>
      <w:r w:rsidRPr="00276FB8">
        <w:rPr>
          <w:sz w:val="28"/>
          <w:szCs w:val="28"/>
        </w:rPr>
        <w:t>При наличии вышеуказанного государственного органа на федеральном уровне, тем не менее, остается фактом то, что сегодня основные проблемы становления и развития малого бизнеса решаются на региональном уровне, за счет региональных фондов финансовой поддержки субъектов малого предпринимательства, прогресс здесь часто обусловлен тем, как к малому предпринимательству относятся местные органы власти. Примером тому может служить Новгородская область, администрация которой в лице губернатора отменила взимание с малых предприятий местных налогов. Последнее, в свою очередь, незамедлительно сказалось на деловой активности в данной сфере. Возросли поступления в местный бюджет от налога на прибыль - почти на 170 %. Побочный эффект - заметно спала острота в области занятости.</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1.2 Экономическое содержание ЕНВД</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Единый налог на вмененный доход, как и любой другой налог, представляет собой определенную систему экономических отношений, возникающих между государством и хозяйствующими субъектами-налогоплательщиками по поводу изъятия части валового внутреннего продукта в виде обязательных платежей в государственный бюджет и внебюджетные фонды с целью выполнения государством возложенных на него обществом функций.</w:t>
      </w:r>
    </w:p>
    <w:p w:rsidR="001B2E9B" w:rsidRPr="00276FB8" w:rsidRDefault="001B2E9B" w:rsidP="00276FB8">
      <w:pPr>
        <w:spacing w:line="360" w:lineRule="auto"/>
        <w:ind w:firstLine="709"/>
        <w:jc w:val="both"/>
        <w:rPr>
          <w:sz w:val="28"/>
          <w:szCs w:val="28"/>
        </w:rPr>
      </w:pPr>
      <w:r w:rsidRPr="00276FB8">
        <w:rPr>
          <w:sz w:val="28"/>
          <w:szCs w:val="28"/>
        </w:rPr>
        <w:t>Применительно к единому налогу необходимо уточнить вышеизложенное определение. В данном случае хозяйствующими субъектами являются юридические лица и граждане, занимающиеся предпринимательством без образования юридического лица (предприниматели) в определенных сферах деятельности.</w:t>
      </w:r>
    </w:p>
    <w:p w:rsidR="001B2E9B" w:rsidRPr="00276FB8" w:rsidRDefault="001B2E9B" w:rsidP="00276FB8">
      <w:pPr>
        <w:spacing w:line="360" w:lineRule="auto"/>
        <w:ind w:firstLine="709"/>
        <w:jc w:val="both"/>
        <w:rPr>
          <w:sz w:val="28"/>
          <w:szCs w:val="28"/>
        </w:rPr>
      </w:pPr>
      <w:r w:rsidRPr="00276FB8">
        <w:rPr>
          <w:sz w:val="28"/>
          <w:szCs w:val="28"/>
        </w:rPr>
        <w:t>Следует отметить, что с экономической точки зрения, ограничения по сферам деятельности является прямым нарушением одного из фундаментальных принципов налогообложения - всеобщности, что в свою очередь ставит в неравное положение всех хозяйствующих субъектов.</w:t>
      </w:r>
    </w:p>
    <w:p w:rsidR="001B2E9B" w:rsidRPr="00276FB8" w:rsidRDefault="001B2E9B" w:rsidP="00276FB8">
      <w:pPr>
        <w:spacing w:line="360" w:lineRule="auto"/>
        <w:ind w:firstLine="709"/>
        <w:jc w:val="both"/>
        <w:rPr>
          <w:sz w:val="28"/>
          <w:szCs w:val="28"/>
        </w:rPr>
      </w:pPr>
      <w:r w:rsidRPr="00276FB8">
        <w:rPr>
          <w:sz w:val="28"/>
          <w:szCs w:val="28"/>
        </w:rPr>
        <w:t>Сущность любого налога, также как и единого налога на вмененный доход определяется его функциями.</w:t>
      </w:r>
    </w:p>
    <w:p w:rsidR="001B2E9B" w:rsidRPr="00276FB8" w:rsidRDefault="001B2E9B" w:rsidP="00276FB8">
      <w:pPr>
        <w:spacing w:line="360" w:lineRule="auto"/>
        <w:ind w:firstLine="709"/>
        <w:jc w:val="both"/>
        <w:rPr>
          <w:sz w:val="28"/>
          <w:szCs w:val="28"/>
        </w:rPr>
      </w:pPr>
      <w:r w:rsidRPr="00276FB8">
        <w:rPr>
          <w:sz w:val="28"/>
          <w:szCs w:val="28"/>
        </w:rPr>
        <w:t>Большая часть экономистов склонны выделять две основные функции налога: фискальную и экономическую. Фискальная функция предполагает, что налог обеспечивает доходную базу государственного бюджета и внебюджетных фондов, а экономическая, в свою очередь, предполагает воздействие со стороны государства на процессы общественного воспроизводства и регулирование деловой активности хозяйствующих субъектов.</w:t>
      </w:r>
    </w:p>
    <w:p w:rsidR="001B2E9B" w:rsidRPr="00276FB8" w:rsidRDefault="001B2E9B" w:rsidP="00276FB8">
      <w:pPr>
        <w:spacing w:line="360" w:lineRule="auto"/>
        <w:ind w:firstLine="709"/>
        <w:jc w:val="both"/>
        <w:rPr>
          <w:sz w:val="28"/>
          <w:szCs w:val="28"/>
        </w:rPr>
      </w:pPr>
      <w:r w:rsidRPr="00276FB8">
        <w:rPr>
          <w:sz w:val="28"/>
          <w:szCs w:val="28"/>
        </w:rPr>
        <w:t>Применительно к единому налогу следует отметить, что данный налог носит преимущественно фискальный характер, выраженный стремлением государства решить проблему хронического недобора налогов, столь актуальную для последнего времени.</w:t>
      </w:r>
    </w:p>
    <w:p w:rsidR="001B2E9B" w:rsidRPr="00276FB8" w:rsidRDefault="001B2E9B" w:rsidP="00276FB8">
      <w:pPr>
        <w:spacing w:line="360" w:lineRule="auto"/>
        <w:ind w:firstLine="709"/>
        <w:jc w:val="both"/>
        <w:rPr>
          <w:sz w:val="28"/>
          <w:szCs w:val="28"/>
        </w:rPr>
      </w:pPr>
      <w:r w:rsidRPr="00276FB8">
        <w:rPr>
          <w:sz w:val="28"/>
          <w:szCs w:val="28"/>
        </w:rPr>
        <w:t>Регулирующая сторона единого налога на вмененный доход проявляется слабее, что, по мнению экономистов, связано, прежде всего, с недостаточной степенью проработанности механизма взимания данного налога.</w:t>
      </w:r>
    </w:p>
    <w:p w:rsidR="001B2E9B" w:rsidRPr="00276FB8" w:rsidRDefault="001B2E9B" w:rsidP="00276FB8">
      <w:pPr>
        <w:spacing w:line="360" w:lineRule="auto"/>
        <w:ind w:firstLine="709"/>
        <w:jc w:val="both"/>
        <w:rPr>
          <w:sz w:val="28"/>
          <w:szCs w:val="28"/>
        </w:rPr>
      </w:pPr>
      <w:r w:rsidRPr="00276FB8">
        <w:rPr>
          <w:sz w:val="28"/>
          <w:szCs w:val="28"/>
        </w:rPr>
        <w:t>Особое внимание заслуживает объект обложения данным налогом, представляющий собой вмененный (потенциальный, предполагаемый) доход хозяйствующих субъектов в отдельных непроизводственных сферах деятельности, который рассчитывается на основе ряда показателей таких, как базовый уровень доходности и корректирующие коэффициенты.</w:t>
      </w:r>
    </w:p>
    <w:p w:rsidR="001B2E9B" w:rsidRPr="00276FB8" w:rsidRDefault="001B2E9B" w:rsidP="00276FB8">
      <w:pPr>
        <w:spacing w:line="360" w:lineRule="auto"/>
        <w:ind w:firstLine="709"/>
        <w:jc w:val="both"/>
        <w:rPr>
          <w:sz w:val="28"/>
          <w:szCs w:val="28"/>
        </w:rPr>
      </w:pPr>
      <w:r w:rsidRPr="00276FB8">
        <w:rPr>
          <w:sz w:val="28"/>
          <w:szCs w:val="28"/>
        </w:rPr>
        <w:t>С экономической точки зрения доходы в рамках народного хозяйства в целом делятся на первичные и производные.</w:t>
      </w:r>
    </w:p>
    <w:p w:rsidR="001B2E9B" w:rsidRPr="00276FB8" w:rsidRDefault="001B2E9B" w:rsidP="00276FB8">
      <w:pPr>
        <w:spacing w:line="360" w:lineRule="auto"/>
        <w:ind w:firstLine="709"/>
        <w:jc w:val="both"/>
        <w:rPr>
          <w:sz w:val="28"/>
          <w:szCs w:val="28"/>
        </w:rPr>
      </w:pPr>
      <w:r w:rsidRPr="00276FB8">
        <w:rPr>
          <w:sz w:val="28"/>
          <w:szCs w:val="28"/>
        </w:rPr>
        <w:t>Первичные доходы образуются в сфере материального производства в процессе создания и распределения национального дохода. К ним относятся заработная плата, рента, перераспределенная прибыль и процентные платежи.</w:t>
      </w:r>
    </w:p>
    <w:p w:rsidR="001B2E9B" w:rsidRPr="00276FB8" w:rsidRDefault="001B2E9B" w:rsidP="00276FB8">
      <w:pPr>
        <w:spacing w:line="360" w:lineRule="auto"/>
        <w:ind w:firstLine="709"/>
        <w:jc w:val="both"/>
        <w:rPr>
          <w:sz w:val="28"/>
          <w:szCs w:val="28"/>
        </w:rPr>
      </w:pPr>
      <w:r w:rsidRPr="00276FB8">
        <w:rPr>
          <w:sz w:val="28"/>
          <w:szCs w:val="28"/>
        </w:rPr>
        <w:t>В свою очередь, к производным доходам относятся доходы отраслей непроизводственной сферы (здравоохранения, образования, культуры, искусства, сферы услуг, торговли, общественного питания и т.д.), которые образуются за счет перераспределения национального дохода, созданного в отраслях материального производства.</w:t>
      </w:r>
    </w:p>
    <w:p w:rsidR="001B2E9B" w:rsidRPr="00276FB8" w:rsidRDefault="001B2E9B" w:rsidP="00276FB8">
      <w:pPr>
        <w:spacing w:line="360" w:lineRule="auto"/>
        <w:ind w:firstLine="709"/>
        <w:jc w:val="both"/>
        <w:rPr>
          <w:sz w:val="28"/>
          <w:szCs w:val="28"/>
        </w:rPr>
      </w:pPr>
      <w:r w:rsidRPr="00276FB8">
        <w:rPr>
          <w:sz w:val="28"/>
          <w:szCs w:val="28"/>
        </w:rPr>
        <w:t>Основными каналами перераспределения в данном случае являются оплата услуг населением, занятым в материальном производстве, оплата услуг предприятиями материального производства, кредитно-финансовая система, система ценообразования, а также взносы в общественные и благотворительные организации.</w:t>
      </w:r>
    </w:p>
    <w:p w:rsidR="001B2E9B" w:rsidRPr="00276FB8" w:rsidRDefault="001B2E9B" w:rsidP="00276FB8">
      <w:pPr>
        <w:spacing w:line="360" w:lineRule="auto"/>
        <w:ind w:firstLine="709"/>
        <w:jc w:val="both"/>
        <w:rPr>
          <w:sz w:val="28"/>
          <w:szCs w:val="28"/>
        </w:rPr>
      </w:pPr>
      <w:r w:rsidRPr="00276FB8">
        <w:rPr>
          <w:sz w:val="28"/>
          <w:szCs w:val="28"/>
        </w:rPr>
        <w:t>Таким образом, доходы, подпадающие под налогообложение единым налогом на вмененный доход, относятся к группе производных доходов. Однако при этом следует подчеркнуть, что определение величины данных доходов производится на основе своеобразного согласования между государственными органами и налогоплательщиками, т.е. достаточно субъективно. Неразработанность системы оценки вмененного дохода может привести к значительному росту злоупотреблений, как со стороны государственных чиновников, так и со стороны налогоплательщиков. У первых всегда будет соблазн неправомерно применять какой-нибудь повышающий коэффициент при оценке ожидаемого дохода предпринимателя, а у вторых - неверно указать, к примеру, расположение торгового предприятия, что повлечет снижение причитающегося к уплате налога.</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1.3 Порядок применения ЕНВД на предприятиях малого и среднего бизнеса</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Применение закона о едином налоге на вмененный доход включает в себя определение следующих основных моментов:</w:t>
      </w:r>
    </w:p>
    <w:p w:rsidR="001B2E9B" w:rsidRPr="00276FB8" w:rsidRDefault="001B2E9B" w:rsidP="00276FB8">
      <w:pPr>
        <w:spacing w:line="360" w:lineRule="auto"/>
        <w:ind w:firstLine="709"/>
        <w:jc w:val="both"/>
        <w:rPr>
          <w:sz w:val="28"/>
          <w:szCs w:val="28"/>
        </w:rPr>
      </w:pPr>
      <w:r w:rsidRPr="00276FB8">
        <w:rPr>
          <w:sz w:val="28"/>
          <w:szCs w:val="28"/>
        </w:rPr>
        <w:t>-место налога в системе налогообложения субъектов малого предпринимательства;</w:t>
      </w:r>
    </w:p>
    <w:p w:rsidR="001B2E9B" w:rsidRPr="00276FB8" w:rsidRDefault="001B2E9B" w:rsidP="00276FB8">
      <w:pPr>
        <w:spacing w:line="360" w:lineRule="auto"/>
        <w:ind w:firstLine="709"/>
        <w:jc w:val="both"/>
        <w:rPr>
          <w:sz w:val="28"/>
          <w:szCs w:val="28"/>
        </w:rPr>
      </w:pPr>
      <w:r w:rsidRPr="00276FB8">
        <w:rPr>
          <w:sz w:val="28"/>
          <w:szCs w:val="28"/>
        </w:rPr>
        <w:t>-круг плательщиков данного налога;</w:t>
      </w:r>
    </w:p>
    <w:p w:rsidR="001B2E9B" w:rsidRPr="00276FB8" w:rsidRDefault="001B2E9B" w:rsidP="00276FB8">
      <w:pPr>
        <w:spacing w:line="360" w:lineRule="auto"/>
        <w:ind w:firstLine="709"/>
        <w:jc w:val="both"/>
        <w:rPr>
          <w:sz w:val="28"/>
          <w:szCs w:val="28"/>
        </w:rPr>
      </w:pPr>
      <w:r w:rsidRPr="00276FB8">
        <w:rPr>
          <w:sz w:val="28"/>
          <w:szCs w:val="28"/>
        </w:rPr>
        <w:t>-объект обложения данным налогом;</w:t>
      </w:r>
    </w:p>
    <w:p w:rsidR="001B2E9B" w:rsidRPr="00276FB8" w:rsidRDefault="001B2E9B" w:rsidP="00276FB8">
      <w:pPr>
        <w:spacing w:line="360" w:lineRule="auto"/>
        <w:ind w:firstLine="709"/>
        <w:jc w:val="both"/>
        <w:rPr>
          <w:sz w:val="28"/>
          <w:szCs w:val="28"/>
        </w:rPr>
      </w:pPr>
      <w:r w:rsidRPr="00276FB8">
        <w:rPr>
          <w:sz w:val="28"/>
          <w:szCs w:val="28"/>
        </w:rPr>
        <w:t>-методика расчета налога;</w:t>
      </w:r>
    </w:p>
    <w:p w:rsidR="001B2E9B" w:rsidRPr="00276FB8" w:rsidRDefault="001B2E9B" w:rsidP="00276FB8">
      <w:pPr>
        <w:spacing w:line="360" w:lineRule="auto"/>
        <w:ind w:firstLine="709"/>
        <w:jc w:val="both"/>
        <w:rPr>
          <w:sz w:val="28"/>
          <w:szCs w:val="28"/>
        </w:rPr>
      </w:pPr>
      <w:r w:rsidRPr="00276FB8">
        <w:rPr>
          <w:sz w:val="28"/>
          <w:szCs w:val="28"/>
        </w:rPr>
        <w:t>-порядок исчисления и сроки уплаты налога;</w:t>
      </w:r>
    </w:p>
    <w:p w:rsidR="001B2E9B" w:rsidRPr="00276FB8" w:rsidRDefault="001B2E9B" w:rsidP="00276FB8">
      <w:pPr>
        <w:spacing w:line="360" w:lineRule="auto"/>
        <w:ind w:firstLine="709"/>
        <w:jc w:val="both"/>
        <w:rPr>
          <w:sz w:val="28"/>
          <w:szCs w:val="28"/>
        </w:rPr>
      </w:pPr>
      <w:r w:rsidRPr="00276FB8">
        <w:rPr>
          <w:sz w:val="28"/>
          <w:szCs w:val="28"/>
        </w:rPr>
        <w:t>-совершенствование существующего порядка</w:t>
      </w:r>
    </w:p>
    <w:p w:rsidR="001B2E9B" w:rsidRPr="00276FB8" w:rsidRDefault="001B2E9B" w:rsidP="00276FB8">
      <w:pPr>
        <w:spacing w:line="360" w:lineRule="auto"/>
        <w:ind w:firstLine="709"/>
        <w:jc w:val="both"/>
        <w:rPr>
          <w:sz w:val="28"/>
          <w:szCs w:val="28"/>
        </w:rPr>
      </w:pPr>
      <w:r w:rsidRPr="00276FB8">
        <w:rPr>
          <w:sz w:val="28"/>
          <w:szCs w:val="28"/>
        </w:rPr>
        <w:t>Место единого налога на вмененный доход в системе налогообложения малых предприятий</w:t>
      </w:r>
    </w:p>
    <w:p w:rsidR="001B2E9B" w:rsidRPr="00276FB8" w:rsidRDefault="001B2E9B" w:rsidP="00276FB8">
      <w:pPr>
        <w:spacing w:line="360" w:lineRule="auto"/>
        <w:ind w:firstLine="709"/>
        <w:jc w:val="both"/>
        <w:rPr>
          <w:sz w:val="28"/>
          <w:szCs w:val="28"/>
        </w:rPr>
      </w:pPr>
      <w:r w:rsidRPr="00276FB8">
        <w:rPr>
          <w:sz w:val="28"/>
          <w:szCs w:val="28"/>
        </w:rPr>
        <w:t>Необходимо отметить, что переход на уплату данного налога значительно сокращает перечень уплачиваемых налогов, установленный ст. 19–21 Закона «Об основах налоговой системы РФ» (НДС, ЕСН, налог на прибыль, налог на имущество). В то же время за налогоплательщиком сохраняется обязанность уплаты ряда налогов, среди которых:</w:t>
      </w:r>
    </w:p>
    <w:p w:rsidR="001B2E9B" w:rsidRPr="00276FB8" w:rsidRDefault="001B2E9B" w:rsidP="00276FB8">
      <w:pPr>
        <w:spacing w:line="360" w:lineRule="auto"/>
        <w:ind w:firstLine="709"/>
        <w:jc w:val="both"/>
        <w:rPr>
          <w:sz w:val="28"/>
          <w:szCs w:val="28"/>
        </w:rPr>
      </w:pPr>
      <w:r w:rsidRPr="00276FB8">
        <w:rPr>
          <w:sz w:val="28"/>
          <w:szCs w:val="28"/>
        </w:rPr>
        <w:t>- государственная пошлина;</w:t>
      </w:r>
    </w:p>
    <w:p w:rsidR="001B2E9B" w:rsidRPr="00276FB8" w:rsidRDefault="001B2E9B" w:rsidP="00276FB8">
      <w:pPr>
        <w:spacing w:line="360" w:lineRule="auto"/>
        <w:ind w:firstLine="709"/>
        <w:jc w:val="both"/>
        <w:rPr>
          <w:sz w:val="28"/>
          <w:szCs w:val="28"/>
        </w:rPr>
      </w:pPr>
      <w:r w:rsidRPr="00276FB8">
        <w:rPr>
          <w:sz w:val="28"/>
          <w:szCs w:val="28"/>
        </w:rPr>
        <w:t>- таможенные пошлины и иные таможенные платежи;</w:t>
      </w:r>
    </w:p>
    <w:p w:rsidR="001B2E9B" w:rsidRPr="00276FB8" w:rsidRDefault="001B2E9B" w:rsidP="00276FB8">
      <w:pPr>
        <w:spacing w:line="360" w:lineRule="auto"/>
        <w:ind w:firstLine="709"/>
        <w:jc w:val="both"/>
        <w:rPr>
          <w:sz w:val="28"/>
          <w:szCs w:val="28"/>
        </w:rPr>
      </w:pPr>
      <w:r w:rsidRPr="00276FB8">
        <w:rPr>
          <w:sz w:val="28"/>
          <w:szCs w:val="28"/>
        </w:rPr>
        <w:t>- лицензионные и регистрационные сборы;</w:t>
      </w:r>
    </w:p>
    <w:p w:rsidR="001B2E9B" w:rsidRPr="00276FB8" w:rsidRDefault="001B2E9B" w:rsidP="00276FB8">
      <w:pPr>
        <w:spacing w:line="360" w:lineRule="auto"/>
        <w:ind w:firstLine="709"/>
        <w:jc w:val="both"/>
        <w:rPr>
          <w:sz w:val="28"/>
          <w:szCs w:val="28"/>
        </w:rPr>
      </w:pPr>
      <w:r w:rsidRPr="00276FB8">
        <w:rPr>
          <w:sz w:val="28"/>
          <w:szCs w:val="28"/>
        </w:rPr>
        <w:t>- налог на приобретение транспортных средств;</w:t>
      </w:r>
    </w:p>
    <w:p w:rsidR="001B2E9B" w:rsidRPr="00276FB8" w:rsidRDefault="001B2E9B" w:rsidP="00276FB8">
      <w:pPr>
        <w:spacing w:line="360" w:lineRule="auto"/>
        <w:ind w:firstLine="709"/>
        <w:jc w:val="both"/>
        <w:rPr>
          <w:sz w:val="28"/>
          <w:szCs w:val="28"/>
        </w:rPr>
      </w:pPr>
      <w:r w:rsidRPr="00276FB8">
        <w:rPr>
          <w:sz w:val="28"/>
          <w:szCs w:val="28"/>
        </w:rPr>
        <w:t>- налог на владельцев транспортных средств;</w:t>
      </w:r>
    </w:p>
    <w:p w:rsidR="001B2E9B" w:rsidRPr="00276FB8" w:rsidRDefault="001B2E9B" w:rsidP="00276FB8">
      <w:pPr>
        <w:spacing w:line="360" w:lineRule="auto"/>
        <w:ind w:firstLine="709"/>
        <w:jc w:val="both"/>
        <w:rPr>
          <w:sz w:val="28"/>
          <w:szCs w:val="28"/>
        </w:rPr>
      </w:pPr>
      <w:r w:rsidRPr="00276FB8">
        <w:rPr>
          <w:sz w:val="28"/>
          <w:szCs w:val="28"/>
        </w:rPr>
        <w:t>- земельный налог;</w:t>
      </w:r>
    </w:p>
    <w:p w:rsidR="001B2E9B" w:rsidRPr="00276FB8" w:rsidRDefault="001B2E9B" w:rsidP="00276FB8">
      <w:pPr>
        <w:spacing w:line="360" w:lineRule="auto"/>
        <w:ind w:firstLine="709"/>
        <w:jc w:val="both"/>
        <w:rPr>
          <w:sz w:val="28"/>
          <w:szCs w:val="28"/>
        </w:rPr>
      </w:pPr>
      <w:r w:rsidRPr="00276FB8">
        <w:rPr>
          <w:sz w:val="28"/>
          <w:szCs w:val="28"/>
        </w:rPr>
        <w:t>- налог на покупку иностранных денежных знаков и платежных документов, выраженных в иностранной валюте;</w:t>
      </w:r>
    </w:p>
    <w:p w:rsidR="001B2E9B" w:rsidRPr="00276FB8" w:rsidRDefault="001B2E9B" w:rsidP="00276FB8">
      <w:pPr>
        <w:spacing w:line="360" w:lineRule="auto"/>
        <w:ind w:firstLine="709"/>
        <w:jc w:val="both"/>
        <w:rPr>
          <w:sz w:val="28"/>
          <w:szCs w:val="28"/>
        </w:rPr>
      </w:pPr>
      <w:r w:rsidRPr="00276FB8">
        <w:rPr>
          <w:sz w:val="28"/>
          <w:szCs w:val="28"/>
        </w:rPr>
        <w:t>- подоходный налог, уплачиваемого физическими лицами, осуществляющими предпринимательскую деятельность без образования юридического лица, с любых доходов, за исключением доходов, получаемых при осуществлении предпринимательской деятельности в сферах, указанных в статье 3 настоящего Федерального закона;</w:t>
      </w:r>
    </w:p>
    <w:p w:rsidR="001B2E9B" w:rsidRPr="00276FB8" w:rsidRDefault="001B2E9B" w:rsidP="00276FB8">
      <w:pPr>
        <w:spacing w:line="360" w:lineRule="auto"/>
        <w:ind w:firstLine="709"/>
        <w:jc w:val="both"/>
        <w:rPr>
          <w:sz w:val="28"/>
          <w:szCs w:val="28"/>
        </w:rPr>
      </w:pPr>
      <w:r w:rsidRPr="00276FB8">
        <w:rPr>
          <w:sz w:val="28"/>
          <w:szCs w:val="28"/>
        </w:rPr>
        <w:t>- удержанные суммы подоходного налога, а</w:t>
      </w:r>
      <w:r w:rsidR="00276FB8" w:rsidRPr="00276FB8">
        <w:rPr>
          <w:sz w:val="28"/>
          <w:szCs w:val="28"/>
        </w:rPr>
        <w:t xml:space="preserve"> </w:t>
      </w:r>
      <w:r w:rsidRPr="00276FB8">
        <w:rPr>
          <w:sz w:val="28"/>
          <w:szCs w:val="28"/>
        </w:rPr>
        <w:t>также налога на добавленную стоимость и</w:t>
      </w:r>
      <w:r w:rsidR="00276FB8" w:rsidRPr="00276FB8">
        <w:rPr>
          <w:sz w:val="28"/>
          <w:szCs w:val="28"/>
        </w:rPr>
        <w:t xml:space="preserve"> </w:t>
      </w:r>
      <w:r w:rsidRPr="00276FB8">
        <w:rPr>
          <w:sz w:val="28"/>
          <w:szCs w:val="28"/>
        </w:rPr>
        <w:t>налога на доходы из источника в Российской Федерации в случаях, когда законодательными актами Российской Федерации о</w:t>
      </w:r>
      <w:r w:rsidR="00276FB8" w:rsidRPr="00276FB8">
        <w:rPr>
          <w:sz w:val="28"/>
          <w:szCs w:val="28"/>
        </w:rPr>
        <w:t xml:space="preserve"> </w:t>
      </w:r>
      <w:r w:rsidRPr="00276FB8">
        <w:rPr>
          <w:sz w:val="28"/>
          <w:szCs w:val="28"/>
        </w:rPr>
        <w:t>налогах установлена обязанность по удержанию налога у источника выплат.</w:t>
      </w:r>
    </w:p>
    <w:p w:rsidR="001B2E9B" w:rsidRPr="00276FB8" w:rsidRDefault="001B2E9B" w:rsidP="00276FB8">
      <w:pPr>
        <w:spacing w:line="360" w:lineRule="auto"/>
        <w:ind w:firstLine="709"/>
        <w:jc w:val="both"/>
        <w:rPr>
          <w:sz w:val="28"/>
          <w:szCs w:val="28"/>
        </w:rPr>
      </w:pPr>
      <w:r w:rsidRPr="00276FB8">
        <w:rPr>
          <w:sz w:val="28"/>
          <w:szCs w:val="28"/>
        </w:rPr>
        <w:t>Таким образом, видно, что введение единого налога на вмененный доход не означает переход к уплате субъектами малого предпринимательства какого-то одного налога, тем не менее, вышеуказанный перечень налогов значительно меньше, чем для остальных юридических лиц.</w:t>
      </w:r>
    </w:p>
    <w:p w:rsidR="001B2E9B" w:rsidRPr="00276FB8" w:rsidRDefault="001B2E9B" w:rsidP="00276FB8">
      <w:pPr>
        <w:spacing w:line="360" w:lineRule="auto"/>
        <w:ind w:firstLine="709"/>
        <w:jc w:val="both"/>
        <w:rPr>
          <w:sz w:val="28"/>
          <w:szCs w:val="28"/>
        </w:rPr>
      </w:pPr>
      <w:r w:rsidRPr="00276FB8">
        <w:rPr>
          <w:sz w:val="28"/>
          <w:szCs w:val="28"/>
        </w:rPr>
        <w:t>Плательщики налога</w:t>
      </w:r>
    </w:p>
    <w:p w:rsidR="001B2E9B" w:rsidRPr="00276FB8" w:rsidRDefault="001B2E9B" w:rsidP="00276FB8">
      <w:pPr>
        <w:spacing w:line="360" w:lineRule="auto"/>
        <w:ind w:firstLine="709"/>
        <w:jc w:val="both"/>
        <w:rPr>
          <w:sz w:val="28"/>
          <w:szCs w:val="28"/>
        </w:rPr>
      </w:pPr>
      <w:r w:rsidRPr="00276FB8">
        <w:rPr>
          <w:sz w:val="28"/>
          <w:szCs w:val="28"/>
        </w:rPr>
        <w:t>Плательщиками единого налога являются согласно ст. 3 Закона юридические лица и граждане, занимающиеся предпринимательством без образования юридического лица (предприниматели) в определенных сферах деятельности.</w:t>
      </w:r>
    </w:p>
    <w:p w:rsidR="001B2E9B" w:rsidRPr="00276FB8" w:rsidRDefault="001B2E9B" w:rsidP="00276FB8">
      <w:pPr>
        <w:spacing w:line="360" w:lineRule="auto"/>
        <w:ind w:firstLine="709"/>
        <w:jc w:val="both"/>
        <w:rPr>
          <w:sz w:val="28"/>
          <w:szCs w:val="28"/>
        </w:rPr>
      </w:pPr>
      <w:r w:rsidRPr="00276FB8">
        <w:rPr>
          <w:sz w:val="28"/>
          <w:szCs w:val="28"/>
        </w:rPr>
        <w:t>Следует отметить, что с экономической точки зрения выделения ограниченного перечня сфер хозяйственной деятельности, на которые впоследствии будет распространяться единый налог на вмененный доход, означает нарушении одного из принципов налогообложения - всеобщности.</w:t>
      </w:r>
    </w:p>
    <w:p w:rsidR="001B2E9B" w:rsidRPr="00276FB8" w:rsidRDefault="001B2E9B" w:rsidP="00276FB8">
      <w:pPr>
        <w:spacing w:line="360" w:lineRule="auto"/>
        <w:ind w:firstLine="709"/>
        <w:jc w:val="both"/>
        <w:rPr>
          <w:sz w:val="28"/>
          <w:szCs w:val="28"/>
        </w:rPr>
      </w:pPr>
      <w:r w:rsidRPr="00276FB8">
        <w:rPr>
          <w:sz w:val="28"/>
          <w:szCs w:val="28"/>
        </w:rPr>
        <w:t>Выборочное налогообложение по существу означает нерыночный механизм регулирования предпринимательской деятельности, поскольку оно ставит в неравные условия всех субъектов хозяйственной деятельности, что может затруднить развитие конкуренции и препятствовать свободному перемещению капиталов и трудовых ресурсов. Чрезмерная регламентация государством различных видов деятельности может нанести серьезный ущерб предпринимательству за счет «выравнивания» положения предприятий с точки зрения прибыльности бизнеса.</w:t>
      </w:r>
    </w:p>
    <w:p w:rsidR="001B2E9B" w:rsidRPr="00276FB8" w:rsidRDefault="001B2E9B" w:rsidP="00276FB8">
      <w:pPr>
        <w:spacing w:line="360" w:lineRule="auto"/>
        <w:ind w:firstLine="709"/>
        <w:jc w:val="both"/>
        <w:rPr>
          <w:sz w:val="28"/>
          <w:szCs w:val="28"/>
        </w:rPr>
      </w:pPr>
      <w:r w:rsidRPr="00276FB8">
        <w:rPr>
          <w:sz w:val="28"/>
          <w:szCs w:val="28"/>
        </w:rPr>
        <w:t>Кроме того, важно подчеркнуть то обстоятельство, что согласно указанным видам деятельности налог на вмененный доход распространяется только на те из них, которые ориентированы на конечного потребителя и где расчеты производятся наличными деньгами.</w:t>
      </w:r>
    </w:p>
    <w:p w:rsidR="001B2E9B" w:rsidRPr="00276FB8" w:rsidRDefault="001B2E9B" w:rsidP="00276FB8">
      <w:pPr>
        <w:spacing w:line="360" w:lineRule="auto"/>
        <w:ind w:firstLine="709"/>
        <w:jc w:val="both"/>
        <w:rPr>
          <w:sz w:val="28"/>
          <w:szCs w:val="28"/>
        </w:rPr>
      </w:pPr>
      <w:r w:rsidRPr="00276FB8">
        <w:rPr>
          <w:sz w:val="28"/>
          <w:szCs w:val="28"/>
        </w:rPr>
        <w:t>Такой подход не устраивает те малые предприятия, которые одновременно осуществляют и производство и реализацию. Примером тому служат мини-пекарни, каждая из которых производит продукцию и продает ее через собственный ларек, а часть ее оптом реализует в другие магазины. При этом вмененный же доход определяется только по розничной торговле.</w:t>
      </w:r>
    </w:p>
    <w:p w:rsidR="001B2E9B" w:rsidRPr="00276FB8" w:rsidRDefault="001B2E9B" w:rsidP="00276FB8">
      <w:pPr>
        <w:spacing w:line="360" w:lineRule="auto"/>
        <w:ind w:firstLine="709"/>
        <w:jc w:val="both"/>
        <w:rPr>
          <w:sz w:val="28"/>
          <w:szCs w:val="28"/>
        </w:rPr>
      </w:pPr>
      <w:r w:rsidRPr="00276FB8">
        <w:rPr>
          <w:sz w:val="28"/>
          <w:szCs w:val="28"/>
        </w:rPr>
        <w:t>Объект налогообложения</w:t>
      </w:r>
    </w:p>
    <w:p w:rsidR="001B2E9B" w:rsidRPr="00276FB8" w:rsidRDefault="001B2E9B" w:rsidP="00276FB8">
      <w:pPr>
        <w:spacing w:line="360" w:lineRule="auto"/>
        <w:ind w:firstLine="709"/>
        <w:jc w:val="both"/>
        <w:rPr>
          <w:sz w:val="28"/>
          <w:szCs w:val="28"/>
        </w:rPr>
      </w:pPr>
      <w:r w:rsidRPr="00276FB8">
        <w:rPr>
          <w:sz w:val="28"/>
          <w:szCs w:val="28"/>
        </w:rPr>
        <w:t>Объектом обложения единым налогом с вмененного дохода является вмененный доход на очередной календарный месяц. Вмененный доход - это потенциально возможный валовый доход плательщика единого налога за вычетом потенциально необходимых затрат. Вмененный доход рассчитывается с учетом совокупности факторов, которые непосредственно влияют на получение такого дохода.</w:t>
      </w:r>
    </w:p>
    <w:p w:rsidR="001B2E9B" w:rsidRPr="00276FB8" w:rsidRDefault="001B2E9B" w:rsidP="00276FB8">
      <w:pPr>
        <w:spacing w:line="360" w:lineRule="auto"/>
        <w:ind w:firstLine="709"/>
        <w:jc w:val="both"/>
        <w:rPr>
          <w:sz w:val="28"/>
          <w:szCs w:val="28"/>
        </w:rPr>
      </w:pPr>
      <w:r w:rsidRPr="00276FB8">
        <w:rPr>
          <w:sz w:val="28"/>
          <w:szCs w:val="28"/>
        </w:rPr>
        <w:t>При расчете вмененного дохода учитывается такие составляющие как базовая доходность (условная доходность на единицу физического показателя) того вида деятельности, который осуществляет налогоплательщик, физические показатели (единица площади, численность работающих и другие) и</w:t>
      </w:r>
      <w:r w:rsidR="00276FB8" w:rsidRPr="00276FB8">
        <w:rPr>
          <w:sz w:val="28"/>
          <w:szCs w:val="28"/>
        </w:rPr>
        <w:t xml:space="preserve"> </w:t>
      </w:r>
      <w:r w:rsidRPr="00276FB8">
        <w:rPr>
          <w:sz w:val="28"/>
          <w:szCs w:val="28"/>
        </w:rPr>
        <w:t>повышающие (понижающие) коэффициенты.</w:t>
      </w:r>
    </w:p>
    <w:p w:rsidR="001B2E9B" w:rsidRPr="00276FB8" w:rsidRDefault="001B2E9B" w:rsidP="00276FB8">
      <w:pPr>
        <w:spacing w:line="360" w:lineRule="auto"/>
        <w:ind w:firstLine="709"/>
        <w:jc w:val="both"/>
        <w:rPr>
          <w:sz w:val="28"/>
          <w:szCs w:val="28"/>
        </w:rPr>
      </w:pPr>
      <w:r w:rsidRPr="00276FB8">
        <w:rPr>
          <w:sz w:val="28"/>
          <w:szCs w:val="28"/>
        </w:rPr>
        <w:t>Данные коэффициенты, устанавливаются в зависимости от ассортимента реализуемой продукции; качества предоставляемых услуг; сезонности; суточности работы; качества занимаемого помещения; производительности используемого оборудования; возможности использования дополнительной инфраструктуры; инфляции; количества видов деятельности, осуществляемых налогоплательщиками.</w:t>
      </w:r>
    </w:p>
    <w:p w:rsidR="001B2E9B" w:rsidRPr="00276FB8" w:rsidRDefault="001B2E9B" w:rsidP="00276FB8">
      <w:pPr>
        <w:spacing w:line="360" w:lineRule="auto"/>
        <w:ind w:firstLine="709"/>
        <w:jc w:val="both"/>
        <w:rPr>
          <w:sz w:val="28"/>
          <w:szCs w:val="28"/>
        </w:rPr>
      </w:pPr>
      <w:r w:rsidRPr="00276FB8">
        <w:rPr>
          <w:sz w:val="28"/>
          <w:szCs w:val="28"/>
        </w:rPr>
        <w:t>На эти коэффициенты базовая доходность корректируется при расчете вмененного налога.</w:t>
      </w:r>
    </w:p>
    <w:p w:rsidR="001B2E9B" w:rsidRPr="00276FB8" w:rsidRDefault="001B2E9B" w:rsidP="00276FB8">
      <w:pPr>
        <w:spacing w:line="360" w:lineRule="auto"/>
        <w:ind w:firstLine="709"/>
        <w:jc w:val="both"/>
        <w:rPr>
          <w:sz w:val="28"/>
          <w:szCs w:val="28"/>
        </w:rPr>
      </w:pPr>
      <w:r w:rsidRPr="00276FB8">
        <w:rPr>
          <w:sz w:val="28"/>
          <w:szCs w:val="28"/>
        </w:rPr>
        <w:t>Ставка единого налога на вмененный доход – 15 %. Для того чтобы рассчитать единый налог, подлежащий уплате в бюджет, необходимо вмененный доход умножить на 0,15.</w:t>
      </w:r>
    </w:p>
    <w:p w:rsidR="001B2E9B" w:rsidRPr="00276FB8" w:rsidRDefault="001B2E9B" w:rsidP="00276FB8">
      <w:pPr>
        <w:spacing w:line="360" w:lineRule="auto"/>
        <w:ind w:firstLine="709"/>
        <w:jc w:val="both"/>
        <w:rPr>
          <w:sz w:val="28"/>
          <w:szCs w:val="28"/>
        </w:rPr>
      </w:pPr>
      <w:r w:rsidRPr="00276FB8">
        <w:rPr>
          <w:sz w:val="28"/>
          <w:szCs w:val="28"/>
        </w:rPr>
        <w:t>Определенные коррективы вносятся в порядок ведения бухгалтерского учета субъектами малого предпринимательства в сторону его упрощения.</w:t>
      </w:r>
    </w:p>
    <w:p w:rsidR="001B2E9B" w:rsidRPr="00276FB8" w:rsidRDefault="001B2E9B" w:rsidP="00276FB8">
      <w:pPr>
        <w:spacing w:line="360" w:lineRule="auto"/>
        <w:ind w:firstLine="709"/>
        <w:jc w:val="both"/>
        <w:rPr>
          <w:sz w:val="28"/>
          <w:szCs w:val="28"/>
        </w:rPr>
      </w:pPr>
      <w:r w:rsidRPr="00276FB8">
        <w:rPr>
          <w:sz w:val="28"/>
          <w:szCs w:val="28"/>
        </w:rPr>
        <w:t>В случае применения единого налога на вмененный доход налогоплательщики согласно ст. 4 обязаны вести учет своих доходов и расходов, а также соблюдать порядок ведения расчетных и кассовых операций.</w:t>
      </w:r>
    </w:p>
    <w:p w:rsidR="001B2E9B" w:rsidRPr="00276FB8" w:rsidRDefault="001B2E9B" w:rsidP="00276FB8">
      <w:pPr>
        <w:spacing w:line="360" w:lineRule="auto"/>
        <w:ind w:firstLine="709"/>
        <w:jc w:val="both"/>
        <w:rPr>
          <w:sz w:val="28"/>
          <w:szCs w:val="28"/>
        </w:rPr>
      </w:pPr>
      <w:r w:rsidRPr="00276FB8">
        <w:rPr>
          <w:sz w:val="28"/>
          <w:szCs w:val="28"/>
        </w:rPr>
        <w:t>Следует также отметить, что при осуществлении нескольких видов деятельности, попадаемых под действие закона, учет доходов и расходов ведется раздельно по каждому виду деятельности.</w:t>
      </w:r>
    </w:p>
    <w:p w:rsidR="001B2E9B" w:rsidRPr="00276FB8" w:rsidRDefault="001B2E9B" w:rsidP="00276FB8">
      <w:pPr>
        <w:spacing w:line="360" w:lineRule="auto"/>
        <w:ind w:firstLine="709"/>
        <w:jc w:val="both"/>
        <w:rPr>
          <w:sz w:val="28"/>
          <w:szCs w:val="28"/>
        </w:rPr>
      </w:pPr>
      <w:r w:rsidRPr="00276FB8">
        <w:rPr>
          <w:sz w:val="28"/>
          <w:szCs w:val="28"/>
        </w:rPr>
        <w:t>Налогоплательщики также не освобождаются от обязанности предоставлять в налоговые и</w:t>
      </w:r>
      <w:r w:rsidR="00276FB8" w:rsidRPr="00276FB8">
        <w:rPr>
          <w:sz w:val="28"/>
          <w:szCs w:val="28"/>
        </w:rPr>
        <w:t xml:space="preserve"> </w:t>
      </w:r>
      <w:r w:rsidRPr="00276FB8">
        <w:rPr>
          <w:sz w:val="28"/>
          <w:szCs w:val="28"/>
        </w:rPr>
        <w:t>иные государственные органы бухгалтерскую, налоговую и статистическую отчетности. Формы отчетности по единому налогу устанавливаются нормативными (правовыми) актами органов государственной власти субъектов Российской Федерации.</w:t>
      </w:r>
    </w:p>
    <w:p w:rsidR="001B2E9B" w:rsidRPr="00276FB8" w:rsidRDefault="001B2E9B" w:rsidP="00276FB8">
      <w:pPr>
        <w:spacing w:line="360" w:lineRule="auto"/>
        <w:ind w:firstLine="709"/>
        <w:jc w:val="both"/>
        <w:rPr>
          <w:sz w:val="28"/>
          <w:szCs w:val="28"/>
        </w:rPr>
      </w:pPr>
      <w:r w:rsidRPr="00276FB8">
        <w:rPr>
          <w:sz w:val="28"/>
          <w:szCs w:val="28"/>
        </w:rPr>
        <w:t>В целом же надо сказать, что система бухгалтерского учета и отчетности для субъектов малого предпринимательства значительно упрощается с введением единого налога на вмененный доход, что в целом, безусловно, является положительным моментом для налогоплательщиков, так как позволит упростить процедуру расчета и сбора налогов, избежать ошибок при налогообложении. Однако с другой стороны, следует отметить, что упрощенная система учета предполагает отказ от метода двойной записи, что может привести к тому, что через время в случае, если малое предприятие разовьется, перестанет быть малым, будет невозможно восстановить учет, будет остаток по бухгалтерским счетам.</w:t>
      </w:r>
    </w:p>
    <w:p w:rsidR="001B2E9B" w:rsidRPr="00276FB8" w:rsidRDefault="001B2E9B" w:rsidP="00276FB8">
      <w:pPr>
        <w:spacing w:line="360" w:lineRule="auto"/>
        <w:ind w:firstLine="709"/>
        <w:jc w:val="both"/>
        <w:rPr>
          <w:sz w:val="28"/>
          <w:szCs w:val="28"/>
        </w:rPr>
      </w:pPr>
      <w:r w:rsidRPr="00276FB8">
        <w:rPr>
          <w:sz w:val="28"/>
          <w:szCs w:val="28"/>
        </w:rPr>
        <w:t>Методика расчета единого налога на вмененный доход</w:t>
      </w:r>
    </w:p>
    <w:p w:rsidR="001B2E9B" w:rsidRPr="00276FB8" w:rsidRDefault="001B2E9B" w:rsidP="00276FB8">
      <w:pPr>
        <w:spacing w:line="360" w:lineRule="auto"/>
        <w:ind w:firstLine="709"/>
        <w:jc w:val="both"/>
        <w:rPr>
          <w:sz w:val="28"/>
          <w:szCs w:val="28"/>
        </w:rPr>
      </w:pPr>
      <w:r w:rsidRPr="00276FB8">
        <w:rPr>
          <w:sz w:val="28"/>
          <w:szCs w:val="28"/>
        </w:rPr>
        <w:t>Следует заметить, что хотя Правительство РФ разработало и довело до сведения субъектов РФ формулы (порядок) расчета суммы единого налога, данные формулы (порядок) носят рекомендательный характер, поэтому субъекты РФ при расчете могут их использовать, а могут вводить в эти формулы свои дополнительные показатели, позволяющие наиболее точно оценить доходность различных видов бизнеса.</w:t>
      </w:r>
    </w:p>
    <w:p w:rsidR="001B2E9B" w:rsidRPr="00276FB8" w:rsidRDefault="001B2E9B" w:rsidP="00276FB8">
      <w:pPr>
        <w:spacing w:line="360" w:lineRule="auto"/>
        <w:ind w:firstLine="709"/>
        <w:jc w:val="both"/>
        <w:rPr>
          <w:sz w:val="28"/>
          <w:szCs w:val="28"/>
        </w:rPr>
      </w:pPr>
      <w:r w:rsidRPr="00276FB8">
        <w:rPr>
          <w:sz w:val="28"/>
          <w:szCs w:val="28"/>
        </w:rPr>
        <w:t>Расчет суммы единого налога на вмененный доход основывается на определении значения базовой доходности определенного вида деятельности, физических показателей и</w:t>
      </w:r>
      <w:r w:rsidR="00276FB8" w:rsidRPr="00276FB8">
        <w:rPr>
          <w:sz w:val="28"/>
          <w:szCs w:val="28"/>
        </w:rPr>
        <w:t xml:space="preserve"> </w:t>
      </w:r>
      <w:r w:rsidRPr="00276FB8">
        <w:rPr>
          <w:sz w:val="28"/>
          <w:szCs w:val="28"/>
        </w:rPr>
        <w:t>повышающих (понижающих) коэффициентов, отражающих степень влияния различных факторов на результат предпринимательской деятельности (</w:t>
      </w:r>
      <w:r w:rsidR="00276FB8">
        <w:rPr>
          <w:sz w:val="28"/>
          <w:szCs w:val="28"/>
        </w:rPr>
        <w:t>Таблица</w:t>
      </w:r>
      <w:r w:rsidRPr="00276FB8">
        <w:rPr>
          <w:sz w:val="28"/>
          <w:szCs w:val="28"/>
        </w:rPr>
        <w:t xml:space="preserve"> 1.2.).</w:t>
      </w:r>
    </w:p>
    <w:p w:rsidR="00276FB8" w:rsidRDefault="00276FB8"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1.2.</w:t>
      </w:r>
      <w:r>
        <w:rPr>
          <w:sz w:val="28"/>
          <w:szCs w:val="28"/>
        </w:rPr>
        <w:t xml:space="preserve"> </w:t>
      </w:r>
      <w:r w:rsidR="001B2E9B" w:rsidRPr="00276FB8">
        <w:rPr>
          <w:sz w:val="28"/>
          <w:szCs w:val="28"/>
        </w:rPr>
        <w:t>Базовая доходность, физические показатели и коэффициенты, используемые при расчете ЕНВД</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880"/>
        <w:gridCol w:w="720"/>
        <w:gridCol w:w="2700"/>
        <w:gridCol w:w="660"/>
      </w:tblGrid>
      <w:tr w:rsidR="001B2E9B" w:rsidRPr="00276FB8" w:rsidTr="00276FB8">
        <w:trPr>
          <w:trHeight w:val="287"/>
        </w:trPr>
        <w:tc>
          <w:tcPr>
            <w:tcW w:w="2628" w:type="dxa"/>
          </w:tcPr>
          <w:p w:rsidR="001B2E9B" w:rsidRPr="00276FB8" w:rsidRDefault="001B2E9B" w:rsidP="00276FB8">
            <w:pPr>
              <w:spacing w:line="360" w:lineRule="auto"/>
              <w:jc w:val="both"/>
              <w:rPr>
                <w:sz w:val="20"/>
                <w:szCs w:val="20"/>
              </w:rPr>
            </w:pPr>
          </w:p>
        </w:tc>
        <w:tc>
          <w:tcPr>
            <w:tcW w:w="3600" w:type="dxa"/>
            <w:gridSpan w:val="2"/>
          </w:tcPr>
          <w:p w:rsidR="001B2E9B" w:rsidRPr="00276FB8" w:rsidRDefault="001B2E9B" w:rsidP="00276FB8">
            <w:pPr>
              <w:spacing w:line="360" w:lineRule="auto"/>
              <w:jc w:val="both"/>
              <w:rPr>
                <w:sz w:val="20"/>
                <w:szCs w:val="20"/>
              </w:rPr>
            </w:pPr>
            <w:r w:rsidRPr="00276FB8">
              <w:rPr>
                <w:sz w:val="20"/>
                <w:szCs w:val="20"/>
              </w:rPr>
              <w:t>2003г.</w:t>
            </w:r>
          </w:p>
        </w:tc>
        <w:tc>
          <w:tcPr>
            <w:tcW w:w="3360" w:type="dxa"/>
            <w:gridSpan w:val="2"/>
          </w:tcPr>
          <w:p w:rsidR="001B2E9B" w:rsidRPr="00276FB8" w:rsidRDefault="001B2E9B" w:rsidP="00276FB8">
            <w:pPr>
              <w:spacing w:line="360" w:lineRule="auto"/>
              <w:jc w:val="both"/>
              <w:rPr>
                <w:sz w:val="20"/>
                <w:szCs w:val="20"/>
              </w:rPr>
            </w:pPr>
            <w:r w:rsidRPr="00276FB8">
              <w:rPr>
                <w:sz w:val="20"/>
                <w:szCs w:val="20"/>
              </w:rPr>
              <w:t>2006г.</w:t>
            </w:r>
          </w:p>
        </w:tc>
      </w:tr>
      <w:tr w:rsidR="001B2E9B" w:rsidRPr="00276FB8" w:rsidTr="00276FB8">
        <w:trPr>
          <w:trHeight w:val="540"/>
        </w:trPr>
        <w:tc>
          <w:tcPr>
            <w:tcW w:w="2628" w:type="dxa"/>
          </w:tcPr>
          <w:p w:rsidR="001B2E9B" w:rsidRPr="00276FB8" w:rsidRDefault="001B2E9B" w:rsidP="00276FB8">
            <w:pPr>
              <w:spacing w:line="360" w:lineRule="auto"/>
              <w:jc w:val="both"/>
              <w:rPr>
                <w:sz w:val="20"/>
                <w:szCs w:val="20"/>
              </w:rPr>
            </w:pPr>
            <w:r w:rsidRPr="00276FB8">
              <w:rPr>
                <w:sz w:val="20"/>
                <w:szCs w:val="20"/>
              </w:rPr>
              <w:t>Корректирующие коэффициенты</w:t>
            </w:r>
          </w:p>
        </w:tc>
        <w:tc>
          <w:tcPr>
            <w:tcW w:w="3600" w:type="dxa"/>
            <w:gridSpan w:val="2"/>
          </w:tcPr>
          <w:p w:rsidR="001B2E9B" w:rsidRPr="00276FB8" w:rsidRDefault="001B2E9B" w:rsidP="00276FB8">
            <w:pPr>
              <w:spacing w:line="360" w:lineRule="auto"/>
              <w:jc w:val="both"/>
              <w:rPr>
                <w:sz w:val="20"/>
                <w:szCs w:val="20"/>
              </w:rPr>
            </w:pPr>
            <w:r w:rsidRPr="00276FB8">
              <w:rPr>
                <w:sz w:val="20"/>
                <w:szCs w:val="20"/>
              </w:rPr>
              <w:t>К1-корректирующий коэффициент базовой доходности, учитывающий совокупность особенностей ведения предпринимательской деятельности в различных муниципальных образованиях</w:t>
            </w:r>
          </w:p>
          <w:p w:rsidR="001B2E9B" w:rsidRPr="00276FB8" w:rsidRDefault="001B2E9B" w:rsidP="00276FB8">
            <w:pPr>
              <w:spacing w:line="360" w:lineRule="auto"/>
              <w:jc w:val="both"/>
              <w:rPr>
                <w:sz w:val="20"/>
                <w:szCs w:val="20"/>
              </w:rPr>
            </w:pPr>
            <w:r w:rsidRPr="00276FB8">
              <w:rPr>
                <w:sz w:val="20"/>
                <w:szCs w:val="20"/>
              </w:rPr>
              <w:t>К2-коэф-т, учитывающий ассортимент товаров, сезонность, время работы и иные особенности</w:t>
            </w:r>
          </w:p>
          <w:p w:rsidR="001B2E9B" w:rsidRPr="00276FB8" w:rsidRDefault="001B2E9B" w:rsidP="00276FB8">
            <w:pPr>
              <w:spacing w:line="360" w:lineRule="auto"/>
              <w:jc w:val="both"/>
              <w:rPr>
                <w:sz w:val="20"/>
                <w:szCs w:val="20"/>
              </w:rPr>
            </w:pPr>
            <w:r w:rsidRPr="00276FB8">
              <w:rPr>
                <w:sz w:val="20"/>
                <w:szCs w:val="20"/>
              </w:rPr>
              <w:t>К3-коэффициентт-дефлятор</w:t>
            </w:r>
          </w:p>
        </w:tc>
        <w:tc>
          <w:tcPr>
            <w:tcW w:w="3360" w:type="dxa"/>
            <w:gridSpan w:val="2"/>
          </w:tcPr>
          <w:p w:rsidR="001B2E9B" w:rsidRPr="00276FB8" w:rsidRDefault="001B2E9B" w:rsidP="00276FB8">
            <w:pPr>
              <w:spacing w:line="360" w:lineRule="auto"/>
              <w:jc w:val="both"/>
              <w:rPr>
                <w:sz w:val="20"/>
                <w:szCs w:val="20"/>
              </w:rPr>
            </w:pPr>
            <w:r w:rsidRPr="00276FB8">
              <w:rPr>
                <w:sz w:val="20"/>
                <w:szCs w:val="20"/>
              </w:rPr>
              <w:t>К1-коэффициент-дефлятор</w:t>
            </w:r>
          </w:p>
          <w:p w:rsidR="001B2E9B" w:rsidRPr="00276FB8" w:rsidRDefault="001B2E9B" w:rsidP="00276FB8">
            <w:pPr>
              <w:spacing w:line="360" w:lineRule="auto"/>
              <w:jc w:val="both"/>
              <w:rPr>
                <w:sz w:val="20"/>
                <w:szCs w:val="20"/>
              </w:rPr>
            </w:pPr>
            <w:r w:rsidRPr="00276FB8">
              <w:rPr>
                <w:sz w:val="20"/>
                <w:szCs w:val="20"/>
              </w:rPr>
              <w:t>К2-корректирующий коэффициент базовой доходности, учитывающий совокупность особенностей ведения предпринимательской деятельности, в том числе ассортимент товаров, сезонность, режим работы и иные особенности</w:t>
            </w:r>
          </w:p>
          <w:p w:rsidR="001B2E9B" w:rsidRPr="00276FB8" w:rsidRDefault="001B2E9B" w:rsidP="00276FB8">
            <w:pPr>
              <w:spacing w:line="360" w:lineRule="auto"/>
              <w:jc w:val="both"/>
              <w:rPr>
                <w:sz w:val="20"/>
                <w:szCs w:val="20"/>
              </w:rPr>
            </w:pPr>
          </w:p>
        </w:tc>
      </w:tr>
      <w:tr w:rsidR="001B2E9B" w:rsidRPr="00276FB8" w:rsidTr="00276FB8">
        <w:trPr>
          <w:trHeight w:val="338"/>
        </w:trPr>
        <w:tc>
          <w:tcPr>
            <w:tcW w:w="9588" w:type="dxa"/>
            <w:gridSpan w:val="5"/>
          </w:tcPr>
          <w:p w:rsidR="001B2E9B" w:rsidRPr="00276FB8" w:rsidRDefault="001B2E9B" w:rsidP="00276FB8">
            <w:pPr>
              <w:spacing w:line="360" w:lineRule="auto"/>
              <w:jc w:val="both"/>
              <w:rPr>
                <w:sz w:val="20"/>
                <w:szCs w:val="20"/>
              </w:rPr>
            </w:pPr>
            <w:r w:rsidRPr="00276FB8">
              <w:rPr>
                <w:sz w:val="20"/>
                <w:szCs w:val="20"/>
              </w:rPr>
              <w:t>Базовая доходность</w:t>
            </w:r>
          </w:p>
        </w:tc>
      </w:tr>
      <w:tr w:rsidR="001B2E9B" w:rsidRPr="00276FB8" w:rsidTr="00276FB8">
        <w:trPr>
          <w:trHeight w:val="220"/>
        </w:trPr>
        <w:tc>
          <w:tcPr>
            <w:tcW w:w="2628" w:type="dxa"/>
            <w:vAlign w:val="center"/>
          </w:tcPr>
          <w:p w:rsidR="001B2E9B" w:rsidRPr="00276FB8" w:rsidRDefault="001B2E9B" w:rsidP="00276FB8">
            <w:pPr>
              <w:spacing w:line="360" w:lineRule="auto"/>
              <w:jc w:val="both"/>
              <w:rPr>
                <w:sz w:val="20"/>
                <w:szCs w:val="20"/>
              </w:rPr>
            </w:pPr>
            <w:r w:rsidRPr="00276FB8">
              <w:rPr>
                <w:sz w:val="20"/>
                <w:szCs w:val="20"/>
              </w:rPr>
              <w:t>1</w:t>
            </w:r>
          </w:p>
        </w:tc>
        <w:tc>
          <w:tcPr>
            <w:tcW w:w="2880" w:type="dxa"/>
            <w:vAlign w:val="center"/>
          </w:tcPr>
          <w:p w:rsidR="001B2E9B" w:rsidRPr="00276FB8" w:rsidRDefault="001B2E9B" w:rsidP="00276FB8">
            <w:pPr>
              <w:spacing w:line="360" w:lineRule="auto"/>
              <w:jc w:val="both"/>
              <w:rPr>
                <w:sz w:val="20"/>
                <w:szCs w:val="20"/>
              </w:rPr>
            </w:pPr>
            <w:r w:rsidRPr="00276FB8">
              <w:rPr>
                <w:sz w:val="20"/>
                <w:szCs w:val="20"/>
              </w:rPr>
              <w:t>2</w:t>
            </w:r>
          </w:p>
        </w:tc>
        <w:tc>
          <w:tcPr>
            <w:tcW w:w="720" w:type="dxa"/>
            <w:vAlign w:val="center"/>
          </w:tcPr>
          <w:p w:rsidR="001B2E9B" w:rsidRPr="00276FB8" w:rsidRDefault="001B2E9B" w:rsidP="00276FB8">
            <w:pPr>
              <w:spacing w:line="360" w:lineRule="auto"/>
              <w:jc w:val="both"/>
              <w:rPr>
                <w:sz w:val="20"/>
                <w:szCs w:val="20"/>
              </w:rPr>
            </w:pPr>
            <w:r w:rsidRPr="00276FB8">
              <w:rPr>
                <w:sz w:val="20"/>
                <w:szCs w:val="20"/>
              </w:rPr>
              <w:t>3</w:t>
            </w:r>
          </w:p>
        </w:tc>
        <w:tc>
          <w:tcPr>
            <w:tcW w:w="2700" w:type="dxa"/>
            <w:vAlign w:val="center"/>
          </w:tcPr>
          <w:p w:rsidR="001B2E9B" w:rsidRPr="00276FB8" w:rsidRDefault="001B2E9B" w:rsidP="00276FB8">
            <w:pPr>
              <w:spacing w:line="360" w:lineRule="auto"/>
              <w:jc w:val="both"/>
              <w:rPr>
                <w:sz w:val="20"/>
                <w:szCs w:val="20"/>
              </w:rPr>
            </w:pPr>
            <w:r w:rsidRPr="00276FB8">
              <w:rPr>
                <w:sz w:val="20"/>
                <w:szCs w:val="20"/>
              </w:rPr>
              <w:t>4</w:t>
            </w:r>
          </w:p>
        </w:tc>
        <w:tc>
          <w:tcPr>
            <w:tcW w:w="660" w:type="dxa"/>
            <w:vAlign w:val="center"/>
          </w:tcPr>
          <w:p w:rsidR="001B2E9B" w:rsidRPr="00276FB8" w:rsidRDefault="001B2E9B" w:rsidP="00276FB8">
            <w:pPr>
              <w:spacing w:line="360" w:lineRule="auto"/>
              <w:jc w:val="both"/>
              <w:rPr>
                <w:sz w:val="20"/>
                <w:szCs w:val="20"/>
              </w:rPr>
            </w:pPr>
            <w:r w:rsidRPr="00276FB8">
              <w:rPr>
                <w:sz w:val="20"/>
                <w:szCs w:val="20"/>
              </w:rPr>
              <w:t>5</w:t>
            </w:r>
          </w:p>
        </w:tc>
      </w:tr>
      <w:tr w:rsidR="001B2E9B" w:rsidRPr="00276FB8" w:rsidTr="00276FB8">
        <w:trPr>
          <w:trHeight w:val="380"/>
        </w:trPr>
        <w:tc>
          <w:tcPr>
            <w:tcW w:w="2628" w:type="dxa"/>
          </w:tcPr>
          <w:p w:rsidR="001B2E9B" w:rsidRPr="00276FB8" w:rsidRDefault="001B2E9B" w:rsidP="00276FB8">
            <w:pPr>
              <w:spacing w:line="360" w:lineRule="auto"/>
              <w:jc w:val="both"/>
              <w:rPr>
                <w:sz w:val="20"/>
                <w:szCs w:val="20"/>
              </w:rPr>
            </w:pPr>
            <w:r w:rsidRPr="00276FB8">
              <w:rPr>
                <w:sz w:val="20"/>
                <w:szCs w:val="20"/>
              </w:rPr>
              <w:t>Оказание бытовых услуг</w:t>
            </w:r>
          </w:p>
        </w:tc>
        <w:tc>
          <w:tcPr>
            <w:tcW w:w="2880" w:type="dxa"/>
          </w:tcPr>
          <w:p w:rsidR="001B2E9B" w:rsidRPr="00276FB8" w:rsidRDefault="001B2E9B" w:rsidP="00276FB8">
            <w:pPr>
              <w:spacing w:line="360" w:lineRule="auto"/>
              <w:jc w:val="both"/>
              <w:rPr>
                <w:sz w:val="20"/>
                <w:szCs w:val="20"/>
              </w:rPr>
            </w:pPr>
            <w:r w:rsidRPr="00276FB8">
              <w:rPr>
                <w:sz w:val="20"/>
                <w:szCs w:val="20"/>
              </w:rPr>
              <w:t>Кол-во работников</w:t>
            </w:r>
          </w:p>
        </w:tc>
        <w:tc>
          <w:tcPr>
            <w:tcW w:w="720" w:type="dxa"/>
          </w:tcPr>
          <w:p w:rsidR="001B2E9B" w:rsidRPr="00276FB8" w:rsidRDefault="001B2E9B" w:rsidP="00276FB8">
            <w:pPr>
              <w:spacing w:line="360" w:lineRule="auto"/>
              <w:jc w:val="both"/>
              <w:rPr>
                <w:sz w:val="20"/>
                <w:szCs w:val="20"/>
              </w:rPr>
            </w:pPr>
            <w:r w:rsidRPr="00276FB8">
              <w:rPr>
                <w:sz w:val="20"/>
                <w:szCs w:val="20"/>
              </w:rPr>
              <w:t>5000</w:t>
            </w:r>
          </w:p>
        </w:tc>
        <w:tc>
          <w:tcPr>
            <w:tcW w:w="2700" w:type="dxa"/>
          </w:tcPr>
          <w:p w:rsidR="001B2E9B" w:rsidRPr="00276FB8" w:rsidRDefault="001B2E9B" w:rsidP="00276FB8">
            <w:pPr>
              <w:spacing w:line="360" w:lineRule="auto"/>
              <w:jc w:val="both"/>
              <w:rPr>
                <w:sz w:val="20"/>
                <w:szCs w:val="20"/>
              </w:rPr>
            </w:pPr>
            <w:r w:rsidRPr="00276FB8">
              <w:rPr>
                <w:sz w:val="20"/>
                <w:szCs w:val="20"/>
              </w:rPr>
              <w:t>Кол-во работников</w:t>
            </w:r>
          </w:p>
        </w:tc>
        <w:tc>
          <w:tcPr>
            <w:tcW w:w="660" w:type="dxa"/>
          </w:tcPr>
          <w:p w:rsidR="001B2E9B" w:rsidRPr="00276FB8" w:rsidRDefault="001B2E9B" w:rsidP="00276FB8">
            <w:pPr>
              <w:spacing w:line="360" w:lineRule="auto"/>
              <w:jc w:val="both"/>
              <w:rPr>
                <w:sz w:val="20"/>
                <w:szCs w:val="20"/>
              </w:rPr>
            </w:pPr>
            <w:r w:rsidRPr="00276FB8">
              <w:rPr>
                <w:sz w:val="20"/>
                <w:szCs w:val="20"/>
              </w:rPr>
              <w:t>7500</w:t>
            </w:r>
          </w:p>
        </w:tc>
      </w:tr>
      <w:tr w:rsidR="001B2E9B" w:rsidRPr="00276FB8" w:rsidTr="00276FB8">
        <w:trPr>
          <w:trHeight w:val="527"/>
        </w:trPr>
        <w:tc>
          <w:tcPr>
            <w:tcW w:w="2628" w:type="dxa"/>
          </w:tcPr>
          <w:p w:rsidR="001B2E9B" w:rsidRPr="00276FB8" w:rsidRDefault="001B2E9B" w:rsidP="00276FB8">
            <w:pPr>
              <w:spacing w:line="360" w:lineRule="auto"/>
              <w:jc w:val="both"/>
              <w:rPr>
                <w:sz w:val="20"/>
                <w:szCs w:val="20"/>
              </w:rPr>
            </w:pPr>
            <w:r w:rsidRPr="00276FB8">
              <w:rPr>
                <w:sz w:val="20"/>
                <w:szCs w:val="20"/>
              </w:rPr>
              <w:t>Оказание ветеринарных услуг</w:t>
            </w:r>
          </w:p>
        </w:tc>
        <w:tc>
          <w:tcPr>
            <w:tcW w:w="2880" w:type="dxa"/>
          </w:tcPr>
          <w:p w:rsidR="001B2E9B" w:rsidRPr="00276FB8" w:rsidRDefault="001B2E9B" w:rsidP="00276FB8">
            <w:pPr>
              <w:spacing w:line="360" w:lineRule="auto"/>
              <w:jc w:val="both"/>
              <w:rPr>
                <w:sz w:val="20"/>
                <w:szCs w:val="20"/>
              </w:rPr>
            </w:pPr>
            <w:r w:rsidRPr="00276FB8">
              <w:rPr>
                <w:sz w:val="20"/>
                <w:szCs w:val="20"/>
              </w:rPr>
              <w:t>Кол-во работников</w:t>
            </w:r>
          </w:p>
        </w:tc>
        <w:tc>
          <w:tcPr>
            <w:tcW w:w="720" w:type="dxa"/>
          </w:tcPr>
          <w:p w:rsidR="001B2E9B" w:rsidRPr="00276FB8" w:rsidRDefault="001B2E9B" w:rsidP="00276FB8">
            <w:pPr>
              <w:spacing w:line="360" w:lineRule="auto"/>
              <w:jc w:val="both"/>
              <w:rPr>
                <w:sz w:val="20"/>
                <w:szCs w:val="20"/>
              </w:rPr>
            </w:pPr>
            <w:r w:rsidRPr="00276FB8">
              <w:rPr>
                <w:sz w:val="20"/>
                <w:szCs w:val="20"/>
              </w:rPr>
              <w:t>5000</w:t>
            </w:r>
          </w:p>
        </w:tc>
        <w:tc>
          <w:tcPr>
            <w:tcW w:w="2700" w:type="dxa"/>
          </w:tcPr>
          <w:p w:rsidR="001B2E9B" w:rsidRPr="00276FB8" w:rsidRDefault="001B2E9B" w:rsidP="00276FB8">
            <w:pPr>
              <w:spacing w:line="360" w:lineRule="auto"/>
              <w:jc w:val="both"/>
              <w:rPr>
                <w:sz w:val="20"/>
                <w:szCs w:val="20"/>
              </w:rPr>
            </w:pPr>
            <w:r w:rsidRPr="00276FB8">
              <w:rPr>
                <w:sz w:val="20"/>
                <w:szCs w:val="20"/>
              </w:rPr>
              <w:t>Кол-во работников</w:t>
            </w:r>
          </w:p>
        </w:tc>
        <w:tc>
          <w:tcPr>
            <w:tcW w:w="660" w:type="dxa"/>
          </w:tcPr>
          <w:p w:rsidR="001B2E9B" w:rsidRPr="00276FB8" w:rsidRDefault="001B2E9B" w:rsidP="00276FB8">
            <w:pPr>
              <w:spacing w:line="360" w:lineRule="auto"/>
              <w:jc w:val="both"/>
              <w:rPr>
                <w:sz w:val="20"/>
                <w:szCs w:val="20"/>
              </w:rPr>
            </w:pPr>
            <w:r w:rsidRPr="00276FB8">
              <w:rPr>
                <w:sz w:val="20"/>
                <w:szCs w:val="20"/>
              </w:rPr>
              <w:t>7500</w:t>
            </w:r>
          </w:p>
        </w:tc>
      </w:tr>
      <w:tr w:rsidR="001B2E9B" w:rsidRPr="00276FB8" w:rsidTr="00276FB8">
        <w:trPr>
          <w:trHeight w:val="527"/>
        </w:trPr>
        <w:tc>
          <w:tcPr>
            <w:tcW w:w="2628" w:type="dxa"/>
          </w:tcPr>
          <w:p w:rsidR="001B2E9B" w:rsidRPr="00276FB8" w:rsidRDefault="001B2E9B" w:rsidP="00276FB8">
            <w:pPr>
              <w:spacing w:line="360" w:lineRule="auto"/>
              <w:jc w:val="both"/>
              <w:rPr>
                <w:sz w:val="20"/>
                <w:szCs w:val="20"/>
              </w:rPr>
            </w:pPr>
            <w:r w:rsidRPr="00276FB8">
              <w:rPr>
                <w:sz w:val="20"/>
                <w:szCs w:val="20"/>
              </w:rPr>
              <w:t>Оказание услуг по ремонту автомобилей</w:t>
            </w:r>
          </w:p>
        </w:tc>
        <w:tc>
          <w:tcPr>
            <w:tcW w:w="2880" w:type="dxa"/>
          </w:tcPr>
          <w:p w:rsidR="001B2E9B" w:rsidRPr="00276FB8" w:rsidRDefault="001B2E9B" w:rsidP="00276FB8">
            <w:pPr>
              <w:spacing w:line="360" w:lineRule="auto"/>
              <w:jc w:val="both"/>
              <w:rPr>
                <w:sz w:val="20"/>
                <w:szCs w:val="20"/>
              </w:rPr>
            </w:pPr>
            <w:r w:rsidRPr="00276FB8">
              <w:rPr>
                <w:sz w:val="20"/>
                <w:szCs w:val="20"/>
              </w:rPr>
              <w:t>Кол-во работников</w:t>
            </w:r>
          </w:p>
        </w:tc>
        <w:tc>
          <w:tcPr>
            <w:tcW w:w="720" w:type="dxa"/>
          </w:tcPr>
          <w:p w:rsidR="001B2E9B" w:rsidRPr="00276FB8" w:rsidRDefault="001B2E9B" w:rsidP="00276FB8">
            <w:pPr>
              <w:spacing w:line="360" w:lineRule="auto"/>
              <w:jc w:val="both"/>
              <w:rPr>
                <w:sz w:val="20"/>
                <w:szCs w:val="20"/>
              </w:rPr>
            </w:pPr>
            <w:r w:rsidRPr="00276FB8">
              <w:rPr>
                <w:sz w:val="20"/>
                <w:szCs w:val="20"/>
              </w:rPr>
              <w:t>8000</w:t>
            </w:r>
          </w:p>
        </w:tc>
        <w:tc>
          <w:tcPr>
            <w:tcW w:w="2700" w:type="dxa"/>
          </w:tcPr>
          <w:p w:rsidR="001B2E9B" w:rsidRPr="00276FB8" w:rsidRDefault="001B2E9B" w:rsidP="00276FB8">
            <w:pPr>
              <w:spacing w:line="360" w:lineRule="auto"/>
              <w:jc w:val="both"/>
              <w:rPr>
                <w:sz w:val="20"/>
                <w:szCs w:val="20"/>
              </w:rPr>
            </w:pPr>
            <w:r w:rsidRPr="00276FB8">
              <w:rPr>
                <w:sz w:val="20"/>
                <w:szCs w:val="20"/>
              </w:rPr>
              <w:t>Кол-во работников</w:t>
            </w:r>
          </w:p>
        </w:tc>
        <w:tc>
          <w:tcPr>
            <w:tcW w:w="660" w:type="dxa"/>
          </w:tcPr>
          <w:p w:rsidR="001B2E9B" w:rsidRPr="00276FB8" w:rsidRDefault="001B2E9B" w:rsidP="00276FB8">
            <w:pPr>
              <w:spacing w:line="360" w:lineRule="auto"/>
              <w:jc w:val="both"/>
              <w:rPr>
                <w:sz w:val="20"/>
                <w:szCs w:val="20"/>
              </w:rPr>
            </w:pPr>
            <w:r w:rsidRPr="00276FB8">
              <w:rPr>
                <w:sz w:val="20"/>
                <w:szCs w:val="20"/>
              </w:rPr>
              <w:t>12000</w:t>
            </w:r>
          </w:p>
        </w:tc>
      </w:tr>
      <w:tr w:rsidR="00276FB8" w:rsidRPr="00276FB8" w:rsidTr="00276FB8">
        <w:trPr>
          <w:trHeight w:val="527"/>
        </w:trPr>
        <w:tc>
          <w:tcPr>
            <w:tcW w:w="2628" w:type="dxa"/>
          </w:tcPr>
          <w:p w:rsidR="00276FB8" w:rsidRPr="00276FB8" w:rsidRDefault="00276FB8" w:rsidP="00276FB8">
            <w:pPr>
              <w:spacing w:line="360" w:lineRule="auto"/>
              <w:jc w:val="both"/>
              <w:rPr>
                <w:sz w:val="20"/>
                <w:szCs w:val="20"/>
              </w:rPr>
            </w:pPr>
            <w:r w:rsidRPr="00276FB8">
              <w:rPr>
                <w:sz w:val="20"/>
                <w:szCs w:val="20"/>
              </w:rPr>
              <w:t>Платные стоянки</w:t>
            </w:r>
          </w:p>
        </w:tc>
        <w:tc>
          <w:tcPr>
            <w:tcW w:w="2880" w:type="dxa"/>
          </w:tcPr>
          <w:p w:rsidR="00276FB8" w:rsidRPr="00276FB8" w:rsidRDefault="00276FB8" w:rsidP="00276FB8">
            <w:pPr>
              <w:spacing w:line="360" w:lineRule="auto"/>
              <w:jc w:val="both"/>
              <w:rPr>
                <w:sz w:val="20"/>
                <w:szCs w:val="20"/>
              </w:rPr>
            </w:pPr>
            <w:r w:rsidRPr="00276FB8">
              <w:rPr>
                <w:sz w:val="20"/>
                <w:szCs w:val="20"/>
              </w:rPr>
              <w:t>_________</w:t>
            </w:r>
          </w:p>
        </w:tc>
        <w:tc>
          <w:tcPr>
            <w:tcW w:w="720" w:type="dxa"/>
          </w:tcPr>
          <w:p w:rsidR="00276FB8" w:rsidRPr="00276FB8" w:rsidRDefault="00276FB8" w:rsidP="00276FB8">
            <w:pPr>
              <w:spacing w:line="360" w:lineRule="auto"/>
              <w:jc w:val="both"/>
              <w:rPr>
                <w:sz w:val="20"/>
                <w:szCs w:val="20"/>
              </w:rPr>
            </w:pPr>
            <w:r w:rsidRPr="00276FB8">
              <w:rPr>
                <w:sz w:val="20"/>
                <w:szCs w:val="20"/>
              </w:rPr>
              <w:t>___</w:t>
            </w:r>
          </w:p>
        </w:tc>
        <w:tc>
          <w:tcPr>
            <w:tcW w:w="2700" w:type="dxa"/>
          </w:tcPr>
          <w:p w:rsidR="00276FB8" w:rsidRPr="00276FB8" w:rsidRDefault="00276FB8" w:rsidP="00276FB8">
            <w:pPr>
              <w:spacing w:line="360" w:lineRule="auto"/>
              <w:jc w:val="both"/>
              <w:rPr>
                <w:sz w:val="20"/>
                <w:szCs w:val="20"/>
              </w:rPr>
            </w:pPr>
            <w:r w:rsidRPr="00276FB8">
              <w:rPr>
                <w:sz w:val="20"/>
                <w:szCs w:val="20"/>
              </w:rPr>
              <w:t>Площадь стоянки (в кв. м.)</w:t>
            </w:r>
          </w:p>
        </w:tc>
        <w:tc>
          <w:tcPr>
            <w:tcW w:w="660" w:type="dxa"/>
          </w:tcPr>
          <w:p w:rsidR="00276FB8" w:rsidRPr="00276FB8" w:rsidRDefault="00276FB8" w:rsidP="00276FB8">
            <w:pPr>
              <w:spacing w:line="360" w:lineRule="auto"/>
              <w:jc w:val="both"/>
              <w:rPr>
                <w:sz w:val="20"/>
                <w:szCs w:val="20"/>
              </w:rPr>
            </w:pPr>
            <w:r w:rsidRPr="00276FB8">
              <w:rPr>
                <w:sz w:val="20"/>
                <w:szCs w:val="20"/>
              </w:rPr>
              <w:t>50</w:t>
            </w:r>
          </w:p>
          <w:p w:rsidR="00276FB8" w:rsidRPr="00276FB8" w:rsidRDefault="00276FB8" w:rsidP="00276FB8">
            <w:pPr>
              <w:spacing w:line="360" w:lineRule="auto"/>
              <w:jc w:val="both"/>
              <w:rPr>
                <w:sz w:val="20"/>
                <w:szCs w:val="20"/>
              </w:rPr>
            </w:pPr>
          </w:p>
        </w:tc>
      </w:tr>
      <w:tr w:rsidR="00276FB8" w:rsidRPr="00276FB8" w:rsidTr="00276FB8">
        <w:trPr>
          <w:trHeight w:val="527"/>
        </w:trPr>
        <w:tc>
          <w:tcPr>
            <w:tcW w:w="2628" w:type="dxa"/>
          </w:tcPr>
          <w:p w:rsidR="00276FB8" w:rsidRPr="00276FB8" w:rsidRDefault="00276FB8" w:rsidP="00276FB8">
            <w:pPr>
              <w:spacing w:line="360" w:lineRule="auto"/>
              <w:jc w:val="both"/>
              <w:rPr>
                <w:sz w:val="20"/>
                <w:szCs w:val="20"/>
              </w:rPr>
            </w:pPr>
            <w:r w:rsidRPr="00276FB8">
              <w:rPr>
                <w:sz w:val="20"/>
                <w:szCs w:val="20"/>
              </w:rPr>
              <w:t>Оказание автотранспортных услуг</w:t>
            </w:r>
          </w:p>
        </w:tc>
        <w:tc>
          <w:tcPr>
            <w:tcW w:w="2880" w:type="dxa"/>
          </w:tcPr>
          <w:p w:rsidR="00276FB8" w:rsidRPr="00276FB8" w:rsidRDefault="00276FB8" w:rsidP="00276FB8">
            <w:pPr>
              <w:spacing w:line="360" w:lineRule="auto"/>
              <w:jc w:val="both"/>
              <w:rPr>
                <w:sz w:val="20"/>
                <w:szCs w:val="20"/>
              </w:rPr>
            </w:pPr>
            <w:r w:rsidRPr="00276FB8">
              <w:rPr>
                <w:sz w:val="20"/>
                <w:szCs w:val="20"/>
              </w:rPr>
              <w:t>Кол-во автомобилей, используемых для перевозок пассажиров и грузов</w:t>
            </w:r>
          </w:p>
        </w:tc>
        <w:tc>
          <w:tcPr>
            <w:tcW w:w="720" w:type="dxa"/>
          </w:tcPr>
          <w:p w:rsidR="00276FB8" w:rsidRPr="00276FB8" w:rsidRDefault="00276FB8" w:rsidP="00276FB8">
            <w:pPr>
              <w:spacing w:line="360" w:lineRule="auto"/>
              <w:jc w:val="both"/>
              <w:rPr>
                <w:sz w:val="20"/>
                <w:szCs w:val="20"/>
              </w:rPr>
            </w:pPr>
            <w:r w:rsidRPr="00276FB8">
              <w:rPr>
                <w:sz w:val="20"/>
                <w:szCs w:val="20"/>
              </w:rPr>
              <w:t>4000</w:t>
            </w:r>
          </w:p>
        </w:tc>
        <w:tc>
          <w:tcPr>
            <w:tcW w:w="2700" w:type="dxa"/>
          </w:tcPr>
          <w:p w:rsidR="00276FB8" w:rsidRPr="00276FB8" w:rsidRDefault="00276FB8" w:rsidP="00276FB8">
            <w:pPr>
              <w:spacing w:line="360" w:lineRule="auto"/>
              <w:jc w:val="both"/>
              <w:rPr>
                <w:sz w:val="20"/>
                <w:szCs w:val="20"/>
              </w:rPr>
            </w:pPr>
            <w:r w:rsidRPr="00276FB8">
              <w:rPr>
                <w:sz w:val="20"/>
                <w:szCs w:val="20"/>
              </w:rPr>
              <w:t>Кол-во автомобилей, используемых для перевозок пассажиров и грузов</w:t>
            </w:r>
          </w:p>
        </w:tc>
        <w:tc>
          <w:tcPr>
            <w:tcW w:w="660" w:type="dxa"/>
          </w:tcPr>
          <w:p w:rsidR="00276FB8" w:rsidRPr="00276FB8" w:rsidRDefault="00276FB8" w:rsidP="00276FB8">
            <w:pPr>
              <w:spacing w:line="360" w:lineRule="auto"/>
              <w:jc w:val="both"/>
              <w:rPr>
                <w:sz w:val="20"/>
                <w:szCs w:val="20"/>
              </w:rPr>
            </w:pPr>
            <w:r w:rsidRPr="00276FB8">
              <w:rPr>
                <w:sz w:val="20"/>
                <w:szCs w:val="20"/>
              </w:rPr>
              <w:t>6000</w:t>
            </w:r>
          </w:p>
        </w:tc>
      </w:tr>
      <w:tr w:rsidR="00276FB8" w:rsidRPr="00276FB8" w:rsidTr="00276FB8">
        <w:trPr>
          <w:trHeight w:val="527"/>
        </w:trPr>
        <w:tc>
          <w:tcPr>
            <w:tcW w:w="2628" w:type="dxa"/>
          </w:tcPr>
          <w:p w:rsidR="00276FB8" w:rsidRPr="00276FB8" w:rsidRDefault="00276FB8" w:rsidP="00276FB8">
            <w:pPr>
              <w:spacing w:line="360" w:lineRule="auto"/>
              <w:jc w:val="both"/>
              <w:rPr>
                <w:sz w:val="20"/>
                <w:szCs w:val="20"/>
              </w:rPr>
            </w:pPr>
            <w:r w:rsidRPr="00276FB8">
              <w:rPr>
                <w:sz w:val="20"/>
                <w:szCs w:val="20"/>
              </w:rPr>
              <w:t>Розничная торговля, осуществляемая через объекты стационарной торговой сети, имеющие торговые залы</w:t>
            </w:r>
          </w:p>
        </w:tc>
        <w:tc>
          <w:tcPr>
            <w:tcW w:w="2880" w:type="dxa"/>
          </w:tcPr>
          <w:p w:rsidR="00276FB8" w:rsidRPr="00276FB8" w:rsidRDefault="00276FB8" w:rsidP="00276FB8">
            <w:pPr>
              <w:spacing w:line="360" w:lineRule="auto"/>
              <w:jc w:val="both"/>
              <w:rPr>
                <w:sz w:val="20"/>
                <w:szCs w:val="20"/>
              </w:rPr>
            </w:pPr>
            <w:r w:rsidRPr="00276FB8">
              <w:rPr>
                <w:sz w:val="20"/>
                <w:szCs w:val="20"/>
              </w:rPr>
              <w:t>Площадь торгового зала (в квадратных метрах)</w:t>
            </w:r>
          </w:p>
        </w:tc>
        <w:tc>
          <w:tcPr>
            <w:tcW w:w="720" w:type="dxa"/>
          </w:tcPr>
          <w:p w:rsidR="00276FB8" w:rsidRPr="00276FB8" w:rsidRDefault="00276FB8" w:rsidP="00276FB8">
            <w:pPr>
              <w:spacing w:line="360" w:lineRule="auto"/>
              <w:jc w:val="both"/>
              <w:rPr>
                <w:sz w:val="20"/>
                <w:szCs w:val="20"/>
              </w:rPr>
            </w:pPr>
            <w:r w:rsidRPr="00276FB8">
              <w:rPr>
                <w:sz w:val="20"/>
                <w:szCs w:val="20"/>
              </w:rPr>
              <w:t>1200</w:t>
            </w:r>
          </w:p>
        </w:tc>
        <w:tc>
          <w:tcPr>
            <w:tcW w:w="2700" w:type="dxa"/>
          </w:tcPr>
          <w:p w:rsidR="00276FB8" w:rsidRPr="00276FB8" w:rsidRDefault="00276FB8" w:rsidP="00276FB8">
            <w:pPr>
              <w:spacing w:line="360" w:lineRule="auto"/>
              <w:jc w:val="both"/>
              <w:rPr>
                <w:sz w:val="20"/>
                <w:szCs w:val="20"/>
              </w:rPr>
            </w:pPr>
            <w:r w:rsidRPr="00276FB8">
              <w:rPr>
                <w:sz w:val="20"/>
                <w:szCs w:val="20"/>
              </w:rPr>
              <w:t>Площадь торгового зала (в квадратных метрах)</w:t>
            </w:r>
          </w:p>
        </w:tc>
        <w:tc>
          <w:tcPr>
            <w:tcW w:w="660" w:type="dxa"/>
          </w:tcPr>
          <w:p w:rsidR="00276FB8" w:rsidRPr="00276FB8" w:rsidRDefault="00276FB8" w:rsidP="00276FB8">
            <w:pPr>
              <w:spacing w:line="360" w:lineRule="auto"/>
              <w:jc w:val="both"/>
              <w:rPr>
                <w:sz w:val="20"/>
                <w:szCs w:val="20"/>
              </w:rPr>
            </w:pPr>
            <w:r w:rsidRPr="00276FB8">
              <w:rPr>
                <w:sz w:val="20"/>
                <w:szCs w:val="20"/>
              </w:rPr>
              <w:t>1800</w:t>
            </w:r>
          </w:p>
        </w:tc>
      </w:tr>
      <w:tr w:rsidR="00276FB8" w:rsidRPr="00276FB8" w:rsidTr="00276FB8">
        <w:trPr>
          <w:trHeight w:val="527"/>
        </w:trPr>
        <w:tc>
          <w:tcPr>
            <w:tcW w:w="2628" w:type="dxa"/>
          </w:tcPr>
          <w:p w:rsidR="00276FB8" w:rsidRPr="00276FB8" w:rsidRDefault="00276FB8" w:rsidP="00276FB8">
            <w:pPr>
              <w:spacing w:line="360" w:lineRule="auto"/>
              <w:jc w:val="both"/>
              <w:rPr>
                <w:sz w:val="20"/>
                <w:szCs w:val="20"/>
              </w:rPr>
            </w:pPr>
            <w:r w:rsidRPr="00276FB8">
              <w:rPr>
                <w:sz w:val="20"/>
                <w:szCs w:val="20"/>
              </w:rPr>
              <w:t>Розничная торговля, осуществляемая через объекты стационарной торговой сети, не имеющие торговых залов</w:t>
            </w:r>
          </w:p>
        </w:tc>
        <w:tc>
          <w:tcPr>
            <w:tcW w:w="2880" w:type="dxa"/>
          </w:tcPr>
          <w:p w:rsidR="00276FB8" w:rsidRPr="00276FB8" w:rsidRDefault="00276FB8" w:rsidP="00276FB8">
            <w:pPr>
              <w:spacing w:line="360" w:lineRule="auto"/>
              <w:jc w:val="both"/>
              <w:rPr>
                <w:sz w:val="20"/>
                <w:szCs w:val="20"/>
              </w:rPr>
            </w:pPr>
            <w:r w:rsidRPr="00276FB8">
              <w:rPr>
                <w:sz w:val="20"/>
                <w:szCs w:val="20"/>
              </w:rPr>
              <w:t>Торговое место</w:t>
            </w:r>
          </w:p>
        </w:tc>
        <w:tc>
          <w:tcPr>
            <w:tcW w:w="720" w:type="dxa"/>
          </w:tcPr>
          <w:p w:rsidR="00276FB8" w:rsidRPr="00276FB8" w:rsidRDefault="00276FB8" w:rsidP="00276FB8">
            <w:pPr>
              <w:spacing w:line="360" w:lineRule="auto"/>
              <w:jc w:val="both"/>
              <w:rPr>
                <w:sz w:val="20"/>
                <w:szCs w:val="20"/>
              </w:rPr>
            </w:pPr>
            <w:r w:rsidRPr="00276FB8">
              <w:rPr>
                <w:sz w:val="20"/>
                <w:szCs w:val="20"/>
              </w:rPr>
              <w:t>6000</w:t>
            </w:r>
          </w:p>
        </w:tc>
        <w:tc>
          <w:tcPr>
            <w:tcW w:w="2700" w:type="dxa"/>
          </w:tcPr>
          <w:p w:rsidR="00276FB8" w:rsidRPr="00276FB8" w:rsidRDefault="00276FB8" w:rsidP="00276FB8">
            <w:pPr>
              <w:spacing w:line="360" w:lineRule="auto"/>
              <w:jc w:val="both"/>
              <w:rPr>
                <w:sz w:val="20"/>
                <w:szCs w:val="20"/>
              </w:rPr>
            </w:pPr>
            <w:r w:rsidRPr="00276FB8">
              <w:rPr>
                <w:sz w:val="20"/>
                <w:szCs w:val="20"/>
              </w:rPr>
              <w:t>Торговое место</w:t>
            </w:r>
          </w:p>
        </w:tc>
        <w:tc>
          <w:tcPr>
            <w:tcW w:w="660" w:type="dxa"/>
          </w:tcPr>
          <w:p w:rsidR="00276FB8" w:rsidRPr="00276FB8" w:rsidRDefault="00276FB8" w:rsidP="00276FB8">
            <w:pPr>
              <w:spacing w:line="360" w:lineRule="auto"/>
              <w:jc w:val="both"/>
              <w:rPr>
                <w:sz w:val="20"/>
                <w:szCs w:val="20"/>
              </w:rPr>
            </w:pPr>
            <w:r w:rsidRPr="00276FB8">
              <w:rPr>
                <w:sz w:val="20"/>
                <w:szCs w:val="20"/>
              </w:rPr>
              <w:t>9000</w:t>
            </w:r>
          </w:p>
        </w:tc>
      </w:tr>
      <w:tr w:rsidR="00276FB8" w:rsidRPr="00276FB8" w:rsidTr="00276FB8">
        <w:trPr>
          <w:trHeight w:val="527"/>
        </w:trPr>
        <w:tc>
          <w:tcPr>
            <w:tcW w:w="2628" w:type="dxa"/>
          </w:tcPr>
          <w:p w:rsidR="00276FB8" w:rsidRPr="00276FB8" w:rsidRDefault="00276FB8" w:rsidP="00276FB8">
            <w:pPr>
              <w:spacing w:line="360" w:lineRule="auto"/>
              <w:jc w:val="both"/>
              <w:rPr>
                <w:sz w:val="20"/>
                <w:szCs w:val="20"/>
              </w:rPr>
            </w:pPr>
            <w:r w:rsidRPr="00276FB8">
              <w:rPr>
                <w:sz w:val="20"/>
                <w:szCs w:val="20"/>
              </w:rPr>
              <w:t>Разносная торговля</w:t>
            </w:r>
          </w:p>
        </w:tc>
        <w:tc>
          <w:tcPr>
            <w:tcW w:w="2880" w:type="dxa"/>
          </w:tcPr>
          <w:p w:rsidR="00276FB8" w:rsidRPr="00276FB8" w:rsidRDefault="00276FB8" w:rsidP="00276FB8">
            <w:pPr>
              <w:spacing w:line="360" w:lineRule="auto"/>
              <w:jc w:val="both"/>
              <w:rPr>
                <w:sz w:val="20"/>
                <w:szCs w:val="20"/>
              </w:rPr>
            </w:pPr>
            <w:r w:rsidRPr="00276FB8">
              <w:rPr>
                <w:sz w:val="20"/>
                <w:szCs w:val="20"/>
              </w:rPr>
              <w:t>Кол-во работников</w:t>
            </w:r>
          </w:p>
        </w:tc>
        <w:tc>
          <w:tcPr>
            <w:tcW w:w="720" w:type="dxa"/>
          </w:tcPr>
          <w:p w:rsidR="00276FB8" w:rsidRPr="00276FB8" w:rsidRDefault="00276FB8" w:rsidP="00276FB8">
            <w:pPr>
              <w:spacing w:line="360" w:lineRule="auto"/>
              <w:jc w:val="both"/>
              <w:rPr>
                <w:sz w:val="20"/>
                <w:szCs w:val="20"/>
              </w:rPr>
            </w:pPr>
            <w:r w:rsidRPr="00276FB8">
              <w:rPr>
                <w:sz w:val="20"/>
                <w:szCs w:val="20"/>
              </w:rPr>
              <w:t>3000</w:t>
            </w:r>
          </w:p>
        </w:tc>
        <w:tc>
          <w:tcPr>
            <w:tcW w:w="2700" w:type="dxa"/>
          </w:tcPr>
          <w:p w:rsidR="00276FB8" w:rsidRPr="00276FB8" w:rsidRDefault="00276FB8" w:rsidP="00276FB8">
            <w:pPr>
              <w:spacing w:line="360" w:lineRule="auto"/>
              <w:jc w:val="both"/>
              <w:rPr>
                <w:sz w:val="20"/>
                <w:szCs w:val="20"/>
              </w:rPr>
            </w:pPr>
            <w:r w:rsidRPr="00276FB8">
              <w:rPr>
                <w:sz w:val="20"/>
                <w:szCs w:val="20"/>
              </w:rPr>
              <w:t>Кол-во работников</w:t>
            </w:r>
          </w:p>
        </w:tc>
        <w:tc>
          <w:tcPr>
            <w:tcW w:w="660" w:type="dxa"/>
          </w:tcPr>
          <w:p w:rsidR="00276FB8" w:rsidRPr="00276FB8" w:rsidRDefault="00276FB8" w:rsidP="00276FB8">
            <w:pPr>
              <w:spacing w:line="360" w:lineRule="auto"/>
              <w:jc w:val="both"/>
              <w:rPr>
                <w:sz w:val="20"/>
                <w:szCs w:val="20"/>
              </w:rPr>
            </w:pPr>
            <w:r w:rsidRPr="00276FB8">
              <w:rPr>
                <w:sz w:val="20"/>
                <w:szCs w:val="20"/>
              </w:rPr>
              <w:t>4500</w:t>
            </w:r>
          </w:p>
        </w:tc>
      </w:tr>
      <w:tr w:rsidR="00276FB8" w:rsidRPr="00276FB8" w:rsidTr="00276FB8">
        <w:trPr>
          <w:trHeight w:val="527"/>
        </w:trPr>
        <w:tc>
          <w:tcPr>
            <w:tcW w:w="2628" w:type="dxa"/>
          </w:tcPr>
          <w:p w:rsidR="00276FB8" w:rsidRPr="00276FB8" w:rsidRDefault="00276FB8" w:rsidP="00276FB8">
            <w:pPr>
              <w:spacing w:line="360" w:lineRule="auto"/>
              <w:jc w:val="both"/>
              <w:rPr>
                <w:sz w:val="20"/>
                <w:szCs w:val="20"/>
              </w:rPr>
            </w:pPr>
            <w:r w:rsidRPr="00276FB8">
              <w:rPr>
                <w:sz w:val="20"/>
                <w:szCs w:val="20"/>
              </w:rPr>
              <w:t>Общественное питание</w:t>
            </w:r>
          </w:p>
        </w:tc>
        <w:tc>
          <w:tcPr>
            <w:tcW w:w="2880" w:type="dxa"/>
          </w:tcPr>
          <w:p w:rsidR="00276FB8" w:rsidRPr="00276FB8" w:rsidRDefault="00276FB8" w:rsidP="00276FB8">
            <w:pPr>
              <w:spacing w:line="360" w:lineRule="auto"/>
              <w:jc w:val="both"/>
              <w:rPr>
                <w:sz w:val="20"/>
                <w:szCs w:val="20"/>
              </w:rPr>
            </w:pPr>
            <w:r w:rsidRPr="00276FB8">
              <w:rPr>
                <w:sz w:val="20"/>
                <w:szCs w:val="20"/>
              </w:rPr>
              <w:t>Площадь зала обслуживания посетителей (в кв.м.)</w:t>
            </w:r>
          </w:p>
        </w:tc>
        <w:tc>
          <w:tcPr>
            <w:tcW w:w="720" w:type="dxa"/>
          </w:tcPr>
          <w:p w:rsidR="00276FB8" w:rsidRPr="00276FB8" w:rsidRDefault="00276FB8" w:rsidP="00276FB8">
            <w:pPr>
              <w:spacing w:line="360" w:lineRule="auto"/>
              <w:jc w:val="both"/>
              <w:rPr>
                <w:sz w:val="20"/>
                <w:szCs w:val="20"/>
              </w:rPr>
            </w:pPr>
            <w:r w:rsidRPr="00276FB8">
              <w:rPr>
                <w:sz w:val="20"/>
                <w:szCs w:val="20"/>
              </w:rPr>
              <w:t>700</w:t>
            </w:r>
          </w:p>
        </w:tc>
        <w:tc>
          <w:tcPr>
            <w:tcW w:w="2700" w:type="dxa"/>
          </w:tcPr>
          <w:p w:rsidR="00276FB8" w:rsidRPr="00276FB8" w:rsidRDefault="00276FB8" w:rsidP="00276FB8">
            <w:pPr>
              <w:spacing w:line="360" w:lineRule="auto"/>
              <w:jc w:val="both"/>
              <w:rPr>
                <w:sz w:val="20"/>
                <w:szCs w:val="20"/>
              </w:rPr>
            </w:pPr>
            <w:r w:rsidRPr="00276FB8">
              <w:rPr>
                <w:sz w:val="20"/>
                <w:szCs w:val="20"/>
              </w:rPr>
              <w:t>Площадь зала обслуживания посетителей (в кв.м.)</w:t>
            </w:r>
          </w:p>
        </w:tc>
        <w:tc>
          <w:tcPr>
            <w:tcW w:w="660" w:type="dxa"/>
          </w:tcPr>
          <w:p w:rsidR="00276FB8" w:rsidRPr="00276FB8" w:rsidRDefault="00276FB8" w:rsidP="00276FB8">
            <w:pPr>
              <w:spacing w:line="360" w:lineRule="auto"/>
              <w:jc w:val="both"/>
              <w:rPr>
                <w:sz w:val="20"/>
                <w:szCs w:val="20"/>
              </w:rPr>
            </w:pPr>
            <w:r w:rsidRPr="00276FB8">
              <w:rPr>
                <w:sz w:val="20"/>
                <w:szCs w:val="20"/>
              </w:rPr>
              <w:t>1000</w:t>
            </w:r>
          </w:p>
        </w:tc>
      </w:tr>
      <w:tr w:rsidR="00276FB8" w:rsidRPr="00276FB8" w:rsidTr="00276FB8">
        <w:trPr>
          <w:trHeight w:val="527"/>
        </w:trPr>
        <w:tc>
          <w:tcPr>
            <w:tcW w:w="2628" w:type="dxa"/>
          </w:tcPr>
          <w:p w:rsidR="00276FB8" w:rsidRPr="00276FB8" w:rsidRDefault="00276FB8" w:rsidP="00276FB8">
            <w:pPr>
              <w:spacing w:line="360" w:lineRule="auto"/>
              <w:jc w:val="both"/>
              <w:rPr>
                <w:sz w:val="20"/>
                <w:szCs w:val="20"/>
              </w:rPr>
            </w:pPr>
            <w:r w:rsidRPr="00276FB8">
              <w:rPr>
                <w:sz w:val="20"/>
                <w:szCs w:val="20"/>
              </w:rPr>
              <w:t>Распространение и размещение наружной рекламы с любым способом нанесения изображения, кроме наружной рекламы с автоматической сменой изображения</w:t>
            </w:r>
          </w:p>
        </w:tc>
        <w:tc>
          <w:tcPr>
            <w:tcW w:w="2880" w:type="dxa"/>
          </w:tcPr>
          <w:p w:rsidR="00276FB8" w:rsidRPr="00276FB8" w:rsidRDefault="00276FB8" w:rsidP="00276FB8">
            <w:pPr>
              <w:spacing w:line="360" w:lineRule="auto"/>
              <w:jc w:val="both"/>
              <w:rPr>
                <w:sz w:val="20"/>
                <w:szCs w:val="20"/>
              </w:rPr>
            </w:pPr>
            <w:r w:rsidRPr="00276FB8">
              <w:rPr>
                <w:sz w:val="20"/>
                <w:szCs w:val="20"/>
              </w:rPr>
              <w:t>____________</w:t>
            </w:r>
          </w:p>
        </w:tc>
        <w:tc>
          <w:tcPr>
            <w:tcW w:w="720" w:type="dxa"/>
          </w:tcPr>
          <w:p w:rsidR="00276FB8" w:rsidRPr="00276FB8" w:rsidRDefault="00276FB8" w:rsidP="00276FB8">
            <w:pPr>
              <w:spacing w:line="360" w:lineRule="auto"/>
              <w:jc w:val="both"/>
              <w:rPr>
                <w:sz w:val="20"/>
                <w:szCs w:val="20"/>
              </w:rPr>
            </w:pPr>
            <w:r w:rsidRPr="00276FB8">
              <w:rPr>
                <w:sz w:val="20"/>
                <w:szCs w:val="20"/>
              </w:rPr>
              <w:t>____</w:t>
            </w:r>
          </w:p>
        </w:tc>
        <w:tc>
          <w:tcPr>
            <w:tcW w:w="2700" w:type="dxa"/>
          </w:tcPr>
          <w:p w:rsidR="00276FB8" w:rsidRPr="00276FB8" w:rsidRDefault="00276FB8" w:rsidP="00276FB8">
            <w:pPr>
              <w:spacing w:line="360" w:lineRule="auto"/>
              <w:jc w:val="both"/>
              <w:rPr>
                <w:sz w:val="20"/>
                <w:szCs w:val="20"/>
              </w:rPr>
            </w:pPr>
            <w:r w:rsidRPr="00276FB8">
              <w:rPr>
                <w:sz w:val="20"/>
                <w:szCs w:val="20"/>
              </w:rPr>
              <w:t>Площадь информационного поля наружной рекламы (в кв.м.)</w:t>
            </w:r>
          </w:p>
        </w:tc>
        <w:tc>
          <w:tcPr>
            <w:tcW w:w="660" w:type="dxa"/>
          </w:tcPr>
          <w:p w:rsidR="00276FB8" w:rsidRPr="00276FB8" w:rsidRDefault="00276FB8" w:rsidP="00276FB8">
            <w:pPr>
              <w:spacing w:line="360" w:lineRule="auto"/>
              <w:jc w:val="both"/>
              <w:rPr>
                <w:sz w:val="20"/>
                <w:szCs w:val="20"/>
              </w:rPr>
            </w:pPr>
            <w:r w:rsidRPr="00276FB8">
              <w:rPr>
                <w:sz w:val="20"/>
                <w:szCs w:val="20"/>
              </w:rPr>
              <w:t>3000</w:t>
            </w:r>
          </w:p>
        </w:tc>
      </w:tr>
      <w:tr w:rsidR="00276FB8" w:rsidRPr="00276FB8" w:rsidTr="00276FB8">
        <w:trPr>
          <w:trHeight w:val="527"/>
        </w:trPr>
        <w:tc>
          <w:tcPr>
            <w:tcW w:w="2628" w:type="dxa"/>
          </w:tcPr>
          <w:p w:rsidR="00276FB8" w:rsidRPr="00276FB8" w:rsidRDefault="00276FB8" w:rsidP="00276FB8">
            <w:pPr>
              <w:spacing w:line="360" w:lineRule="auto"/>
              <w:jc w:val="both"/>
              <w:rPr>
                <w:sz w:val="20"/>
                <w:szCs w:val="20"/>
              </w:rPr>
            </w:pPr>
            <w:r w:rsidRPr="00276FB8">
              <w:rPr>
                <w:sz w:val="20"/>
                <w:szCs w:val="20"/>
              </w:rPr>
              <w:t>Оказание услуг по временному размещению и проживанию</w:t>
            </w:r>
          </w:p>
        </w:tc>
        <w:tc>
          <w:tcPr>
            <w:tcW w:w="2880" w:type="dxa"/>
          </w:tcPr>
          <w:p w:rsidR="00276FB8" w:rsidRPr="00276FB8" w:rsidRDefault="00276FB8" w:rsidP="00276FB8">
            <w:pPr>
              <w:spacing w:line="360" w:lineRule="auto"/>
              <w:jc w:val="both"/>
              <w:rPr>
                <w:sz w:val="20"/>
                <w:szCs w:val="20"/>
              </w:rPr>
            </w:pPr>
            <w:r w:rsidRPr="00276FB8">
              <w:rPr>
                <w:sz w:val="20"/>
                <w:szCs w:val="20"/>
              </w:rPr>
              <w:t>____________</w:t>
            </w:r>
          </w:p>
        </w:tc>
        <w:tc>
          <w:tcPr>
            <w:tcW w:w="720" w:type="dxa"/>
          </w:tcPr>
          <w:p w:rsidR="00276FB8" w:rsidRPr="00276FB8" w:rsidRDefault="00276FB8" w:rsidP="00276FB8">
            <w:pPr>
              <w:spacing w:line="360" w:lineRule="auto"/>
              <w:jc w:val="both"/>
              <w:rPr>
                <w:sz w:val="20"/>
                <w:szCs w:val="20"/>
              </w:rPr>
            </w:pPr>
            <w:r w:rsidRPr="00276FB8">
              <w:rPr>
                <w:sz w:val="20"/>
                <w:szCs w:val="20"/>
              </w:rPr>
              <w:t>____</w:t>
            </w:r>
          </w:p>
        </w:tc>
        <w:tc>
          <w:tcPr>
            <w:tcW w:w="2700" w:type="dxa"/>
          </w:tcPr>
          <w:p w:rsidR="00276FB8" w:rsidRPr="00276FB8" w:rsidRDefault="00276FB8" w:rsidP="00276FB8">
            <w:pPr>
              <w:spacing w:line="360" w:lineRule="auto"/>
              <w:jc w:val="both"/>
              <w:rPr>
                <w:sz w:val="20"/>
                <w:szCs w:val="20"/>
              </w:rPr>
            </w:pPr>
            <w:r w:rsidRPr="00276FB8">
              <w:rPr>
                <w:sz w:val="20"/>
                <w:szCs w:val="20"/>
              </w:rPr>
              <w:t>Площадь спального помещения (в кв. м.)</w:t>
            </w:r>
          </w:p>
        </w:tc>
        <w:tc>
          <w:tcPr>
            <w:tcW w:w="660" w:type="dxa"/>
          </w:tcPr>
          <w:p w:rsidR="00276FB8" w:rsidRPr="00276FB8" w:rsidRDefault="00276FB8" w:rsidP="00276FB8">
            <w:pPr>
              <w:spacing w:line="360" w:lineRule="auto"/>
              <w:jc w:val="both"/>
              <w:rPr>
                <w:sz w:val="20"/>
                <w:szCs w:val="20"/>
              </w:rPr>
            </w:pPr>
            <w:r w:rsidRPr="00276FB8">
              <w:rPr>
                <w:sz w:val="20"/>
                <w:szCs w:val="20"/>
              </w:rPr>
              <w:t>1000</w:t>
            </w:r>
          </w:p>
        </w:tc>
      </w:tr>
    </w:tbl>
    <w:p w:rsidR="001B2E9B" w:rsidRPr="00276FB8" w:rsidRDefault="001B2E9B" w:rsidP="00276FB8">
      <w:pPr>
        <w:spacing w:line="360" w:lineRule="auto"/>
        <w:ind w:firstLine="709"/>
        <w:jc w:val="both"/>
        <w:rPr>
          <w:sz w:val="28"/>
        </w:rPr>
      </w:pPr>
    </w:p>
    <w:p w:rsidR="001B2E9B" w:rsidRPr="00276FB8" w:rsidRDefault="001B2E9B" w:rsidP="00276FB8">
      <w:pPr>
        <w:spacing w:line="360" w:lineRule="auto"/>
        <w:ind w:firstLine="709"/>
        <w:jc w:val="both"/>
        <w:rPr>
          <w:sz w:val="28"/>
          <w:szCs w:val="28"/>
        </w:rPr>
      </w:pPr>
      <w:r w:rsidRPr="00276FB8">
        <w:rPr>
          <w:sz w:val="28"/>
          <w:szCs w:val="28"/>
        </w:rPr>
        <w:t>При выборе физических показателей, характеризующих определенные виды деятельности, следует исходить из того, что валовой доход организации (предпринимателя) и прогнозируемый на его основе вмененный доход должен зависеть от выбранного физического показателя и от количества его единиц. Выбор этих физических показателей может быть осуществлен либо исходя из экспертной оценки результатов предпринимательской деятельности, либо на основании анализа статистических данных. При этом на протяжении всего налогового периода должен быть обеспечен эффективный контроль со стороны государственных органов за количеством единиц выбранного физического показателя.</w:t>
      </w:r>
    </w:p>
    <w:p w:rsidR="001B2E9B" w:rsidRPr="00276FB8" w:rsidRDefault="001B2E9B" w:rsidP="00276FB8">
      <w:pPr>
        <w:spacing w:line="360" w:lineRule="auto"/>
        <w:ind w:firstLine="709"/>
        <w:jc w:val="both"/>
        <w:rPr>
          <w:sz w:val="28"/>
          <w:szCs w:val="28"/>
        </w:rPr>
      </w:pPr>
      <w:r w:rsidRPr="00276FB8">
        <w:rPr>
          <w:sz w:val="28"/>
          <w:szCs w:val="28"/>
        </w:rPr>
        <w:t>Сумма единого налога, исчисленная за налоговый период, уменьшается налогоплательщиками на сумму страховых взносов на обязательное пенсионное страхование, осуществляемое в соответствии с законодательством Российской Федерации, уплаченных за этот же период времени при выплате налогоплательщиками вознаграждений своим работникам, занятым в тех сферах деятельности налогоплательщика, по которым уплачивается единый налог, а также на сумму страховых взносов в виде фиксированных платежей, уплаченных индивидуальными предпринимателями за свое страхование и на сумму выплаченных пособий по временной нетрудоспособности. При этом сумма единого налога не может быть уменьшена более чем на 50 процентов по страховым взносам на обязательное пенсионное страхование.</w:t>
      </w:r>
    </w:p>
    <w:p w:rsidR="001B2E9B" w:rsidRPr="00276FB8" w:rsidRDefault="001B2E9B" w:rsidP="00276FB8">
      <w:pPr>
        <w:spacing w:line="360" w:lineRule="auto"/>
        <w:ind w:firstLine="709"/>
        <w:jc w:val="both"/>
        <w:rPr>
          <w:sz w:val="28"/>
          <w:szCs w:val="28"/>
        </w:rPr>
      </w:pPr>
      <w:r w:rsidRPr="00276FB8">
        <w:rPr>
          <w:sz w:val="28"/>
          <w:szCs w:val="28"/>
        </w:rPr>
        <w:t>Порядок ввода в действие нормативных актов о едином налоге не вмененный доход</w:t>
      </w:r>
    </w:p>
    <w:p w:rsidR="001B2E9B" w:rsidRPr="00276FB8" w:rsidRDefault="001B2E9B" w:rsidP="00276FB8">
      <w:pPr>
        <w:spacing w:line="360" w:lineRule="auto"/>
        <w:ind w:firstLine="709"/>
        <w:jc w:val="both"/>
        <w:rPr>
          <w:sz w:val="28"/>
          <w:szCs w:val="28"/>
        </w:rPr>
      </w:pPr>
      <w:r w:rsidRPr="00276FB8">
        <w:rPr>
          <w:sz w:val="28"/>
          <w:szCs w:val="28"/>
        </w:rPr>
        <w:t xml:space="preserve">В соответствии со статьей 346.26 Кодекса с 01.01.2006 система налогообложения в виде единого налога на вмененный доход для отдельных видов деятельности вводится в действие </w:t>
      </w:r>
      <w:r w:rsidRPr="00276FB8">
        <w:rPr>
          <w:bCs/>
          <w:sz w:val="28"/>
          <w:szCs w:val="28"/>
        </w:rPr>
        <w:t>нормативными правовыми актами представительных органов муниципальных районов, городских округов, законами городов федерального значения Москвы и Санкт-Петербурга.</w:t>
      </w:r>
    </w:p>
    <w:p w:rsidR="001B2E9B" w:rsidRPr="00276FB8" w:rsidRDefault="001B2E9B" w:rsidP="00276FB8">
      <w:pPr>
        <w:spacing w:line="360" w:lineRule="auto"/>
        <w:ind w:firstLine="709"/>
        <w:jc w:val="both"/>
        <w:rPr>
          <w:sz w:val="28"/>
          <w:szCs w:val="28"/>
        </w:rPr>
      </w:pPr>
      <w:r w:rsidRPr="00276FB8">
        <w:rPr>
          <w:sz w:val="28"/>
          <w:szCs w:val="28"/>
        </w:rPr>
        <w:t xml:space="preserve">При этом согласно статье 3 Федерального закона от 12.10.2005 № 129-ФЗ в случае, если представительные органы муниципальных районов и городских округов до 01.01.2006 не примут нормативный правовой акт о введении в действие системы налогообложения в виде единого налога на вмененный доход для отдельных видов деятельности на соответствующей территории, то до 01.01.2007 применяются положения </w:t>
      </w:r>
      <w:r w:rsidRPr="00276FB8">
        <w:rPr>
          <w:bCs/>
          <w:sz w:val="28"/>
          <w:szCs w:val="28"/>
        </w:rPr>
        <w:t xml:space="preserve">закона субъекта Российской Федерации, </w:t>
      </w:r>
      <w:r w:rsidRPr="00276FB8">
        <w:rPr>
          <w:sz w:val="28"/>
          <w:szCs w:val="28"/>
        </w:rPr>
        <w:t>устанавливающие порядок введения в действие системы налогообложения в виде единого налога на вмененный доход для отдельных видов деятельности на территории данного субъекта Российской Федерации, виды предпринимательской деятельности, в отношении которых вводится указанный налог, и значения коэффициента К2.</w:t>
      </w:r>
    </w:p>
    <w:p w:rsidR="001B2E9B" w:rsidRPr="00276FB8" w:rsidRDefault="001B2E9B" w:rsidP="00276FB8">
      <w:pPr>
        <w:spacing w:line="360" w:lineRule="auto"/>
        <w:ind w:firstLine="709"/>
        <w:jc w:val="both"/>
        <w:rPr>
          <w:sz w:val="28"/>
          <w:szCs w:val="28"/>
        </w:rPr>
      </w:pPr>
      <w:r w:rsidRPr="00276FB8">
        <w:rPr>
          <w:sz w:val="28"/>
          <w:szCs w:val="28"/>
        </w:rPr>
        <w:t>Таким образом, положения законов субъектов Российской Федерации о введении в действие на их территории системы налогообложения в виде единого налога на вмененный доход подлежат применению в течение 2006 только на территории тех муниципальных районов и городских округов, которые до 01.12.2005 не приняли и официально не опубликовали свои нормативные правовые акты о введении в действие системы налогообложения в виде единого налога на вмененный доход.</w:t>
      </w:r>
    </w:p>
    <w:p w:rsidR="001B2E9B" w:rsidRPr="00276FB8" w:rsidRDefault="001B2E9B" w:rsidP="00276FB8">
      <w:pPr>
        <w:spacing w:line="360" w:lineRule="auto"/>
        <w:ind w:firstLine="709"/>
        <w:jc w:val="both"/>
        <w:rPr>
          <w:sz w:val="28"/>
          <w:szCs w:val="28"/>
        </w:rPr>
      </w:pPr>
      <w:r w:rsidRPr="00276FB8">
        <w:rPr>
          <w:sz w:val="28"/>
          <w:szCs w:val="28"/>
        </w:rPr>
        <w:t>При этом ранее принятые законы субъектов Российской Федерации о введении в действие на их территории системы налогообложения в виде единого налога на вмененный доход должны быть приведены в соответствие с нормами действующей с 01.01.2006 редакции главы 26.3 Кодекса посредством внесения в них соответствующих изменений и дополнений.</w:t>
      </w:r>
      <w:r w:rsidR="00276FB8" w:rsidRPr="00276FB8">
        <w:rPr>
          <w:sz w:val="28"/>
          <w:szCs w:val="28"/>
        </w:rPr>
        <w:t xml:space="preserve"> </w:t>
      </w:r>
      <w:r w:rsidRPr="00276FB8">
        <w:rPr>
          <w:sz w:val="28"/>
          <w:szCs w:val="28"/>
        </w:rPr>
        <w:t>Порядок уплаты налога также устанавливается органами власти субъектов РФ. Принятый соответствующими органами законодательный акт должен быть опубликован не позднее, чем за месяц до наступления очередного налогового периода (квартала).</w:t>
      </w:r>
    </w:p>
    <w:p w:rsidR="001B2E9B" w:rsidRPr="00276FB8" w:rsidRDefault="001B2E9B" w:rsidP="00276FB8">
      <w:pPr>
        <w:spacing w:line="360" w:lineRule="auto"/>
        <w:ind w:firstLine="709"/>
        <w:jc w:val="both"/>
        <w:rPr>
          <w:sz w:val="28"/>
          <w:szCs w:val="28"/>
        </w:rPr>
      </w:pPr>
      <w:r w:rsidRPr="00276FB8">
        <w:rPr>
          <w:sz w:val="28"/>
          <w:szCs w:val="28"/>
        </w:rPr>
        <w:t>В соответствии с пунктом 1 статьи 5 Кодекса акты законодательства о налогах и сборах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данной статьей Кодекса.</w:t>
      </w:r>
    </w:p>
    <w:p w:rsidR="001B2E9B" w:rsidRPr="00276FB8" w:rsidRDefault="001B2E9B" w:rsidP="00276FB8">
      <w:pPr>
        <w:spacing w:line="360" w:lineRule="auto"/>
        <w:ind w:firstLine="709"/>
        <w:jc w:val="both"/>
        <w:rPr>
          <w:sz w:val="28"/>
          <w:szCs w:val="28"/>
        </w:rPr>
      </w:pPr>
      <w:r w:rsidRPr="00276FB8">
        <w:rPr>
          <w:sz w:val="28"/>
          <w:szCs w:val="28"/>
        </w:rPr>
        <w:t>Таким образом, нормативные правовые акты представительных органов муниципальных районов, городских округов и законы городов федерального значения Москвы и Санкт-Петербурга, вступающие в силу с 01.01.2006 и вводящие в действие систему налогообложения в виде единого</w:t>
      </w:r>
      <w:r w:rsidR="00276FB8" w:rsidRPr="00276FB8">
        <w:rPr>
          <w:sz w:val="28"/>
          <w:szCs w:val="28"/>
        </w:rPr>
        <w:t xml:space="preserve"> </w:t>
      </w:r>
      <w:r w:rsidRPr="00276FB8">
        <w:rPr>
          <w:sz w:val="28"/>
          <w:szCs w:val="28"/>
        </w:rPr>
        <w:t>налога</w:t>
      </w:r>
      <w:r w:rsidR="00276FB8" w:rsidRPr="00276FB8">
        <w:rPr>
          <w:sz w:val="28"/>
          <w:szCs w:val="28"/>
        </w:rPr>
        <w:t xml:space="preserve"> </w:t>
      </w:r>
      <w:r w:rsidRPr="00276FB8">
        <w:rPr>
          <w:sz w:val="28"/>
          <w:szCs w:val="28"/>
        </w:rPr>
        <w:t>на</w:t>
      </w:r>
      <w:r w:rsidR="00276FB8" w:rsidRPr="00276FB8">
        <w:rPr>
          <w:sz w:val="28"/>
          <w:szCs w:val="28"/>
        </w:rPr>
        <w:t xml:space="preserve"> </w:t>
      </w:r>
      <w:r w:rsidRPr="00276FB8">
        <w:rPr>
          <w:sz w:val="28"/>
          <w:szCs w:val="28"/>
        </w:rPr>
        <w:t>вмененный</w:t>
      </w:r>
      <w:r w:rsidR="00276FB8" w:rsidRPr="00276FB8">
        <w:rPr>
          <w:sz w:val="28"/>
          <w:szCs w:val="28"/>
        </w:rPr>
        <w:t xml:space="preserve"> </w:t>
      </w:r>
      <w:r w:rsidRPr="00276FB8">
        <w:rPr>
          <w:sz w:val="28"/>
          <w:szCs w:val="28"/>
        </w:rPr>
        <w:t>доход</w:t>
      </w:r>
      <w:r w:rsidR="00276FB8" w:rsidRPr="00276FB8">
        <w:rPr>
          <w:sz w:val="28"/>
          <w:szCs w:val="28"/>
        </w:rPr>
        <w:t xml:space="preserve"> </w:t>
      </w:r>
      <w:r w:rsidRPr="00276FB8">
        <w:rPr>
          <w:sz w:val="28"/>
          <w:szCs w:val="28"/>
        </w:rPr>
        <w:t>для</w:t>
      </w:r>
      <w:r w:rsidR="00276FB8" w:rsidRPr="00276FB8">
        <w:rPr>
          <w:sz w:val="28"/>
          <w:szCs w:val="28"/>
        </w:rPr>
        <w:t xml:space="preserve"> </w:t>
      </w:r>
      <w:r w:rsidRPr="00276FB8">
        <w:rPr>
          <w:sz w:val="28"/>
          <w:szCs w:val="28"/>
        </w:rPr>
        <w:t>отдельных видов деятельности, должны быть приняты и официально опубликованы до 01.12.2005.</w:t>
      </w:r>
    </w:p>
    <w:p w:rsidR="001B2E9B" w:rsidRPr="00276FB8" w:rsidRDefault="001B2E9B" w:rsidP="00276FB8">
      <w:pPr>
        <w:spacing w:line="360" w:lineRule="auto"/>
        <w:ind w:firstLine="709"/>
        <w:jc w:val="both"/>
        <w:rPr>
          <w:sz w:val="28"/>
          <w:szCs w:val="28"/>
        </w:rPr>
      </w:pPr>
      <w:r w:rsidRPr="00276FB8">
        <w:rPr>
          <w:sz w:val="28"/>
          <w:szCs w:val="28"/>
        </w:rPr>
        <w:t>Порядок исчисления и сроки уплаты единого налога на вмененный доход.</w:t>
      </w:r>
    </w:p>
    <w:p w:rsidR="001B2E9B" w:rsidRPr="00276FB8" w:rsidRDefault="001B2E9B" w:rsidP="00276FB8">
      <w:pPr>
        <w:spacing w:line="360" w:lineRule="auto"/>
        <w:ind w:firstLine="709"/>
        <w:jc w:val="both"/>
        <w:rPr>
          <w:sz w:val="28"/>
          <w:szCs w:val="28"/>
        </w:rPr>
      </w:pPr>
      <w:r w:rsidRPr="00276FB8">
        <w:rPr>
          <w:sz w:val="28"/>
          <w:szCs w:val="28"/>
        </w:rPr>
        <w:t>Организации и предприниматели, переводимые на уплату единого налога, в</w:t>
      </w:r>
      <w:r w:rsidR="00276FB8" w:rsidRPr="00276FB8">
        <w:rPr>
          <w:sz w:val="28"/>
          <w:szCs w:val="28"/>
        </w:rPr>
        <w:t xml:space="preserve"> </w:t>
      </w:r>
      <w:r w:rsidRPr="00276FB8">
        <w:rPr>
          <w:sz w:val="28"/>
          <w:szCs w:val="28"/>
        </w:rPr>
        <w:t>месячный срок со дня опубликования законодательного акта обязаны представить в налоговый орган по месту налогового учета расчет суммы единого налога, подлежащей уплате в налоговом периоде. В том случае если у</w:t>
      </w:r>
      <w:r w:rsidR="00276FB8" w:rsidRPr="00276FB8">
        <w:rPr>
          <w:sz w:val="28"/>
          <w:szCs w:val="28"/>
        </w:rPr>
        <w:t xml:space="preserve"> </w:t>
      </w:r>
      <w:r w:rsidRPr="00276FB8">
        <w:rPr>
          <w:sz w:val="28"/>
          <w:szCs w:val="28"/>
        </w:rPr>
        <w:t>предпринимателя или организации несколько торговых точек или иных мест осуществления деятельности, расчет суммы налога представляется по каждому такому месту. Примерная форма Расчета единого налога с вмененного дохода утверждена Приказом Госналогслужбы РФ от 12.08.98 N БФ – 3 – 02 / 182.</w:t>
      </w:r>
    </w:p>
    <w:p w:rsidR="001B2E9B" w:rsidRPr="00276FB8" w:rsidRDefault="001B2E9B" w:rsidP="00276FB8">
      <w:pPr>
        <w:spacing w:line="360" w:lineRule="auto"/>
        <w:ind w:firstLine="709"/>
        <w:jc w:val="both"/>
        <w:rPr>
          <w:sz w:val="28"/>
          <w:szCs w:val="28"/>
        </w:rPr>
      </w:pPr>
      <w:r w:rsidRPr="00276FB8">
        <w:rPr>
          <w:sz w:val="28"/>
          <w:szCs w:val="28"/>
        </w:rPr>
        <w:t>В течение месяца, после получения расчета налоговый орган направляет плательщику Уведомление (на основании ст.10 Федерального закона № 148 - ФЗ Госналогслужбой РФ Приказом от 09.09.98 N БФ – 3 – 02 / 234 утверждена форма Уведомления о переводе налогоплательщика на уплату единого налога с</w:t>
      </w:r>
      <w:r w:rsidR="00276FB8" w:rsidRPr="00276FB8">
        <w:rPr>
          <w:sz w:val="28"/>
          <w:szCs w:val="28"/>
        </w:rPr>
        <w:t xml:space="preserve"> </w:t>
      </w:r>
      <w:r w:rsidRPr="00276FB8">
        <w:rPr>
          <w:sz w:val="28"/>
          <w:szCs w:val="28"/>
        </w:rPr>
        <w:t>вмененного дохода) о переводе его на уплату единого налога.</w:t>
      </w:r>
    </w:p>
    <w:p w:rsidR="001B2E9B" w:rsidRPr="00276FB8" w:rsidRDefault="001B2E9B" w:rsidP="00276FB8">
      <w:pPr>
        <w:spacing w:line="360" w:lineRule="auto"/>
        <w:ind w:firstLine="709"/>
        <w:jc w:val="both"/>
        <w:rPr>
          <w:sz w:val="28"/>
          <w:szCs w:val="28"/>
        </w:rPr>
      </w:pPr>
      <w:r w:rsidRPr="00276FB8">
        <w:rPr>
          <w:sz w:val="28"/>
          <w:szCs w:val="28"/>
        </w:rPr>
        <w:t>После получения Уведомления налогоплательщик обязан уплатить суммы единого налога. Сроки уплаты единого налога устанавливаются законодательными актами субъектов Российской Федерации, но в любом случае уплата единого налога производится ежемесячно путем осуществления авансового платежа в размере 100 процентов суммы единого налога за календарный месяц.</w:t>
      </w:r>
    </w:p>
    <w:p w:rsidR="001B2E9B" w:rsidRPr="00276FB8" w:rsidRDefault="001B2E9B" w:rsidP="00276FB8">
      <w:pPr>
        <w:spacing w:line="360" w:lineRule="auto"/>
        <w:ind w:firstLine="709"/>
        <w:jc w:val="both"/>
        <w:rPr>
          <w:sz w:val="28"/>
          <w:szCs w:val="28"/>
        </w:rPr>
      </w:pPr>
      <w:r w:rsidRPr="00276FB8">
        <w:rPr>
          <w:sz w:val="28"/>
          <w:szCs w:val="28"/>
        </w:rPr>
        <w:t>Тот факт, что уплата единого налога осуществляется путем внесения авансового платежа, ставит субъектов малого предпринимательства в сложные условия. Дело в том, что экономический кризис в стране больно ударил по малому предпринимательству. В результате недавнего падения курса рубля, как в</w:t>
      </w:r>
      <w:r w:rsidR="00276FB8" w:rsidRPr="00276FB8">
        <w:rPr>
          <w:sz w:val="28"/>
          <w:szCs w:val="28"/>
        </w:rPr>
        <w:t xml:space="preserve"> </w:t>
      </w:r>
      <w:r w:rsidRPr="00276FB8">
        <w:rPr>
          <w:sz w:val="28"/>
          <w:szCs w:val="28"/>
        </w:rPr>
        <w:t>1991 – 1992 гг. резко сократился объем оборотных средств. И если крупная фирма всегда имеет возможности для какого-то маневра, то малому предприятию практически негде черпать финансовые ресурсы для пополнения оборотных средств. При этом вмененный налог нужно платить фактически за счет оборотных средств.</w:t>
      </w:r>
    </w:p>
    <w:p w:rsidR="001B2E9B" w:rsidRPr="00276FB8" w:rsidRDefault="001B2E9B" w:rsidP="00276FB8">
      <w:pPr>
        <w:spacing w:line="360" w:lineRule="auto"/>
        <w:ind w:firstLine="709"/>
        <w:jc w:val="both"/>
        <w:rPr>
          <w:sz w:val="28"/>
          <w:szCs w:val="28"/>
        </w:rPr>
      </w:pPr>
      <w:r w:rsidRPr="00276FB8">
        <w:rPr>
          <w:sz w:val="28"/>
          <w:szCs w:val="28"/>
        </w:rPr>
        <w:t>Таким образом, для того чтобы заплатить авансовые платежи по единому налогу на вмененный доход, малые предприятия будут вынуждены любым способом обеспечить достаточный уровень рентабельности, что, скорее всего, выразится в повышение цен на товары (работы, услуги) производимые ими.</w:t>
      </w:r>
    </w:p>
    <w:p w:rsidR="001B2E9B" w:rsidRPr="00276FB8" w:rsidRDefault="001B2E9B" w:rsidP="00276FB8">
      <w:pPr>
        <w:spacing w:line="360" w:lineRule="auto"/>
        <w:ind w:firstLine="709"/>
        <w:jc w:val="both"/>
        <w:rPr>
          <w:sz w:val="28"/>
          <w:szCs w:val="28"/>
        </w:rPr>
      </w:pPr>
      <w:r w:rsidRPr="00276FB8">
        <w:rPr>
          <w:sz w:val="28"/>
          <w:szCs w:val="28"/>
        </w:rPr>
        <w:t>Субъект малого предпринимательства может воспользоваться правом, предоставленным ему Федеральным законом и произвести авансовые перечисления суммы налога за 3, 6, 9 или 12 месяцев. В этом случае сумма единого налога уменьшится соответственно на 2, 5, 8 и 11 процентов (таким образом, ЕНВД является регрессивным налогом). Авансовый характер платежей, а</w:t>
      </w:r>
      <w:r w:rsidR="00276FB8" w:rsidRPr="00276FB8">
        <w:rPr>
          <w:sz w:val="28"/>
          <w:szCs w:val="28"/>
        </w:rPr>
        <w:t xml:space="preserve"> </w:t>
      </w:r>
      <w:r w:rsidRPr="00276FB8">
        <w:rPr>
          <w:sz w:val="28"/>
          <w:szCs w:val="28"/>
        </w:rPr>
        <w:t>также льготы, предусмотренные за уплату налога за несколько месяцев вперед, свидетельствуют о заинтересованности государства в наибольшем размере поступлений от введения данного налога в самое ближайшее время.</w:t>
      </w:r>
    </w:p>
    <w:p w:rsidR="001B2E9B" w:rsidRPr="00276FB8" w:rsidRDefault="001B2E9B" w:rsidP="00276FB8">
      <w:pPr>
        <w:spacing w:line="360" w:lineRule="auto"/>
        <w:ind w:firstLine="709"/>
        <w:jc w:val="both"/>
        <w:rPr>
          <w:sz w:val="28"/>
          <w:szCs w:val="28"/>
        </w:rPr>
      </w:pPr>
      <w:r w:rsidRPr="00276FB8">
        <w:rPr>
          <w:sz w:val="28"/>
          <w:szCs w:val="28"/>
        </w:rPr>
        <w:t>В деятельности юридических лиц и индивидуальных предпринимателей, переводимых на уплату единого налога, может возникнуть определенная ситуация при которой размер реального дохода окажется ниже вмененного дохода, с которого рассчитывалась суммы подлежащая уплате в бюджет. К сожалению, Закон не предусматривает возможности возникновения подобной ситуации и поэтому у налогоплательщиков могут возникнуть вопросы, связанные с данной проблемой. Указанная проблема должна найти отражение в нормативных актах представительных органов муниципальных районов и городских округов, которыми будет устанавливаться и вводится в действие единый налог.</w:t>
      </w:r>
    </w:p>
    <w:p w:rsidR="001B2E9B" w:rsidRPr="00276FB8" w:rsidRDefault="001B2E9B" w:rsidP="00276FB8">
      <w:pPr>
        <w:spacing w:line="360" w:lineRule="auto"/>
        <w:ind w:firstLine="709"/>
        <w:jc w:val="both"/>
        <w:rPr>
          <w:sz w:val="28"/>
          <w:szCs w:val="28"/>
        </w:rPr>
      </w:pPr>
      <w:r w:rsidRPr="00276FB8">
        <w:rPr>
          <w:sz w:val="28"/>
          <w:szCs w:val="28"/>
        </w:rPr>
        <w:t>Особо следует обратить внимание налогоплательщиков на то, что, если помимо видов деятельности, с доходов от занятия которыми они уплачивают единый налог, они занимаются и другими видами деятельности, то обязаны уплачивать налоги по этим видам деятельности в общеустановленном порядке, обеспечив раздельное ведение бухгалтерского учета результатов хозяйственной деятельности.</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1.3.1 Новое в порядке применения ЕНВД в 2006-</w:t>
      </w:r>
      <w:smartTag w:uri="urn:schemas-microsoft-com:office:smarttags" w:element="metricconverter">
        <w:smartTagPr>
          <w:attr w:name="ProductID" w:val="2007 г"/>
        </w:smartTagPr>
        <w:r w:rsidRPr="00276FB8">
          <w:rPr>
            <w:sz w:val="28"/>
            <w:szCs w:val="28"/>
          </w:rPr>
          <w:t>2007 г</w:t>
        </w:r>
      </w:smartTag>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 xml:space="preserve">С 1 января 2006 года в РФ на уплату единого налога на вмененный доход переведены еще четыре вида деятельности. В частности, это деятельность по размещению рекламы на транспорте, предоставлению услуг общественного питания без зала обслуживания, сдаче в аренду торговых мест и по организации гостиничного бизнеса (при площади не более </w:t>
      </w:r>
      <w:smartTag w:uri="urn:schemas-microsoft-com:office:smarttags" w:element="metricconverter">
        <w:smartTagPr>
          <w:attr w:name="ProductID" w:val="500 кв. м"/>
        </w:smartTagPr>
        <w:r w:rsidRPr="00276FB8">
          <w:rPr>
            <w:sz w:val="28"/>
            <w:szCs w:val="28"/>
          </w:rPr>
          <w:t>500 кв. м</w:t>
        </w:r>
      </w:smartTag>
      <w:r w:rsidRPr="00276FB8">
        <w:rPr>
          <w:sz w:val="28"/>
          <w:szCs w:val="28"/>
        </w:rPr>
        <w:t>). Таким образом, в сумме облагаться ЕНВД будет 16 видов деятельности. Кроме того, с 2006 года платить ЕНВД нужно будет всем осуществляющим розничную торговлю, вне зависимости от формы расчета. До 01.01.06 г. единый налог был установлен только для розничной торговли за наличный расчет.</w:t>
      </w:r>
    </w:p>
    <w:p w:rsidR="001B2E9B" w:rsidRPr="00276FB8" w:rsidRDefault="001B2E9B" w:rsidP="00276FB8">
      <w:pPr>
        <w:spacing w:line="360" w:lineRule="auto"/>
        <w:ind w:firstLine="709"/>
        <w:jc w:val="both"/>
        <w:rPr>
          <w:rStyle w:val="a5"/>
          <w:b w:val="0"/>
          <w:bCs w:val="0"/>
          <w:sz w:val="28"/>
          <w:szCs w:val="28"/>
        </w:rPr>
      </w:pPr>
      <w:r w:rsidRPr="00276FB8">
        <w:rPr>
          <w:sz w:val="28"/>
          <w:szCs w:val="28"/>
        </w:rPr>
        <w:t>Перевод новых видов деятельности на ЕНВД направлен на упрощение системы (оформить бумаги для уплаты одного налога легче, чем для нескольких). С 01.01.06 г. из-за увеличения числа облагаемых ЕНВД видов деятельности ожидается и увеличение количества плательщиков. Больше всего поступлений по новым видам деятельности прогнозируется от сдачи владельцами торговых центров мест во временное пользование. Что касается рекламы на транспорте, то эта норма не распространяется на тех, кто рекламирует собственную продукцию или услуги. Что касается общественного питания, то единый налог на вмененный доход должны будут платить и те, кто изготавливает еду для продажи ее на дому или в офисах.</w:t>
      </w:r>
    </w:p>
    <w:p w:rsidR="001B2E9B" w:rsidRPr="00276FB8" w:rsidRDefault="001B2E9B" w:rsidP="00276FB8">
      <w:pPr>
        <w:spacing w:line="360" w:lineRule="auto"/>
        <w:ind w:firstLine="709"/>
        <w:jc w:val="both"/>
        <w:rPr>
          <w:sz w:val="28"/>
          <w:szCs w:val="28"/>
        </w:rPr>
      </w:pPr>
      <w:r w:rsidRPr="00276FB8">
        <w:rPr>
          <w:sz w:val="28"/>
          <w:szCs w:val="28"/>
        </w:rPr>
        <w:t>С 1 января 2006 года введение в действие системы налогообложения в виде Единого налога на вмененный доход отнесено к компетенции представительных органов муниципальных районов, городских округов, Москвы и Санкт-Петербурга. В случае если представительные органы муниципальных районов и городских округов до 1 января 2006 года не приняли закон о введении в действие системы налогообложения в виде Единого налога на вмененный доход для отдельных видов деятельности на соответствующей территории, то до 1 января 2007 года применяются соответствующие положения закона субъекта РФ, в том числе устанавливающие виды предпринимательской деятельности, в отношении которых вводится ЕНВД, и значения коэффициента К2.</w:t>
      </w:r>
    </w:p>
    <w:p w:rsidR="001B2E9B" w:rsidRPr="00276FB8" w:rsidRDefault="001B2E9B" w:rsidP="00276FB8">
      <w:pPr>
        <w:spacing w:line="360" w:lineRule="auto"/>
        <w:ind w:firstLine="709"/>
        <w:jc w:val="both"/>
        <w:rPr>
          <w:sz w:val="28"/>
          <w:szCs w:val="28"/>
        </w:rPr>
      </w:pPr>
      <w:r w:rsidRPr="00276FB8">
        <w:rPr>
          <w:sz w:val="28"/>
          <w:szCs w:val="28"/>
        </w:rPr>
        <w:t>При введении Единого налога в отношении предпринимательской деятельности по оказанию бытовых услуг может быть определен перечень их групп, подгрупп, видов и (или) отдельных бытовых услуг, подлежащих переводу на уплату Единого налога.</w:t>
      </w:r>
    </w:p>
    <w:p w:rsidR="001B2E9B" w:rsidRPr="00276FB8" w:rsidRDefault="001B2E9B" w:rsidP="00276FB8">
      <w:pPr>
        <w:spacing w:line="360" w:lineRule="auto"/>
        <w:ind w:firstLine="709"/>
        <w:jc w:val="both"/>
        <w:rPr>
          <w:sz w:val="28"/>
          <w:szCs w:val="28"/>
        </w:rPr>
      </w:pPr>
      <w:r w:rsidRPr="00276FB8">
        <w:rPr>
          <w:sz w:val="28"/>
          <w:szCs w:val="28"/>
        </w:rPr>
        <w:t>Изменение видов предпринимательской деятельности повлекло за собой корректировку физических показателей и базовой доходности.</w:t>
      </w:r>
    </w:p>
    <w:p w:rsidR="001B2E9B" w:rsidRPr="00276FB8" w:rsidRDefault="001B2E9B" w:rsidP="00276FB8">
      <w:pPr>
        <w:spacing w:line="360" w:lineRule="auto"/>
        <w:ind w:firstLine="709"/>
        <w:jc w:val="both"/>
        <w:rPr>
          <w:sz w:val="28"/>
          <w:szCs w:val="28"/>
        </w:rPr>
      </w:pPr>
      <w:r w:rsidRPr="00276FB8">
        <w:rPr>
          <w:sz w:val="28"/>
          <w:szCs w:val="28"/>
        </w:rPr>
        <w:t xml:space="preserve">С </w:t>
      </w:r>
      <w:smartTag w:uri="urn:schemas-microsoft-com:office:smarttags" w:element="metricconverter">
        <w:smartTagPr>
          <w:attr w:name="ProductID" w:val="2006 г"/>
        </w:smartTagPr>
        <w:r w:rsidRPr="00276FB8">
          <w:rPr>
            <w:sz w:val="28"/>
            <w:szCs w:val="28"/>
          </w:rPr>
          <w:t>2006 г</w:t>
        </w:r>
      </w:smartTag>
      <w:r w:rsidRPr="00276FB8">
        <w:rPr>
          <w:sz w:val="28"/>
          <w:szCs w:val="28"/>
        </w:rPr>
        <w:t>. введено ограничение по применению ЕНВД: Единый налог не применяется в отношении видов предпринимательской деятельности в случае осуществления их в рамках договора простого товарищества.</w:t>
      </w:r>
    </w:p>
    <w:p w:rsidR="001B2E9B" w:rsidRPr="00276FB8" w:rsidRDefault="001B2E9B" w:rsidP="00276FB8">
      <w:pPr>
        <w:spacing w:line="360" w:lineRule="auto"/>
        <w:ind w:firstLine="709"/>
        <w:jc w:val="both"/>
        <w:rPr>
          <w:sz w:val="28"/>
          <w:szCs w:val="28"/>
        </w:rPr>
      </w:pPr>
      <w:r w:rsidRPr="00276FB8">
        <w:rPr>
          <w:sz w:val="28"/>
          <w:szCs w:val="28"/>
        </w:rPr>
        <w:t>С 1 января 2006 года применяется в новой редакции ст. 346.27 НК РФ, определяющая понятийный аппарат главы 26.3 НК РФ.</w:t>
      </w:r>
    </w:p>
    <w:p w:rsidR="001B2E9B" w:rsidRPr="00276FB8" w:rsidRDefault="001B2E9B" w:rsidP="00276FB8">
      <w:pPr>
        <w:spacing w:line="360" w:lineRule="auto"/>
        <w:ind w:firstLine="709"/>
        <w:jc w:val="both"/>
        <w:rPr>
          <w:sz w:val="28"/>
          <w:szCs w:val="28"/>
        </w:rPr>
      </w:pPr>
      <w:r w:rsidRPr="00276FB8">
        <w:rPr>
          <w:sz w:val="28"/>
          <w:szCs w:val="28"/>
        </w:rPr>
        <w:t>До 1 января 2006 года при определении розничной торговли определяющим признаком являлось осуществление наличного расчета за проданные товары. Согласно новой редакции ст. 346.27 НК РФ к розничной торговле относится деятельность по продаже товаров только по договорам розничной купли-продажи (в том числе за наличный расчет и с использованием платежных карт). На это обращено внимание Минфином России в письме от 27.12.2005 N 03 – 11 – 05 / 131.</w:t>
      </w:r>
    </w:p>
    <w:p w:rsidR="001B2E9B" w:rsidRPr="00276FB8" w:rsidRDefault="001B2E9B" w:rsidP="00276FB8">
      <w:pPr>
        <w:spacing w:line="360" w:lineRule="auto"/>
        <w:ind w:firstLine="709"/>
        <w:jc w:val="both"/>
        <w:rPr>
          <w:sz w:val="28"/>
          <w:szCs w:val="28"/>
        </w:rPr>
      </w:pPr>
      <w:r w:rsidRPr="00276FB8">
        <w:rPr>
          <w:sz w:val="28"/>
          <w:szCs w:val="28"/>
        </w:rPr>
        <w:t>С 2006 года при расчете ЕНВД базовая доходность корректируется на коэффициенты К1 и К2, т.е. количество корректирующих коэффициентов сокращено с трех до двух. Размер К1 устанавливается на календарный год Министерством экономического развития и торговли РФ (п. 2 Распоряжения Правительства РФ от 25.12.2002 N 1834-р).</w:t>
      </w:r>
    </w:p>
    <w:p w:rsidR="001B2E9B" w:rsidRPr="00276FB8" w:rsidRDefault="001B2E9B" w:rsidP="00276FB8">
      <w:pPr>
        <w:spacing w:line="360" w:lineRule="auto"/>
        <w:ind w:firstLine="709"/>
        <w:jc w:val="both"/>
        <w:rPr>
          <w:sz w:val="28"/>
          <w:szCs w:val="28"/>
        </w:rPr>
      </w:pPr>
      <w:r w:rsidRPr="00276FB8">
        <w:rPr>
          <w:sz w:val="28"/>
          <w:szCs w:val="28"/>
        </w:rPr>
        <w:t xml:space="preserve">Коэффициент К1 (коэффициент-дефлятор) устанавливается ежегодно и в 2006 году определен приказом Минэкономразвития России от 27.10.2005 N 277 в размере 1,132; на </w:t>
      </w:r>
      <w:smartTag w:uri="urn:schemas-microsoft-com:office:smarttags" w:element="metricconverter">
        <w:smartTagPr>
          <w:attr w:name="ProductID" w:val="2007 г"/>
        </w:smartTagPr>
        <w:r w:rsidRPr="00276FB8">
          <w:rPr>
            <w:sz w:val="28"/>
            <w:szCs w:val="28"/>
          </w:rPr>
          <w:t>2007 г</w:t>
        </w:r>
      </w:smartTag>
      <w:r w:rsidRPr="00276FB8">
        <w:rPr>
          <w:sz w:val="28"/>
          <w:szCs w:val="28"/>
        </w:rPr>
        <w:t>. К1 установлен в размере 1,096 (Приказ Минэкономразвития России от 03.11.2006 N 359).</w:t>
      </w:r>
    </w:p>
    <w:p w:rsidR="001B2E9B" w:rsidRPr="00276FB8" w:rsidRDefault="001B2E9B" w:rsidP="00276FB8">
      <w:pPr>
        <w:spacing w:line="360" w:lineRule="auto"/>
        <w:ind w:firstLine="709"/>
        <w:jc w:val="both"/>
        <w:rPr>
          <w:sz w:val="28"/>
          <w:szCs w:val="28"/>
        </w:rPr>
      </w:pPr>
      <w:r w:rsidRPr="00276FB8">
        <w:rPr>
          <w:sz w:val="28"/>
          <w:szCs w:val="28"/>
        </w:rPr>
        <w:t xml:space="preserve">Следовательно, при расчете суммы ЕНВД в </w:t>
      </w:r>
      <w:smartTag w:uri="urn:schemas-microsoft-com:office:smarttags" w:element="metricconverter">
        <w:smartTagPr>
          <w:attr w:name="ProductID" w:val="2007 г"/>
        </w:smartTagPr>
        <w:r w:rsidRPr="00276FB8">
          <w:rPr>
            <w:sz w:val="28"/>
            <w:szCs w:val="28"/>
          </w:rPr>
          <w:t>2007 г</w:t>
        </w:r>
      </w:smartTag>
      <w:r w:rsidRPr="00276FB8">
        <w:rPr>
          <w:sz w:val="28"/>
          <w:szCs w:val="28"/>
        </w:rPr>
        <w:t>. базовую доходность необходимо умножать на 1,096.</w:t>
      </w:r>
    </w:p>
    <w:p w:rsidR="001B2E9B" w:rsidRPr="00276FB8" w:rsidRDefault="001B2E9B" w:rsidP="00276FB8">
      <w:pPr>
        <w:spacing w:line="360" w:lineRule="auto"/>
        <w:ind w:firstLine="709"/>
        <w:jc w:val="both"/>
        <w:rPr>
          <w:sz w:val="28"/>
          <w:szCs w:val="28"/>
        </w:rPr>
      </w:pPr>
      <w:r w:rsidRPr="00276FB8">
        <w:rPr>
          <w:sz w:val="28"/>
          <w:szCs w:val="28"/>
        </w:rPr>
        <w:t xml:space="preserve">В марте этого года Минфин России издал письмо, в котором указал, что значение К1, установленное Минэкономразвития России в размере 1,096, нужно скорректировать на К1, который использовался в прошлом году. В результате К1, который надлежит применять плательщикам ЕНВД в </w:t>
      </w:r>
      <w:smartTag w:uri="urn:schemas-microsoft-com:office:smarttags" w:element="metricconverter">
        <w:smartTagPr>
          <w:attr w:name="ProductID" w:val="2007 г"/>
        </w:smartTagPr>
        <w:r w:rsidRPr="00276FB8">
          <w:rPr>
            <w:sz w:val="28"/>
            <w:szCs w:val="28"/>
          </w:rPr>
          <w:t>2007 г</w:t>
        </w:r>
      </w:smartTag>
      <w:r w:rsidRPr="00276FB8">
        <w:rPr>
          <w:sz w:val="28"/>
          <w:szCs w:val="28"/>
        </w:rPr>
        <w:t>., должен составлять, по мнению Минфина России, не 1,096, а 1,241 (см. Письмо Минфина России от 02.03.2007 N 03-11-02/62).</w:t>
      </w:r>
    </w:p>
    <w:p w:rsidR="001B2E9B" w:rsidRPr="00276FB8" w:rsidRDefault="001B2E9B" w:rsidP="00276FB8">
      <w:pPr>
        <w:spacing w:line="360" w:lineRule="auto"/>
        <w:ind w:firstLine="709"/>
        <w:jc w:val="both"/>
        <w:rPr>
          <w:sz w:val="28"/>
          <w:szCs w:val="28"/>
        </w:rPr>
      </w:pPr>
      <w:r w:rsidRPr="00276FB8">
        <w:rPr>
          <w:sz w:val="28"/>
          <w:szCs w:val="28"/>
        </w:rPr>
        <w:t>Отметим, что ранее по этому же вопросу финансовое ведомство высказывало иную позицию. В частности, в Письме от 16.01.2007 N 03-11-04/3/3 Минфин России прямо предписывал применять К1, равный 1,096 в соответствии с</w:t>
      </w:r>
      <w:r w:rsidR="00276FB8" w:rsidRPr="00276FB8">
        <w:rPr>
          <w:sz w:val="28"/>
          <w:szCs w:val="28"/>
        </w:rPr>
        <w:t xml:space="preserve"> </w:t>
      </w:r>
      <w:r w:rsidRPr="00276FB8">
        <w:rPr>
          <w:sz w:val="28"/>
          <w:szCs w:val="28"/>
        </w:rPr>
        <w:t>утвержденным Минэкономразвития России значением.</w:t>
      </w:r>
    </w:p>
    <w:p w:rsidR="001B2E9B" w:rsidRPr="00276FB8" w:rsidRDefault="001B2E9B" w:rsidP="00276FB8">
      <w:pPr>
        <w:spacing w:line="360" w:lineRule="auto"/>
        <w:ind w:firstLine="709"/>
        <w:jc w:val="both"/>
        <w:rPr>
          <w:sz w:val="28"/>
          <w:szCs w:val="28"/>
        </w:rPr>
      </w:pPr>
      <w:r w:rsidRPr="00276FB8">
        <w:rPr>
          <w:sz w:val="28"/>
          <w:szCs w:val="28"/>
        </w:rPr>
        <w:t xml:space="preserve">Полагаем, что в </w:t>
      </w:r>
      <w:smartTag w:uri="urn:schemas-microsoft-com:office:smarttags" w:element="metricconverter">
        <w:smartTagPr>
          <w:attr w:name="ProductID" w:val="2007 г"/>
        </w:smartTagPr>
        <w:r w:rsidRPr="00276FB8">
          <w:rPr>
            <w:sz w:val="28"/>
            <w:szCs w:val="28"/>
          </w:rPr>
          <w:t>2007 г</w:t>
        </w:r>
      </w:smartTag>
      <w:r w:rsidRPr="00276FB8">
        <w:rPr>
          <w:sz w:val="28"/>
          <w:szCs w:val="28"/>
        </w:rPr>
        <w:t>. применять следует К1, равный 1,096. Ведь именно это значение коэффициента определено и опубликовано в порядке, установленном Правительством РФ (абз. 5 ст. 346.27 НК РФ, Распоряжение Правительства РФ от 25.12.2002 N 1834-р). Тем более что упомянутый порядок предполагает предварительное согласование коэффициента-дефлятора с Минфином России (п. 2 Распоряжения N 1834-р).</w:t>
      </w:r>
    </w:p>
    <w:p w:rsidR="001B2E9B" w:rsidRPr="00276FB8" w:rsidRDefault="001B2E9B" w:rsidP="00276FB8">
      <w:pPr>
        <w:spacing w:line="360" w:lineRule="auto"/>
        <w:ind w:firstLine="709"/>
        <w:jc w:val="both"/>
        <w:rPr>
          <w:sz w:val="28"/>
          <w:szCs w:val="28"/>
        </w:rPr>
      </w:pPr>
      <w:r w:rsidRPr="00276FB8">
        <w:rPr>
          <w:sz w:val="28"/>
          <w:szCs w:val="28"/>
        </w:rPr>
        <w:t>Кроме того, гл. 26.3 НК РФ не предусматривает возможности учета при расчете налоговой базы по ЕНВД коэффициентов-дефляторов, которые применялись в предшествующие периоды (подобный порядок предусмотрен при расчете налоговой базы по УСН - см. абз. 2 п. 2 ст. 346.12 НК РФ).</w:t>
      </w:r>
    </w:p>
    <w:p w:rsidR="001B2E9B" w:rsidRPr="00276FB8" w:rsidRDefault="001B2E9B" w:rsidP="00276FB8">
      <w:pPr>
        <w:spacing w:line="360" w:lineRule="auto"/>
        <w:ind w:firstLine="709"/>
        <w:jc w:val="both"/>
        <w:rPr>
          <w:sz w:val="28"/>
          <w:szCs w:val="28"/>
        </w:rPr>
      </w:pPr>
      <w:r w:rsidRPr="00276FB8">
        <w:rPr>
          <w:sz w:val="28"/>
          <w:szCs w:val="28"/>
        </w:rPr>
        <w:t>С 1 января 2006 года 50-процентное ограничение уменьшения суммы ЕНВД распространяется как на сумму уплаченных (в пределах исчисленных сумм) страховых взносов на обязательное пенсионное страхование, так и на сумму выплаченных работникам пособий по временной нетрудоспособности.</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1.3.2 Корректирующие коэффициенты, их сущность</w:t>
      </w:r>
    </w:p>
    <w:p w:rsidR="001B2E9B" w:rsidRPr="00276FB8" w:rsidRDefault="001B2E9B" w:rsidP="00276FB8">
      <w:pPr>
        <w:spacing w:line="360" w:lineRule="auto"/>
        <w:ind w:firstLine="709"/>
        <w:jc w:val="both"/>
        <w:rPr>
          <w:sz w:val="28"/>
          <w:szCs w:val="28"/>
        </w:rPr>
      </w:pPr>
      <w:r w:rsidRPr="00276FB8">
        <w:rPr>
          <w:sz w:val="28"/>
          <w:szCs w:val="28"/>
        </w:rPr>
        <w:t>Согласно Федеральному закону от 21.07.2005 № 101 - ФЗ с 01.01.2006 базовая доходность, используемая для расчета величины вмененного дохода, корректируется (умножается) на коэффициенты К1 и К2.</w:t>
      </w:r>
    </w:p>
    <w:p w:rsidR="001B2E9B" w:rsidRPr="00276FB8" w:rsidRDefault="001B2E9B" w:rsidP="00276FB8">
      <w:pPr>
        <w:spacing w:line="360" w:lineRule="auto"/>
        <w:ind w:firstLine="709"/>
        <w:jc w:val="both"/>
        <w:rPr>
          <w:sz w:val="28"/>
          <w:szCs w:val="28"/>
        </w:rPr>
      </w:pPr>
      <w:r w:rsidRPr="00276FB8">
        <w:rPr>
          <w:sz w:val="28"/>
          <w:szCs w:val="28"/>
        </w:rPr>
        <w:t>Таким образом, из предусмотренных ранее Кодексом трех корректирующих коэффициентов базовой доходности в 2006 году сохраняется только два.</w:t>
      </w:r>
    </w:p>
    <w:p w:rsidR="001B2E9B" w:rsidRPr="00276FB8" w:rsidRDefault="001B2E9B" w:rsidP="00276FB8">
      <w:pPr>
        <w:spacing w:line="360" w:lineRule="auto"/>
        <w:ind w:firstLine="709"/>
        <w:jc w:val="both"/>
        <w:rPr>
          <w:sz w:val="28"/>
          <w:szCs w:val="28"/>
        </w:rPr>
      </w:pPr>
      <w:r w:rsidRPr="00276FB8">
        <w:rPr>
          <w:sz w:val="28"/>
          <w:szCs w:val="28"/>
        </w:rPr>
        <w:t>Это связано с отменой установленного пунктом 5 статьи 346.28 Кодекса корректирующего коэффициента К1, определяемого в зависимости от кадастровой стоимости земли по месту осуществления налогоплательщиком предпринимательской деятельности.</w:t>
      </w:r>
    </w:p>
    <w:p w:rsidR="001B2E9B" w:rsidRPr="00276FB8" w:rsidRDefault="001B2E9B" w:rsidP="00276FB8">
      <w:pPr>
        <w:spacing w:line="360" w:lineRule="auto"/>
        <w:ind w:firstLine="709"/>
        <w:jc w:val="both"/>
        <w:rPr>
          <w:bCs/>
          <w:sz w:val="28"/>
          <w:szCs w:val="28"/>
        </w:rPr>
      </w:pPr>
      <w:r w:rsidRPr="00276FB8">
        <w:rPr>
          <w:sz w:val="28"/>
          <w:szCs w:val="28"/>
        </w:rPr>
        <w:t>При этом с 01.01.2006 в качестве корректирующего коэффициента базовой доходности К1 используется устанавливаемый на календарный год коэффициент-дефлятор, учитывающий изменение потребительских цен на товары (работы, услуги) в Российской Федерации в предшествующем периоде (до 01.01.2006 – коэффициент К3).</w:t>
      </w:r>
    </w:p>
    <w:p w:rsidR="001B2E9B" w:rsidRPr="00276FB8" w:rsidRDefault="001B2E9B" w:rsidP="00276FB8">
      <w:pPr>
        <w:spacing w:line="360" w:lineRule="auto"/>
        <w:ind w:firstLine="709"/>
        <w:jc w:val="both"/>
        <w:rPr>
          <w:sz w:val="28"/>
          <w:szCs w:val="28"/>
        </w:rPr>
      </w:pPr>
      <w:r w:rsidRPr="00276FB8">
        <w:rPr>
          <w:sz w:val="28"/>
          <w:szCs w:val="28"/>
        </w:rPr>
        <w:t>Нормативными правовыми актами (законами) муниципальных образований определяются виды предпринимательской деятельности, подлежащие переводу на систему налогообложения в виде единого налога на вмененный доход для отдельных видов деятельности (в пределах перечня, предусмотренного пунктом 2 статьи 346.26 Кодекса), в том числе перечень групп, подгрупп, видов и (или) отдельных бытовых услуг, подлежащих переводу на уплату единого налога, а также значения коэффициента К2, указанного в статье 346.27 Кодекса, или значения данного коэффициента, учитывающие особенности ведения предпринимательской деятельности.</w:t>
      </w:r>
    </w:p>
    <w:p w:rsidR="001B2E9B" w:rsidRPr="00276FB8" w:rsidRDefault="001B2E9B" w:rsidP="00276FB8">
      <w:pPr>
        <w:spacing w:line="360" w:lineRule="auto"/>
        <w:ind w:firstLine="709"/>
        <w:jc w:val="both"/>
        <w:rPr>
          <w:sz w:val="28"/>
          <w:szCs w:val="28"/>
        </w:rPr>
      </w:pPr>
      <w:r w:rsidRPr="00276FB8">
        <w:rPr>
          <w:sz w:val="28"/>
          <w:szCs w:val="28"/>
        </w:rPr>
        <w:t>Исходя из предоставленных полномочий, представительные (законодательные) органы муниципальных образований вправе установить в отношении каждого вида предпринимательской деятельности единое значение коэффициента К2, учитывающего совокупность особенностей его ведения, либо значения так называемых "подкоэффициентов К2", учитывающих конкретные факторы влияния на результаты такой деятельности.</w:t>
      </w:r>
    </w:p>
    <w:p w:rsidR="001B2E9B" w:rsidRPr="00276FB8" w:rsidRDefault="001B2E9B" w:rsidP="00276FB8">
      <w:pPr>
        <w:spacing w:line="360" w:lineRule="auto"/>
        <w:ind w:firstLine="709"/>
        <w:jc w:val="both"/>
        <w:rPr>
          <w:sz w:val="28"/>
          <w:szCs w:val="28"/>
        </w:rPr>
      </w:pPr>
      <w:r w:rsidRPr="00276FB8">
        <w:rPr>
          <w:sz w:val="28"/>
          <w:szCs w:val="28"/>
        </w:rPr>
        <w:t>В случае установления значений так называемых "подкоэффициентов К2", единое значение коэффициента К2, используемое при исчислении налоговой базы по единому налогу на вмененный доход, определяется налогоплательщиками в порядке, предусмотренном пунктом 6 статьи 346.29 Кодекса.</w:t>
      </w:r>
    </w:p>
    <w:p w:rsidR="001B2E9B" w:rsidRPr="00276FB8" w:rsidRDefault="001B2E9B" w:rsidP="00276FB8">
      <w:pPr>
        <w:spacing w:line="360" w:lineRule="auto"/>
        <w:ind w:firstLine="709"/>
        <w:jc w:val="both"/>
        <w:rPr>
          <w:sz w:val="28"/>
          <w:szCs w:val="28"/>
        </w:rPr>
      </w:pPr>
      <w:r w:rsidRPr="00276FB8">
        <w:rPr>
          <w:sz w:val="28"/>
          <w:szCs w:val="28"/>
        </w:rPr>
        <w:t>При этом согласно данному порядку налогоплательщики вправе самостоятельно скорректировать исчисленное (используемое) ими единое значение коэффициента К2 на значение коэффициента, учитывающего фактический период времени ведения предпринимательской деятельности в течение налогового периода, определяемое как среднеарифметическое величин, полученных в результате соотношения количества календарных дней ведения предпринимательской деятельности в течение каждого календарного месяца налогового периода, к количеству календарных дней в данных календарных месяцах налогового периода.</w:t>
      </w:r>
    </w:p>
    <w:p w:rsidR="001B2E9B" w:rsidRPr="00276FB8" w:rsidRDefault="001B2E9B" w:rsidP="00276FB8">
      <w:pPr>
        <w:spacing w:line="360" w:lineRule="auto"/>
        <w:ind w:firstLine="709"/>
        <w:jc w:val="both"/>
        <w:rPr>
          <w:sz w:val="28"/>
          <w:szCs w:val="28"/>
        </w:rPr>
      </w:pPr>
      <w:r w:rsidRPr="00276FB8">
        <w:rPr>
          <w:sz w:val="28"/>
          <w:szCs w:val="28"/>
        </w:rPr>
        <w:t>Пример:</w:t>
      </w:r>
    </w:p>
    <w:p w:rsidR="001B2E9B" w:rsidRPr="00276FB8" w:rsidRDefault="001B2E9B" w:rsidP="00276FB8">
      <w:pPr>
        <w:spacing w:line="360" w:lineRule="auto"/>
        <w:ind w:firstLine="709"/>
        <w:jc w:val="both"/>
        <w:rPr>
          <w:sz w:val="28"/>
          <w:szCs w:val="28"/>
        </w:rPr>
      </w:pPr>
      <w:r w:rsidRPr="00276FB8">
        <w:rPr>
          <w:sz w:val="28"/>
          <w:szCs w:val="28"/>
        </w:rPr>
        <w:t>Нормативным правовым актом муниципального образования единое значение корректирующего коэффициента базовой доходности установлено равным 1,0.</w:t>
      </w:r>
    </w:p>
    <w:p w:rsidR="001B2E9B" w:rsidRPr="00276FB8" w:rsidRDefault="001B2E9B" w:rsidP="00276FB8">
      <w:pPr>
        <w:spacing w:line="360" w:lineRule="auto"/>
        <w:ind w:firstLine="709"/>
        <w:jc w:val="both"/>
        <w:rPr>
          <w:sz w:val="28"/>
          <w:szCs w:val="28"/>
        </w:rPr>
      </w:pPr>
      <w:r w:rsidRPr="00276FB8">
        <w:rPr>
          <w:sz w:val="28"/>
          <w:szCs w:val="28"/>
        </w:rPr>
        <w:t>В I квартале 2007 года индивидуальный предприниматель вел предпринимательскую деятельность 12 календарных дней, в том числе:</w:t>
      </w:r>
    </w:p>
    <w:p w:rsidR="001B2E9B" w:rsidRPr="00276FB8" w:rsidRDefault="001B2E9B" w:rsidP="00276FB8">
      <w:pPr>
        <w:spacing w:line="360" w:lineRule="auto"/>
        <w:ind w:firstLine="709"/>
        <w:jc w:val="both"/>
        <w:rPr>
          <w:sz w:val="28"/>
          <w:szCs w:val="28"/>
        </w:rPr>
      </w:pPr>
      <w:r w:rsidRPr="00276FB8">
        <w:rPr>
          <w:sz w:val="28"/>
          <w:szCs w:val="28"/>
        </w:rPr>
        <w:t>в январе - 5 календарных дней;</w:t>
      </w:r>
    </w:p>
    <w:p w:rsidR="001B2E9B" w:rsidRPr="00276FB8" w:rsidRDefault="001B2E9B" w:rsidP="00276FB8">
      <w:pPr>
        <w:spacing w:line="360" w:lineRule="auto"/>
        <w:ind w:firstLine="709"/>
        <w:jc w:val="both"/>
        <w:rPr>
          <w:sz w:val="28"/>
          <w:szCs w:val="28"/>
        </w:rPr>
      </w:pPr>
      <w:r w:rsidRPr="00276FB8">
        <w:rPr>
          <w:sz w:val="28"/>
          <w:szCs w:val="28"/>
        </w:rPr>
        <w:t>в феврале - 3 календарных дня;</w:t>
      </w:r>
    </w:p>
    <w:p w:rsidR="001B2E9B" w:rsidRPr="00276FB8" w:rsidRDefault="001B2E9B" w:rsidP="00276FB8">
      <w:pPr>
        <w:spacing w:line="360" w:lineRule="auto"/>
        <w:ind w:firstLine="709"/>
        <w:jc w:val="both"/>
        <w:rPr>
          <w:sz w:val="28"/>
          <w:szCs w:val="28"/>
        </w:rPr>
      </w:pPr>
      <w:r w:rsidRPr="00276FB8">
        <w:rPr>
          <w:sz w:val="28"/>
          <w:szCs w:val="28"/>
        </w:rPr>
        <w:t>в марте - 4 календарных дня.</w:t>
      </w:r>
    </w:p>
    <w:p w:rsidR="001B2E9B" w:rsidRPr="00276FB8" w:rsidRDefault="001B2E9B" w:rsidP="00276FB8">
      <w:pPr>
        <w:spacing w:line="360" w:lineRule="auto"/>
        <w:ind w:firstLine="709"/>
        <w:jc w:val="both"/>
        <w:rPr>
          <w:sz w:val="28"/>
          <w:szCs w:val="28"/>
        </w:rPr>
      </w:pPr>
      <w:r w:rsidRPr="00276FB8">
        <w:rPr>
          <w:sz w:val="28"/>
          <w:szCs w:val="28"/>
        </w:rPr>
        <w:t>Значение коэффициента, учитывающего фактический период времени ведения предпринимательской деятельности в данном муниципальном образовании в течение налогового периода, в этом случае определяется налогоплательщиком по формуле:</w:t>
      </w:r>
    </w:p>
    <w:p w:rsidR="001B2E9B" w:rsidRPr="00276FB8" w:rsidRDefault="001B2E9B" w:rsidP="00276FB8">
      <w:pPr>
        <w:spacing w:line="360" w:lineRule="auto"/>
        <w:ind w:firstLine="709"/>
        <w:jc w:val="both"/>
        <w:rPr>
          <w:sz w:val="28"/>
          <w:szCs w:val="28"/>
        </w:rPr>
      </w:pP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76FB8">
        <w:rPr>
          <w:sz w:val="28"/>
          <w:szCs w:val="28"/>
        </w:rPr>
        <w:t>К (фп)=[(N1(вд) : N1(кд)) + (N2(вд) : N2(кд)) + (N3(вд) : N3(кд))] : 3,</w:t>
      </w:r>
      <w:r w:rsidR="00276FB8" w:rsidRPr="00276FB8">
        <w:rPr>
          <w:sz w:val="28"/>
          <w:szCs w:val="28"/>
        </w:rPr>
        <w:t xml:space="preserve"> </w:t>
      </w:r>
      <w:r w:rsidRPr="00276FB8">
        <w:rPr>
          <w:sz w:val="28"/>
          <w:szCs w:val="28"/>
        </w:rPr>
        <w:t>/1/</w:t>
      </w: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76FB8">
        <w:rPr>
          <w:sz w:val="28"/>
          <w:szCs w:val="28"/>
        </w:rPr>
        <w:t>где:</w:t>
      </w:r>
      <w:r w:rsidR="00276FB8" w:rsidRPr="00276FB8">
        <w:rPr>
          <w:sz w:val="28"/>
          <w:szCs w:val="28"/>
        </w:rPr>
        <w:t xml:space="preserve"> </w:t>
      </w:r>
      <w:r w:rsidRPr="00276FB8">
        <w:rPr>
          <w:sz w:val="28"/>
          <w:szCs w:val="28"/>
        </w:rPr>
        <w:t>К(фп) - значение коэффициента, учитывающего фактический</w:t>
      </w:r>
      <w:r w:rsidR="00276FB8" w:rsidRPr="00276FB8">
        <w:rPr>
          <w:sz w:val="28"/>
          <w:szCs w:val="28"/>
        </w:rPr>
        <w:t xml:space="preserve"> </w:t>
      </w:r>
      <w:r w:rsidRPr="00276FB8">
        <w:rPr>
          <w:sz w:val="28"/>
          <w:szCs w:val="28"/>
        </w:rPr>
        <w:t>период времени</w:t>
      </w:r>
      <w:r w:rsidR="00276FB8" w:rsidRPr="00276FB8">
        <w:rPr>
          <w:sz w:val="28"/>
          <w:szCs w:val="28"/>
        </w:rPr>
        <w:t xml:space="preserve"> </w:t>
      </w:r>
      <w:r w:rsidRPr="00276FB8">
        <w:rPr>
          <w:sz w:val="28"/>
          <w:szCs w:val="28"/>
        </w:rPr>
        <w:t>ведения</w:t>
      </w:r>
      <w:r w:rsidR="00276FB8" w:rsidRPr="00276FB8">
        <w:rPr>
          <w:sz w:val="28"/>
          <w:szCs w:val="28"/>
        </w:rPr>
        <w:t xml:space="preserve"> </w:t>
      </w:r>
      <w:r w:rsidRPr="00276FB8">
        <w:rPr>
          <w:sz w:val="28"/>
          <w:szCs w:val="28"/>
        </w:rPr>
        <w:t>предпринимательской</w:t>
      </w:r>
      <w:r w:rsidR="00276FB8" w:rsidRPr="00276FB8">
        <w:rPr>
          <w:sz w:val="28"/>
          <w:szCs w:val="28"/>
        </w:rPr>
        <w:t xml:space="preserve"> </w:t>
      </w:r>
      <w:r w:rsidRPr="00276FB8">
        <w:rPr>
          <w:sz w:val="28"/>
          <w:szCs w:val="28"/>
        </w:rPr>
        <w:t>деятельности</w:t>
      </w:r>
      <w:r w:rsidR="00276FB8" w:rsidRPr="00276FB8">
        <w:rPr>
          <w:sz w:val="28"/>
          <w:szCs w:val="28"/>
        </w:rPr>
        <w:t xml:space="preserve"> </w:t>
      </w:r>
      <w:r w:rsidRPr="00276FB8">
        <w:rPr>
          <w:sz w:val="28"/>
          <w:szCs w:val="28"/>
        </w:rPr>
        <w:t>в</w:t>
      </w:r>
      <w:r w:rsidR="00276FB8" w:rsidRPr="00276FB8">
        <w:rPr>
          <w:sz w:val="28"/>
          <w:szCs w:val="28"/>
        </w:rPr>
        <w:t xml:space="preserve"> </w:t>
      </w:r>
      <w:r w:rsidRPr="00276FB8">
        <w:rPr>
          <w:sz w:val="28"/>
          <w:szCs w:val="28"/>
        </w:rPr>
        <w:t>данном муниципальном образовании в течение налогового периода;</w:t>
      </w: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76FB8">
        <w:rPr>
          <w:sz w:val="28"/>
          <w:szCs w:val="28"/>
        </w:rPr>
        <w:t>N1(вд); N2(вд); N3(вд) - количество</w:t>
      </w:r>
      <w:r w:rsidR="00276FB8" w:rsidRPr="00276FB8">
        <w:rPr>
          <w:sz w:val="28"/>
          <w:szCs w:val="28"/>
        </w:rPr>
        <w:t xml:space="preserve"> </w:t>
      </w:r>
      <w:r w:rsidRPr="00276FB8">
        <w:rPr>
          <w:sz w:val="28"/>
          <w:szCs w:val="28"/>
        </w:rPr>
        <w:t>календарных</w:t>
      </w:r>
      <w:r w:rsidR="00276FB8" w:rsidRPr="00276FB8">
        <w:rPr>
          <w:sz w:val="28"/>
          <w:szCs w:val="28"/>
        </w:rPr>
        <w:t xml:space="preserve"> </w:t>
      </w:r>
      <w:r w:rsidRPr="00276FB8">
        <w:rPr>
          <w:sz w:val="28"/>
          <w:szCs w:val="28"/>
        </w:rPr>
        <w:t>дней</w:t>
      </w:r>
      <w:r w:rsidR="00276FB8" w:rsidRPr="00276FB8">
        <w:rPr>
          <w:sz w:val="28"/>
          <w:szCs w:val="28"/>
        </w:rPr>
        <w:t xml:space="preserve"> </w:t>
      </w:r>
      <w:r w:rsidRPr="00276FB8">
        <w:rPr>
          <w:sz w:val="28"/>
          <w:szCs w:val="28"/>
        </w:rPr>
        <w:t>ведения предпринимательской</w:t>
      </w:r>
      <w:r w:rsidR="00276FB8" w:rsidRPr="00276FB8">
        <w:rPr>
          <w:sz w:val="28"/>
          <w:szCs w:val="28"/>
        </w:rPr>
        <w:t xml:space="preserve"> </w:t>
      </w:r>
      <w:r w:rsidRPr="00276FB8">
        <w:rPr>
          <w:sz w:val="28"/>
          <w:szCs w:val="28"/>
        </w:rPr>
        <w:t>деятельности</w:t>
      </w:r>
      <w:r w:rsidR="00276FB8" w:rsidRPr="00276FB8">
        <w:rPr>
          <w:sz w:val="28"/>
          <w:szCs w:val="28"/>
        </w:rPr>
        <w:t xml:space="preserve"> </w:t>
      </w:r>
      <w:r w:rsidRPr="00276FB8">
        <w:rPr>
          <w:sz w:val="28"/>
          <w:szCs w:val="28"/>
        </w:rPr>
        <w:t>в</w:t>
      </w:r>
      <w:r w:rsidR="00276FB8" w:rsidRPr="00276FB8">
        <w:rPr>
          <w:sz w:val="28"/>
          <w:szCs w:val="28"/>
        </w:rPr>
        <w:t xml:space="preserve"> </w:t>
      </w:r>
      <w:r w:rsidRPr="00276FB8">
        <w:rPr>
          <w:sz w:val="28"/>
          <w:szCs w:val="28"/>
        </w:rPr>
        <w:t>данном</w:t>
      </w:r>
      <w:r w:rsidR="00276FB8" w:rsidRPr="00276FB8">
        <w:rPr>
          <w:sz w:val="28"/>
          <w:szCs w:val="28"/>
        </w:rPr>
        <w:t xml:space="preserve"> </w:t>
      </w:r>
      <w:r w:rsidRPr="00276FB8">
        <w:rPr>
          <w:sz w:val="28"/>
          <w:szCs w:val="28"/>
        </w:rPr>
        <w:t>муниципальном образовании в каждом календарном месяце налогового периода;</w:t>
      </w: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76FB8">
        <w:rPr>
          <w:sz w:val="28"/>
          <w:szCs w:val="28"/>
          <w:lang w:val="en-US"/>
        </w:rPr>
        <w:t>N</w:t>
      </w:r>
      <w:r w:rsidRPr="00276FB8">
        <w:rPr>
          <w:sz w:val="28"/>
          <w:szCs w:val="28"/>
        </w:rPr>
        <w:t>1(кд); N2(кд); N3(кд) - количество</w:t>
      </w:r>
      <w:r w:rsidR="00276FB8" w:rsidRPr="00276FB8">
        <w:rPr>
          <w:sz w:val="28"/>
          <w:szCs w:val="28"/>
        </w:rPr>
        <w:t xml:space="preserve"> </w:t>
      </w:r>
      <w:r w:rsidRPr="00276FB8">
        <w:rPr>
          <w:sz w:val="28"/>
          <w:szCs w:val="28"/>
        </w:rPr>
        <w:t>календарных</w:t>
      </w:r>
      <w:r w:rsidR="00276FB8" w:rsidRPr="00276FB8">
        <w:rPr>
          <w:sz w:val="28"/>
          <w:szCs w:val="28"/>
        </w:rPr>
        <w:t xml:space="preserve"> </w:t>
      </w:r>
      <w:r w:rsidRPr="00276FB8">
        <w:rPr>
          <w:sz w:val="28"/>
          <w:szCs w:val="28"/>
        </w:rPr>
        <w:t>дней</w:t>
      </w:r>
      <w:r w:rsidR="00276FB8" w:rsidRPr="00276FB8">
        <w:rPr>
          <w:sz w:val="28"/>
          <w:szCs w:val="28"/>
        </w:rPr>
        <w:t xml:space="preserve"> </w:t>
      </w:r>
      <w:r w:rsidRPr="00276FB8">
        <w:rPr>
          <w:sz w:val="28"/>
          <w:szCs w:val="28"/>
        </w:rPr>
        <w:t>в</w:t>
      </w:r>
      <w:r w:rsidR="00276FB8" w:rsidRPr="00276FB8">
        <w:rPr>
          <w:sz w:val="28"/>
          <w:szCs w:val="28"/>
        </w:rPr>
        <w:t xml:space="preserve"> </w:t>
      </w:r>
      <w:r w:rsidRPr="00276FB8">
        <w:rPr>
          <w:sz w:val="28"/>
          <w:szCs w:val="28"/>
        </w:rPr>
        <w:t>каждом календарном месяце налогового периода;</w:t>
      </w: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76FB8">
        <w:rPr>
          <w:sz w:val="28"/>
          <w:szCs w:val="28"/>
        </w:rPr>
        <w:t>3 - количество календарных месяцев в налоговом периоде.</w:t>
      </w: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76FB8">
        <w:rPr>
          <w:sz w:val="28"/>
          <w:szCs w:val="28"/>
        </w:rPr>
        <w:t>К = [(5:31) + (3:28) + (4:31)] : 3 = (0,161 + 0,107</w:t>
      </w:r>
      <w:r w:rsidR="00276FB8" w:rsidRPr="00276FB8">
        <w:rPr>
          <w:sz w:val="28"/>
          <w:szCs w:val="28"/>
        </w:rPr>
        <w:t xml:space="preserve"> </w:t>
      </w:r>
      <w:r w:rsidRPr="00276FB8">
        <w:rPr>
          <w:sz w:val="28"/>
          <w:szCs w:val="28"/>
        </w:rPr>
        <w:t>+0,129) : 3 = 0,132.</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Далее значение корректирующего коэффициента базовой доходности К2, учитываемое при исчислении налоговой базы по единому налогу на вмененный доход по данному месту осуществления деятельности, определяется по формуле:</w:t>
      </w:r>
    </w:p>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К2(нб) = К2(ез) х К(фп),</w:t>
      </w:r>
      <w:r w:rsidR="00276FB8" w:rsidRPr="00276FB8">
        <w:rPr>
          <w:sz w:val="28"/>
          <w:szCs w:val="28"/>
        </w:rPr>
        <w:t xml:space="preserve"> </w:t>
      </w:r>
      <w:r w:rsidRPr="00276FB8">
        <w:rPr>
          <w:sz w:val="28"/>
          <w:szCs w:val="28"/>
        </w:rPr>
        <w:t>/2/</w:t>
      </w:r>
    </w:p>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где:</w:t>
      </w:r>
      <w:r w:rsidR="00276FB8" w:rsidRPr="00276FB8">
        <w:rPr>
          <w:sz w:val="28"/>
          <w:szCs w:val="28"/>
        </w:rPr>
        <w:t xml:space="preserve"> </w:t>
      </w:r>
      <w:r w:rsidRPr="00276FB8">
        <w:rPr>
          <w:sz w:val="28"/>
          <w:szCs w:val="28"/>
        </w:rPr>
        <w:t>К2</w:t>
      </w:r>
      <w:r w:rsidR="00276FB8" w:rsidRPr="00276FB8">
        <w:rPr>
          <w:sz w:val="28"/>
          <w:szCs w:val="28"/>
        </w:rPr>
        <w:t xml:space="preserve"> </w:t>
      </w:r>
      <w:r w:rsidRPr="00276FB8">
        <w:rPr>
          <w:sz w:val="28"/>
          <w:szCs w:val="28"/>
        </w:rPr>
        <w:t>(нб)</w:t>
      </w:r>
      <w:r w:rsidR="00276FB8" w:rsidRPr="00276FB8">
        <w:rPr>
          <w:sz w:val="28"/>
          <w:szCs w:val="28"/>
        </w:rPr>
        <w:t xml:space="preserve"> </w:t>
      </w:r>
      <w:r w:rsidRPr="00276FB8">
        <w:rPr>
          <w:sz w:val="28"/>
          <w:szCs w:val="28"/>
        </w:rPr>
        <w:t>-</w:t>
      </w:r>
      <w:r w:rsidR="00276FB8" w:rsidRPr="00276FB8">
        <w:rPr>
          <w:sz w:val="28"/>
          <w:szCs w:val="28"/>
        </w:rPr>
        <w:t xml:space="preserve"> </w:t>
      </w:r>
      <w:r w:rsidRPr="00276FB8">
        <w:rPr>
          <w:sz w:val="28"/>
          <w:szCs w:val="28"/>
        </w:rPr>
        <w:t>значение</w:t>
      </w:r>
      <w:r w:rsidR="00276FB8" w:rsidRPr="00276FB8">
        <w:rPr>
          <w:sz w:val="28"/>
          <w:szCs w:val="28"/>
        </w:rPr>
        <w:t xml:space="preserve"> </w:t>
      </w:r>
      <w:r w:rsidRPr="00276FB8">
        <w:rPr>
          <w:sz w:val="28"/>
          <w:szCs w:val="28"/>
        </w:rPr>
        <w:t>корректирующего</w:t>
      </w:r>
      <w:r w:rsidR="00276FB8" w:rsidRPr="00276FB8">
        <w:rPr>
          <w:sz w:val="28"/>
          <w:szCs w:val="28"/>
        </w:rPr>
        <w:t xml:space="preserve"> </w:t>
      </w:r>
      <w:r w:rsidRPr="00276FB8">
        <w:rPr>
          <w:sz w:val="28"/>
          <w:szCs w:val="28"/>
        </w:rPr>
        <w:t>коэффициента</w:t>
      </w:r>
      <w:r w:rsidR="00276FB8" w:rsidRPr="00276FB8">
        <w:rPr>
          <w:sz w:val="28"/>
          <w:szCs w:val="28"/>
        </w:rPr>
        <w:t xml:space="preserve"> </w:t>
      </w:r>
      <w:r w:rsidRPr="00276FB8">
        <w:rPr>
          <w:sz w:val="28"/>
          <w:szCs w:val="28"/>
        </w:rPr>
        <w:t>базовой доходности</w:t>
      </w:r>
      <w:r w:rsidRPr="00276FB8">
        <w:rPr>
          <w:sz w:val="28"/>
        </w:rPr>
        <w:t xml:space="preserve"> </w:t>
      </w:r>
      <w:r w:rsidRPr="00276FB8">
        <w:rPr>
          <w:sz w:val="28"/>
          <w:szCs w:val="28"/>
        </w:rPr>
        <w:t>К2</w:t>
      </w:r>
      <w:r w:rsidRPr="00276FB8">
        <w:rPr>
          <w:sz w:val="28"/>
        </w:rPr>
        <w:t xml:space="preserve">, </w:t>
      </w:r>
      <w:r w:rsidRPr="00276FB8">
        <w:rPr>
          <w:sz w:val="28"/>
          <w:szCs w:val="28"/>
        </w:rPr>
        <w:t>учитываемое при</w:t>
      </w:r>
      <w:r w:rsidR="00276FB8" w:rsidRPr="00276FB8">
        <w:rPr>
          <w:sz w:val="28"/>
          <w:szCs w:val="28"/>
        </w:rPr>
        <w:t xml:space="preserve"> </w:t>
      </w:r>
      <w:r w:rsidRPr="00276FB8">
        <w:rPr>
          <w:sz w:val="28"/>
          <w:szCs w:val="28"/>
        </w:rPr>
        <w:t>исчислении</w:t>
      </w:r>
      <w:r w:rsidR="00276FB8" w:rsidRPr="00276FB8">
        <w:rPr>
          <w:sz w:val="28"/>
          <w:szCs w:val="28"/>
        </w:rPr>
        <w:t xml:space="preserve"> </w:t>
      </w:r>
      <w:r w:rsidRPr="00276FB8">
        <w:rPr>
          <w:sz w:val="28"/>
          <w:szCs w:val="28"/>
        </w:rPr>
        <w:t>налоговой</w:t>
      </w:r>
      <w:r w:rsidR="00276FB8" w:rsidRPr="00276FB8">
        <w:rPr>
          <w:sz w:val="28"/>
          <w:szCs w:val="28"/>
        </w:rPr>
        <w:t xml:space="preserve"> </w:t>
      </w:r>
      <w:r w:rsidRPr="00276FB8">
        <w:rPr>
          <w:sz w:val="28"/>
          <w:szCs w:val="28"/>
        </w:rPr>
        <w:t>базы</w:t>
      </w:r>
      <w:r w:rsidR="00276FB8" w:rsidRPr="00276FB8">
        <w:rPr>
          <w:sz w:val="28"/>
          <w:szCs w:val="28"/>
        </w:rPr>
        <w:t xml:space="preserve"> </w:t>
      </w:r>
      <w:r w:rsidRPr="00276FB8">
        <w:rPr>
          <w:sz w:val="28"/>
          <w:szCs w:val="28"/>
        </w:rPr>
        <w:t>по единому налогу на вмененный доход;</w:t>
      </w: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76FB8">
        <w:rPr>
          <w:sz w:val="28"/>
          <w:szCs w:val="28"/>
        </w:rPr>
        <w:t>К2</w:t>
      </w:r>
      <w:r w:rsidR="00276FB8" w:rsidRPr="00276FB8">
        <w:rPr>
          <w:sz w:val="28"/>
          <w:szCs w:val="28"/>
        </w:rPr>
        <w:t xml:space="preserve"> </w:t>
      </w:r>
      <w:r w:rsidRPr="00276FB8">
        <w:rPr>
          <w:sz w:val="28"/>
          <w:szCs w:val="28"/>
        </w:rPr>
        <w:t>(ез) - единое значение</w:t>
      </w:r>
      <w:r w:rsidR="00276FB8" w:rsidRPr="00276FB8">
        <w:rPr>
          <w:sz w:val="28"/>
          <w:szCs w:val="28"/>
        </w:rPr>
        <w:t xml:space="preserve"> </w:t>
      </w:r>
      <w:r w:rsidRPr="00276FB8">
        <w:rPr>
          <w:sz w:val="28"/>
          <w:szCs w:val="28"/>
        </w:rPr>
        <w:t>корректирующего</w:t>
      </w:r>
      <w:r w:rsidR="00276FB8" w:rsidRPr="00276FB8">
        <w:rPr>
          <w:sz w:val="28"/>
          <w:szCs w:val="28"/>
        </w:rPr>
        <w:t xml:space="preserve"> </w:t>
      </w:r>
      <w:r w:rsidRPr="00276FB8">
        <w:rPr>
          <w:sz w:val="28"/>
          <w:szCs w:val="28"/>
        </w:rPr>
        <w:t>коэффициента</w:t>
      </w:r>
      <w:r w:rsidR="00276FB8" w:rsidRPr="00276FB8">
        <w:rPr>
          <w:sz w:val="28"/>
          <w:szCs w:val="28"/>
        </w:rPr>
        <w:t xml:space="preserve"> </w:t>
      </w:r>
      <w:r w:rsidRPr="00276FB8">
        <w:rPr>
          <w:sz w:val="28"/>
          <w:szCs w:val="28"/>
        </w:rPr>
        <w:t>базовой доходности</w:t>
      </w:r>
      <w:r w:rsidR="00276FB8" w:rsidRPr="00276FB8">
        <w:rPr>
          <w:sz w:val="28"/>
          <w:szCs w:val="28"/>
        </w:rPr>
        <w:t xml:space="preserve"> </w:t>
      </w:r>
      <w:r w:rsidRPr="00276FB8">
        <w:rPr>
          <w:sz w:val="28"/>
          <w:szCs w:val="28"/>
        </w:rPr>
        <w:t>К2,</w:t>
      </w:r>
      <w:r w:rsidR="00276FB8" w:rsidRPr="00276FB8">
        <w:rPr>
          <w:sz w:val="28"/>
          <w:szCs w:val="28"/>
        </w:rPr>
        <w:t xml:space="preserve"> </w:t>
      </w:r>
      <w:r w:rsidRPr="00276FB8">
        <w:rPr>
          <w:sz w:val="28"/>
          <w:szCs w:val="28"/>
        </w:rPr>
        <w:t>установленное</w:t>
      </w:r>
      <w:r w:rsidR="00276FB8" w:rsidRPr="00276FB8">
        <w:rPr>
          <w:sz w:val="28"/>
          <w:szCs w:val="28"/>
        </w:rPr>
        <w:t xml:space="preserve"> </w:t>
      </w:r>
      <w:r w:rsidRPr="00276FB8">
        <w:rPr>
          <w:sz w:val="28"/>
          <w:szCs w:val="28"/>
        </w:rPr>
        <w:t>нормативным</w:t>
      </w:r>
      <w:r w:rsidR="00276FB8" w:rsidRPr="00276FB8">
        <w:rPr>
          <w:sz w:val="28"/>
          <w:szCs w:val="28"/>
        </w:rPr>
        <w:t xml:space="preserve"> </w:t>
      </w:r>
      <w:r w:rsidRPr="00276FB8">
        <w:rPr>
          <w:sz w:val="28"/>
          <w:szCs w:val="28"/>
        </w:rPr>
        <w:t>правовым</w:t>
      </w:r>
      <w:r w:rsidR="00276FB8" w:rsidRPr="00276FB8">
        <w:rPr>
          <w:sz w:val="28"/>
          <w:szCs w:val="28"/>
        </w:rPr>
        <w:t xml:space="preserve"> </w:t>
      </w:r>
      <w:r w:rsidRPr="00276FB8">
        <w:rPr>
          <w:sz w:val="28"/>
          <w:szCs w:val="28"/>
        </w:rPr>
        <w:t>актом муниципального образования;</w:t>
      </w:r>
    </w:p>
    <w:p w:rsidR="001B2E9B" w:rsidRPr="00276FB8" w:rsidRDefault="001B2E9B" w:rsidP="0027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76FB8">
        <w:rPr>
          <w:sz w:val="28"/>
          <w:szCs w:val="28"/>
        </w:rPr>
        <w:t>К2 (нб)</w:t>
      </w:r>
      <w:r w:rsidR="00276FB8" w:rsidRPr="00276FB8">
        <w:rPr>
          <w:sz w:val="28"/>
          <w:szCs w:val="28"/>
        </w:rPr>
        <w:t xml:space="preserve"> </w:t>
      </w:r>
      <w:r w:rsidRPr="00276FB8">
        <w:rPr>
          <w:sz w:val="28"/>
          <w:szCs w:val="28"/>
        </w:rPr>
        <w:t>= 1,0 x 0,132 = 0,132.</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В указанных выше целях налогоплательщиком составляется расчет по произвольной форме.</w:t>
      </w:r>
    </w:p>
    <w:p w:rsidR="001B2E9B" w:rsidRPr="00276FB8" w:rsidRDefault="001B2E9B" w:rsidP="00276FB8">
      <w:pPr>
        <w:spacing w:line="360" w:lineRule="auto"/>
        <w:ind w:firstLine="709"/>
        <w:jc w:val="both"/>
        <w:rPr>
          <w:sz w:val="28"/>
          <w:szCs w:val="28"/>
        </w:rPr>
      </w:pPr>
      <w:r w:rsidRPr="00276FB8">
        <w:rPr>
          <w:sz w:val="28"/>
          <w:szCs w:val="28"/>
        </w:rPr>
        <w:t>Данный расчет налогоплательщик вправе представить в налоговый орган по месту осуществления предпринимательской деятельности в качестве приложения к налоговой декларации по единому налогу на вмененный доход.</w:t>
      </w:r>
      <w:r w:rsidR="00276FB8" w:rsidRPr="00276FB8">
        <w:rPr>
          <w:sz w:val="28"/>
          <w:szCs w:val="28"/>
        </w:rPr>
        <w:t xml:space="preserve"> </w:t>
      </w:r>
      <w:r w:rsidRPr="00276FB8">
        <w:rPr>
          <w:sz w:val="28"/>
          <w:szCs w:val="28"/>
        </w:rPr>
        <w:t>Таким образом с 1 января 2006 года законодательно устанавливаются два возможных способа определения значений корректирующего коэффициента базовой доходности К2.</w:t>
      </w:r>
    </w:p>
    <w:p w:rsidR="001B2E9B" w:rsidRPr="00276FB8" w:rsidRDefault="001B2E9B" w:rsidP="00276FB8">
      <w:pPr>
        <w:spacing w:line="360" w:lineRule="auto"/>
        <w:ind w:firstLine="709"/>
        <w:jc w:val="both"/>
        <w:rPr>
          <w:sz w:val="28"/>
          <w:szCs w:val="28"/>
        </w:rPr>
      </w:pPr>
      <w:r w:rsidRPr="00276FB8">
        <w:rPr>
          <w:sz w:val="28"/>
          <w:szCs w:val="28"/>
        </w:rPr>
        <w:t>В первом случае правовыми актами представительных органов муниципальных районов, городских округов, законами городов федерального значения Москвы и Санкт-Петербурга устанавливаются значения корректирующего коэффициента базовой доходности, учитывающие в соответствии со статьей 346.27 Кодекса совокупность особенностей ведения предпринимательской деятельности, в том числе ассортимент товаров (работ, услуг), сезонность, режим работы, фактический период времени осуществления деятельности, величину доходов, особенности места ведения предпринимательской деятельности, площадь информационного поля электронных табло, площадь информационного поля наружной рекламы с любым способом нанесения изображения, площадь информационного поля наружной рекламы с автоматической сменой изображения, количество автобусов любых типов, трамваев, троллейбусов, легковых и грузовых автомобилей, прицепов, полуприцепов и прицепов-роспусков, речных судов, используемых для распространения и (или) размещения рекламы, и иные особенности.</w:t>
      </w:r>
      <w:r w:rsidR="00276FB8" w:rsidRPr="00276FB8">
        <w:rPr>
          <w:sz w:val="28"/>
          <w:szCs w:val="28"/>
        </w:rPr>
        <w:t xml:space="preserve"> </w:t>
      </w:r>
      <w:r w:rsidRPr="00276FB8">
        <w:rPr>
          <w:sz w:val="28"/>
          <w:szCs w:val="28"/>
        </w:rPr>
        <w:t>При применении второго способа корректирующий коэффициент К2 определяется в соответствии с пунктом 6 статьи 346.29 Кодекса как произведение установленных нормативными правовыми актами представительных органов муниципальных районов, городских округов, законами городов федерального значения Москвы и Санкт-Петербурга значений, учитывающих влияние на результат предпринимательской деятельности факторов, предусмотренных статьей 346.27 Кодекса.</w:t>
      </w:r>
      <w:r w:rsidR="00276FB8" w:rsidRPr="00276FB8">
        <w:rPr>
          <w:sz w:val="28"/>
          <w:szCs w:val="28"/>
        </w:rPr>
        <w:t xml:space="preserve"> </w:t>
      </w:r>
      <w:r w:rsidRPr="00276FB8">
        <w:rPr>
          <w:sz w:val="28"/>
          <w:szCs w:val="28"/>
        </w:rPr>
        <w:t xml:space="preserve">При этом установленный пунктом 6 статьи 346.29 Кодекса порядок корректировки значения коэффициента К2 с учетом фактического периода времени осуществления предпринимательской деятельности производится </w:t>
      </w:r>
      <w:r w:rsidRPr="00276FB8">
        <w:rPr>
          <w:bCs/>
          <w:sz w:val="28"/>
          <w:szCs w:val="28"/>
        </w:rPr>
        <w:t>только в случае установления в отношении данного вида деятельности «подкоэффициентов К2».</w:t>
      </w:r>
    </w:p>
    <w:p w:rsidR="00276FB8" w:rsidRDefault="00276FB8" w:rsidP="00276FB8">
      <w:pPr>
        <w:spacing w:line="360" w:lineRule="auto"/>
        <w:ind w:firstLine="709"/>
        <w:jc w:val="both"/>
        <w:rPr>
          <w:bCs/>
          <w:sz w:val="28"/>
          <w:szCs w:val="28"/>
        </w:rPr>
      </w:pPr>
    </w:p>
    <w:p w:rsidR="001B2E9B" w:rsidRPr="00276FB8" w:rsidRDefault="001B2E9B" w:rsidP="00276FB8">
      <w:pPr>
        <w:spacing w:line="360" w:lineRule="auto"/>
        <w:ind w:firstLine="709"/>
        <w:jc w:val="both"/>
        <w:rPr>
          <w:bCs/>
          <w:sz w:val="28"/>
          <w:szCs w:val="28"/>
        </w:rPr>
      </w:pPr>
      <w:r w:rsidRPr="00276FB8">
        <w:rPr>
          <w:bCs/>
          <w:sz w:val="28"/>
          <w:szCs w:val="28"/>
        </w:rPr>
        <w:t>1.4 Порядок применения ЕНВД в Амурской области</w:t>
      </w:r>
    </w:p>
    <w:p w:rsidR="00276FB8" w:rsidRDefault="00276FB8" w:rsidP="00276FB8">
      <w:pPr>
        <w:spacing w:line="360" w:lineRule="auto"/>
        <w:ind w:firstLine="709"/>
        <w:jc w:val="both"/>
        <w:rPr>
          <w:bCs/>
          <w:sz w:val="28"/>
          <w:szCs w:val="28"/>
        </w:rPr>
      </w:pPr>
    </w:p>
    <w:p w:rsidR="001B2E9B" w:rsidRPr="00276FB8" w:rsidRDefault="001B2E9B" w:rsidP="00276FB8">
      <w:pPr>
        <w:spacing w:line="360" w:lineRule="auto"/>
        <w:ind w:firstLine="709"/>
        <w:jc w:val="both"/>
        <w:rPr>
          <w:sz w:val="28"/>
          <w:szCs w:val="28"/>
        </w:rPr>
      </w:pPr>
      <w:r w:rsidRPr="00276FB8">
        <w:rPr>
          <w:bCs/>
          <w:sz w:val="28"/>
          <w:szCs w:val="28"/>
        </w:rPr>
        <w:t>Рассмотрим виды предпринимательской деятельности, в отношении которых вводится единый налог в Амурской области.</w:t>
      </w:r>
    </w:p>
    <w:p w:rsidR="001B2E9B" w:rsidRPr="00276FB8" w:rsidRDefault="001B2E9B" w:rsidP="00276FB8">
      <w:pPr>
        <w:spacing w:line="360" w:lineRule="auto"/>
        <w:ind w:firstLine="709"/>
        <w:jc w:val="both"/>
        <w:rPr>
          <w:sz w:val="28"/>
          <w:szCs w:val="28"/>
        </w:rPr>
      </w:pPr>
      <w:r w:rsidRPr="00276FB8">
        <w:rPr>
          <w:sz w:val="28"/>
          <w:szCs w:val="28"/>
        </w:rPr>
        <w:t>Система налогообложения в виде единого налога на вмененный доход для отдельных видов деятельности применяется в отношении следующих видов предпринимательской деятельности:</w:t>
      </w:r>
    </w:p>
    <w:p w:rsidR="001B2E9B" w:rsidRPr="00276FB8" w:rsidRDefault="001B2E9B" w:rsidP="00276FB8">
      <w:pPr>
        <w:spacing w:line="360" w:lineRule="auto"/>
        <w:ind w:firstLine="709"/>
        <w:jc w:val="both"/>
        <w:rPr>
          <w:sz w:val="28"/>
          <w:szCs w:val="28"/>
        </w:rPr>
      </w:pPr>
      <w:r w:rsidRPr="00276FB8">
        <w:rPr>
          <w:sz w:val="28"/>
          <w:szCs w:val="28"/>
        </w:rPr>
        <w:t>1) оказание бытовых услуг, их групп, подгрупп, видов и (или) отдельных бытовых услуг, классифицируемых в соответствии с Общероссийским классификатором услуг населению;</w:t>
      </w:r>
    </w:p>
    <w:p w:rsidR="001B2E9B" w:rsidRPr="00276FB8" w:rsidRDefault="001B2E9B" w:rsidP="00276FB8">
      <w:pPr>
        <w:spacing w:line="360" w:lineRule="auto"/>
        <w:ind w:firstLine="709"/>
        <w:jc w:val="both"/>
        <w:rPr>
          <w:sz w:val="28"/>
          <w:szCs w:val="28"/>
        </w:rPr>
      </w:pPr>
      <w:r w:rsidRPr="00276FB8">
        <w:rPr>
          <w:sz w:val="28"/>
          <w:szCs w:val="28"/>
        </w:rPr>
        <w:t>2) оказание ветеринарных услуг;</w:t>
      </w:r>
    </w:p>
    <w:p w:rsidR="001B2E9B" w:rsidRPr="00276FB8" w:rsidRDefault="001B2E9B" w:rsidP="00276FB8">
      <w:pPr>
        <w:spacing w:line="360" w:lineRule="auto"/>
        <w:ind w:firstLine="709"/>
        <w:jc w:val="both"/>
        <w:rPr>
          <w:sz w:val="28"/>
          <w:szCs w:val="28"/>
        </w:rPr>
      </w:pPr>
      <w:r w:rsidRPr="00276FB8">
        <w:rPr>
          <w:sz w:val="28"/>
          <w:szCs w:val="28"/>
        </w:rPr>
        <w:t>3) оказание услуг по ремонту, техническому обслуживанию и мойке автотранспортных средств;</w:t>
      </w:r>
    </w:p>
    <w:p w:rsidR="001B2E9B" w:rsidRPr="00276FB8" w:rsidRDefault="001B2E9B" w:rsidP="00276FB8">
      <w:pPr>
        <w:spacing w:line="360" w:lineRule="auto"/>
        <w:ind w:firstLine="709"/>
        <w:jc w:val="both"/>
        <w:rPr>
          <w:sz w:val="28"/>
          <w:szCs w:val="28"/>
        </w:rPr>
      </w:pPr>
      <w:r w:rsidRPr="00276FB8">
        <w:rPr>
          <w:sz w:val="28"/>
          <w:szCs w:val="28"/>
        </w:rPr>
        <w:t>4) розничная торговля, осуществляемая через магазины и павильоны с площадью торгового зала не более 150 квадратных метров по каждому объекту организации торговли;</w:t>
      </w:r>
    </w:p>
    <w:p w:rsidR="001B2E9B" w:rsidRPr="00276FB8" w:rsidRDefault="001B2E9B" w:rsidP="00276FB8">
      <w:pPr>
        <w:spacing w:line="360" w:lineRule="auto"/>
        <w:ind w:firstLine="709"/>
        <w:jc w:val="both"/>
        <w:rPr>
          <w:sz w:val="28"/>
          <w:szCs w:val="28"/>
        </w:rPr>
      </w:pPr>
      <w:r w:rsidRPr="00276FB8">
        <w:rPr>
          <w:sz w:val="28"/>
          <w:szCs w:val="28"/>
        </w:rPr>
        <w:t>5) розничная торговля, осуществляемая через киоски, палатки, лотки и другие объекты стационарной торговой сети, не имеющей торговых залов, а также объекты нестационарной торговой сети;</w:t>
      </w:r>
    </w:p>
    <w:p w:rsidR="001B2E9B" w:rsidRPr="00276FB8" w:rsidRDefault="001B2E9B" w:rsidP="00276FB8">
      <w:pPr>
        <w:spacing w:line="360" w:lineRule="auto"/>
        <w:ind w:firstLine="709"/>
        <w:jc w:val="both"/>
        <w:rPr>
          <w:sz w:val="28"/>
          <w:szCs w:val="28"/>
        </w:rPr>
      </w:pPr>
      <w:r w:rsidRPr="00276FB8">
        <w:rPr>
          <w:sz w:val="28"/>
          <w:szCs w:val="28"/>
        </w:rPr>
        <w:t>6) оказание услуг по хранению автотранспортных средств на платных стоянках;</w:t>
      </w:r>
    </w:p>
    <w:p w:rsidR="001B2E9B" w:rsidRPr="00276FB8" w:rsidRDefault="001B2E9B" w:rsidP="00276FB8">
      <w:pPr>
        <w:spacing w:line="360" w:lineRule="auto"/>
        <w:ind w:firstLine="709"/>
        <w:jc w:val="both"/>
        <w:rPr>
          <w:sz w:val="28"/>
          <w:szCs w:val="28"/>
        </w:rPr>
      </w:pPr>
      <w:r w:rsidRPr="00276FB8">
        <w:rPr>
          <w:sz w:val="28"/>
          <w:szCs w:val="28"/>
        </w:rPr>
        <w:t>7) оказание автотранспортных услуг по перевозке пассажиров и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p w:rsidR="001B2E9B" w:rsidRPr="00276FB8" w:rsidRDefault="001B2E9B" w:rsidP="00276FB8">
      <w:pPr>
        <w:spacing w:line="360" w:lineRule="auto"/>
        <w:ind w:firstLine="709"/>
        <w:jc w:val="both"/>
        <w:rPr>
          <w:sz w:val="28"/>
          <w:szCs w:val="28"/>
        </w:rPr>
      </w:pPr>
      <w:r w:rsidRPr="00276FB8">
        <w:rPr>
          <w:sz w:val="28"/>
          <w:szCs w:val="28"/>
        </w:rPr>
        <w:t>8) оказание услуг общественного питания,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w:t>
      </w:r>
    </w:p>
    <w:p w:rsidR="001B2E9B" w:rsidRPr="00276FB8" w:rsidRDefault="001B2E9B" w:rsidP="00276FB8">
      <w:pPr>
        <w:spacing w:line="360" w:lineRule="auto"/>
        <w:ind w:firstLine="709"/>
        <w:jc w:val="both"/>
        <w:rPr>
          <w:sz w:val="28"/>
          <w:szCs w:val="28"/>
        </w:rPr>
      </w:pPr>
      <w:r w:rsidRPr="00276FB8">
        <w:rPr>
          <w:sz w:val="28"/>
          <w:szCs w:val="28"/>
        </w:rPr>
        <w:t>9) оказание услуг общественного питания, осуществляемых через объекты организации общественного питания, не имеющие зала обслуживания посетителей.</w:t>
      </w:r>
    </w:p>
    <w:p w:rsidR="001B2E9B" w:rsidRPr="00276FB8" w:rsidRDefault="001B2E9B" w:rsidP="00276FB8">
      <w:pPr>
        <w:spacing w:line="360" w:lineRule="auto"/>
        <w:ind w:firstLine="709"/>
        <w:jc w:val="both"/>
        <w:rPr>
          <w:bCs/>
          <w:sz w:val="28"/>
          <w:szCs w:val="28"/>
        </w:rPr>
      </w:pPr>
      <w:r w:rsidRPr="00276FB8">
        <w:rPr>
          <w:bCs/>
          <w:sz w:val="28"/>
          <w:szCs w:val="28"/>
        </w:rPr>
        <w:t>При расчете единого налога на вмененный доход для определенных видов деятельности используются корректирующие коэффициенты К1 и К2.</w:t>
      </w:r>
    </w:p>
    <w:p w:rsidR="001B2E9B" w:rsidRPr="00276FB8" w:rsidRDefault="001B2E9B" w:rsidP="00276FB8">
      <w:pPr>
        <w:spacing w:line="360" w:lineRule="auto"/>
        <w:ind w:firstLine="709"/>
        <w:jc w:val="both"/>
        <w:rPr>
          <w:sz w:val="28"/>
          <w:szCs w:val="28"/>
        </w:rPr>
      </w:pPr>
      <w:r w:rsidRPr="00276FB8">
        <w:rPr>
          <w:sz w:val="28"/>
          <w:szCs w:val="28"/>
        </w:rPr>
        <w:t>Рассмотрим значения корректирующих коэффициентов К1 и К2.</w:t>
      </w:r>
    </w:p>
    <w:p w:rsidR="001B2E9B" w:rsidRPr="00276FB8" w:rsidRDefault="001B2E9B" w:rsidP="00276FB8">
      <w:pPr>
        <w:spacing w:line="360" w:lineRule="auto"/>
        <w:ind w:firstLine="709"/>
        <w:jc w:val="both"/>
        <w:rPr>
          <w:sz w:val="28"/>
          <w:szCs w:val="28"/>
        </w:rPr>
      </w:pPr>
      <w:r w:rsidRPr="00276FB8">
        <w:rPr>
          <w:sz w:val="28"/>
          <w:szCs w:val="28"/>
        </w:rPr>
        <w:t xml:space="preserve">Приказом Минэкономразвития РФ от 27 октября </w:t>
      </w:r>
      <w:smartTag w:uri="urn:schemas-microsoft-com:office:smarttags" w:element="metricconverter">
        <w:smartTagPr>
          <w:attr w:name="ProductID" w:val="2005 г"/>
        </w:smartTagPr>
        <w:r w:rsidRPr="00276FB8">
          <w:rPr>
            <w:sz w:val="28"/>
            <w:szCs w:val="28"/>
          </w:rPr>
          <w:t>2005 г</w:t>
        </w:r>
      </w:smartTag>
      <w:r w:rsidRPr="00276FB8">
        <w:rPr>
          <w:sz w:val="28"/>
          <w:szCs w:val="28"/>
        </w:rPr>
        <w:t>. N 277 "Об установлении коэффициента-дефлятора K1 на 2006 год" вводится коэффициент-дефлятор К1 для единого налога на вмененный доход.</w:t>
      </w:r>
    </w:p>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6 г"/>
        </w:smartTagPr>
        <w:r w:rsidRPr="00276FB8">
          <w:rPr>
            <w:sz w:val="28"/>
            <w:szCs w:val="28"/>
          </w:rPr>
          <w:t>2006 г</w:t>
        </w:r>
      </w:smartTag>
      <w:r w:rsidRPr="00276FB8">
        <w:rPr>
          <w:sz w:val="28"/>
          <w:szCs w:val="28"/>
        </w:rPr>
        <w:t xml:space="preserve">. коэффициент-дефлятор К1, применяемый для расчета налоговой базы по единому налогу на вмененный доход в соответствии с главой 26.3 НК РФ, устанавливается в размере 1,132; на </w:t>
      </w:r>
      <w:smartTag w:uri="urn:schemas-microsoft-com:office:smarttags" w:element="metricconverter">
        <w:smartTagPr>
          <w:attr w:name="ProductID" w:val="2007 г"/>
        </w:smartTagPr>
        <w:r w:rsidRPr="00276FB8">
          <w:rPr>
            <w:sz w:val="28"/>
            <w:szCs w:val="28"/>
          </w:rPr>
          <w:t>2007 г</w:t>
        </w:r>
      </w:smartTag>
      <w:r w:rsidRPr="00276FB8">
        <w:rPr>
          <w:sz w:val="28"/>
          <w:szCs w:val="28"/>
        </w:rPr>
        <w:t>. К1 установлен в размере 1,096 (Приказ Минэкономразвития России от 03.11.2006 N 359).</w:t>
      </w:r>
    </w:p>
    <w:p w:rsidR="001B2E9B" w:rsidRPr="00276FB8" w:rsidRDefault="001B2E9B" w:rsidP="00276FB8">
      <w:pPr>
        <w:spacing w:line="360" w:lineRule="auto"/>
        <w:ind w:firstLine="709"/>
        <w:jc w:val="both"/>
        <w:rPr>
          <w:sz w:val="28"/>
          <w:szCs w:val="28"/>
        </w:rPr>
      </w:pPr>
      <w:r w:rsidRPr="00276FB8">
        <w:rPr>
          <w:sz w:val="28"/>
          <w:szCs w:val="28"/>
        </w:rPr>
        <w:t>Значение корректирующего коэффициента К2 определяется</w:t>
      </w:r>
      <w:r w:rsidR="00276FB8" w:rsidRPr="00276FB8">
        <w:rPr>
          <w:sz w:val="28"/>
          <w:szCs w:val="28"/>
        </w:rPr>
        <w:t xml:space="preserve"> </w:t>
      </w:r>
      <w:r w:rsidRPr="00276FB8">
        <w:rPr>
          <w:sz w:val="28"/>
          <w:szCs w:val="28"/>
        </w:rPr>
        <w:t>по формуле:</w:t>
      </w:r>
    </w:p>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bCs/>
          <w:sz w:val="28"/>
          <w:szCs w:val="28"/>
        </w:rPr>
      </w:pPr>
      <w:r w:rsidRPr="00276FB8">
        <w:rPr>
          <w:bCs/>
          <w:sz w:val="28"/>
          <w:szCs w:val="28"/>
        </w:rPr>
        <w:t>К2</w:t>
      </w:r>
      <w:r w:rsidR="00276FB8" w:rsidRPr="00276FB8">
        <w:rPr>
          <w:bCs/>
          <w:sz w:val="28"/>
          <w:szCs w:val="28"/>
        </w:rPr>
        <w:t xml:space="preserve"> </w:t>
      </w:r>
      <w:r w:rsidRPr="00276FB8">
        <w:rPr>
          <w:bCs/>
          <w:sz w:val="28"/>
          <w:szCs w:val="28"/>
        </w:rPr>
        <w:t>=</w:t>
      </w:r>
      <w:r w:rsidR="00276FB8" w:rsidRPr="00276FB8">
        <w:rPr>
          <w:bCs/>
          <w:sz w:val="28"/>
          <w:szCs w:val="28"/>
        </w:rPr>
        <w:t xml:space="preserve"> </w:t>
      </w:r>
      <w:r w:rsidRPr="00276FB8">
        <w:rPr>
          <w:bCs/>
          <w:sz w:val="28"/>
          <w:szCs w:val="28"/>
        </w:rPr>
        <w:t>А</w:t>
      </w:r>
      <w:r w:rsidR="00276FB8" w:rsidRPr="00276FB8">
        <w:rPr>
          <w:bCs/>
          <w:sz w:val="28"/>
          <w:szCs w:val="28"/>
        </w:rPr>
        <w:t xml:space="preserve"> </w:t>
      </w:r>
      <w:r w:rsidRPr="00276FB8">
        <w:rPr>
          <w:bCs/>
          <w:sz w:val="28"/>
          <w:szCs w:val="28"/>
        </w:rPr>
        <w:t>х</w:t>
      </w:r>
      <w:r w:rsidR="00276FB8" w:rsidRPr="00276FB8">
        <w:rPr>
          <w:bCs/>
          <w:sz w:val="28"/>
          <w:szCs w:val="28"/>
        </w:rPr>
        <w:t xml:space="preserve"> </w:t>
      </w:r>
      <w:r w:rsidRPr="00276FB8">
        <w:rPr>
          <w:bCs/>
          <w:sz w:val="28"/>
          <w:szCs w:val="28"/>
        </w:rPr>
        <w:t>В</w:t>
      </w:r>
      <w:r w:rsidR="00276FB8" w:rsidRPr="00276FB8">
        <w:rPr>
          <w:bCs/>
          <w:sz w:val="28"/>
          <w:szCs w:val="28"/>
        </w:rPr>
        <w:t xml:space="preserve"> </w:t>
      </w:r>
      <w:r w:rsidRPr="00276FB8">
        <w:rPr>
          <w:sz w:val="28"/>
          <w:szCs w:val="28"/>
        </w:rPr>
        <w:t>x</w:t>
      </w:r>
      <w:r w:rsidR="00276FB8" w:rsidRPr="00276FB8">
        <w:rPr>
          <w:sz w:val="28"/>
          <w:szCs w:val="28"/>
        </w:rPr>
        <w:t xml:space="preserve"> </w:t>
      </w:r>
      <w:r w:rsidRPr="00276FB8">
        <w:rPr>
          <w:sz w:val="28"/>
          <w:szCs w:val="28"/>
        </w:rPr>
        <w:t>C</w:t>
      </w:r>
      <w:r w:rsidRPr="00276FB8">
        <w:rPr>
          <w:bCs/>
          <w:sz w:val="28"/>
          <w:szCs w:val="28"/>
        </w:rPr>
        <w:t>,</w:t>
      </w:r>
      <w:r w:rsidR="00276FB8" w:rsidRPr="00276FB8">
        <w:rPr>
          <w:bCs/>
          <w:sz w:val="28"/>
          <w:szCs w:val="28"/>
        </w:rPr>
        <w:t xml:space="preserve"> </w:t>
      </w:r>
      <w:r w:rsidRPr="00276FB8">
        <w:rPr>
          <w:bCs/>
          <w:sz w:val="28"/>
          <w:szCs w:val="28"/>
        </w:rPr>
        <w:t>/3/</w:t>
      </w:r>
    </w:p>
    <w:p w:rsidR="001B2E9B" w:rsidRPr="00276FB8" w:rsidRDefault="001B2E9B" w:rsidP="00276FB8">
      <w:pPr>
        <w:spacing w:line="360" w:lineRule="auto"/>
        <w:ind w:firstLine="709"/>
        <w:jc w:val="both"/>
        <w:rPr>
          <w:bCs/>
          <w:sz w:val="28"/>
          <w:szCs w:val="28"/>
        </w:rPr>
      </w:pPr>
    </w:p>
    <w:p w:rsidR="001B2E9B" w:rsidRPr="00276FB8" w:rsidRDefault="001B2E9B" w:rsidP="00276FB8">
      <w:pPr>
        <w:spacing w:line="360" w:lineRule="auto"/>
        <w:ind w:firstLine="709"/>
        <w:jc w:val="both"/>
        <w:rPr>
          <w:bCs/>
          <w:sz w:val="28"/>
          <w:szCs w:val="28"/>
        </w:rPr>
      </w:pPr>
      <w:r w:rsidRPr="00276FB8">
        <w:rPr>
          <w:sz w:val="28"/>
          <w:szCs w:val="28"/>
        </w:rPr>
        <w:t>где: А - фактор, учитывающий особенности места ведения предпринимательской деятельности (</w:t>
      </w:r>
      <w:r w:rsidR="00276FB8">
        <w:rPr>
          <w:sz w:val="28"/>
          <w:szCs w:val="28"/>
        </w:rPr>
        <w:t>Таблица</w:t>
      </w:r>
      <w:r w:rsidRPr="00276FB8">
        <w:rPr>
          <w:sz w:val="28"/>
          <w:szCs w:val="28"/>
        </w:rPr>
        <w:t xml:space="preserve"> 1.3.);</w:t>
      </w:r>
    </w:p>
    <w:p w:rsidR="001B2E9B" w:rsidRPr="00276FB8" w:rsidRDefault="001B2E9B" w:rsidP="00276FB8">
      <w:pPr>
        <w:spacing w:line="360" w:lineRule="auto"/>
        <w:ind w:firstLine="709"/>
        <w:jc w:val="both"/>
        <w:rPr>
          <w:sz w:val="28"/>
          <w:szCs w:val="28"/>
        </w:rPr>
      </w:pPr>
      <w:r w:rsidRPr="00276FB8">
        <w:rPr>
          <w:sz w:val="28"/>
          <w:szCs w:val="28"/>
        </w:rPr>
        <w:t>В - фактор, учитывающий вид предпринимательской деятельности (</w:t>
      </w:r>
      <w:r w:rsidR="00276FB8">
        <w:rPr>
          <w:sz w:val="28"/>
          <w:szCs w:val="28"/>
        </w:rPr>
        <w:t>Таблица</w:t>
      </w:r>
      <w:r w:rsidRPr="00276FB8">
        <w:rPr>
          <w:sz w:val="28"/>
          <w:szCs w:val="28"/>
        </w:rPr>
        <w:t xml:space="preserve"> 1.4.);</w:t>
      </w:r>
    </w:p>
    <w:p w:rsidR="001B2E9B" w:rsidRPr="00276FB8" w:rsidRDefault="001B2E9B" w:rsidP="00276FB8">
      <w:pPr>
        <w:autoSpaceDE w:val="0"/>
        <w:autoSpaceDN w:val="0"/>
        <w:adjustRightInd w:val="0"/>
        <w:spacing w:line="360" w:lineRule="auto"/>
        <w:ind w:firstLine="709"/>
        <w:jc w:val="both"/>
        <w:rPr>
          <w:sz w:val="28"/>
          <w:szCs w:val="28"/>
        </w:rPr>
      </w:pPr>
      <w:r w:rsidRPr="00276FB8">
        <w:rPr>
          <w:sz w:val="28"/>
          <w:szCs w:val="28"/>
        </w:rPr>
        <w:t>C - фактор, определяемый как отношение количества календарных дней ведения предпринимательской деятельности в течение календарного месяца налогового периода к количеству календарных дней в данном календарном месяце налогового периода.</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bCs/>
          <w:sz w:val="28"/>
          <w:szCs w:val="28"/>
        </w:rPr>
      </w:pPr>
      <w:r>
        <w:rPr>
          <w:bCs/>
          <w:sz w:val="28"/>
          <w:szCs w:val="28"/>
        </w:rPr>
        <w:t>Таблица</w:t>
      </w:r>
      <w:r w:rsidR="001B2E9B" w:rsidRPr="00276FB8">
        <w:rPr>
          <w:bCs/>
          <w:sz w:val="28"/>
          <w:szCs w:val="28"/>
        </w:rPr>
        <w:t xml:space="preserve"> 1.3.</w:t>
      </w:r>
    </w:p>
    <w:p w:rsidR="001B2E9B" w:rsidRPr="00276FB8" w:rsidRDefault="001B2E9B" w:rsidP="00276FB8">
      <w:pPr>
        <w:spacing w:line="360" w:lineRule="auto"/>
        <w:ind w:firstLine="709"/>
        <w:jc w:val="both"/>
        <w:rPr>
          <w:bCs/>
          <w:sz w:val="28"/>
          <w:szCs w:val="28"/>
        </w:rPr>
      </w:pPr>
      <w:r w:rsidRPr="00276FB8">
        <w:rPr>
          <w:bCs/>
          <w:sz w:val="28"/>
          <w:szCs w:val="28"/>
        </w:rPr>
        <w:t>Значения фактора А, учитывающего особенности мест ведения предпринимательской деятельности</w:t>
      </w:r>
    </w:p>
    <w:tbl>
      <w:tblPr>
        <w:tblW w:w="9720" w:type="dxa"/>
        <w:tblInd w:w="45" w:type="dxa"/>
        <w:tblLayout w:type="fixed"/>
        <w:tblCellMar>
          <w:left w:w="45" w:type="dxa"/>
          <w:right w:w="45" w:type="dxa"/>
        </w:tblCellMar>
        <w:tblLook w:val="0000" w:firstRow="0" w:lastRow="0" w:firstColumn="0" w:lastColumn="0" w:noHBand="0" w:noVBand="0"/>
      </w:tblPr>
      <w:tblGrid>
        <w:gridCol w:w="7560"/>
        <w:gridCol w:w="2160"/>
      </w:tblGrid>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r w:rsidRPr="00276FB8">
              <w:rPr>
                <w:bCs/>
                <w:sz w:val="20"/>
                <w:szCs w:val="20"/>
              </w:rPr>
              <w:t>место ведения предпринимательской деятельности</w:t>
            </w:r>
          </w:p>
        </w:tc>
        <w:tc>
          <w:tcPr>
            <w:tcW w:w="21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bCs/>
                <w:sz w:val="20"/>
                <w:szCs w:val="20"/>
              </w:rPr>
            </w:pPr>
            <w:r w:rsidRPr="00276FB8">
              <w:rPr>
                <w:bCs/>
                <w:sz w:val="20"/>
                <w:szCs w:val="20"/>
              </w:rPr>
              <w:t>значение</w:t>
            </w:r>
          </w:p>
          <w:p w:rsidR="001B2E9B" w:rsidRPr="00276FB8" w:rsidRDefault="001B2E9B" w:rsidP="00276FB8">
            <w:pPr>
              <w:spacing w:line="360" w:lineRule="auto"/>
              <w:jc w:val="both"/>
              <w:rPr>
                <w:sz w:val="20"/>
                <w:szCs w:val="20"/>
              </w:rPr>
            </w:pPr>
            <w:r w:rsidRPr="00276FB8">
              <w:rPr>
                <w:bCs/>
                <w:sz w:val="20"/>
                <w:szCs w:val="20"/>
              </w:rPr>
              <w:t>фактора А</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bCs/>
                <w:sz w:val="20"/>
                <w:szCs w:val="20"/>
              </w:rPr>
            </w:pPr>
            <w:r w:rsidRPr="00276FB8">
              <w:rPr>
                <w:bCs/>
                <w:sz w:val="20"/>
                <w:szCs w:val="20"/>
              </w:rPr>
              <w:t>1</w:t>
            </w:r>
          </w:p>
        </w:tc>
        <w:tc>
          <w:tcPr>
            <w:tcW w:w="21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bCs/>
                <w:sz w:val="20"/>
                <w:szCs w:val="20"/>
              </w:rPr>
            </w:pPr>
            <w:r w:rsidRPr="00276FB8">
              <w:rPr>
                <w:bCs/>
                <w:sz w:val="20"/>
                <w:szCs w:val="20"/>
              </w:rPr>
              <w:t>2</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smartTag w:uri="urn:schemas-microsoft-com:office:smarttags" w:element="metricconverter">
              <w:smartTagPr>
                <w:attr w:name="ProductID" w:val="1 г"/>
              </w:smartTagPr>
              <w:r w:rsidRPr="00276FB8">
                <w:rPr>
                  <w:sz w:val="20"/>
                  <w:szCs w:val="20"/>
                </w:rPr>
                <w:t>1 г</w:t>
              </w:r>
            </w:smartTag>
            <w:r w:rsidRPr="00276FB8">
              <w:rPr>
                <w:sz w:val="20"/>
                <w:szCs w:val="20"/>
              </w:rPr>
              <w:t>.Благовещенск</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0,85</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smartTag w:uri="urn:schemas-microsoft-com:office:smarttags" w:element="metricconverter">
              <w:smartTagPr>
                <w:attr w:name="ProductID" w:val="2 г"/>
              </w:smartTagPr>
              <w:r w:rsidRPr="00276FB8">
                <w:rPr>
                  <w:sz w:val="20"/>
                  <w:szCs w:val="20"/>
                </w:rPr>
                <w:t>2 г</w:t>
              </w:r>
            </w:smartTag>
            <w:r w:rsidRPr="00276FB8">
              <w:rPr>
                <w:sz w:val="20"/>
                <w:szCs w:val="20"/>
              </w:rPr>
              <w:t>.Тында</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0,65</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smartTag w:uri="urn:schemas-microsoft-com:office:smarttags" w:element="metricconverter">
              <w:smartTagPr>
                <w:attr w:name="ProductID" w:val="3 г"/>
              </w:smartTagPr>
              <w:r w:rsidRPr="00276FB8">
                <w:rPr>
                  <w:sz w:val="20"/>
                  <w:szCs w:val="20"/>
                </w:rPr>
                <w:t>3 г</w:t>
              </w:r>
            </w:smartTag>
            <w:r w:rsidRPr="00276FB8">
              <w:rPr>
                <w:sz w:val="20"/>
                <w:szCs w:val="20"/>
              </w:rPr>
              <w:t>.Белогорск, г.Зея</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0,6</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smartTag w:uri="urn:schemas-microsoft-com:office:smarttags" w:element="metricconverter">
              <w:smartTagPr>
                <w:attr w:name="ProductID" w:val="4 г"/>
              </w:smartTagPr>
              <w:r w:rsidRPr="00276FB8">
                <w:rPr>
                  <w:sz w:val="20"/>
                  <w:szCs w:val="20"/>
                </w:rPr>
                <w:t>4 г</w:t>
              </w:r>
            </w:smartTag>
            <w:r w:rsidRPr="00276FB8">
              <w:rPr>
                <w:sz w:val="20"/>
                <w:szCs w:val="20"/>
              </w:rPr>
              <w:t>.Свободный</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0,55</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smartTag w:uri="urn:schemas-microsoft-com:office:smarttags" w:element="metricconverter">
              <w:smartTagPr>
                <w:attr w:name="ProductID" w:val="5 г"/>
              </w:smartTagPr>
              <w:r w:rsidRPr="00276FB8">
                <w:rPr>
                  <w:sz w:val="20"/>
                  <w:szCs w:val="20"/>
                </w:rPr>
                <w:t>5 г</w:t>
              </w:r>
            </w:smartTag>
            <w:r w:rsidRPr="00276FB8">
              <w:rPr>
                <w:sz w:val="20"/>
                <w:szCs w:val="20"/>
              </w:rPr>
              <w:t>.Райчихинск</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0,45</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smartTag w:uri="urn:schemas-microsoft-com:office:smarttags" w:element="metricconverter">
              <w:smartTagPr>
                <w:attr w:name="ProductID" w:val="6 г"/>
              </w:smartTagPr>
              <w:r w:rsidRPr="00276FB8">
                <w:rPr>
                  <w:sz w:val="20"/>
                  <w:szCs w:val="20"/>
                </w:rPr>
                <w:t>6 г</w:t>
              </w:r>
            </w:smartTag>
            <w:r w:rsidRPr="00276FB8">
              <w:rPr>
                <w:sz w:val="20"/>
                <w:szCs w:val="20"/>
              </w:rPr>
              <w:t>.Шимановск</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0,4</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smartTag w:uri="urn:schemas-microsoft-com:office:smarttags" w:element="metricconverter">
              <w:smartTagPr>
                <w:attr w:name="ProductID" w:val="7 г"/>
              </w:smartTagPr>
              <w:r w:rsidRPr="00276FB8">
                <w:rPr>
                  <w:sz w:val="20"/>
                  <w:szCs w:val="20"/>
                </w:rPr>
                <w:t>7 г</w:t>
              </w:r>
            </w:smartTag>
            <w:r w:rsidRPr="00276FB8">
              <w:rPr>
                <w:sz w:val="20"/>
                <w:szCs w:val="20"/>
              </w:rPr>
              <w:t>.Сковородино</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0,37</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smartTag w:uri="urn:schemas-microsoft-com:office:smarttags" w:element="metricconverter">
              <w:smartTagPr>
                <w:attr w:name="ProductID" w:val="8 г"/>
              </w:smartTagPr>
              <w:r w:rsidRPr="00276FB8">
                <w:rPr>
                  <w:sz w:val="20"/>
                  <w:szCs w:val="20"/>
                </w:rPr>
                <w:t>8 г</w:t>
              </w:r>
            </w:smartTag>
            <w:r w:rsidRPr="00276FB8">
              <w:rPr>
                <w:sz w:val="20"/>
                <w:szCs w:val="20"/>
              </w:rPr>
              <w:t>.Завитинск</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0,35</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r w:rsidRPr="00276FB8">
              <w:rPr>
                <w:sz w:val="20"/>
                <w:szCs w:val="20"/>
              </w:rPr>
              <w:t>9 районные центры, не имеющие статуса города (кроме с.Ивановки, с.Ромны), и поселки городского типа</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0,35</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r w:rsidRPr="00276FB8">
              <w:rPr>
                <w:sz w:val="20"/>
                <w:szCs w:val="20"/>
              </w:rPr>
              <w:t>10 п.Экимчан, с.Новокиевский Увал, с.Екатеринославка, с.Тамбовка</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0,32</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r w:rsidRPr="00276FB8">
              <w:rPr>
                <w:sz w:val="20"/>
                <w:szCs w:val="20"/>
              </w:rPr>
              <w:t>11 с.Ивановка</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0,31</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r w:rsidRPr="00276FB8">
              <w:rPr>
                <w:sz w:val="20"/>
                <w:szCs w:val="20"/>
              </w:rPr>
              <w:t>12 с.Ромны</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0,3</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r w:rsidRPr="00276FB8">
              <w:rPr>
                <w:sz w:val="20"/>
                <w:szCs w:val="20"/>
              </w:rPr>
              <w:t>13 закрытые административно-территориальные образования, территории войсковых частей и учреждений исполнения наказаний</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0,25</w:t>
            </w: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r w:rsidRPr="00276FB8">
              <w:rPr>
                <w:sz w:val="20"/>
                <w:szCs w:val="20"/>
              </w:rPr>
              <w:t>14 сельские населенные пункты</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p>
        </w:tc>
      </w:tr>
      <w:tr w:rsidR="001B2E9B" w:rsidRPr="00276FB8" w:rsidTr="00276FB8">
        <w:tc>
          <w:tcPr>
            <w:tcW w:w="7560" w:type="dxa"/>
            <w:tcBorders>
              <w:top w:val="single" w:sz="2" w:space="0" w:color="auto"/>
              <w:left w:val="single" w:sz="2" w:space="0" w:color="auto"/>
              <w:bottom w:val="single" w:sz="2" w:space="0" w:color="auto"/>
              <w:right w:val="single" w:sz="2" w:space="0" w:color="auto"/>
            </w:tcBorders>
          </w:tcPr>
          <w:p w:rsidR="001B2E9B" w:rsidRPr="00276FB8" w:rsidRDefault="001B2E9B" w:rsidP="00276FB8">
            <w:pPr>
              <w:spacing w:line="360" w:lineRule="auto"/>
              <w:jc w:val="both"/>
              <w:rPr>
                <w:sz w:val="20"/>
                <w:szCs w:val="20"/>
              </w:rPr>
            </w:pPr>
            <w:r w:rsidRPr="00276FB8">
              <w:rPr>
                <w:sz w:val="20"/>
                <w:szCs w:val="20"/>
              </w:rPr>
              <w:t>14.1 Белогорского, Мазановского, Октябрьского, Ромненского, Селемджинского, Тамбовского, Тындинского районов с численностью населения до 500 человек включительно</w:t>
            </w:r>
          </w:p>
        </w:tc>
        <w:tc>
          <w:tcPr>
            <w:tcW w:w="2160" w:type="dxa"/>
            <w:tcBorders>
              <w:top w:val="single" w:sz="2" w:space="0" w:color="auto"/>
              <w:left w:val="single" w:sz="2" w:space="0" w:color="auto"/>
              <w:bottom w:val="single" w:sz="2" w:space="0" w:color="auto"/>
              <w:right w:val="single" w:sz="2" w:space="0" w:color="auto"/>
            </w:tcBorders>
            <w:vAlign w:val="center"/>
          </w:tcPr>
          <w:p w:rsidR="001B2E9B" w:rsidRPr="00276FB8" w:rsidRDefault="001B2E9B" w:rsidP="00276FB8">
            <w:pPr>
              <w:spacing w:line="360" w:lineRule="auto"/>
              <w:jc w:val="both"/>
              <w:rPr>
                <w:sz w:val="20"/>
                <w:szCs w:val="20"/>
              </w:rPr>
            </w:pPr>
            <w:r w:rsidRPr="00276FB8">
              <w:rPr>
                <w:sz w:val="20"/>
                <w:szCs w:val="20"/>
              </w:rPr>
              <w:t>0,078</w:t>
            </w:r>
          </w:p>
        </w:tc>
      </w:tr>
      <w:tr w:rsidR="00276FB8" w:rsidRPr="00276FB8" w:rsidTr="00276FB8">
        <w:tc>
          <w:tcPr>
            <w:tcW w:w="7560" w:type="dxa"/>
            <w:tcBorders>
              <w:top w:val="single" w:sz="2" w:space="0" w:color="auto"/>
              <w:left w:val="single" w:sz="2" w:space="0" w:color="auto"/>
              <w:bottom w:val="single" w:sz="2" w:space="0" w:color="auto"/>
              <w:right w:val="single" w:sz="2" w:space="0" w:color="auto"/>
            </w:tcBorders>
          </w:tcPr>
          <w:p w:rsidR="00276FB8" w:rsidRPr="00276FB8" w:rsidRDefault="00276FB8" w:rsidP="00276FB8">
            <w:pPr>
              <w:spacing w:line="360" w:lineRule="auto"/>
              <w:jc w:val="both"/>
              <w:rPr>
                <w:sz w:val="20"/>
                <w:szCs w:val="20"/>
              </w:rPr>
            </w:pPr>
            <w:r w:rsidRPr="00276FB8">
              <w:rPr>
                <w:sz w:val="20"/>
                <w:szCs w:val="20"/>
              </w:rPr>
              <w:t>14.2 прочие с численностью населения до 500 человек включительно</w:t>
            </w:r>
          </w:p>
        </w:tc>
        <w:tc>
          <w:tcPr>
            <w:tcW w:w="2160" w:type="dxa"/>
            <w:tcBorders>
              <w:top w:val="single" w:sz="2" w:space="0" w:color="auto"/>
              <w:left w:val="single" w:sz="2" w:space="0" w:color="auto"/>
              <w:bottom w:val="single" w:sz="2" w:space="0" w:color="auto"/>
              <w:right w:val="single" w:sz="2" w:space="0" w:color="auto"/>
            </w:tcBorders>
            <w:vAlign w:val="center"/>
          </w:tcPr>
          <w:p w:rsidR="00276FB8" w:rsidRPr="00276FB8" w:rsidRDefault="00276FB8" w:rsidP="00276FB8">
            <w:pPr>
              <w:spacing w:line="360" w:lineRule="auto"/>
              <w:jc w:val="both"/>
              <w:rPr>
                <w:sz w:val="20"/>
                <w:szCs w:val="20"/>
              </w:rPr>
            </w:pPr>
            <w:r w:rsidRPr="00276FB8">
              <w:rPr>
                <w:sz w:val="20"/>
                <w:szCs w:val="20"/>
              </w:rPr>
              <w:t>0,08</w:t>
            </w:r>
          </w:p>
        </w:tc>
      </w:tr>
      <w:tr w:rsidR="00276FB8" w:rsidRPr="00276FB8" w:rsidTr="00276FB8">
        <w:tc>
          <w:tcPr>
            <w:tcW w:w="7560" w:type="dxa"/>
            <w:tcBorders>
              <w:top w:val="single" w:sz="2" w:space="0" w:color="auto"/>
              <w:left w:val="single" w:sz="2" w:space="0" w:color="auto"/>
              <w:bottom w:val="single" w:sz="2" w:space="0" w:color="auto"/>
              <w:right w:val="single" w:sz="2" w:space="0" w:color="auto"/>
            </w:tcBorders>
          </w:tcPr>
          <w:p w:rsidR="00276FB8" w:rsidRPr="00276FB8" w:rsidRDefault="00276FB8" w:rsidP="00276FB8">
            <w:pPr>
              <w:spacing w:line="360" w:lineRule="auto"/>
              <w:jc w:val="both"/>
              <w:rPr>
                <w:sz w:val="20"/>
                <w:szCs w:val="20"/>
              </w:rPr>
            </w:pPr>
            <w:r w:rsidRPr="00276FB8">
              <w:rPr>
                <w:sz w:val="20"/>
                <w:szCs w:val="20"/>
              </w:rPr>
              <w:t>14.3 Белогорского, Мазановского, Октябрьского, Ромненского, Селемджинского, Тамбовского, Тындинского районов с численностью населения свыше 500 до 1500 человек включительно</w:t>
            </w:r>
          </w:p>
        </w:tc>
        <w:tc>
          <w:tcPr>
            <w:tcW w:w="2160" w:type="dxa"/>
            <w:tcBorders>
              <w:top w:val="single" w:sz="2" w:space="0" w:color="auto"/>
              <w:left w:val="single" w:sz="2" w:space="0" w:color="auto"/>
              <w:bottom w:val="single" w:sz="2" w:space="0" w:color="auto"/>
              <w:right w:val="single" w:sz="2" w:space="0" w:color="auto"/>
            </w:tcBorders>
            <w:vAlign w:val="center"/>
          </w:tcPr>
          <w:p w:rsidR="00276FB8" w:rsidRPr="00276FB8" w:rsidRDefault="00276FB8" w:rsidP="00276FB8">
            <w:pPr>
              <w:spacing w:line="360" w:lineRule="auto"/>
              <w:jc w:val="both"/>
              <w:rPr>
                <w:sz w:val="20"/>
                <w:szCs w:val="20"/>
              </w:rPr>
            </w:pPr>
            <w:r w:rsidRPr="00276FB8">
              <w:rPr>
                <w:sz w:val="20"/>
                <w:szCs w:val="20"/>
              </w:rPr>
              <w:t>0,156</w:t>
            </w:r>
          </w:p>
        </w:tc>
      </w:tr>
      <w:tr w:rsidR="00276FB8" w:rsidRPr="00276FB8" w:rsidTr="00276FB8">
        <w:tc>
          <w:tcPr>
            <w:tcW w:w="7560" w:type="dxa"/>
            <w:tcBorders>
              <w:top w:val="single" w:sz="2" w:space="0" w:color="auto"/>
              <w:left w:val="single" w:sz="2" w:space="0" w:color="auto"/>
              <w:bottom w:val="single" w:sz="2" w:space="0" w:color="auto"/>
              <w:right w:val="single" w:sz="2" w:space="0" w:color="auto"/>
            </w:tcBorders>
          </w:tcPr>
          <w:p w:rsidR="00276FB8" w:rsidRPr="00276FB8" w:rsidRDefault="00276FB8" w:rsidP="00276FB8">
            <w:pPr>
              <w:spacing w:line="360" w:lineRule="auto"/>
              <w:jc w:val="both"/>
              <w:rPr>
                <w:sz w:val="20"/>
                <w:szCs w:val="20"/>
              </w:rPr>
            </w:pPr>
            <w:r w:rsidRPr="00276FB8">
              <w:rPr>
                <w:sz w:val="20"/>
                <w:szCs w:val="20"/>
              </w:rPr>
              <w:t>14.4 прочие с численностью свыше 500 до 1500 человек включительно</w:t>
            </w:r>
          </w:p>
        </w:tc>
        <w:tc>
          <w:tcPr>
            <w:tcW w:w="2160" w:type="dxa"/>
            <w:tcBorders>
              <w:top w:val="single" w:sz="2" w:space="0" w:color="auto"/>
              <w:left w:val="single" w:sz="2" w:space="0" w:color="auto"/>
              <w:bottom w:val="single" w:sz="2" w:space="0" w:color="auto"/>
              <w:right w:val="single" w:sz="2" w:space="0" w:color="auto"/>
            </w:tcBorders>
            <w:vAlign w:val="center"/>
          </w:tcPr>
          <w:p w:rsidR="00276FB8" w:rsidRPr="00276FB8" w:rsidRDefault="00276FB8" w:rsidP="00276FB8">
            <w:pPr>
              <w:spacing w:line="360" w:lineRule="auto"/>
              <w:jc w:val="both"/>
              <w:rPr>
                <w:sz w:val="20"/>
                <w:szCs w:val="20"/>
              </w:rPr>
            </w:pPr>
            <w:r w:rsidRPr="00276FB8">
              <w:rPr>
                <w:sz w:val="20"/>
                <w:szCs w:val="20"/>
              </w:rPr>
              <w:t>0,17</w:t>
            </w:r>
          </w:p>
        </w:tc>
      </w:tr>
      <w:tr w:rsidR="00276FB8" w:rsidRPr="00276FB8" w:rsidTr="00276FB8">
        <w:tc>
          <w:tcPr>
            <w:tcW w:w="7560" w:type="dxa"/>
            <w:tcBorders>
              <w:top w:val="single" w:sz="2" w:space="0" w:color="auto"/>
              <w:left w:val="single" w:sz="2" w:space="0" w:color="auto"/>
              <w:bottom w:val="single" w:sz="2" w:space="0" w:color="auto"/>
              <w:right w:val="single" w:sz="2" w:space="0" w:color="auto"/>
            </w:tcBorders>
          </w:tcPr>
          <w:p w:rsidR="00276FB8" w:rsidRPr="00276FB8" w:rsidRDefault="00276FB8" w:rsidP="00276FB8">
            <w:pPr>
              <w:spacing w:line="360" w:lineRule="auto"/>
              <w:jc w:val="both"/>
              <w:rPr>
                <w:sz w:val="20"/>
                <w:szCs w:val="20"/>
              </w:rPr>
            </w:pPr>
            <w:r w:rsidRPr="00276FB8">
              <w:rPr>
                <w:sz w:val="20"/>
                <w:szCs w:val="20"/>
              </w:rPr>
              <w:t>14.5 Белогорского, Мазановского, Октябрьского, Ромненского, Селемджинского, Тамбовского, Тындинского районов с численностью населения свыше 1500 человек</w:t>
            </w:r>
          </w:p>
        </w:tc>
        <w:tc>
          <w:tcPr>
            <w:tcW w:w="2160" w:type="dxa"/>
            <w:tcBorders>
              <w:top w:val="single" w:sz="2" w:space="0" w:color="auto"/>
              <w:left w:val="single" w:sz="2" w:space="0" w:color="auto"/>
              <w:bottom w:val="single" w:sz="2" w:space="0" w:color="auto"/>
              <w:right w:val="single" w:sz="2" w:space="0" w:color="auto"/>
            </w:tcBorders>
            <w:vAlign w:val="center"/>
          </w:tcPr>
          <w:p w:rsidR="00276FB8" w:rsidRPr="00276FB8" w:rsidRDefault="00276FB8" w:rsidP="00276FB8">
            <w:pPr>
              <w:spacing w:line="360" w:lineRule="auto"/>
              <w:jc w:val="both"/>
              <w:rPr>
                <w:sz w:val="20"/>
                <w:szCs w:val="20"/>
              </w:rPr>
            </w:pPr>
            <w:r w:rsidRPr="00276FB8">
              <w:rPr>
                <w:sz w:val="20"/>
                <w:szCs w:val="20"/>
              </w:rPr>
              <w:t>0,235</w:t>
            </w:r>
          </w:p>
        </w:tc>
      </w:tr>
      <w:tr w:rsidR="00276FB8" w:rsidRPr="00276FB8" w:rsidTr="00276FB8">
        <w:tc>
          <w:tcPr>
            <w:tcW w:w="7560" w:type="dxa"/>
            <w:tcBorders>
              <w:top w:val="single" w:sz="2" w:space="0" w:color="auto"/>
              <w:left w:val="single" w:sz="2" w:space="0" w:color="auto"/>
              <w:bottom w:val="single" w:sz="2" w:space="0" w:color="auto"/>
              <w:right w:val="single" w:sz="2" w:space="0" w:color="auto"/>
            </w:tcBorders>
          </w:tcPr>
          <w:p w:rsidR="00276FB8" w:rsidRPr="00276FB8" w:rsidRDefault="00276FB8" w:rsidP="00276FB8">
            <w:pPr>
              <w:spacing w:line="360" w:lineRule="auto"/>
              <w:jc w:val="both"/>
              <w:rPr>
                <w:sz w:val="20"/>
                <w:szCs w:val="20"/>
              </w:rPr>
            </w:pPr>
            <w:r w:rsidRPr="00276FB8">
              <w:rPr>
                <w:sz w:val="20"/>
                <w:szCs w:val="20"/>
              </w:rPr>
              <w:t>14.6 прочие с численностью населения свыше 1500 человек</w:t>
            </w:r>
          </w:p>
        </w:tc>
        <w:tc>
          <w:tcPr>
            <w:tcW w:w="2160" w:type="dxa"/>
            <w:tcBorders>
              <w:top w:val="single" w:sz="2" w:space="0" w:color="auto"/>
              <w:left w:val="single" w:sz="2" w:space="0" w:color="auto"/>
              <w:bottom w:val="single" w:sz="2" w:space="0" w:color="auto"/>
              <w:right w:val="single" w:sz="2" w:space="0" w:color="auto"/>
            </w:tcBorders>
            <w:vAlign w:val="center"/>
          </w:tcPr>
          <w:p w:rsidR="00276FB8" w:rsidRPr="00276FB8" w:rsidRDefault="00276FB8" w:rsidP="00276FB8">
            <w:pPr>
              <w:spacing w:line="360" w:lineRule="auto"/>
              <w:jc w:val="both"/>
              <w:rPr>
                <w:sz w:val="20"/>
                <w:szCs w:val="20"/>
              </w:rPr>
            </w:pPr>
            <w:r w:rsidRPr="00276FB8">
              <w:rPr>
                <w:sz w:val="20"/>
                <w:szCs w:val="20"/>
              </w:rPr>
              <w:t>0,25</w:t>
            </w:r>
          </w:p>
        </w:tc>
      </w:tr>
      <w:tr w:rsidR="00276FB8" w:rsidRPr="00276FB8" w:rsidTr="00276FB8">
        <w:tc>
          <w:tcPr>
            <w:tcW w:w="7560" w:type="dxa"/>
            <w:tcBorders>
              <w:top w:val="single" w:sz="2" w:space="0" w:color="auto"/>
              <w:left w:val="single" w:sz="2" w:space="0" w:color="auto"/>
              <w:bottom w:val="single" w:sz="2" w:space="0" w:color="auto"/>
              <w:right w:val="single" w:sz="2" w:space="0" w:color="auto"/>
            </w:tcBorders>
          </w:tcPr>
          <w:p w:rsidR="00276FB8" w:rsidRPr="00276FB8" w:rsidRDefault="00276FB8" w:rsidP="00276FB8">
            <w:pPr>
              <w:spacing w:line="360" w:lineRule="auto"/>
              <w:jc w:val="both"/>
              <w:rPr>
                <w:sz w:val="20"/>
                <w:szCs w:val="20"/>
              </w:rPr>
            </w:pPr>
            <w:r w:rsidRPr="00276FB8">
              <w:rPr>
                <w:sz w:val="20"/>
                <w:szCs w:val="20"/>
              </w:rPr>
              <w:t>15 территории за пределами границ населенных пунктов, расположенные в придорожной полосе дорог федерального и областного значения</w:t>
            </w:r>
          </w:p>
        </w:tc>
        <w:tc>
          <w:tcPr>
            <w:tcW w:w="2160" w:type="dxa"/>
            <w:tcBorders>
              <w:top w:val="single" w:sz="2" w:space="0" w:color="auto"/>
              <w:left w:val="single" w:sz="2" w:space="0" w:color="auto"/>
              <w:bottom w:val="single" w:sz="2" w:space="0" w:color="auto"/>
              <w:right w:val="single" w:sz="2" w:space="0" w:color="auto"/>
            </w:tcBorders>
            <w:vAlign w:val="center"/>
          </w:tcPr>
          <w:p w:rsidR="00276FB8" w:rsidRPr="00276FB8" w:rsidRDefault="00276FB8" w:rsidP="00276FB8">
            <w:pPr>
              <w:spacing w:line="360" w:lineRule="auto"/>
              <w:jc w:val="both"/>
              <w:rPr>
                <w:sz w:val="20"/>
                <w:szCs w:val="20"/>
              </w:rPr>
            </w:pPr>
            <w:r w:rsidRPr="00276FB8">
              <w:rPr>
                <w:sz w:val="20"/>
                <w:szCs w:val="20"/>
              </w:rPr>
              <w:t>0,17</w:t>
            </w:r>
          </w:p>
        </w:tc>
      </w:tr>
    </w:tbl>
    <w:p w:rsidR="001B2E9B" w:rsidRPr="00276FB8" w:rsidRDefault="001B2E9B" w:rsidP="00276FB8">
      <w:pPr>
        <w:spacing w:line="360" w:lineRule="auto"/>
        <w:ind w:firstLine="709"/>
        <w:jc w:val="both"/>
        <w:rPr>
          <w:bCs/>
          <w:sz w:val="28"/>
          <w:szCs w:val="28"/>
        </w:rPr>
      </w:pPr>
    </w:p>
    <w:p w:rsidR="001B2E9B" w:rsidRPr="00276FB8" w:rsidRDefault="00276FB8" w:rsidP="00276FB8">
      <w:pPr>
        <w:spacing w:line="360" w:lineRule="auto"/>
        <w:ind w:firstLine="709"/>
        <w:jc w:val="both"/>
        <w:rPr>
          <w:bCs/>
          <w:sz w:val="28"/>
          <w:szCs w:val="28"/>
        </w:rPr>
      </w:pPr>
      <w:r>
        <w:rPr>
          <w:bCs/>
          <w:sz w:val="28"/>
          <w:szCs w:val="28"/>
        </w:rPr>
        <w:t>Таблица</w:t>
      </w:r>
      <w:r w:rsidR="001B2E9B" w:rsidRPr="00276FB8">
        <w:rPr>
          <w:bCs/>
          <w:sz w:val="28"/>
          <w:szCs w:val="28"/>
        </w:rPr>
        <w:t xml:space="preserve"> 1.4.</w:t>
      </w:r>
      <w:r>
        <w:rPr>
          <w:bCs/>
          <w:sz w:val="28"/>
          <w:szCs w:val="28"/>
        </w:rPr>
        <w:t xml:space="preserve"> </w:t>
      </w:r>
      <w:r w:rsidR="001B2E9B" w:rsidRPr="00276FB8">
        <w:rPr>
          <w:bCs/>
          <w:sz w:val="28"/>
          <w:szCs w:val="28"/>
        </w:rPr>
        <w:t>Значения фактора В, учитывающего вид предпринимательской деятельности</w:t>
      </w:r>
    </w:p>
    <w:tbl>
      <w:tblPr>
        <w:tblW w:w="9484" w:type="dxa"/>
        <w:tblLayout w:type="fixed"/>
        <w:tblCellMar>
          <w:left w:w="70" w:type="dxa"/>
          <w:right w:w="70" w:type="dxa"/>
        </w:tblCellMar>
        <w:tblLook w:val="0000" w:firstRow="0" w:lastRow="0" w:firstColumn="0" w:lastColumn="0" w:noHBand="0" w:noVBand="0"/>
      </w:tblPr>
      <w:tblGrid>
        <w:gridCol w:w="1150"/>
        <w:gridCol w:w="7200"/>
        <w:gridCol w:w="1134"/>
      </w:tblGrid>
      <w:tr w:rsidR="001B2E9B" w:rsidRPr="00276FB8" w:rsidTr="00276FB8">
        <w:trPr>
          <w:trHeight w:val="36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N</w:t>
            </w:r>
            <w:r w:rsidR="00276FB8" w:rsidRPr="00276FB8">
              <w:rPr>
                <w:sz w:val="20"/>
                <w:szCs w:val="20"/>
              </w:rPr>
              <w:t xml:space="preserve"> </w:t>
            </w:r>
            <w:r w:rsidRPr="00276FB8">
              <w:rPr>
                <w:sz w:val="20"/>
                <w:szCs w:val="20"/>
              </w:rPr>
              <w:t>п/п</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Вид предпринимательской деятельности</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Значение</w:t>
            </w:r>
            <w:r w:rsidR="00276FB8" w:rsidRPr="00276FB8">
              <w:rPr>
                <w:sz w:val="20"/>
                <w:szCs w:val="20"/>
              </w:rPr>
              <w:t xml:space="preserve"> </w:t>
            </w:r>
            <w:r w:rsidRPr="00276FB8">
              <w:rPr>
                <w:sz w:val="20"/>
                <w:szCs w:val="20"/>
              </w:rPr>
              <w:t>фактора B</w:t>
            </w:r>
          </w:p>
        </w:tc>
      </w:tr>
      <w:tr w:rsidR="001B2E9B" w:rsidRPr="00276FB8" w:rsidTr="00276FB8">
        <w:trPr>
          <w:trHeight w:val="36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3</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Бытовые услуги</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1.1.</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Услуги прачечных</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0,4</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1.2.</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Услуги бань и душевых</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0,5</w:t>
            </w:r>
          </w:p>
        </w:tc>
      </w:tr>
      <w:tr w:rsidR="001B2E9B" w:rsidRPr="00276FB8" w:rsidTr="00276FB8">
        <w:trPr>
          <w:trHeight w:val="48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1.3.</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Изготовление и ремонт мелких металлических изделий (изготовление и ремонт ключей, заточка ножей, ножниц)</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0,5</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1.4.</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Прочие бытовые услуги</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1,0</w:t>
            </w:r>
          </w:p>
        </w:tc>
      </w:tr>
      <w:tr w:rsidR="001B2E9B" w:rsidRPr="00276FB8" w:rsidTr="00276FB8">
        <w:trPr>
          <w:trHeight w:val="36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Розничная торговля, осуществляемая через объекты торговой сети, исключительно:</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2.1.</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Товарами религиозного назначения</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0,3</w:t>
            </w:r>
          </w:p>
        </w:tc>
      </w:tr>
      <w:tr w:rsidR="001B2E9B" w:rsidRPr="00276FB8" w:rsidTr="00276FB8">
        <w:trPr>
          <w:trHeight w:val="36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2.2.</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Детским питанием, продуктами диабетического питания</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0,2</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2.3.</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Товарами амурских товаропроизводителей:</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2.3.1.</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продовольственными</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0,5</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2.3.2.</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непродовольственными</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0,8</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2.4.</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Товарами для детей</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0,6</w:t>
            </w:r>
          </w:p>
        </w:tc>
      </w:tr>
      <w:tr w:rsidR="001B2E9B" w:rsidRPr="00276FB8" w:rsidTr="00276FB8">
        <w:trPr>
          <w:trHeight w:val="36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2.5.</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Школьно-письменными товарами, книжной и печатной продукцией</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0,6</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2.6.</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Прочими товарами</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3.</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Оказание услуг общественного питания</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3.1.</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В школьных столовых</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0,2</w:t>
            </w:r>
          </w:p>
        </w:tc>
      </w:tr>
      <w:tr w:rsidR="001B2E9B" w:rsidRPr="00276FB8" w:rsidTr="00276FB8">
        <w:trPr>
          <w:trHeight w:val="36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3.2.</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В иных объектах организации общественного питания</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0,8</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4.</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Прочие услуги</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1</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5.</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Распространение и (или) размещение рекламы</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p>
        </w:tc>
      </w:tr>
      <w:tr w:rsidR="001B2E9B" w:rsidRPr="00276FB8" w:rsidTr="00276FB8">
        <w:trPr>
          <w:trHeight w:val="60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5.1.</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На отдельно стоящих рекламоносителях с любым способом нанесения изображения, за</w:t>
            </w:r>
            <w:r w:rsidR="00276FB8" w:rsidRPr="00276FB8">
              <w:rPr>
                <w:sz w:val="20"/>
                <w:szCs w:val="20"/>
              </w:rPr>
              <w:t xml:space="preserve"> </w:t>
            </w:r>
            <w:r w:rsidRPr="00276FB8">
              <w:rPr>
                <w:sz w:val="20"/>
                <w:szCs w:val="20"/>
              </w:rPr>
              <w:t>исключением наружной рекламы с автоматической сменой изображения</w:t>
            </w:r>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0,1</w:t>
            </w:r>
          </w:p>
        </w:tc>
      </w:tr>
      <w:tr w:rsidR="001B2E9B"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5.2.</w:t>
            </w:r>
          </w:p>
        </w:tc>
        <w:tc>
          <w:tcPr>
            <w:tcW w:w="7200"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 xml:space="preserve">На фасадных панно площадью менее </w:t>
            </w:r>
            <w:smartTag w:uri="urn:schemas-microsoft-com:office:smarttags" w:element="metricconverter">
              <w:smartTagPr>
                <w:attr w:name="ProductID" w:val="50 кв. м"/>
              </w:smartTagPr>
              <w:r w:rsidRPr="00276FB8">
                <w:rPr>
                  <w:sz w:val="20"/>
                  <w:szCs w:val="20"/>
                </w:rPr>
                <w:t>50 кв. м</w:t>
              </w:r>
            </w:smartTag>
          </w:p>
        </w:tc>
        <w:tc>
          <w:tcPr>
            <w:tcW w:w="1134" w:type="dxa"/>
            <w:tcBorders>
              <w:top w:val="single" w:sz="6" w:space="0" w:color="auto"/>
              <w:left w:val="single" w:sz="6" w:space="0" w:color="auto"/>
              <w:bottom w:val="single" w:sz="6" w:space="0" w:color="auto"/>
              <w:right w:val="single" w:sz="6" w:space="0" w:color="auto"/>
            </w:tcBorders>
          </w:tcPr>
          <w:p w:rsidR="001B2E9B" w:rsidRPr="00276FB8" w:rsidRDefault="001B2E9B" w:rsidP="00276FB8">
            <w:pPr>
              <w:spacing w:line="360" w:lineRule="auto"/>
              <w:jc w:val="both"/>
              <w:rPr>
                <w:sz w:val="20"/>
                <w:szCs w:val="20"/>
              </w:rPr>
            </w:pPr>
            <w:r w:rsidRPr="00276FB8">
              <w:rPr>
                <w:sz w:val="20"/>
                <w:szCs w:val="20"/>
              </w:rPr>
              <w:t>0,1</w:t>
            </w:r>
          </w:p>
        </w:tc>
      </w:tr>
      <w:tr w:rsidR="00276FB8"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5.3.</w:t>
            </w:r>
          </w:p>
        </w:tc>
        <w:tc>
          <w:tcPr>
            <w:tcW w:w="720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 xml:space="preserve">На фасадных панно, "суперсайтах" площадью </w:t>
            </w:r>
            <w:smartTag w:uri="urn:schemas-microsoft-com:office:smarttags" w:element="metricconverter">
              <w:smartTagPr>
                <w:attr w:name="ProductID" w:val="50 кв. м"/>
              </w:smartTagPr>
              <w:r w:rsidRPr="00276FB8">
                <w:rPr>
                  <w:sz w:val="20"/>
                  <w:szCs w:val="20"/>
                </w:rPr>
                <w:t>50 кв. м</w:t>
              </w:r>
            </w:smartTag>
            <w:r w:rsidRPr="00276FB8">
              <w:rPr>
                <w:sz w:val="20"/>
                <w:szCs w:val="20"/>
              </w:rPr>
              <w:t xml:space="preserve"> и более</w:t>
            </w:r>
          </w:p>
        </w:tc>
        <w:tc>
          <w:tcPr>
            <w:tcW w:w="1134"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0,05</w:t>
            </w:r>
          </w:p>
        </w:tc>
      </w:tr>
      <w:tr w:rsidR="00276FB8"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5.4.</w:t>
            </w:r>
          </w:p>
        </w:tc>
        <w:tc>
          <w:tcPr>
            <w:tcW w:w="720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На отдельно стоящих рекламоносителях наружной рекламы с автоматической сменой изображения</w:t>
            </w:r>
          </w:p>
        </w:tc>
        <w:tc>
          <w:tcPr>
            <w:tcW w:w="1134"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0,05</w:t>
            </w:r>
          </w:p>
        </w:tc>
      </w:tr>
      <w:tr w:rsidR="00276FB8"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5.5.</w:t>
            </w:r>
          </w:p>
        </w:tc>
        <w:tc>
          <w:tcPr>
            <w:tcW w:w="720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На отдельно стоящих рекламоносителях наружной рекламы посредством электронных табло</w:t>
            </w:r>
          </w:p>
        </w:tc>
        <w:tc>
          <w:tcPr>
            <w:tcW w:w="1134"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0,05</w:t>
            </w:r>
          </w:p>
        </w:tc>
      </w:tr>
      <w:tr w:rsidR="00276FB8"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5.6.</w:t>
            </w:r>
          </w:p>
        </w:tc>
        <w:tc>
          <w:tcPr>
            <w:tcW w:w="720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На автобусах любых типов, трамваях, троллейбусах, легковых и грузовых автомобилях, прицепах, полуприцепах и прицепах-роспусках, речных судах</w:t>
            </w:r>
          </w:p>
        </w:tc>
        <w:tc>
          <w:tcPr>
            <w:tcW w:w="1134"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0,3</w:t>
            </w:r>
          </w:p>
        </w:tc>
      </w:tr>
      <w:tr w:rsidR="00276FB8"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5.7.</w:t>
            </w:r>
          </w:p>
        </w:tc>
        <w:tc>
          <w:tcPr>
            <w:tcW w:w="720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При покаскадном размещении кронштейнов на опорах контактной сети (не менее 4 единиц подряд)</w:t>
            </w:r>
          </w:p>
        </w:tc>
        <w:tc>
          <w:tcPr>
            <w:tcW w:w="1134"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0,05</w:t>
            </w:r>
          </w:p>
        </w:tc>
      </w:tr>
      <w:tr w:rsidR="00276FB8" w:rsidRPr="00276FB8" w:rsidTr="00276FB8">
        <w:trPr>
          <w:trHeight w:val="240"/>
        </w:trPr>
        <w:tc>
          <w:tcPr>
            <w:tcW w:w="115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5.8.</w:t>
            </w:r>
          </w:p>
        </w:tc>
        <w:tc>
          <w:tcPr>
            <w:tcW w:w="7200"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Распространение и (или) размещение социальной рекламы</w:t>
            </w:r>
          </w:p>
        </w:tc>
        <w:tc>
          <w:tcPr>
            <w:tcW w:w="1134" w:type="dxa"/>
            <w:tcBorders>
              <w:top w:val="single" w:sz="6" w:space="0" w:color="auto"/>
              <w:left w:val="single" w:sz="6" w:space="0" w:color="auto"/>
              <w:bottom w:val="single" w:sz="6" w:space="0" w:color="auto"/>
              <w:right w:val="single" w:sz="6" w:space="0" w:color="auto"/>
            </w:tcBorders>
          </w:tcPr>
          <w:p w:rsidR="00276FB8" w:rsidRPr="00276FB8" w:rsidRDefault="00276FB8" w:rsidP="00276FB8">
            <w:pPr>
              <w:spacing w:line="360" w:lineRule="auto"/>
              <w:jc w:val="both"/>
              <w:rPr>
                <w:sz w:val="20"/>
                <w:szCs w:val="20"/>
              </w:rPr>
            </w:pPr>
            <w:r w:rsidRPr="00276FB8">
              <w:rPr>
                <w:sz w:val="20"/>
                <w:szCs w:val="20"/>
              </w:rPr>
              <w:t>0,01</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При отсутствии значения фактора, соответствующего отдельному виду предпринимательской деятельности, применяется фактор В = 1.</w:t>
      </w:r>
    </w:p>
    <w:p w:rsidR="00276FB8" w:rsidRDefault="00276FB8" w:rsidP="00276FB8">
      <w:pPr>
        <w:spacing w:line="360" w:lineRule="auto"/>
        <w:ind w:firstLine="709"/>
        <w:jc w:val="both"/>
        <w:rPr>
          <w:bCs/>
          <w:sz w:val="28"/>
          <w:szCs w:val="28"/>
        </w:rPr>
      </w:pPr>
    </w:p>
    <w:p w:rsidR="001B2E9B" w:rsidRPr="00276FB8" w:rsidRDefault="001B2E9B" w:rsidP="00276FB8">
      <w:pPr>
        <w:spacing w:line="360" w:lineRule="auto"/>
        <w:ind w:firstLine="709"/>
        <w:jc w:val="both"/>
        <w:rPr>
          <w:sz w:val="28"/>
          <w:szCs w:val="28"/>
        </w:rPr>
      </w:pPr>
      <w:r w:rsidRPr="00276FB8">
        <w:rPr>
          <w:bCs/>
          <w:sz w:val="28"/>
          <w:szCs w:val="28"/>
        </w:rPr>
        <w:t xml:space="preserve">1.5 </w:t>
      </w:r>
      <w:r w:rsidRPr="00276FB8">
        <w:rPr>
          <w:sz w:val="28"/>
          <w:szCs w:val="28"/>
        </w:rPr>
        <w:t>Недостатки системы налогообложения в виде ЕНВД</w:t>
      </w:r>
    </w:p>
    <w:p w:rsidR="00276FB8" w:rsidRDefault="00276FB8" w:rsidP="00276FB8">
      <w:pPr>
        <w:spacing w:line="360" w:lineRule="auto"/>
        <w:ind w:firstLine="709"/>
        <w:jc w:val="both"/>
        <w:rPr>
          <w:bCs/>
          <w:sz w:val="28"/>
          <w:szCs w:val="28"/>
        </w:rPr>
      </w:pPr>
    </w:p>
    <w:p w:rsidR="001B2E9B" w:rsidRPr="00276FB8" w:rsidRDefault="001B2E9B" w:rsidP="00276FB8">
      <w:pPr>
        <w:spacing w:line="360" w:lineRule="auto"/>
        <w:ind w:firstLine="709"/>
        <w:jc w:val="both"/>
        <w:rPr>
          <w:bCs/>
          <w:sz w:val="28"/>
          <w:szCs w:val="28"/>
        </w:rPr>
      </w:pPr>
      <w:r w:rsidRPr="00276FB8">
        <w:rPr>
          <w:bCs/>
          <w:sz w:val="28"/>
          <w:szCs w:val="28"/>
        </w:rPr>
        <w:t>Не учитывается объем товарооборота</w:t>
      </w:r>
    </w:p>
    <w:p w:rsidR="001B2E9B" w:rsidRPr="00276FB8" w:rsidRDefault="001B2E9B" w:rsidP="00276FB8">
      <w:pPr>
        <w:spacing w:line="360" w:lineRule="auto"/>
        <w:ind w:firstLine="709"/>
        <w:jc w:val="both"/>
        <w:rPr>
          <w:sz w:val="28"/>
          <w:szCs w:val="28"/>
        </w:rPr>
      </w:pPr>
      <w:r w:rsidRPr="00276FB8">
        <w:rPr>
          <w:sz w:val="28"/>
          <w:szCs w:val="28"/>
        </w:rPr>
        <w:t>Система налогообложения в виде единого налога на вмененный доход для определенных видов деятельности фактически основывается на том предположении, что предприятия розничной торговли, имеющие площади торговых залов не более 150 квадратных метров, и некоторые иные предприятия, оказывающие услуги населению, получают ежемесячный доход (вмененный доход), определенный базовой доходностью в соответствии с положениями ст.346_29 Налогового кодекса РФ и применяемыми коэффициентами, зависящими от места расположения предприятия, особенностей ведения деятельности и индекса потребительских цен.</w:t>
      </w:r>
    </w:p>
    <w:p w:rsidR="001B2E9B" w:rsidRPr="00276FB8" w:rsidRDefault="001B2E9B" w:rsidP="00276FB8">
      <w:pPr>
        <w:spacing w:line="360" w:lineRule="auto"/>
        <w:ind w:firstLine="709"/>
        <w:jc w:val="both"/>
        <w:rPr>
          <w:sz w:val="28"/>
          <w:szCs w:val="28"/>
        </w:rPr>
      </w:pPr>
      <w:r w:rsidRPr="00276FB8">
        <w:rPr>
          <w:sz w:val="28"/>
          <w:szCs w:val="28"/>
        </w:rPr>
        <w:t xml:space="preserve">Общий вмененный доход организации определяется базовой доходностью, умноженной на физические показатели предприятия, которые определяются в зависимости от вида предпринимательской деятельности. Например, для предприятий розничной торговли, имеющих торговые залы, вмененный доход определяется исходя из площади этих залов, базовая доходность </w:t>
      </w:r>
      <w:smartTag w:uri="urn:schemas-microsoft-com:office:smarttags" w:element="metricconverter">
        <w:smartTagPr>
          <w:attr w:name="ProductID" w:val="1 кв. метра"/>
        </w:smartTagPr>
        <w:r w:rsidRPr="00276FB8">
          <w:rPr>
            <w:sz w:val="28"/>
            <w:szCs w:val="28"/>
          </w:rPr>
          <w:t>1 кв. метра</w:t>
        </w:r>
      </w:smartTag>
      <w:r w:rsidRPr="00276FB8">
        <w:rPr>
          <w:sz w:val="28"/>
          <w:szCs w:val="28"/>
        </w:rPr>
        <w:t xml:space="preserve"> без учетов коэффициентов составляет 1800 рублей.</w:t>
      </w:r>
    </w:p>
    <w:p w:rsidR="001B2E9B" w:rsidRPr="00276FB8" w:rsidRDefault="001B2E9B" w:rsidP="00276FB8">
      <w:pPr>
        <w:spacing w:line="360" w:lineRule="auto"/>
        <w:ind w:firstLine="709"/>
        <w:jc w:val="both"/>
        <w:rPr>
          <w:sz w:val="28"/>
          <w:szCs w:val="28"/>
        </w:rPr>
      </w:pPr>
      <w:r w:rsidRPr="00276FB8">
        <w:rPr>
          <w:sz w:val="28"/>
          <w:szCs w:val="28"/>
        </w:rPr>
        <w:t>Ставка единого налога устанавливается в размере 15 процентов величины вмененного дохода, при этом уплата данного налога заменяет уплату налога на прибыль организации, налога с продаж, налога на имущество и единого социального налога в рамках осуществления предприятиями налогооблагаемого вида деятельности.</w:t>
      </w:r>
    </w:p>
    <w:p w:rsidR="001B2E9B" w:rsidRPr="00276FB8" w:rsidRDefault="001B2E9B" w:rsidP="00276FB8">
      <w:pPr>
        <w:spacing w:line="360" w:lineRule="auto"/>
        <w:ind w:firstLine="709"/>
        <w:jc w:val="both"/>
        <w:rPr>
          <w:sz w:val="28"/>
          <w:szCs w:val="28"/>
        </w:rPr>
      </w:pPr>
      <w:r w:rsidRPr="00276FB8">
        <w:rPr>
          <w:sz w:val="28"/>
          <w:szCs w:val="28"/>
        </w:rPr>
        <w:t>Это означает, что государство в лице налоговых органов предполагает наличие у предприятия розничной торговли определенного дохода, с которого взимает 15 процентный налог независимо от реально полученного организацией дохода. То есть два торговых предприятия, имеющие примерно одинаковое местонахождение, ассортимент товаров и площади торговых залов, должны уплачивать одинаковые налоги, независимо от того, что первое предприятие имеет торговый оборот в несколько раз превышающий торговый оборот второго предприятия.</w:t>
      </w:r>
    </w:p>
    <w:p w:rsidR="001B2E9B" w:rsidRPr="00276FB8" w:rsidRDefault="001B2E9B" w:rsidP="00276FB8">
      <w:pPr>
        <w:spacing w:line="360" w:lineRule="auto"/>
        <w:ind w:firstLine="709"/>
        <w:jc w:val="both"/>
        <w:rPr>
          <w:sz w:val="28"/>
          <w:szCs w:val="28"/>
        </w:rPr>
      </w:pPr>
      <w:r w:rsidRPr="00276FB8">
        <w:rPr>
          <w:sz w:val="28"/>
          <w:szCs w:val="28"/>
        </w:rPr>
        <w:t>Таким образом, при применении указанной системы налогообложения в выигрыше остаются высокорентабельные предприятия, имеющие больший оборот на единицу физического показателя базовой доходности. Предприятия же, имеющие небольшие торговые обороты, при применении данной системы налогообложения явно остаются в проигрыше.</w:t>
      </w:r>
    </w:p>
    <w:p w:rsidR="001B2E9B" w:rsidRPr="00276FB8" w:rsidRDefault="001B2E9B" w:rsidP="00276FB8">
      <w:pPr>
        <w:spacing w:line="360" w:lineRule="auto"/>
        <w:ind w:firstLine="709"/>
        <w:jc w:val="both"/>
        <w:rPr>
          <w:sz w:val="28"/>
          <w:szCs w:val="28"/>
        </w:rPr>
      </w:pPr>
      <w:r w:rsidRPr="00276FB8">
        <w:rPr>
          <w:sz w:val="28"/>
          <w:szCs w:val="28"/>
        </w:rPr>
        <w:t>Наибольший же выигрыш получают предприятия розничной торговли, осуществляющие всю торговую деятельность через объекты стационарной торговой сети, не имеющей торговых залов и получающих всю выручку с одного торгового места. Ежемесячная базовая доходность торгового места при этом определена Налоговым кодексом РФ в сумме 9000 рублей, ставка налога при этом составляет 1350 рублей. Такие предприятия могут официально проводить любые по величине суммы через один кассовый аппарат. При этом эти предприятия за отчетный период - квартал уплачивают в виде налога на вмененный доход 4050 рублей вместо ранее (при применении обычной системы налогообложения) уплачиваемых налогов: налога на прибыль организации, налога с продаж, налога на имущество и единого социального налога, составлявших суммы более, чем на порядок превышающие указанную сумму налога на вмененный доход. Разумеется, в этом случае возникает проблема оптимизации налогообложения полученной официальной прибыли таких предприятий. Но и данная проблема решаема в зависимости от целей расходования этой прибыли.</w:t>
      </w:r>
    </w:p>
    <w:p w:rsidR="001B2E9B" w:rsidRPr="00276FB8" w:rsidRDefault="001B2E9B" w:rsidP="00276FB8">
      <w:pPr>
        <w:spacing w:line="360" w:lineRule="auto"/>
        <w:ind w:firstLine="709"/>
        <w:jc w:val="both"/>
        <w:rPr>
          <w:sz w:val="28"/>
          <w:szCs w:val="28"/>
        </w:rPr>
      </w:pPr>
      <w:r w:rsidRPr="00276FB8">
        <w:rPr>
          <w:sz w:val="28"/>
          <w:szCs w:val="28"/>
        </w:rPr>
        <w:t>Отсутствие в законодательстве точных формулировок для ряда понятий</w:t>
      </w:r>
    </w:p>
    <w:p w:rsidR="001B2E9B" w:rsidRPr="00276FB8" w:rsidRDefault="001B2E9B" w:rsidP="00276FB8">
      <w:pPr>
        <w:spacing w:line="360" w:lineRule="auto"/>
        <w:ind w:firstLine="709"/>
        <w:jc w:val="both"/>
        <w:rPr>
          <w:sz w:val="28"/>
          <w:szCs w:val="28"/>
        </w:rPr>
      </w:pPr>
      <w:r w:rsidRPr="00276FB8">
        <w:rPr>
          <w:sz w:val="28"/>
          <w:szCs w:val="28"/>
        </w:rPr>
        <w:t>Отсутствие в законодательстве точных формулировок для ряда понятий дает возможность, например, организациям оптовой торговли вместо всех основных налогов платить ЕНВД.</w:t>
      </w:r>
    </w:p>
    <w:p w:rsidR="001B2E9B" w:rsidRPr="00276FB8" w:rsidRDefault="001B2E9B" w:rsidP="00276FB8">
      <w:pPr>
        <w:spacing w:line="360" w:lineRule="auto"/>
        <w:ind w:firstLine="709"/>
        <w:jc w:val="both"/>
        <w:rPr>
          <w:sz w:val="28"/>
          <w:szCs w:val="28"/>
        </w:rPr>
      </w:pPr>
      <w:r w:rsidRPr="00276FB8">
        <w:rPr>
          <w:sz w:val="28"/>
          <w:szCs w:val="28"/>
        </w:rPr>
        <w:t>Как было сказано выше, организации розничной торговли при соблюдении определенных ограничений могут вместо налога на прибыль, налога на имущество, ЕСН и НДС платить единый налог на вмененный доход (ЕНВД). Однако формулировки норм главы 26.3 НК РФ позволяют делать это (платить ЕНВД вместо вышеуказанных налогов) и организациям, осуществляющим оптовую торговлю, независимо от их размеров, а также видов продаваемых товаров и объема торговли.</w:t>
      </w:r>
    </w:p>
    <w:p w:rsidR="001B2E9B" w:rsidRPr="00276FB8" w:rsidRDefault="001B2E9B" w:rsidP="00276FB8">
      <w:pPr>
        <w:spacing w:line="360" w:lineRule="auto"/>
        <w:ind w:firstLine="709"/>
        <w:jc w:val="both"/>
        <w:rPr>
          <w:sz w:val="28"/>
          <w:szCs w:val="28"/>
        </w:rPr>
      </w:pPr>
      <w:r w:rsidRPr="00276FB8">
        <w:rPr>
          <w:sz w:val="28"/>
          <w:szCs w:val="28"/>
        </w:rPr>
        <w:t>Такой вывод можно сделать исходя из норм пп.4 п.2 ст.346.26, ст.346.27 НК РФ.</w:t>
      </w:r>
    </w:p>
    <w:p w:rsidR="001B2E9B" w:rsidRPr="00276FB8" w:rsidRDefault="001B2E9B" w:rsidP="00276FB8">
      <w:pPr>
        <w:spacing w:line="360" w:lineRule="auto"/>
        <w:ind w:firstLine="709"/>
        <w:jc w:val="both"/>
        <w:rPr>
          <w:sz w:val="28"/>
          <w:szCs w:val="28"/>
        </w:rPr>
      </w:pPr>
      <w:r w:rsidRPr="00276FB8">
        <w:rPr>
          <w:sz w:val="28"/>
          <w:szCs w:val="28"/>
        </w:rPr>
        <w:t>Согласно пп.4 п.2 ст.346.26 НК РФ система налогообложения в виде ЕНВД может применяться по решению субъекта РФ в отношении розничной торговли, осуществляемой через объекты организации торговли, в том числе не имеющие стационарной торговой площади.</w:t>
      </w:r>
    </w:p>
    <w:p w:rsidR="001B2E9B" w:rsidRPr="00276FB8" w:rsidRDefault="001B2E9B" w:rsidP="00276FB8">
      <w:pPr>
        <w:spacing w:line="360" w:lineRule="auto"/>
        <w:ind w:firstLine="709"/>
        <w:jc w:val="both"/>
        <w:rPr>
          <w:sz w:val="28"/>
          <w:szCs w:val="28"/>
        </w:rPr>
      </w:pPr>
      <w:r w:rsidRPr="00276FB8">
        <w:rPr>
          <w:sz w:val="28"/>
          <w:szCs w:val="28"/>
        </w:rPr>
        <w:t>В соответствии со ст.346.27 НК РФ розничная торговля – торговля товарами и оказание услуг покупателям за наличный расчет, а также с использованием платежных карт.</w:t>
      </w:r>
    </w:p>
    <w:p w:rsidR="001B2E9B" w:rsidRPr="00276FB8" w:rsidRDefault="001B2E9B" w:rsidP="00276FB8">
      <w:pPr>
        <w:spacing w:line="360" w:lineRule="auto"/>
        <w:ind w:firstLine="709"/>
        <w:jc w:val="both"/>
        <w:rPr>
          <w:sz w:val="28"/>
          <w:szCs w:val="28"/>
        </w:rPr>
      </w:pPr>
      <w:r w:rsidRPr="00276FB8">
        <w:rPr>
          <w:sz w:val="28"/>
          <w:szCs w:val="28"/>
        </w:rPr>
        <w:t>Понятие торговли ни в НК РФ, ни в других нормативных правовых актах не определено. Под торговлей товарами можно понимать деятельность по реализации ранее приобретенных товаров, то есть деятельность по перепродаже товаров. Примерно такое же понимание торговли содержится, например, в некоторых письмах Минфина РФ и в ГОСТе Р 51303-99 "Торговля. Термины и определения", введенном в действие постановлением Госстандарта РФ от 11.08.1999 № 242-ст. Однако данные акты могут быть и не приняты во внимание при рассмотрении налоговых споров, так как они не относятся к нормативно-правовым, не прошли госрегистрацию и официально не опубликованы. Но представляется, что очень сложно будет дать иное определение торговли, сильно отличающееся от приведенного в вышеуказанных документах, то есть утверждать, что торговля – это не деятельность по перепродаже товаров и т.п., а какая-то иная деятельность.</w:t>
      </w:r>
    </w:p>
    <w:p w:rsidR="001B2E9B" w:rsidRPr="00276FB8" w:rsidRDefault="001B2E9B" w:rsidP="00276FB8">
      <w:pPr>
        <w:spacing w:line="360" w:lineRule="auto"/>
        <w:ind w:firstLine="709"/>
        <w:jc w:val="both"/>
        <w:rPr>
          <w:sz w:val="28"/>
          <w:szCs w:val="28"/>
        </w:rPr>
      </w:pPr>
      <w:r w:rsidRPr="00276FB8">
        <w:rPr>
          <w:sz w:val="28"/>
          <w:szCs w:val="28"/>
        </w:rPr>
        <w:t>К объектам организации торговли согласно ст.346.27 НК РФ относятся магазины, павильоны и киоски (стационарная торговая сеть), а также иные объекты организации торговли, не относимые к стационарной торговой сети, например, объекты развозной и разносной торговли (нестационарная торговая сеть).</w:t>
      </w:r>
    </w:p>
    <w:p w:rsidR="001B2E9B" w:rsidRPr="00276FB8" w:rsidRDefault="001B2E9B" w:rsidP="00276FB8">
      <w:pPr>
        <w:spacing w:line="360" w:lineRule="auto"/>
        <w:ind w:firstLine="709"/>
        <w:jc w:val="both"/>
        <w:rPr>
          <w:sz w:val="28"/>
          <w:szCs w:val="28"/>
        </w:rPr>
      </w:pPr>
      <w:r w:rsidRPr="00276FB8">
        <w:rPr>
          <w:sz w:val="28"/>
          <w:szCs w:val="28"/>
        </w:rPr>
        <w:t>Таким образом, продажа торговыми организациями товаров, оплата за которые производится покупателями за наличный расчет или с использованием платежных карт, подпадает под специальный режим налогообложения в виде ЕНВД. Причем, как следует из приведенного выше определения розничной торговли, важен и необходим только факт оплаты товаров наличными денежными средствами, а также безналичными денежными средствами при использовании платежных карт. Не имеет никакого значения торговля какими товарами осуществляется (спичками или дорогостоящим оборудованием), на какую сумму продаются товары, кому продаются товары и для каких целей. Способ торговли (например, через склад, или на условиях доставки до покупателя) также не может исключить (или ограничить) возможность применения гл.26.3 НК РФ при торговле товарами за наличный расчет или с использованием платежных карт (способ торговли будет иметь значение только при расчете суммы ЕНВД).</w:t>
      </w:r>
    </w:p>
    <w:p w:rsidR="001B2E9B" w:rsidRPr="00276FB8" w:rsidRDefault="001B2E9B" w:rsidP="00276FB8">
      <w:pPr>
        <w:spacing w:line="360" w:lineRule="auto"/>
        <w:ind w:firstLine="709"/>
        <w:jc w:val="both"/>
        <w:rPr>
          <w:sz w:val="28"/>
          <w:szCs w:val="28"/>
        </w:rPr>
      </w:pPr>
      <w:r w:rsidRPr="00276FB8">
        <w:rPr>
          <w:sz w:val="28"/>
          <w:szCs w:val="28"/>
        </w:rPr>
        <w:t xml:space="preserve">Кроме того, в соответствии с п.1 ст.11 НК РФ институты, понятия и термины гражданского, семейного и других отраслей законодательства РФ применяются в том значении, в каком они используются в этих отраслях законодательства, если иное не предусмотрено НК РФ. Это означает, что институты, понятия и термины гражданского, семейного и других отраслей законодательства РФ могут применяться в том значении, в каком они используются в этих отраслях законодательства, только в том случае, если соответствующие институты, понятия и термины не содержатся и не определены в НК РФ. Поскольку в гл.26.3 НК РФ содержится специальное понятие розничной торговли, применение понятия розничной торговли, содержащегося в гражданском, семейном и других отраслях законодательства РФ, будет являться неправомерным. Поэтому при применении главы 26.3 НК РФ не может применяться понятие розничной торговли, выводимое из гражданского законодательства (п.1 ст.492 ГК РФ). С подобными выводами о невозможности применения понятия розничной торговли, выводимого из норм ГК РФ, при налогообложении в соответствии с главой 26.3 НК РФ, согласен Минфин РФ (см., например, </w:t>
      </w:r>
      <w:r w:rsidRPr="00114514">
        <w:rPr>
          <w:sz w:val="28"/>
          <w:szCs w:val="28"/>
        </w:rPr>
        <w:t>письмо Департамента налоговой политики Минфина РФ от 08.09.2003 №04-05-12/82</w:t>
      </w:r>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Таким образом, максимально переведя расчеты за продаваемые товары на расчеты наличными денежными средствами, а также на расчеты с использованием платежных карт, организации оптовой торговли могут снизить налоговую нагрузку до минимума. Если объемы торговли являются значительными, наиболее удобным будет являться перевод расчетов за реализуемые товары на расчеты с использованием банковских карточек. Кроме того, для устранения необходимости ведения раздельного учета (п.7 ст.346.26 НК РФ) и связанных с ним налоговых рисков, всю торговлю товарами за наличный расчет, а также с использованием платежных карт, целесообразно перевести на отдельную фирму.</w:t>
      </w:r>
    </w:p>
    <w:p w:rsidR="001B2E9B" w:rsidRPr="00276FB8" w:rsidRDefault="001B2E9B" w:rsidP="00276FB8">
      <w:pPr>
        <w:spacing w:line="360" w:lineRule="auto"/>
        <w:ind w:firstLine="709"/>
        <w:jc w:val="both"/>
        <w:rPr>
          <w:sz w:val="28"/>
          <w:szCs w:val="28"/>
        </w:rPr>
      </w:pPr>
      <w:r w:rsidRPr="00276FB8">
        <w:rPr>
          <w:sz w:val="28"/>
          <w:szCs w:val="28"/>
        </w:rPr>
        <w:t>Авансовый характер уплаты ЕНВД</w:t>
      </w:r>
    </w:p>
    <w:p w:rsidR="001B2E9B" w:rsidRPr="00276FB8" w:rsidRDefault="001B2E9B" w:rsidP="00276FB8">
      <w:pPr>
        <w:spacing w:line="360" w:lineRule="auto"/>
        <w:ind w:firstLine="709"/>
        <w:jc w:val="both"/>
        <w:rPr>
          <w:sz w:val="28"/>
          <w:szCs w:val="28"/>
        </w:rPr>
      </w:pPr>
      <w:r w:rsidRPr="00276FB8">
        <w:rPr>
          <w:sz w:val="28"/>
          <w:szCs w:val="28"/>
        </w:rPr>
        <w:t>Тот факт, что уплата единого налога осуществляется путем внесения авансового платежа, ставит субъектов малого предпринимательства в сложные условия. Дело в том, что экономический кризис в стране больно ударил по малому предпринимательству. В результате недавнего падения курса рубля, как в</w:t>
      </w:r>
      <w:r w:rsidR="00276FB8" w:rsidRPr="00276FB8">
        <w:rPr>
          <w:sz w:val="28"/>
          <w:szCs w:val="28"/>
        </w:rPr>
        <w:t xml:space="preserve"> </w:t>
      </w:r>
      <w:r w:rsidRPr="00276FB8">
        <w:rPr>
          <w:sz w:val="28"/>
          <w:szCs w:val="28"/>
        </w:rPr>
        <w:t>1991–92 гг. резко сократился объем оборотных средств. И если крупная фирма всегда имеет возможности для какого-то маневра, то малому предприятию практически негде черпать финансовые ресурсы для пополнения оборотных средств. При этом вмененный налог нужно платить фактически за счет оборотных средств.</w:t>
      </w:r>
    </w:p>
    <w:p w:rsidR="001B2E9B" w:rsidRPr="00276FB8" w:rsidRDefault="001B2E9B" w:rsidP="00276FB8">
      <w:pPr>
        <w:spacing w:line="360" w:lineRule="auto"/>
        <w:ind w:firstLine="709"/>
        <w:jc w:val="both"/>
        <w:rPr>
          <w:sz w:val="28"/>
          <w:szCs w:val="28"/>
        </w:rPr>
      </w:pPr>
      <w:r w:rsidRPr="00276FB8">
        <w:rPr>
          <w:sz w:val="28"/>
          <w:szCs w:val="28"/>
        </w:rPr>
        <w:t>Таким образом, для того чтобы заплатить авансовые платежи по единому налогу на вмененный доход, малые предприятия вынуждены любым способом обеспечить достаточный уровень рентабельности, что, скорее всего, выразится в повышение цен на товары (работы, услуги) производимые ими.</w:t>
      </w:r>
    </w:p>
    <w:p w:rsidR="001B2E9B" w:rsidRPr="00276FB8" w:rsidRDefault="001B2E9B" w:rsidP="00276FB8">
      <w:pPr>
        <w:spacing w:line="360" w:lineRule="auto"/>
        <w:ind w:firstLine="709"/>
        <w:jc w:val="both"/>
        <w:rPr>
          <w:sz w:val="28"/>
          <w:szCs w:val="28"/>
        </w:rPr>
      </w:pPr>
      <w:r w:rsidRPr="00276FB8">
        <w:rPr>
          <w:sz w:val="28"/>
          <w:szCs w:val="28"/>
        </w:rPr>
        <w:t>Авансовый характер платежей и некоторые льготы, предоставляемые при уплате налога за несколько месяцев вперед, свидетельствуют о заинтересованности власти в наибольшем размере поступлений от него в самое ближайшее время.</w:t>
      </w:r>
    </w:p>
    <w:p w:rsidR="001B2E9B" w:rsidRPr="00276FB8" w:rsidRDefault="001B2E9B" w:rsidP="00276FB8">
      <w:pPr>
        <w:spacing w:line="360" w:lineRule="auto"/>
        <w:ind w:firstLine="709"/>
        <w:jc w:val="both"/>
        <w:rPr>
          <w:sz w:val="28"/>
          <w:szCs w:val="28"/>
        </w:rPr>
      </w:pPr>
      <w:r w:rsidRPr="00276FB8">
        <w:rPr>
          <w:sz w:val="28"/>
          <w:szCs w:val="28"/>
        </w:rPr>
        <w:t>Авансовый характер платежей, рассчитываемых на основе наибольшей предполагаемой доходности, призван стимулировать предпринимателей любым способом обеспечить достаточный уровень рентабельности. Последствиями же являются, с одной стороны, очередной скачок цен на товары и услуги, а с другой - прекращение деятельности тех организаций и предпринимателей, размер реального дохода которых будет ниже вмененного дохода, с которого будут рассчитаны суммы, подлежащие уплате в бюджет.</w:t>
      </w:r>
    </w:p>
    <w:p w:rsidR="001B2E9B" w:rsidRPr="00276FB8" w:rsidRDefault="001B2E9B" w:rsidP="00276FB8">
      <w:pPr>
        <w:spacing w:line="360" w:lineRule="auto"/>
        <w:ind w:firstLine="709"/>
        <w:jc w:val="both"/>
        <w:rPr>
          <w:sz w:val="28"/>
          <w:szCs w:val="28"/>
        </w:rPr>
      </w:pPr>
      <w:r w:rsidRPr="00276FB8">
        <w:rPr>
          <w:sz w:val="28"/>
          <w:szCs w:val="28"/>
        </w:rPr>
        <w:t>Злоупотребления властей</w:t>
      </w:r>
    </w:p>
    <w:p w:rsidR="001B2E9B" w:rsidRPr="00276FB8" w:rsidRDefault="001B2E9B" w:rsidP="00276FB8">
      <w:pPr>
        <w:spacing w:line="360" w:lineRule="auto"/>
        <w:ind w:firstLine="709"/>
        <w:jc w:val="both"/>
        <w:rPr>
          <w:sz w:val="28"/>
          <w:szCs w:val="28"/>
        </w:rPr>
      </w:pPr>
      <w:r w:rsidRPr="00276FB8">
        <w:rPr>
          <w:sz w:val="28"/>
          <w:szCs w:val="28"/>
        </w:rPr>
        <w:t>Неразработанность системы оценки вмененного дохода может привести к значительному росту злоупотреблений, как со стороны государственных чиновников, так и со стороны налогоплательщиков. У первых всегда будет соблазн неправомерно применять какой-нибудь повышающий коэффициент при оценке ожидаемого дохода предпринимателя, а у вторых - неверно указать, к примеру, расположение торгового предприятия, что повлечет снижение причитающегося к уплате налога.</w:t>
      </w:r>
    </w:p>
    <w:p w:rsidR="001B2E9B" w:rsidRPr="00276FB8" w:rsidRDefault="001B2E9B" w:rsidP="00276FB8">
      <w:pPr>
        <w:spacing w:line="360" w:lineRule="auto"/>
        <w:ind w:firstLine="709"/>
        <w:jc w:val="both"/>
        <w:rPr>
          <w:sz w:val="28"/>
          <w:szCs w:val="28"/>
        </w:rPr>
      </w:pPr>
      <w:r w:rsidRPr="00276FB8">
        <w:rPr>
          <w:sz w:val="28"/>
          <w:szCs w:val="28"/>
        </w:rPr>
        <w:t>Сумма единого налога рассчитывается по специальным формулам с учетом ставки налога, значения базовой доходности, числа физических показателей, влияющих на результаты предпринимательской деятельности, а также повышающих (понижающих) коэффициентов базовой доходности.</w:t>
      </w:r>
    </w:p>
    <w:p w:rsidR="001B2E9B" w:rsidRPr="00276FB8" w:rsidRDefault="001B2E9B" w:rsidP="00276FB8">
      <w:pPr>
        <w:spacing w:line="360" w:lineRule="auto"/>
        <w:ind w:firstLine="709"/>
        <w:jc w:val="both"/>
        <w:rPr>
          <w:sz w:val="28"/>
          <w:szCs w:val="28"/>
        </w:rPr>
      </w:pPr>
      <w:r w:rsidRPr="00276FB8">
        <w:rPr>
          <w:sz w:val="28"/>
          <w:szCs w:val="28"/>
        </w:rPr>
        <w:t>Здесь открывается широкий простор для "самодеятельности" налоговых органов, поскольку коэффициенты базовой доходности определяются в зависимости от типа населенного пункта, в котором осуществляется предпринимательская деятельность; места ее осуществления внутри населенного пункта (центр, окраина, транспортная развязка и другие); характера местности (тип автомагистрали и другие), если деятельность осуществляется вне населенного пункта; удаленности места осуществления предпринимательской деятельности от транспортных развязок, от остановок пассажирского транспорта; характера реализуемых товаров (производимых работ, оказываемых услуг); ассортимента реализуемой продукции; качества предоставляемых услуг; сезонности; режима работы; качества занимаемого помещения; производительности используемого оборудования; возможности использования дополнительной инфраструктуры; инфляции; количества видов деятельности, осуществляемых налогоплательщиками.</w:t>
      </w:r>
    </w:p>
    <w:p w:rsidR="001B2E9B" w:rsidRPr="00276FB8" w:rsidRDefault="001B2E9B" w:rsidP="00276FB8">
      <w:pPr>
        <w:spacing w:line="360" w:lineRule="auto"/>
        <w:ind w:firstLine="709"/>
        <w:jc w:val="both"/>
        <w:rPr>
          <w:sz w:val="28"/>
          <w:szCs w:val="28"/>
        </w:rPr>
      </w:pPr>
      <w:r w:rsidRPr="00276FB8">
        <w:rPr>
          <w:sz w:val="28"/>
          <w:szCs w:val="28"/>
        </w:rPr>
        <w:t>Таким образом, предпринимателю необходимо тщательно просчитать выгодность создания очередной торговой точки, увеличения количества мест в кафе или ресторане и так далее. При этом возможность покрытия убытков от деятельности одного объекта за счет прибыльности другого резко снижается.</w:t>
      </w:r>
    </w:p>
    <w:p w:rsidR="001B2E9B" w:rsidRPr="00276FB8" w:rsidRDefault="001B2E9B" w:rsidP="00276FB8">
      <w:pPr>
        <w:spacing w:line="360" w:lineRule="auto"/>
        <w:ind w:firstLine="709"/>
        <w:jc w:val="both"/>
        <w:rPr>
          <w:sz w:val="28"/>
          <w:szCs w:val="28"/>
        </w:rPr>
      </w:pPr>
      <w:r w:rsidRPr="00276FB8">
        <w:rPr>
          <w:sz w:val="28"/>
          <w:szCs w:val="28"/>
        </w:rPr>
        <w:t>Расчет суммы налога производится, как уже говорилось, по усложненным формулам. Это создает обширное поле для злоупотреблений и чиновничьего произвола при работе с конкретным налогоплательщиком. Устранить такую возможность может лишь подробная и грамотная методика расчета единого налога на вмененный доход, исключающая произвольное толкование нормативных документов. А, кроме того, было бы целесообразно ввести Институт независимой экспертизы. Это помогло бы достичь согласия сторон. Причем Федеральная налоговая служба могла бы выдавать лицензии тем фирмам, которые, по ее мнению, могли бы участвовать в определении налогооблагаемой базы. Чем четче процедура - тем стабильнее сбор налога.</w:t>
      </w:r>
    </w:p>
    <w:p w:rsidR="001B2E9B" w:rsidRPr="00276FB8" w:rsidRDefault="001B2E9B" w:rsidP="00276FB8">
      <w:pPr>
        <w:spacing w:line="360" w:lineRule="auto"/>
        <w:ind w:firstLine="709"/>
        <w:jc w:val="both"/>
        <w:rPr>
          <w:sz w:val="28"/>
          <w:szCs w:val="28"/>
        </w:rPr>
      </w:pPr>
      <w:r w:rsidRPr="00276FB8">
        <w:rPr>
          <w:sz w:val="28"/>
          <w:szCs w:val="28"/>
        </w:rPr>
        <w:t>Решение многих вопросов (сужение сферы действия Закона, размер вмененного дохода, налоговые льготы, порядок уплаты налога и предоставления отчетности) отдано на откуп органов власти субъектов РФ, а с 01.01.06г. – представительным органам муниципальных районов, городских округов. Многое зависит от их решений.</w:t>
      </w:r>
    </w:p>
    <w:p w:rsidR="001B2E9B" w:rsidRPr="00276FB8" w:rsidRDefault="001B2E9B" w:rsidP="00276FB8">
      <w:pPr>
        <w:spacing w:line="360" w:lineRule="auto"/>
        <w:ind w:firstLine="709"/>
        <w:jc w:val="both"/>
        <w:rPr>
          <w:sz w:val="28"/>
          <w:szCs w:val="28"/>
        </w:rPr>
      </w:pPr>
      <w:r w:rsidRPr="00276FB8">
        <w:rPr>
          <w:sz w:val="28"/>
          <w:szCs w:val="28"/>
        </w:rPr>
        <w:t>Проблемы у местной власти такие же, как и в центре, - недобор налогов, отсутствие денег для выплаты заработной платы бюджетникам. Суммы единого налога, уплачиваемого, например, предпринимателями, на 75 процентов поступают в местные бюджеты. В таких условиях ожидать послабления со стороны региональной власти не стоит.</w:t>
      </w:r>
    </w:p>
    <w:p w:rsidR="001B2E9B" w:rsidRPr="00276FB8" w:rsidRDefault="001B2E9B" w:rsidP="00276FB8">
      <w:pPr>
        <w:spacing w:line="360" w:lineRule="auto"/>
        <w:ind w:firstLine="709"/>
        <w:jc w:val="both"/>
        <w:rPr>
          <w:sz w:val="28"/>
          <w:szCs w:val="28"/>
        </w:rPr>
      </w:pPr>
      <w:r w:rsidRPr="00276FB8">
        <w:rPr>
          <w:sz w:val="28"/>
          <w:szCs w:val="28"/>
        </w:rPr>
        <w:t>Проблема зачисления налога на прибыль предприятий в бюджеты субфедеральных органов власти</w:t>
      </w:r>
    </w:p>
    <w:p w:rsidR="001B2E9B" w:rsidRPr="00276FB8" w:rsidRDefault="001B2E9B" w:rsidP="00276FB8">
      <w:pPr>
        <w:spacing w:line="360" w:lineRule="auto"/>
        <w:ind w:firstLine="709"/>
        <w:jc w:val="both"/>
        <w:rPr>
          <w:sz w:val="28"/>
          <w:szCs w:val="28"/>
        </w:rPr>
      </w:pPr>
      <w:r w:rsidRPr="00276FB8">
        <w:rPr>
          <w:sz w:val="28"/>
          <w:szCs w:val="28"/>
        </w:rPr>
        <w:t>Помимо несовершенства законодательства о едином налоге на вмененный доход, существует серьезная проблема зачисления налога на прибыль предприятий в бюджеты субфедеральных органов власти. Две трети поступлений от налога на прибыль предприятий зачисляются в бюджеты регионов. Теория государственных финансов рекомендует не только закреплять права по этому налогу за федеральным центром, но и зачислять поступления от него полностью</w:t>
      </w:r>
      <w:r w:rsidR="00276FB8" w:rsidRPr="00276FB8">
        <w:rPr>
          <w:sz w:val="28"/>
          <w:szCs w:val="28"/>
        </w:rPr>
        <w:t xml:space="preserve"> </w:t>
      </w:r>
      <w:r w:rsidRPr="00276FB8">
        <w:rPr>
          <w:sz w:val="28"/>
          <w:szCs w:val="28"/>
        </w:rPr>
        <w:t>в федеральный бюджет. Этот налог является самым эффективным инструментом вертикального выравнивания бюджетной обеспеченности субфедеральных органов власти.</w:t>
      </w:r>
    </w:p>
    <w:p w:rsidR="001B2E9B" w:rsidRPr="00276FB8" w:rsidRDefault="001B2E9B" w:rsidP="00276FB8">
      <w:pPr>
        <w:spacing w:line="360" w:lineRule="auto"/>
        <w:ind w:firstLine="709"/>
        <w:jc w:val="both"/>
        <w:rPr>
          <w:sz w:val="28"/>
          <w:szCs w:val="28"/>
        </w:rPr>
      </w:pPr>
      <w:r w:rsidRPr="00276FB8">
        <w:rPr>
          <w:sz w:val="28"/>
          <w:szCs w:val="28"/>
        </w:rPr>
        <w:t>Мнение, что вертикальное выравнивание должно носить чисто механический характер, т.е. поступления от национальных налогов делятся между федеральным центром и регионами в пропорции 50:50, - ошибочно и с финансовой точки зрения, и с точки зрения конечного влияния налоговых доходов на функционирование государственного сектора экономики, основная задача которого – обеспечение макроэкономического равновесия и эффективной структуры совокупного спроса.</w:t>
      </w:r>
    </w:p>
    <w:p w:rsidR="001B2E9B" w:rsidRPr="00276FB8" w:rsidRDefault="001B2E9B" w:rsidP="00276FB8">
      <w:pPr>
        <w:spacing w:line="360" w:lineRule="auto"/>
        <w:ind w:firstLine="709"/>
        <w:jc w:val="both"/>
        <w:rPr>
          <w:sz w:val="28"/>
          <w:szCs w:val="28"/>
        </w:rPr>
      </w:pPr>
      <w:r w:rsidRPr="00276FB8">
        <w:rPr>
          <w:sz w:val="28"/>
          <w:szCs w:val="28"/>
        </w:rPr>
        <w:t>Поэтому следует рассматривать эффект от зачисления поступлений от национальных налогов (в данном случае налога на прибыль предприятий) только после фазы финансового выравнивания бюджетной обеспеченности, когда федеральный центр обеспечивает равные возможности для всех субъектов Федерации финансировать закрепленные за ними расходные полномочия (обязательства). Если же поступления от общенациональных налогов полностью или в большей части зачисляются в бюджеты регионов, они не могут выполнять перераспределительную функцию государственных финансов, с помощью которой федеральное правительство решает задачу обеспечения социальной справедливости. Зачисление поступлений от налога на прибыль предприятий в бюджеты субъектов Федерации не только не ведет к сокращению экономического и финансового диспаритета между регионами и муниципальными образованиями, но доже усиливает его.</w:t>
      </w:r>
    </w:p>
    <w:p w:rsidR="001B2E9B" w:rsidRPr="00276FB8" w:rsidRDefault="001B2E9B" w:rsidP="00276FB8">
      <w:pPr>
        <w:spacing w:line="360" w:lineRule="auto"/>
        <w:ind w:firstLine="709"/>
        <w:jc w:val="both"/>
        <w:rPr>
          <w:sz w:val="28"/>
          <w:szCs w:val="28"/>
        </w:rPr>
      </w:pPr>
      <w:r w:rsidRPr="00276FB8">
        <w:rPr>
          <w:sz w:val="28"/>
          <w:szCs w:val="28"/>
        </w:rPr>
        <w:t>Рассмотрим пример.</w:t>
      </w:r>
    </w:p>
    <w:p w:rsidR="001B2E9B" w:rsidRPr="00276FB8" w:rsidRDefault="001B2E9B" w:rsidP="00276FB8">
      <w:pPr>
        <w:spacing w:line="360" w:lineRule="auto"/>
        <w:ind w:firstLine="709"/>
        <w:jc w:val="both"/>
        <w:rPr>
          <w:sz w:val="28"/>
          <w:szCs w:val="28"/>
        </w:rPr>
      </w:pPr>
      <w:r w:rsidRPr="00276FB8">
        <w:rPr>
          <w:sz w:val="28"/>
          <w:szCs w:val="28"/>
        </w:rPr>
        <w:t>Есть три субъекта Федерации (субъекты А, Б и В) в которых, для простоты расчетов, проживает по 50 человек, а доходы от налога на прибыль предприятий составляют</w:t>
      </w:r>
      <w:r w:rsidR="00276FB8" w:rsidRPr="00276FB8">
        <w:rPr>
          <w:sz w:val="28"/>
          <w:szCs w:val="28"/>
        </w:rPr>
        <w:t xml:space="preserve"> </w:t>
      </w:r>
      <w:r w:rsidRPr="00276FB8">
        <w:rPr>
          <w:sz w:val="28"/>
          <w:szCs w:val="28"/>
        </w:rPr>
        <w:t>1500 условных единиц. Если эти доходы аккумулируются в федеральном бюджете, то федеральное правительство обеспечит распределение доходов в объеме 10 условных единиц на душу населения. Если же доходы от налога на прибыль предприятий зачисляются в бюджеты субъектов Федерации, картина будет совсем другой. Так как изначально существует экономическое и фискальное</w:t>
      </w:r>
      <w:r w:rsidR="00276FB8" w:rsidRPr="00276FB8">
        <w:rPr>
          <w:sz w:val="28"/>
          <w:szCs w:val="28"/>
        </w:rPr>
        <w:t xml:space="preserve"> </w:t>
      </w:r>
      <w:r w:rsidRPr="00276FB8">
        <w:rPr>
          <w:sz w:val="28"/>
          <w:szCs w:val="28"/>
        </w:rPr>
        <w:t>неравенство субъектов А, Б и В, оно еще более усугубится. В субъекте А поступления от налога на прибыль предприятий составят 900 условных единиц, в субъекте Б – 500 условных единиц и в субъекте В – 100 условных единиц. В результате среднедушевая бюджетная обеспеченность составит в субъекте А – 18 условных единиц, в субъекте Б – 10 условных единиц и в субъекте В – 2 условных единиц на душу населения.</w:t>
      </w:r>
    </w:p>
    <w:p w:rsidR="001B2E9B" w:rsidRPr="00276FB8" w:rsidRDefault="001B2E9B" w:rsidP="00276FB8">
      <w:pPr>
        <w:spacing w:line="360" w:lineRule="auto"/>
        <w:ind w:firstLine="709"/>
        <w:jc w:val="both"/>
        <w:rPr>
          <w:sz w:val="28"/>
          <w:szCs w:val="28"/>
        </w:rPr>
      </w:pPr>
      <w:r w:rsidRPr="00276FB8">
        <w:rPr>
          <w:sz w:val="28"/>
          <w:szCs w:val="28"/>
        </w:rPr>
        <w:t>Этот пример подтверждает тезис о том, что, в случае зачисления</w:t>
      </w:r>
      <w:r w:rsidR="00276FB8" w:rsidRPr="00276FB8">
        <w:rPr>
          <w:sz w:val="28"/>
          <w:szCs w:val="28"/>
        </w:rPr>
        <w:t xml:space="preserve"> </w:t>
      </w:r>
      <w:r w:rsidRPr="00276FB8">
        <w:rPr>
          <w:sz w:val="28"/>
          <w:szCs w:val="28"/>
        </w:rPr>
        <w:t>поступлений от налога на прибыль предприятий в бюджеты субъектов Федерации, богатые субъекты Федерации получают максимальную выгоду. При этом следует иметь в виду, что органы власти регионов не имеют в отношении национальных налогов прав, а значит, они не осуществляют и налогового администрирования, так как этот налог введен и полностью администрируется федеральным правительством. Для органов власти субъектов федерации этот источник доходов является легким, так как не требует с их стороны сколько-нибудь значимых налоговых усилий. Но они также не могут повлиять ни на налогооблагаемую базу, ни на налоговые ставки, которые играют основную роль в обеспечении макроэкономического равновесия – императивный институт бюджетной политики доходов.</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bCs/>
          <w:color w:val="auto"/>
          <w:sz w:val="28"/>
          <w:szCs w:val="28"/>
        </w:rPr>
      </w:pPr>
      <w:r w:rsidRPr="00276FB8">
        <w:rPr>
          <w:rFonts w:ascii="Times New Roman" w:hAnsi="Times New Roman" w:cs="Times New Roman"/>
          <w:bCs/>
          <w:color w:val="auto"/>
          <w:sz w:val="28"/>
          <w:szCs w:val="28"/>
        </w:rPr>
        <w:t>1.6. Обзор налогообложения малого бизнеса в некоторых зарубежных странах</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Единой во всем мире практики налогообложения малого бизнеса не существует. Подход различных стран к налогообложению малых предприятий, его целям, принципам выделения малых предприятий и разделения их на категории, определению налоговой базы и структуры налоговых ставок зависит от различных обстоятельств. Такими обстоятельствами, сопутствующими особому порядку налогообложения субъектов малого предпринимательства, могут выступать различающиеся в каждой стране традиции уплаты налогов, различная степень налоговой и юридической грамотности налогоплательщиков, различные возможности контроля со стороны налоговых органов. Выбор определенного порядка налогообложения субъектов малого предпринимательства основывается на необходимости стимулирования малых предприятий и, одновременно, зависит от способности налоговой органов данной страны применять выбранные методы.</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Смягчение налогового режима для малых предприятий в зарубежных странах в основном преследует целью устранение налоговой дискриминации, которая проявляется в следующих основных направлениях. Во-первых, относительные издержки, связанные с уплатой налогов, включающие в себя кроме собственно налоговых сумм, причитающихся к уплате, еще и издержки по ведению и предоставлению отчетности, для малого предприятия выше, чем для крупного. В первую очередь это связано с тем, что на крупном предприятии вся совокупность данных затрат в абсолютном выражении однозначно больше, однако относительно сумм доходов, соответственно более низких на малых предприятиях, данные затраты для субъектов малого предпринимательства играют гораздо большее значение. Кроме того, крупные предприятия находятся в более выгодном положении, поскольку документация и информация, необходимые для налогового декларирования, в любом случае собираются и хранятся крупными предприятиями для собственных целей, а малые предприятия гораздо реже испытывают данную потребность. Во-вторых, при равных ставках налогообложения, при отсутствии каких-либо специальных льгот, налоговая нагрузка на малое предприятие будет больше, поскольку, как показывает практика, возможности использования разрешенных для налогового вычета расходов (например, амортизации) у малых предприятий меньше. в таких случаях, как правило, применяются пониженные налоговые ставки или же различные специфические методики начисления амортизации, как с использованием механизма ускоренной амортизации, так и свободного списания.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Пониженные ставки для предприятий, имеющих прибыль ниже пороговой, или относящихся к малому и среднему предпринимательству, применяются в таких странах, как Бельгия, Канада, Финляндия, Япония, Люксембург, Великобритания. Швейцария использует прогрессивное налогообложение дохода корпораций. В Канаде частные корпорации получают налоговую скидку, которая уменьшает федеральный налог на доходы на 16%, если их годовой налогооблагаемый доход от деятельности не превышает 200 тыс. долл.</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Практика налогообложения малых предприятий, применяемая за рубежом, отличается в зависимости от государства. С одной стороны, законодательством определенной страны вообще может быть не предусмотрен особый режим налогообложения субъектов малого предпринимательства, тогда, как правило, на практике малому бизнесу предоставляется ряд преимуществ. С другой стороны, отличие выражается в том, какой именно специальный режим налогообложения применяет определенное государство в отношении малого бизнеса. В первом случае при сохранении для малых предприятий обязанности по уплате всех видов налогов, как правило, предусматривается упрощение порядка их расчетов (включая упрощенные методы определения налоговой базы и методы ведения учета) и взимания (периодичность, освобождение от авансовых платежей и т.д.). Применение специального режима налогообложения предполагает оценку на основе косвенных признаков потенциального дохода малых предприятий и установление фиксированных платежей в бюджет, заменяющих один или несколько традиционных налогов.</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 число стран, применяющих специальные налоговые режимы для малых предприятий, входят такие, как Испания, Франция, Израиль, Турция и ряд других. К странам, предоставляющих малым предприятиям ряд специфических преимуществ, без применения специальных налоговых режимов, относятся Великобритания, Швеция, США, Голландия и другие.</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Испания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Из числа стран, применяющих специальные налоговые режимы для малых предприятий, наиболее показательной можно назвать Испанию. В экономике этой страны малые предприятия занимают достаточно важное место (74% всех предприятий в Испании не имеют наемных работников, 22% предприятий имеют менее десяти работников), и в связи с этим перед правительством постоянно стоит задача стимулирования развития малого предпринимательства, причем налоговые факторы в достижении данной цели играют немаловажную роль.</w:t>
      </w:r>
    </w:p>
    <w:p w:rsidR="001B2E9B" w:rsidRPr="00276FB8" w:rsidRDefault="001B2E9B" w:rsidP="00276FB8">
      <w:pPr>
        <w:spacing w:line="360" w:lineRule="auto"/>
        <w:ind w:firstLine="709"/>
        <w:jc w:val="both"/>
        <w:rPr>
          <w:sz w:val="28"/>
          <w:szCs w:val="28"/>
        </w:rPr>
      </w:pPr>
      <w:r w:rsidRPr="00276FB8">
        <w:rPr>
          <w:sz w:val="28"/>
          <w:szCs w:val="28"/>
        </w:rPr>
        <w:t>Практика налогообложения физических лиц (индивидуальных предпринимателей) в Испании складывается из применения следующих трех схем:</w:t>
      </w:r>
    </w:p>
    <w:p w:rsidR="001B2E9B" w:rsidRPr="00276FB8" w:rsidRDefault="001B2E9B" w:rsidP="00276FB8">
      <w:pPr>
        <w:spacing w:line="360" w:lineRule="auto"/>
        <w:ind w:firstLine="709"/>
        <w:jc w:val="both"/>
        <w:rPr>
          <w:sz w:val="28"/>
          <w:szCs w:val="28"/>
        </w:rPr>
      </w:pPr>
      <w:r w:rsidRPr="00276FB8">
        <w:rPr>
          <w:sz w:val="28"/>
          <w:szCs w:val="28"/>
        </w:rPr>
        <w:t>прямое налогообложение;</w:t>
      </w:r>
    </w:p>
    <w:p w:rsidR="001B2E9B" w:rsidRPr="00276FB8" w:rsidRDefault="001B2E9B" w:rsidP="00276FB8">
      <w:pPr>
        <w:spacing w:line="360" w:lineRule="auto"/>
        <w:ind w:firstLine="709"/>
        <w:jc w:val="both"/>
        <w:rPr>
          <w:sz w:val="28"/>
          <w:szCs w:val="28"/>
        </w:rPr>
      </w:pPr>
      <w:r w:rsidRPr="00276FB8">
        <w:rPr>
          <w:sz w:val="28"/>
          <w:szCs w:val="28"/>
        </w:rPr>
        <w:t>упрощенное прямое налогообложение;</w:t>
      </w:r>
    </w:p>
    <w:p w:rsidR="001B2E9B" w:rsidRPr="00276FB8" w:rsidRDefault="001B2E9B" w:rsidP="00276FB8">
      <w:pPr>
        <w:spacing w:line="360" w:lineRule="auto"/>
        <w:ind w:firstLine="709"/>
        <w:jc w:val="both"/>
        <w:rPr>
          <w:sz w:val="28"/>
          <w:szCs w:val="28"/>
        </w:rPr>
      </w:pPr>
      <w:r w:rsidRPr="00276FB8">
        <w:rPr>
          <w:sz w:val="28"/>
          <w:szCs w:val="28"/>
        </w:rPr>
        <w:t>объективное налогообложение (модульная схема по принципу вмененного дохода).</w:t>
      </w:r>
    </w:p>
    <w:p w:rsidR="001B2E9B" w:rsidRPr="00276FB8" w:rsidRDefault="001B2E9B" w:rsidP="00276FB8">
      <w:pPr>
        <w:spacing w:line="360" w:lineRule="auto"/>
        <w:ind w:firstLine="709"/>
        <w:jc w:val="both"/>
        <w:rPr>
          <w:sz w:val="28"/>
          <w:szCs w:val="28"/>
        </w:rPr>
      </w:pPr>
      <w:r w:rsidRPr="00276FB8">
        <w:rPr>
          <w:sz w:val="28"/>
          <w:szCs w:val="28"/>
        </w:rPr>
        <w:t>Схема обычного прямого подоходного налогообложения распространяется на владельцев предприятий и предпринимателей, чьи обороты превышают 667 тыс. долл.</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На владельцев и предпринимателей, чьи обороты не превышают указанную сумму, распространяется упрощенная схема налогообложения. В качестве упрощения для данной категории налогоплательщиков предусматривается расчет амортизации по упрощенной таблице. Помимо этого, при наличии безнадежных долгов и неподтвержденных документально расходов им предоставляется право осуществить без подтверждающих документов вычет в размере 5% от разницы между фактическим доходом и расходами. Немаловажным также является тот факт, что налогоплательщик имеет право по выбору пользоваться обычной схемой налогообложения или применять упрощенную схему.</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Обычная схема обязывает налогоплательщиков вести общеустановленный бухгалтерский учет, по методу двойной записи; в свою очередь упрощенная схема предусматривает наличие книг учета дохода, книги учета расходов и книги учета инвестиций.</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Применяемая в Испании схема объективного (модульного) налогообложения (по принципу вмененного дохода) характеризуется следующими параметрами.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 первую очередь, в отличие от единого налога на вмененный доход для определенных видов деятельности, применяемого в России, в Испании переход на модульную схему для малых предприятий является добровольным. Если налогоплательщик не пользуется данной схемой, то платит налоги по схеме прямого налогообложения.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Применение данной схемы подразумевает под собой заметно меньшее количество формальных обязательств. Ведение большинства книг учета, обязательных для всех налогоплательщиков, для малых предприятий при применении данной схемы не обязательно. Требуется лишь хранение документов, подтверждающих произведенные расходы, и вспомогательной документации по примененным модулям (показателям). Предприятия, ведущие деятельность в сфере сельского хозяйства и животноводства, обязаны вести книгу реализации, так как эта информация является определяющим элементом их выручки.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Схема распространяется на физических лиц и организации, осуществляющих деятельность, предусмотренную положениями Министерства экономики и финансов Испании, при соблюдении условий, что ни один из показателей деятельности не превышает ежегодно устанавливаемых пределов, и что налогоплательщик не возражает против применения данной схемы. В противном случае он переводится на схему прямого налогообложения.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Показатель, о котором шла речь выше, – это, как правило, количество работников (включая владельца предприятия), которое может варьировать между пятью и пятнадцатью единицами, в зависимости от вида деятельности. В случае превышения этого показателя уплата налогов осуществляется по схеме прямого налогообложения. Для предприятий, занимающихся перевозками, устанавливается ограничение по транспортным средствам, используемым в их деятельности.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Чистая выручка от деятельности облагается налогом по модульным изменениям (показателям), которые рассчитываются на основании объема реализации и объективных показателей: численность работников, получающих зарплату, и не получающие ее (владелец, члены семьи); площадь используемых в деятельности помещений; потребление электроэнергии; количество столов; пробег транспортного средства и т.п. Перечисленные показатели не распространяются на все предприятия. Единственный показатель, распространяющийся на все виды деятельности – количество работников предприятия.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Фактическое количество единиц модульных показателей, используемых каждым налогоплательщиком в своей деятельности, умножается на установленный единый годовой доход, соответствующий каждому из них.</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Существуют корректирующие показатели, которые в некоторых случаях снижают размер чистого дохода. Они обычно распространяются на очень малые предприятия и отдельные виды деятельности. При этом всегда существуют и другие показатели, которые увеличивают размер чистого дохода, например сезонная деятельность, которую предприятие вело на протяжении менее 180 дней в году, или превышение размера дохода, рассчитанного по прежней схеме (независимо от вида деятельности), над установленным пределом. Наконец, доход может корректироваться с учетом общей экономической ситуации в стране.</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Для налогоплательщиков предусматривается возможность обратиться с просьбой о снижении декларируемого размера выручки при наступлении форс-мажорных обстоятельств (наводнение, кража, пожар и т.п.).</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 Испании действует схема ежеквартальных платежей, которые вычитаются из задолженности, указанной в ежегодной декларации. Эти платежи определяются на основании значений модулей на 1 января каждого года. Главное преимущество схемы состоит в том, что указанные четыре платежа равны, что косвенно снижает налоговое бремя, поскольку налогоплательщики могут планировать свою потребность в оборотных средствах.</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Подобным образом и на основании тех же данных определяются ежеквартальные и ежегодные платежи НДС. Разница состоит только в том, что первые три платежа фиксированы, а четвертый используется для осуществления ежегодного платежа из расчета среднего показателя использования каждого из модулей на протяжении финансового года.</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Франция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Помимо Испании, как уже отмечалось, специальные налоговые режимы для малых предприятий широко применяются и в других странах. Так, к примеру, французское налоговое законодательство также предусматривает применение режима упрощенных и вмененных налогов для малых предприятий – право применения определенного режима зависит от оборота налогоплательщика. Здесь имеет место деление налогоплательщиков на микро-предприятия, малые и средние предприятия.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К числу микро-предприятий, подпадающих под действие системы налогообложения, основанной на принципе вмененного дохода, относятся физические лица, обязанные платить подоходный налог, и индивидуальные предприниматели, чей годовой оборот не превышает следующих предельных значений:</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а) 500,000 французских франков (не включая НДС) если налогоплательщик занимается торговыми операциями;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б) 175,000 французских франков, (не включая НДС) если налогоплательщик занимается оказанием услуг или некоммерческой деятельностью.</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Те же самые пороговые значения используются для определения того, должен ли налогоплательщик регистрироваться на предмет НДС. Налогоплательщики, оборот которых ниже приведенных значений, не регистрируются и не подают декларации по НДС.</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Законодательство Франции и стран, на которые оказала влияние французская практика налогообложения, в том числе африканских стран, бывших ранее французскими колониями, предусматривает минимальный вмененный налог, при котором налогооблагаемый доход микро-предприятия не может быть меньше определенного процента от валовой выручки предприятия. Налогооблагаемый доход микро-предприятий определяется как разность валовой выручки и установленной в зависимости от осуществляемого микро-предприятием вида деятельности процентной доли затрат.</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Для микро-предприятий осуществляющих торговые операции в целях расчета дохода оборот уменьшается на 70%. При определении дохода от предоставления услуг в целях налогообложения происходит уменьшение валовой выручки на 50%. Применительно к доходам от других видов деятельности – валовая выручка уменьшается на 35%.</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Уменьшения, предусмотренные для микро-предприятий режимом налогообложения, основанным на принципе вмененного дохода, в размерах, как уже отмечалось, зависящих от вида осуществляемой данным микро-предприятием деятельности, заменяют все прочие вычеты из налогооблагаемых доходов. Суммы после вычетов облагаются обычным подоходным налогом с физических лиц по установленной ставке.</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Налогоплательщик обязан просто заполнить декларацию о своих доходах и подать ее в налоговые органы, которые, в свою очередь, должны провести соответствующие вычеты и определить размер налога.</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Микро-предприятие в целях налогообложения обязано вести книгу учета закупок и книгу учета поступлений (с документальным подтверждением указанных в данных книгах сумм), помимо этого обязано сохранять копии счетов по НДС (с указанием, что НДС не взимается, потому что минимальное пороговое значение оборота не превышено).</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Как уже отмечалось, доходы микро-предприятий по определению оказываются ниже порогового значения, установленного для плательщиков НДС, т.е. микро-предприятия не обязаны регистрироваться в качестве налогоплательщиков НДС. Однако, в случае, если микро-предприятие воспользуется своим правом попасть под категорию налогоплательщика налога на добавленную стоимость, то данное микро-предприятие автоматически должно перейти либо на упрощенную, либо на обычную систему налогообложения.</w:t>
      </w:r>
    </w:p>
    <w:p w:rsidR="001B2E9B" w:rsidRPr="00276FB8" w:rsidRDefault="001B2E9B" w:rsidP="00276FB8">
      <w:pPr>
        <w:spacing w:line="360" w:lineRule="auto"/>
        <w:ind w:firstLine="709"/>
        <w:jc w:val="both"/>
        <w:rPr>
          <w:sz w:val="28"/>
          <w:szCs w:val="28"/>
        </w:rPr>
      </w:pPr>
      <w:r w:rsidRPr="00276FB8">
        <w:rPr>
          <w:sz w:val="28"/>
          <w:szCs w:val="28"/>
        </w:rPr>
        <w:t>Упрощенная система налогообложения действует применительно к малым и средним предприятиям. В рамках данной системы фактические расходы и издержки относятся на производство, кроме того, предприятия, подпадающие под действие упрощенной системы налогообложения, обязаны зарегистрироваться в качестве налогоплательщиков НДС. Но требования в отношении учета и отчетности малых и средних предприятий при применении данной системы менее строгие, чем применительно к большим предприятиям. Упрощенный режим распространяется на налогоплательщиков, которые обязаны платить либо личный подоходный налог, либо налог на сверхприбыль, т.е. под действие данной системы подпадают и юридические лица. Однако упрощенный режим налогообложения распространяется исключительно на налогоплательщиков, чей годовой оборот лежит в следующих пределах:</w:t>
      </w:r>
    </w:p>
    <w:p w:rsidR="001B2E9B" w:rsidRPr="00276FB8" w:rsidRDefault="001B2E9B" w:rsidP="00276FB8">
      <w:pPr>
        <w:spacing w:line="360" w:lineRule="auto"/>
        <w:ind w:firstLine="709"/>
        <w:jc w:val="both"/>
        <w:rPr>
          <w:sz w:val="28"/>
          <w:szCs w:val="28"/>
        </w:rPr>
      </w:pPr>
      <w:r w:rsidRPr="00276FB8">
        <w:rPr>
          <w:sz w:val="28"/>
          <w:szCs w:val="28"/>
        </w:rPr>
        <w:t>от 500 тыс. до 5 млн. французских франков включительно (не включая НДС), если это оборот от торговой деятельности;</w:t>
      </w:r>
    </w:p>
    <w:p w:rsidR="001B2E9B" w:rsidRPr="00276FB8" w:rsidRDefault="001B2E9B" w:rsidP="00276FB8">
      <w:pPr>
        <w:spacing w:line="360" w:lineRule="auto"/>
        <w:ind w:firstLine="709"/>
        <w:jc w:val="both"/>
        <w:rPr>
          <w:sz w:val="28"/>
          <w:szCs w:val="28"/>
        </w:rPr>
      </w:pPr>
      <w:r w:rsidRPr="00276FB8">
        <w:rPr>
          <w:sz w:val="28"/>
          <w:szCs w:val="28"/>
        </w:rPr>
        <w:t>от 175 тыс. до 1,5 млн. французских франков включительно (не включая НДС), если это оборот от предоставления услуг или некоммерческой деятельности, и налогоплательщик подпадает под действие налогового режима BIC.</w:t>
      </w:r>
    </w:p>
    <w:p w:rsidR="001B2E9B" w:rsidRPr="00276FB8" w:rsidRDefault="001B2E9B" w:rsidP="00276FB8">
      <w:pPr>
        <w:spacing w:line="360" w:lineRule="auto"/>
        <w:ind w:firstLine="709"/>
        <w:jc w:val="both"/>
        <w:rPr>
          <w:sz w:val="28"/>
          <w:szCs w:val="28"/>
        </w:rPr>
      </w:pPr>
      <w:r w:rsidRPr="00276FB8">
        <w:rPr>
          <w:sz w:val="28"/>
          <w:szCs w:val="28"/>
        </w:rPr>
        <w:t>Свыше 175 тыс. французских франков (не включая НДС), если это оборот от предоставления услуг или некоммерческой деятельности, и налогоплательщик подпадает под действие налогового режима BNC (т.е. только физические лица, оказывающие услуги в индивидуальном порядке).</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Израиль</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Большой интерес вызывает опыт налогообложения малых предприятий в Израиле, где в отношении субъектов малого предпринимательства применяются методы определения дохода на основе приблизительной оценки, т.е. действует система налогообложения “по стандарту” – на основе собственного суждения налогового органа. Применение данного метода подразумевает, что налог определяется на основе косвенных показателей, только когда налогоплательщик не представляет необходимых сведений или его расчеты не удовлетворяют налогового инспектора. Таким образом, налоговые органы оценивают облагаемый доход на основании собственного суждения в тех случаях, когда необходимая информация для определения фактического дохода отсутствует, поскольку налогоплательщик не подал налоговую декларацию или указанные в декларации сведения не подтверждаются соответствующими учетными документами.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 xml:space="preserve">В Израиле разработан подробный свод правил, помогающий сборщикам налогов исчислять налоговое обязательство </w:t>
      </w:r>
      <w:r w:rsidRPr="00276FB8">
        <w:rPr>
          <w:rFonts w:ascii="Times New Roman" w:hAnsi="Times New Roman" w:cs="Times New Roman"/>
          <w:iCs/>
          <w:color w:val="auto"/>
          <w:sz w:val="28"/>
          <w:szCs w:val="28"/>
        </w:rPr>
        <w:t xml:space="preserve">на основании собственного суждения </w:t>
      </w:r>
      <w:r w:rsidRPr="00276FB8">
        <w:rPr>
          <w:rFonts w:ascii="Times New Roman" w:hAnsi="Times New Roman" w:cs="Times New Roman"/>
          <w:color w:val="auto"/>
          <w:sz w:val="28"/>
          <w:szCs w:val="28"/>
        </w:rPr>
        <w:t xml:space="preserve">в тех случаях, когда поданная налоговая декларация вызывает сомнения. Для определения предполагаемого дохода в </w:t>
      </w:r>
      <w:r w:rsidRPr="00276FB8">
        <w:rPr>
          <w:rFonts w:ascii="Times New Roman" w:hAnsi="Times New Roman" w:cs="Times New Roman"/>
          <w:iCs/>
          <w:color w:val="auto"/>
          <w:sz w:val="28"/>
          <w:szCs w:val="28"/>
        </w:rPr>
        <w:t xml:space="preserve">tachshivim </w:t>
      </w:r>
      <w:r w:rsidRPr="00276FB8">
        <w:rPr>
          <w:rFonts w:ascii="Times New Roman" w:hAnsi="Times New Roman" w:cs="Times New Roman"/>
          <w:color w:val="auto"/>
          <w:sz w:val="28"/>
          <w:szCs w:val="28"/>
        </w:rPr>
        <w:t>(что означает “расчеты”) используются определенные показатели, такие, как количество мест в ресторане, цена блюд в меню, размер магазина, количество работников и т.д. Применяемые коэффициенты и мультипликаторы были выведены по результатам тщательного изучения соответствующих видов экономической деятельности и согласованы между налоговыми органами и руководителями предприятий, занимающих ведущее положение в данном секторе экономики. Сформулированные правила оценки были опубликованы в средствах массовой информации; на них опирались суды при вынесении решений по налоговым спорам.</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 xml:space="preserve">Для применения </w:t>
      </w:r>
      <w:r w:rsidRPr="00276FB8">
        <w:rPr>
          <w:rFonts w:ascii="Times New Roman" w:hAnsi="Times New Roman" w:cs="Times New Roman"/>
          <w:iCs/>
          <w:color w:val="auto"/>
          <w:sz w:val="28"/>
          <w:szCs w:val="28"/>
        </w:rPr>
        <w:t xml:space="preserve">tachshivim </w:t>
      </w:r>
      <w:r w:rsidRPr="00276FB8">
        <w:rPr>
          <w:rFonts w:ascii="Times New Roman" w:hAnsi="Times New Roman" w:cs="Times New Roman"/>
          <w:color w:val="auto"/>
          <w:sz w:val="28"/>
          <w:szCs w:val="28"/>
        </w:rPr>
        <w:t xml:space="preserve">не было установлено никаких ограничений применительно к размеру оборота, поэтому он широко использовался малыми предприятиями, для того чтобы избежать обязанности соблюдать стандартные требования бухучета. </w:t>
      </w:r>
      <w:r w:rsidRPr="00276FB8">
        <w:rPr>
          <w:rFonts w:ascii="Times New Roman" w:hAnsi="Times New Roman" w:cs="Times New Roman"/>
          <w:iCs/>
          <w:color w:val="auto"/>
          <w:sz w:val="28"/>
          <w:szCs w:val="28"/>
        </w:rPr>
        <w:t>tachshivim</w:t>
      </w:r>
      <w:r w:rsidRPr="00276FB8">
        <w:rPr>
          <w:rFonts w:ascii="Times New Roman" w:hAnsi="Times New Roman" w:cs="Times New Roman"/>
          <w:color w:val="auto"/>
          <w:sz w:val="28"/>
          <w:szCs w:val="28"/>
        </w:rPr>
        <w:t xml:space="preserve"> является своеобразным соглашением между налогоплательщиками и налоговыми властями, однако официально никакого соглашения не оформляется. Фактически данное “соглашение” вступало в силу, когда налогоплательщик преднамеренно отказывался от ведения бухгалтерского учета, но при этом подразумевалось, что расчет его налоговых обязательств будет производиться на основе </w:t>
      </w:r>
      <w:r w:rsidRPr="00276FB8">
        <w:rPr>
          <w:rFonts w:ascii="Times New Roman" w:hAnsi="Times New Roman" w:cs="Times New Roman"/>
          <w:iCs/>
          <w:color w:val="auto"/>
          <w:sz w:val="28"/>
          <w:szCs w:val="28"/>
        </w:rPr>
        <w:t>tachshivim.</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 xml:space="preserve">После осуществления комплексной налоговой реформы в </w:t>
      </w:r>
      <w:smartTag w:uri="urn:schemas-microsoft-com:office:smarttags" w:element="metricconverter">
        <w:smartTagPr>
          <w:attr w:name="ProductID" w:val="1976 г"/>
        </w:smartTagPr>
        <w:r w:rsidRPr="00276FB8">
          <w:rPr>
            <w:rFonts w:ascii="Times New Roman" w:hAnsi="Times New Roman" w:cs="Times New Roman"/>
            <w:color w:val="auto"/>
            <w:sz w:val="28"/>
            <w:szCs w:val="28"/>
          </w:rPr>
          <w:t>1976 г</w:t>
        </w:r>
      </w:smartTag>
      <w:r w:rsidRPr="00276FB8">
        <w:rPr>
          <w:rFonts w:ascii="Times New Roman" w:hAnsi="Times New Roman" w:cs="Times New Roman"/>
          <w:color w:val="auto"/>
          <w:sz w:val="28"/>
          <w:szCs w:val="28"/>
        </w:rPr>
        <w:t xml:space="preserve">. ведение бухучета стало практически обязательным для большинства предприятий. В результате </w:t>
      </w:r>
      <w:r w:rsidRPr="00276FB8">
        <w:rPr>
          <w:rFonts w:ascii="Times New Roman" w:hAnsi="Times New Roman" w:cs="Times New Roman"/>
          <w:iCs/>
          <w:color w:val="auto"/>
          <w:sz w:val="28"/>
          <w:szCs w:val="28"/>
        </w:rPr>
        <w:t xml:space="preserve">tachshivim </w:t>
      </w:r>
      <w:r w:rsidRPr="00276FB8">
        <w:rPr>
          <w:rFonts w:ascii="Times New Roman" w:hAnsi="Times New Roman" w:cs="Times New Roman"/>
          <w:color w:val="auto"/>
          <w:sz w:val="28"/>
          <w:szCs w:val="28"/>
        </w:rPr>
        <w:t xml:space="preserve">был заменен на </w:t>
      </w:r>
      <w:r w:rsidRPr="00276FB8">
        <w:rPr>
          <w:rFonts w:ascii="Times New Roman" w:hAnsi="Times New Roman" w:cs="Times New Roman"/>
          <w:iCs/>
          <w:color w:val="auto"/>
          <w:sz w:val="28"/>
          <w:szCs w:val="28"/>
        </w:rPr>
        <w:t xml:space="preserve">tadrihim, </w:t>
      </w:r>
      <w:r w:rsidRPr="00276FB8">
        <w:rPr>
          <w:rFonts w:ascii="Times New Roman" w:hAnsi="Times New Roman" w:cs="Times New Roman"/>
          <w:color w:val="auto"/>
          <w:sz w:val="28"/>
          <w:szCs w:val="28"/>
        </w:rPr>
        <w:t xml:space="preserve">т.е. “методические указания”, на которые опираются налоговые инспекторы в контрольной работе и при сборе налогов для оценки дохода на основании собственного суждения в тех случаях, когда поданная налоговая декларация вызывает подозрения или налогоплательщики нарушают правила ведения бухучета. </w:t>
      </w:r>
      <w:r w:rsidRPr="00276FB8">
        <w:rPr>
          <w:rFonts w:ascii="Times New Roman" w:hAnsi="Times New Roman" w:cs="Times New Roman"/>
          <w:iCs/>
          <w:color w:val="auto"/>
          <w:sz w:val="28"/>
          <w:szCs w:val="28"/>
        </w:rPr>
        <w:t xml:space="preserve">Tadrihim </w:t>
      </w:r>
      <w:r w:rsidRPr="00276FB8">
        <w:rPr>
          <w:rFonts w:ascii="Times New Roman" w:hAnsi="Times New Roman" w:cs="Times New Roman"/>
          <w:color w:val="auto"/>
          <w:sz w:val="28"/>
          <w:szCs w:val="28"/>
        </w:rPr>
        <w:t xml:space="preserve">вырабатывается в процессе методических совещаний, проводимых налоговым ведомством, результаты которых больше не публикуются. Тем самым снимается одна из проблем с </w:t>
      </w:r>
      <w:r w:rsidRPr="00276FB8">
        <w:rPr>
          <w:rFonts w:ascii="Times New Roman" w:hAnsi="Times New Roman" w:cs="Times New Roman"/>
          <w:iCs/>
          <w:color w:val="auto"/>
          <w:sz w:val="28"/>
          <w:szCs w:val="28"/>
        </w:rPr>
        <w:t xml:space="preserve">tachshivim, </w:t>
      </w:r>
      <w:r w:rsidRPr="00276FB8">
        <w:rPr>
          <w:rFonts w:ascii="Times New Roman" w:hAnsi="Times New Roman" w:cs="Times New Roman"/>
          <w:color w:val="auto"/>
          <w:sz w:val="28"/>
          <w:szCs w:val="28"/>
        </w:rPr>
        <w:t xml:space="preserve">когда любой налогоплательщик мог тщательно его изучить. И в случае, если налогообложение на основе </w:t>
      </w:r>
      <w:r w:rsidRPr="00276FB8">
        <w:rPr>
          <w:rFonts w:ascii="Times New Roman" w:hAnsi="Times New Roman" w:cs="Times New Roman"/>
          <w:iCs/>
          <w:color w:val="auto"/>
          <w:sz w:val="28"/>
          <w:szCs w:val="28"/>
        </w:rPr>
        <w:t>tachshivim</w:t>
      </w:r>
      <w:r w:rsidRPr="00276FB8">
        <w:rPr>
          <w:rFonts w:ascii="Times New Roman" w:hAnsi="Times New Roman" w:cs="Times New Roman"/>
          <w:color w:val="auto"/>
          <w:sz w:val="28"/>
          <w:szCs w:val="28"/>
        </w:rPr>
        <w:t xml:space="preserve"> более выгодно (а в первую очередь оно выгодно тем, что полностью отсутствуют затраты на ведение бухгалтерского учета), налогоплательщик мог использовать данный метод в уменьшения своих налоговых обязательств.</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 xml:space="preserve">Методические указания </w:t>
      </w:r>
      <w:r w:rsidRPr="00276FB8">
        <w:rPr>
          <w:rFonts w:ascii="Times New Roman" w:hAnsi="Times New Roman" w:cs="Times New Roman"/>
          <w:iCs/>
          <w:color w:val="auto"/>
          <w:sz w:val="28"/>
          <w:szCs w:val="28"/>
        </w:rPr>
        <w:t xml:space="preserve">(tadrihim) </w:t>
      </w:r>
      <w:r w:rsidRPr="00276FB8">
        <w:rPr>
          <w:rFonts w:ascii="Times New Roman" w:hAnsi="Times New Roman" w:cs="Times New Roman"/>
          <w:color w:val="auto"/>
          <w:sz w:val="28"/>
          <w:szCs w:val="28"/>
        </w:rPr>
        <w:t xml:space="preserve">состоят из трех частей: 1) общее описание данного сектора экономики, в том числе взаимодействие между отдельными отраслями внутри сектора; 2) финансовые показатели по данному сектору, такие, как средняя выручка и чистая прибыль; 3) рекомендуемая методика проведения налоговой проверки конкретного предприятия данного сектора на основе опыта, накопленного авторами методических указаний. Таким образом, </w:t>
      </w:r>
      <w:r w:rsidRPr="00276FB8">
        <w:rPr>
          <w:rFonts w:ascii="Times New Roman" w:hAnsi="Times New Roman" w:cs="Times New Roman"/>
          <w:iCs/>
          <w:color w:val="auto"/>
          <w:sz w:val="28"/>
          <w:szCs w:val="28"/>
        </w:rPr>
        <w:t xml:space="preserve">tadrihim </w:t>
      </w:r>
      <w:r w:rsidRPr="00276FB8">
        <w:rPr>
          <w:rFonts w:ascii="Times New Roman" w:hAnsi="Times New Roman" w:cs="Times New Roman"/>
          <w:color w:val="auto"/>
          <w:sz w:val="28"/>
          <w:szCs w:val="28"/>
        </w:rPr>
        <w:t>служит для того, чтобы предоставить налоговым инспекторам необходимую финансовую и иную информацию для проведения результативной налоговой проверки.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 xml:space="preserve">Несмотря на то, что в прошлом предпринимались неоднократные попытки ограничить применение методов приблизительной оценки дохода, поскольку налогоплательщики в результате стремились уклониться от ведения стандартного бухучета, они все же остались запасным вариантом, к которому налоговые органы прибегают в особо сложных случаях при проверке конкретных налогоплательщиков и выявлении нарушений. Методы </w:t>
      </w:r>
      <w:r w:rsidRPr="00276FB8">
        <w:rPr>
          <w:rFonts w:ascii="Times New Roman" w:hAnsi="Times New Roman" w:cs="Times New Roman"/>
          <w:iCs/>
          <w:color w:val="auto"/>
          <w:sz w:val="28"/>
          <w:szCs w:val="28"/>
        </w:rPr>
        <w:t xml:space="preserve">tachshivim </w:t>
      </w:r>
      <w:r w:rsidRPr="00276FB8">
        <w:rPr>
          <w:rFonts w:ascii="Times New Roman" w:hAnsi="Times New Roman" w:cs="Times New Roman"/>
          <w:color w:val="auto"/>
          <w:sz w:val="28"/>
          <w:szCs w:val="28"/>
        </w:rPr>
        <w:t>до сих пор широко применяются при исчислении подоходного налога в алмазной промышленности, туристском бизнесе и торговле косметикой через сеть распространителей. Опыт Израиля по использованию методов определения вмененного дохода уникален в том смысле, что они никогда не были установлены законодательно и до сих пор применяются в особых случаях при отсутствии или неправильном ведении бухгалтерского учета.</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Великобритания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Среди стран, в которых по отношению к малым и средним предприятиям действуют обычные налоговые правила, предусматривающие конкретные, адресные льготы, можно выделить Великобританию.</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 законодательстве Великобритании не выделяется какое-либо единое определение малого предприятия. Как малые, так и средние предприятия Великобритании подлежат налогообложению в том же общеустановленном порядке, что и другие налогоплательщики. Однако, несмотря на отсутствие специального налогового режима для малых предприятий, данная категория налогоплательщиков имеет определенные преимущества.</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 первую очередь немаловажным преимуществом для малых предприятий является освобождение от обязанности по уплате авансовых платежей. Получить данное преимущество вправе те предприятия, чьи суммарные налоговые обязательства за год составляют менее 500 ф. ст. В этом случае малому предприятию предоставляется право не платить за следующий год, а просто оплатить ту сумму налоговых обязательств, которая причитается с него на дату закрытия баланса. Данное преимущество, прежде всего, положительно влияет на возможности малого предприятия не уменьшать собственные оборотные средства в текущем году.</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Помимо этого, к малым предприятиям применяются менее строгие требования в отношении обязанности по ведению и предоставлению различной отчетности. В том случае, если доход предприятия составляет менее 15 тыс. ф. ст., оно имеет право заполнить простую налоговую декларацию, причем данное предприятие не обязано предоставлять подробные данные о своей деятельности или о размерах своих активов.</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Кроме того, в качестве преимуществ для малых предприятий можно выделить следующий момент. В Великобритании в настоящее время действуют две ставки НДС – стандартная (15%) и нулевая (0%). Сущность применения нулевой ставки состоит в том, что малое предприятие, реализующее товар, имеет право зарегистрироваться как плательщик НДС и потребовать возврата уплаченных сумм по НДС. От товаров, облагаемых по нулевой ставке, следует отличать товары, освобожденные от уплаты НДС, так как малые предприятия, занимающиеся их производством или сбытом, не регистрируются в качестве плательщика НДС и не могут рассчитывать на возврат уже уплаченных сумм по НДС. Вся система контроля за поступлениями от НДС основана на обязанности малых предприятий, как налогоплательщиков, зарегистрироваться. Если годовой объем меньше 23600 ф. ст., то во внимание берутся продажи за каждые три месяца. Если оборот за три месяца превышает 8000 ф. ст., то можно не регистрироваться в случае, когда продажи носят сезонный характер. Величина начисляемого и взимаемого НДС зависит от метода исчисления зачета предварительного налога (метод начислений, метод оплаты или гибридный метод).</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Одним из основных налоговых стимулов, способствующих развитию малых предприятий, является применение прогрессивных ставок налогообложения. В Великобритании действует шкала ставок подоходного налога, дифференцируемых в зависимости от размера подлежащей налогообложению прибыли. Фактически, чем выше налогооблагаемая прибыль, тем выше ставки налогообложения. Прогрессивная шкала, несомненно, является наиболее благоприятной для малых предприятий.</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p>
    <w:p w:rsidR="001B2E9B" w:rsidRPr="00276FB8" w:rsidRDefault="00276FB8"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Таблица</w:t>
      </w:r>
      <w:r w:rsidR="001B2E9B" w:rsidRPr="00276FB8">
        <w:rPr>
          <w:rFonts w:ascii="Times New Roman" w:hAnsi="Times New Roman" w:cs="Times New Roman"/>
          <w:color w:val="auto"/>
          <w:sz w:val="28"/>
          <w:szCs w:val="28"/>
        </w:rPr>
        <w:t xml:space="preserve"> 1.5.</w:t>
      </w:r>
      <w:r>
        <w:rPr>
          <w:rFonts w:ascii="Times New Roman" w:hAnsi="Times New Roman" w:cs="Times New Roman"/>
          <w:color w:val="auto"/>
          <w:sz w:val="28"/>
          <w:szCs w:val="28"/>
        </w:rPr>
        <w:t xml:space="preserve"> </w:t>
      </w:r>
      <w:r w:rsidR="001B2E9B" w:rsidRPr="00276FB8">
        <w:rPr>
          <w:rFonts w:ascii="Times New Roman" w:hAnsi="Times New Roman" w:cs="Times New Roman"/>
          <w:color w:val="auto"/>
          <w:sz w:val="28"/>
          <w:szCs w:val="28"/>
        </w:rPr>
        <w:t>Ставки налогообложения отдельных лиц, включая товарищества, в Великобритании на 2001-2002 гг.:</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4"/>
        <w:gridCol w:w="2900"/>
      </w:tblGrid>
      <w:tr w:rsidR="001B2E9B" w:rsidRPr="00276FB8" w:rsidTr="00276FB8">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iCs/>
                <w:color w:val="auto"/>
                <w:sz w:val="20"/>
                <w:szCs w:val="20"/>
              </w:rPr>
              <w:t>Вид ставки</w:t>
            </w:r>
          </w:p>
        </w:tc>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iCs/>
                <w:color w:val="auto"/>
                <w:sz w:val="20"/>
                <w:szCs w:val="20"/>
              </w:rPr>
              <w:t>Ставка,</w:t>
            </w:r>
            <w:r w:rsidR="00276FB8" w:rsidRPr="00276FB8">
              <w:rPr>
                <w:rFonts w:ascii="Times New Roman" w:hAnsi="Times New Roman" w:cs="Times New Roman"/>
                <w:iCs/>
                <w:color w:val="auto"/>
                <w:sz w:val="20"/>
                <w:szCs w:val="20"/>
              </w:rPr>
              <w:t xml:space="preserve"> </w:t>
            </w:r>
            <w:r w:rsidRPr="00276FB8">
              <w:rPr>
                <w:rFonts w:ascii="Times New Roman" w:hAnsi="Times New Roman" w:cs="Times New Roman"/>
                <w:iCs/>
                <w:color w:val="auto"/>
                <w:sz w:val="20"/>
                <w:szCs w:val="20"/>
              </w:rPr>
              <w:t>%</w:t>
            </w:r>
          </w:p>
        </w:tc>
        <w:tc>
          <w:tcPr>
            <w:tcW w:w="2900"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iCs/>
                <w:color w:val="auto"/>
                <w:sz w:val="20"/>
                <w:szCs w:val="20"/>
              </w:rPr>
              <w:t>Прибыль, ф. ст.</w:t>
            </w:r>
          </w:p>
        </w:tc>
      </w:tr>
      <w:tr w:rsidR="001B2E9B" w:rsidRPr="00276FB8" w:rsidTr="00276FB8">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Начальная</w:t>
            </w:r>
          </w:p>
        </w:tc>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10</w:t>
            </w:r>
          </w:p>
        </w:tc>
        <w:tc>
          <w:tcPr>
            <w:tcW w:w="2900"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До 1,520</w:t>
            </w:r>
          </w:p>
        </w:tc>
      </w:tr>
      <w:tr w:rsidR="001B2E9B" w:rsidRPr="00276FB8" w:rsidTr="00276FB8">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Базовая</w:t>
            </w:r>
          </w:p>
        </w:tc>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22</w:t>
            </w:r>
          </w:p>
        </w:tc>
        <w:tc>
          <w:tcPr>
            <w:tcW w:w="2900"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1,521 - 28,400</w:t>
            </w:r>
          </w:p>
        </w:tc>
      </w:tr>
      <w:tr w:rsidR="001B2E9B" w:rsidRPr="00276FB8" w:rsidTr="00276FB8">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Повышенная</w:t>
            </w:r>
          </w:p>
        </w:tc>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40</w:t>
            </w:r>
          </w:p>
        </w:tc>
        <w:tc>
          <w:tcPr>
            <w:tcW w:w="2900"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Свыше 28,400</w:t>
            </w:r>
          </w:p>
        </w:tc>
      </w:tr>
    </w:tbl>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p>
    <w:p w:rsidR="001B2E9B" w:rsidRPr="00276FB8" w:rsidRDefault="00276FB8"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Таблица</w:t>
      </w:r>
      <w:r w:rsidR="001B2E9B" w:rsidRPr="00276FB8">
        <w:rPr>
          <w:rFonts w:ascii="Times New Roman" w:hAnsi="Times New Roman" w:cs="Times New Roman"/>
          <w:color w:val="auto"/>
          <w:sz w:val="28"/>
          <w:szCs w:val="28"/>
        </w:rPr>
        <w:t xml:space="preserve"> 1.6.</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Ставки налогообложения для корпораций в Великобритании</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4"/>
        <w:gridCol w:w="2900"/>
      </w:tblGrid>
      <w:tr w:rsidR="001B2E9B" w:rsidRPr="00276FB8" w:rsidTr="00276FB8">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iCs/>
                <w:color w:val="auto"/>
                <w:sz w:val="20"/>
                <w:szCs w:val="20"/>
              </w:rPr>
              <w:t>Вид ставки</w:t>
            </w:r>
          </w:p>
        </w:tc>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iCs/>
                <w:color w:val="auto"/>
                <w:sz w:val="20"/>
                <w:szCs w:val="20"/>
              </w:rPr>
              <w:t>Ставка</w:t>
            </w:r>
          </w:p>
        </w:tc>
        <w:tc>
          <w:tcPr>
            <w:tcW w:w="2900"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iCs/>
                <w:color w:val="auto"/>
                <w:sz w:val="20"/>
                <w:szCs w:val="20"/>
              </w:rPr>
              <w:t>Прибыль, ф. ст.</w:t>
            </w:r>
          </w:p>
        </w:tc>
      </w:tr>
      <w:tr w:rsidR="001B2E9B" w:rsidRPr="00276FB8" w:rsidTr="00276FB8">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iCs/>
                <w:color w:val="auto"/>
                <w:sz w:val="20"/>
                <w:szCs w:val="20"/>
              </w:rPr>
            </w:pPr>
            <w:r w:rsidRPr="00276FB8">
              <w:rPr>
                <w:rFonts w:ascii="Times New Roman" w:hAnsi="Times New Roman" w:cs="Times New Roman"/>
                <w:iCs/>
                <w:color w:val="auto"/>
                <w:sz w:val="20"/>
                <w:szCs w:val="20"/>
              </w:rPr>
              <w:t>1</w:t>
            </w:r>
          </w:p>
        </w:tc>
        <w:tc>
          <w:tcPr>
            <w:tcW w:w="3284"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iCs/>
                <w:color w:val="auto"/>
                <w:sz w:val="20"/>
                <w:szCs w:val="20"/>
              </w:rPr>
            </w:pPr>
            <w:r w:rsidRPr="00276FB8">
              <w:rPr>
                <w:rFonts w:ascii="Times New Roman" w:hAnsi="Times New Roman" w:cs="Times New Roman"/>
                <w:iCs/>
                <w:color w:val="auto"/>
                <w:sz w:val="20"/>
                <w:szCs w:val="20"/>
              </w:rPr>
              <w:t>2</w:t>
            </w:r>
          </w:p>
        </w:tc>
        <w:tc>
          <w:tcPr>
            <w:tcW w:w="2900"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iCs/>
                <w:color w:val="auto"/>
                <w:sz w:val="20"/>
                <w:szCs w:val="20"/>
              </w:rPr>
            </w:pPr>
            <w:r w:rsidRPr="00276FB8">
              <w:rPr>
                <w:rFonts w:ascii="Times New Roman" w:hAnsi="Times New Roman" w:cs="Times New Roman"/>
                <w:iCs/>
                <w:color w:val="auto"/>
                <w:sz w:val="20"/>
                <w:szCs w:val="20"/>
              </w:rPr>
              <w:t>3</w:t>
            </w:r>
          </w:p>
        </w:tc>
      </w:tr>
      <w:tr w:rsidR="00276FB8" w:rsidRPr="00276FB8" w:rsidTr="00276FB8">
        <w:tc>
          <w:tcPr>
            <w:tcW w:w="3284"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Начальная</w:t>
            </w:r>
          </w:p>
        </w:tc>
        <w:tc>
          <w:tcPr>
            <w:tcW w:w="3284"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10</w:t>
            </w:r>
          </w:p>
        </w:tc>
        <w:tc>
          <w:tcPr>
            <w:tcW w:w="2900"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До 10,000</w:t>
            </w:r>
          </w:p>
        </w:tc>
      </w:tr>
      <w:tr w:rsidR="00276FB8" w:rsidRPr="00276FB8" w:rsidTr="00276FB8">
        <w:tc>
          <w:tcPr>
            <w:tcW w:w="3284"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Предельные скидки</w:t>
            </w:r>
          </w:p>
        </w:tc>
        <w:tc>
          <w:tcPr>
            <w:tcW w:w="3284" w:type="dxa"/>
            <w:vAlign w:val="center"/>
          </w:tcPr>
          <w:p w:rsidR="00276FB8" w:rsidRPr="00276FB8" w:rsidRDefault="00276FB8" w:rsidP="00276FB8">
            <w:pPr>
              <w:spacing w:line="360" w:lineRule="auto"/>
              <w:jc w:val="both"/>
              <w:rPr>
                <w:rFonts w:eastAsia="Arial Unicode MS"/>
                <w:sz w:val="20"/>
                <w:szCs w:val="20"/>
              </w:rPr>
            </w:pPr>
          </w:p>
        </w:tc>
        <w:tc>
          <w:tcPr>
            <w:tcW w:w="2900"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10,001- 50,000</w:t>
            </w:r>
          </w:p>
        </w:tc>
      </w:tr>
      <w:tr w:rsidR="00276FB8" w:rsidRPr="00276FB8" w:rsidTr="00276FB8">
        <w:tc>
          <w:tcPr>
            <w:tcW w:w="3284"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Малые компании</w:t>
            </w:r>
          </w:p>
        </w:tc>
        <w:tc>
          <w:tcPr>
            <w:tcW w:w="3284"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20</w:t>
            </w:r>
          </w:p>
        </w:tc>
        <w:tc>
          <w:tcPr>
            <w:tcW w:w="2900"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50,001 - 300,000</w:t>
            </w:r>
          </w:p>
        </w:tc>
      </w:tr>
      <w:tr w:rsidR="00276FB8" w:rsidRPr="00276FB8" w:rsidTr="00276FB8">
        <w:tc>
          <w:tcPr>
            <w:tcW w:w="3284"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Предельные скидки</w:t>
            </w:r>
          </w:p>
        </w:tc>
        <w:tc>
          <w:tcPr>
            <w:tcW w:w="3284" w:type="dxa"/>
            <w:vAlign w:val="center"/>
          </w:tcPr>
          <w:p w:rsidR="00276FB8" w:rsidRPr="00276FB8" w:rsidRDefault="00276FB8" w:rsidP="00276FB8">
            <w:pPr>
              <w:spacing w:line="360" w:lineRule="auto"/>
              <w:jc w:val="both"/>
              <w:rPr>
                <w:rFonts w:eastAsia="Arial Unicode MS"/>
                <w:sz w:val="20"/>
                <w:szCs w:val="20"/>
              </w:rPr>
            </w:pPr>
          </w:p>
        </w:tc>
        <w:tc>
          <w:tcPr>
            <w:tcW w:w="2900"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300,001 - 1,500,000</w:t>
            </w:r>
          </w:p>
        </w:tc>
      </w:tr>
      <w:tr w:rsidR="00276FB8" w:rsidRPr="00276FB8" w:rsidTr="00276FB8">
        <w:tc>
          <w:tcPr>
            <w:tcW w:w="3284"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Основная</w:t>
            </w:r>
          </w:p>
        </w:tc>
        <w:tc>
          <w:tcPr>
            <w:tcW w:w="3284"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30</w:t>
            </w:r>
          </w:p>
        </w:tc>
        <w:tc>
          <w:tcPr>
            <w:tcW w:w="2900" w:type="dxa"/>
            <w:vAlign w:val="center"/>
          </w:tcPr>
          <w:p w:rsidR="00276FB8" w:rsidRPr="00276FB8" w:rsidRDefault="00276FB8"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свыше 1,500,000</w:t>
            </w:r>
          </w:p>
        </w:tc>
      </w:tr>
    </w:tbl>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 xml:space="preserve">С 1 апреля </w:t>
      </w:r>
      <w:smartTag w:uri="urn:schemas-microsoft-com:office:smarttags" w:element="metricconverter">
        <w:smartTagPr>
          <w:attr w:name="ProductID" w:val="2000 г"/>
        </w:smartTagPr>
        <w:r w:rsidRPr="00276FB8">
          <w:rPr>
            <w:rFonts w:ascii="Times New Roman" w:hAnsi="Times New Roman" w:cs="Times New Roman"/>
            <w:color w:val="auto"/>
            <w:sz w:val="28"/>
            <w:szCs w:val="28"/>
          </w:rPr>
          <w:t>2000 г</w:t>
        </w:r>
      </w:smartTag>
      <w:r w:rsidRPr="00276FB8">
        <w:rPr>
          <w:rFonts w:ascii="Times New Roman" w:hAnsi="Times New Roman" w:cs="Times New Roman"/>
          <w:color w:val="auto"/>
          <w:sz w:val="28"/>
          <w:szCs w:val="28"/>
        </w:rPr>
        <w:t>. в Великобритании действует еще один стимул в виде налоговых скидок на связанные с НИОКР затраты. Их цель – поощрять нововведения путем предоставления малым и средним предприятиям значительных стимулов, связанных с ростом инвестиций в НИОКР. Малое предприятие может списать 150% затрат с налогооблагаемого дохода. Компании, еще не получающие прибыли, могут получить кредит в наличной форме, составляющий порядка 24% понесенных издержек.</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Швеция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Еще одним примером налогообложения субъектов малого предпринимательства в общеустановленном порядке является Швеция.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Налоговое законодательство Швеции построено по принципу “нейтральности”, в соответствии с которым ко всем предприятиям, безотносительно их юридической формы, типа хозяйственной деятельности, размера или места нахождения, применяются одна и та же налоговая база, одни и те же ставки налогообложения и обязательства в плане регистрации, подачи документов, отчетности, платежей и т.п. Иными словами, налоговое бремя и общие условия налогообложения будут одинаковыми и для самостоятельно занятого, и для корпорации, занимающихся одинаковым бизнесом.</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Однако из этого принципа нейтральности имеются исключения в форме налоговых льгот, специально предоставляемых малым предприятиям.</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 первую очередь малым предприятиям предоставляется право применения упрощенной налоговой декларации. В частности, самостоятельно занятые, мелкие торговцы с оборотом менее 720 тыс. крон (примерно 80 тыс. долл. США) заполняют упрощенную налоговую декларацию. От них не требуется предоставление полной балансовой ведомости или отчета о прибылях и убытках.</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Во-вторых, самостоятельно занятые, мелкие торговцы и большинство товариществ с оборотом менее 720 тыс. крон имеют особое право использовать кассовый метод учета.</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В-третьих, самостоятельно занятые и мелкие торговцы любого размера не обязаны регистрировать свое дело в государственных органах. Достаточно зарегистрироваться в налоговой инспекции.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Применительно к НДС, предприятие с оборотом менее 1 млн. крон (110 тыс. долл. США) может подавать лишь одну налоговую декларацию в год, а не ежемесячно, как обязаны делать все прочие предприятия.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Предприятия с оборотом менее 40 млн. крон (примерно 4,4 млн. долл. США) обязаны выплачивать НДС в течение 42 дней. Если оборот превышает 40 млн., то платить следует в течение 26 дней после окончания отчетного периода.</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Новому частному торговцу, самостоятельно занятому, или партнеру (если это отдельному лицу) позволяется вычитать убытки от хозяйственной деятельности из возможного дохода в течение первых пяти лет деятельности.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Кроме того, дивиденды, полученные от компаний, которые не котируются на бирже или принадлежат отдельным лицам, частично освобождаются от налога. Эта льгота призвана стимулировать инвестиции в малые предприятия, и компенсировать им более высокую стоимость заемного капитала, с которой им приходится иметь дело по сравнению с котирующимися на фондовой бирже компаниями.</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США</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США также являются государством, не использующим какие-либо специальные режимы налогообложения субъектов малого предпринимательства. Все предприятия обязаны вести полный и тщательный бухгалтерский учет, который используется при расчете прибыли для целей налогообложения.</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Однако в законах о подоходном налоге имеется ряд специальных положений о малых предприятиях, которые позволяют упростить процедуру учета и отчетности, тем самым стимулируя и облегчая инвестиции в малый бизнес. Так, в первую очередь компании, имеющие низкие прибыли, платят подоходный налог по более низким ставкам:</w:t>
      </w:r>
    </w:p>
    <w:p w:rsidR="001B2E9B" w:rsidRPr="00276FB8" w:rsidRDefault="00276FB8"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Таблица</w:t>
      </w:r>
      <w:r w:rsidR="001B2E9B" w:rsidRPr="00276FB8">
        <w:rPr>
          <w:rFonts w:ascii="Times New Roman" w:hAnsi="Times New Roman" w:cs="Times New Roman"/>
          <w:color w:val="auto"/>
          <w:sz w:val="28"/>
          <w:szCs w:val="28"/>
        </w:rPr>
        <w:t xml:space="preserve"> 1.7.</w:t>
      </w:r>
    </w:p>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r w:rsidRPr="00276FB8">
        <w:rPr>
          <w:rFonts w:ascii="Times New Roman" w:hAnsi="Times New Roman" w:cs="Times New Roman"/>
          <w:color w:val="auto"/>
          <w:sz w:val="28"/>
          <w:szCs w:val="28"/>
        </w:rPr>
        <w:t>Налоговые ставки для компаний США, имеющих низкие прибыли</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3"/>
        <w:gridCol w:w="4305"/>
      </w:tblGrid>
      <w:tr w:rsidR="001B2E9B" w:rsidRPr="00276FB8" w:rsidTr="00276FB8">
        <w:tc>
          <w:tcPr>
            <w:tcW w:w="5163"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iCs/>
                <w:color w:val="auto"/>
                <w:sz w:val="20"/>
                <w:szCs w:val="20"/>
              </w:rPr>
              <w:t>Годовая налогооблагаемая прибыль, долл. США</w:t>
            </w:r>
          </w:p>
        </w:tc>
        <w:tc>
          <w:tcPr>
            <w:tcW w:w="4305"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iCs/>
                <w:color w:val="auto"/>
                <w:sz w:val="20"/>
                <w:szCs w:val="20"/>
              </w:rPr>
            </w:pPr>
            <w:r w:rsidRPr="00276FB8">
              <w:rPr>
                <w:rFonts w:ascii="Times New Roman" w:hAnsi="Times New Roman" w:cs="Times New Roman"/>
                <w:iCs/>
                <w:color w:val="auto"/>
                <w:sz w:val="20"/>
                <w:szCs w:val="20"/>
              </w:rPr>
              <w:t>Ставка налога, %</w:t>
            </w:r>
          </w:p>
        </w:tc>
      </w:tr>
      <w:tr w:rsidR="001B2E9B" w:rsidRPr="00276FB8" w:rsidTr="00276FB8">
        <w:tc>
          <w:tcPr>
            <w:tcW w:w="5163"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до 50 тыс.</w:t>
            </w:r>
          </w:p>
        </w:tc>
        <w:tc>
          <w:tcPr>
            <w:tcW w:w="4305"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15</w:t>
            </w:r>
          </w:p>
        </w:tc>
      </w:tr>
      <w:tr w:rsidR="001B2E9B" w:rsidRPr="00276FB8" w:rsidTr="00276FB8">
        <w:tc>
          <w:tcPr>
            <w:tcW w:w="5163"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50 - 75 тыс.</w:t>
            </w:r>
          </w:p>
        </w:tc>
        <w:tc>
          <w:tcPr>
            <w:tcW w:w="4305"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25</w:t>
            </w:r>
          </w:p>
        </w:tc>
      </w:tr>
      <w:tr w:rsidR="001B2E9B" w:rsidRPr="00276FB8" w:rsidTr="00276FB8">
        <w:tc>
          <w:tcPr>
            <w:tcW w:w="5163"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75 тыс. - 10 млн.</w:t>
            </w:r>
          </w:p>
        </w:tc>
        <w:tc>
          <w:tcPr>
            <w:tcW w:w="4305"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34</w:t>
            </w:r>
          </w:p>
        </w:tc>
      </w:tr>
      <w:tr w:rsidR="001B2E9B" w:rsidRPr="00276FB8" w:rsidTr="00276FB8">
        <w:tc>
          <w:tcPr>
            <w:tcW w:w="5163"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свыше 10 млн.</w:t>
            </w:r>
          </w:p>
        </w:tc>
        <w:tc>
          <w:tcPr>
            <w:tcW w:w="4305" w:type="dxa"/>
            <w:vAlign w:val="center"/>
          </w:tcPr>
          <w:p w:rsidR="001B2E9B" w:rsidRPr="00276FB8" w:rsidRDefault="001B2E9B" w:rsidP="00276FB8">
            <w:pPr>
              <w:pStyle w:val="gen"/>
              <w:spacing w:before="0" w:beforeAutospacing="0" w:after="0" w:afterAutospacing="0" w:line="360" w:lineRule="auto"/>
              <w:jc w:val="both"/>
              <w:rPr>
                <w:rFonts w:ascii="Times New Roman" w:hAnsi="Times New Roman" w:cs="Times New Roman"/>
                <w:color w:val="auto"/>
                <w:sz w:val="20"/>
                <w:szCs w:val="20"/>
              </w:rPr>
            </w:pPr>
            <w:r w:rsidRPr="00276FB8">
              <w:rPr>
                <w:rFonts w:ascii="Times New Roman" w:hAnsi="Times New Roman" w:cs="Times New Roman"/>
                <w:color w:val="auto"/>
                <w:sz w:val="20"/>
                <w:szCs w:val="20"/>
              </w:rPr>
              <w:t>35</w:t>
            </w:r>
          </w:p>
        </w:tc>
      </w:tr>
    </w:tbl>
    <w:p w:rsidR="001B2E9B" w:rsidRPr="00276FB8" w:rsidRDefault="001B2E9B" w:rsidP="00276FB8">
      <w:pPr>
        <w:pStyle w:val="gen"/>
        <w:spacing w:before="0" w:beforeAutospacing="0" w:after="0" w:afterAutospacing="0" w:line="360" w:lineRule="auto"/>
        <w:ind w:firstLine="709"/>
        <w:jc w:val="both"/>
        <w:rPr>
          <w:rFonts w:ascii="Times New Roman" w:hAnsi="Times New Roman" w:cs="Times New Roman"/>
          <w:color w:val="auto"/>
          <w:sz w:val="28"/>
          <w:szCs w:val="28"/>
        </w:rPr>
      </w:pPr>
    </w:p>
    <w:p w:rsidR="001B2E9B" w:rsidRPr="00276FB8" w:rsidRDefault="001B2E9B" w:rsidP="00276FB8">
      <w:pPr>
        <w:spacing w:line="360" w:lineRule="auto"/>
        <w:ind w:firstLine="709"/>
        <w:jc w:val="both"/>
        <w:rPr>
          <w:sz w:val="28"/>
          <w:szCs w:val="28"/>
        </w:rPr>
      </w:pPr>
      <w:r w:rsidRPr="00276FB8">
        <w:rPr>
          <w:sz w:val="28"/>
          <w:szCs w:val="28"/>
        </w:rPr>
        <w:t>Точно так же имеется шкала ставок подоходного налога и с физических лиц, от 15 до 39,6%, поэтому отдельные лица (включая индивидуальных частных предпринимателей и самостоятельно занятых), имеющие меньшие доходы, платят налоги по более низкой ставке.</w:t>
      </w:r>
    </w:p>
    <w:p w:rsidR="001B2E9B" w:rsidRPr="00276FB8" w:rsidRDefault="001B2E9B" w:rsidP="00276FB8">
      <w:pPr>
        <w:spacing w:line="360" w:lineRule="auto"/>
        <w:ind w:firstLine="709"/>
        <w:jc w:val="both"/>
        <w:rPr>
          <w:sz w:val="28"/>
          <w:szCs w:val="28"/>
        </w:rPr>
      </w:pPr>
      <w:r w:rsidRPr="00276FB8">
        <w:rPr>
          <w:sz w:val="28"/>
          <w:szCs w:val="28"/>
        </w:rPr>
        <w:t>Во-вторых, так же как и в Швеции, отдельные категории налогоплательщиков могут применять кассовый метод учета доходов и расходов.</w:t>
      </w:r>
    </w:p>
    <w:p w:rsidR="001B2E9B" w:rsidRPr="00276FB8" w:rsidRDefault="001B2E9B" w:rsidP="00276FB8">
      <w:pPr>
        <w:spacing w:line="360" w:lineRule="auto"/>
        <w:ind w:firstLine="709"/>
        <w:jc w:val="both"/>
        <w:rPr>
          <w:sz w:val="28"/>
          <w:szCs w:val="28"/>
        </w:rPr>
      </w:pPr>
      <w:r w:rsidRPr="00276FB8">
        <w:rPr>
          <w:sz w:val="28"/>
          <w:szCs w:val="28"/>
        </w:rPr>
        <w:t>Так, могут использовать кассовый метод учета, а не учет методом начисления, обычно используемый для декларирования доходов предприятия, следующие категории мелких налогоплательщиков:</w:t>
      </w:r>
    </w:p>
    <w:p w:rsidR="001B2E9B" w:rsidRPr="00276FB8" w:rsidRDefault="001B2E9B" w:rsidP="00276FB8">
      <w:pPr>
        <w:spacing w:line="360" w:lineRule="auto"/>
        <w:ind w:firstLine="709"/>
        <w:jc w:val="both"/>
        <w:rPr>
          <w:sz w:val="28"/>
          <w:szCs w:val="28"/>
        </w:rPr>
      </w:pPr>
      <w:r w:rsidRPr="00276FB8">
        <w:rPr>
          <w:sz w:val="28"/>
          <w:szCs w:val="28"/>
        </w:rPr>
        <w:t>физические лица, которые занимаются сельскохозяйственным производством или любой другой хозяйственной деятельностью, если закупки и реализация товаров не являются существенным фактором для получения дохода (если налогоплательщики занимаются куплей или продажей товаров, то применяются специальные правила учета товарно-материальных ценностей по методу начисления);</w:t>
      </w:r>
    </w:p>
    <w:p w:rsidR="001B2E9B" w:rsidRPr="00276FB8" w:rsidRDefault="001B2E9B" w:rsidP="00276FB8">
      <w:pPr>
        <w:spacing w:line="360" w:lineRule="auto"/>
        <w:ind w:firstLine="709"/>
        <w:jc w:val="both"/>
        <w:rPr>
          <w:sz w:val="28"/>
          <w:szCs w:val="28"/>
        </w:rPr>
      </w:pPr>
      <w:r w:rsidRPr="00276FB8">
        <w:rPr>
          <w:sz w:val="28"/>
          <w:szCs w:val="28"/>
        </w:rPr>
        <w:t>юридические лица, которые занимаются сельскохозяйственным производством и имеют валовой доход менее 1 млн. долл. США, а также организации, занимающиеся любой хозяйственной деятельностью, если их годовой валовой доход составляет менее 5 млн. долл. США, и реализация товаров не является существенным фактором для получения дохода.</w:t>
      </w:r>
    </w:p>
    <w:p w:rsidR="001B2E9B" w:rsidRPr="00276FB8" w:rsidRDefault="001B2E9B" w:rsidP="00276FB8">
      <w:pPr>
        <w:spacing w:line="360" w:lineRule="auto"/>
        <w:ind w:firstLine="709"/>
        <w:jc w:val="both"/>
        <w:rPr>
          <w:sz w:val="28"/>
          <w:szCs w:val="28"/>
        </w:rPr>
      </w:pPr>
      <w:r w:rsidRPr="00276FB8">
        <w:rPr>
          <w:sz w:val="28"/>
          <w:szCs w:val="28"/>
        </w:rPr>
        <w:t>Кроме того, налоговым законодательством США предоставляется ограниченное право на списание инвестиций в капитальные активы, т.е. вместо простой амортизации стоимости покупки долгосрочных активов, используемых на предприятии налогоплательщика, некоторые предприятия предпочитают вычитать эти издержки как текущие затраты и уменьшать налогооблагаемую прибыль на долю таких инвестиций, произведенных в налоговом году. Сумма, которую по этому правилу налогоплательщик может вычесть – некоторую часть инвестиций в долгосрочные активы, не может превышать 24 тыс. долл. Эта сумма уменьшается, когда общая стоимость постоянных фондов, закупленных в данном году, превышает 200 тыс. долл. Последующая амортизация этой части стоимости активов, которая была списана в первый год, не допускается.</w:t>
      </w:r>
    </w:p>
    <w:p w:rsidR="001B2E9B" w:rsidRPr="00276FB8" w:rsidRDefault="001B2E9B" w:rsidP="00276FB8">
      <w:pPr>
        <w:spacing w:line="360" w:lineRule="auto"/>
        <w:ind w:firstLine="709"/>
        <w:jc w:val="both"/>
        <w:rPr>
          <w:sz w:val="28"/>
          <w:szCs w:val="28"/>
        </w:rPr>
      </w:pPr>
      <w:r w:rsidRPr="00276FB8">
        <w:rPr>
          <w:sz w:val="28"/>
          <w:szCs w:val="28"/>
        </w:rPr>
        <w:t>Также немаловажным в целях стимулирования малого предпринимательства является освобождение собственников малых предприятий от налогов на доходы от прироста капитала.</w:t>
      </w:r>
    </w:p>
    <w:p w:rsidR="001B2E9B" w:rsidRPr="00276FB8" w:rsidRDefault="001B2E9B" w:rsidP="00276FB8">
      <w:pPr>
        <w:spacing w:line="360" w:lineRule="auto"/>
        <w:ind w:firstLine="709"/>
        <w:jc w:val="both"/>
        <w:rPr>
          <w:sz w:val="28"/>
          <w:szCs w:val="28"/>
        </w:rPr>
      </w:pPr>
      <w:r w:rsidRPr="00276FB8">
        <w:rPr>
          <w:sz w:val="28"/>
          <w:szCs w:val="28"/>
        </w:rPr>
        <w:t>Данные налоговые льготы применяются к доходам, полученным физическими лицами от продажи акций определенных “квалифицированных малых предприятиях”.</w:t>
      </w:r>
    </w:p>
    <w:p w:rsidR="001B2E9B" w:rsidRPr="00276FB8" w:rsidRDefault="001B2E9B" w:rsidP="00276FB8">
      <w:pPr>
        <w:spacing w:line="360" w:lineRule="auto"/>
        <w:ind w:firstLine="709"/>
        <w:jc w:val="both"/>
        <w:rPr>
          <w:sz w:val="28"/>
          <w:szCs w:val="28"/>
        </w:rPr>
      </w:pPr>
      <w:r w:rsidRPr="00276FB8">
        <w:rPr>
          <w:sz w:val="28"/>
          <w:szCs w:val="28"/>
        </w:rPr>
        <w:t>Как правило, лица, продающие доли юридических лиц, обязаны включать в налогооблагаемый доход любые доходы, полученные в результате такой продажи. Применительно ко всем такого рода доходам, отдельные лица платят налог по более низким ставкам – 20 %, если проданные активы находились в собственности налогоплательщика более 18 месяцев, и 18 % в случае владения ими более 5 лет.</w:t>
      </w:r>
    </w:p>
    <w:p w:rsidR="001B2E9B" w:rsidRPr="00276FB8" w:rsidRDefault="001B2E9B" w:rsidP="00276FB8">
      <w:pPr>
        <w:spacing w:line="360" w:lineRule="auto"/>
        <w:ind w:firstLine="709"/>
        <w:jc w:val="both"/>
        <w:rPr>
          <w:sz w:val="28"/>
          <w:szCs w:val="28"/>
        </w:rPr>
      </w:pPr>
      <w:r w:rsidRPr="00276FB8">
        <w:rPr>
          <w:sz w:val="28"/>
          <w:szCs w:val="28"/>
        </w:rPr>
        <w:t>Если продается доля “квалифицированного малого предприятия”, то налогоплательщик может исключить из налогооблагаемого дохода 50% от суммы, полученной в результате реализации, при условии, что он владел акциями более 5 лет. Под “квалифицированным малым предприятием” понимается корпорация с совокупными валовыми активами менее 50 млн. долл. США, которая не занимается одним из следующих видов деятельности: банковское дело, страхование или иная финансовая деятельность; проектно-конструкторские работы, юридическая сфера, бухгалтерский учет или консультирование; добыча нефти или газа; гостиничное или ресторанное дело.</w:t>
      </w:r>
    </w:p>
    <w:p w:rsidR="001B2E9B" w:rsidRPr="00276FB8" w:rsidRDefault="00276FB8" w:rsidP="00276FB8">
      <w:pPr>
        <w:spacing w:line="360" w:lineRule="auto"/>
        <w:ind w:firstLine="709"/>
        <w:jc w:val="both"/>
        <w:rPr>
          <w:sz w:val="28"/>
          <w:szCs w:val="28"/>
        </w:rPr>
      </w:pPr>
      <w:r>
        <w:rPr>
          <w:sz w:val="28"/>
          <w:szCs w:val="28"/>
        </w:rPr>
        <w:br w:type="page"/>
      </w:r>
      <w:r w:rsidR="001B2E9B" w:rsidRPr="00276FB8">
        <w:rPr>
          <w:sz w:val="28"/>
          <w:szCs w:val="28"/>
        </w:rPr>
        <w:t xml:space="preserve">ГЛАВА </w:t>
      </w:r>
      <w:r w:rsidR="001B2E9B" w:rsidRPr="00276FB8">
        <w:rPr>
          <w:sz w:val="28"/>
          <w:szCs w:val="28"/>
          <w:lang w:val="en-US"/>
        </w:rPr>
        <w:t>II</w:t>
      </w:r>
      <w:r w:rsidR="001B2E9B" w:rsidRPr="00276FB8">
        <w:rPr>
          <w:sz w:val="28"/>
          <w:szCs w:val="28"/>
        </w:rPr>
        <w:t>. АНАЛИЗ ДЕЯТЕЛЬНОСТИ ПРЕДПРИЯТИЯ, ПРИМЕНЯЮЩЕГО НАЛОГОВЫЙ РЕЖИМ В ВИДЕ ЕДИНОГО НАЛОГА НА ВМЕНЕННЫЙ ДОХОД, НА ПРИМЕРЕ ООО «ТАГАНКА» ЗА 2003 – 2005 ГГ.</w:t>
      </w:r>
    </w:p>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2.1 Краткая характеристика ООО «Таганка»</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Общество с ограниченной ответственностью «Таганка» создано в целях удовлетворения общественного спроса на продукцию, товары народного потребления, на работы и услуги, а также в целях удовлетворения социальных и экономических интересов участников общества.</w:t>
      </w:r>
    </w:p>
    <w:p w:rsidR="001B2E9B" w:rsidRPr="00276FB8" w:rsidRDefault="001B2E9B" w:rsidP="00276FB8">
      <w:pPr>
        <w:spacing w:line="360" w:lineRule="auto"/>
        <w:ind w:firstLine="709"/>
        <w:jc w:val="both"/>
        <w:rPr>
          <w:sz w:val="28"/>
          <w:szCs w:val="28"/>
        </w:rPr>
      </w:pPr>
      <w:r w:rsidRPr="00276FB8">
        <w:rPr>
          <w:sz w:val="28"/>
          <w:szCs w:val="28"/>
        </w:rPr>
        <w:t>Сокращенное наименование общества: ООО «Таганка».</w:t>
      </w:r>
    </w:p>
    <w:p w:rsidR="001B2E9B" w:rsidRPr="00276FB8" w:rsidRDefault="001B2E9B" w:rsidP="00276FB8">
      <w:pPr>
        <w:spacing w:line="360" w:lineRule="auto"/>
        <w:ind w:firstLine="709"/>
        <w:jc w:val="both"/>
        <w:rPr>
          <w:sz w:val="28"/>
          <w:szCs w:val="28"/>
        </w:rPr>
      </w:pPr>
      <w:r w:rsidRPr="00276FB8">
        <w:rPr>
          <w:sz w:val="28"/>
          <w:szCs w:val="28"/>
        </w:rPr>
        <w:t>Место нахождения общества: Россия, Амурская область, г.Благовещенск, ул. Дальневосточная, 20.</w:t>
      </w:r>
    </w:p>
    <w:p w:rsidR="001B2E9B" w:rsidRPr="00276FB8" w:rsidRDefault="001B2E9B" w:rsidP="00276FB8">
      <w:pPr>
        <w:spacing w:line="360" w:lineRule="auto"/>
        <w:ind w:firstLine="709"/>
        <w:jc w:val="both"/>
        <w:rPr>
          <w:sz w:val="28"/>
          <w:szCs w:val="28"/>
        </w:rPr>
      </w:pPr>
      <w:r w:rsidRPr="00276FB8">
        <w:rPr>
          <w:sz w:val="28"/>
          <w:szCs w:val="28"/>
        </w:rPr>
        <w:t>Общество вправе открывать свои филиалы и представительства в городах РФ и за ее пределами.</w:t>
      </w:r>
    </w:p>
    <w:p w:rsidR="001B2E9B" w:rsidRPr="00276FB8" w:rsidRDefault="001B2E9B" w:rsidP="00276FB8">
      <w:pPr>
        <w:spacing w:line="360" w:lineRule="auto"/>
        <w:ind w:firstLine="709"/>
        <w:jc w:val="both"/>
        <w:rPr>
          <w:sz w:val="28"/>
          <w:szCs w:val="28"/>
        </w:rPr>
      </w:pPr>
      <w:r w:rsidRPr="00276FB8">
        <w:rPr>
          <w:sz w:val="28"/>
          <w:szCs w:val="28"/>
        </w:rPr>
        <w:t>Основными направлениями использования прибыли после расчетов общества по обязательным платежам являются:</w:t>
      </w:r>
    </w:p>
    <w:p w:rsidR="001B2E9B" w:rsidRPr="00276FB8" w:rsidRDefault="001B2E9B" w:rsidP="00276FB8">
      <w:pPr>
        <w:spacing w:line="360" w:lineRule="auto"/>
        <w:ind w:firstLine="709"/>
        <w:jc w:val="both"/>
        <w:rPr>
          <w:sz w:val="28"/>
          <w:szCs w:val="28"/>
        </w:rPr>
      </w:pPr>
      <w:r w:rsidRPr="00276FB8">
        <w:rPr>
          <w:sz w:val="28"/>
          <w:szCs w:val="28"/>
        </w:rPr>
        <w:t>- отчисления на производственное и социальное развитие общества;</w:t>
      </w:r>
    </w:p>
    <w:p w:rsidR="001B2E9B" w:rsidRPr="00276FB8" w:rsidRDefault="001B2E9B" w:rsidP="00276FB8">
      <w:pPr>
        <w:spacing w:line="360" w:lineRule="auto"/>
        <w:ind w:firstLine="709"/>
        <w:jc w:val="both"/>
        <w:rPr>
          <w:sz w:val="28"/>
          <w:szCs w:val="28"/>
        </w:rPr>
      </w:pPr>
      <w:r w:rsidRPr="00276FB8">
        <w:rPr>
          <w:sz w:val="28"/>
          <w:szCs w:val="28"/>
        </w:rPr>
        <w:t>- отчисления на цели потребления;</w:t>
      </w:r>
    </w:p>
    <w:p w:rsidR="001B2E9B" w:rsidRPr="00276FB8" w:rsidRDefault="001B2E9B" w:rsidP="00276FB8">
      <w:pPr>
        <w:spacing w:line="360" w:lineRule="auto"/>
        <w:ind w:firstLine="709"/>
        <w:jc w:val="both"/>
        <w:rPr>
          <w:sz w:val="28"/>
          <w:szCs w:val="28"/>
        </w:rPr>
      </w:pPr>
      <w:r w:rsidRPr="00276FB8">
        <w:rPr>
          <w:sz w:val="28"/>
          <w:szCs w:val="28"/>
        </w:rPr>
        <w:t>- отчисления в виде дивидендов участникам от деятельности общества.</w:t>
      </w:r>
    </w:p>
    <w:p w:rsidR="001B2E9B" w:rsidRPr="00276FB8" w:rsidRDefault="001B2E9B" w:rsidP="00276FB8">
      <w:pPr>
        <w:spacing w:line="360" w:lineRule="auto"/>
        <w:ind w:firstLine="709"/>
        <w:jc w:val="both"/>
        <w:rPr>
          <w:sz w:val="28"/>
          <w:szCs w:val="28"/>
        </w:rPr>
      </w:pPr>
      <w:r w:rsidRPr="00276FB8">
        <w:rPr>
          <w:sz w:val="28"/>
          <w:szCs w:val="28"/>
        </w:rPr>
        <w:t>Основными видами деятельности общества являются:</w:t>
      </w:r>
    </w:p>
    <w:p w:rsidR="001B2E9B" w:rsidRPr="00276FB8" w:rsidRDefault="001B2E9B" w:rsidP="00276FB8">
      <w:pPr>
        <w:spacing w:line="360" w:lineRule="auto"/>
        <w:ind w:firstLine="709"/>
        <w:jc w:val="both"/>
        <w:rPr>
          <w:sz w:val="28"/>
          <w:szCs w:val="28"/>
        </w:rPr>
      </w:pPr>
      <w:r w:rsidRPr="00276FB8">
        <w:rPr>
          <w:sz w:val="28"/>
          <w:szCs w:val="28"/>
        </w:rPr>
        <w:t>- коммерческая, посредническая деятельность;</w:t>
      </w:r>
    </w:p>
    <w:p w:rsidR="001B2E9B" w:rsidRPr="00276FB8" w:rsidRDefault="001B2E9B" w:rsidP="00276FB8">
      <w:pPr>
        <w:spacing w:line="360" w:lineRule="auto"/>
        <w:ind w:firstLine="709"/>
        <w:jc w:val="both"/>
        <w:rPr>
          <w:sz w:val="28"/>
          <w:szCs w:val="28"/>
        </w:rPr>
      </w:pPr>
      <w:r w:rsidRPr="00276FB8">
        <w:rPr>
          <w:sz w:val="28"/>
          <w:szCs w:val="28"/>
        </w:rPr>
        <w:t>- внешнеэкономическая деятельность с правом открытия валютных счетов;</w:t>
      </w:r>
    </w:p>
    <w:p w:rsidR="001B2E9B" w:rsidRPr="00276FB8" w:rsidRDefault="001B2E9B" w:rsidP="00276FB8">
      <w:pPr>
        <w:spacing w:line="360" w:lineRule="auto"/>
        <w:ind w:firstLine="709"/>
        <w:jc w:val="both"/>
        <w:rPr>
          <w:sz w:val="28"/>
          <w:szCs w:val="28"/>
        </w:rPr>
      </w:pPr>
      <w:r w:rsidRPr="00276FB8">
        <w:rPr>
          <w:sz w:val="28"/>
          <w:szCs w:val="28"/>
        </w:rPr>
        <w:t>-оптовая, розничная, бартерная, комиссионная торговля;</w:t>
      </w:r>
    </w:p>
    <w:p w:rsidR="001B2E9B" w:rsidRPr="00276FB8" w:rsidRDefault="001B2E9B" w:rsidP="00276FB8">
      <w:pPr>
        <w:spacing w:line="360" w:lineRule="auto"/>
        <w:ind w:firstLine="709"/>
        <w:jc w:val="both"/>
        <w:rPr>
          <w:sz w:val="28"/>
          <w:szCs w:val="28"/>
        </w:rPr>
      </w:pPr>
      <w:r w:rsidRPr="00276FB8">
        <w:rPr>
          <w:sz w:val="28"/>
          <w:szCs w:val="28"/>
        </w:rPr>
        <w:t>-производство сельскохозяйственной продукции, в том числе производство зерновых, растениеводство и овощеводство, производство мясо и жиропродукции, птицеводство;</w:t>
      </w:r>
    </w:p>
    <w:p w:rsidR="001B2E9B" w:rsidRPr="00276FB8" w:rsidRDefault="001B2E9B" w:rsidP="00276FB8">
      <w:pPr>
        <w:spacing w:line="360" w:lineRule="auto"/>
        <w:ind w:firstLine="709"/>
        <w:jc w:val="both"/>
        <w:rPr>
          <w:sz w:val="28"/>
          <w:szCs w:val="28"/>
        </w:rPr>
      </w:pPr>
      <w:r w:rsidRPr="00276FB8">
        <w:rPr>
          <w:sz w:val="28"/>
          <w:szCs w:val="28"/>
        </w:rPr>
        <w:t>- оказание услуг в сфере общественного питания, в том числе открытие пекарнь, кондитерских.</w:t>
      </w:r>
    </w:p>
    <w:p w:rsidR="001B2E9B" w:rsidRPr="00276FB8" w:rsidRDefault="001B2E9B" w:rsidP="00276FB8">
      <w:pPr>
        <w:spacing w:line="360" w:lineRule="auto"/>
        <w:ind w:firstLine="709"/>
        <w:jc w:val="both"/>
        <w:rPr>
          <w:sz w:val="28"/>
          <w:szCs w:val="28"/>
        </w:rPr>
      </w:pPr>
      <w:r w:rsidRPr="00276FB8">
        <w:rPr>
          <w:sz w:val="28"/>
          <w:szCs w:val="28"/>
        </w:rPr>
        <w:t>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w:t>
      </w:r>
    </w:p>
    <w:p w:rsidR="001B2E9B" w:rsidRPr="00276FB8" w:rsidRDefault="001B2E9B" w:rsidP="00276FB8">
      <w:pPr>
        <w:spacing w:line="360" w:lineRule="auto"/>
        <w:ind w:firstLine="709"/>
        <w:jc w:val="both"/>
        <w:rPr>
          <w:sz w:val="28"/>
          <w:szCs w:val="28"/>
        </w:rPr>
      </w:pPr>
      <w:r w:rsidRPr="00276FB8">
        <w:rPr>
          <w:sz w:val="28"/>
          <w:szCs w:val="28"/>
        </w:rPr>
        <w:t>Ставки налогов и иных обязательных платежей регулируются действующим законодательством и нормативными актами.</w:t>
      </w:r>
    </w:p>
    <w:p w:rsidR="001B2E9B" w:rsidRPr="00276FB8" w:rsidRDefault="001B2E9B" w:rsidP="00276FB8">
      <w:pPr>
        <w:spacing w:line="360" w:lineRule="auto"/>
        <w:ind w:firstLine="709"/>
        <w:jc w:val="both"/>
        <w:rPr>
          <w:sz w:val="28"/>
          <w:szCs w:val="28"/>
        </w:rPr>
      </w:pPr>
      <w:r w:rsidRPr="00276FB8">
        <w:rPr>
          <w:sz w:val="28"/>
          <w:szCs w:val="28"/>
        </w:rPr>
        <w:t>Директор общества несет ответственность перед обществом за убытки, причиненные его виновными действиями либо бездействием в соответствии с условиями заключенного с ним договора (контракта), а также в соответствии с действующим законодательством.</w:t>
      </w:r>
    </w:p>
    <w:p w:rsidR="001B2E9B" w:rsidRPr="00276FB8" w:rsidRDefault="001B2E9B" w:rsidP="00276FB8">
      <w:pPr>
        <w:spacing w:line="360" w:lineRule="auto"/>
        <w:ind w:firstLine="709"/>
        <w:jc w:val="both"/>
        <w:rPr>
          <w:sz w:val="28"/>
          <w:szCs w:val="28"/>
        </w:rPr>
      </w:pPr>
      <w:r w:rsidRPr="00276FB8">
        <w:rPr>
          <w:sz w:val="28"/>
          <w:szCs w:val="28"/>
        </w:rPr>
        <w:t>Уставный капитал общества составляет 8400 рублей.</w:t>
      </w:r>
    </w:p>
    <w:p w:rsidR="001B2E9B" w:rsidRPr="00276FB8" w:rsidRDefault="001B2E9B" w:rsidP="00276FB8">
      <w:pPr>
        <w:spacing w:line="360" w:lineRule="auto"/>
        <w:ind w:firstLine="709"/>
        <w:jc w:val="both"/>
        <w:rPr>
          <w:sz w:val="28"/>
          <w:szCs w:val="28"/>
        </w:rPr>
      </w:pPr>
      <w:r w:rsidRPr="00276FB8">
        <w:rPr>
          <w:sz w:val="28"/>
          <w:szCs w:val="28"/>
        </w:rPr>
        <w:t>Доля участника в уставном капитале общества: Крохмаль Лариса Александровна – 8400 рублей – 100%.</w:t>
      </w:r>
    </w:p>
    <w:p w:rsidR="001B2E9B" w:rsidRPr="00276FB8" w:rsidRDefault="001B2E9B" w:rsidP="00276FB8">
      <w:pPr>
        <w:spacing w:line="360" w:lineRule="auto"/>
        <w:ind w:firstLine="709"/>
        <w:jc w:val="both"/>
        <w:rPr>
          <w:sz w:val="28"/>
          <w:szCs w:val="28"/>
        </w:rPr>
      </w:pPr>
      <w:r w:rsidRPr="00276FB8">
        <w:rPr>
          <w:sz w:val="28"/>
          <w:szCs w:val="28"/>
        </w:rPr>
        <w:t>Уставный капитал общества формируется за счет денежных средств участников общества. Уставный капитал общества должен быть оплачен до регистрации общества не менее, чем наполовину.</w:t>
      </w:r>
    </w:p>
    <w:p w:rsidR="001B2E9B" w:rsidRPr="00276FB8" w:rsidRDefault="001B2E9B" w:rsidP="00276FB8">
      <w:pPr>
        <w:spacing w:line="360" w:lineRule="auto"/>
        <w:ind w:firstLine="709"/>
        <w:jc w:val="both"/>
        <w:rPr>
          <w:sz w:val="28"/>
          <w:szCs w:val="28"/>
        </w:rPr>
      </w:pPr>
      <w:r w:rsidRPr="00276FB8">
        <w:rPr>
          <w:sz w:val="28"/>
          <w:szCs w:val="28"/>
        </w:rPr>
        <w:t>Уставный капитал общества может быть уменьшен либо увеличен по решению участника общества в соответствии с Федеральным Законом.</w:t>
      </w:r>
    </w:p>
    <w:p w:rsidR="001B2E9B" w:rsidRPr="00276FB8" w:rsidRDefault="001B2E9B" w:rsidP="00276FB8">
      <w:pPr>
        <w:spacing w:line="360" w:lineRule="auto"/>
        <w:ind w:firstLine="709"/>
        <w:jc w:val="both"/>
        <w:rPr>
          <w:sz w:val="28"/>
          <w:szCs w:val="28"/>
        </w:rPr>
      </w:pPr>
      <w:r w:rsidRPr="00276FB8">
        <w:rPr>
          <w:sz w:val="28"/>
          <w:szCs w:val="28"/>
        </w:rPr>
        <w:t>Права и обязанности участников общества:</w:t>
      </w:r>
    </w:p>
    <w:p w:rsidR="001B2E9B" w:rsidRPr="00276FB8" w:rsidRDefault="001B2E9B" w:rsidP="00276FB8">
      <w:pPr>
        <w:spacing w:line="360" w:lineRule="auto"/>
        <w:ind w:firstLine="709"/>
        <w:jc w:val="both"/>
        <w:rPr>
          <w:sz w:val="28"/>
          <w:szCs w:val="28"/>
        </w:rPr>
      </w:pPr>
      <w:r w:rsidRPr="00276FB8">
        <w:rPr>
          <w:sz w:val="28"/>
          <w:szCs w:val="28"/>
        </w:rPr>
        <w:t>1) участвовать в управлении делами общества в порядке, установленном ФЗ</w:t>
      </w:r>
      <w:r w:rsidR="00276FB8" w:rsidRPr="00276FB8">
        <w:rPr>
          <w:sz w:val="28"/>
          <w:szCs w:val="28"/>
        </w:rPr>
        <w:t xml:space="preserve"> </w:t>
      </w:r>
      <w:r w:rsidRPr="00276FB8">
        <w:rPr>
          <w:sz w:val="28"/>
          <w:szCs w:val="28"/>
        </w:rPr>
        <w:t>и настоящим Уставом;</w:t>
      </w:r>
    </w:p>
    <w:p w:rsidR="001B2E9B" w:rsidRPr="00276FB8" w:rsidRDefault="001B2E9B" w:rsidP="00276FB8">
      <w:pPr>
        <w:spacing w:line="360" w:lineRule="auto"/>
        <w:ind w:firstLine="709"/>
        <w:jc w:val="both"/>
        <w:rPr>
          <w:sz w:val="28"/>
          <w:szCs w:val="28"/>
        </w:rPr>
      </w:pPr>
      <w:r w:rsidRPr="00276FB8">
        <w:rPr>
          <w:sz w:val="28"/>
          <w:szCs w:val="28"/>
        </w:rPr>
        <w:t>2) получать информацию о деятельности общества и знакомиться с его бухгалтерскими книгами, бухгалтерскими балансами, иной документацией;</w:t>
      </w:r>
    </w:p>
    <w:p w:rsidR="001B2E9B" w:rsidRPr="00276FB8" w:rsidRDefault="001B2E9B" w:rsidP="00276FB8">
      <w:pPr>
        <w:spacing w:line="360" w:lineRule="auto"/>
        <w:ind w:firstLine="709"/>
        <w:jc w:val="both"/>
        <w:rPr>
          <w:sz w:val="28"/>
          <w:szCs w:val="28"/>
        </w:rPr>
      </w:pPr>
      <w:r w:rsidRPr="00276FB8">
        <w:rPr>
          <w:sz w:val="28"/>
          <w:szCs w:val="28"/>
        </w:rPr>
        <w:t>3) принимать решения о распределении прибыли;</w:t>
      </w:r>
    </w:p>
    <w:p w:rsidR="001B2E9B" w:rsidRPr="00276FB8" w:rsidRDefault="001B2E9B" w:rsidP="00276FB8">
      <w:pPr>
        <w:spacing w:line="360" w:lineRule="auto"/>
        <w:ind w:firstLine="709"/>
        <w:jc w:val="both"/>
        <w:rPr>
          <w:sz w:val="28"/>
          <w:szCs w:val="28"/>
        </w:rPr>
      </w:pPr>
      <w:r w:rsidRPr="00276FB8">
        <w:rPr>
          <w:sz w:val="28"/>
          <w:szCs w:val="28"/>
        </w:rPr>
        <w:t>4) принимать решение о ликвидации либо реорганизации общества.</w:t>
      </w:r>
    </w:p>
    <w:p w:rsidR="001B2E9B" w:rsidRPr="00276FB8" w:rsidRDefault="001B2E9B" w:rsidP="00276FB8">
      <w:pPr>
        <w:spacing w:line="360" w:lineRule="auto"/>
        <w:ind w:firstLine="709"/>
        <w:jc w:val="both"/>
        <w:rPr>
          <w:sz w:val="28"/>
          <w:szCs w:val="28"/>
        </w:rPr>
      </w:pPr>
      <w:r w:rsidRPr="00276FB8">
        <w:rPr>
          <w:sz w:val="28"/>
          <w:szCs w:val="28"/>
        </w:rPr>
        <w:t>Участник общества обязан внести вклад в уставный капитал общества в порядке, в размерах, в составе и сроки, которые предусмотрены Уставом общества.</w:t>
      </w:r>
    </w:p>
    <w:p w:rsidR="001B2E9B" w:rsidRPr="00276FB8" w:rsidRDefault="001B2E9B" w:rsidP="00276FB8">
      <w:pPr>
        <w:spacing w:line="360" w:lineRule="auto"/>
        <w:ind w:firstLine="709"/>
        <w:jc w:val="both"/>
        <w:rPr>
          <w:sz w:val="28"/>
          <w:szCs w:val="28"/>
        </w:rPr>
      </w:pPr>
      <w:r w:rsidRPr="00276FB8">
        <w:rPr>
          <w:sz w:val="28"/>
          <w:szCs w:val="28"/>
        </w:rPr>
        <w:t>Общество обязано своевременно представлять контролирующим органам бухгалтерскую, статистическую и иную отчетность.</w:t>
      </w:r>
    </w:p>
    <w:p w:rsidR="001B2E9B" w:rsidRPr="00276FB8" w:rsidRDefault="001B2E9B" w:rsidP="00276FB8">
      <w:pPr>
        <w:spacing w:line="360" w:lineRule="auto"/>
        <w:ind w:firstLine="709"/>
        <w:jc w:val="both"/>
        <w:rPr>
          <w:sz w:val="28"/>
          <w:szCs w:val="28"/>
        </w:rPr>
      </w:pPr>
      <w:r w:rsidRPr="00276FB8">
        <w:rPr>
          <w:sz w:val="28"/>
          <w:szCs w:val="28"/>
        </w:rPr>
        <w:t>Должностные лица общества несут ответственность за их достоверность и своевременность представления в соответствии с действующим законодательством. Контроль финансово-хозяйственной деятельности общества, правильности и полноты бухгалтерского и оперативного учета, а также своевременного представления статистической отчетности осуществляют участник, директор, ревизор общества, МИ ФНС России</w:t>
      </w:r>
      <w:r w:rsidR="00276FB8" w:rsidRPr="00276FB8">
        <w:rPr>
          <w:sz w:val="28"/>
          <w:szCs w:val="28"/>
        </w:rPr>
        <w:t xml:space="preserve"> </w:t>
      </w:r>
      <w:r w:rsidRPr="00276FB8">
        <w:rPr>
          <w:sz w:val="28"/>
          <w:szCs w:val="28"/>
        </w:rPr>
        <w:t>и орган статистики.</w:t>
      </w:r>
    </w:p>
    <w:p w:rsidR="001B2E9B" w:rsidRPr="00276FB8" w:rsidRDefault="001B2E9B" w:rsidP="00276FB8">
      <w:pPr>
        <w:spacing w:line="360" w:lineRule="auto"/>
        <w:ind w:firstLine="709"/>
        <w:jc w:val="both"/>
        <w:rPr>
          <w:sz w:val="28"/>
          <w:szCs w:val="28"/>
        </w:rPr>
      </w:pPr>
      <w:r w:rsidRPr="00276FB8">
        <w:rPr>
          <w:sz w:val="28"/>
          <w:szCs w:val="28"/>
        </w:rPr>
        <w:t>Бухгалтерский учет и отчетность в обществе ведутся в соответствии с Законом «О бухгалтерском учете и отчетности в РФ».</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2.2 Анализ финансового состояния ООО «Таганка» за 2003 – 2005 гг.</w:t>
      </w:r>
    </w:p>
    <w:p w:rsidR="00276FB8" w:rsidRDefault="00276FB8"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Важным элементом этапа предварительной оценки финансового состояния предприятия является формирование аналитического баланса или уплотненного аналитического баланса – нетто, который будет использоваться во всех дальнейших расчетах финансовых показателей ООО «Таганка».</w:t>
      </w:r>
    </w:p>
    <w:p w:rsidR="001B2E9B" w:rsidRPr="00276FB8" w:rsidRDefault="001B2E9B" w:rsidP="00276FB8">
      <w:pPr>
        <w:spacing w:line="360" w:lineRule="auto"/>
        <w:ind w:firstLine="709"/>
        <w:jc w:val="both"/>
        <w:rPr>
          <w:sz w:val="28"/>
          <w:szCs w:val="28"/>
        </w:rPr>
      </w:pPr>
      <w:r w:rsidRPr="00276FB8">
        <w:rPr>
          <w:sz w:val="28"/>
          <w:szCs w:val="28"/>
        </w:rPr>
        <w:t>Представим баланс ООО «Таганка» за 2003 – 2005 гг. в укрупненном виде. (</w:t>
      </w:r>
      <w:r w:rsidR="00276FB8">
        <w:rPr>
          <w:sz w:val="28"/>
          <w:szCs w:val="28"/>
        </w:rPr>
        <w:t>Таблица</w:t>
      </w:r>
      <w:r w:rsidRPr="00276FB8">
        <w:rPr>
          <w:sz w:val="28"/>
          <w:szCs w:val="28"/>
        </w:rPr>
        <w:t xml:space="preserve"> 2.1.)</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Pr="00276FB8">
        <w:rPr>
          <w:sz w:val="28"/>
          <w:szCs w:val="28"/>
        </w:rPr>
        <w:t xml:space="preserve"> </w:t>
      </w:r>
      <w:r w:rsidR="001B2E9B" w:rsidRPr="00276FB8">
        <w:rPr>
          <w:sz w:val="28"/>
          <w:szCs w:val="28"/>
        </w:rPr>
        <w:t>2.1.</w:t>
      </w:r>
    </w:p>
    <w:p w:rsidR="001B2E9B" w:rsidRPr="00276FB8" w:rsidRDefault="001B2E9B" w:rsidP="00276FB8">
      <w:pPr>
        <w:spacing w:line="360" w:lineRule="auto"/>
        <w:ind w:firstLine="709"/>
        <w:jc w:val="both"/>
        <w:rPr>
          <w:sz w:val="28"/>
          <w:szCs w:val="28"/>
        </w:rPr>
      </w:pPr>
      <w:r w:rsidRPr="00276FB8">
        <w:rPr>
          <w:sz w:val="28"/>
          <w:szCs w:val="28"/>
        </w:rPr>
        <w:t>Анализ баланса ООО «Таганка» за 2003 – 2005 гг.</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20"/>
        <w:gridCol w:w="687"/>
        <w:gridCol w:w="750"/>
        <w:gridCol w:w="736"/>
        <w:gridCol w:w="707"/>
        <w:gridCol w:w="844"/>
        <w:gridCol w:w="776"/>
        <w:gridCol w:w="720"/>
        <w:gridCol w:w="900"/>
        <w:gridCol w:w="720"/>
      </w:tblGrid>
      <w:tr w:rsidR="001B2E9B" w:rsidRPr="00B42B8E" w:rsidTr="00B42B8E">
        <w:tc>
          <w:tcPr>
            <w:tcW w:w="1908" w:type="dxa"/>
            <w:vMerge w:val="restart"/>
          </w:tcPr>
          <w:p w:rsidR="001B2E9B" w:rsidRPr="00B42B8E" w:rsidRDefault="001B2E9B" w:rsidP="00B42B8E">
            <w:pPr>
              <w:spacing w:line="360" w:lineRule="auto"/>
              <w:jc w:val="both"/>
              <w:rPr>
                <w:sz w:val="20"/>
                <w:szCs w:val="20"/>
              </w:rPr>
            </w:pPr>
            <w:r w:rsidRPr="00B42B8E">
              <w:rPr>
                <w:sz w:val="20"/>
                <w:szCs w:val="20"/>
              </w:rPr>
              <w:t>АКТИВ</w:t>
            </w:r>
          </w:p>
        </w:tc>
        <w:tc>
          <w:tcPr>
            <w:tcW w:w="1407" w:type="dxa"/>
            <w:gridSpan w:val="2"/>
          </w:tcPr>
          <w:p w:rsidR="001B2E9B" w:rsidRPr="00B42B8E" w:rsidRDefault="001B2E9B" w:rsidP="00B42B8E">
            <w:pPr>
              <w:spacing w:line="360" w:lineRule="auto"/>
              <w:jc w:val="both"/>
              <w:rPr>
                <w:sz w:val="20"/>
                <w:szCs w:val="20"/>
              </w:rPr>
            </w:pPr>
            <w:r w:rsidRPr="00B42B8E">
              <w:rPr>
                <w:sz w:val="20"/>
                <w:szCs w:val="20"/>
              </w:rPr>
              <w:t>01.01.04</w:t>
            </w:r>
          </w:p>
        </w:tc>
        <w:tc>
          <w:tcPr>
            <w:tcW w:w="1486" w:type="dxa"/>
            <w:gridSpan w:val="2"/>
          </w:tcPr>
          <w:p w:rsidR="001B2E9B" w:rsidRPr="00B42B8E" w:rsidRDefault="001B2E9B" w:rsidP="00B42B8E">
            <w:pPr>
              <w:spacing w:line="360" w:lineRule="auto"/>
              <w:jc w:val="both"/>
              <w:rPr>
                <w:sz w:val="20"/>
                <w:szCs w:val="20"/>
              </w:rPr>
            </w:pPr>
            <w:r w:rsidRPr="00B42B8E">
              <w:rPr>
                <w:sz w:val="20"/>
                <w:szCs w:val="20"/>
              </w:rPr>
              <w:t>01.01.05</w:t>
            </w:r>
          </w:p>
        </w:tc>
        <w:tc>
          <w:tcPr>
            <w:tcW w:w="1551" w:type="dxa"/>
            <w:gridSpan w:val="2"/>
          </w:tcPr>
          <w:p w:rsidR="001B2E9B" w:rsidRPr="00B42B8E" w:rsidRDefault="001B2E9B" w:rsidP="00B42B8E">
            <w:pPr>
              <w:spacing w:line="360" w:lineRule="auto"/>
              <w:jc w:val="both"/>
              <w:rPr>
                <w:sz w:val="20"/>
                <w:szCs w:val="20"/>
              </w:rPr>
            </w:pPr>
            <w:r w:rsidRPr="00B42B8E">
              <w:rPr>
                <w:sz w:val="20"/>
                <w:szCs w:val="20"/>
              </w:rPr>
              <w:t>Изменение</w:t>
            </w:r>
          </w:p>
        </w:tc>
        <w:tc>
          <w:tcPr>
            <w:tcW w:w="1496" w:type="dxa"/>
            <w:gridSpan w:val="2"/>
          </w:tcPr>
          <w:p w:rsidR="001B2E9B" w:rsidRPr="00B42B8E" w:rsidRDefault="001B2E9B" w:rsidP="00B42B8E">
            <w:pPr>
              <w:spacing w:line="360" w:lineRule="auto"/>
              <w:jc w:val="both"/>
              <w:rPr>
                <w:sz w:val="20"/>
                <w:szCs w:val="20"/>
              </w:rPr>
            </w:pPr>
            <w:r w:rsidRPr="00B42B8E">
              <w:rPr>
                <w:sz w:val="20"/>
                <w:szCs w:val="20"/>
              </w:rPr>
              <w:t>01.01.06</w:t>
            </w:r>
          </w:p>
        </w:tc>
        <w:tc>
          <w:tcPr>
            <w:tcW w:w="1620" w:type="dxa"/>
            <w:gridSpan w:val="2"/>
          </w:tcPr>
          <w:p w:rsidR="001B2E9B" w:rsidRPr="00B42B8E" w:rsidRDefault="001B2E9B" w:rsidP="00B42B8E">
            <w:pPr>
              <w:spacing w:line="360" w:lineRule="auto"/>
              <w:jc w:val="both"/>
              <w:rPr>
                <w:sz w:val="20"/>
                <w:szCs w:val="20"/>
              </w:rPr>
            </w:pPr>
            <w:r w:rsidRPr="00B42B8E">
              <w:rPr>
                <w:sz w:val="20"/>
                <w:szCs w:val="20"/>
              </w:rPr>
              <w:t>Изменение</w:t>
            </w:r>
          </w:p>
        </w:tc>
      </w:tr>
      <w:tr w:rsidR="001B2E9B" w:rsidRPr="00B42B8E" w:rsidTr="00B42B8E">
        <w:tc>
          <w:tcPr>
            <w:tcW w:w="1908" w:type="dxa"/>
            <w:vMerge/>
          </w:tcPr>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r w:rsidRPr="00B42B8E">
              <w:rPr>
                <w:sz w:val="20"/>
                <w:szCs w:val="20"/>
              </w:rPr>
              <w:t>Тыс. руб.</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Тыс. руб.</w:t>
            </w:r>
          </w:p>
        </w:tc>
        <w:tc>
          <w:tcPr>
            <w:tcW w:w="736" w:type="dxa"/>
          </w:tcPr>
          <w:p w:rsidR="001B2E9B" w:rsidRPr="00B42B8E" w:rsidRDefault="001B2E9B" w:rsidP="00B42B8E">
            <w:pPr>
              <w:spacing w:line="360" w:lineRule="auto"/>
              <w:jc w:val="both"/>
              <w:rPr>
                <w:sz w:val="20"/>
                <w:szCs w:val="20"/>
              </w:rPr>
            </w:pPr>
            <w:r w:rsidRPr="00B42B8E">
              <w:rPr>
                <w:sz w:val="20"/>
                <w:szCs w:val="20"/>
              </w:rPr>
              <w:t>%</w:t>
            </w:r>
          </w:p>
        </w:tc>
        <w:tc>
          <w:tcPr>
            <w:tcW w:w="707" w:type="dxa"/>
          </w:tcPr>
          <w:p w:rsidR="001B2E9B" w:rsidRPr="00B42B8E" w:rsidRDefault="001B2E9B" w:rsidP="00B42B8E">
            <w:pPr>
              <w:spacing w:line="360" w:lineRule="auto"/>
              <w:jc w:val="both"/>
              <w:rPr>
                <w:sz w:val="20"/>
                <w:szCs w:val="20"/>
              </w:rPr>
            </w:pPr>
            <w:r w:rsidRPr="00B42B8E">
              <w:rPr>
                <w:sz w:val="20"/>
                <w:szCs w:val="20"/>
              </w:rPr>
              <w:t>Тыс. руб.</w:t>
            </w:r>
          </w:p>
        </w:tc>
        <w:tc>
          <w:tcPr>
            <w:tcW w:w="844" w:type="dxa"/>
          </w:tcPr>
          <w:p w:rsidR="001B2E9B" w:rsidRPr="00B42B8E" w:rsidRDefault="001B2E9B" w:rsidP="00B42B8E">
            <w:pPr>
              <w:spacing w:line="360" w:lineRule="auto"/>
              <w:jc w:val="both"/>
              <w:rPr>
                <w:sz w:val="20"/>
                <w:szCs w:val="20"/>
              </w:rPr>
            </w:pPr>
            <w:r w:rsidRPr="00B42B8E">
              <w:rPr>
                <w:sz w:val="20"/>
                <w:szCs w:val="20"/>
              </w:rPr>
              <w:t>%</w:t>
            </w:r>
          </w:p>
        </w:tc>
        <w:tc>
          <w:tcPr>
            <w:tcW w:w="776" w:type="dxa"/>
          </w:tcPr>
          <w:p w:rsidR="001B2E9B" w:rsidRPr="00B42B8E" w:rsidRDefault="001B2E9B" w:rsidP="00B42B8E">
            <w:pPr>
              <w:spacing w:line="360" w:lineRule="auto"/>
              <w:jc w:val="both"/>
              <w:rPr>
                <w:sz w:val="20"/>
                <w:szCs w:val="20"/>
              </w:rPr>
            </w:pPr>
            <w:r w:rsidRPr="00B42B8E">
              <w:rPr>
                <w:sz w:val="20"/>
                <w:szCs w:val="20"/>
              </w:rPr>
              <w:t>Тыс. руб.</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Тыс. руб.</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B42B8E">
        <w:tc>
          <w:tcPr>
            <w:tcW w:w="1908" w:type="dxa"/>
          </w:tcPr>
          <w:p w:rsidR="001B2E9B" w:rsidRPr="00B42B8E" w:rsidRDefault="001B2E9B" w:rsidP="00B42B8E">
            <w:pPr>
              <w:spacing w:line="360" w:lineRule="auto"/>
              <w:jc w:val="both"/>
              <w:rPr>
                <w:sz w:val="20"/>
                <w:szCs w:val="20"/>
              </w:rPr>
            </w:pPr>
            <w:r w:rsidRPr="00B42B8E">
              <w:rPr>
                <w:sz w:val="20"/>
                <w:szCs w:val="20"/>
              </w:rPr>
              <w:t>Внеоборотные активы</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1000</w:t>
            </w:r>
          </w:p>
        </w:tc>
        <w:tc>
          <w:tcPr>
            <w:tcW w:w="736" w:type="dxa"/>
          </w:tcPr>
          <w:p w:rsidR="001B2E9B" w:rsidRPr="00B42B8E" w:rsidRDefault="001B2E9B" w:rsidP="00B42B8E">
            <w:pPr>
              <w:spacing w:line="360" w:lineRule="auto"/>
              <w:jc w:val="both"/>
              <w:rPr>
                <w:sz w:val="20"/>
                <w:szCs w:val="20"/>
              </w:rPr>
            </w:pPr>
            <w:r w:rsidRPr="00B42B8E">
              <w:rPr>
                <w:sz w:val="20"/>
                <w:szCs w:val="20"/>
              </w:rPr>
              <w:t>56,50</w:t>
            </w:r>
          </w:p>
        </w:tc>
        <w:tc>
          <w:tcPr>
            <w:tcW w:w="707" w:type="dxa"/>
          </w:tcPr>
          <w:p w:rsidR="001B2E9B" w:rsidRPr="00B42B8E" w:rsidRDefault="001B2E9B" w:rsidP="00B42B8E">
            <w:pPr>
              <w:spacing w:line="360" w:lineRule="auto"/>
              <w:jc w:val="both"/>
              <w:rPr>
                <w:sz w:val="20"/>
                <w:szCs w:val="20"/>
              </w:rPr>
            </w:pPr>
            <w:r w:rsidRPr="00B42B8E">
              <w:rPr>
                <w:sz w:val="20"/>
                <w:szCs w:val="20"/>
              </w:rPr>
              <w:t>-</w:t>
            </w:r>
          </w:p>
        </w:tc>
        <w:tc>
          <w:tcPr>
            <w:tcW w:w="844" w:type="dxa"/>
          </w:tcPr>
          <w:p w:rsidR="001B2E9B" w:rsidRPr="00B42B8E" w:rsidRDefault="001B2E9B" w:rsidP="00B42B8E">
            <w:pPr>
              <w:spacing w:line="360" w:lineRule="auto"/>
              <w:jc w:val="both"/>
              <w:rPr>
                <w:sz w:val="20"/>
                <w:szCs w:val="20"/>
              </w:rPr>
            </w:pPr>
            <w:r w:rsidRPr="00B42B8E">
              <w:rPr>
                <w:sz w:val="20"/>
                <w:szCs w:val="20"/>
              </w:rPr>
              <w:t>-</w:t>
            </w:r>
          </w:p>
        </w:tc>
        <w:tc>
          <w:tcPr>
            <w:tcW w:w="776" w:type="dxa"/>
          </w:tcPr>
          <w:p w:rsidR="001B2E9B" w:rsidRPr="00B42B8E" w:rsidRDefault="001B2E9B" w:rsidP="00B42B8E">
            <w:pPr>
              <w:spacing w:line="360" w:lineRule="auto"/>
              <w:jc w:val="both"/>
              <w:rPr>
                <w:sz w:val="20"/>
                <w:szCs w:val="20"/>
              </w:rPr>
            </w:pPr>
            <w:r w:rsidRPr="00B42B8E">
              <w:rPr>
                <w:sz w:val="20"/>
                <w:szCs w:val="20"/>
              </w:rPr>
              <w:t>913</w:t>
            </w:r>
          </w:p>
        </w:tc>
        <w:tc>
          <w:tcPr>
            <w:tcW w:w="720" w:type="dxa"/>
          </w:tcPr>
          <w:p w:rsidR="001B2E9B" w:rsidRPr="00B42B8E" w:rsidRDefault="001B2E9B" w:rsidP="00B42B8E">
            <w:pPr>
              <w:spacing w:line="360" w:lineRule="auto"/>
              <w:jc w:val="both"/>
              <w:rPr>
                <w:sz w:val="20"/>
                <w:szCs w:val="20"/>
              </w:rPr>
            </w:pPr>
            <w:r w:rsidRPr="00B42B8E">
              <w:rPr>
                <w:sz w:val="20"/>
                <w:szCs w:val="20"/>
              </w:rPr>
              <w:t>36,8</w:t>
            </w:r>
          </w:p>
        </w:tc>
        <w:tc>
          <w:tcPr>
            <w:tcW w:w="900" w:type="dxa"/>
          </w:tcPr>
          <w:p w:rsidR="001B2E9B" w:rsidRPr="00B42B8E" w:rsidRDefault="001B2E9B" w:rsidP="00B42B8E">
            <w:pPr>
              <w:spacing w:line="360" w:lineRule="auto"/>
              <w:jc w:val="both"/>
              <w:rPr>
                <w:sz w:val="20"/>
                <w:szCs w:val="20"/>
              </w:rPr>
            </w:pPr>
            <w:r w:rsidRPr="00B42B8E">
              <w:rPr>
                <w:sz w:val="20"/>
                <w:szCs w:val="20"/>
              </w:rPr>
              <w:t>-97</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B42B8E">
        <w:tc>
          <w:tcPr>
            <w:tcW w:w="1908" w:type="dxa"/>
          </w:tcPr>
          <w:p w:rsidR="001B2E9B" w:rsidRPr="00B42B8E" w:rsidRDefault="001B2E9B" w:rsidP="00B42B8E">
            <w:pPr>
              <w:spacing w:line="360" w:lineRule="auto"/>
              <w:jc w:val="both"/>
              <w:rPr>
                <w:sz w:val="20"/>
                <w:szCs w:val="20"/>
              </w:rPr>
            </w:pPr>
            <w:r w:rsidRPr="00B42B8E">
              <w:rPr>
                <w:sz w:val="20"/>
                <w:szCs w:val="20"/>
              </w:rPr>
              <w:t>в том числе</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w:t>
            </w:r>
          </w:p>
        </w:tc>
        <w:tc>
          <w:tcPr>
            <w:tcW w:w="736" w:type="dxa"/>
          </w:tcPr>
          <w:p w:rsidR="001B2E9B" w:rsidRPr="00B42B8E" w:rsidRDefault="001B2E9B" w:rsidP="00B42B8E">
            <w:pPr>
              <w:spacing w:line="360" w:lineRule="auto"/>
              <w:jc w:val="both"/>
              <w:rPr>
                <w:sz w:val="20"/>
                <w:szCs w:val="20"/>
              </w:rPr>
            </w:pPr>
            <w:r w:rsidRPr="00B42B8E">
              <w:rPr>
                <w:sz w:val="20"/>
                <w:szCs w:val="20"/>
              </w:rPr>
              <w:t>-</w:t>
            </w:r>
          </w:p>
        </w:tc>
        <w:tc>
          <w:tcPr>
            <w:tcW w:w="707" w:type="dxa"/>
          </w:tcPr>
          <w:p w:rsidR="001B2E9B" w:rsidRPr="00B42B8E" w:rsidRDefault="001B2E9B" w:rsidP="00B42B8E">
            <w:pPr>
              <w:spacing w:line="360" w:lineRule="auto"/>
              <w:jc w:val="both"/>
              <w:rPr>
                <w:sz w:val="20"/>
                <w:szCs w:val="20"/>
              </w:rPr>
            </w:pPr>
            <w:r w:rsidRPr="00B42B8E">
              <w:rPr>
                <w:sz w:val="20"/>
                <w:szCs w:val="20"/>
              </w:rPr>
              <w:t>-</w:t>
            </w:r>
          </w:p>
        </w:tc>
        <w:tc>
          <w:tcPr>
            <w:tcW w:w="844" w:type="dxa"/>
          </w:tcPr>
          <w:p w:rsidR="001B2E9B" w:rsidRPr="00B42B8E" w:rsidRDefault="001B2E9B" w:rsidP="00B42B8E">
            <w:pPr>
              <w:spacing w:line="360" w:lineRule="auto"/>
              <w:jc w:val="both"/>
              <w:rPr>
                <w:sz w:val="20"/>
                <w:szCs w:val="20"/>
              </w:rPr>
            </w:pPr>
            <w:r w:rsidRPr="00B42B8E">
              <w:rPr>
                <w:sz w:val="20"/>
                <w:szCs w:val="20"/>
              </w:rPr>
              <w:t>-</w:t>
            </w:r>
          </w:p>
        </w:tc>
        <w:tc>
          <w:tcPr>
            <w:tcW w:w="776"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B42B8E">
        <w:trPr>
          <w:trHeight w:val="164"/>
        </w:trPr>
        <w:tc>
          <w:tcPr>
            <w:tcW w:w="1908" w:type="dxa"/>
          </w:tcPr>
          <w:p w:rsidR="001B2E9B" w:rsidRPr="00B42B8E" w:rsidRDefault="001B2E9B" w:rsidP="00B42B8E">
            <w:pPr>
              <w:spacing w:line="360" w:lineRule="auto"/>
              <w:jc w:val="both"/>
              <w:rPr>
                <w:sz w:val="20"/>
                <w:szCs w:val="20"/>
              </w:rPr>
            </w:pPr>
            <w:r w:rsidRPr="00B42B8E">
              <w:rPr>
                <w:sz w:val="20"/>
                <w:szCs w:val="20"/>
              </w:rPr>
              <w:t>Нематириальные активы</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w:t>
            </w:r>
          </w:p>
        </w:tc>
        <w:tc>
          <w:tcPr>
            <w:tcW w:w="736" w:type="dxa"/>
          </w:tcPr>
          <w:p w:rsidR="001B2E9B" w:rsidRPr="00B42B8E" w:rsidRDefault="001B2E9B" w:rsidP="00B42B8E">
            <w:pPr>
              <w:spacing w:line="360" w:lineRule="auto"/>
              <w:jc w:val="both"/>
              <w:rPr>
                <w:sz w:val="20"/>
                <w:szCs w:val="20"/>
              </w:rPr>
            </w:pPr>
            <w:r w:rsidRPr="00B42B8E">
              <w:rPr>
                <w:sz w:val="20"/>
                <w:szCs w:val="20"/>
              </w:rPr>
              <w:t>-</w:t>
            </w:r>
          </w:p>
        </w:tc>
        <w:tc>
          <w:tcPr>
            <w:tcW w:w="707" w:type="dxa"/>
          </w:tcPr>
          <w:p w:rsidR="001B2E9B" w:rsidRPr="00B42B8E" w:rsidRDefault="001B2E9B" w:rsidP="00B42B8E">
            <w:pPr>
              <w:spacing w:line="360" w:lineRule="auto"/>
              <w:jc w:val="both"/>
              <w:rPr>
                <w:sz w:val="20"/>
                <w:szCs w:val="20"/>
              </w:rPr>
            </w:pPr>
            <w:r w:rsidRPr="00B42B8E">
              <w:rPr>
                <w:sz w:val="20"/>
                <w:szCs w:val="20"/>
              </w:rPr>
              <w:t>-</w:t>
            </w:r>
          </w:p>
        </w:tc>
        <w:tc>
          <w:tcPr>
            <w:tcW w:w="844" w:type="dxa"/>
          </w:tcPr>
          <w:p w:rsidR="001B2E9B" w:rsidRPr="00B42B8E" w:rsidRDefault="001B2E9B" w:rsidP="00B42B8E">
            <w:pPr>
              <w:spacing w:line="360" w:lineRule="auto"/>
              <w:jc w:val="both"/>
              <w:rPr>
                <w:sz w:val="20"/>
                <w:szCs w:val="20"/>
              </w:rPr>
            </w:pPr>
            <w:r w:rsidRPr="00B42B8E">
              <w:rPr>
                <w:sz w:val="20"/>
                <w:szCs w:val="20"/>
              </w:rPr>
              <w:t>-</w:t>
            </w:r>
          </w:p>
        </w:tc>
        <w:tc>
          <w:tcPr>
            <w:tcW w:w="776" w:type="dxa"/>
          </w:tcPr>
          <w:p w:rsidR="001B2E9B" w:rsidRPr="00B42B8E" w:rsidRDefault="001B2E9B" w:rsidP="00B42B8E">
            <w:pPr>
              <w:spacing w:line="360" w:lineRule="auto"/>
              <w:jc w:val="both"/>
              <w:rPr>
                <w:sz w:val="20"/>
                <w:szCs w:val="20"/>
              </w:rPr>
            </w:pPr>
            <w:r w:rsidRPr="00B42B8E">
              <w:rPr>
                <w:sz w:val="20"/>
                <w:szCs w:val="20"/>
              </w:rPr>
              <w:t>13</w:t>
            </w:r>
          </w:p>
        </w:tc>
        <w:tc>
          <w:tcPr>
            <w:tcW w:w="720" w:type="dxa"/>
          </w:tcPr>
          <w:p w:rsidR="001B2E9B" w:rsidRPr="00B42B8E" w:rsidRDefault="001B2E9B" w:rsidP="00B42B8E">
            <w:pPr>
              <w:spacing w:line="360" w:lineRule="auto"/>
              <w:jc w:val="both"/>
              <w:rPr>
                <w:sz w:val="20"/>
                <w:szCs w:val="20"/>
              </w:rPr>
            </w:pPr>
            <w:r w:rsidRPr="00B42B8E">
              <w:rPr>
                <w:sz w:val="20"/>
                <w:szCs w:val="20"/>
              </w:rPr>
              <w:t>0,52</w:t>
            </w:r>
          </w:p>
        </w:tc>
        <w:tc>
          <w:tcPr>
            <w:tcW w:w="900" w:type="dxa"/>
          </w:tcPr>
          <w:p w:rsidR="001B2E9B" w:rsidRPr="00B42B8E" w:rsidRDefault="001B2E9B" w:rsidP="00B42B8E">
            <w:pPr>
              <w:spacing w:line="360" w:lineRule="auto"/>
              <w:jc w:val="both"/>
              <w:rPr>
                <w:sz w:val="20"/>
                <w:szCs w:val="20"/>
              </w:rPr>
            </w:pPr>
            <w:r w:rsidRPr="00B42B8E">
              <w:rPr>
                <w:sz w:val="20"/>
                <w:szCs w:val="20"/>
              </w:rPr>
              <w:t>13</w:t>
            </w:r>
          </w:p>
        </w:tc>
        <w:tc>
          <w:tcPr>
            <w:tcW w:w="720" w:type="dxa"/>
          </w:tcPr>
          <w:p w:rsidR="001B2E9B" w:rsidRPr="00B42B8E" w:rsidRDefault="001B2E9B" w:rsidP="00B42B8E">
            <w:pPr>
              <w:spacing w:line="360" w:lineRule="auto"/>
              <w:jc w:val="both"/>
              <w:rPr>
                <w:sz w:val="20"/>
                <w:szCs w:val="20"/>
              </w:rPr>
            </w:pPr>
            <w:r w:rsidRPr="00B42B8E">
              <w:rPr>
                <w:sz w:val="20"/>
                <w:szCs w:val="20"/>
              </w:rPr>
              <w:t>0,52</w:t>
            </w:r>
          </w:p>
        </w:tc>
      </w:tr>
      <w:tr w:rsidR="001B2E9B" w:rsidRPr="00B42B8E" w:rsidTr="00B42B8E">
        <w:tc>
          <w:tcPr>
            <w:tcW w:w="1908" w:type="dxa"/>
          </w:tcPr>
          <w:p w:rsidR="001B2E9B" w:rsidRPr="00B42B8E" w:rsidRDefault="001B2E9B" w:rsidP="00B42B8E">
            <w:pPr>
              <w:spacing w:line="360" w:lineRule="auto"/>
              <w:jc w:val="both"/>
              <w:rPr>
                <w:sz w:val="20"/>
                <w:szCs w:val="20"/>
              </w:rPr>
            </w:pPr>
            <w:r w:rsidRPr="00B42B8E">
              <w:rPr>
                <w:sz w:val="20"/>
                <w:szCs w:val="20"/>
              </w:rPr>
              <w:t>Основные средства</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1000</w:t>
            </w:r>
          </w:p>
        </w:tc>
        <w:tc>
          <w:tcPr>
            <w:tcW w:w="736" w:type="dxa"/>
          </w:tcPr>
          <w:p w:rsidR="001B2E9B" w:rsidRPr="00B42B8E" w:rsidRDefault="001B2E9B" w:rsidP="00B42B8E">
            <w:pPr>
              <w:spacing w:line="360" w:lineRule="auto"/>
              <w:jc w:val="both"/>
              <w:rPr>
                <w:sz w:val="20"/>
                <w:szCs w:val="20"/>
              </w:rPr>
            </w:pPr>
            <w:r w:rsidRPr="00B42B8E">
              <w:rPr>
                <w:sz w:val="20"/>
                <w:szCs w:val="20"/>
              </w:rPr>
              <w:t>56,50</w:t>
            </w:r>
          </w:p>
        </w:tc>
        <w:tc>
          <w:tcPr>
            <w:tcW w:w="707" w:type="dxa"/>
          </w:tcPr>
          <w:p w:rsidR="001B2E9B" w:rsidRPr="00B42B8E" w:rsidRDefault="001B2E9B" w:rsidP="00B42B8E">
            <w:pPr>
              <w:spacing w:line="360" w:lineRule="auto"/>
              <w:jc w:val="both"/>
              <w:rPr>
                <w:sz w:val="20"/>
                <w:szCs w:val="20"/>
              </w:rPr>
            </w:pPr>
            <w:r w:rsidRPr="00B42B8E">
              <w:rPr>
                <w:sz w:val="20"/>
                <w:szCs w:val="20"/>
              </w:rPr>
              <w:t>1000</w:t>
            </w:r>
          </w:p>
        </w:tc>
        <w:tc>
          <w:tcPr>
            <w:tcW w:w="844" w:type="dxa"/>
          </w:tcPr>
          <w:p w:rsidR="001B2E9B" w:rsidRPr="00B42B8E" w:rsidRDefault="001B2E9B" w:rsidP="00B42B8E">
            <w:pPr>
              <w:spacing w:line="360" w:lineRule="auto"/>
              <w:jc w:val="both"/>
              <w:rPr>
                <w:sz w:val="20"/>
                <w:szCs w:val="20"/>
              </w:rPr>
            </w:pPr>
            <w:r w:rsidRPr="00B42B8E">
              <w:rPr>
                <w:sz w:val="20"/>
                <w:szCs w:val="20"/>
              </w:rPr>
              <w:t>56,50</w:t>
            </w:r>
          </w:p>
        </w:tc>
        <w:tc>
          <w:tcPr>
            <w:tcW w:w="776" w:type="dxa"/>
          </w:tcPr>
          <w:p w:rsidR="001B2E9B" w:rsidRPr="00B42B8E" w:rsidRDefault="001B2E9B" w:rsidP="00B42B8E">
            <w:pPr>
              <w:spacing w:line="360" w:lineRule="auto"/>
              <w:jc w:val="both"/>
              <w:rPr>
                <w:sz w:val="20"/>
                <w:szCs w:val="20"/>
              </w:rPr>
            </w:pPr>
            <w:r w:rsidRPr="00B42B8E">
              <w:rPr>
                <w:sz w:val="20"/>
                <w:szCs w:val="20"/>
              </w:rPr>
              <w:t>900</w:t>
            </w:r>
          </w:p>
        </w:tc>
        <w:tc>
          <w:tcPr>
            <w:tcW w:w="720" w:type="dxa"/>
          </w:tcPr>
          <w:p w:rsidR="001B2E9B" w:rsidRPr="00B42B8E" w:rsidRDefault="001B2E9B" w:rsidP="00B42B8E">
            <w:pPr>
              <w:spacing w:line="360" w:lineRule="auto"/>
              <w:jc w:val="both"/>
              <w:rPr>
                <w:sz w:val="20"/>
                <w:szCs w:val="20"/>
              </w:rPr>
            </w:pPr>
            <w:r w:rsidRPr="00B42B8E">
              <w:rPr>
                <w:sz w:val="20"/>
                <w:szCs w:val="20"/>
              </w:rPr>
              <w:t>36,28</w:t>
            </w:r>
          </w:p>
        </w:tc>
        <w:tc>
          <w:tcPr>
            <w:tcW w:w="900" w:type="dxa"/>
          </w:tcPr>
          <w:p w:rsidR="001B2E9B" w:rsidRPr="00B42B8E" w:rsidRDefault="001B2E9B" w:rsidP="00B42B8E">
            <w:pPr>
              <w:spacing w:line="360" w:lineRule="auto"/>
              <w:jc w:val="both"/>
              <w:rPr>
                <w:sz w:val="20"/>
                <w:szCs w:val="20"/>
              </w:rPr>
            </w:pPr>
            <w:r w:rsidRPr="00B42B8E">
              <w:rPr>
                <w:sz w:val="20"/>
                <w:szCs w:val="20"/>
              </w:rPr>
              <w:t>-100</w:t>
            </w:r>
          </w:p>
        </w:tc>
        <w:tc>
          <w:tcPr>
            <w:tcW w:w="720" w:type="dxa"/>
          </w:tcPr>
          <w:p w:rsidR="001B2E9B" w:rsidRPr="00B42B8E" w:rsidRDefault="001B2E9B" w:rsidP="00B42B8E">
            <w:pPr>
              <w:spacing w:line="360" w:lineRule="auto"/>
              <w:jc w:val="both"/>
              <w:rPr>
                <w:sz w:val="20"/>
                <w:szCs w:val="20"/>
              </w:rPr>
            </w:pPr>
            <w:r w:rsidRPr="00B42B8E">
              <w:rPr>
                <w:sz w:val="20"/>
                <w:szCs w:val="20"/>
              </w:rPr>
              <w:t>-20,22</w:t>
            </w:r>
          </w:p>
        </w:tc>
      </w:tr>
      <w:tr w:rsidR="001B2E9B" w:rsidRPr="00B42B8E" w:rsidTr="00B42B8E">
        <w:tc>
          <w:tcPr>
            <w:tcW w:w="1908" w:type="dxa"/>
          </w:tcPr>
          <w:p w:rsidR="001B2E9B" w:rsidRPr="00B42B8E" w:rsidRDefault="001B2E9B" w:rsidP="00B42B8E">
            <w:pPr>
              <w:spacing w:line="360" w:lineRule="auto"/>
              <w:jc w:val="both"/>
              <w:rPr>
                <w:sz w:val="20"/>
                <w:szCs w:val="20"/>
              </w:rPr>
            </w:pPr>
            <w:r w:rsidRPr="00B42B8E">
              <w:rPr>
                <w:sz w:val="20"/>
                <w:szCs w:val="20"/>
              </w:rPr>
              <w:t>Оборотные активы</w:t>
            </w:r>
          </w:p>
        </w:tc>
        <w:tc>
          <w:tcPr>
            <w:tcW w:w="720" w:type="dxa"/>
          </w:tcPr>
          <w:p w:rsidR="001B2E9B" w:rsidRPr="00B42B8E" w:rsidRDefault="001B2E9B" w:rsidP="00B42B8E">
            <w:pPr>
              <w:spacing w:line="360" w:lineRule="auto"/>
              <w:jc w:val="both"/>
              <w:rPr>
                <w:sz w:val="20"/>
                <w:szCs w:val="20"/>
              </w:rPr>
            </w:pPr>
            <w:r w:rsidRPr="00B42B8E">
              <w:rPr>
                <w:sz w:val="20"/>
                <w:szCs w:val="20"/>
              </w:rPr>
              <w:t>859</w:t>
            </w:r>
          </w:p>
        </w:tc>
        <w:tc>
          <w:tcPr>
            <w:tcW w:w="687" w:type="dxa"/>
          </w:tcPr>
          <w:p w:rsidR="001B2E9B" w:rsidRPr="00B42B8E" w:rsidRDefault="001B2E9B" w:rsidP="00B42B8E">
            <w:pPr>
              <w:spacing w:line="360" w:lineRule="auto"/>
              <w:jc w:val="both"/>
              <w:rPr>
                <w:sz w:val="20"/>
                <w:szCs w:val="20"/>
              </w:rPr>
            </w:pPr>
            <w:r w:rsidRPr="00B42B8E">
              <w:rPr>
                <w:sz w:val="20"/>
                <w:szCs w:val="20"/>
              </w:rPr>
              <w:t>100,00</w:t>
            </w:r>
          </w:p>
        </w:tc>
        <w:tc>
          <w:tcPr>
            <w:tcW w:w="750" w:type="dxa"/>
          </w:tcPr>
          <w:p w:rsidR="001B2E9B" w:rsidRPr="00B42B8E" w:rsidRDefault="001B2E9B" w:rsidP="00B42B8E">
            <w:pPr>
              <w:spacing w:line="360" w:lineRule="auto"/>
              <w:jc w:val="both"/>
              <w:rPr>
                <w:sz w:val="20"/>
                <w:szCs w:val="20"/>
              </w:rPr>
            </w:pPr>
            <w:r w:rsidRPr="00B42B8E">
              <w:rPr>
                <w:sz w:val="20"/>
                <w:szCs w:val="20"/>
              </w:rPr>
              <w:t>770</w:t>
            </w:r>
          </w:p>
        </w:tc>
        <w:tc>
          <w:tcPr>
            <w:tcW w:w="736" w:type="dxa"/>
          </w:tcPr>
          <w:p w:rsidR="001B2E9B" w:rsidRPr="00B42B8E" w:rsidRDefault="001B2E9B" w:rsidP="00B42B8E">
            <w:pPr>
              <w:spacing w:line="360" w:lineRule="auto"/>
              <w:jc w:val="both"/>
              <w:rPr>
                <w:sz w:val="20"/>
                <w:szCs w:val="20"/>
              </w:rPr>
            </w:pPr>
            <w:r w:rsidRPr="00B42B8E">
              <w:rPr>
                <w:sz w:val="20"/>
                <w:szCs w:val="20"/>
              </w:rPr>
              <w:t>43,50</w:t>
            </w:r>
          </w:p>
        </w:tc>
        <w:tc>
          <w:tcPr>
            <w:tcW w:w="707" w:type="dxa"/>
          </w:tcPr>
          <w:p w:rsidR="001B2E9B" w:rsidRPr="00B42B8E" w:rsidRDefault="001B2E9B" w:rsidP="00B42B8E">
            <w:pPr>
              <w:spacing w:line="360" w:lineRule="auto"/>
              <w:jc w:val="both"/>
              <w:rPr>
                <w:sz w:val="20"/>
                <w:szCs w:val="20"/>
              </w:rPr>
            </w:pPr>
            <w:r w:rsidRPr="00B42B8E">
              <w:rPr>
                <w:sz w:val="20"/>
                <w:szCs w:val="20"/>
              </w:rPr>
              <w:t>-89</w:t>
            </w:r>
          </w:p>
        </w:tc>
        <w:tc>
          <w:tcPr>
            <w:tcW w:w="844" w:type="dxa"/>
          </w:tcPr>
          <w:p w:rsidR="001B2E9B" w:rsidRPr="00B42B8E" w:rsidRDefault="001B2E9B" w:rsidP="00B42B8E">
            <w:pPr>
              <w:spacing w:line="360" w:lineRule="auto"/>
              <w:jc w:val="both"/>
              <w:rPr>
                <w:sz w:val="20"/>
                <w:szCs w:val="20"/>
              </w:rPr>
            </w:pPr>
            <w:r w:rsidRPr="00B42B8E">
              <w:rPr>
                <w:sz w:val="20"/>
                <w:szCs w:val="20"/>
              </w:rPr>
              <w:t>-56,5</w:t>
            </w:r>
          </w:p>
        </w:tc>
        <w:tc>
          <w:tcPr>
            <w:tcW w:w="776" w:type="dxa"/>
          </w:tcPr>
          <w:p w:rsidR="001B2E9B" w:rsidRPr="00B42B8E" w:rsidRDefault="001B2E9B" w:rsidP="00B42B8E">
            <w:pPr>
              <w:spacing w:line="360" w:lineRule="auto"/>
              <w:jc w:val="both"/>
              <w:rPr>
                <w:sz w:val="20"/>
                <w:szCs w:val="20"/>
              </w:rPr>
            </w:pPr>
            <w:r w:rsidRPr="00B42B8E">
              <w:rPr>
                <w:sz w:val="20"/>
                <w:szCs w:val="20"/>
              </w:rPr>
              <w:t>1568</w:t>
            </w:r>
          </w:p>
        </w:tc>
        <w:tc>
          <w:tcPr>
            <w:tcW w:w="720" w:type="dxa"/>
          </w:tcPr>
          <w:p w:rsidR="001B2E9B" w:rsidRPr="00B42B8E" w:rsidRDefault="001B2E9B" w:rsidP="00B42B8E">
            <w:pPr>
              <w:spacing w:line="360" w:lineRule="auto"/>
              <w:jc w:val="both"/>
              <w:rPr>
                <w:sz w:val="20"/>
                <w:szCs w:val="20"/>
              </w:rPr>
            </w:pPr>
            <w:r w:rsidRPr="00B42B8E">
              <w:rPr>
                <w:sz w:val="20"/>
                <w:szCs w:val="20"/>
              </w:rPr>
              <w:t>63,2</w:t>
            </w:r>
          </w:p>
        </w:tc>
        <w:tc>
          <w:tcPr>
            <w:tcW w:w="900" w:type="dxa"/>
          </w:tcPr>
          <w:p w:rsidR="001B2E9B" w:rsidRPr="00B42B8E" w:rsidRDefault="001B2E9B" w:rsidP="00B42B8E">
            <w:pPr>
              <w:spacing w:line="360" w:lineRule="auto"/>
              <w:jc w:val="both"/>
              <w:rPr>
                <w:sz w:val="20"/>
                <w:szCs w:val="20"/>
              </w:rPr>
            </w:pPr>
            <w:r w:rsidRPr="00B42B8E">
              <w:rPr>
                <w:sz w:val="20"/>
                <w:szCs w:val="20"/>
              </w:rPr>
              <w:t>798</w:t>
            </w:r>
          </w:p>
        </w:tc>
        <w:tc>
          <w:tcPr>
            <w:tcW w:w="720" w:type="dxa"/>
          </w:tcPr>
          <w:p w:rsidR="001B2E9B" w:rsidRPr="00B42B8E" w:rsidRDefault="001B2E9B" w:rsidP="00B42B8E">
            <w:pPr>
              <w:spacing w:line="360" w:lineRule="auto"/>
              <w:jc w:val="both"/>
              <w:rPr>
                <w:sz w:val="20"/>
                <w:szCs w:val="20"/>
              </w:rPr>
            </w:pPr>
            <w:r w:rsidRPr="00B42B8E">
              <w:rPr>
                <w:sz w:val="20"/>
                <w:szCs w:val="20"/>
              </w:rPr>
              <w:t>19,7</w:t>
            </w:r>
          </w:p>
        </w:tc>
      </w:tr>
      <w:tr w:rsidR="001B2E9B" w:rsidRPr="00B42B8E" w:rsidTr="00B42B8E">
        <w:tc>
          <w:tcPr>
            <w:tcW w:w="1908" w:type="dxa"/>
          </w:tcPr>
          <w:p w:rsidR="001B2E9B" w:rsidRPr="00B42B8E" w:rsidRDefault="001B2E9B" w:rsidP="00B42B8E">
            <w:pPr>
              <w:spacing w:line="360" w:lineRule="auto"/>
              <w:jc w:val="both"/>
              <w:rPr>
                <w:sz w:val="20"/>
                <w:szCs w:val="20"/>
              </w:rPr>
            </w:pPr>
            <w:r w:rsidRPr="00B42B8E">
              <w:rPr>
                <w:sz w:val="20"/>
                <w:szCs w:val="20"/>
              </w:rPr>
              <w:t>Сырье, материалы</w:t>
            </w:r>
          </w:p>
        </w:tc>
        <w:tc>
          <w:tcPr>
            <w:tcW w:w="720" w:type="dxa"/>
          </w:tcPr>
          <w:p w:rsidR="001B2E9B" w:rsidRPr="00B42B8E" w:rsidRDefault="001B2E9B" w:rsidP="00B42B8E">
            <w:pPr>
              <w:spacing w:line="360" w:lineRule="auto"/>
              <w:jc w:val="both"/>
              <w:rPr>
                <w:sz w:val="20"/>
                <w:szCs w:val="20"/>
              </w:rPr>
            </w:pPr>
            <w:r w:rsidRPr="00B42B8E">
              <w:rPr>
                <w:sz w:val="20"/>
                <w:szCs w:val="20"/>
              </w:rPr>
              <w:t>169</w:t>
            </w:r>
          </w:p>
        </w:tc>
        <w:tc>
          <w:tcPr>
            <w:tcW w:w="687" w:type="dxa"/>
          </w:tcPr>
          <w:p w:rsidR="001B2E9B" w:rsidRPr="00B42B8E" w:rsidRDefault="001B2E9B" w:rsidP="00B42B8E">
            <w:pPr>
              <w:spacing w:line="360" w:lineRule="auto"/>
              <w:jc w:val="both"/>
              <w:rPr>
                <w:sz w:val="20"/>
                <w:szCs w:val="20"/>
              </w:rPr>
            </w:pPr>
            <w:r w:rsidRPr="00B42B8E">
              <w:rPr>
                <w:sz w:val="20"/>
                <w:szCs w:val="20"/>
              </w:rPr>
              <w:t>19,67</w:t>
            </w:r>
          </w:p>
        </w:tc>
        <w:tc>
          <w:tcPr>
            <w:tcW w:w="750" w:type="dxa"/>
          </w:tcPr>
          <w:p w:rsidR="001B2E9B" w:rsidRPr="00B42B8E" w:rsidRDefault="001B2E9B" w:rsidP="00B42B8E">
            <w:pPr>
              <w:spacing w:line="360" w:lineRule="auto"/>
              <w:jc w:val="both"/>
              <w:rPr>
                <w:sz w:val="20"/>
                <w:szCs w:val="20"/>
              </w:rPr>
            </w:pPr>
            <w:r w:rsidRPr="00B42B8E">
              <w:rPr>
                <w:sz w:val="20"/>
                <w:szCs w:val="20"/>
              </w:rPr>
              <w:t>169</w:t>
            </w:r>
          </w:p>
        </w:tc>
        <w:tc>
          <w:tcPr>
            <w:tcW w:w="736" w:type="dxa"/>
          </w:tcPr>
          <w:p w:rsidR="001B2E9B" w:rsidRPr="00B42B8E" w:rsidRDefault="001B2E9B" w:rsidP="00B42B8E">
            <w:pPr>
              <w:spacing w:line="360" w:lineRule="auto"/>
              <w:jc w:val="both"/>
              <w:rPr>
                <w:sz w:val="20"/>
                <w:szCs w:val="20"/>
              </w:rPr>
            </w:pPr>
            <w:r w:rsidRPr="00B42B8E">
              <w:rPr>
                <w:sz w:val="20"/>
                <w:szCs w:val="20"/>
              </w:rPr>
              <w:t>9,55</w:t>
            </w:r>
          </w:p>
        </w:tc>
        <w:tc>
          <w:tcPr>
            <w:tcW w:w="707" w:type="dxa"/>
          </w:tcPr>
          <w:p w:rsidR="001B2E9B" w:rsidRPr="00B42B8E" w:rsidRDefault="001B2E9B" w:rsidP="00B42B8E">
            <w:pPr>
              <w:spacing w:line="360" w:lineRule="auto"/>
              <w:jc w:val="both"/>
              <w:rPr>
                <w:sz w:val="20"/>
                <w:szCs w:val="20"/>
              </w:rPr>
            </w:pPr>
            <w:r w:rsidRPr="00B42B8E">
              <w:rPr>
                <w:sz w:val="20"/>
                <w:szCs w:val="20"/>
              </w:rPr>
              <w:t>0</w:t>
            </w:r>
          </w:p>
        </w:tc>
        <w:tc>
          <w:tcPr>
            <w:tcW w:w="844" w:type="dxa"/>
          </w:tcPr>
          <w:p w:rsidR="001B2E9B" w:rsidRPr="00B42B8E" w:rsidRDefault="001B2E9B" w:rsidP="00B42B8E">
            <w:pPr>
              <w:spacing w:line="360" w:lineRule="auto"/>
              <w:jc w:val="both"/>
              <w:rPr>
                <w:sz w:val="20"/>
                <w:szCs w:val="20"/>
              </w:rPr>
            </w:pPr>
            <w:r w:rsidRPr="00B42B8E">
              <w:rPr>
                <w:sz w:val="20"/>
                <w:szCs w:val="20"/>
              </w:rPr>
              <w:t>-10,12</w:t>
            </w:r>
          </w:p>
        </w:tc>
        <w:tc>
          <w:tcPr>
            <w:tcW w:w="776" w:type="dxa"/>
          </w:tcPr>
          <w:p w:rsidR="001B2E9B" w:rsidRPr="00B42B8E" w:rsidRDefault="001B2E9B" w:rsidP="00B42B8E">
            <w:pPr>
              <w:spacing w:line="360" w:lineRule="auto"/>
              <w:jc w:val="both"/>
              <w:rPr>
                <w:sz w:val="20"/>
                <w:szCs w:val="20"/>
              </w:rPr>
            </w:pPr>
            <w:r w:rsidRPr="00B42B8E">
              <w:rPr>
                <w:sz w:val="20"/>
                <w:szCs w:val="20"/>
              </w:rPr>
              <w:t>169</w:t>
            </w:r>
          </w:p>
        </w:tc>
        <w:tc>
          <w:tcPr>
            <w:tcW w:w="720" w:type="dxa"/>
          </w:tcPr>
          <w:p w:rsidR="001B2E9B" w:rsidRPr="00B42B8E" w:rsidRDefault="001B2E9B" w:rsidP="00B42B8E">
            <w:pPr>
              <w:spacing w:line="360" w:lineRule="auto"/>
              <w:jc w:val="both"/>
              <w:rPr>
                <w:sz w:val="20"/>
                <w:szCs w:val="20"/>
              </w:rPr>
            </w:pPr>
            <w:r w:rsidRPr="00B42B8E">
              <w:rPr>
                <w:sz w:val="20"/>
                <w:szCs w:val="20"/>
              </w:rPr>
              <w:t>6,81</w:t>
            </w:r>
          </w:p>
        </w:tc>
        <w:tc>
          <w:tcPr>
            <w:tcW w:w="900" w:type="dxa"/>
          </w:tcPr>
          <w:p w:rsidR="001B2E9B" w:rsidRPr="00B42B8E" w:rsidRDefault="001B2E9B" w:rsidP="00B42B8E">
            <w:pPr>
              <w:spacing w:line="360" w:lineRule="auto"/>
              <w:jc w:val="both"/>
              <w:rPr>
                <w:sz w:val="20"/>
                <w:szCs w:val="20"/>
              </w:rPr>
            </w:pPr>
            <w:r w:rsidRPr="00B42B8E">
              <w:rPr>
                <w:sz w:val="20"/>
                <w:szCs w:val="20"/>
              </w:rPr>
              <w:t>0</w:t>
            </w:r>
          </w:p>
        </w:tc>
        <w:tc>
          <w:tcPr>
            <w:tcW w:w="720" w:type="dxa"/>
          </w:tcPr>
          <w:p w:rsidR="001B2E9B" w:rsidRPr="00B42B8E" w:rsidRDefault="001B2E9B" w:rsidP="00B42B8E">
            <w:pPr>
              <w:spacing w:line="360" w:lineRule="auto"/>
              <w:jc w:val="both"/>
              <w:rPr>
                <w:sz w:val="20"/>
                <w:szCs w:val="20"/>
              </w:rPr>
            </w:pPr>
            <w:r w:rsidRPr="00B42B8E">
              <w:rPr>
                <w:sz w:val="20"/>
                <w:szCs w:val="20"/>
              </w:rPr>
              <w:t>-2,74</w:t>
            </w:r>
          </w:p>
        </w:tc>
      </w:tr>
      <w:tr w:rsidR="001B2E9B" w:rsidRPr="00B42B8E" w:rsidTr="00B42B8E">
        <w:tc>
          <w:tcPr>
            <w:tcW w:w="1908" w:type="dxa"/>
          </w:tcPr>
          <w:p w:rsidR="001B2E9B" w:rsidRPr="00B42B8E" w:rsidRDefault="001B2E9B" w:rsidP="00B42B8E">
            <w:pPr>
              <w:spacing w:line="360" w:lineRule="auto"/>
              <w:jc w:val="both"/>
              <w:rPr>
                <w:sz w:val="20"/>
                <w:szCs w:val="20"/>
              </w:rPr>
            </w:pPr>
            <w:r w:rsidRPr="00B42B8E">
              <w:rPr>
                <w:sz w:val="20"/>
                <w:szCs w:val="20"/>
              </w:rPr>
              <w:t>Готовая продукция и товары для перепродажи</w:t>
            </w:r>
          </w:p>
        </w:tc>
        <w:tc>
          <w:tcPr>
            <w:tcW w:w="720" w:type="dxa"/>
          </w:tcPr>
          <w:p w:rsidR="001B2E9B" w:rsidRPr="00B42B8E" w:rsidRDefault="001B2E9B" w:rsidP="00B42B8E">
            <w:pPr>
              <w:spacing w:line="360" w:lineRule="auto"/>
              <w:jc w:val="both"/>
              <w:rPr>
                <w:sz w:val="20"/>
                <w:szCs w:val="20"/>
              </w:rPr>
            </w:pPr>
            <w:r w:rsidRPr="00B42B8E">
              <w:rPr>
                <w:sz w:val="20"/>
                <w:szCs w:val="20"/>
              </w:rPr>
              <w:t>518</w:t>
            </w:r>
          </w:p>
        </w:tc>
        <w:tc>
          <w:tcPr>
            <w:tcW w:w="687" w:type="dxa"/>
          </w:tcPr>
          <w:p w:rsidR="001B2E9B" w:rsidRPr="00B42B8E" w:rsidRDefault="001B2E9B" w:rsidP="00B42B8E">
            <w:pPr>
              <w:spacing w:line="360" w:lineRule="auto"/>
              <w:jc w:val="both"/>
              <w:rPr>
                <w:sz w:val="20"/>
                <w:szCs w:val="20"/>
              </w:rPr>
            </w:pPr>
            <w:r w:rsidRPr="00B42B8E">
              <w:rPr>
                <w:sz w:val="20"/>
                <w:szCs w:val="20"/>
              </w:rPr>
              <w:t>60,30</w:t>
            </w:r>
          </w:p>
        </w:tc>
        <w:tc>
          <w:tcPr>
            <w:tcW w:w="750" w:type="dxa"/>
          </w:tcPr>
          <w:p w:rsidR="001B2E9B" w:rsidRPr="00B42B8E" w:rsidRDefault="001B2E9B" w:rsidP="00B42B8E">
            <w:pPr>
              <w:spacing w:line="360" w:lineRule="auto"/>
              <w:jc w:val="both"/>
              <w:rPr>
                <w:sz w:val="20"/>
                <w:szCs w:val="20"/>
              </w:rPr>
            </w:pPr>
            <w:r w:rsidRPr="00B42B8E">
              <w:rPr>
                <w:sz w:val="20"/>
                <w:szCs w:val="20"/>
              </w:rPr>
              <w:t>270</w:t>
            </w:r>
          </w:p>
        </w:tc>
        <w:tc>
          <w:tcPr>
            <w:tcW w:w="736" w:type="dxa"/>
          </w:tcPr>
          <w:p w:rsidR="001B2E9B" w:rsidRPr="00B42B8E" w:rsidRDefault="001B2E9B" w:rsidP="00B42B8E">
            <w:pPr>
              <w:spacing w:line="360" w:lineRule="auto"/>
              <w:jc w:val="both"/>
              <w:rPr>
                <w:sz w:val="20"/>
                <w:szCs w:val="20"/>
              </w:rPr>
            </w:pPr>
            <w:r w:rsidRPr="00B42B8E">
              <w:rPr>
                <w:sz w:val="20"/>
                <w:szCs w:val="20"/>
              </w:rPr>
              <w:t>15,25</w:t>
            </w:r>
          </w:p>
        </w:tc>
        <w:tc>
          <w:tcPr>
            <w:tcW w:w="707" w:type="dxa"/>
          </w:tcPr>
          <w:p w:rsidR="001B2E9B" w:rsidRPr="00B42B8E" w:rsidRDefault="001B2E9B" w:rsidP="00B42B8E">
            <w:pPr>
              <w:spacing w:line="360" w:lineRule="auto"/>
              <w:jc w:val="both"/>
              <w:rPr>
                <w:sz w:val="20"/>
                <w:szCs w:val="20"/>
              </w:rPr>
            </w:pPr>
            <w:r w:rsidRPr="00B42B8E">
              <w:rPr>
                <w:sz w:val="20"/>
                <w:szCs w:val="20"/>
              </w:rPr>
              <w:t>-248</w:t>
            </w:r>
          </w:p>
        </w:tc>
        <w:tc>
          <w:tcPr>
            <w:tcW w:w="844" w:type="dxa"/>
          </w:tcPr>
          <w:p w:rsidR="001B2E9B" w:rsidRPr="00B42B8E" w:rsidRDefault="001B2E9B" w:rsidP="00B42B8E">
            <w:pPr>
              <w:spacing w:line="360" w:lineRule="auto"/>
              <w:jc w:val="both"/>
              <w:rPr>
                <w:sz w:val="20"/>
                <w:szCs w:val="20"/>
              </w:rPr>
            </w:pPr>
            <w:r w:rsidRPr="00B42B8E">
              <w:rPr>
                <w:sz w:val="20"/>
                <w:szCs w:val="20"/>
              </w:rPr>
              <w:t>-45,05</w:t>
            </w:r>
          </w:p>
        </w:tc>
        <w:tc>
          <w:tcPr>
            <w:tcW w:w="776" w:type="dxa"/>
          </w:tcPr>
          <w:p w:rsidR="001B2E9B" w:rsidRPr="00B42B8E" w:rsidRDefault="001B2E9B" w:rsidP="00B42B8E">
            <w:pPr>
              <w:spacing w:line="360" w:lineRule="auto"/>
              <w:jc w:val="both"/>
              <w:rPr>
                <w:sz w:val="20"/>
                <w:szCs w:val="20"/>
              </w:rPr>
            </w:pPr>
            <w:r w:rsidRPr="00B42B8E">
              <w:rPr>
                <w:sz w:val="20"/>
                <w:szCs w:val="20"/>
              </w:rPr>
              <w:t>336</w:t>
            </w:r>
          </w:p>
        </w:tc>
        <w:tc>
          <w:tcPr>
            <w:tcW w:w="720" w:type="dxa"/>
          </w:tcPr>
          <w:p w:rsidR="001B2E9B" w:rsidRPr="00B42B8E" w:rsidRDefault="001B2E9B" w:rsidP="00B42B8E">
            <w:pPr>
              <w:spacing w:line="360" w:lineRule="auto"/>
              <w:jc w:val="both"/>
              <w:rPr>
                <w:sz w:val="20"/>
                <w:szCs w:val="20"/>
              </w:rPr>
            </w:pPr>
            <w:r w:rsidRPr="00B42B8E">
              <w:rPr>
                <w:sz w:val="20"/>
                <w:szCs w:val="20"/>
              </w:rPr>
              <w:t>13,54</w:t>
            </w:r>
          </w:p>
        </w:tc>
        <w:tc>
          <w:tcPr>
            <w:tcW w:w="900" w:type="dxa"/>
          </w:tcPr>
          <w:p w:rsidR="001B2E9B" w:rsidRPr="00B42B8E" w:rsidRDefault="001B2E9B" w:rsidP="00B42B8E">
            <w:pPr>
              <w:spacing w:line="360" w:lineRule="auto"/>
              <w:jc w:val="both"/>
              <w:rPr>
                <w:sz w:val="20"/>
                <w:szCs w:val="20"/>
              </w:rPr>
            </w:pPr>
            <w:r w:rsidRPr="00B42B8E">
              <w:rPr>
                <w:sz w:val="20"/>
                <w:szCs w:val="20"/>
              </w:rPr>
              <w:t>66</w:t>
            </w:r>
          </w:p>
        </w:tc>
        <w:tc>
          <w:tcPr>
            <w:tcW w:w="720" w:type="dxa"/>
          </w:tcPr>
          <w:p w:rsidR="001B2E9B" w:rsidRPr="00B42B8E" w:rsidRDefault="001B2E9B" w:rsidP="00B42B8E">
            <w:pPr>
              <w:spacing w:line="360" w:lineRule="auto"/>
              <w:jc w:val="both"/>
              <w:rPr>
                <w:sz w:val="20"/>
                <w:szCs w:val="20"/>
              </w:rPr>
            </w:pPr>
            <w:r w:rsidRPr="00B42B8E">
              <w:rPr>
                <w:sz w:val="20"/>
                <w:szCs w:val="20"/>
              </w:rPr>
              <w:t>-1,71</w:t>
            </w:r>
          </w:p>
        </w:tc>
      </w:tr>
      <w:tr w:rsidR="001B2E9B" w:rsidRPr="00B42B8E" w:rsidTr="00B42B8E">
        <w:tc>
          <w:tcPr>
            <w:tcW w:w="1908" w:type="dxa"/>
          </w:tcPr>
          <w:p w:rsidR="001B2E9B" w:rsidRPr="00B42B8E" w:rsidRDefault="001B2E9B" w:rsidP="00B42B8E">
            <w:pPr>
              <w:spacing w:line="360" w:lineRule="auto"/>
              <w:jc w:val="both"/>
              <w:rPr>
                <w:sz w:val="20"/>
                <w:szCs w:val="20"/>
              </w:rPr>
            </w:pPr>
            <w:r w:rsidRPr="00B42B8E">
              <w:rPr>
                <w:sz w:val="20"/>
                <w:szCs w:val="20"/>
              </w:rPr>
              <w:t>Дебиторская задолженность</w:t>
            </w:r>
          </w:p>
          <w:p w:rsidR="001B2E9B" w:rsidRPr="00B42B8E" w:rsidRDefault="001B2E9B" w:rsidP="00B42B8E">
            <w:pPr>
              <w:spacing w:line="360" w:lineRule="auto"/>
              <w:jc w:val="both"/>
              <w:rPr>
                <w:sz w:val="20"/>
                <w:szCs w:val="20"/>
              </w:rPr>
            </w:pPr>
            <w:r w:rsidRPr="00B42B8E">
              <w:rPr>
                <w:sz w:val="20"/>
                <w:szCs w:val="20"/>
              </w:rPr>
              <w:t>(платежи по которой ожидаются более чем через 12 месяцев после отчетной даты)</w:t>
            </w:r>
          </w:p>
        </w:tc>
        <w:tc>
          <w:tcPr>
            <w:tcW w:w="720" w:type="dxa"/>
          </w:tcPr>
          <w:p w:rsidR="001B2E9B" w:rsidRPr="00B42B8E" w:rsidRDefault="001B2E9B" w:rsidP="00B42B8E">
            <w:pPr>
              <w:spacing w:line="360" w:lineRule="auto"/>
              <w:jc w:val="both"/>
              <w:rPr>
                <w:sz w:val="20"/>
                <w:szCs w:val="20"/>
              </w:rPr>
            </w:pPr>
            <w:r w:rsidRPr="00B42B8E">
              <w:rPr>
                <w:sz w:val="20"/>
                <w:szCs w:val="20"/>
              </w:rPr>
              <w:t>171,8</w:t>
            </w:r>
          </w:p>
        </w:tc>
        <w:tc>
          <w:tcPr>
            <w:tcW w:w="687" w:type="dxa"/>
          </w:tcPr>
          <w:p w:rsidR="001B2E9B" w:rsidRPr="00B42B8E" w:rsidRDefault="001B2E9B" w:rsidP="00B42B8E">
            <w:pPr>
              <w:spacing w:line="360" w:lineRule="auto"/>
              <w:jc w:val="both"/>
              <w:rPr>
                <w:sz w:val="20"/>
                <w:szCs w:val="20"/>
              </w:rPr>
            </w:pPr>
            <w:r w:rsidRPr="00B42B8E">
              <w:rPr>
                <w:sz w:val="20"/>
                <w:szCs w:val="20"/>
              </w:rPr>
              <w:t>20,00</w:t>
            </w:r>
          </w:p>
        </w:tc>
        <w:tc>
          <w:tcPr>
            <w:tcW w:w="750" w:type="dxa"/>
          </w:tcPr>
          <w:p w:rsidR="001B2E9B" w:rsidRPr="00B42B8E" w:rsidRDefault="001B2E9B" w:rsidP="00B42B8E">
            <w:pPr>
              <w:spacing w:line="360" w:lineRule="auto"/>
              <w:jc w:val="both"/>
              <w:rPr>
                <w:sz w:val="20"/>
                <w:szCs w:val="20"/>
              </w:rPr>
            </w:pPr>
            <w:r w:rsidRPr="00B42B8E">
              <w:rPr>
                <w:sz w:val="20"/>
                <w:szCs w:val="20"/>
              </w:rPr>
              <w:t>12</w:t>
            </w:r>
          </w:p>
        </w:tc>
        <w:tc>
          <w:tcPr>
            <w:tcW w:w="736" w:type="dxa"/>
          </w:tcPr>
          <w:p w:rsidR="001B2E9B" w:rsidRPr="00B42B8E" w:rsidRDefault="001B2E9B" w:rsidP="00B42B8E">
            <w:pPr>
              <w:spacing w:line="360" w:lineRule="auto"/>
              <w:jc w:val="both"/>
              <w:rPr>
                <w:sz w:val="20"/>
                <w:szCs w:val="20"/>
              </w:rPr>
            </w:pPr>
            <w:r w:rsidRPr="00B42B8E">
              <w:rPr>
                <w:sz w:val="20"/>
                <w:szCs w:val="20"/>
              </w:rPr>
              <w:t>0,68</w:t>
            </w:r>
          </w:p>
        </w:tc>
        <w:tc>
          <w:tcPr>
            <w:tcW w:w="707" w:type="dxa"/>
          </w:tcPr>
          <w:p w:rsidR="001B2E9B" w:rsidRPr="00B42B8E" w:rsidRDefault="001B2E9B" w:rsidP="00B42B8E">
            <w:pPr>
              <w:spacing w:line="360" w:lineRule="auto"/>
              <w:jc w:val="both"/>
              <w:rPr>
                <w:sz w:val="20"/>
                <w:szCs w:val="20"/>
              </w:rPr>
            </w:pPr>
            <w:r w:rsidRPr="00B42B8E">
              <w:rPr>
                <w:sz w:val="20"/>
                <w:szCs w:val="20"/>
              </w:rPr>
              <w:t>-159,8</w:t>
            </w:r>
          </w:p>
        </w:tc>
        <w:tc>
          <w:tcPr>
            <w:tcW w:w="844" w:type="dxa"/>
          </w:tcPr>
          <w:p w:rsidR="001B2E9B" w:rsidRPr="00B42B8E" w:rsidRDefault="001B2E9B" w:rsidP="00B42B8E">
            <w:pPr>
              <w:spacing w:line="360" w:lineRule="auto"/>
              <w:jc w:val="both"/>
              <w:rPr>
                <w:sz w:val="20"/>
                <w:szCs w:val="20"/>
              </w:rPr>
            </w:pPr>
            <w:r w:rsidRPr="00B42B8E">
              <w:rPr>
                <w:sz w:val="20"/>
                <w:szCs w:val="20"/>
              </w:rPr>
              <w:t>-19,32</w:t>
            </w:r>
          </w:p>
        </w:tc>
        <w:tc>
          <w:tcPr>
            <w:tcW w:w="776"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-12</w:t>
            </w:r>
          </w:p>
        </w:tc>
        <w:tc>
          <w:tcPr>
            <w:tcW w:w="720" w:type="dxa"/>
          </w:tcPr>
          <w:p w:rsidR="001B2E9B" w:rsidRPr="00B42B8E" w:rsidRDefault="001B2E9B" w:rsidP="00B42B8E">
            <w:pPr>
              <w:spacing w:line="360" w:lineRule="auto"/>
              <w:jc w:val="both"/>
              <w:rPr>
                <w:sz w:val="20"/>
                <w:szCs w:val="20"/>
              </w:rPr>
            </w:pPr>
            <w:r w:rsidRPr="00B42B8E">
              <w:rPr>
                <w:sz w:val="20"/>
                <w:szCs w:val="20"/>
              </w:rPr>
              <w:t>-0,68</w:t>
            </w:r>
          </w:p>
        </w:tc>
      </w:tr>
      <w:tr w:rsidR="001B2E9B" w:rsidRPr="00B42B8E" w:rsidTr="00B42B8E">
        <w:trPr>
          <w:trHeight w:val="237"/>
        </w:trPr>
        <w:tc>
          <w:tcPr>
            <w:tcW w:w="1908" w:type="dxa"/>
          </w:tcPr>
          <w:p w:rsidR="001B2E9B" w:rsidRPr="00B42B8E" w:rsidRDefault="001B2E9B" w:rsidP="00B42B8E">
            <w:pPr>
              <w:spacing w:line="360" w:lineRule="auto"/>
              <w:jc w:val="both"/>
              <w:rPr>
                <w:sz w:val="20"/>
                <w:szCs w:val="20"/>
              </w:rPr>
            </w:pPr>
            <w:r w:rsidRPr="00B42B8E">
              <w:rPr>
                <w:sz w:val="20"/>
                <w:szCs w:val="20"/>
              </w:rPr>
              <w:t>в том числе</w:t>
            </w:r>
          </w:p>
        </w:tc>
        <w:tc>
          <w:tcPr>
            <w:tcW w:w="720" w:type="dxa"/>
          </w:tcPr>
          <w:p w:rsidR="001B2E9B" w:rsidRPr="00B42B8E" w:rsidRDefault="001B2E9B" w:rsidP="00B42B8E">
            <w:pPr>
              <w:spacing w:line="360" w:lineRule="auto"/>
              <w:jc w:val="both"/>
              <w:rPr>
                <w:sz w:val="20"/>
                <w:szCs w:val="20"/>
              </w:rPr>
            </w:pPr>
          </w:p>
        </w:tc>
        <w:tc>
          <w:tcPr>
            <w:tcW w:w="687" w:type="dxa"/>
          </w:tcPr>
          <w:p w:rsidR="001B2E9B" w:rsidRPr="00B42B8E" w:rsidRDefault="001B2E9B" w:rsidP="00B42B8E">
            <w:pPr>
              <w:spacing w:line="360" w:lineRule="auto"/>
              <w:jc w:val="both"/>
              <w:rPr>
                <w:sz w:val="20"/>
                <w:szCs w:val="20"/>
              </w:rPr>
            </w:pPr>
          </w:p>
        </w:tc>
        <w:tc>
          <w:tcPr>
            <w:tcW w:w="750" w:type="dxa"/>
          </w:tcPr>
          <w:p w:rsidR="001B2E9B" w:rsidRPr="00B42B8E" w:rsidRDefault="001B2E9B" w:rsidP="00B42B8E">
            <w:pPr>
              <w:spacing w:line="360" w:lineRule="auto"/>
              <w:jc w:val="both"/>
              <w:rPr>
                <w:sz w:val="20"/>
                <w:szCs w:val="20"/>
              </w:rPr>
            </w:pPr>
          </w:p>
        </w:tc>
        <w:tc>
          <w:tcPr>
            <w:tcW w:w="736" w:type="dxa"/>
          </w:tcPr>
          <w:p w:rsidR="001B2E9B" w:rsidRPr="00B42B8E" w:rsidRDefault="001B2E9B" w:rsidP="00B42B8E">
            <w:pPr>
              <w:spacing w:line="360" w:lineRule="auto"/>
              <w:jc w:val="both"/>
              <w:rPr>
                <w:sz w:val="20"/>
                <w:szCs w:val="20"/>
              </w:rPr>
            </w:pPr>
          </w:p>
        </w:tc>
        <w:tc>
          <w:tcPr>
            <w:tcW w:w="707" w:type="dxa"/>
          </w:tcPr>
          <w:p w:rsidR="001B2E9B" w:rsidRPr="00B42B8E" w:rsidRDefault="001B2E9B" w:rsidP="00B42B8E">
            <w:pPr>
              <w:spacing w:line="360" w:lineRule="auto"/>
              <w:jc w:val="both"/>
              <w:rPr>
                <w:sz w:val="20"/>
                <w:szCs w:val="20"/>
              </w:rPr>
            </w:pPr>
          </w:p>
        </w:tc>
        <w:tc>
          <w:tcPr>
            <w:tcW w:w="844" w:type="dxa"/>
          </w:tcPr>
          <w:p w:rsidR="001B2E9B" w:rsidRPr="00B42B8E" w:rsidRDefault="001B2E9B" w:rsidP="00B42B8E">
            <w:pPr>
              <w:spacing w:line="360" w:lineRule="auto"/>
              <w:jc w:val="both"/>
              <w:rPr>
                <w:sz w:val="20"/>
                <w:szCs w:val="20"/>
              </w:rPr>
            </w:pPr>
          </w:p>
        </w:tc>
        <w:tc>
          <w:tcPr>
            <w:tcW w:w="776" w:type="dxa"/>
          </w:tcPr>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p>
        </w:tc>
        <w:tc>
          <w:tcPr>
            <w:tcW w:w="900" w:type="dxa"/>
          </w:tcPr>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p>
        </w:tc>
      </w:tr>
      <w:tr w:rsidR="001B2E9B" w:rsidRPr="00B42B8E" w:rsidTr="00B42B8E">
        <w:trPr>
          <w:trHeight w:val="270"/>
        </w:trPr>
        <w:tc>
          <w:tcPr>
            <w:tcW w:w="1908" w:type="dxa"/>
          </w:tcPr>
          <w:p w:rsidR="001B2E9B" w:rsidRPr="00B42B8E" w:rsidRDefault="001B2E9B" w:rsidP="00B42B8E">
            <w:pPr>
              <w:spacing w:line="360" w:lineRule="auto"/>
              <w:jc w:val="both"/>
              <w:rPr>
                <w:sz w:val="20"/>
                <w:szCs w:val="20"/>
              </w:rPr>
            </w:pPr>
            <w:r w:rsidRPr="00B42B8E">
              <w:rPr>
                <w:sz w:val="20"/>
                <w:szCs w:val="20"/>
              </w:rPr>
              <w:t>покупатели и заказчики</w:t>
            </w:r>
          </w:p>
        </w:tc>
        <w:tc>
          <w:tcPr>
            <w:tcW w:w="720" w:type="dxa"/>
          </w:tcPr>
          <w:p w:rsidR="001B2E9B" w:rsidRPr="00B42B8E" w:rsidRDefault="001B2E9B" w:rsidP="00B42B8E">
            <w:pPr>
              <w:spacing w:line="360" w:lineRule="auto"/>
              <w:jc w:val="both"/>
              <w:rPr>
                <w:sz w:val="20"/>
                <w:szCs w:val="20"/>
              </w:rPr>
            </w:pPr>
            <w:r w:rsidRPr="00B42B8E">
              <w:rPr>
                <w:sz w:val="20"/>
                <w:szCs w:val="20"/>
              </w:rPr>
              <w:t>29</w:t>
            </w:r>
          </w:p>
        </w:tc>
        <w:tc>
          <w:tcPr>
            <w:tcW w:w="687" w:type="dxa"/>
          </w:tcPr>
          <w:p w:rsidR="001B2E9B" w:rsidRPr="00B42B8E" w:rsidRDefault="001B2E9B" w:rsidP="00B42B8E">
            <w:pPr>
              <w:spacing w:line="360" w:lineRule="auto"/>
              <w:jc w:val="both"/>
              <w:rPr>
                <w:sz w:val="20"/>
                <w:szCs w:val="20"/>
              </w:rPr>
            </w:pPr>
            <w:r w:rsidRPr="00B42B8E">
              <w:rPr>
                <w:sz w:val="20"/>
                <w:szCs w:val="20"/>
              </w:rPr>
              <w:t>3,38</w:t>
            </w:r>
          </w:p>
        </w:tc>
        <w:tc>
          <w:tcPr>
            <w:tcW w:w="750" w:type="dxa"/>
          </w:tcPr>
          <w:p w:rsidR="001B2E9B" w:rsidRPr="00B42B8E" w:rsidRDefault="001B2E9B" w:rsidP="00B42B8E">
            <w:pPr>
              <w:spacing w:line="360" w:lineRule="auto"/>
              <w:jc w:val="both"/>
              <w:rPr>
                <w:sz w:val="20"/>
                <w:szCs w:val="20"/>
              </w:rPr>
            </w:pPr>
            <w:r w:rsidRPr="00B42B8E">
              <w:rPr>
                <w:sz w:val="20"/>
                <w:szCs w:val="20"/>
              </w:rPr>
              <w:t>12</w:t>
            </w:r>
          </w:p>
        </w:tc>
        <w:tc>
          <w:tcPr>
            <w:tcW w:w="736" w:type="dxa"/>
          </w:tcPr>
          <w:p w:rsidR="001B2E9B" w:rsidRPr="00B42B8E" w:rsidRDefault="001B2E9B" w:rsidP="00B42B8E">
            <w:pPr>
              <w:spacing w:line="360" w:lineRule="auto"/>
              <w:jc w:val="both"/>
              <w:rPr>
                <w:sz w:val="20"/>
                <w:szCs w:val="20"/>
              </w:rPr>
            </w:pPr>
            <w:r w:rsidRPr="00B42B8E">
              <w:rPr>
                <w:sz w:val="20"/>
                <w:szCs w:val="20"/>
              </w:rPr>
              <w:t>0,68</w:t>
            </w:r>
          </w:p>
        </w:tc>
        <w:tc>
          <w:tcPr>
            <w:tcW w:w="707" w:type="dxa"/>
          </w:tcPr>
          <w:p w:rsidR="001B2E9B" w:rsidRPr="00B42B8E" w:rsidRDefault="001B2E9B" w:rsidP="00B42B8E">
            <w:pPr>
              <w:spacing w:line="360" w:lineRule="auto"/>
              <w:jc w:val="both"/>
              <w:rPr>
                <w:sz w:val="20"/>
                <w:szCs w:val="20"/>
              </w:rPr>
            </w:pPr>
            <w:r w:rsidRPr="00B42B8E">
              <w:rPr>
                <w:sz w:val="20"/>
                <w:szCs w:val="20"/>
              </w:rPr>
              <w:t>-17</w:t>
            </w:r>
          </w:p>
        </w:tc>
        <w:tc>
          <w:tcPr>
            <w:tcW w:w="844" w:type="dxa"/>
          </w:tcPr>
          <w:p w:rsidR="001B2E9B" w:rsidRPr="00B42B8E" w:rsidRDefault="001B2E9B" w:rsidP="00B42B8E">
            <w:pPr>
              <w:spacing w:line="360" w:lineRule="auto"/>
              <w:jc w:val="both"/>
              <w:rPr>
                <w:sz w:val="20"/>
                <w:szCs w:val="20"/>
              </w:rPr>
            </w:pPr>
            <w:r w:rsidRPr="00B42B8E">
              <w:rPr>
                <w:sz w:val="20"/>
                <w:szCs w:val="20"/>
              </w:rPr>
              <w:t>-2,7</w:t>
            </w:r>
          </w:p>
        </w:tc>
        <w:tc>
          <w:tcPr>
            <w:tcW w:w="776"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-12</w:t>
            </w:r>
          </w:p>
        </w:tc>
        <w:tc>
          <w:tcPr>
            <w:tcW w:w="720" w:type="dxa"/>
          </w:tcPr>
          <w:p w:rsidR="001B2E9B" w:rsidRPr="00B42B8E" w:rsidRDefault="001B2E9B" w:rsidP="00B42B8E">
            <w:pPr>
              <w:spacing w:line="360" w:lineRule="auto"/>
              <w:jc w:val="both"/>
              <w:rPr>
                <w:sz w:val="20"/>
                <w:szCs w:val="20"/>
              </w:rPr>
            </w:pPr>
            <w:r w:rsidRPr="00B42B8E">
              <w:rPr>
                <w:sz w:val="20"/>
                <w:szCs w:val="20"/>
              </w:rPr>
              <w:t>-0,68</w:t>
            </w:r>
          </w:p>
        </w:tc>
      </w:tr>
      <w:tr w:rsidR="001B2E9B" w:rsidRPr="00B42B8E" w:rsidTr="00B42B8E">
        <w:trPr>
          <w:trHeight w:val="315"/>
        </w:trPr>
        <w:tc>
          <w:tcPr>
            <w:tcW w:w="1908" w:type="dxa"/>
          </w:tcPr>
          <w:p w:rsidR="001B2E9B" w:rsidRPr="00B42B8E" w:rsidRDefault="001B2E9B" w:rsidP="00B42B8E">
            <w:pPr>
              <w:spacing w:line="360" w:lineRule="auto"/>
              <w:jc w:val="both"/>
              <w:rPr>
                <w:sz w:val="20"/>
                <w:szCs w:val="20"/>
              </w:rPr>
            </w:pPr>
            <w:r w:rsidRPr="00B42B8E">
              <w:rPr>
                <w:sz w:val="20"/>
                <w:szCs w:val="20"/>
              </w:rPr>
              <w:t>Денежные средства</w:t>
            </w:r>
          </w:p>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r w:rsidRPr="00B42B8E">
              <w:rPr>
                <w:sz w:val="20"/>
                <w:szCs w:val="20"/>
              </w:rPr>
              <w:t>0,2</w:t>
            </w:r>
          </w:p>
        </w:tc>
        <w:tc>
          <w:tcPr>
            <w:tcW w:w="687" w:type="dxa"/>
          </w:tcPr>
          <w:p w:rsidR="001B2E9B" w:rsidRPr="00B42B8E" w:rsidRDefault="001B2E9B" w:rsidP="00B42B8E">
            <w:pPr>
              <w:spacing w:line="360" w:lineRule="auto"/>
              <w:jc w:val="both"/>
              <w:rPr>
                <w:sz w:val="20"/>
                <w:szCs w:val="20"/>
              </w:rPr>
            </w:pPr>
            <w:r w:rsidRPr="00B42B8E">
              <w:rPr>
                <w:sz w:val="20"/>
                <w:szCs w:val="20"/>
              </w:rPr>
              <w:t>0,03</w:t>
            </w:r>
          </w:p>
        </w:tc>
        <w:tc>
          <w:tcPr>
            <w:tcW w:w="750" w:type="dxa"/>
          </w:tcPr>
          <w:p w:rsidR="001B2E9B" w:rsidRPr="00B42B8E" w:rsidRDefault="001B2E9B" w:rsidP="00B42B8E">
            <w:pPr>
              <w:spacing w:line="360" w:lineRule="auto"/>
              <w:jc w:val="both"/>
              <w:rPr>
                <w:sz w:val="20"/>
                <w:szCs w:val="20"/>
              </w:rPr>
            </w:pPr>
            <w:r w:rsidRPr="00B42B8E">
              <w:rPr>
                <w:sz w:val="20"/>
                <w:szCs w:val="20"/>
              </w:rPr>
              <w:t>-</w:t>
            </w:r>
          </w:p>
          <w:p w:rsidR="001B2E9B" w:rsidRPr="00B42B8E" w:rsidRDefault="001B2E9B" w:rsidP="00B42B8E">
            <w:pPr>
              <w:spacing w:line="360" w:lineRule="auto"/>
              <w:jc w:val="both"/>
              <w:rPr>
                <w:sz w:val="20"/>
                <w:szCs w:val="20"/>
              </w:rPr>
            </w:pPr>
          </w:p>
        </w:tc>
        <w:tc>
          <w:tcPr>
            <w:tcW w:w="736" w:type="dxa"/>
          </w:tcPr>
          <w:p w:rsidR="001B2E9B" w:rsidRPr="00B42B8E" w:rsidRDefault="001B2E9B" w:rsidP="00B42B8E">
            <w:pPr>
              <w:spacing w:line="360" w:lineRule="auto"/>
              <w:jc w:val="both"/>
              <w:rPr>
                <w:sz w:val="20"/>
                <w:szCs w:val="20"/>
              </w:rPr>
            </w:pPr>
            <w:r w:rsidRPr="00B42B8E">
              <w:rPr>
                <w:sz w:val="20"/>
                <w:szCs w:val="20"/>
              </w:rPr>
              <w:t>-</w:t>
            </w:r>
          </w:p>
        </w:tc>
        <w:tc>
          <w:tcPr>
            <w:tcW w:w="707" w:type="dxa"/>
          </w:tcPr>
          <w:p w:rsidR="001B2E9B" w:rsidRPr="00B42B8E" w:rsidRDefault="001B2E9B" w:rsidP="00B42B8E">
            <w:pPr>
              <w:spacing w:line="360" w:lineRule="auto"/>
              <w:jc w:val="both"/>
              <w:rPr>
                <w:sz w:val="20"/>
                <w:szCs w:val="20"/>
              </w:rPr>
            </w:pPr>
            <w:r w:rsidRPr="00B42B8E">
              <w:rPr>
                <w:sz w:val="20"/>
                <w:szCs w:val="20"/>
              </w:rPr>
              <w:t>-0,2</w:t>
            </w:r>
          </w:p>
        </w:tc>
        <w:tc>
          <w:tcPr>
            <w:tcW w:w="844" w:type="dxa"/>
          </w:tcPr>
          <w:p w:rsidR="001B2E9B" w:rsidRPr="00B42B8E" w:rsidRDefault="001B2E9B" w:rsidP="00B42B8E">
            <w:pPr>
              <w:spacing w:line="360" w:lineRule="auto"/>
              <w:jc w:val="both"/>
              <w:rPr>
                <w:sz w:val="20"/>
                <w:szCs w:val="20"/>
              </w:rPr>
            </w:pPr>
            <w:r w:rsidRPr="00B42B8E">
              <w:rPr>
                <w:sz w:val="20"/>
                <w:szCs w:val="20"/>
              </w:rPr>
              <w:t>-0,03</w:t>
            </w:r>
          </w:p>
        </w:tc>
        <w:tc>
          <w:tcPr>
            <w:tcW w:w="776"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B42B8E">
        <w:trPr>
          <w:trHeight w:val="225"/>
        </w:trPr>
        <w:tc>
          <w:tcPr>
            <w:tcW w:w="1908" w:type="dxa"/>
          </w:tcPr>
          <w:p w:rsidR="001B2E9B" w:rsidRPr="00B42B8E" w:rsidRDefault="001B2E9B" w:rsidP="00B42B8E">
            <w:pPr>
              <w:spacing w:line="360" w:lineRule="auto"/>
              <w:jc w:val="both"/>
              <w:rPr>
                <w:sz w:val="20"/>
                <w:szCs w:val="20"/>
              </w:rPr>
            </w:pPr>
            <w:r w:rsidRPr="00B42B8E">
              <w:rPr>
                <w:sz w:val="20"/>
                <w:szCs w:val="20"/>
              </w:rPr>
              <w:t>Прочие оборотные активы</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319</w:t>
            </w:r>
          </w:p>
        </w:tc>
        <w:tc>
          <w:tcPr>
            <w:tcW w:w="736" w:type="dxa"/>
          </w:tcPr>
          <w:p w:rsidR="001B2E9B" w:rsidRPr="00B42B8E" w:rsidRDefault="001B2E9B" w:rsidP="00B42B8E">
            <w:pPr>
              <w:spacing w:line="360" w:lineRule="auto"/>
              <w:jc w:val="both"/>
              <w:rPr>
                <w:sz w:val="20"/>
                <w:szCs w:val="20"/>
              </w:rPr>
            </w:pPr>
            <w:r w:rsidRPr="00B42B8E">
              <w:rPr>
                <w:sz w:val="20"/>
                <w:szCs w:val="20"/>
              </w:rPr>
              <w:t>18,02</w:t>
            </w:r>
          </w:p>
        </w:tc>
        <w:tc>
          <w:tcPr>
            <w:tcW w:w="707" w:type="dxa"/>
          </w:tcPr>
          <w:p w:rsidR="001B2E9B" w:rsidRPr="00B42B8E" w:rsidRDefault="001B2E9B" w:rsidP="00B42B8E">
            <w:pPr>
              <w:spacing w:line="360" w:lineRule="auto"/>
              <w:jc w:val="both"/>
              <w:rPr>
                <w:sz w:val="20"/>
                <w:szCs w:val="20"/>
              </w:rPr>
            </w:pPr>
            <w:r w:rsidRPr="00B42B8E">
              <w:rPr>
                <w:sz w:val="20"/>
                <w:szCs w:val="20"/>
              </w:rPr>
              <w:t>319</w:t>
            </w:r>
          </w:p>
        </w:tc>
        <w:tc>
          <w:tcPr>
            <w:tcW w:w="844" w:type="dxa"/>
          </w:tcPr>
          <w:p w:rsidR="001B2E9B" w:rsidRPr="00B42B8E" w:rsidRDefault="001B2E9B" w:rsidP="00B42B8E">
            <w:pPr>
              <w:spacing w:line="360" w:lineRule="auto"/>
              <w:jc w:val="both"/>
              <w:rPr>
                <w:sz w:val="20"/>
                <w:szCs w:val="20"/>
              </w:rPr>
            </w:pPr>
            <w:r w:rsidRPr="00B42B8E">
              <w:rPr>
                <w:sz w:val="20"/>
                <w:szCs w:val="20"/>
              </w:rPr>
              <w:t>18,02</w:t>
            </w:r>
          </w:p>
        </w:tc>
        <w:tc>
          <w:tcPr>
            <w:tcW w:w="776" w:type="dxa"/>
          </w:tcPr>
          <w:p w:rsidR="001B2E9B" w:rsidRPr="00B42B8E" w:rsidRDefault="001B2E9B" w:rsidP="00B42B8E">
            <w:pPr>
              <w:spacing w:line="360" w:lineRule="auto"/>
              <w:jc w:val="both"/>
              <w:rPr>
                <w:sz w:val="20"/>
                <w:szCs w:val="20"/>
              </w:rPr>
            </w:pPr>
            <w:r w:rsidRPr="00B42B8E">
              <w:rPr>
                <w:sz w:val="20"/>
                <w:szCs w:val="20"/>
              </w:rPr>
              <w:t>1063</w:t>
            </w:r>
          </w:p>
        </w:tc>
        <w:tc>
          <w:tcPr>
            <w:tcW w:w="720" w:type="dxa"/>
          </w:tcPr>
          <w:p w:rsidR="001B2E9B" w:rsidRPr="00B42B8E" w:rsidRDefault="001B2E9B" w:rsidP="00B42B8E">
            <w:pPr>
              <w:spacing w:line="360" w:lineRule="auto"/>
              <w:jc w:val="both"/>
              <w:rPr>
                <w:sz w:val="20"/>
                <w:szCs w:val="20"/>
              </w:rPr>
            </w:pPr>
            <w:r w:rsidRPr="00B42B8E">
              <w:rPr>
                <w:sz w:val="20"/>
                <w:szCs w:val="20"/>
              </w:rPr>
              <w:t>42,85</w:t>
            </w:r>
          </w:p>
        </w:tc>
        <w:tc>
          <w:tcPr>
            <w:tcW w:w="900" w:type="dxa"/>
          </w:tcPr>
          <w:p w:rsidR="001B2E9B" w:rsidRPr="00B42B8E" w:rsidRDefault="001B2E9B" w:rsidP="00B42B8E">
            <w:pPr>
              <w:spacing w:line="360" w:lineRule="auto"/>
              <w:jc w:val="both"/>
              <w:rPr>
                <w:sz w:val="20"/>
                <w:szCs w:val="20"/>
              </w:rPr>
            </w:pPr>
            <w:r w:rsidRPr="00B42B8E">
              <w:rPr>
                <w:sz w:val="20"/>
                <w:szCs w:val="20"/>
              </w:rPr>
              <w:t>744</w:t>
            </w:r>
          </w:p>
        </w:tc>
        <w:tc>
          <w:tcPr>
            <w:tcW w:w="720" w:type="dxa"/>
          </w:tcPr>
          <w:p w:rsidR="001B2E9B" w:rsidRPr="00B42B8E" w:rsidRDefault="001B2E9B" w:rsidP="00B42B8E">
            <w:pPr>
              <w:spacing w:line="360" w:lineRule="auto"/>
              <w:jc w:val="both"/>
              <w:rPr>
                <w:sz w:val="20"/>
                <w:szCs w:val="20"/>
              </w:rPr>
            </w:pPr>
            <w:r w:rsidRPr="00B42B8E">
              <w:rPr>
                <w:sz w:val="20"/>
                <w:szCs w:val="20"/>
              </w:rPr>
              <w:t>24,83</w:t>
            </w:r>
          </w:p>
        </w:tc>
      </w:tr>
      <w:tr w:rsidR="001B2E9B" w:rsidRPr="00B42B8E" w:rsidTr="00B42B8E">
        <w:trPr>
          <w:trHeight w:val="285"/>
        </w:trPr>
        <w:tc>
          <w:tcPr>
            <w:tcW w:w="1908" w:type="dxa"/>
          </w:tcPr>
          <w:p w:rsidR="001B2E9B" w:rsidRPr="00B42B8E" w:rsidRDefault="001B2E9B" w:rsidP="00B42B8E">
            <w:pPr>
              <w:spacing w:line="360" w:lineRule="auto"/>
              <w:jc w:val="both"/>
              <w:rPr>
                <w:sz w:val="20"/>
                <w:szCs w:val="20"/>
              </w:rPr>
            </w:pPr>
            <w:r w:rsidRPr="00B42B8E">
              <w:rPr>
                <w:sz w:val="20"/>
                <w:szCs w:val="20"/>
              </w:rPr>
              <w:t>БАЛАНС</w:t>
            </w:r>
          </w:p>
        </w:tc>
        <w:tc>
          <w:tcPr>
            <w:tcW w:w="720" w:type="dxa"/>
          </w:tcPr>
          <w:p w:rsidR="001B2E9B" w:rsidRPr="00B42B8E" w:rsidRDefault="001B2E9B" w:rsidP="00B42B8E">
            <w:pPr>
              <w:spacing w:line="360" w:lineRule="auto"/>
              <w:jc w:val="both"/>
              <w:rPr>
                <w:sz w:val="20"/>
                <w:szCs w:val="20"/>
              </w:rPr>
            </w:pPr>
            <w:r w:rsidRPr="00B42B8E">
              <w:rPr>
                <w:sz w:val="20"/>
                <w:szCs w:val="20"/>
              </w:rPr>
              <w:t>859</w:t>
            </w:r>
          </w:p>
        </w:tc>
        <w:tc>
          <w:tcPr>
            <w:tcW w:w="687" w:type="dxa"/>
          </w:tcPr>
          <w:p w:rsidR="001B2E9B" w:rsidRPr="00B42B8E" w:rsidRDefault="001B2E9B" w:rsidP="00B42B8E">
            <w:pPr>
              <w:spacing w:line="360" w:lineRule="auto"/>
              <w:jc w:val="both"/>
              <w:rPr>
                <w:sz w:val="20"/>
                <w:szCs w:val="20"/>
              </w:rPr>
            </w:pPr>
            <w:r w:rsidRPr="00B42B8E">
              <w:rPr>
                <w:sz w:val="20"/>
                <w:szCs w:val="20"/>
              </w:rPr>
              <w:t>100,00</w:t>
            </w:r>
          </w:p>
        </w:tc>
        <w:tc>
          <w:tcPr>
            <w:tcW w:w="750" w:type="dxa"/>
          </w:tcPr>
          <w:p w:rsidR="001B2E9B" w:rsidRPr="00B42B8E" w:rsidRDefault="001B2E9B" w:rsidP="00B42B8E">
            <w:pPr>
              <w:spacing w:line="360" w:lineRule="auto"/>
              <w:jc w:val="both"/>
              <w:rPr>
                <w:sz w:val="20"/>
                <w:szCs w:val="20"/>
              </w:rPr>
            </w:pPr>
            <w:r w:rsidRPr="00B42B8E">
              <w:rPr>
                <w:sz w:val="20"/>
                <w:szCs w:val="20"/>
              </w:rPr>
              <w:t>1770</w:t>
            </w:r>
          </w:p>
        </w:tc>
        <w:tc>
          <w:tcPr>
            <w:tcW w:w="736" w:type="dxa"/>
          </w:tcPr>
          <w:p w:rsidR="001B2E9B" w:rsidRPr="00B42B8E" w:rsidRDefault="001B2E9B" w:rsidP="00B42B8E">
            <w:pPr>
              <w:spacing w:line="360" w:lineRule="auto"/>
              <w:jc w:val="both"/>
              <w:rPr>
                <w:sz w:val="20"/>
                <w:szCs w:val="20"/>
              </w:rPr>
            </w:pPr>
            <w:r w:rsidRPr="00B42B8E">
              <w:rPr>
                <w:sz w:val="20"/>
                <w:szCs w:val="20"/>
              </w:rPr>
              <w:t>100,00</w:t>
            </w:r>
          </w:p>
        </w:tc>
        <w:tc>
          <w:tcPr>
            <w:tcW w:w="707" w:type="dxa"/>
          </w:tcPr>
          <w:p w:rsidR="001B2E9B" w:rsidRPr="00B42B8E" w:rsidRDefault="001B2E9B" w:rsidP="00B42B8E">
            <w:pPr>
              <w:spacing w:line="360" w:lineRule="auto"/>
              <w:jc w:val="both"/>
              <w:rPr>
                <w:sz w:val="20"/>
                <w:szCs w:val="20"/>
              </w:rPr>
            </w:pPr>
            <w:r w:rsidRPr="00B42B8E">
              <w:rPr>
                <w:sz w:val="20"/>
                <w:szCs w:val="20"/>
              </w:rPr>
              <w:t>911</w:t>
            </w:r>
          </w:p>
        </w:tc>
        <w:tc>
          <w:tcPr>
            <w:tcW w:w="844" w:type="dxa"/>
          </w:tcPr>
          <w:p w:rsidR="001B2E9B" w:rsidRPr="00B42B8E" w:rsidRDefault="001B2E9B" w:rsidP="00B42B8E">
            <w:pPr>
              <w:spacing w:line="360" w:lineRule="auto"/>
              <w:jc w:val="both"/>
              <w:rPr>
                <w:sz w:val="20"/>
                <w:szCs w:val="20"/>
              </w:rPr>
            </w:pPr>
            <w:r w:rsidRPr="00B42B8E">
              <w:rPr>
                <w:sz w:val="20"/>
                <w:szCs w:val="20"/>
              </w:rPr>
              <w:t>0,0</w:t>
            </w:r>
          </w:p>
        </w:tc>
        <w:tc>
          <w:tcPr>
            <w:tcW w:w="776" w:type="dxa"/>
          </w:tcPr>
          <w:p w:rsidR="001B2E9B" w:rsidRPr="00B42B8E" w:rsidRDefault="001B2E9B" w:rsidP="00B42B8E">
            <w:pPr>
              <w:spacing w:line="360" w:lineRule="auto"/>
              <w:jc w:val="both"/>
              <w:rPr>
                <w:sz w:val="20"/>
                <w:szCs w:val="20"/>
              </w:rPr>
            </w:pPr>
            <w:r w:rsidRPr="00B42B8E">
              <w:rPr>
                <w:sz w:val="20"/>
                <w:szCs w:val="20"/>
              </w:rPr>
              <w:t>2481</w:t>
            </w:r>
          </w:p>
        </w:tc>
        <w:tc>
          <w:tcPr>
            <w:tcW w:w="720" w:type="dxa"/>
          </w:tcPr>
          <w:p w:rsidR="001B2E9B" w:rsidRPr="00B42B8E" w:rsidRDefault="001B2E9B" w:rsidP="00B42B8E">
            <w:pPr>
              <w:spacing w:line="360" w:lineRule="auto"/>
              <w:jc w:val="both"/>
              <w:rPr>
                <w:sz w:val="20"/>
                <w:szCs w:val="20"/>
              </w:rPr>
            </w:pPr>
            <w:r w:rsidRPr="00B42B8E">
              <w:rPr>
                <w:sz w:val="20"/>
                <w:szCs w:val="20"/>
              </w:rPr>
              <w:t>100,00</w:t>
            </w:r>
          </w:p>
        </w:tc>
        <w:tc>
          <w:tcPr>
            <w:tcW w:w="900" w:type="dxa"/>
          </w:tcPr>
          <w:p w:rsidR="001B2E9B" w:rsidRPr="00B42B8E" w:rsidRDefault="001B2E9B" w:rsidP="00B42B8E">
            <w:pPr>
              <w:spacing w:line="360" w:lineRule="auto"/>
              <w:jc w:val="both"/>
              <w:rPr>
                <w:sz w:val="20"/>
                <w:szCs w:val="20"/>
              </w:rPr>
            </w:pPr>
            <w:r w:rsidRPr="00B42B8E">
              <w:rPr>
                <w:sz w:val="20"/>
                <w:szCs w:val="20"/>
              </w:rPr>
              <w:t>711</w:t>
            </w:r>
          </w:p>
        </w:tc>
        <w:tc>
          <w:tcPr>
            <w:tcW w:w="720" w:type="dxa"/>
          </w:tcPr>
          <w:p w:rsidR="001B2E9B" w:rsidRPr="00B42B8E" w:rsidRDefault="001B2E9B" w:rsidP="00B42B8E">
            <w:pPr>
              <w:spacing w:line="360" w:lineRule="auto"/>
              <w:jc w:val="both"/>
              <w:rPr>
                <w:sz w:val="20"/>
                <w:szCs w:val="20"/>
              </w:rPr>
            </w:pPr>
            <w:r w:rsidRPr="00B42B8E">
              <w:rPr>
                <w:sz w:val="20"/>
                <w:szCs w:val="20"/>
              </w:rPr>
              <w:t>0,0</w:t>
            </w:r>
          </w:p>
          <w:p w:rsidR="001B2E9B" w:rsidRPr="00B42B8E" w:rsidRDefault="001B2E9B" w:rsidP="00B42B8E">
            <w:pPr>
              <w:spacing w:line="360" w:lineRule="auto"/>
              <w:jc w:val="both"/>
              <w:rPr>
                <w:sz w:val="20"/>
                <w:szCs w:val="20"/>
              </w:rPr>
            </w:pPr>
          </w:p>
        </w:tc>
      </w:tr>
    </w:tbl>
    <w:p w:rsidR="00B42B8E" w:rsidRDefault="00B42B8E"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продолжение таблицы 2.1.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20"/>
        <w:gridCol w:w="687"/>
        <w:gridCol w:w="750"/>
        <w:gridCol w:w="736"/>
        <w:gridCol w:w="707"/>
        <w:gridCol w:w="844"/>
        <w:gridCol w:w="776"/>
        <w:gridCol w:w="720"/>
        <w:gridCol w:w="900"/>
        <w:gridCol w:w="720"/>
      </w:tblGrid>
      <w:tr w:rsidR="001B2E9B" w:rsidRPr="00B42B8E" w:rsidTr="00B42B8E">
        <w:trPr>
          <w:trHeight w:val="345"/>
        </w:trPr>
        <w:tc>
          <w:tcPr>
            <w:tcW w:w="1908" w:type="dxa"/>
            <w:vMerge w:val="restart"/>
          </w:tcPr>
          <w:p w:rsidR="001B2E9B" w:rsidRPr="00B42B8E" w:rsidRDefault="001B2E9B" w:rsidP="00B42B8E">
            <w:pPr>
              <w:spacing w:line="360" w:lineRule="auto"/>
              <w:jc w:val="both"/>
              <w:rPr>
                <w:sz w:val="20"/>
                <w:szCs w:val="20"/>
              </w:rPr>
            </w:pPr>
            <w:r w:rsidRPr="00B42B8E">
              <w:rPr>
                <w:sz w:val="20"/>
                <w:szCs w:val="20"/>
              </w:rPr>
              <w:t>ПАССИВ</w:t>
            </w:r>
          </w:p>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p>
        </w:tc>
        <w:tc>
          <w:tcPr>
            <w:tcW w:w="1407" w:type="dxa"/>
            <w:gridSpan w:val="2"/>
          </w:tcPr>
          <w:p w:rsidR="001B2E9B" w:rsidRPr="00B42B8E" w:rsidRDefault="001B2E9B" w:rsidP="00B42B8E">
            <w:pPr>
              <w:spacing w:line="360" w:lineRule="auto"/>
              <w:jc w:val="both"/>
              <w:rPr>
                <w:sz w:val="20"/>
                <w:szCs w:val="20"/>
              </w:rPr>
            </w:pPr>
            <w:r w:rsidRPr="00B42B8E">
              <w:rPr>
                <w:sz w:val="20"/>
                <w:szCs w:val="20"/>
              </w:rPr>
              <w:t>01.01.04</w:t>
            </w:r>
          </w:p>
        </w:tc>
        <w:tc>
          <w:tcPr>
            <w:tcW w:w="1486" w:type="dxa"/>
            <w:gridSpan w:val="2"/>
          </w:tcPr>
          <w:p w:rsidR="001B2E9B" w:rsidRPr="00B42B8E" w:rsidRDefault="001B2E9B" w:rsidP="00B42B8E">
            <w:pPr>
              <w:spacing w:line="360" w:lineRule="auto"/>
              <w:jc w:val="both"/>
              <w:rPr>
                <w:sz w:val="20"/>
                <w:szCs w:val="20"/>
              </w:rPr>
            </w:pPr>
            <w:r w:rsidRPr="00B42B8E">
              <w:rPr>
                <w:sz w:val="20"/>
                <w:szCs w:val="20"/>
              </w:rPr>
              <w:t>01.01.05</w:t>
            </w:r>
          </w:p>
        </w:tc>
        <w:tc>
          <w:tcPr>
            <w:tcW w:w="1551" w:type="dxa"/>
            <w:gridSpan w:val="2"/>
          </w:tcPr>
          <w:p w:rsidR="001B2E9B" w:rsidRPr="00B42B8E" w:rsidRDefault="001B2E9B" w:rsidP="00B42B8E">
            <w:pPr>
              <w:spacing w:line="360" w:lineRule="auto"/>
              <w:jc w:val="both"/>
              <w:rPr>
                <w:sz w:val="20"/>
                <w:szCs w:val="20"/>
              </w:rPr>
            </w:pPr>
            <w:r w:rsidRPr="00B42B8E">
              <w:rPr>
                <w:sz w:val="20"/>
                <w:szCs w:val="20"/>
              </w:rPr>
              <w:t>Изменение</w:t>
            </w:r>
          </w:p>
        </w:tc>
        <w:tc>
          <w:tcPr>
            <w:tcW w:w="1496" w:type="dxa"/>
            <w:gridSpan w:val="2"/>
          </w:tcPr>
          <w:p w:rsidR="001B2E9B" w:rsidRPr="00B42B8E" w:rsidRDefault="001B2E9B" w:rsidP="00B42B8E">
            <w:pPr>
              <w:spacing w:line="360" w:lineRule="auto"/>
              <w:jc w:val="both"/>
              <w:rPr>
                <w:sz w:val="20"/>
                <w:szCs w:val="20"/>
              </w:rPr>
            </w:pPr>
            <w:r w:rsidRPr="00B42B8E">
              <w:rPr>
                <w:sz w:val="20"/>
                <w:szCs w:val="20"/>
              </w:rPr>
              <w:t>01.01.06</w:t>
            </w:r>
          </w:p>
        </w:tc>
        <w:tc>
          <w:tcPr>
            <w:tcW w:w="1620" w:type="dxa"/>
            <w:gridSpan w:val="2"/>
          </w:tcPr>
          <w:p w:rsidR="001B2E9B" w:rsidRPr="00B42B8E" w:rsidRDefault="001B2E9B" w:rsidP="00B42B8E">
            <w:pPr>
              <w:spacing w:line="360" w:lineRule="auto"/>
              <w:jc w:val="both"/>
              <w:rPr>
                <w:sz w:val="20"/>
                <w:szCs w:val="20"/>
              </w:rPr>
            </w:pPr>
            <w:r w:rsidRPr="00B42B8E">
              <w:rPr>
                <w:sz w:val="20"/>
                <w:szCs w:val="20"/>
              </w:rPr>
              <w:t>Изменение</w:t>
            </w:r>
          </w:p>
        </w:tc>
      </w:tr>
      <w:tr w:rsidR="001B2E9B" w:rsidRPr="00B42B8E" w:rsidTr="00B42B8E">
        <w:trPr>
          <w:trHeight w:val="195"/>
        </w:trPr>
        <w:tc>
          <w:tcPr>
            <w:tcW w:w="1908" w:type="dxa"/>
            <w:vMerge/>
          </w:tcPr>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r w:rsidRPr="00B42B8E">
              <w:rPr>
                <w:sz w:val="20"/>
                <w:szCs w:val="20"/>
              </w:rPr>
              <w:t>Тыс. руб.</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Тыс. руб.</w:t>
            </w:r>
          </w:p>
        </w:tc>
        <w:tc>
          <w:tcPr>
            <w:tcW w:w="736" w:type="dxa"/>
          </w:tcPr>
          <w:p w:rsidR="001B2E9B" w:rsidRPr="00B42B8E" w:rsidRDefault="001B2E9B" w:rsidP="00B42B8E">
            <w:pPr>
              <w:spacing w:line="360" w:lineRule="auto"/>
              <w:jc w:val="both"/>
              <w:rPr>
                <w:sz w:val="20"/>
                <w:szCs w:val="20"/>
              </w:rPr>
            </w:pPr>
            <w:r w:rsidRPr="00B42B8E">
              <w:rPr>
                <w:sz w:val="20"/>
                <w:szCs w:val="20"/>
              </w:rPr>
              <w:t>%</w:t>
            </w:r>
          </w:p>
        </w:tc>
        <w:tc>
          <w:tcPr>
            <w:tcW w:w="707" w:type="dxa"/>
          </w:tcPr>
          <w:p w:rsidR="001B2E9B" w:rsidRPr="00B42B8E" w:rsidRDefault="001B2E9B" w:rsidP="00B42B8E">
            <w:pPr>
              <w:spacing w:line="360" w:lineRule="auto"/>
              <w:jc w:val="both"/>
              <w:rPr>
                <w:sz w:val="20"/>
                <w:szCs w:val="20"/>
              </w:rPr>
            </w:pPr>
            <w:r w:rsidRPr="00B42B8E">
              <w:rPr>
                <w:sz w:val="20"/>
                <w:szCs w:val="20"/>
              </w:rPr>
              <w:t>Тыс. руб.</w:t>
            </w:r>
          </w:p>
        </w:tc>
        <w:tc>
          <w:tcPr>
            <w:tcW w:w="844" w:type="dxa"/>
          </w:tcPr>
          <w:p w:rsidR="001B2E9B" w:rsidRPr="00B42B8E" w:rsidRDefault="001B2E9B" w:rsidP="00B42B8E">
            <w:pPr>
              <w:spacing w:line="360" w:lineRule="auto"/>
              <w:jc w:val="both"/>
              <w:rPr>
                <w:sz w:val="20"/>
                <w:szCs w:val="20"/>
              </w:rPr>
            </w:pPr>
            <w:r w:rsidRPr="00B42B8E">
              <w:rPr>
                <w:sz w:val="20"/>
                <w:szCs w:val="20"/>
              </w:rPr>
              <w:t>%</w:t>
            </w:r>
          </w:p>
        </w:tc>
        <w:tc>
          <w:tcPr>
            <w:tcW w:w="776" w:type="dxa"/>
          </w:tcPr>
          <w:p w:rsidR="001B2E9B" w:rsidRPr="00B42B8E" w:rsidRDefault="001B2E9B" w:rsidP="00B42B8E">
            <w:pPr>
              <w:spacing w:line="360" w:lineRule="auto"/>
              <w:jc w:val="both"/>
              <w:rPr>
                <w:sz w:val="20"/>
                <w:szCs w:val="20"/>
              </w:rPr>
            </w:pPr>
            <w:r w:rsidRPr="00B42B8E">
              <w:rPr>
                <w:sz w:val="20"/>
                <w:szCs w:val="20"/>
              </w:rPr>
              <w:t>Тыс. руб.</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Тыс. руб.</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B42B8E">
        <w:trPr>
          <w:trHeight w:val="270"/>
        </w:trPr>
        <w:tc>
          <w:tcPr>
            <w:tcW w:w="1908" w:type="dxa"/>
          </w:tcPr>
          <w:p w:rsidR="001B2E9B" w:rsidRPr="00B42B8E" w:rsidRDefault="001B2E9B" w:rsidP="00B42B8E">
            <w:pPr>
              <w:spacing w:line="360" w:lineRule="auto"/>
              <w:jc w:val="both"/>
              <w:rPr>
                <w:sz w:val="20"/>
                <w:szCs w:val="20"/>
              </w:rPr>
            </w:pPr>
            <w:r w:rsidRPr="00B42B8E">
              <w:rPr>
                <w:sz w:val="20"/>
                <w:szCs w:val="20"/>
              </w:rPr>
              <w:t>Капитал</w:t>
            </w:r>
          </w:p>
        </w:tc>
        <w:tc>
          <w:tcPr>
            <w:tcW w:w="720" w:type="dxa"/>
          </w:tcPr>
          <w:p w:rsidR="001B2E9B" w:rsidRPr="00B42B8E" w:rsidRDefault="001B2E9B" w:rsidP="00B42B8E">
            <w:pPr>
              <w:spacing w:line="360" w:lineRule="auto"/>
              <w:jc w:val="both"/>
              <w:rPr>
                <w:sz w:val="20"/>
                <w:szCs w:val="20"/>
              </w:rPr>
            </w:pPr>
            <w:r w:rsidRPr="00B42B8E">
              <w:rPr>
                <w:sz w:val="20"/>
                <w:szCs w:val="20"/>
              </w:rPr>
              <w:t>302</w:t>
            </w:r>
          </w:p>
        </w:tc>
        <w:tc>
          <w:tcPr>
            <w:tcW w:w="687" w:type="dxa"/>
          </w:tcPr>
          <w:p w:rsidR="001B2E9B" w:rsidRPr="00B42B8E" w:rsidRDefault="001B2E9B" w:rsidP="00B42B8E">
            <w:pPr>
              <w:spacing w:line="360" w:lineRule="auto"/>
              <w:jc w:val="both"/>
              <w:rPr>
                <w:sz w:val="20"/>
                <w:szCs w:val="20"/>
              </w:rPr>
            </w:pPr>
            <w:r w:rsidRPr="00B42B8E">
              <w:rPr>
                <w:sz w:val="20"/>
                <w:szCs w:val="20"/>
              </w:rPr>
              <w:t>35,16</w:t>
            </w:r>
          </w:p>
        </w:tc>
        <w:tc>
          <w:tcPr>
            <w:tcW w:w="750" w:type="dxa"/>
          </w:tcPr>
          <w:p w:rsidR="001B2E9B" w:rsidRPr="00B42B8E" w:rsidRDefault="001B2E9B" w:rsidP="00B42B8E">
            <w:pPr>
              <w:spacing w:line="360" w:lineRule="auto"/>
              <w:jc w:val="both"/>
              <w:rPr>
                <w:sz w:val="20"/>
                <w:szCs w:val="20"/>
              </w:rPr>
            </w:pPr>
            <w:r w:rsidRPr="00B42B8E">
              <w:rPr>
                <w:sz w:val="20"/>
                <w:szCs w:val="20"/>
              </w:rPr>
              <w:t>974</w:t>
            </w:r>
          </w:p>
        </w:tc>
        <w:tc>
          <w:tcPr>
            <w:tcW w:w="736" w:type="dxa"/>
          </w:tcPr>
          <w:p w:rsidR="001B2E9B" w:rsidRPr="00B42B8E" w:rsidRDefault="001B2E9B" w:rsidP="00B42B8E">
            <w:pPr>
              <w:spacing w:line="360" w:lineRule="auto"/>
              <w:jc w:val="both"/>
              <w:rPr>
                <w:sz w:val="20"/>
                <w:szCs w:val="20"/>
              </w:rPr>
            </w:pPr>
            <w:r w:rsidRPr="00B42B8E">
              <w:rPr>
                <w:sz w:val="20"/>
                <w:szCs w:val="20"/>
              </w:rPr>
              <w:t>55,03</w:t>
            </w:r>
          </w:p>
        </w:tc>
        <w:tc>
          <w:tcPr>
            <w:tcW w:w="707" w:type="dxa"/>
          </w:tcPr>
          <w:p w:rsidR="001B2E9B" w:rsidRPr="00B42B8E" w:rsidRDefault="001B2E9B" w:rsidP="00B42B8E">
            <w:pPr>
              <w:spacing w:line="360" w:lineRule="auto"/>
              <w:jc w:val="both"/>
              <w:rPr>
                <w:sz w:val="20"/>
                <w:szCs w:val="20"/>
              </w:rPr>
            </w:pPr>
            <w:r w:rsidRPr="00B42B8E">
              <w:rPr>
                <w:sz w:val="20"/>
                <w:szCs w:val="20"/>
              </w:rPr>
              <w:t>672</w:t>
            </w:r>
          </w:p>
        </w:tc>
        <w:tc>
          <w:tcPr>
            <w:tcW w:w="844" w:type="dxa"/>
          </w:tcPr>
          <w:p w:rsidR="001B2E9B" w:rsidRPr="00B42B8E" w:rsidRDefault="001B2E9B" w:rsidP="00B42B8E">
            <w:pPr>
              <w:spacing w:line="360" w:lineRule="auto"/>
              <w:jc w:val="both"/>
              <w:rPr>
                <w:sz w:val="20"/>
                <w:szCs w:val="20"/>
              </w:rPr>
            </w:pPr>
            <w:r w:rsidRPr="00B42B8E">
              <w:rPr>
                <w:sz w:val="20"/>
                <w:szCs w:val="20"/>
              </w:rPr>
              <w:t>19,87</w:t>
            </w:r>
          </w:p>
        </w:tc>
        <w:tc>
          <w:tcPr>
            <w:tcW w:w="776" w:type="dxa"/>
          </w:tcPr>
          <w:p w:rsidR="001B2E9B" w:rsidRPr="00B42B8E" w:rsidRDefault="001B2E9B" w:rsidP="00B42B8E">
            <w:pPr>
              <w:spacing w:line="360" w:lineRule="auto"/>
              <w:jc w:val="both"/>
              <w:rPr>
                <w:sz w:val="20"/>
                <w:szCs w:val="20"/>
              </w:rPr>
            </w:pPr>
            <w:r w:rsidRPr="00B42B8E">
              <w:rPr>
                <w:sz w:val="20"/>
                <w:szCs w:val="20"/>
              </w:rPr>
              <w:t>1686</w:t>
            </w:r>
          </w:p>
        </w:tc>
        <w:tc>
          <w:tcPr>
            <w:tcW w:w="720" w:type="dxa"/>
          </w:tcPr>
          <w:p w:rsidR="001B2E9B" w:rsidRPr="00B42B8E" w:rsidRDefault="001B2E9B" w:rsidP="00B42B8E">
            <w:pPr>
              <w:spacing w:line="360" w:lineRule="auto"/>
              <w:jc w:val="both"/>
              <w:rPr>
                <w:sz w:val="20"/>
                <w:szCs w:val="20"/>
              </w:rPr>
            </w:pPr>
            <w:r w:rsidRPr="00B42B8E">
              <w:rPr>
                <w:sz w:val="20"/>
                <w:szCs w:val="20"/>
              </w:rPr>
              <w:t>67,96</w:t>
            </w:r>
          </w:p>
        </w:tc>
        <w:tc>
          <w:tcPr>
            <w:tcW w:w="900" w:type="dxa"/>
          </w:tcPr>
          <w:p w:rsidR="001B2E9B" w:rsidRPr="00B42B8E" w:rsidRDefault="001B2E9B" w:rsidP="00B42B8E">
            <w:pPr>
              <w:spacing w:line="360" w:lineRule="auto"/>
              <w:jc w:val="both"/>
              <w:rPr>
                <w:sz w:val="20"/>
                <w:szCs w:val="20"/>
              </w:rPr>
            </w:pPr>
            <w:r w:rsidRPr="00B42B8E">
              <w:rPr>
                <w:sz w:val="20"/>
                <w:szCs w:val="20"/>
              </w:rPr>
              <w:t>712</w:t>
            </w:r>
          </w:p>
        </w:tc>
        <w:tc>
          <w:tcPr>
            <w:tcW w:w="720" w:type="dxa"/>
          </w:tcPr>
          <w:p w:rsidR="001B2E9B" w:rsidRPr="00B42B8E" w:rsidRDefault="001B2E9B" w:rsidP="00B42B8E">
            <w:pPr>
              <w:spacing w:line="360" w:lineRule="auto"/>
              <w:jc w:val="both"/>
              <w:rPr>
                <w:sz w:val="20"/>
                <w:szCs w:val="20"/>
              </w:rPr>
            </w:pPr>
            <w:r w:rsidRPr="00B42B8E">
              <w:rPr>
                <w:sz w:val="20"/>
                <w:szCs w:val="20"/>
              </w:rPr>
              <w:t>12,93</w:t>
            </w:r>
          </w:p>
        </w:tc>
      </w:tr>
      <w:tr w:rsidR="001B2E9B" w:rsidRPr="00B42B8E" w:rsidTr="00B42B8E">
        <w:trPr>
          <w:trHeight w:val="330"/>
        </w:trPr>
        <w:tc>
          <w:tcPr>
            <w:tcW w:w="1908" w:type="dxa"/>
          </w:tcPr>
          <w:p w:rsidR="001B2E9B" w:rsidRPr="00B42B8E" w:rsidRDefault="001B2E9B" w:rsidP="00B42B8E">
            <w:pPr>
              <w:spacing w:line="360" w:lineRule="auto"/>
              <w:jc w:val="both"/>
              <w:rPr>
                <w:sz w:val="20"/>
                <w:szCs w:val="20"/>
              </w:rPr>
            </w:pPr>
            <w:r w:rsidRPr="00B42B8E">
              <w:rPr>
                <w:sz w:val="20"/>
                <w:szCs w:val="20"/>
              </w:rPr>
              <w:t>в том числе:</w:t>
            </w:r>
          </w:p>
        </w:tc>
        <w:tc>
          <w:tcPr>
            <w:tcW w:w="720" w:type="dxa"/>
          </w:tcPr>
          <w:p w:rsidR="001B2E9B" w:rsidRPr="00B42B8E" w:rsidRDefault="001B2E9B" w:rsidP="00B42B8E">
            <w:pPr>
              <w:spacing w:line="360" w:lineRule="auto"/>
              <w:jc w:val="both"/>
              <w:rPr>
                <w:sz w:val="20"/>
                <w:szCs w:val="20"/>
              </w:rPr>
            </w:pPr>
          </w:p>
        </w:tc>
        <w:tc>
          <w:tcPr>
            <w:tcW w:w="687" w:type="dxa"/>
          </w:tcPr>
          <w:p w:rsidR="001B2E9B" w:rsidRPr="00B42B8E" w:rsidRDefault="001B2E9B" w:rsidP="00B42B8E">
            <w:pPr>
              <w:spacing w:line="360" w:lineRule="auto"/>
              <w:jc w:val="both"/>
              <w:rPr>
                <w:sz w:val="20"/>
                <w:szCs w:val="20"/>
              </w:rPr>
            </w:pPr>
          </w:p>
        </w:tc>
        <w:tc>
          <w:tcPr>
            <w:tcW w:w="750" w:type="dxa"/>
          </w:tcPr>
          <w:p w:rsidR="001B2E9B" w:rsidRPr="00B42B8E" w:rsidRDefault="001B2E9B" w:rsidP="00B42B8E">
            <w:pPr>
              <w:spacing w:line="360" w:lineRule="auto"/>
              <w:jc w:val="both"/>
              <w:rPr>
                <w:sz w:val="20"/>
                <w:szCs w:val="20"/>
              </w:rPr>
            </w:pPr>
          </w:p>
        </w:tc>
        <w:tc>
          <w:tcPr>
            <w:tcW w:w="736" w:type="dxa"/>
          </w:tcPr>
          <w:p w:rsidR="001B2E9B" w:rsidRPr="00B42B8E" w:rsidRDefault="001B2E9B" w:rsidP="00B42B8E">
            <w:pPr>
              <w:spacing w:line="360" w:lineRule="auto"/>
              <w:jc w:val="both"/>
              <w:rPr>
                <w:sz w:val="20"/>
                <w:szCs w:val="20"/>
              </w:rPr>
            </w:pPr>
          </w:p>
        </w:tc>
        <w:tc>
          <w:tcPr>
            <w:tcW w:w="707" w:type="dxa"/>
          </w:tcPr>
          <w:p w:rsidR="001B2E9B" w:rsidRPr="00B42B8E" w:rsidRDefault="001B2E9B" w:rsidP="00B42B8E">
            <w:pPr>
              <w:spacing w:line="360" w:lineRule="auto"/>
              <w:jc w:val="both"/>
              <w:rPr>
                <w:sz w:val="20"/>
                <w:szCs w:val="20"/>
              </w:rPr>
            </w:pPr>
          </w:p>
        </w:tc>
        <w:tc>
          <w:tcPr>
            <w:tcW w:w="844" w:type="dxa"/>
          </w:tcPr>
          <w:p w:rsidR="001B2E9B" w:rsidRPr="00B42B8E" w:rsidRDefault="001B2E9B" w:rsidP="00B42B8E">
            <w:pPr>
              <w:spacing w:line="360" w:lineRule="auto"/>
              <w:jc w:val="both"/>
              <w:rPr>
                <w:sz w:val="20"/>
                <w:szCs w:val="20"/>
              </w:rPr>
            </w:pPr>
          </w:p>
        </w:tc>
        <w:tc>
          <w:tcPr>
            <w:tcW w:w="776" w:type="dxa"/>
          </w:tcPr>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p>
        </w:tc>
        <w:tc>
          <w:tcPr>
            <w:tcW w:w="900" w:type="dxa"/>
          </w:tcPr>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p>
        </w:tc>
      </w:tr>
      <w:tr w:rsidR="001B2E9B" w:rsidRPr="00B42B8E" w:rsidTr="00B42B8E">
        <w:trPr>
          <w:trHeight w:val="210"/>
        </w:trPr>
        <w:tc>
          <w:tcPr>
            <w:tcW w:w="1908" w:type="dxa"/>
          </w:tcPr>
          <w:p w:rsidR="001B2E9B" w:rsidRPr="00B42B8E" w:rsidRDefault="001B2E9B" w:rsidP="00B42B8E">
            <w:pPr>
              <w:spacing w:line="360" w:lineRule="auto"/>
              <w:jc w:val="both"/>
              <w:rPr>
                <w:sz w:val="20"/>
                <w:szCs w:val="20"/>
              </w:rPr>
            </w:pPr>
            <w:r w:rsidRPr="00B42B8E">
              <w:rPr>
                <w:sz w:val="20"/>
                <w:szCs w:val="20"/>
              </w:rPr>
              <w:t>Уставный капитал</w:t>
            </w:r>
          </w:p>
        </w:tc>
        <w:tc>
          <w:tcPr>
            <w:tcW w:w="720" w:type="dxa"/>
          </w:tcPr>
          <w:p w:rsidR="001B2E9B" w:rsidRPr="00B42B8E" w:rsidRDefault="001B2E9B" w:rsidP="00B42B8E">
            <w:pPr>
              <w:spacing w:line="360" w:lineRule="auto"/>
              <w:jc w:val="both"/>
              <w:rPr>
                <w:sz w:val="20"/>
                <w:szCs w:val="20"/>
              </w:rPr>
            </w:pPr>
            <w:r w:rsidRPr="00B42B8E">
              <w:rPr>
                <w:sz w:val="20"/>
                <w:szCs w:val="20"/>
              </w:rPr>
              <w:t>40</w:t>
            </w:r>
          </w:p>
        </w:tc>
        <w:tc>
          <w:tcPr>
            <w:tcW w:w="687" w:type="dxa"/>
          </w:tcPr>
          <w:p w:rsidR="001B2E9B" w:rsidRPr="00B42B8E" w:rsidRDefault="001B2E9B" w:rsidP="00B42B8E">
            <w:pPr>
              <w:spacing w:line="360" w:lineRule="auto"/>
              <w:jc w:val="both"/>
              <w:rPr>
                <w:sz w:val="20"/>
                <w:szCs w:val="20"/>
              </w:rPr>
            </w:pPr>
            <w:r w:rsidRPr="00B42B8E">
              <w:rPr>
                <w:sz w:val="20"/>
                <w:szCs w:val="20"/>
              </w:rPr>
              <w:t>4,66</w:t>
            </w:r>
          </w:p>
        </w:tc>
        <w:tc>
          <w:tcPr>
            <w:tcW w:w="750" w:type="dxa"/>
          </w:tcPr>
          <w:p w:rsidR="001B2E9B" w:rsidRPr="00B42B8E" w:rsidRDefault="001B2E9B" w:rsidP="00B42B8E">
            <w:pPr>
              <w:spacing w:line="360" w:lineRule="auto"/>
              <w:jc w:val="both"/>
              <w:rPr>
                <w:sz w:val="20"/>
                <w:szCs w:val="20"/>
              </w:rPr>
            </w:pPr>
            <w:r w:rsidRPr="00B42B8E">
              <w:rPr>
                <w:sz w:val="20"/>
                <w:szCs w:val="20"/>
              </w:rPr>
              <w:t>40</w:t>
            </w:r>
          </w:p>
        </w:tc>
        <w:tc>
          <w:tcPr>
            <w:tcW w:w="736" w:type="dxa"/>
          </w:tcPr>
          <w:p w:rsidR="001B2E9B" w:rsidRPr="00B42B8E" w:rsidRDefault="001B2E9B" w:rsidP="00B42B8E">
            <w:pPr>
              <w:spacing w:line="360" w:lineRule="auto"/>
              <w:jc w:val="both"/>
              <w:rPr>
                <w:sz w:val="20"/>
                <w:szCs w:val="20"/>
              </w:rPr>
            </w:pPr>
            <w:r w:rsidRPr="00B42B8E">
              <w:rPr>
                <w:sz w:val="20"/>
                <w:szCs w:val="20"/>
              </w:rPr>
              <w:t>2,26</w:t>
            </w:r>
          </w:p>
        </w:tc>
        <w:tc>
          <w:tcPr>
            <w:tcW w:w="707" w:type="dxa"/>
          </w:tcPr>
          <w:p w:rsidR="001B2E9B" w:rsidRPr="00B42B8E" w:rsidRDefault="001B2E9B" w:rsidP="00B42B8E">
            <w:pPr>
              <w:spacing w:line="360" w:lineRule="auto"/>
              <w:jc w:val="both"/>
              <w:rPr>
                <w:sz w:val="20"/>
                <w:szCs w:val="20"/>
              </w:rPr>
            </w:pPr>
            <w:r w:rsidRPr="00B42B8E">
              <w:rPr>
                <w:sz w:val="20"/>
                <w:szCs w:val="20"/>
              </w:rPr>
              <w:t>0</w:t>
            </w:r>
          </w:p>
        </w:tc>
        <w:tc>
          <w:tcPr>
            <w:tcW w:w="844" w:type="dxa"/>
          </w:tcPr>
          <w:p w:rsidR="001B2E9B" w:rsidRPr="00B42B8E" w:rsidRDefault="001B2E9B" w:rsidP="00B42B8E">
            <w:pPr>
              <w:spacing w:line="360" w:lineRule="auto"/>
              <w:jc w:val="both"/>
              <w:rPr>
                <w:sz w:val="20"/>
                <w:szCs w:val="20"/>
              </w:rPr>
            </w:pPr>
            <w:r w:rsidRPr="00B42B8E">
              <w:rPr>
                <w:sz w:val="20"/>
                <w:szCs w:val="20"/>
              </w:rPr>
              <w:t>-2,4</w:t>
            </w:r>
          </w:p>
        </w:tc>
        <w:tc>
          <w:tcPr>
            <w:tcW w:w="776" w:type="dxa"/>
          </w:tcPr>
          <w:p w:rsidR="001B2E9B" w:rsidRPr="00B42B8E" w:rsidRDefault="001B2E9B" w:rsidP="00B42B8E">
            <w:pPr>
              <w:spacing w:line="360" w:lineRule="auto"/>
              <w:jc w:val="both"/>
              <w:rPr>
                <w:sz w:val="20"/>
                <w:szCs w:val="20"/>
              </w:rPr>
            </w:pPr>
            <w:r w:rsidRPr="00B42B8E">
              <w:rPr>
                <w:sz w:val="20"/>
                <w:szCs w:val="20"/>
              </w:rPr>
              <w:t>40</w:t>
            </w:r>
          </w:p>
        </w:tc>
        <w:tc>
          <w:tcPr>
            <w:tcW w:w="720" w:type="dxa"/>
          </w:tcPr>
          <w:p w:rsidR="001B2E9B" w:rsidRPr="00B42B8E" w:rsidRDefault="001B2E9B" w:rsidP="00B42B8E">
            <w:pPr>
              <w:spacing w:line="360" w:lineRule="auto"/>
              <w:jc w:val="both"/>
              <w:rPr>
                <w:sz w:val="20"/>
                <w:szCs w:val="20"/>
              </w:rPr>
            </w:pPr>
            <w:r w:rsidRPr="00B42B8E">
              <w:rPr>
                <w:sz w:val="20"/>
                <w:szCs w:val="20"/>
              </w:rPr>
              <w:t>1,61</w:t>
            </w:r>
          </w:p>
        </w:tc>
        <w:tc>
          <w:tcPr>
            <w:tcW w:w="900" w:type="dxa"/>
          </w:tcPr>
          <w:p w:rsidR="001B2E9B" w:rsidRPr="00B42B8E" w:rsidRDefault="001B2E9B" w:rsidP="00B42B8E">
            <w:pPr>
              <w:spacing w:line="360" w:lineRule="auto"/>
              <w:jc w:val="both"/>
              <w:rPr>
                <w:sz w:val="20"/>
                <w:szCs w:val="20"/>
              </w:rPr>
            </w:pPr>
            <w:r w:rsidRPr="00B42B8E">
              <w:rPr>
                <w:sz w:val="20"/>
                <w:szCs w:val="20"/>
              </w:rPr>
              <w:t>0</w:t>
            </w:r>
          </w:p>
        </w:tc>
        <w:tc>
          <w:tcPr>
            <w:tcW w:w="720" w:type="dxa"/>
          </w:tcPr>
          <w:p w:rsidR="001B2E9B" w:rsidRPr="00B42B8E" w:rsidRDefault="001B2E9B" w:rsidP="00B42B8E">
            <w:pPr>
              <w:spacing w:line="360" w:lineRule="auto"/>
              <w:jc w:val="both"/>
              <w:rPr>
                <w:sz w:val="20"/>
                <w:szCs w:val="20"/>
              </w:rPr>
            </w:pPr>
            <w:r w:rsidRPr="00B42B8E">
              <w:rPr>
                <w:sz w:val="20"/>
                <w:szCs w:val="20"/>
              </w:rPr>
              <w:t>-0,65</w:t>
            </w:r>
          </w:p>
        </w:tc>
      </w:tr>
      <w:tr w:rsidR="001B2E9B" w:rsidRPr="00B42B8E" w:rsidTr="00B42B8E">
        <w:trPr>
          <w:trHeight w:val="345"/>
        </w:trPr>
        <w:tc>
          <w:tcPr>
            <w:tcW w:w="1908" w:type="dxa"/>
          </w:tcPr>
          <w:p w:rsidR="001B2E9B" w:rsidRPr="00B42B8E" w:rsidRDefault="001B2E9B" w:rsidP="00B42B8E">
            <w:pPr>
              <w:spacing w:line="360" w:lineRule="auto"/>
              <w:jc w:val="both"/>
              <w:rPr>
                <w:sz w:val="20"/>
                <w:szCs w:val="20"/>
              </w:rPr>
            </w:pPr>
            <w:r w:rsidRPr="00B42B8E">
              <w:rPr>
                <w:sz w:val="20"/>
                <w:szCs w:val="20"/>
              </w:rPr>
              <w:t>Резервный капитал</w:t>
            </w:r>
          </w:p>
        </w:tc>
        <w:tc>
          <w:tcPr>
            <w:tcW w:w="720" w:type="dxa"/>
          </w:tcPr>
          <w:p w:rsidR="001B2E9B" w:rsidRPr="00B42B8E" w:rsidRDefault="001B2E9B" w:rsidP="00B42B8E">
            <w:pPr>
              <w:spacing w:line="360" w:lineRule="auto"/>
              <w:jc w:val="both"/>
              <w:rPr>
                <w:sz w:val="20"/>
                <w:szCs w:val="20"/>
              </w:rPr>
            </w:pPr>
            <w:r w:rsidRPr="00B42B8E">
              <w:rPr>
                <w:sz w:val="20"/>
                <w:szCs w:val="20"/>
              </w:rPr>
              <w:t>43</w:t>
            </w:r>
          </w:p>
        </w:tc>
        <w:tc>
          <w:tcPr>
            <w:tcW w:w="687" w:type="dxa"/>
          </w:tcPr>
          <w:p w:rsidR="001B2E9B" w:rsidRPr="00B42B8E" w:rsidRDefault="001B2E9B" w:rsidP="00B42B8E">
            <w:pPr>
              <w:spacing w:line="360" w:lineRule="auto"/>
              <w:jc w:val="both"/>
              <w:rPr>
                <w:sz w:val="20"/>
                <w:szCs w:val="20"/>
              </w:rPr>
            </w:pPr>
            <w:r w:rsidRPr="00B42B8E">
              <w:rPr>
                <w:sz w:val="20"/>
                <w:szCs w:val="20"/>
              </w:rPr>
              <w:t>5,01</w:t>
            </w:r>
          </w:p>
        </w:tc>
        <w:tc>
          <w:tcPr>
            <w:tcW w:w="750" w:type="dxa"/>
          </w:tcPr>
          <w:p w:rsidR="001B2E9B" w:rsidRPr="00B42B8E" w:rsidRDefault="001B2E9B" w:rsidP="00B42B8E">
            <w:pPr>
              <w:spacing w:line="360" w:lineRule="auto"/>
              <w:jc w:val="both"/>
              <w:rPr>
                <w:sz w:val="20"/>
                <w:szCs w:val="20"/>
              </w:rPr>
            </w:pPr>
            <w:r w:rsidRPr="00B42B8E">
              <w:rPr>
                <w:sz w:val="20"/>
                <w:szCs w:val="20"/>
              </w:rPr>
              <w:t>246</w:t>
            </w:r>
          </w:p>
        </w:tc>
        <w:tc>
          <w:tcPr>
            <w:tcW w:w="736" w:type="dxa"/>
          </w:tcPr>
          <w:p w:rsidR="001B2E9B" w:rsidRPr="00B42B8E" w:rsidRDefault="001B2E9B" w:rsidP="00B42B8E">
            <w:pPr>
              <w:spacing w:line="360" w:lineRule="auto"/>
              <w:jc w:val="both"/>
              <w:rPr>
                <w:sz w:val="20"/>
                <w:szCs w:val="20"/>
              </w:rPr>
            </w:pPr>
            <w:r w:rsidRPr="00B42B8E">
              <w:rPr>
                <w:sz w:val="20"/>
                <w:szCs w:val="20"/>
              </w:rPr>
              <w:t>13,90</w:t>
            </w:r>
          </w:p>
        </w:tc>
        <w:tc>
          <w:tcPr>
            <w:tcW w:w="707" w:type="dxa"/>
          </w:tcPr>
          <w:p w:rsidR="001B2E9B" w:rsidRPr="00B42B8E" w:rsidRDefault="001B2E9B" w:rsidP="00B42B8E">
            <w:pPr>
              <w:spacing w:line="360" w:lineRule="auto"/>
              <w:jc w:val="both"/>
              <w:rPr>
                <w:sz w:val="20"/>
                <w:szCs w:val="20"/>
              </w:rPr>
            </w:pPr>
            <w:r w:rsidRPr="00B42B8E">
              <w:rPr>
                <w:sz w:val="20"/>
                <w:szCs w:val="20"/>
              </w:rPr>
              <w:t>203</w:t>
            </w:r>
          </w:p>
        </w:tc>
        <w:tc>
          <w:tcPr>
            <w:tcW w:w="844" w:type="dxa"/>
          </w:tcPr>
          <w:p w:rsidR="001B2E9B" w:rsidRPr="00B42B8E" w:rsidRDefault="001B2E9B" w:rsidP="00B42B8E">
            <w:pPr>
              <w:spacing w:line="360" w:lineRule="auto"/>
              <w:jc w:val="both"/>
              <w:rPr>
                <w:sz w:val="20"/>
                <w:szCs w:val="20"/>
              </w:rPr>
            </w:pPr>
            <w:r w:rsidRPr="00B42B8E">
              <w:rPr>
                <w:sz w:val="20"/>
                <w:szCs w:val="20"/>
              </w:rPr>
              <w:t>8,89</w:t>
            </w:r>
          </w:p>
        </w:tc>
        <w:tc>
          <w:tcPr>
            <w:tcW w:w="776" w:type="dxa"/>
          </w:tcPr>
          <w:p w:rsidR="001B2E9B" w:rsidRPr="00B42B8E" w:rsidRDefault="001B2E9B" w:rsidP="00B42B8E">
            <w:pPr>
              <w:spacing w:line="360" w:lineRule="auto"/>
              <w:jc w:val="both"/>
              <w:rPr>
                <w:sz w:val="20"/>
                <w:szCs w:val="20"/>
              </w:rPr>
            </w:pPr>
            <w:r w:rsidRPr="00B42B8E">
              <w:rPr>
                <w:sz w:val="20"/>
                <w:szCs w:val="20"/>
              </w:rPr>
              <w:t>935</w:t>
            </w:r>
          </w:p>
        </w:tc>
        <w:tc>
          <w:tcPr>
            <w:tcW w:w="720" w:type="dxa"/>
          </w:tcPr>
          <w:p w:rsidR="001B2E9B" w:rsidRPr="00B42B8E" w:rsidRDefault="001B2E9B" w:rsidP="00B42B8E">
            <w:pPr>
              <w:spacing w:line="360" w:lineRule="auto"/>
              <w:jc w:val="both"/>
              <w:rPr>
                <w:sz w:val="20"/>
                <w:szCs w:val="20"/>
              </w:rPr>
            </w:pPr>
            <w:r w:rsidRPr="00B42B8E">
              <w:rPr>
                <w:sz w:val="20"/>
                <w:szCs w:val="20"/>
              </w:rPr>
              <w:t>37,69</w:t>
            </w:r>
          </w:p>
        </w:tc>
        <w:tc>
          <w:tcPr>
            <w:tcW w:w="900" w:type="dxa"/>
          </w:tcPr>
          <w:p w:rsidR="001B2E9B" w:rsidRPr="00B42B8E" w:rsidRDefault="001B2E9B" w:rsidP="00B42B8E">
            <w:pPr>
              <w:spacing w:line="360" w:lineRule="auto"/>
              <w:jc w:val="both"/>
              <w:rPr>
                <w:sz w:val="20"/>
                <w:szCs w:val="20"/>
              </w:rPr>
            </w:pPr>
            <w:r w:rsidRPr="00B42B8E">
              <w:rPr>
                <w:sz w:val="20"/>
                <w:szCs w:val="20"/>
              </w:rPr>
              <w:t>689</w:t>
            </w:r>
          </w:p>
        </w:tc>
        <w:tc>
          <w:tcPr>
            <w:tcW w:w="720" w:type="dxa"/>
          </w:tcPr>
          <w:p w:rsidR="001B2E9B" w:rsidRPr="00B42B8E" w:rsidRDefault="001B2E9B" w:rsidP="00B42B8E">
            <w:pPr>
              <w:spacing w:line="360" w:lineRule="auto"/>
              <w:jc w:val="both"/>
              <w:rPr>
                <w:sz w:val="20"/>
                <w:szCs w:val="20"/>
              </w:rPr>
            </w:pPr>
            <w:r w:rsidRPr="00B42B8E">
              <w:rPr>
                <w:sz w:val="20"/>
                <w:szCs w:val="20"/>
              </w:rPr>
              <w:t>23,79</w:t>
            </w:r>
          </w:p>
          <w:p w:rsidR="001B2E9B" w:rsidRPr="00B42B8E" w:rsidRDefault="001B2E9B" w:rsidP="00B42B8E">
            <w:pPr>
              <w:spacing w:line="360" w:lineRule="auto"/>
              <w:jc w:val="both"/>
              <w:rPr>
                <w:sz w:val="20"/>
                <w:szCs w:val="20"/>
              </w:rPr>
            </w:pPr>
          </w:p>
        </w:tc>
      </w:tr>
      <w:tr w:rsidR="001B2E9B" w:rsidRPr="00B42B8E" w:rsidTr="00B42B8E">
        <w:trPr>
          <w:trHeight w:val="195"/>
        </w:trPr>
        <w:tc>
          <w:tcPr>
            <w:tcW w:w="1908" w:type="dxa"/>
          </w:tcPr>
          <w:p w:rsidR="001B2E9B" w:rsidRPr="00B42B8E" w:rsidRDefault="001B2E9B" w:rsidP="00B42B8E">
            <w:pPr>
              <w:spacing w:line="360" w:lineRule="auto"/>
              <w:jc w:val="both"/>
              <w:rPr>
                <w:sz w:val="20"/>
                <w:szCs w:val="20"/>
              </w:rPr>
            </w:pPr>
            <w:r w:rsidRPr="00B42B8E">
              <w:rPr>
                <w:sz w:val="20"/>
                <w:szCs w:val="20"/>
              </w:rPr>
              <w:t>Нераспределенная прибыль</w:t>
            </w:r>
          </w:p>
        </w:tc>
        <w:tc>
          <w:tcPr>
            <w:tcW w:w="720" w:type="dxa"/>
          </w:tcPr>
          <w:p w:rsidR="001B2E9B" w:rsidRPr="00B42B8E" w:rsidRDefault="001B2E9B" w:rsidP="00B42B8E">
            <w:pPr>
              <w:spacing w:line="360" w:lineRule="auto"/>
              <w:jc w:val="both"/>
              <w:rPr>
                <w:sz w:val="20"/>
                <w:szCs w:val="20"/>
              </w:rPr>
            </w:pPr>
            <w:r w:rsidRPr="00B42B8E">
              <w:rPr>
                <w:sz w:val="20"/>
                <w:szCs w:val="20"/>
              </w:rPr>
              <w:t>219</w:t>
            </w:r>
          </w:p>
        </w:tc>
        <w:tc>
          <w:tcPr>
            <w:tcW w:w="687" w:type="dxa"/>
          </w:tcPr>
          <w:p w:rsidR="001B2E9B" w:rsidRPr="00B42B8E" w:rsidRDefault="001B2E9B" w:rsidP="00B42B8E">
            <w:pPr>
              <w:spacing w:line="360" w:lineRule="auto"/>
              <w:jc w:val="both"/>
              <w:rPr>
                <w:sz w:val="20"/>
                <w:szCs w:val="20"/>
              </w:rPr>
            </w:pPr>
            <w:r w:rsidRPr="00B42B8E">
              <w:rPr>
                <w:sz w:val="20"/>
                <w:szCs w:val="20"/>
              </w:rPr>
              <w:t>25,49</w:t>
            </w:r>
          </w:p>
        </w:tc>
        <w:tc>
          <w:tcPr>
            <w:tcW w:w="750" w:type="dxa"/>
          </w:tcPr>
          <w:p w:rsidR="001B2E9B" w:rsidRPr="00B42B8E" w:rsidRDefault="001B2E9B" w:rsidP="00B42B8E">
            <w:pPr>
              <w:spacing w:line="360" w:lineRule="auto"/>
              <w:jc w:val="both"/>
              <w:rPr>
                <w:sz w:val="20"/>
                <w:szCs w:val="20"/>
              </w:rPr>
            </w:pPr>
            <w:r w:rsidRPr="00B42B8E">
              <w:rPr>
                <w:sz w:val="20"/>
                <w:szCs w:val="20"/>
              </w:rPr>
              <w:t>688</w:t>
            </w:r>
          </w:p>
        </w:tc>
        <w:tc>
          <w:tcPr>
            <w:tcW w:w="736" w:type="dxa"/>
          </w:tcPr>
          <w:p w:rsidR="001B2E9B" w:rsidRPr="00B42B8E" w:rsidRDefault="001B2E9B" w:rsidP="00B42B8E">
            <w:pPr>
              <w:spacing w:line="360" w:lineRule="auto"/>
              <w:jc w:val="both"/>
              <w:rPr>
                <w:sz w:val="20"/>
                <w:szCs w:val="20"/>
              </w:rPr>
            </w:pPr>
            <w:r w:rsidRPr="00B42B8E">
              <w:rPr>
                <w:sz w:val="20"/>
                <w:szCs w:val="20"/>
              </w:rPr>
              <w:t>38,87</w:t>
            </w:r>
          </w:p>
        </w:tc>
        <w:tc>
          <w:tcPr>
            <w:tcW w:w="707" w:type="dxa"/>
          </w:tcPr>
          <w:p w:rsidR="001B2E9B" w:rsidRPr="00B42B8E" w:rsidRDefault="001B2E9B" w:rsidP="00B42B8E">
            <w:pPr>
              <w:spacing w:line="360" w:lineRule="auto"/>
              <w:jc w:val="both"/>
              <w:rPr>
                <w:sz w:val="20"/>
                <w:szCs w:val="20"/>
              </w:rPr>
            </w:pPr>
            <w:r w:rsidRPr="00B42B8E">
              <w:rPr>
                <w:sz w:val="20"/>
                <w:szCs w:val="20"/>
              </w:rPr>
              <w:t>469</w:t>
            </w:r>
          </w:p>
        </w:tc>
        <w:tc>
          <w:tcPr>
            <w:tcW w:w="844" w:type="dxa"/>
          </w:tcPr>
          <w:p w:rsidR="001B2E9B" w:rsidRPr="00B42B8E" w:rsidRDefault="001B2E9B" w:rsidP="00B42B8E">
            <w:pPr>
              <w:spacing w:line="360" w:lineRule="auto"/>
              <w:jc w:val="both"/>
              <w:rPr>
                <w:sz w:val="20"/>
                <w:szCs w:val="20"/>
              </w:rPr>
            </w:pPr>
            <w:r w:rsidRPr="00B42B8E">
              <w:rPr>
                <w:sz w:val="20"/>
                <w:szCs w:val="20"/>
              </w:rPr>
              <w:t>13,38</w:t>
            </w:r>
          </w:p>
        </w:tc>
        <w:tc>
          <w:tcPr>
            <w:tcW w:w="776" w:type="dxa"/>
          </w:tcPr>
          <w:p w:rsidR="001B2E9B" w:rsidRPr="00B42B8E" w:rsidRDefault="001B2E9B" w:rsidP="00B42B8E">
            <w:pPr>
              <w:spacing w:line="360" w:lineRule="auto"/>
              <w:jc w:val="both"/>
              <w:rPr>
                <w:sz w:val="20"/>
                <w:szCs w:val="20"/>
              </w:rPr>
            </w:pPr>
            <w:r w:rsidRPr="00B42B8E">
              <w:rPr>
                <w:sz w:val="20"/>
                <w:szCs w:val="20"/>
              </w:rPr>
              <w:t>711</w:t>
            </w:r>
          </w:p>
        </w:tc>
        <w:tc>
          <w:tcPr>
            <w:tcW w:w="720" w:type="dxa"/>
          </w:tcPr>
          <w:p w:rsidR="001B2E9B" w:rsidRPr="00B42B8E" w:rsidRDefault="001B2E9B" w:rsidP="00B42B8E">
            <w:pPr>
              <w:spacing w:line="360" w:lineRule="auto"/>
              <w:jc w:val="both"/>
              <w:rPr>
                <w:sz w:val="20"/>
                <w:szCs w:val="20"/>
              </w:rPr>
            </w:pPr>
            <w:r w:rsidRPr="00B42B8E">
              <w:rPr>
                <w:sz w:val="20"/>
                <w:szCs w:val="20"/>
              </w:rPr>
              <w:t>28,66</w:t>
            </w:r>
          </w:p>
        </w:tc>
        <w:tc>
          <w:tcPr>
            <w:tcW w:w="900" w:type="dxa"/>
          </w:tcPr>
          <w:p w:rsidR="001B2E9B" w:rsidRPr="00B42B8E" w:rsidRDefault="001B2E9B" w:rsidP="00B42B8E">
            <w:pPr>
              <w:spacing w:line="360" w:lineRule="auto"/>
              <w:jc w:val="both"/>
              <w:rPr>
                <w:sz w:val="20"/>
                <w:szCs w:val="20"/>
              </w:rPr>
            </w:pPr>
            <w:r w:rsidRPr="00B42B8E">
              <w:rPr>
                <w:sz w:val="20"/>
                <w:szCs w:val="20"/>
              </w:rPr>
              <w:t>23</w:t>
            </w:r>
          </w:p>
        </w:tc>
        <w:tc>
          <w:tcPr>
            <w:tcW w:w="720" w:type="dxa"/>
          </w:tcPr>
          <w:p w:rsidR="001B2E9B" w:rsidRPr="00B42B8E" w:rsidRDefault="001B2E9B" w:rsidP="00B42B8E">
            <w:pPr>
              <w:spacing w:line="360" w:lineRule="auto"/>
              <w:jc w:val="both"/>
              <w:rPr>
                <w:sz w:val="20"/>
                <w:szCs w:val="20"/>
              </w:rPr>
            </w:pPr>
            <w:r w:rsidRPr="00B42B8E">
              <w:rPr>
                <w:sz w:val="20"/>
                <w:szCs w:val="20"/>
              </w:rPr>
              <w:t>-10,21</w:t>
            </w:r>
          </w:p>
        </w:tc>
      </w:tr>
      <w:tr w:rsidR="001B2E9B" w:rsidRPr="00B42B8E" w:rsidTr="00B42B8E">
        <w:trPr>
          <w:trHeight w:val="330"/>
        </w:trPr>
        <w:tc>
          <w:tcPr>
            <w:tcW w:w="1908" w:type="dxa"/>
          </w:tcPr>
          <w:p w:rsidR="001B2E9B" w:rsidRPr="00B42B8E" w:rsidRDefault="001B2E9B" w:rsidP="00B42B8E">
            <w:pPr>
              <w:spacing w:line="360" w:lineRule="auto"/>
              <w:jc w:val="both"/>
              <w:rPr>
                <w:sz w:val="20"/>
                <w:szCs w:val="20"/>
              </w:rPr>
            </w:pPr>
            <w:r w:rsidRPr="00B42B8E">
              <w:rPr>
                <w:sz w:val="20"/>
                <w:szCs w:val="20"/>
              </w:rPr>
              <w:t>Долгосрочные обязательства</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w:t>
            </w:r>
          </w:p>
        </w:tc>
        <w:tc>
          <w:tcPr>
            <w:tcW w:w="736" w:type="dxa"/>
          </w:tcPr>
          <w:p w:rsidR="001B2E9B" w:rsidRPr="00B42B8E" w:rsidRDefault="001B2E9B" w:rsidP="00B42B8E">
            <w:pPr>
              <w:spacing w:line="360" w:lineRule="auto"/>
              <w:jc w:val="both"/>
              <w:rPr>
                <w:sz w:val="20"/>
                <w:szCs w:val="20"/>
              </w:rPr>
            </w:pPr>
            <w:r w:rsidRPr="00B42B8E">
              <w:rPr>
                <w:sz w:val="20"/>
                <w:szCs w:val="20"/>
              </w:rPr>
              <w:t>-</w:t>
            </w:r>
          </w:p>
        </w:tc>
        <w:tc>
          <w:tcPr>
            <w:tcW w:w="707" w:type="dxa"/>
          </w:tcPr>
          <w:p w:rsidR="001B2E9B" w:rsidRPr="00B42B8E" w:rsidRDefault="001B2E9B" w:rsidP="00B42B8E">
            <w:pPr>
              <w:spacing w:line="360" w:lineRule="auto"/>
              <w:jc w:val="both"/>
              <w:rPr>
                <w:sz w:val="20"/>
                <w:szCs w:val="20"/>
              </w:rPr>
            </w:pPr>
            <w:r w:rsidRPr="00B42B8E">
              <w:rPr>
                <w:sz w:val="20"/>
                <w:szCs w:val="20"/>
              </w:rPr>
              <w:t>-</w:t>
            </w:r>
          </w:p>
        </w:tc>
        <w:tc>
          <w:tcPr>
            <w:tcW w:w="844" w:type="dxa"/>
          </w:tcPr>
          <w:p w:rsidR="001B2E9B" w:rsidRPr="00B42B8E" w:rsidRDefault="001B2E9B" w:rsidP="00B42B8E">
            <w:pPr>
              <w:spacing w:line="360" w:lineRule="auto"/>
              <w:jc w:val="both"/>
              <w:rPr>
                <w:sz w:val="20"/>
                <w:szCs w:val="20"/>
              </w:rPr>
            </w:pPr>
            <w:r w:rsidRPr="00B42B8E">
              <w:rPr>
                <w:sz w:val="20"/>
                <w:szCs w:val="20"/>
              </w:rPr>
              <w:t>-</w:t>
            </w:r>
          </w:p>
        </w:tc>
        <w:tc>
          <w:tcPr>
            <w:tcW w:w="776"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B42B8E">
        <w:trPr>
          <w:trHeight w:val="294"/>
        </w:trPr>
        <w:tc>
          <w:tcPr>
            <w:tcW w:w="1908" w:type="dxa"/>
          </w:tcPr>
          <w:p w:rsidR="001B2E9B" w:rsidRPr="00B42B8E" w:rsidRDefault="001B2E9B" w:rsidP="00B42B8E">
            <w:pPr>
              <w:spacing w:line="360" w:lineRule="auto"/>
              <w:jc w:val="both"/>
              <w:rPr>
                <w:sz w:val="20"/>
                <w:szCs w:val="20"/>
              </w:rPr>
            </w:pPr>
            <w:r w:rsidRPr="00B42B8E">
              <w:rPr>
                <w:sz w:val="20"/>
                <w:szCs w:val="20"/>
              </w:rPr>
              <w:t>Займы и кредиты</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w:t>
            </w:r>
          </w:p>
        </w:tc>
        <w:tc>
          <w:tcPr>
            <w:tcW w:w="736" w:type="dxa"/>
          </w:tcPr>
          <w:p w:rsidR="001B2E9B" w:rsidRPr="00B42B8E" w:rsidRDefault="001B2E9B" w:rsidP="00B42B8E">
            <w:pPr>
              <w:spacing w:line="360" w:lineRule="auto"/>
              <w:jc w:val="both"/>
              <w:rPr>
                <w:sz w:val="20"/>
                <w:szCs w:val="20"/>
              </w:rPr>
            </w:pPr>
            <w:r w:rsidRPr="00B42B8E">
              <w:rPr>
                <w:sz w:val="20"/>
                <w:szCs w:val="20"/>
              </w:rPr>
              <w:t>-</w:t>
            </w:r>
          </w:p>
        </w:tc>
        <w:tc>
          <w:tcPr>
            <w:tcW w:w="707" w:type="dxa"/>
          </w:tcPr>
          <w:p w:rsidR="001B2E9B" w:rsidRPr="00B42B8E" w:rsidRDefault="001B2E9B" w:rsidP="00B42B8E">
            <w:pPr>
              <w:spacing w:line="360" w:lineRule="auto"/>
              <w:jc w:val="both"/>
              <w:rPr>
                <w:sz w:val="20"/>
                <w:szCs w:val="20"/>
              </w:rPr>
            </w:pPr>
            <w:r w:rsidRPr="00B42B8E">
              <w:rPr>
                <w:sz w:val="20"/>
                <w:szCs w:val="20"/>
              </w:rPr>
              <w:t>-</w:t>
            </w:r>
          </w:p>
        </w:tc>
        <w:tc>
          <w:tcPr>
            <w:tcW w:w="844" w:type="dxa"/>
          </w:tcPr>
          <w:p w:rsidR="001B2E9B" w:rsidRPr="00B42B8E" w:rsidRDefault="001B2E9B" w:rsidP="00B42B8E">
            <w:pPr>
              <w:spacing w:line="360" w:lineRule="auto"/>
              <w:jc w:val="both"/>
              <w:rPr>
                <w:sz w:val="20"/>
                <w:szCs w:val="20"/>
              </w:rPr>
            </w:pPr>
            <w:r w:rsidRPr="00B42B8E">
              <w:rPr>
                <w:sz w:val="20"/>
                <w:szCs w:val="20"/>
              </w:rPr>
              <w:t>-</w:t>
            </w:r>
          </w:p>
        </w:tc>
        <w:tc>
          <w:tcPr>
            <w:tcW w:w="776"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p w:rsidR="001B2E9B" w:rsidRPr="00B42B8E" w:rsidRDefault="001B2E9B" w:rsidP="00B42B8E">
            <w:pPr>
              <w:spacing w:line="360" w:lineRule="auto"/>
              <w:jc w:val="both"/>
              <w:rPr>
                <w:sz w:val="20"/>
                <w:szCs w:val="20"/>
              </w:rPr>
            </w:pPr>
          </w:p>
        </w:tc>
      </w:tr>
      <w:tr w:rsidR="001B2E9B" w:rsidRPr="00B42B8E" w:rsidTr="00B42B8E">
        <w:trPr>
          <w:trHeight w:val="270"/>
        </w:trPr>
        <w:tc>
          <w:tcPr>
            <w:tcW w:w="1908" w:type="dxa"/>
          </w:tcPr>
          <w:p w:rsidR="001B2E9B" w:rsidRPr="00B42B8E" w:rsidRDefault="001B2E9B" w:rsidP="00B42B8E">
            <w:pPr>
              <w:spacing w:line="360" w:lineRule="auto"/>
              <w:jc w:val="both"/>
              <w:rPr>
                <w:sz w:val="20"/>
                <w:szCs w:val="20"/>
              </w:rPr>
            </w:pPr>
            <w:r w:rsidRPr="00B42B8E">
              <w:rPr>
                <w:sz w:val="20"/>
                <w:szCs w:val="20"/>
              </w:rPr>
              <w:t>Краткосрочные обязательства</w:t>
            </w:r>
          </w:p>
        </w:tc>
        <w:tc>
          <w:tcPr>
            <w:tcW w:w="720" w:type="dxa"/>
          </w:tcPr>
          <w:p w:rsidR="001B2E9B" w:rsidRPr="00B42B8E" w:rsidRDefault="001B2E9B" w:rsidP="00B42B8E">
            <w:pPr>
              <w:spacing w:line="360" w:lineRule="auto"/>
              <w:jc w:val="both"/>
              <w:rPr>
                <w:sz w:val="20"/>
                <w:szCs w:val="20"/>
              </w:rPr>
            </w:pPr>
            <w:r w:rsidRPr="00B42B8E">
              <w:rPr>
                <w:sz w:val="20"/>
                <w:szCs w:val="20"/>
              </w:rPr>
              <w:t>557</w:t>
            </w:r>
          </w:p>
        </w:tc>
        <w:tc>
          <w:tcPr>
            <w:tcW w:w="687" w:type="dxa"/>
          </w:tcPr>
          <w:p w:rsidR="001B2E9B" w:rsidRPr="00B42B8E" w:rsidRDefault="001B2E9B" w:rsidP="00B42B8E">
            <w:pPr>
              <w:spacing w:line="360" w:lineRule="auto"/>
              <w:jc w:val="both"/>
              <w:rPr>
                <w:sz w:val="20"/>
                <w:szCs w:val="20"/>
              </w:rPr>
            </w:pPr>
            <w:r w:rsidRPr="00B42B8E">
              <w:rPr>
                <w:sz w:val="20"/>
                <w:szCs w:val="20"/>
              </w:rPr>
              <w:t>64,84</w:t>
            </w:r>
          </w:p>
        </w:tc>
        <w:tc>
          <w:tcPr>
            <w:tcW w:w="750" w:type="dxa"/>
          </w:tcPr>
          <w:p w:rsidR="001B2E9B" w:rsidRPr="00B42B8E" w:rsidRDefault="001B2E9B" w:rsidP="00B42B8E">
            <w:pPr>
              <w:spacing w:line="360" w:lineRule="auto"/>
              <w:jc w:val="both"/>
              <w:rPr>
                <w:sz w:val="20"/>
                <w:szCs w:val="20"/>
              </w:rPr>
            </w:pPr>
            <w:r w:rsidRPr="00B42B8E">
              <w:rPr>
                <w:sz w:val="20"/>
                <w:szCs w:val="20"/>
              </w:rPr>
              <w:t>796</w:t>
            </w:r>
          </w:p>
        </w:tc>
        <w:tc>
          <w:tcPr>
            <w:tcW w:w="736" w:type="dxa"/>
          </w:tcPr>
          <w:p w:rsidR="001B2E9B" w:rsidRPr="00B42B8E" w:rsidRDefault="001B2E9B" w:rsidP="00B42B8E">
            <w:pPr>
              <w:spacing w:line="360" w:lineRule="auto"/>
              <w:jc w:val="both"/>
              <w:rPr>
                <w:sz w:val="20"/>
                <w:szCs w:val="20"/>
              </w:rPr>
            </w:pPr>
            <w:r w:rsidRPr="00B42B8E">
              <w:rPr>
                <w:sz w:val="20"/>
                <w:szCs w:val="20"/>
              </w:rPr>
              <w:t>44,97</w:t>
            </w:r>
          </w:p>
        </w:tc>
        <w:tc>
          <w:tcPr>
            <w:tcW w:w="707" w:type="dxa"/>
          </w:tcPr>
          <w:p w:rsidR="001B2E9B" w:rsidRPr="00B42B8E" w:rsidRDefault="001B2E9B" w:rsidP="00B42B8E">
            <w:pPr>
              <w:spacing w:line="360" w:lineRule="auto"/>
              <w:jc w:val="both"/>
              <w:rPr>
                <w:sz w:val="20"/>
                <w:szCs w:val="20"/>
              </w:rPr>
            </w:pPr>
            <w:r w:rsidRPr="00B42B8E">
              <w:rPr>
                <w:sz w:val="20"/>
                <w:szCs w:val="20"/>
              </w:rPr>
              <w:t>239</w:t>
            </w:r>
          </w:p>
        </w:tc>
        <w:tc>
          <w:tcPr>
            <w:tcW w:w="844" w:type="dxa"/>
          </w:tcPr>
          <w:p w:rsidR="001B2E9B" w:rsidRPr="00B42B8E" w:rsidRDefault="001B2E9B" w:rsidP="00B42B8E">
            <w:pPr>
              <w:spacing w:line="360" w:lineRule="auto"/>
              <w:jc w:val="both"/>
              <w:rPr>
                <w:sz w:val="20"/>
                <w:szCs w:val="20"/>
              </w:rPr>
            </w:pPr>
            <w:r w:rsidRPr="00B42B8E">
              <w:rPr>
                <w:sz w:val="20"/>
                <w:szCs w:val="20"/>
              </w:rPr>
              <w:t>-19,87</w:t>
            </w:r>
          </w:p>
        </w:tc>
        <w:tc>
          <w:tcPr>
            <w:tcW w:w="776" w:type="dxa"/>
          </w:tcPr>
          <w:p w:rsidR="001B2E9B" w:rsidRPr="00B42B8E" w:rsidRDefault="001B2E9B" w:rsidP="00B42B8E">
            <w:pPr>
              <w:spacing w:line="360" w:lineRule="auto"/>
              <w:jc w:val="both"/>
              <w:rPr>
                <w:sz w:val="20"/>
                <w:szCs w:val="20"/>
              </w:rPr>
            </w:pPr>
            <w:r w:rsidRPr="00B42B8E">
              <w:rPr>
                <w:sz w:val="20"/>
                <w:szCs w:val="20"/>
              </w:rPr>
              <w:t>795</w:t>
            </w:r>
          </w:p>
        </w:tc>
        <w:tc>
          <w:tcPr>
            <w:tcW w:w="720" w:type="dxa"/>
          </w:tcPr>
          <w:p w:rsidR="001B2E9B" w:rsidRPr="00B42B8E" w:rsidRDefault="001B2E9B" w:rsidP="00B42B8E">
            <w:pPr>
              <w:spacing w:line="360" w:lineRule="auto"/>
              <w:jc w:val="both"/>
              <w:rPr>
                <w:sz w:val="20"/>
                <w:szCs w:val="20"/>
              </w:rPr>
            </w:pPr>
            <w:r w:rsidRPr="00B42B8E">
              <w:rPr>
                <w:sz w:val="20"/>
                <w:szCs w:val="20"/>
              </w:rPr>
              <w:t>32,04</w:t>
            </w:r>
          </w:p>
        </w:tc>
        <w:tc>
          <w:tcPr>
            <w:tcW w:w="900" w:type="dxa"/>
          </w:tcPr>
          <w:p w:rsidR="001B2E9B" w:rsidRPr="00B42B8E" w:rsidRDefault="001B2E9B" w:rsidP="00B42B8E">
            <w:pPr>
              <w:spacing w:line="360" w:lineRule="auto"/>
              <w:jc w:val="both"/>
              <w:rPr>
                <w:sz w:val="20"/>
                <w:szCs w:val="20"/>
              </w:rPr>
            </w:pPr>
            <w:r w:rsidRPr="00B42B8E">
              <w:rPr>
                <w:sz w:val="20"/>
                <w:szCs w:val="20"/>
              </w:rPr>
              <w:t>-1</w:t>
            </w:r>
          </w:p>
        </w:tc>
        <w:tc>
          <w:tcPr>
            <w:tcW w:w="720" w:type="dxa"/>
          </w:tcPr>
          <w:p w:rsidR="001B2E9B" w:rsidRPr="00B42B8E" w:rsidRDefault="001B2E9B" w:rsidP="00B42B8E">
            <w:pPr>
              <w:spacing w:line="360" w:lineRule="auto"/>
              <w:jc w:val="both"/>
              <w:rPr>
                <w:sz w:val="20"/>
                <w:szCs w:val="20"/>
              </w:rPr>
            </w:pPr>
            <w:r w:rsidRPr="00B42B8E">
              <w:rPr>
                <w:sz w:val="20"/>
                <w:szCs w:val="20"/>
              </w:rPr>
              <w:t>-12,93</w:t>
            </w:r>
          </w:p>
          <w:p w:rsidR="001B2E9B" w:rsidRPr="00B42B8E" w:rsidRDefault="001B2E9B" w:rsidP="00B42B8E">
            <w:pPr>
              <w:spacing w:line="360" w:lineRule="auto"/>
              <w:jc w:val="both"/>
              <w:rPr>
                <w:sz w:val="20"/>
                <w:szCs w:val="20"/>
              </w:rPr>
            </w:pPr>
          </w:p>
        </w:tc>
      </w:tr>
      <w:tr w:rsidR="001B2E9B" w:rsidRPr="00B42B8E" w:rsidTr="00B42B8E">
        <w:trPr>
          <w:trHeight w:val="450"/>
        </w:trPr>
        <w:tc>
          <w:tcPr>
            <w:tcW w:w="1908" w:type="dxa"/>
          </w:tcPr>
          <w:p w:rsidR="001B2E9B" w:rsidRPr="00B42B8E" w:rsidRDefault="001B2E9B" w:rsidP="00B42B8E">
            <w:pPr>
              <w:spacing w:line="360" w:lineRule="auto"/>
              <w:jc w:val="both"/>
              <w:rPr>
                <w:sz w:val="20"/>
                <w:szCs w:val="20"/>
              </w:rPr>
            </w:pPr>
            <w:r w:rsidRPr="00B42B8E">
              <w:rPr>
                <w:sz w:val="20"/>
                <w:szCs w:val="20"/>
              </w:rPr>
              <w:t>Займы и кредиты</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w:t>
            </w:r>
          </w:p>
        </w:tc>
        <w:tc>
          <w:tcPr>
            <w:tcW w:w="736" w:type="dxa"/>
          </w:tcPr>
          <w:p w:rsidR="001B2E9B" w:rsidRPr="00B42B8E" w:rsidRDefault="001B2E9B" w:rsidP="00B42B8E">
            <w:pPr>
              <w:spacing w:line="360" w:lineRule="auto"/>
              <w:jc w:val="both"/>
              <w:rPr>
                <w:sz w:val="20"/>
                <w:szCs w:val="20"/>
              </w:rPr>
            </w:pPr>
            <w:r w:rsidRPr="00B42B8E">
              <w:rPr>
                <w:sz w:val="20"/>
                <w:szCs w:val="20"/>
              </w:rPr>
              <w:t>-</w:t>
            </w:r>
          </w:p>
        </w:tc>
        <w:tc>
          <w:tcPr>
            <w:tcW w:w="707" w:type="dxa"/>
          </w:tcPr>
          <w:p w:rsidR="001B2E9B" w:rsidRPr="00B42B8E" w:rsidRDefault="001B2E9B" w:rsidP="00B42B8E">
            <w:pPr>
              <w:spacing w:line="360" w:lineRule="auto"/>
              <w:jc w:val="both"/>
              <w:rPr>
                <w:sz w:val="20"/>
                <w:szCs w:val="20"/>
              </w:rPr>
            </w:pPr>
            <w:r w:rsidRPr="00B42B8E">
              <w:rPr>
                <w:sz w:val="20"/>
                <w:szCs w:val="20"/>
              </w:rPr>
              <w:t>-</w:t>
            </w:r>
          </w:p>
        </w:tc>
        <w:tc>
          <w:tcPr>
            <w:tcW w:w="844" w:type="dxa"/>
          </w:tcPr>
          <w:p w:rsidR="001B2E9B" w:rsidRPr="00B42B8E" w:rsidRDefault="001B2E9B" w:rsidP="00B42B8E">
            <w:pPr>
              <w:spacing w:line="360" w:lineRule="auto"/>
              <w:jc w:val="both"/>
              <w:rPr>
                <w:sz w:val="20"/>
                <w:szCs w:val="20"/>
              </w:rPr>
            </w:pPr>
            <w:r w:rsidRPr="00B42B8E">
              <w:rPr>
                <w:sz w:val="20"/>
                <w:szCs w:val="20"/>
              </w:rPr>
              <w:t>-</w:t>
            </w:r>
          </w:p>
        </w:tc>
        <w:tc>
          <w:tcPr>
            <w:tcW w:w="776"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900" w:type="dxa"/>
          </w:tcPr>
          <w:p w:rsidR="001B2E9B" w:rsidRPr="00B42B8E" w:rsidRDefault="001B2E9B" w:rsidP="00B42B8E">
            <w:pPr>
              <w:spacing w:line="360" w:lineRule="auto"/>
              <w:jc w:val="both"/>
              <w:rPr>
                <w:sz w:val="20"/>
                <w:szCs w:val="20"/>
              </w:rPr>
            </w:pPr>
            <w:r w:rsidRPr="00B42B8E">
              <w:rPr>
                <w:sz w:val="20"/>
                <w:szCs w:val="20"/>
              </w:rPr>
              <w:t>-</w:t>
            </w:r>
          </w:p>
        </w:tc>
        <w:tc>
          <w:tcPr>
            <w:tcW w:w="720" w:type="dxa"/>
          </w:tcPr>
          <w:p w:rsidR="001B2E9B" w:rsidRPr="00B42B8E" w:rsidRDefault="001B2E9B" w:rsidP="00B42B8E">
            <w:pPr>
              <w:spacing w:line="360" w:lineRule="auto"/>
              <w:jc w:val="both"/>
              <w:rPr>
                <w:sz w:val="20"/>
                <w:szCs w:val="20"/>
              </w:rPr>
            </w:pPr>
            <w:r w:rsidRPr="00B42B8E">
              <w:rPr>
                <w:sz w:val="20"/>
                <w:szCs w:val="20"/>
              </w:rPr>
              <w:t>-</w:t>
            </w:r>
          </w:p>
          <w:p w:rsidR="001B2E9B" w:rsidRPr="00B42B8E" w:rsidRDefault="001B2E9B" w:rsidP="00B42B8E">
            <w:pPr>
              <w:spacing w:line="360" w:lineRule="auto"/>
              <w:jc w:val="both"/>
              <w:rPr>
                <w:sz w:val="20"/>
                <w:szCs w:val="20"/>
              </w:rPr>
            </w:pPr>
          </w:p>
        </w:tc>
      </w:tr>
      <w:tr w:rsidR="001B2E9B" w:rsidRPr="00B42B8E" w:rsidTr="00B42B8E">
        <w:trPr>
          <w:trHeight w:val="510"/>
        </w:trPr>
        <w:tc>
          <w:tcPr>
            <w:tcW w:w="1908" w:type="dxa"/>
          </w:tcPr>
          <w:p w:rsidR="001B2E9B" w:rsidRPr="00B42B8E" w:rsidRDefault="001B2E9B" w:rsidP="00B42B8E">
            <w:pPr>
              <w:spacing w:line="360" w:lineRule="auto"/>
              <w:jc w:val="both"/>
              <w:rPr>
                <w:sz w:val="20"/>
                <w:szCs w:val="20"/>
              </w:rPr>
            </w:pPr>
            <w:r w:rsidRPr="00B42B8E">
              <w:rPr>
                <w:sz w:val="20"/>
                <w:szCs w:val="20"/>
              </w:rPr>
              <w:t>Кредиторская задолженность</w:t>
            </w:r>
          </w:p>
        </w:tc>
        <w:tc>
          <w:tcPr>
            <w:tcW w:w="720" w:type="dxa"/>
          </w:tcPr>
          <w:p w:rsidR="001B2E9B" w:rsidRPr="00B42B8E" w:rsidRDefault="001B2E9B" w:rsidP="00B42B8E">
            <w:pPr>
              <w:spacing w:line="360" w:lineRule="auto"/>
              <w:jc w:val="both"/>
              <w:rPr>
                <w:sz w:val="20"/>
                <w:szCs w:val="20"/>
              </w:rPr>
            </w:pPr>
            <w:r w:rsidRPr="00B42B8E">
              <w:rPr>
                <w:sz w:val="20"/>
                <w:szCs w:val="20"/>
              </w:rPr>
              <w:t>557</w:t>
            </w:r>
          </w:p>
        </w:tc>
        <w:tc>
          <w:tcPr>
            <w:tcW w:w="687" w:type="dxa"/>
          </w:tcPr>
          <w:p w:rsidR="001B2E9B" w:rsidRPr="00B42B8E" w:rsidRDefault="001B2E9B" w:rsidP="00B42B8E">
            <w:pPr>
              <w:spacing w:line="360" w:lineRule="auto"/>
              <w:jc w:val="both"/>
              <w:rPr>
                <w:sz w:val="20"/>
                <w:szCs w:val="20"/>
              </w:rPr>
            </w:pPr>
            <w:r w:rsidRPr="00B42B8E">
              <w:rPr>
                <w:sz w:val="20"/>
                <w:szCs w:val="20"/>
              </w:rPr>
              <w:t>64,84</w:t>
            </w:r>
          </w:p>
        </w:tc>
        <w:tc>
          <w:tcPr>
            <w:tcW w:w="750" w:type="dxa"/>
          </w:tcPr>
          <w:p w:rsidR="001B2E9B" w:rsidRPr="00B42B8E" w:rsidRDefault="001B2E9B" w:rsidP="00B42B8E">
            <w:pPr>
              <w:spacing w:line="360" w:lineRule="auto"/>
              <w:jc w:val="both"/>
              <w:rPr>
                <w:sz w:val="20"/>
                <w:szCs w:val="20"/>
              </w:rPr>
            </w:pPr>
            <w:r w:rsidRPr="00B42B8E">
              <w:rPr>
                <w:sz w:val="20"/>
                <w:szCs w:val="20"/>
              </w:rPr>
              <w:t>796</w:t>
            </w:r>
          </w:p>
        </w:tc>
        <w:tc>
          <w:tcPr>
            <w:tcW w:w="736" w:type="dxa"/>
          </w:tcPr>
          <w:p w:rsidR="001B2E9B" w:rsidRPr="00B42B8E" w:rsidRDefault="001B2E9B" w:rsidP="00B42B8E">
            <w:pPr>
              <w:spacing w:line="360" w:lineRule="auto"/>
              <w:jc w:val="both"/>
              <w:rPr>
                <w:sz w:val="20"/>
                <w:szCs w:val="20"/>
              </w:rPr>
            </w:pPr>
            <w:r w:rsidRPr="00B42B8E">
              <w:rPr>
                <w:sz w:val="20"/>
                <w:szCs w:val="20"/>
              </w:rPr>
              <w:t>44,97</w:t>
            </w:r>
          </w:p>
        </w:tc>
        <w:tc>
          <w:tcPr>
            <w:tcW w:w="707" w:type="dxa"/>
          </w:tcPr>
          <w:p w:rsidR="001B2E9B" w:rsidRPr="00B42B8E" w:rsidRDefault="001B2E9B" w:rsidP="00B42B8E">
            <w:pPr>
              <w:spacing w:line="360" w:lineRule="auto"/>
              <w:jc w:val="both"/>
              <w:rPr>
                <w:sz w:val="20"/>
                <w:szCs w:val="20"/>
              </w:rPr>
            </w:pPr>
            <w:r w:rsidRPr="00B42B8E">
              <w:rPr>
                <w:sz w:val="20"/>
                <w:szCs w:val="20"/>
              </w:rPr>
              <w:t>239</w:t>
            </w:r>
          </w:p>
        </w:tc>
        <w:tc>
          <w:tcPr>
            <w:tcW w:w="844" w:type="dxa"/>
          </w:tcPr>
          <w:p w:rsidR="001B2E9B" w:rsidRPr="00B42B8E" w:rsidRDefault="001B2E9B" w:rsidP="00B42B8E">
            <w:pPr>
              <w:spacing w:line="360" w:lineRule="auto"/>
              <w:jc w:val="both"/>
              <w:rPr>
                <w:sz w:val="20"/>
                <w:szCs w:val="20"/>
              </w:rPr>
            </w:pPr>
            <w:r w:rsidRPr="00B42B8E">
              <w:rPr>
                <w:sz w:val="20"/>
                <w:szCs w:val="20"/>
              </w:rPr>
              <w:t>-19,87</w:t>
            </w:r>
          </w:p>
        </w:tc>
        <w:tc>
          <w:tcPr>
            <w:tcW w:w="776" w:type="dxa"/>
          </w:tcPr>
          <w:p w:rsidR="001B2E9B" w:rsidRPr="00B42B8E" w:rsidRDefault="001B2E9B" w:rsidP="00B42B8E">
            <w:pPr>
              <w:spacing w:line="360" w:lineRule="auto"/>
              <w:jc w:val="both"/>
              <w:rPr>
                <w:sz w:val="20"/>
                <w:szCs w:val="20"/>
              </w:rPr>
            </w:pPr>
            <w:r w:rsidRPr="00B42B8E">
              <w:rPr>
                <w:sz w:val="20"/>
                <w:szCs w:val="20"/>
              </w:rPr>
              <w:t>795</w:t>
            </w:r>
          </w:p>
        </w:tc>
        <w:tc>
          <w:tcPr>
            <w:tcW w:w="720" w:type="dxa"/>
          </w:tcPr>
          <w:p w:rsidR="001B2E9B" w:rsidRPr="00B42B8E" w:rsidRDefault="001B2E9B" w:rsidP="00B42B8E">
            <w:pPr>
              <w:spacing w:line="360" w:lineRule="auto"/>
              <w:jc w:val="both"/>
              <w:rPr>
                <w:sz w:val="20"/>
                <w:szCs w:val="20"/>
              </w:rPr>
            </w:pPr>
            <w:r w:rsidRPr="00B42B8E">
              <w:rPr>
                <w:sz w:val="20"/>
                <w:szCs w:val="20"/>
              </w:rPr>
              <w:t>32,04</w:t>
            </w:r>
          </w:p>
        </w:tc>
        <w:tc>
          <w:tcPr>
            <w:tcW w:w="900" w:type="dxa"/>
          </w:tcPr>
          <w:p w:rsidR="001B2E9B" w:rsidRPr="00B42B8E" w:rsidRDefault="001B2E9B" w:rsidP="00B42B8E">
            <w:pPr>
              <w:spacing w:line="360" w:lineRule="auto"/>
              <w:jc w:val="both"/>
              <w:rPr>
                <w:sz w:val="20"/>
                <w:szCs w:val="20"/>
              </w:rPr>
            </w:pPr>
            <w:r w:rsidRPr="00B42B8E">
              <w:rPr>
                <w:sz w:val="20"/>
                <w:szCs w:val="20"/>
              </w:rPr>
              <w:t>-1</w:t>
            </w:r>
          </w:p>
        </w:tc>
        <w:tc>
          <w:tcPr>
            <w:tcW w:w="720" w:type="dxa"/>
          </w:tcPr>
          <w:p w:rsidR="001B2E9B" w:rsidRPr="00B42B8E" w:rsidRDefault="001B2E9B" w:rsidP="00B42B8E">
            <w:pPr>
              <w:spacing w:line="360" w:lineRule="auto"/>
              <w:jc w:val="both"/>
              <w:rPr>
                <w:sz w:val="20"/>
                <w:szCs w:val="20"/>
              </w:rPr>
            </w:pPr>
            <w:r w:rsidRPr="00B42B8E">
              <w:rPr>
                <w:sz w:val="20"/>
                <w:szCs w:val="20"/>
              </w:rPr>
              <w:t>-12,93</w:t>
            </w:r>
          </w:p>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p>
        </w:tc>
      </w:tr>
      <w:tr w:rsidR="001B2E9B" w:rsidRPr="00B42B8E" w:rsidTr="00B42B8E">
        <w:trPr>
          <w:trHeight w:val="300"/>
        </w:trPr>
        <w:tc>
          <w:tcPr>
            <w:tcW w:w="1908" w:type="dxa"/>
          </w:tcPr>
          <w:p w:rsidR="001B2E9B" w:rsidRPr="00B42B8E" w:rsidRDefault="001B2E9B" w:rsidP="00B42B8E">
            <w:pPr>
              <w:spacing w:line="360" w:lineRule="auto"/>
              <w:jc w:val="both"/>
              <w:rPr>
                <w:sz w:val="20"/>
                <w:szCs w:val="20"/>
              </w:rPr>
            </w:pPr>
            <w:r w:rsidRPr="00B42B8E">
              <w:rPr>
                <w:sz w:val="20"/>
                <w:szCs w:val="20"/>
              </w:rPr>
              <w:t>Поставщики и подрядчики</w:t>
            </w:r>
          </w:p>
        </w:tc>
        <w:tc>
          <w:tcPr>
            <w:tcW w:w="720" w:type="dxa"/>
          </w:tcPr>
          <w:p w:rsidR="001B2E9B" w:rsidRPr="00B42B8E" w:rsidRDefault="001B2E9B" w:rsidP="00B42B8E">
            <w:pPr>
              <w:spacing w:line="360" w:lineRule="auto"/>
              <w:jc w:val="both"/>
              <w:rPr>
                <w:sz w:val="20"/>
                <w:szCs w:val="20"/>
              </w:rPr>
            </w:pPr>
            <w:r w:rsidRPr="00B42B8E">
              <w:rPr>
                <w:sz w:val="20"/>
                <w:szCs w:val="20"/>
              </w:rPr>
              <w:t>542</w:t>
            </w:r>
          </w:p>
        </w:tc>
        <w:tc>
          <w:tcPr>
            <w:tcW w:w="687" w:type="dxa"/>
          </w:tcPr>
          <w:p w:rsidR="001B2E9B" w:rsidRPr="00B42B8E" w:rsidRDefault="001B2E9B" w:rsidP="00B42B8E">
            <w:pPr>
              <w:spacing w:line="360" w:lineRule="auto"/>
              <w:jc w:val="both"/>
              <w:rPr>
                <w:sz w:val="20"/>
                <w:szCs w:val="20"/>
              </w:rPr>
            </w:pPr>
            <w:r w:rsidRPr="00B42B8E">
              <w:rPr>
                <w:sz w:val="20"/>
                <w:szCs w:val="20"/>
              </w:rPr>
              <w:t>63,10</w:t>
            </w:r>
          </w:p>
        </w:tc>
        <w:tc>
          <w:tcPr>
            <w:tcW w:w="750" w:type="dxa"/>
          </w:tcPr>
          <w:p w:rsidR="001B2E9B" w:rsidRPr="00B42B8E" w:rsidRDefault="001B2E9B" w:rsidP="00B42B8E">
            <w:pPr>
              <w:spacing w:line="360" w:lineRule="auto"/>
              <w:jc w:val="both"/>
              <w:rPr>
                <w:sz w:val="20"/>
                <w:szCs w:val="20"/>
              </w:rPr>
            </w:pPr>
            <w:r w:rsidRPr="00B42B8E">
              <w:rPr>
                <w:sz w:val="20"/>
                <w:szCs w:val="20"/>
              </w:rPr>
              <w:t>752</w:t>
            </w:r>
          </w:p>
        </w:tc>
        <w:tc>
          <w:tcPr>
            <w:tcW w:w="736" w:type="dxa"/>
          </w:tcPr>
          <w:p w:rsidR="001B2E9B" w:rsidRPr="00B42B8E" w:rsidRDefault="001B2E9B" w:rsidP="00B42B8E">
            <w:pPr>
              <w:spacing w:line="360" w:lineRule="auto"/>
              <w:jc w:val="both"/>
              <w:rPr>
                <w:sz w:val="20"/>
                <w:szCs w:val="20"/>
              </w:rPr>
            </w:pPr>
            <w:r w:rsidRPr="00B42B8E">
              <w:rPr>
                <w:sz w:val="20"/>
                <w:szCs w:val="20"/>
              </w:rPr>
              <w:t>42,49</w:t>
            </w:r>
          </w:p>
        </w:tc>
        <w:tc>
          <w:tcPr>
            <w:tcW w:w="707" w:type="dxa"/>
          </w:tcPr>
          <w:p w:rsidR="001B2E9B" w:rsidRPr="00B42B8E" w:rsidRDefault="001B2E9B" w:rsidP="00B42B8E">
            <w:pPr>
              <w:spacing w:line="360" w:lineRule="auto"/>
              <w:jc w:val="both"/>
              <w:rPr>
                <w:sz w:val="20"/>
                <w:szCs w:val="20"/>
              </w:rPr>
            </w:pPr>
            <w:r w:rsidRPr="00B42B8E">
              <w:rPr>
                <w:sz w:val="20"/>
                <w:szCs w:val="20"/>
              </w:rPr>
              <w:t>210</w:t>
            </w:r>
          </w:p>
        </w:tc>
        <w:tc>
          <w:tcPr>
            <w:tcW w:w="844" w:type="dxa"/>
          </w:tcPr>
          <w:p w:rsidR="001B2E9B" w:rsidRPr="00B42B8E" w:rsidRDefault="001B2E9B" w:rsidP="00B42B8E">
            <w:pPr>
              <w:spacing w:line="360" w:lineRule="auto"/>
              <w:jc w:val="both"/>
              <w:rPr>
                <w:sz w:val="20"/>
                <w:szCs w:val="20"/>
              </w:rPr>
            </w:pPr>
            <w:r w:rsidRPr="00B42B8E">
              <w:rPr>
                <w:sz w:val="20"/>
                <w:szCs w:val="20"/>
              </w:rPr>
              <w:t>-20,61</w:t>
            </w:r>
          </w:p>
        </w:tc>
        <w:tc>
          <w:tcPr>
            <w:tcW w:w="776" w:type="dxa"/>
          </w:tcPr>
          <w:p w:rsidR="001B2E9B" w:rsidRPr="00B42B8E" w:rsidRDefault="001B2E9B" w:rsidP="00B42B8E">
            <w:pPr>
              <w:spacing w:line="360" w:lineRule="auto"/>
              <w:jc w:val="both"/>
              <w:rPr>
                <w:sz w:val="20"/>
                <w:szCs w:val="20"/>
              </w:rPr>
            </w:pPr>
            <w:r w:rsidRPr="00B42B8E">
              <w:rPr>
                <w:sz w:val="20"/>
                <w:szCs w:val="20"/>
              </w:rPr>
              <w:t>758</w:t>
            </w:r>
          </w:p>
        </w:tc>
        <w:tc>
          <w:tcPr>
            <w:tcW w:w="720" w:type="dxa"/>
          </w:tcPr>
          <w:p w:rsidR="001B2E9B" w:rsidRPr="00B42B8E" w:rsidRDefault="001B2E9B" w:rsidP="00B42B8E">
            <w:pPr>
              <w:spacing w:line="360" w:lineRule="auto"/>
              <w:jc w:val="both"/>
              <w:rPr>
                <w:sz w:val="20"/>
                <w:szCs w:val="20"/>
              </w:rPr>
            </w:pPr>
            <w:r w:rsidRPr="00B42B8E">
              <w:rPr>
                <w:sz w:val="20"/>
                <w:szCs w:val="20"/>
              </w:rPr>
              <w:t>30,55</w:t>
            </w:r>
          </w:p>
        </w:tc>
        <w:tc>
          <w:tcPr>
            <w:tcW w:w="900" w:type="dxa"/>
          </w:tcPr>
          <w:p w:rsidR="001B2E9B" w:rsidRPr="00B42B8E" w:rsidRDefault="001B2E9B" w:rsidP="00B42B8E">
            <w:pPr>
              <w:spacing w:line="360" w:lineRule="auto"/>
              <w:jc w:val="both"/>
              <w:rPr>
                <w:sz w:val="20"/>
                <w:szCs w:val="20"/>
              </w:rPr>
            </w:pPr>
            <w:r w:rsidRPr="00B42B8E">
              <w:rPr>
                <w:sz w:val="20"/>
                <w:szCs w:val="20"/>
              </w:rPr>
              <w:t>6</w:t>
            </w:r>
          </w:p>
        </w:tc>
        <w:tc>
          <w:tcPr>
            <w:tcW w:w="720" w:type="dxa"/>
          </w:tcPr>
          <w:p w:rsidR="001B2E9B" w:rsidRPr="00B42B8E" w:rsidRDefault="001B2E9B" w:rsidP="00B42B8E">
            <w:pPr>
              <w:spacing w:line="360" w:lineRule="auto"/>
              <w:jc w:val="both"/>
              <w:rPr>
                <w:sz w:val="20"/>
                <w:szCs w:val="20"/>
              </w:rPr>
            </w:pPr>
            <w:r w:rsidRPr="00B42B8E">
              <w:rPr>
                <w:sz w:val="20"/>
                <w:szCs w:val="20"/>
              </w:rPr>
              <w:t>-11,94</w:t>
            </w:r>
          </w:p>
          <w:p w:rsidR="001B2E9B" w:rsidRPr="00B42B8E" w:rsidRDefault="001B2E9B" w:rsidP="00B42B8E">
            <w:pPr>
              <w:spacing w:line="360" w:lineRule="auto"/>
              <w:jc w:val="both"/>
              <w:rPr>
                <w:sz w:val="20"/>
                <w:szCs w:val="20"/>
              </w:rPr>
            </w:pPr>
          </w:p>
        </w:tc>
      </w:tr>
      <w:tr w:rsidR="001B2E9B" w:rsidRPr="00B42B8E" w:rsidTr="00B42B8E">
        <w:trPr>
          <w:trHeight w:val="285"/>
        </w:trPr>
        <w:tc>
          <w:tcPr>
            <w:tcW w:w="1908" w:type="dxa"/>
          </w:tcPr>
          <w:p w:rsidR="001B2E9B" w:rsidRPr="00B42B8E" w:rsidRDefault="001B2E9B" w:rsidP="00B42B8E">
            <w:pPr>
              <w:spacing w:line="360" w:lineRule="auto"/>
              <w:jc w:val="both"/>
              <w:rPr>
                <w:sz w:val="20"/>
                <w:szCs w:val="20"/>
              </w:rPr>
            </w:pPr>
            <w:r w:rsidRPr="00B42B8E">
              <w:rPr>
                <w:sz w:val="20"/>
                <w:szCs w:val="20"/>
              </w:rPr>
              <w:t>Перед персоналом</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15</w:t>
            </w:r>
          </w:p>
        </w:tc>
        <w:tc>
          <w:tcPr>
            <w:tcW w:w="736" w:type="dxa"/>
          </w:tcPr>
          <w:p w:rsidR="001B2E9B" w:rsidRPr="00B42B8E" w:rsidRDefault="001B2E9B" w:rsidP="00B42B8E">
            <w:pPr>
              <w:spacing w:line="360" w:lineRule="auto"/>
              <w:jc w:val="both"/>
              <w:rPr>
                <w:sz w:val="20"/>
                <w:szCs w:val="20"/>
              </w:rPr>
            </w:pPr>
            <w:r w:rsidRPr="00B42B8E">
              <w:rPr>
                <w:sz w:val="20"/>
                <w:szCs w:val="20"/>
              </w:rPr>
              <w:t>0,85</w:t>
            </w:r>
          </w:p>
        </w:tc>
        <w:tc>
          <w:tcPr>
            <w:tcW w:w="707" w:type="dxa"/>
          </w:tcPr>
          <w:p w:rsidR="001B2E9B" w:rsidRPr="00B42B8E" w:rsidRDefault="001B2E9B" w:rsidP="00B42B8E">
            <w:pPr>
              <w:spacing w:line="360" w:lineRule="auto"/>
              <w:jc w:val="both"/>
              <w:rPr>
                <w:sz w:val="20"/>
                <w:szCs w:val="20"/>
              </w:rPr>
            </w:pPr>
            <w:r w:rsidRPr="00B42B8E">
              <w:rPr>
                <w:sz w:val="20"/>
                <w:szCs w:val="20"/>
              </w:rPr>
              <w:t>15</w:t>
            </w:r>
          </w:p>
        </w:tc>
        <w:tc>
          <w:tcPr>
            <w:tcW w:w="844" w:type="dxa"/>
          </w:tcPr>
          <w:p w:rsidR="001B2E9B" w:rsidRPr="00B42B8E" w:rsidRDefault="001B2E9B" w:rsidP="00B42B8E">
            <w:pPr>
              <w:spacing w:line="360" w:lineRule="auto"/>
              <w:jc w:val="both"/>
              <w:rPr>
                <w:sz w:val="20"/>
                <w:szCs w:val="20"/>
              </w:rPr>
            </w:pPr>
            <w:r w:rsidRPr="00B42B8E">
              <w:rPr>
                <w:sz w:val="20"/>
                <w:szCs w:val="20"/>
              </w:rPr>
              <w:t>0,85</w:t>
            </w:r>
          </w:p>
        </w:tc>
        <w:tc>
          <w:tcPr>
            <w:tcW w:w="776" w:type="dxa"/>
          </w:tcPr>
          <w:p w:rsidR="001B2E9B" w:rsidRPr="00B42B8E" w:rsidRDefault="001B2E9B" w:rsidP="00B42B8E">
            <w:pPr>
              <w:spacing w:line="360" w:lineRule="auto"/>
              <w:jc w:val="both"/>
              <w:rPr>
                <w:sz w:val="20"/>
                <w:szCs w:val="20"/>
              </w:rPr>
            </w:pPr>
            <w:r w:rsidRPr="00B42B8E">
              <w:rPr>
                <w:sz w:val="20"/>
                <w:szCs w:val="20"/>
              </w:rPr>
              <w:t>1</w:t>
            </w:r>
          </w:p>
        </w:tc>
        <w:tc>
          <w:tcPr>
            <w:tcW w:w="720" w:type="dxa"/>
          </w:tcPr>
          <w:p w:rsidR="001B2E9B" w:rsidRPr="00B42B8E" w:rsidRDefault="001B2E9B" w:rsidP="00B42B8E">
            <w:pPr>
              <w:spacing w:line="360" w:lineRule="auto"/>
              <w:jc w:val="both"/>
              <w:rPr>
                <w:sz w:val="20"/>
                <w:szCs w:val="20"/>
              </w:rPr>
            </w:pPr>
            <w:r w:rsidRPr="00B42B8E">
              <w:rPr>
                <w:sz w:val="20"/>
                <w:szCs w:val="20"/>
              </w:rPr>
              <w:t>0,04</w:t>
            </w:r>
          </w:p>
        </w:tc>
        <w:tc>
          <w:tcPr>
            <w:tcW w:w="900" w:type="dxa"/>
          </w:tcPr>
          <w:p w:rsidR="001B2E9B" w:rsidRPr="00B42B8E" w:rsidRDefault="001B2E9B" w:rsidP="00B42B8E">
            <w:pPr>
              <w:spacing w:line="360" w:lineRule="auto"/>
              <w:jc w:val="both"/>
              <w:rPr>
                <w:sz w:val="20"/>
                <w:szCs w:val="20"/>
              </w:rPr>
            </w:pPr>
            <w:r w:rsidRPr="00B42B8E">
              <w:rPr>
                <w:sz w:val="20"/>
                <w:szCs w:val="20"/>
              </w:rPr>
              <w:t>-14</w:t>
            </w:r>
          </w:p>
        </w:tc>
        <w:tc>
          <w:tcPr>
            <w:tcW w:w="720" w:type="dxa"/>
          </w:tcPr>
          <w:p w:rsidR="001B2E9B" w:rsidRPr="00B42B8E" w:rsidRDefault="001B2E9B" w:rsidP="00B42B8E">
            <w:pPr>
              <w:spacing w:line="360" w:lineRule="auto"/>
              <w:jc w:val="both"/>
              <w:rPr>
                <w:sz w:val="20"/>
                <w:szCs w:val="20"/>
              </w:rPr>
            </w:pPr>
            <w:r w:rsidRPr="00B42B8E">
              <w:rPr>
                <w:sz w:val="20"/>
                <w:szCs w:val="20"/>
              </w:rPr>
              <w:t>-0,81</w:t>
            </w:r>
          </w:p>
          <w:p w:rsidR="001B2E9B" w:rsidRPr="00B42B8E" w:rsidRDefault="001B2E9B" w:rsidP="00B42B8E">
            <w:pPr>
              <w:spacing w:line="360" w:lineRule="auto"/>
              <w:jc w:val="both"/>
              <w:rPr>
                <w:sz w:val="20"/>
                <w:szCs w:val="20"/>
              </w:rPr>
            </w:pPr>
          </w:p>
        </w:tc>
      </w:tr>
      <w:tr w:rsidR="001B2E9B" w:rsidRPr="00B42B8E" w:rsidTr="00B42B8E">
        <w:trPr>
          <w:trHeight w:val="465"/>
        </w:trPr>
        <w:tc>
          <w:tcPr>
            <w:tcW w:w="1908" w:type="dxa"/>
          </w:tcPr>
          <w:p w:rsidR="001B2E9B" w:rsidRPr="00B42B8E" w:rsidRDefault="001B2E9B" w:rsidP="00B42B8E">
            <w:pPr>
              <w:spacing w:line="360" w:lineRule="auto"/>
              <w:jc w:val="both"/>
              <w:rPr>
                <w:sz w:val="20"/>
                <w:szCs w:val="20"/>
              </w:rPr>
            </w:pPr>
            <w:r w:rsidRPr="00B42B8E">
              <w:rPr>
                <w:sz w:val="20"/>
                <w:szCs w:val="20"/>
              </w:rPr>
              <w:t>Перед государственными внебюджетными фондами</w:t>
            </w:r>
          </w:p>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r w:rsidRPr="00B42B8E">
              <w:rPr>
                <w:sz w:val="20"/>
                <w:szCs w:val="20"/>
              </w:rPr>
              <w:t>15</w:t>
            </w:r>
          </w:p>
        </w:tc>
        <w:tc>
          <w:tcPr>
            <w:tcW w:w="687" w:type="dxa"/>
          </w:tcPr>
          <w:p w:rsidR="001B2E9B" w:rsidRPr="00B42B8E" w:rsidRDefault="001B2E9B" w:rsidP="00B42B8E">
            <w:pPr>
              <w:spacing w:line="360" w:lineRule="auto"/>
              <w:jc w:val="both"/>
              <w:rPr>
                <w:sz w:val="20"/>
                <w:szCs w:val="20"/>
              </w:rPr>
            </w:pPr>
            <w:r w:rsidRPr="00B42B8E">
              <w:rPr>
                <w:sz w:val="20"/>
                <w:szCs w:val="20"/>
              </w:rPr>
              <w:t>1,75</w:t>
            </w:r>
          </w:p>
        </w:tc>
        <w:tc>
          <w:tcPr>
            <w:tcW w:w="750" w:type="dxa"/>
          </w:tcPr>
          <w:p w:rsidR="001B2E9B" w:rsidRPr="00B42B8E" w:rsidRDefault="001B2E9B" w:rsidP="00B42B8E">
            <w:pPr>
              <w:spacing w:line="360" w:lineRule="auto"/>
              <w:jc w:val="both"/>
              <w:rPr>
                <w:sz w:val="20"/>
                <w:szCs w:val="20"/>
              </w:rPr>
            </w:pPr>
            <w:r w:rsidRPr="00B42B8E">
              <w:rPr>
                <w:sz w:val="20"/>
                <w:szCs w:val="20"/>
              </w:rPr>
              <w:t>7</w:t>
            </w:r>
          </w:p>
        </w:tc>
        <w:tc>
          <w:tcPr>
            <w:tcW w:w="736" w:type="dxa"/>
          </w:tcPr>
          <w:p w:rsidR="001B2E9B" w:rsidRPr="00B42B8E" w:rsidRDefault="001B2E9B" w:rsidP="00B42B8E">
            <w:pPr>
              <w:spacing w:line="360" w:lineRule="auto"/>
              <w:jc w:val="both"/>
              <w:rPr>
                <w:sz w:val="20"/>
                <w:szCs w:val="20"/>
              </w:rPr>
            </w:pPr>
            <w:r w:rsidRPr="00B42B8E">
              <w:rPr>
                <w:sz w:val="20"/>
                <w:szCs w:val="20"/>
              </w:rPr>
              <w:t>0,4</w:t>
            </w:r>
          </w:p>
        </w:tc>
        <w:tc>
          <w:tcPr>
            <w:tcW w:w="707" w:type="dxa"/>
          </w:tcPr>
          <w:p w:rsidR="001B2E9B" w:rsidRPr="00B42B8E" w:rsidRDefault="001B2E9B" w:rsidP="00B42B8E">
            <w:pPr>
              <w:spacing w:line="360" w:lineRule="auto"/>
              <w:jc w:val="both"/>
              <w:rPr>
                <w:sz w:val="20"/>
                <w:szCs w:val="20"/>
              </w:rPr>
            </w:pPr>
            <w:r w:rsidRPr="00B42B8E">
              <w:rPr>
                <w:sz w:val="20"/>
                <w:szCs w:val="20"/>
              </w:rPr>
              <w:t>-8</w:t>
            </w:r>
          </w:p>
        </w:tc>
        <w:tc>
          <w:tcPr>
            <w:tcW w:w="844" w:type="dxa"/>
          </w:tcPr>
          <w:p w:rsidR="001B2E9B" w:rsidRPr="00B42B8E" w:rsidRDefault="001B2E9B" w:rsidP="00B42B8E">
            <w:pPr>
              <w:spacing w:line="360" w:lineRule="auto"/>
              <w:jc w:val="both"/>
              <w:rPr>
                <w:sz w:val="20"/>
                <w:szCs w:val="20"/>
              </w:rPr>
            </w:pPr>
            <w:r w:rsidRPr="00B42B8E">
              <w:rPr>
                <w:sz w:val="20"/>
                <w:szCs w:val="20"/>
              </w:rPr>
              <w:t>-1,35</w:t>
            </w:r>
          </w:p>
        </w:tc>
        <w:tc>
          <w:tcPr>
            <w:tcW w:w="776" w:type="dxa"/>
          </w:tcPr>
          <w:p w:rsidR="001B2E9B" w:rsidRPr="00B42B8E" w:rsidRDefault="001B2E9B" w:rsidP="00B42B8E">
            <w:pPr>
              <w:spacing w:line="360" w:lineRule="auto"/>
              <w:jc w:val="both"/>
              <w:rPr>
                <w:sz w:val="20"/>
                <w:szCs w:val="20"/>
              </w:rPr>
            </w:pPr>
            <w:r w:rsidRPr="00B42B8E">
              <w:rPr>
                <w:sz w:val="20"/>
                <w:szCs w:val="20"/>
              </w:rPr>
              <w:t>7</w:t>
            </w:r>
          </w:p>
        </w:tc>
        <w:tc>
          <w:tcPr>
            <w:tcW w:w="720" w:type="dxa"/>
          </w:tcPr>
          <w:p w:rsidR="001B2E9B" w:rsidRPr="00B42B8E" w:rsidRDefault="001B2E9B" w:rsidP="00B42B8E">
            <w:pPr>
              <w:spacing w:line="360" w:lineRule="auto"/>
              <w:jc w:val="both"/>
              <w:rPr>
                <w:sz w:val="20"/>
                <w:szCs w:val="20"/>
              </w:rPr>
            </w:pPr>
            <w:r w:rsidRPr="00B42B8E">
              <w:rPr>
                <w:sz w:val="20"/>
                <w:szCs w:val="20"/>
              </w:rPr>
              <w:t>0,28</w:t>
            </w:r>
          </w:p>
        </w:tc>
        <w:tc>
          <w:tcPr>
            <w:tcW w:w="900" w:type="dxa"/>
          </w:tcPr>
          <w:p w:rsidR="001B2E9B" w:rsidRPr="00B42B8E" w:rsidRDefault="001B2E9B" w:rsidP="00B42B8E">
            <w:pPr>
              <w:spacing w:line="360" w:lineRule="auto"/>
              <w:jc w:val="both"/>
              <w:rPr>
                <w:sz w:val="20"/>
                <w:szCs w:val="20"/>
              </w:rPr>
            </w:pPr>
            <w:r w:rsidRPr="00B42B8E">
              <w:rPr>
                <w:sz w:val="20"/>
                <w:szCs w:val="20"/>
              </w:rPr>
              <w:t>0</w:t>
            </w:r>
          </w:p>
        </w:tc>
        <w:tc>
          <w:tcPr>
            <w:tcW w:w="720" w:type="dxa"/>
          </w:tcPr>
          <w:p w:rsidR="001B2E9B" w:rsidRPr="00B42B8E" w:rsidRDefault="001B2E9B" w:rsidP="00B42B8E">
            <w:pPr>
              <w:spacing w:line="360" w:lineRule="auto"/>
              <w:jc w:val="both"/>
              <w:rPr>
                <w:sz w:val="20"/>
                <w:szCs w:val="20"/>
              </w:rPr>
            </w:pPr>
            <w:r w:rsidRPr="00B42B8E">
              <w:rPr>
                <w:sz w:val="20"/>
                <w:szCs w:val="20"/>
              </w:rPr>
              <w:t>-0,12</w:t>
            </w:r>
          </w:p>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p>
        </w:tc>
      </w:tr>
      <w:tr w:rsidR="001B2E9B" w:rsidRPr="00B42B8E" w:rsidTr="00B42B8E">
        <w:trPr>
          <w:trHeight w:val="255"/>
        </w:trPr>
        <w:tc>
          <w:tcPr>
            <w:tcW w:w="1908" w:type="dxa"/>
          </w:tcPr>
          <w:p w:rsidR="001B2E9B" w:rsidRPr="00B42B8E" w:rsidRDefault="001B2E9B" w:rsidP="00B42B8E">
            <w:pPr>
              <w:spacing w:line="360" w:lineRule="auto"/>
              <w:jc w:val="both"/>
              <w:rPr>
                <w:sz w:val="20"/>
                <w:szCs w:val="20"/>
              </w:rPr>
            </w:pPr>
            <w:r w:rsidRPr="00B42B8E">
              <w:rPr>
                <w:sz w:val="20"/>
                <w:szCs w:val="20"/>
              </w:rPr>
              <w:t>Задолженность по налогам и сборам</w:t>
            </w:r>
          </w:p>
        </w:tc>
        <w:tc>
          <w:tcPr>
            <w:tcW w:w="720" w:type="dxa"/>
          </w:tcPr>
          <w:p w:rsidR="001B2E9B" w:rsidRPr="00B42B8E" w:rsidRDefault="001B2E9B" w:rsidP="00B42B8E">
            <w:pPr>
              <w:spacing w:line="360" w:lineRule="auto"/>
              <w:jc w:val="both"/>
              <w:rPr>
                <w:sz w:val="20"/>
                <w:szCs w:val="20"/>
              </w:rPr>
            </w:pPr>
            <w:r w:rsidRPr="00B42B8E">
              <w:rPr>
                <w:sz w:val="20"/>
                <w:szCs w:val="20"/>
              </w:rPr>
              <w:t>-</w:t>
            </w:r>
          </w:p>
        </w:tc>
        <w:tc>
          <w:tcPr>
            <w:tcW w:w="687" w:type="dxa"/>
          </w:tcPr>
          <w:p w:rsidR="001B2E9B" w:rsidRPr="00B42B8E" w:rsidRDefault="001B2E9B" w:rsidP="00B42B8E">
            <w:pPr>
              <w:spacing w:line="360" w:lineRule="auto"/>
              <w:jc w:val="both"/>
              <w:rPr>
                <w:sz w:val="20"/>
                <w:szCs w:val="20"/>
              </w:rPr>
            </w:pPr>
            <w:r w:rsidRPr="00B42B8E">
              <w:rPr>
                <w:sz w:val="20"/>
                <w:szCs w:val="20"/>
              </w:rPr>
              <w:t>-</w:t>
            </w:r>
          </w:p>
        </w:tc>
        <w:tc>
          <w:tcPr>
            <w:tcW w:w="750" w:type="dxa"/>
          </w:tcPr>
          <w:p w:rsidR="001B2E9B" w:rsidRPr="00B42B8E" w:rsidRDefault="001B2E9B" w:rsidP="00B42B8E">
            <w:pPr>
              <w:spacing w:line="360" w:lineRule="auto"/>
              <w:jc w:val="both"/>
              <w:rPr>
                <w:sz w:val="20"/>
                <w:szCs w:val="20"/>
              </w:rPr>
            </w:pPr>
            <w:r w:rsidRPr="00B42B8E">
              <w:rPr>
                <w:sz w:val="20"/>
                <w:szCs w:val="20"/>
              </w:rPr>
              <w:t>22</w:t>
            </w:r>
          </w:p>
        </w:tc>
        <w:tc>
          <w:tcPr>
            <w:tcW w:w="736" w:type="dxa"/>
          </w:tcPr>
          <w:p w:rsidR="001B2E9B" w:rsidRPr="00B42B8E" w:rsidRDefault="001B2E9B" w:rsidP="00B42B8E">
            <w:pPr>
              <w:spacing w:line="360" w:lineRule="auto"/>
              <w:jc w:val="both"/>
              <w:rPr>
                <w:sz w:val="20"/>
                <w:szCs w:val="20"/>
              </w:rPr>
            </w:pPr>
            <w:r w:rsidRPr="00B42B8E">
              <w:rPr>
                <w:sz w:val="20"/>
                <w:szCs w:val="20"/>
              </w:rPr>
              <w:t>1,23</w:t>
            </w:r>
          </w:p>
        </w:tc>
        <w:tc>
          <w:tcPr>
            <w:tcW w:w="707" w:type="dxa"/>
          </w:tcPr>
          <w:p w:rsidR="001B2E9B" w:rsidRPr="00B42B8E" w:rsidRDefault="001B2E9B" w:rsidP="00B42B8E">
            <w:pPr>
              <w:spacing w:line="360" w:lineRule="auto"/>
              <w:jc w:val="both"/>
              <w:rPr>
                <w:sz w:val="20"/>
                <w:szCs w:val="20"/>
              </w:rPr>
            </w:pPr>
            <w:r w:rsidRPr="00B42B8E">
              <w:rPr>
                <w:sz w:val="20"/>
                <w:szCs w:val="20"/>
              </w:rPr>
              <w:t>22</w:t>
            </w:r>
          </w:p>
        </w:tc>
        <w:tc>
          <w:tcPr>
            <w:tcW w:w="844" w:type="dxa"/>
          </w:tcPr>
          <w:p w:rsidR="001B2E9B" w:rsidRPr="00B42B8E" w:rsidRDefault="001B2E9B" w:rsidP="00B42B8E">
            <w:pPr>
              <w:spacing w:line="360" w:lineRule="auto"/>
              <w:jc w:val="both"/>
              <w:rPr>
                <w:sz w:val="20"/>
                <w:szCs w:val="20"/>
              </w:rPr>
            </w:pPr>
            <w:r w:rsidRPr="00B42B8E">
              <w:rPr>
                <w:sz w:val="20"/>
                <w:szCs w:val="20"/>
              </w:rPr>
              <w:t>1,23</w:t>
            </w:r>
          </w:p>
        </w:tc>
        <w:tc>
          <w:tcPr>
            <w:tcW w:w="776" w:type="dxa"/>
          </w:tcPr>
          <w:p w:rsidR="001B2E9B" w:rsidRPr="00B42B8E" w:rsidRDefault="001B2E9B" w:rsidP="00B42B8E">
            <w:pPr>
              <w:spacing w:line="360" w:lineRule="auto"/>
              <w:jc w:val="both"/>
              <w:rPr>
                <w:sz w:val="20"/>
                <w:szCs w:val="20"/>
              </w:rPr>
            </w:pPr>
            <w:r w:rsidRPr="00B42B8E">
              <w:rPr>
                <w:sz w:val="20"/>
                <w:szCs w:val="20"/>
              </w:rPr>
              <w:t>29</w:t>
            </w:r>
          </w:p>
        </w:tc>
        <w:tc>
          <w:tcPr>
            <w:tcW w:w="720" w:type="dxa"/>
          </w:tcPr>
          <w:p w:rsidR="001B2E9B" w:rsidRPr="00B42B8E" w:rsidRDefault="001B2E9B" w:rsidP="00B42B8E">
            <w:pPr>
              <w:spacing w:line="360" w:lineRule="auto"/>
              <w:jc w:val="both"/>
              <w:rPr>
                <w:sz w:val="20"/>
                <w:szCs w:val="20"/>
              </w:rPr>
            </w:pPr>
            <w:r w:rsidRPr="00B42B8E">
              <w:rPr>
                <w:sz w:val="20"/>
                <w:szCs w:val="20"/>
              </w:rPr>
              <w:t>1,17</w:t>
            </w:r>
          </w:p>
        </w:tc>
        <w:tc>
          <w:tcPr>
            <w:tcW w:w="900" w:type="dxa"/>
          </w:tcPr>
          <w:p w:rsidR="001B2E9B" w:rsidRPr="00B42B8E" w:rsidRDefault="001B2E9B" w:rsidP="00B42B8E">
            <w:pPr>
              <w:spacing w:line="360" w:lineRule="auto"/>
              <w:jc w:val="both"/>
              <w:rPr>
                <w:sz w:val="20"/>
                <w:szCs w:val="20"/>
              </w:rPr>
            </w:pPr>
            <w:r w:rsidRPr="00B42B8E">
              <w:rPr>
                <w:sz w:val="20"/>
                <w:szCs w:val="20"/>
              </w:rPr>
              <w:t>7</w:t>
            </w:r>
          </w:p>
        </w:tc>
        <w:tc>
          <w:tcPr>
            <w:tcW w:w="720" w:type="dxa"/>
          </w:tcPr>
          <w:p w:rsidR="001B2E9B" w:rsidRPr="00B42B8E" w:rsidRDefault="001B2E9B" w:rsidP="00B42B8E">
            <w:pPr>
              <w:spacing w:line="360" w:lineRule="auto"/>
              <w:jc w:val="both"/>
              <w:rPr>
                <w:sz w:val="20"/>
                <w:szCs w:val="20"/>
              </w:rPr>
            </w:pPr>
            <w:r w:rsidRPr="00B42B8E">
              <w:rPr>
                <w:sz w:val="20"/>
                <w:szCs w:val="20"/>
              </w:rPr>
              <w:t>-0,06</w:t>
            </w:r>
          </w:p>
        </w:tc>
      </w:tr>
      <w:tr w:rsidR="001B2E9B" w:rsidRPr="00B42B8E" w:rsidTr="00B42B8E">
        <w:trPr>
          <w:trHeight w:val="255"/>
        </w:trPr>
        <w:tc>
          <w:tcPr>
            <w:tcW w:w="1908" w:type="dxa"/>
          </w:tcPr>
          <w:p w:rsidR="001B2E9B" w:rsidRPr="00B42B8E" w:rsidRDefault="001B2E9B" w:rsidP="00B42B8E">
            <w:pPr>
              <w:spacing w:line="360" w:lineRule="auto"/>
              <w:jc w:val="both"/>
              <w:rPr>
                <w:sz w:val="20"/>
                <w:szCs w:val="20"/>
              </w:rPr>
            </w:pPr>
            <w:r w:rsidRPr="00B42B8E">
              <w:rPr>
                <w:sz w:val="20"/>
                <w:szCs w:val="20"/>
              </w:rPr>
              <w:t>БАЛАНС</w:t>
            </w:r>
          </w:p>
        </w:tc>
        <w:tc>
          <w:tcPr>
            <w:tcW w:w="720" w:type="dxa"/>
          </w:tcPr>
          <w:p w:rsidR="001B2E9B" w:rsidRPr="00B42B8E" w:rsidRDefault="001B2E9B" w:rsidP="00B42B8E">
            <w:pPr>
              <w:spacing w:line="360" w:lineRule="auto"/>
              <w:jc w:val="both"/>
              <w:rPr>
                <w:sz w:val="20"/>
                <w:szCs w:val="20"/>
              </w:rPr>
            </w:pPr>
            <w:r w:rsidRPr="00B42B8E">
              <w:rPr>
                <w:sz w:val="20"/>
                <w:szCs w:val="20"/>
              </w:rPr>
              <w:t>859</w:t>
            </w:r>
          </w:p>
        </w:tc>
        <w:tc>
          <w:tcPr>
            <w:tcW w:w="687" w:type="dxa"/>
          </w:tcPr>
          <w:p w:rsidR="001B2E9B" w:rsidRPr="00B42B8E" w:rsidRDefault="001B2E9B" w:rsidP="00B42B8E">
            <w:pPr>
              <w:spacing w:line="360" w:lineRule="auto"/>
              <w:jc w:val="both"/>
              <w:rPr>
                <w:sz w:val="20"/>
                <w:szCs w:val="20"/>
              </w:rPr>
            </w:pPr>
            <w:r w:rsidRPr="00B42B8E">
              <w:rPr>
                <w:sz w:val="20"/>
                <w:szCs w:val="20"/>
              </w:rPr>
              <w:t>100,00</w:t>
            </w:r>
          </w:p>
        </w:tc>
        <w:tc>
          <w:tcPr>
            <w:tcW w:w="750" w:type="dxa"/>
          </w:tcPr>
          <w:p w:rsidR="001B2E9B" w:rsidRPr="00B42B8E" w:rsidRDefault="001B2E9B" w:rsidP="00B42B8E">
            <w:pPr>
              <w:spacing w:line="360" w:lineRule="auto"/>
              <w:jc w:val="both"/>
              <w:rPr>
                <w:sz w:val="20"/>
                <w:szCs w:val="20"/>
              </w:rPr>
            </w:pPr>
            <w:r w:rsidRPr="00B42B8E">
              <w:rPr>
                <w:sz w:val="20"/>
                <w:szCs w:val="20"/>
              </w:rPr>
              <w:t>1770</w:t>
            </w:r>
          </w:p>
        </w:tc>
        <w:tc>
          <w:tcPr>
            <w:tcW w:w="736" w:type="dxa"/>
          </w:tcPr>
          <w:p w:rsidR="001B2E9B" w:rsidRPr="00B42B8E" w:rsidRDefault="001B2E9B" w:rsidP="00B42B8E">
            <w:pPr>
              <w:spacing w:line="360" w:lineRule="auto"/>
              <w:jc w:val="both"/>
              <w:rPr>
                <w:sz w:val="20"/>
                <w:szCs w:val="20"/>
              </w:rPr>
            </w:pPr>
            <w:r w:rsidRPr="00B42B8E">
              <w:rPr>
                <w:sz w:val="20"/>
                <w:szCs w:val="20"/>
              </w:rPr>
              <w:t>100,00</w:t>
            </w:r>
          </w:p>
        </w:tc>
        <w:tc>
          <w:tcPr>
            <w:tcW w:w="707" w:type="dxa"/>
          </w:tcPr>
          <w:p w:rsidR="001B2E9B" w:rsidRPr="00B42B8E" w:rsidRDefault="001B2E9B" w:rsidP="00B42B8E">
            <w:pPr>
              <w:spacing w:line="360" w:lineRule="auto"/>
              <w:jc w:val="both"/>
              <w:rPr>
                <w:sz w:val="20"/>
                <w:szCs w:val="20"/>
              </w:rPr>
            </w:pPr>
            <w:r w:rsidRPr="00B42B8E">
              <w:rPr>
                <w:sz w:val="20"/>
                <w:szCs w:val="20"/>
              </w:rPr>
              <w:t>911</w:t>
            </w:r>
          </w:p>
        </w:tc>
        <w:tc>
          <w:tcPr>
            <w:tcW w:w="844" w:type="dxa"/>
          </w:tcPr>
          <w:p w:rsidR="001B2E9B" w:rsidRPr="00B42B8E" w:rsidRDefault="001B2E9B" w:rsidP="00B42B8E">
            <w:pPr>
              <w:spacing w:line="360" w:lineRule="auto"/>
              <w:jc w:val="both"/>
              <w:rPr>
                <w:sz w:val="20"/>
                <w:szCs w:val="20"/>
              </w:rPr>
            </w:pPr>
            <w:r w:rsidRPr="00B42B8E">
              <w:rPr>
                <w:sz w:val="20"/>
                <w:szCs w:val="20"/>
              </w:rPr>
              <w:t>0,0</w:t>
            </w:r>
          </w:p>
        </w:tc>
        <w:tc>
          <w:tcPr>
            <w:tcW w:w="776" w:type="dxa"/>
          </w:tcPr>
          <w:p w:rsidR="001B2E9B" w:rsidRPr="00B42B8E" w:rsidRDefault="001B2E9B" w:rsidP="00B42B8E">
            <w:pPr>
              <w:spacing w:line="360" w:lineRule="auto"/>
              <w:jc w:val="both"/>
              <w:rPr>
                <w:sz w:val="20"/>
                <w:szCs w:val="20"/>
              </w:rPr>
            </w:pPr>
            <w:r w:rsidRPr="00B42B8E">
              <w:rPr>
                <w:sz w:val="20"/>
                <w:szCs w:val="20"/>
              </w:rPr>
              <w:t>2481</w:t>
            </w:r>
          </w:p>
        </w:tc>
        <w:tc>
          <w:tcPr>
            <w:tcW w:w="720" w:type="dxa"/>
          </w:tcPr>
          <w:p w:rsidR="001B2E9B" w:rsidRPr="00B42B8E" w:rsidRDefault="001B2E9B" w:rsidP="00B42B8E">
            <w:pPr>
              <w:spacing w:line="360" w:lineRule="auto"/>
              <w:jc w:val="both"/>
              <w:rPr>
                <w:sz w:val="20"/>
                <w:szCs w:val="20"/>
              </w:rPr>
            </w:pPr>
            <w:r w:rsidRPr="00B42B8E">
              <w:rPr>
                <w:sz w:val="20"/>
                <w:szCs w:val="20"/>
              </w:rPr>
              <w:t>100,00</w:t>
            </w:r>
          </w:p>
        </w:tc>
        <w:tc>
          <w:tcPr>
            <w:tcW w:w="900" w:type="dxa"/>
          </w:tcPr>
          <w:p w:rsidR="001B2E9B" w:rsidRPr="00B42B8E" w:rsidRDefault="001B2E9B" w:rsidP="00B42B8E">
            <w:pPr>
              <w:spacing w:line="360" w:lineRule="auto"/>
              <w:jc w:val="both"/>
              <w:rPr>
                <w:sz w:val="20"/>
                <w:szCs w:val="20"/>
              </w:rPr>
            </w:pPr>
            <w:r w:rsidRPr="00B42B8E">
              <w:rPr>
                <w:sz w:val="20"/>
                <w:szCs w:val="20"/>
              </w:rPr>
              <w:t>711</w:t>
            </w:r>
          </w:p>
        </w:tc>
        <w:tc>
          <w:tcPr>
            <w:tcW w:w="720" w:type="dxa"/>
          </w:tcPr>
          <w:p w:rsidR="001B2E9B" w:rsidRPr="00B42B8E" w:rsidRDefault="001B2E9B" w:rsidP="00B42B8E">
            <w:pPr>
              <w:spacing w:line="360" w:lineRule="auto"/>
              <w:jc w:val="both"/>
              <w:rPr>
                <w:sz w:val="20"/>
                <w:szCs w:val="20"/>
              </w:rPr>
            </w:pPr>
            <w:r w:rsidRPr="00B42B8E">
              <w:rPr>
                <w:sz w:val="20"/>
                <w:szCs w:val="20"/>
              </w:rPr>
              <w:t>0,0</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 xml:space="preserve">Как видим из данных таблицы 2.1., за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активы ООО «Таганка» возросли на 711 тыс. руб., или на 40,2 %, в том числе за счет прироста оборотных средств – на 798 тыс. руб. таким образом, имущественная масса 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увеличилась, в основном за счет роста оборотных активов. Сказанное подтверждается данными об изменениях в составе имущества ООО «Таганка». Так, если в начале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структура активов характеризовалась значительным превышением имущества длительного использования (56,50 %) над остальными его видами, то к концу </w:t>
      </w:r>
      <w:smartTag w:uri="urn:schemas-microsoft-com:office:smarttags" w:element="metricconverter">
        <w:smartTagPr>
          <w:attr w:name="ProductID" w:val="2005 г"/>
        </w:smartTagPr>
        <w:r w:rsidRPr="00276FB8">
          <w:rPr>
            <w:sz w:val="28"/>
            <w:szCs w:val="28"/>
          </w:rPr>
          <w:t>2005 г</w:t>
        </w:r>
      </w:smartTag>
      <w:r w:rsidRPr="00276FB8">
        <w:rPr>
          <w:sz w:val="28"/>
          <w:szCs w:val="28"/>
        </w:rPr>
        <w:t>. удельный вес долгосрочных активов сократился до 36,8 %. Соответственно возрос объем оборотных средств.</w:t>
      </w:r>
    </w:p>
    <w:p w:rsidR="001B2E9B" w:rsidRPr="00276FB8" w:rsidRDefault="001B2E9B" w:rsidP="00276FB8">
      <w:pPr>
        <w:spacing w:line="360" w:lineRule="auto"/>
        <w:ind w:firstLine="709"/>
        <w:jc w:val="both"/>
        <w:rPr>
          <w:sz w:val="28"/>
          <w:szCs w:val="28"/>
        </w:rPr>
      </w:pPr>
      <w:r w:rsidRPr="00276FB8">
        <w:rPr>
          <w:sz w:val="28"/>
          <w:szCs w:val="28"/>
        </w:rPr>
        <w:t xml:space="preserve">Прирост оборотных активов в </w:t>
      </w:r>
      <w:smartTag w:uri="urn:schemas-microsoft-com:office:smarttags" w:element="metricconverter">
        <w:smartTagPr>
          <w:attr w:name="ProductID" w:val="2005 г"/>
        </w:smartTagPr>
        <w:r w:rsidRPr="00276FB8">
          <w:rPr>
            <w:sz w:val="28"/>
            <w:szCs w:val="28"/>
          </w:rPr>
          <w:t>2005 г</w:t>
        </w:r>
      </w:smartTag>
      <w:r w:rsidRPr="00276FB8">
        <w:rPr>
          <w:sz w:val="28"/>
          <w:szCs w:val="28"/>
        </w:rPr>
        <w:t>. был связан в первую очередь</w:t>
      </w:r>
      <w:r w:rsidR="00276FB8" w:rsidRPr="00276FB8">
        <w:rPr>
          <w:sz w:val="28"/>
          <w:szCs w:val="28"/>
        </w:rPr>
        <w:t xml:space="preserve"> </w:t>
      </w:r>
      <w:r w:rsidRPr="00276FB8">
        <w:rPr>
          <w:sz w:val="28"/>
          <w:szCs w:val="28"/>
        </w:rPr>
        <w:t>с увеличением запасов (на 2073 тыс. руб.) и прочих оборотных активов (на 1063 тыс. руб.).</w:t>
      </w:r>
    </w:p>
    <w:p w:rsidR="001B2E9B" w:rsidRPr="00276FB8" w:rsidRDefault="001B2E9B" w:rsidP="00276FB8">
      <w:pPr>
        <w:spacing w:line="360" w:lineRule="auto"/>
        <w:ind w:firstLine="709"/>
        <w:jc w:val="both"/>
        <w:rPr>
          <w:sz w:val="28"/>
          <w:szCs w:val="28"/>
        </w:rPr>
      </w:pPr>
      <w:r w:rsidRPr="00276FB8">
        <w:rPr>
          <w:sz w:val="28"/>
          <w:szCs w:val="28"/>
        </w:rPr>
        <w:t xml:space="preserve">Дебиторской задолженности в </w:t>
      </w:r>
      <w:smartTag w:uri="urn:schemas-microsoft-com:office:smarttags" w:element="metricconverter">
        <w:smartTagPr>
          <w:attr w:name="ProductID" w:val="2005 г"/>
        </w:smartTagPr>
        <w:r w:rsidRPr="00276FB8">
          <w:rPr>
            <w:sz w:val="28"/>
            <w:szCs w:val="28"/>
          </w:rPr>
          <w:t>2005 г</w:t>
        </w:r>
      </w:smartTag>
      <w:r w:rsidRPr="00276FB8">
        <w:rPr>
          <w:sz w:val="28"/>
          <w:szCs w:val="28"/>
        </w:rPr>
        <w:t>. не наблюдается.</w:t>
      </w:r>
    </w:p>
    <w:p w:rsidR="001B2E9B" w:rsidRPr="00276FB8" w:rsidRDefault="001B2E9B" w:rsidP="00276FB8">
      <w:pPr>
        <w:spacing w:line="360" w:lineRule="auto"/>
        <w:ind w:firstLine="709"/>
        <w:jc w:val="both"/>
        <w:rPr>
          <w:sz w:val="28"/>
          <w:szCs w:val="28"/>
        </w:rPr>
      </w:pPr>
      <w:r w:rsidRPr="00276FB8">
        <w:rPr>
          <w:sz w:val="28"/>
          <w:szCs w:val="28"/>
        </w:rPr>
        <w:t xml:space="preserve">Анализ пассивной части баланса показывает, что дополнительный приток средств в </w:t>
      </w:r>
      <w:smartTag w:uri="urn:schemas-microsoft-com:office:smarttags" w:element="metricconverter">
        <w:smartTagPr>
          <w:attr w:name="ProductID" w:val="2005 г"/>
        </w:smartTagPr>
        <w:r w:rsidRPr="00276FB8">
          <w:rPr>
            <w:sz w:val="28"/>
            <w:szCs w:val="28"/>
          </w:rPr>
          <w:t>2005 г</w:t>
        </w:r>
      </w:smartTag>
      <w:r w:rsidRPr="00276FB8">
        <w:rPr>
          <w:sz w:val="28"/>
          <w:szCs w:val="28"/>
        </w:rPr>
        <w:t>. в сумме 711 тыс. руб. был связан с увеличением собственного капитала (резервный капитал увеличился на 689 тыс. руб.). иными словами, увеличение объема финансирования деятельности ООО «Таганка» было на 100 %</w:t>
      </w:r>
      <w:r w:rsidR="00276FB8" w:rsidRPr="00276FB8">
        <w:rPr>
          <w:sz w:val="28"/>
          <w:szCs w:val="28"/>
        </w:rPr>
        <w:t xml:space="preserve"> </w:t>
      </w:r>
      <w:r w:rsidRPr="00276FB8">
        <w:rPr>
          <w:sz w:val="28"/>
          <w:szCs w:val="28"/>
        </w:rPr>
        <w:t>обеспечено собственным капиталом.</w:t>
      </w:r>
    </w:p>
    <w:p w:rsidR="001B2E9B" w:rsidRPr="00276FB8" w:rsidRDefault="001B2E9B" w:rsidP="00276FB8">
      <w:pPr>
        <w:spacing w:line="360" w:lineRule="auto"/>
        <w:ind w:firstLine="709"/>
        <w:jc w:val="both"/>
        <w:rPr>
          <w:sz w:val="28"/>
          <w:szCs w:val="28"/>
        </w:rPr>
      </w:pPr>
      <w:r w:rsidRPr="00276FB8">
        <w:rPr>
          <w:sz w:val="28"/>
          <w:szCs w:val="28"/>
        </w:rPr>
        <w:t>Далее</w:t>
      </w:r>
      <w:r w:rsidR="00276FB8" w:rsidRPr="00276FB8">
        <w:rPr>
          <w:sz w:val="28"/>
          <w:szCs w:val="28"/>
        </w:rPr>
        <w:t xml:space="preserve"> </w:t>
      </w:r>
      <w:r w:rsidRPr="00276FB8">
        <w:rPr>
          <w:sz w:val="28"/>
          <w:szCs w:val="28"/>
        </w:rPr>
        <w:t>проведем анализ эффективности использования основных средств. (</w:t>
      </w:r>
      <w:r w:rsidR="00276FB8">
        <w:rPr>
          <w:sz w:val="28"/>
          <w:szCs w:val="28"/>
        </w:rPr>
        <w:t>Таблица</w:t>
      </w:r>
      <w:r w:rsidRPr="00276FB8">
        <w:rPr>
          <w:sz w:val="28"/>
          <w:szCs w:val="28"/>
        </w:rPr>
        <w:t xml:space="preserve"> 2.2.)</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2.2.</w:t>
      </w:r>
    </w:p>
    <w:p w:rsidR="001B2E9B" w:rsidRPr="00276FB8" w:rsidRDefault="001B2E9B" w:rsidP="00276FB8">
      <w:pPr>
        <w:spacing w:line="360" w:lineRule="auto"/>
        <w:ind w:firstLine="709"/>
        <w:jc w:val="both"/>
        <w:rPr>
          <w:sz w:val="28"/>
          <w:szCs w:val="28"/>
        </w:rPr>
      </w:pPr>
      <w:r w:rsidRPr="00276FB8">
        <w:rPr>
          <w:sz w:val="28"/>
          <w:szCs w:val="28"/>
        </w:rPr>
        <w:t>Анализ эффективности использования основных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1906"/>
        <w:gridCol w:w="1906"/>
        <w:gridCol w:w="1903"/>
        <w:gridCol w:w="1906"/>
      </w:tblGrid>
      <w:tr w:rsidR="001B2E9B" w:rsidRPr="00B42B8E" w:rsidTr="00276FB8">
        <w:tc>
          <w:tcPr>
            <w:tcW w:w="1970" w:type="dxa"/>
            <w:vMerge w:val="restart"/>
          </w:tcPr>
          <w:p w:rsidR="001B2E9B" w:rsidRPr="00B42B8E" w:rsidRDefault="001B2E9B" w:rsidP="00B42B8E">
            <w:pPr>
              <w:spacing w:line="360" w:lineRule="auto"/>
              <w:jc w:val="both"/>
              <w:rPr>
                <w:sz w:val="18"/>
                <w:szCs w:val="18"/>
              </w:rPr>
            </w:pPr>
            <w:r w:rsidRPr="00B42B8E">
              <w:rPr>
                <w:sz w:val="18"/>
                <w:szCs w:val="18"/>
              </w:rPr>
              <w:t>Показатели</w:t>
            </w:r>
          </w:p>
        </w:tc>
        <w:tc>
          <w:tcPr>
            <w:tcW w:w="3942" w:type="dxa"/>
            <w:gridSpan w:val="2"/>
            <w:vAlign w:val="center"/>
          </w:tcPr>
          <w:p w:rsidR="001B2E9B" w:rsidRPr="00B42B8E" w:rsidRDefault="001B2E9B" w:rsidP="00B42B8E">
            <w:pPr>
              <w:spacing w:line="360" w:lineRule="auto"/>
              <w:jc w:val="both"/>
              <w:rPr>
                <w:sz w:val="18"/>
                <w:szCs w:val="18"/>
              </w:rPr>
            </w:pPr>
            <w:r w:rsidRPr="00B42B8E">
              <w:rPr>
                <w:sz w:val="18"/>
                <w:szCs w:val="18"/>
              </w:rPr>
              <w:t>Фактически</w:t>
            </w:r>
          </w:p>
        </w:tc>
        <w:tc>
          <w:tcPr>
            <w:tcW w:w="3942" w:type="dxa"/>
            <w:gridSpan w:val="2"/>
            <w:vAlign w:val="center"/>
          </w:tcPr>
          <w:p w:rsidR="001B2E9B" w:rsidRPr="00B42B8E" w:rsidRDefault="001B2E9B" w:rsidP="00B42B8E">
            <w:pPr>
              <w:spacing w:line="360" w:lineRule="auto"/>
              <w:jc w:val="both"/>
              <w:rPr>
                <w:sz w:val="18"/>
                <w:szCs w:val="18"/>
              </w:rPr>
            </w:pPr>
            <w:r w:rsidRPr="00B42B8E">
              <w:rPr>
                <w:sz w:val="18"/>
                <w:szCs w:val="18"/>
              </w:rPr>
              <w:t>Изменение</w:t>
            </w:r>
          </w:p>
        </w:tc>
      </w:tr>
      <w:tr w:rsidR="001B2E9B" w:rsidRPr="00B42B8E" w:rsidTr="00276FB8">
        <w:tc>
          <w:tcPr>
            <w:tcW w:w="1970" w:type="dxa"/>
            <w:vMerge/>
          </w:tcPr>
          <w:p w:rsidR="001B2E9B" w:rsidRPr="00B42B8E" w:rsidRDefault="001B2E9B" w:rsidP="00B42B8E">
            <w:pPr>
              <w:spacing w:line="360" w:lineRule="auto"/>
              <w:jc w:val="both"/>
              <w:rPr>
                <w:sz w:val="18"/>
                <w:szCs w:val="18"/>
              </w:rPr>
            </w:pP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За 2004 год</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За 2005 год</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Тыс. руб.</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w:t>
            </w:r>
          </w:p>
        </w:tc>
      </w:tr>
      <w:tr w:rsidR="001B2E9B" w:rsidRPr="00B42B8E" w:rsidTr="00276FB8">
        <w:tc>
          <w:tcPr>
            <w:tcW w:w="1970" w:type="dxa"/>
          </w:tcPr>
          <w:p w:rsidR="001B2E9B" w:rsidRPr="00B42B8E" w:rsidRDefault="001B2E9B" w:rsidP="00B42B8E">
            <w:pPr>
              <w:spacing w:line="360" w:lineRule="auto"/>
              <w:jc w:val="both"/>
              <w:rPr>
                <w:sz w:val="18"/>
                <w:szCs w:val="18"/>
              </w:rPr>
            </w:pPr>
            <w:r w:rsidRPr="00B42B8E">
              <w:rPr>
                <w:sz w:val="18"/>
                <w:szCs w:val="18"/>
              </w:rPr>
              <w:t>1.Среднегодовая стоимость основных средств, тыс. руб.</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1000</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950</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-50</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-5</w:t>
            </w:r>
          </w:p>
        </w:tc>
      </w:tr>
      <w:tr w:rsidR="001B2E9B" w:rsidRPr="00B42B8E" w:rsidTr="00276FB8">
        <w:tc>
          <w:tcPr>
            <w:tcW w:w="1970" w:type="dxa"/>
          </w:tcPr>
          <w:p w:rsidR="001B2E9B" w:rsidRPr="00B42B8E" w:rsidRDefault="001B2E9B" w:rsidP="00B42B8E">
            <w:pPr>
              <w:spacing w:line="360" w:lineRule="auto"/>
              <w:jc w:val="both"/>
              <w:rPr>
                <w:sz w:val="18"/>
                <w:szCs w:val="18"/>
              </w:rPr>
            </w:pPr>
            <w:r w:rsidRPr="00B42B8E">
              <w:rPr>
                <w:sz w:val="18"/>
                <w:szCs w:val="18"/>
              </w:rPr>
              <w:t>2.Выручка, тыс. руб.</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5568</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5258</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-310</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-5,57</w:t>
            </w:r>
          </w:p>
        </w:tc>
      </w:tr>
      <w:tr w:rsidR="001B2E9B" w:rsidRPr="00B42B8E" w:rsidTr="00276FB8">
        <w:tc>
          <w:tcPr>
            <w:tcW w:w="1970" w:type="dxa"/>
          </w:tcPr>
          <w:p w:rsidR="001B2E9B" w:rsidRPr="00B42B8E" w:rsidRDefault="001B2E9B" w:rsidP="00B42B8E">
            <w:pPr>
              <w:spacing w:line="360" w:lineRule="auto"/>
              <w:jc w:val="both"/>
              <w:rPr>
                <w:sz w:val="18"/>
                <w:szCs w:val="18"/>
              </w:rPr>
            </w:pPr>
            <w:r w:rsidRPr="00B42B8E">
              <w:rPr>
                <w:sz w:val="18"/>
                <w:szCs w:val="18"/>
              </w:rPr>
              <w:t>3.Чистая прибыль, тыс. руб.</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688</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711</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23</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+3,34</w:t>
            </w:r>
          </w:p>
        </w:tc>
      </w:tr>
      <w:tr w:rsidR="001B2E9B" w:rsidRPr="00B42B8E" w:rsidTr="00276FB8">
        <w:tc>
          <w:tcPr>
            <w:tcW w:w="1970" w:type="dxa"/>
          </w:tcPr>
          <w:p w:rsidR="001B2E9B" w:rsidRPr="00B42B8E" w:rsidRDefault="001B2E9B" w:rsidP="00B42B8E">
            <w:pPr>
              <w:spacing w:line="360" w:lineRule="auto"/>
              <w:jc w:val="both"/>
              <w:rPr>
                <w:sz w:val="18"/>
                <w:szCs w:val="18"/>
              </w:rPr>
            </w:pPr>
            <w:r w:rsidRPr="00B42B8E">
              <w:rPr>
                <w:sz w:val="18"/>
                <w:szCs w:val="18"/>
              </w:rPr>
              <w:t>4.Фондоотдача, коп.</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556,8</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553,5</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-0,6</w:t>
            </w:r>
          </w:p>
        </w:tc>
      </w:tr>
      <w:tr w:rsidR="001B2E9B" w:rsidRPr="00B42B8E" w:rsidTr="00276FB8">
        <w:tc>
          <w:tcPr>
            <w:tcW w:w="1970" w:type="dxa"/>
          </w:tcPr>
          <w:p w:rsidR="001B2E9B" w:rsidRPr="00B42B8E" w:rsidRDefault="001B2E9B" w:rsidP="00B42B8E">
            <w:pPr>
              <w:spacing w:line="360" w:lineRule="auto"/>
              <w:jc w:val="both"/>
              <w:rPr>
                <w:sz w:val="18"/>
                <w:szCs w:val="18"/>
              </w:rPr>
            </w:pPr>
            <w:r w:rsidRPr="00B42B8E">
              <w:rPr>
                <w:sz w:val="18"/>
                <w:szCs w:val="18"/>
              </w:rPr>
              <w:t>5.Рентабельность основных средств, %</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68,8</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74,8</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w:t>
            </w:r>
          </w:p>
        </w:tc>
        <w:tc>
          <w:tcPr>
            <w:tcW w:w="1971" w:type="dxa"/>
            <w:vAlign w:val="center"/>
          </w:tcPr>
          <w:p w:rsidR="001B2E9B" w:rsidRPr="00B42B8E" w:rsidRDefault="001B2E9B" w:rsidP="00B42B8E">
            <w:pPr>
              <w:spacing w:line="360" w:lineRule="auto"/>
              <w:jc w:val="both"/>
              <w:rPr>
                <w:sz w:val="18"/>
                <w:szCs w:val="18"/>
              </w:rPr>
            </w:pPr>
            <w:r w:rsidRPr="00B42B8E">
              <w:rPr>
                <w:sz w:val="18"/>
                <w:szCs w:val="18"/>
              </w:rPr>
              <w:t>+8,72</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Как видим, анализ показателей, проведенный на основе данных бухгалтерской отчетности, свидетельствует об</w:t>
      </w:r>
      <w:r w:rsidR="00276FB8" w:rsidRPr="00276FB8">
        <w:rPr>
          <w:sz w:val="28"/>
          <w:szCs w:val="28"/>
        </w:rPr>
        <w:t xml:space="preserve"> </w:t>
      </w:r>
      <w:r w:rsidRPr="00276FB8">
        <w:rPr>
          <w:sz w:val="28"/>
          <w:szCs w:val="28"/>
        </w:rPr>
        <w:t xml:space="preserve">увеличении эффективности использования основных средств. Необходимо отметить, что выручка в </w:t>
      </w:r>
      <w:smartTag w:uri="urn:schemas-microsoft-com:office:smarttags" w:element="metricconverter">
        <w:smartTagPr>
          <w:attr w:name="ProductID" w:val="2005 г"/>
        </w:smartTagPr>
        <w:r w:rsidRPr="00276FB8">
          <w:rPr>
            <w:sz w:val="28"/>
            <w:szCs w:val="28"/>
          </w:rPr>
          <w:t>2005 г</w:t>
        </w:r>
      </w:smartTag>
      <w:r w:rsidRPr="00276FB8">
        <w:rPr>
          <w:sz w:val="28"/>
          <w:szCs w:val="28"/>
        </w:rPr>
        <w:t>. снизилась на 5,57 %, но, несмотря на это, чистая прибыль увеличилась на 23 тыс. руб. (или на 3,34 %). Среднегодовая стоимость основных средств снизилась на</w:t>
      </w:r>
      <w:r w:rsidR="00276FB8" w:rsidRPr="00276FB8">
        <w:rPr>
          <w:sz w:val="28"/>
          <w:szCs w:val="28"/>
        </w:rPr>
        <w:t xml:space="preserve"> </w:t>
      </w:r>
      <w:r w:rsidRPr="00276FB8">
        <w:rPr>
          <w:sz w:val="28"/>
          <w:szCs w:val="28"/>
        </w:rPr>
        <w:t>5 %, а выручка – на 5,57 %. Следствием этого стало снижение фондоотдачи основных средств. В связи с ростом чистой прибыли, рентабельность основных средств увеличилась на 8,72 %.</w:t>
      </w:r>
    </w:p>
    <w:p w:rsidR="001B2E9B" w:rsidRPr="00276FB8" w:rsidRDefault="001B2E9B" w:rsidP="00276FB8">
      <w:pPr>
        <w:spacing w:line="360" w:lineRule="auto"/>
        <w:ind w:firstLine="709"/>
        <w:jc w:val="both"/>
        <w:rPr>
          <w:sz w:val="28"/>
          <w:szCs w:val="28"/>
        </w:rPr>
      </w:pPr>
      <w:r w:rsidRPr="00276FB8">
        <w:rPr>
          <w:sz w:val="28"/>
          <w:szCs w:val="28"/>
        </w:rPr>
        <w:t>Проведем анализ «Отчета о прибылях и убытках».</w:t>
      </w:r>
    </w:p>
    <w:p w:rsidR="001B2E9B" w:rsidRPr="00276FB8" w:rsidRDefault="001B2E9B" w:rsidP="00276FB8">
      <w:pPr>
        <w:spacing w:line="360" w:lineRule="auto"/>
        <w:ind w:firstLine="709"/>
        <w:jc w:val="both"/>
        <w:rPr>
          <w:sz w:val="28"/>
          <w:szCs w:val="28"/>
        </w:rPr>
      </w:pPr>
      <w:r w:rsidRPr="00276FB8">
        <w:rPr>
          <w:sz w:val="28"/>
          <w:szCs w:val="28"/>
        </w:rPr>
        <w:t>Представим уплотненный аналитический отчет о прибылях и убытках ООО «Таганка» за 2003 – 2004 гг. и за 2004 – 2005 гг.</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2.3.</w:t>
      </w:r>
    </w:p>
    <w:p w:rsidR="001B2E9B" w:rsidRPr="00276FB8" w:rsidRDefault="001B2E9B" w:rsidP="00276FB8">
      <w:pPr>
        <w:spacing w:line="360" w:lineRule="auto"/>
        <w:ind w:firstLine="709"/>
        <w:jc w:val="both"/>
        <w:rPr>
          <w:sz w:val="28"/>
          <w:szCs w:val="28"/>
        </w:rPr>
      </w:pPr>
      <w:r w:rsidRPr="00276FB8">
        <w:rPr>
          <w:sz w:val="28"/>
          <w:szCs w:val="28"/>
        </w:rPr>
        <w:t>Уплотненный аналитический отчет о прибылях и убытках ООО «Таганка» за 2003 – 2004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047"/>
        <w:gridCol w:w="1050"/>
        <w:gridCol w:w="1244"/>
        <w:gridCol w:w="1157"/>
        <w:gridCol w:w="1050"/>
        <w:gridCol w:w="1050"/>
        <w:gridCol w:w="1141"/>
      </w:tblGrid>
      <w:tr w:rsidR="001B2E9B" w:rsidRPr="00B42B8E" w:rsidTr="00B42B8E">
        <w:tc>
          <w:tcPr>
            <w:tcW w:w="1729" w:type="dxa"/>
            <w:vMerge w:val="restart"/>
            <w:vAlign w:val="center"/>
          </w:tcPr>
          <w:p w:rsidR="001B2E9B" w:rsidRPr="00B42B8E" w:rsidRDefault="001B2E9B" w:rsidP="00B42B8E">
            <w:pPr>
              <w:spacing w:line="360" w:lineRule="auto"/>
              <w:jc w:val="both"/>
              <w:rPr>
                <w:sz w:val="20"/>
                <w:szCs w:val="20"/>
              </w:rPr>
            </w:pPr>
            <w:r w:rsidRPr="00B42B8E">
              <w:rPr>
                <w:sz w:val="20"/>
                <w:szCs w:val="20"/>
              </w:rPr>
              <w:t>Показатели</w:t>
            </w:r>
          </w:p>
        </w:tc>
        <w:tc>
          <w:tcPr>
            <w:tcW w:w="3341" w:type="dxa"/>
            <w:gridSpan w:val="3"/>
            <w:vAlign w:val="center"/>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В тыс. руб</w:t>
            </w:r>
          </w:p>
        </w:tc>
        <w:tc>
          <w:tcPr>
            <w:tcW w:w="1157" w:type="dxa"/>
            <w:vMerge w:val="restart"/>
            <w:vAlign w:val="center"/>
          </w:tcPr>
          <w:p w:rsidR="001B2E9B" w:rsidRPr="00B42B8E" w:rsidRDefault="001B2E9B" w:rsidP="00B42B8E">
            <w:pPr>
              <w:spacing w:line="360" w:lineRule="auto"/>
              <w:jc w:val="both"/>
              <w:rPr>
                <w:sz w:val="20"/>
                <w:szCs w:val="20"/>
              </w:rPr>
            </w:pPr>
            <w:r w:rsidRPr="00B42B8E">
              <w:rPr>
                <w:sz w:val="20"/>
                <w:szCs w:val="20"/>
              </w:rPr>
              <w:t>Темп прироста, %</w:t>
            </w:r>
          </w:p>
        </w:tc>
        <w:tc>
          <w:tcPr>
            <w:tcW w:w="3241" w:type="dxa"/>
            <w:gridSpan w:val="3"/>
            <w:vAlign w:val="center"/>
          </w:tcPr>
          <w:p w:rsidR="001B2E9B" w:rsidRPr="00B42B8E" w:rsidRDefault="001B2E9B" w:rsidP="00B42B8E">
            <w:pPr>
              <w:spacing w:line="360" w:lineRule="auto"/>
              <w:jc w:val="both"/>
              <w:rPr>
                <w:sz w:val="20"/>
                <w:szCs w:val="20"/>
              </w:rPr>
            </w:pPr>
            <w:r w:rsidRPr="00B42B8E">
              <w:rPr>
                <w:sz w:val="20"/>
                <w:szCs w:val="20"/>
              </w:rPr>
              <w:t>Структура, %</w:t>
            </w:r>
          </w:p>
        </w:tc>
      </w:tr>
      <w:tr w:rsidR="001B2E9B" w:rsidRPr="00B42B8E" w:rsidTr="00B42B8E">
        <w:tc>
          <w:tcPr>
            <w:tcW w:w="1729" w:type="dxa"/>
            <w:vMerge/>
          </w:tcPr>
          <w:p w:rsidR="001B2E9B" w:rsidRPr="00B42B8E" w:rsidRDefault="001B2E9B" w:rsidP="00B42B8E">
            <w:pPr>
              <w:spacing w:line="360" w:lineRule="auto"/>
              <w:jc w:val="both"/>
              <w:rPr>
                <w:sz w:val="20"/>
                <w:szCs w:val="20"/>
              </w:rPr>
            </w:pPr>
          </w:p>
        </w:tc>
        <w:tc>
          <w:tcPr>
            <w:tcW w:w="1047" w:type="dxa"/>
          </w:tcPr>
          <w:p w:rsidR="001B2E9B" w:rsidRPr="00B42B8E" w:rsidRDefault="001B2E9B" w:rsidP="00B42B8E">
            <w:pPr>
              <w:spacing w:line="360" w:lineRule="auto"/>
              <w:jc w:val="both"/>
              <w:rPr>
                <w:sz w:val="20"/>
                <w:szCs w:val="20"/>
              </w:rPr>
            </w:pPr>
            <w:r w:rsidRPr="00B42B8E">
              <w:rPr>
                <w:sz w:val="20"/>
                <w:szCs w:val="20"/>
              </w:rPr>
              <w:t>2003г.</w:t>
            </w:r>
          </w:p>
        </w:tc>
        <w:tc>
          <w:tcPr>
            <w:tcW w:w="1050" w:type="dxa"/>
          </w:tcPr>
          <w:p w:rsidR="001B2E9B" w:rsidRPr="00B42B8E" w:rsidRDefault="001B2E9B" w:rsidP="00B42B8E">
            <w:pPr>
              <w:spacing w:line="360" w:lineRule="auto"/>
              <w:jc w:val="both"/>
              <w:rPr>
                <w:sz w:val="20"/>
                <w:szCs w:val="20"/>
              </w:rPr>
            </w:pPr>
            <w:r w:rsidRPr="00B42B8E">
              <w:rPr>
                <w:sz w:val="20"/>
                <w:szCs w:val="20"/>
              </w:rPr>
              <w:t>2004г.</w:t>
            </w:r>
          </w:p>
        </w:tc>
        <w:tc>
          <w:tcPr>
            <w:tcW w:w="1244" w:type="dxa"/>
          </w:tcPr>
          <w:p w:rsidR="001B2E9B" w:rsidRPr="00B42B8E" w:rsidRDefault="001B2E9B" w:rsidP="00B42B8E">
            <w:pPr>
              <w:spacing w:line="360" w:lineRule="auto"/>
              <w:jc w:val="both"/>
              <w:rPr>
                <w:sz w:val="20"/>
                <w:szCs w:val="20"/>
              </w:rPr>
            </w:pPr>
            <w:r w:rsidRPr="00B42B8E">
              <w:rPr>
                <w:sz w:val="20"/>
                <w:szCs w:val="20"/>
              </w:rPr>
              <w:t>Отклонение</w:t>
            </w:r>
          </w:p>
        </w:tc>
        <w:tc>
          <w:tcPr>
            <w:tcW w:w="1157" w:type="dxa"/>
            <w:vMerge/>
          </w:tcPr>
          <w:p w:rsidR="001B2E9B" w:rsidRPr="00B42B8E" w:rsidRDefault="001B2E9B" w:rsidP="00B42B8E">
            <w:pPr>
              <w:spacing w:line="360" w:lineRule="auto"/>
              <w:jc w:val="both"/>
              <w:rPr>
                <w:sz w:val="20"/>
                <w:szCs w:val="20"/>
              </w:rPr>
            </w:pPr>
          </w:p>
        </w:tc>
        <w:tc>
          <w:tcPr>
            <w:tcW w:w="1050" w:type="dxa"/>
          </w:tcPr>
          <w:p w:rsidR="001B2E9B" w:rsidRPr="00B42B8E" w:rsidRDefault="001B2E9B" w:rsidP="00B42B8E">
            <w:pPr>
              <w:spacing w:line="360" w:lineRule="auto"/>
              <w:jc w:val="both"/>
              <w:rPr>
                <w:sz w:val="20"/>
                <w:szCs w:val="20"/>
              </w:rPr>
            </w:pPr>
            <w:r w:rsidRPr="00B42B8E">
              <w:rPr>
                <w:sz w:val="20"/>
                <w:szCs w:val="20"/>
              </w:rPr>
              <w:t>2003г.</w:t>
            </w:r>
          </w:p>
        </w:tc>
        <w:tc>
          <w:tcPr>
            <w:tcW w:w="1050" w:type="dxa"/>
          </w:tcPr>
          <w:p w:rsidR="001B2E9B" w:rsidRPr="00B42B8E" w:rsidRDefault="001B2E9B" w:rsidP="00B42B8E">
            <w:pPr>
              <w:spacing w:line="360" w:lineRule="auto"/>
              <w:jc w:val="both"/>
              <w:rPr>
                <w:sz w:val="20"/>
                <w:szCs w:val="20"/>
              </w:rPr>
            </w:pPr>
            <w:r w:rsidRPr="00B42B8E">
              <w:rPr>
                <w:sz w:val="20"/>
                <w:szCs w:val="20"/>
              </w:rPr>
              <w:t>2004г.</w:t>
            </w:r>
          </w:p>
        </w:tc>
        <w:tc>
          <w:tcPr>
            <w:tcW w:w="1141" w:type="dxa"/>
          </w:tcPr>
          <w:p w:rsidR="001B2E9B" w:rsidRPr="00B42B8E" w:rsidRDefault="001B2E9B" w:rsidP="00B42B8E">
            <w:pPr>
              <w:spacing w:line="360" w:lineRule="auto"/>
              <w:jc w:val="both"/>
              <w:rPr>
                <w:sz w:val="20"/>
                <w:szCs w:val="20"/>
              </w:rPr>
            </w:pPr>
            <w:r w:rsidRPr="00B42B8E">
              <w:rPr>
                <w:sz w:val="20"/>
                <w:szCs w:val="20"/>
              </w:rPr>
              <w:t>Отклонение</w:t>
            </w:r>
          </w:p>
        </w:tc>
      </w:tr>
      <w:tr w:rsidR="001B2E9B" w:rsidRPr="00B42B8E" w:rsidTr="00B42B8E">
        <w:tc>
          <w:tcPr>
            <w:tcW w:w="1729" w:type="dxa"/>
          </w:tcPr>
          <w:p w:rsidR="001B2E9B" w:rsidRPr="00B42B8E" w:rsidRDefault="001B2E9B" w:rsidP="00B42B8E">
            <w:pPr>
              <w:spacing w:line="360" w:lineRule="auto"/>
              <w:jc w:val="both"/>
              <w:rPr>
                <w:sz w:val="20"/>
                <w:szCs w:val="20"/>
              </w:rPr>
            </w:pPr>
            <w:r w:rsidRPr="00B42B8E">
              <w:rPr>
                <w:sz w:val="20"/>
                <w:szCs w:val="20"/>
              </w:rPr>
              <w:t>Прибыль от продаж</w:t>
            </w:r>
          </w:p>
        </w:tc>
        <w:tc>
          <w:tcPr>
            <w:tcW w:w="1047" w:type="dxa"/>
          </w:tcPr>
          <w:p w:rsidR="001B2E9B" w:rsidRPr="00B42B8E" w:rsidRDefault="001B2E9B" w:rsidP="00B42B8E">
            <w:pPr>
              <w:spacing w:line="360" w:lineRule="auto"/>
              <w:jc w:val="both"/>
              <w:rPr>
                <w:sz w:val="20"/>
                <w:szCs w:val="20"/>
              </w:rPr>
            </w:pPr>
            <w:r w:rsidRPr="00B42B8E">
              <w:rPr>
                <w:sz w:val="20"/>
                <w:szCs w:val="20"/>
              </w:rPr>
              <w:t>277</w:t>
            </w:r>
          </w:p>
        </w:tc>
        <w:tc>
          <w:tcPr>
            <w:tcW w:w="1050" w:type="dxa"/>
          </w:tcPr>
          <w:p w:rsidR="001B2E9B" w:rsidRPr="00B42B8E" w:rsidRDefault="001B2E9B" w:rsidP="00B42B8E">
            <w:pPr>
              <w:spacing w:line="360" w:lineRule="auto"/>
              <w:jc w:val="both"/>
              <w:rPr>
                <w:sz w:val="20"/>
                <w:szCs w:val="20"/>
              </w:rPr>
            </w:pPr>
            <w:r w:rsidRPr="00B42B8E">
              <w:rPr>
                <w:sz w:val="20"/>
                <w:szCs w:val="20"/>
              </w:rPr>
              <w:t>742</w:t>
            </w:r>
          </w:p>
        </w:tc>
        <w:tc>
          <w:tcPr>
            <w:tcW w:w="1244" w:type="dxa"/>
          </w:tcPr>
          <w:p w:rsidR="001B2E9B" w:rsidRPr="00B42B8E" w:rsidRDefault="001B2E9B" w:rsidP="00B42B8E">
            <w:pPr>
              <w:spacing w:line="360" w:lineRule="auto"/>
              <w:jc w:val="both"/>
              <w:rPr>
                <w:sz w:val="20"/>
                <w:szCs w:val="20"/>
              </w:rPr>
            </w:pPr>
            <w:r w:rsidRPr="00B42B8E">
              <w:rPr>
                <w:sz w:val="20"/>
                <w:szCs w:val="20"/>
              </w:rPr>
              <w:t>465</w:t>
            </w:r>
          </w:p>
        </w:tc>
        <w:tc>
          <w:tcPr>
            <w:tcW w:w="1157" w:type="dxa"/>
          </w:tcPr>
          <w:p w:rsidR="001B2E9B" w:rsidRPr="00B42B8E" w:rsidRDefault="001B2E9B" w:rsidP="00B42B8E">
            <w:pPr>
              <w:spacing w:line="360" w:lineRule="auto"/>
              <w:jc w:val="both"/>
              <w:rPr>
                <w:sz w:val="20"/>
                <w:szCs w:val="20"/>
              </w:rPr>
            </w:pPr>
            <w:r w:rsidRPr="00B42B8E">
              <w:rPr>
                <w:sz w:val="20"/>
                <w:szCs w:val="20"/>
              </w:rPr>
              <w:t>167,87</w:t>
            </w:r>
          </w:p>
        </w:tc>
        <w:tc>
          <w:tcPr>
            <w:tcW w:w="1050" w:type="dxa"/>
          </w:tcPr>
          <w:p w:rsidR="001B2E9B" w:rsidRPr="00B42B8E" w:rsidRDefault="001B2E9B" w:rsidP="00B42B8E">
            <w:pPr>
              <w:spacing w:line="360" w:lineRule="auto"/>
              <w:jc w:val="both"/>
              <w:rPr>
                <w:sz w:val="20"/>
                <w:szCs w:val="20"/>
              </w:rPr>
            </w:pPr>
            <w:r w:rsidRPr="00B42B8E">
              <w:rPr>
                <w:sz w:val="20"/>
                <w:szCs w:val="20"/>
              </w:rPr>
              <w:t>100,0</w:t>
            </w:r>
          </w:p>
        </w:tc>
        <w:tc>
          <w:tcPr>
            <w:tcW w:w="1050" w:type="dxa"/>
          </w:tcPr>
          <w:p w:rsidR="001B2E9B" w:rsidRPr="00B42B8E" w:rsidRDefault="001B2E9B" w:rsidP="00B42B8E">
            <w:pPr>
              <w:spacing w:line="360" w:lineRule="auto"/>
              <w:jc w:val="both"/>
              <w:rPr>
                <w:sz w:val="20"/>
                <w:szCs w:val="20"/>
              </w:rPr>
            </w:pPr>
            <w:r w:rsidRPr="00B42B8E">
              <w:rPr>
                <w:sz w:val="20"/>
                <w:szCs w:val="20"/>
              </w:rPr>
              <w:t>100,0</w:t>
            </w:r>
          </w:p>
        </w:tc>
        <w:tc>
          <w:tcPr>
            <w:tcW w:w="1141" w:type="dxa"/>
          </w:tcPr>
          <w:p w:rsidR="001B2E9B" w:rsidRPr="00B42B8E" w:rsidRDefault="001B2E9B" w:rsidP="00B42B8E">
            <w:pPr>
              <w:spacing w:line="360" w:lineRule="auto"/>
              <w:jc w:val="both"/>
              <w:rPr>
                <w:sz w:val="20"/>
                <w:szCs w:val="20"/>
              </w:rPr>
            </w:pPr>
            <w:r w:rsidRPr="00B42B8E">
              <w:rPr>
                <w:sz w:val="20"/>
                <w:szCs w:val="20"/>
              </w:rPr>
              <w:t>0</w:t>
            </w:r>
          </w:p>
        </w:tc>
      </w:tr>
      <w:tr w:rsidR="001B2E9B" w:rsidRPr="00B42B8E" w:rsidTr="00B42B8E">
        <w:tc>
          <w:tcPr>
            <w:tcW w:w="1729" w:type="dxa"/>
          </w:tcPr>
          <w:p w:rsidR="001B2E9B" w:rsidRPr="00B42B8E" w:rsidRDefault="001B2E9B" w:rsidP="00B42B8E">
            <w:pPr>
              <w:spacing w:line="360" w:lineRule="auto"/>
              <w:jc w:val="both"/>
              <w:rPr>
                <w:sz w:val="20"/>
                <w:szCs w:val="20"/>
              </w:rPr>
            </w:pPr>
            <w:r w:rsidRPr="00B42B8E">
              <w:rPr>
                <w:sz w:val="20"/>
                <w:szCs w:val="20"/>
              </w:rPr>
              <w:t>Прибыль до налогообложения</w:t>
            </w:r>
          </w:p>
        </w:tc>
        <w:tc>
          <w:tcPr>
            <w:tcW w:w="1047" w:type="dxa"/>
          </w:tcPr>
          <w:p w:rsidR="001B2E9B" w:rsidRPr="00B42B8E" w:rsidRDefault="001B2E9B" w:rsidP="00B42B8E">
            <w:pPr>
              <w:spacing w:line="360" w:lineRule="auto"/>
              <w:jc w:val="both"/>
              <w:rPr>
                <w:sz w:val="20"/>
                <w:szCs w:val="20"/>
              </w:rPr>
            </w:pPr>
            <w:r w:rsidRPr="00B42B8E">
              <w:rPr>
                <w:sz w:val="20"/>
                <w:szCs w:val="20"/>
              </w:rPr>
              <w:t>277</w:t>
            </w:r>
          </w:p>
        </w:tc>
        <w:tc>
          <w:tcPr>
            <w:tcW w:w="1050" w:type="dxa"/>
          </w:tcPr>
          <w:p w:rsidR="001B2E9B" w:rsidRPr="00B42B8E" w:rsidRDefault="001B2E9B" w:rsidP="00B42B8E">
            <w:pPr>
              <w:spacing w:line="360" w:lineRule="auto"/>
              <w:jc w:val="both"/>
              <w:rPr>
                <w:sz w:val="20"/>
                <w:szCs w:val="20"/>
              </w:rPr>
            </w:pPr>
            <w:r w:rsidRPr="00B42B8E">
              <w:rPr>
                <w:sz w:val="20"/>
                <w:szCs w:val="20"/>
              </w:rPr>
              <w:t>742</w:t>
            </w:r>
          </w:p>
        </w:tc>
        <w:tc>
          <w:tcPr>
            <w:tcW w:w="1244" w:type="dxa"/>
          </w:tcPr>
          <w:p w:rsidR="001B2E9B" w:rsidRPr="00B42B8E" w:rsidRDefault="001B2E9B" w:rsidP="00B42B8E">
            <w:pPr>
              <w:spacing w:line="360" w:lineRule="auto"/>
              <w:jc w:val="both"/>
              <w:rPr>
                <w:sz w:val="20"/>
                <w:szCs w:val="20"/>
              </w:rPr>
            </w:pPr>
            <w:r w:rsidRPr="00B42B8E">
              <w:rPr>
                <w:sz w:val="20"/>
                <w:szCs w:val="20"/>
              </w:rPr>
              <w:t>465</w:t>
            </w:r>
          </w:p>
        </w:tc>
        <w:tc>
          <w:tcPr>
            <w:tcW w:w="1157" w:type="dxa"/>
          </w:tcPr>
          <w:p w:rsidR="001B2E9B" w:rsidRPr="00B42B8E" w:rsidRDefault="001B2E9B" w:rsidP="00B42B8E">
            <w:pPr>
              <w:spacing w:line="360" w:lineRule="auto"/>
              <w:jc w:val="both"/>
              <w:rPr>
                <w:sz w:val="20"/>
                <w:szCs w:val="20"/>
              </w:rPr>
            </w:pPr>
            <w:r w:rsidRPr="00B42B8E">
              <w:rPr>
                <w:sz w:val="20"/>
                <w:szCs w:val="20"/>
              </w:rPr>
              <w:t>167,87</w:t>
            </w:r>
          </w:p>
        </w:tc>
        <w:tc>
          <w:tcPr>
            <w:tcW w:w="1050" w:type="dxa"/>
          </w:tcPr>
          <w:p w:rsidR="001B2E9B" w:rsidRPr="00B42B8E" w:rsidRDefault="001B2E9B" w:rsidP="00B42B8E">
            <w:pPr>
              <w:spacing w:line="360" w:lineRule="auto"/>
              <w:jc w:val="both"/>
              <w:rPr>
                <w:sz w:val="20"/>
                <w:szCs w:val="20"/>
              </w:rPr>
            </w:pPr>
            <w:r w:rsidRPr="00B42B8E">
              <w:rPr>
                <w:sz w:val="20"/>
                <w:szCs w:val="20"/>
              </w:rPr>
              <w:t>100,0</w:t>
            </w:r>
          </w:p>
        </w:tc>
        <w:tc>
          <w:tcPr>
            <w:tcW w:w="1050" w:type="dxa"/>
          </w:tcPr>
          <w:p w:rsidR="001B2E9B" w:rsidRPr="00B42B8E" w:rsidRDefault="001B2E9B" w:rsidP="00B42B8E">
            <w:pPr>
              <w:spacing w:line="360" w:lineRule="auto"/>
              <w:jc w:val="both"/>
              <w:rPr>
                <w:sz w:val="20"/>
                <w:szCs w:val="20"/>
              </w:rPr>
            </w:pPr>
            <w:r w:rsidRPr="00B42B8E">
              <w:rPr>
                <w:sz w:val="20"/>
                <w:szCs w:val="20"/>
              </w:rPr>
              <w:t>100,0</w:t>
            </w:r>
          </w:p>
        </w:tc>
        <w:tc>
          <w:tcPr>
            <w:tcW w:w="1141" w:type="dxa"/>
          </w:tcPr>
          <w:p w:rsidR="001B2E9B" w:rsidRPr="00B42B8E" w:rsidRDefault="001B2E9B" w:rsidP="00B42B8E">
            <w:pPr>
              <w:spacing w:line="360" w:lineRule="auto"/>
              <w:jc w:val="both"/>
              <w:rPr>
                <w:sz w:val="20"/>
                <w:szCs w:val="20"/>
              </w:rPr>
            </w:pPr>
            <w:r w:rsidRPr="00B42B8E">
              <w:rPr>
                <w:sz w:val="20"/>
                <w:szCs w:val="20"/>
              </w:rPr>
              <w:t>0</w:t>
            </w:r>
          </w:p>
        </w:tc>
      </w:tr>
      <w:tr w:rsidR="001B2E9B" w:rsidRPr="00B42B8E" w:rsidTr="00B42B8E">
        <w:tc>
          <w:tcPr>
            <w:tcW w:w="1729" w:type="dxa"/>
          </w:tcPr>
          <w:p w:rsidR="001B2E9B" w:rsidRPr="00B42B8E" w:rsidRDefault="001B2E9B" w:rsidP="00B42B8E">
            <w:pPr>
              <w:spacing w:line="360" w:lineRule="auto"/>
              <w:jc w:val="both"/>
              <w:rPr>
                <w:sz w:val="20"/>
                <w:szCs w:val="20"/>
              </w:rPr>
            </w:pPr>
            <w:r w:rsidRPr="00B42B8E">
              <w:rPr>
                <w:sz w:val="20"/>
                <w:szCs w:val="20"/>
              </w:rPr>
              <w:t>Чистая прибыль</w:t>
            </w:r>
          </w:p>
        </w:tc>
        <w:tc>
          <w:tcPr>
            <w:tcW w:w="1047" w:type="dxa"/>
          </w:tcPr>
          <w:p w:rsidR="001B2E9B" w:rsidRPr="00B42B8E" w:rsidRDefault="001B2E9B" w:rsidP="00B42B8E">
            <w:pPr>
              <w:spacing w:line="360" w:lineRule="auto"/>
              <w:jc w:val="both"/>
              <w:rPr>
                <w:sz w:val="20"/>
                <w:szCs w:val="20"/>
              </w:rPr>
            </w:pPr>
            <w:r w:rsidRPr="00B42B8E">
              <w:rPr>
                <w:sz w:val="20"/>
                <w:szCs w:val="20"/>
              </w:rPr>
              <w:t>219</w:t>
            </w:r>
          </w:p>
        </w:tc>
        <w:tc>
          <w:tcPr>
            <w:tcW w:w="1050" w:type="dxa"/>
          </w:tcPr>
          <w:p w:rsidR="001B2E9B" w:rsidRPr="00B42B8E" w:rsidRDefault="001B2E9B" w:rsidP="00B42B8E">
            <w:pPr>
              <w:spacing w:line="360" w:lineRule="auto"/>
              <w:jc w:val="both"/>
              <w:rPr>
                <w:sz w:val="20"/>
                <w:szCs w:val="20"/>
              </w:rPr>
            </w:pPr>
            <w:r w:rsidRPr="00B42B8E">
              <w:rPr>
                <w:sz w:val="20"/>
                <w:szCs w:val="20"/>
              </w:rPr>
              <w:t>688</w:t>
            </w:r>
          </w:p>
        </w:tc>
        <w:tc>
          <w:tcPr>
            <w:tcW w:w="1244" w:type="dxa"/>
          </w:tcPr>
          <w:p w:rsidR="001B2E9B" w:rsidRPr="00B42B8E" w:rsidRDefault="001B2E9B" w:rsidP="00B42B8E">
            <w:pPr>
              <w:spacing w:line="360" w:lineRule="auto"/>
              <w:jc w:val="both"/>
              <w:rPr>
                <w:sz w:val="20"/>
                <w:szCs w:val="20"/>
              </w:rPr>
            </w:pPr>
            <w:r w:rsidRPr="00B42B8E">
              <w:rPr>
                <w:sz w:val="20"/>
                <w:szCs w:val="20"/>
              </w:rPr>
              <w:t>469</w:t>
            </w:r>
          </w:p>
        </w:tc>
        <w:tc>
          <w:tcPr>
            <w:tcW w:w="1157" w:type="dxa"/>
          </w:tcPr>
          <w:p w:rsidR="001B2E9B" w:rsidRPr="00B42B8E" w:rsidRDefault="001B2E9B" w:rsidP="00B42B8E">
            <w:pPr>
              <w:spacing w:line="360" w:lineRule="auto"/>
              <w:jc w:val="both"/>
              <w:rPr>
                <w:sz w:val="20"/>
                <w:szCs w:val="20"/>
              </w:rPr>
            </w:pPr>
            <w:r w:rsidRPr="00B42B8E">
              <w:rPr>
                <w:sz w:val="20"/>
                <w:szCs w:val="20"/>
              </w:rPr>
              <w:t>214,16</w:t>
            </w:r>
          </w:p>
        </w:tc>
        <w:tc>
          <w:tcPr>
            <w:tcW w:w="1050" w:type="dxa"/>
          </w:tcPr>
          <w:p w:rsidR="001B2E9B" w:rsidRPr="00B42B8E" w:rsidRDefault="001B2E9B" w:rsidP="00B42B8E">
            <w:pPr>
              <w:spacing w:line="360" w:lineRule="auto"/>
              <w:jc w:val="both"/>
              <w:rPr>
                <w:sz w:val="20"/>
                <w:szCs w:val="20"/>
              </w:rPr>
            </w:pPr>
            <w:r w:rsidRPr="00B42B8E">
              <w:rPr>
                <w:sz w:val="20"/>
                <w:szCs w:val="20"/>
              </w:rPr>
              <w:t>79,06</w:t>
            </w:r>
          </w:p>
        </w:tc>
        <w:tc>
          <w:tcPr>
            <w:tcW w:w="1050" w:type="dxa"/>
          </w:tcPr>
          <w:p w:rsidR="001B2E9B" w:rsidRPr="00B42B8E" w:rsidRDefault="001B2E9B" w:rsidP="00B42B8E">
            <w:pPr>
              <w:spacing w:line="360" w:lineRule="auto"/>
              <w:jc w:val="both"/>
              <w:rPr>
                <w:sz w:val="20"/>
                <w:szCs w:val="20"/>
              </w:rPr>
            </w:pPr>
            <w:r w:rsidRPr="00B42B8E">
              <w:rPr>
                <w:sz w:val="20"/>
                <w:szCs w:val="20"/>
              </w:rPr>
              <w:t>92,72</w:t>
            </w:r>
          </w:p>
        </w:tc>
        <w:tc>
          <w:tcPr>
            <w:tcW w:w="1141" w:type="dxa"/>
          </w:tcPr>
          <w:p w:rsidR="001B2E9B" w:rsidRPr="00B42B8E" w:rsidRDefault="001B2E9B" w:rsidP="00B42B8E">
            <w:pPr>
              <w:spacing w:line="360" w:lineRule="auto"/>
              <w:jc w:val="both"/>
              <w:rPr>
                <w:sz w:val="20"/>
                <w:szCs w:val="20"/>
              </w:rPr>
            </w:pPr>
            <w:r w:rsidRPr="00B42B8E">
              <w:rPr>
                <w:sz w:val="20"/>
                <w:szCs w:val="20"/>
              </w:rPr>
              <w:t>13,66</w:t>
            </w:r>
          </w:p>
        </w:tc>
      </w:tr>
    </w:tbl>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2.4.</w:t>
      </w:r>
    </w:p>
    <w:p w:rsidR="001B2E9B" w:rsidRPr="00276FB8" w:rsidRDefault="001B2E9B" w:rsidP="00276FB8">
      <w:pPr>
        <w:spacing w:line="360" w:lineRule="auto"/>
        <w:ind w:firstLine="709"/>
        <w:jc w:val="both"/>
        <w:rPr>
          <w:sz w:val="28"/>
          <w:szCs w:val="28"/>
        </w:rPr>
      </w:pPr>
      <w:r w:rsidRPr="00276FB8">
        <w:rPr>
          <w:sz w:val="28"/>
          <w:szCs w:val="28"/>
        </w:rPr>
        <w:t>Уплотненный аналитический отчет о прибылях и убытках ООО «Таганка» за 2004 – 2005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047"/>
        <w:gridCol w:w="1050"/>
        <w:gridCol w:w="1244"/>
        <w:gridCol w:w="1157"/>
        <w:gridCol w:w="1050"/>
        <w:gridCol w:w="1050"/>
        <w:gridCol w:w="1141"/>
      </w:tblGrid>
      <w:tr w:rsidR="001B2E9B" w:rsidRPr="00B42B8E" w:rsidTr="00B42B8E">
        <w:tc>
          <w:tcPr>
            <w:tcW w:w="1729" w:type="dxa"/>
            <w:vMerge w:val="restart"/>
            <w:vAlign w:val="center"/>
          </w:tcPr>
          <w:p w:rsidR="001B2E9B" w:rsidRPr="00B42B8E" w:rsidRDefault="001B2E9B" w:rsidP="00B42B8E">
            <w:pPr>
              <w:spacing w:line="360" w:lineRule="auto"/>
              <w:jc w:val="both"/>
              <w:rPr>
                <w:sz w:val="20"/>
                <w:szCs w:val="20"/>
              </w:rPr>
            </w:pPr>
            <w:r w:rsidRPr="00B42B8E">
              <w:rPr>
                <w:sz w:val="20"/>
                <w:szCs w:val="20"/>
              </w:rPr>
              <w:t>Показатели</w:t>
            </w:r>
          </w:p>
        </w:tc>
        <w:tc>
          <w:tcPr>
            <w:tcW w:w="3341" w:type="dxa"/>
            <w:gridSpan w:val="3"/>
            <w:vAlign w:val="center"/>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В тыс. руб</w:t>
            </w:r>
          </w:p>
        </w:tc>
        <w:tc>
          <w:tcPr>
            <w:tcW w:w="1157" w:type="dxa"/>
            <w:vMerge w:val="restart"/>
            <w:vAlign w:val="center"/>
          </w:tcPr>
          <w:p w:rsidR="001B2E9B" w:rsidRPr="00B42B8E" w:rsidRDefault="001B2E9B" w:rsidP="00B42B8E">
            <w:pPr>
              <w:spacing w:line="360" w:lineRule="auto"/>
              <w:jc w:val="both"/>
              <w:rPr>
                <w:sz w:val="20"/>
                <w:szCs w:val="20"/>
              </w:rPr>
            </w:pPr>
            <w:r w:rsidRPr="00B42B8E">
              <w:rPr>
                <w:sz w:val="20"/>
                <w:szCs w:val="20"/>
              </w:rPr>
              <w:t>Темп прироста, %</w:t>
            </w:r>
          </w:p>
        </w:tc>
        <w:tc>
          <w:tcPr>
            <w:tcW w:w="3241" w:type="dxa"/>
            <w:gridSpan w:val="3"/>
            <w:vAlign w:val="center"/>
          </w:tcPr>
          <w:p w:rsidR="001B2E9B" w:rsidRPr="00B42B8E" w:rsidRDefault="001B2E9B" w:rsidP="00B42B8E">
            <w:pPr>
              <w:spacing w:line="360" w:lineRule="auto"/>
              <w:jc w:val="both"/>
              <w:rPr>
                <w:sz w:val="20"/>
                <w:szCs w:val="20"/>
              </w:rPr>
            </w:pPr>
            <w:r w:rsidRPr="00B42B8E">
              <w:rPr>
                <w:sz w:val="20"/>
                <w:szCs w:val="20"/>
              </w:rPr>
              <w:t>Структура, %</w:t>
            </w:r>
          </w:p>
        </w:tc>
      </w:tr>
      <w:tr w:rsidR="001B2E9B" w:rsidRPr="00B42B8E" w:rsidTr="00B42B8E">
        <w:tc>
          <w:tcPr>
            <w:tcW w:w="1729" w:type="dxa"/>
            <w:vMerge/>
          </w:tcPr>
          <w:p w:rsidR="001B2E9B" w:rsidRPr="00B42B8E" w:rsidRDefault="001B2E9B" w:rsidP="00B42B8E">
            <w:pPr>
              <w:spacing w:line="360" w:lineRule="auto"/>
              <w:jc w:val="both"/>
              <w:rPr>
                <w:sz w:val="20"/>
                <w:szCs w:val="20"/>
              </w:rPr>
            </w:pPr>
          </w:p>
        </w:tc>
        <w:tc>
          <w:tcPr>
            <w:tcW w:w="1047" w:type="dxa"/>
          </w:tcPr>
          <w:p w:rsidR="001B2E9B" w:rsidRPr="00B42B8E" w:rsidRDefault="001B2E9B" w:rsidP="00B42B8E">
            <w:pPr>
              <w:spacing w:line="360" w:lineRule="auto"/>
              <w:jc w:val="both"/>
              <w:rPr>
                <w:sz w:val="20"/>
                <w:szCs w:val="20"/>
              </w:rPr>
            </w:pPr>
            <w:r w:rsidRPr="00B42B8E">
              <w:rPr>
                <w:sz w:val="20"/>
                <w:szCs w:val="20"/>
              </w:rPr>
              <w:t>2004г.</w:t>
            </w:r>
          </w:p>
        </w:tc>
        <w:tc>
          <w:tcPr>
            <w:tcW w:w="1050" w:type="dxa"/>
          </w:tcPr>
          <w:p w:rsidR="001B2E9B" w:rsidRPr="00B42B8E" w:rsidRDefault="001B2E9B" w:rsidP="00B42B8E">
            <w:pPr>
              <w:spacing w:line="360" w:lineRule="auto"/>
              <w:jc w:val="both"/>
              <w:rPr>
                <w:sz w:val="20"/>
                <w:szCs w:val="20"/>
              </w:rPr>
            </w:pPr>
            <w:r w:rsidRPr="00B42B8E">
              <w:rPr>
                <w:sz w:val="20"/>
                <w:szCs w:val="20"/>
              </w:rPr>
              <w:t>2005г.</w:t>
            </w:r>
          </w:p>
        </w:tc>
        <w:tc>
          <w:tcPr>
            <w:tcW w:w="1244" w:type="dxa"/>
          </w:tcPr>
          <w:p w:rsidR="001B2E9B" w:rsidRPr="00B42B8E" w:rsidRDefault="001B2E9B" w:rsidP="00B42B8E">
            <w:pPr>
              <w:spacing w:line="360" w:lineRule="auto"/>
              <w:jc w:val="both"/>
              <w:rPr>
                <w:sz w:val="20"/>
                <w:szCs w:val="20"/>
              </w:rPr>
            </w:pPr>
            <w:r w:rsidRPr="00B42B8E">
              <w:rPr>
                <w:sz w:val="20"/>
                <w:szCs w:val="20"/>
              </w:rPr>
              <w:t>Отклонение</w:t>
            </w:r>
          </w:p>
        </w:tc>
        <w:tc>
          <w:tcPr>
            <w:tcW w:w="1157" w:type="dxa"/>
            <w:vMerge/>
          </w:tcPr>
          <w:p w:rsidR="001B2E9B" w:rsidRPr="00B42B8E" w:rsidRDefault="001B2E9B" w:rsidP="00B42B8E">
            <w:pPr>
              <w:spacing w:line="360" w:lineRule="auto"/>
              <w:jc w:val="both"/>
              <w:rPr>
                <w:sz w:val="20"/>
                <w:szCs w:val="20"/>
              </w:rPr>
            </w:pPr>
          </w:p>
        </w:tc>
        <w:tc>
          <w:tcPr>
            <w:tcW w:w="1050" w:type="dxa"/>
          </w:tcPr>
          <w:p w:rsidR="001B2E9B" w:rsidRPr="00B42B8E" w:rsidRDefault="001B2E9B" w:rsidP="00B42B8E">
            <w:pPr>
              <w:spacing w:line="360" w:lineRule="auto"/>
              <w:jc w:val="both"/>
              <w:rPr>
                <w:sz w:val="20"/>
                <w:szCs w:val="20"/>
              </w:rPr>
            </w:pPr>
            <w:r w:rsidRPr="00B42B8E">
              <w:rPr>
                <w:sz w:val="20"/>
                <w:szCs w:val="20"/>
              </w:rPr>
              <w:t>2004г.</w:t>
            </w:r>
          </w:p>
        </w:tc>
        <w:tc>
          <w:tcPr>
            <w:tcW w:w="1050" w:type="dxa"/>
          </w:tcPr>
          <w:p w:rsidR="001B2E9B" w:rsidRPr="00B42B8E" w:rsidRDefault="001B2E9B" w:rsidP="00B42B8E">
            <w:pPr>
              <w:spacing w:line="360" w:lineRule="auto"/>
              <w:jc w:val="both"/>
              <w:rPr>
                <w:sz w:val="20"/>
                <w:szCs w:val="20"/>
              </w:rPr>
            </w:pPr>
            <w:r w:rsidRPr="00B42B8E">
              <w:rPr>
                <w:sz w:val="20"/>
                <w:szCs w:val="20"/>
              </w:rPr>
              <w:t>2005г.</w:t>
            </w:r>
          </w:p>
        </w:tc>
        <w:tc>
          <w:tcPr>
            <w:tcW w:w="1141" w:type="dxa"/>
          </w:tcPr>
          <w:p w:rsidR="001B2E9B" w:rsidRPr="00B42B8E" w:rsidRDefault="001B2E9B" w:rsidP="00B42B8E">
            <w:pPr>
              <w:spacing w:line="360" w:lineRule="auto"/>
              <w:jc w:val="both"/>
              <w:rPr>
                <w:sz w:val="20"/>
                <w:szCs w:val="20"/>
              </w:rPr>
            </w:pPr>
            <w:r w:rsidRPr="00B42B8E">
              <w:rPr>
                <w:sz w:val="20"/>
                <w:szCs w:val="20"/>
              </w:rPr>
              <w:t>Отклонение</w:t>
            </w:r>
          </w:p>
        </w:tc>
      </w:tr>
      <w:tr w:rsidR="001B2E9B" w:rsidRPr="00B42B8E" w:rsidTr="00B42B8E">
        <w:tc>
          <w:tcPr>
            <w:tcW w:w="1729" w:type="dxa"/>
          </w:tcPr>
          <w:p w:rsidR="001B2E9B" w:rsidRPr="00B42B8E" w:rsidRDefault="001B2E9B" w:rsidP="00B42B8E">
            <w:pPr>
              <w:spacing w:line="360" w:lineRule="auto"/>
              <w:jc w:val="both"/>
              <w:rPr>
                <w:sz w:val="20"/>
                <w:szCs w:val="20"/>
              </w:rPr>
            </w:pPr>
            <w:r w:rsidRPr="00B42B8E">
              <w:rPr>
                <w:sz w:val="20"/>
                <w:szCs w:val="20"/>
              </w:rPr>
              <w:t>Прибыль от продаж</w:t>
            </w:r>
          </w:p>
        </w:tc>
        <w:tc>
          <w:tcPr>
            <w:tcW w:w="1047" w:type="dxa"/>
          </w:tcPr>
          <w:p w:rsidR="001B2E9B" w:rsidRPr="00B42B8E" w:rsidRDefault="001B2E9B" w:rsidP="00B42B8E">
            <w:pPr>
              <w:spacing w:line="360" w:lineRule="auto"/>
              <w:jc w:val="both"/>
              <w:rPr>
                <w:sz w:val="20"/>
                <w:szCs w:val="20"/>
              </w:rPr>
            </w:pPr>
            <w:r w:rsidRPr="00B42B8E">
              <w:rPr>
                <w:sz w:val="20"/>
                <w:szCs w:val="20"/>
              </w:rPr>
              <w:t>742</w:t>
            </w:r>
          </w:p>
        </w:tc>
        <w:tc>
          <w:tcPr>
            <w:tcW w:w="1050" w:type="dxa"/>
          </w:tcPr>
          <w:p w:rsidR="001B2E9B" w:rsidRPr="00B42B8E" w:rsidRDefault="001B2E9B" w:rsidP="00B42B8E">
            <w:pPr>
              <w:spacing w:line="360" w:lineRule="auto"/>
              <w:jc w:val="both"/>
              <w:rPr>
                <w:sz w:val="20"/>
                <w:szCs w:val="20"/>
              </w:rPr>
            </w:pPr>
            <w:r w:rsidRPr="00B42B8E">
              <w:rPr>
                <w:sz w:val="20"/>
                <w:szCs w:val="20"/>
              </w:rPr>
              <w:t>769</w:t>
            </w:r>
          </w:p>
        </w:tc>
        <w:tc>
          <w:tcPr>
            <w:tcW w:w="1244" w:type="dxa"/>
          </w:tcPr>
          <w:p w:rsidR="001B2E9B" w:rsidRPr="00B42B8E" w:rsidRDefault="001B2E9B" w:rsidP="00B42B8E">
            <w:pPr>
              <w:spacing w:line="360" w:lineRule="auto"/>
              <w:jc w:val="both"/>
              <w:rPr>
                <w:sz w:val="20"/>
                <w:szCs w:val="20"/>
              </w:rPr>
            </w:pPr>
            <w:r w:rsidRPr="00B42B8E">
              <w:rPr>
                <w:sz w:val="20"/>
                <w:szCs w:val="20"/>
              </w:rPr>
              <w:t>27</w:t>
            </w:r>
          </w:p>
        </w:tc>
        <w:tc>
          <w:tcPr>
            <w:tcW w:w="1157" w:type="dxa"/>
          </w:tcPr>
          <w:p w:rsidR="001B2E9B" w:rsidRPr="00B42B8E" w:rsidRDefault="001B2E9B" w:rsidP="00B42B8E">
            <w:pPr>
              <w:spacing w:line="360" w:lineRule="auto"/>
              <w:jc w:val="both"/>
              <w:rPr>
                <w:sz w:val="20"/>
                <w:szCs w:val="20"/>
              </w:rPr>
            </w:pPr>
            <w:r w:rsidRPr="00B42B8E">
              <w:rPr>
                <w:sz w:val="20"/>
                <w:szCs w:val="20"/>
              </w:rPr>
              <w:t>3,64</w:t>
            </w:r>
          </w:p>
        </w:tc>
        <w:tc>
          <w:tcPr>
            <w:tcW w:w="1050" w:type="dxa"/>
          </w:tcPr>
          <w:p w:rsidR="001B2E9B" w:rsidRPr="00B42B8E" w:rsidRDefault="001B2E9B" w:rsidP="00B42B8E">
            <w:pPr>
              <w:spacing w:line="360" w:lineRule="auto"/>
              <w:jc w:val="both"/>
              <w:rPr>
                <w:sz w:val="20"/>
                <w:szCs w:val="20"/>
              </w:rPr>
            </w:pPr>
            <w:r w:rsidRPr="00B42B8E">
              <w:rPr>
                <w:sz w:val="20"/>
                <w:szCs w:val="20"/>
              </w:rPr>
              <w:t>100,0</w:t>
            </w:r>
          </w:p>
        </w:tc>
        <w:tc>
          <w:tcPr>
            <w:tcW w:w="1050" w:type="dxa"/>
          </w:tcPr>
          <w:p w:rsidR="001B2E9B" w:rsidRPr="00B42B8E" w:rsidRDefault="001B2E9B" w:rsidP="00B42B8E">
            <w:pPr>
              <w:spacing w:line="360" w:lineRule="auto"/>
              <w:jc w:val="both"/>
              <w:rPr>
                <w:sz w:val="20"/>
                <w:szCs w:val="20"/>
              </w:rPr>
            </w:pPr>
            <w:r w:rsidRPr="00B42B8E">
              <w:rPr>
                <w:sz w:val="20"/>
                <w:szCs w:val="20"/>
              </w:rPr>
              <w:t>100,0</w:t>
            </w:r>
          </w:p>
        </w:tc>
        <w:tc>
          <w:tcPr>
            <w:tcW w:w="1141" w:type="dxa"/>
          </w:tcPr>
          <w:p w:rsidR="001B2E9B" w:rsidRPr="00B42B8E" w:rsidRDefault="001B2E9B" w:rsidP="00B42B8E">
            <w:pPr>
              <w:spacing w:line="360" w:lineRule="auto"/>
              <w:jc w:val="both"/>
              <w:rPr>
                <w:sz w:val="20"/>
                <w:szCs w:val="20"/>
              </w:rPr>
            </w:pPr>
            <w:r w:rsidRPr="00B42B8E">
              <w:rPr>
                <w:sz w:val="20"/>
                <w:szCs w:val="20"/>
              </w:rPr>
              <w:t>0</w:t>
            </w:r>
          </w:p>
        </w:tc>
      </w:tr>
      <w:tr w:rsidR="001B2E9B" w:rsidRPr="00B42B8E" w:rsidTr="00B42B8E">
        <w:tc>
          <w:tcPr>
            <w:tcW w:w="1729" w:type="dxa"/>
          </w:tcPr>
          <w:p w:rsidR="001B2E9B" w:rsidRPr="00B42B8E" w:rsidRDefault="001B2E9B" w:rsidP="00B42B8E">
            <w:pPr>
              <w:spacing w:line="360" w:lineRule="auto"/>
              <w:jc w:val="both"/>
              <w:rPr>
                <w:sz w:val="20"/>
                <w:szCs w:val="20"/>
              </w:rPr>
            </w:pPr>
            <w:r w:rsidRPr="00B42B8E">
              <w:rPr>
                <w:sz w:val="20"/>
                <w:szCs w:val="20"/>
              </w:rPr>
              <w:t>Прибыль до налогообложения</w:t>
            </w:r>
          </w:p>
        </w:tc>
        <w:tc>
          <w:tcPr>
            <w:tcW w:w="1047" w:type="dxa"/>
          </w:tcPr>
          <w:p w:rsidR="001B2E9B" w:rsidRPr="00B42B8E" w:rsidRDefault="001B2E9B" w:rsidP="00B42B8E">
            <w:pPr>
              <w:spacing w:line="360" w:lineRule="auto"/>
              <w:jc w:val="both"/>
              <w:rPr>
                <w:sz w:val="20"/>
                <w:szCs w:val="20"/>
              </w:rPr>
            </w:pPr>
            <w:r w:rsidRPr="00B42B8E">
              <w:rPr>
                <w:sz w:val="20"/>
                <w:szCs w:val="20"/>
              </w:rPr>
              <w:t>742</w:t>
            </w:r>
          </w:p>
        </w:tc>
        <w:tc>
          <w:tcPr>
            <w:tcW w:w="1050" w:type="dxa"/>
          </w:tcPr>
          <w:p w:rsidR="001B2E9B" w:rsidRPr="00B42B8E" w:rsidRDefault="001B2E9B" w:rsidP="00B42B8E">
            <w:pPr>
              <w:spacing w:line="360" w:lineRule="auto"/>
              <w:jc w:val="both"/>
              <w:rPr>
                <w:sz w:val="20"/>
                <w:szCs w:val="20"/>
              </w:rPr>
            </w:pPr>
            <w:r w:rsidRPr="00B42B8E">
              <w:rPr>
                <w:sz w:val="20"/>
                <w:szCs w:val="20"/>
              </w:rPr>
              <w:t>769</w:t>
            </w:r>
          </w:p>
        </w:tc>
        <w:tc>
          <w:tcPr>
            <w:tcW w:w="1244" w:type="dxa"/>
          </w:tcPr>
          <w:p w:rsidR="001B2E9B" w:rsidRPr="00B42B8E" w:rsidRDefault="001B2E9B" w:rsidP="00B42B8E">
            <w:pPr>
              <w:spacing w:line="360" w:lineRule="auto"/>
              <w:jc w:val="both"/>
              <w:rPr>
                <w:sz w:val="20"/>
                <w:szCs w:val="20"/>
              </w:rPr>
            </w:pPr>
            <w:r w:rsidRPr="00B42B8E">
              <w:rPr>
                <w:sz w:val="20"/>
                <w:szCs w:val="20"/>
              </w:rPr>
              <w:t>27</w:t>
            </w:r>
          </w:p>
        </w:tc>
        <w:tc>
          <w:tcPr>
            <w:tcW w:w="1157" w:type="dxa"/>
          </w:tcPr>
          <w:p w:rsidR="001B2E9B" w:rsidRPr="00B42B8E" w:rsidRDefault="001B2E9B" w:rsidP="00B42B8E">
            <w:pPr>
              <w:spacing w:line="360" w:lineRule="auto"/>
              <w:jc w:val="both"/>
              <w:rPr>
                <w:sz w:val="20"/>
                <w:szCs w:val="20"/>
              </w:rPr>
            </w:pPr>
            <w:r w:rsidRPr="00B42B8E">
              <w:rPr>
                <w:sz w:val="20"/>
                <w:szCs w:val="20"/>
              </w:rPr>
              <w:t>3,64</w:t>
            </w:r>
          </w:p>
        </w:tc>
        <w:tc>
          <w:tcPr>
            <w:tcW w:w="1050" w:type="dxa"/>
          </w:tcPr>
          <w:p w:rsidR="001B2E9B" w:rsidRPr="00B42B8E" w:rsidRDefault="001B2E9B" w:rsidP="00B42B8E">
            <w:pPr>
              <w:spacing w:line="360" w:lineRule="auto"/>
              <w:jc w:val="both"/>
              <w:rPr>
                <w:sz w:val="20"/>
                <w:szCs w:val="20"/>
              </w:rPr>
            </w:pPr>
            <w:r w:rsidRPr="00B42B8E">
              <w:rPr>
                <w:sz w:val="20"/>
                <w:szCs w:val="20"/>
              </w:rPr>
              <w:t>100,0</w:t>
            </w:r>
          </w:p>
        </w:tc>
        <w:tc>
          <w:tcPr>
            <w:tcW w:w="1050" w:type="dxa"/>
          </w:tcPr>
          <w:p w:rsidR="001B2E9B" w:rsidRPr="00B42B8E" w:rsidRDefault="001B2E9B" w:rsidP="00B42B8E">
            <w:pPr>
              <w:spacing w:line="360" w:lineRule="auto"/>
              <w:jc w:val="both"/>
              <w:rPr>
                <w:sz w:val="20"/>
                <w:szCs w:val="20"/>
              </w:rPr>
            </w:pPr>
            <w:r w:rsidRPr="00B42B8E">
              <w:rPr>
                <w:sz w:val="20"/>
                <w:szCs w:val="20"/>
              </w:rPr>
              <w:t>100,0</w:t>
            </w:r>
          </w:p>
        </w:tc>
        <w:tc>
          <w:tcPr>
            <w:tcW w:w="1141" w:type="dxa"/>
          </w:tcPr>
          <w:p w:rsidR="001B2E9B" w:rsidRPr="00B42B8E" w:rsidRDefault="001B2E9B" w:rsidP="00B42B8E">
            <w:pPr>
              <w:spacing w:line="360" w:lineRule="auto"/>
              <w:jc w:val="both"/>
              <w:rPr>
                <w:sz w:val="20"/>
                <w:szCs w:val="20"/>
              </w:rPr>
            </w:pPr>
            <w:r w:rsidRPr="00B42B8E">
              <w:rPr>
                <w:sz w:val="20"/>
                <w:szCs w:val="20"/>
              </w:rPr>
              <w:t>0</w:t>
            </w:r>
          </w:p>
        </w:tc>
      </w:tr>
      <w:tr w:rsidR="001B2E9B" w:rsidRPr="00B42B8E" w:rsidTr="00B42B8E">
        <w:tc>
          <w:tcPr>
            <w:tcW w:w="1729" w:type="dxa"/>
          </w:tcPr>
          <w:p w:rsidR="001B2E9B" w:rsidRPr="00B42B8E" w:rsidRDefault="001B2E9B" w:rsidP="00B42B8E">
            <w:pPr>
              <w:spacing w:line="360" w:lineRule="auto"/>
              <w:jc w:val="both"/>
              <w:rPr>
                <w:sz w:val="20"/>
                <w:szCs w:val="20"/>
              </w:rPr>
            </w:pPr>
            <w:r w:rsidRPr="00B42B8E">
              <w:rPr>
                <w:sz w:val="20"/>
                <w:szCs w:val="20"/>
              </w:rPr>
              <w:t>Чистая прибыль</w:t>
            </w:r>
          </w:p>
        </w:tc>
        <w:tc>
          <w:tcPr>
            <w:tcW w:w="1047" w:type="dxa"/>
          </w:tcPr>
          <w:p w:rsidR="001B2E9B" w:rsidRPr="00B42B8E" w:rsidRDefault="001B2E9B" w:rsidP="00B42B8E">
            <w:pPr>
              <w:spacing w:line="360" w:lineRule="auto"/>
              <w:jc w:val="both"/>
              <w:rPr>
                <w:sz w:val="20"/>
                <w:szCs w:val="20"/>
              </w:rPr>
            </w:pPr>
            <w:r w:rsidRPr="00B42B8E">
              <w:rPr>
                <w:sz w:val="20"/>
                <w:szCs w:val="20"/>
              </w:rPr>
              <w:t>688</w:t>
            </w:r>
          </w:p>
        </w:tc>
        <w:tc>
          <w:tcPr>
            <w:tcW w:w="1050" w:type="dxa"/>
          </w:tcPr>
          <w:p w:rsidR="001B2E9B" w:rsidRPr="00B42B8E" w:rsidRDefault="001B2E9B" w:rsidP="00B42B8E">
            <w:pPr>
              <w:spacing w:line="360" w:lineRule="auto"/>
              <w:jc w:val="both"/>
              <w:rPr>
                <w:sz w:val="20"/>
                <w:szCs w:val="20"/>
              </w:rPr>
            </w:pPr>
            <w:r w:rsidRPr="00B42B8E">
              <w:rPr>
                <w:sz w:val="20"/>
                <w:szCs w:val="20"/>
              </w:rPr>
              <w:t>711</w:t>
            </w:r>
          </w:p>
        </w:tc>
        <w:tc>
          <w:tcPr>
            <w:tcW w:w="1244" w:type="dxa"/>
          </w:tcPr>
          <w:p w:rsidR="001B2E9B" w:rsidRPr="00B42B8E" w:rsidRDefault="001B2E9B" w:rsidP="00B42B8E">
            <w:pPr>
              <w:spacing w:line="360" w:lineRule="auto"/>
              <w:jc w:val="both"/>
              <w:rPr>
                <w:sz w:val="20"/>
                <w:szCs w:val="20"/>
              </w:rPr>
            </w:pPr>
            <w:r w:rsidRPr="00B42B8E">
              <w:rPr>
                <w:sz w:val="20"/>
                <w:szCs w:val="20"/>
              </w:rPr>
              <w:t>23</w:t>
            </w:r>
          </w:p>
        </w:tc>
        <w:tc>
          <w:tcPr>
            <w:tcW w:w="1157" w:type="dxa"/>
          </w:tcPr>
          <w:p w:rsidR="001B2E9B" w:rsidRPr="00B42B8E" w:rsidRDefault="001B2E9B" w:rsidP="00B42B8E">
            <w:pPr>
              <w:spacing w:line="360" w:lineRule="auto"/>
              <w:jc w:val="both"/>
              <w:rPr>
                <w:sz w:val="20"/>
                <w:szCs w:val="20"/>
              </w:rPr>
            </w:pPr>
            <w:r w:rsidRPr="00B42B8E">
              <w:rPr>
                <w:sz w:val="20"/>
                <w:szCs w:val="20"/>
              </w:rPr>
              <w:t>3,34</w:t>
            </w:r>
          </w:p>
        </w:tc>
        <w:tc>
          <w:tcPr>
            <w:tcW w:w="1050" w:type="dxa"/>
          </w:tcPr>
          <w:p w:rsidR="001B2E9B" w:rsidRPr="00B42B8E" w:rsidRDefault="001B2E9B" w:rsidP="00B42B8E">
            <w:pPr>
              <w:spacing w:line="360" w:lineRule="auto"/>
              <w:jc w:val="both"/>
              <w:rPr>
                <w:sz w:val="20"/>
                <w:szCs w:val="20"/>
              </w:rPr>
            </w:pPr>
            <w:r w:rsidRPr="00B42B8E">
              <w:rPr>
                <w:sz w:val="20"/>
                <w:szCs w:val="20"/>
              </w:rPr>
              <w:t>92,72</w:t>
            </w:r>
          </w:p>
        </w:tc>
        <w:tc>
          <w:tcPr>
            <w:tcW w:w="1050" w:type="dxa"/>
          </w:tcPr>
          <w:p w:rsidR="001B2E9B" w:rsidRPr="00B42B8E" w:rsidRDefault="001B2E9B" w:rsidP="00B42B8E">
            <w:pPr>
              <w:spacing w:line="360" w:lineRule="auto"/>
              <w:jc w:val="both"/>
              <w:rPr>
                <w:sz w:val="20"/>
                <w:szCs w:val="20"/>
              </w:rPr>
            </w:pPr>
            <w:r w:rsidRPr="00B42B8E">
              <w:rPr>
                <w:sz w:val="20"/>
                <w:szCs w:val="20"/>
              </w:rPr>
              <w:t>92,46</w:t>
            </w:r>
          </w:p>
        </w:tc>
        <w:tc>
          <w:tcPr>
            <w:tcW w:w="1141" w:type="dxa"/>
          </w:tcPr>
          <w:p w:rsidR="001B2E9B" w:rsidRPr="00B42B8E" w:rsidRDefault="001B2E9B" w:rsidP="00B42B8E">
            <w:pPr>
              <w:spacing w:line="360" w:lineRule="auto"/>
              <w:jc w:val="both"/>
              <w:rPr>
                <w:sz w:val="20"/>
                <w:szCs w:val="20"/>
              </w:rPr>
            </w:pPr>
            <w:r w:rsidRPr="00B42B8E">
              <w:rPr>
                <w:sz w:val="20"/>
                <w:szCs w:val="20"/>
              </w:rPr>
              <w:t>-0,26</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4 г"/>
        </w:smartTagPr>
        <w:r w:rsidRPr="00276FB8">
          <w:rPr>
            <w:sz w:val="28"/>
            <w:szCs w:val="28"/>
          </w:rPr>
          <w:t>2004 г</w:t>
        </w:r>
      </w:smartTag>
      <w:r w:rsidRPr="00276FB8">
        <w:rPr>
          <w:sz w:val="28"/>
          <w:szCs w:val="28"/>
        </w:rPr>
        <w:t xml:space="preserve">. прибыль до налогообложения увеличилась на 167,87 % по сравнению с </w:t>
      </w:r>
      <w:smartTag w:uri="urn:schemas-microsoft-com:office:smarttags" w:element="metricconverter">
        <w:smartTagPr>
          <w:attr w:name="ProductID" w:val="2003 г"/>
        </w:smartTagPr>
        <w:r w:rsidRPr="00276FB8">
          <w:rPr>
            <w:sz w:val="28"/>
            <w:szCs w:val="28"/>
          </w:rPr>
          <w:t>2003 г</w:t>
        </w:r>
      </w:smartTag>
      <w:r w:rsidRPr="00276FB8">
        <w:rPr>
          <w:sz w:val="28"/>
          <w:szCs w:val="28"/>
        </w:rPr>
        <w:t xml:space="preserve">. 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прибыль до налогообложения увеличилась на 3,64 % по сравнению с </w:t>
      </w:r>
      <w:smartTag w:uri="urn:schemas-microsoft-com:office:smarttags" w:element="metricconverter">
        <w:smartTagPr>
          <w:attr w:name="ProductID" w:val="2004 г"/>
        </w:smartTagPr>
        <w:r w:rsidRPr="00276FB8">
          <w:rPr>
            <w:sz w:val="28"/>
            <w:szCs w:val="28"/>
          </w:rPr>
          <w:t>2004 г</w:t>
        </w:r>
      </w:smartTag>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Проследи динамику соотношения доходов и расходов за три года.</w:t>
      </w:r>
    </w:p>
    <w:p w:rsidR="001B2E9B" w:rsidRPr="00276FB8" w:rsidRDefault="001B2E9B" w:rsidP="00276FB8">
      <w:pPr>
        <w:spacing w:line="360" w:lineRule="auto"/>
        <w:ind w:firstLine="709"/>
        <w:jc w:val="both"/>
        <w:rPr>
          <w:sz w:val="28"/>
          <w:szCs w:val="28"/>
        </w:rPr>
      </w:pPr>
      <w:r w:rsidRPr="00276FB8">
        <w:rPr>
          <w:sz w:val="28"/>
          <w:szCs w:val="28"/>
        </w:rPr>
        <w:t>Проведем горизонтальный и вертикальный анализ доходов и расходов ООО «Таганка» за 2003-2004 гг. и за 2004 – 2005 гг.</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2.5.</w:t>
      </w:r>
    </w:p>
    <w:p w:rsidR="001B2E9B" w:rsidRPr="00276FB8" w:rsidRDefault="001B2E9B" w:rsidP="00276FB8">
      <w:pPr>
        <w:spacing w:line="360" w:lineRule="auto"/>
        <w:ind w:firstLine="709"/>
        <w:jc w:val="both"/>
        <w:rPr>
          <w:sz w:val="28"/>
          <w:szCs w:val="28"/>
        </w:rPr>
      </w:pPr>
      <w:r w:rsidRPr="00276FB8">
        <w:rPr>
          <w:sz w:val="28"/>
          <w:szCs w:val="28"/>
        </w:rPr>
        <w:t>Горизонтальный и вертикальный анализ доходов и расходов ООО «Таганка» за 2003-2004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1108"/>
        <w:gridCol w:w="1111"/>
        <w:gridCol w:w="1244"/>
        <w:gridCol w:w="1179"/>
        <w:gridCol w:w="1111"/>
        <w:gridCol w:w="1111"/>
        <w:gridCol w:w="1244"/>
      </w:tblGrid>
      <w:tr w:rsidR="001B2E9B" w:rsidRPr="00B42B8E" w:rsidTr="00276FB8">
        <w:tc>
          <w:tcPr>
            <w:tcW w:w="1426" w:type="dxa"/>
            <w:vMerge w:val="restart"/>
            <w:vAlign w:val="center"/>
          </w:tcPr>
          <w:p w:rsidR="001B2E9B" w:rsidRPr="00B42B8E" w:rsidRDefault="001B2E9B" w:rsidP="00B42B8E">
            <w:pPr>
              <w:spacing w:line="360" w:lineRule="auto"/>
              <w:jc w:val="both"/>
              <w:rPr>
                <w:sz w:val="20"/>
                <w:szCs w:val="20"/>
              </w:rPr>
            </w:pPr>
            <w:r w:rsidRPr="00B42B8E">
              <w:rPr>
                <w:sz w:val="20"/>
                <w:szCs w:val="20"/>
              </w:rPr>
              <w:t>Показатели</w:t>
            </w:r>
          </w:p>
        </w:tc>
        <w:tc>
          <w:tcPr>
            <w:tcW w:w="3608" w:type="dxa"/>
            <w:gridSpan w:val="3"/>
            <w:vAlign w:val="center"/>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В тыс. руб</w:t>
            </w:r>
          </w:p>
        </w:tc>
        <w:tc>
          <w:tcPr>
            <w:tcW w:w="1210" w:type="dxa"/>
            <w:vMerge w:val="restart"/>
            <w:vAlign w:val="center"/>
          </w:tcPr>
          <w:p w:rsidR="001B2E9B" w:rsidRPr="00B42B8E" w:rsidRDefault="001B2E9B" w:rsidP="00B42B8E">
            <w:pPr>
              <w:spacing w:line="360" w:lineRule="auto"/>
              <w:jc w:val="both"/>
              <w:rPr>
                <w:sz w:val="20"/>
                <w:szCs w:val="20"/>
              </w:rPr>
            </w:pPr>
            <w:r w:rsidRPr="00B42B8E">
              <w:rPr>
                <w:sz w:val="20"/>
                <w:szCs w:val="20"/>
              </w:rPr>
              <w:t>Темп прироста, %</w:t>
            </w:r>
          </w:p>
        </w:tc>
        <w:tc>
          <w:tcPr>
            <w:tcW w:w="3610" w:type="dxa"/>
            <w:gridSpan w:val="3"/>
            <w:vAlign w:val="center"/>
          </w:tcPr>
          <w:p w:rsidR="001B2E9B" w:rsidRPr="00B42B8E" w:rsidRDefault="001B2E9B" w:rsidP="00B42B8E">
            <w:pPr>
              <w:spacing w:line="360" w:lineRule="auto"/>
              <w:jc w:val="both"/>
              <w:rPr>
                <w:sz w:val="20"/>
                <w:szCs w:val="20"/>
              </w:rPr>
            </w:pPr>
            <w:r w:rsidRPr="00B42B8E">
              <w:rPr>
                <w:sz w:val="20"/>
                <w:szCs w:val="20"/>
              </w:rPr>
              <w:t>Структура, %</w:t>
            </w:r>
          </w:p>
        </w:tc>
      </w:tr>
      <w:tr w:rsidR="001B2E9B" w:rsidRPr="00B42B8E" w:rsidTr="00276FB8">
        <w:tc>
          <w:tcPr>
            <w:tcW w:w="1426" w:type="dxa"/>
            <w:vMerge/>
          </w:tcPr>
          <w:p w:rsidR="001B2E9B" w:rsidRPr="00B42B8E" w:rsidRDefault="001B2E9B" w:rsidP="00B42B8E">
            <w:pPr>
              <w:spacing w:line="360" w:lineRule="auto"/>
              <w:jc w:val="both"/>
              <w:rPr>
                <w:sz w:val="20"/>
                <w:szCs w:val="20"/>
              </w:rPr>
            </w:pPr>
          </w:p>
        </w:tc>
        <w:tc>
          <w:tcPr>
            <w:tcW w:w="1193" w:type="dxa"/>
          </w:tcPr>
          <w:p w:rsidR="001B2E9B" w:rsidRPr="00B42B8E" w:rsidRDefault="001B2E9B" w:rsidP="00B42B8E">
            <w:pPr>
              <w:spacing w:line="360" w:lineRule="auto"/>
              <w:jc w:val="both"/>
              <w:rPr>
                <w:sz w:val="20"/>
                <w:szCs w:val="20"/>
              </w:rPr>
            </w:pPr>
            <w:r w:rsidRPr="00B42B8E">
              <w:rPr>
                <w:sz w:val="20"/>
                <w:szCs w:val="20"/>
              </w:rPr>
              <w:t>2003г.</w:t>
            </w:r>
          </w:p>
        </w:tc>
        <w:tc>
          <w:tcPr>
            <w:tcW w:w="1195" w:type="dxa"/>
          </w:tcPr>
          <w:p w:rsidR="001B2E9B" w:rsidRPr="00B42B8E" w:rsidRDefault="001B2E9B" w:rsidP="00B42B8E">
            <w:pPr>
              <w:spacing w:line="360" w:lineRule="auto"/>
              <w:jc w:val="both"/>
              <w:rPr>
                <w:sz w:val="20"/>
                <w:szCs w:val="20"/>
              </w:rPr>
            </w:pPr>
            <w:r w:rsidRPr="00B42B8E">
              <w:rPr>
                <w:sz w:val="20"/>
                <w:szCs w:val="20"/>
              </w:rPr>
              <w:t>2004г.</w:t>
            </w:r>
          </w:p>
        </w:tc>
        <w:tc>
          <w:tcPr>
            <w:tcW w:w="1220" w:type="dxa"/>
          </w:tcPr>
          <w:p w:rsidR="001B2E9B" w:rsidRPr="00B42B8E" w:rsidRDefault="001B2E9B" w:rsidP="00B42B8E">
            <w:pPr>
              <w:spacing w:line="360" w:lineRule="auto"/>
              <w:jc w:val="both"/>
              <w:rPr>
                <w:sz w:val="20"/>
                <w:szCs w:val="20"/>
              </w:rPr>
            </w:pPr>
            <w:r w:rsidRPr="00B42B8E">
              <w:rPr>
                <w:sz w:val="20"/>
                <w:szCs w:val="20"/>
              </w:rPr>
              <w:t>Отклонение</w:t>
            </w:r>
          </w:p>
        </w:tc>
        <w:tc>
          <w:tcPr>
            <w:tcW w:w="1210" w:type="dxa"/>
            <w:vMerge/>
          </w:tcPr>
          <w:p w:rsidR="001B2E9B" w:rsidRPr="00B42B8E" w:rsidRDefault="001B2E9B" w:rsidP="00B42B8E">
            <w:pPr>
              <w:spacing w:line="360" w:lineRule="auto"/>
              <w:jc w:val="both"/>
              <w:rPr>
                <w:sz w:val="20"/>
                <w:szCs w:val="20"/>
              </w:rPr>
            </w:pPr>
          </w:p>
        </w:tc>
        <w:tc>
          <w:tcPr>
            <w:tcW w:w="1195" w:type="dxa"/>
          </w:tcPr>
          <w:p w:rsidR="001B2E9B" w:rsidRPr="00B42B8E" w:rsidRDefault="001B2E9B" w:rsidP="00B42B8E">
            <w:pPr>
              <w:spacing w:line="360" w:lineRule="auto"/>
              <w:jc w:val="both"/>
              <w:rPr>
                <w:sz w:val="20"/>
                <w:szCs w:val="20"/>
              </w:rPr>
            </w:pPr>
            <w:r w:rsidRPr="00B42B8E">
              <w:rPr>
                <w:sz w:val="20"/>
                <w:szCs w:val="20"/>
              </w:rPr>
              <w:t>2003г.</w:t>
            </w:r>
          </w:p>
        </w:tc>
        <w:tc>
          <w:tcPr>
            <w:tcW w:w="1195" w:type="dxa"/>
          </w:tcPr>
          <w:p w:rsidR="001B2E9B" w:rsidRPr="00B42B8E" w:rsidRDefault="001B2E9B" w:rsidP="00B42B8E">
            <w:pPr>
              <w:spacing w:line="360" w:lineRule="auto"/>
              <w:jc w:val="both"/>
              <w:rPr>
                <w:sz w:val="20"/>
                <w:szCs w:val="20"/>
              </w:rPr>
            </w:pPr>
            <w:r w:rsidRPr="00B42B8E">
              <w:rPr>
                <w:sz w:val="20"/>
                <w:szCs w:val="20"/>
              </w:rPr>
              <w:t>2004г.</w:t>
            </w:r>
          </w:p>
        </w:tc>
        <w:tc>
          <w:tcPr>
            <w:tcW w:w="1220" w:type="dxa"/>
          </w:tcPr>
          <w:p w:rsidR="001B2E9B" w:rsidRPr="00B42B8E" w:rsidRDefault="001B2E9B" w:rsidP="00B42B8E">
            <w:pPr>
              <w:spacing w:line="360" w:lineRule="auto"/>
              <w:jc w:val="both"/>
              <w:rPr>
                <w:sz w:val="20"/>
                <w:szCs w:val="20"/>
              </w:rPr>
            </w:pPr>
            <w:r w:rsidRPr="00B42B8E">
              <w:rPr>
                <w:sz w:val="20"/>
                <w:szCs w:val="20"/>
              </w:rPr>
              <w:t>Отклонение</w:t>
            </w:r>
          </w:p>
        </w:tc>
      </w:tr>
      <w:tr w:rsidR="001B2E9B" w:rsidRPr="00B42B8E" w:rsidTr="00276FB8">
        <w:tc>
          <w:tcPr>
            <w:tcW w:w="1426" w:type="dxa"/>
          </w:tcPr>
          <w:p w:rsidR="001B2E9B" w:rsidRPr="00B42B8E" w:rsidRDefault="001B2E9B" w:rsidP="00B42B8E">
            <w:pPr>
              <w:spacing w:line="360" w:lineRule="auto"/>
              <w:jc w:val="both"/>
              <w:rPr>
                <w:sz w:val="20"/>
                <w:szCs w:val="20"/>
              </w:rPr>
            </w:pPr>
            <w:r w:rsidRPr="00B42B8E">
              <w:rPr>
                <w:sz w:val="20"/>
                <w:szCs w:val="20"/>
              </w:rPr>
              <w:t>Доходы по обычной деятельности</w:t>
            </w:r>
          </w:p>
        </w:tc>
        <w:tc>
          <w:tcPr>
            <w:tcW w:w="1193" w:type="dxa"/>
          </w:tcPr>
          <w:p w:rsidR="001B2E9B" w:rsidRPr="00B42B8E" w:rsidRDefault="001B2E9B" w:rsidP="00B42B8E">
            <w:pPr>
              <w:spacing w:line="360" w:lineRule="auto"/>
              <w:jc w:val="both"/>
              <w:rPr>
                <w:sz w:val="20"/>
                <w:szCs w:val="20"/>
              </w:rPr>
            </w:pPr>
            <w:r w:rsidRPr="00B42B8E">
              <w:rPr>
                <w:sz w:val="20"/>
                <w:szCs w:val="20"/>
              </w:rPr>
              <w:t>5145</w:t>
            </w:r>
          </w:p>
        </w:tc>
        <w:tc>
          <w:tcPr>
            <w:tcW w:w="1195" w:type="dxa"/>
          </w:tcPr>
          <w:p w:rsidR="001B2E9B" w:rsidRPr="00B42B8E" w:rsidRDefault="001B2E9B" w:rsidP="00B42B8E">
            <w:pPr>
              <w:spacing w:line="360" w:lineRule="auto"/>
              <w:jc w:val="both"/>
              <w:rPr>
                <w:sz w:val="20"/>
                <w:szCs w:val="20"/>
              </w:rPr>
            </w:pPr>
            <w:r w:rsidRPr="00B42B8E">
              <w:rPr>
                <w:sz w:val="20"/>
                <w:szCs w:val="20"/>
              </w:rPr>
              <w:t>5568</w:t>
            </w:r>
          </w:p>
        </w:tc>
        <w:tc>
          <w:tcPr>
            <w:tcW w:w="1220" w:type="dxa"/>
          </w:tcPr>
          <w:p w:rsidR="001B2E9B" w:rsidRPr="00B42B8E" w:rsidRDefault="001B2E9B" w:rsidP="00B42B8E">
            <w:pPr>
              <w:spacing w:line="360" w:lineRule="auto"/>
              <w:jc w:val="both"/>
              <w:rPr>
                <w:sz w:val="20"/>
                <w:szCs w:val="20"/>
              </w:rPr>
            </w:pPr>
            <w:r w:rsidRPr="00B42B8E">
              <w:rPr>
                <w:sz w:val="20"/>
                <w:szCs w:val="20"/>
              </w:rPr>
              <w:t>423</w:t>
            </w:r>
          </w:p>
        </w:tc>
        <w:tc>
          <w:tcPr>
            <w:tcW w:w="1210" w:type="dxa"/>
          </w:tcPr>
          <w:p w:rsidR="001B2E9B" w:rsidRPr="00B42B8E" w:rsidRDefault="001B2E9B" w:rsidP="00B42B8E">
            <w:pPr>
              <w:spacing w:line="360" w:lineRule="auto"/>
              <w:jc w:val="both"/>
              <w:rPr>
                <w:sz w:val="20"/>
                <w:szCs w:val="20"/>
              </w:rPr>
            </w:pPr>
            <w:r w:rsidRPr="00B42B8E">
              <w:rPr>
                <w:sz w:val="20"/>
                <w:szCs w:val="20"/>
              </w:rPr>
              <w:t>8,22</w:t>
            </w:r>
          </w:p>
        </w:tc>
        <w:tc>
          <w:tcPr>
            <w:tcW w:w="1195" w:type="dxa"/>
          </w:tcPr>
          <w:p w:rsidR="001B2E9B" w:rsidRPr="00B42B8E" w:rsidRDefault="001B2E9B" w:rsidP="00B42B8E">
            <w:pPr>
              <w:spacing w:line="360" w:lineRule="auto"/>
              <w:jc w:val="both"/>
              <w:rPr>
                <w:sz w:val="20"/>
                <w:szCs w:val="20"/>
              </w:rPr>
            </w:pPr>
            <w:r w:rsidRPr="00B42B8E">
              <w:rPr>
                <w:sz w:val="20"/>
                <w:szCs w:val="20"/>
              </w:rPr>
              <w:t>100,0</w:t>
            </w:r>
          </w:p>
        </w:tc>
        <w:tc>
          <w:tcPr>
            <w:tcW w:w="1195" w:type="dxa"/>
          </w:tcPr>
          <w:p w:rsidR="001B2E9B" w:rsidRPr="00B42B8E" w:rsidRDefault="001B2E9B" w:rsidP="00B42B8E">
            <w:pPr>
              <w:spacing w:line="360" w:lineRule="auto"/>
              <w:jc w:val="both"/>
              <w:rPr>
                <w:sz w:val="20"/>
                <w:szCs w:val="20"/>
              </w:rPr>
            </w:pPr>
            <w:r w:rsidRPr="00B42B8E">
              <w:rPr>
                <w:sz w:val="20"/>
                <w:szCs w:val="20"/>
              </w:rPr>
              <w:t>100,0</w:t>
            </w:r>
          </w:p>
        </w:tc>
        <w:tc>
          <w:tcPr>
            <w:tcW w:w="1220" w:type="dxa"/>
          </w:tcPr>
          <w:p w:rsidR="001B2E9B" w:rsidRPr="00B42B8E" w:rsidRDefault="001B2E9B" w:rsidP="00B42B8E">
            <w:pPr>
              <w:spacing w:line="360" w:lineRule="auto"/>
              <w:jc w:val="both"/>
              <w:rPr>
                <w:sz w:val="20"/>
                <w:szCs w:val="20"/>
              </w:rPr>
            </w:pPr>
            <w:r w:rsidRPr="00B42B8E">
              <w:rPr>
                <w:sz w:val="20"/>
                <w:szCs w:val="20"/>
              </w:rPr>
              <w:t>0</w:t>
            </w:r>
          </w:p>
        </w:tc>
      </w:tr>
      <w:tr w:rsidR="001B2E9B" w:rsidRPr="00B42B8E" w:rsidTr="00276FB8">
        <w:trPr>
          <w:trHeight w:val="225"/>
        </w:trPr>
        <w:tc>
          <w:tcPr>
            <w:tcW w:w="1426" w:type="dxa"/>
          </w:tcPr>
          <w:p w:rsidR="001B2E9B" w:rsidRPr="00B42B8E" w:rsidRDefault="001B2E9B" w:rsidP="00B42B8E">
            <w:pPr>
              <w:spacing w:line="360" w:lineRule="auto"/>
              <w:jc w:val="both"/>
              <w:rPr>
                <w:sz w:val="20"/>
                <w:szCs w:val="20"/>
              </w:rPr>
            </w:pPr>
            <w:r w:rsidRPr="00B42B8E">
              <w:rPr>
                <w:sz w:val="20"/>
                <w:szCs w:val="20"/>
              </w:rPr>
              <w:t>Расходы по обычной деятельности</w:t>
            </w:r>
          </w:p>
        </w:tc>
        <w:tc>
          <w:tcPr>
            <w:tcW w:w="1193" w:type="dxa"/>
          </w:tcPr>
          <w:p w:rsidR="001B2E9B" w:rsidRPr="00B42B8E" w:rsidRDefault="001B2E9B" w:rsidP="00B42B8E">
            <w:pPr>
              <w:spacing w:line="360" w:lineRule="auto"/>
              <w:jc w:val="both"/>
              <w:rPr>
                <w:sz w:val="20"/>
                <w:szCs w:val="20"/>
              </w:rPr>
            </w:pPr>
            <w:r w:rsidRPr="00B42B8E">
              <w:rPr>
                <w:sz w:val="20"/>
                <w:szCs w:val="20"/>
              </w:rPr>
              <w:t>4704</w:t>
            </w:r>
          </w:p>
        </w:tc>
        <w:tc>
          <w:tcPr>
            <w:tcW w:w="1195" w:type="dxa"/>
          </w:tcPr>
          <w:p w:rsidR="001B2E9B" w:rsidRPr="00B42B8E" w:rsidRDefault="001B2E9B" w:rsidP="00B42B8E">
            <w:pPr>
              <w:spacing w:line="360" w:lineRule="auto"/>
              <w:jc w:val="both"/>
              <w:rPr>
                <w:sz w:val="20"/>
                <w:szCs w:val="20"/>
              </w:rPr>
            </w:pPr>
            <w:r w:rsidRPr="00B42B8E">
              <w:rPr>
                <w:sz w:val="20"/>
                <w:szCs w:val="20"/>
              </w:rPr>
              <w:t>4539</w:t>
            </w:r>
          </w:p>
        </w:tc>
        <w:tc>
          <w:tcPr>
            <w:tcW w:w="1220" w:type="dxa"/>
          </w:tcPr>
          <w:p w:rsidR="001B2E9B" w:rsidRPr="00B42B8E" w:rsidRDefault="001B2E9B" w:rsidP="00B42B8E">
            <w:pPr>
              <w:spacing w:line="360" w:lineRule="auto"/>
              <w:jc w:val="both"/>
              <w:rPr>
                <w:sz w:val="20"/>
                <w:szCs w:val="20"/>
              </w:rPr>
            </w:pPr>
            <w:r w:rsidRPr="00B42B8E">
              <w:rPr>
                <w:sz w:val="20"/>
                <w:szCs w:val="20"/>
              </w:rPr>
              <w:t>-165</w:t>
            </w:r>
          </w:p>
        </w:tc>
        <w:tc>
          <w:tcPr>
            <w:tcW w:w="1210" w:type="dxa"/>
          </w:tcPr>
          <w:p w:rsidR="001B2E9B" w:rsidRPr="00B42B8E" w:rsidRDefault="001B2E9B" w:rsidP="00B42B8E">
            <w:pPr>
              <w:spacing w:line="360" w:lineRule="auto"/>
              <w:jc w:val="both"/>
              <w:rPr>
                <w:sz w:val="20"/>
                <w:szCs w:val="20"/>
              </w:rPr>
            </w:pPr>
            <w:r w:rsidRPr="00B42B8E">
              <w:rPr>
                <w:sz w:val="20"/>
                <w:szCs w:val="20"/>
              </w:rPr>
              <w:t>-3,51</w:t>
            </w:r>
          </w:p>
        </w:tc>
        <w:tc>
          <w:tcPr>
            <w:tcW w:w="1195" w:type="dxa"/>
          </w:tcPr>
          <w:p w:rsidR="001B2E9B" w:rsidRPr="00B42B8E" w:rsidRDefault="001B2E9B" w:rsidP="00B42B8E">
            <w:pPr>
              <w:spacing w:line="360" w:lineRule="auto"/>
              <w:jc w:val="both"/>
              <w:rPr>
                <w:sz w:val="20"/>
                <w:szCs w:val="20"/>
              </w:rPr>
            </w:pPr>
            <w:r w:rsidRPr="00B42B8E">
              <w:rPr>
                <w:sz w:val="20"/>
                <w:szCs w:val="20"/>
              </w:rPr>
              <w:t>96,63</w:t>
            </w:r>
          </w:p>
        </w:tc>
        <w:tc>
          <w:tcPr>
            <w:tcW w:w="1195" w:type="dxa"/>
          </w:tcPr>
          <w:p w:rsidR="001B2E9B" w:rsidRPr="00B42B8E" w:rsidRDefault="001B2E9B" w:rsidP="00B42B8E">
            <w:pPr>
              <w:spacing w:line="360" w:lineRule="auto"/>
              <w:jc w:val="both"/>
              <w:rPr>
                <w:sz w:val="20"/>
                <w:szCs w:val="20"/>
              </w:rPr>
            </w:pPr>
            <w:r w:rsidRPr="00B42B8E">
              <w:rPr>
                <w:sz w:val="20"/>
                <w:szCs w:val="20"/>
              </w:rPr>
              <w:t>94,05</w:t>
            </w:r>
          </w:p>
        </w:tc>
        <w:tc>
          <w:tcPr>
            <w:tcW w:w="1220" w:type="dxa"/>
          </w:tcPr>
          <w:p w:rsidR="001B2E9B" w:rsidRPr="00B42B8E" w:rsidRDefault="001B2E9B" w:rsidP="00B42B8E">
            <w:pPr>
              <w:spacing w:line="360" w:lineRule="auto"/>
              <w:jc w:val="both"/>
              <w:rPr>
                <w:sz w:val="20"/>
                <w:szCs w:val="20"/>
              </w:rPr>
            </w:pPr>
            <w:r w:rsidRPr="00B42B8E">
              <w:rPr>
                <w:sz w:val="20"/>
                <w:szCs w:val="20"/>
              </w:rPr>
              <w:t>-2,58</w:t>
            </w:r>
          </w:p>
        </w:tc>
      </w:tr>
      <w:tr w:rsidR="001B2E9B" w:rsidRPr="00B42B8E" w:rsidTr="00276FB8">
        <w:trPr>
          <w:trHeight w:val="330"/>
        </w:trPr>
        <w:tc>
          <w:tcPr>
            <w:tcW w:w="1426" w:type="dxa"/>
          </w:tcPr>
          <w:p w:rsidR="001B2E9B" w:rsidRPr="00B42B8E" w:rsidRDefault="001B2E9B" w:rsidP="00B42B8E">
            <w:pPr>
              <w:spacing w:line="360" w:lineRule="auto"/>
              <w:jc w:val="both"/>
              <w:rPr>
                <w:sz w:val="20"/>
                <w:szCs w:val="20"/>
              </w:rPr>
            </w:pPr>
            <w:r w:rsidRPr="00B42B8E">
              <w:rPr>
                <w:sz w:val="20"/>
                <w:szCs w:val="20"/>
              </w:rPr>
              <w:t>Коммерческие расходы</w:t>
            </w:r>
          </w:p>
        </w:tc>
        <w:tc>
          <w:tcPr>
            <w:tcW w:w="1193" w:type="dxa"/>
          </w:tcPr>
          <w:p w:rsidR="001B2E9B" w:rsidRPr="00B42B8E" w:rsidRDefault="001B2E9B" w:rsidP="00B42B8E">
            <w:pPr>
              <w:spacing w:line="360" w:lineRule="auto"/>
              <w:jc w:val="both"/>
              <w:rPr>
                <w:sz w:val="20"/>
                <w:szCs w:val="20"/>
              </w:rPr>
            </w:pPr>
            <w:r w:rsidRPr="00B42B8E">
              <w:rPr>
                <w:sz w:val="20"/>
                <w:szCs w:val="20"/>
              </w:rPr>
              <w:t>164</w:t>
            </w:r>
          </w:p>
        </w:tc>
        <w:tc>
          <w:tcPr>
            <w:tcW w:w="1195" w:type="dxa"/>
          </w:tcPr>
          <w:p w:rsidR="001B2E9B" w:rsidRPr="00B42B8E" w:rsidRDefault="001B2E9B" w:rsidP="00B42B8E">
            <w:pPr>
              <w:spacing w:line="360" w:lineRule="auto"/>
              <w:jc w:val="both"/>
              <w:rPr>
                <w:sz w:val="20"/>
                <w:szCs w:val="20"/>
              </w:rPr>
            </w:pPr>
            <w:r w:rsidRPr="00B42B8E">
              <w:rPr>
                <w:sz w:val="20"/>
                <w:szCs w:val="20"/>
              </w:rPr>
              <w:t>287</w:t>
            </w:r>
          </w:p>
        </w:tc>
        <w:tc>
          <w:tcPr>
            <w:tcW w:w="1220" w:type="dxa"/>
          </w:tcPr>
          <w:p w:rsidR="001B2E9B" w:rsidRPr="00B42B8E" w:rsidRDefault="001B2E9B" w:rsidP="00B42B8E">
            <w:pPr>
              <w:spacing w:line="360" w:lineRule="auto"/>
              <w:jc w:val="both"/>
              <w:rPr>
                <w:sz w:val="20"/>
                <w:szCs w:val="20"/>
              </w:rPr>
            </w:pPr>
            <w:r w:rsidRPr="00B42B8E">
              <w:rPr>
                <w:sz w:val="20"/>
                <w:szCs w:val="20"/>
              </w:rPr>
              <w:t>123</w:t>
            </w:r>
          </w:p>
        </w:tc>
        <w:tc>
          <w:tcPr>
            <w:tcW w:w="1210" w:type="dxa"/>
          </w:tcPr>
          <w:p w:rsidR="001B2E9B" w:rsidRPr="00B42B8E" w:rsidRDefault="001B2E9B" w:rsidP="00B42B8E">
            <w:pPr>
              <w:spacing w:line="360" w:lineRule="auto"/>
              <w:jc w:val="both"/>
              <w:rPr>
                <w:sz w:val="20"/>
                <w:szCs w:val="20"/>
              </w:rPr>
            </w:pPr>
            <w:r w:rsidRPr="00B42B8E">
              <w:rPr>
                <w:sz w:val="20"/>
                <w:szCs w:val="20"/>
              </w:rPr>
              <w:t>75</w:t>
            </w:r>
          </w:p>
        </w:tc>
        <w:tc>
          <w:tcPr>
            <w:tcW w:w="1195" w:type="dxa"/>
          </w:tcPr>
          <w:p w:rsidR="001B2E9B" w:rsidRPr="00B42B8E" w:rsidRDefault="001B2E9B" w:rsidP="00B42B8E">
            <w:pPr>
              <w:spacing w:line="360" w:lineRule="auto"/>
              <w:jc w:val="both"/>
              <w:rPr>
                <w:sz w:val="20"/>
                <w:szCs w:val="20"/>
              </w:rPr>
            </w:pPr>
            <w:r w:rsidRPr="00B42B8E">
              <w:rPr>
                <w:sz w:val="20"/>
                <w:szCs w:val="20"/>
              </w:rPr>
              <w:t>3,37</w:t>
            </w:r>
          </w:p>
        </w:tc>
        <w:tc>
          <w:tcPr>
            <w:tcW w:w="1195" w:type="dxa"/>
          </w:tcPr>
          <w:p w:rsidR="001B2E9B" w:rsidRPr="00B42B8E" w:rsidRDefault="001B2E9B" w:rsidP="00B42B8E">
            <w:pPr>
              <w:spacing w:line="360" w:lineRule="auto"/>
              <w:jc w:val="both"/>
              <w:rPr>
                <w:sz w:val="20"/>
                <w:szCs w:val="20"/>
              </w:rPr>
            </w:pPr>
            <w:r w:rsidRPr="00B42B8E">
              <w:rPr>
                <w:sz w:val="20"/>
                <w:szCs w:val="20"/>
              </w:rPr>
              <w:t>5,95</w:t>
            </w:r>
          </w:p>
        </w:tc>
        <w:tc>
          <w:tcPr>
            <w:tcW w:w="1220" w:type="dxa"/>
          </w:tcPr>
          <w:p w:rsidR="001B2E9B" w:rsidRPr="00B42B8E" w:rsidRDefault="001B2E9B" w:rsidP="00B42B8E">
            <w:pPr>
              <w:spacing w:line="360" w:lineRule="auto"/>
              <w:jc w:val="both"/>
              <w:rPr>
                <w:sz w:val="20"/>
                <w:szCs w:val="20"/>
              </w:rPr>
            </w:pPr>
            <w:r w:rsidRPr="00B42B8E">
              <w:rPr>
                <w:sz w:val="20"/>
                <w:szCs w:val="20"/>
              </w:rPr>
              <w:t>2,58</w:t>
            </w:r>
          </w:p>
        </w:tc>
      </w:tr>
      <w:tr w:rsidR="001B2E9B" w:rsidRPr="00B42B8E" w:rsidTr="00276FB8">
        <w:tc>
          <w:tcPr>
            <w:tcW w:w="1426" w:type="dxa"/>
          </w:tcPr>
          <w:p w:rsidR="001B2E9B" w:rsidRPr="00B42B8E" w:rsidRDefault="001B2E9B" w:rsidP="00B42B8E">
            <w:pPr>
              <w:spacing w:line="360" w:lineRule="auto"/>
              <w:jc w:val="both"/>
              <w:rPr>
                <w:sz w:val="20"/>
                <w:szCs w:val="20"/>
              </w:rPr>
            </w:pPr>
            <w:r w:rsidRPr="00B42B8E">
              <w:rPr>
                <w:sz w:val="20"/>
                <w:szCs w:val="20"/>
              </w:rPr>
              <w:t>Всего расходов</w:t>
            </w:r>
          </w:p>
        </w:tc>
        <w:tc>
          <w:tcPr>
            <w:tcW w:w="1193" w:type="dxa"/>
          </w:tcPr>
          <w:p w:rsidR="001B2E9B" w:rsidRPr="00B42B8E" w:rsidRDefault="001B2E9B" w:rsidP="00B42B8E">
            <w:pPr>
              <w:spacing w:line="360" w:lineRule="auto"/>
              <w:jc w:val="both"/>
              <w:rPr>
                <w:sz w:val="20"/>
                <w:szCs w:val="20"/>
              </w:rPr>
            </w:pPr>
            <w:r w:rsidRPr="00B42B8E">
              <w:rPr>
                <w:sz w:val="20"/>
                <w:szCs w:val="20"/>
              </w:rPr>
              <w:t>4868</w:t>
            </w:r>
          </w:p>
        </w:tc>
        <w:tc>
          <w:tcPr>
            <w:tcW w:w="1195" w:type="dxa"/>
          </w:tcPr>
          <w:p w:rsidR="001B2E9B" w:rsidRPr="00B42B8E" w:rsidRDefault="001B2E9B" w:rsidP="00B42B8E">
            <w:pPr>
              <w:spacing w:line="360" w:lineRule="auto"/>
              <w:jc w:val="both"/>
              <w:rPr>
                <w:sz w:val="20"/>
                <w:szCs w:val="20"/>
              </w:rPr>
            </w:pPr>
            <w:r w:rsidRPr="00B42B8E">
              <w:rPr>
                <w:sz w:val="20"/>
                <w:szCs w:val="20"/>
              </w:rPr>
              <w:t>4826</w:t>
            </w:r>
          </w:p>
        </w:tc>
        <w:tc>
          <w:tcPr>
            <w:tcW w:w="1220" w:type="dxa"/>
          </w:tcPr>
          <w:p w:rsidR="001B2E9B" w:rsidRPr="00B42B8E" w:rsidRDefault="001B2E9B" w:rsidP="00B42B8E">
            <w:pPr>
              <w:spacing w:line="360" w:lineRule="auto"/>
              <w:jc w:val="both"/>
              <w:rPr>
                <w:sz w:val="20"/>
                <w:szCs w:val="20"/>
              </w:rPr>
            </w:pPr>
            <w:r w:rsidRPr="00B42B8E">
              <w:rPr>
                <w:sz w:val="20"/>
                <w:szCs w:val="20"/>
              </w:rPr>
              <w:t>-42</w:t>
            </w:r>
          </w:p>
        </w:tc>
        <w:tc>
          <w:tcPr>
            <w:tcW w:w="1210" w:type="dxa"/>
          </w:tcPr>
          <w:p w:rsidR="001B2E9B" w:rsidRPr="00B42B8E" w:rsidRDefault="001B2E9B" w:rsidP="00B42B8E">
            <w:pPr>
              <w:spacing w:line="360" w:lineRule="auto"/>
              <w:jc w:val="both"/>
              <w:rPr>
                <w:sz w:val="20"/>
                <w:szCs w:val="20"/>
              </w:rPr>
            </w:pPr>
            <w:r w:rsidRPr="00B42B8E">
              <w:rPr>
                <w:sz w:val="20"/>
                <w:szCs w:val="20"/>
              </w:rPr>
              <w:t>0,86</w:t>
            </w:r>
          </w:p>
        </w:tc>
        <w:tc>
          <w:tcPr>
            <w:tcW w:w="1195" w:type="dxa"/>
          </w:tcPr>
          <w:p w:rsidR="001B2E9B" w:rsidRPr="00B42B8E" w:rsidRDefault="001B2E9B" w:rsidP="00B42B8E">
            <w:pPr>
              <w:spacing w:line="360" w:lineRule="auto"/>
              <w:jc w:val="both"/>
              <w:rPr>
                <w:sz w:val="20"/>
                <w:szCs w:val="20"/>
              </w:rPr>
            </w:pPr>
            <w:r w:rsidRPr="00B42B8E">
              <w:rPr>
                <w:sz w:val="20"/>
                <w:szCs w:val="20"/>
              </w:rPr>
              <w:t>100,0</w:t>
            </w:r>
          </w:p>
        </w:tc>
        <w:tc>
          <w:tcPr>
            <w:tcW w:w="1195" w:type="dxa"/>
          </w:tcPr>
          <w:p w:rsidR="001B2E9B" w:rsidRPr="00B42B8E" w:rsidRDefault="001B2E9B" w:rsidP="00B42B8E">
            <w:pPr>
              <w:spacing w:line="360" w:lineRule="auto"/>
              <w:jc w:val="both"/>
              <w:rPr>
                <w:sz w:val="20"/>
                <w:szCs w:val="20"/>
              </w:rPr>
            </w:pPr>
            <w:r w:rsidRPr="00B42B8E">
              <w:rPr>
                <w:sz w:val="20"/>
                <w:szCs w:val="20"/>
              </w:rPr>
              <w:t>100,0</w:t>
            </w:r>
          </w:p>
        </w:tc>
        <w:tc>
          <w:tcPr>
            <w:tcW w:w="1220" w:type="dxa"/>
          </w:tcPr>
          <w:p w:rsidR="001B2E9B" w:rsidRPr="00B42B8E" w:rsidRDefault="001B2E9B" w:rsidP="00B42B8E">
            <w:pPr>
              <w:spacing w:line="360" w:lineRule="auto"/>
              <w:jc w:val="both"/>
              <w:rPr>
                <w:sz w:val="20"/>
                <w:szCs w:val="20"/>
              </w:rPr>
            </w:pPr>
            <w:r w:rsidRPr="00B42B8E">
              <w:rPr>
                <w:sz w:val="20"/>
                <w:szCs w:val="20"/>
              </w:rPr>
              <w:t>0</w:t>
            </w:r>
          </w:p>
        </w:tc>
      </w:tr>
    </w:tbl>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2.6.</w:t>
      </w:r>
    </w:p>
    <w:p w:rsidR="001B2E9B" w:rsidRPr="00276FB8" w:rsidRDefault="001B2E9B" w:rsidP="00276FB8">
      <w:pPr>
        <w:spacing w:line="360" w:lineRule="auto"/>
        <w:ind w:firstLine="709"/>
        <w:jc w:val="both"/>
        <w:rPr>
          <w:sz w:val="28"/>
          <w:szCs w:val="28"/>
        </w:rPr>
      </w:pPr>
      <w:r w:rsidRPr="00276FB8">
        <w:rPr>
          <w:sz w:val="28"/>
          <w:szCs w:val="28"/>
        </w:rPr>
        <w:t>Горизонтальный и вертикальный анализ доходов и расходов ООО «Таганка» за 2004-2005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3"/>
        <w:gridCol w:w="1108"/>
        <w:gridCol w:w="1111"/>
        <w:gridCol w:w="1244"/>
        <w:gridCol w:w="1179"/>
        <w:gridCol w:w="1111"/>
        <w:gridCol w:w="1111"/>
        <w:gridCol w:w="1141"/>
      </w:tblGrid>
      <w:tr w:rsidR="001B2E9B" w:rsidRPr="00B42B8E" w:rsidTr="00B42B8E">
        <w:tc>
          <w:tcPr>
            <w:tcW w:w="1463" w:type="dxa"/>
            <w:vMerge w:val="restart"/>
            <w:vAlign w:val="center"/>
          </w:tcPr>
          <w:p w:rsidR="001B2E9B" w:rsidRPr="00B42B8E" w:rsidRDefault="001B2E9B" w:rsidP="00B42B8E">
            <w:pPr>
              <w:spacing w:line="360" w:lineRule="auto"/>
              <w:jc w:val="both"/>
              <w:rPr>
                <w:sz w:val="20"/>
                <w:szCs w:val="20"/>
              </w:rPr>
            </w:pPr>
            <w:r w:rsidRPr="00B42B8E">
              <w:rPr>
                <w:sz w:val="20"/>
                <w:szCs w:val="20"/>
              </w:rPr>
              <w:t>Показатели</w:t>
            </w:r>
          </w:p>
        </w:tc>
        <w:tc>
          <w:tcPr>
            <w:tcW w:w="3463" w:type="dxa"/>
            <w:gridSpan w:val="3"/>
            <w:vAlign w:val="center"/>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В тыс. руб</w:t>
            </w:r>
          </w:p>
        </w:tc>
        <w:tc>
          <w:tcPr>
            <w:tcW w:w="1179" w:type="dxa"/>
            <w:vMerge w:val="restart"/>
            <w:vAlign w:val="center"/>
          </w:tcPr>
          <w:p w:rsidR="001B2E9B" w:rsidRPr="00B42B8E" w:rsidRDefault="001B2E9B" w:rsidP="00B42B8E">
            <w:pPr>
              <w:spacing w:line="360" w:lineRule="auto"/>
              <w:jc w:val="both"/>
              <w:rPr>
                <w:sz w:val="20"/>
                <w:szCs w:val="20"/>
              </w:rPr>
            </w:pPr>
            <w:r w:rsidRPr="00B42B8E">
              <w:rPr>
                <w:sz w:val="20"/>
                <w:szCs w:val="20"/>
              </w:rPr>
              <w:t>Темп прироста, %</w:t>
            </w:r>
          </w:p>
        </w:tc>
        <w:tc>
          <w:tcPr>
            <w:tcW w:w="3363" w:type="dxa"/>
            <w:gridSpan w:val="3"/>
            <w:vAlign w:val="center"/>
          </w:tcPr>
          <w:p w:rsidR="001B2E9B" w:rsidRPr="00B42B8E" w:rsidRDefault="001B2E9B" w:rsidP="00B42B8E">
            <w:pPr>
              <w:spacing w:line="360" w:lineRule="auto"/>
              <w:jc w:val="both"/>
              <w:rPr>
                <w:sz w:val="20"/>
                <w:szCs w:val="20"/>
              </w:rPr>
            </w:pPr>
            <w:r w:rsidRPr="00B42B8E">
              <w:rPr>
                <w:sz w:val="20"/>
                <w:szCs w:val="20"/>
              </w:rPr>
              <w:t>Структура, %</w:t>
            </w:r>
          </w:p>
        </w:tc>
      </w:tr>
      <w:tr w:rsidR="001B2E9B" w:rsidRPr="00B42B8E" w:rsidTr="00B42B8E">
        <w:tc>
          <w:tcPr>
            <w:tcW w:w="1463" w:type="dxa"/>
            <w:vMerge/>
          </w:tcPr>
          <w:p w:rsidR="001B2E9B" w:rsidRPr="00B42B8E" w:rsidRDefault="001B2E9B" w:rsidP="00B42B8E">
            <w:pPr>
              <w:spacing w:line="360" w:lineRule="auto"/>
              <w:jc w:val="both"/>
              <w:rPr>
                <w:sz w:val="20"/>
                <w:szCs w:val="20"/>
              </w:rPr>
            </w:pPr>
          </w:p>
        </w:tc>
        <w:tc>
          <w:tcPr>
            <w:tcW w:w="1108" w:type="dxa"/>
          </w:tcPr>
          <w:p w:rsidR="001B2E9B" w:rsidRPr="00B42B8E" w:rsidRDefault="001B2E9B" w:rsidP="00B42B8E">
            <w:pPr>
              <w:spacing w:line="360" w:lineRule="auto"/>
              <w:jc w:val="both"/>
              <w:rPr>
                <w:sz w:val="20"/>
                <w:szCs w:val="20"/>
              </w:rPr>
            </w:pPr>
            <w:r w:rsidRPr="00B42B8E">
              <w:rPr>
                <w:sz w:val="20"/>
                <w:szCs w:val="20"/>
              </w:rPr>
              <w:t>2004г.</w:t>
            </w:r>
          </w:p>
        </w:tc>
        <w:tc>
          <w:tcPr>
            <w:tcW w:w="1111" w:type="dxa"/>
          </w:tcPr>
          <w:p w:rsidR="001B2E9B" w:rsidRPr="00B42B8E" w:rsidRDefault="001B2E9B" w:rsidP="00B42B8E">
            <w:pPr>
              <w:spacing w:line="360" w:lineRule="auto"/>
              <w:jc w:val="both"/>
              <w:rPr>
                <w:sz w:val="20"/>
                <w:szCs w:val="20"/>
              </w:rPr>
            </w:pPr>
            <w:r w:rsidRPr="00B42B8E">
              <w:rPr>
                <w:sz w:val="20"/>
                <w:szCs w:val="20"/>
              </w:rPr>
              <w:t>2005г.</w:t>
            </w:r>
          </w:p>
        </w:tc>
        <w:tc>
          <w:tcPr>
            <w:tcW w:w="1244" w:type="dxa"/>
          </w:tcPr>
          <w:p w:rsidR="001B2E9B" w:rsidRPr="00B42B8E" w:rsidRDefault="001B2E9B" w:rsidP="00B42B8E">
            <w:pPr>
              <w:spacing w:line="360" w:lineRule="auto"/>
              <w:jc w:val="both"/>
              <w:rPr>
                <w:sz w:val="20"/>
                <w:szCs w:val="20"/>
              </w:rPr>
            </w:pPr>
            <w:r w:rsidRPr="00B42B8E">
              <w:rPr>
                <w:sz w:val="20"/>
                <w:szCs w:val="20"/>
              </w:rPr>
              <w:t>Отклонение</w:t>
            </w:r>
          </w:p>
        </w:tc>
        <w:tc>
          <w:tcPr>
            <w:tcW w:w="1179" w:type="dxa"/>
            <w:vMerge/>
          </w:tcPr>
          <w:p w:rsidR="001B2E9B" w:rsidRPr="00B42B8E" w:rsidRDefault="001B2E9B" w:rsidP="00B42B8E">
            <w:pPr>
              <w:spacing w:line="360" w:lineRule="auto"/>
              <w:jc w:val="both"/>
              <w:rPr>
                <w:sz w:val="20"/>
                <w:szCs w:val="20"/>
              </w:rPr>
            </w:pPr>
          </w:p>
        </w:tc>
        <w:tc>
          <w:tcPr>
            <w:tcW w:w="1111" w:type="dxa"/>
          </w:tcPr>
          <w:p w:rsidR="001B2E9B" w:rsidRPr="00B42B8E" w:rsidRDefault="001B2E9B" w:rsidP="00B42B8E">
            <w:pPr>
              <w:spacing w:line="360" w:lineRule="auto"/>
              <w:jc w:val="both"/>
              <w:rPr>
                <w:sz w:val="20"/>
                <w:szCs w:val="20"/>
              </w:rPr>
            </w:pPr>
            <w:r w:rsidRPr="00B42B8E">
              <w:rPr>
                <w:sz w:val="20"/>
                <w:szCs w:val="20"/>
              </w:rPr>
              <w:t>2004г.</w:t>
            </w:r>
          </w:p>
        </w:tc>
        <w:tc>
          <w:tcPr>
            <w:tcW w:w="1111" w:type="dxa"/>
          </w:tcPr>
          <w:p w:rsidR="001B2E9B" w:rsidRPr="00B42B8E" w:rsidRDefault="001B2E9B" w:rsidP="00B42B8E">
            <w:pPr>
              <w:spacing w:line="360" w:lineRule="auto"/>
              <w:jc w:val="both"/>
              <w:rPr>
                <w:sz w:val="20"/>
                <w:szCs w:val="20"/>
              </w:rPr>
            </w:pPr>
            <w:r w:rsidRPr="00B42B8E">
              <w:rPr>
                <w:sz w:val="20"/>
                <w:szCs w:val="20"/>
              </w:rPr>
              <w:t>2005г.</w:t>
            </w:r>
          </w:p>
        </w:tc>
        <w:tc>
          <w:tcPr>
            <w:tcW w:w="1141" w:type="dxa"/>
          </w:tcPr>
          <w:p w:rsidR="001B2E9B" w:rsidRPr="00B42B8E" w:rsidRDefault="001B2E9B" w:rsidP="00B42B8E">
            <w:pPr>
              <w:spacing w:line="360" w:lineRule="auto"/>
              <w:jc w:val="both"/>
              <w:rPr>
                <w:sz w:val="20"/>
                <w:szCs w:val="20"/>
              </w:rPr>
            </w:pPr>
            <w:r w:rsidRPr="00B42B8E">
              <w:rPr>
                <w:sz w:val="20"/>
                <w:szCs w:val="20"/>
              </w:rPr>
              <w:t>Отклонение</w:t>
            </w:r>
          </w:p>
        </w:tc>
      </w:tr>
      <w:tr w:rsidR="001B2E9B" w:rsidRPr="00B42B8E" w:rsidTr="00B42B8E">
        <w:tc>
          <w:tcPr>
            <w:tcW w:w="1463" w:type="dxa"/>
          </w:tcPr>
          <w:p w:rsidR="001B2E9B" w:rsidRPr="00B42B8E" w:rsidRDefault="001B2E9B" w:rsidP="00B42B8E">
            <w:pPr>
              <w:spacing w:line="360" w:lineRule="auto"/>
              <w:jc w:val="both"/>
              <w:rPr>
                <w:sz w:val="20"/>
                <w:szCs w:val="20"/>
              </w:rPr>
            </w:pPr>
            <w:r w:rsidRPr="00B42B8E">
              <w:rPr>
                <w:sz w:val="20"/>
                <w:szCs w:val="20"/>
              </w:rPr>
              <w:t>Доходы по обычной деятельности</w:t>
            </w:r>
          </w:p>
        </w:tc>
        <w:tc>
          <w:tcPr>
            <w:tcW w:w="1108" w:type="dxa"/>
          </w:tcPr>
          <w:p w:rsidR="001B2E9B" w:rsidRPr="00B42B8E" w:rsidRDefault="001B2E9B" w:rsidP="00B42B8E">
            <w:pPr>
              <w:spacing w:line="360" w:lineRule="auto"/>
              <w:jc w:val="both"/>
              <w:rPr>
                <w:sz w:val="20"/>
                <w:szCs w:val="20"/>
              </w:rPr>
            </w:pPr>
            <w:r w:rsidRPr="00B42B8E">
              <w:rPr>
                <w:sz w:val="20"/>
                <w:szCs w:val="20"/>
              </w:rPr>
              <w:t>5568</w:t>
            </w:r>
          </w:p>
        </w:tc>
        <w:tc>
          <w:tcPr>
            <w:tcW w:w="1111" w:type="dxa"/>
          </w:tcPr>
          <w:p w:rsidR="001B2E9B" w:rsidRPr="00B42B8E" w:rsidRDefault="001B2E9B" w:rsidP="00B42B8E">
            <w:pPr>
              <w:spacing w:line="360" w:lineRule="auto"/>
              <w:jc w:val="both"/>
              <w:rPr>
                <w:sz w:val="20"/>
                <w:szCs w:val="20"/>
              </w:rPr>
            </w:pPr>
            <w:r w:rsidRPr="00B42B8E">
              <w:rPr>
                <w:sz w:val="20"/>
                <w:szCs w:val="20"/>
              </w:rPr>
              <w:t>5258</w:t>
            </w:r>
          </w:p>
        </w:tc>
        <w:tc>
          <w:tcPr>
            <w:tcW w:w="1244" w:type="dxa"/>
          </w:tcPr>
          <w:p w:rsidR="001B2E9B" w:rsidRPr="00B42B8E" w:rsidRDefault="001B2E9B" w:rsidP="00B42B8E">
            <w:pPr>
              <w:spacing w:line="360" w:lineRule="auto"/>
              <w:jc w:val="both"/>
              <w:rPr>
                <w:sz w:val="20"/>
                <w:szCs w:val="20"/>
              </w:rPr>
            </w:pPr>
            <w:r w:rsidRPr="00B42B8E">
              <w:rPr>
                <w:sz w:val="20"/>
                <w:szCs w:val="20"/>
              </w:rPr>
              <w:t>-310</w:t>
            </w:r>
          </w:p>
        </w:tc>
        <w:tc>
          <w:tcPr>
            <w:tcW w:w="1179" w:type="dxa"/>
          </w:tcPr>
          <w:p w:rsidR="001B2E9B" w:rsidRPr="00B42B8E" w:rsidRDefault="001B2E9B" w:rsidP="00B42B8E">
            <w:pPr>
              <w:spacing w:line="360" w:lineRule="auto"/>
              <w:jc w:val="both"/>
              <w:rPr>
                <w:sz w:val="20"/>
                <w:szCs w:val="20"/>
              </w:rPr>
            </w:pPr>
            <w:r w:rsidRPr="00B42B8E">
              <w:rPr>
                <w:sz w:val="20"/>
                <w:szCs w:val="20"/>
              </w:rPr>
              <w:t>-5,57</w:t>
            </w:r>
          </w:p>
        </w:tc>
        <w:tc>
          <w:tcPr>
            <w:tcW w:w="1111" w:type="dxa"/>
          </w:tcPr>
          <w:p w:rsidR="001B2E9B" w:rsidRPr="00B42B8E" w:rsidRDefault="001B2E9B" w:rsidP="00B42B8E">
            <w:pPr>
              <w:spacing w:line="360" w:lineRule="auto"/>
              <w:jc w:val="both"/>
              <w:rPr>
                <w:sz w:val="20"/>
                <w:szCs w:val="20"/>
              </w:rPr>
            </w:pPr>
            <w:r w:rsidRPr="00B42B8E">
              <w:rPr>
                <w:sz w:val="20"/>
                <w:szCs w:val="20"/>
              </w:rPr>
              <w:t>100,0</w:t>
            </w:r>
          </w:p>
        </w:tc>
        <w:tc>
          <w:tcPr>
            <w:tcW w:w="1111" w:type="dxa"/>
          </w:tcPr>
          <w:p w:rsidR="001B2E9B" w:rsidRPr="00B42B8E" w:rsidRDefault="001B2E9B" w:rsidP="00B42B8E">
            <w:pPr>
              <w:spacing w:line="360" w:lineRule="auto"/>
              <w:jc w:val="both"/>
              <w:rPr>
                <w:sz w:val="20"/>
                <w:szCs w:val="20"/>
              </w:rPr>
            </w:pPr>
            <w:r w:rsidRPr="00B42B8E">
              <w:rPr>
                <w:sz w:val="20"/>
                <w:szCs w:val="20"/>
              </w:rPr>
              <w:t>100,0</w:t>
            </w:r>
          </w:p>
        </w:tc>
        <w:tc>
          <w:tcPr>
            <w:tcW w:w="1141" w:type="dxa"/>
          </w:tcPr>
          <w:p w:rsidR="001B2E9B" w:rsidRPr="00B42B8E" w:rsidRDefault="001B2E9B" w:rsidP="00B42B8E">
            <w:pPr>
              <w:spacing w:line="360" w:lineRule="auto"/>
              <w:jc w:val="both"/>
              <w:rPr>
                <w:sz w:val="20"/>
                <w:szCs w:val="20"/>
              </w:rPr>
            </w:pPr>
            <w:r w:rsidRPr="00B42B8E">
              <w:rPr>
                <w:sz w:val="20"/>
                <w:szCs w:val="20"/>
              </w:rPr>
              <w:t>0</w:t>
            </w:r>
          </w:p>
        </w:tc>
      </w:tr>
      <w:tr w:rsidR="001B2E9B" w:rsidRPr="00B42B8E" w:rsidTr="00B42B8E">
        <w:tc>
          <w:tcPr>
            <w:tcW w:w="1463" w:type="dxa"/>
          </w:tcPr>
          <w:p w:rsidR="001B2E9B" w:rsidRPr="00B42B8E" w:rsidRDefault="001B2E9B" w:rsidP="00B42B8E">
            <w:pPr>
              <w:spacing w:line="360" w:lineRule="auto"/>
              <w:jc w:val="both"/>
              <w:rPr>
                <w:sz w:val="20"/>
                <w:szCs w:val="20"/>
              </w:rPr>
            </w:pPr>
            <w:r w:rsidRPr="00B42B8E">
              <w:rPr>
                <w:sz w:val="20"/>
                <w:szCs w:val="20"/>
              </w:rPr>
              <w:t>Расходы по обычной деятельности</w:t>
            </w:r>
          </w:p>
        </w:tc>
        <w:tc>
          <w:tcPr>
            <w:tcW w:w="1108" w:type="dxa"/>
          </w:tcPr>
          <w:p w:rsidR="001B2E9B" w:rsidRPr="00B42B8E" w:rsidRDefault="001B2E9B" w:rsidP="00B42B8E">
            <w:pPr>
              <w:spacing w:line="360" w:lineRule="auto"/>
              <w:jc w:val="both"/>
              <w:rPr>
                <w:sz w:val="20"/>
                <w:szCs w:val="20"/>
              </w:rPr>
            </w:pPr>
            <w:r w:rsidRPr="00B42B8E">
              <w:rPr>
                <w:sz w:val="20"/>
                <w:szCs w:val="20"/>
              </w:rPr>
              <w:t>4539</w:t>
            </w:r>
          </w:p>
        </w:tc>
        <w:tc>
          <w:tcPr>
            <w:tcW w:w="1111" w:type="dxa"/>
          </w:tcPr>
          <w:p w:rsidR="001B2E9B" w:rsidRPr="00B42B8E" w:rsidRDefault="001B2E9B" w:rsidP="00B42B8E">
            <w:pPr>
              <w:spacing w:line="360" w:lineRule="auto"/>
              <w:jc w:val="both"/>
              <w:rPr>
                <w:sz w:val="20"/>
                <w:szCs w:val="20"/>
              </w:rPr>
            </w:pPr>
            <w:r w:rsidRPr="00B42B8E">
              <w:rPr>
                <w:sz w:val="20"/>
                <w:szCs w:val="20"/>
              </w:rPr>
              <w:t>4065</w:t>
            </w:r>
          </w:p>
        </w:tc>
        <w:tc>
          <w:tcPr>
            <w:tcW w:w="1244" w:type="dxa"/>
          </w:tcPr>
          <w:p w:rsidR="001B2E9B" w:rsidRPr="00B42B8E" w:rsidRDefault="001B2E9B" w:rsidP="00B42B8E">
            <w:pPr>
              <w:spacing w:line="360" w:lineRule="auto"/>
              <w:jc w:val="both"/>
              <w:rPr>
                <w:sz w:val="20"/>
                <w:szCs w:val="20"/>
              </w:rPr>
            </w:pPr>
            <w:r w:rsidRPr="00B42B8E">
              <w:rPr>
                <w:sz w:val="20"/>
                <w:szCs w:val="20"/>
              </w:rPr>
              <w:t>-474</w:t>
            </w:r>
          </w:p>
        </w:tc>
        <w:tc>
          <w:tcPr>
            <w:tcW w:w="1179" w:type="dxa"/>
          </w:tcPr>
          <w:p w:rsidR="001B2E9B" w:rsidRPr="00B42B8E" w:rsidRDefault="001B2E9B" w:rsidP="00B42B8E">
            <w:pPr>
              <w:spacing w:line="360" w:lineRule="auto"/>
              <w:jc w:val="both"/>
              <w:rPr>
                <w:sz w:val="20"/>
                <w:szCs w:val="20"/>
              </w:rPr>
            </w:pPr>
            <w:r w:rsidRPr="00B42B8E">
              <w:rPr>
                <w:sz w:val="20"/>
                <w:szCs w:val="20"/>
              </w:rPr>
              <w:t>-10,44</w:t>
            </w:r>
          </w:p>
        </w:tc>
        <w:tc>
          <w:tcPr>
            <w:tcW w:w="1111" w:type="dxa"/>
          </w:tcPr>
          <w:p w:rsidR="001B2E9B" w:rsidRPr="00B42B8E" w:rsidRDefault="001B2E9B" w:rsidP="00B42B8E">
            <w:pPr>
              <w:spacing w:line="360" w:lineRule="auto"/>
              <w:jc w:val="both"/>
              <w:rPr>
                <w:sz w:val="20"/>
                <w:szCs w:val="20"/>
              </w:rPr>
            </w:pPr>
            <w:r w:rsidRPr="00B42B8E">
              <w:rPr>
                <w:sz w:val="20"/>
                <w:szCs w:val="20"/>
              </w:rPr>
              <w:t>94,05</w:t>
            </w:r>
          </w:p>
        </w:tc>
        <w:tc>
          <w:tcPr>
            <w:tcW w:w="1111" w:type="dxa"/>
          </w:tcPr>
          <w:p w:rsidR="001B2E9B" w:rsidRPr="00B42B8E" w:rsidRDefault="001B2E9B" w:rsidP="00B42B8E">
            <w:pPr>
              <w:spacing w:line="360" w:lineRule="auto"/>
              <w:jc w:val="both"/>
              <w:rPr>
                <w:sz w:val="20"/>
                <w:szCs w:val="20"/>
              </w:rPr>
            </w:pPr>
            <w:r w:rsidRPr="00B42B8E">
              <w:rPr>
                <w:sz w:val="20"/>
                <w:szCs w:val="20"/>
              </w:rPr>
              <w:t>90,55</w:t>
            </w:r>
          </w:p>
        </w:tc>
        <w:tc>
          <w:tcPr>
            <w:tcW w:w="1141" w:type="dxa"/>
          </w:tcPr>
          <w:p w:rsidR="001B2E9B" w:rsidRPr="00B42B8E" w:rsidRDefault="001B2E9B" w:rsidP="00B42B8E">
            <w:pPr>
              <w:spacing w:line="360" w:lineRule="auto"/>
              <w:jc w:val="both"/>
              <w:rPr>
                <w:sz w:val="20"/>
                <w:szCs w:val="20"/>
              </w:rPr>
            </w:pPr>
            <w:r w:rsidRPr="00B42B8E">
              <w:rPr>
                <w:sz w:val="20"/>
                <w:szCs w:val="20"/>
              </w:rPr>
              <w:t>-3,5</w:t>
            </w:r>
          </w:p>
        </w:tc>
      </w:tr>
      <w:tr w:rsidR="001B2E9B" w:rsidRPr="00B42B8E" w:rsidTr="00B42B8E">
        <w:tc>
          <w:tcPr>
            <w:tcW w:w="1463" w:type="dxa"/>
          </w:tcPr>
          <w:p w:rsidR="001B2E9B" w:rsidRPr="00B42B8E" w:rsidRDefault="001B2E9B" w:rsidP="00B42B8E">
            <w:pPr>
              <w:spacing w:line="360" w:lineRule="auto"/>
              <w:jc w:val="both"/>
              <w:rPr>
                <w:sz w:val="20"/>
                <w:szCs w:val="20"/>
              </w:rPr>
            </w:pPr>
            <w:r w:rsidRPr="00B42B8E">
              <w:rPr>
                <w:sz w:val="20"/>
                <w:szCs w:val="20"/>
              </w:rPr>
              <w:t>Коммерческие расходы</w:t>
            </w:r>
          </w:p>
        </w:tc>
        <w:tc>
          <w:tcPr>
            <w:tcW w:w="1108" w:type="dxa"/>
          </w:tcPr>
          <w:p w:rsidR="001B2E9B" w:rsidRPr="00B42B8E" w:rsidRDefault="001B2E9B" w:rsidP="00B42B8E">
            <w:pPr>
              <w:spacing w:line="360" w:lineRule="auto"/>
              <w:jc w:val="both"/>
              <w:rPr>
                <w:sz w:val="20"/>
                <w:szCs w:val="20"/>
              </w:rPr>
            </w:pPr>
            <w:r w:rsidRPr="00B42B8E">
              <w:rPr>
                <w:sz w:val="20"/>
                <w:szCs w:val="20"/>
              </w:rPr>
              <w:t>287</w:t>
            </w:r>
          </w:p>
        </w:tc>
        <w:tc>
          <w:tcPr>
            <w:tcW w:w="1111" w:type="dxa"/>
          </w:tcPr>
          <w:p w:rsidR="001B2E9B" w:rsidRPr="00B42B8E" w:rsidRDefault="001B2E9B" w:rsidP="00B42B8E">
            <w:pPr>
              <w:spacing w:line="360" w:lineRule="auto"/>
              <w:jc w:val="both"/>
              <w:rPr>
                <w:sz w:val="20"/>
                <w:szCs w:val="20"/>
              </w:rPr>
            </w:pPr>
            <w:r w:rsidRPr="00B42B8E">
              <w:rPr>
                <w:sz w:val="20"/>
                <w:szCs w:val="20"/>
              </w:rPr>
              <w:t>424</w:t>
            </w:r>
          </w:p>
        </w:tc>
        <w:tc>
          <w:tcPr>
            <w:tcW w:w="1244" w:type="dxa"/>
          </w:tcPr>
          <w:p w:rsidR="001B2E9B" w:rsidRPr="00B42B8E" w:rsidRDefault="001B2E9B" w:rsidP="00B42B8E">
            <w:pPr>
              <w:spacing w:line="360" w:lineRule="auto"/>
              <w:jc w:val="both"/>
              <w:rPr>
                <w:sz w:val="20"/>
                <w:szCs w:val="20"/>
              </w:rPr>
            </w:pPr>
            <w:r w:rsidRPr="00B42B8E">
              <w:rPr>
                <w:sz w:val="20"/>
                <w:szCs w:val="20"/>
              </w:rPr>
              <w:t>137</w:t>
            </w:r>
          </w:p>
        </w:tc>
        <w:tc>
          <w:tcPr>
            <w:tcW w:w="1179" w:type="dxa"/>
          </w:tcPr>
          <w:p w:rsidR="001B2E9B" w:rsidRPr="00B42B8E" w:rsidRDefault="001B2E9B" w:rsidP="00B42B8E">
            <w:pPr>
              <w:spacing w:line="360" w:lineRule="auto"/>
              <w:jc w:val="both"/>
              <w:rPr>
                <w:sz w:val="20"/>
                <w:szCs w:val="20"/>
              </w:rPr>
            </w:pPr>
            <w:r w:rsidRPr="00B42B8E">
              <w:rPr>
                <w:sz w:val="20"/>
                <w:szCs w:val="20"/>
              </w:rPr>
              <w:t>47,74</w:t>
            </w:r>
          </w:p>
        </w:tc>
        <w:tc>
          <w:tcPr>
            <w:tcW w:w="1111" w:type="dxa"/>
          </w:tcPr>
          <w:p w:rsidR="001B2E9B" w:rsidRPr="00B42B8E" w:rsidRDefault="001B2E9B" w:rsidP="00B42B8E">
            <w:pPr>
              <w:spacing w:line="360" w:lineRule="auto"/>
              <w:jc w:val="both"/>
              <w:rPr>
                <w:sz w:val="20"/>
                <w:szCs w:val="20"/>
              </w:rPr>
            </w:pPr>
            <w:r w:rsidRPr="00B42B8E">
              <w:rPr>
                <w:sz w:val="20"/>
                <w:szCs w:val="20"/>
              </w:rPr>
              <w:t>5,95</w:t>
            </w:r>
          </w:p>
        </w:tc>
        <w:tc>
          <w:tcPr>
            <w:tcW w:w="1111" w:type="dxa"/>
          </w:tcPr>
          <w:p w:rsidR="001B2E9B" w:rsidRPr="00B42B8E" w:rsidRDefault="001B2E9B" w:rsidP="00B42B8E">
            <w:pPr>
              <w:spacing w:line="360" w:lineRule="auto"/>
              <w:jc w:val="both"/>
              <w:rPr>
                <w:sz w:val="20"/>
                <w:szCs w:val="20"/>
              </w:rPr>
            </w:pPr>
            <w:r w:rsidRPr="00B42B8E">
              <w:rPr>
                <w:sz w:val="20"/>
                <w:szCs w:val="20"/>
              </w:rPr>
              <w:t>9,45</w:t>
            </w:r>
          </w:p>
        </w:tc>
        <w:tc>
          <w:tcPr>
            <w:tcW w:w="1141" w:type="dxa"/>
          </w:tcPr>
          <w:p w:rsidR="001B2E9B" w:rsidRPr="00B42B8E" w:rsidRDefault="001B2E9B" w:rsidP="00B42B8E">
            <w:pPr>
              <w:spacing w:line="360" w:lineRule="auto"/>
              <w:jc w:val="both"/>
              <w:rPr>
                <w:sz w:val="20"/>
                <w:szCs w:val="20"/>
              </w:rPr>
            </w:pPr>
            <w:r w:rsidRPr="00B42B8E">
              <w:rPr>
                <w:sz w:val="20"/>
                <w:szCs w:val="20"/>
              </w:rPr>
              <w:t>3,5</w:t>
            </w:r>
          </w:p>
        </w:tc>
      </w:tr>
      <w:tr w:rsidR="001B2E9B" w:rsidRPr="00B42B8E" w:rsidTr="00B42B8E">
        <w:tc>
          <w:tcPr>
            <w:tcW w:w="1463" w:type="dxa"/>
          </w:tcPr>
          <w:p w:rsidR="001B2E9B" w:rsidRPr="00B42B8E" w:rsidRDefault="001B2E9B" w:rsidP="00B42B8E">
            <w:pPr>
              <w:spacing w:line="360" w:lineRule="auto"/>
              <w:jc w:val="both"/>
              <w:rPr>
                <w:sz w:val="20"/>
                <w:szCs w:val="20"/>
              </w:rPr>
            </w:pPr>
            <w:r w:rsidRPr="00B42B8E">
              <w:rPr>
                <w:sz w:val="20"/>
                <w:szCs w:val="20"/>
              </w:rPr>
              <w:t>Всего расходов</w:t>
            </w:r>
          </w:p>
        </w:tc>
        <w:tc>
          <w:tcPr>
            <w:tcW w:w="1108" w:type="dxa"/>
          </w:tcPr>
          <w:p w:rsidR="001B2E9B" w:rsidRPr="00B42B8E" w:rsidRDefault="001B2E9B" w:rsidP="00B42B8E">
            <w:pPr>
              <w:spacing w:line="360" w:lineRule="auto"/>
              <w:jc w:val="both"/>
              <w:rPr>
                <w:sz w:val="20"/>
                <w:szCs w:val="20"/>
              </w:rPr>
            </w:pPr>
            <w:r w:rsidRPr="00B42B8E">
              <w:rPr>
                <w:sz w:val="20"/>
                <w:szCs w:val="20"/>
              </w:rPr>
              <w:t>4826</w:t>
            </w:r>
          </w:p>
        </w:tc>
        <w:tc>
          <w:tcPr>
            <w:tcW w:w="1111" w:type="dxa"/>
          </w:tcPr>
          <w:p w:rsidR="001B2E9B" w:rsidRPr="00B42B8E" w:rsidRDefault="001B2E9B" w:rsidP="00B42B8E">
            <w:pPr>
              <w:spacing w:line="360" w:lineRule="auto"/>
              <w:jc w:val="both"/>
              <w:rPr>
                <w:sz w:val="20"/>
                <w:szCs w:val="20"/>
              </w:rPr>
            </w:pPr>
            <w:r w:rsidRPr="00B42B8E">
              <w:rPr>
                <w:sz w:val="20"/>
                <w:szCs w:val="20"/>
              </w:rPr>
              <w:t>4489</w:t>
            </w:r>
          </w:p>
        </w:tc>
        <w:tc>
          <w:tcPr>
            <w:tcW w:w="1244" w:type="dxa"/>
          </w:tcPr>
          <w:p w:rsidR="001B2E9B" w:rsidRPr="00B42B8E" w:rsidRDefault="001B2E9B" w:rsidP="00B42B8E">
            <w:pPr>
              <w:spacing w:line="360" w:lineRule="auto"/>
              <w:jc w:val="both"/>
              <w:rPr>
                <w:sz w:val="20"/>
                <w:szCs w:val="20"/>
              </w:rPr>
            </w:pPr>
            <w:r w:rsidRPr="00B42B8E">
              <w:rPr>
                <w:sz w:val="20"/>
                <w:szCs w:val="20"/>
              </w:rPr>
              <w:t>-337</w:t>
            </w:r>
          </w:p>
        </w:tc>
        <w:tc>
          <w:tcPr>
            <w:tcW w:w="1179" w:type="dxa"/>
          </w:tcPr>
          <w:p w:rsidR="001B2E9B" w:rsidRPr="00B42B8E" w:rsidRDefault="001B2E9B" w:rsidP="00B42B8E">
            <w:pPr>
              <w:spacing w:line="360" w:lineRule="auto"/>
              <w:jc w:val="both"/>
              <w:rPr>
                <w:sz w:val="20"/>
                <w:szCs w:val="20"/>
              </w:rPr>
            </w:pPr>
            <w:r w:rsidRPr="00B42B8E">
              <w:rPr>
                <w:sz w:val="20"/>
                <w:szCs w:val="20"/>
              </w:rPr>
              <w:t>6,98</w:t>
            </w:r>
          </w:p>
        </w:tc>
        <w:tc>
          <w:tcPr>
            <w:tcW w:w="1111" w:type="dxa"/>
          </w:tcPr>
          <w:p w:rsidR="001B2E9B" w:rsidRPr="00B42B8E" w:rsidRDefault="001B2E9B" w:rsidP="00B42B8E">
            <w:pPr>
              <w:spacing w:line="360" w:lineRule="auto"/>
              <w:jc w:val="both"/>
              <w:rPr>
                <w:sz w:val="20"/>
                <w:szCs w:val="20"/>
              </w:rPr>
            </w:pPr>
            <w:r w:rsidRPr="00B42B8E">
              <w:rPr>
                <w:sz w:val="20"/>
                <w:szCs w:val="20"/>
              </w:rPr>
              <w:t>100,0</w:t>
            </w:r>
          </w:p>
        </w:tc>
        <w:tc>
          <w:tcPr>
            <w:tcW w:w="1111" w:type="dxa"/>
          </w:tcPr>
          <w:p w:rsidR="001B2E9B" w:rsidRPr="00B42B8E" w:rsidRDefault="001B2E9B" w:rsidP="00B42B8E">
            <w:pPr>
              <w:spacing w:line="360" w:lineRule="auto"/>
              <w:jc w:val="both"/>
              <w:rPr>
                <w:sz w:val="20"/>
                <w:szCs w:val="20"/>
              </w:rPr>
            </w:pPr>
            <w:r w:rsidRPr="00B42B8E">
              <w:rPr>
                <w:sz w:val="20"/>
                <w:szCs w:val="20"/>
              </w:rPr>
              <w:t>100,0</w:t>
            </w:r>
          </w:p>
        </w:tc>
        <w:tc>
          <w:tcPr>
            <w:tcW w:w="1141" w:type="dxa"/>
          </w:tcPr>
          <w:p w:rsidR="001B2E9B" w:rsidRPr="00B42B8E" w:rsidRDefault="001B2E9B" w:rsidP="00B42B8E">
            <w:pPr>
              <w:spacing w:line="360" w:lineRule="auto"/>
              <w:jc w:val="both"/>
              <w:rPr>
                <w:sz w:val="20"/>
                <w:szCs w:val="20"/>
              </w:rPr>
            </w:pPr>
            <w:r w:rsidRPr="00B42B8E">
              <w:rPr>
                <w:sz w:val="20"/>
                <w:szCs w:val="20"/>
              </w:rPr>
              <w:t>0</w:t>
            </w:r>
          </w:p>
        </w:tc>
      </w:tr>
    </w:tbl>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4 г"/>
        </w:smartTagPr>
        <w:r w:rsidRPr="00276FB8">
          <w:rPr>
            <w:sz w:val="28"/>
            <w:szCs w:val="28"/>
          </w:rPr>
          <w:t>2004 г</w:t>
        </w:r>
      </w:smartTag>
      <w:r w:rsidRPr="00276FB8">
        <w:rPr>
          <w:sz w:val="28"/>
          <w:szCs w:val="28"/>
        </w:rPr>
        <w:t>. темп прироста доходов (8,22 %) значительно опередил темп прироста расходов (0,86 %), при чем расходы по обычной деятельности снизились на 3,51 %, а коммерческие расходы возросли на 75 %.</w:t>
      </w:r>
    </w:p>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снижение доходов составило 5,57 %. Прирост расходов составил 7 %, при чем расходы по обычной деятельности снизились на 10,44 %, а коммерческие расходы возросли на 47,74 %. Таким образом, существенное увеличение коммерческих расходов как в 2004, так и в </w:t>
      </w:r>
      <w:smartTag w:uri="urn:schemas-microsoft-com:office:smarttags" w:element="metricconverter">
        <w:smartTagPr>
          <w:attr w:name="ProductID" w:val="2005 г"/>
        </w:smartTagPr>
        <w:r w:rsidRPr="00276FB8">
          <w:rPr>
            <w:sz w:val="28"/>
            <w:szCs w:val="28"/>
          </w:rPr>
          <w:t>2005 г</w:t>
        </w:r>
      </w:smartTag>
      <w:r w:rsidRPr="00276FB8">
        <w:rPr>
          <w:sz w:val="28"/>
          <w:szCs w:val="28"/>
        </w:rPr>
        <w:t>. является неблагоприятной тенденцией.</w:t>
      </w:r>
    </w:p>
    <w:p w:rsidR="001B2E9B" w:rsidRPr="00276FB8" w:rsidRDefault="001B2E9B" w:rsidP="00276FB8">
      <w:pPr>
        <w:spacing w:line="360" w:lineRule="auto"/>
        <w:ind w:firstLine="709"/>
        <w:jc w:val="both"/>
        <w:rPr>
          <w:sz w:val="28"/>
          <w:szCs w:val="28"/>
        </w:rPr>
      </w:pPr>
      <w:r w:rsidRPr="00276FB8">
        <w:rPr>
          <w:sz w:val="28"/>
          <w:szCs w:val="28"/>
        </w:rPr>
        <w:t>Анализ формирования финансовых результатов дополним оценкой показателей рентабельности, рассчитываемых по данным отчета о прибылях и убытках. Кроме рентабельности текущей деятельности и рентабельности продукции (по прибыли от продаж) определим показатель рентабельности продаж, рассчитанной по чистой прибыли (чистая прибыль: выручка от продажи). В таблице 2.7. представим показатели рентабельности ООО «Таганка» за 2003 – 2005 гг.</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2.7.</w:t>
      </w:r>
    </w:p>
    <w:p w:rsidR="001B2E9B" w:rsidRPr="00276FB8" w:rsidRDefault="001B2E9B" w:rsidP="00276FB8">
      <w:pPr>
        <w:spacing w:line="360" w:lineRule="auto"/>
        <w:ind w:firstLine="709"/>
        <w:jc w:val="both"/>
        <w:rPr>
          <w:sz w:val="28"/>
          <w:szCs w:val="28"/>
        </w:rPr>
      </w:pPr>
      <w:r w:rsidRPr="00276FB8">
        <w:rPr>
          <w:sz w:val="28"/>
          <w:szCs w:val="28"/>
        </w:rPr>
        <w:t>Коэффициенты рентабельности ООО «Таганка» за 2003 – 2005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3786"/>
        <w:gridCol w:w="1187"/>
        <w:gridCol w:w="1237"/>
        <w:gridCol w:w="1409"/>
      </w:tblGrid>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3898" w:type="dxa"/>
          </w:tcPr>
          <w:p w:rsidR="001B2E9B" w:rsidRPr="00B42B8E" w:rsidRDefault="001B2E9B" w:rsidP="00B42B8E">
            <w:pPr>
              <w:spacing w:line="360" w:lineRule="auto"/>
              <w:jc w:val="both"/>
              <w:rPr>
                <w:sz w:val="20"/>
                <w:szCs w:val="20"/>
              </w:rPr>
            </w:pPr>
            <w:r w:rsidRPr="00B42B8E">
              <w:rPr>
                <w:sz w:val="20"/>
                <w:szCs w:val="20"/>
              </w:rPr>
              <w:t>Алгоритм расчета</w:t>
            </w:r>
          </w:p>
        </w:tc>
        <w:tc>
          <w:tcPr>
            <w:tcW w:w="1207" w:type="dxa"/>
          </w:tcPr>
          <w:p w:rsidR="001B2E9B" w:rsidRPr="00B42B8E" w:rsidRDefault="001B2E9B" w:rsidP="00B42B8E">
            <w:pPr>
              <w:spacing w:line="360" w:lineRule="auto"/>
              <w:jc w:val="both"/>
              <w:rPr>
                <w:sz w:val="20"/>
                <w:szCs w:val="20"/>
              </w:rPr>
            </w:pPr>
            <w:r w:rsidRPr="00B42B8E">
              <w:rPr>
                <w:sz w:val="20"/>
                <w:szCs w:val="20"/>
              </w:rPr>
              <w:t>2003г.</w:t>
            </w:r>
          </w:p>
        </w:tc>
        <w:tc>
          <w:tcPr>
            <w:tcW w:w="1260" w:type="dxa"/>
          </w:tcPr>
          <w:p w:rsidR="001B2E9B" w:rsidRPr="00B42B8E" w:rsidRDefault="001B2E9B" w:rsidP="00B42B8E">
            <w:pPr>
              <w:spacing w:line="360" w:lineRule="auto"/>
              <w:jc w:val="both"/>
              <w:rPr>
                <w:sz w:val="20"/>
                <w:szCs w:val="20"/>
              </w:rPr>
            </w:pPr>
            <w:r w:rsidRPr="00B42B8E">
              <w:rPr>
                <w:sz w:val="20"/>
                <w:szCs w:val="20"/>
              </w:rPr>
              <w:t>2004г.</w:t>
            </w:r>
          </w:p>
        </w:tc>
        <w:tc>
          <w:tcPr>
            <w:tcW w:w="1440" w:type="dxa"/>
          </w:tcPr>
          <w:p w:rsidR="001B2E9B" w:rsidRPr="00B42B8E" w:rsidRDefault="001B2E9B" w:rsidP="00B42B8E">
            <w:pPr>
              <w:spacing w:line="360" w:lineRule="auto"/>
              <w:jc w:val="both"/>
              <w:rPr>
                <w:sz w:val="20"/>
                <w:szCs w:val="20"/>
              </w:rPr>
            </w:pPr>
            <w:r w:rsidRPr="00B42B8E">
              <w:rPr>
                <w:sz w:val="20"/>
                <w:szCs w:val="20"/>
              </w:rPr>
              <w:t>2005г.</w:t>
            </w:r>
          </w:p>
        </w:tc>
      </w:tr>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Коэффициент валовой прибыли</w:t>
            </w:r>
          </w:p>
        </w:tc>
        <w:tc>
          <w:tcPr>
            <w:tcW w:w="3898" w:type="dxa"/>
          </w:tcPr>
          <w:p w:rsidR="001B2E9B" w:rsidRPr="00B42B8E" w:rsidRDefault="001B2E9B" w:rsidP="00B42B8E">
            <w:pPr>
              <w:spacing w:line="360" w:lineRule="auto"/>
              <w:jc w:val="both"/>
              <w:rPr>
                <w:sz w:val="20"/>
                <w:szCs w:val="20"/>
              </w:rPr>
            </w:pPr>
            <w:r w:rsidRPr="00B42B8E">
              <w:rPr>
                <w:sz w:val="20"/>
                <w:szCs w:val="20"/>
              </w:rPr>
              <w:t>Валовая прибыль : Выручка от продажи</w:t>
            </w:r>
          </w:p>
        </w:tc>
        <w:tc>
          <w:tcPr>
            <w:tcW w:w="1207" w:type="dxa"/>
          </w:tcPr>
          <w:p w:rsidR="001B2E9B" w:rsidRPr="00B42B8E" w:rsidRDefault="001B2E9B" w:rsidP="00B42B8E">
            <w:pPr>
              <w:spacing w:line="360" w:lineRule="auto"/>
              <w:jc w:val="both"/>
              <w:rPr>
                <w:sz w:val="20"/>
                <w:szCs w:val="20"/>
              </w:rPr>
            </w:pPr>
            <w:r w:rsidRPr="00B42B8E">
              <w:rPr>
                <w:sz w:val="20"/>
                <w:szCs w:val="20"/>
              </w:rPr>
              <w:t>8,57</w:t>
            </w:r>
          </w:p>
        </w:tc>
        <w:tc>
          <w:tcPr>
            <w:tcW w:w="1260" w:type="dxa"/>
          </w:tcPr>
          <w:p w:rsidR="001B2E9B" w:rsidRPr="00B42B8E" w:rsidRDefault="001B2E9B" w:rsidP="00B42B8E">
            <w:pPr>
              <w:spacing w:line="360" w:lineRule="auto"/>
              <w:jc w:val="both"/>
              <w:rPr>
                <w:sz w:val="20"/>
                <w:szCs w:val="20"/>
              </w:rPr>
            </w:pPr>
            <w:r w:rsidRPr="00B42B8E">
              <w:rPr>
                <w:sz w:val="20"/>
                <w:szCs w:val="20"/>
              </w:rPr>
              <w:t>18,48</w:t>
            </w:r>
          </w:p>
        </w:tc>
        <w:tc>
          <w:tcPr>
            <w:tcW w:w="1440" w:type="dxa"/>
          </w:tcPr>
          <w:p w:rsidR="001B2E9B" w:rsidRPr="00B42B8E" w:rsidRDefault="001B2E9B" w:rsidP="00B42B8E">
            <w:pPr>
              <w:spacing w:line="360" w:lineRule="auto"/>
              <w:jc w:val="both"/>
              <w:rPr>
                <w:sz w:val="20"/>
                <w:szCs w:val="20"/>
              </w:rPr>
            </w:pPr>
            <w:r w:rsidRPr="00B42B8E">
              <w:rPr>
                <w:sz w:val="20"/>
                <w:szCs w:val="20"/>
              </w:rPr>
              <w:t>22,69</w:t>
            </w:r>
          </w:p>
        </w:tc>
      </w:tr>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Рентабельность текущей деятельности</w:t>
            </w:r>
          </w:p>
        </w:tc>
        <w:tc>
          <w:tcPr>
            <w:tcW w:w="3898" w:type="dxa"/>
          </w:tcPr>
          <w:p w:rsidR="001B2E9B" w:rsidRPr="00B42B8E" w:rsidRDefault="001B2E9B" w:rsidP="00B42B8E">
            <w:pPr>
              <w:spacing w:line="360" w:lineRule="auto"/>
              <w:jc w:val="both"/>
              <w:rPr>
                <w:sz w:val="20"/>
                <w:szCs w:val="20"/>
              </w:rPr>
            </w:pPr>
            <w:r w:rsidRPr="00B42B8E">
              <w:rPr>
                <w:sz w:val="20"/>
                <w:szCs w:val="20"/>
              </w:rPr>
              <w:t>Прибыль от продажи : Расходы по обычным видам деятельности</w:t>
            </w:r>
          </w:p>
        </w:tc>
        <w:tc>
          <w:tcPr>
            <w:tcW w:w="1207" w:type="dxa"/>
          </w:tcPr>
          <w:p w:rsidR="001B2E9B" w:rsidRPr="00B42B8E" w:rsidRDefault="001B2E9B" w:rsidP="00B42B8E">
            <w:pPr>
              <w:spacing w:line="360" w:lineRule="auto"/>
              <w:jc w:val="both"/>
              <w:rPr>
                <w:sz w:val="20"/>
                <w:szCs w:val="20"/>
              </w:rPr>
            </w:pPr>
            <w:r w:rsidRPr="00B42B8E">
              <w:rPr>
                <w:sz w:val="20"/>
                <w:szCs w:val="20"/>
              </w:rPr>
              <w:t>5,69</w:t>
            </w:r>
          </w:p>
        </w:tc>
        <w:tc>
          <w:tcPr>
            <w:tcW w:w="1260" w:type="dxa"/>
          </w:tcPr>
          <w:p w:rsidR="001B2E9B" w:rsidRPr="00B42B8E" w:rsidRDefault="001B2E9B" w:rsidP="00B42B8E">
            <w:pPr>
              <w:spacing w:line="360" w:lineRule="auto"/>
              <w:jc w:val="both"/>
              <w:rPr>
                <w:sz w:val="20"/>
                <w:szCs w:val="20"/>
              </w:rPr>
            </w:pPr>
            <w:r w:rsidRPr="00B42B8E">
              <w:rPr>
                <w:sz w:val="20"/>
                <w:szCs w:val="20"/>
              </w:rPr>
              <w:t>15,38</w:t>
            </w:r>
          </w:p>
        </w:tc>
        <w:tc>
          <w:tcPr>
            <w:tcW w:w="1440" w:type="dxa"/>
          </w:tcPr>
          <w:p w:rsidR="001B2E9B" w:rsidRPr="00B42B8E" w:rsidRDefault="001B2E9B" w:rsidP="00B42B8E">
            <w:pPr>
              <w:spacing w:line="360" w:lineRule="auto"/>
              <w:jc w:val="both"/>
              <w:rPr>
                <w:sz w:val="20"/>
                <w:szCs w:val="20"/>
              </w:rPr>
            </w:pPr>
            <w:r w:rsidRPr="00B42B8E">
              <w:rPr>
                <w:sz w:val="20"/>
                <w:szCs w:val="20"/>
              </w:rPr>
              <w:t>17,13</w:t>
            </w:r>
          </w:p>
        </w:tc>
      </w:tr>
    </w:tbl>
    <w:p w:rsidR="00B42B8E" w:rsidRDefault="00B42B8E"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продолжение таблицы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801"/>
        <w:gridCol w:w="1179"/>
        <w:gridCol w:w="1234"/>
        <w:gridCol w:w="1406"/>
      </w:tblGrid>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Рентабельность продаж по прибыли от продажи</w:t>
            </w:r>
          </w:p>
        </w:tc>
        <w:tc>
          <w:tcPr>
            <w:tcW w:w="3898" w:type="dxa"/>
          </w:tcPr>
          <w:p w:rsidR="001B2E9B" w:rsidRPr="00B42B8E" w:rsidRDefault="001B2E9B" w:rsidP="00B42B8E">
            <w:pPr>
              <w:spacing w:line="360" w:lineRule="auto"/>
              <w:jc w:val="both"/>
              <w:rPr>
                <w:sz w:val="20"/>
                <w:szCs w:val="20"/>
              </w:rPr>
            </w:pPr>
            <w:r w:rsidRPr="00B42B8E">
              <w:rPr>
                <w:sz w:val="20"/>
                <w:szCs w:val="20"/>
              </w:rPr>
              <w:t>Прибыль от продажи : Выручка от продажи</w:t>
            </w:r>
          </w:p>
        </w:tc>
        <w:tc>
          <w:tcPr>
            <w:tcW w:w="1207" w:type="dxa"/>
          </w:tcPr>
          <w:p w:rsidR="001B2E9B" w:rsidRPr="00B42B8E" w:rsidRDefault="001B2E9B" w:rsidP="00B42B8E">
            <w:pPr>
              <w:spacing w:line="360" w:lineRule="auto"/>
              <w:jc w:val="both"/>
              <w:rPr>
                <w:sz w:val="20"/>
                <w:szCs w:val="20"/>
              </w:rPr>
            </w:pPr>
            <w:r w:rsidRPr="00B42B8E">
              <w:rPr>
                <w:sz w:val="20"/>
                <w:szCs w:val="20"/>
              </w:rPr>
              <w:t>5,89</w:t>
            </w:r>
          </w:p>
        </w:tc>
        <w:tc>
          <w:tcPr>
            <w:tcW w:w="1260" w:type="dxa"/>
          </w:tcPr>
          <w:p w:rsidR="001B2E9B" w:rsidRPr="00B42B8E" w:rsidRDefault="001B2E9B" w:rsidP="00B42B8E">
            <w:pPr>
              <w:spacing w:line="360" w:lineRule="auto"/>
              <w:jc w:val="both"/>
              <w:rPr>
                <w:sz w:val="20"/>
                <w:szCs w:val="20"/>
              </w:rPr>
            </w:pPr>
            <w:r w:rsidRPr="00B42B8E">
              <w:rPr>
                <w:sz w:val="20"/>
                <w:szCs w:val="20"/>
              </w:rPr>
              <w:t>13,33</w:t>
            </w:r>
          </w:p>
        </w:tc>
        <w:tc>
          <w:tcPr>
            <w:tcW w:w="1440" w:type="dxa"/>
          </w:tcPr>
          <w:p w:rsidR="001B2E9B" w:rsidRPr="00B42B8E" w:rsidRDefault="001B2E9B" w:rsidP="00B42B8E">
            <w:pPr>
              <w:spacing w:line="360" w:lineRule="auto"/>
              <w:jc w:val="both"/>
              <w:rPr>
                <w:sz w:val="20"/>
                <w:szCs w:val="20"/>
              </w:rPr>
            </w:pPr>
            <w:r w:rsidRPr="00B42B8E">
              <w:rPr>
                <w:sz w:val="20"/>
                <w:szCs w:val="20"/>
              </w:rPr>
              <w:t>18,92</w:t>
            </w:r>
          </w:p>
        </w:tc>
      </w:tr>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Общая рентабельность</w:t>
            </w:r>
          </w:p>
        </w:tc>
        <w:tc>
          <w:tcPr>
            <w:tcW w:w="3898" w:type="dxa"/>
          </w:tcPr>
          <w:p w:rsidR="001B2E9B" w:rsidRPr="00B42B8E" w:rsidRDefault="001B2E9B" w:rsidP="00B42B8E">
            <w:pPr>
              <w:spacing w:line="360" w:lineRule="auto"/>
              <w:jc w:val="both"/>
              <w:rPr>
                <w:sz w:val="20"/>
                <w:szCs w:val="20"/>
              </w:rPr>
            </w:pPr>
            <w:r w:rsidRPr="00B42B8E">
              <w:rPr>
                <w:sz w:val="20"/>
                <w:szCs w:val="20"/>
              </w:rPr>
              <w:t>Прибыль до налогообложения : Выручка от продажи</w:t>
            </w:r>
          </w:p>
        </w:tc>
        <w:tc>
          <w:tcPr>
            <w:tcW w:w="1207" w:type="dxa"/>
          </w:tcPr>
          <w:p w:rsidR="001B2E9B" w:rsidRPr="00B42B8E" w:rsidRDefault="001B2E9B" w:rsidP="00B42B8E">
            <w:pPr>
              <w:spacing w:line="360" w:lineRule="auto"/>
              <w:jc w:val="both"/>
              <w:rPr>
                <w:sz w:val="20"/>
                <w:szCs w:val="20"/>
              </w:rPr>
            </w:pPr>
            <w:r w:rsidRPr="00B42B8E">
              <w:rPr>
                <w:sz w:val="20"/>
                <w:szCs w:val="20"/>
              </w:rPr>
              <w:t>5,89</w:t>
            </w:r>
          </w:p>
        </w:tc>
        <w:tc>
          <w:tcPr>
            <w:tcW w:w="1260" w:type="dxa"/>
          </w:tcPr>
          <w:p w:rsidR="001B2E9B" w:rsidRPr="00B42B8E" w:rsidRDefault="001B2E9B" w:rsidP="00B42B8E">
            <w:pPr>
              <w:spacing w:line="360" w:lineRule="auto"/>
              <w:jc w:val="both"/>
              <w:rPr>
                <w:sz w:val="20"/>
                <w:szCs w:val="20"/>
              </w:rPr>
            </w:pPr>
            <w:r w:rsidRPr="00B42B8E">
              <w:rPr>
                <w:sz w:val="20"/>
                <w:szCs w:val="20"/>
              </w:rPr>
              <w:t>13,33</w:t>
            </w:r>
          </w:p>
        </w:tc>
        <w:tc>
          <w:tcPr>
            <w:tcW w:w="1440" w:type="dxa"/>
          </w:tcPr>
          <w:p w:rsidR="001B2E9B" w:rsidRPr="00B42B8E" w:rsidRDefault="001B2E9B" w:rsidP="00B42B8E">
            <w:pPr>
              <w:spacing w:line="360" w:lineRule="auto"/>
              <w:jc w:val="both"/>
              <w:rPr>
                <w:sz w:val="20"/>
                <w:szCs w:val="20"/>
              </w:rPr>
            </w:pPr>
            <w:r w:rsidRPr="00B42B8E">
              <w:rPr>
                <w:sz w:val="20"/>
                <w:szCs w:val="20"/>
              </w:rPr>
              <w:t>18,92</w:t>
            </w:r>
          </w:p>
        </w:tc>
      </w:tr>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Рентабельность продаж по чистой прибыли</w:t>
            </w:r>
          </w:p>
        </w:tc>
        <w:tc>
          <w:tcPr>
            <w:tcW w:w="3898" w:type="dxa"/>
          </w:tcPr>
          <w:p w:rsidR="001B2E9B" w:rsidRPr="00B42B8E" w:rsidRDefault="001B2E9B" w:rsidP="00B42B8E">
            <w:pPr>
              <w:spacing w:line="360" w:lineRule="auto"/>
              <w:jc w:val="both"/>
              <w:rPr>
                <w:sz w:val="20"/>
                <w:szCs w:val="20"/>
              </w:rPr>
            </w:pPr>
            <w:r w:rsidRPr="00B42B8E">
              <w:rPr>
                <w:sz w:val="20"/>
                <w:szCs w:val="20"/>
              </w:rPr>
              <w:t>Чистая прибыль : Выручка от продажи</w:t>
            </w:r>
          </w:p>
        </w:tc>
        <w:tc>
          <w:tcPr>
            <w:tcW w:w="1207" w:type="dxa"/>
          </w:tcPr>
          <w:p w:rsidR="001B2E9B" w:rsidRPr="00B42B8E" w:rsidRDefault="001B2E9B" w:rsidP="00B42B8E">
            <w:pPr>
              <w:spacing w:line="360" w:lineRule="auto"/>
              <w:jc w:val="both"/>
              <w:rPr>
                <w:sz w:val="20"/>
                <w:szCs w:val="20"/>
              </w:rPr>
            </w:pPr>
            <w:r w:rsidRPr="00B42B8E">
              <w:rPr>
                <w:sz w:val="20"/>
                <w:szCs w:val="20"/>
              </w:rPr>
              <w:t>4,26</w:t>
            </w:r>
          </w:p>
        </w:tc>
        <w:tc>
          <w:tcPr>
            <w:tcW w:w="1260" w:type="dxa"/>
          </w:tcPr>
          <w:p w:rsidR="001B2E9B" w:rsidRPr="00B42B8E" w:rsidRDefault="001B2E9B" w:rsidP="00B42B8E">
            <w:pPr>
              <w:spacing w:line="360" w:lineRule="auto"/>
              <w:jc w:val="both"/>
              <w:rPr>
                <w:sz w:val="20"/>
                <w:szCs w:val="20"/>
              </w:rPr>
            </w:pPr>
            <w:r w:rsidRPr="00B42B8E">
              <w:rPr>
                <w:sz w:val="20"/>
                <w:szCs w:val="20"/>
              </w:rPr>
              <w:t>12,36</w:t>
            </w:r>
          </w:p>
        </w:tc>
        <w:tc>
          <w:tcPr>
            <w:tcW w:w="1440" w:type="dxa"/>
          </w:tcPr>
          <w:p w:rsidR="001B2E9B" w:rsidRPr="00B42B8E" w:rsidRDefault="001B2E9B" w:rsidP="00B42B8E">
            <w:pPr>
              <w:spacing w:line="360" w:lineRule="auto"/>
              <w:jc w:val="both"/>
              <w:rPr>
                <w:sz w:val="20"/>
                <w:szCs w:val="20"/>
              </w:rPr>
            </w:pPr>
            <w:r w:rsidRPr="00B42B8E">
              <w:rPr>
                <w:sz w:val="20"/>
                <w:szCs w:val="20"/>
              </w:rPr>
              <w:t>13,52</w:t>
            </w:r>
          </w:p>
        </w:tc>
      </w:tr>
    </w:tbl>
    <w:p w:rsidR="001B2E9B" w:rsidRPr="00276FB8" w:rsidRDefault="001B2E9B" w:rsidP="00276FB8">
      <w:pPr>
        <w:spacing w:line="360" w:lineRule="auto"/>
        <w:ind w:firstLine="709"/>
        <w:jc w:val="both"/>
        <w:rPr>
          <w:sz w:val="28"/>
          <w:szCs w:val="28"/>
        </w:rPr>
      </w:pPr>
      <w:r w:rsidRPr="00276FB8">
        <w:rPr>
          <w:sz w:val="28"/>
          <w:szCs w:val="28"/>
        </w:rPr>
        <w:t xml:space="preserve">Таким образом, все рассмотренные в таблице 2.7. коэффициенты рентабельности за период 2003 – 2005 гг. имеют тенденцию к увеличению, что говорит о высокой эффективности деятельности ООО «Таганка». Рентабельность продаж по чистой прибыли за период 2003 – 2005 гг. увеличилась в 3 раза и в </w:t>
      </w:r>
      <w:smartTag w:uri="urn:schemas-microsoft-com:office:smarttags" w:element="metricconverter">
        <w:smartTagPr>
          <w:attr w:name="ProductID" w:val="2005 г"/>
        </w:smartTagPr>
        <w:r w:rsidRPr="00276FB8">
          <w:rPr>
            <w:sz w:val="28"/>
            <w:szCs w:val="28"/>
          </w:rPr>
          <w:t>2005 г</w:t>
        </w:r>
      </w:smartTag>
      <w:r w:rsidRPr="00276FB8">
        <w:rPr>
          <w:sz w:val="28"/>
          <w:szCs w:val="28"/>
        </w:rPr>
        <w:t>. составила 13,52 %.</w:t>
      </w:r>
    </w:p>
    <w:p w:rsidR="001B2E9B" w:rsidRPr="00276FB8" w:rsidRDefault="001B2E9B" w:rsidP="00276FB8">
      <w:pPr>
        <w:spacing w:line="360" w:lineRule="auto"/>
        <w:ind w:firstLine="709"/>
        <w:jc w:val="both"/>
        <w:rPr>
          <w:sz w:val="28"/>
          <w:szCs w:val="28"/>
        </w:rPr>
      </w:pPr>
      <w:r w:rsidRPr="00276FB8">
        <w:rPr>
          <w:sz w:val="28"/>
          <w:szCs w:val="28"/>
        </w:rPr>
        <w:t>Применим маржинальный подход к оценке финансовых результатов и структуре затрат при данном объеме продаж.</w:t>
      </w:r>
    </w:p>
    <w:p w:rsidR="001B2E9B" w:rsidRPr="00276FB8" w:rsidRDefault="001B2E9B" w:rsidP="00276FB8">
      <w:pPr>
        <w:spacing w:line="360" w:lineRule="auto"/>
        <w:ind w:firstLine="709"/>
        <w:jc w:val="both"/>
        <w:rPr>
          <w:sz w:val="28"/>
          <w:szCs w:val="28"/>
        </w:rPr>
      </w:pPr>
      <w:r w:rsidRPr="00276FB8">
        <w:rPr>
          <w:sz w:val="28"/>
          <w:szCs w:val="28"/>
        </w:rPr>
        <w:t>Маржинальный анализ предполагает расчет операционного рычага. Использование операционного рычага в анализе позволяет прогнозировать изменение прибыли в зависимости от изменения объема продаж при данном уровне постоянных затрат. Чем больше уровень постоянных издержек, тем больше сила воздействия операционного рычага. Поскольку маржинальный доход, исключая переменные расходы, оставляет в своем составе расходы постоянные, его соотношение с прибылью будет отражать силу воздействия операционного рычага:</w:t>
      </w:r>
    </w:p>
    <w:p w:rsidR="001B2E9B" w:rsidRPr="00276FB8" w:rsidRDefault="001B2E9B" w:rsidP="00276FB8">
      <w:pPr>
        <w:spacing w:line="360" w:lineRule="auto"/>
        <w:ind w:firstLine="709"/>
        <w:jc w:val="both"/>
        <w:rPr>
          <w:sz w:val="28"/>
          <w:szCs w:val="16"/>
        </w:rPr>
      </w:pPr>
    </w:p>
    <w:p w:rsidR="001B2E9B" w:rsidRPr="00276FB8" w:rsidRDefault="001B2E9B" w:rsidP="00276FB8">
      <w:pPr>
        <w:spacing w:line="360" w:lineRule="auto"/>
        <w:ind w:firstLine="709"/>
        <w:jc w:val="both"/>
        <w:rPr>
          <w:sz w:val="28"/>
          <w:szCs w:val="28"/>
        </w:rPr>
      </w:pPr>
      <w:r w:rsidRPr="00276FB8">
        <w:rPr>
          <w:sz w:val="28"/>
          <w:szCs w:val="28"/>
          <w:lang w:val="en-US"/>
        </w:rPr>
        <w:t>L</w:t>
      </w:r>
      <w:r w:rsidRPr="00276FB8">
        <w:rPr>
          <w:sz w:val="28"/>
          <w:szCs w:val="28"/>
        </w:rPr>
        <w:t xml:space="preserve"> = СМ : Р</w:t>
      </w:r>
      <w:r w:rsidR="00276FB8" w:rsidRPr="00276FB8">
        <w:rPr>
          <w:sz w:val="28"/>
          <w:szCs w:val="28"/>
        </w:rPr>
        <w:t xml:space="preserve"> </w:t>
      </w:r>
      <w:r w:rsidRPr="00276FB8">
        <w:rPr>
          <w:sz w:val="28"/>
          <w:szCs w:val="28"/>
        </w:rPr>
        <w:t>/4/</w:t>
      </w:r>
    </w:p>
    <w:p w:rsidR="001B2E9B" w:rsidRPr="00276FB8" w:rsidRDefault="001B2E9B" w:rsidP="00276FB8">
      <w:pPr>
        <w:spacing w:line="360" w:lineRule="auto"/>
        <w:ind w:firstLine="709"/>
        <w:jc w:val="both"/>
        <w:rPr>
          <w:sz w:val="28"/>
          <w:szCs w:val="16"/>
        </w:rPr>
      </w:pPr>
    </w:p>
    <w:p w:rsidR="001B2E9B" w:rsidRPr="00276FB8" w:rsidRDefault="001B2E9B" w:rsidP="00276FB8">
      <w:pPr>
        <w:spacing w:line="360" w:lineRule="auto"/>
        <w:ind w:firstLine="709"/>
        <w:jc w:val="both"/>
        <w:rPr>
          <w:sz w:val="28"/>
          <w:szCs w:val="28"/>
        </w:rPr>
      </w:pPr>
      <w:r w:rsidRPr="00276FB8">
        <w:rPr>
          <w:sz w:val="28"/>
          <w:szCs w:val="28"/>
        </w:rPr>
        <w:t xml:space="preserve">где </w:t>
      </w:r>
      <w:r w:rsidRPr="00276FB8">
        <w:rPr>
          <w:sz w:val="28"/>
          <w:szCs w:val="28"/>
          <w:lang w:val="en-US"/>
        </w:rPr>
        <w:t>L</w:t>
      </w:r>
      <w:r w:rsidRPr="00276FB8">
        <w:rPr>
          <w:sz w:val="28"/>
          <w:szCs w:val="28"/>
        </w:rPr>
        <w:t xml:space="preserve"> – сила воздействия операционного рычага;</w:t>
      </w:r>
    </w:p>
    <w:p w:rsidR="001B2E9B" w:rsidRPr="00276FB8" w:rsidRDefault="001B2E9B" w:rsidP="00276FB8">
      <w:pPr>
        <w:spacing w:line="360" w:lineRule="auto"/>
        <w:ind w:firstLine="709"/>
        <w:jc w:val="both"/>
        <w:rPr>
          <w:sz w:val="28"/>
          <w:szCs w:val="28"/>
        </w:rPr>
      </w:pPr>
      <w:r w:rsidRPr="00276FB8">
        <w:rPr>
          <w:sz w:val="28"/>
          <w:szCs w:val="28"/>
        </w:rPr>
        <w:t>СМ – маржинальный доход;</w:t>
      </w:r>
    </w:p>
    <w:p w:rsidR="001B2E9B" w:rsidRPr="00276FB8" w:rsidRDefault="001B2E9B" w:rsidP="00276FB8">
      <w:pPr>
        <w:spacing w:line="360" w:lineRule="auto"/>
        <w:ind w:firstLine="709"/>
        <w:jc w:val="both"/>
        <w:rPr>
          <w:sz w:val="28"/>
          <w:szCs w:val="28"/>
        </w:rPr>
      </w:pPr>
      <w:r w:rsidRPr="00276FB8">
        <w:rPr>
          <w:sz w:val="28"/>
          <w:szCs w:val="28"/>
        </w:rPr>
        <w:t>Р – прибыль от продаж.</w:t>
      </w:r>
    </w:p>
    <w:p w:rsidR="00B42B8E" w:rsidRDefault="00B42B8E"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Рассчитаем силу воздействия операционного рычага.</w:t>
      </w:r>
    </w:p>
    <w:p w:rsidR="001B2E9B" w:rsidRPr="00276FB8" w:rsidRDefault="001B2E9B" w:rsidP="00276FB8">
      <w:pPr>
        <w:spacing w:line="360" w:lineRule="auto"/>
        <w:ind w:firstLine="709"/>
        <w:jc w:val="both"/>
        <w:rPr>
          <w:sz w:val="28"/>
          <w:szCs w:val="28"/>
        </w:rPr>
      </w:pPr>
      <w:r w:rsidRPr="00276FB8">
        <w:rPr>
          <w:sz w:val="28"/>
          <w:szCs w:val="28"/>
        </w:rPr>
        <w:t>Для этого разграничим переменные и постоянные затраты. Коммерческие и управленческие затраты будем рассматривать как условно – постоянные расходы. К числу постоянных расходов также отнесем</w:t>
      </w:r>
      <w:r w:rsidR="00276FB8" w:rsidRPr="00276FB8">
        <w:rPr>
          <w:sz w:val="28"/>
          <w:szCs w:val="28"/>
        </w:rPr>
        <w:t xml:space="preserve"> </w:t>
      </w:r>
      <w:r w:rsidRPr="00276FB8">
        <w:rPr>
          <w:sz w:val="28"/>
          <w:szCs w:val="28"/>
        </w:rPr>
        <w:t>амортизацию основных средств, обслуживание и работу холодильного оборудования (ООО «Таганка использует 22 холодильные установки), коммунальные услуги и др.</w:t>
      </w:r>
    </w:p>
    <w:p w:rsidR="001B2E9B" w:rsidRPr="00276FB8" w:rsidRDefault="001B2E9B" w:rsidP="00276FB8">
      <w:pPr>
        <w:spacing w:line="360" w:lineRule="auto"/>
        <w:ind w:firstLine="709"/>
        <w:jc w:val="both"/>
        <w:rPr>
          <w:sz w:val="28"/>
          <w:szCs w:val="28"/>
        </w:rPr>
      </w:pPr>
      <w:r w:rsidRPr="00276FB8">
        <w:rPr>
          <w:sz w:val="28"/>
          <w:szCs w:val="28"/>
        </w:rPr>
        <w:t>К переменным затратам отнесем покупную себестоимость продукции, а также затраты на упаковку (1 %).</w:t>
      </w:r>
    </w:p>
    <w:p w:rsidR="001B2E9B" w:rsidRPr="00276FB8" w:rsidRDefault="001B2E9B" w:rsidP="00276FB8">
      <w:pPr>
        <w:spacing w:line="360" w:lineRule="auto"/>
        <w:ind w:firstLine="709"/>
        <w:jc w:val="both"/>
        <w:rPr>
          <w:sz w:val="28"/>
          <w:szCs w:val="28"/>
        </w:rPr>
      </w:pPr>
      <w:r w:rsidRPr="00276FB8">
        <w:rPr>
          <w:sz w:val="28"/>
          <w:szCs w:val="28"/>
        </w:rPr>
        <w:t>За анализируемый период операционный рычаг снизился с 3,19 до 1,72, а запас прочности ООО «Таганка» увеличился с 31,35 до 58,14, что свидетельствует о благоприятной тенденции в формировании финансовых результатов. Коэффициент покрытия постоянных расходов увеличился с 0,17 до 0,25, что признается положительной тенденцией, т.к. произошло увеличение</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2.8.</w:t>
      </w:r>
    </w:p>
    <w:p w:rsidR="001B2E9B" w:rsidRPr="00276FB8" w:rsidRDefault="001B2E9B" w:rsidP="00276FB8">
      <w:pPr>
        <w:spacing w:line="360" w:lineRule="auto"/>
        <w:ind w:firstLine="709"/>
        <w:jc w:val="both"/>
        <w:rPr>
          <w:sz w:val="28"/>
          <w:szCs w:val="28"/>
        </w:rPr>
      </w:pPr>
      <w:r w:rsidRPr="00276FB8">
        <w:rPr>
          <w:sz w:val="28"/>
          <w:szCs w:val="28"/>
        </w:rPr>
        <w:t>Оценка тенденций формирования прибыли от продаж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1902"/>
        <w:gridCol w:w="1901"/>
        <w:gridCol w:w="1901"/>
        <w:gridCol w:w="1812"/>
      </w:tblGrid>
      <w:tr w:rsidR="001B2E9B" w:rsidRPr="00B42B8E" w:rsidTr="00B42B8E">
        <w:tc>
          <w:tcPr>
            <w:tcW w:w="1952"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1902"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1901"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4 г"/>
              </w:smartTagPr>
              <w:r w:rsidRPr="00B42B8E">
                <w:rPr>
                  <w:sz w:val="20"/>
                  <w:szCs w:val="20"/>
                </w:rPr>
                <w:t>2004 г</w:t>
              </w:r>
            </w:smartTag>
            <w:r w:rsidRPr="00B42B8E">
              <w:rPr>
                <w:sz w:val="20"/>
                <w:szCs w:val="20"/>
              </w:rPr>
              <w:t>.</w:t>
            </w:r>
          </w:p>
        </w:tc>
        <w:tc>
          <w:tcPr>
            <w:tcW w:w="1901"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5 г"/>
              </w:smartTagPr>
              <w:r w:rsidRPr="00B42B8E">
                <w:rPr>
                  <w:sz w:val="20"/>
                  <w:szCs w:val="20"/>
                </w:rPr>
                <w:t>2005 г</w:t>
              </w:r>
            </w:smartTag>
            <w:r w:rsidRPr="00B42B8E">
              <w:rPr>
                <w:sz w:val="20"/>
                <w:szCs w:val="20"/>
              </w:rPr>
              <w:t>.</w:t>
            </w:r>
          </w:p>
        </w:tc>
        <w:tc>
          <w:tcPr>
            <w:tcW w:w="1812" w:type="dxa"/>
          </w:tcPr>
          <w:p w:rsidR="001B2E9B" w:rsidRPr="00B42B8E" w:rsidRDefault="001B2E9B" w:rsidP="00B42B8E">
            <w:pPr>
              <w:spacing w:line="360" w:lineRule="auto"/>
              <w:jc w:val="both"/>
              <w:rPr>
                <w:sz w:val="20"/>
                <w:szCs w:val="20"/>
              </w:rPr>
            </w:pPr>
            <w:r w:rsidRPr="00B42B8E">
              <w:rPr>
                <w:sz w:val="20"/>
                <w:szCs w:val="20"/>
              </w:rPr>
              <w:t xml:space="preserve">Прогноз на </w:t>
            </w:r>
            <w:smartTag w:uri="urn:schemas-microsoft-com:office:smarttags" w:element="metricconverter">
              <w:smartTagPr>
                <w:attr w:name="ProductID" w:val="2006 г"/>
              </w:smartTagPr>
              <w:r w:rsidRPr="00B42B8E">
                <w:rPr>
                  <w:sz w:val="20"/>
                  <w:szCs w:val="20"/>
                </w:rPr>
                <w:t>2006 г</w:t>
              </w:r>
            </w:smartTag>
            <w:r w:rsidRPr="00B42B8E">
              <w:rPr>
                <w:sz w:val="20"/>
                <w:szCs w:val="20"/>
              </w:rPr>
              <w:t>.</w:t>
            </w:r>
          </w:p>
        </w:tc>
      </w:tr>
      <w:tr w:rsidR="001B2E9B" w:rsidRPr="00B42B8E" w:rsidTr="00B42B8E">
        <w:tc>
          <w:tcPr>
            <w:tcW w:w="1952" w:type="dxa"/>
          </w:tcPr>
          <w:p w:rsidR="001B2E9B" w:rsidRPr="00B42B8E" w:rsidRDefault="001B2E9B" w:rsidP="00B42B8E">
            <w:pPr>
              <w:spacing w:line="360" w:lineRule="auto"/>
              <w:jc w:val="both"/>
              <w:rPr>
                <w:sz w:val="20"/>
                <w:szCs w:val="20"/>
              </w:rPr>
            </w:pPr>
            <w:r w:rsidRPr="00B42B8E">
              <w:rPr>
                <w:sz w:val="20"/>
                <w:szCs w:val="20"/>
              </w:rPr>
              <w:t>1 Выручка от продажи продукции</w:t>
            </w:r>
          </w:p>
        </w:tc>
        <w:tc>
          <w:tcPr>
            <w:tcW w:w="1902" w:type="dxa"/>
          </w:tcPr>
          <w:p w:rsidR="001B2E9B" w:rsidRPr="00B42B8E" w:rsidRDefault="001B2E9B" w:rsidP="00B42B8E">
            <w:pPr>
              <w:spacing w:line="360" w:lineRule="auto"/>
              <w:jc w:val="both"/>
              <w:rPr>
                <w:sz w:val="20"/>
                <w:szCs w:val="20"/>
              </w:rPr>
            </w:pPr>
            <w:r w:rsidRPr="00B42B8E">
              <w:rPr>
                <w:sz w:val="20"/>
                <w:szCs w:val="20"/>
              </w:rPr>
              <w:t>5145</w:t>
            </w:r>
          </w:p>
        </w:tc>
        <w:tc>
          <w:tcPr>
            <w:tcW w:w="1901" w:type="dxa"/>
          </w:tcPr>
          <w:p w:rsidR="001B2E9B" w:rsidRPr="00B42B8E" w:rsidRDefault="001B2E9B" w:rsidP="00B42B8E">
            <w:pPr>
              <w:spacing w:line="360" w:lineRule="auto"/>
              <w:jc w:val="both"/>
              <w:rPr>
                <w:sz w:val="20"/>
                <w:szCs w:val="20"/>
              </w:rPr>
            </w:pPr>
            <w:r w:rsidRPr="00B42B8E">
              <w:rPr>
                <w:sz w:val="20"/>
                <w:szCs w:val="20"/>
              </w:rPr>
              <w:t>5568</w:t>
            </w:r>
          </w:p>
        </w:tc>
        <w:tc>
          <w:tcPr>
            <w:tcW w:w="1901" w:type="dxa"/>
          </w:tcPr>
          <w:p w:rsidR="001B2E9B" w:rsidRPr="00B42B8E" w:rsidRDefault="001B2E9B" w:rsidP="00B42B8E">
            <w:pPr>
              <w:spacing w:line="360" w:lineRule="auto"/>
              <w:jc w:val="both"/>
              <w:rPr>
                <w:sz w:val="20"/>
                <w:szCs w:val="20"/>
              </w:rPr>
            </w:pPr>
            <w:r w:rsidRPr="00B42B8E">
              <w:rPr>
                <w:sz w:val="20"/>
                <w:szCs w:val="20"/>
              </w:rPr>
              <w:t>5258</w:t>
            </w:r>
          </w:p>
        </w:tc>
        <w:tc>
          <w:tcPr>
            <w:tcW w:w="1812" w:type="dxa"/>
          </w:tcPr>
          <w:p w:rsidR="001B2E9B" w:rsidRPr="00B42B8E" w:rsidRDefault="001B2E9B" w:rsidP="00B42B8E">
            <w:pPr>
              <w:spacing w:line="360" w:lineRule="auto"/>
              <w:jc w:val="both"/>
              <w:rPr>
                <w:sz w:val="20"/>
                <w:szCs w:val="20"/>
              </w:rPr>
            </w:pPr>
            <w:r w:rsidRPr="00B42B8E">
              <w:rPr>
                <w:sz w:val="20"/>
                <w:szCs w:val="20"/>
              </w:rPr>
              <w:t>5326</w:t>
            </w:r>
          </w:p>
        </w:tc>
      </w:tr>
      <w:tr w:rsidR="001B2E9B" w:rsidRPr="00B42B8E" w:rsidTr="00B42B8E">
        <w:tc>
          <w:tcPr>
            <w:tcW w:w="1952" w:type="dxa"/>
          </w:tcPr>
          <w:p w:rsidR="001B2E9B" w:rsidRPr="00B42B8E" w:rsidRDefault="001B2E9B" w:rsidP="00B42B8E">
            <w:pPr>
              <w:spacing w:line="360" w:lineRule="auto"/>
              <w:jc w:val="both"/>
              <w:rPr>
                <w:sz w:val="20"/>
                <w:szCs w:val="20"/>
              </w:rPr>
            </w:pPr>
            <w:r w:rsidRPr="00B42B8E">
              <w:rPr>
                <w:sz w:val="20"/>
                <w:szCs w:val="20"/>
              </w:rPr>
              <w:t>2 Переменные затраты</w:t>
            </w:r>
          </w:p>
        </w:tc>
        <w:tc>
          <w:tcPr>
            <w:tcW w:w="1902" w:type="dxa"/>
          </w:tcPr>
          <w:p w:rsidR="001B2E9B" w:rsidRPr="00B42B8E" w:rsidRDefault="001B2E9B" w:rsidP="00B42B8E">
            <w:pPr>
              <w:spacing w:line="360" w:lineRule="auto"/>
              <w:jc w:val="both"/>
              <w:rPr>
                <w:sz w:val="20"/>
                <w:szCs w:val="20"/>
              </w:rPr>
            </w:pPr>
            <w:r w:rsidRPr="00B42B8E">
              <w:rPr>
                <w:sz w:val="20"/>
                <w:szCs w:val="20"/>
              </w:rPr>
              <w:t>4259</w:t>
            </w:r>
          </w:p>
        </w:tc>
        <w:tc>
          <w:tcPr>
            <w:tcW w:w="1901" w:type="dxa"/>
          </w:tcPr>
          <w:p w:rsidR="001B2E9B" w:rsidRPr="00B42B8E" w:rsidRDefault="001B2E9B" w:rsidP="00B42B8E">
            <w:pPr>
              <w:spacing w:line="360" w:lineRule="auto"/>
              <w:jc w:val="both"/>
              <w:rPr>
                <w:sz w:val="20"/>
                <w:szCs w:val="20"/>
              </w:rPr>
            </w:pPr>
            <w:r w:rsidRPr="00B42B8E">
              <w:rPr>
                <w:sz w:val="20"/>
                <w:szCs w:val="20"/>
              </w:rPr>
              <w:t>4326</w:t>
            </w:r>
          </w:p>
        </w:tc>
        <w:tc>
          <w:tcPr>
            <w:tcW w:w="1901" w:type="dxa"/>
          </w:tcPr>
          <w:p w:rsidR="001B2E9B" w:rsidRPr="00B42B8E" w:rsidRDefault="001B2E9B" w:rsidP="00B42B8E">
            <w:pPr>
              <w:spacing w:line="360" w:lineRule="auto"/>
              <w:jc w:val="both"/>
              <w:rPr>
                <w:sz w:val="20"/>
                <w:szCs w:val="20"/>
              </w:rPr>
            </w:pPr>
            <w:r w:rsidRPr="00B42B8E">
              <w:rPr>
                <w:sz w:val="20"/>
                <w:szCs w:val="20"/>
              </w:rPr>
              <w:t>3934</w:t>
            </w:r>
          </w:p>
        </w:tc>
        <w:tc>
          <w:tcPr>
            <w:tcW w:w="1812" w:type="dxa"/>
          </w:tcPr>
          <w:p w:rsidR="001B2E9B" w:rsidRPr="00B42B8E" w:rsidRDefault="001B2E9B" w:rsidP="00B42B8E">
            <w:pPr>
              <w:spacing w:line="360" w:lineRule="auto"/>
              <w:jc w:val="both"/>
              <w:rPr>
                <w:sz w:val="20"/>
                <w:szCs w:val="20"/>
              </w:rPr>
            </w:pPr>
            <w:r w:rsidRPr="00B42B8E">
              <w:rPr>
                <w:sz w:val="20"/>
                <w:szCs w:val="20"/>
              </w:rPr>
              <w:t>3787</w:t>
            </w:r>
          </w:p>
        </w:tc>
      </w:tr>
      <w:tr w:rsidR="001B2E9B" w:rsidRPr="00B42B8E" w:rsidTr="00B42B8E">
        <w:tc>
          <w:tcPr>
            <w:tcW w:w="1952" w:type="dxa"/>
          </w:tcPr>
          <w:p w:rsidR="001B2E9B" w:rsidRPr="00B42B8E" w:rsidRDefault="001B2E9B" w:rsidP="00B42B8E">
            <w:pPr>
              <w:spacing w:line="360" w:lineRule="auto"/>
              <w:jc w:val="both"/>
              <w:rPr>
                <w:sz w:val="20"/>
                <w:szCs w:val="20"/>
              </w:rPr>
            </w:pPr>
            <w:r w:rsidRPr="00B42B8E">
              <w:rPr>
                <w:sz w:val="20"/>
                <w:szCs w:val="20"/>
              </w:rPr>
              <w:t>3 Маржинальный доход</w:t>
            </w:r>
          </w:p>
        </w:tc>
        <w:tc>
          <w:tcPr>
            <w:tcW w:w="1902" w:type="dxa"/>
          </w:tcPr>
          <w:p w:rsidR="001B2E9B" w:rsidRPr="00B42B8E" w:rsidRDefault="001B2E9B" w:rsidP="00B42B8E">
            <w:pPr>
              <w:spacing w:line="360" w:lineRule="auto"/>
              <w:jc w:val="both"/>
              <w:rPr>
                <w:sz w:val="20"/>
                <w:szCs w:val="20"/>
              </w:rPr>
            </w:pPr>
            <w:r w:rsidRPr="00B42B8E">
              <w:rPr>
                <w:sz w:val="20"/>
                <w:szCs w:val="20"/>
              </w:rPr>
              <w:t>886</w:t>
            </w:r>
          </w:p>
        </w:tc>
        <w:tc>
          <w:tcPr>
            <w:tcW w:w="1901" w:type="dxa"/>
          </w:tcPr>
          <w:p w:rsidR="001B2E9B" w:rsidRPr="00B42B8E" w:rsidRDefault="001B2E9B" w:rsidP="00B42B8E">
            <w:pPr>
              <w:spacing w:line="360" w:lineRule="auto"/>
              <w:jc w:val="both"/>
              <w:rPr>
                <w:sz w:val="20"/>
                <w:szCs w:val="20"/>
              </w:rPr>
            </w:pPr>
            <w:r w:rsidRPr="00B42B8E">
              <w:rPr>
                <w:sz w:val="20"/>
                <w:szCs w:val="20"/>
              </w:rPr>
              <w:t>1242</w:t>
            </w:r>
          </w:p>
        </w:tc>
        <w:tc>
          <w:tcPr>
            <w:tcW w:w="1901" w:type="dxa"/>
          </w:tcPr>
          <w:p w:rsidR="001B2E9B" w:rsidRPr="00B42B8E" w:rsidRDefault="001B2E9B" w:rsidP="00B42B8E">
            <w:pPr>
              <w:spacing w:line="360" w:lineRule="auto"/>
              <w:jc w:val="both"/>
              <w:rPr>
                <w:sz w:val="20"/>
                <w:szCs w:val="20"/>
              </w:rPr>
            </w:pPr>
            <w:r w:rsidRPr="00B42B8E">
              <w:rPr>
                <w:sz w:val="20"/>
                <w:szCs w:val="20"/>
              </w:rPr>
              <w:t>1324</w:t>
            </w:r>
          </w:p>
        </w:tc>
        <w:tc>
          <w:tcPr>
            <w:tcW w:w="1812" w:type="dxa"/>
          </w:tcPr>
          <w:p w:rsidR="001B2E9B" w:rsidRPr="00B42B8E" w:rsidRDefault="001B2E9B" w:rsidP="00B42B8E">
            <w:pPr>
              <w:spacing w:line="360" w:lineRule="auto"/>
              <w:jc w:val="both"/>
              <w:rPr>
                <w:sz w:val="20"/>
                <w:szCs w:val="20"/>
              </w:rPr>
            </w:pPr>
            <w:r w:rsidRPr="00B42B8E">
              <w:rPr>
                <w:sz w:val="20"/>
                <w:szCs w:val="20"/>
              </w:rPr>
              <w:t>1539</w:t>
            </w:r>
          </w:p>
        </w:tc>
      </w:tr>
      <w:tr w:rsidR="001B2E9B" w:rsidRPr="00B42B8E" w:rsidTr="00B42B8E">
        <w:trPr>
          <w:trHeight w:val="435"/>
        </w:trPr>
        <w:tc>
          <w:tcPr>
            <w:tcW w:w="1952" w:type="dxa"/>
          </w:tcPr>
          <w:p w:rsidR="001B2E9B" w:rsidRPr="00B42B8E" w:rsidRDefault="001B2E9B" w:rsidP="00B42B8E">
            <w:pPr>
              <w:spacing w:line="360" w:lineRule="auto"/>
              <w:jc w:val="both"/>
              <w:rPr>
                <w:sz w:val="20"/>
                <w:szCs w:val="20"/>
              </w:rPr>
            </w:pPr>
            <w:r w:rsidRPr="00B42B8E">
              <w:rPr>
                <w:sz w:val="20"/>
                <w:szCs w:val="20"/>
              </w:rPr>
              <w:t>4 Постоянные расходы, всего</w:t>
            </w:r>
          </w:p>
        </w:tc>
        <w:tc>
          <w:tcPr>
            <w:tcW w:w="1902" w:type="dxa"/>
          </w:tcPr>
          <w:p w:rsidR="001B2E9B" w:rsidRPr="00B42B8E" w:rsidRDefault="001B2E9B" w:rsidP="00B42B8E">
            <w:pPr>
              <w:spacing w:line="360" w:lineRule="auto"/>
              <w:jc w:val="both"/>
              <w:rPr>
                <w:sz w:val="20"/>
                <w:szCs w:val="20"/>
              </w:rPr>
            </w:pPr>
            <w:r w:rsidRPr="00B42B8E">
              <w:rPr>
                <w:sz w:val="20"/>
                <w:szCs w:val="20"/>
              </w:rPr>
              <w:t>609</w:t>
            </w:r>
          </w:p>
        </w:tc>
        <w:tc>
          <w:tcPr>
            <w:tcW w:w="1901" w:type="dxa"/>
          </w:tcPr>
          <w:p w:rsidR="001B2E9B" w:rsidRPr="00B42B8E" w:rsidRDefault="001B2E9B" w:rsidP="00B42B8E">
            <w:pPr>
              <w:spacing w:line="360" w:lineRule="auto"/>
              <w:jc w:val="both"/>
              <w:rPr>
                <w:sz w:val="20"/>
                <w:szCs w:val="20"/>
              </w:rPr>
            </w:pPr>
            <w:r w:rsidRPr="00B42B8E">
              <w:rPr>
                <w:sz w:val="20"/>
                <w:szCs w:val="20"/>
              </w:rPr>
              <w:t>500</w:t>
            </w:r>
          </w:p>
        </w:tc>
        <w:tc>
          <w:tcPr>
            <w:tcW w:w="1901" w:type="dxa"/>
          </w:tcPr>
          <w:p w:rsidR="001B2E9B" w:rsidRPr="00B42B8E" w:rsidRDefault="001B2E9B" w:rsidP="00B42B8E">
            <w:pPr>
              <w:spacing w:line="360" w:lineRule="auto"/>
              <w:jc w:val="both"/>
              <w:rPr>
                <w:sz w:val="20"/>
                <w:szCs w:val="20"/>
              </w:rPr>
            </w:pPr>
            <w:r w:rsidRPr="00B42B8E">
              <w:rPr>
                <w:sz w:val="20"/>
                <w:szCs w:val="20"/>
              </w:rPr>
              <w:t>555</w:t>
            </w:r>
          </w:p>
        </w:tc>
        <w:tc>
          <w:tcPr>
            <w:tcW w:w="1812" w:type="dxa"/>
          </w:tcPr>
          <w:p w:rsidR="001B2E9B" w:rsidRPr="00B42B8E" w:rsidRDefault="001B2E9B" w:rsidP="00B42B8E">
            <w:pPr>
              <w:spacing w:line="360" w:lineRule="auto"/>
              <w:jc w:val="both"/>
              <w:rPr>
                <w:sz w:val="20"/>
                <w:szCs w:val="20"/>
              </w:rPr>
            </w:pPr>
            <w:r w:rsidRPr="00B42B8E">
              <w:rPr>
                <w:sz w:val="20"/>
                <w:szCs w:val="20"/>
              </w:rPr>
              <w:t>562</w:t>
            </w:r>
          </w:p>
        </w:tc>
      </w:tr>
      <w:tr w:rsidR="001B2E9B" w:rsidRPr="00B42B8E" w:rsidTr="00B42B8E">
        <w:trPr>
          <w:trHeight w:val="151"/>
        </w:trPr>
        <w:tc>
          <w:tcPr>
            <w:tcW w:w="1952" w:type="dxa"/>
          </w:tcPr>
          <w:p w:rsidR="001B2E9B" w:rsidRPr="00B42B8E" w:rsidRDefault="001B2E9B" w:rsidP="00B42B8E">
            <w:pPr>
              <w:spacing w:line="360" w:lineRule="auto"/>
              <w:jc w:val="both"/>
              <w:rPr>
                <w:sz w:val="20"/>
                <w:szCs w:val="20"/>
              </w:rPr>
            </w:pPr>
            <w:r w:rsidRPr="00B42B8E">
              <w:rPr>
                <w:sz w:val="20"/>
                <w:szCs w:val="20"/>
              </w:rPr>
              <w:t>в том числе</w:t>
            </w:r>
          </w:p>
        </w:tc>
        <w:tc>
          <w:tcPr>
            <w:tcW w:w="1902" w:type="dxa"/>
          </w:tcPr>
          <w:p w:rsidR="001B2E9B" w:rsidRPr="00B42B8E" w:rsidRDefault="001B2E9B" w:rsidP="00B42B8E">
            <w:pPr>
              <w:spacing w:line="360" w:lineRule="auto"/>
              <w:jc w:val="both"/>
              <w:rPr>
                <w:sz w:val="20"/>
                <w:szCs w:val="20"/>
              </w:rPr>
            </w:pPr>
          </w:p>
        </w:tc>
        <w:tc>
          <w:tcPr>
            <w:tcW w:w="1901" w:type="dxa"/>
          </w:tcPr>
          <w:p w:rsidR="001B2E9B" w:rsidRPr="00B42B8E" w:rsidRDefault="001B2E9B" w:rsidP="00B42B8E">
            <w:pPr>
              <w:spacing w:line="360" w:lineRule="auto"/>
              <w:jc w:val="both"/>
              <w:rPr>
                <w:sz w:val="20"/>
                <w:szCs w:val="20"/>
              </w:rPr>
            </w:pPr>
          </w:p>
        </w:tc>
        <w:tc>
          <w:tcPr>
            <w:tcW w:w="1901" w:type="dxa"/>
          </w:tcPr>
          <w:p w:rsidR="001B2E9B" w:rsidRPr="00B42B8E" w:rsidRDefault="001B2E9B" w:rsidP="00B42B8E">
            <w:pPr>
              <w:spacing w:line="360" w:lineRule="auto"/>
              <w:jc w:val="both"/>
              <w:rPr>
                <w:sz w:val="20"/>
                <w:szCs w:val="20"/>
              </w:rPr>
            </w:pPr>
          </w:p>
        </w:tc>
        <w:tc>
          <w:tcPr>
            <w:tcW w:w="1812" w:type="dxa"/>
          </w:tcPr>
          <w:p w:rsidR="001B2E9B" w:rsidRPr="00B42B8E" w:rsidRDefault="001B2E9B" w:rsidP="00B42B8E">
            <w:pPr>
              <w:spacing w:line="360" w:lineRule="auto"/>
              <w:jc w:val="both"/>
              <w:rPr>
                <w:sz w:val="20"/>
                <w:szCs w:val="20"/>
              </w:rPr>
            </w:pPr>
          </w:p>
        </w:tc>
      </w:tr>
      <w:tr w:rsidR="001B2E9B" w:rsidRPr="00B42B8E" w:rsidTr="00B42B8E">
        <w:trPr>
          <w:trHeight w:val="385"/>
        </w:trPr>
        <w:tc>
          <w:tcPr>
            <w:tcW w:w="1952" w:type="dxa"/>
          </w:tcPr>
          <w:p w:rsidR="001B2E9B" w:rsidRPr="00B42B8E" w:rsidRDefault="001B2E9B" w:rsidP="00B42B8E">
            <w:pPr>
              <w:spacing w:line="360" w:lineRule="auto"/>
              <w:jc w:val="both"/>
              <w:rPr>
                <w:sz w:val="20"/>
                <w:szCs w:val="20"/>
              </w:rPr>
            </w:pPr>
            <w:r w:rsidRPr="00B42B8E">
              <w:rPr>
                <w:sz w:val="20"/>
                <w:szCs w:val="20"/>
              </w:rPr>
              <w:t>Коммерческие расходы</w:t>
            </w:r>
          </w:p>
        </w:tc>
        <w:tc>
          <w:tcPr>
            <w:tcW w:w="1902" w:type="dxa"/>
          </w:tcPr>
          <w:p w:rsidR="001B2E9B" w:rsidRPr="00B42B8E" w:rsidRDefault="001B2E9B" w:rsidP="00B42B8E">
            <w:pPr>
              <w:spacing w:line="360" w:lineRule="auto"/>
              <w:jc w:val="both"/>
              <w:rPr>
                <w:sz w:val="20"/>
                <w:szCs w:val="20"/>
              </w:rPr>
            </w:pPr>
            <w:r w:rsidRPr="00B42B8E">
              <w:rPr>
                <w:sz w:val="20"/>
                <w:szCs w:val="20"/>
              </w:rPr>
              <w:t>164</w:t>
            </w:r>
          </w:p>
        </w:tc>
        <w:tc>
          <w:tcPr>
            <w:tcW w:w="1901" w:type="dxa"/>
          </w:tcPr>
          <w:p w:rsidR="001B2E9B" w:rsidRPr="00B42B8E" w:rsidRDefault="001B2E9B" w:rsidP="00B42B8E">
            <w:pPr>
              <w:spacing w:line="360" w:lineRule="auto"/>
              <w:jc w:val="both"/>
              <w:rPr>
                <w:sz w:val="20"/>
                <w:szCs w:val="20"/>
              </w:rPr>
            </w:pPr>
            <w:r w:rsidRPr="00B42B8E">
              <w:rPr>
                <w:sz w:val="20"/>
                <w:szCs w:val="20"/>
              </w:rPr>
              <w:t>287</w:t>
            </w:r>
          </w:p>
        </w:tc>
        <w:tc>
          <w:tcPr>
            <w:tcW w:w="1901" w:type="dxa"/>
          </w:tcPr>
          <w:p w:rsidR="001B2E9B" w:rsidRPr="00B42B8E" w:rsidRDefault="001B2E9B" w:rsidP="00B42B8E">
            <w:pPr>
              <w:spacing w:line="360" w:lineRule="auto"/>
              <w:jc w:val="both"/>
              <w:rPr>
                <w:sz w:val="20"/>
                <w:szCs w:val="20"/>
              </w:rPr>
            </w:pPr>
            <w:r w:rsidRPr="00B42B8E">
              <w:rPr>
                <w:sz w:val="20"/>
                <w:szCs w:val="20"/>
              </w:rPr>
              <w:t>424</w:t>
            </w:r>
          </w:p>
        </w:tc>
        <w:tc>
          <w:tcPr>
            <w:tcW w:w="1812" w:type="dxa"/>
          </w:tcPr>
          <w:p w:rsidR="001B2E9B" w:rsidRPr="00B42B8E" w:rsidRDefault="001B2E9B" w:rsidP="00B42B8E">
            <w:pPr>
              <w:spacing w:line="360" w:lineRule="auto"/>
              <w:jc w:val="both"/>
              <w:rPr>
                <w:sz w:val="20"/>
                <w:szCs w:val="20"/>
              </w:rPr>
            </w:pPr>
            <w:r w:rsidRPr="00B42B8E">
              <w:rPr>
                <w:sz w:val="20"/>
                <w:szCs w:val="20"/>
              </w:rPr>
              <w:t>430</w:t>
            </w:r>
          </w:p>
        </w:tc>
      </w:tr>
      <w:tr w:rsidR="001B2E9B" w:rsidRPr="00B42B8E" w:rsidTr="00B42B8E">
        <w:trPr>
          <w:trHeight w:val="368"/>
        </w:trPr>
        <w:tc>
          <w:tcPr>
            <w:tcW w:w="1952" w:type="dxa"/>
          </w:tcPr>
          <w:p w:rsidR="001B2E9B" w:rsidRPr="00B42B8E" w:rsidRDefault="001B2E9B" w:rsidP="00B42B8E">
            <w:pPr>
              <w:spacing w:line="360" w:lineRule="auto"/>
              <w:jc w:val="both"/>
              <w:rPr>
                <w:sz w:val="20"/>
                <w:szCs w:val="20"/>
              </w:rPr>
            </w:pPr>
            <w:r w:rsidRPr="00B42B8E">
              <w:rPr>
                <w:sz w:val="20"/>
                <w:szCs w:val="20"/>
              </w:rPr>
              <w:t>Управленческие расходы</w:t>
            </w:r>
          </w:p>
        </w:tc>
        <w:tc>
          <w:tcPr>
            <w:tcW w:w="1902" w:type="dxa"/>
          </w:tcPr>
          <w:p w:rsidR="001B2E9B" w:rsidRPr="00B42B8E" w:rsidRDefault="001B2E9B" w:rsidP="00B42B8E">
            <w:pPr>
              <w:spacing w:line="360" w:lineRule="auto"/>
              <w:jc w:val="both"/>
              <w:rPr>
                <w:sz w:val="20"/>
                <w:szCs w:val="20"/>
              </w:rPr>
            </w:pPr>
            <w:r w:rsidRPr="00B42B8E">
              <w:rPr>
                <w:sz w:val="20"/>
                <w:szCs w:val="20"/>
              </w:rPr>
              <w:t>445</w:t>
            </w:r>
          </w:p>
        </w:tc>
        <w:tc>
          <w:tcPr>
            <w:tcW w:w="1901" w:type="dxa"/>
          </w:tcPr>
          <w:p w:rsidR="001B2E9B" w:rsidRPr="00B42B8E" w:rsidRDefault="001B2E9B" w:rsidP="00B42B8E">
            <w:pPr>
              <w:spacing w:line="360" w:lineRule="auto"/>
              <w:jc w:val="both"/>
              <w:rPr>
                <w:sz w:val="20"/>
                <w:szCs w:val="20"/>
              </w:rPr>
            </w:pPr>
            <w:r w:rsidRPr="00B42B8E">
              <w:rPr>
                <w:sz w:val="20"/>
                <w:szCs w:val="20"/>
              </w:rPr>
              <w:t>213</w:t>
            </w:r>
          </w:p>
        </w:tc>
        <w:tc>
          <w:tcPr>
            <w:tcW w:w="1901" w:type="dxa"/>
          </w:tcPr>
          <w:p w:rsidR="001B2E9B" w:rsidRPr="00B42B8E" w:rsidRDefault="001B2E9B" w:rsidP="00B42B8E">
            <w:pPr>
              <w:spacing w:line="360" w:lineRule="auto"/>
              <w:jc w:val="both"/>
              <w:rPr>
                <w:sz w:val="20"/>
                <w:szCs w:val="20"/>
              </w:rPr>
            </w:pPr>
            <w:r w:rsidRPr="00B42B8E">
              <w:rPr>
                <w:sz w:val="20"/>
                <w:szCs w:val="20"/>
              </w:rPr>
              <w:t>131</w:t>
            </w:r>
          </w:p>
        </w:tc>
        <w:tc>
          <w:tcPr>
            <w:tcW w:w="1812" w:type="dxa"/>
          </w:tcPr>
          <w:p w:rsidR="001B2E9B" w:rsidRPr="00B42B8E" w:rsidRDefault="001B2E9B" w:rsidP="00B42B8E">
            <w:pPr>
              <w:spacing w:line="360" w:lineRule="auto"/>
              <w:jc w:val="both"/>
              <w:rPr>
                <w:sz w:val="20"/>
                <w:szCs w:val="20"/>
              </w:rPr>
            </w:pPr>
            <w:r w:rsidRPr="00B42B8E">
              <w:rPr>
                <w:sz w:val="20"/>
                <w:szCs w:val="20"/>
              </w:rPr>
              <w:t>132</w:t>
            </w:r>
          </w:p>
        </w:tc>
      </w:tr>
      <w:tr w:rsidR="001B2E9B" w:rsidRPr="00B42B8E" w:rsidTr="00B42B8E">
        <w:tc>
          <w:tcPr>
            <w:tcW w:w="1952" w:type="dxa"/>
          </w:tcPr>
          <w:p w:rsidR="001B2E9B" w:rsidRPr="00B42B8E" w:rsidRDefault="001B2E9B" w:rsidP="00B42B8E">
            <w:pPr>
              <w:spacing w:line="360" w:lineRule="auto"/>
              <w:jc w:val="both"/>
              <w:rPr>
                <w:sz w:val="20"/>
                <w:szCs w:val="20"/>
              </w:rPr>
            </w:pPr>
            <w:r w:rsidRPr="00B42B8E">
              <w:rPr>
                <w:sz w:val="20"/>
                <w:szCs w:val="20"/>
              </w:rPr>
              <w:t>5 Прибыль от продажи (п.3 – п.4)</w:t>
            </w:r>
          </w:p>
        </w:tc>
        <w:tc>
          <w:tcPr>
            <w:tcW w:w="1902" w:type="dxa"/>
          </w:tcPr>
          <w:p w:rsidR="001B2E9B" w:rsidRPr="00B42B8E" w:rsidRDefault="001B2E9B" w:rsidP="00B42B8E">
            <w:pPr>
              <w:spacing w:line="360" w:lineRule="auto"/>
              <w:jc w:val="both"/>
              <w:rPr>
                <w:sz w:val="20"/>
                <w:szCs w:val="20"/>
              </w:rPr>
            </w:pPr>
            <w:r w:rsidRPr="00B42B8E">
              <w:rPr>
                <w:sz w:val="20"/>
                <w:szCs w:val="20"/>
              </w:rPr>
              <w:t>277</w:t>
            </w:r>
          </w:p>
        </w:tc>
        <w:tc>
          <w:tcPr>
            <w:tcW w:w="1901" w:type="dxa"/>
          </w:tcPr>
          <w:p w:rsidR="001B2E9B" w:rsidRPr="00B42B8E" w:rsidRDefault="001B2E9B" w:rsidP="00B42B8E">
            <w:pPr>
              <w:spacing w:line="360" w:lineRule="auto"/>
              <w:jc w:val="both"/>
              <w:rPr>
                <w:sz w:val="20"/>
                <w:szCs w:val="20"/>
              </w:rPr>
            </w:pPr>
            <w:r w:rsidRPr="00B42B8E">
              <w:rPr>
                <w:sz w:val="20"/>
                <w:szCs w:val="20"/>
              </w:rPr>
              <w:t>742</w:t>
            </w:r>
          </w:p>
        </w:tc>
        <w:tc>
          <w:tcPr>
            <w:tcW w:w="1901" w:type="dxa"/>
          </w:tcPr>
          <w:p w:rsidR="001B2E9B" w:rsidRPr="00B42B8E" w:rsidRDefault="001B2E9B" w:rsidP="00B42B8E">
            <w:pPr>
              <w:spacing w:line="360" w:lineRule="auto"/>
              <w:jc w:val="both"/>
              <w:rPr>
                <w:sz w:val="20"/>
                <w:szCs w:val="20"/>
              </w:rPr>
            </w:pPr>
            <w:r w:rsidRPr="00B42B8E">
              <w:rPr>
                <w:sz w:val="20"/>
                <w:szCs w:val="20"/>
              </w:rPr>
              <w:t>769</w:t>
            </w:r>
          </w:p>
        </w:tc>
        <w:tc>
          <w:tcPr>
            <w:tcW w:w="1812" w:type="dxa"/>
          </w:tcPr>
          <w:p w:rsidR="001B2E9B" w:rsidRPr="00B42B8E" w:rsidRDefault="001B2E9B" w:rsidP="00B42B8E">
            <w:pPr>
              <w:spacing w:line="360" w:lineRule="auto"/>
              <w:jc w:val="both"/>
              <w:rPr>
                <w:sz w:val="20"/>
                <w:szCs w:val="20"/>
              </w:rPr>
            </w:pPr>
            <w:r w:rsidRPr="00B42B8E">
              <w:rPr>
                <w:sz w:val="20"/>
                <w:szCs w:val="20"/>
              </w:rPr>
              <w:t>977</w:t>
            </w:r>
          </w:p>
        </w:tc>
      </w:tr>
      <w:tr w:rsidR="001B2E9B" w:rsidRPr="00B42B8E" w:rsidTr="00B42B8E">
        <w:tc>
          <w:tcPr>
            <w:tcW w:w="1952" w:type="dxa"/>
          </w:tcPr>
          <w:p w:rsidR="001B2E9B" w:rsidRPr="00B42B8E" w:rsidRDefault="001B2E9B" w:rsidP="00B42B8E">
            <w:pPr>
              <w:spacing w:line="360" w:lineRule="auto"/>
              <w:jc w:val="both"/>
              <w:rPr>
                <w:sz w:val="20"/>
                <w:szCs w:val="20"/>
              </w:rPr>
            </w:pPr>
            <w:r w:rsidRPr="00B42B8E">
              <w:rPr>
                <w:sz w:val="20"/>
                <w:szCs w:val="20"/>
              </w:rPr>
              <w:t>6 Коэффициент покрытия постоянных расходов (п.3 : п.1)</w:t>
            </w:r>
          </w:p>
        </w:tc>
        <w:tc>
          <w:tcPr>
            <w:tcW w:w="1902" w:type="dxa"/>
          </w:tcPr>
          <w:p w:rsidR="001B2E9B" w:rsidRPr="00B42B8E" w:rsidRDefault="001B2E9B" w:rsidP="00B42B8E">
            <w:pPr>
              <w:spacing w:line="360" w:lineRule="auto"/>
              <w:jc w:val="both"/>
              <w:rPr>
                <w:sz w:val="20"/>
                <w:szCs w:val="20"/>
              </w:rPr>
            </w:pPr>
            <w:r w:rsidRPr="00B42B8E">
              <w:rPr>
                <w:sz w:val="20"/>
                <w:szCs w:val="20"/>
              </w:rPr>
              <w:t>0,17</w:t>
            </w:r>
          </w:p>
        </w:tc>
        <w:tc>
          <w:tcPr>
            <w:tcW w:w="1901" w:type="dxa"/>
          </w:tcPr>
          <w:p w:rsidR="001B2E9B" w:rsidRPr="00B42B8E" w:rsidRDefault="001B2E9B" w:rsidP="00B42B8E">
            <w:pPr>
              <w:spacing w:line="360" w:lineRule="auto"/>
              <w:jc w:val="both"/>
              <w:rPr>
                <w:sz w:val="20"/>
                <w:szCs w:val="20"/>
              </w:rPr>
            </w:pPr>
            <w:r w:rsidRPr="00B42B8E">
              <w:rPr>
                <w:sz w:val="20"/>
                <w:szCs w:val="20"/>
              </w:rPr>
              <w:t>0,22</w:t>
            </w:r>
          </w:p>
        </w:tc>
        <w:tc>
          <w:tcPr>
            <w:tcW w:w="1901" w:type="dxa"/>
          </w:tcPr>
          <w:p w:rsidR="001B2E9B" w:rsidRPr="00B42B8E" w:rsidRDefault="001B2E9B" w:rsidP="00B42B8E">
            <w:pPr>
              <w:spacing w:line="360" w:lineRule="auto"/>
              <w:jc w:val="both"/>
              <w:rPr>
                <w:sz w:val="20"/>
                <w:szCs w:val="20"/>
              </w:rPr>
            </w:pPr>
            <w:r w:rsidRPr="00B42B8E">
              <w:rPr>
                <w:sz w:val="20"/>
                <w:szCs w:val="20"/>
              </w:rPr>
              <w:t>0,25</w:t>
            </w:r>
          </w:p>
        </w:tc>
        <w:tc>
          <w:tcPr>
            <w:tcW w:w="1812" w:type="dxa"/>
          </w:tcPr>
          <w:p w:rsidR="001B2E9B" w:rsidRPr="00B42B8E" w:rsidRDefault="001B2E9B" w:rsidP="00B42B8E">
            <w:pPr>
              <w:spacing w:line="360" w:lineRule="auto"/>
              <w:jc w:val="both"/>
              <w:rPr>
                <w:sz w:val="20"/>
                <w:szCs w:val="20"/>
              </w:rPr>
            </w:pPr>
            <w:r w:rsidRPr="00B42B8E">
              <w:rPr>
                <w:sz w:val="20"/>
                <w:szCs w:val="20"/>
              </w:rPr>
              <w:t>0,29</w:t>
            </w:r>
          </w:p>
        </w:tc>
      </w:tr>
      <w:tr w:rsidR="001B2E9B" w:rsidRPr="00B42B8E" w:rsidTr="00B42B8E">
        <w:tc>
          <w:tcPr>
            <w:tcW w:w="1952" w:type="dxa"/>
          </w:tcPr>
          <w:p w:rsidR="001B2E9B" w:rsidRPr="00B42B8E" w:rsidRDefault="001B2E9B" w:rsidP="00B42B8E">
            <w:pPr>
              <w:spacing w:line="360" w:lineRule="auto"/>
              <w:jc w:val="both"/>
              <w:rPr>
                <w:sz w:val="20"/>
                <w:szCs w:val="20"/>
              </w:rPr>
            </w:pPr>
            <w:r w:rsidRPr="00B42B8E">
              <w:rPr>
                <w:sz w:val="20"/>
                <w:szCs w:val="20"/>
              </w:rPr>
              <w:t>7 Критический объем продаж (п.4 : п.6)</w:t>
            </w:r>
          </w:p>
        </w:tc>
        <w:tc>
          <w:tcPr>
            <w:tcW w:w="1902" w:type="dxa"/>
          </w:tcPr>
          <w:p w:rsidR="001B2E9B" w:rsidRPr="00B42B8E" w:rsidRDefault="001B2E9B" w:rsidP="00B42B8E">
            <w:pPr>
              <w:spacing w:line="360" w:lineRule="auto"/>
              <w:jc w:val="both"/>
              <w:rPr>
                <w:sz w:val="20"/>
                <w:szCs w:val="20"/>
              </w:rPr>
            </w:pPr>
            <w:r w:rsidRPr="00B42B8E">
              <w:rPr>
                <w:sz w:val="20"/>
                <w:szCs w:val="20"/>
              </w:rPr>
              <w:t>3582</w:t>
            </w:r>
          </w:p>
        </w:tc>
        <w:tc>
          <w:tcPr>
            <w:tcW w:w="1901" w:type="dxa"/>
          </w:tcPr>
          <w:p w:rsidR="001B2E9B" w:rsidRPr="00B42B8E" w:rsidRDefault="001B2E9B" w:rsidP="00B42B8E">
            <w:pPr>
              <w:spacing w:line="360" w:lineRule="auto"/>
              <w:jc w:val="both"/>
              <w:rPr>
                <w:sz w:val="20"/>
                <w:szCs w:val="20"/>
              </w:rPr>
            </w:pPr>
            <w:r w:rsidRPr="00B42B8E">
              <w:rPr>
                <w:sz w:val="20"/>
                <w:szCs w:val="20"/>
              </w:rPr>
              <w:t>2273</w:t>
            </w:r>
          </w:p>
        </w:tc>
        <w:tc>
          <w:tcPr>
            <w:tcW w:w="1901" w:type="dxa"/>
          </w:tcPr>
          <w:p w:rsidR="001B2E9B" w:rsidRPr="00B42B8E" w:rsidRDefault="001B2E9B" w:rsidP="00B42B8E">
            <w:pPr>
              <w:spacing w:line="360" w:lineRule="auto"/>
              <w:jc w:val="both"/>
              <w:rPr>
                <w:sz w:val="20"/>
                <w:szCs w:val="20"/>
              </w:rPr>
            </w:pPr>
            <w:r w:rsidRPr="00B42B8E">
              <w:rPr>
                <w:sz w:val="20"/>
                <w:szCs w:val="20"/>
              </w:rPr>
              <w:t>2220</w:t>
            </w:r>
          </w:p>
        </w:tc>
        <w:tc>
          <w:tcPr>
            <w:tcW w:w="1812" w:type="dxa"/>
          </w:tcPr>
          <w:p w:rsidR="001B2E9B" w:rsidRPr="00B42B8E" w:rsidRDefault="001B2E9B" w:rsidP="00B42B8E">
            <w:pPr>
              <w:spacing w:line="360" w:lineRule="auto"/>
              <w:jc w:val="both"/>
              <w:rPr>
                <w:sz w:val="20"/>
                <w:szCs w:val="20"/>
              </w:rPr>
            </w:pPr>
            <w:r w:rsidRPr="00B42B8E">
              <w:rPr>
                <w:sz w:val="20"/>
                <w:szCs w:val="20"/>
              </w:rPr>
              <w:t>1938</w:t>
            </w:r>
          </w:p>
        </w:tc>
      </w:tr>
      <w:tr w:rsidR="001B2E9B" w:rsidRPr="00B42B8E" w:rsidTr="00B42B8E">
        <w:trPr>
          <w:trHeight w:val="503"/>
        </w:trPr>
        <w:tc>
          <w:tcPr>
            <w:tcW w:w="1952" w:type="dxa"/>
          </w:tcPr>
          <w:p w:rsidR="001B2E9B" w:rsidRPr="00B42B8E" w:rsidRDefault="001B2E9B" w:rsidP="00B42B8E">
            <w:pPr>
              <w:spacing w:line="360" w:lineRule="auto"/>
              <w:jc w:val="both"/>
              <w:rPr>
                <w:sz w:val="20"/>
                <w:szCs w:val="20"/>
              </w:rPr>
            </w:pPr>
            <w:r w:rsidRPr="00B42B8E">
              <w:rPr>
                <w:sz w:val="20"/>
                <w:szCs w:val="20"/>
              </w:rPr>
              <w:t>8. Операционный рычаг, коэффициент (п.3 : п.5)</w:t>
            </w:r>
          </w:p>
        </w:tc>
        <w:tc>
          <w:tcPr>
            <w:tcW w:w="1902" w:type="dxa"/>
          </w:tcPr>
          <w:p w:rsidR="001B2E9B" w:rsidRPr="00B42B8E" w:rsidRDefault="001B2E9B" w:rsidP="00B42B8E">
            <w:pPr>
              <w:spacing w:line="360" w:lineRule="auto"/>
              <w:jc w:val="both"/>
              <w:rPr>
                <w:sz w:val="20"/>
                <w:szCs w:val="20"/>
              </w:rPr>
            </w:pPr>
            <w:r w:rsidRPr="00B42B8E">
              <w:rPr>
                <w:sz w:val="20"/>
                <w:szCs w:val="20"/>
              </w:rPr>
              <w:t>3,19</w:t>
            </w:r>
          </w:p>
        </w:tc>
        <w:tc>
          <w:tcPr>
            <w:tcW w:w="1901" w:type="dxa"/>
          </w:tcPr>
          <w:p w:rsidR="001B2E9B" w:rsidRPr="00B42B8E" w:rsidRDefault="001B2E9B" w:rsidP="00B42B8E">
            <w:pPr>
              <w:spacing w:line="360" w:lineRule="auto"/>
              <w:jc w:val="both"/>
              <w:rPr>
                <w:sz w:val="20"/>
                <w:szCs w:val="20"/>
              </w:rPr>
            </w:pPr>
            <w:r w:rsidRPr="00B42B8E">
              <w:rPr>
                <w:sz w:val="20"/>
                <w:szCs w:val="20"/>
              </w:rPr>
              <w:t>1,67</w:t>
            </w:r>
          </w:p>
        </w:tc>
        <w:tc>
          <w:tcPr>
            <w:tcW w:w="1901" w:type="dxa"/>
          </w:tcPr>
          <w:p w:rsidR="001B2E9B" w:rsidRPr="00B42B8E" w:rsidRDefault="001B2E9B" w:rsidP="00B42B8E">
            <w:pPr>
              <w:spacing w:line="360" w:lineRule="auto"/>
              <w:jc w:val="both"/>
              <w:rPr>
                <w:sz w:val="20"/>
                <w:szCs w:val="20"/>
              </w:rPr>
            </w:pPr>
            <w:r w:rsidRPr="00B42B8E">
              <w:rPr>
                <w:sz w:val="20"/>
                <w:szCs w:val="20"/>
              </w:rPr>
              <w:t>1,72</w:t>
            </w:r>
          </w:p>
        </w:tc>
        <w:tc>
          <w:tcPr>
            <w:tcW w:w="1812" w:type="dxa"/>
          </w:tcPr>
          <w:p w:rsidR="001B2E9B" w:rsidRPr="00B42B8E" w:rsidRDefault="001B2E9B" w:rsidP="00B42B8E">
            <w:pPr>
              <w:spacing w:line="360" w:lineRule="auto"/>
              <w:jc w:val="both"/>
              <w:rPr>
                <w:sz w:val="20"/>
                <w:szCs w:val="20"/>
              </w:rPr>
            </w:pPr>
            <w:r w:rsidRPr="00B42B8E">
              <w:rPr>
                <w:sz w:val="20"/>
                <w:szCs w:val="20"/>
              </w:rPr>
              <w:t>1,58</w:t>
            </w:r>
          </w:p>
        </w:tc>
      </w:tr>
      <w:tr w:rsidR="001B2E9B" w:rsidRPr="00B42B8E" w:rsidTr="00B42B8E">
        <w:trPr>
          <w:trHeight w:val="435"/>
        </w:trPr>
        <w:tc>
          <w:tcPr>
            <w:tcW w:w="1952" w:type="dxa"/>
          </w:tcPr>
          <w:p w:rsidR="001B2E9B" w:rsidRPr="00B42B8E" w:rsidRDefault="001B2E9B" w:rsidP="00B42B8E">
            <w:pPr>
              <w:spacing w:line="360" w:lineRule="auto"/>
              <w:jc w:val="both"/>
              <w:rPr>
                <w:sz w:val="20"/>
                <w:szCs w:val="20"/>
              </w:rPr>
            </w:pPr>
            <w:r w:rsidRPr="00B42B8E">
              <w:rPr>
                <w:sz w:val="20"/>
                <w:szCs w:val="20"/>
              </w:rPr>
              <w:t>9 Запас прочности, % (1 : п.8 х 100)</w:t>
            </w:r>
          </w:p>
        </w:tc>
        <w:tc>
          <w:tcPr>
            <w:tcW w:w="1902" w:type="dxa"/>
          </w:tcPr>
          <w:p w:rsidR="001B2E9B" w:rsidRPr="00B42B8E" w:rsidRDefault="001B2E9B" w:rsidP="00B42B8E">
            <w:pPr>
              <w:spacing w:line="360" w:lineRule="auto"/>
              <w:jc w:val="both"/>
              <w:rPr>
                <w:sz w:val="20"/>
                <w:szCs w:val="20"/>
              </w:rPr>
            </w:pPr>
            <w:r w:rsidRPr="00B42B8E">
              <w:rPr>
                <w:sz w:val="20"/>
                <w:szCs w:val="20"/>
              </w:rPr>
              <w:t>31,35</w:t>
            </w:r>
          </w:p>
        </w:tc>
        <w:tc>
          <w:tcPr>
            <w:tcW w:w="1901" w:type="dxa"/>
          </w:tcPr>
          <w:p w:rsidR="001B2E9B" w:rsidRPr="00B42B8E" w:rsidRDefault="001B2E9B" w:rsidP="00B42B8E">
            <w:pPr>
              <w:spacing w:line="360" w:lineRule="auto"/>
              <w:jc w:val="both"/>
              <w:rPr>
                <w:sz w:val="20"/>
                <w:szCs w:val="20"/>
              </w:rPr>
            </w:pPr>
            <w:r w:rsidRPr="00B42B8E">
              <w:rPr>
                <w:sz w:val="20"/>
                <w:szCs w:val="20"/>
              </w:rPr>
              <w:t>59,88</w:t>
            </w:r>
          </w:p>
        </w:tc>
        <w:tc>
          <w:tcPr>
            <w:tcW w:w="1901" w:type="dxa"/>
          </w:tcPr>
          <w:p w:rsidR="001B2E9B" w:rsidRPr="00B42B8E" w:rsidRDefault="001B2E9B" w:rsidP="00B42B8E">
            <w:pPr>
              <w:spacing w:line="360" w:lineRule="auto"/>
              <w:jc w:val="both"/>
              <w:rPr>
                <w:sz w:val="20"/>
                <w:szCs w:val="20"/>
              </w:rPr>
            </w:pPr>
            <w:r w:rsidRPr="00B42B8E">
              <w:rPr>
                <w:sz w:val="20"/>
                <w:szCs w:val="20"/>
              </w:rPr>
              <w:t>58,14</w:t>
            </w:r>
          </w:p>
        </w:tc>
        <w:tc>
          <w:tcPr>
            <w:tcW w:w="1812" w:type="dxa"/>
          </w:tcPr>
          <w:p w:rsidR="001B2E9B" w:rsidRPr="00B42B8E" w:rsidRDefault="001B2E9B" w:rsidP="00B42B8E">
            <w:pPr>
              <w:spacing w:line="360" w:lineRule="auto"/>
              <w:jc w:val="both"/>
              <w:rPr>
                <w:sz w:val="20"/>
                <w:szCs w:val="20"/>
              </w:rPr>
            </w:pPr>
            <w:r w:rsidRPr="00B42B8E">
              <w:rPr>
                <w:sz w:val="20"/>
                <w:szCs w:val="20"/>
              </w:rPr>
              <w:t>63,29</w:t>
            </w:r>
          </w:p>
        </w:tc>
      </w:tr>
    </w:tbl>
    <w:p w:rsidR="001B2E9B" w:rsidRPr="00276FB8" w:rsidRDefault="001B2E9B" w:rsidP="00276FB8">
      <w:pPr>
        <w:spacing w:line="360" w:lineRule="auto"/>
        <w:ind w:firstLine="709"/>
        <w:jc w:val="both"/>
        <w:rPr>
          <w:sz w:val="28"/>
          <w:szCs w:val="16"/>
        </w:rPr>
      </w:pPr>
    </w:p>
    <w:p w:rsidR="001B2E9B" w:rsidRPr="00276FB8" w:rsidRDefault="001B2E9B" w:rsidP="00276FB8">
      <w:pPr>
        <w:spacing w:line="360" w:lineRule="auto"/>
        <w:ind w:firstLine="709"/>
        <w:jc w:val="both"/>
        <w:rPr>
          <w:sz w:val="28"/>
          <w:szCs w:val="28"/>
        </w:rPr>
      </w:pPr>
      <w:r w:rsidRPr="00276FB8">
        <w:rPr>
          <w:sz w:val="28"/>
          <w:szCs w:val="28"/>
        </w:rPr>
        <w:t>доли прибыли в структуре маржинального дохода. (</w:t>
      </w:r>
      <w:r w:rsidR="00276FB8">
        <w:rPr>
          <w:sz w:val="28"/>
          <w:szCs w:val="28"/>
        </w:rPr>
        <w:t>Таблица</w:t>
      </w:r>
      <w:r w:rsidRPr="00276FB8">
        <w:rPr>
          <w:sz w:val="28"/>
          <w:szCs w:val="28"/>
        </w:rPr>
        <w:t xml:space="preserve"> 2.9.).</w:t>
      </w:r>
    </w:p>
    <w:p w:rsidR="001B2E9B" w:rsidRPr="00276FB8" w:rsidRDefault="001B2E9B" w:rsidP="00276FB8">
      <w:pPr>
        <w:spacing w:line="360" w:lineRule="auto"/>
        <w:ind w:firstLine="709"/>
        <w:jc w:val="both"/>
        <w:rPr>
          <w:sz w:val="28"/>
          <w:szCs w:val="28"/>
        </w:rPr>
      </w:pPr>
      <w:r w:rsidRPr="00276FB8">
        <w:rPr>
          <w:sz w:val="28"/>
          <w:szCs w:val="28"/>
        </w:rPr>
        <w:t xml:space="preserve">Данные таблицы 2.9. свидетельствуют об увеличении доли прибыли в структуре маржинального дохода. Так, в </w:t>
      </w:r>
      <w:smartTag w:uri="urn:schemas-microsoft-com:office:smarttags" w:element="metricconverter">
        <w:smartTagPr>
          <w:attr w:name="ProductID" w:val="2003 г"/>
        </w:smartTagPr>
        <w:r w:rsidRPr="00276FB8">
          <w:rPr>
            <w:sz w:val="28"/>
            <w:szCs w:val="28"/>
          </w:rPr>
          <w:t>2003 г</w:t>
        </w:r>
      </w:smartTag>
      <w:r w:rsidRPr="00276FB8">
        <w:rPr>
          <w:sz w:val="28"/>
          <w:szCs w:val="28"/>
        </w:rPr>
        <w:t xml:space="preserve">. доля прибыли в маржинальном доходе составляла 31,3 %, а в </w:t>
      </w:r>
      <w:smartTag w:uri="urn:schemas-microsoft-com:office:smarttags" w:element="metricconverter">
        <w:smartTagPr>
          <w:attr w:name="ProductID" w:val="2005 г"/>
        </w:smartTagPr>
        <w:r w:rsidRPr="00276FB8">
          <w:rPr>
            <w:sz w:val="28"/>
            <w:szCs w:val="28"/>
          </w:rPr>
          <w:t>2005 г</w:t>
        </w:r>
      </w:smartTag>
      <w:r w:rsidRPr="00276FB8">
        <w:rPr>
          <w:sz w:val="28"/>
          <w:szCs w:val="28"/>
        </w:rPr>
        <w:t>. – 58,1 %. Таким образом, структура маржинального дохода ООО «Таганка» улучшилась – доля постоянных расходов уменьшилась с 68,7 до 41,9 %.</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2.9.</w:t>
      </w:r>
    </w:p>
    <w:p w:rsidR="001B2E9B" w:rsidRPr="00276FB8" w:rsidRDefault="001B2E9B" w:rsidP="00276FB8">
      <w:pPr>
        <w:spacing w:line="360" w:lineRule="auto"/>
        <w:ind w:firstLine="709"/>
        <w:jc w:val="both"/>
        <w:rPr>
          <w:sz w:val="28"/>
          <w:szCs w:val="28"/>
        </w:rPr>
      </w:pPr>
      <w:r w:rsidRPr="00276FB8">
        <w:rPr>
          <w:sz w:val="28"/>
          <w:szCs w:val="28"/>
        </w:rPr>
        <w:t>Структура маржинального дохода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2"/>
        <w:gridCol w:w="1266"/>
        <w:gridCol w:w="1277"/>
        <w:gridCol w:w="1269"/>
        <w:gridCol w:w="1277"/>
        <w:gridCol w:w="1269"/>
        <w:gridCol w:w="1111"/>
      </w:tblGrid>
      <w:tr w:rsidR="001B2E9B" w:rsidRPr="00276FB8" w:rsidTr="00276FB8">
        <w:tc>
          <w:tcPr>
            <w:tcW w:w="1564" w:type="dxa"/>
            <w:vMerge w:val="restart"/>
          </w:tcPr>
          <w:p w:rsidR="001B2E9B" w:rsidRPr="00276FB8" w:rsidRDefault="001B2E9B" w:rsidP="00B42B8E">
            <w:pPr>
              <w:spacing w:line="360" w:lineRule="auto"/>
              <w:jc w:val="both"/>
              <w:rPr>
                <w:sz w:val="28"/>
                <w:szCs w:val="20"/>
              </w:rPr>
            </w:pPr>
            <w:r w:rsidRPr="00276FB8">
              <w:rPr>
                <w:sz w:val="28"/>
                <w:szCs w:val="20"/>
              </w:rPr>
              <w:t>Показатели</w:t>
            </w:r>
          </w:p>
        </w:tc>
        <w:tc>
          <w:tcPr>
            <w:tcW w:w="2762" w:type="dxa"/>
            <w:gridSpan w:val="2"/>
          </w:tcPr>
          <w:p w:rsidR="001B2E9B" w:rsidRPr="00276FB8" w:rsidRDefault="001B2E9B" w:rsidP="00B42B8E">
            <w:pPr>
              <w:spacing w:line="360" w:lineRule="auto"/>
              <w:jc w:val="both"/>
              <w:rPr>
                <w:sz w:val="28"/>
                <w:szCs w:val="20"/>
              </w:rPr>
            </w:pPr>
            <w:smartTag w:uri="urn:schemas-microsoft-com:office:smarttags" w:element="metricconverter">
              <w:smartTagPr>
                <w:attr w:name="ProductID" w:val="2003 г"/>
              </w:smartTagPr>
              <w:r w:rsidRPr="00276FB8">
                <w:rPr>
                  <w:sz w:val="28"/>
                  <w:szCs w:val="20"/>
                </w:rPr>
                <w:t>2003 г</w:t>
              </w:r>
            </w:smartTag>
            <w:r w:rsidRPr="00276FB8">
              <w:rPr>
                <w:sz w:val="28"/>
                <w:szCs w:val="20"/>
              </w:rPr>
              <w:t>.</w:t>
            </w:r>
          </w:p>
        </w:tc>
        <w:tc>
          <w:tcPr>
            <w:tcW w:w="2764" w:type="dxa"/>
            <w:gridSpan w:val="2"/>
          </w:tcPr>
          <w:p w:rsidR="001B2E9B" w:rsidRPr="00276FB8" w:rsidRDefault="001B2E9B" w:rsidP="00B42B8E">
            <w:pPr>
              <w:spacing w:line="360" w:lineRule="auto"/>
              <w:jc w:val="both"/>
              <w:rPr>
                <w:sz w:val="28"/>
                <w:szCs w:val="20"/>
              </w:rPr>
            </w:pPr>
            <w:smartTag w:uri="urn:schemas-microsoft-com:office:smarttags" w:element="metricconverter">
              <w:smartTagPr>
                <w:attr w:name="ProductID" w:val="2004 г"/>
              </w:smartTagPr>
              <w:r w:rsidRPr="00276FB8">
                <w:rPr>
                  <w:sz w:val="28"/>
                  <w:szCs w:val="20"/>
                </w:rPr>
                <w:t>2004 г</w:t>
              </w:r>
            </w:smartTag>
            <w:r w:rsidRPr="00276FB8">
              <w:rPr>
                <w:sz w:val="28"/>
                <w:szCs w:val="20"/>
              </w:rPr>
              <w:t>.</w:t>
            </w:r>
          </w:p>
        </w:tc>
        <w:tc>
          <w:tcPr>
            <w:tcW w:w="2558" w:type="dxa"/>
            <w:gridSpan w:val="2"/>
          </w:tcPr>
          <w:p w:rsidR="001B2E9B" w:rsidRPr="00276FB8" w:rsidRDefault="001B2E9B" w:rsidP="00B42B8E">
            <w:pPr>
              <w:spacing w:line="360" w:lineRule="auto"/>
              <w:jc w:val="both"/>
              <w:rPr>
                <w:sz w:val="28"/>
                <w:szCs w:val="20"/>
              </w:rPr>
            </w:pPr>
            <w:smartTag w:uri="urn:schemas-microsoft-com:office:smarttags" w:element="metricconverter">
              <w:smartTagPr>
                <w:attr w:name="ProductID" w:val="2005 г"/>
              </w:smartTagPr>
              <w:r w:rsidRPr="00276FB8">
                <w:rPr>
                  <w:sz w:val="28"/>
                  <w:szCs w:val="20"/>
                </w:rPr>
                <w:t>2005 г</w:t>
              </w:r>
            </w:smartTag>
            <w:r w:rsidRPr="00276FB8">
              <w:rPr>
                <w:sz w:val="28"/>
                <w:szCs w:val="20"/>
              </w:rPr>
              <w:t>.</w:t>
            </w:r>
          </w:p>
        </w:tc>
      </w:tr>
      <w:tr w:rsidR="001B2E9B" w:rsidRPr="00276FB8" w:rsidTr="00276FB8">
        <w:tc>
          <w:tcPr>
            <w:tcW w:w="1564" w:type="dxa"/>
            <w:vMerge/>
          </w:tcPr>
          <w:p w:rsidR="001B2E9B" w:rsidRPr="00276FB8" w:rsidRDefault="001B2E9B" w:rsidP="00B42B8E">
            <w:pPr>
              <w:spacing w:line="360" w:lineRule="auto"/>
              <w:jc w:val="both"/>
              <w:rPr>
                <w:sz w:val="28"/>
                <w:szCs w:val="20"/>
              </w:rPr>
            </w:pPr>
          </w:p>
        </w:tc>
        <w:tc>
          <w:tcPr>
            <w:tcW w:w="1383" w:type="dxa"/>
          </w:tcPr>
          <w:p w:rsidR="001B2E9B" w:rsidRPr="00276FB8" w:rsidRDefault="001B2E9B" w:rsidP="00B42B8E">
            <w:pPr>
              <w:spacing w:line="360" w:lineRule="auto"/>
              <w:jc w:val="both"/>
              <w:rPr>
                <w:sz w:val="28"/>
                <w:szCs w:val="20"/>
              </w:rPr>
            </w:pPr>
            <w:r w:rsidRPr="00276FB8">
              <w:rPr>
                <w:sz w:val="28"/>
                <w:szCs w:val="20"/>
              </w:rPr>
              <w:t>Тыс. руб.</w:t>
            </w:r>
          </w:p>
        </w:tc>
        <w:tc>
          <w:tcPr>
            <w:tcW w:w="1379" w:type="dxa"/>
          </w:tcPr>
          <w:p w:rsidR="001B2E9B" w:rsidRPr="00276FB8" w:rsidRDefault="001B2E9B" w:rsidP="00B42B8E">
            <w:pPr>
              <w:spacing w:line="360" w:lineRule="auto"/>
              <w:jc w:val="both"/>
              <w:rPr>
                <w:sz w:val="28"/>
                <w:szCs w:val="20"/>
              </w:rPr>
            </w:pPr>
            <w:r w:rsidRPr="00276FB8">
              <w:rPr>
                <w:sz w:val="28"/>
                <w:szCs w:val="20"/>
              </w:rPr>
              <w:t>%</w:t>
            </w:r>
          </w:p>
        </w:tc>
        <w:tc>
          <w:tcPr>
            <w:tcW w:w="1385" w:type="dxa"/>
          </w:tcPr>
          <w:p w:rsidR="001B2E9B" w:rsidRPr="00276FB8" w:rsidRDefault="001B2E9B" w:rsidP="00B42B8E">
            <w:pPr>
              <w:spacing w:line="360" w:lineRule="auto"/>
              <w:jc w:val="both"/>
              <w:rPr>
                <w:sz w:val="28"/>
                <w:szCs w:val="20"/>
              </w:rPr>
            </w:pPr>
            <w:r w:rsidRPr="00276FB8">
              <w:rPr>
                <w:sz w:val="28"/>
                <w:szCs w:val="20"/>
              </w:rPr>
              <w:t>Тыс. руб.</w:t>
            </w:r>
          </w:p>
        </w:tc>
        <w:tc>
          <w:tcPr>
            <w:tcW w:w="1379" w:type="dxa"/>
          </w:tcPr>
          <w:p w:rsidR="001B2E9B" w:rsidRPr="00276FB8" w:rsidRDefault="001B2E9B" w:rsidP="00B42B8E">
            <w:pPr>
              <w:spacing w:line="360" w:lineRule="auto"/>
              <w:jc w:val="both"/>
              <w:rPr>
                <w:sz w:val="28"/>
                <w:szCs w:val="20"/>
              </w:rPr>
            </w:pPr>
            <w:r w:rsidRPr="00276FB8">
              <w:rPr>
                <w:sz w:val="28"/>
                <w:szCs w:val="20"/>
              </w:rPr>
              <w:t>%</w:t>
            </w:r>
          </w:p>
        </w:tc>
        <w:tc>
          <w:tcPr>
            <w:tcW w:w="1385" w:type="dxa"/>
          </w:tcPr>
          <w:p w:rsidR="001B2E9B" w:rsidRPr="00276FB8" w:rsidRDefault="001B2E9B" w:rsidP="00B42B8E">
            <w:pPr>
              <w:spacing w:line="360" w:lineRule="auto"/>
              <w:jc w:val="both"/>
              <w:rPr>
                <w:sz w:val="28"/>
                <w:szCs w:val="20"/>
              </w:rPr>
            </w:pPr>
            <w:r w:rsidRPr="00276FB8">
              <w:rPr>
                <w:sz w:val="28"/>
                <w:szCs w:val="20"/>
              </w:rPr>
              <w:t>Тыс. руб.</w:t>
            </w:r>
          </w:p>
        </w:tc>
        <w:tc>
          <w:tcPr>
            <w:tcW w:w="1173" w:type="dxa"/>
          </w:tcPr>
          <w:p w:rsidR="001B2E9B" w:rsidRPr="00276FB8" w:rsidRDefault="001B2E9B" w:rsidP="00B42B8E">
            <w:pPr>
              <w:spacing w:line="360" w:lineRule="auto"/>
              <w:jc w:val="both"/>
              <w:rPr>
                <w:sz w:val="28"/>
                <w:szCs w:val="20"/>
              </w:rPr>
            </w:pPr>
            <w:r w:rsidRPr="00276FB8">
              <w:rPr>
                <w:sz w:val="28"/>
                <w:szCs w:val="20"/>
              </w:rPr>
              <w:t>%</w:t>
            </w:r>
          </w:p>
        </w:tc>
      </w:tr>
      <w:tr w:rsidR="001B2E9B" w:rsidRPr="00276FB8" w:rsidTr="00276FB8">
        <w:tc>
          <w:tcPr>
            <w:tcW w:w="1564" w:type="dxa"/>
          </w:tcPr>
          <w:p w:rsidR="001B2E9B" w:rsidRPr="00276FB8" w:rsidRDefault="001B2E9B" w:rsidP="00B42B8E">
            <w:pPr>
              <w:spacing w:line="360" w:lineRule="auto"/>
              <w:jc w:val="both"/>
              <w:rPr>
                <w:sz w:val="28"/>
                <w:szCs w:val="18"/>
              </w:rPr>
            </w:pPr>
            <w:r w:rsidRPr="00276FB8">
              <w:rPr>
                <w:sz w:val="28"/>
                <w:szCs w:val="18"/>
              </w:rPr>
              <w:t>Маржинальный доход</w:t>
            </w:r>
          </w:p>
        </w:tc>
        <w:tc>
          <w:tcPr>
            <w:tcW w:w="1383" w:type="dxa"/>
          </w:tcPr>
          <w:p w:rsidR="001B2E9B" w:rsidRPr="00276FB8" w:rsidRDefault="001B2E9B" w:rsidP="00B42B8E">
            <w:pPr>
              <w:spacing w:line="360" w:lineRule="auto"/>
              <w:jc w:val="both"/>
              <w:rPr>
                <w:sz w:val="28"/>
                <w:szCs w:val="20"/>
              </w:rPr>
            </w:pPr>
            <w:r w:rsidRPr="00276FB8">
              <w:rPr>
                <w:sz w:val="28"/>
                <w:szCs w:val="20"/>
              </w:rPr>
              <w:t>886</w:t>
            </w:r>
          </w:p>
        </w:tc>
        <w:tc>
          <w:tcPr>
            <w:tcW w:w="1379" w:type="dxa"/>
          </w:tcPr>
          <w:p w:rsidR="001B2E9B" w:rsidRPr="00276FB8" w:rsidRDefault="001B2E9B" w:rsidP="00B42B8E">
            <w:pPr>
              <w:spacing w:line="360" w:lineRule="auto"/>
              <w:jc w:val="both"/>
              <w:rPr>
                <w:sz w:val="28"/>
                <w:szCs w:val="20"/>
              </w:rPr>
            </w:pPr>
            <w:r w:rsidRPr="00276FB8">
              <w:rPr>
                <w:sz w:val="28"/>
                <w:szCs w:val="20"/>
              </w:rPr>
              <w:t>100,0</w:t>
            </w:r>
          </w:p>
        </w:tc>
        <w:tc>
          <w:tcPr>
            <w:tcW w:w="1385" w:type="dxa"/>
          </w:tcPr>
          <w:p w:rsidR="001B2E9B" w:rsidRPr="00276FB8" w:rsidRDefault="001B2E9B" w:rsidP="00B42B8E">
            <w:pPr>
              <w:spacing w:line="360" w:lineRule="auto"/>
              <w:jc w:val="both"/>
              <w:rPr>
                <w:sz w:val="28"/>
                <w:szCs w:val="20"/>
              </w:rPr>
            </w:pPr>
            <w:r w:rsidRPr="00276FB8">
              <w:rPr>
                <w:sz w:val="28"/>
                <w:szCs w:val="20"/>
              </w:rPr>
              <w:t>1242</w:t>
            </w:r>
          </w:p>
        </w:tc>
        <w:tc>
          <w:tcPr>
            <w:tcW w:w="1379" w:type="dxa"/>
          </w:tcPr>
          <w:p w:rsidR="001B2E9B" w:rsidRPr="00276FB8" w:rsidRDefault="001B2E9B" w:rsidP="00B42B8E">
            <w:pPr>
              <w:spacing w:line="360" w:lineRule="auto"/>
              <w:jc w:val="both"/>
              <w:rPr>
                <w:sz w:val="28"/>
                <w:szCs w:val="20"/>
              </w:rPr>
            </w:pPr>
            <w:r w:rsidRPr="00276FB8">
              <w:rPr>
                <w:sz w:val="28"/>
                <w:szCs w:val="20"/>
              </w:rPr>
              <w:t>100,0</w:t>
            </w:r>
          </w:p>
        </w:tc>
        <w:tc>
          <w:tcPr>
            <w:tcW w:w="1385" w:type="dxa"/>
          </w:tcPr>
          <w:p w:rsidR="001B2E9B" w:rsidRPr="00276FB8" w:rsidRDefault="001B2E9B" w:rsidP="00B42B8E">
            <w:pPr>
              <w:spacing w:line="360" w:lineRule="auto"/>
              <w:jc w:val="both"/>
              <w:rPr>
                <w:sz w:val="28"/>
                <w:szCs w:val="20"/>
              </w:rPr>
            </w:pPr>
            <w:r w:rsidRPr="00276FB8">
              <w:rPr>
                <w:sz w:val="28"/>
                <w:szCs w:val="20"/>
              </w:rPr>
              <w:t>1324</w:t>
            </w:r>
          </w:p>
        </w:tc>
        <w:tc>
          <w:tcPr>
            <w:tcW w:w="1173" w:type="dxa"/>
          </w:tcPr>
          <w:p w:rsidR="001B2E9B" w:rsidRPr="00276FB8" w:rsidRDefault="001B2E9B" w:rsidP="00B42B8E">
            <w:pPr>
              <w:spacing w:line="360" w:lineRule="auto"/>
              <w:jc w:val="both"/>
              <w:rPr>
                <w:sz w:val="28"/>
                <w:szCs w:val="20"/>
              </w:rPr>
            </w:pPr>
            <w:r w:rsidRPr="00276FB8">
              <w:rPr>
                <w:sz w:val="28"/>
                <w:szCs w:val="20"/>
              </w:rPr>
              <w:t>100,0</w:t>
            </w:r>
          </w:p>
        </w:tc>
      </w:tr>
      <w:tr w:rsidR="001B2E9B" w:rsidRPr="00276FB8" w:rsidTr="00276FB8">
        <w:tc>
          <w:tcPr>
            <w:tcW w:w="1564" w:type="dxa"/>
          </w:tcPr>
          <w:p w:rsidR="001B2E9B" w:rsidRPr="00276FB8" w:rsidRDefault="001B2E9B" w:rsidP="00B42B8E">
            <w:pPr>
              <w:spacing w:line="360" w:lineRule="auto"/>
              <w:jc w:val="both"/>
              <w:rPr>
                <w:sz w:val="28"/>
                <w:szCs w:val="18"/>
              </w:rPr>
            </w:pPr>
            <w:r w:rsidRPr="00276FB8">
              <w:rPr>
                <w:sz w:val="28"/>
                <w:szCs w:val="18"/>
              </w:rPr>
              <w:t>в том числе</w:t>
            </w:r>
          </w:p>
        </w:tc>
        <w:tc>
          <w:tcPr>
            <w:tcW w:w="1383" w:type="dxa"/>
          </w:tcPr>
          <w:p w:rsidR="001B2E9B" w:rsidRPr="00276FB8" w:rsidRDefault="001B2E9B" w:rsidP="00B42B8E">
            <w:pPr>
              <w:spacing w:line="360" w:lineRule="auto"/>
              <w:jc w:val="both"/>
              <w:rPr>
                <w:sz w:val="28"/>
                <w:szCs w:val="20"/>
              </w:rPr>
            </w:pPr>
          </w:p>
        </w:tc>
        <w:tc>
          <w:tcPr>
            <w:tcW w:w="1379" w:type="dxa"/>
          </w:tcPr>
          <w:p w:rsidR="001B2E9B" w:rsidRPr="00276FB8" w:rsidRDefault="001B2E9B" w:rsidP="00B42B8E">
            <w:pPr>
              <w:spacing w:line="360" w:lineRule="auto"/>
              <w:jc w:val="both"/>
              <w:rPr>
                <w:sz w:val="28"/>
                <w:szCs w:val="20"/>
              </w:rPr>
            </w:pPr>
          </w:p>
        </w:tc>
        <w:tc>
          <w:tcPr>
            <w:tcW w:w="1385" w:type="dxa"/>
          </w:tcPr>
          <w:p w:rsidR="001B2E9B" w:rsidRPr="00276FB8" w:rsidRDefault="001B2E9B" w:rsidP="00B42B8E">
            <w:pPr>
              <w:spacing w:line="360" w:lineRule="auto"/>
              <w:jc w:val="both"/>
              <w:rPr>
                <w:sz w:val="28"/>
                <w:szCs w:val="20"/>
              </w:rPr>
            </w:pPr>
          </w:p>
        </w:tc>
        <w:tc>
          <w:tcPr>
            <w:tcW w:w="1379" w:type="dxa"/>
          </w:tcPr>
          <w:p w:rsidR="001B2E9B" w:rsidRPr="00276FB8" w:rsidRDefault="001B2E9B" w:rsidP="00B42B8E">
            <w:pPr>
              <w:spacing w:line="360" w:lineRule="auto"/>
              <w:jc w:val="both"/>
              <w:rPr>
                <w:sz w:val="28"/>
                <w:szCs w:val="20"/>
              </w:rPr>
            </w:pPr>
          </w:p>
        </w:tc>
        <w:tc>
          <w:tcPr>
            <w:tcW w:w="1385" w:type="dxa"/>
          </w:tcPr>
          <w:p w:rsidR="001B2E9B" w:rsidRPr="00276FB8" w:rsidRDefault="001B2E9B" w:rsidP="00B42B8E">
            <w:pPr>
              <w:spacing w:line="360" w:lineRule="auto"/>
              <w:jc w:val="both"/>
              <w:rPr>
                <w:sz w:val="28"/>
                <w:szCs w:val="20"/>
              </w:rPr>
            </w:pPr>
          </w:p>
        </w:tc>
        <w:tc>
          <w:tcPr>
            <w:tcW w:w="1173" w:type="dxa"/>
          </w:tcPr>
          <w:p w:rsidR="001B2E9B" w:rsidRPr="00276FB8" w:rsidRDefault="001B2E9B" w:rsidP="00B42B8E">
            <w:pPr>
              <w:spacing w:line="360" w:lineRule="auto"/>
              <w:jc w:val="both"/>
              <w:rPr>
                <w:sz w:val="28"/>
                <w:szCs w:val="20"/>
              </w:rPr>
            </w:pPr>
          </w:p>
        </w:tc>
      </w:tr>
      <w:tr w:rsidR="001B2E9B" w:rsidRPr="00276FB8" w:rsidTr="00276FB8">
        <w:tc>
          <w:tcPr>
            <w:tcW w:w="1564" w:type="dxa"/>
          </w:tcPr>
          <w:p w:rsidR="001B2E9B" w:rsidRPr="00276FB8" w:rsidRDefault="001B2E9B" w:rsidP="00B42B8E">
            <w:pPr>
              <w:spacing w:line="360" w:lineRule="auto"/>
              <w:jc w:val="both"/>
              <w:rPr>
                <w:sz w:val="28"/>
                <w:szCs w:val="18"/>
              </w:rPr>
            </w:pPr>
            <w:r w:rsidRPr="00276FB8">
              <w:rPr>
                <w:sz w:val="28"/>
                <w:szCs w:val="18"/>
              </w:rPr>
              <w:t>постоянные расходы</w:t>
            </w:r>
          </w:p>
        </w:tc>
        <w:tc>
          <w:tcPr>
            <w:tcW w:w="1383" w:type="dxa"/>
          </w:tcPr>
          <w:p w:rsidR="001B2E9B" w:rsidRPr="00276FB8" w:rsidRDefault="001B2E9B" w:rsidP="00B42B8E">
            <w:pPr>
              <w:spacing w:line="360" w:lineRule="auto"/>
              <w:jc w:val="both"/>
              <w:rPr>
                <w:sz w:val="28"/>
                <w:szCs w:val="20"/>
              </w:rPr>
            </w:pPr>
            <w:r w:rsidRPr="00276FB8">
              <w:rPr>
                <w:sz w:val="28"/>
                <w:szCs w:val="20"/>
              </w:rPr>
              <w:t>609</w:t>
            </w:r>
          </w:p>
        </w:tc>
        <w:tc>
          <w:tcPr>
            <w:tcW w:w="1379" w:type="dxa"/>
          </w:tcPr>
          <w:p w:rsidR="001B2E9B" w:rsidRPr="00276FB8" w:rsidRDefault="001B2E9B" w:rsidP="00B42B8E">
            <w:pPr>
              <w:spacing w:line="360" w:lineRule="auto"/>
              <w:jc w:val="both"/>
              <w:rPr>
                <w:sz w:val="28"/>
                <w:szCs w:val="20"/>
              </w:rPr>
            </w:pPr>
            <w:r w:rsidRPr="00276FB8">
              <w:rPr>
                <w:sz w:val="28"/>
                <w:szCs w:val="20"/>
              </w:rPr>
              <w:t>68,7</w:t>
            </w:r>
          </w:p>
        </w:tc>
        <w:tc>
          <w:tcPr>
            <w:tcW w:w="1385" w:type="dxa"/>
          </w:tcPr>
          <w:p w:rsidR="001B2E9B" w:rsidRPr="00276FB8" w:rsidRDefault="001B2E9B" w:rsidP="00B42B8E">
            <w:pPr>
              <w:spacing w:line="360" w:lineRule="auto"/>
              <w:jc w:val="both"/>
              <w:rPr>
                <w:sz w:val="28"/>
                <w:szCs w:val="20"/>
              </w:rPr>
            </w:pPr>
            <w:r w:rsidRPr="00276FB8">
              <w:rPr>
                <w:sz w:val="28"/>
                <w:szCs w:val="20"/>
              </w:rPr>
              <w:t>500</w:t>
            </w:r>
          </w:p>
        </w:tc>
        <w:tc>
          <w:tcPr>
            <w:tcW w:w="1379" w:type="dxa"/>
          </w:tcPr>
          <w:p w:rsidR="001B2E9B" w:rsidRPr="00276FB8" w:rsidRDefault="001B2E9B" w:rsidP="00B42B8E">
            <w:pPr>
              <w:spacing w:line="360" w:lineRule="auto"/>
              <w:jc w:val="both"/>
              <w:rPr>
                <w:sz w:val="28"/>
                <w:szCs w:val="20"/>
              </w:rPr>
            </w:pPr>
            <w:r w:rsidRPr="00276FB8">
              <w:rPr>
                <w:sz w:val="28"/>
                <w:szCs w:val="20"/>
              </w:rPr>
              <w:t>40,3</w:t>
            </w:r>
          </w:p>
        </w:tc>
        <w:tc>
          <w:tcPr>
            <w:tcW w:w="1385" w:type="dxa"/>
          </w:tcPr>
          <w:p w:rsidR="001B2E9B" w:rsidRPr="00276FB8" w:rsidRDefault="001B2E9B" w:rsidP="00B42B8E">
            <w:pPr>
              <w:spacing w:line="360" w:lineRule="auto"/>
              <w:jc w:val="both"/>
              <w:rPr>
                <w:sz w:val="28"/>
                <w:szCs w:val="20"/>
              </w:rPr>
            </w:pPr>
            <w:r w:rsidRPr="00276FB8">
              <w:rPr>
                <w:sz w:val="28"/>
                <w:szCs w:val="20"/>
              </w:rPr>
              <w:t>555</w:t>
            </w:r>
          </w:p>
        </w:tc>
        <w:tc>
          <w:tcPr>
            <w:tcW w:w="1173" w:type="dxa"/>
          </w:tcPr>
          <w:p w:rsidR="001B2E9B" w:rsidRPr="00276FB8" w:rsidRDefault="001B2E9B" w:rsidP="00B42B8E">
            <w:pPr>
              <w:spacing w:line="360" w:lineRule="auto"/>
              <w:jc w:val="both"/>
              <w:rPr>
                <w:sz w:val="28"/>
                <w:szCs w:val="20"/>
              </w:rPr>
            </w:pPr>
            <w:r w:rsidRPr="00276FB8">
              <w:rPr>
                <w:sz w:val="28"/>
                <w:szCs w:val="20"/>
              </w:rPr>
              <w:t>41,9</w:t>
            </w:r>
          </w:p>
        </w:tc>
      </w:tr>
      <w:tr w:rsidR="001B2E9B" w:rsidRPr="00276FB8" w:rsidTr="00276FB8">
        <w:tc>
          <w:tcPr>
            <w:tcW w:w="1564" w:type="dxa"/>
          </w:tcPr>
          <w:p w:rsidR="001B2E9B" w:rsidRPr="00276FB8" w:rsidRDefault="001B2E9B" w:rsidP="00B42B8E">
            <w:pPr>
              <w:spacing w:line="360" w:lineRule="auto"/>
              <w:jc w:val="both"/>
              <w:rPr>
                <w:sz w:val="28"/>
                <w:szCs w:val="18"/>
              </w:rPr>
            </w:pPr>
            <w:r w:rsidRPr="00276FB8">
              <w:rPr>
                <w:sz w:val="28"/>
                <w:szCs w:val="18"/>
              </w:rPr>
              <w:t>прибыль</w:t>
            </w:r>
          </w:p>
        </w:tc>
        <w:tc>
          <w:tcPr>
            <w:tcW w:w="1383" w:type="dxa"/>
          </w:tcPr>
          <w:p w:rsidR="001B2E9B" w:rsidRPr="00276FB8" w:rsidRDefault="001B2E9B" w:rsidP="00B42B8E">
            <w:pPr>
              <w:spacing w:line="360" w:lineRule="auto"/>
              <w:jc w:val="both"/>
              <w:rPr>
                <w:sz w:val="28"/>
                <w:szCs w:val="20"/>
              </w:rPr>
            </w:pPr>
            <w:r w:rsidRPr="00276FB8">
              <w:rPr>
                <w:sz w:val="28"/>
                <w:szCs w:val="20"/>
              </w:rPr>
              <w:t>277</w:t>
            </w:r>
          </w:p>
        </w:tc>
        <w:tc>
          <w:tcPr>
            <w:tcW w:w="1379" w:type="dxa"/>
          </w:tcPr>
          <w:p w:rsidR="001B2E9B" w:rsidRPr="00276FB8" w:rsidRDefault="001B2E9B" w:rsidP="00B42B8E">
            <w:pPr>
              <w:spacing w:line="360" w:lineRule="auto"/>
              <w:jc w:val="both"/>
              <w:rPr>
                <w:sz w:val="28"/>
                <w:szCs w:val="20"/>
              </w:rPr>
            </w:pPr>
            <w:r w:rsidRPr="00276FB8">
              <w:rPr>
                <w:sz w:val="28"/>
                <w:szCs w:val="20"/>
              </w:rPr>
              <w:t>31,3</w:t>
            </w:r>
          </w:p>
        </w:tc>
        <w:tc>
          <w:tcPr>
            <w:tcW w:w="1385" w:type="dxa"/>
          </w:tcPr>
          <w:p w:rsidR="001B2E9B" w:rsidRPr="00276FB8" w:rsidRDefault="001B2E9B" w:rsidP="00B42B8E">
            <w:pPr>
              <w:spacing w:line="360" w:lineRule="auto"/>
              <w:jc w:val="both"/>
              <w:rPr>
                <w:sz w:val="28"/>
                <w:szCs w:val="20"/>
              </w:rPr>
            </w:pPr>
            <w:r w:rsidRPr="00276FB8">
              <w:rPr>
                <w:sz w:val="28"/>
                <w:szCs w:val="20"/>
              </w:rPr>
              <w:t>742</w:t>
            </w:r>
          </w:p>
        </w:tc>
        <w:tc>
          <w:tcPr>
            <w:tcW w:w="1379" w:type="dxa"/>
          </w:tcPr>
          <w:p w:rsidR="001B2E9B" w:rsidRPr="00276FB8" w:rsidRDefault="001B2E9B" w:rsidP="00B42B8E">
            <w:pPr>
              <w:spacing w:line="360" w:lineRule="auto"/>
              <w:jc w:val="both"/>
              <w:rPr>
                <w:sz w:val="28"/>
                <w:szCs w:val="20"/>
              </w:rPr>
            </w:pPr>
            <w:r w:rsidRPr="00276FB8">
              <w:rPr>
                <w:sz w:val="28"/>
                <w:szCs w:val="20"/>
              </w:rPr>
              <w:t>59,7</w:t>
            </w:r>
          </w:p>
        </w:tc>
        <w:tc>
          <w:tcPr>
            <w:tcW w:w="1385" w:type="dxa"/>
          </w:tcPr>
          <w:p w:rsidR="001B2E9B" w:rsidRPr="00276FB8" w:rsidRDefault="001B2E9B" w:rsidP="00B42B8E">
            <w:pPr>
              <w:spacing w:line="360" w:lineRule="auto"/>
              <w:jc w:val="both"/>
              <w:rPr>
                <w:sz w:val="28"/>
                <w:szCs w:val="20"/>
              </w:rPr>
            </w:pPr>
            <w:r w:rsidRPr="00276FB8">
              <w:rPr>
                <w:sz w:val="28"/>
                <w:szCs w:val="20"/>
              </w:rPr>
              <w:t>769</w:t>
            </w:r>
          </w:p>
        </w:tc>
        <w:tc>
          <w:tcPr>
            <w:tcW w:w="1173" w:type="dxa"/>
          </w:tcPr>
          <w:p w:rsidR="001B2E9B" w:rsidRPr="00276FB8" w:rsidRDefault="001B2E9B" w:rsidP="00B42B8E">
            <w:pPr>
              <w:spacing w:line="360" w:lineRule="auto"/>
              <w:jc w:val="both"/>
              <w:rPr>
                <w:sz w:val="28"/>
                <w:szCs w:val="20"/>
              </w:rPr>
            </w:pPr>
            <w:r w:rsidRPr="00276FB8">
              <w:rPr>
                <w:sz w:val="28"/>
                <w:szCs w:val="20"/>
              </w:rPr>
              <w:t>58,1</w:t>
            </w:r>
          </w:p>
        </w:tc>
      </w:tr>
      <w:tr w:rsidR="001B2E9B" w:rsidRPr="00276FB8" w:rsidTr="00276FB8">
        <w:trPr>
          <w:trHeight w:val="318"/>
        </w:trPr>
        <w:tc>
          <w:tcPr>
            <w:tcW w:w="1564" w:type="dxa"/>
          </w:tcPr>
          <w:p w:rsidR="001B2E9B" w:rsidRPr="00276FB8" w:rsidRDefault="001B2E9B" w:rsidP="00B42B8E">
            <w:pPr>
              <w:spacing w:line="360" w:lineRule="auto"/>
              <w:jc w:val="both"/>
              <w:rPr>
                <w:sz w:val="28"/>
                <w:szCs w:val="18"/>
              </w:rPr>
            </w:pPr>
            <w:r w:rsidRPr="00276FB8">
              <w:rPr>
                <w:sz w:val="28"/>
                <w:szCs w:val="18"/>
              </w:rPr>
              <w:t>Темпы роста к предыдущему году:</w:t>
            </w:r>
          </w:p>
        </w:tc>
        <w:tc>
          <w:tcPr>
            <w:tcW w:w="1383" w:type="dxa"/>
          </w:tcPr>
          <w:p w:rsidR="001B2E9B" w:rsidRPr="00276FB8" w:rsidRDefault="001B2E9B" w:rsidP="00B42B8E">
            <w:pPr>
              <w:spacing w:line="360" w:lineRule="auto"/>
              <w:jc w:val="both"/>
              <w:rPr>
                <w:sz w:val="28"/>
                <w:szCs w:val="20"/>
              </w:rPr>
            </w:pPr>
          </w:p>
        </w:tc>
        <w:tc>
          <w:tcPr>
            <w:tcW w:w="1379" w:type="dxa"/>
          </w:tcPr>
          <w:p w:rsidR="001B2E9B" w:rsidRPr="00276FB8" w:rsidRDefault="001B2E9B" w:rsidP="00B42B8E">
            <w:pPr>
              <w:spacing w:line="360" w:lineRule="auto"/>
              <w:jc w:val="both"/>
              <w:rPr>
                <w:sz w:val="28"/>
                <w:szCs w:val="20"/>
              </w:rPr>
            </w:pPr>
          </w:p>
        </w:tc>
        <w:tc>
          <w:tcPr>
            <w:tcW w:w="1385" w:type="dxa"/>
          </w:tcPr>
          <w:p w:rsidR="001B2E9B" w:rsidRPr="00276FB8" w:rsidRDefault="001B2E9B" w:rsidP="00B42B8E">
            <w:pPr>
              <w:spacing w:line="360" w:lineRule="auto"/>
              <w:jc w:val="both"/>
              <w:rPr>
                <w:sz w:val="28"/>
                <w:szCs w:val="20"/>
              </w:rPr>
            </w:pPr>
          </w:p>
        </w:tc>
        <w:tc>
          <w:tcPr>
            <w:tcW w:w="1379" w:type="dxa"/>
          </w:tcPr>
          <w:p w:rsidR="001B2E9B" w:rsidRPr="00276FB8" w:rsidRDefault="001B2E9B" w:rsidP="00B42B8E">
            <w:pPr>
              <w:spacing w:line="360" w:lineRule="auto"/>
              <w:jc w:val="both"/>
              <w:rPr>
                <w:sz w:val="28"/>
                <w:szCs w:val="20"/>
              </w:rPr>
            </w:pPr>
          </w:p>
        </w:tc>
        <w:tc>
          <w:tcPr>
            <w:tcW w:w="1385" w:type="dxa"/>
          </w:tcPr>
          <w:p w:rsidR="001B2E9B" w:rsidRPr="00276FB8" w:rsidRDefault="001B2E9B" w:rsidP="00B42B8E">
            <w:pPr>
              <w:spacing w:line="360" w:lineRule="auto"/>
              <w:jc w:val="both"/>
              <w:rPr>
                <w:sz w:val="28"/>
                <w:szCs w:val="20"/>
              </w:rPr>
            </w:pPr>
          </w:p>
        </w:tc>
        <w:tc>
          <w:tcPr>
            <w:tcW w:w="1173" w:type="dxa"/>
          </w:tcPr>
          <w:p w:rsidR="001B2E9B" w:rsidRPr="00276FB8" w:rsidRDefault="001B2E9B" w:rsidP="00B42B8E">
            <w:pPr>
              <w:spacing w:line="360" w:lineRule="auto"/>
              <w:jc w:val="both"/>
              <w:rPr>
                <w:sz w:val="28"/>
                <w:szCs w:val="20"/>
              </w:rPr>
            </w:pPr>
          </w:p>
        </w:tc>
      </w:tr>
      <w:tr w:rsidR="001B2E9B" w:rsidRPr="00276FB8" w:rsidTr="00276FB8">
        <w:trPr>
          <w:trHeight w:val="151"/>
        </w:trPr>
        <w:tc>
          <w:tcPr>
            <w:tcW w:w="1564" w:type="dxa"/>
          </w:tcPr>
          <w:p w:rsidR="001B2E9B" w:rsidRPr="00276FB8" w:rsidRDefault="001B2E9B" w:rsidP="00B42B8E">
            <w:pPr>
              <w:spacing w:line="360" w:lineRule="auto"/>
              <w:jc w:val="both"/>
              <w:rPr>
                <w:sz w:val="28"/>
                <w:szCs w:val="18"/>
              </w:rPr>
            </w:pPr>
            <w:r w:rsidRPr="00276FB8">
              <w:rPr>
                <w:sz w:val="28"/>
                <w:szCs w:val="18"/>
              </w:rPr>
              <w:t>постоянные расходы</w:t>
            </w:r>
          </w:p>
        </w:tc>
        <w:tc>
          <w:tcPr>
            <w:tcW w:w="1383" w:type="dxa"/>
          </w:tcPr>
          <w:p w:rsidR="001B2E9B" w:rsidRPr="00276FB8" w:rsidRDefault="001B2E9B" w:rsidP="00B42B8E">
            <w:pPr>
              <w:spacing w:line="360" w:lineRule="auto"/>
              <w:jc w:val="both"/>
              <w:rPr>
                <w:sz w:val="28"/>
                <w:szCs w:val="20"/>
              </w:rPr>
            </w:pPr>
          </w:p>
        </w:tc>
        <w:tc>
          <w:tcPr>
            <w:tcW w:w="1379" w:type="dxa"/>
          </w:tcPr>
          <w:p w:rsidR="001B2E9B" w:rsidRPr="00276FB8" w:rsidRDefault="001B2E9B" w:rsidP="00B42B8E">
            <w:pPr>
              <w:spacing w:line="360" w:lineRule="auto"/>
              <w:jc w:val="both"/>
              <w:rPr>
                <w:sz w:val="28"/>
                <w:szCs w:val="20"/>
              </w:rPr>
            </w:pPr>
          </w:p>
        </w:tc>
        <w:tc>
          <w:tcPr>
            <w:tcW w:w="1385" w:type="dxa"/>
          </w:tcPr>
          <w:p w:rsidR="001B2E9B" w:rsidRPr="00276FB8" w:rsidRDefault="001B2E9B" w:rsidP="00B42B8E">
            <w:pPr>
              <w:spacing w:line="360" w:lineRule="auto"/>
              <w:jc w:val="both"/>
              <w:rPr>
                <w:sz w:val="28"/>
                <w:szCs w:val="20"/>
              </w:rPr>
            </w:pPr>
          </w:p>
        </w:tc>
        <w:tc>
          <w:tcPr>
            <w:tcW w:w="1379" w:type="dxa"/>
          </w:tcPr>
          <w:p w:rsidR="001B2E9B" w:rsidRPr="00276FB8" w:rsidRDefault="001B2E9B" w:rsidP="00B42B8E">
            <w:pPr>
              <w:spacing w:line="360" w:lineRule="auto"/>
              <w:jc w:val="both"/>
              <w:rPr>
                <w:sz w:val="28"/>
                <w:szCs w:val="20"/>
              </w:rPr>
            </w:pPr>
            <w:r w:rsidRPr="00276FB8">
              <w:rPr>
                <w:sz w:val="28"/>
                <w:szCs w:val="20"/>
              </w:rPr>
              <w:t>82,1</w:t>
            </w:r>
          </w:p>
        </w:tc>
        <w:tc>
          <w:tcPr>
            <w:tcW w:w="1385" w:type="dxa"/>
          </w:tcPr>
          <w:p w:rsidR="001B2E9B" w:rsidRPr="00276FB8" w:rsidRDefault="001B2E9B" w:rsidP="00B42B8E">
            <w:pPr>
              <w:spacing w:line="360" w:lineRule="auto"/>
              <w:jc w:val="both"/>
              <w:rPr>
                <w:sz w:val="28"/>
                <w:szCs w:val="20"/>
              </w:rPr>
            </w:pPr>
          </w:p>
        </w:tc>
        <w:tc>
          <w:tcPr>
            <w:tcW w:w="1173" w:type="dxa"/>
          </w:tcPr>
          <w:p w:rsidR="001B2E9B" w:rsidRPr="00276FB8" w:rsidRDefault="001B2E9B" w:rsidP="00B42B8E">
            <w:pPr>
              <w:spacing w:line="360" w:lineRule="auto"/>
              <w:jc w:val="both"/>
              <w:rPr>
                <w:sz w:val="28"/>
                <w:szCs w:val="20"/>
              </w:rPr>
            </w:pPr>
            <w:r w:rsidRPr="00276FB8">
              <w:rPr>
                <w:sz w:val="28"/>
                <w:szCs w:val="20"/>
              </w:rPr>
              <w:t>111</w:t>
            </w:r>
          </w:p>
        </w:tc>
      </w:tr>
      <w:tr w:rsidR="001B2E9B" w:rsidRPr="00276FB8" w:rsidTr="00276FB8">
        <w:tc>
          <w:tcPr>
            <w:tcW w:w="1564" w:type="dxa"/>
          </w:tcPr>
          <w:p w:rsidR="001B2E9B" w:rsidRPr="00276FB8" w:rsidRDefault="001B2E9B" w:rsidP="00B42B8E">
            <w:pPr>
              <w:spacing w:line="360" w:lineRule="auto"/>
              <w:jc w:val="both"/>
              <w:rPr>
                <w:sz w:val="28"/>
                <w:szCs w:val="18"/>
              </w:rPr>
            </w:pPr>
            <w:r w:rsidRPr="00276FB8">
              <w:rPr>
                <w:sz w:val="28"/>
                <w:szCs w:val="18"/>
              </w:rPr>
              <w:t>прибыль</w:t>
            </w:r>
          </w:p>
        </w:tc>
        <w:tc>
          <w:tcPr>
            <w:tcW w:w="1383" w:type="dxa"/>
          </w:tcPr>
          <w:p w:rsidR="001B2E9B" w:rsidRPr="00276FB8" w:rsidRDefault="001B2E9B" w:rsidP="00B42B8E">
            <w:pPr>
              <w:spacing w:line="360" w:lineRule="auto"/>
              <w:jc w:val="both"/>
              <w:rPr>
                <w:sz w:val="28"/>
                <w:szCs w:val="20"/>
              </w:rPr>
            </w:pPr>
          </w:p>
        </w:tc>
        <w:tc>
          <w:tcPr>
            <w:tcW w:w="1379" w:type="dxa"/>
          </w:tcPr>
          <w:p w:rsidR="001B2E9B" w:rsidRPr="00276FB8" w:rsidRDefault="001B2E9B" w:rsidP="00B42B8E">
            <w:pPr>
              <w:spacing w:line="360" w:lineRule="auto"/>
              <w:jc w:val="both"/>
              <w:rPr>
                <w:sz w:val="28"/>
                <w:szCs w:val="20"/>
              </w:rPr>
            </w:pPr>
          </w:p>
        </w:tc>
        <w:tc>
          <w:tcPr>
            <w:tcW w:w="1385" w:type="dxa"/>
          </w:tcPr>
          <w:p w:rsidR="001B2E9B" w:rsidRPr="00276FB8" w:rsidRDefault="001B2E9B" w:rsidP="00B42B8E">
            <w:pPr>
              <w:spacing w:line="360" w:lineRule="auto"/>
              <w:jc w:val="both"/>
              <w:rPr>
                <w:sz w:val="28"/>
                <w:szCs w:val="20"/>
              </w:rPr>
            </w:pPr>
          </w:p>
        </w:tc>
        <w:tc>
          <w:tcPr>
            <w:tcW w:w="1379" w:type="dxa"/>
          </w:tcPr>
          <w:p w:rsidR="001B2E9B" w:rsidRPr="00276FB8" w:rsidRDefault="001B2E9B" w:rsidP="00B42B8E">
            <w:pPr>
              <w:spacing w:line="360" w:lineRule="auto"/>
              <w:jc w:val="both"/>
              <w:rPr>
                <w:sz w:val="28"/>
                <w:szCs w:val="20"/>
              </w:rPr>
            </w:pPr>
            <w:r w:rsidRPr="00276FB8">
              <w:rPr>
                <w:sz w:val="28"/>
                <w:szCs w:val="20"/>
              </w:rPr>
              <w:t>267,9</w:t>
            </w:r>
          </w:p>
        </w:tc>
        <w:tc>
          <w:tcPr>
            <w:tcW w:w="1385" w:type="dxa"/>
          </w:tcPr>
          <w:p w:rsidR="001B2E9B" w:rsidRPr="00276FB8" w:rsidRDefault="001B2E9B" w:rsidP="00B42B8E">
            <w:pPr>
              <w:spacing w:line="360" w:lineRule="auto"/>
              <w:jc w:val="both"/>
              <w:rPr>
                <w:sz w:val="28"/>
                <w:szCs w:val="20"/>
              </w:rPr>
            </w:pPr>
          </w:p>
        </w:tc>
        <w:tc>
          <w:tcPr>
            <w:tcW w:w="1173" w:type="dxa"/>
          </w:tcPr>
          <w:p w:rsidR="001B2E9B" w:rsidRPr="00276FB8" w:rsidRDefault="001B2E9B" w:rsidP="00B42B8E">
            <w:pPr>
              <w:spacing w:line="360" w:lineRule="auto"/>
              <w:jc w:val="both"/>
              <w:rPr>
                <w:sz w:val="28"/>
                <w:szCs w:val="20"/>
              </w:rPr>
            </w:pPr>
            <w:r w:rsidRPr="00276FB8">
              <w:rPr>
                <w:sz w:val="28"/>
                <w:szCs w:val="20"/>
              </w:rPr>
              <w:t>103,6</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Проведем анализ показателей текущей платежеспособности и ликвидности. Результаты занесем в таблицу 2.10.</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2.10.</w:t>
      </w:r>
    </w:p>
    <w:p w:rsidR="001B2E9B" w:rsidRPr="00276FB8" w:rsidRDefault="001B2E9B" w:rsidP="00276FB8">
      <w:pPr>
        <w:spacing w:line="360" w:lineRule="auto"/>
        <w:ind w:firstLine="709"/>
        <w:jc w:val="both"/>
        <w:rPr>
          <w:sz w:val="28"/>
          <w:szCs w:val="28"/>
        </w:rPr>
      </w:pPr>
      <w:r w:rsidRPr="00276FB8">
        <w:rPr>
          <w:sz w:val="28"/>
          <w:szCs w:val="28"/>
        </w:rPr>
        <w:t>Анализ коэффициентов ликвидности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4391"/>
        <w:gridCol w:w="1020"/>
        <w:gridCol w:w="1124"/>
        <w:gridCol w:w="1072"/>
      </w:tblGrid>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4438" w:type="dxa"/>
          </w:tcPr>
          <w:p w:rsidR="001B2E9B" w:rsidRPr="00B42B8E" w:rsidRDefault="001B2E9B" w:rsidP="00B42B8E">
            <w:pPr>
              <w:spacing w:line="360" w:lineRule="auto"/>
              <w:jc w:val="both"/>
              <w:rPr>
                <w:sz w:val="20"/>
                <w:szCs w:val="20"/>
              </w:rPr>
            </w:pPr>
            <w:r w:rsidRPr="00B42B8E">
              <w:rPr>
                <w:sz w:val="20"/>
                <w:szCs w:val="20"/>
              </w:rPr>
              <w:t>Расчетная формула</w:t>
            </w:r>
          </w:p>
        </w:tc>
        <w:tc>
          <w:tcPr>
            <w:tcW w:w="1027"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1133"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4 г"/>
              </w:smartTagPr>
              <w:r w:rsidRPr="00B42B8E">
                <w:rPr>
                  <w:sz w:val="20"/>
                  <w:szCs w:val="20"/>
                </w:rPr>
                <w:t>2004 г</w:t>
              </w:r>
            </w:smartTag>
            <w:r w:rsidRPr="00B42B8E">
              <w:rPr>
                <w:sz w:val="20"/>
                <w:szCs w:val="20"/>
              </w:rPr>
              <w:t>.</w:t>
            </w:r>
          </w:p>
        </w:tc>
        <w:tc>
          <w:tcPr>
            <w:tcW w:w="108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5 г"/>
              </w:smartTagPr>
              <w:r w:rsidRPr="00B42B8E">
                <w:rPr>
                  <w:sz w:val="20"/>
                  <w:szCs w:val="20"/>
                </w:rPr>
                <w:t>2005 г</w:t>
              </w:r>
            </w:smartTag>
            <w:r w:rsidRPr="00B42B8E">
              <w:rPr>
                <w:sz w:val="20"/>
                <w:szCs w:val="20"/>
              </w:rPr>
              <w:t>.</w:t>
            </w:r>
          </w:p>
        </w:tc>
      </w:tr>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Коэффициент текущей ликвидности</w:t>
            </w:r>
          </w:p>
        </w:tc>
        <w:tc>
          <w:tcPr>
            <w:tcW w:w="4438" w:type="dxa"/>
          </w:tcPr>
          <w:p w:rsidR="001B2E9B" w:rsidRPr="00B42B8E" w:rsidRDefault="001B2E9B" w:rsidP="00B42B8E">
            <w:pPr>
              <w:spacing w:line="360" w:lineRule="auto"/>
              <w:jc w:val="both"/>
              <w:rPr>
                <w:sz w:val="20"/>
                <w:szCs w:val="20"/>
              </w:rPr>
            </w:pPr>
            <w:r w:rsidRPr="00B42B8E">
              <w:rPr>
                <w:sz w:val="20"/>
                <w:szCs w:val="20"/>
              </w:rPr>
              <w:t>Оборотные активы: краткосрочные обязательства</w:t>
            </w:r>
          </w:p>
        </w:tc>
        <w:tc>
          <w:tcPr>
            <w:tcW w:w="1027" w:type="dxa"/>
          </w:tcPr>
          <w:p w:rsidR="001B2E9B" w:rsidRPr="00B42B8E" w:rsidRDefault="001B2E9B" w:rsidP="00B42B8E">
            <w:pPr>
              <w:spacing w:line="360" w:lineRule="auto"/>
              <w:jc w:val="both"/>
              <w:rPr>
                <w:sz w:val="20"/>
                <w:szCs w:val="20"/>
              </w:rPr>
            </w:pPr>
            <w:r w:rsidRPr="00B42B8E">
              <w:rPr>
                <w:sz w:val="20"/>
                <w:szCs w:val="20"/>
              </w:rPr>
              <w:t>859 : 557 = 1,54</w:t>
            </w:r>
          </w:p>
        </w:tc>
        <w:tc>
          <w:tcPr>
            <w:tcW w:w="1133" w:type="dxa"/>
          </w:tcPr>
          <w:p w:rsidR="001B2E9B" w:rsidRPr="00B42B8E" w:rsidRDefault="001B2E9B" w:rsidP="00B42B8E">
            <w:pPr>
              <w:spacing w:line="360" w:lineRule="auto"/>
              <w:jc w:val="both"/>
              <w:rPr>
                <w:sz w:val="20"/>
                <w:szCs w:val="20"/>
              </w:rPr>
            </w:pPr>
            <w:r w:rsidRPr="00B42B8E">
              <w:rPr>
                <w:sz w:val="20"/>
                <w:szCs w:val="20"/>
              </w:rPr>
              <w:t>770 : 796 = 0,97</w:t>
            </w:r>
          </w:p>
        </w:tc>
        <w:tc>
          <w:tcPr>
            <w:tcW w:w="1080" w:type="dxa"/>
          </w:tcPr>
          <w:p w:rsidR="001B2E9B" w:rsidRPr="00B42B8E" w:rsidRDefault="001B2E9B" w:rsidP="00B42B8E">
            <w:pPr>
              <w:spacing w:line="360" w:lineRule="auto"/>
              <w:jc w:val="both"/>
              <w:rPr>
                <w:sz w:val="20"/>
                <w:szCs w:val="20"/>
              </w:rPr>
            </w:pPr>
            <w:r w:rsidRPr="00B42B8E">
              <w:rPr>
                <w:sz w:val="20"/>
                <w:szCs w:val="20"/>
              </w:rPr>
              <w:t>1568 : 795 = 1,97</w:t>
            </w:r>
          </w:p>
        </w:tc>
      </w:tr>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Промежуточный коэффициент ликвидности</w:t>
            </w:r>
          </w:p>
        </w:tc>
        <w:tc>
          <w:tcPr>
            <w:tcW w:w="4438" w:type="dxa"/>
          </w:tcPr>
          <w:p w:rsidR="001B2E9B" w:rsidRPr="00B42B8E" w:rsidRDefault="001B2E9B" w:rsidP="00B42B8E">
            <w:pPr>
              <w:spacing w:line="360" w:lineRule="auto"/>
              <w:jc w:val="both"/>
              <w:rPr>
                <w:sz w:val="20"/>
                <w:szCs w:val="20"/>
              </w:rPr>
            </w:pPr>
            <w:r w:rsidRPr="00B42B8E">
              <w:rPr>
                <w:sz w:val="20"/>
                <w:szCs w:val="20"/>
              </w:rPr>
              <w:t>(Краткосрочная дебиторская задолженность + Краткосрочные финансовые вложения + Денежные средства): Краткосрочные обязательства</w:t>
            </w:r>
          </w:p>
        </w:tc>
        <w:tc>
          <w:tcPr>
            <w:tcW w:w="1027" w:type="dxa"/>
          </w:tcPr>
          <w:p w:rsidR="001B2E9B" w:rsidRPr="00B42B8E" w:rsidRDefault="001B2E9B" w:rsidP="00B42B8E">
            <w:pPr>
              <w:spacing w:line="360" w:lineRule="auto"/>
              <w:jc w:val="both"/>
              <w:rPr>
                <w:sz w:val="20"/>
                <w:szCs w:val="20"/>
              </w:rPr>
            </w:pPr>
            <w:r w:rsidRPr="00B42B8E">
              <w:rPr>
                <w:sz w:val="20"/>
                <w:szCs w:val="20"/>
              </w:rPr>
              <w:t>172 : 557 = 0,31</w:t>
            </w:r>
          </w:p>
        </w:tc>
        <w:tc>
          <w:tcPr>
            <w:tcW w:w="1133" w:type="dxa"/>
          </w:tcPr>
          <w:p w:rsidR="001B2E9B" w:rsidRPr="00B42B8E" w:rsidRDefault="001B2E9B" w:rsidP="00B42B8E">
            <w:pPr>
              <w:spacing w:line="360" w:lineRule="auto"/>
              <w:jc w:val="both"/>
              <w:rPr>
                <w:sz w:val="20"/>
                <w:szCs w:val="20"/>
              </w:rPr>
            </w:pPr>
            <w:r w:rsidRPr="00B42B8E">
              <w:rPr>
                <w:sz w:val="20"/>
                <w:szCs w:val="20"/>
              </w:rPr>
              <w:t>12 : 796 = 0,02</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Коэффициент абсолютной ликвидности</w:t>
            </w:r>
          </w:p>
        </w:tc>
        <w:tc>
          <w:tcPr>
            <w:tcW w:w="4438" w:type="dxa"/>
          </w:tcPr>
          <w:p w:rsidR="001B2E9B" w:rsidRPr="00B42B8E" w:rsidRDefault="001B2E9B" w:rsidP="00B42B8E">
            <w:pPr>
              <w:spacing w:line="360" w:lineRule="auto"/>
              <w:jc w:val="both"/>
              <w:rPr>
                <w:sz w:val="20"/>
                <w:szCs w:val="20"/>
              </w:rPr>
            </w:pPr>
            <w:r w:rsidRPr="00B42B8E">
              <w:rPr>
                <w:sz w:val="20"/>
                <w:szCs w:val="20"/>
              </w:rPr>
              <w:t>(Денежные средства + Высоколиквидные ценные бумаги) : Краткосрочные обязательства</w:t>
            </w:r>
          </w:p>
        </w:tc>
        <w:tc>
          <w:tcPr>
            <w:tcW w:w="1027" w:type="dxa"/>
            <w:vAlign w:val="center"/>
          </w:tcPr>
          <w:p w:rsidR="001B2E9B" w:rsidRPr="00B42B8E" w:rsidRDefault="001B2E9B" w:rsidP="00B42B8E">
            <w:pPr>
              <w:spacing w:line="360" w:lineRule="auto"/>
              <w:jc w:val="both"/>
              <w:rPr>
                <w:sz w:val="20"/>
                <w:szCs w:val="20"/>
              </w:rPr>
            </w:pPr>
            <w:r w:rsidRPr="00B42B8E">
              <w:rPr>
                <w:sz w:val="20"/>
                <w:szCs w:val="20"/>
              </w:rPr>
              <w:t>-</w:t>
            </w:r>
          </w:p>
        </w:tc>
        <w:tc>
          <w:tcPr>
            <w:tcW w:w="1133" w:type="dxa"/>
            <w:vAlign w:val="center"/>
          </w:tcPr>
          <w:p w:rsidR="001B2E9B" w:rsidRPr="00B42B8E" w:rsidRDefault="001B2E9B" w:rsidP="00B42B8E">
            <w:pPr>
              <w:spacing w:line="360" w:lineRule="auto"/>
              <w:jc w:val="both"/>
              <w:rPr>
                <w:sz w:val="20"/>
                <w:szCs w:val="20"/>
              </w:rPr>
            </w:pPr>
            <w:r w:rsidRPr="00B42B8E">
              <w:rPr>
                <w:sz w:val="20"/>
                <w:szCs w:val="20"/>
              </w:rPr>
              <w:t>-</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276FB8">
        <w:tc>
          <w:tcPr>
            <w:tcW w:w="1970" w:type="dxa"/>
          </w:tcPr>
          <w:p w:rsidR="001B2E9B" w:rsidRPr="00B42B8E" w:rsidRDefault="001B2E9B" w:rsidP="00B42B8E">
            <w:pPr>
              <w:spacing w:line="360" w:lineRule="auto"/>
              <w:jc w:val="both"/>
              <w:rPr>
                <w:sz w:val="20"/>
                <w:szCs w:val="20"/>
              </w:rPr>
            </w:pPr>
            <w:r w:rsidRPr="00B42B8E">
              <w:rPr>
                <w:sz w:val="20"/>
                <w:szCs w:val="20"/>
              </w:rPr>
              <w:t>Чистые оборотные активы</w:t>
            </w:r>
          </w:p>
        </w:tc>
        <w:tc>
          <w:tcPr>
            <w:tcW w:w="4438" w:type="dxa"/>
          </w:tcPr>
          <w:p w:rsidR="001B2E9B" w:rsidRPr="00B42B8E" w:rsidRDefault="001B2E9B" w:rsidP="00B42B8E">
            <w:pPr>
              <w:spacing w:line="360" w:lineRule="auto"/>
              <w:jc w:val="both"/>
              <w:rPr>
                <w:sz w:val="20"/>
                <w:szCs w:val="20"/>
              </w:rPr>
            </w:pPr>
            <w:r w:rsidRPr="00B42B8E">
              <w:rPr>
                <w:sz w:val="20"/>
                <w:szCs w:val="20"/>
              </w:rPr>
              <w:t>Оборотные активы – краткосрочные обязательства</w:t>
            </w:r>
          </w:p>
        </w:tc>
        <w:tc>
          <w:tcPr>
            <w:tcW w:w="1027" w:type="dxa"/>
          </w:tcPr>
          <w:p w:rsidR="001B2E9B" w:rsidRPr="00B42B8E" w:rsidRDefault="001B2E9B" w:rsidP="00B42B8E">
            <w:pPr>
              <w:spacing w:line="360" w:lineRule="auto"/>
              <w:jc w:val="both"/>
              <w:rPr>
                <w:sz w:val="20"/>
                <w:szCs w:val="20"/>
              </w:rPr>
            </w:pPr>
            <w:r w:rsidRPr="00B42B8E">
              <w:rPr>
                <w:sz w:val="20"/>
                <w:szCs w:val="20"/>
              </w:rPr>
              <w:t>859 – 557 = 302</w:t>
            </w:r>
          </w:p>
        </w:tc>
        <w:tc>
          <w:tcPr>
            <w:tcW w:w="1133" w:type="dxa"/>
          </w:tcPr>
          <w:p w:rsidR="001B2E9B" w:rsidRPr="00B42B8E" w:rsidRDefault="001B2E9B" w:rsidP="00B42B8E">
            <w:pPr>
              <w:spacing w:line="360" w:lineRule="auto"/>
              <w:jc w:val="both"/>
              <w:rPr>
                <w:sz w:val="20"/>
                <w:szCs w:val="20"/>
              </w:rPr>
            </w:pPr>
            <w:r w:rsidRPr="00B42B8E">
              <w:rPr>
                <w:sz w:val="20"/>
                <w:szCs w:val="20"/>
              </w:rPr>
              <w:t>770 – 796 = -26</w:t>
            </w:r>
          </w:p>
        </w:tc>
        <w:tc>
          <w:tcPr>
            <w:tcW w:w="1080" w:type="dxa"/>
          </w:tcPr>
          <w:p w:rsidR="001B2E9B" w:rsidRPr="00B42B8E" w:rsidRDefault="001B2E9B" w:rsidP="00B42B8E">
            <w:pPr>
              <w:spacing w:line="360" w:lineRule="auto"/>
              <w:jc w:val="both"/>
              <w:rPr>
                <w:sz w:val="20"/>
                <w:szCs w:val="20"/>
              </w:rPr>
            </w:pPr>
            <w:r w:rsidRPr="00B42B8E">
              <w:rPr>
                <w:sz w:val="20"/>
                <w:szCs w:val="20"/>
              </w:rPr>
              <w:t>1568 – 795 = 773</w:t>
            </w:r>
          </w:p>
        </w:tc>
      </w:tr>
    </w:tbl>
    <w:p w:rsidR="001B2E9B" w:rsidRPr="00276FB8" w:rsidRDefault="001B2E9B" w:rsidP="00276FB8">
      <w:pPr>
        <w:spacing w:line="360" w:lineRule="auto"/>
        <w:ind w:firstLine="709"/>
        <w:jc w:val="both"/>
        <w:rPr>
          <w:sz w:val="28"/>
          <w:szCs w:val="16"/>
        </w:rPr>
      </w:pPr>
    </w:p>
    <w:p w:rsidR="001B2E9B" w:rsidRPr="00276FB8" w:rsidRDefault="001B2E9B" w:rsidP="00276FB8">
      <w:pPr>
        <w:spacing w:line="360" w:lineRule="auto"/>
        <w:ind w:firstLine="709"/>
        <w:jc w:val="both"/>
        <w:rPr>
          <w:sz w:val="28"/>
          <w:szCs w:val="28"/>
        </w:rPr>
      </w:pPr>
      <w:r w:rsidRPr="00276FB8">
        <w:rPr>
          <w:sz w:val="28"/>
          <w:szCs w:val="28"/>
        </w:rPr>
        <w:t xml:space="preserve">По данным таблицы 2.10. можно сделать вывод о том, что за анализируемый период произошли существенные изменения в соотношениях оборотных активов и краткосрочных обязательств. Так, 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соотношение оборотных активов и обязательств в 2 раза выше, чем в </w:t>
      </w:r>
      <w:smartTag w:uri="urn:schemas-microsoft-com:office:smarttags" w:element="metricconverter">
        <w:smartTagPr>
          <w:attr w:name="ProductID" w:val="2004 г"/>
        </w:smartTagPr>
        <w:r w:rsidRPr="00276FB8">
          <w:rPr>
            <w:sz w:val="28"/>
            <w:szCs w:val="28"/>
          </w:rPr>
          <w:t>2004 г</w:t>
        </w:r>
      </w:smartTag>
      <w:r w:rsidRPr="00276FB8">
        <w:rPr>
          <w:sz w:val="28"/>
          <w:szCs w:val="28"/>
        </w:rPr>
        <w:t xml:space="preserve">. Высокое значение коэффициента текущей ликвидности 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позволяет предположить, что в данном году ООО «Таганка» располагало достаточным объемом средств для обеспечения погашения своих обязательств. То есть, в </w:t>
      </w:r>
      <w:smartTag w:uri="urn:schemas-microsoft-com:office:smarttags" w:element="metricconverter">
        <w:smartTagPr>
          <w:attr w:name="ProductID" w:val="2005 г"/>
        </w:smartTagPr>
        <w:r w:rsidRPr="00276FB8">
          <w:rPr>
            <w:sz w:val="28"/>
            <w:szCs w:val="28"/>
          </w:rPr>
          <w:t>2005 г</w:t>
        </w:r>
      </w:smartTag>
      <w:r w:rsidRPr="00276FB8">
        <w:rPr>
          <w:sz w:val="28"/>
          <w:szCs w:val="28"/>
        </w:rPr>
        <w:t>. ООО «Таганка» обеспечила превышение оборотных активов над краткосрочными обязательствами, однако окончательные выводы о платежеспособности могут быть сделаны после более глубокого изучения скорости оборота дебиторской и кредиторской задолженности, а также условий привлечения кредитов и займов.</w:t>
      </w:r>
    </w:p>
    <w:p w:rsidR="001B2E9B" w:rsidRPr="00276FB8" w:rsidRDefault="001B2E9B" w:rsidP="00276FB8">
      <w:pPr>
        <w:spacing w:line="360" w:lineRule="auto"/>
        <w:ind w:firstLine="709"/>
        <w:jc w:val="both"/>
        <w:rPr>
          <w:sz w:val="28"/>
          <w:szCs w:val="28"/>
        </w:rPr>
      </w:pPr>
      <w:r w:rsidRPr="00276FB8">
        <w:rPr>
          <w:sz w:val="28"/>
          <w:szCs w:val="28"/>
        </w:rPr>
        <w:t>Проведем анализ показателей деловой активности и оборачиваемости средств. Результаты занесем в таблицу 2.11.</w:t>
      </w:r>
    </w:p>
    <w:p w:rsidR="001B2E9B" w:rsidRPr="00276FB8" w:rsidRDefault="00B42B8E" w:rsidP="00276FB8">
      <w:pPr>
        <w:spacing w:line="360" w:lineRule="auto"/>
        <w:ind w:firstLine="709"/>
        <w:jc w:val="both"/>
        <w:rPr>
          <w:sz w:val="28"/>
          <w:szCs w:val="28"/>
        </w:rPr>
      </w:pPr>
      <w:r>
        <w:rPr>
          <w:sz w:val="28"/>
          <w:szCs w:val="28"/>
        </w:rPr>
        <w:br w:type="page"/>
      </w:r>
      <w:r w:rsidR="00276FB8">
        <w:rPr>
          <w:sz w:val="28"/>
          <w:szCs w:val="28"/>
        </w:rPr>
        <w:t>Таблица</w:t>
      </w:r>
      <w:r w:rsidR="001B2E9B" w:rsidRPr="00276FB8">
        <w:rPr>
          <w:sz w:val="28"/>
          <w:szCs w:val="28"/>
        </w:rPr>
        <w:t xml:space="preserve"> 2.11.</w:t>
      </w:r>
    </w:p>
    <w:p w:rsidR="001B2E9B" w:rsidRPr="00276FB8" w:rsidRDefault="001B2E9B" w:rsidP="00276FB8">
      <w:pPr>
        <w:spacing w:line="360" w:lineRule="auto"/>
        <w:ind w:firstLine="709"/>
        <w:jc w:val="both"/>
        <w:rPr>
          <w:sz w:val="28"/>
          <w:szCs w:val="28"/>
        </w:rPr>
      </w:pPr>
      <w:r w:rsidRPr="00276FB8">
        <w:rPr>
          <w:sz w:val="28"/>
          <w:szCs w:val="28"/>
        </w:rPr>
        <w:t>Анализ оборачиваемости активов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6"/>
        <w:gridCol w:w="966"/>
        <w:gridCol w:w="952"/>
        <w:gridCol w:w="1154"/>
        <w:gridCol w:w="1079"/>
        <w:gridCol w:w="1154"/>
      </w:tblGrid>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986"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964"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4 г"/>
              </w:smartTagPr>
              <w:r w:rsidRPr="00B42B8E">
                <w:rPr>
                  <w:sz w:val="20"/>
                  <w:szCs w:val="20"/>
                </w:rPr>
                <w:t>2004 г</w:t>
              </w:r>
            </w:smartTag>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Изменение</w:t>
            </w:r>
          </w:p>
        </w:tc>
        <w:tc>
          <w:tcPr>
            <w:tcW w:w="110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5 г"/>
              </w:smartTagPr>
              <w:r w:rsidRPr="00B42B8E">
                <w:rPr>
                  <w:sz w:val="20"/>
                  <w:szCs w:val="20"/>
                </w:rPr>
                <w:t>2005 г</w:t>
              </w:r>
            </w:smartTag>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Изменение</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1. Выручка, тыс.руб.</w:t>
            </w:r>
          </w:p>
        </w:tc>
        <w:tc>
          <w:tcPr>
            <w:tcW w:w="986" w:type="dxa"/>
          </w:tcPr>
          <w:p w:rsidR="001B2E9B" w:rsidRPr="00B42B8E" w:rsidRDefault="001B2E9B" w:rsidP="00B42B8E">
            <w:pPr>
              <w:spacing w:line="360" w:lineRule="auto"/>
              <w:jc w:val="both"/>
              <w:rPr>
                <w:sz w:val="20"/>
                <w:szCs w:val="20"/>
              </w:rPr>
            </w:pPr>
            <w:r w:rsidRPr="00B42B8E">
              <w:rPr>
                <w:sz w:val="20"/>
                <w:szCs w:val="20"/>
              </w:rPr>
              <w:t>5145</w:t>
            </w:r>
          </w:p>
        </w:tc>
        <w:tc>
          <w:tcPr>
            <w:tcW w:w="964" w:type="dxa"/>
          </w:tcPr>
          <w:p w:rsidR="001B2E9B" w:rsidRPr="00B42B8E" w:rsidRDefault="001B2E9B" w:rsidP="00B42B8E">
            <w:pPr>
              <w:spacing w:line="360" w:lineRule="auto"/>
              <w:jc w:val="both"/>
              <w:rPr>
                <w:sz w:val="20"/>
                <w:szCs w:val="20"/>
              </w:rPr>
            </w:pPr>
            <w:r w:rsidRPr="00B42B8E">
              <w:rPr>
                <w:sz w:val="20"/>
                <w:szCs w:val="20"/>
              </w:rPr>
              <w:t>5568</w:t>
            </w:r>
          </w:p>
        </w:tc>
        <w:tc>
          <w:tcPr>
            <w:tcW w:w="1154" w:type="dxa"/>
          </w:tcPr>
          <w:p w:rsidR="001B2E9B" w:rsidRPr="00B42B8E" w:rsidRDefault="001B2E9B" w:rsidP="00B42B8E">
            <w:pPr>
              <w:spacing w:line="360" w:lineRule="auto"/>
              <w:jc w:val="both"/>
              <w:rPr>
                <w:sz w:val="20"/>
                <w:szCs w:val="20"/>
              </w:rPr>
            </w:pPr>
            <w:r w:rsidRPr="00B42B8E">
              <w:rPr>
                <w:sz w:val="20"/>
                <w:szCs w:val="20"/>
              </w:rPr>
              <w:t>423</w:t>
            </w:r>
          </w:p>
        </w:tc>
        <w:tc>
          <w:tcPr>
            <w:tcW w:w="1100" w:type="dxa"/>
          </w:tcPr>
          <w:p w:rsidR="001B2E9B" w:rsidRPr="00B42B8E" w:rsidRDefault="001B2E9B" w:rsidP="00B42B8E">
            <w:pPr>
              <w:spacing w:line="360" w:lineRule="auto"/>
              <w:jc w:val="both"/>
              <w:rPr>
                <w:sz w:val="20"/>
                <w:szCs w:val="20"/>
              </w:rPr>
            </w:pPr>
            <w:r w:rsidRPr="00B42B8E">
              <w:rPr>
                <w:sz w:val="20"/>
                <w:szCs w:val="20"/>
              </w:rPr>
              <w:t>5258</w:t>
            </w:r>
          </w:p>
        </w:tc>
        <w:tc>
          <w:tcPr>
            <w:tcW w:w="1154" w:type="dxa"/>
          </w:tcPr>
          <w:p w:rsidR="001B2E9B" w:rsidRPr="00B42B8E" w:rsidRDefault="001B2E9B" w:rsidP="00B42B8E">
            <w:pPr>
              <w:spacing w:line="360" w:lineRule="auto"/>
              <w:jc w:val="both"/>
              <w:rPr>
                <w:sz w:val="20"/>
                <w:szCs w:val="20"/>
              </w:rPr>
            </w:pPr>
            <w:r w:rsidRPr="00B42B8E">
              <w:rPr>
                <w:sz w:val="20"/>
                <w:szCs w:val="20"/>
              </w:rPr>
              <w:t>-310</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2. Активы на начало периода,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719</w:t>
            </w:r>
          </w:p>
        </w:tc>
        <w:tc>
          <w:tcPr>
            <w:tcW w:w="964" w:type="dxa"/>
          </w:tcPr>
          <w:p w:rsidR="001B2E9B" w:rsidRPr="00B42B8E" w:rsidRDefault="001B2E9B" w:rsidP="00B42B8E">
            <w:pPr>
              <w:spacing w:line="360" w:lineRule="auto"/>
              <w:jc w:val="both"/>
              <w:rPr>
                <w:sz w:val="20"/>
                <w:szCs w:val="20"/>
              </w:rPr>
            </w:pPr>
            <w:r w:rsidRPr="00B42B8E">
              <w:rPr>
                <w:sz w:val="20"/>
                <w:szCs w:val="20"/>
              </w:rPr>
              <w:t>859</w:t>
            </w:r>
          </w:p>
        </w:tc>
        <w:tc>
          <w:tcPr>
            <w:tcW w:w="1154" w:type="dxa"/>
          </w:tcPr>
          <w:p w:rsidR="001B2E9B" w:rsidRPr="00B42B8E" w:rsidRDefault="001B2E9B" w:rsidP="00B42B8E">
            <w:pPr>
              <w:spacing w:line="360" w:lineRule="auto"/>
              <w:jc w:val="both"/>
              <w:rPr>
                <w:sz w:val="20"/>
                <w:szCs w:val="20"/>
              </w:rPr>
            </w:pPr>
            <w:r w:rsidRPr="00B42B8E">
              <w:rPr>
                <w:sz w:val="20"/>
                <w:szCs w:val="20"/>
              </w:rPr>
              <w:t>140</w:t>
            </w:r>
          </w:p>
        </w:tc>
        <w:tc>
          <w:tcPr>
            <w:tcW w:w="1100" w:type="dxa"/>
          </w:tcPr>
          <w:p w:rsidR="001B2E9B" w:rsidRPr="00B42B8E" w:rsidRDefault="001B2E9B" w:rsidP="00B42B8E">
            <w:pPr>
              <w:spacing w:line="360" w:lineRule="auto"/>
              <w:jc w:val="both"/>
              <w:rPr>
                <w:sz w:val="20"/>
                <w:szCs w:val="20"/>
              </w:rPr>
            </w:pPr>
            <w:r w:rsidRPr="00B42B8E">
              <w:rPr>
                <w:sz w:val="20"/>
                <w:szCs w:val="20"/>
              </w:rPr>
              <w:t>1770</w:t>
            </w:r>
          </w:p>
        </w:tc>
        <w:tc>
          <w:tcPr>
            <w:tcW w:w="1154" w:type="dxa"/>
          </w:tcPr>
          <w:p w:rsidR="001B2E9B" w:rsidRPr="00B42B8E" w:rsidRDefault="001B2E9B" w:rsidP="00B42B8E">
            <w:pPr>
              <w:spacing w:line="360" w:lineRule="auto"/>
              <w:jc w:val="both"/>
              <w:rPr>
                <w:sz w:val="20"/>
                <w:szCs w:val="20"/>
              </w:rPr>
            </w:pPr>
            <w:r w:rsidRPr="00B42B8E">
              <w:rPr>
                <w:sz w:val="20"/>
                <w:szCs w:val="20"/>
              </w:rPr>
              <w:t>911</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3. Активы на конец периода,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859</w:t>
            </w:r>
          </w:p>
        </w:tc>
        <w:tc>
          <w:tcPr>
            <w:tcW w:w="964" w:type="dxa"/>
          </w:tcPr>
          <w:p w:rsidR="001B2E9B" w:rsidRPr="00B42B8E" w:rsidRDefault="001B2E9B" w:rsidP="00B42B8E">
            <w:pPr>
              <w:spacing w:line="360" w:lineRule="auto"/>
              <w:jc w:val="both"/>
              <w:rPr>
                <w:sz w:val="20"/>
                <w:szCs w:val="20"/>
              </w:rPr>
            </w:pPr>
            <w:r w:rsidRPr="00B42B8E">
              <w:rPr>
                <w:sz w:val="20"/>
                <w:szCs w:val="20"/>
              </w:rPr>
              <w:t>1770</w:t>
            </w:r>
          </w:p>
        </w:tc>
        <w:tc>
          <w:tcPr>
            <w:tcW w:w="1154" w:type="dxa"/>
          </w:tcPr>
          <w:p w:rsidR="001B2E9B" w:rsidRPr="00B42B8E" w:rsidRDefault="001B2E9B" w:rsidP="00B42B8E">
            <w:pPr>
              <w:spacing w:line="360" w:lineRule="auto"/>
              <w:jc w:val="both"/>
              <w:rPr>
                <w:sz w:val="20"/>
                <w:szCs w:val="20"/>
              </w:rPr>
            </w:pPr>
            <w:r w:rsidRPr="00B42B8E">
              <w:rPr>
                <w:sz w:val="20"/>
                <w:szCs w:val="20"/>
              </w:rPr>
              <w:t>911</w:t>
            </w:r>
          </w:p>
        </w:tc>
        <w:tc>
          <w:tcPr>
            <w:tcW w:w="1100" w:type="dxa"/>
          </w:tcPr>
          <w:p w:rsidR="001B2E9B" w:rsidRPr="00B42B8E" w:rsidRDefault="001B2E9B" w:rsidP="00B42B8E">
            <w:pPr>
              <w:spacing w:line="360" w:lineRule="auto"/>
              <w:jc w:val="both"/>
              <w:rPr>
                <w:sz w:val="20"/>
                <w:szCs w:val="20"/>
              </w:rPr>
            </w:pPr>
            <w:r w:rsidRPr="00B42B8E">
              <w:rPr>
                <w:sz w:val="20"/>
                <w:szCs w:val="20"/>
              </w:rPr>
              <w:t>2481</w:t>
            </w:r>
          </w:p>
        </w:tc>
        <w:tc>
          <w:tcPr>
            <w:tcW w:w="1154" w:type="dxa"/>
          </w:tcPr>
          <w:p w:rsidR="001B2E9B" w:rsidRPr="00B42B8E" w:rsidRDefault="001B2E9B" w:rsidP="00B42B8E">
            <w:pPr>
              <w:spacing w:line="360" w:lineRule="auto"/>
              <w:jc w:val="both"/>
              <w:rPr>
                <w:sz w:val="20"/>
                <w:szCs w:val="20"/>
              </w:rPr>
            </w:pPr>
            <w:r w:rsidRPr="00B42B8E">
              <w:rPr>
                <w:sz w:val="20"/>
                <w:szCs w:val="20"/>
              </w:rPr>
              <w:t>711</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4. Средняя величина активов,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789</w:t>
            </w:r>
          </w:p>
        </w:tc>
        <w:tc>
          <w:tcPr>
            <w:tcW w:w="964" w:type="dxa"/>
          </w:tcPr>
          <w:p w:rsidR="001B2E9B" w:rsidRPr="00B42B8E" w:rsidRDefault="001B2E9B" w:rsidP="00B42B8E">
            <w:pPr>
              <w:spacing w:line="360" w:lineRule="auto"/>
              <w:jc w:val="both"/>
              <w:rPr>
                <w:sz w:val="20"/>
                <w:szCs w:val="20"/>
              </w:rPr>
            </w:pPr>
            <w:r w:rsidRPr="00B42B8E">
              <w:rPr>
                <w:sz w:val="20"/>
                <w:szCs w:val="20"/>
              </w:rPr>
              <w:t>1314,5</w:t>
            </w:r>
          </w:p>
        </w:tc>
        <w:tc>
          <w:tcPr>
            <w:tcW w:w="1154" w:type="dxa"/>
          </w:tcPr>
          <w:p w:rsidR="001B2E9B" w:rsidRPr="00B42B8E" w:rsidRDefault="001B2E9B" w:rsidP="00B42B8E">
            <w:pPr>
              <w:spacing w:line="360" w:lineRule="auto"/>
              <w:jc w:val="both"/>
              <w:rPr>
                <w:sz w:val="20"/>
                <w:szCs w:val="20"/>
              </w:rPr>
            </w:pPr>
            <w:r w:rsidRPr="00B42B8E">
              <w:rPr>
                <w:sz w:val="20"/>
                <w:szCs w:val="20"/>
              </w:rPr>
              <w:t>525,5</w:t>
            </w:r>
          </w:p>
        </w:tc>
        <w:tc>
          <w:tcPr>
            <w:tcW w:w="1100" w:type="dxa"/>
          </w:tcPr>
          <w:p w:rsidR="001B2E9B" w:rsidRPr="00B42B8E" w:rsidRDefault="001B2E9B" w:rsidP="00B42B8E">
            <w:pPr>
              <w:spacing w:line="360" w:lineRule="auto"/>
              <w:jc w:val="both"/>
              <w:rPr>
                <w:sz w:val="20"/>
                <w:szCs w:val="20"/>
              </w:rPr>
            </w:pPr>
            <w:r w:rsidRPr="00B42B8E">
              <w:rPr>
                <w:sz w:val="20"/>
                <w:szCs w:val="20"/>
              </w:rPr>
              <w:t>2125,5</w:t>
            </w:r>
          </w:p>
        </w:tc>
        <w:tc>
          <w:tcPr>
            <w:tcW w:w="1154" w:type="dxa"/>
          </w:tcPr>
          <w:p w:rsidR="001B2E9B" w:rsidRPr="00B42B8E" w:rsidRDefault="001B2E9B" w:rsidP="00B42B8E">
            <w:pPr>
              <w:spacing w:line="360" w:lineRule="auto"/>
              <w:jc w:val="both"/>
              <w:rPr>
                <w:sz w:val="20"/>
                <w:szCs w:val="20"/>
              </w:rPr>
            </w:pPr>
            <w:r w:rsidRPr="00B42B8E">
              <w:rPr>
                <w:sz w:val="20"/>
                <w:szCs w:val="20"/>
              </w:rPr>
              <w:t>811</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5. Оборотные активы на начало периода,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712</w:t>
            </w:r>
          </w:p>
        </w:tc>
        <w:tc>
          <w:tcPr>
            <w:tcW w:w="964" w:type="dxa"/>
          </w:tcPr>
          <w:p w:rsidR="001B2E9B" w:rsidRPr="00B42B8E" w:rsidRDefault="001B2E9B" w:rsidP="00B42B8E">
            <w:pPr>
              <w:spacing w:line="360" w:lineRule="auto"/>
              <w:jc w:val="both"/>
              <w:rPr>
                <w:sz w:val="20"/>
                <w:szCs w:val="20"/>
              </w:rPr>
            </w:pPr>
            <w:r w:rsidRPr="00B42B8E">
              <w:rPr>
                <w:sz w:val="20"/>
                <w:szCs w:val="20"/>
              </w:rPr>
              <w:t>859</w:t>
            </w:r>
          </w:p>
        </w:tc>
        <w:tc>
          <w:tcPr>
            <w:tcW w:w="1154" w:type="dxa"/>
          </w:tcPr>
          <w:p w:rsidR="001B2E9B" w:rsidRPr="00B42B8E" w:rsidRDefault="001B2E9B" w:rsidP="00B42B8E">
            <w:pPr>
              <w:spacing w:line="360" w:lineRule="auto"/>
              <w:jc w:val="both"/>
              <w:rPr>
                <w:sz w:val="20"/>
                <w:szCs w:val="20"/>
              </w:rPr>
            </w:pPr>
            <w:r w:rsidRPr="00B42B8E">
              <w:rPr>
                <w:sz w:val="20"/>
                <w:szCs w:val="20"/>
              </w:rPr>
              <w:t>147</w:t>
            </w:r>
          </w:p>
        </w:tc>
        <w:tc>
          <w:tcPr>
            <w:tcW w:w="1100" w:type="dxa"/>
          </w:tcPr>
          <w:p w:rsidR="001B2E9B" w:rsidRPr="00B42B8E" w:rsidRDefault="001B2E9B" w:rsidP="00B42B8E">
            <w:pPr>
              <w:spacing w:line="360" w:lineRule="auto"/>
              <w:jc w:val="both"/>
              <w:rPr>
                <w:sz w:val="20"/>
                <w:szCs w:val="20"/>
              </w:rPr>
            </w:pPr>
            <w:r w:rsidRPr="00B42B8E">
              <w:rPr>
                <w:sz w:val="20"/>
                <w:szCs w:val="20"/>
              </w:rPr>
              <w:t>770</w:t>
            </w:r>
          </w:p>
        </w:tc>
        <w:tc>
          <w:tcPr>
            <w:tcW w:w="1154" w:type="dxa"/>
          </w:tcPr>
          <w:p w:rsidR="001B2E9B" w:rsidRPr="00B42B8E" w:rsidRDefault="001B2E9B" w:rsidP="00B42B8E">
            <w:pPr>
              <w:spacing w:line="360" w:lineRule="auto"/>
              <w:jc w:val="both"/>
              <w:rPr>
                <w:sz w:val="20"/>
                <w:szCs w:val="20"/>
              </w:rPr>
            </w:pPr>
            <w:r w:rsidRPr="00B42B8E">
              <w:rPr>
                <w:sz w:val="20"/>
                <w:szCs w:val="20"/>
              </w:rPr>
              <w:t>-89</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6. Оборотные активы на конец периода,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859</w:t>
            </w:r>
          </w:p>
        </w:tc>
        <w:tc>
          <w:tcPr>
            <w:tcW w:w="964" w:type="dxa"/>
          </w:tcPr>
          <w:p w:rsidR="001B2E9B" w:rsidRPr="00B42B8E" w:rsidRDefault="001B2E9B" w:rsidP="00B42B8E">
            <w:pPr>
              <w:spacing w:line="360" w:lineRule="auto"/>
              <w:jc w:val="both"/>
              <w:rPr>
                <w:sz w:val="20"/>
                <w:szCs w:val="20"/>
              </w:rPr>
            </w:pPr>
            <w:r w:rsidRPr="00B42B8E">
              <w:rPr>
                <w:sz w:val="20"/>
                <w:szCs w:val="20"/>
              </w:rPr>
              <w:t>770</w:t>
            </w:r>
          </w:p>
        </w:tc>
        <w:tc>
          <w:tcPr>
            <w:tcW w:w="1154" w:type="dxa"/>
          </w:tcPr>
          <w:p w:rsidR="001B2E9B" w:rsidRPr="00B42B8E" w:rsidRDefault="001B2E9B" w:rsidP="00B42B8E">
            <w:pPr>
              <w:spacing w:line="360" w:lineRule="auto"/>
              <w:jc w:val="both"/>
              <w:rPr>
                <w:sz w:val="20"/>
                <w:szCs w:val="20"/>
              </w:rPr>
            </w:pPr>
            <w:r w:rsidRPr="00B42B8E">
              <w:rPr>
                <w:sz w:val="20"/>
                <w:szCs w:val="20"/>
              </w:rPr>
              <w:t>-89</w:t>
            </w:r>
          </w:p>
        </w:tc>
        <w:tc>
          <w:tcPr>
            <w:tcW w:w="1100" w:type="dxa"/>
          </w:tcPr>
          <w:p w:rsidR="001B2E9B" w:rsidRPr="00B42B8E" w:rsidRDefault="001B2E9B" w:rsidP="00B42B8E">
            <w:pPr>
              <w:spacing w:line="360" w:lineRule="auto"/>
              <w:jc w:val="both"/>
              <w:rPr>
                <w:sz w:val="20"/>
                <w:szCs w:val="20"/>
              </w:rPr>
            </w:pPr>
            <w:r w:rsidRPr="00B42B8E">
              <w:rPr>
                <w:sz w:val="20"/>
                <w:szCs w:val="20"/>
              </w:rPr>
              <w:t>1568</w:t>
            </w:r>
          </w:p>
        </w:tc>
        <w:tc>
          <w:tcPr>
            <w:tcW w:w="1154" w:type="dxa"/>
          </w:tcPr>
          <w:p w:rsidR="001B2E9B" w:rsidRPr="00B42B8E" w:rsidRDefault="001B2E9B" w:rsidP="00B42B8E">
            <w:pPr>
              <w:spacing w:line="360" w:lineRule="auto"/>
              <w:jc w:val="both"/>
              <w:rPr>
                <w:sz w:val="20"/>
                <w:szCs w:val="20"/>
              </w:rPr>
            </w:pPr>
            <w:r w:rsidRPr="00B42B8E">
              <w:rPr>
                <w:sz w:val="20"/>
                <w:szCs w:val="20"/>
              </w:rPr>
              <w:t>798</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7. Средняя величина оборотных активов,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785,5</w:t>
            </w:r>
          </w:p>
        </w:tc>
        <w:tc>
          <w:tcPr>
            <w:tcW w:w="964" w:type="dxa"/>
          </w:tcPr>
          <w:p w:rsidR="001B2E9B" w:rsidRPr="00B42B8E" w:rsidRDefault="001B2E9B" w:rsidP="00B42B8E">
            <w:pPr>
              <w:spacing w:line="360" w:lineRule="auto"/>
              <w:jc w:val="both"/>
              <w:rPr>
                <w:sz w:val="20"/>
                <w:szCs w:val="20"/>
              </w:rPr>
            </w:pPr>
            <w:r w:rsidRPr="00B42B8E">
              <w:rPr>
                <w:sz w:val="20"/>
                <w:szCs w:val="20"/>
              </w:rPr>
              <w:t>814,5</w:t>
            </w:r>
          </w:p>
        </w:tc>
        <w:tc>
          <w:tcPr>
            <w:tcW w:w="1154" w:type="dxa"/>
          </w:tcPr>
          <w:p w:rsidR="001B2E9B" w:rsidRPr="00B42B8E" w:rsidRDefault="001B2E9B" w:rsidP="00B42B8E">
            <w:pPr>
              <w:spacing w:line="360" w:lineRule="auto"/>
              <w:jc w:val="both"/>
              <w:rPr>
                <w:sz w:val="20"/>
                <w:szCs w:val="20"/>
              </w:rPr>
            </w:pPr>
            <w:r w:rsidRPr="00B42B8E">
              <w:rPr>
                <w:sz w:val="20"/>
                <w:szCs w:val="20"/>
              </w:rPr>
              <w:t>29</w:t>
            </w:r>
          </w:p>
        </w:tc>
        <w:tc>
          <w:tcPr>
            <w:tcW w:w="1100" w:type="dxa"/>
          </w:tcPr>
          <w:p w:rsidR="001B2E9B" w:rsidRPr="00B42B8E" w:rsidRDefault="001B2E9B" w:rsidP="00B42B8E">
            <w:pPr>
              <w:spacing w:line="360" w:lineRule="auto"/>
              <w:jc w:val="both"/>
              <w:rPr>
                <w:sz w:val="20"/>
                <w:szCs w:val="20"/>
              </w:rPr>
            </w:pPr>
            <w:r w:rsidRPr="00B42B8E">
              <w:rPr>
                <w:sz w:val="20"/>
                <w:szCs w:val="20"/>
              </w:rPr>
              <w:t>1169</w:t>
            </w:r>
          </w:p>
        </w:tc>
        <w:tc>
          <w:tcPr>
            <w:tcW w:w="1154" w:type="dxa"/>
          </w:tcPr>
          <w:p w:rsidR="001B2E9B" w:rsidRPr="00B42B8E" w:rsidRDefault="001B2E9B" w:rsidP="00B42B8E">
            <w:pPr>
              <w:spacing w:line="360" w:lineRule="auto"/>
              <w:jc w:val="both"/>
              <w:rPr>
                <w:sz w:val="20"/>
                <w:szCs w:val="20"/>
              </w:rPr>
            </w:pPr>
            <w:r w:rsidRPr="00B42B8E">
              <w:rPr>
                <w:sz w:val="20"/>
                <w:szCs w:val="20"/>
              </w:rPr>
              <w:t>354,5</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8. Коборачиваемости активов, кол-во раз (стр. 1: стр.4)</w:t>
            </w:r>
          </w:p>
        </w:tc>
        <w:tc>
          <w:tcPr>
            <w:tcW w:w="986" w:type="dxa"/>
          </w:tcPr>
          <w:p w:rsidR="001B2E9B" w:rsidRPr="00B42B8E" w:rsidRDefault="001B2E9B" w:rsidP="00B42B8E">
            <w:pPr>
              <w:spacing w:line="360" w:lineRule="auto"/>
              <w:jc w:val="both"/>
              <w:rPr>
                <w:sz w:val="20"/>
                <w:szCs w:val="20"/>
              </w:rPr>
            </w:pPr>
            <w:r w:rsidRPr="00B42B8E">
              <w:rPr>
                <w:sz w:val="20"/>
                <w:szCs w:val="20"/>
              </w:rPr>
              <w:t>6,5</w:t>
            </w:r>
          </w:p>
        </w:tc>
        <w:tc>
          <w:tcPr>
            <w:tcW w:w="964" w:type="dxa"/>
          </w:tcPr>
          <w:p w:rsidR="001B2E9B" w:rsidRPr="00B42B8E" w:rsidRDefault="001B2E9B" w:rsidP="00B42B8E">
            <w:pPr>
              <w:spacing w:line="360" w:lineRule="auto"/>
              <w:jc w:val="both"/>
              <w:rPr>
                <w:sz w:val="20"/>
                <w:szCs w:val="20"/>
              </w:rPr>
            </w:pPr>
            <w:r w:rsidRPr="00B42B8E">
              <w:rPr>
                <w:sz w:val="20"/>
                <w:szCs w:val="20"/>
              </w:rPr>
              <w:t>4,2</w:t>
            </w:r>
          </w:p>
        </w:tc>
        <w:tc>
          <w:tcPr>
            <w:tcW w:w="1154" w:type="dxa"/>
          </w:tcPr>
          <w:p w:rsidR="001B2E9B" w:rsidRPr="00B42B8E" w:rsidRDefault="001B2E9B" w:rsidP="00B42B8E">
            <w:pPr>
              <w:spacing w:line="360" w:lineRule="auto"/>
              <w:jc w:val="both"/>
              <w:rPr>
                <w:sz w:val="20"/>
                <w:szCs w:val="20"/>
              </w:rPr>
            </w:pPr>
            <w:r w:rsidRPr="00B42B8E">
              <w:rPr>
                <w:sz w:val="20"/>
                <w:szCs w:val="20"/>
              </w:rPr>
              <w:t>-2,3</w:t>
            </w:r>
          </w:p>
        </w:tc>
        <w:tc>
          <w:tcPr>
            <w:tcW w:w="1100" w:type="dxa"/>
          </w:tcPr>
          <w:p w:rsidR="001B2E9B" w:rsidRPr="00B42B8E" w:rsidRDefault="001B2E9B" w:rsidP="00B42B8E">
            <w:pPr>
              <w:spacing w:line="360" w:lineRule="auto"/>
              <w:jc w:val="both"/>
              <w:rPr>
                <w:sz w:val="20"/>
                <w:szCs w:val="20"/>
              </w:rPr>
            </w:pPr>
            <w:r w:rsidRPr="00B42B8E">
              <w:rPr>
                <w:sz w:val="20"/>
                <w:szCs w:val="20"/>
              </w:rPr>
              <w:t>2,5</w:t>
            </w:r>
          </w:p>
        </w:tc>
        <w:tc>
          <w:tcPr>
            <w:tcW w:w="1154" w:type="dxa"/>
          </w:tcPr>
          <w:p w:rsidR="001B2E9B" w:rsidRPr="00B42B8E" w:rsidRDefault="001B2E9B" w:rsidP="00B42B8E">
            <w:pPr>
              <w:spacing w:line="360" w:lineRule="auto"/>
              <w:jc w:val="both"/>
              <w:rPr>
                <w:sz w:val="20"/>
                <w:szCs w:val="20"/>
              </w:rPr>
            </w:pPr>
            <w:r w:rsidRPr="00B42B8E">
              <w:rPr>
                <w:sz w:val="20"/>
                <w:szCs w:val="20"/>
              </w:rPr>
              <w:t>-1,7</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9. Коборачиваемости оборотных активов, кол-во раз (стр.1: стр.7)</w:t>
            </w:r>
          </w:p>
        </w:tc>
        <w:tc>
          <w:tcPr>
            <w:tcW w:w="986" w:type="dxa"/>
          </w:tcPr>
          <w:p w:rsidR="001B2E9B" w:rsidRPr="00B42B8E" w:rsidRDefault="001B2E9B" w:rsidP="00B42B8E">
            <w:pPr>
              <w:spacing w:line="360" w:lineRule="auto"/>
              <w:jc w:val="both"/>
              <w:rPr>
                <w:sz w:val="20"/>
                <w:szCs w:val="20"/>
              </w:rPr>
            </w:pPr>
            <w:r w:rsidRPr="00B42B8E">
              <w:rPr>
                <w:sz w:val="20"/>
                <w:szCs w:val="20"/>
              </w:rPr>
              <w:t>6,5</w:t>
            </w:r>
          </w:p>
        </w:tc>
        <w:tc>
          <w:tcPr>
            <w:tcW w:w="964" w:type="dxa"/>
          </w:tcPr>
          <w:p w:rsidR="001B2E9B" w:rsidRPr="00B42B8E" w:rsidRDefault="001B2E9B" w:rsidP="00B42B8E">
            <w:pPr>
              <w:spacing w:line="360" w:lineRule="auto"/>
              <w:jc w:val="both"/>
              <w:rPr>
                <w:sz w:val="20"/>
                <w:szCs w:val="20"/>
              </w:rPr>
            </w:pPr>
            <w:r w:rsidRPr="00B42B8E">
              <w:rPr>
                <w:sz w:val="20"/>
                <w:szCs w:val="20"/>
              </w:rPr>
              <w:t>6,8</w:t>
            </w:r>
          </w:p>
        </w:tc>
        <w:tc>
          <w:tcPr>
            <w:tcW w:w="1154" w:type="dxa"/>
          </w:tcPr>
          <w:p w:rsidR="001B2E9B" w:rsidRPr="00B42B8E" w:rsidRDefault="001B2E9B" w:rsidP="00B42B8E">
            <w:pPr>
              <w:spacing w:line="360" w:lineRule="auto"/>
              <w:jc w:val="both"/>
              <w:rPr>
                <w:sz w:val="20"/>
                <w:szCs w:val="20"/>
              </w:rPr>
            </w:pPr>
            <w:r w:rsidRPr="00B42B8E">
              <w:rPr>
                <w:sz w:val="20"/>
                <w:szCs w:val="20"/>
              </w:rPr>
              <w:t>0,3</w:t>
            </w:r>
          </w:p>
        </w:tc>
        <w:tc>
          <w:tcPr>
            <w:tcW w:w="1100" w:type="dxa"/>
          </w:tcPr>
          <w:p w:rsidR="001B2E9B" w:rsidRPr="00B42B8E" w:rsidRDefault="001B2E9B" w:rsidP="00B42B8E">
            <w:pPr>
              <w:spacing w:line="360" w:lineRule="auto"/>
              <w:jc w:val="both"/>
              <w:rPr>
                <w:sz w:val="20"/>
                <w:szCs w:val="20"/>
              </w:rPr>
            </w:pPr>
            <w:r w:rsidRPr="00B42B8E">
              <w:rPr>
                <w:sz w:val="20"/>
                <w:szCs w:val="20"/>
              </w:rPr>
              <w:t>4,5</w:t>
            </w:r>
          </w:p>
        </w:tc>
        <w:tc>
          <w:tcPr>
            <w:tcW w:w="1154" w:type="dxa"/>
          </w:tcPr>
          <w:p w:rsidR="001B2E9B" w:rsidRPr="00B42B8E" w:rsidRDefault="001B2E9B" w:rsidP="00B42B8E">
            <w:pPr>
              <w:spacing w:line="360" w:lineRule="auto"/>
              <w:jc w:val="both"/>
              <w:rPr>
                <w:sz w:val="20"/>
                <w:szCs w:val="20"/>
              </w:rPr>
            </w:pPr>
            <w:r w:rsidRPr="00B42B8E">
              <w:rPr>
                <w:sz w:val="20"/>
                <w:szCs w:val="20"/>
              </w:rPr>
              <w:t>-2,3</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10 Период оборота активов, дни 365: (стр.1: стр.4)</w:t>
            </w:r>
          </w:p>
        </w:tc>
        <w:tc>
          <w:tcPr>
            <w:tcW w:w="986" w:type="dxa"/>
          </w:tcPr>
          <w:p w:rsidR="001B2E9B" w:rsidRPr="00B42B8E" w:rsidRDefault="001B2E9B" w:rsidP="00B42B8E">
            <w:pPr>
              <w:spacing w:line="360" w:lineRule="auto"/>
              <w:jc w:val="both"/>
              <w:rPr>
                <w:sz w:val="20"/>
                <w:szCs w:val="20"/>
              </w:rPr>
            </w:pPr>
            <w:r w:rsidRPr="00B42B8E">
              <w:rPr>
                <w:sz w:val="20"/>
                <w:szCs w:val="20"/>
              </w:rPr>
              <w:t>56,2</w:t>
            </w:r>
          </w:p>
        </w:tc>
        <w:tc>
          <w:tcPr>
            <w:tcW w:w="964" w:type="dxa"/>
          </w:tcPr>
          <w:p w:rsidR="001B2E9B" w:rsidRPr="00B42B8E" w:rsidRDefault="001B2E9B" w:rsidP="00B42B8E">
            <w:pPr>
              <w:spacing w:line="360" w:lineRule="auto"/>
              <w:jc w:val="both"/>
              <w:rPr>
                <w:sz w:val="20"/>
                <w:szCs w:val="20"/>
              </w:rPr>
            </w:pPr>
            <w:r w:rsidRPr="00B42B8E">
              <w:rPr>
                <w:sz w:val="20"/>
                <w:szCs w:val="20"/>
              </w:rPr>
              <w:t>86,9</w:t>
            </w:r>
          </w:p>
        </w:tc>
        <w:tc>
          <w:tcPr>
            <w:tcW w:w="1154" w:type="dxa"/>
          </w:tcPr>
          <w:p w:rsidR="001B2E9B" w:rsidRPr="00B42B8E" w:rsidRDefault="001B2E9B" w:rsidP="00B42B8E">
            <w:pPr>
              <w:spacing w:line="360" w:lineRule="auto"/>
              <w:jc w:val="both"/>
              <w:rPr>
                <w:sz w:val="20"/>
                <w:szCs w:val="20"/>
              </w:rPr>
            </w:pPr>
            <w:r w:rsidRPr="00B42B8E">
              <w:rPr>
                <w:sz w:val="20"/>
                <w:szCs w:val="20"/>
              </w:rPr>
              <w:t>30,7</w:t>
            </w:r>
          </w:p>
        </w:tc>
        <w:tc>
          <w:tcPr>
            <w:tcW w:w="1100" w:type="dxa"/>
          </w:tcPr>
          <w:p w:rsidR="001B2E9B" w:rsidRPr="00B42B8E" w:rsidRDefault="001B2E9B" w:rsidP="00B42B8E">
            <w:pPr>
              <w:spacing w:line="360" w:lineRule="auto"/>
              <w:jc w:val="both"/>
              <w:rPr>
                <w:sz w:val="20"/>
                <w:szCs w:val="20"/>
              </w:rPr>
            </w:pPr>
            <w:r w:rsidRPr="00B42B8E">
              <w:rPr>
                <w:sz w:val="20"/>
                <w:szCs w:val="20"/>
              </w:rPr>
              <w:t>146</w:t>
            </w:r>
          </w:p>
        </w:tc>
        <w:tc>
          <w:tcPr>
            <w:tcW w:w="1154" w:type="dxa"/>
          </w:tcPr>
          <w:p w:rsidR="001B2E9B" w:rsidRPr="00B42B8E" w:rsidRDefault="001B2E9B" w:rsidP="00B42B8E">
            <w:pPr>
              <w:spacing w:line="360" w:lineRule="auto"/>
              <w:jc w:val="both"/>
              <w:rPr>
                <w:sz w:val="20"/>
                <w:szCs w:val="20"/>
              </w:rPr>
            </w:pPr>
            <w:r w:rsidRPr="00B42B8E">
              <w:rPr>
                <w:sz w:val="20"/>
                <w:szCs w:val="20"/>
              </w:rPr>
              <w:t>59,1</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11 Период оборота оборотных активов, дни 365 : (стр.1 : стр.7)</w:t>
            </w:r>
          </w:p>
        </w:tc>
        <w:tc>
          <w:tcPr>
            <w:tcW w:w="986" w:type="dxa"/>
          </w:tcPr>
          <w:p w:rsidR="001B2E9B" w:rsidRPr="00B42B8E" w:rsidRDefault="001B2E9B" w:rsidP="00B42B8E">
            <w:pPr>
              <w:spacing w:line="360" w:lineRule="auto"/>
              <w:jc w:val="both"/>
              <w:rPr>
                <w:sz w:val="20"/>
                <w:szCs w:val="20"/>
              </w:rPr>
            </w:pPr>
            <w:r w:rsidRPr="00B42B8E">
              <w:rPr>
                <w:sz w:val="20"/>
                <w:szCs w:val="20"/>
              </w:rPr>
              <w:t>56,2</w:t>
            </w:r>
          </w:p>
        </w:tc>
        <w:tc>
          <w:tcPr>
            <w:tcW w:w="964" w:type="dxa"/>
          </w:tcPr>
          <w:p w:rsidR="001B2E9B" w:rsidRPr="00B42B8E" w:rsidRDefault="001B2E9B" w:rsidP="00B42B8E">
            <w:pPr>
              <w:spacing w:line="360" w:lineRule="auto"/>
              <w:jc w:val="both"/>
              <w:rPr>
                <w:sz w:val="20"/>
                <w:szCs w:val="20"/>
              </w:rPr>
            </w:pPr>
            <w:r w:rsidRPr="00B42B8E">
              <w:rPr>
                <w:sz w:val="20"/>
                <w:szCs w:val="20"/>
              </w:rPr>
              <w:t>53,7</w:t>
            </w:r>
          </w:p>
        </w:tc>
        <w:tc>
          <w:tcPr>
            <w:tcW w:w="1154" w:type="dxa"/>
          </w:tcPr>
          <w:p w:rsidR="001B2E9B" w:rsidRPr="00B42B8E" w:rsidRDefault="001B2E9B" w:rsidP="00B42B8E">
            <w:pPr>
              <w:spacing w:line="360" w:lineRule="auto"/>
              <w:jc w:val="both"/>
              <w:rPr>
                <w:sz w:val="20"/>
                <w:szCs w:val="20"/>
              </w:rPr>
            </w:pPr>
            <w:r w:rsidRPr="00B42B8E">
              <w:rPr>
                <w:sz w:val="20"/>
                <w:szCs w:val="20"/>
              </w:rPr>
              <w:t>-2,5</w:t>
            </w:r>
          </w:p>
        </w:tc>
        <w:tc>
          <w:tcPr>
            <w:tcW w:w="1100" w:type="dxa"/>
          </w:tcPr>
          <w:p w:rsidR="001B2E9B" w:rsidRPr="00B42B8E" w:rsidRDefault="001B2E9B" w:rsidP="00B42B8E">
            <w:pPr>
              <w:spacing w:line="360" w:lineRule="auto"/>
              <w:jc w:val="both"/>
              <w:rPr>
                <w:sz w:val="20"/>
                <w:szCs w:val="20"/>
              </w:rPr>
            </w:pPr>
            <w:r w:rsidRPr="00B42B8E">
              <w:rPr>
                <w:sz w:val="20"/>
                <w:szCs w:val="20"/>
              </w:rPr>
              <w:t>81,1</w:t>
            </w:r>
          </w:p>
        </w:tc>
        <w:tc>
          <w:tcPr>
            <w:tcW w:w="1154" w:type="dxa"/>
          </w:tcPr>
          <w:p w:rsidR="001B2E9B" w:rsidRPr="00B42B8E" w:rsidRDefault="001B2E9B" w:rsidP="00B42B8E">
            <w:pPr>
              <w:spacing w:line="360" w:lineRule="auto"/>
              <w:jc w:val="both"/>
              <w:rPr>
                <w:sz w:val="20"/>
                <w:szCs w:val="20"/>
              </w:rPr>
            </w:pPr>
            <w:r w:rsidRPr="00B42B8E">
              <w:rPr>
                <w:sz w:val="20"/>
                <w:szCs w:val="20"/>
              </w:rPr>
              <w:t>27,4</w:t>
            </w:r>
          </w:p>
        </w:tc>
      </w:tr>
    </w:tbl>
    <w:p w:rsidR="001B2E9B" w:rsidRPr="00276FB8" w:rsidRDefault="001B2E9B" w:rsidP="00276FB8">
      <w:pPr>
        <w:spacing w:line="360" w:lineRule="auto"/>
        <w:ind w:firstLine="709"/>
        <w:jc w:val="both"/>
        <w:rPr>
          <w:sz w:val="28"/>
          <w:szCs w:val="16"/>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2.12.</w:t>
      </w:r>
    </w:p>
    <w:p w:rsidR="001B2E9B" w:rsidRPr="00276FB8" w:rsidRDefault="001B2E9B" w:rsidP="00276FB8">
      <w:pPr>
        <w:spacing w:line="360" w:lineRule="auto"/>
        <w:ind w:firstLine="709"/>
        <w:jc w:val="both"/>
        <w:rPr>
          <w:sz w:val="28"/>
          <w:szCs w:val="28"/>
        </w:rPr>
      </w:pPr>
      <w:r w:rsidRPr="00276FB8">
        <w:rPr>
          <w:sz w:val="28"/>
          <w:szCs w:val="28"/>
        </w:rPr>
        <w:t>Анализ оборачиваемости запасов и дебиторской задолженности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7"/>
        <w:gridCol w:w="966"/>
        <w:gridCol w:w="946"/>
        <w:gridCol w:w="1154"/>
        <w:gridCol w:w="1074"/>
        <w:gridCol w:w="1154"/>
      </w:tblGrid>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986"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964"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4 г"/>
              </w:smartTagPr>
              <w:r w:rsidRPr="00B42B8E">
                <w:rPr>
                  <w:sz w:val="20"/>
                  <w:szCs w:val="20"/>
                </w:rPr>
                <w:t>2004 г</w:t>
              </w:r>
            </w:smartTag>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Изменение</w:t>
            </w:r>
          </w:p>
        </w:tc>
        <w:tc>
          <w:tcPr>
            <w:tcW w:w="110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5 г"/>
              </w:smartTagPr>
              <w:r w:rsidRPr="00B42B8E">
                <w:rPr>
                  <w:sz w:val="20"/>
                  <w:szCs w:val="20"/>
                </w:rPr>
                <w:t>2005 г</w:t>
              </w:r>
            </w:smartTag>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Изменение</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1. Выручка, тыс.руб.</w:t>
            </w:r>
          </w:p>
        </w:tc>
        <w:tc>
          <w:tcPr>
            <w:tcW w:w="986" w:type="dxa"/>
          </w:tcPr>
          <w:p w:rsidR="001B2E9B" w:rsidRPr="00B42B8E" w:rsidRDefault="001B2E9B" w:rsidP="00B42B8E">
            <w:pPr>
              <w:spacing w:line="360" w:lineRule="auto"/>
              <w:jc w:val="both"/>
              <w:rPr>
                <w:sz w:val="20"/>
                <w:szCs w:val="20"/>
              </w:rPr>
            </w:pPr>
            <w:r w:rsidRPr="00B42B8E">
              <w:rPr>
                <w:sz w:val="20"/>
                <w:szCs w:val="20"/>
              </w:rPr>
              <w:t>5145</w:t>
            </w:r>
          </w:p>
        </w:tc>
        <w:tc>
          <w:tcPr>
            <w:tcW w:w="964" w:type="dxa"/>
          </w:tcPr>
          <w:p w:rsidR="001B2E9B" w:rsidRPr="00B42B8E" w:rsidRDefault="001B2E9B" w:rsidP="00B42B8E">
            <w:pPr>
              <w:spacing w:line="360" w:lineRule="auto"/>
              <w:jc w:val="both"/>
              <w:rPr>
                <w:sz w:val="20"/>
                <w:szCs w:val="20"/>
              </w:rPr>
            </w:pPr>
            <w:r w:rsidRPr="00B42B8E">
              <w:rPr>
                <w:sz w:val="20"/>
                <w:szCs w:val="20"/>
              </w:rPr>
              <w:t>5568</w:t>
            </w:r>
          </w:p>
        </w:tc>
        <w:tc>
          <w:tcPr>
            <w:tcW w:w="1154" w:type="dxa"/>
          </w:tcPr>
          <w:p w:rsidR="001B2E9B" w:rsidRPr="00B42B8E" w:rsidRDefault="001B2E9B" w:rsidP="00B42B8E">
            <w:pPr>
              <w:spacing w:line="360" w:lineRule="auto"/>
              <w:jc w:val="both"/>
              <w:rPr>
                <w:sz w:val="20"/>
                <w:szCs w:val="20"/>
              </w:rPr>
            </w:pPr>
            <w:r w:rsidRPr="00B42B8E">
              <w:rPr>
                <w:sz w:val="20"/>
                <w:szCs w:val="20"/>
              </w:rPr>
              <w:t>423</w:t>
            </w:r>
          </w:p>
        </w:tc>
        <w:tc>
          <w:tcPr>
            <w:tcW w:w="1100" w:type="dxa"/>
          </w:tcPr>
          <w:p w:rsidR="001B2E9B" w:rsidRPr="00B42B8E" w:rsidRDefault="001B2E9B" w:rsidP="00B42B8E">
            <w:pPr>
              <w:spacing w:line="360" w:lineRule="auto"/>
              <w:jc w:val="both"/>
              <w:rPr>
                <w:sz w:val="20"/>
                <w:szCs w:val="20"/>
              </w:rPr>
            </w:pPr>
            <w:r w:rsidRPr="00B42B8E">
              <w:rPr>
                <w:sz w:val="20"/>
                <w:szCs w:val="20"/>
              </w:rPr>
              <w:t>5258</w:t>
            </w:r>
          </w:p>
        </w:tc>
        <w:tc>
          <w:tcPr>
            <w:tcW w:w="1154" w:type="dxa"/>
          </w:tcPr>
          <w:p w:rsidR="001B2E9B" w:rsidRPr="00B42B8E" w:rsidRDefault="001B2E9B" w:rsidP="00B42B8E">
            <w:pPr>
              <w:spacing w:line="360" w:lineRule="auto"/>
              <w:jc w:val="both"/>
              <w:rPr>
                <w:sz w:val="20"/>
                <w:szCs w:val="20"/>
              </w:rPr>
            </w:pPr>
            <w:r w:rsidRPr="00B42B8E">
              <w:rPr>
                <w:sz w:val="20"/>
                <w:szCs w:val="20"/>
              </w:rPr>
              <w:t>-310</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2. Себестоимость, тыс.руб.</w:t>
            </w:r>
          </w:p>
        </w:tc>
        <w:tc>
          <w:tcPr>
            <w:tcW w:w="986" w:type="dxa"/>
          </w:tcPr>
          <w:p w:rsidR="001B2E9B" w:rsidRPr="00B42B8E" w:rsidRDefault="001B2E9B" w:rsidP="00B42B8E">
            <w:pPr>
              <w:spacing w:line="360" w:lineRule="auto"/>
              <w:jc w:val="both"/>
              <w:rPr>
                <w:sz w:val="20"/>
                <w:szCs w:val="20"/>
              </w:rPr>
            </w:pPr>
            <w:r w:rsidRPr="00B42B8E">
              <w:rPr>
                <w:sz w:val="20"/>
                <w:szCs w:val="20"/>
              </w:rPr>
              <w:t>4704</w:t>
            </w:r>
          </w:p>
        </w:tc>
        <w:tc>
          <w:tcPr>
            <w:tcW w:w="964" w:type="dxa"/>
          </w:tcPr>
          <w:p w:rsidR="001B2E9B" w:rsidRPr="00B42B8E" w:rsidRDefault="001B2E9B" w:rsidP="00B42B8E">
            <w:pPr>
              <w:spacing w:line="360" w:lineRule="auto"/>
              <w:jc w:val="both"/>
              <w:rPr>
                <w:sz w:val="20"/>
                <w:szCs w:val="20"/>
              </w:rPr>
            </w:pPr>
            <w:r w:rsidRPr="00B42B8E">
              <w:rPr>
                <w:sz w:val="20"/>
                <w:szCs w:val="20"/>
              </w:rPr>
              <w:t>4539</w:t>
            </w:r>
          </w:p>
        </w:tc>
        <w:tc>
          <w:tcPr>
            <w:tcW w:w="1154" w:type="dxa"/>
          </w:tcPr>
          <w:p w:rsidR="001B2E9B" w:rsidRPr="00B42B8E" w:rsidRDefault="001B2E9B" w:rsidP="00B42B8E">
            <w:pPr>
              <w:spacing w:line="360" w:lineRule="auto"/>
              <w:jc w:val="both"/>
              <w:rPr>
                <w:sz w:val="20"/>
                <w:szCs w:val="20"/>
              </w:rPr>
            </w:pPr>
            <w:r w:rsidRPr="00B42B8E">
              <w:rPr>
                <w:sz w:val="20"/>
                <w:szCs w:val="20"/>
              </w:rPr>
              <w:t>-165</w:t>
            </w:r>
          </w:p>
        </w:tc>
        <w:tc>
          <w:tcPr>
            <w:tcW w:w="1100" w:type="dxa"/>
          </w:tcPr>
          <w:p w:rsidR="001B2E9B" w:rsidRPr="00B42B8E" w:rsidRDefault="001B2E9B" w:rsidP="00B42B8E">
            <w:pPr>
              <w:spacing w:line="360" w:lineRule="auto"/>
              <w:jc w:val="both"/>
              <w:rPr>
                <w:sz w:val="20"/>
                <w:szCs w:val="20"/>
              </w:rPr>
            </w:pPr>
            <w:r w:rsidRPr="00B42B8E">
              <w:rPr>
                <w:sz w:val="20"/>
                <w:szCs w:val="20"/>
              </w:rPr>
              <w:t>4065</w:t>
            </w:r>
          </w:p>
        </w:tc>
        <w:tc>
          <w:tcPr>
            <w:tcW w:w="1154" w:type="dxa"/>
          </w:tcPr>
          <w:p w:rsidR="001B2E9B" w:rsidRPr="00B42B8E" w:rsidRDefault="001B2E9B" w:rsidP="00B42B8E">
            <w:pPr>
              <w:spacing w:line="360" w:lineRule="auto"/>
              <w:jc w:val="both"/>
              <w:rPr>
                <w:sz w:val="20"/>
                <w:szCs w:val="20"/>
              </w:rPr>
            </w:pPr>
            <w:r w:rsidRPr="00B42B8E">
              <w:rPr>
                <w:sz w:val="20"/>
                <w:szCs w:val="20"/>
              </w:rPr>
              <w:t>-474</w:t>
            </w:r>
          </w:p>
        </w:tc>
      </w:tr>
    </w:tbl>
    <w:p w:rsidR="00B42B8E" w:rsidRDefault="00B42B8E"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продолжение таблицы 2.12.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0"/>
        <w:gridCol w:w="971"/>
        <w:gridCol w:w="946"/>
        <w:gridCol w:w="1132"/>
        <w:gridCol w:w="1080"/>
        <w:gridCol w:w="1132"/>
      </w:tblGrid>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3. Запасы на начало периода, тыс.руб.</w:t>
            </w:r>
          </w:p>
        </w:tc>
        <w:tc>
          <w:tcPr>
            <w:tcW w:w="986" w:type="dxa"/>
          </w:tcPr>
          <w:p w:rsidR="001B2E9B" w:rsidRPr="00B42B8E" w:rsidRDefault="001B2E9B" w:rsidP="00B42B8E">
            <w:pPr>
              <w:spacing w:line="360" w:lineRule="auto"/>
              <w:jc w:val="both"/>
              <w:rPr>
                <w:sz w:val="20"/>
                <w:szCs w:val="20"/>
              </w:rPr>
            </w:pPr>
            <w:r w:rsidRPr="00B42B8E">
              <w:rPr>
                <w:sz w:val="20"/>
                <w:szCs w:val="20"/>
              </w:rPr>
              <w:t>186</w:t>
            </w:r>
          </w:p>
        </w:tc>
        <w:tc>
          <w:tcPr>
            <w:tcW w:w="964" w:type="dxa"/>
          </w:tcPr>
          <w:p w:rsidR="001B2E9B" w:rsidRPr="00B42B8E" w:rsidRDefault="001B2E9B" w:rsidP="00B42B8E">
            <w:pPr>
              <w:spacing w:line="360" w:lineRule="auto"/>
              <w:jc w:val="both"/>
              <w:rPr>
                <w:sz w:val="20"/>
                <w:szCs w:val="20"/>
              </w:rPr>
            </w:pPr>
            <w:r w:rsidRPr="00B42B8E">
              <w:rPr>
                <w:sz w:val="20"/>
                <w:szCs w:val="20"/>
              </w:rPr>
              <w:t>687</w:t>
            </w:r>
          </w:p>
        </w:tc>
        <w:tc>
          <w:tcPr>
            <w:tcW w:w="1154" w:type="dxa"/>
          </w:tcPr>
          <w:p w:rsidR="001B2E9B" w:rsidRPr="00B42B8E" w:rsidRDefault="001B2E9B" w:rsidP="00B42B8E">
            <w:pPr>
              <w:spacing w:line="360" w:lineRule="auto"/>
              <w:jc w:val="both"/>
              <w:rPr>
                <w:sz w:val="20"/>
                <w:szCs w:val="20"/>
              </w:rPr>
            </w:pPr>
            <w:r w:rsidRPr="00B42B8E">
              <w:rPr>
                <w:sz w:val="20"/>
                <w:szCs w:val="20"/>
              </w:rPr>
              <w:t>501</w:t>
            </w:r>
          </w:p>
        </w:tc>
        <w:tc>
          <w:tcPr>
            <w:tcW w:w="1100" w:type="dxa"/>
          </w:tcPr>
          <w:p w:rsidR="001B2E9B" w:rsidRPr="00B42B8E" w:rsidRDefault="001B2E9B" w:rsidP="00B42B8E">
            <w:pPr>
              <w:spacing w:line="360" w:lineRule="auto"/>
              <w:jc w:val="both"/>
              <w:rPr>
                <w:sz w:val="20"/>
                <w:szCs w:val="20"/>
              </w:rPr>
            </w:pPr>
            <w:r w:rsidRPr="00B42B8E">
              <w:rPr>
                <w:sz w:val="20"/>
                <w:szCs w:val="20"/>
              </w:rPr>
              <w:t>439</w:t>
            </w:r>
          </w:p>
        </w:tc>
        <w:tc>
          <w:tcPr>
            <w:tcW w:w="1154" w:type="dxa"/>
          </w:tcPr>
          <w:p w:rsidR="001B2E9B" w:rsidRPr="00B42B8E" w:rsidRDefault="001B2E9B" w:rsidP="00B42B8E">
            <w:pPr>
              <w:spacing w:line="360" w:lineRule="auto"/>
              <w:jc w:val="both"/>
              <w:rPr>
                <w:sz w:val="20"/>
                <w:szCs w:val="20"/>
              </w:rPr>
            </w:pPr>
            <w:r w:rsidRPr="00B42B8E">
              <w:rPr>
                <w:sz w:val="20"/>
                <w:szCs w:val="20"/>
              </w:rPr>
              <w:t>-248</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4. Запасы на конец периода, тыс.руб.</w:t>
            </w:r>
          </w:p>
        </w:tc>
        <w:tc>
          <w:tcPr>
            <w:tcW w:w="986" w:type="dxa"/>
          </w:tcPr>
          <w:p w:rsidR="001B2E9B" w:rsidRPr="00B42B8E" w:rsidRDefault="001B2E9B" w:rsidP="00B42B8E">
            <w:pPr>
              <w:spacing w:line="360" w:lineRule="auto"/>
              <w:jc w:val="both"/>
              <w:rPr>
                <w:sz w:val="20"/>
                <w:szCs w:val="20"/>
              </w:rPr>
            </w:pPr>
            <w:r w:rsidRPr="00B42B8E">
              <w:rPr>
                <w:sz w:val="20"/>
                <w:szCs w:val="20"/>
              </w:rPr>
              <w:t>687</w:t>
            </w:r>
          </w:p>
        </w:tc>
        <w:tc>
          <w:tcPr>
            <w:tcW w:w="964" w:type="dxa"/>
          </w:tcPr>
          <w:p w:rsidR="001B2E9B" w:rsidRPr="00B42B8E" w:rsidRDefault="001B2E9B" w:rsidP="00B42B8E">
            <w:pPr>
              <w:spacing w:line="360" w:lineRule="auto"/>
              <w:jc w:val="both"/>
              <w:rPr>
                <w:sz w:val="20"/>
                <w:szCs w:val="20"/>
              </w:rPr>
            </w:pPr>
            <w:r w:rsidRPr="00B42B8E">
              <w:rPr>
                <w:sz w:val="20"/>
                <w:szCs w:val="20"/>
              </w:rPr>
              <w:t>439</w:t>
            </w:r>
          </w:p>
        </w:tc>
        <w:tc>
          <w:tcPr>
            <w:tcW w:w="1154" w:type="dxa"/>
          </w:tcPr>
          <w:p w:rsidR="001B2E9B" w:rsidRPr="00B42B8E" w:rsidRDefault="001B2E9B" w:rsidP="00B42B8E">
            <w:pPr>
              <w:spacing w:line="360" w:lineRule="auto"/>
              <w:jc w:val="both"/>
              <w:rPr>
                <w:sz w:val="20"/>
                <w:szCs w:val="20"/>
              </w:rPr>
            </w:pPr>
            <w:r w:rsidRPr="00B42B8E">
              <w:rPr>
                <w:sz w:val="20"/>
                <w:szCs w:val="20"/>
              </w:rPr>
              <w:t>-248</w:t>
            </w:r>
          </w:p>
        </w:tc>
        <w:tc>
          <w:tcPr>
            <w:tcW w:w="1100" w:type="dxa"/>
          </w:tcPr>
          <w:p w:rsidR="001B2E9B" w:rsidRPr="00B42B8E" w:rsidRDefault="001B2E9B" w:rsidP="00B42B8E">
            <w:pPr>
              <w:spacing w:line="360" w:lineRule="auto"/>
              <w:jc w:val="both"/>
              <w:rPr>
                <w:sz w:val="20"/>
                <w:szCs w:val="20"/>
              </w:rPr>
            </w:pPr>
            <w:r w:rsidRPr="00B42B8E">
              <w:rPr>
                <w:sz w:val="20"/>
                <w:szCs w:val="20"/>
              </w:rPr>
              <w:t>505</w:t>
            </w:r>
          </w:p>
        </w:tc>
        <w:tc>
          <w:tcPr>
            <w:tcW w:w="1154" w:type="dxa"/>
          </w:tcPr>
          <w:p w:rsidR="001B2E9B" w:rsidRPr="00B42B8E" w:rsidRDefault="001B2E9B" w:rsidP="00B42B8E">
            <w:pPr>
              <w:spacing w:line="360" w:lineRule="auto"/>
              <w:jc w:val="both"/>
              <w:rPr>
                <w:sz w:val="20"/>
                <w:szCs w:val="20"/>
              </w:rPr>
            </w:pPr>
            <w:r w:rsidRPr="00B42B8E">
              <w:rPr>
                <w:sz w:val="20"/>
                <w:szCs w:val="20"/>
              </w:rPr>
              <w:t>66</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5. Средняя величина запасов,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436,5</w:t>
            </w:r>
          </w:p>
        </w:tc>
        <w:tc>
          <w:tcPr>
            <w:tcW w:w="964" w:type="dxa"/>
          </w:tcPr>
          <w:p w:rsidR="001B2E9B" w:rsidRPr="00B42B8E" w:rsidRDefault="001B2E9B" w:rsidP="00B42B8E">
            <w:pPr>
              <w:spacing w:line="360" w:lineRule="auto"/>
              <w:jc w:val="both"/>
              <w:rPr>
                <w:sz w:val="20"/>
                <w:szCs w:val="20"/>
              </w:rPr>
            </w:pPr>
            <w:r w:rsidRPr="00B42B8E">
              <w:rPr>
                <w:sz w:val="20"/>
                <w:szCs w:val="20"/>
              </w:rPr>
              <w:t>563</w:t>
            </w:r>
          </w:p>
        </w:tc>
        <w:tc>
          <w:tcPr>
            <w:tcW w:w="1154" w:type="dxa"/>
          </w:tcPr>
          <w:p w:rsidR="001B2E9B" w:rsidRPr="00B42B8E" w:rsidRDefault="001B2E9B" w:rsidP="00B42B8E">
            <w:pPr>
              <w:spacing w:line="360" w:lineRule="auto"/>
              <w:jc w:val="both"/>
              <w:rPr>
                <w:sz w:val="20"/>
                <w:szCs w:val="20"/>
              </w:rPr>
            </w:pPr>
            <w:r w:rsidRPr="00B42B8E">
              <w:rPr>
                <w:sz w:val="20"/>
                <w:szCs w:val="20"/>
              </w:rPr>
              <w:t>126,5</w:t>
            </w:r>
          </w:p>
        </w:tc>
        <w:tc>
          <w:tcPr>
            <w:tcW w:w="1100" w:type="dxa"/>
          </w:tcPr>
          <w:p w:rsidR="001B2E9B" w:rsidRPr="00B42B8E" w:rsidRDefault="001B2E9B" w:rsidP="00B42B8E">
            <w:pPr>
              <w:spacing w:line="360" w:lineRule="auto"/>
              <w:jc w:val="both"/>
              <w:rPr>
                <w:sz w:val="20"/>
                <w:szCs w:val="20"/>
              </w:rPr>
            </w:pPr>
            <w:r w:rsidRPr="00B42B8E">
              <w:rPr>
                <w:sz w:val="20"/>
                <w:szCs w:val="20"/>
              </w:rPr>
              <w:t>472</w:t>
            </w:r>
          </w:p>
        </w:tc>
        <w:tc>
          <w:tcPr>
            <w:tcW w:w="1154" w:type="dxa"/>
          </w:tcPr>
          <w:p w:rsidR="001B2E9B" w:rsidRPr="00B42B8E" w:rsidRDefault="001B2E9B" w:rsidP="00B42B8E">
            <w:pPr>
              <w:spacing w:line="360" w:lineRule="auto"/>
              <w:jc w:val="both"/>
              <w:rPr>
                <w:sz w:val="20"/>
                <w:szCs w:val="20"/>
              </w:rPr>
            </w:pPr>
            <w:r w:rsidRPr="00B42B8E">
              <w:rPr>
                <w:sz w:val="20"/>
                <w:szCs w:val="20"/>
              </w:rPr>
              <w:t>-91</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6. Дебиторская задолженность на начало периода,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525</w:t>
            </w:r>
          </w:p>
        </w:tc>
        <w:tc>
          <w:tcPr>
            <w:tcW w:w="964" w:type="dxa"/>
          </w:tcPr>
          <w:p w:rsidR="001B2E9B" w:rsidRPr="00B42B8E" w:rsidRDefault="001B2E9B" w:rsidP="00B42B8E">
            <w:pPr>
              <w:spacing w:line="360" w:lineRule="auto"/>
              <w:jc w:val="both"/>
              <w:rPr>
                <w:sz w:val="20"/>
                <w:szCs w:val="20"/>
              </w:rPr>
            </w:pPr>
            <w:r w:rsidRPr="00B42B8E">
              <w:rPr>
                <w:sz w:val="20"/>
                <w:szCs w:val="20"/>
              </w:rPr>
              <w:t>172</w:t>
            </w:r>
          </w:p>
        </w:tc>
        <w:tc>
          <w:tcPr>
            <w:tcW w:w="1154" w:type="dxa"/>
          </w:tcPr>
          <w:p w:rsidR="001B2E9B" w:rsidRPr="00B42B8E" w:rsidRDefault="001B2E9B" w:rsidP="00B42B8E">
            <w:pPr>
              <w:spacing w:line="360" w:lineRule="auto"/>
              <w:jc w:val="both"/>
              <w:rPr>
                <w:sz w:val="20"/>
                <w:szCs w:val="20"/>
              </w:rPr>
            </w:pPr>
            <w:r w:rsidRPr="00B42B8E">
              <w:rPr>
                <w:sz w:val="20"/>
                <w:szCs w:val="20"/>
              </w:rPr>
              <w:t>-353</w:t>
            </w:r>
          </w:p>
        </w:tc>
        <w:tc>
          <w:tcPr>
            <w:tcW w:w="1100" w:type="dxa"/>
          </w:tcPr>
          <w:p w:rsidR="001B2E9B" w:rsidRPr="00B42B8E" w:rsidRDefault="001B2E9B" w:rsidP="00B42B8E">
            <w:pPr>
              <w:spacing w:line="360" w:lineRule="auto"/>
              <w:jc w:val="both"/>
              <w:rPr>
                <w:sz w:val="20"/>
                <w:szCs w:val="20"/>
              </w:rPr>
            </w:pPr>
            <w:r w:rsidRPr="00B42B8E">
              <w:rPr>
                <w:sz w:val="20"/>
                <w:szCs w:val="20"/>
              </w:rPr>
              <w:t>12</w:t>
            </w:r>
          </w:p>
        </w:tc>
        <w:tc>
          <w:tcPr>
            <w:tcW w:w="1154" w:type="dxa"/>
          </w:tcPr>
          <w:p w:rsidR="001B2E9B" w:rsidRPr="00B42B8E" w:rsidRDefault="001B2E9B" w:rsidP="00B42B8E">
            <w:pPr>
              <w:spacing w:line="360" w:lineRule="auto"/>
              <w:jc w:val="both"/>
              <w:rPr>
                <w:sz w:val="20"/>
                <w:szCs w:val="20"/>
              </w:rPr>
            </w:pPr>
            <w:r w:rsidRPr="00B42B8E">
              <w:rPr>
                <w:sz w:val="20"/>
                <w:szCs w:val="20"/>
              </w:rPr>
              <w:t>-160</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7. Дебиторская задолженность на конец периода,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172</w:t>
            </w:r>
          </w:p>
        </w:tc>
        <w:tc>
          <w:tcPr>
            <w:tcW w:w="964" w:type="dxa"/>
          </w:tcPr>
          <w:p w:rsidR="001B2E9B" w:rsidRPr="00B42B8E" w:rsidRDefault="001B2E9B" w:rsidP="00B42B8E">
            <w:pPr>
              <w:spacing w:line="360" w:lineRule="auto"/>
              <w:jc w:val="both"/>
              <w:rPr>
                <w:sz w:val="20"/>
                <w:szCs w:val="20"/>
              </w:rPr>
            </w:pPr>
            <w:r w:rsidRPr="00B42B8E">
              <w:rPr>
                <w:sz w:val="20"/>
                <w:szCs w:val="20"/>
              </w:rPr>
              <w:t>12</w:t>
            </w:r>
          </w:p>
        </w:tc>
        <w:tc>
          <w:tcPr>
            <w:tcW w:w="1154" w:type="dxa"/>
          </w:tcPr>
          <w:p w:rsidR="001B2E9B" w:rsidRPr="00B42B8E" w:rsidRDefault="001B2E9B" w:rsidP="00B42B8E">
            <w:pPr>
              <w:spacing w:line="360" w:lineRule="auto"/>
              <w:jc w:val="both"/>
              <w:rPr>
                <w:sz w:val="20"/>
                <w:szCs w:val="20"/>
              </w:rPr>
            </w:pPr>
            <w:r w:rsidRPr="00B42B8E">
              <w:rPr>
                <w:sz w:val="20"/>
                <w:szCs w:val="20"/>
              </w:rPr>
              <w:t>-160</w:t>
            </w:r>
          </w:p>
        </w:tc>
        <w:tc>
          <w:tcPr>
            <w:tcW w:w="1100" w:type="dxa"/>
          </w:tcPr>
          <w:p w:rsidR="001B2E9B" w:rsidRPr="00B42B8E" w:rsidRDefault="001B2E9B" w:rsidP="00B42B8E">
            <w:pPr>
              <w:spacing w:line="360" w:lineRule="auto"/>
              <w:jc w:val="both"/>
              <w:rPr>
                <w:sz w:val="20"/>
                <w:szCs w:val="20"/>
              </w:rPr>
            </w:pPr>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-12</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8. Средняя величина дебиторской задолженности,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348,5</w:t>
            </w:r>
          </w:p>
        </w:tc>
        <w:tc>
          <w:tcPr>
            <w:tcW w:w="964" w:type="dxa"/>
          </w:tcPr>
          <w:p w:rsidR="001B2E9B" w:rsidRPr="00B42B8E" w:rsidRDefault="001B2E9B" w:rsidP="00B42B8E">
            <w:pPr>
              <w:spacing w:line="360" w:lineRule="auto"/>
              <w:jc w:val="both"/>
              <w:rPr>
                <w:sz w:val="20"/>
                <w:szCs w:val="20"/>
              </w:rPr>
            </w:pPr>
            <w:r w:rsidRPr="00B42B8E">
              <w:rPr>
                <w:sz w:val="20"/>
                <w:szCs w:val="20"/>
              </w:rPr>
              <w:t>92</w:t>
            </w:r>
          </w:p>
        </w:tc>
        <w:tc>
          <w:tcPr>
            <w:tcW w:w="1154" w:type="dxa"/>
          </w:tcPr>
          <w:p w:rsidR="001B2E9B" w:rsidRPr="00B42B8E" w:rsidRDefault="001B2E9B" w:rsidP="00B42B8E">
            <w:pPr>
              <w:spacing w:line="360" w:lineRule="auto"/>
              <w:jc w:val="both"/>
              <w:rPr>
                <w:sz w:val="20"/>
                <w:szCs w:val="20"/>
              </w:rPr>
            </w:pPr>
            <w:r w:rsidRPr="00B42B8E">
              <w:rPr>
                <w:sz w:val="20"/>
                <w:szCs w:val="20"/>
              </w:rPr>
              <w:t>-256,5</w:t>
            </w:r>
          </w:p>
        </w:tc>
        <w:tc>
          <w:tcPr>
            <w:tcW w:w="1100" w:type="dxa"/>
          </w:tcPr>
          <w:p w:rsidR="001B2E9B" w:rsidRPr="00B42B8E" w:rsidRDefault="001B2E9B" w:rsidP="00B42B8E">
            <w:pPr>
              <w:spacing w:line="360" w:lineRule="auto"/>
              <w:jc w:val="both"/>
              <w:rPr>
                <w:sz w:val="20"/>
                <w:szCs w:val="20"/>
              </w:rPr>
            </w:pPr>
            <w:r w:rsidRPr="00B42B8E">
              <w:rPr>
                <w:sz w:val="20"/>
                <w:szCs w:val="20"/>
              </w:rPr>
              <w:t>12</w:t>
            </w:r>
          </w:p>
        </w:tc>
        <w:tc>
          <w:tcPr>
            <w:tcW w:w="1154" w:type="dxa"/>
          </w:tcPr>
          <w:p w:rsidR="001B2E9B" w:rsidRPr="00B42B8E" w:rsidRDefault="001B2E9B" w:rsidP="00B42B8E">
            <w:pPr>
              <w:spacing w:line="360" w:lineRule="auto"/>
              <w:jc w:val="both"/>
              <w:rPr>
                <w:sz w:val="20"/>
                <w:szCs w:val="20"/>
              </w:rPr>
            </w:pPr>
            <w:r w:rsidRPr="00B42B8E">
              <w:rPr>
                <w:sz w:val="20"/>
                <w:szCs w:val="20"/>
              </w:rPr>
              <w:t>-80</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9. Коборачиваемости запасов, количество раз</w:t>
            </w:r>
            <w:r w:rsidR="00276FB8" w:rsidRPr="00B42B8E">
              <w:rPr>
                <w:sz w:val="20"/>
                <w:szCs w:val="20"/>
              </w:rPr>
              <w:t xml:space="preserve"> </w:t>
            </w:r>
            <w:r w:rsidRPr="00B42B8E">
              <w:rPr>
                <w:sz w:val="20"/>
                <w:szCs w:val="20"/>
              </w:rPr>
              <w:t>(стр.2 : стр.5)</w:t>
            </w:r>
          </w:p>
        </w:tc>
        <w:tc>
          <w:tcPr>
            <w:tcW w:w="986" w:type="dxa"/>
          </w:tcPr>
          <w:p w:rsidR="001B2E9B" w:rsidRPr="00B42B8E" w:rsidRDefault="001B2E9B" w:rsidP="00B42B8E">
            <w:pPr>
              <w:spacing w:line="360" w:lineRule="auto"/>
              <w:jc w:val="both"/>
              <w:rPr>
                <w:sz w:val="20"/>
                <w:szCs w:val="20"/>
              </w:rPr>
            </w:pPr>
            <w:r w:rsidRPr="00B42B8E">
              <w:rPr>
                <w:sz w:val="20"/>
                <w:szCs w:val="20"/>
              </w:rPr>
              <w:t>10,8</w:t>
            </w:r>
          </w:p>
        </w:tc>
        <w:tc>
          <w:tcPr>
            <w:tcW w:w="964" w:type="dxa"/>
          </w:tcPr>
          <w:p w:rsidR="001B2E9B" w:rsidRPr="00B42B8E" w:rsidRDefault="001B2E9B" w:rsidP="00B42B8E">
            <w:pPr>
              <w:spacing w:line="360" w:lineRule="auto"/>
              <w:jc w:val="both"/>
              <w:rPr>
                <w:sz w:val="20"/>
                <w:szCs w:val="20"/>
              </w:rPr>
            </w:pPr>
            <w:r w:rsidRPr="00B42B8E">
              <w:rPr>
                <w:sz w:val="20"/>
                <w:szCs w:val="20"/>
              </w:rPr>
              <w:t>8,1</w:t>
            </w:r>
          </w:p>
        </w:tc>
        <w:tc>
          <w:tcPr>
            <w:tcW w:w="1154" w:type="dxa"/>
          </w:tcPr>
          <w:p w:rsidR="001B2E9B" w:rsidRPr="00B42B8E" w:rsidRDefault="001B2E9B" w:rsidP="00B42B8E">
            <w:pPr>
              <w:spacing w:line="360" w:lineRule="auto"/>
              <w:jc w:val="both"/>
              <w:rPr>
                <w:sz w:val="20"/>
                <w:szCs w:val="20"/>
              </w:rPr>
            </w:pPr>
            <w:r w:rsidRPr="00B42B8E">
              <w:rPr>
                <w:sz w:val="20"/>
                <w:szCs w:val="20"/>
              </w:rPr>
              <w:t>-2,7</w:t>
            </w:r>
          </w:p>
        </w:tc>
        <w:tc>
          <w:tcPr>
            <w:tcW w:w="1100" w:type="dxa"/>
          </w:tcPr>
          <w:p w:rsidR="001B2E9B" w:rsidRPr="00B42B8E" w:rsidRDefault="001B2E9B" w:rsidP="00B42B8E">
            <w:pPr>
              <w:spacing w:line="360" w:lineRule="auto"/>
              <w:jc w:val="both"/>
              <w:rPr>
                <w:sz w:val="20"/>
                <w:szCs w:val="20"/>
              </w:rPr>
            </w:pPr>
            <w:r w:rsidRPr="00B42B8E">
              <w:rPr>
                <w:sz w:val="20"/>
                <w:szCs w:val="20"/>
              </w:rPr>
              <w:t>8,6</w:t>
            </w:r>
          </w:p>
        </w:tc>
        <w:tc>
          <w:tcPr>
            <w:tcW w:w="1154" w:type="dxa"/>
          </w:tcPr>
          <w:p w:rsidR="001B2E9B" w:rsidRPr="00B42B8E" w:rsidRDefault="001B2E9B" w:rsidP="00B42B8E">
            <w:pPr>
              <w:spacing w:line="360" w:lineRule="auto"/>
              <w:jc w:val="both"/>
              <w:rPr>
                <w:sz w:val="20"/>
                <w:szCs w:val="20"/>
              </w:rPr>
            </w:pPr>
            <w:r w:rsidRPr="00B42B8E">
              <w:rPr>
                <w:sz w:val="20"/>
                <w:szCs w:val="20"/>
              </w:rPr>
              <w:t>0,5</w:t>
            </w:r>
          </w:p>
        </w:tc>
      </w:tr>
      <w:tr w:rsidR="001B2E9B" w:rsidRPr="00B42B8E" w:rsidTr="00276FB8">
        <w:tc>
          <w:tcPr>
            <w:tcW w:w="4428" w:type="dxa"/>
          </w:tcPr>
          <w:p w:rsidR="001B2E9B" w:rsidRPr="00B42B8E" w:rsidRDefault="001B2E9B" w:rsidP="00B42B8E">
            <w:pPr>
              <w:spacing w:line="360" w:lineRule="auto"/>
              <w:jc w:val="both"/>
              <w:rPr>
                <w:sz w:val="20"/>
                <w:szCs w:val="20"/>
              </w:rPr>
            </w:pPr>
            <w:r w:rsidRPr="00B42B8E">
              <w:rPr>
                <w:sz w:val="20"/>
                <w:szCs w:val="20"/>
              </w:rPr>
              <w:t>10. Коборачиваемости дебиторской задолженности, количество раз</w:t>
            </w:r>
            <w:r w:rsidR="00276FB8" w:rsidRPr="00B42B8E">
              <w:rPr>
                <w:sz w:val="20"/>
                <w:szCs w:val="20"/>
              </w:rPr>
              <w:t xml:space="preserve"> </w:t>
            </w:r>
            <w:r w:rsidRPr="00B42B8E">
              <w:rPr>
                <w:sz w:val="20"/>
                <w:szCs w:val="20"/>
              </w:rPr>
              <w:t>(стр.1 : стр.8)</w:t>
            </w:r>
          </w:p>
        </w:tc>
        <w:tc>
          <w:tcPr>
            <w:tcW w:w="986" w:type="dxa"/>
          </w:tcPr>
          <w:p w:rsidR="001B2E9B" w:rsidRPr="00B42B8E" w:rsidRDefault="001B2E9B" w:rsidP="00B42B8E">
            <w:pPr>
              <w:spacing w:line="360" w:lineRule="auto"/>
              <w:jc w:val="both"/>
              <w:rPr>
                <w:sz w:val="20"/>
                <w:szCs w:val="20"/>
              </w:rPr>
            </w:pPr>
            <w:r w:rsidRPr="00B42B8E">
              <w:rPr>
                <w:sz w:val="20"/>
                <w:szCs w:val="20"/>
              </w:rPr>
              <w:t>14,8</w:t>
            </w:r>
          </w:p>
        </w:tc>
        <w:tc>
          <w:tcPr>
            <w:tcW w:w="964" w:type="dxa"/>
          </w:tcPr>
          <w:p w:rsidR="001B2E9B" w:rsidRPr="00B42B8E" w:rsidRDefault="001B2E9B" w:rsidP="00B42B8E">
            <w:pPr>
              <w:spacing w:line="360" w:lineRule="auto"/>
              <w:jc w:val="both"/>
              <w:rPr>
                <w:sz w:val="20"/>
                <w:szCs w:val="20"/>
              </w:rPr>
            </w:pPr>
            <w:r w:rsidRPr="00B42B8E">
              <w:rPr>
                <w:sz w:val="20"/>
                <w:szCs w:val="20"/>
              </w:rPr>
              <w:t>60,5</w:t>
            </w:r>
          </w:p>
        </w:tc>
        <w:tc>
          <w:tcPr>
            <w:tcW w:w="1154" w:type="dxa"/>
          </w:tcPr>
          <w:p w:rsidR="001B2E9B" w:rsidRPr="00B42B8E" w:rsidRDefault="001B2E9B" w:rsidP="00B42B8E">
            <w:pPr>
              <w:spacing w:line="360" w:lineRule="auto"/>
              <w:jc w:val="both"/>
              <w:rPr>
                <w:sz w:val="20"/>
                <w:szCs w:val="20"/>
              </w:rPr>
            </w:pPr>
            <w:r w:rsidRPr="00B42B8E">
              <w:rPr>
                <w:sz w:val="20"/>
                <w:szCs w:val="20"/>
              </w:rPr>
              <w:t>45,7</w:t>
            </w:r>
          </w:p>
        </w:tc>
        <w:tc>
          <w:tcPr>
            <w:tcW w:w="1100" w:type="dxa"/>
          </w:tcPr>
          <w:p w:rsidR="001B2E9B" w:rsidRPr="00B42B8E" w:rsidRDefault="001B2E9B" w:rsidP="00B42B8E">
            <w:pPr>
              <w:spacing w:line="360" w:lineRule="auto"/>
              <w:jc w:val="both"/>
              <w:rPr>
                <w:sz w:val="20"/>
                <w:szCs w:val="20"/>
              </w:rPr>
            </w:pPr>
            <w:r w:rsidRPr="00B42B8E">
              <w:rPr>
                <w:sz w:val="20"/>
                <w:szCs w:val="20"/>
              </w:rPr>
              <w:t>438,2</w:t>
            </w:r>
          </w:p>
        </w:tc>
        <w:tc>
          <w:tcPr>
            <w:tcW w:w="1154" w:type="dxa"/>
          </w:tcPr>
          <w:p w:rsidR="001B2E9B" w:rsidRPr="00B42B8E" w:rsidRDefault="001B2E9B" w:rsidP="00B42B8E">
            <w:pPr>
              <w:spacing w:line="360" w:lineRule="auto"/>
              <w:jc w:val="both"/>
              <w:rPr>
                <w:sz w:val="20"/>
                <w:szCs w:val="20"/>
              </w:rPr>
            </w:pPr>
            <w:r w:rsidRPr="00B42B8E">
              <w:rPr>
                <w:sz w:val="20"/>
                <w:szCs w:val="20"/>
              </w:rPr>
              <w:t>377,7</w:t>
            </w:r>
          </w:p>
        </w:tc>
      </w:tr>
      <w:tr w:rsidR="001B2E9B" w:rsidRPr="00B42B8E" w:rsidTr="00276FB8">
        <w:trPr>
          <w:trHeight w:val="302"/>
        </w:trPr>
        <w:tc>
          <w:tcPr>
            <w:tcW w:w="4428" w:type="dxa"/>
          </w:tcPr>
          <w:p w:rsidR="001B2E9B" w:rsidRPr="00B42B8E" w:rsidRDefault="001B2E9B" w:rsidP="00B42B8E">
            <w:pPr>
              <w:spacing w:line="360" w:lineRule="auto"/>
              <w:jc w:val="both"/>
              <w:rPr>
                <w:sz w:val="20"/>
                <w:szCs w:val="20"/>
              </w:rPr>
            </w:pPr>
            <w:r w:rsidRPr="00B42B8E">
              <w:rPr>
                <w:sz w:val="20"/>
                <w:szCs w:val="20"/>
              </w:rPr>
              <w:t>11. Период оборота запасов, дни</w:t>
            </w:r>
            <w:r w:rsidR="00276FB8" w:rsidRPr="00B42B8E">
              <w:rPr>
                <w:sz w:val="20"/>
                <w:szCs w:val="20"/>
              </w:rPr>
              <w:t xml:space="preserve"> </w:t>
            </w:r>
            <w:r w:rsidRPr="00B42B8E">
              <w:rPr>
                <w:sz w:val="20"/>
                <w:szCs w:val="20"/>
              </w:rPr>
              <w:t>(365 х стр.5 : стр.2)</w:t>
            </w:r>
          </w:p>
        </w:tc>
        <w:tc>
          <w:tcPr>
            <w:tcW w:w="986" w:type="dxa"/>
          </w:tcPr>
          <w:p w:rsidR="001B2E9B" w:rsidRPr="00B42B8E" w:rsidRDefault="001B2E9B" w:rsidP="00B42B8E">
            <w:pPr>
              <w:spacing w:line="360" w:lineRule="auto"/>
              <w:jc w:val="both"/>
              <w:rPr>
                <w:sz w:val="20"/>
                <w:szCs w:val="20"/>
              </w:rPr>
            </w:pPr>
            <w:r w:rsidRPr="00B42B8E">
              <w:rPr>
                <w:sz w:val="20"/>
                <w:szCs w:val="20"/>
              </w:rPr>
              <w:t>33,9</w:t>
            </w:r>
          </w:p>
        </w:tc>
        <w:tc>
          <w:tcPr>
            <w:tcW w:w="964" w:type="dxa"/>
          </w:tcPr>
          <w:p w:rsidR="001B2E9B" w:rsidRPr="00B42B8E" w:rsidRDefault="001B2E9B" w:rsidP="00B42B8E">
            <w:pPr>
              <w:spacing w:line="360" w:lineRule="auto"/>
              <w:jc w:val="both"/>
              <w:rPr>
                <w:sz w:val="20"/>
                <w:szCs w:val="20"/>
              </w:rPr>
            </w:pPr>
            <w:r w:rsidRPr="00B42B8E">
              <w:rPr>
                <w:sz w:val="20"/>
                <w:szCs w:val="20"/>
              </w:rPr>
              <w:t>45,3</w:t>
            </w:r>
          </w:p>
        </w:tc>
        <w:tc>
          <w:tcPr>
            <w:tcW w:w="1154" w:type="dxa"/>
          </w:tcPr>
          <w:p w:rsidR="001B2E9B" w:rsidRPr="00B42B8E" w:rsidRDefault="001B2E9B" w:rsidP="00B42B8E">
            <w:pPr>
              <w:spacing w:line="360" w:lineRule="auto"/>
              <w:jc w:val="both"/>
              <w:rPr>
                <w:sz w:val="20"/>
                <w:szCs w:val="20"/>
              </w:rPr>
            </w:pPr>
            <w:r w:rsidRPr="00B42B8E">
              <w:rPr>
                <w:sz w:val="20"/>
                <w:szCs w:val="20"/>
              </w:rPr>
              <w:t>11,4</w:t>
            </w:r>
          </w:p>
        </w:tc>
        <w:tc>
          <w:tcPr>
            <w:tcW w:w="1100" w:type="dxa"/>
          </w:tcPr>
          <w:p w:rsidR="001B2E9B" w:rsidRPr="00B42B8E" w:rsidRDefault="001B2E9B" w:rsidP="00B42B8E">
            <w:pPr>
              <w:spacing w:line="360" w:lineRule="auto"/>
              <w:jc w:val="both"/>
              <w:rPr>
                <w:sz w:val="20"/>
                <w:szCs w:val="20"/>
              </w:rPr>
            </w:pPr>
            <w:r w:rsidRPr="00B42B8E">
              <w:rPr>
                <w:sz w:val="20"/>
                <w:szCs w:val="20"/>
              </w:rPr>
              <w:t>42,4</w:t>
            </w:r>
          </w:p>
        </w:tc>
        <w:tc>
          <w:tcPr>
            <w:tcW w:w="1154" w:type="dxa"/>
          </w:tcPr>
          <w:p w:rsidR="001B2E9B" w:rsidRPr="00B42B8E" w:rsidRDefault="001B2E9B" w:rsidP="00B42B8E">
            <w:pPr>
              <w:spacing w:line="360" w:lineRule="auto"/>
              <w:jc w:val="both"/>
              <w:rPr>
                <w:sz w:val="20"/>
                <w:szCs w:val="20"/>
              </w:rPr>
            </w:pPr>
            <w:r w:rsidRPr="00B42B8E">
              <w:rPr>
                <w:sz w:val="20"/>
                <w:szCs w:val="20"/>
              </w:rPr>
              <w:t>-2,9</w:t>
            </w:r>
          </w:p>
        </w:tc>
      </w:tr>
      <w:tr w:rsidR="001B2E9B" w:rsidRPr="00B42B8E" w:rsidTr="00276FB8">
        <w:trPr>
          <w:trHeight w:val="385"/>
        </w:trPr>
        <w:tc>
          <w:tcPr>
            <w:tcW w:w="4428" w:type="dxa"/>
          </w:tcPr>
          <w:p w:rsidR="001B2E9B" w:rsidRPr="00B42B8E" w:rsidRDefault="001B2E9B" w:rsidP="00B42B8E">
            <w:pPr>
              <w:spacing w:line="360" w:lineRule="auto"/>
              <w:jc w:val="both"/>
              <w:rPr>
                <w:sz w:val="20"/>
                <w:szCs w:val="20"/>
              </w:rPr>
            </w:pPr>
            <w:r w:rsidRPr="00B42B8E">
              <w:rPr>
                <w:sz w:val="20"/>
                <w:szCs w:val="20"/>
              </w:rPr>
              <w:t>12. Период оборота дебиторской задолженности, дни (365 х стр.8 : стр.1)</w:t>
            </w:r>
          </w:p>
        </w:tc>
        <w:tc>
          <w:tcPr>
            <w:tcW w:w="986" w:type="dxa"/>
          </w:tcPr>
          <w:p w:rsidR="001B2E9B" w:rsidRPr="00B42B8E" w:rsidRDefault="001B2E9B" w:rsidP="00B42B8E">
            <w:pPr>
              <w:spacing w:line="360" w:lineRule="auto"/>
              <w:jc w:val="both"/>
              <w:rPr>
                <w:sz w:val="20"/>
                <w:szCs w:val="20"/>
              </w:rPr>
            </w:pPr>
            <w:r w:rsidRPr="00B42B8E">
              <w:rPr>
                <w:sz w:val="20"/>
                <w:szCs w:val="20"/>
              </w:rPr>
              <w:t>24,7</w:t>
            </w:r>
          </w:p>
        </w:tc>
        <w:tc>
          <w:tcPr>
            <w:tcW w:w="964" w:type="dxa"/>
          </w:tcPr>
          <w:p w:rsidR="001B2E9B" w:rsidRPr="00B42B8E" w:rsidRDefault="001B2E9B" w:rsidP="00B42B8E">
            <w:pPr>
              <w:spacing w:line="360" w:lineRule="auto"/>
              <w:jc w:val="both"/>
              <w:rPr>
                <w:sz w:val="20"/>
                <w:szCs w:val="20"/>
              </w:rPr>
            </w:pPr>
            <w:r w:rsidRPr="00B42B8E">
              <w:rPr>
                <w:sz w:val="20"/>
                <w:szCs w:val="20"/>
              </w:rPr>
              <w:t>6,0</w:t>
            </w:r>
          </w:p>
        </w:tc>
        <w:tc>
          <w:tcPr>
            <w:tcW w:w="1154" w:type="dxa"/>
          </w:tcPr>
          <w:p w:rsidR="001B2E9B" w:rsidRPr="00B42B8E" w:rsidRDefault="001B2E9B" w:rsidP="00B42B8E">
            <w:pPr>
              <w:spacing w:line="360" w:lineRule="auto"/>
              <w:jc w:val="both"/>
              <w:rPr>
                <w:sz w:val="20"/>
                <w:szCs w:val="20"/>
              </w:rPr>
            </w:pPr>
            <w:r w:rsidRPr="00B42B8E">
              <w:rPr>
                <w:sz w:val="20"/>
                <w:szCs w:val="20"/>
              </w:rPr>
              <w:t>-18,7</w:t>
            </w:r>
          </w:p>
        </w:tc>
        <w:tc>
          <w:tcPr>
            <w:tcW w:w="1100" w:type="dxa"/>
          </w:tcPr>
          <w:p w:rsidR="001B2E9B" w:rsidRPr="00B42B8E" w:rsidRDefault="001B2E9B" w:rsidP="00B42B8E">
            <w:pPr>
              <w:spacing w:line="360" w:lineRule="auto"/>
              <w:jc w:val="both"/>
              <w:rPr>
                <w:sz w:val="20"/>
                <w:szCs w:val="20"/>
              </w:rPr>
            </w:pPr>
            <w:r w:rsidRPr="00B42B8E">
              <w:rPr>
                <w:sz w:val="20"/>
                <w:szCs w:val="20"/>
              </w:rPr>
              <w:t>0,8</w:t>
            </w:r>
          </w:p>
        </w:tc>
        <w:tc>
          <w:tcPr>
            <w:tcW w:w="1154" w:type="dxa"/>
          </w:tcPr>
          <w:p w:rsidR="001B2E9B" w:rsidRPr="00B42B8E" w:rsidRDefault="001B2E9B" w:rsidP="00B42B8E">
            <w:pPr>
              <w:spacing w:line="360" w:lineRule="auto"/>
              <w:jc w:val="both"/>
              <w:rPr>
                <w:sz w:val="20"/>
                <w:szCs w:val="20"/>
              </w:rPr>
            </w:pPr>
            <w:r w:rsidRPr="00B42B8E">
              <w:rPr>
                <w:sz w:val="20"/>
                <w:szCs w:val="20"/>
              </w:rPr>
              <w:t>-5,2</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Рассмотрим показатели финансовой структуры и долгосрочной платежеспособности.</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2.13.</w:t>
      </w:r>
    </w:p>
    <w:p w:rsidR="001B2E9B" w:rsidRPr="00276FB8" w:rsidRDefault="001B2E9B" w:rsidP="00276FB8">
      <w:pPr>
        <w:spacing w:line="360" w:lineRule="auto"/>
        <w:ind w:firstLine="709"/>
        <w:jc w:val="both"/>
        <w:rPr>
          <w:sz w:val="28"/>
          <w:szCs w:val="28"/>
        </w:rPr>
      </w:pPr>
      <w:r w:rsidRPr="00276FB8">
        <w:rPr>
          <w:sz w:val="28"/>
          <w:szCs w:val="28"/>
        </w:rPr>
        <w:t>Показатели, характеризующие финансовую структуру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8"/>
        <w:gridCol w:w="966"/>
        <w:gridCol w:w="945"/>
        <w:gridCol w:w="1154"/>
        <w:gridCol w:w="904"/>
        <w:gridCol w:w="1154"/>
      </w:tblGrid>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986"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964"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4 г"/>
              </w:smartTagPr>
              <w:r w:rsidRPr="00B42B8E">
                <w:rPr>
                  <w:sz w:val="20"/>
                  <w:szCs w:val="20"/>
                </w:rPr>
                <w:t>2004 г</w:t>
              </w:r>
            </w:smartTag>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Изменение</w:t>
            </w:r>
          </w:p>
        </w:tc>
        <w:tc>
          <w:tcPr>
            <w:tcW w:w="92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5 г"/>
              </w:smartTagPr>
              <w:r w:rsidRPr="00B42B8E">
                <w:rPr>
                  <w:sz w:val="20"/>
                  <w:szCs w:val="20"/>
                </w:rPr>
                <w:t>2005 г</w:t>
              </w:r>
            </w:smartTag>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Изменение</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1. Собственный капитал,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302</w:t>
            </w:r>
          </w:p>
        </w:tc>
        <w:tc>
          <w:tcPr>
            <w:tcW w:w="964" w:type="dxa"/>
          </w:tcPr>
          <w:p w:rsidR="001B2E9B" w:rsidRPr="00B42B8E" w:rsidRDefault="001B2E9B" w:rsidP="00B42B8E">
            <w:pPr>
              <w:spacing w:line="360" w:lineRule="auto"/>
              <w:jc w:val="both"/>
              <w:rPr>
                <w:sz w:val="20"/>
                <w:szCs w:val="20"/>
              </w:rPr>
            </w:pPr>
            <w:r w:rsidRPr="00B42B8E">
              <w:rPr>
                <w:sz w:val="20"/>
                <w:szCs w:val="20"/>
              </w:rPr>
              <w:t>974</w:t>
            </w:r>
          </w:p>
        </w:tc>
        <w:tc>
          <w:tcPr>
            <w:tcW w:w="1154" w:type="dxa"/>
          </w:tcPr>
          <w:p w:rsidR="001B2E9B" w:rsidRPr="00B42B8E" w:rsidRDefault="001B2E9B" w:rsidP="00B42B8E">
            <w:pPr>
              <w:spacing w:line="360" w:lineRule="auto"/>
              <w:jc w:val="both"/>
              <w:rPr>
                <w:sz w:val="20"/>
                <w:szCs w:val="20"/>
              </w:rPr>
            </w:pPr>
            <w:r w:rsidRPr="00B42B8E">
              <w:rPr>
                <w:sz w:val="20"/>
                <w:szCs w:val="20"/>
              </w:rPr>
              <w:t>672</w:t>
            </w:r>
          </w:p>
        </w:tc>
        <w:tc>
          <w:tcPr>
            <w:tcW w:w="920" w:type="dxa"/>
          </w:tcPr>
          <w:p w:rsidR="001B2E9B" w:rsidRPr="00B42B8E" w:rsidRDefault="001B2E9B" w:rsidP="00B42B8E">
            <w:pPr>
              <w:spacing w:line="360" w:lineRule="auto"/>
              <w:jc w:val="both"/>
              <w:rPr>
                <w:sz w:val="20"/>
                <w:szCs w:val="20"/>
              </w:rPr>
            </w:pPr>
            <w:r w:rsidRPr="00B42B8E">
              <w:rPr>
                <w:sz w:val="20"/>
                <w:szCs w:val="20"/>
              </w:rPr>
              <w:t>1686</w:t>
            </w:r>
          </w:p>
        </w:tc>
        <w:tc>
          <w:tcPr>
            <w:tcW w:w="1154" w:type="dxa"/>
          </w:tcPr>
          <w:p w:rsidR="001B2E9B" w:rsidRPr="00B42B8E" w:rsidRDefault="001B2E9B" w:rsidP="00B42B8E">
            <w:pPr>
              <w:spacing w:line="360" w:lineRule="auto"/>
              <w:jc w:val="both"/>
              <w:rPr>
                <w:sz w:val="20"/>
                <w:szCs w:val="20"/>
              </w:rPr>
            </w:pPr>
            <w:r w:rsidRPr="00B42B8E">
              <w:rPr>
                <w:sz w:val="20"/>
                <w:szCs w:val="20"/>
              </w:rPr>
              <w:t>712</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2. Долгосрочные обязательства,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w:t>
            </w:r>
          </w:p>
        </w:tc>
        <w:tc>
          <w:tcPr>
            <w:tcW w:w="964" w:type="dxa"/>
          </w:tcPr>
          <w:p w:rsidR="001B2E9B" w:rsidRPr="00B42B8E" w:rsidRDefault="001B2E9B" w:rsidP="00B42B8E">
            <w:pPr>
              <w:spacing w:line="360" w:lineRule="auto"/>
              <w:jc w:val="both"/>
              <w:rPr>
                <w:sz w:val="20"/>
                <w:szCs w:val="20"/>
              </w:rPr>
            </w:pPr>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w:t>
            </w:r>
          </w:p>
        </w:tc>
        <w:tc>
          <w:tcPr>
            <w:tcW w:w="920" w:type="dxa"/>
          </w:tcPr>
          <w:p w:rsidR="001B2E9B" w:rsidRPr="00B42B8E" w:rsidRDefault="001B2E9B" w:rsidP="00B42B8E">
            <w:pPr>
              <w:spacing w:line="360" w:lineRule="auto"/>
              <w:jc w:val="both"/>
              <w:rPr>
                <w:sz w:val="20"/>
                <w:szCs w:val="20"/>
              </w:rPr>
            </w:pPr>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3. Краткосрочные обязательства,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557</w:t>
            </w:r>
          </w:p>
        </w:tc>
        <w:tc>
          <w:tcPr>
            <w:tcW w:w="964" w:type="dxa"/>
          </w:tcPr>
          <w:p w:rsidR="001B2E9B" w:rsidRPr="00B42B8E" w:rsidRDefault="001B2E9B" w:rsidP="00B42B8E">
            <w:pPr>
              <w:spacing w:line="360" w:lineRule="auto"/>
              <w:jc w:val="both"/>
              <w:rPr>
                <w:sz w:val="20"/>
                <w:szCs w:val="20"/>
              </w:rPr>
            </w:pPr>
            <w:r w:rsidRPr="00B42B8E">
              <w:rPr>
                <w:sz w:val="20"/>
                <w:szCs w:val="20"/>
              </w:rPr>
              <w:t>796</w:t>
            </w:r>
          </w:p>
        </w:tc>
        <w:tc>
          <w:tcPr>
            <w:tcW w:w="1154" w:type="dxa"/>
          </w:tcPr>
          <w:p w:rsidR="001B2E9B" w:rsidRPr="00B42B8E" w:rsidRDefault="001B2E9B" w:rsidP="00B42B8E">
            <w:pPr>
              <w:spacing w:line="360" w:lineRule="auto"/>
              <w:jc w:val="both"/>
              <w:rPr>
                <w:sz w:val="20"/>
                <w:szCs w:val="20"/>
              </w:rPr>
            </w:pPr>
            <w:r w:rsidRPr="00B42B8E">
              <w:rPr>
                <w:sz w:val="20"/>
                <w:szCs w:val="20"/>
              </w:rPr>
              <w:t>239</w:t>
            </w:r>
          </w:p>
        </w:tc>
        <w:tc>
          <w:tcPr>
            <w:tcW w:w="920" w:type="dxa"/>
          </w:tcPr>
          <w:p w:rsidR="001B2E9B" w:rsidRPr="00B42B8E" w:rsidRDefault="001B2E9B" w:rsidP="00B42B8E">
            <w:pPr>
              <w:spacing w:line="360" w:lineRule="auto"/>
              <w:jc w:val="both"/>
              <w:rPr>
                <w:sz w:val="20"/>
                <w:szCs w:val="20"/>
              </w:rPr>
            </w:pPr>
            <w:r w:rsidRPr="00B42B8E">
              <w:rPr>
                <w:sz w:val="20"/>
                <w:szCs w:val="20"/>
              </w:rPr>
              <w:t>795</w:t>
            </w:r>
          </w:p>
        </w:tc>
        <w:tc>
          <w:tcPr>
            <w:tcW w:w="1154" w:type="dxa"/>
          </w:tcPr>
          <w:p w:rsidR="001B2E9B" w:rsidRPr="00B42B8E" w:rsidRDefault="001B2E9B" w:rsidP="00B42B8E">
            <w:pPr>
              <w:spacing w:line="360" w:lineRule="auto"/>
              <w:jc w:val="both"/>
              <w:rPr>
                <w:sz w:val="20"/>
                <w:szCs w:val="20"/>
              </w:rPr>
            </w:pPr>
            <w:r w:rsidRPr="00B42B8E">
              <w:rPr>
                <w:sz w:val="20"/>
                <w:szCs w:val="20"/>
              </w:rPr>
              <w:t>-1</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4. Заемный капитал,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557</w:t>
            </w:r>
          </w:p>
        </w:tc>
        <w:tc>
          <w:tcPr>
            <w:tcW w:w="964" w:type="dxa"/>
          </w:tcPr>
          <w:p w:rsidR="001B2E9B" w:rsidRPr="00B42B8E" w:rsidRDefault="001B2E9B" w:rsidP="00B42B8E">
            <w:pPr>
              <w:spacing w:line="360" w:lineRule="auto"/>
              <w:jc w:val="both"/>
              <w:rPr>
                <w:sz w:val="20"/>
                <w:szCs w:val="20"/>
              </w:rPr>
            </w:pPr>
            <w:r w:rsidRPr="00B42B8E">
              <w:rPr>
                <w:sz w:val="20"/>
                <w:szCs w:val="20"/>
              </w:rPr>
              <w:t>796</w:t>
            </w:r>
          </w:p>
        </w:tc>
        <w:tc>
          <w:tcPr>
            <w:tcW w:w="1154" w:type="dxa"/>
          </w:tcPr>
          <w:p w:rsidR="001B2E9B" w:rsidRPr="00B42B8E" w:rsidRDefault="001B2E9B" w:rsidP="00B42B8E">
            <w:pPr>
              <w:spacing w:line="360" w:lineRule="auto"/>
              <w:jc w:val="both"/>
              <w:rPr>
                <w:sz w:val="20"/>
                <w:szCs w:val="20"/>
              </w:rPr>
            </w:pPr>
            <w:r w:rsidRPr="00B42B8E">
              <w:rPr>
                <w:sz w:val="20"/>
                <w:szCs w:val="20"/>
              </w:rPr>
              <w:t>239</w:t>
            </w:r>
          </w:p>
        </w:tc>
        <w:tc>
          <w:tcPr>
            <w:tcW w:w="920" w:type="dxa"/>
          </w:tcPr>
          <w:p w:rsidR="001B2E9B" w:rsidRPr="00B42B8E" w:rsidRDefault="001B2E9B" w:rsidP="00B42B8E">
            <w:pPr>
              <w:spacing w:line="360" w:lineRule="auto"/>
              <w:jc w:val="both"/>
              <w:rPr>
                <w:sz w:val="20"/>
                <w:szCs w:val="20"/>
              </w:rPr>
            </w:pPr>
            <w:r w:rsidRPr="00B42B8E">
              <w:rPr>
                <w:sz w:val="20"/>
                <w:szCs w:val="20"/>
              </w:rPr>
              <w:t>795</w:t>
            </w:r>
          </w:p>
        </w:tc>
        <w:tc>
          <w:tcPr>
            <w:tcW w:w="1154" w:type="dxa"/>
          </w:tcPr>
          <w:p w:rsidR="001B2E9B" w:rsidRPr="00B42B8E" w:rsidRDefault="001B2E9B" w:rsidP="00B42B8E">
            <w:pPr>
              <w:spacing w:line="360" w:lineRule="auto"/>
              <w:jc w:val="both"/>
              <w:rPr>
                <w:sz w:val="20"/>
                <w:szCs w:val="20"/>
              </w:rPr>
            </w:pPr>
            <w:r w:rsidRPr="00B42B8E">
              <w:rPr>
                <w:sz w:val="20"/>
                <w:szCs w:val="20"/>
              </w:rPr>
              <w:t>-1</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5. Совокупные пассивы, тыс. руб.</w:t>
            </w:r>
          </w:p>
        </w:tc>
        <w:tc>
          <w:tcPr>
            <w:tcW w:w="986" w:type="dxa"/>
          </w:tcPr>
          <w:p w:rsidR="001B2E9B" w:rsidRPr="00B42B8E" w:rsidRDefault="001B2E9B" w:rsidP="00B42B8E">
            <w:pPr>
              <w:spacing w:line="360" w:lineRule="auto"/>
              <w:jc w:val="both"/>
              <w:rPr>
                <w:sz w:val="20"/>
                <w:szCs w:val="20"/>
              </w:rPr>
            </w:pPr>
            <w:r w:rsidRPr="00B42B8E">
              <w:rPr>
                <w:sz w:val="20"/>
                <w:szCs w:val="20"/>
              </w:rPr>
              <w:t>859</w:t>
            </w:r>
          </w:p>
        </w:tc>
        <w:tc>
          <w:tcPr>
            <w:tcW w:w="964" w:type="dxa"/>
          </w:tcPr>
          <w:p w:rsidR="001B2E9B" w:rsidRPr="00B42B8E" w:rsidRDefault="001B2E9B" w:rsidP="00B42B8E">
            <w:pPr>
              <w:spacing w:line="360" w:lineRule="auto"/>
              <w:jc w:val="both"/>
              <w:rPr>
                <w:sz w:val="20"/>
                <w:szCs w:val="20"/>
              </w:rPr>
            </w:pPr>
            <w:r w:rsidRPr="00B42B8E">
              <w:rPr>
                <w:sz w:val="20"/>
                <w:szCs w:val="20"/>
              </w:rPr>
              <w:t>1770</w:t>
            </w:r>
          </w:p>
        </w:tc>
        <w:tc>
          <w:tcPr>
            <w:tcW w:w="1154" w:type="dxa"/>
          </w:tcPr>
          <w:p w:rsidR="001B2E9B" w:rsidRPr="00B42B8E" w:rsidRDefault="001B2E9B" w:rsidP="00B42B8E">
            <w:pPr>
              <w:spacing w:line="360" w:lineRule="auto"/>
              <w:jc w:val="both"/>
              <w:rPr>
                <w:sz w:val="20"/>
                <w:szCs w:val="20"/>
              </w:rPr>
            </w:pPr>
            <w:r w:rsidRPr="00B42B8E">
              <w:rPr>
                <w:sz w:val="20"/>
                <w:szCs w:val="20"/>
              </w:rPr>
              <w:t>911</w:t>
            </w:r>
          </w:p>
        </w:tc>
        <w:tc>
          <w:tcPr>
            <w:tcW w:w="920" w:type="dxa"/>
          </w:tcPr>
          <w:p w:rsidR="001B2E9B" w:rsidRPr="00B42B8E" w:rsidRDefault="001B2E9B" w:rsidP="00B42B8E">
            <w:pPr>
              <w:spacing w:line="360" w:lineRule="auto"/>
              <w:jc w:val="both"/>
              <w:rPr>
                <w:sz w:val="20"/>
                <w:szCs w:val="20"/>
              </w:rPr>
            </w:pPr>
            <w:r w:rsidRPr="00B42B8E">
              <w:rPr>
                <w:sz w:val="20"/>
                <w:szCs w:val="20"/>
              </w:rPr>
              <w:t>2481</w:t>
            </w:r>
          </w:p>
        </w:tc>
        <w:tc>
          <w:tcPr>
            <w:tcW w:w="1154" w:type="dxa"/>
          </w:tcPr>
          <w:p w:rsidR="001B2E9B" w:rsidRPr="00B42B8E" w:rsidRDefault="001B2E9B" w:rsidP="00B42B8E">
            <w:pPr>
              <w:spacing w:line="360" w:lineRule="auto"/>
              <w:jc w:val="both"/>
              <w:rPr>
                <w:sz w:val="20"/>
                <w:szCs w:val="20"/>
              </w:rPr>
            </w:pPr>
            <w:r w:rsidRPr="00B42B8E">
              <w:rPr>
                <w:sz w:val="20"/>
                <w:szCs w:val="20"/>
              </w:rPr>
              <w:t>711</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6. Коэффициент независимости {(стр.1 : стр.5) х 100%}</w:t>
            </w:r>
          </w:p>
        </w:tc>
        <w:tc>
          <w:tcPr>
            <w:tcW w:w="986" w:type="dxa"/>
          </w:tcPr>
          <w:p w:rsidR="001B2E9B" w:rsidRPr="00B42B8E" w:rsidRDefault="001B2E9B" w:rsidP="00B42B8E">
            <w:pPr>
              <w:spacing w:line="360" w:lineRule="auto"/>
              <w:jc w:val="both"/>
              <w:rPr>
                <w:sz w:val="20"/>
                <w:szCs w:val="20"/>
              </w:rPr>
            </w:pPr>
            <w:r w:rsidRPr="00B42B8E">
              <w:rPr>
                <w:sz w:val="20"/>
                <w:szCs w:val="20"/>
              </w:rPr>
              <w:t>35,2</w:t>
            </w:r>
          </w:p>
        </w:tc>
        <w:tc>
          <w:tcPr>
            <w:tcW w:w="964" w:type="dxa"/>
          </w:tcPr>
          <w:p w:rsidR="001B2E9B" w:rsidRPr="00B42B8E" w:rsidRDefault="001B2E9B" w:rsidP="00B42B8E">
            <w:pPr>
              <w:spacing w:line="360" w:lineRule="auto"/>
              <w:jc w:val="both"/>
              <w:rPr>
                <w:sz w:val="20"/>
                <w:szCs w:val="20"/>
              </w:rPr>
            </w:pPr>
            <w:r w:rsidRPr="00B42B8E">
              <w:rPr>
                <w:sz w:val="20"/>
                <w:szCs w:val="20"/>
              </w:rPr>
              <w:t>55,0</w:t>
            </w:r>
          </w:p>
        </w:tc>
        <w:tc>
          <w:tcPr>
            <w:tcW w:w="1154" w:type="dxa"/>
          </w:tcPr>
          <w:p w:rsidR="001B2E9B" w:rsidRPr="00B42B8E" w:rsidRDefault="001B2E9B" w:rsidP="00B42B8E">
            <w:pPr>
              <w:spacing w:line="360" w:lineRule="auto"/>
              <w:jc w:val="both"/>
              <w:rPr>
                <w:sz w:val="20"/>
                <w:szCs w:val="20"/>
              </w:rPr>
            </w:pPr>
            <w:r w:rsidRPr="00B42B8E">
              <w:rPr>
                <w:sz w:val="20"/>
                <w:szCs w:val="20"/>
              </w:rPr>
              <w:t>19,8</w:t>
            </w:r>
          </w:p>
        </w:tc>
        <w:tc>
          <w:tcPr>
            <w:tcW w:w="920" w:type="dxa"/>
          </w:tcPr>
          <w:p w:rsidR="001B2E9B" w:rsidRPr="00B42B8E" w:rsidRDefault="001B2E9B" w:rsidP="00B42B8E">
            <w:pPr>
              <w:spacing w:line="360" w:lineRule="auto"/>
              <w:jc w:val="both"/>
              <w:rPr>
                <w:sz w:val="20"/>
                <w:szCs w:val="20"/>
              </w:rPr>
            </w:pPr>
            <w:r w:rsidRPr="00B42B8E">
              <w:rPr>
                <w:sz w:val="20"/>
                <w:szCs w:val="20"/>
              </w:rPr>
              <w:t>68,0</w:t>
            </w:r>
          </w:p>
        </w:tc>
        <w:tc>
          <w:tcPr>
            <w:tcW w:w="1154" w:type="dxa"/>
          </w:tcPr>
          <w:p w:rsidR="001B2E9B" w:rsidRPr="00B42B8E" w:rsidRDefault="001B2E9B" w:rsidP="00B42B8E">
            <w:pPr>
              <w:spacing w:line="360" w:lineRule="auto"/>
              <w:jc w:val="both"/>
              <w:rPr>
                <w:sz w:val="20"/>
                <w:szCs w:val="20"/>
              </w:rPr>
            </w:pPr>
            <w:r w:rsidRPr="00B42B8E">
              <w:rPr>
                <w:sz w:val="20"/>
                <w:szCs w:val="20"/>
              </w:rPr>
              <w:t>13</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7. Коэффициент финансовой устойчивости {(стр.1 + стр.2) : стр.5 х 100%}</w:t>
            </w:r>
          </w:p>
        </w:tc>
        <w:tc>
          <w:tcPr>
            <w:tcW w:w="986" w:type="dxa"/>
          </w:tcPr>
          <w:p w:rsidR="001B2E9B" w:rsidRPr="00B42B8E" w:rsidRDefault="001B2E9B" w:rsidP="00B42B8E">
            <w:pPr>
              <w:spacing w:line="360" w:lineRule="auto"/>
              <w:jc w:val="both"/>
              <w:rPr>
                <w:sz w:val="20"/>
                <w:szCs w:val="20"/>
              </w:rPr>
            </w:pPr>
            <w:r w:rsidRPr="00B42B8E">
              <w:rPr>
                <w:sz w:val="20"/>
                <w:szCs w:val="20"/>
              </w:rPr>
              <w:t>35,2</w:t>
            </w:r>
          </w:p>
        </w:tc>
        <w:tc>
          <w:tcPr>
            <w:tcW w:w="964" w:type="dxa"/>
          </w:tcPr>
          <w:p w:rsidR="001B2E9B" w:rsidRPr="00B42B8E" w:rsidRDefault="001B2E9B" w:rsidP="00B42B8E">
            <w:pPr>
              <w:spacing w:line="360" w:lineRule="auto"/>
              <w:jc w:val="both"/>
              <w:rPr>
                <w:sz w:val="20"/>
                <w:szCs w:val="20"/>
              </w:rPr>
            </w:pPr>
            <w:r w:rsidRPr="00B42B8E">
              <w:rPr>
                <w:sz w:val="20"/>
                <w:szCs w:val="20"/>
              </w:rPr>
              <w:t>55,0</w:t>
            </w:r>
          </w:p>
        </w:tc>
        <w:tc>
          <w:tcPr>
            <w:tcW w:w="1154" w:type="dxa"/>
          </w:tcPr>
          <w:p w:rsidR="001B2E9B" w:rsidRPr="00B42B8E" w:rsidRDefault="001B2E9B" w:rsidP="00B42B8E">
            <w:pPr>
              <w:spacing w:line="360" w:lineRule="auto"/>
              <w:jc w:val="both"/>
              <w:rPr>
                <w:sz w:val="20"/>
                <w:szCs w:val="20"/>
              </w:rPr>
            </w:pPr>
            <w:r w:rsidRPr="00B42B8E">
              <w:rPr>
                <w:sz w:val="20"/>
                <w:szCs w:val="20"/>
              </w:rPr>
              <w:t>19,8</w:t>
            </w:r>
          </w:p>
        </w:tc>
        <w:tc>
          <w:tcPr>
            <w:tcW w:w="920" w:type="dxa"/>
          </w:tcPr>
          <w:p w:rsidR="001B2E9B" w:rsidRPr="00B42B8E" w:rsidRDefault="001B2E9B" w:rsidP="00B42B8E">
            <w:pPr>
              <w:spacing w:line="360" w:lineRule="auto"/>
              <w:jc w:val="both"/>
              <w:rPr>
                <w:sz w:val="20"/>
                <w:szCs w:val="20"/>
              </w:rPr>
            </w:pPr>
            <w:r w:rsidRPr="00B42B8E">
              <w:rPr>
                <w:sz w:val="20"/>
                <w:szCs w:val="20"/>
              </w:rPr>
              <w:t>68,0</w:t>
            </w:r>
          </w:p>
        </w:tc>
        <w:tc>
          <w:tcPr>
            <w:tcW w:w="1154" w:type="dxa"/>
          </w:tcPr>
          <w:p w:rsidR="001B2E9B" w:rsidRPr="00B42B8E" w:rsidRDefault="001B2E9B" w:rsidP="00B42B8E">
            <w:pPr>
              <w:spacing w:line="360" w:lineRule="auto"/>
              <w:jc w:val="both"/>
              <w:rPr>
                <w:sz w:val="20"/>
                <w:szCs w:val="20"/>
              </w:rPr>
            </w:pPr>
            <w:r w:rsidRPr="00B42B8E">
              <w:rPr>
                <w:sz w:val="20"/>
                <w:szCs w:val="20"/>
              </w:rPr>
              <w:t>13</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8. Коэффициент финансирования (стр.1 : стр.4)</w:t>
            </w:r>
          </w:p>
        </w:tc>
        <w:tc>
          <w:tcPr>
            <w:tcW w:w="986" w:type="dxa"/>
          </w:tcPr>
          <w:p w:rsidR="001B2E9B" w:rsidRPr="00B42B8E" w:rsidRDefault="001B2E9B" w:rsidP="00B42B8E">
            <w:pPr>
              <w:spacing w:line="360" w:lineRule="auto"/>
              <w:jc w:val="both"/>
              <w:rPr>
                <w:sz w:val="20"/>
                <w:szCs w:val="20"/>
              </w:rPr>
            </w:pPr>
            <w:r w:rsidRPr="00B42B8E">
              <w:rPr>
                <w:sz w:val="20"/>
                <w:szCs w:val="20"/>
              </w:rPr>
              <w:t>0,54</w:t>
            </w:r>
          </w:p>
        </w:tc>
        <w:tc>
          <w:tcPr>
            <w:tcW w:w="964" w:type="dxa"/>
          </w:tcPr>
          <w:p w:rsidR="001B2E9B" w:rsidRPr="00B42B8E" w:rsidRDefault="001B2E9B" w:rsidP="00B42B8E">
            <w:pPr>
              <w:spacing w:line="360" w:lineRule="auto"/>
              <w:jc w:val="both"/>
              <w:rPr>
                <w:sz w:val="20"/>
                <w:szCs w:val="20"/>
              </w:rPr>
            </w:pPr>
            <w:r w:rsidRPr="00B42B8E">
              <w:rPr>
                <w:sz w:val="20"/>
                <w:szCs w:val="20"/>
              </w:rPr>
              <w:t>1,22</w:t>
            </w:r>
          </w:p>
        </w:tc>
        <w:tc>
          <w:tcPr>
            <w:tcW w:w="1154" w:type="dxa"/>
          </w:tcPr>
          <w:p w:rsidR="001B2E9B" w:rsidRPr="00B42B8E" w:rsidRDefault="001B2E9B" w:rsidP="00B42B8E">
            <w:pPr>
              <w:spacing w:line="360" w:lineRule="auto"/>
              <w:jc w:val="both"/>
              <w:rPr>
                <w:sz w:val="20"/>
                <w:szCs w:val="20"/>
              </w:rPr>
            </w:pPr>
            <w:r w:rsidRPr="00B42B8E">
              <w:rPr>
                <w:sz w:val="20"/>
                <w:szCs w:val="20"/>
              </w:rPr>
              <w:t>0,68</w:t>
            </w:r>
          </w:p>
        </w:tc>
        <w:tc>
          <w:tcPr>
            <w:tcW w:w="920" w:type="dxa"/>
          </w:tcPr>
          <w:p w:rsidR="001B2E9B" w:rsidRPr="00B42B8E" w:rsidRDefault="001B2E9B" w:rsidP="00B42B8E">
            <w:pPr>
              <w:spacing w:line="360" w:lineRule="auto"/>
              <w:jc w:val="both"/>
              <w:rPr>
                <w:sz w:val="20"/>
                <w:szCs w:val="20"/>
              </w:rPr>
            </w:pPr>
            <w:r w:rsidRPr="00B42B8E">
              <w:rPr>
                <w:sz w:val="20"/>
                <w:szCs w:val="20"/>
              </w:rPr>
              <w:t>2,12</w:t>
            </w:r>
          </w:p>
        </w:tc>
        <w:tc>
          <w:tcPr>
            <w:tcW w:w="1154" w:type="dxa"/>
          </w:tcPr>
          <w:p w:rsidR="001B2E9B" w:rsidRPr="00B42B8E" w:rsidRDefault="001B2E9B" w:rsidP="00B42B8E">
            <w:pPr>
              <w:spacing w:line="360" w:lineRule="auto"/>
              <w:jc w:val="both"/>
              <w:rPr>
                <w:sz w:val="20"/>
                <w:szCs w:val="20"/>
              </w:rPr>
            </w:pPr>
            <w:r w:rsidRPr="00B42B8E">
              <w:rPr>
                <w:sz w:val="20"/>
                <w:szCs w:val="20"/>
              </w:rPr>
              <w:t>0,9</w:t>
            </w:r>
          </w:p>
        </w:tc>
      </w:tr>
      <w:tr w:rsidR="001B2E9B" w:rsidRPr="00B42B8E" w:rsidTr="00276FB8">
        <w:tc>
          <w:tcPr>
            <w:tcW w:w="4608" w:type="dxa"/>
          </w:tcPr>
          <w:p w:rsidR="001B2E9B" w:rsidRPr="00B42B8E" w:rsidRDefault="001B2E9B" w:rsidP="00B42B8E">
            <w:pPr>
              <w:spacing w:line="360" w:lineRule="auto"/>
              <w:jc w:val="both"/>
              <w:rPr>
                <w:sz w:val="20"/>
                <w:szCs w:val="20"/>
              </w:rPr>
            </w:pPr>
            <w:r w:rsidRPr="00B42B8E">
              <w:rPr>
                <w:sz w:val="20"/>
                <w:szCs w:val="20"/>
              </w:rPr>
              <w:t>9. Коэффициент финансового рычага (стр.4 : стр.1)</w:t>
            </w:r>
          </w:p>
        </w:tc>
        <w:tc>
          <w:tcPr>
            <w:tcW w:w="986" w:type="dxa"/>
          </w:tcPr>
          <w:p w:rsidR="001B2E9B" w:rsidRPr="00B42B8E" w:rsidRDefault="001B2E9B" w:rsidP="00B42B8E">
            <w:pPr>
              <w:spacing w:line="360" w:lineRule="auto"/>
              <w:jc w:val="both"/>
              <w:rPr>
                <w:sz w:val="20"/>
                <w:szCs w:val="20"/>
              </w:rPr>
            </w:pPr>
            <w:r w:rsidRPr="00B42B8E">
              <w:rPr>
                <w:sz w:val="20"/>
                <w:szCs w:val="20"/>
              </w:rPr>
              <w:t>1,84</w:t>
            </w:r>
          </w:p>
        </w:tc>
        <w:tc>
          <w:tcPr>
            <w:tcW w:w="964" w:type="dxa"/>
          </w:tcPr>
          <w:p w:rsidR="001B2E9B" w:rsidRPr="00B42B8E" w:rsidRDefault="001B2E9B" w:rsidP="00B42B8E">
            <w:pPr>
              <w:spacing w:line="360" w:lineRule="auto"/>
              <w:jc w:val="both"/>
              <w:rPr>
                <w:sz w:val="20"/>
                <w:szCs w:val="20"/>
              </w:rPr>
            </w:pPr>
            <w:r w:rsidRPr="00B42B8E">
              <w:rPr>
                <w:sz w:val="20"/>
                <w:szCs w:val="20"/>
              </w:rPr>
              <w:t>0,82</w:t>
            </w:r>
          </w:p>
        </w:tc>
        <w:tc>
          <w:tcPr>
            <w:tcW w:w="1154" w:type="dxa"/>
          </w:tcPr>
          <w:p w:rsidR="001B2E9B" w:rsidRPr="00B42B8E" w:rsidRDefault="001B2E9B" w:rsidP="00B42B8E">
            <w:pPr>
              <w:spacing w:line="360" w:lineRule="auto"/>
              <w:jc w:val="both"/>
              <w:rPr>
                <w:sz w:val="20"/>
                <w:szCs w:val="20"/>
              </w:rPr>
            </w:pPr>
            <w:r w:rsidRPr="00B42B8E">
              <w:rPr>
                <w:sz w:val="20"/>
                <w:szCs w:val="20"/>
              </w:rPr>
              <w:t>-1,02</w:t>
            </w:r>
          </w:p>
        </w:tc>
        <w:tc>
          <w:tcPr>
            <w:tcW w:w="920" w:type="dxa"/>
          </w:tcPr>
          <w:p w:rsidR="001B2E9B" w:rsidRPr="00B42B8E" w:rsidRDefault="001B2E9B" w:rsidP="00B42B8E">
            <w:pPr>
              <w:spacing w:line="360" w:lineRule="auto"/>
              <w:jc w:val="both"/>
              <w:rPr>
                <w:sz w:val="20"/>
                <w:szCs w:val="20"/>
              </w:rPr>
            </w:pPr>
            <w:r w:rsidRPr="00B42B8E">
              <w:rPr>
                <w:sz w:val="20"/>
                <w:szCs w:val="20"/>
              </w:rPr>
              <w:t>0,47</w:t>
            </w:r>
          </w:p>
        </w:tc>
        <w:tc>
          <w:tcPr>
            <w:tcW w:w="1154" w:type="dxa"/>
          </w:tcPr>
          <w:p w:rsidR="001B2E9B" w:rsidRPr="00B42B8E" w:rsidRDefault="001B2E9B" w:rsidP="00B42B8E">
            <w:pPr>
              <w:spacing w:line="360" w:lineRule="auto"/>
              <w:jc w:val="both"/>
              <w:rPr>
                <w:sz w:val="20"/>
                <w:szCs w:val="20"/>
              </w:rPr>
            </w:pPr>
            <w:r w:rsidRPr="00B42B8E">
              <w:rPr>
                <w:sz w:val="20"/>
                <w:szCs w:val="20"/>
              </w:rPr>
              <w:t>-0,35</w:t>
            </w:r>
          </w:p>
        </w:tc>
      </w:tr>
    </w:tbl>
    <w:p w:rsidR="001B2E9B" w:rsidRPr="00276FB8" w:rsidRDefault="001B2E9B" w:rsidP="00276FB8">
      <w:pPr>
        <w:spacing w:line="360" w:lineRule="auto"/>
        <w:ind w:firstLine="709"/>
        <w:jc w:val="both"/>
        <w:rPr>
          <w:sz w:val="28"/>
          <w:szCs w:val="16"/>
        </w:rPr>
      </w:pPr>
    </w:p>
    <w:p w:rsidR="001B2E9B" w:rsidRPr="00276FB8" w:rsidRDefault="001B2E9B" w:rsidP="00276FB8">
      <w:pPr>
        <w:spacing w:line="360" w:lineRule="auto"/>
        <w:ind w:firstLine="709"/>
        <w:jc w:val="both"/>
        <w:rPr>
          <w:sz w:val="28"/>
          <w:szCs w:val="28"/>
        </w:rPr>
      </w:pPr>
      <w:r w:rsidRPr="00276FB8">
        <w:rPr>
          <w:sz w:val="28"/>
          <w:szCs w:val="28"/>
        </w:rPr>
        <w:t>Рассмотрим показатели оценки эффективности бизнеса.</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2.14.</w:t>
      </w:r>
    </w:p>
    <w:p w:rsidR="001B2E9B" w:rsidRPr="00276FB8" w:rsidRDefault="001B2E9B" w:rsidP="00276FB8">
      <w:pPr>
        <w:spacing w:line="360" w:lineRule="auto"/>
        <w:ind w:firstLine="709"/>
        <w:jc w:val="both"/>
        <w:rPr>
          <w:sz w:val="28"/>
          <w:szCs w:val="28"/>
        </w:rPr>
      </w:pPr>
      <w:r w:rsidRPr="00276FB8">
        <w:rPr>
          <w:sz w:val="28"/>
          <w:szCs w:val="28"/>
        </w:rPr>
        <w:t>Оценка влияния оборачиваемости активов и рентабельности продаж на эффективность использования активов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138"/>
        <w:gridCol w:w="1117"/>
        <w:gridCol w:w="1152"/>
        <w:gridCol w:w="1076"/>
        <w:gridCol w:w="1152"/>
      </w:tblGrid>
      <w:tr w:rsidR="001B2E9B" w:rsidRPr="00B42B8E" w:rsidTr="00276FB8">
        <w:tc>
          <w:tcPr>
            <w:tcW w:w="4068"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1166"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1144"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4 г"/>
              </w:smartTagPr>
              <w:r w:rsidRPr="00B42B8E">
                <w:rPr>
                  <w:sz w:val="20"/>
                  <w:szCs w:val="20"/>
                </w:rPr>
                <w:t>2004 г</w:t>
              </w:r>
            </w:smartTag>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изменение</w:t>
            </w:r>
          </w:p>
        </w:tc>
        <w:tc>
          <w:tcPr>
            <w:tcW w:w="110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5 г"/>
              </w:smartTagPr>
              <w:r w:rsidRPr="00B42B8E">
                <w:rPr>
                  <w:sz w:val="20"/>
                  <w:szCs w:val="20"/>
                </w:rPr>
                <w:t>2005 г</w:t>
              </w:r>
            </w:smartTag>
            <w:r w:rsidRPr="00B42B8E">
              <w:rPr>
                <w:sz w:val="20"/>
                <w:szCs w:val="20"/>
              </w:rPr>
              <w:t>.</w:t>
            </w:r>
          </w:p>
        </w:tc>
        <w:tc>
          <w:tcPr>
            <w:tcW w:w="1154" w:type="dxa"/>
          </w:tcPr>
          <w:p w:rsidR="001B2E9B" w:rsidRPr="00B42B8E" w:rsidRDefault="001B2E9B" w:rsidP="00B42B8E">
            <w:pPr>
              <w:spacing w:line="360" w:lineRule="auto"/>
              <w:jc w:val="both"/>
              <w:rPr>
                <w:sz w:val="20"/>
                <w:szCs w:val="20"/>
              </w:rPr>
            </w:pPr>
            <w:r w:rsidRPr="00B42B8E">
              <w:rPr>
                <w:sz w:val="20"/>
                <w:szCs w:val="20"/>
              </w:rPr>
              <w:t>изменение</w:t>
            </w:r>
          </w:p>
        </w:tc>
      </w:tr>
      <w:tr w:rsidR="001B2E9B" w:rsidRPr="00B42B8E" w:rsidTr="00276FB8">
        <w:tc>
          <w:tcPr>
            <w:tcW w:w="4068" w:type="dxa"/>
          </w:tcPr>
          <w:p w:rsidR="001B2E9B" w:rsidRPr="00B42B8E" w:rsidRDefault="001B2E9B" w:rsidP="00B42B8E">
            <w:pPr>
              <w:spacing w:line="360" w:lineRule="auto"/>
              <w:jc w:val="both"/>
              <w:rPr>
                <w:sz w:val="20"/>
                <w:szCs w:val="20"/>
              </w:rPr>
            </w:pPr>
            <w:r w:rsidRPr="00B42B8E">
              <w:rPr>
                <w:sz w:val="20"/>
                <w:szCs w:val="20"/>
              </w:rPr>
              <w:t>1. Рентабельность продаж, %</w:t>
            </w:r>
          </w:p>
        </w:tc>
        <w:tc>
          <w:tcPr>
            <w:tcW w:w="1166" w:type="dxa"/>
          </w:tcPr>
          <w:p w:rsidR="001B2E9B" w:rsidRPr="00B42B8E" w:rsidRDefault="001B2E9B" w:rsidP="00B42B8E">
            <w:pPr>
              <w:spacing w:line="360" w:lineRule="auto"/>
              <w:jc w:val="both"/>
              <w:rPr>
                <w:sz w:val="20"/>
                <w:szCs w:val="20"/>
              </w:rPr>
            </w:pPr>
            <w:r w:rsidRPr="00B42B8E">
              <w:rPr>
                <w:sz w:val="20"/>
                <w:szCs w:val="20"/>
              </w:rPr>
              <w:t>4,26</w:t>
            </w:r>
          </w:p>
        </w:tc>
        <w:tc>
          <w:tcPr>
            <w:tcW w:w="1144" w:type="dxa"/>
          </w:tcPr>
          <w:p w:rsidR="001B2E9B" w:rsidRPr="00B42B8E" w:rsidRDefault="001B2E9B" w:rsidP="00B42B8E">
            <w:pPr>
              <w:spacing w:line="360" w:lineRule="auto"/>
              <w:jc w:val="both"/>
              <w:rPr>
                <w:sz w:val="20"/>
                <w:szCs w:val="20"/>
              </w:rPr>
            </w:pPr>
            <w:r w:rsidRPr="00B42B8E">
              <w:rPr>
                <w:sz w:val="20"/>
                <w:szCs w:val="20"/>
              </w:rPr>
              <w:t>12,36</w:t>
            </w:r>
          </w:p>
        </w:tc>
        <w:tc>
          <w:tcPr>
            <w:tcW w:w="1154" w:type="dxa"/>
          </w:tcPr>
          <w:p w:rsidR="001B2E9B" w:rsidRPr="00B42B8E" w:rsidRDefault="001B2E9B" w:rsidP="00B42B8E">
            <w:pPr>
              <w:spacing w:line="360" w:lineRule="auto"/>
              <w:jc w:val="both"/>
              <w:rPr>
                <w:sz w:val="20"/>
                <w:szCs w:val="20"/>
              </w:rPr>
            </w:pPr>
            <w:r w:rsidRPr="00B42B8E">
              <w:rPr>
                <w:sz w:val="20"/>
                <w:szCs w:val="20"/>
              </w:rPr>
              <w:t>8,1</w:t>
            </w:r>
          </w:p>
        </w:tc>
        <w:tc>
          <w:tcPr>
            <w:tcW w:w="1100" w:type="dxa"/>
          </w:tcPr>
          <w:p w:rsidR="001B2E9B" w:rsidRPr="00B42B8E" w:rsidRDefault="001B2E9B" w:rsidP="00B42B8E">
            <w:pPr>
              <w:spacing w:line="360" w:lineRule="auto"/>
              <w:jc w:val="both"/>
              <w:rPr>
                <w:sz w:val="20"/>
                <w:szCs w:val="20"/>
              </w:rPr>
            </w:pPr>
            <w:r w:rsidRPr="00B42B8E">
              <w:rPr>
                <w:sz w:val="20"/>
                <w:szCs w:val="20"/>
              </w:rPr>
              <w:t>13,52</w:t>
            </w:r>
          </w:p>
        </w:tc>
        <w:tc>
          <w:tcPr>
            <w:tcW w:w="1154" w:type="dxa"/>
          </w:tcPr>
          <w:p w:rsidR="001B2E9B" w:rsidRPr="00B42B8E" w:rsidRDefault="001B2E9B" w:rsidP="00B42B8E">
            <w:pPr>
              <w:spacing w:line="360" w:lineRule="auto"/>
              <w:jc w:val="both"/>
              <w:rPr>
                <w:sz w:val="20"/>
                <w:szCs w:val="20"/>
              </w:rPr>
            </w:pPr>
            <w:r w:rsidRPr="00B42B8E">
              <w:rPr>
                <w:sz w:val="20"/>
                <w:szCs w:val="20"/>
              </w:rPr>
              <w:t>1,16</w:t>
            </w:r>
          </w:p>
        </w:tc>
      </w:tr>
      <w:tr w:rsidR="001B2E9B" w:rsidRPr="00B42B8E" w:rsidTr="00276FB8">
        <w:tc>
          <w:tcPr>
            <w:tcW w:w="4068" w:type="dxa"/>
          </w:tcPr>
          <w:p w:rsidR="001B2E9B" w:rsidRPr="00B42B8E" w:rsidRDefault="001B2E9B" w:rsidP="00B42B8E">
            <w:pPr>
              <w:spacing w:line="360" w:lineRule="auto"/>
              <w:jc w:val="both"/>
              <w:rPr>
                <w:sz w:val="20"/>
                <w:szCs w:val="20"/>
              </w:rPr>
            </w:pPr>
            <w:r w:rsidRPr="00B42B8E">
              <w:rPr>
                <w:sz w:val="20"/>
                <w:szCs w:val="20"/>
              </w:rPr>
              <w:t>2. Оборачиваемость активов, кол-во оборотов</w:t>
            </w:r>
          </w:p>
        </w:tc>
        <w:tc>
          <w:tcPr>
            <w:tcW w:w="1166" w:type="dxa"/>
          </w:tcPr>
          <w:p w:rsidR="001B2E9B" w:rsidRPr="00B42B8E" w:rsidRDefault="001B2E9B" w:rsidP="00B42B8E">
            <w:pPr>
              <w:spacing w:line="360" w:lineRule="auto"/>
              <w:jc w:val="both"/>
              <w:rPr>
                <w:sz w:val="20"/>
                <w:szCs w:val="20"/>
              </w:rPr>
            </w:pPr>
            <w:r w:rsidRPr="00B42B8E">
              <w:rPr>
                <w:sz w:val="20"/>
                <w:szCs w:val="20"/>
              </w:rPr>
              <w:t>6,5</w:t>
            </w:r>
          </w:p>
        </w:tc>
        <w:tc>
          <w:tcPr>
            <w:tcW w:w="1144" w:type="dxa"/>
          </w:tcPr>
          <w:p w:rsidR="001B2E9B" w:rsidRPr="00B42B8E" w:rsidRDefault="001B2E9B" w:rsidP="00B42B8E">
            <w:pPr>
              <w:spacing w:line="360" w:lineRule="auto"/>
              <w:jc w:val="both"/>
              <w:rPr>
                <w:sz w:val="20"/>
                <w:szCs w:val="20"/>
              </w:rPr>
            </w:pPr>
            <w:r w:rsidRPr="00B42B8E">
              <w:rPr>
                <w:sz w:val="20"/>
                <w:szCs w:val="20"/>
              </w:rPr>
              <w:t>4,2</w:t>
            </w:r>
          </w:p>
        </w:tc>
        <w:tc>
          <w:tcPr>
            <w:tcW w:w="1154" w:type="dxa"/>
          </w:tcPr>
          <w:p w:rsidR="001B2E9B" w:rsidRPr="00B42B8E" w:rsidRDefault="001B2E9B" w:rsidP="00B42B8E">
            <w:pPr>
              <w:spacing w:line="360" w:lineRule="auto"/>
              <w:jc w:val="both"/>
              <w:rPr>
                <w:sz w:val="20"/>
                <w:szCs w:val="20"/>
              </w:rPr>
            </w:pPr>
            <w:r w:rsidRPr="00B42B8E">
              <w:rPr>
                <w:sz w:val="20"/>
                <w:szCs w:val="20"/>
              </w:rPr>
              <w:t>-2,3</w:t>
            </w:r>
          </w:p>
        </w:tc>
        <w:tc>
          <w:tcPr>
            <w:tcW w:w="1100" w:type="dxa"/>
          </w:tcPr>
          <w:p w:rsidR="001B2E9B" w:rsidRPr="00B42B8E" w:rsidRDefault="001B2E9B" w:rsidP="00B42B8E">
            <w:pPr>
              <w:spacing w:line="360" w:lineRule="auto"/>
              <w:jc w:val="both"/>
              <w:rPr>
                <w:sz w:val="20"/>
                <w:szCs w:val="20"/>
              </w:rPr>
            </w:pPr>
            <w:r w:rsidRPr="00B42B8E">
              <w:rPr>
                <w:sz w:val="20"/>
                <w:szCs w:val="20"/>
              </w:rPr>
              <w:t>2,5</w:t>
            </w:r>
          </w:p>
        </w:tc>
        <w:tc>
          <w:tcPr>
            <w:tcW w:w="1154" w:type="dxa"/>
          </w:tcPr>
          <w:p w:rsidR="001B2E9B" w:rsidRPr="00B42B8E" w:rsidRDefault="001B2E9B" w:rsidP="00B42B8E">
            <w:pPr>
              <w:spacing w:line="360" w:lineRule="auto"/>
              <w:jc w:val="both"/>
              <w:rPr>
                <w:sz w:val="20"/>
                <w:szCs w:val="20"/>
              </w:rPr>
            </w:pPr>
            <w:r w:rsidRPr="00B42B8E">
              <w:rPr>
                <w:sz w:val="20"/>
                <w:szCs w:val="20"/>
              </w:rPr>
              <w:t>-1,7</w:t>
            </w:r>
          </w:p>
        </w:tc>
      </w:tr>
      <w:tr w:rsidR="001B2E9B" w:rsidRPr="00B42B8E" w:rsidTr="00276FB8">
        <w:tc>
          <w:tcPr>
            <w:tcW w:w="4068" w:type="dxa"/>
          </w:tcPr>
          <w:p w:rsidR="001B2E9B" w:rsidRPr="00B42B8E" w:rsidRDefault="001B2E9B" w:rsidP="00B42B8E">
            <w:pPr>
              <w:spacing w:line="360" w:lineRule="auto"/>
              <w:jc w:val="both"/>
              <w:rPr>
                <w:sz w:val="20"/>
                <w:szCs w:val="20"/>
              </w:rPr>
            </w:pPr>
            <w:r w:rsidRPr="00B42B8E">
              <w:rPr>
                <w:sz w:val="20"/>
                <w:szCs w:val="20"/>
              </w:rPr>
              <w:t>3. Рентабельность активов, %</w:t>
            </w:r>
          </w:p>
        </w:tc>
        <w:tc>
          <w:tcPr>
            <w:tcW w:w="1166" w:type="dxa"/>
          </w:tcPr>
          <w:p w:rsidR="001B2E9B" w:rsidRPr="00B42B8E" w:rsidRDefault="001B2E9B" w:rsidP="00B42B8E">
            <w:pPr>
              <w:spacing w:line="360" w:lineRule="auto"/>
              <w:jc w:val="both"/>
              <w:rPr>
                <w:sz w:val="20"/>
                <w:szCs w:val="20"/>
              </w:rPr>
            </w:pPr>
            <w:r w:rsidRPr="00B42B8E">
              <w:rPr>
                <w:sz w:val="20"/>
                <w:szCs w:val="20"/>
              </w:rPr>
              <w:t>27,69</w:t>
            </w:r>
          </w:p>
        </w:tc>
        <w:tc>
          <w:tcPr>
            <w:tcW w:w="1144" w:type="dxa"/>
          </w:tcPr>
          <w:p w:rsidR="001B2E9B" w:rsidRPr="00B42B8E" w:rsidRDefault="001B2E9B" w:rsidP="00B42B8E">
            <w:pPr>
              <w:spacing w:line="360" w:lineRule="auto"/>
              <w:jc w:val="both"/>
              <w:rPr>
                <w:sz w:val="20"/>
                <w:szCs w:val="20"/>
              </w:rPr>
            </w:pPr>
            <w:r w:rsidRPr="00B42B8E">
              <w:rPr>
                <w:sz w:val="20"/>
                <w:szCs w:val="20"/>
              </w:rPr>
              <w:t>51,91</w:t>
            </w:r>
          </w:p>
        </w:tc>
        <w:tc>
          <w:tcPr>
            <w:tcW w:w="1154" w:type="dxa"/>
          </w:tcPr>
          <w:p w:rsidR="001B2E9B" w:rsidRPr="00B42B8E" w:rsidRDefault="001B2E9B" w:rsidP="00B42B8E">
            <w:pPr>
              <w:spacing w:line="360" w:lineRule="auto"/>
              <w:jc w:val="both"/>
              <w:rPr>
                <w:sz w:val="20"/>
                <w:szCs w:val="20"/>
              </w:rPr>
            </w:pPr>
            <w:r w:rsidRPr="00B42B8E">
              <w:rPr>
                <w:sz w:val="20"/>
                <w:szCs w:val="20"/>
              </w:rPr>
              <w:t>24,22</w:t>
            </w:r>
          </w:p>
        </w:tc>
        <w:tc>
          <w:tcPr>
            <w:tcW w:w="1100" w:type="dxa"/>
          </w:tcPr>
          <w:p w:rsidR="001B2E9B" w:rsidRPr="00B42B8E" w:rsidRDefault="001B2E9B" w:rsidP="00B42B8E">
            <w:pPr>
              <w:spacing w:line="360" w:lineRule="auto"/>
              <w:jc w:val="both"/>
              <w:rPr>
                <w:sz w:val="20"/>
                <w:szCs w:val="20"/>
              </w:rPr>
            </w:pPr>
            <w:r w:rsidRPr="00B42B8E">
              <w:rPr>
                <w:sz w:val="20"/>
                <w:szCs w:val="20"/>
              </w:rPr>
              <w:t>33,8</w:t>
            </w:r>
          </w:p>
        </w:tc>
        <w:tc>
          <w:tcPr>
            <w:tcW w:w="1154" w:type="dxa"/>
          </w:tcPr>
          <w:p w:rsidR="001B2E9B" w:rsidRPr="00B42B8E" w:rsidRDefault="001B2E9B" w:rsidP="00B42B8E">
            <w:pPr>
              <w:spacing w:line="360" w:lineRule="auto"/>
              <w:jc w:val="both"/>
              <w:rPr>
                <w:sz w:val="20"/>
                <w:szCs w:val="20"/>
              </w:rPr>
            </w:pPr>
            <w:r w:rsidRPr="00B42B8E">
              <w:rPr>
                <w:sz w:val="20"/>
                <w:szCs w:val="20"/>
              </w:rPr>
              <w:t>-18,11</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продолжение таблицы 2.14.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3"/>
        <w:gridCol w:w="1133"/>
        <w:gridCol w:w="1112"/>
        <w:gridCol w:w="1137"/>
        <w:gridCol w:w="1069"/>
        <w:gridCol w:w="1137"/>
      </w:tblGrid>
      <w:tr w:rsidR="001B2E9B" w:rsidRPr="00B42B8E" w:rsidTr="00276FB8">
        <w:tc>
          <w:tcPr>
            <w:tcW w:w="4068" w:type="dxa"/>
          </w:tcPr>
          <w:p w:rsidR="001B2E9B" w:rsidRPr="00B42B8E" w:rsidRDefault="001B2E9B" w:rsidP="00B42B8E">
            <w:pPr>
              <w:spacing w:line="360" w:lineRule="auto"/>
              <w:jc w:val="both"/>
              <w:rPr>
                <w:sz w:val="20"/>
                <w:szCs w:val="20"/>
              </w:rPr>
            </w:pPr>
            <w:r w:rsidRPr="00B42B8E">
              <w:rPr>
                <w:sz w:val="20"/>
                <w:szCs w:val="20"/>
              </w:rPr>
              <w:t>4. Влияние на изменение рентабельности активов:</w:t>
            </w:r>
          </w:p>
        </w:tc>
        <w:tc>
          <w:tcPr>
            <w:tcW w:w="1166" w:type="dxa"/>
          </w:tcPr>
          <w:p w:rsidR="001B2E9B" w:rsidRPr="00B42B8E" w:rsidRDefault="001B2E9B" w:rsidP="00B42B8E">
            <w:pPr>
              <w:spacing w:line="360" w:lineRule="auto"/>
              <w:jc w:val="both"/>
              <w:rPr>
                <w:sz w:val="20"/>
                <w:szCs w:val="20"/>
              </w:rPr>
            </w:pPr>
          </w:p>
        </w:tc>
        <w:tc>
          <w:tcPr>
            <w:tcW w:w="1144" w:type="dxa"/>
          </w:tcPr>
          <w:p w:rsidR="001B2E9B" w:rsidRPr="00B42B8E" w:rsidRDefault="001B2E9B" w:rsidP="00B42B8E">
            <w:pPr>
              <w:spacing w:line="360" w:lineRule="auto"/>
              <w:jc w:val="both"/>
              <w:rPr>
                <w:sz w:val="20"/>
                <w:szCs w:val="20"/>
              </w:rPr>
            </w:pPr>
          </w:p>
        </w:tc>
        <w:tc>
          <w:tcPr>
            <w:tcW w:w="1154" w:type="dxa"/>
          </w:tcPr>
          <w:p w:rsidR="001B2E9B" w:rsidRPr="00B42B8E" w:rsidRDefault="001B2E9B" w:rsidP="00B42B8E">
            <w:pPr>
              <w:spacing w:line="360" w:lineRule="auto"/>
              <w:jc w:val="both"/>
              <w:rPr>
                <w:sz w:val="20"/>
                <w:szCs w:val="20"/>
              </w:rPr>
            </w:pPr>
          </w:p>
        </w:tc>
        <w:tc>
          <w:tcPr>
            <w:tcW w:w="1100" w:type="dxa"/>
          </w:tcPr>
          <w:p w:rsidR="001B2E9B" w:rsidRPr="00B42B8E" w:rsidRDefault="001B2E9B" w:rsidP="00B42B8E">
            <w:pPr>
              <w:spacing w:line="360" w:lineRule="auto"/>
              <w:jc w:val="both"/>
              <w:rPr>
                <w:sz w:val="20"/>
                <w:szCs w:val="20"/>
              </w:rPr>
            </w:pPr>
          </w:p>
        </w:tc>
        <w:tc>
          <w:tcPr>
            <w:tcW w:w="1154" w:type="dxa"/>
          </w:tcPr>
          <w:p w:rsidR="001B2E9B" w:rsidRPr="00B42B8E" w:rsidRDefault="001B2E9B" w:rsidP="00B42B8E">
            <w:pPr>
              <w:spacing w:line="360" w:lineRule="auto"/>
              <w:jc w:val="both"/>
              <w:rPr>
                <w:sz w:val="20"/>
                <w:szCs w:val="20"/>
              </w:rPr>
            </w:pPr>
          </w:p>
        </w:tc>
      </w:tr>
      <w:tr w:rsidR="001B2E9B" w:rsidRPr="00B42B8E" w:rsidTr="00276FB8">
        <w:tc>
          <w:tcPr>
            <w:tcW w:w="4068" w:type="dxa"/>
          </w:tcPr>
          <w:p w:rsidR="001B2E9B" w:rsidRPr="00B42B8E" w:rsidRDefault="001B2E9B" w:rsidP="00B42B8E">
            <w:pPr>
              <w:spacing w:line="360" w:lineRule="auto"/>
              <w:jc w:val="both"/>
              <w:rPr>
                <w:sz w:val="20"/>
                <w:szCs w:val="20"/>
              </w:rPr>
            </w:pPr>
            <w:r w:rsidRPr="00B42B8E">
              <w:rPr>
                <w:sz w:val="20"/>
                <w:szCs w:val="20"/>
              </w:rPr>
              <w:t>а) оборачиваемости активов</w:t>
            </w:r>
          </w:p>
        </w:tc>
        <w:tc>
          <w:tcPr>
            <w:tcW w:w="1166" w:type="dxa"/>
          </w:tcPr>
          <w:p w:rsidR="001B2E9B" w:rsidRPr="00B42B8E" w:rsidRDefault="001B2E9B" w:rsidP="00B42B8E">
            <w:pPr>
              <w:spacing w:line="360" w:lineRule="auto"/>
              <w:jc w:val="both"/>
              <w:rPr>
                <w:sz w:val="20"/>
                <w:szCs w:val="20"/>
              </w:rPr>
            </w:pPr>
          </w:p>
        </w:tc>
        <w:tc>
          <w:tcPr>
            <w:tcW w:w="1144" w:type="dxa"/>
          </w:tcPr>
          <w:p w:rsidR="001B2E9B" w:rsidRPr="00B42B8E" w:rsidRDefault="001B2E9B" w:rsidP="00B42B8E">
            <w:pPr>
              <w:spacing w:line="360" w:lineRule="auto"/>
              <w:jc w:val="both"/>
              <w:rPr>
                <w:sz w:val="20"/>
                <w:szCs w:val="20"/>
              </w:rPr>
            </w:pPr>
          </w:p>
        </w:tc>
        <w:tc>
          <w:tcPr>
            <w:tcW w:w="1154" w:type="dxa"/>
          </w:tcPr>
          <w:p w:rsidR="001B2E9B" w:rsidRPr="00B42B8E" w:rsidRDefault="001B2E9B" w:rsidP="00B42B8E">
            <w:pPr>
              <w:spacing w:line="360" w:lineRule="auto"/>
              <w:jc w:val="both"/>
              <w:rPr>
                <w:sz w:val="20"/>
                <w:szCs w:val="20"/>
              </w:rPr>
            </w:pPr>
            <w:r w:rsidRPr="00B42B8E">
              <w:rPr>
                <w:sz w:val="20"/>
                <w:szCs w:val="20"/>
              </w:rPr>
              <w:t>-9,798</w:t>
            </w:r>
          </w:p>
        </w:tc>
        <w:tc>
          <w:tcPr>
            <w:tcW w:w="1100" w:type="dxa"/>
          </w:tcPr>
          <w:p w:rsidR="001B2E9B" w:rsidRPr="00B42B8E" w:rsidRDefault="001B2E9B" w:rsidP="00B42B8E">
            <w:pPr>
              <w:spacing w:line="360" w:lineRule="auto"/>
              <w:jc w:val="both"/>
              <w:rPr>
                <w:sz w:val="20"/>
                <w:szCs w:val="20"/>
              </w:rPr>
            </w:pPr>
          </w:p>
        </w:tc>
        <w:tc>
          <w:tcPr>
            <w:tcW w:w="1154" w:type="dxa"/>
          </w:tcPr>
          <w:p w:rsidR="001B2E9B" w:rsidRPr="00B42B8E" w:rsidRDefault="001B2E9B" w:rsidP="00B42B8E">
            <w:pPr>
              <w:spacing w:line="360" w:lineRule="auto"/>
              <w:jc w:val="both"/>
              <w:rPr>
                <w:sz w:val="20"/>
                <w:szCs w:val="20"/>
              </w:rPr>
            </w:pPr>
            <w:r w:rsidRPr="00B42B8E">
              <w:rPr>
                <w:sz w:val="20"/>
                <w:szCs w:val="20"/>
              </w:rPr>
              <w:t>-21,01</w:t>
            </w:r>
          </w:p>
        </w:tc>
      </w:tr>
      <w:tr w:rsidR="001B2E9B" w:rsidRPr="00B42B8E" w:rsidTr="00276FB8">
        <w:tc>
          <w:tcPr>
            <w:tcW w:w="4068" w:type="dxa"/>
          </w:tcPr>
          <w:p w:rsidR="001B2E9B" w:rsidRPr="00B42B8E" w:rsidRDefault="001B2E9B" w:rsidP="00B42B8E">
            <w:pPr>
              <w:spacing w:line="360" w:lineRule="auto"/>
              <w:jc w:val="both"/>
              <w:rPr>
                <w:sz w:val="20"/>
                <w:szCs w:val="20"/>
              </w:rPr>
            </w:pPr>
            <w:r w:rsidRPr="00B42B8E">
              <w:rPr>
                <w:sz w:val="20"/>
                <w:szCs w:val="20"/>
              </w:rPr>
              <w:t>б)рентабельности продаж</w:t>
            </w:r>
          </w:p>
        </w:tc>
        <w:tc>
          <w:tcPr>
            <w:tcW w:w="1166" w:type="dxa"/>
          </w:tcPr>
          <w:p w:rsidR="001B2E9B" w:rsidRPr="00B42B8E" w:rsidRDefault="001B2E9B" w:rsidP="00B42B8E">
            <w:pPr>
              <w:spacing w:line="360" w:lineRule="auto"/>
              <w:jc w:val="both"/>
              <w:rPr>
                <w:sz w:val="20"/>
                <w:szCs w:val="20"/>
              </w:rPr>
            </w:pPr>
          </w:p>
        </w:tc>
        <w:tc>
          <w:tcPr>
            <w:tcW w:w="1144" w:type="dxa"/>
          </w:tcPr>
          <w:p w:rsidR="001B2E9B" w:rsidRPr="00B42B8E" w:rsidRDefault="001B2E9B" w:rsidP="00B42B8E">
            <w:pPr>
              <w:spacing w:line="360" w:lineRule="auto"/>
              <w:jc w:val="both"/>
              <w:rPr>
                <w:sz w:val="20"/>
                <w:szCs w:val="20"/>
              </w:rPr>
            </w:pPr>
          </w:p>
        </w:tc>
        <w:tc>
          <w:tcPr>
            <w:tcW w:w="1154" w:type="dxa"/>
          </w:tcPr>
          <w:p w:rsidR="001B2E9B" w:rsidRPr="00B42B8E" w:rsidRDefault="001B2E9B" w:rsidP="00B42B8E">
            <w:pPr>
              <w:spacing w:line="360" w:lineRule="auto"/>
              <w:jc w:val="both"/>
              <w:rPr>
                <w:sz w:val="20"/>
                <w:szCs w:val="20"/>
              </w:rPr>
            </w:pPr>
            <w:r w:rsidRPr="00B42B8E">
              <w:rPr>
                <w:sz w:val="20"/>
                <w:szCs w:val="20"/>
              </w:rPr>
              <w:t>34,02</w:t>
            </w:r>
          </w:p>
        </w:tc>
        <w:tc>
          <w:tcPr>
            <w:tcW w:w="1100" w:type="dxa"/>
          </w:tcPr>
          <w:p w:rsidR="001B2E9B" w:rsidRPr="00B42B8E" w:rsidRDefault="001B2E9B" w:rsidP="00B42B8E">
            <w:pPr>
              <w:spacing w:line="360" w:lineRule="auto"/>
              <w:jc w:val="both"/>
              <w:rPr>
                <w:sz w:val="20"/>
                <w:szCs w:val="20"/>
              </w:rPr>
            </w:pPr>
          </w:p>
        </w:tc>
        <w:tc>
          <w:tcPr>
            <w:tcW w:w="1154" w:type="dxa"/>
          </w:tcPr>
          <w:p w:rsidR="001B2E9B" w:rsidRPr="00B42B8E" w:rsidRDefault="001B2E9B" w:rsidP="00B42B8E">
            <w:pPr>
              <w:spacing w:line="360" w:lineRule="auto"/>
              <w:jc w:val="both"/>
              <w:rPr>
                <w:sz w:val="20"/>
                <w:szCs w:val="20"/>
              </w:rPr>
            </w:pPr>
            <w:r w:rsidRPr="00B42B8E">
              <w:rPr>
                <w:sz w:val="20"/>
                <w:szCs w:val="20"/>
              </w:rPr>
              <w:t>2,9</w:t>
            </w:r>
          </w:p>
        </w:tc>
      </w:tr>
    </w:tbl>
    <w:p w:rsidR="001B2E9B" w:rsidRPr="00276FB8" w:rsidRDefault="001B2E9B" w:rsidP="00B42B8E">
      <w:pPr>
        <w:spacing w:line="360" w:lineRule="auto"/>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Рассчитаем рентабельность активов:</w:t>
      </w:r>
    </w:p>
    <w:p w:rsidR="001B2E9B" w:rsidRPr="00276FB8" w:rsidRDefault="001B2E9B" w:rsidP="00276FB8">
      <w:pPr>
        <w:spacing w:line="360" w:lineRule="auto"/>
        <w:ind w:firstLine="709"/>
        <w:jc w:val="both"/>
        <w:rPr>
          <w:sz w:val="28"/>
          <w:szCs w:val="28"/>
        </w:rPr>
      </w:pPr>
      <w:r w:rsidRPr="00276FB8">
        <w:rPr>
          <w:sz w:val="28"/>
          <w:szCs w:val="28"/>
        </w:rPr>
        <w:t>Р</w:t>
      </w:r>
      <w:r w:rsidRPr="00276FB8">
        <w:rPr>
          <w:sz w:val="28"/>
          <w:szCs w:val="16"/>
        </w:rPr>
        <w:t>активов 2003г.</w:t>
      </w:r>
      <w:r w:rsidRPr="00276FB8">
        <w:rPr>
          <w:sz w:val="28"/>
          <w:szCs w:val="28"/>
        </w:rPr>
        <w:t xml:space="preserve"> = 5145 : 789 х 219 : 5145 х 100 %=</w:t>
      </w:r>
      <w:r w:rsidR="00276FB8" w:rsidRPr="00276FB8">
        <w:rPr>
          <w:sz w:val="28"/>
          <w:szCs w:val="28"/>
        </w:rPr>
        <w:t xml:space="preserve"> </w:t>
      </w:r>
      <w:r w:rsidRPr="00276FB8">
        <w:rPr>
          <w:sz w:val="28"/>
          <w:szCs w:val="28"/>
        </w:rPr>
        <w:t>6,5 х 4,26 = 27,69%</w:t>
      </w:r>
    </w:p>
    <w:p w:rsidR="001B2E9B" w:rsidRPr="00276FB8" w:rsidRDefault="001B2E9B" w:rsidP="00276FB8">
      <w:pPr>
        <w:spacing w:line="360" w:lineRule="auto"/>
        <w:ind w:firstLine="709"/>
        <w:jc w:val="both"/>
        <w:rPr>
          <w:sz w:val="28"/>
          <w:szCs w:val="28"/>
        </w:rPr>
      </w:pPr>
      <w:r w:rsidRPr="00276FB8">
        <w:rPr>
          <w:sz w:val="28"/>
          <w:szCs w:val="28"/>
        </w:rPr>
        <w:t>Р</w:t>
      </w:r>
      <w:r w:rsidRPr="00276FB8">
        <w:rPr>
          <w:sz w:val="28"/>
          <w:szCs w:val="16"/>
        </w:rPr>
        <w:t>активов 2004г.</w:t>
      </w:r>
      <w:r w:rsidRPr="00276FB8">
        <w:rPr>
          <w:sz w:val="28"/>
          <w:szCs w:val="28"/>
        </w:rPr>
        <w:t xml:space="preserve"> = 5568 : 1314,5 х 688 : 5568 х 100 % = 4,2 х 12,36 = 51,91 %</w:t>
      </w:r>
    </w:p>
    <w:p w:rsidR="001B2E9B" w:rsidRPr="00276FB8" w:rsidRDefault="001B2E9B" w:rsidP="00276FB8">
      <w:pPr>
        <w:spacing w:line="360" w:lineRule="auto"/>
        <w:ind w:firstLine="709"/>
        <w:jc w:val="both"/>
        <w:rPr>
          <w:sz w:val="28"/>
          <w:szCs w:val="28"/>
        </w:rPr>
      </w:pPr>
      <w:r w:rsidRPr="00276FB8">
        <w:rPr>
          <w:sz w:val="28"/>
          <w:szCs w:val="28"/>
        </w:rPr>
        <w:t>Р</w:t>
      </w:r>
      <w:r w:rsidRPr="00276FB8">
        <w:rPr>
          <w:sz w:val="28"/>
          <w:szCs w:val="16"/>
        </w:rPr>
        <w:t>активов 2005г.</w:t>
      </w:r>
      <w:r w:rsidRPr="00276FB8">
        <w:rPr>
          <w:sz w:val="28"/>
          <w:szCs w:val="28"/>
        </w:rPr>
        <w:t xml:space="preserve"> = 5258 : 2125,5 х 711 : 5258 х 100 % = 2,5 х 13,52 = 33,8 %</w:t>
      </w:r>
    </w:p>
    <w:p w:rsidR="001B2E9B" w:rsidRPr="00276FB8" w:rsidRDefault="001B2E9B" w:rsidP="00276FB8">
      <w:pPr>
        <w:spacing w:line="360" w:lineRule="auto"/>
        <w:ind w:firstLine="709"/>
        <w:jc w:val="both"/>
        <w:rPr>
          <w:sz w:val="28"/>
          <w:szCs w:val="28"/>
        </w:rPr>
      </w:pPr>
      <w:r w:rsidRPr="00276FB8">
        <w:rPr>
          <w:sz w:val="28"/>
          <w:szCs w:val="28"/>
        </w:rPr>
        <w:t xml:space="preserve">Изменение рентабельности активов на 24,22 % в </w:t>
      </w:r>
      <w:smartTag w:uri="urn:schemas-microsoft-com:office:smarttags" w:element="metricconverter">
        <w:smartTagPr>
          <w:attr w:name="ProductID" w:val="2004 г"/>
        </w:smartTagPr>
        <w:r w:rsidRPr="00276FB8">
          <w:rPr>
            <w:sz w:val="28"/>
            <w:szCs w:val="28"/>
          </w:rPr>
          <w:t>2004 г</w:t>
        </w:r>
      </w:smartTag>
      <w:r w:rsidRPr="00276FB8">
        <w:rPr>
          <w:sz w:val="28"/>
          <w:szCs w:val="28"/>
        </w:rPr>
        <w:t>. было связано с ростом рентабельности продаж. Замедление оборачиваемости несколько снизило величину рентабельности активов. Количественная оценка влияния факторов на изменение рентабельности активов будет следующей:</w:t>
      </w:r>
    </w:p>
    <w:p w:rsidR="001B2E9B" w:rsidRPr="00276FB8" w:rsidRDefault="001B2E9B" w:rsidP="00276FB8">
      <w:pPr>
        <w:spacing w:line="360" w:lineRule="auto"/>
        <w:ind w:firstLine="709"/>
        <w:jc w:val="both"/>
        <w:rPr>
          <w:sz w:val="28"/>
          <w:szCs w:val="28"/>
        </w:rPr>
      </w:pPr>
      <w:r w:rsidRPr="00276FB8">
        <w:rPr>
          <w:sz w:val="28"/>
          <w:szCs w:val="28"/>
        </w:rPr>
        <w:t>За счет изменения рентабельности продаж:</w:t>
      </w:r>
    </w:p>
    <w:p w:rsidR="001B2E9B" w:rsidRPr="00276FB8" w:rsidRDefault="001B2E9B" w:rsidP="00276FB8">
      <w:pPr>
        <w:spacing w:line="360" w:lineRule="auto"/>
        <w:ind w:firstLine="709"/>
        <w:jc w:val="both"/>
        <w:rPr>
          <w:sz w:val="28"/>
          <w:szCs w:val="28"/>
        </w:rPr>
      </w:pPr>
      <w:r w:rsidRPr="00276FB8">
        <w:rPr>
          <w:sz w:val="28"/>
          <w:szCs w:val="28"/>
        </w:rPr>
        <w:t>(12,36 – 4,26) х 4,2 = 34,02;</w:t>
      </w:r>
    </w:p>
    <w:p w:rsidR="001B2E9B" w:rsidRPr="00276FB8" w:rsidRDefault="001B2E9B" w:rsidP="00276FB8">
      <w:pPr>
        <w:spacing w:line="360" w:lineRule="auto"/>
        <w:ind w:firstLine="709"/>
        <w:jc w:val="both"/>
        <w:rPr>
          <w:sz w:val="28"/>
          <w:szCs w:val="28"/>
        </w:rPr>
      </w:pPr>
      <w:r w:rsidRPr="00276FB8">
        <w:rPr>
          <w:sz w:val="28"/>
          <w:szCs w:val="28"/>
        </w:rPr>
        <w:t>за счет оборачиваемости активов:</w:t>
      </w:r>
    </w:p>
    <w:p w:rsidR="001B2E9B" w:rsidRPr="00276FB8" w:rsidRDefault="001B2E9B" w:rsidP="00276FB8">
      <w:pPr>
        <w:spacing w:line="360" w:lineRule="auto"/>
        <w:ind w:firstLine="709"/>
        <w:jc w:val="both"/>
        <w:rPr>
          <w:sz w:val="28"/>
          <w:szCs w:val="28"/>
        </w:rPr>
      </w:pPr>
      <w:r w:rsidRPr="00276FB8">
        <w:rPr>
          <w:sz w:val="28"/>
          <w:szCs w:val="28"/>
        </w:rPr>
        <w:t>(4,2 – 6,5) х 4,26 = -9,798.</w:t>
      </w:r>
    </w:p>
    <w:p w:rsidR="001B2E9B" w:rsidRPr="00276FB8" w:rsidRDefault="001B2E9B" w:rsidP="00276FB8">
      <w:pPr>
        <w:spacing w:line="360" w:lineRule="auto"/>
        <w:ind w:firstLine="709"/>
        <w:jc w:val="both"/>
        <w:rPr>
          <w:sz w:val="28"/>
          <w:szCs w:val="28"/>
        </w:rPr>
      </w:pPr>
      <w:r w:rsidRPr="00276FB8">
        <w:rPr>
          <w:sz w:val="28"/>
          <w:szCs w:val="28"/>
        </w:rPr>
        <w:t>Общее изменение рентабельности активов:</w:t>
      </w:r>
    </w:p>
    <w:p w:rsidR="001B2E9B" w:rsidRPr="00276FB8" w:rsidRDefault="001B2E9B" w:rsidP="00276FB8">
      <w:pPr>
        <w:spacing w:line="360" w:lineRule="auto"/>
        <w:ind w:firstLine="709"/>
        <w:jc w:val="both"/>
        <w:rPr>
          <w:sz w:val="28"/>
          <w:szCs w:val="28"/>
        </w:rPr>
      </w:pPr>
      <w:r w:rsidRPr="00276FB8">
        <w:rPr>
          <w:sz w:val="28"/>
          <w:szCs w:val="28"/>
        </w:rPr>
        <w:t>34,02 + (-9,798) = 24,22</w:t>
      </w:r>
    </w:p>
    <w:p w:rsidR="001B2E9B" w:rsidRPr="00276FB8" w:rsidRDefault="001B2E9B" w:rsidP="00276FB8">
      <w:pPr>
        <w:spacing w:line="360" w:lineRule="auto"/>
        <w:ind w:firstLine="709"/>
        <w:jc w:val="both"/>
        <w:rPr>
          <w:sz w:val="28"/>
          <w:szCs w:val="28"/>
        </w:rPr>
      </w:pPr>
      <w:r w:rsidRPr="00276FB8">
        <w:rPr>
          <w:sz w:val="28"/>
          <w:szCs w:val="28"/>
        </w:rPr>
        <w:t xml:space="preserve">Снижение рентабельности активов на 18,02 % в </w:t>
      </w:r>
      <w:smartTag w:uri="urn:schemas-microsoft-com:office:smarttags" w:element="metricconverter">
        <w:smartTagPr>
          <w:attr w:name="ProductID" w:val="2005 г"/>
        </w:smartTagPr>
        <w:r w:rsidRPr="00276FB8">
          <w:rPr>
            <w:sz w:val="28"/>
            <w:szCs w:val="28"/>
          </w:rPr>
          <w:t>2005 г</w:t>
        </w:r>
      </w:smartTag>
      <w:r w:rsidRPr="00276FB8">
        <w:rPr>
          <w:sz w:val="28"/>
          <w:szCs w:val="28"/>
        </w:rPr>
        <w:t>. было связано с ростом рентабельности продаж. Замедление оборачиваемости несколько снизило величину рентабельности активов. Количественная оценка влияния факторов на изменение рентабельности активов будет следующей:</w:t>
      </w:r>
    </w:p>
    <w:p w:rsidR="001B2E9B" w:rsidRPr="00276FB8" w:rsidRDefault="001B2E9B" w:rsidP="00276FB8">
      <w:pPr>
        <w:spacing w:line="360" w:lineRule="auto"/>
        <w:ind w:firstLine="709"/>
        <w:jc w:val="both"/>
        <w:rPr>
          <w:sz w:val="28"/>
          <w:szCs w:val="28"/>
        </w:rPr>
      </w:pPr>
      <w:r w:rsidRPr="00276FB8">
        <w:rPr>
          <w:sz w:val="28"/>
          <w:szCs w:val="28"/>
        </w:rPr>
        <w:t>За счет изменения рентабельности продаж:</w:t>
      </w:r>
    </w:p>
    <w:p w:rsidR="001B2E9B" w:rsidRPr="00276FB8" w:rsidRDefault="001B2E9B" w:rsidP="00276FB8">
      <w:pPr>
        <w:spacing w:line="360" w:lineRule="auto"/>
        <w:ind w:firstLine="709"/>
        <w:jc w:val="both"/>
        <w:rPr>
          <w:sz w:val="28"/>
          <w:szCs w:val="28"/>
        </w:rPr>
      </w:pPr>
      <w:r w:rsidRPr="00276FB8">
        <w:rPr>
          <w:sz w:val="28"/>
          <w:szCs w:val="28"/>
        </w:rPr>
        <w:t>(13,52 – 12,36) х 2,5 = 2,9;</w:t>
      </w:r>
    </w:p>
    <w:p w:rsidR="001B2E9B" w:rsidRPr="00276FB8" w:rsidRDefault="001B2E9B" w:rsidP="00276FB8">
      <w:pPr>
        <w:spacing w:line="360" w:lineRule="auto"/>
        <w:ind w:firstLine="709"/>
        <w:jc w:val="both"/>
        <w:rPr>
          <w:sz w:val="28"/>
          <w:szCs w:val="28"/>
        </w:rPr>
      </w:pPr>
      <w:r w:rsidRPr="00276FB8">
        <w:rPr>
          <w:sz w:val="28"/>
          <w:szCs w:val="28"/>
        </w:rPr>
        <w:t>за счет оборачиваемости активов:</w:t>
      </w:r>
    </w:p>
    <w:p w:rsidR="001B2E9B" w:rsidRPr="00276FB8" w:rsidRDefault="001B2E9B" w:rsidP="00276FB8">
      <w:pPr>
        <w:spacing w:line="360" w:lineRule="auto"/>
        <w:ind w:firstLine="709"/>
        <w:jc w:val="both"/>
        <w:rPr>
          <w:sz w:val="28"/>
          <w:szCs w:val="28"/>
        </w:rPr>
      </w:pPr>
      <w:r w:rsidRPr="00276FB8">
        <w:rPr>
          <w:sz w:val="28"/>
          <w:szCs w:val="28"/>
        </w:rPr>
        <w:t>(2,5 – 4,2) х 12,36 = -21,01</w:t>
      </w:r>
    </w:p>
    <w:p w:rsidR="001B2E9B" w:rsidRPr="00276FB8" w:rsidRDefault="001B2E9B" w:rsidP="00276FB8">
      <w:pPr>
        <w:spacing w:line="360" w:lineRule="auto"/>
        <w:ind w:firstLine="709"/>
        <w:jc w:val="both"/>
        <w:rPr>
          <w:sz w:val="28"/>
          <w:szCs w:val="28"/>
        </w:rPr>
      </w:pPr>
      <w:r w:rsidRPr="00276FB8">
        <w:rPr>
          <w:sz w:val="28"/>
          <w:szCs w:val="28"/>
        </w:rPr>
        <w:t>Общее изменение рентабельности активов:</w:t>
      </w:r>
    </w:p>
    <w:p w:rsidR="001B2E9B" w:rsidRPr="00276FB8" w:rsidRDefault="001B2E9B" w:rsidP="00276FB8">
      <w:pPr>
        <w:spacing w:line="360" w:lineRule="auto"/>
        <w:ind w:firstLine="709"/>
        <w:jc w:val="both"/>
        <w:rPr>
          <w:sz w:val="28"/>
          <w:szCs w:val="28"/>
        </w:rPr>
      </w:pPr>
      <w:r w:rsidRPr="00276FB8">
        <w:rPr>
          <w:sz w:val="28"/>
          <w:szCs w:val="28"/>
        </w:rPr>
        <w:t>2,9 + (-21,01) =</w:t>
      </w:r>
      <w:r w:rsidR="00276FB8" w:rsidRPr="00276FB8">
        <w:rPr>
          <w:sz w:val="28"/>
          <w:szCs w:val="28"/>
        </w:rPr>
        <w:t xml:space="preserve"> </w:t>
      </w:r>
      <w:r w:rsidRPr="00276FB8">
        <w:rPr>
          <w:sz w:val="28"/>
          <w:szCs w:val="28"/>
        </w:rPr>
        <w:t>- 18,11</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2.15.</w:t>
      </w:r>
    </w:p>
    <w:p w:rsidR="001B2E9B" w:rsidRPr="00276FB8" w:rsidRDefault="001B2E9B" w:rsidP="00276FB8">
      <w:pPr>
        <w:spacing w:line="360" w:lineRule="auto"/>
        <w:ind w:firstLine="709"/>
        <w:jc w:val="both"/>
        <w:rPr>
          <w:sz w:val="28"/>
          <w:szCs w:val="28"/>
        </w:rPr>
      </w:pPr>
      <w:r w:rsidRPr="00276FB8">
        <w:rPr>
          <w:sz w:val="28"/>
          <w:szCs w:val="28"/>
        </w:rPr>
        <w:t>Система показателей рентабельности деятельности ООО «Таганка»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3"/>
        <w:gridCol w:w="1151"/>
        <w:gridCol w:w="1133"/>
        <w:gridCol w:w="1300"/>
        <w:gridCol w:w="1087"/>
        <w:gridCol w:w="1257"/>
      </w:tblGrid>
      <w:tr w:rsidR="001B2E9B" w:rsidRPr="00276FB8" w:rsidTr="00276FB8">
        <w:tc>
          <w:tcPr>
            <w:tcW w:w="3708"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1166"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1144"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4 г"/>
              </w:smartTagPr>
              <w:r w:rsidRPr="00B42B8E">
                <w:rPr>
                  <w:sz w:val="20"/>
                  <w:szCs w:val="20"/>
                </w:rPr>
                <w:t>2004 г</w:t>
              </w:r>
            </w:smartTag>
            <w:r w:rsidRPr="00B42B8E">
              <w:rPr>
                <w:sz w:val="20"/>
                <w:szCs w:val="20"/>
              </w:rPr>
              <w:t>.</w:t>
            </w:r>
          </w:p>
        </w:tc>
        <w:tc>
          <w:tcPr>
            <w:tcW w:w="1302" w:type="dxa"/>
          </w:tcPr>
          <w:p w:rsidR="001B2E9B" w:rsidRPr="00B42B8E" w:rsidRDefault="001B2E9B" w:rsidP="00B42B8E">
            <w:pPr>
              <w:spacing w:line="360" w:lineRule="auto"/>
              <w:jc w:val="both"/>
              <w:rPr>
                <w:sz w:val="20"/>
                <w:szCs w:val="20"/>
              </w:rPr>
            </w:pPr>
            <w:r w:rsidRPr="00B42B8E">
              <w:rPr>
                <w:sz w:val="20"/>
                <w:szCs w:val="20"/>
              </w:rPr>
              <w:t>Отклонение</w:t>
            </w:r>
          </w:p>
        </w:tc>
        <w:tc>
          <w:tcPr>
            <w:tcW w:w="110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5 г"/>
              </w:smartTagPr>
              <w:r w:rsidRPr="00B42B8E">
                <w:rPr>
                  <w:sz w:val="20"/>
                  <w:szCs w:val="20"/>
                </w:rPr>
                <w:t>2005 г</w:t>
              </w:r>
            </w:smartTag>
            <w:r w:rsidRPr="00B42B8E">
              <w:rPr>
                <w:sz w:val="20"/>
                <w:szCs w:val="20"/>
              </w:rPr>
              <w:t>.</w:t>
            </w:r>
          </w:p>
        </w:tc>
        <w:tc>
          <w:tcPr>
            <w:tcW w:w="1257" w:type="dxa"/>
          </w:tcPr>
          <w:p w:rsidR="001B2E9B" w:rsidRPr="00B42B8E" w:rsidRDefault="001B2E9B" w:rsidP="00B42B8E">
            <w:pPr>
              <w:spacing w:line="360" w:lineRule="auto"/>
              <w:jc w:val="both"/>
              <w:rPr>
                <w:sz w:val="20"/>
                <w:szCs w:val="20"/>
              </w:rPr>
            </w:pPr>
            <w:r w:rsidRPr="00B42B8E">
              <w:rPr>
                <w:sz w:val="20"/>
                <w:szCs w:val="20"/>
              </w:rPr>
              <w:t>Отклонение</w:t>
            </w:r>
          </w:p>
        </w:tc>
      </w:tr>
      <w:tr w:rsidR="001B2E9B" w:rsidRPr="00276FB8" w:rsidTr="00276FB8">
        <w:tc>
          <w:tcPr>
            <w:tcW w:w="3708" w:type="dxa"/>
          </w:tcPr>
          <w:p w:rsidR="001B2E9B" w:rsidRPr="00B42B8E" w:rsidRDefault="001B2E9B" w:rsidP="00B42B8E">
            <w:pPr>
              <w:spacing w:line="360" w:lineRule="auto"/>
              <w:jc w:val="both"/>
              <w:rPr>
                <w:sz w:val="20"/>
                <w:szCs w:val="20"/>
              </w:rPr>
            </w:pPr>
            <w:r w:rsidRPr="00B42B8E">
              <w:rPr>
                <w:sz w:val="20"/>
                <w:szCs w:val="20"/>
              </w:rPr>
              <w:t>1. Рентабельность активов</w:t>
            </w:r>
          </w:p>
        </w:tc>
        <w:tc>
          <w:tcPr>
            <w:tcW w:w="1166" w:type="dxa"/>
          </w:tcPr>
          <w:p w:rsidR="001B2E9B" w:rsidRPr="00B42B8E" w:rsidRDefault="001B2E9B" w:rsidP="00B42B8E">
            <w:pPr>
              <w:spacing w:line="360" w:lineRule="auto"/>
              <w:jc w:val="both"/>
              <w:rPr>
                <w:sz w:val="20"/>
                <w:szCs w:val="20"/>
              </w:rPr>
            </w:pPr>
            <w:r w:rsidRPr="00B42B8E">
              <w:rPr>
                <w:sz w:val="20"/>
                <w:szCs w:val="20"/>
              </w:rPr>
              <w:t>27,69</w:t>
            </w:r>
          </w:p>
        </w:tc>
        <w:tc>
          <w:tcPr>
            <w:tcW w:w="1144" w:type="dxa"/>
          </w:tcPr>
          <w:p w:rsidR="001B2E9B" w:rsidRPr="00B42B8E" w:rsidRDefault="001B2E9B" w:rsidP="00B42B8E">
            <w:pPr>
              <w:spacing w:line="360" w:lineRule="auto"/>
              <w:jc w:val="both"/>
              <w:rPr>
                <w:sz w:val="20"/>
                <w:szCs w:val="20"/>
              </w:rPr>
            </w:pPr>
            <w:r w:rsidRPr="00B42B8E">
              <w:rPr>
                <w:sz w:val="20"/>
                <w:szCs w:val="20"/>
              </w:rPr>
              <w:t>51,91</w:t>
            </w:r>
          </w:p>
        </w:tc>
        <w:tc>
          <w:tcPr>
            <w:tcW w:w="1302" w:type="dxa"/>
          </w:tcPr>
          <w:p w:rsidR="001B2E9B" w:rsidRPr="00B42B8E" w:rsidRDefault="001B2E9B" w:rsidP="00B42B8E">
            <w:pPr>
              <w:spacing w:line="360" w:lineRule="auto"/>
              <w:jc w:val="both"/>
              <w:rPr>
                <w:sz w:val="20"/>
                <w:szCs w:val="20"/>
              </w:rPr>
            </w:pPr>
            <w:r w:rsidRPr="00B42B8E">
              <w:rPr>
                <w:sz w:val="20"/>
                <w:szCs w:val="20"/>
              </w:rPr>
              <w:t>24,22</w:t>
            </w:r>
          </w:p>
        </w:tc>
        <w:tc>
          <w:tcPr>
            <w:tcW w:w="1100" w:type="dxa"/>
          </w:tcPr>
          <w:p w:rsidR="001B2E9B" w:rsidRPr="00B42B8E" w:rsidRDefault="001B2E9B" w:rsidP="00B42B8E">
            <w:pPr>
              <w:spacing w:line="360" w:lineRule="auto"/>
              <w:jc w:val="both"/>
              <w:rPr>
                <w:sz w:val="20"/>
                <w:szCs w:val="20"/>
              </w:rPr>
            </w:pPr>
            <w:r w:rsidRPr="00B42B8E">
              <w:rPr>
                <w:sz w:val="20"/>
                <w:szCs w:val="20"/>
              </w:rPr>
              <w:t>33,8</w:t>
            </w:r>
          </w:p>
        </w:tc>
        <w:tc>
          <w:tcPr>
            <w:tcW w:w="1257" w:type="dxa"/>
          </w:tcPr>
          <w:p w:rsidR="001B2E9B" w:rsidRPr="00B42B8E" w:rsidRDefault="001B2E9B" w:rsidP="00B42B8E">
            <w:pPr>
              <w:spacing w:line="360" w:lineRule="auto"/>
              <w:jc w:val="both"/>
              <w:rPr>
                <w:sz w:val="20"/>
                <w:szCs w:val="20"/>
              </w:rPr>
            </w:pPr>
            <w:r w:rsidRPr="00B42B8E">
              <w:rPr>
                <w:sz w:val="20"/>
                <w:szCs w:val="20"/>
              </w:rPr>
              <w:t>-18,11</w:t>
            </w:r>
          </w:p>
        </w:tc>
      </w:tr>
      <w:tr w:rsidR="001B2E9B" w:rsidRPr="00276FB8" w:rsidTr="00276FB8">
        <w:tc>
          <w:tcPr>
            <w:tcW w:w="3708" w:type="dxa"/>
          </w:tcPr>
          <w:p w:rsidR="001B2E9B" w:rsidRPr="00B42B8E" w:rsidRDefault="001B2E9B" w:rsidP="00B42B8E">
            <w:pPr>
              <w:spacing w:line="360" w:lineRule="auto"/>
              <w:jc w:val="both"/>
              <w:rPr>
                <w:sz w:val="20"/>
                <w:szCs w:val="20"/>
              </w:rPr>
            </w:pPr>
            <w:r w:rsidRPr="00B42B8E">
              <w:rPr>
                <w:sz w:val="20"/>
                <w:szCs w:val="20"/>
              </w:rPr>
              <w:t>2. Рентабельность продаж</w:t>
            </w:r>
          </w:p>
        </w:tc>
        <w:tc>
          <w:tcPr>
            <w:tcW w:w="1166" w:type="dxa"/>
          </w:tcPr>
          <w:p w:rsidR="001B2E9B" w:rsidRPr="00B42B8E" w:rsidRDefault="001B2E9B" w:rsidP="00B42B8E">
            <w:pPr>
              <w:spacing w:line="360" w:lineRule="auto"/>
              <w:jc w:val="both"/>
              <w:rPr>
                <w:sz w:val="20"/>
                <w:szCs w:val="20"/>
              </w:rPr>
            </w:pPr>
            <w:r w:rsidRPr="00B42B8E">
              <w:rPr>
                <w:sz w:val="20"/>
                <w:szCs w:val="20"/>
              </w:rPr>
              <w:t>4,26</w:t>
            </w:r>
          </w:p>
        </w:tc>
        <w:tc>
          <w:tcPr>
            <w:tcW w:w="1144" w:type="dxa"/>
          </w:tcPr>
          <w:p w:rsidR="001B2E9B" w:rsidRPr="00B42B8E" w:rsidRDefault="001B2E9B" w:rsidP="00B42B8E">
            <w:pPr>
              <w:spacing w:line="360" w:lineRule="auto"/>
              <w:jc w:val="both"/>
              <w:rPr>
                <w:sz w:val="20"/>
                <w:szCs w:val="20"/>
              </w:rPr>
            </w:pPr>
            <w:r w:rsidRPr="00B42B8E">
              <w:rPr>
                <w:sz w:val="20"/>
                <w:szCs w:val="20"/>
              </w:rPr>
              <w:t>12,36</w:t>
            </w:r>
          </w:p>
        </w:tc>
        <w:tc>
          <w:tcPr>
            <w:tcW w:w="1302" w:type="dxa"/>
          </w:tcPr>
          <w:p w:rsidR="001B2E9B" w:rsidRPr="00B42B8E" w:rsidRDefault="001B2E9B" w:rsidP="00B42B8E">
            <w:pPr>
              <w:spacing w:line="360" w:lineRule="auto"/>
              <w:jc w:val="both"/>
              <w:rPr>
                <w:sz w:val="20"/>
                <w:szCs w:val="20"/>
              </w:rPr>
            </w:pPr>
            <w:r w:rsidRPr="00B42B8E">
              <w:rPr>
                <w:sz w:val="20"/>
                <w:szCs w:val="20"/>
              </w:rPr>
              <w:t>8,1</w:t>
            </w:r>
          </w:p>
        </w:tc>
        <w:tc>
          <w:tcPr>
            <w:tcW w:w="1100" w:type="dxa"/>
          </w:tcPr>
          <w:p w:rsidR="001B2E9B" w:rsidRPr="00B42B8E" w:rsidRDefault="001B2E9B" w:rsidP="00B42B8E">
            <w:pPr>
              <w:spacing w:line="360" w:lineRule="auto"/>
              <w:jc w:val="both"/>
              <w:rPr>
                <w:sz w:val="20"/>
                <w:szCs w:val="20"/>
              </w:rPr>
            </w:pPr>
            <w:r w:rsidRPr="00B42B8E">
              <w:rPr>
                <w:sz w:val="20"/>
                <w:szCs w:val="20"/>
              </w:rPr>
              <w:t>13,52</w:t>
            </w:r>
          </w:p>
        </w:tc>
        <w:tc>
          <w:tcPr>
            <w:tcW w:w="1257" w:type="dxa"/>
          </w:tcPr>
          <w:p w:rsidR="001B2E9B" w:rsidRPr="00B42B8E" w:rsidRDefault="001B2E9B" w:rsidP="00B42B8E">
            <w:pPr>
              <w:spacing w:line="360" w:lineRule="auto"/>
              <w:jc w:val="both"/>
              <w:rPr>
                <w:sz w:val="20"/>
                <w:szCs w:val="20"/>
              </w:rPr>
            </w:pPr>
            <w:r w:rsidRPr="00B42B8E">
              <w:rPr>
                <w:sz w:val="20"/>
                <w:szCs w:val="20"/>
              </w:rPr>
              <w:t>1,16</w:t>
            </w:r>
          </w:p>
        </w:tc>
      </w:tr>
      <w:tr w:rsidR="001B2E9B" w:rsidRPr="00276FB8" w:rsidTr="00276FB8">
        <w:tc>
          <w:tcPr>
            <w:tcW w:w="3708" w:type="dxa"/>
          </w:tcPr>
          <w:p w:rsidR="001B2E9B" w:rsidRPr="00B42B8E" w:rsidRDefault="001B2E9B" w:rsidP="00B42B8E">
            <w:pPr>
              <w:spacing w:line="360" w:lineRule="auto"/>
              <w:jc w:val="both"/>
              <w:rPr>
                <w:sz w:val="20"/>
                <w:szCs w:val="20"/>
              </w:rPr>
            </w:pPr>
            <w:r w:rsidRPr="00B42B8E">
              <w:rPr>
                <w:sz w:val="20"/>
                <w:szCs w:val="20"/>
              </w:rPr>
              <w:t>3. Рентабельность собственного капитала</w:t>
            </w:r>
          </w:p>
        </w:tc>
        <w:tc>
          <w:tcPr>
            <w:tcW w:w="1166" w:type="dxa"/>
          </w:tcPr>
          <w:p w:rsidR="001B2E9B" w:rsidRPr="00B42B8E" w:rsidRDefault="001B2E9B" w:rsidP="00B42B8E">
            <w:pPr>
              <w:spacing w:line="360" w:lineRule="auto"/>
              <w:jc w:val="both"/>
              <w:rPr>
                <w:sz w:val="20"/>
                <w:szCs w:val="20"/>
              </w:rPr>
            </w:pPr>
            <w:r w:rsidRPr="00B42B8E">
              <w:rPr>
                <w:sz w:val="20"/>
                <w:szCs w:val="20"/>
              </w:rPr>
              <w:t>58,2</w:t>
            </w:r>
          </w:p>
        </w:tc>
        <w:tc>
          <w:tcPr>
            <w:tcW w:w="1144" w:type="dxa"/>
          </w:tcPr>
          <w:p w:rsidR="001B2E9B" w:rsidRPr="00B42B8E" w:rsidRDefault="001B2E9B" w:rsidP="00B42B8E">
            <w:pPr>
              <w:spacing w:line="360" w:lineRule="auto"/>
              <w:jc w:val="both"/>
              <w:rPr>
                <w:sz w:val="20"/>
                <w:szCs w:val="20"/>
              </w:rPr>
            </w:pPr>
            <w:r w:rsidRPr="00B42B8E">
              <w:rPr>
                <w:sz w:val="20"/>
                <w:szCs w:val="20"/>
              </w:rPr>
              <w:t>108,18</w:t>
            </w:r>
          </w:p>
        </w:tc>
        <w:tc>
          <w:tcPr>
            <w:tcW w:w="1302" w:type="dxa"/>
          </w:tcPr>
          <w:p w:rsidR="001B2E9B" w:rsidRPr="00B42B8E" w:rsidRDefault="001B2E9B" w:rsidP="00B42B8E">
            <w:pPr>
              <w:spacing w:line="360" w:lineRule="auto"/>
              <w:jc w:val="both"/>
              <w:rPr>
                <w:sz w:val="20"/>
                <w:szCs w:val="20"/>
              </w:rPr>
            </w:pPr>
            <w:r w:rsidRPr="00B42B8E">
              <w:rPr>
                <w:sz w:val="20"/>
                <w:szCs w:val="20"/>
              </w:rPr>
              <w:t>49,98</w:t>
            </w:r>
          </w:p>
        </w:tc>
        <w:tc>
          <w:tcPr>
            <w:tcW w:w="1100" w:type="dxa"/>
          </w:tcPr>
          <w:p w:rsidR="001B2E9B" w:rsidRPr="00B42B8E" w:rsidRDefault="001B2E9B" w:rsidP="00B42B8E">
            <w:pPr>
              <w:spacing w:line="360" w:lineRule="auto"/>
              <w:jc w:val="both"/>
              <w:rPr>
                <w:sz w:val="20"/>
                <w:szCs w:val="20"/>
              </w:rPr>
            </w:pPr>
            <w:r w:rsidRPr="00B42B8E">
              <w:rPr>
                <w:sz w:val="20"/>
                <w:szCs w:val="20"/>
              </w:rPr>
              <w:t>53,45</w:t>
            </w:r>
          </w:p>
        </w:tc>
        <w:tc>
          <w:tcPr>
            <w:tcW w:w="1257" w:type="dxa"/>
          </w:tcPr>
          <w:p w:rsidR="001B2E9B" w:rsidRPr="00B42B8E" w:rsidRDefault="001B2E9B" w:rsidP="00B42B8E">
            <w:pPr>
              <w:spacing w:line="360" w:lineRule="auto"/>
              <w:jc w:val="both"/>
              <w:rPr>
                <w:sz w:val="20"/>
                <w:szCs w:val="20"/>
              </w:rPr>
            </w:pPr>
            <w:r w:rsidRPr="00B42B8E">
              <w:rPr>
                <w:sz w:val="20"/>
                <w:szCs w:val="20"/>
              </w:rPr>
              <w:t>-54,73</w:t>
            </w:r>
          </w:p>
        </w:tc>
      </w:tr>
    </w:tbl>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2.16.</w:t>
      </w:r>
    </w:p>
    <w:p w:rsidR="001B2E9B" w:rsidRPr="00276FB8" w:rsidRDefault="001B2E9B" w:rsidP="00276FB8">
      <w:pPr>
        <w:spacing w:line="360" w:lineRule="auto"/>
        <w:ind w:firstLine="709"/>
        <w:jc w:val="both"/>
        <w:rPr>
          <w:sz w:val="28"/>
          <w:szCs w:val="28"/>
        </w:rPr>
      </w:pPr>
      <w:r w:rsidRPr="00276FB8">
        <w:rPr>
          <w:sz w:val="28"/>
          <w:szCs w:val="28"/>
        </w:rPr>
        <w:t>Сводная оценка финансового состояния ООО «Таганка»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2"/>
        <w:gridCol w:w="1429"/>
        <w:gridCol w:w="1431"/>
        <w:gridCol w:w="1429"/>
      </w:tblGrid>
      <w:tr w:rsidR="001B2E9B" w:rsidRPr="00B42B8E" w:rsidTr="00276FB8">
        <w:tc>
          <w:tcPr>
            <w:tcW w:w="5328"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144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144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4 г"/>
              </w:smartTagPr>
              <w:r w:rsidRPr="00B42B8E">
                <w:rPr>
                  <w:sz w:val="20"/>
                  <w:szCs w:val="20"/>
                </w:rPr>
                <w:t>2004 г</w:t>
              </w:r>
            </w:smartTag>
            <w:r w:rsidRPr="00B42B8E">
              <w:rPr>
                <w:sz w:val="20"/>
                <w:szCs w:val="20"/>
              </w:rPr>
              <w:t>.</w:t>
            </w:r>
          </w:p>
        </w:tc>
        <w:tc>
          <w:tcPr>
            <w:tcW w:w="1440" w:type="dxa"/>
          </w:tcPr>
          <w:p w:rsidR="001B2E9B" w:rsidRPr="00B42B8E" w:rsidRDefault="001B2E9B" w:rsidP="00B42B8E">
            <w:pPr>
              <w:spacing w:line="360" w:lineRule="auto"/>
              <w:jc w:val="both"/>
              <w:rPr>
                <w:sz w:val="20"/>
                <w:szCs w:val="20"/>
              </w:rPr>
            </w:pPr>
            <w:smartTag w:uri="urn:schemas-microsoft-com:office:smarttags" w:element="metricconverter">
              <w:smartTagPr>
                <w:attr w:name="ProductID" w:val="2005 г"/>
              </w:smartTagPr>
              <w:r w:rsidRPr="00B42B8E">
                <w:rPr>
                  <w:sz w:val="20"/>
                  <w:szCs w:val="20"/>
                </w:rPr>
                <w:t>2005 г</w:t>
              </w:r>
            </w:smartTag>
            <w:r w:rsidRPr="00B42B8E">
              <w:rPr>
                <w:sz w:val="20"/>
                <w:szCs w:val="20"/>
              </w:rPr>
              <w:t>.</w:t>
            </w:r>
          </w:p>
        </w:tc>
      </w:tr>
      <w:tr w:rsidR="001B2E9B" w:rsidRPr="00B42B8E" w:rsidTr="00276FB8">
        <w:tc>
          <w:tcPr>
            <w:tcW w:w="5328" w:type="dxa"/>
          </w:tcPr>
          <w:p w:rsidR="001B2E9B" w:rsidRPr="00B42B8E" w:rsidRDefault="001B2E9B" w:rsidP="00B42B8E">
            <w:pPr>
              <w:spacing w:line="360" w:lineRule="auto"/>
              <w:jc w:val="both"/>
              <w:rPr>
                <w:sz w:val="20"/>
                <w:szCs w:val="20"/>
              </w:rPr>
            </w:pPr>
            <w:r w:rsidRPr="00B42B8E">
              <w:rPr>
                <w:sz w:val="20"/>
                <w:szCs w:val="20"/>
              </w:rPr>
              <w:t>Ликвидность и платежеспособность:</w:t>
            </w:r>
          </w:p>
          <w:p w:rsidR="001B2E9B" w:rsidRPr="00B42B8E" w:rsidRDefault="001B2E9B" w:rsidP="00B42B8E">
            <w:pPr>
              <w:spacing w:line="360" w:lineRule="auto"/>
              <w:jc w:val="both"/>
              <w:rPr>
                <w:sz w:val="20"/>
                <w:szCs w:val="20"/>
              </w:rPr>
            </w:pPr>
            <w:r w:rsidRPr="00B42B8E">
              <w:rPr>
                <w:sz w:val="20"/>
                <w:szCs w:val="20"/>
              </w:rPr>
              <w:t>отношение оборотных активов к</w:t>
            </w:r>
          </w:p>
          <w:p w:rsidR="001B2E9B" w:rsidRPr="00B42B8E" w:rsidRDefault="001B2E9B" w:rsidP="00B42B8E">
            <w:pPr>
              <w:spacing w:line="360" w:lineRule="auto"/>
              <w:jc w:val="both"/>
              <w:rPr>
                <w:sz w:val="20"/>
                <w:szCs w:val="20"/>
              </w:rPr>
            </w:pPr>
            <w:r w:rsidRPr="00B42B8E">
              <w:rPr>
                <w:sz w:val="20"/>
                <w:szCs w:val="20"/>
              </w:rPr>
              <w:t>краткосрочным обязательствам</w:t>
            </w:r>
          </w:p>
        </w:tc>
        <w:tc>
          <w:tcPr>
            <w:tcW w:w="1440" w:type="dxa"/>
          </w:tcPr>
          <w:p w:rsidR="001B2E9B" w:rsidRPr="00B42B8E" w:rsidRDefault="001B2E9B" w:rsidP="00B42B8E">
            <w:pPr>
              <w:spacing w:line="360" w:lineRule="auto"/>
              <w:jc w:val="both"/>
              <w:rPr>
                <w:sz w:val="20"/>
                <w:szCs w:val="20"/>
              </w:rPr>
            </w:pPr>
            <w:r w:rsidRPr="00B42B8E">
              <w:rPr>
                <w:sz w:val="20"/>
                <w:szCs w:val="20"/>
              </w:rPr>
              <w:t>1,54</w:t>
            </w:r>
          </w:p>
        </w:tc>
        <w:tc>
          <w:tcPr>
            <w:tcW w:w="1440" w:type="dxa"/>
          </w:tcPr>
          <w:p w:rsidR="001B2E9B" w:rsidRPr="00B42B8E" w:rsidRDefault="001B2E9B" w:rsidP="00B42B8E">
            <w:pPr>
              <w:spacing w:line="360" w:lineRule="auto"/>
              <w:jc w:val="both"/>
              <w:rPr>
                <w:sz w:val="20"/>
                <w:szCs w:val="20"/>
              </w:rPr>
            </w:pPr>
            <w:r w:rsidRPr="00B42B8E">
              <w:rPr>
                <w:sz w:val="20"/>
                <w:szCs w:val="20"/>
              </w:rPr>
              <w:t>0,97</w:t>
            </w:r>
          </w:p>
        </w:tc>
        <w:tc>
          <w:tcPr>
            <w:tcW w:w="1440" w:type="dxa"/>
          </w:tcPr>
          <w:p w:rsidR="001B2E9B" w:rsidRPr="00B42B8E" w:rsidRDefault="001B2E9B" w:rsidP="00B42B8E">
            <w:pPr>
              <w:spacing w:line="360" w:lineRule="auto"/>
              <w:jc w:val="both"/>
              <w:rPr>
                <w:sz w:val="20"/>
                <w:szCs w:val="20"/>
              </w:rPr>
            </w:pPr>
            <w:r w:rsidRPr="00B42B8E">
              <w:rPr>
                <w:sz w:val="20"/>
                <w:szCs w:val="20"/>
              </w:rPr>
              <w:t>1,97</w:t>
            </w:r>
          </w:p>
        </w:tc>
      </w:tr>
      <w:tr w:rsidR="001B2E9B" w:rsidRPr="00B42B8E" w:rsidTr="00276FB8">
        <w:tc>
          <w:tcPr>
            <w:tcW w:w="5328" w:type="dxa"/>
          </w:tcPr>
          <w:p w:rsidR="001B2E9B" w:rsidRPr="00B42B8E" w:rsidRDefault="001B2E9B" w:rsidP="00B42B8E">
            <w:pPr>
              <w:spacing w:line="360" w:lineRule="auto"/>
              <w:jc w:val="both"/>
              <w:rPr>
                <w:sz w:val="20"/>
                <w:szCs w:val="20"/>
              </w:rPr>
            </w:pPr>
            <w:r w:rsidRPr="00B42B8E">
              <w:rPr>
                <w:sz w:val="20"/>
                <w:szCs w:val="20"/>
              </w:rPr>
              <w:t>Оборачиваемость, дни:</w:t>
            </w:r>
          </w:p>
          <w:p w:rsidR="001B2E9B" w:rsidRPr="00B42B8E" w:rsidRDefault="001B2E9B" w:rsidP="00B42B8E">
            <w:pPr>
              <w:spacing w:line="360" w:lineRule="auto"/>
              <w:jc w:val="both"/>
              <w:rPr>
                <w:sz w:val="20"/>
                <w:szCs w:val="20"/>
              </w:rPr>
            </w:pPr>
            <w:r w:rsidRPr="00B42B8E">
              <w:rPr>
                <w:sz w:val="20"/>
                <w:szCs w:val="20"/>
              </w:rPr>
              <w:t>совокупных активов</w:t>
            </w:r>
          </w:p>
          <w:p w:rsidR="001B2E9B" w:rsidRPr="00B42B8E" w:rsidRDefault="001B2E9B" w:rsidP="00B42B8E">
            <w:pPr>
              <w:spacing w:line="360" w:lineRule="auto"/>
              <w:jc w:val="both"/>
              <w:rPr>
                <w:sz w:val="20"/>
                <w:szCs w:val="20"/>
              </w:rPr>
            </w:pPr>
            <w:r w:rsidRPr="00B42B8E">
              <w:rPr>
                <w:sz w:val="20"/>
                <w:szCs w:val="20"/>
              </w:rPr>
              <w:t>оборотных активов</w:t>
            </w:r>
          </w:p>
          <w:p w:rsidR="001B2E9B" w:rsidRPr="00B42B8E" w:rsidRDefault="001B2E9B" w:rsidP="00B42B8E">
            <w:pPr>
              <w:spacing w:line="360" w:lineRule="auto"/>
              <w:jc w:val="both"/>
              <w:rPr>
                <w:sz w:val="20"/>
                <w:szCs w:val="20"/>
              </w:rPr>
            </w:pPr>
            <w:r w:rsidRPr="00B42B8E">
              <w:rPr>
                <w:sz w:val="20"/>
                <w:szCs w:val="20"/>
              </w:rPr>
              <w:t>дебиторской задолженности</w:t>
            </w:r>
          </w:p>
          <w:p w:rsidR="001B2E9B" w:rsidRPr="00B42B8E" w:rsidRDefault="001B2E9B" w:rsidP="00B42B8E">
            <w:pPr>
              <w:spacing w:line="360" w:lineRule="auto"/>
              <w:jc w:val="both"/>
              <w:rPr>
                <w:sz w:val="20"/>
                <w:szCs w:val="20"/>
              </w:rPr>
            </w:pPr>
            <w:r w:rsidRPr="00B42B8E">
              <w:rPr>
                <w:sz w:val="20"/>
                <w:szCs w:val="20"/>
              </w:rPr>
              <w:t>запасов</w:t>
            </w:r>
          </w:p>
        </w:tc>
        <w:tc>
          <w:tcPr>
            <w:tcW w:w="1440" w:type="dxa"/>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56,2</w:t>
            </w:r>
          </w:p>
          <w:p w:rsidR="001B2E9B" w:rsidRPr="00B42B8E" w:rsidRDefault="001B2E9B" w:rsidP="00B42B8E">
            <w:pPr>
              <w:spacing w:line="360" w:lineRule="auto"/>
              <w:jc w:val="both"/>
              <w:rPr>
                <w:sz w:val="20"/>
                <w:szCs w:val="20"/>
              </w:rPr>
            </w:pPr>
            <w:r w:rsidRPr="00B42B8E">
              <w:rPr>
                <w:sz w:val="20"/>
                <w:szCs w:val="20"/>
              </w:rPr>
              <w:t>56,2</w:t>
            </w:r>
          </w:p>
          <w:p w:rsidR="001B2E9B" w:rsidRPr="00B42B8E" w:rsidRDefault="001B2E9B" w:rsidP="00B42B8E">
            <w:pPr>
              <w:spacing w:line="360" w:lineRule="auto"/>
              <w:jc w:val="both"/>
              <w:rPr>
                <w:sz w:val="20"/>
                <w:szCs w:val="20"/>
              </w:rPr>
            </w:pPr>
            <w:r w:rsidRPr="00B42B8E">
              <w:rPr>
                <w:sz w:val="20"/>
                <w:szCs w:val="20"/>
              </w:rPr>
              <w:t>24,7</w:t>
            </w:r>
          </w:p>
          <w:p w:rsidR="001B2E9B" w:rsidRPr="00B42B8E" w:rsidRDefault="001B2E9B" w:rsidP="00B42B8E">
            <w:pPr>
              <w:spacing w:line="360" w:lineRule="auto"/>
              <w:jc w:val="both"/>
              <w:rPr>
                <w:sz w:val="20"/>
                <w:szCs w:val="20"/>
              </w:rPr>
            </w:pPr>
            <w:r w:rsidRPr="00B42B8E">
              <w:rPr>
                <w:sz w:val="20"/>
                <w:szCs w:val="20"/>
              </w:rPr>
              <w:t>33,9</w:t>
            </w:r>
          </w:p>
        </w:tc>
        <w:tc>
          <w:tcPr>
            <w:tcW w:w="1440" w:type="dxa"/>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86,9</w:t>
            </w:r>
          </w:p>
          <w:p w:rsidR="001B2E9B" w:rsidRPr="00B42B8E" w:rsidRDefault="001B2E9B" w:rsidP="00B42B8E">
            <w:pPr>
              <w:spacing w:line="360" w:lineRule="auto"/>
              <w:jc w:val="both"/>
              <w:rPr>
                <w:sz w:val="20"/>
                <w:szCs w:val="20"/>
              </w:rPr>
            </w:pPr>
            <w:r w:rsidRPr="00B42B8E">
              <w:rPr>
                <w:sz w:val="20"/>
                <w:szCs w:val="20"/>
              </w:rPr>
              <w:t>53,7</w:t>
            </w:r>
          </w:p>
          <w:p w:rsidR="001B2E9B" w:rsidRPr="00B42B8E" w:rsidRDefault="001B2E9B" w:rsidP="00B42B8E">
            <w:pPr>
              <w:spacing w:line="360" w:lineRule="auto"/>
              <w:jc w:val="both"/>
              <w:rPr>
                <w:sz w:val="20"/>
                <w:szCs w:val="20"/>
              </w:rPr>
            </w:pPr>
            <w:r w:rsidRPr="00B42B8E">
              <w:rPr>
                <w:sz w:val="20"/>
                <w:szCs w:val="20"/>
              </w:rPr>
              <w:t>6</w:t>
            </w:r>
          </w:p>
          <w:p w:rsidR="001B2E9B" w:rsidRPr="00B42B8E" w:rsidRDefault="001B2E9B" w:rsidP="00B42B8E">
            <w:pPr>
              <w:spacing w:line="360" w:lineRule="auto"/>
              <w:jc w:val="both"/>
              <w:rPr>
                <w:sz w:val="20"/>
                <w:szCs w:val="20"/>
              </w:rPr>
            </w:pPr>
            <w:r w:rsidRPr="00B42B8E">
              <w:rPr>
                <w:sz w:val="20"/>
                <w:szCs w:val="20"/>
              </w:rPr>
              <w:t>45,3</w:t>
            </w:r>
          </w:p>
        </w:tc>
        <w:tc>
          <w:tcPr>
            <w:tcW w:w="1440" w:type="dxa"/>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146</w:t>
            </w:r>
          </w:p>
          <w:p w:rsidR="001B2E9B" w:rsidRPr="00B42B8E" w:rsidRDefault="001B2E9B" w:rsidP="00B42B8E">
            <w:pPr>
              <w:spacing w:line="360" w:lineRule="auto"/>
              <w:jc w:val="both"/>
              <w:rPr>
                <w:sz w:val="20"/>
                <w:szCs w:val="20"/>
              </w:rPr>
            </w:pPr>
            <w:r w:rsidRPr="00B42B8E">
              <w:rPr>
                <w:sz w:val="20"/>
                <w:szCs w:val="20"/>
              </w:rPr>
              <w:t>81,1</w:t>
            </w:r>
          </w:p>
          <w:p w:rsidR="001B2E9B" w:rsidRPr="00B42B8E" w:rsidRDefault="001B2E9B" w:rsidP="00B42B8E">
            <w:pPr>
              <w:spacing w:line="360" w:lineRule="auto"/>
              <w:jc w:val="both"/>
              <w:rPr>
                <w:sz w:val="20"/>
                <w:szCs w:val="20"/>
              </w:rPr>
            </w:pPr>
            <w:r w:rsidRPr="00B42B8E">
              <w:rPr>
                <w:sz w:val="20"/>
                <w:szCs w:val="20"/>
              </w:rPr>
              <w:t>0,8</w:t>
            </w:r>
          </w:p>
          <w:p w:rsidR="001B2E9B" w:rsidRPr="00B42B8E" w:rsidRDefault="001B2E9B" w:rsidP="00B42B8E">
            <w:pPr>
              <w:spacing w:line="360" w:lineRule="auto"/>
              <w:jc w:val="both"/>
              <w:rPr>
                <w:sz w:val="20"/>
                <w:szCs w:val="20"/>
              </w:rPr>
            </w:pPr>
            <w:r w:rsidRPr="00B42B8E">
              <w:rPr>
                <w:sz w:val="20"/>
                <w:szCs w:val="20"/>
              </w:rPr>
              <w:t>42,4</w:t>
            </w:r>
          </w:p>
        </w:tc>
      </w:tr>
      <w:tr w:rsidR="001B2E9B" w:rsidRPr="00B42B8E" w:rsidTr="00276FB8">
        <w:tc>
          <w:tcPr>
            <w:tcW w:w="5328" w:type="dxa"/>
          </w:tcPr>
          <w:p w:rsidR="001B2E9B" w:rsidRPr="00B42B8E" w:rsidRDefault="001B2E9B" w:rsidP="00B42B8E">
            <w:pPr>
              <w:spacing w:line="360" w:lineRule="auto"/>
              <w:jc w:val="both"/>
              <w:rPr>
                <w:sz w:val="20"/>
                <w:szCs w:val="20"/>
              </w:rPr>
            </w:pPr>
            <w:r w:rsidRPr="00B42B8E">
              <w:rPr>
                <w:sz w:val="20"/>
                <w:szCs w:val="20"/>
              </w:rPr>
              <w:t>Рентабельность, %:</w:t>
            </w:r>
          </w:p>
          <w:p w:rsidR="001B2E9B" w:rsidRPr="00B42B8E" w:rsidRDefault="001B2E9B" w:rsidP="00B42B8E">
            <w:pPr>
              <w:spacing w:line="360" w:lineRule="auto"/>
              <w:jc w:val="both"/>
              <w:rPr>
                <w:sz w:val="20"/>
                <w:szCs w:val="20"/>
              </w:rPr>
            </w:pPr>
            <w:r w:rsidRPr="00B42B8E">
              <w:rPr>
                <w:sz w:val="20"/>
                <w:szCs w:val="20"/>
              </w:rPr>
              <w:t>продаж</w:t>
            </w:r>
          </w:p>
          <w:p w:rsidR="001B2E9B" w:rsidRPr="00B42B8E" w:rsidRDefault="001B2E9B" w:rsidP="00B42B8E">
            <w:pPr>
              <w:spacing w:line="360" w:lineRule="auto"/>
              <w:jc w:val="both"/>
              <w:rPr>
                <w:sz w:val="20"/>
                <w:szCs w:val="20"/>
              </w:rPr>
            </w:pPr>
            <w:r w:rsidRPr="00B42B8E">
              <w:rPr>
                <w:sz w:val="20"/>
                <w:szCs w:val="20"/>
              </w:rPr>
              <w:t>совокупных активов</w:t>
            </w:r>
          </w:p>
          <w:p w:rsidR="001B2E9B" w:rsidRPr="00B42B8E" w:rsidRDefault="001B2E9B" w:rsidP="00B42B8E">
            <w:pPr>
              <w:spacing w:line="360" w:lineRule="auto"/>
              <w:jc w:val="both"/>
              <w:rPr>
                <w:sz w:val="20"/>
                <w:szCs w:val="20"/>
              </w:rPr>
            </w:pPr>
            <w:r w:rsidRPr="00B42B8E">
              <w:rPr>
                <w:sz w:val="20"/>
                <w:szCs w:val="20"/>
              </w:rPr>
              <w:t>собственного капитала</w:t>
            </w:r>
          </w:p>
        </w:tc>
        <w:tc>
          <w:tcPr>
            <w:tcW w:w="1440" w:type="dxa"/>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4,26</w:t>
            </w:r>
          </w:p>
          <w:p w:rsidR="001B2E9B" w:rsidRPr="00B42B8E" w:rsidRDefault="001B2E9B" w:rsidP="00B42B8E">
            <w:pPr>
              <w:spacing w:line="360" w:lineRule="auto"/>
              <w:jc w:val="both"/>
              <w:rPr>
                <w:sz w:val="20"/>
                <w:szCs w:val="20"/>
              </w:rPr>
            </w:pPr>
            <w:r w:rsidRPr="00B42B8E">
              <w:rPr>
                <w:sz w:val="20"/>
                <w:szCs w:val="20"/>
              </w:rPr>
              <w:t>27,69</w:t>
            </w:r>
          </w:p>
          <w:p w:rsidR="001B2E9B" w:rsidRPr="00B42B8E" w:rsidRDefault="001B2E9B" w:rsidP="00B42B8E">
            <w:pPr>
              <w:spacing w:line="360" w:lineRule="auto"/>
              <w:jc w:val="both"/>
              <w:rPr>
                <w:sz w:val="20"/>
                <w:szCs w:val="20"/>
              </w:rPr>
            </w:pPr>
            <w:r w:rsidRPr="00B42B8E">
              <w:rPr>
                <w:sz w:val="20"/>
                <w:szCs w:val="20"/>
              </w:rPr>
              <w:t>58,2</w:t>
            </w:r>
          </w:p>
        </w:tc>
        <w:tc>
          <w:tcPr>
            <w:tcW w:w="1440" w:type="dxa"/>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12,36</w:t>
            </w:r>
          </w:p>
          <w:p w:rsidR="001B2E9B" w:rsidRPr="00B42B8E" w:rsidRDefault="001B2E9B" w:rsidP="00B42B8E">
            <w:pPr>
              <w:spacing w:line="360" w:lineRule="auto"/>
              <w:jc w:val="both"/>
              <w:rPr>
                <w:sz w:val="20"/>
                <w:szCs w:val="20"/>
              </w:rPr>
            </w:pPr>
            <w:r w:rsidRPr="00B42B8E">
              <w:rPr>
                <w:sz w:val="20"/>
                <w:szCs w:val="20"/>
              </w:rPr>
              <w:t>51,91</w:t>
            </w:r>
          </w:p>
          <w:p w:rsidR="001B2E9B" w:rsidRPr="00B42B8E" w:rsidRDefault="001B2E9B" w:rsidP="00B42B8E">
            <w:pPr>
              <w:spacing w:line="360" w:lineRule="auto"/>
              <w:jc w:val="both"/>
              <w:rPr>
                <w:sz w:val="20"/>
                <w:szCs w:val="20"/>
              </w:rPr>
            </w:pPr>
            <w:r w:rsidRPr="00B42B8E">
              <w:rPr>
                <w:sz w:val="20"/>
                <w:szCs w:val="20"/>
              </w:rPr>
              <w:t>108,18</w:t>
            </w:r>
          </w:p>
        </w:tc>
        <w:tc>
          <w:tcPr>
            <w:tcW w:w="1440" w:type="dxa"/>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13,52</w:t>
            </w:r>
          </w:p>
          <w:p w:rsidR="001B2E9B" w:rsidRPr="00B42B8E" w:rsidRDefault="001B2E9B" w:rsidP="00B42B8E">
            <w:pPr>
              <w:spacing w:line="360" w:lineRule="auto"/>
              <w:jc w:val="both"/>
              <w:rPr>
                <w:sz w:val="20"/>
                <w:szCs w:val="20"/>
              </w:rPr>
            </w:pPr>
            <w:r w:rsidRPr="00B42B8E">
              <w:rPr>
                <w:sz w:val="20"/>
                <w:szCs w:val="20"/>
              </w:rPr>
              <w:t>33,8</w:t>
            </w:r>
          </w:p>
          <w:p w:rsidR="001B2E9B" w:rsidRPr="00B42B8E" w:rsidRDefault="001B2E9B" w:rsidP="00B42B8E">
            <w:pPr>
              <w:spacing w:line="360" w:lineRule="auto"/>
              <w:jc w:val="both"/>
              <w:rPr>
                <w:sz w:val="20"/>
                <w:szCs w:val="20"/>
              </w:rPr>
            </w:pPr>
            <w:r w:rsidRPr="00B42B8E">
              <w:rPr>
                <w:sz w:val="20"/>
                <w:szCs w:val="20"/>
              </w:rPr>
              <w:t>53,45</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В целом необходимо отметить положительную динамику в деятельности ООО «Таганка». Предприятие по итогам хозяйственной деятельности получает стабильную прибыль, которая зачисляется в резервный фонд и направляется на развитие предприятия.</w:t>
      </w:r>
    </w:p>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4 г"/>
        </w:smartTagPr>
        <w:r w:rsidRPr="00276FB8">
          <w:rPr>
            <w:sz w:val="28"/>
            <w:szCs w:val="28"/>
          </w:rPr>
          <w:t>2004 г</w:t>
        </w:r>
      </w:smartTag>
      <w:r w:rsidRPr="00276FB8">
        <w:rPr>
          <w:sz w:val="28"/>
          <w:szCs w:val="28"/>
        </w:rPr>
        <w:t xml:space="preserve">. выручка от продажи товаров увеличилась на 8,2 % по сравнению с </w:t>
      </w:r>
      <w:smartTag w:uri="urn:schemas-microsoft-com:office:smarttags" w:element="metricconverter">
        <w:smartTagPr>
          <w:attr w:name="ProductID" w:val="2003 г"/>
        </w:smartTagPr>
        <w:r w:rsidRPr="00276FB8">
          <w:rPr>
            <w:sz w:val="28"/>
            <w:szCs w:val="28"/>
          </w:rPr>
          <w:t>2003 г</w:t>
        </w:r>
      </w:smartTag>
      <w:r w:rsidRPr="00276FB8">
        <w:rPr>
          <w:sz w:val="28"/>
          <w:szCs w:val="28"/>
        </w:rPr>
        <w:t xml:space="preserve">., а 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 уменьшилась по сравнению с </w:t>
      </w:r>
      <w:smartTag w:uri="urn:schemas-microsoft-com:office:smarttags" w:element="metricconverter">
        <w:smartTagPr>
          <w:attr w:name="ProductID" w:val="2004 г"/>
        </w:smartTagPr>
        <w:r w:rsidRPr="00276FB8">
          <w:rPr>
            <w:sz w:val="28"/>
            <w:szCs w:val="28"/>
          </w:rPr>
          <w:t>2004 г</w:t>
        </w:r>
      </w:smartTag>
      <w:r w:rsidRPr="00276FB8">
        <w:rPr>
          <w:sz w:val="28"/>
          <w:szCs w:val="28"/>
        </w:rPr>
        <w:t>. на 5,6 % (или на 310 тыс. руб.).</w:t>
      </w:r>
    </w:p>
    <w:p w:rsidR="001B2E9B" w:rsidRPr="00276FB8" w:rsidRDefault="001B2E9B" w:rsidP="00276FB8">
      <w:pPr>
        <w:spacing w:line="360" w:lineRule="auto"/>
        <w:ind w:firstLine="709"/>
        <w:jc w:val="both"/>
        <w:rPr>
          <w:sz w:val="28"/>
          <w:szCs w:val="28"/>
        </w:rPr>
      </w:pPr>
      <w:r w:rsidRPr="00276FB8">
        <w:rPr>
          <w:sz w:val="28"/>
          <w:szCs w:val="28"/>
        </w:rPr>
        <w:t xml:space="preserve">Результаты деятельности ООО «Таганка» в 2004 и 2005 гг. оказались намного успешней, чем в </w:t>
      </w:r>
      <w:smartTag w:uri="urn:schemas-microsoft-com:office:smarttags" w:element="metricconverter">
        <w:smartTagPr>
          <w:attr w:name="ProductID" w:val="2003 г"/>
        </w:smartTagPr>
        <w:r w:rsidRPr="00276FB8">
          <w:rPr>
            <w:sz w:val="28"/>
            <w:szCs w:val="28"/>
          </w:rPr>
          <w:t>2003 г</w:t>
        </w:r>
      </w:smartTag>
      <w:r w:rsidRPr="00276FB8">
        <w:rPr>
          <w:sz w:val="28"/>
          <w:szCs w:val="28"/>
        </w:rPr>
        <w:t xml:space="preserve">. 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чистая прибыль выше в 3,2 раза, чем в </w:t>
      </w:r>
      <w:smartTag w:uri="urn:schemas-microsoft-com:office:smarttags" w:element="metricconverter">
        <w:smartTagPr>
          <w:attr w:name="ProductID" w:val="2003 г"/>
        </w:smartTagPr>
        <w:r w:rsidRPr="00276FB8">
          <w:rPr>
            <w:sz w:val="28"/>
            <w:szCs w:val="28"/>
          </w:rPr>
          <w:t>2003 г</w:t>
        </w:r>
      </w:smartTag>
      <w:r w:rsidRPr="00276FB8">
        <w:rPr>
          <w:sz w:val="28"/>
          <w:szCs w:val="28"/>
        </w:rPr>
        <w:t xml:space="preserve">., и на 3,3 % выше, чем в </w:t>
      </w:r>
      <w:smartTag w:uri="urn:schemas-microsoft-com:office:smarttags" w:element="metricconverter">
        <w:smartTagPr>
          <w:attr w:name="ProductID" w:val="2004 г"/>
        </w:smartTagPr>
        <w:r w:rsidRPr="00276FB8">
          <w:rPr>
            <w:sz w:val="28"/>
            <w:szCs w:val="28"/>
          </w:rPr>
          <w:t>2004 г</w:t>
        </w:r>
      </w:smartTag>
      <w:r w:rsidRPr="00276FB8">
        <w:rPr>
          <w:sz w:val="28"/>
          <w:szCs w:val="28"/>
        </w:rPr>
        <w:t>.</w:t>
      </w:r>
    </w:p>
    <w:p w:rsidR="00B42B8E" w:rsidRDefault="00B42B8E" w:rsidP="00276FB8">
      <w:pPr>
        <w:spacing w:line="360" w:lineRule="auto"/>
        <w:ind w:firstLine="709"/>
        <w:jc w:val="both"/>
        <w:rPr>
          <w:sz w:val="28"/>
          <w:szCs w:val="28"/>
        </w:rPr>
      </w:pPr>
    </w:p>
    <w:p w:rsidR="001B2E9B" w:rsidRPr="00276FB8" w:rsidRDefault="00B42B8E" w:rsidP="00276FB8">
      <w:pPr>
        <w:spacing w:line="360" w:lineRule="auto"/>
        <w:ind w:firstLine="709"/>
        <w:jc w:val="both"/>
        <w:rPr>
          <w:sz w:val="28"/>
          <w:szCs w:val="28"/>
        </w:rPr>
      </w:pPr>
      <w:r>
        <w:rPr>
          <w:sz w:val="28"/>
          <w:szCs w:val="28"/>
        </w:rPr>
        <w:t>2.3</w:t>
      </w:r>
      <w:r w:rsidR="001B2E9B" w:rsidRPr="00276FB8">
        <w:rPr>
          <w:sz w:val="28"/>
          <w:szCs w:val="28"/>
        </w:rPr>
        <w:t xml:space="preserve"> Анализ динамики вмененного дохода и единого налога на вмененный доход ООО «Таганка» за 2003-2005 гг.</w:t>
      </w:r>
    </w:p>
    <w:p w:rsidR="00B42B8E" w:rsidRDefault="00B42B8E"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В соответствии с Налоговым Кодексом РФ общество с ограниченной ответственностью «Таганка», осуществляющее свою деятельность в сфере розничной торговли продовольственными и непродовольственными товарами, обязано применять специальный режим налогообложения в виде единого налога на вмененный доход для определенных видов деятельности. Данный режим налогообложения изначально вводился законодательными актами для улучшения и облегчения хозяйственной деятельности предприятий малого бизнеса, для развития частного сектора экономики, для сокращения оборота «теневого» капитала. Но практика применения данного режима налогообложения показала, что данный режим не решает проблем малого бизнеса, а, в некоторых случаях даже тормозит его, не позволяя развиваться малому бизнесу.</w:t>
      </w:r>
    </w:p>
    <w:p w:rsidR="001B2E9B" w:rsidRPr="00276FB8" w:rsidRDefault="001B2E9B" w:rsidP="00276FB8">
      <w:pPr>
        <w:spacing w:line="360" w:lineRule="auto"/>
        <w:ind w:firstLine="709"/>
        <w:jc w:val="both"/>
        <w:rPr>
          <w:sz w:val="28"/>
          <w:szCs w:val="28"/>
        </w:rPr>
      </w:pPr>
      <w:r w:rsidRPr="00276FB8">
        <w:rPr>
          <w:sz w:val="28"/>
          <w:szCs w:val="28"/>
        </w:rPr>
        <w:t>Рассмотрим, как применяется налоговый</w:t>
      </w:r>
      <w:r w:rsidR="00276FB8" w:rsidRPr="00276FB8">
        <w:rPr>
          <w:sz w:val="28"/>
          <w:szCs w:val="28"/>
        </w:rPr>
        <w:t xml:space="preserve"> </w:t>
      </w:r>
      <w:r w:rsidRPr="00276FB8">
        <w:rPr>
          <w:sz w:val="28"/>
          <w:szCs w:val="28"/>
        </w:rPr>
        <w:t>режим в виде ЕНВД обществом с ограниченной ответственностью «Таганка».</w:t>
      </w:r>
    </w:p>
    <w:p w:rsidR="001B2E9B" w:rsidRPr="00276FB8" w:rsidRDefault="001B2E9B" w:rsidP="00276FB8">
      <w:pPr>
        <w:spacing w:line="360" w:lineRule="auto"/>
        <w:ind w:firstLine="709"/>
        <w:jc w:val="both"/>
        <w:rPr>
          <w:sz w:val="28"/>
          <w:szCs w:val="28"/>
        </w:rPr>
      </w:pPr>
      <w:r w:rsidRPr="00276FB8">
        <w:rPr>
          <w:sz w:val="28"/>
          <w:szCs w:val="28"/>
        </w:rPr>
        <w:t>Как было сказано выше, единый налог на вмененный доход рассчитывается исходя из соответствующей базовой доходности, физического показателя, корректирующих коэффициентов и налоговой ставки.</w:t>
      </w:r>
    </w:p>
    <w:p w:rsidR="001B2E9B" w:rsidRPr="00276FB8" w:rsidRDefault="001B2E9B" w:rsidP="00276FB8">
      <w:pPr>
        <w:spacing w:line="360" w:lineRule="auto"/>
        <w:ind w:firstLine="709"/>
        <w:jc w:val="both"/>
        <w:rPr>
          <w:sz w:val="28"/>
          <w:szCs w:val="28"/>
        </w:rPr>
      </w:pPr>
      <w:r w:rsidRPr="00276FB8">
        <w:rPr>
          <w:sz w:val="28"/>
          <w:szCs w:val="28"/>
        </w:rPr>
        <w:t xml:space="preserve">Деятельность ООО «Таганка» относится к сфере розничной торговли. Базовая доходность в 2003 и 2004 гг. составляла 1200 рублей, а в </w:t>
      </w:r>
      <w:smartTag w:uri="urn:schemas-microsoft-com:office:smarttags" w:element="metricconverter">
        <w:smartTagPr>
          <w:attr w:name="ProductID" w:val="2005 г"/>
        </w:smartTagPr>
        <w:r w:rsidRPr="00276FB8">
          <w:rPr>
            <w:sz w:val="28"/>
            <w:szCs w:val="28"/>
          </w:rPr>
          <w:t>2005 г</w:t>
        </w:r>
      </w:smartTag>
      <w:r w:rsidRPr="00276FB8">
        <w:rPr>
          <w:sz w:val="28"/>
          <w:szCs w:val="28"/>
        </w:rPr>
        <w:t>. увеличилась до 1800 руб.</w:t>
      </w:r>
    </w:p>
    <w:p w:rsidR="001B2E9B" w:rsidRPr="00276FB8" w:rsidRDefault="001B2E9B" w:rsidP="00276FB8">
      <w:pPr>
        <w:spacing w:line="360" w:lineRule="auto"/>
        <w:ind w:firstLine="709"/>
        <w:jc w:val="both"/>
        <w:rPr>
          <w:sz w:val="28"/>
          <w:szCs w:val="28"/>
        </w:rPr>
      </w:pPr>
      <w:r w:rsidRPr="00276FB8">
        <w:rPr>
          <w:sz w:val="28"/>
          <w:szCs w:val="28"/>
        </w:rPr>
        <w:t>Физическим показателем является площадь торгового зала.</w:t>
      </w:r>
    </w:p>
    <w:p w:rsidR="001B2E9B" w:rsidRPr="00276FB8" w:rsidRDefault="001B2E9B" w:rsidP="00276FB8">
      <w:pPr>
        <w:spacing w:line="360" w:lineRule="auto"/>
        <w:ind w:firstLine="709"/>
        <w:jc w:val="both"/>
        <w:rPr>
          <w:sz w:val="28"/>
          <w:szCs w:val="28"/>
        </w:rPr>
      </w:pPr>
      <w:r w:rsidRPr="00276FB8">
        <w:rPr>
          <w:sz w:val="28"/>
          <w:szCs w:val="28"/>
        </w:rPr>
        <w:t>Налоговая ставка – 15 %.</w:t>
      </w:r>
    </w:p>
    <w:p w:rsidR="001B2E9B" w:rsidRPr="00276FB8" w:rsidRDefault="001B2E9B" w:rsidP="00276FB8">
      <w:pPr>
        <w:spacing w:line="360" w:lineRule="auto"/>
        <w:ind w:firstLine="709"/>
        <w:jc w:val="both"/>
        <w:rPr>
          <w:sz w:val="28"/>
          <w:szCs w:val="28"/>
        </w:rPr>
      </w:pPr>
      <w:r w:rsidRPr="00276FB8">
        <w:rPr>
          <w:sz w:val="28"/>
          <w:szCs w:val="28"/>
        </w:rPr>
        <w:t>В 2003 и 2004 гг. для расчете ЕНВД применялись корректирующие коэффициенты К1, К2, К3:</w:t>
      </w:r>
    </w:p>
    <w:p w:rsidR="001B2E9B" w:rsidRPr="00276FB8" w:rsidRDefault="001B2E9B" w:rsidP="00276FB8">
      <w:pPr>
        <w:spacing w:line="360" w:lineRule="auto"/>
        <w:ind w:firstLine="709"/>
        <w:jc w:val="both"/>
        <w:rPr>
          <w:sz w:val="28"/>
          <w:szCs w:val="28"/>
        </w:rPr>
      </w:pPr>
      <w:r w:rsidRPr="00276FB8">
        <w:rPr>
          <w:sz w:val="28"/>
          <w:szCs w:val="28"/>
        </w:rPr>
        <w:t>К1 – корректирующий коэффициент базовой доходности, учитывающий совокупность особенностей ведения предпринимательской деятельности в различных муниципальных образованиях (равен 1).</w:t>
      </w:r>
    </w:p>
    <w:p w:rsidR="001B2E9B" w:rsidRPr="00276FB8" w:rsidRDefault="001B2E9B" w:rsidP="00276FB8">
      <w:pPr>
        <w:spacing w:line="360" w:lineRule="auto"/>
        <w:ind w:firstLine="709"/>
        <w:jc w:val="both"/>
        <w:rPr>
          <w:sz w:val="28"/>
          <w:szCs w:val="28"/>
        </w:rPr>
      </w:pPr>
      <w:r w:rsidRPr="00276FB8">
        <w:rPr>
          <w:sz w:val="28"/>
          <w:szCs w:val="28"/>
        </w:rPr>
        <w:t>К2 – коэффициент, учитывающий ассортимент товаров, сезонность, время работы и иные особенности.</w:t>
      </w:r>
    </w:p>
    <w:p w:rsidR="001B2E9B" w:rsidRPr="00276FB8" w:rsidRDefault="001B2E9B" w:rsidP="00276FB8">
      <w:pPr>
        <w:spacing w:line="360" w:lineRule="auto"/>
        <w:ind w:firstLine="709"/>
        <w:jc w:val="both"/>
        <w:rPr>
          <w:sz w:val="28"/>
          <w:szCs w:val="28"/>
        </w:rPr>
      </w:pPr>
      <w:r w:rsidRPr="00276FB8">
        <w:rPr>
          <w:sz w:val="28"/>
          <w:szCs w:val="28"/>
        </w:rPr>
        <w:t>К3 – коэффициент – дефлятор.</w:t>
      </w:r>
    </w:p>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5 г"/>
        </w:smartTagPr>
        <w:r w:rsidRPr="00276FB8">
          <w:rPr>
            <w:sz w:val="28"/>
            <w:szCs w:val="28"/>
          </w:rPr>
          <w:t>2005 г</w:t>
        </w:r>
      </w:smartTag>
      <w:r w:rsidRPr="00276FB8">
        <w:rPr>
          <w:sz w:val="28"/>
          <w:szCs w:val="28"/>
        </w:rPr>
        <w:t>. применяются только два коэффициента: К1-коэффициент-дефлятор и К2 - коэффициент, учитывающий совокупность особенностей ведения предпринимательской деятельности.</w:t>
      </w:r>
    </w:p>
    <w:p w:rsidR="001B2E9B" w:rsidRPr="00276FB8" w:rsidRDefault="001B2E9B" w:rsidP="00276FB8">
      <w:pPr>
        <w:spacing w:line="360" w:lineRule="auto"/>
        <w:ind w:firstLine="709"/>
        <w:jc w:val="both"/>
        <w:rPr>
          <w:sz w:val="28"/>
          <w:szCs w:val="28"/>
        </w:rPr>
      </w:pPr>
      <w:r w:rsidRPr="00276FB8">
        <w:rPr>
          <w:sz w:val="28"/>
          <w:szCs w:val="28"/>
        </w:rPr>
        <w:t xml:space="preserve">В </w:t>
      </w:r>
      <w:r w:rsidR="00276FB8">
        <w:rPr>
          <w:sz w:val="28"/>
          <w:szCs w:val="28"/>
        </w:rPr>
        <w:t>Таблица</w:t>
      </w:r>
      <w:r w:rsidRPr="00276FB8">
        <w:rPr>
          <w:sz w:val="28"/>
          <w:szCs w:val="28"/>
        </w:rPr>
        <w:t>х 2.17., 2.19., 2.21. приведен расчет единого налога на вмененный доход за 2003, 2004, 2005 гг. соответственно.</w:t>
      </w:r>
    </w:p>
    <w:p w:rsidR="001B2E9B" w:rsidRPr="00276FB8" w:rsidRDefault="001B2E9B" w:rsidP="00276FB8">
      <w:pPr>
        <w:spacing w:line="360" w:lineRule="auto"/>
        <w:ind w:firstLine="709"/>
        <w:jc w:val="both"/>
        <w:rPr>
          <w:sz w:val="28"/>
          <w:szCs w:val="28"/>
        </w:rPr>
      </w:pPr>
      <w:r w:rsidRPr="00276FB8">
        <w:rPr>
          <w:sz w:val="28"/>
          <w:szCs w:val="28"/>
        </w:rPr>
        <w:t xml:space="preserve">ЕНВД в </w:t>
      </w:r>
      <w:smartTag w:uri="urn:schemas-microsoft-com:office:smarttags" w:element="metricconverter">
        <w:smartTagPr>
          <w:attr w:name="ProductID" w:val="2003 г"/>
        </w:smartTagPr>
        <w:r w:rsidRPr="00276FB8">
          <w:rPr>
            <w:sz w:val="28"/>
            <w:szCs w:val="28"/>
          </w:rPr>
          <w:t>2003 г</w:t>
        </w:r>
      </w:smartTag>
      <w:r w:rsidRPr="00276FB8">
        <w:rPr>
          <w:sz w:val="28"/>
          <w:szCs w:val="28"/>
        </w:rPr>
        <w:t>. рассчитывался исходя из площади торгового зала равной 29,85 кв.м. Корректирующие коэффициенты составляли: К1=1, К2=1, К3=1.</w:t>
      </w:r>
    </w:p>
    <w:p w:rsidR="001B2E9B" w:rsidRPr="00276FB8" w:rsidRDefault="001B2E9B" w:rsidP="00276FB8">
      <w:pPr>
        <w:spacing w:line="360" w:lineRule="auto"/>
        <w:ind w:firstLine="709"/>
        <w:jc w:val="both"/>
        <w:rPr>
          <w:sz w:val="28"/>
          <w:szCs w:val="28"/>
        </w:rPr>
      </w:pPr>
      <w:r w:rsidRPr="00276FB8">
        <w:rPr>
          <w:sz w:val="28"/>
          <w:szCs w:val="28"/>
        </w:rPr>
        <w:t>Рассчитаем налоговую базу за квартал:</w:t>
      </w:r>
    </w:p>
    <w:p w:rsidR="001B2E9B" w:rsidRPr="00276FB8" w:rsidRDefault="001B2E9B" w:rsidP="00276FB8">
      <w:pPr>
        <w:spacing w:line="360" w:lineRule="auto"/>
        <w:ind w:firstLine="709"/>
        <w:jc w:val="both"/>
        <w:rPr>
          <w:sz w:val="28"/>
          <w:szCs w:val="28"/>
        </w:rPr>
      </w:pPr>
      <w:r w:rsidRPr="00276FB8">
        <w:rPr>
          <w:sz w:val="28"/>
          <w:szCs w:val="28"/>
        </w:rPr>
        <w:t>29,85кв.м.х1200руб.х3мес.х1х1х1=107460 руб.</w:t>
      </w:r>
    </w:p>
    <w:p w:rsidR="001B2E9B" w:rsidRPr="00276FB8" w:rsidRDefault="001B2E9B" w:rsidP="00276FB8">
      <w:pPr>
        <w:spacing w:line="360" w:lineRule="auto"/>
        <w:ind w:firstLine="709"/>
        <w:jc w:val="both"/>
        <w:rPr>
          <w:sz w:val="28"/>
          <w:szCs w:val="28"/>
        </w:rPr>
      </w:pPr>
      <w:r w:rsidRPr="00276FB8">
        <w:rPr>
          <w:sz w:val="28"/>
          <w:szCs w:val="28"/>
        </w:rPr>
        <w:t xml:space="preserve">В таблице 2.17. представлен расчет ЕНВД за </w:t>
      </w:r>
      <w:smartTag w:uri="urn:schemas-microsoft-com:office:smarttags" w:element="metricconverter">
        <w:smartTagPr>
          <w:attr w:name="ProductID" w:val="2003 г"/>
        </w:smartTagPr>
        <w:r w:rsidRPr="00276FB8">
          <w:rPr>
            <w:sz w:val="28"/>
            <w:szCs w:val="28"/>
          </w:rPr>
          <w:t>2003 г</w:t>
        </w:r>
      </w:smartTag>
      <w:r w:rsidRPr="00276FB8">
        <w:rPr>
          <w:sz w:val="28"/>
          <w:szCs w:val="28"/>
        </w:rPr>
        <w:t>.</w:t>
      </w:r>
    </w:p>
    <w:p w:rsidR="001B2E9B" w:rsidRPr="00276FB8" w:rsidRDefault="001B2E9B" w:rsidP="00276FB8">
      <w:pPr>
        <w:spacing w:line="360" w:lineRule="auto"/>
        <w:ind w:firstLine="709"/>
        <w:jc w:val="both"/>
        <w:rPr>
          <w:sz w:val="28"/>
          <w:szCs w:val="16"/>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2.17.</w:t>
      </w:r>
    </w:p>
    <w:p w:rsidR="001B2E9B" w:rsidRPr="00276FB8" w:rsidRDefault="001B2E9B" w:rsidP="00B42B8E">
      <w:pPr>
        <w:spacing w:line="360" w:lineRule="auto"/>
        <w:ind w:firstLine="709"/>
        <w:jc w:val="both"/>
        <w:rPr>
          <w:sz w:val="28"/>
          <w:szCs w:val="28"/>
        </w:rPr>
      </w:pPr>
      <w:r w:rsidRPr="00276FB8">
        <w:rPr>
          <w:sz w:val="28"/>
          <w:szCs w:val="28"/>
        </w:rPr>
        <w:t xml:space="preserve">Расчет ЕНВД за </w:t>
      </w:r>
      <w:smartTag w:uri="urn:schemas-microsoft-com:office:smarttags" w:element="metricconverter">
        <w:smartTagPr>
          <w:attr w:name="ProductID" w:val="2003 г"/>
        </w:smartTagPr>
        <w:r w:rsidRPr="00276FB8">
          <w:rPr>
            <w:sz w:val="28"/>
            <w:szCs w:val="28"/>
          </w:rPr>
          <w:t>2003 г</w:t>
        </w:r>
      </w:smartTag>
      <w:r w:rsidRPr="00276FB8">
        <w:rPr>
          <w:sz w:val="28"/>
          <w:szCs w:val="28"/>
        </w:rPr>
        <w:t>.</w:t>
      </w:r>
      <w:r w:rsidR="00B42B8E">
        <w:rPr>
          <w:sz w:val="28"/>
          <w:szCs w:val="28"/>
        </w:rPr>
        <w:t xml:space="preserve"> </w:t>
      </w:r>
      <w:r w:rsidRPr="00276FB8">
        <w:rPr>
          <w:sz w:val="28"/>
          <w:szCs w:val="28"/>
        </w:rPr>
        <w:t>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980"/>
        <w:gridCol w:w="1440"/>
        <w:gridCol w:w="1440"/>
        <w:gridCol w:w="1800"/>
        <w:gridCol w:w="1826"/>
      </w:tblGrid>
      <w:tr w:rsidR="001B2E9B" w:rsidRPr="00B42B8E" w:rsidTr="00276FB8">
        <w:tc>
          <w:tcPr>
            <w:tcW w:w="1368" w:type="dxa"/>
          </w:tcPr>
          <w:p w:rsidR="001B2E9B" w:rsidRPr="00B42B8E" w:rsidRDefault="001B2E9B" w:rsidP="00B42B8E">
            <w:pPr>
              <w:spacing w:line="360" w:lineRule="auto"/>
              <w:jc w:val="both"/>
              <w:rPr>
                <w:sz w:val="20"/>
                <w:szCs w:val="20"/>
              </w:rPr>
            </w:pPr>
          </w:p>
        </w:tc>
        <w:tc>
          <w:tcPr>
            <w:tcW w:w="1980" w:type="dxa"/>
          </w:tcPr>
          <w:p w:rsidR="001B2E9B" w:rsidRPr="00B42B8E" w:rsidRDefault="001B2E9B" w:rsidP="00B42B8E">
            <w:pPr>
              <w:spacing w:line="360" w:lineRule="auto"/>
              <w:jc w:val="both"/>
              <w:rPr>
                <w:sz w:val="20"/>
                <w:szCs w:val="20"/>
              </w:rPr>
            </w:pPr>
            <w:r w:rsidRPr="00B42B8E">
              <w:rPr>
                <w:sz w:val="20"/>
                <w:szCs w:val="20"/>
              </w:rPr>
              <w:t>Налоговая база</w:t>
            </w:r>
          </w:p>
          <w:p w:rsidR="001B2E9B" w:rsidRPr="00B42B8E" w:rsidRDefault="001B2E9B" w:rsidP="00B42B8E">
            <w:pPr>
              <w:spacing w:line="360" w:lineRule="auto"/>
              <w:jc w:val="both"/>
              <w:rPr>
                <w:sz w:val="20"/>
                <w:szCs w:val="20"/>
              </w:rPr>
            </w:pPr>
            <w:r w:rsidRPr="00B42B8E">
              <w:rPr>
                <w:sz w:val="20"/>
                <w:szCs w:val="20"/>
              </w:rPr>
              <w:t>(</w:t>
            </w:r>
            <w:r w:rsidRPr="00B42B8E">
              <w:rPr>
                <w:sz w:val="20"/>
                <w:szCs w:val="20"/>
                <w:lang w:val="en-US"/>
              </w:rPr>
              <w:t>S</w:t>
            </w:r>
            <w:r w:rsidRPr="00B42B8E">
              <w:rPr>
                <w:sz w:val="20"/>
                <w:szCs w:val="20"/>
              </w:rPr>
              <w:t xml:space="preserve"> торгового зала х базовая доходность х 3мес.хК1хК2)</w:t>
            </w:r>
          </w:p>
        </w:tc>
        <w:tc>
          <w:tcPr>
            <w:tcW w:w="1440" w:type="dxa"/>
          </w:tcPr>
          <w:p w:rsidR="001B2E9B" w:rsidRPr="00B42B8E" w:rsidRDefault="001B2E9B" w:rsidP="00B42B8E">
            <w:pPr>
              <w:spacing w:line="360" w:lineRule="auto"/>
              <w:jc w:val="both"/>
              <w:rPr>
                <w:sz w:val="20"/>
                <w:szCs w:val="20"/>
              </w:rPr>
            </w:pPr>
            <w:r w:rsidRPr="00B42B8E">
              <w:rPr>
                <w:sz w:val="20"/>
                <w:szCs w:val="20"/>
              </w:rPr>
              <w:t>ЕНВД</w:t>
            </w:r>
          </w:p>
          <w:p w:rsidR="001B2E9B" w:rsidRPr="00B42B8E" w:rsidRDefault="001B2E9B" w:rsidP="00B42B8E">
            <w:pPr>
              <w:spacing w:line="360" w:lineRule="auto"/>
              <w:jc w:val="both"/>
              <w:rPr>
                <w:sz w:val="20"/>
                <w:szCs w:val="20"/>
              </w:rPr>
            </w:pPr>
            <w:r w:rsidRPr="00B42B8E">
              <w:rPr>
                <w:sz w:val="20"/>
                <w:szCs w:val="20"/>
              </w:rPr>
              <w:t>(налоговая база х 15%)</w:t>
            </w:r>
          </w:p>
        </w:tc>
        <w:tc>
          <w:tcPr>
            <w:tcW w:w="1440" w:type="dxa"/>
          </w:tcPr>
          <w:p w:rsidR="001B2E9B" w:rsidRPr="00B42B8E" w:rsidRDefault="001B2E9B" w:rsidP="00B42B8E">
            <w:pPr>
              <w:spacing w:line="360" w:lineRule="auto"/>
              <w:jc w:val="both"/>
              <w:rPr>
                <w:sz w:val="20"/>
                <w:szCs w:val="20"/>
              </w:rPr>
            </w:pPr>
            <w:r w:rsidRPr="00B42B8E">
              <w:rPr>
                <w:sz w:val="20"/>
                <w:szCs w:val="20"/>
              </w:rPr>
              <w:t>Отчисления в ПФ</w:t>
            </w:r>
          </w:p>
        </w:tc>
        <w:tc>
          <w:tcPr>
            <w:tcW w:w="1800" w:type="dxa"/>
          </w:tcPr>
          <w:p w:rsidR="001B2E9B" w:rsidRPr="00B42B8E" w:rsidRDefault="001B2E9B" w:rsidP="00B42B8E">
            <w:pPr>
              <w:spacing w:line="360" w:lineRule="auto"/>
              <w:jc w:val="both"/>
              <w:rPr>
                <w:sz w:val="20"/>
                <w:szCs w:val="20"/>
              </w:rPr>
            </w:pPr>
            <w:r w:rsidRPr="00B42B8E">
              <w:rPr>
                <w:sz w:val="20"/>
                <w:szCs w:val="20"/>
              </w:rPr>
              <w:t>Отчисления в ПФ, уменьшающие ЕНВД, но не более 50%</w:t>
            </w:r>
            <w:r w:rsidR="00276FB8" w:rsidRPr="00B42B8E">
              <w:rPr>
                <w:sz w:val="20"/>
                <w:szCs w:val="20"/>
              </w:rPr>
              <w:t xml:space="preserve"> </w:t>
            </w:r>
            <w:r w:rsidRPr="00B42B8E">
              <w:rPr>
                <w:sz w:val="20"/>
                <w:szCs w:val="20"/>
              </w:rPr>
              <w:t>ЕНВД</w:t>
            </w:r>
          </w:p>
        </w:tc>
        <w:tc>
          <w:tcPr>
            <w:tcW w:w="1826" w:type="dxa"/>
          </w:tcPr>
          <w:p w:rsidR="001B2E9B" w:rsidRPr="00B42B8E" w:rsidRDefault="001B2E9B" w:rsidP="00B42B8E">
            <w:pPr>
              <w:spacing w:line="360" w:lineRule="auto"/>
              <w:jc w:val="both"/>
              <w:rPr>
                <w:sz w:val="20"/>
                <w:szCs w:val="20"/>
              </w:rPr>
            </w:pPr>
            <w:r w:rsidRPr="00B42B8E">
              <w:rPr>
                <w:sz w:val="20"/>
                <w:szCs w:val="20"/>
              </w:rPr>
              <w:t>Сумма ЕНВД, подлежащая уплате за налоговый период</w:t>
            </w:r>
          </w:p>
        </w:tc>
      </w:tr>
      <w:tr w:rsidR="001B2E9B" w:rsidRPr="00B42B8E" w:rsidTr="00276FB8">
        <w:tc>
          <w:tcPr>
            <w:tcW w:w="1368" w:type="dxa"/>
          </w:tcPr>
          <w:p w:rsidR="001B2E9B" w:rsidRPr="00B42B8E" w:rsidRDefault="001B2E9B" w:rsidP="00B42B8E">
            <w:pPr>
              <w:spacing w:line="360" w:lineRule="auto"/>
              <w:jc w:val="both"/>
              <w:rPr>
                <w:sz w:val="20"/>
                <w:szCs w:val="20"/>
              </w:rPr>
            </w:pPr>
            <w:r w:rsidRPr="00B42B8E">
              <w:rPr>
                <w:sz w:val="20"/>
                <w:szCs w:val="20"/>
              </w:rPr>
              <w:t>1 квартал</w:t>
            </w:r>
          </w:p>
        </w:tc>
        <w:tc>
          <w:tcPr>
            <w:tcW w:w="1980" w:type="dxa"/>
          </w:tcPr>
          <w:p w:rsidR="001B2E9B" w:rsidRPr="00B42B8E" w:rsidRDefault="001B2E9B" w:rsidP="00B42B8E">
            <w:pPr>
              <w:spacing w:line="360" w:lineRule="auto"/>
              <w:jc w:val="both"/>
              <w:rPr>
                <w:sz w:val="20"/>
                <w:szCs w:val="20"/>
              </w:rPr>
            </w:pPr>
            <w:r w:rsidRPr="00B42B8E">
              <w:rPr>
                <w:sz w:val="20"/>
                <w:szCs w:val="20"/>
              </w:rPr>
              <w:t>107460</w:t>
            </w:r>
          </w:p>
        </w:tc>
        <w:tc>
          <w:tcPr>
            <w:tcW w:w="1440" w:type="dxa"/>
          </w:tcPr>
          <w:p w:rsidR="001B2E9B" w:rsidRPr="00B42B8E" w:rsidRDefault="001B2E9B" w:rsidP="00B42B8E">
            <w:pPr>
              <w:spacing w:line="360" w:lineRule="auto"/>
              <w:jc w:val="both"/>
              <w:rPr>
                <w:sz w:val="20"/>
                <w:szCs w:val="20"/>
              </w:rPr>
            </w:pPr>
            <w:r w:rsidRPr="00B42B8E">
              <w:rPr>
                <w:sz w:val="20"/>
                <w:szCs w:val="20"/>
              </w:rPr>
              <w:t>16119</w:t>
            </w:r>
          </w:p>
        </w:tc>
        <w:tc>
          <w:tcPr>
            <w:tcW w:w="1440" w:type="dxa"/>
          </w:tcPr>
          <w:p w:rsidR="001B2E9B" w:rsidRPr="00B42B8E" w:rsidRDefault="001B2E9B" w:rsidP="00B42B8E">
            <w:pPr>
              <w:spacing w:line="360" w:lineRule="auto"/>
              <w:jc w:val="both"/>
              <w:rPr>
                <w:sz w:val="20"/>
                <w:szCs w:val="20"/>
              </w:rPr>
            </w:pPr>
            <w:r w:rsidRPr="00B42B8E">
              <w:rPr>
                <w:sz w:val="20"/>
                <w:szCs w:val="20"/>
              </w:rPr>
              <w:t>1013</w:t>
            </w:r>
          </w:p>
        </w:tc>
        <w:tc>
          <w:tcPr>
            <w:tcW w:w="1800" w:type="dxa"/>
          </w:tcPr>
          <w:p w:rsidR="001B2E9B" w:rsidRPr="00B42B8E" w:rsidRDefault="001B2E9B" w:rsidP="00B42B8E">
            <w:pPr>
              <w:spacing w:line="360" w:lineRule="auto"/>
              <w:jc w:val="both"/>
              <w:rPr>
                <w:sz w:val="20"/>
                <w:szCs w:val="20"/>
              </w:rPr>
            </w:pPr>
            <w:r w:rsidRPr="00B42B8E">
              <w:rPr>
                <w:sz w:val="20"/>
                <w:szCs w:val="20"/>
              </w:rPr>
              <w:t>1013</w:t>
            </w:r>
          </w:p>
        </w:tc>
        <w:tc>
          <w:tcPr>
            <w:tcW w:w="1826" w:type="dxa"/>
          </w:tcPr>
          <w:p w:rsidR="001B2E9B" w:rsidRPr="00B42B8E" w:rsidRDefault="001B2E9B" w:rsidP="00B42B8E">
            <w:pPr>
              <w:spacing w:line="360" w:lineRule="auto"/>
              <w:jc w:val="both"/>
              <w:rPr>
                <w:sz w:val="20"/>
                <w:szCs w:val="20"/>
              </w:rPr>
            </w:pPr>
            <w:r w:rsidRPr="00B42B8E">
              <w:rPr>
                <w:sz w:val="20"/>
                <w:szCs w:val="20"/>
              </w:rPr>
              <w:t>15106</w:t>
            </w:r>
          </w:p>
        </w:tc>
      </w:tr>
      <w:tr w:rsidR="001B2E9B" w:rsidRPr="00B42B8E" w:rsidTr="00276FB8">
        <w:tc>
          <w:tcPr>
            <w:tcW w:w="1368" w:type="dxa"/>
          </w:tcPr>
          <w:p w:rsidR="001B2E9B" w:rsidRPr="00B42B8E" w:rsidRDefault="001B2E9B" w:rsidP="00B42B8E">
            <w:pPr>
              <w:spacing w:line="360" w:lineRule="auto"/>
              <w:jc w:val="both"/>
              <w:rPr>
                <w:sz w:val="20"/>
                <w:szCs w:val="20"/>
              </w:rPr>
            </w:pPr>
            <w:r w:rsidRPr="00B42B8E">
              <w:rPr>
                <w:sz w:val="20"/>
                <w:szCs w:val="20"/>
              </w:rPr>
              <w:t>2 квартал</w:t>
            </w:r>
          </w:p>
        </w:tc>
        <w:tc>
          <w:tcPr>
            <w:tcW w:w="1980" w:type="dxa"/>
          </w:tcPr>
          <w:p w:rsidR="001B2E9B" w:rsidRPr="00B42B8E" w:rsidRDefault="001B2E9B" w:rsidP="00B42B8E">
            <w:pPr>
              <w:spacing w:line="360" w:lineRule="auto"/>
              <w:jc w:val="both"/>
              <w:rPr>
                <w:sz w:val="20"/>
                <w:szCs w:val="20"/>
              </w:rPr>
            </w:pPr>
            <w:r w:rsidRPr="00B42B8E">
              <w:rPr>
                <w:sz w:val="20"/>
                <w:szCs w:val="20"/>
              </w:rPr>
              <w:t>107460</w:t>
            </w:r>
          </w:p>
        </w:tc>
        <w:tc>
          <w:tcPr>
            <w:tcW w:w="1440" w:type="dxa"/>
          </w:tcPr>
          <w:p w:rsidR="001B2E9B" w:rsidRPr="00B42B8E" w:rsidRDefault="001B2E9B" w:rsidP="00B42B8E">
            <w:pPr>
              <w:spacing w:line="360" w:lineRule="auto"/>
              <w:jc w:val="both"/>
              <w:rPr>
                <w:sz w:val="20"/>
                <w:szCs w:val="20"/>
              </w:rPr>
            </w:pPr>
            <w:r w:rsidRPr="00B42B8E">
              <w:rPr>
                <w:sz w:val="20"/>
                <w:szCs w:val="20"/>
              </w:rPr>
              <w:t>16119</w:t>
            </w:r>
          </w:p>
        </w:tc>
        <w:tc>
          <w:tcPr>
            <w:tcW w:w="1440" w:type="dxa"/>
          </w:tcPr>
          <w:p w:rsidR="001B2E9B" w:rsidRPr="00B42B8E" w:rsidRDefault="001B2E9B" w:rsidP="00B42B8E">
            <w:pPr>
              <w:spacing w:line="360" w:lineRule="auto"/>
              <w:jc w:val="both"/>
              <w:rPr>
                <w:sz w:val="20"/>
                <w:szCs w:val="20"/>
              </w:rPr>
            </w:pPr>
            <w:r w:rsidRPr="00B42B8E">
              <w:rPr>
                <w:sz w:val="20"/>
                <w:szCs w:val="20"/>
              </w:rPr>
              <w:t>1420</w:t>
            </w:r>
          </w:p>
        </w:tc>
        <w:tc>
          <w:tcPr>
            <w:tcW w:w="1800" w:type="dxa"/>
          </w:tcPr>
          <w:p w:rsidR="001B2E9B" w:rsidRPr="00B42B8E" w:rsidRDefault="001B2E9B" w:rsidP="00B42B8E">
            <w:pPr>
              <w:spacing w:line="360" w:lineRule="auto"/>
              <w:jc w:val="both"/>
              <w:rPr>
                <w:sz w:val="20"/>
                <w:szCs w:val="20"/>
              </w:rPr>
            </w:pPr>
            <w:r w:rsidRPr="00B42B8E">
              <w:rPr>
                <w:sz w:val="20"/>
                <w:szCs w:val="20"/>
              </w:rPr>
              <w:t>1420</w:t>
            </w:r>
          </w:p>
        </w:tc>
        <w:tc>
          <w:tcPr>
            <w:tcW w:w="1826" w:type="dxa"/>
          </w:tcPr>
          <w:p w:rsidR="001B2E9B" w:rsidRPr="00B42B8E" w:rsidRDefault="001B2E9B" w:rsidP="00B42B8E">
            <w:pPr>
              <w:spacing w:line="360" w:lineRule="auto"/>
              <w:jc w:val="both"/>
              <w:rPr>
                <w:sz w:val="20"/>
                <w:szCs w:val="20"/>
              </w:rPr>
            </w:pPr>
            <w:r w:rsidRPr="00B42B8E">
              <w:rPr>
                <w:sz w:val="20"/>
                <w:szCs w:val="20"/>
              </w:rPr>
              <w:t>14699</w:t>
            </w:r>
          </w:p>
        </w:tc>
      </w:tr>
      <w:tr w:rsidR="001B2E9B" w:rsidRPr="00B42B8E" w:rsidTr="00276FB8">
        <w:trPr>
          <w:trHeight w:val="225"/>
        </w:trPr>
        <w:tc>
          <w:tcPr>
            <w:tcW w:w="1368" w:type="dxa"/>
          </w:tcPr>
          <w:p w:rsidR="001B2E9B" w:rsidRPr="00B42B8E" w:rsidRDefault="001B2E9B" w:rsidP="00B42B8E">
            <w:pPr>
              <w:spacing w:line="360" w:lineRule="auto"/>
              <w:jc w:val="both"/>
              <w:rPr>
                <w:sz w:val="20"/>
                <w:szCs w:val="20"/>
              </w:rPr>
            </w:pPr>
            <w:r w:rsidRPr="00B42B8E">
              <w:rPr>
                <w:sz w:val="20"/>
                <w:szCs w:val="20"/>
              </w:rPr>
              <w:t>3 квартал</w:t>
            </w:r>
          </w:p>
        </w:tc>
        <w:tc>
          <w:tcPr>
            <w:tcW w:w="1980" w:type="dxa"/>
          </w:tcPr>
          <w:p w:rsidR="001B2E9B" w:rsidRPr="00B42B8E" w:rsidRDefault="001B2E9B" w:rsidP="00B42B8E">
            <w:pPr>
              <w:spacing w:line="360" w:lineRule="auto"/>
              <w:jc w:val="both"/>
              <w:rPr>
                <w:sz w:val="20"/>
                <w:szCs w:val="20"/>
              </w:rPr>
            </w:pPr>
            <w:r w:rsidRPr="00B42B8E">
              <w:rPr>
                <w:sz w:val="20"/>
                <w:szCs w:val="20"/>
              </w:rPr>
              <w:t>107460</w:t>
            </w:r>
          </w:p>
        </w:tc>
        <w:tc>
          <w:tcPr>
            <w:tcW w:w="1440" w:type="dxa"/>
          </w:tcPr>
          <w:p w:rsidR="001B2E9B" w:rsidRPr="00B42B8E" w:rsidRDefault="001B2E9B" w:rsidP="00B42B8E">
            <w:pPr>
              <w:spacing w:line="360" w:lineRule="auto"/>
              <w:jc w:val="both"/>
              <w:rPr>
                <w:sz w:val="20"/>
                <w:szCs w:val="20"/>
              </w:rPr>
            </w:pPr>
            <w:r w:rsidRPr="00B42B8E">
              <w:rPr>
                <w:sz w:val="20"/>
                <w:szCs w:val="20"/>
              </w:rPr>
              <w:t>16119</w:t>
            </w:r>
          </w:p>
        </w:tc>
        <w:tc>
          <w:tcPr>
            <w:tcW w:w="1440" w:type="dxa"/>
          </w:tcPr>
          <w:p w:rsidR="001B2E9B" w:rsidRPr="00B42B8E" w:rsidRDefault="001B2E9B" w:rsidP="00B42B8E">
            <w:pPr>
              <w:spacing w:line="360" w:lineRule="auto"/>
              <w:jc w:val="both"/>
              <w:rPr>
                <w:sz w:val="20"/>
                <w:szCs w:val="20"/>
              </w:rPr>
            </w:pPr>
            <w:r w:rsidRPr="00B42B8E">
              <w:rPr>
                <w:sz w:val="20"/>
                <w:szCs w:val="20"/>
              </w:rPr>
              <w:t>1710</w:t>
            </w:r>
          </w:p>
        </w:tc>
        <w:tc>
          <w:tcPr>
            <w:tcW w:w="1800" w:type="dxa"/>
          </w:tcPr>
          <w:p w:rsidR="001B2E9B" w:rsidRPr="00B42B8E" w:rsidRDefault="001B2E9B" w:rsidP="00B42B8E">
            <w:pPr>
              <w:spacing w:line="360" w:lineRule="auto"/>
              <w:jc w:val="both"/>
              <w:rPr>
                <w:sz w:val="20"/>
                <w:szCs w:val="20"/>
              </w:rPr>
            </w:pPr>
            <w:r w:rsidRPr="00B42B8E">
              <w:rPr>
                <w:sz w:val="20"/>
                <w:szCs w:val="20"/>
              </w:rPr>
              <w:t>1710</w:t>
            </w:r>
          </w:p>
        </w:tc>
        <w:tc>
          <w:tcPr>
            <w:tcW w:w="1826" w:type="dxa"/>
          </w:tcPr>
          <w:p w:rsidR="001B2E9B" w:rsidRPr="00B42B8E" w:rsidRDefault="001B2E9B" w:rsidP="00B42B8E">
            <w:pPr>
              <w:spacing w:line="360" w:lineRule="auto"/>
              <w:jc w:val="both"/>
              <w:rPr>
                <w:sz w:val="20"/>
                <w:szCs w:val="20"/>
              </w:rPr>
            </w:pPr>
            <w:r w:rsidRPr="00B42B8E">
              <w:rPr>
                <w:sz w:val="20"/>
                <w:szCs w:val="20"/>
              </w:rPr>
              <w:t>14409</w:t>
            </w:r>
          </w:p>
        </w:tc>
      </w:tr>
      <w:tr w:rsidR="001B2E9B" w:rsidRPr="00B42B8E" w:rsidTr="00276FB8">
        <w:trPr>
          <w:trHeight w:val="285"/>
        </w:trPr>
        <w:tc>
          <w:tcPr>
            <w:tcW w:w="1368" w:type="dxa"/>
          </w:tcPr>
          <w:p w:rsidR="001B2E9B" w:rsidRPr="00B42B8E" w:rsidRDefault="001B2E9B" w:rsidP="00B42B8E">
            <w:pPr>
              <w:spacing w:line="360" w:lineRule="auto"/>
              <w:jc w:val="both"/>
              <w:rPr>
                <w:sz w:val="20"/>
                <w:szCs w:val="20"/>
              </w:rPr>
            </w:pPr>
            <w:r w:rsidRPr="00B42B8E">
              <w:rPr>
                <w:sz w:val="20"/>
                <w:szCs w:val="20"/>
              </w:rPr>
              <w:t>4 квартал</w:t>
            </w:r>
          </w:p>
        </w:tc>
        <w:tc>
          <w:tcPr>
            <w:tcW w:w="1980" w:type="dxa"/>
          </w:tcPr>
          <w:p w:rsidR="001B2E9B" w:rsidRPr="00B42B8E" w:rsidRDefault="001B2E9B" w:rsidP="00B42B8E">
            <w:pPr>
              <w:spacing w:line="360" w:lineRule="auto"/>
              <w:jc w:val="both"/>
              <w:rPr>
                <w:sz w:val="20"/>
                <w:szCs w:val="20"/>
              </w:rPr>
            </w:pPr>
            <w:r w:rsidRPr="00B42B8E">
              <w:rPr>
                <w:sz w:val="20"/>
                <w:szCs w:val="20"/>
              </w:rPr>
              <w:t>107460</w:t>
            </w:r>
          </w:p>
        </w:tc>
        <w:tc>
          <w:tcPr>
            <w:tcW w:w="1440" w:type="dxa"/>
          </w:tcPr>
          <w:p w:rsidR="001B2E9B" w:rsidRPr="00B42B8E" w:rsidRDefault="001B2E9B" w:rsidP="00B42B8E">
            <w:pPr>
              <w:spacing w:line="360" w:lineRule="auto"/>
              <w:jc w:val="both"/>
              <w:rPr>
                <w:sz w:val="20"/>
                <w:szCs w:val="20"/>
              </w:rPr>
            </w:pPr>
            <w:r w:rsidRPr="00B42B8E">
              <w:rPr>
                <w:sz w:val="20"/>
                <w:szCs w:val="20"/>
              </w:rPr>
              <w:t>16119</w:t>
            </w:r>
          </w:p>
        </w:tc>
        <w:tc>
          <w:tcPr>
            <w:tcW w:w="1440" w:type="dxa"/>
          </w:tcPr>
          <w:p w:rsidR="001B2E9B" w:rsidRPr="00B42B8E" w:rsidRDefault="001B2E9B" w:rsidP="00B42B8E">
            <w:pPr>
              <w:spacing w:line="360" w:lineRule="auto"/>
              <w:jc w:val="both"/>
              <w:rPr>
                <w:sz w:val="20"/>
                <w:szCs w:val="20"/>
              </w:rPr>
            </w:pPr>
            <w:r w:rsidRPr="00B42B8E">
              <w:rPr>
                <w:sz w:val="20"/>
                <w:szCs w:val="20"/>
              </w:rPr>
              <w:t>1988</w:t>
            </w:r>
          </w:p>
        </w:tc>
        <w:tc>
          <w:tcPr>
            <w:tcW w:w="1800" w:type="dxa"/>
          </w:tcPr>
          <w:p w:rsidR="001B2E9B" w:rsidRPr="00B42B8E" w:rsidRDefault="001B2E9B" w:rsidP="00B42B8E">
            <w:pPr>
              <w:spacing w:line="360" w:lineRule="auto"/>
              <w:jc w:val="both"/>
              <w:rPr>
                <w:sz w:val="20"/>
                <w:szCs w:val="20"/>
              </w:rPr>
            </w:pPr>
            <w:r w:rsidRPr="00B42B8E">
              <w:rPr>
                <w:sz w:val="20"/>
                <w:szCs w:val="20"/>
              </w:rPr>
              <w:t>1988</w:t>
            </w:r>
          </w:p>
        </w:tc>
        <w:tc>
          <w:tcPr>
            <w:tcW w:w="1826" w:type="dxa"/>
          </w:tcPr>
          <w:p w:rsidR="001B2E9B" w:rsidRPr="00B42B8E" w:rsidRDefault="001B2E9B" w:rsidP="00B42B8E">
            <w:pPr>
              <w:spacing w:line="360" w:lineRule="auto"/>
              <w:jc w:val="both"/>
              <w:rPr>
                <w:sz w:val="20"/>
                <w:szCs w:val="20"/>
              </w:rPr>
            </w:pPr>
            <w:r w:rsidRPr="00B42B8E">
              <w:rPr>
                <w:sz w:val="20"/>
                <w:szCs w:val="20"/>
              </w:rPr>
              <w:t>14131</w:t>
            </w:r>
          </w:p>
        </w:tc>
      </w:tr>
      <w:tr w:rsidR="001B2E9B" w:rsidRPr="00B42B8E" w:rsidTr="00276FB8">
        <w:trPr>
          <w:trHeight w:val="255"/>
        </w:trPr>
        <w:tc>
          <w:tcPr>
            <w:tcW w:w="1368" w:type="dxa"/>
          </w:tcPr>
          <w:p w:rsidR="001B2E9B" w:rsidRPr="00B42B8E" w:rsidRDefault="001B2E9B" w:rsidP="00B42B8E">
            <w:pPr>
              <w:spacing w:line="360" w:lineRule="auto"/>
              <w:jc w:val="both"/>
              <w:rPr>
                <w:sz w:val="20"/>
                <w:szCs w:val="20"/>
              </w:rPr>
            </w:pPr>
            <w:r w:rsidRPr="00B42B8E">
              <w:rPr>
                <w:sz w:val="20"/>
                <w:szCs w:val="20"/>
              </w:rPr>
              <w:t>Итого ЕНВД за год</w:t>
            </w:r>
          </w:p>
        </w:tc>
        <w:tc>
          <w:tcPr>
            <w:tcW w:w="1980" w:type="dxa"/>
          </w:tcPr>
          <w:p w:rsidR="001B2E9B" w:rsidRPr="00B42B8E" w:rsidRDefault="001B2E9B" w:rsidP="00B42B8E">
            <w:pPr>
              <w:spacing w:line="360" w:lineRule="auto"/>
              <w:jc w:val="both"/>
              <w:rPr>
                <w:sz w:val="20"/>
                <w:szCs w:val="20"/>
              </w:rPr>
            </w:pPr>
          </w:p>
        </w:tc>
        <w:tc>
          <w:tcPr>
            <w:tcW w:w="1440" w:type="dxa"/>
          </w:tcPr>
          <w:p w:rsidR="001B2E9B" w:rsidRPr="00B42B8E" w:rsidRDefault="001B2E9B" w:rsidP="00B42B8E">
            <w:pPr>
              <w:spacing w:line="360" w:lineRule="auto"/>
              <w:jc w:val="both"/>
              <w:rPr>
                <w:sz w:val="20"/>
                <w:szCs w:val="20"/>
              </w:rPr>
            </w:pPr>
            <w:r w:rsidRPr="00B42B8E">
              <w:rPr>
                <w:sz w:val="20"/>
                <w:szCs w:val="20"/>
              </w:rPr>
              <w:t>64476</w:t>
            </w:r>
          </w:p>
        </w:tc>
        <w:tc>
          <w:tcPr>
            <w:tcW w:w="1440" w:type="dxa"/>
          </w:tcPr>
          <w:p w:rsidR="001B2E9B" w:rsidRPr="00B42B8E" w:rsidRDefault="001B2E9B" w:rsidP="00B42B8E">
            <w:pPr>
              <w:spacing w:line="360" w:lineRule="auto"/>
              <w:jc w:val="both"/>
              <w:rPr>
                <w:sz w:val="20"/>
                <w:szCs w:val="20"/>
              </w:rPr>
            </w:pPr>
            <w:r w:rsidRPr="00B42B8E">
              <w:rPr>
                <w:sz w:val="20"/>
                <w:szCs w:val="20"/>
              </w:rPr>
              <w:t>6131</w:t>
            </w:r>
          </w:p>
        </w:tc>
        <w:tc>
          <w:tcPr>
            <w:tcW w:w="1800" w:type="dxa"/>
          </w:tcPr>
          <w:p w:rsidR="001B2E9B" w:rsidRPr="00B42B8E" w:rsidRDefault="001B2E9B" w:rsidP="00B42B8E">
            <w:pPr>
              <w:spacing w:line="360" w:lineRule="auto"/>
              <w:jc w:val="both"/>
              <w:rPr>
                <w:sz w:val="20"/>
                <w:szCs w:val="20"/>
              </w:rPr>
            </w:pPr>
            <w:r w:rsidRPr="00B42B8E">
              <w:rPr>
                <w:sz w:val="20"/>
                <w:szCs w:val="20"/>
              </w:rPr>
              <w:t>6131</w:t>
            </w:r>
          </w:p>
        </w:tc>
        <w:tc>
          <w:tcPr>
            <w:tcW w:w="1826" w:type="dxa"/>
          </w:tcPr>
          <w:p w:rsidR="001B2E9B" w:rsidRPr="00B42B8E" w:rsidRDefault="001B2E9B" w:rsidP="00B42B8E">
            <w:pPr>
              <w:spacing w:line="360" w:lineRule="auto"/>
              <w:jc w:val="both"/>
              <w:rPr>
                <w:sz w:val="20"/>
                <w:szCs w:val="20"/>
              </w:rPr>
            </w:pPr>
            <w:r w:rsidRPr="00B42B8E">
              <w:rPr>
                <w:sz w:val="20"/>
                <w:szCs w:val="20"/>
              </w:rPr>
              <w:t>58345</w:t>
            </w:r>
          </w:p>
        </w:tc>
      </w:tr>
    </w:tbl>
    <w:p w:rsidR="001B2E9B" w:rsidRPr="00276FB8" w:rsidRDefault="00B42B8E" w:rsidP="00276FB8">
      <w:pPr>
        <w:spacing w:line="360" w:lineRule="auto"/>
        <w:ind w:firstLine="709"/>
        <w:jc w:val="both"/>
        <w:rPr>
          <w:sz w:val="28"/>
          <w:szCs w:val="28"/>
        </w:rPr>
      </w:pPr>
      <w:r>
        <w:rPr>
          <w:sz w:val="28"/>
          <w:szCs w:val="28"/>
        </w:rPr>
        <w:br w:type="page"/>
      </w:r>
      <w:r w:rsidR="00276FB8">
        <w:rPr>
          <w:sz w:val="28"/>
          <w:szCs w:val="28"/>
        </w:rPr>
        <w:t>Таблица</w:t>
      </w:r>
      <w:r w:rsidR="001B2E9B" w:rsidRPr="00276FB8">
        <w:rPr>
          <w:sz w:val="28"/>
          <w:szCs w:val="28"/>
        </w:rPr>
        <w:t xml:space="preserve"> 2.18.</w:t>
      </w:r>
    </w:p>
    <w:p w:rsidR="001B2E9B" w:rsidRPr="00276FB8" w:rsidRDefault="001B2E9B" w:rsidP="00276FB8">
      <w:pPr>
        <w:spacing w:line="360" w:lineRule="auto"/>
        <w:ind w:firstLine="709"/>
        <w:jc w:val="both"/>
        <w:rPr>
          <w:sz w:val="28"/>
          <w:szCs w:val="28"/>
        </w:rPr>
      </w:pPr>
      <w:r w:rsidRPr="00276FB8">
        <w:rPr>
          <w:sz w:val="28"/>
          <w:szCs w:val="28"/>
        </w:rPr>
        <w:t xml:space="preserve">Общая сумма налогов, уплаченных ООО «Таганка» в </w:t>
      </w:r>
      <w:smartTag w:uri="urn:schemas-microsoft-com:office:smarttags" w:element="metricconverter">
        <w:smartTagPr>
          <w:attr w:name="ProductID" w:val="2003 г"/>
        </w:smartTagPr>
        <w:r w:rsidRPr="00276FB8">
          <w:rPr>
            <w:sz w:val="28"/>
            <w:szCs w:val="28"/>
          </w:rPr>
          <w:t>2003 г</w:t>
        </w:r>
      </w:smartTag>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в рублях</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0"/>
        <w:gridCol w:w="2558"/>
      </w:tblGrid>
      <w:tr w:rsidR="001B2E9B" w:rsidRPr="00B42B8E" w:rsidTr="00B42B8E">
        <w:tc>
          <w:tcPr>
            <w:tcW w:w="7030" w:type="dxa"/>
          </w:tcPr>
          <w:p w:rsidR="001B2E9B" w:rsidRPr="00B42B8E" w:rsidRDefault="001B2E9B" w:rsidP="00B42B8E">
            <w:pPr>
              <w:spacing w:line="360" w:lineRule="auto"/>
              <w:jc w:val="both"/>
              <w:rPr>
                <w:sz w:val="20"/>
                <w:szCs w:val="20"/>
              </w:rPr>
            </w:pPr>
            <w:r w:rsidRPr="00B42B8E">
              <w:rPr>
                <w:sz w:val="20"/>
                <w:szCs w:val="20"/>
              </w:rPr>
              <w:t>Налоги</w:t>
            </w:r>
          </w:p>
        </w:tc>
        <w:tc>
          <w:tcPr>
            <w:tcW w:w="2558" w:type="dxa"/>
          </w:tcPr>
          <w:p w:rsidR="001B2E9B" w:rsidRPr="00B42B8E" w:rsidRDefault="001B2E9B" w:rsidP="00B42B8E">
            <w:pPr>
              <w:spacing w:line="360" w:lineRule="auto"/>
              <w:jc w:val="both"/>
              <w:rPr>
                <w:sz w:val="20"/>
                <w:szCs w:val="20"/>
              </w:rPr>
            </w:pPr>
            <w:r w:rsidRPr="00B42B8E">
              <w:rPr>
                <w:sz w:val="20"/>
                <w:szCs w:val="20"/>
              </w:rPr>
              <w:t>Сумма</w:t>
            </w:r>
          </w:p>
        </w:tc>
      </w:tr>
      <w:tr w:rsidR="001B2E9B" w:rsidRPr="00B42B8E" w:rsidTr="00B42B8E">
        <w:tc>
          <w:tcPr>
            <w:tcW w:w="7030" w:type="dxa"/>
          </w:tcPr>
          <w:p w:rsidR="001B2E9B" w:rsidRPr="00B42B8E" w:rsidRDefault="001B2E9B" w:rsidP="00B42B8E">
            <w:pPr>
              <w:spacing w:line="360" w:lineRule="auto"/>
              <w:jc w:val="both"/>
              <w:rPr>
                <w:sz w:val="20"/>
                <w:szCs w:val="20"/>
              </w:rPr>
            </w:pPr>
            <w:r w:rsidRPr="00B42B8E">
              <w:rPr>
                <w:sz w:val="20"/>
                <w:szCs w:val="20"/>
              </w:rPr>
              <w:t>ЕНВД</w:t>
            </w:r>
          </w:p>
        </w:tc>
        <w:tc>
          <w:tcPr>
            <w:tcW w:w="2558" w:type="dxa"/>
          </w:tcPr>
          <w:p w:rsidR="001B2E9B" w:rsidRPr="00B42B8E" w:rsidRDefault="001B2E9B" w:rsidP="00B42B8E">
            <w:pPr>
              <w:spacing w:line="360" w:lineRule="auto"/>
              <w:jc w:val="both"/>
              <w:rPr>
                <w:sz w:val="20"/>
                <w:szCs w:val="20"/>
              </w:rPr>
            </w:pPr>
            <w:r w:rsidRPr="00B42B8E">
              <w:rPr>
                <w:sz w:val="20"/>
                <w:szCs w:val="20"/>
              </w:rPr>
              <w:t>58345</w:t>
            </w:r>
          </w:p>
        </w:tc>
      </w:tr>
      <w:tr w:rsidR="001B2E9B" w:rsidRPr="00B42B8E" w:rsidTr="00B42B8E">
        <w:trPr>
          <w:trHeight w:val="315"/>
        </w:trPr>
        <w:tc>
          <w:tcPr>
            <w:tcW w:w="7030" w:type="dxa"/>
          </w:tcPr>
          <w:p w:rsidR="001B2E9B" w:rsidRPr="00B42B8E" w:rsidRDefault="001B2E9B" w:rsidP="00B42B8E">
            <w:pPr>
              <w:spacing w:line="360" w:lineRule="auto"/>
              <w:jc w:val="both"/>
              <w:rPr>
                <w:sz w:val="20"/>
                <w:szCs w:val="20"/>
              </w:rPr>
            </w:pPr>
            <w:r w:rsidRPr="00B42B8E">
              <w:rPr>
                <w:sz w:val="20"/>
                <w:szCs w:val="20"/>
              </w:rPr>
              <w:t>Отчисления в</w:t>
            </w:r>
            <w:r w:rsidR="00276FB8" w:rsidRPr="00B42B8E">
              <w:rPr>
                <w:sz w:val="20"/>
                <w:szCs w:val="20"/>
              </w:rPr>
              <w:t xml:space="preserve"> </w:t>
            </w:r>
            <w:r w:rsidRPr="00B42B8E">
              <w:rPr>
                <w:sz w:val="20"/>
                <w:szCs w:val="20"/>
              </w:rPr>
              <w:t>ПФ</w:t>
            </w:r>
          </w:p>
        </w:tc>
        <w:tc>
          <w:tcPr>
            <w:tcW w:w="2558" w:type="dxa"/>
          </w:tcPr>
          <w:p w:rsidR="001B2E9B" w:rsidRPr="00B42B8E" w:rsidRDefault="001B2E9B" w:rsidP="00B42B8E">
            <w:pPr>
              <w:spacing w:line="360" w:lineRule="auto"/>
              <w:jc w:val="both"/>
              <w:rPr>
                <w:sz w:val="20"/>
                <w:szCs w:val="20"/>
              </w:rPr>
            </w:pPr>
            <w:r w:rsidRPr="00B42B8E">
              <w:rPr>
                <w:sz w:val="20"/>
                <w:szCs w:val="20"/>
              </w:rPr>
              <w:t>6131</w:t>
            </w:r>
          </w:p>
        </w:tc>
      </w:tr>
      <w:tr w:rsidR="001B2E9B" w:rsidRPr="00B42B8E" w:rsidTr="00B42B8E">
        <w:trPr>
          <w:trHeight w:val="330"/>
        </w:trPr>
        <w:tc>
          <w:tcPr>
            <w:tcW w:w="7030" w:type="dxa"/>
          </w:tcPr>
          <w:p w:rsidR="001B2E9B" w:rsidRPr="00B42B8E" w:rsidRDefault="001B2E9B" w:rsidP="00B42B8E">
            <w:pPr>
              <w:spacing w:line="360" w:lineRule="auto"/>
              <w:jc w:val="both"/>
              <w:rPr>
                <w:sz w:val="20"/>
                <w:szCs w:val="20"/>
              </w:rPr>
            </w:pPr>
            <w:r w:rsidRPr="00B42B8E">
              <w:rPr>
                <w:sz w:val="20"/>
                <w:szCs w:val="20"/>
              </w:rPr>
              <w:t>Отчисления в ФСС и иные налоги</w:t>
            </w:r>
          </w:p>
        </w:tc>
        <w:tc>
          <w:tcPr>
            <w:tcW w:w="2558" w:type="dxa"/>
          </w:tcPr>
          <w:p w:rsidR="001B2E9B" w:rsidRPr="00B42B8E" w:rsidRDefault="001B2E9B" w:rsidP="00B42B8E">
            <w:pPr>
              <w:spacing w:line="360" w:lineRule="auto"/>
              <w:jc w:val="both"/>
              <w:rPr>
                <w:sz w:val="20"/>
                <w:szCs w:val="20"/>
              </w:rPr>
            </w:pPr>
            <w:r w:rsidRPr="00B42B8E">
              <w:rPr>
                <w:sz w:val="20"/>
                <w:szCs w:val="20"/>
              </w:rPr>
              <w:t>18824</w:t>
            </w:r>
          </w:p>
        </w:tc>
      </w:tr>
      <w:tr w:rsidR="001B2E9B" w:rsidRPr="00B42B8E" w:rsidTr="00B42B8E">
        <w:trPr>
          <w:trHeight w:val="300"/>
        </w:trPr>
        <w:tc>
          <w:tcPr>
            <w:tcW w:w="7030" w:type="dxa"/>
          </w:tcPr>
          <w:p w:rsidR="001B2E9B" w:rsidRPr="00B42B8E" w:rsidRDefault="001B2E9B" w:rsidP="00B42B8E">
            <w:pPr>
              <w:spacing w:line="360" w:lineRule="auto"/>
              <w:jc w:val="both"/>
              <w:rPr>
                <w:sz w:val="20"/>
                <w:szCs w:val="20"/>
              </w:rPr>
            </w:pPr>
            <w:r w:rsidRPr="00B42B8E">
              <w:rPr>
                <w:sz w:val="20"/>
                <w:szCs w:val="20"/>
              </w:rPr>
              <w:t xml:space="preserve">Общая сумма налогов, уплаченных ООО «Таганка» за </w:t>
            </w:r>
            <w:smartTag w:uri="urn:schemas-microsoft-com:office:smarttags" w:element="metricconverter">
              <w:smartTagPr>
                <w:attr w:name="ProductID" w:val="2003 г"/>
              </w:smartTagPr>
              <w:r w:rsidRPr="00B42B8E">
                <w:rPr>
                  <w:sz w:val="20"/>
                  <w:szCs w:val="20"/>
                </w:rPr>
                <w:t>2003 г</w:t>
              </w:r>
            </w:smartTag>
            <w:r w:rsidRPr="00B42B8E">
              <w:rPr>
                <w:sz w:val="20"/>
                <w:szCs w:val="20"/>
              </w:rPr>
              <w:t>.</w:t>
            </w:r>
          </w:p>
        </w:tc>
        <w:tc>
          <w:tcPr>
            <w:tcW w:w="2558" w:type="dxa"/>
          </w:tcPr>
          <w:p w:rsidR="001B2E9B" w:rsidRPr="00B42B8E" w:rsidRDefault="001B2E9B" w:rsidP="00B42B8E">
            <w:pPr>
              <w:spacing w:line="360" w:lineRule="auto"/>
              <w:jc w:val="both"/>
              <w:rPr>
                <w:sz w:val="20"/>
                <w:szCs w:val="20"/>
              </w:rPr>
            </w:pPr>
            <w:r w:rsidRPr="00B42B8E">
              <w:rPr>
                <w:sz w:val="20"/>
                <w:szCs w:val="20"/>
              </w:rPr>
              <w:t>83300</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4 г"/>
        </w:smartTagPr>
        <w:r w:rsidRPr="00276FB8">
          <w:rPr>
            <w:sz w:val="28"/>
            <w:szCs w:val="28"/>
          </w:rPr>
          <w:t>2004 г</w:t>
        </w:r>
      </w:smartTag>
      <w:r w:rsidRPr="00276FB8">
        <w:rPr>
          <w:sz w:val="28"/>
          <w:szCs w:val="28"/>
        </w:rPr>
        <w:t xml:space="preserve">. ЕНВД рассчитывался исходя из площади торгового зала равной в </w:t>
      </w:r>
      <w:r w:rsidRPr="00276FB8">
        <w:rPr>
          <w:sz w:val="28"/>
          <w:szCs w:val="28"/>
          <w:lang w:val="en-US"/>
        </w:rPr>
        <w:t>I</w:t>
      </w:r>
      <w:r w:rsidRPr="00276FB8">
        <w:rPr>
          <w:sz w:val="28"/>
          <w:szCs w:val="28"/>
        </w:rPr>
        <w:t xml:space="preserve"> квартале 29,85 кв.м., </w:t>
      </w:r>
      <w:r w:rsidRPr="00276FB8">
        <w:rPr>
          <w:sz w:val="28"/>
          <w:szCs w:val="28"/>
          <w:lang w:val="en-US"/>
        </w:rPr>
        <w:t>II</w:t>
      </w:r>
      <w:r w:rsidRPr="00276FB8">
        <w:rPr>
          <w:sz w:val="28"/>
          <w:szCs w:val="28"/>
        </w:rPr>
        <w:t xml:space="preserve"> и </w:t>
      </w:r>
      <w:r w:rsidRPr="00276FB8">
        <w:rPr>
          <w:sz w:val="28"/>
          <w:szCs w:val="28"/>
          <w:lang w:val="en-US"/>
        </w:rPr>
        <w:t>III</w:t>
      </w:r>
      <w:r w:rsidRPr="00276FB8">
        <w:rPr>
          <w:sz w:val="28"/>
          <w:szCs w:val="28"/>
        </w:rPr>
        <w:t xml:space="preserve"> кварталах – 30 кв.м.,</w:t>
      </w:r>
      <w:r w:rsidR="00276FB8" w:rsidRPr="00276FB8">
        <w:rPr>
          <w:sz w:val="28"/>
          <w:szCs w:val="28"/>
        </w:rPr>
        <w:t xml:space="preserve"> </w:t>
      </w:r>
      <w:r w:rsidRPr="00276FB8">
        <w:rPr>
          <w:sz w:val="28"/>
          <w:szCs w:val="28"/>
        </w:rPr>
        <w:t xml:space="preserve">а в </w:t>
      </w:r>
      <w:r w:rsidRPr="00276FB8">
        <w:rPr>
          <w:sz w:val="28"/>
          <w:szCs w:val="28"/>
          <w:lang w:val="en-US"/>
        </w:rPr>
        <w:t>IV</w:t>
      </w:r>
      <w:r w:rsidRPr="00276FB8">
        <w:rPr>
          <w:sz w:val="28"/>
          <w:szCs w:val="28"/>
        </w:rPr>
        <w:t xml:space="preserve"> – 28 кв.м. Корректирующие коэффициенты составляли: К1=1, К2=1, К3=1,133</w:t>
      </w:r>
    </w:p>
    <w:p w:rsidR="001B2E9B" w:rsidRPr="00276FB8" w:rsidRDefault="001B2E9B" w:rsidP="00276FB8">
      <w:pPr>
        <w:spacing w:line="360" w:lineRule="auto"/>
        <w:ind w:firstLine="709"/>
        <w:jc w:val="both"/>
        <w:rPr>
          <w:sz w:val="28"/>
          <w:szCs w:val="28"/>
        </w:rPr>
      </w:pPr>
      <w:r w:rsidRPr="00276FB8">
        <w:rPr>
          <w:sz w:val="28"/>
          <w:szCs w:val="28"/>
        </w:rPr>
        <w:t>Рассчитаем налоговую базу за квартал:</w:t>
      </w:r>
    </w:p>
    <w:p w:rsidR="001B2E9B" w:rsidRPr="00276FB8" w:rsidRDefault="001B2E9B" w:rsidP="00276FB8">
      <w:pPr>
        <w:spacing w:line="360" w:lineRule="auto"/>
        <w:ind w:firstLine="709"/>
        <w:jc w:val="both"/>
        <w:rPr>
          <w:sz w:val="28"/>
          <w:szCs w:val="28"/>
        </w:rPr>
      </w:pPr>
      <w:r w:rsidRPr="00276FB8">
        <w:rPr>
          <w:sz w:val="28"/>
          <w:szCs w:val="28"/>
        </w:rPr>
        <w:t>29,85кв.м.х1200руб.х3мес.х1х1х1,133=121752,18руб.(</w:t>
      </w:r>
      <w:r w:rsidRPr="00276FB8">
        <w:rPr>
          <w:sz w:val="28"/>
          <w:szCs w:val="28"/>
          <w:lang w:val="en-US"/>
        </w:rPr>
        <w:t>I</w:t>
      </w:r>
      <w:r w:rsidRPr="00276FB8">
        <w:rPr>
          <w:sz w:val="28"/>
          <w:szCs w:val="28"/>
        </w:rPr>
        <w:t xml:space="preserve"> квартал)</w:t>
      </w:r>
    </w:p>
    <w:p w:rsidR="001B2E9B" w:rsidRPr="00276FB8" w:rsidRDefault="001B2E9B" w:rsidP="00276FB8">
      <w:pPr>
        <w:spacing w:line="360" w:lineRule="auto"/>
        <w:ind w:firstLine="709"/>
        <w:jc w:val="both"/>
        <w:rPr>
          <w:sz w:val="28"/>
          <w:szCs w:val="28"/>
        </w:rPr>
      </w:pPr>
      <w:r w:rsidRPr="00276FB8">
        <w:rPr>
          <w:sz w:val="28"/>
          <w:szCs w:val="28"/>
        </w:rPr>
        <w:t>30кв.м.х1200руб.х3мес.х1х1х1,133=122364руб.(</w:t>
      </w:r>
      <w:r w:rsidRPr="00276FB8">
        <w:rPr>
          <w:sz w:val="28"/>
          <w:szCs w:val="28"/>
          <w:lang w:val="en-US"/>
        </w:rPr>
        <w:t>II</w:t>
      </w:r>
      <w:r w:rsidRPr="00276FB8">
        <w:rPr>
          <w:sz w:val="28"/>
          <w:szCs w:val="28"/>
        </w:rPr>
        <w:t xml:space="preserve"> и </w:t>
      </w:r>
      <w:r w:rsidRPr="00276FB8">
        <w:rPr>
          <w:sz w:val="28"/>
          <w:szCs w:val="28"/>
          <w:lang w:val="en-US"/>
        </w:rPr>
        <w:t>III</w:t>
      </w:r>
      <w:r w:rsidRPr="00276FB8">
        <w:rPr>
          <w:sz w:val="28"/>
          <w:szCs w:val="28"/>
        </w:rPr>
        <w:t xml:space="preserve"> квартал)</w:t>
      </w:r>
    </w:p>
    <w:p w:rsidR="001B2E9B" w:rsidRPr="00276FB8" w:rsidRDefault="001B2E9B" w:rsidP="00276FB8">
      <w:pPr>
        <w:spacing w:line="360" w:lineRule="auto"/>
        <w:ind w:firstLine="709"/>
        <w:jc w:val="both"/>
        <w:rPr>
          <w:sz w:val="28"/>
          <w:szCs w:val="28"/>
        </w:rPr>
      </w:pPr>
      <w:r w:rsidRPr="00276FB8">
        <w:rPr>
          <w:sz w:val="28"/>
          <w:szCs w:val="28"/>
        </w:rPr>
        <w:t>28кв.м.х1200руб.х3мес.х1х1х1,133=114206,4руб.(</w:t>
      </w:r>
      <w:r w:rsidRPr="00276FB8">
        <w:rPr>
          <w:sz w:val="28"/>
          <w:szCs w:val="28"/>
          <w:lang w:val="en-US"/>
        </w:rPr>
        <w:t>IV</w:t>
      </w:r>
      <w:r w:rsidRPr="00276FB8">
        <w:rPr>
          <w:sz w:val="28"/>
          <w:szCs w:val="28"/>
        </w:rPr>
        <w:t xml:space="preserve"> квартал)</w:t>
      </w:r>
    </w:p>
    <w:p w:rsidR="001B2E9B" w:rsidRPr="00276FB8" w:rsidRDefault="001B2E9B" w:rsidP="00276FB8">
      <w:pPr>
        <w:spacing w:line="360" w:lineRule="auto"/>
        <w:ind w:firstLine="709"/>
        <w:jc w:val="both"/>
        <w:rPr>
          <w:sz w:val="28"/>
          <w:szCs w:val="28"/>
        </w:rPr>
      </w:pPr>
      <w:r w:rsidRPr="00276FB8">
        <w:rPr>
          <w:sz w:val="28"/>
          <w:szCs w:val="28"/>
        </w:rPr>
        <w:t xml:space="preserve">В таблице 2.19. представлен расчет ЕНВД за </w:t>
      </w:r>
      <w:smartTag w:uri="urn:schemas-microsoft-com:office:smarttags" w:element="metricconverter">
        <w:smartTagPr>
          <w:attr w:name="ProductID" w:val="2004 г"/>
        </w:smartTagPr>
        <w:r w:rsidRPr="00276FB8">
          <w:rPr>
            <w:sz w:val="28"/>
            <w:szCs w:val="28"/>
          </w:rPr>
          <w:t>2004 г</w:t>
        </w:r>
      </w:smartTag>
      <w:r w:rsidRPr="00276FB8">
        <w:rPr>
          <w:sz w:val="28"/>
          <w:szCs w:val="28"/>
        </w:rPr>
        <w:t>.</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2.19.</w:t>
      </w:r>
    </w:p>
    <w:p w:rsidR="001B2E9B" w:rsidRPr="00276FB8" w:rsidRDefault="001B2E9B" w:rsidP="00276FB8">
      <w:pPr>
        <w:spacing w:line="360" w:lineRule="auto"/>
        <w:ind w:firstLine="709"/>
        <w:jc w:val="both"/>
        <w:rPr>
          <w:sz w:val="28"/>
          <w:szCs w:val="28"/>
        </w:rPr>
      </w:pPr>
      <w:r w:rsidRPr="00276FB8">
        <w:rPr>
          <w:sz w:val="28"/>
          <w:szCs w:val="28"/>
        </w:rPr>
        <w:t xml:space="preserve">Расчет ЕНВД за </w:t>
      </w:r>
      <w:smartTag w:uri="urn:schemas-microsoft-com:office:smarttags" w:element="metricconverter">
        <w:smartTagPr>
          <w:attr w:name="ProductID" w:val="2004 г"/>
        </w:smartTagPr>
        <w:r w:rsidRPr="00276FB8">
          <w:rPr>
            <w:sz w:val="28"/>
            <w:szCs w:val="28"/>
          </w:rPr>
          <w:t>2004 г</w:t>
        </w:r>
      </w:smartTag>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в рублях</w:t>
      </w: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8"/>
        <w:gridCol w:w="720"/>
        <w:gridCol w:w="1620"/>
        <w:gridCol w:w="1080"/>
        <w:gridCol w:w="1260"/>
        <w:gridCol w:w="960"/>
        <w:gridCol w:w="1320"/>
        <w:gridCol w:w="1444"/>
      </w:tblGrid>
      <w:tr w:rsidR="001B2E9B" w:rsidRPr="00B42B8E" w:rsidTr="00B42B8E">
        <w:trPr>
          <w:trHeight w:val="1368"/>
        </w:trPr>
        <w:tc>
          <w:tcPr>
            <w:tcW w:w="1068" w:type="dxa"/>
          </w:tcPr>
          <w:p w:rsidR="001B2E9B" w:rsidRPr="00B42B8E" w:rsidRDefault="001B2E9B" w:rsidP="00B42B8E">
            <w:pPr>
              <w:spacing w:line="360" w:lineRule="auto"/>
              <w:jc w:val="both"/>
              <w:rPr>
                <w:sz w:val="20"/>
                <w:szCs w:val="20"/>
              </w:rPr>
            </w:pPr>
          </w:p>
        </w:tc>
        <w:tc>
          <w:tcPr>
            <w:tcW w:w="720" w:type="dxa"/>
          </w:tcPr>
          <w:p w:rsidR="001B2E9B" w:rsidRPr="00B42B8E" w:rsidRDefault="001B2E9B" w:rsidP="00B42B8E">
            <w:pPr>
              <w:spacing w:line="360" w:lineRule="auto"/>
              <w:jc w:val="both"/>
              <w:rPr>
                <w:sz w:val="20"/>
                <w:szCs w:val="20"/>
              </w:rPr>
            </w:pPr>
            <w:r w:rsidRPr="00B42B8E">
              <w:rPr>
                <w:sz w:val="20"/>
                <w:szCs w:val="20"/>
                <w:lang w:val="en-US"/>
              </w:rPr>
              <w:t xml:space="preserve">S </w:t>
            </w:r>
            <w:r w:rsidRPr="00B42B8E">
              <w:rPr>
                <w:sz w:val="20"/>
                <w:szCs w:val="20"/>
              </w:rPr>
              <w:t>торгового зала</w:t>
            </w:r>
          </w:p>
        </w:tc>
        <w:tc>
          <w:tcPr>
            <w:tcW w:w="1620" w:type="dxa"/>
          </w:tcPr>
          <w:p w:rsidR="001B2E9B" w:rsidRPr="00B42B8E" w:rsidRDefault="001B2E9B" w:rsidP="00B42B8E">
            <w:pPr>
              <w:spacing w:line="360" w:lineRule="auto"/>
              <w:jc w:val="both"/>
              <w:rPr>
                <w:sz w:val="20"/>
                <w:szCs w:val="20"/>
              </w:rPr>
            </w:pPr>
            <w:r w:rsidRPr="00B42B8E">
              <w:rPr>
                <w:sz w:val="20"/>
                <w:szCs w:val="20"/>
              </w:rPr>
              <w:t>Налоговая база</w:t>
            </w:r>
          </w:p>
          <w:p w:rsidR="001B2E9B" w:rsidRPr="00B42B8E" w:rsidRDefault="001B2E9B" w:rsidP="00B42B8E">
            <w:pPr>
              <w:spacing w:line="360" w:lineRule="auto"/>
              <w:jc w:val="both"/>
              <w:rPr>
                <w:sz w:val="20"/>
                <w:szCs w:val="20"/>
              </w:rPr>
            </w:pPr>
            <w:r w:rsidRPr="00B42B8E">
              <w:rPr>
                <w:sz w:val="20"/>
                <w:szCs w:val="20"/>
              </w:rPr>
              <w:t>(</w:t>
            </w:r>
            <w:r w:rsidRPr="00B42B8E">
              <w:rPr>
                <w:sz w:val="20"/>
                <w:szCs w:val="20"/>
                <w:lang w:val="en-US"/>
              </w:rPr>
              <w:t>S</w:t>
            </w:r>
            <w:r w:rsidRPr="00B42B8E">
              <w:rPr>
                <w:sz w:val="20"/>
                <w:szCs w:val="20"/>
              </w:rPr>
              <w:t xml:space="preserve"> торгового зала х базовая доходность х 3мес.хК1хК2)</w:t>
            </w:r>
          </w:p>
        </w:tc>
        <w:tc>
          <w:tcPr>
            <w:tcW w:w="1080" w:type="dxa"/>
          </w:tcPr>
          <w:p w:rsidR="001B2E9B" w:rsidRPr="00B42B8E" w:rsidRDefault="001B2E9B" w:rsidP="00B42B8E">
            <w:pPr>
              <w:spacing w:line="360" w:lineRule="auto"/>
              <w:jc w:val="both"/>
              <w:rPr>
                <w:sz w:val="20"/>
                <w:szCs w:val="20"/>
              </w:rPr>
            </w:pPr>
            <w:r w:rsidRPr="00B42B8E">
              <w:rPr>
                <w:sz w:val="20"/>
                <w:szCs w:val="20"/>
              </w:rPr>
              <w:t>ЕНВД</w:t>
            </w:r>
          </w:p>
          <w:p w:rsidR="001B2E9B" w:rsidRPr="00B42B8E" w:rsidRDefault="001B2E9B" w:rsidP="00B42B8E">
            <w:pPr>
              <w:spacing w:line="360" w:lineRule="auto"/>
              <w:jc w:val="both"/>
              <w:rPr>
                <w:sz w:val="20"/>
                <w:szCs w:val="20"/>
              </w:rPr>
            </w:pPr>
            <w:r w:rsidRPr="00B42B8E">
              <w:rPr>
                <w:sz w:val="20"/>
                <w:szCs w:val="20"/>
              </w:rPr>
              <w:t>(налоговая база х 15%)</w:t>
            </w:r>
          </w:p>
        </w:tc>
        <w:tc>
          <w:tcPr>
            <w:tcW w:w="1260" w:type="dxa"/>
          </w:tcPr>
          <w:p w:rsidR="001B2E9B" w:rsidRPr="00B42B8E" w:rsidRDefault="001B2E9B" w:rsidP="00B42B8E">
            <w:pPr>
              <w:spacing w:line="360" w:lineRule="auto"/>
              <w:jc w:val="both"/>
              <w:rPr>
                <w:sz w:val="20"/>
                <w:szCs w:val="20"/>
              </w:rPr>
            </w:pPr>
            <w:r w:rsidRPr="00B42B8E">
              <w:rPr>
                <w:sz w:val="20"/>
                <w:szCs w:val="20"/>
              </w:rPr>
              <w:t>Отчисления в ПФ, уменьша-ющие ЕНВД</w:t>
            </w:r>
          </w:p>
        </w:tc>
        <w:tc>
          <w:tcPr>
            <w:tcW w:w="960" w:type="dxa"/>
          </w:tcPr>
          <w:p w:rsidR="001B2E9B" w:rsidRPr="00B42B8E" w:rsidRDefault="001B2E9B" w:rsidP="00B42B8E">
            <w:pPr>
              <w:spacing w:line="360" w:lineRule="auto"/>
              <w:jc w:val="both"/>
              <w:rPr>
                <w:sz w:val="20"/>
                <w:szCs w:val="20"/>
              </w:rPr>
            </w:pPr>
            <w:r w:rsidRPr="00B42B8E">
              <w:rPr>
                <w:sz w:val="20"/>
                <w:szCs w:val="20"/>
              </w:rPr>
              <w:t>Отчисле-ния в ФСС</w:t>
            </w:r>
          </w:p>
        </w:tc>
        <w:tc>
          <w:tcPr>
            <w:tcW w:w="1320" w:type="dxa"/>
          </w:tcPr>
          <w:p w:rsidR="001B2E9B" w:rsidRPr="00B42B8E" w:rsidRDefault="001B2E9B" w:rsidP="00B42B8E">
            <w:pPr>
              <w:spacing w:line="360" w:lineRule="auto"/>
              <w:jc w:val="both"/>
              <w:rPr>
                <w:sz w:val="20"/>
                <w:szCs w:val="20"/>
              </w:rPr>
            </w:pPr>
            <w:r w:rsidRPr="00B42B8E">
              <w:rPr>
                <w:sz w:val="20"/>
                <w:szCs w:val="20"/>
              </w:rPr>
              <w:t>Отчисления в ФСС, уменьшающие ЕНВД</w:t>
            </w:r>
          </w:p>
        </w:tc>
        <w:tc>
          <w:tcPr>
            <w:tcW w:w="1444" w:type="dxa"/>
          </w:tcPr>
          <w:p w:rsidR="001B2E9B" w:rsidRPr="00B42B8E" w:rsidRDefault="001B2E9B" w:rsidP="00B42B8E">
            <w:pPr>
              <w:spacing w:line="360" w:lineRule="auto"/>
              <w:jc w:val="both"/>
              <w:rPr>
                <w:sz w:val="20"/>
                <w:szCs w:val="20"/>
              </w:rPr>
            </w:pPr>
            <w:r w:rsidRPr="00B42B8E">
              <w:rPr>
                <w:sz w:val="20"/>
                <w:szCs w:val="20"/>
              </w:rPr>
              <w:t>Сумма ЕНВД, подлежащая уплате за налоговый период</w:t>
            </w:r>
          </w:p>
        </w:tc>
      </w:tr>
      <w:tr w:rsidR="001B2E9B" w:rsidRPr="00B42B8E" w:rsidTr="00B42B8E">
        <w:trPr>
          <w:trHeight w:val="268"/>
        </w:trPr>
        <w:tc>
          <w:tcPr>
            <w:tcW w:w="1068" w:type="dxa"/>
          </w:tcPr>
          <w:p w:rsidR="001B2E9B" w:rsidRPr="00B42B8E" w:rsidRDefault="001B2E9B" w:rsidP="00B42B8E">
            <w:pPr>
              <w:spacing w:line="360" w:lineRule="auto"/>
              <w:jc w:val="both"/>
              <w:rPr>
                <w:sz w:val="20"/>
                <w:szCs w:val="20"/>
              </w:rPr>
            </w:pPr>
            <w:r w:rsidRPr="00B42B8E">
              <w:rPr>
                <w:sz w:val="20"/>
                <w:szCs w:val="20"/>
              </w:rPr>
              <w:t>1 кв.</w:t>
            </w:r>
          </w:p>
        </w:tc>
        <w:tc>
          <w:tcPr>
            <w:tcW w:w="720" w:type="dxa"/>
          </w:tcPr>
          <w:p w:rsidR="001B2E9B" w:rsidRPr="00B42B8E" w:rsidRDefault="001B2E9B" w:rsidP="00B42B8E">
            <w:pPr>
              <w:spacing w:line="360" w:lineRule="auto"/>
              <w:jc w:val="both"/>
              <w:rPr>
                <w:sz w:val="20"/>
                <w:szCs w:val="20"/>
              </w:rPr>
            </w:pPr>
            <w:r w:rsidRPr="00B42B8E">
              <w:rPr>
                <w:sz w:val="20"/>
                <w:szCs w:val="20"/>
              </w:rPr>
              <w:t>29,85</w:t>
            </w:r>
          </w:p>
        </w:tc>
        <w:tc>
          <w:tcPr>
            <w:tcW w:w="1620" w:type="dxa"/>
          </w:tcPr>
          <w:p w:rsidR="001B2E9B" w:rsidRPr="00B42B8E" w:rsidRDefault="001B2E9B" w:rsidP="00B42B8E">
            <w:pPr>
              <w:spacing w:line="360" w:lineRule="auto"/>
              <w:jc w:val="both"/>
              <w:rPr>
                <w:sz w:val="20"/>
                <w:szCs w:val="20"/>
              </w:rPr>
            </w:pPr>
            <w:r w:rsidRPr="00B42B8E">
              <w:rPr>
                <w:sz w:val="20"/>
                <w:szCs w:val="20"/>
              </w:rPr>
              <w:t>121752,18</w:t>
            </w:r>
          </w:p>
        </w:tc>
        <w:tc>
          <w:tcPr>
            <w:tcW w:w="1080" w:type="dxa"/>
          </w:tcPr>
          <w:p w:rsidR="001B2E9B" w:rsidRPr="00B42B8E" w:rsidRDefault="001B2E9B" w:rsidP="00B42B8E">
            <w:pPr>
              <w:spacing w:line="360" w:lineRule="auto"/>
              <w:jc w:val="both"/>
              <w:rPr>
                <w:sz w:val="20"/>
                <w:szCs w:val="20"/>
              </w:rPr>
            </w:pPr>
            <w:r w:rsidRPr="00B42B8E">
              <w:rPr>
                <w:sz w:val="20"/>
                <w:szCs w:val="20"/>
              </w:rPr>
              <w:t>18263</w:t>
            </w:r>
          </w:p>
        </w:tc>
        <w:tc>
          <w:tcPr>
            <w:tcW w:w="1260" w:type="dxa"/>
          </w:tcPr>
          <w:p w:rsidR="001B2E9B" w:rsidRPr="00B42B8E" w:rsidRDefault="001B2E9B" w:rsidP="00B42B8E">
            <w:pPr>
              <w:spacing w:line="360" w:lineRule="auto"/>
              <w:jc w:val="both"/>
              <w:rPr>
                <w:sz w:val="20"/>
                <w:szCs w:val="20"/>
              </w:rPr>
            </w:pPr>
            <w:r w:rsidRPr="00B42B8E">
              <w:rPr>
                <w:sz w:val="20"/>
                <w:szCs w:val="20"/>
              </w:rPr>
              <w:t>6008</w:t>
            </w:r>
          </w:p>
        </w:tc>
        <w:tc>
          <w:tcPr>
            <w:tcW w:w="960" w:type="dxa"/>
          </w:tcPr>
          <w:p w:rsidR="001B2E9B" w:rsidRPr="00B42B8E" w:rsidRDefault="001B2E9B" w:rsidP="00B42B8E">
            <w:pPr>
              <w:spacing w:line="360" w:lineRule="auto"/>
              <w:jc w:val="both"/>
              <w:rPr>
                <w:sz w:val="20"/>
                <w:szCs w:val="20"/>
              </w:rPr>
            </w:pPr>
            <w:r w:rsidRPr="00B42B8E">
              <w:rPr>
                <w:sz w:val="20"/>
                <w:szCs w:val="20"/>
              </w:rPr>
              <w:t>-</w:t>
            </w:r>
          </w:p>
        </w:tc>
        <w:tc>
          <w:tcPr>
            <w:tcW w:w="1320" w:type="dxa"/>
          </w:tcPr>
          <w:p w:rsidR="001B2E9B" w:rsidRPr="00B42B8E" w:rsidRDefault="001B2E9B" w:rsidP="00B42B8E">
            <w:pPr>
              <w:spacing w:line="360" w:lineRule="auto"/>
              <w:jc w:val="both"/>
              <w:rPr>
                <w:sz w:val="20"/>
                <w:szCs w:val="20"/>
              </w:rPr>
            </w:pPr>
            <w:r w:rsidRPr="00B42B8E">
              <w:rPr>
                <w:sz w:val="20"/>
                <w:szCs w:val="20"/>
              </w:rPr>
              <w:t>-</w:t>
            </w:r>
          </w:p>
        </w:tc>
        <w:tc>
          <w:tcPr>
            <w:tcW w:w="1444" w:type="dxa"/>
          </w:tcPr>
          <w:p w:rsidR="001B2E9B" w:rsidRPr="00B42B8E" w:rsidRDefault="001B2E9B" w:rsidP="00B42B8E">
            <w:pPr>
              <w:spacing w:line="360" w:lineRule="auto"/>
              <w:jc w:val="both"/>
              <w:rPr>
                <w:sz w:val="20"/>
                <w:szCs w:val="20"/>
              </w:rPr>
            </w:pPr>
            <w:r w:rsidRPr="00B42B8E">
              <w:rPr>
                <w:sz w:val="20"/>
                <w:szCs w:val="20"/>
              </w:rPr>
              <w:t>12255</w:t>
            </w:r>
          </w:p>
        </w:tc>
      </w:tr>
      <w:tr w:rsidR="001B2E9B" w:rsidRPr="00B42B8E" w:rsidTr="00B42B8E">
        <w:trPr>
          <w:trHeight w:val="282"/>
        </w:trPr>
        <w:tc>
          <w:tcPr>
            <w:tcW w:w="1068" w:type="dxa"/>
          </w:tcPr>
          <w:p w:rsidR="001B2E9B" w:rsidRPr="00B42B8E" w:rsidRDefault="001B2E9B" w:rsidP="00B42B8E">
            <w:pPr>
              <w:spacing w:line="360" w:lineRule="auto"/>
              <w:jc w:val="both"/>
              <w:rPr>
                <w:sz w:val="20"/>
                <w:szCs w:val="20"/>
              </w:rPr>
            </w:pPr>
            <w:r w:rsidRPr="00B42B8E">
              <w:rPr>
                <w:sz w:val="20"/>
                <w:szCs w:val="20"/>
              </w:rPr>
              <w:t>2 кв.</w:t>
            </w:r>
          </w:p>
        </w:tc>
        <w:tc>
          <w:tcPr>
            <w:tcW w:w="720" w:type="dxa"/>
          </w:tcPr>
          <w:p w:rsidR="001B2E9B" w:rsidRPr="00B42B8E" w:rsidRDefault="001B2E9B" w:rsidP="00B42B8E">
            <w:pPr>
              <w:spacing w:line="360" w:lineRule="auto"/>
              <w:jc w:val="both"/>
              <w:rPr>
                <w:sz w:val="20"/>
                <w:szCs w:val="20"/>
              </w:rPr>
            </w:pPr>
            <w:r w:rsidRPr="00B42B8E">
              <w:rPr>
                <w:sz w:val="20"/>
                <w:szCs w:val="20"/>
              </w:rPr>
              <w:t>30</w:t>
            </w:r>
          </w:p>
        </w:tc>
        <w:tc>
          <w:tcPr>
            <w:tcW w:w="1620" w:type="dxa"/>
          </w:tcPr>
          <w:p w:rsidR="001B2E9B" w:rsidRPr="00B42B8E" w:rsidRDefault="001B2E9B" w:rsidP="00B42B8E">
            <w:pPr>
              <w:spacing w:line="360" w:lineRule="auto"/>
              <w:jc w:val="both"/>
              <w:rPr>
                <w:sz w:val="20"/>
                <w:szCs w:val="20"/>
              </w:rPr>
            </w:pPr>
            <w:r w:rsidRPr="00B42B8E">
              <w:rPr>
                <w:sz w:val="20"/>
                <w:szCs w:val="20"/>
              </w:rPr>
              <w:t>122364</w:t>
            </w:r>
          </w:p>
        </w:tc>
        <w:tc>
          <w:tcPr>
            <w:tcW w:w="1080" w:type="dxa"/>
          </w:tcPr>
          <w:p w:rsidR="001B2E9B" w:rsidRPr="00B42B8E" w:rsidRDefault="001B2E9B" w:rsidP="00B42B8E">
            <w:pPr>
              <w:spacing w:line="360" w:lineRule="auto"/>
              <w:jc w:val="both"/>
              <w:rPr>
                <w:sz w:val="20"/>
                <w:szCs w:val="20"/>
              </w:rPr>
            </w:pPr>
            <w:r w:rsidRPr="00B42B8E">
              <w:rPr>
                <w:sz w:val="20"/>
                <w:szCs w:val="20"/>
              </w:rPr>
              <w:t>18355</w:t>
            </w:r>
          </w:p>
        </w:tc>
        <w:tc>
          <w:tcPr>
            <w:tcW w:w="1260" w:type="dxa"/>
          </w:tcPr>
          <w:p w:rsidR="001B2E9B" w:rsidRPr="00B42B8E" w:rsidRDefault="001B2E9B" w:rsidP="00B42B8E">
            <w:pPr>
              <w:spacing w:line="360" w:lineRule="auto"/>
              <w:jc w:val="both"/>
              <w:rPr>
                <w:sz w:val="20"/>
                <w:szCs w:val="20"/>
              </w:rPr>
            </w:pPr>
            <w:r w:rsidRPr="00B42B8E">
              <w:rPr>
                <w:sz w:val="20"/>
                <w:szCs w:val="20"/>
              </w:rPr>
              <w:t>2949</w:t>
            </w:r>
          </w:p>
        </w:tc>
        <w:tc>
          <w:tcPr>
            <w:tcW w:w="960" w:type="dxa"/>
          </w:tcPr>
          <w:p w:rsidR="001B2E9B" w:rsidRPr="00B42B8E" w:rsidRDefault="001B2E9B" w:rsidP="00B42B8E">
            <w:pPr>
              <w:spacing w:line="360" w:lineRule="auto"/>
              <w:jc w:val="both"/>
              <w:rPr>
                <w:sz w:val="20"/>
                <w:szCs w:val="20"/>
              </w:rPr>
            </w:pPr>
            <w:r w:rsidRPr="00B42B8E">
              <w:rPr>
                <w:sz w:val="20"/>
                <w:szCs w:val="20"/>
              </w:rPr>
              <w:t>1943</w:t>
            </w:r>
          </w:p>
        </w:tc>
        <w:tc>
          <w:tcPr>
            <w:tcW w:w="1320" w:type="dxa"/>
          </w:tcPr>
          <w:p w:rsidR="001B2E9B" w:rsidRPr="00B42B8E" w:rsidRDefault="001B2E9B" w:rsidP="00B42B8E">
            <w:pPr>
              <w:spacing w:line="360" w:lineRule="auto"/>
              <w:jc w:val="both"/>
              <w:rPr>
                <w:sz w:val="20"/>
                <w:szCs w:val="20"/>
              </w:rPr>
            </w:pPr>
            <w:r w:rsidRPr="00B42B8E">
              <w:rPr>
                <w:sz w:val="20"/>
                <w:szCs w:val="20"/>
              </w:rPr>
              <w:t>961</w:t>
            </w:r>
          </w:p>
        </w:tc>
        <w:tc>
          <w:tcPr>
            <w:tcW w:w="1444" w:type="dxa"/>
          </w:tcPr>
          <w:p w:rsidR="001B2E9B" w:rsidRPr="00B42B8E" w:rsidRDefault="001B2E9B" w:rsidP="00B42B8E">
            <w:pPr>
              <w:spacing w:line="360" w:lineRule="auto"/>
              <w:jc w:val="both"/>
              <w:rPr>
                <w:sz w:val="20"/>
                <w:szCs w:val="20"/>
              </w:rPr>
            </w:pPr>
            <w:r w:rsidRPr="00B42B8E">
              <w:rPr>
                <w:sz w:val="20"/>
                <w:szCs w:val="20"/>
              </w:rPr>
              <w:t>14445</w:t>
            </w:r>
          </w:p>
        </w:tc>
      </w:tr>
      <w:tr w:rsidR="001B2E9B" w:rsidRPr="00B42B8E" w:rsidTr="00B42B8E">
        <w:trPr>
          <w:trHeight w:val="223"/>
        </w:trPr>
        <w:tc>
          <w:tcPr>
            <w:tcW w:w="1068" w:type="dxa"/>
          </w:tcPr>
          <w:p w:rsidR="001B2E9B" w:rsidRPr="00B42B8E" w:rsidRDefault="001B2E9B" w:rsidP="00B42B8E">
            <w:pPr>
              <w:spacing w:line="360" w:lineRule="auto"/>
              <w:jc w:val="both"/>
              <w:rPr>
                <w:sz w:val="20"/>
                <w:szCs w:val="20"/>
              </w:rPr>
            </w:pPr>
            <w:r w:rsidRPr="00B42B8E">
              <w:rPr>
                <w:sz w:val="20"/>
                <w:szCs w:val="20"/>
              </w:rPr>
              <w:t>3 кв.</w:t>
            </w:r>
          </w:p>
        </w:tc>
        <w:tc>
          <w:tcPr>
            <w:tcW w:w="720" w:type="dxa"/>
          </w:tcPr>
          <w:p w:rsidR="001B2E9B" w:rsidRPr="00B42B8E" w:rsidRDefault="001B2E9B" w:rsidP="00B42B8E">
            <w:pPr>
              <w:spacing w:line="360" w:lineRule="auto"/>
              <w:jc w:val="both"/>
              <w:rPr>
                <w:sz w:val="20"/>
                <w:szCs w:val="20"/>
              </w:rPr>
            </w:pPr>
            <w:r w:rsidRPr="00B42B8E">
              <w:rPr>
                <w:sz w:val="20"/>
                <w:szCs w:val="20"/>
              </w:rPr>
              <w:t>30</w:t>
            </w:r>
          </w:p>
        </w:tc>
        <w:tc>
          <w:tcPr>
            <w:tcW w:w="1620" w:type="dxa"/>
          </w:tcPr>
          <w:p w:rsidR="001B2E9B" w:rsidRPr="00B42B8E" w:rsidRDefault="001B2E9B" w:rsidP="00B42B8E">
            <w:pPr>
              <w:spacing w:line="360" w:lineRule="auto"/>
              <w:jc w:val="both"/>
              <w:rPr>
                <w:sz w:val="20"/>
                <w:szCs w:val="20"/>
              </w:rPr>
            </w:pPr>
            <w:r w:rsidRPr="00B42B8E">
              <w:rPr>
                <w:sz w:val="20"/>
                <w:szCs w:val="20"/>
              </w:rPr>
              <w:t>122364</w:t>
            </w:r>
          </w:p>
        </w:tc>
        <w:tc>
          <w:tcPr>
            <w:tcW w:w="1080" w:type="dxa"/>
          </w:tcPr>
          <w:p w:rsidR="001B2E9B" w:rsidRPr="00B42B8E" w:rsidRDefault="001B2E9B" w:rsidP="00B42B8E">
            <w:pPr>
              <w:spacing w:line="360" w:lineRule="auto"/>
              <w:jc w:val="both"/>
              <w:rPr>
                <w:sz w:val="20"/>
                <w:szCs w:val="20"/>
              </w:rPr>
            </w:pPr>
            <w:r w:rsidRPr="00B42B8E">
              <w:rPr>
                <w:sz w:val="20"/>
                <w:szCs w:val="20"/>
              </w:rPr>
              <w:t>18355</w:t>
            </w:r>
          </w:p>
        </w:tc>
        <w:tc>
          <w:tcPr>
            <w:tcW w:w="1260" w:type="dxa"/>
          </w:tcPr>
          <w:p w:rsidR="001B2E9B" w:rsidRPr="00B42B8E" w:rsidRDefault="001B2E9B" w:rsidP="00B42B8E">
            <w:pPr>
              <w:spacing w:line="360" w:lineRule="auto"/>
              <w:jc w:val="both"/>
              <w:rPr>
                <w:sz w:val="20"/>
                <w:szCs w:val="20"/>
              </w:rPr>
            </w:pPr>
            <w:r w:rsidRPr="00B42B8E">
              <w:rPr>
                <w:sz w:val="20"/>
                <w:szCs w:val="20"/>
              </w:rPr>
              <w:t>7540</w:t>
            </w:r>
          </w:p>
        </w:tc>
        <w:tc>
          <w:tcPr>
            <w:tcW w:w="960" w:type="dxa"/>
          </w:tcPr>
          <w:p w:rsidR="001B2E9B" w:rsidRPr="00B42B8E" w:rsidRDefault="001B2E9B" w:rsidP="00B42B8E">
            <w:pPr>
              <w:spacing w:line="360" w:lineRule="auto"/>
              <w:jc w:val="both"/>
              <w:rPr>
                <w:sz w:val="20"/>
                <w:szCs w:val="20"/>
              </w:rPr>
            </w:pPr>
            <w:r w:rsidRPr="00B42B8E">
              <w:rPr>
                <w:sz w:val="20"/>
                <w:szCs w:val="20"/>
              </w:rPr>
              <w:t>411</w:t>
            </w:r>
          </w:p>
        </w:tc>
        <w:tc>
          <w:tcPr>
            <w:tcW w:w="1320" w:type="dxa"/>
          </w:tcPr>
          <w:p w:rsidR="001B2E9B" w:rsidRPr="00B42B8E" w:rsidRDefault="001B2E9B" w:rsidP="00B42B8E">
            <w:pPr>
              <w:spacing w:line="360" w:lineRule="auto"/>
              <w:jc w:val="both"/>
              <w:rPr>
                <w:sz w:val="20"/>
                <w:szCs w:val="20"/>
              </w:rPr>
            </w:pPr>
            <w:r w:rsidRPr="00B42B8E">
              <w:rPr>
                <w:sz w:val="20"/>
                <w:szCs w:val="20"/>
              </w:rPr>
              <w:t>74</w:t>
            </w:r>
          </w:p>
        </w:tc>
        <w:tc>
          <w:tcPr>
            <w:tcW w:w="1444" w:type="dxa"/>
          </w:tcPr>
          <w:p w:rsidR="001B2E9B" w:rsidRPr="00B42B8E" w:rsidRDefault="001B2E9B" w:rsidP="00B42B8E">
            <w:pPr>
              <w:spacing w:line="360" w:lineRule="auto"/>
              <w:jc w:val="both"/>
              <w:rPr>
                <w:sz w:val="20"/>
                <w:szCs w:val="20"/>
              </w:rPr>
            </w:pPr>
            <w:r w:rsidRPr="00B42B8E">
              <w:rPr>
                <w:sz w:val="20"/>
                <w:szCs w:val="20"/>
              </w:rPr>
              <w:t>10741</w:t>
            </w:r>
          </w:p>
        </w:tc>
      </w:tr>
      <w:tr w:rsidR="001B2E9B" w:rsidRPr="00B42B8E" w:rsidTr="00B42B8E">
        <w:trPr>
          <w:trHeight w:val="282"/>
        </w:trPr>
        <w:tc>
          <w:tcPr>
            <w:tcW w:w="1068" w:type="dxa"/>
          </w:tcPr>
          <w:p w:rsidR="001B2E9B" w:rsidRPr="00B42B8E" w:rsidRDefault="001B2E9B" w:rsidP="00B42B8E">
            <w:pPr>
              <w:spacing w:line="360" w:lineRule="auto"/>
              <w:jc w:val="both"/>
              <w:rPr>
                <w:sz w:val="20"/>
                <w:szCs w:val="20"/>
              </w:rPr>
            </w:pPr>
            <w:r w:rsidRPr="00B42B8E">
              <w:rPr>
                <w:sz w:val="20"/>
                <w:szCs w:val="20"/>
              </w:rPr>
              <w:t>4 кв.</w:t>
            </w:r>
          </w:p>
        </w:tc>
        <w:tc>
          <w:tcPr>
            <w:tcW w:w="720" w:type="dxa"/>
          </w:tcPr>
          <w:p w:rsidR="001B2E9B" w:rsidRPr="00B42B8E" w:rsidRDefault="001B2E9B" w:rsidP="00B42B8E">
            <w:pPr>
              <w:spacing w:line="360" w:lineRule="auto"/>
              <w:jc w:val="both"/>
              <w:rPr>
                <w:sz w:val="20"/>
                <w:szCs w:val="20"/>
              </w:rPr>
            </w:pPr>
            <w:r w:rsidRPr="00B42B8E">
              <w:rPr>
                <w:sz w:val="20"/>
                <w:szCs w:val="20"/>
              </w:rPr>
              <w:t>28</w:t>
            </w:r>
          </w:p>
        </w:tc>
        <w:tc>
          <w:tcPr>
            <w:tcW w:w="1620" w:type="dxa"/>
          </w:tcPr>
          <w:p w:rsidR="001B2E9B" w:rsidRPr="00B42B8E" w:rsidRDefault="001B2E9B" w:rsidP="00B42B8E">
            <w:pPr>
              <w:spacing w:line="360" w:lineRule="auto"/>
              <w:jc w:val="both"/>
              <w:rPr>
                <w:sz w:val="20"/>
                <w:szCs w:val="20"/>
              </w:rPr>
            </w:pPr>
            <w:r w:rsidRPr="00B42B8E">
              <w:rPr>
                <w:sz w:val="20"/>
                <w:szCs w:val="20"/>
              </w:rPr>
              <w:t>114206,4</w:t>
            </w:r>
          </w:p>
        </w:tc>
        <w:tc>
          <w:tcPr>
            <w:tcW w:w="1080" w:type="dxa"/>
          </w:tcPr>
          <w:p w:rsidR="001B2E9B" w:rsidRPr="00B42B8E" w:rsidRDefault="001B2E9B" w:rsidP="00B42B8E">
            <w:pPr>
              <w:spacing w:line="360" w:lineRule="auto"/>
              <w:jc w:val="both"/>
              <w:rPr>
                <w:sz w:val="20"/>
                <w:szCs w:val="20"/>
              </w:rPr>
            </w:pPr>
            <w:r w:rsidRPr="00B42B8E">
              <w:rPr>
                <w:sz w:val="20"/>
                <w:szCs w:val="20"/>
              </w:rPr>
              <w:t>17131</w:t>
            </w:r>
          </w:p>
        </w:tc>
        <w:tc>
          <w:tcPr>
            <w:tcW w:w="1260" w:type="dxa"/>
          </w:tcPr>
          <w:p w:rsidR="001B2E9B" w:rsidRPr="00B42B8E" w:rsidRDefault="001B2E9B" w:rsidP="00B42B8E">
            <w:pPr>
              <w:spacing w:line="360" w:lineRule="auto"/>
              <w:jc w:val="both"/>
              <w:rPr>
                <w:sz w:val="20"/>
                <w:szCs w:val="20"/>
              </w:rPr>
            </w:pPr>
            <w:r w:rsidRPr="00B42B8E">
              <w:rPr>
                <w:sz w:val="20"/>
                <w:szCs w:val="20"/>
              </w:rPr>
              <w:t>5082</w:t>
            </w:r>
          </w:p>
        </w:tc>
        <w:tc>
          <w:tcPr>
            <w:tcW w:w="960" w:type="dxa"/>
          </w:tcPr>
          <w:p w:rsidR="001B2E9B" w:rsidRPr="00B42B8E" w:rsidRDefault="001B2E9B" w:rsidP="00B42B8E">
            <w:pPr>
              <w:spacing w:line="360" w:lineRule="auto"/>
              <w:jc w:val="both"/>
              <w:rPr>
                <w:sz w:val="20"/>
                <w:szCs w:val="20"/>
              </w:rPr>
            </w:pPr>
            <w:r w:rsidRPr="00B42B8E">
              <w:rPr>
                <w:sz w:val="20"/>
                <w:szCs w:val="20"/>
              </w:rPr>
              <w:t>-</w:t>
            </w:r>
          </w:p>
        </w:tc>
        <w:tc>
          <w:tcPr>
            <w:tcW w:w="1320" w:type="dxa"/>
          </w:tcPr>
          <w:p w:rsidR="001B2E9B" w:rsidRPr="00B42B8E" w:rsidRDefault="001B2E9B" w:rsidP="00B42B8E">
            <w:pPr>
              <w:spacing w:line="360" w:lineRule="auto"/>
              <w:jc w:val="both"/>
              <w:rPr>
                <w:sz w:val="20"/>
                <w:szCs w:val="20"/>
              </w:rPr>
            </w:pPr>
            <w:r w:rsidRPr="00B42B8E">
              <w:rPr>
                <w:sz w:val="20"/>
                <w:szCs w:val="20"/>
              </w:rPr>
              <w:t>-</w:t>
            </w:r>
          </w:p>
        </w:tc>
        <w:tc>
          <w:tcPr>
            <w:tcW w:w="1444" w:type="dxa"/>
          </w:tcPr>
          <w:p w:rsidR="001B2E9B" w:rsidRPr="00B42B8E" w:rsidRDefault="001B2E9B" w:rsidP="00B42B8E">
            <w:pPr>
              <w:spacing w:line="360" w:lineRule="auto"/>
              <w:jc w:val="both"/>
              <w:rPr>
                <w:sz w:val="20"/>
                <w:szCs w:val="20"/>
              </w:rPr>
            </w:pPr>
            <w:r w:rsidRPr="00B42B8E">
              <w:rPr>
                <w:sz w:val="20"/>
                <w:szCs w:val="20"/>
              </w:rPr>
              <w:t>12049</w:t>
            </w:r>
          </w:p>
        </w:tc>
      </w:tr>
      <w:tr w:rsidR="001B2E9B" w:rsidRPr="00B42B8E" w:rsidTr="00B42B8E">
        <w:trPr>
          <w:trHeight w:val="253"/>
        </w:trPr>
        <w:tc>
          <w:tcPr>
            <w:tcW w:w="1068" w:type="dxa"/>
          </w:tcPr>
          <w:p w:rsidR="001B2E9B" w:rsidRPr="00B42B8E" w:rsidRDefault="001B2E9B" w:rsidP="00B42B8E">
            <w:pPr>
              <w:spacing w:line="360" w:lineRule="auto"/>
              <w:jc w:val="both"/>
              <w:rPr>
                <w:sz w:val="20"/>
                <w:szCs w:val="20"/>
              </w:rPr>
            </w:pPr>
            <w:r w:rsidRPr="00B42B8E">
              <w:rPr>
                <w:sz w:val="20"/>
                <w:szCs w:val="20"/>
              </w:rPr>
              <w:t>Итого ЕНВД</w:t>
            </w:r>
          </w:p>
        </w:tc>
        <w:tc>
          <w:tcPr>
            <w:tcW w:w="720" w:type="dxa"/>
          </w:tcPr>
          <w:p w:rsidR="001B2E9B" w:rsidRPr="00B42B8E" w:rsidRDefault="001B2E9B" w:rsidP="00B42B8E">
            <w:pPr>
              <w:spacing w:line="360" w:lineRule="auto"/>
              <w:jc w:val="both"/>
              <w:rPr>
                <w:sz w:val="20"/>
                <w:szCs w:val="20"/>
              </w:rPr>
            </w:pPr>
          </w:p>
        </w:tc>
        <w:tc>
          <w:tcPr>
            <w:tcW w:w="1620" w:type="dxa"/>
          </w:tcPr>
          <w:p w:rsidR="001B2E9B" w:rsidRPr="00B42B8E" w:rsidRDefault="001B2E9B" w:rsidP="00B42B8E">
            <w:pPr>
              <w:spacing w:line="360" w:lineRule="auto"/>
              <w:jc w:val="both"/>
              <w:rPr>
                <w:sz w:val="20"/>
                <w:szCs w:val="20"/>
              </w:rPr>
            </w:pPr>
          </w:p>
        </w:tc>
        <w:tc>
          <w:tcPr>
            <w:tcW w:w="1080" w:type="dxa"/>
          </w:tcPr>
          <w:p w:rsidR="001B2E9B" w:rsidRPr="00B42B8E" w:rsidRDefault="001B2E9B" w:rsidP="00B42B8E">
            <w:pPr>
              <w:spacing w:line="360" w:lineRule="auto"/>
              <w:jc w:val="both"/>
              <w:rPr>
                <w:sz w:val="20"/>
                <w:szCs w:val="20"/>
              </w:rPr>
            </w:pPr>
            <w:r w:rsidRPr="00B42B8E">
              <w:rPr>
                <w:sz w:val="20"/>
                <w:szCs w:val="20"/>
              </w:rPr>
              <w:t>72104</w:t>
            </w:r>
          </w:p>
        </w:tc>
        <w:tc>
          <w:tcPr>
            <w:tcW w:w="1260" w:type="dxa"/>
          </w:tcPr>
          <w:p w:rsidR="001B2E9B" w:rsidRPr="00B42B8E" w:rsidRDefault="001B2E9B" w:rsidP="00B42B8E">
            <w:pPr>
              <w:spacing w:line="360" w:lineRule="auto"/>
              <w:jc w:val="both"/>
              <w:rPr>
                <w:sz w:val="20"/>
                <w:szCs w:val="20"/>
              </w:rPr>
            </w:pPr>
            <w:r w:rsidRPr="00B42B8E">
              <w:rPr>
                <w:sz w:val="20"/>
                <w:szCs w:val="20"/>
              </w:rPr>
              <w:t>21579</w:t>
            </w:r>
          </w:p>
        </w:tc>
        <w:tc>
          <w:tcPr>
            <w:tcW w:w="960" w:type="dxa"/>
          </w:tcPr>
          <w:p w:rsidR="001B2E9B" w:rsidRPr="00B42B8E" w:rsidRDefault="001B2E9B" w:rsidP="00B42B8E">
            <w:pPr>
              <w:spacing w:line="360" w:lineRule="auto"/>
              <w:jc w:val="both"/>
              <w:rPr>
                <w:sz w:val="20"/>
                <w:szCs w:val="20"/>
              </w:rPr>
            </w:pPr>
          </w:p>
        </w:tc>
        <w:tc>
          <w:tcPr>
            <w:tcW w:w="1320" w:type="dxa"/>
          </w:tcPr>
          <w:p w:rsidR="001B2E9B" w:rsidRPr="00B42B8E" w:rsidRDefault="001B2E9B" w:rsidP="00B42B8E">
            <w:pPr>
              <w:spacing w:line="360" w:lineRule="auto"/>
              <w:jc w:val="both"/>
              <w:rPr>
                <w:sz w:val="20"/>
                <w:szCs w:val="20"/>
              </w:rPr>
            </w:pPr>
            <w:r w:rsidRPr="00B42B8E">
              <w:rPr>
                <w:sz w:val="20"/>
                <w:szCs w:val="20"/>
              </w:rPr>
              <w:t>1035</w:t>
            </w:r>
          </w:p>
        </w:tc>
        <w:tc>
          <w:tcPr>
            <w:tcW w:w="1444" w:type="dxa"/>
          </w:tcPr>
          <w:p w:rsidR="001B2E9B" w:rsidRPr="00B42B8E" w:rsidRDefault="001B2E9B" w:rsidP="00B42B8E">
            <w:pPr>
              <w:spacing w:line="360" w:lineRule="auto"/>
              <w:jc w:val="both"/>
              <w:rPr>
                <w:sz w:val="20"/>
                <w:szCs w:val="20"/>
              </w:rPr>
            </w:pPr>
            <w:r w:rsidRPr="00B42B8E">
              <w:rPr>
                <w:sz w:val="20"/>
                <w:szCs w:val="20"/>
              </w:rPr>
              <w:t>49490</w:t>
            </w:r>
          </w:p>
        </w:tc>
      </w:tr>
    </w:tbl>
    <w:p w:rsidR="001B2E9B" w:rsidRPr="00276FB8" w:rsidRDefault="001B2E9B" w:rsidP="00276FB8">
      <w:pPr>
        <w:spacing w:line="360" w:lineRule="auto"/>
        <w:ind w:firstLine="709"/>
        <w:jc w:val="both"/>
        <w:rPr>
          <w:sz w:val="28"/>
          <w:szCs w:val="28"/>
        </w:rPr>
      </w:pPr>
    </w:p>
    <w:p w:rsidR="001B2E9B" w:rsidRPr="00276FB8" w:rsidRDefault="00B42B8E" w:rsidP="00276FB8">
      <w:pPr>
        <w:spacing w:line="360" w:lineRule="auto"/>
        <w:ind w:firstLine="709"/>
        <w:jc w:val="both"/>
        <w:rPr>
          <w:sz w:val="28"/>
          <w:szCs w:val="28"/>
        </w:rPr>
      </w:pPr>
      <w:r>
        <w:rPr>
          <w:sz w:val="28"/>
          <w:szCs w:val="28"/>
        </w:rPr>
        <w:br w:type="page"/>
      </w:r>
      <w:r w:rsidR="00276FB8">
        <w:rPr>
          <w:sz w:val="28"/>
          <w:szCs w:val="28"/>
        </w:rPr>
        <w:t>Таблица</w:t>
      </w:r>
      <w:r w:rsidR="001B2E9B" w:rsidRPr="00276FB8">
        <w:rPr>
          <w:sz w:val="28"/>
          <w:szCs w:val="28"/>
        </w:rPr>
        <w:t xml:space="preserve"> 2.20.</w:t>
      </w:r>
    </w:p>
    <w:p w:rsidR="001B2E9B" w:rsidRPr="00276FB8" w:rsidRDefault="001B2E9B" w:rsidP="00276FB8">
      <w:pPr>
        <w:spacing w:line="360" w:lineRule="auto"/>
        <w:ind w:firstLine="709"/>
        <w:jc w:val="both"/>
        <w:rPr>
          <w:sz w:val="28"/>
          <w:szCs w:val="28"/>
        </w:rPr>
      </w:pPr>
      <w:r w:rsidRPr="00276FB8">
        <w:rPr>
          <w:sz w:val="28"/>
          <w:szCs w:val="28"/>
        </w:rPr>
        <w:t xml:space="preserve">Общая сумма налогов, уплаченных ООО «Таганка в </w:t>
      </w:r>
      <w:smartTag w:uri="urn:schemas-microsoft-com:office:smarttags" w:element="metricconverter">
        <w:smartTagPr>
          <w:attr w:name="ProductID" w:val="2003 г"/>
        </w:smartTagPr>
        <w:r w:rsidRPr="00276FB8">
          <w:rPr>
            <w:sz w:val="28"/>
            <w:szCs w:val="28"/>
          </w:rPr>
          <w:t>2003 г</w:t>
        </w:r>
      </w:smartTag>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в рублях</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0"/>
        <w:gridCol w:w="2438"/>
      </w:tblGrid>
      <w:tr w:rsidR="001B2E9B" w:rsidRPr="00B42B8E" w:rsidTr="00B42B8E">
        <w:tc>
          <w:tcPr>
            <w:tcW w:w="7030" w:type="dxa"/>
          </w:tcPr>
          <w:p w:rsidR="001B2E9B" w:rsidRPr="00B42B8E" w:rsidRDefault="001B2E9B" w:rsidP="00B42B8E">
            <w:pPr>
              <w:spacing w:line="360" w:lineRule="auto"/>
              <w:jc w:val="both"/>
              <w:rPr>
                <w:sz w:val="20"/>
                <w:szCs w:val="20"/>
              </w:rPr>
            </w:pPr>
            <w:r w:rsidRPr="00B42B8E">
              <w:rPr>
                <w:sz w:val="20"/>
                <w:szCs w:val="20"/>
              </w:rPr>
              <w:t>Налоги</w:t>
            </w:r>
          </w:p>
        </w:tc>
        <w:tc>
          <w:tcPr>
            <w:tcW w:w="2438" w:type="dxa"/>
          </w:tcPr>
          <w:p w:rsidR="001B2E9B" w:rsidRPr="00B42B8E" w:rsidRDefault="001B2E9B" w:rsidP="00B42B8E">
            <w:pPr>
              <w:spacing w:line="360" w:lineRule="auto"/>
              <w:jc w:val="both"/>
              <w:rPr>
                <w:sz w:val="20"/>
                <w:szCs w:val="20"/>
              </w:rPr>
            </w:pPr>
            <w:r w:rsidRPr="00B42B8E">
              <w:rPr>
                <w:sz w:val="20"/>
                <w:szCs w:val="20"/>
              </w:rPr>
              <w:t>Сумма</w:t>
            </w:r>
          </w:p>
        </w:tc>
      </w:tr>
      <w:tr w:rsidR="001B2E9B" w:rsidRPr="00B42B8E" w:rsidTr="00B42B8E">
        <w:tc>
          <w:tcPr>
            <w:tcW w:w="7030" w:type="dxa"/>
          </w:tcPr>
          <w:p w:rsidR="001B2E9B" w:rsidRPr="00B42B8E" w:rsidRDefault="001B2E9B" w:rsidP="00B42B8E">
            <w:pPr>
              <w:spacing w:line="360" w:lineRule="auto"/>
              <w:jc w:val="both"/>
              <w:rPr>
                <w:sz w:val="20"/>
                <w:szCs w:val="20"/>
              </w:rPr>
            </w:pPr>
            <w:r w:rsidRPr="00B42B8E">
              <w:rPr>
                <w:sz w:val="20"/>
                <w:szCs w:val="20"/>
              </w:rPr>
              <w:t>ЕНВД</w:t>
            </w:r>
          </w:p>
        </w:tc>
        <w:tc>
          <w:tcPr>
            <w:tcW w:w="2438" w:type="dxa"/>
          </w:tcPr>
          <w:p w:rsidR="001B2E9B" w:rsidRPr="00B42B8E" w:rsidRDefault="001B2E9B" w:rsidP="00B42B8E">
            <w:pPr>
              <w:spacing w:line="360" w:lineRule="auto"/>
              <w:jc w:val="both"/>
              <w:rPr>
                <w:sz w:val="20"/>
                <w:szCs w:val="20"/>
              </w:rPr>
            </w:pPr>
            <w:r w:rsidRPr="00B42B8E">
              <w:rPr>
                <w:sz w:val="20"/>
                <w:szCs w:val="20"/>
              </w:rPr>
              <w:t>49490</w:t>
            </w:r>
          </w:p>
        </w:tc>
      </w:tr>
      <w:tr w:rsidR="001B2E9B" w:rsidRPr="00B42B8E" w:rsidTr="00B42B8E">
        <w:trPr>
          <w:trHeight w:val="315"/>
        </w:trPr>
        <w:tc>
          <w:tcPr>
            <w:tcW w:w="7030" w:type="dxa"/>
          </w:tcPr>
          <w:p w:rsidR="001B2E9B" w:rsidRPr="00B42B8E" w:rsidRDefault="001B2E9B" w:rsidP="00B42B8E">
            <w:pPr>
              <w:spacing w:line="360" w:lineRule="auto"/>
              <w:jc w:val="both"/>
              <w:rPr>
                <w:sz w:val="20"/>
                <w:szCs w:val="20"/>
              </w:rPr>
            </w:pPr>
            <w:r w:rsidRPr="00B42B8E">
              <w:rPr>
                <w:sz w:val="20"/>
                <w:szCs w:val="20"/>
              </w:rPr>
              <w:t>Отчисления в</w:t>
            </w:r>
            <w:r w:rsidR="00276FB8" w:rsidRPr="00B42B8E">
              <w:rPr>
                <w:sz w:val="20"/>
                <w:szCs w:val="20"/>
              </w:rPr>
              <w:t xml:space="preserve"> </w:t>
            </w:r>
            <w:r w:rsidRPr="00B42B8E">
              <w:rPr>
                <w:sz w:val="20"/>
                <w:szCs w:val="20"/>
              </w:rPr>
              <w:t>ПФ</w:t>
            </w:r>
          </w:p>
        </w:tc>
        <w:tc>
          <w:tcPr>
            <w:tcW w:w="2438" w:type="dxa"/>
          </w:tcPr>
          <w:p w:rsidR="001B2E9B" w:rsidRPr="00B42B8E" w:rsidRDefault="001B2E9B" w:rsidP="00B42B8E">
            <w:pPr>
              <w:spacing w:line="360" w:lineRule="auto"/>
              <w:jc w:val="both"/>
              <w:rPr>
                <w:sz w:val="20"/>
                <w:szCs w:val="20"/>
              </w:rPr>
            </w:pPr>
            <w:r w:rsidRPr="00B42B8E">
              <w:rPr>
                <w:sz w:val="20"/>
                <w:szCs w:val="20"/>
              </w:rPr>
              <w:t>21579</w:t>
            </w:r>
          </w:p>
        </w:tc>
      </w:tr>
      <w:tr w:rsidR="001B2E9B" w:rsidRPr="00B42B8E" w:rsidTr="00B42B8E">
        <w:trPr>
          <w:trHeight w:val="330"/>
        </w:trPr>
        <w:tc>
          <w:tcPr>
            <w:tcW w:w="7030" w:type="dxa"/>
          </w:tcPr>
          <w:p w:rsidR="001B2E9B" w:rsidRPr="00B42B8E" w:rsidRDefault="001B2E9B" w:rsidP="00B42B8E">
            <w:pPr>
              <w:spacing w:line="360" w:lineRule="auto"/>
              <w:jc w:val="both"/>
              <w:rPr>
                <w:sz w:val="20"/>
                <w:szCs w:val="20"/>
              </w:rPr>
            </w:pPr>
            <w:r w:rsidRPr="00B42B8E">
              <w:rPr>
                <w:sz w:val="20"/>
                <w:szCs w:val="20"/>
              </w:rPr>
              <w:t>Отчисления в ФСС и иные налоги</w:t>
            </w:r>
          </w:p>
        </w:tc>
        <w:tc>
          <w:tcPr>
            <w:tcW w:w="2438" w:type="dxa"/>
          </w:tcPr>
          <w:p w:rsidR="001B2E9B" w:rsidRPr="00B42B8E" w:rsidRDefault="001B2E9B" w:rsidP="00B42B8E">
            <w:pPr>
              <w:spacing w:line="360" w:lineRule="auto"/>
              <w:jc w:val="both"/>
              <w:rPr>
                <w:sz w:val="20"/>
                <w:szCs w:val="20"/>
              </w:rPr>
            </w:pPr>
            <w:r w:rsidRPr="00B42B8E">
              <w:rPr>
                <w:sz w:val="20"/>
                <w:szCs w:val="20"/>
              </w:rPr>
              <w:t>24971</w:t>
            </w:r>
          </w:p>
        </w:tc>
      </w:tr>
      <w:tr w:rsidR="001B2E9B" w:rsidRPr="00B42B8E" w:rsidTr="00B42B8E">
        <w:trPr>
          <w:trHeight w:val="300"/>
        </w:trPr>
        <w:tc>
          <w:tcPr>
            <w:tcW w:w="7030" w:type="dxa"/>
          </w:tcPr>
          <w:p w:rsidR="001B2E9B" w:rsidRPr="00B42B8E" w:rsidRDefault="001B2E9B" w:rsidP="00B42B8E">
            <w:pPr>
              <w:spacing w:line="360" w:lineRule="auto"/>
              <w:jc w:val="both"/>
              <w:rPr>
                <w:sz w:val="20"/>
                <w:szCs w:val="20"/>
              </w:rPr>
            </w:pPr>
            <w:r w:rsidRPr="00B42B8E">
              <w:rPr>
                <w:sz w:val="20"/>
                <w:szCs w:val="20"/>
              </w:rPr>
              <w:t>Общая сумма налогов, уплаченных ООО «Таганка» за 2003г.</w:t>
            </w:r>
          </w:p>
        </w:tc>
        <w:tc>
          <w:tcPr>
            <w:tcW w:w="2438" w:type="dxa"/>
          </w:tcPr>
          <w:p w:rsidR="001B2E9B" w:rsidRPr="00B42B8E" w:rsidRDefault="001B2E9B" w:rsidP="00B42B8E">
            <w:pPr>
              <w:spacing w:line="360" w:lineRule="auto"/>
              <w:jc w:val="both"/>
              <w:rPr>
                <w:sz w:val="20"/>
                <w:szCs w:val="20"/>
              </w:rPr>
            </w:pPr>
            <w:r w:rsidRPr="00B42B8E">
              <w:rPr>
                <w:sz w:val="20"/>
                <w:szCs w:val="20"/>
              </w:rPr>
              <w:t>96040</w:t>
            </w:r>
          </w:p>
        </w:tc>
      </w:tr>
    </w:tbl>
    <w:p w:rsidR="001B2E9B" w:rsidRPr="00276FB8" w:rsidRDefault="001B2E9B" w:rsidP="00276FB8">
      <w:pPr>
        <w:spacing w:line="360" w:lineRule="auto"/>
        <w:ind w:firstLine="709"/>
        <w:jc w:val="both"/>
        <w:rPr>
          <w:sz w:val="28"/>
          <w:szCs w:val="16"/>
        </w:rPr>
      </w:pPr>
    </w:p>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ЕНВД рассчитывался исходя из площади торгового зала равной </w:t>
      </w:r>
      <w:smartTag w:uri="urn:schemas-microsoft-com:office:smarttags" w:element="metricconverter">
        <w:smartTagPr>
          <w:attr w:name="ProductID" w:val="28 кв. м"/>
        </w:smartTagPr>
        <w:r w:rsidRPr="00276FB8">
          <w:rPr>
            <w:sz w:val="28"/>
            <w:szCs w:val="28"/>
          </w:rPr>
          <w:t>28 кв. м</w:t>
        </w:r>
      </w:smartTag>
      <w:r w:rsidRPr="00276FB8">
        <w:rPr>
          <w:sz w:val="28"/>
          <w:szCs w:val="28"/>
        </w:rPr>
        <w:t>. Корректирующие коэффициенты составляли: К1=1, К2=0,85, К3=1,104.</w:t>
      </w:r>
    </w:p>
    <w:p w:rsidR="001B2E9B" w:rsidRPr="00276FB8" w:rsidRDefault="001B2E9B" w:rsidP="00276FB8">
      <w:pPr>
        <w:spacing w:line="360" w:lineRule="auto"/>
        <w:ind w:firstLine="709"/>
        <w:jc w:val="both"/>
        <w:rPr>
          <w:sz w:val="28"/>
          <w:szCs w:val="28"/>
        </w:rPr>
      </w:pPr>
      <w:r w:rsidRPr="00276FB8">
        <w:rPr>
          <w:sz w:val="28"/>
          <w:szCs w:val="28"/>
        </w:rPr>
        <w:t>Базовая доходность составляла 1800 руб. за 1 кв.м.</w:t>
      </w:r>
    </w:p>
    <w:p w:rsidR="001B2E9B" w:rsidRPr="00276FB8" w:rsidRDefault="001B2E9B" w:rsidP="00276FB8">
      <w:pPr>
        <w:spacing w:line="360" w:lineRule="auto"/>
        <w:ind w:firstLine="709"/>
        <w:jc w:val="both"/>
        <w:rPr>
          <w:sz w:val="28"/>
          <w:szCs w:val="28"/>
        </w:rPr>
      </w:pPr>
      <w:r w:rsidRPr="00276FB8">
        <w:rPr>
          <w:sz w:val="28"/>
          <w:szCs w:val="28"/>
        </w:rPr>
        <w:t>Рассчитаем налоговую базу за квартал:</w:t>
      </w:r>
    </w:p>
    <w:p w:rsidR="001B2E9B" w:rsidRPr="00276FB8" w:rsidRDefault="001B2E9B" w:rsidP="00276FB8">
      <w:pPr>
        <w:spacing w:line="360" w:lineRule="auto"/>
        <w:ind w:firstLine="709"/>
        <w:jc w:val="both"/>
        <w:rPr>
          <w:sz w:val="28"/>
          <w:szCs w:val="28"/>
        </w:rPr>
      </w:pPr>
      <w:r w:rsidRPr="00276FB8">
        <w:rPr>
          <w:sz w:val="28"/>
          <w:szCs w:val="28"/>
        </w:rPr>
        <w:t>28кв.м.х1800руб.х3мес.х1х0,85х1,104=141886,08руб.</w:t>
      </w:r>
    </w:p>
    <w:p w:rsidR="001B2E9B" w:rsidRPr="00276FB8" w:rsidRDefault="001B2E9B" w:rsidP="00276FB8">
      <w:pPr>
        <w:spacing w:line="360" w:lineRule="auto"/>
        <w:ind w:firstLine="709"/>
        <w:jc w:val="both"/>
        <w:rPr>
          <w:sz w:val="28"/>
          <w:szCs w:val="28"/>
        </w:rPr>
      </w:pPr>
      <w:r w:rsidRPr="00276FB8">
        <w:rPr>
          <w:sz w:val="28"/>
          <w:szCs w:val="28"/>
        </w:rPr>
        <w:t xml:space="preserve">В таблице 2.21. представлен расчет ЕНВД за </w:t>
      </w:r>
      <w:smartTag w:uri="urn:schemas-microsoft-com:office:smarttags" w:element="metricconverter">
        <w:smartTagPr>
          <w:attr w:name="ProductID" w:val="2005 г"/>
        </w:smartTagPr>
        <w:r w:rsidRPr="00276FB8">
          <w:rPr>
            <w:sz w:val="28"/>
            <w:szCs w:val="28"/>
          </w:rPr>
          <w:t>2005 г</w:t>
        </w:r>
      </w:smartTag>
      <w:r w:rsidRPr="00276FB8">
        <w:rPr>
          <w:sz w:val="28"/>
          <w:szCs w:val="28"/>
        </w:rPr>
        <w:t>.</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2.21.</w:t>
      </w:r>
    </w:p>
    <w:p w:rsidR="001B2E9B" w:rsidRPr="00276FB8" w:rsidRDefault="001B2E9B" w:rsidP="00276FB8">
      <w:pPr>
        <w:spacing w:line="360" w:lineRule="auto"/>
        <w:ind w:firstLine="709"/>
        <w:jc w:val="both"/>
        <w:rPr>
          <w:sz w:val="28"/>
          <w:szCs w:val="28"/>
        </w:rPr>
      </w:pPr>
      <w:r w:rsidRPr="00276FB8">
        <w:rPr>
          <w:sz w:val="28"/>
          <w:szCs w:val="28"/>
        </w:rPr>
        <w:t xml:space="preserve">Расчет ЕНВД за </w:t>
      </w:r>
      <w:smartTag w:uri="urn:schemas-microsoft-com:office:smarttags" w:element="metricconverter">
        <w:smartTagPr>
          <w:attr w:name="ProductID" w:val="2005 г"/>
        </w:smartTagPr>
        <w:r w:rsidRPr="00276FB8">
          <w:rPr>
            <w:sz w:val="28"/>
            <w:szCs w:val="28"/>
          </w:rPr>
          <w:t>2005 г</w:t>
        </w:r>
      </w:smartTag>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в рублях</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800"/>
        <w:gridCol w:w="1320"/>
        <w:gridCol w:w="1260"/>
        <w:gridCol w:w="1800"/>
        <w:gridCol w:w="1980"/>
      </w:tblGrid>
      <w:tr w:rsidR="001B2E9B" w:rsidRPr="00B42B8E" w:rsidTr="00B42B8E">
        <w:tc>
          <w:tcPr>
            <w:tcW w:w="1188" w:type="dxa"/>
          </w:tcPr>
          <w:p w:rsidR="001B2E9B" w:rsidRPr="00B42B8E" w:rsidRDefault="001B2E9B" w:rsidP="00B42B8E">
            <w:pPr>
              <w:spacing w:line="360" w:lineRule="auto"/>
              <w:jc w:val="both"/>
              <w:rPr>
                <w:sz w:val="20"/>
                <w:szCs w:val="20"/>
              </w:rPr>
            </w:pPr>
          </w:p>
        </w:tc>
        <w:tc>
          <w:tcPr>
            <w:tcW w:w="1800" w:type="dxa"/>
          </w:tcPr>
          <w:p w:rsidR="001B2E9B" w:rsidRPr="00B42B8E" w:rsidRDefault="001B2E9B" w:rsidP="00B42B8E">
            <w:pPr>
              <w:spacing w:line="360" w:lineRule="auto"/>
              <w:jc w:val="both"/>
              <w:rPr>
                <w:sz w:val="20"/>
                <w:szCs w:val="20"/>
              </w:rPr>
            </w:pPr>
            <w:r w:rsidRPr="00B42B8E">
              <w:rPr>
                <w:sz w:val="20"/>
                <w:szCs w:val="20"/>
              </w:rPr>
              <w:t>Налоговая база</w:t>
            </w:r>
          </w:p>
          <w:p w:rsidR="001B2E9B" w:rsidRPr="00B42B8E" w:rsidRDefault="001B2E9B" w:rsidP="00B42B8E">
            <w:pPr>
              <w:spacing w:line="360" w:lineRule="auto"/>
              <w:jc w:val="both"/>
              <w:rPr>
                <w:sz w:val="20"/>
                <w:szCs w:val="20"/>
              </w:rPr>
            </w:pPr>
            <w:r w:rsidRPr="00B42B8E">
              <w:rPr>
                <w:sz w:val="20"/>
                <w:szCs w:val="20"/>
              </w:rPr>
              <w:t>(</w:t>
            </w:r>
            <w:r w:rsidRPr="00B42B8E">
              <w:rPr>
                <w:sz w:val="20"/>
                <w:szCs w:val="20"/>
                <w:lang w:val="en-US"/>
              </w:rPr>
              <w:t>S</w:t>
            </w:r>
            <w:r w:rsidRPr="00B42B8E">
              <w:rPr>
                <w:sz w:val="20"/>
                <w:szCs w:val="20"/>
              </w:rPr>
              <w:t xml:space="preserve"> торгового зала х базовая доходность х 3мес.хК1хК2)</w:t>
            </w:r>
          </w:p>
        </w:tc>
        <w:tc>
          <w:tcPr>
            <w:tcW w:w="1320" w:type="dxa"/>
          </w:tcPr>
          <w:p w:rsidR="001B2E9B" w:rsidRPr="00B42B8E" w:rsidRDefault="001B2E9B" w:rsidP="00B42B8E">
            <w:pPr>
              <w:spacing w:line="360" w:lineRule="auto"/>
              <w:jc w:val="both"/>
              <w:rPr>
                <w:sz w:val="20"/>
                <w:szCs w:val="20"/>
              </w:rPr>
            </w:pPr>
            <w:r w:rsidRPr="00B42B8E">
              <w:rPr>
                <w:sz w:val="20"/>
                <w:szCs w:val="20"/>
              </w:rPr>
              <w:t>ЕНВД</w:t>
            </w:r>
          </w:p>
          <w:p w:rsidR="001B2E9B" w:rsidRPr="00B42B8E" w:rsidRDefault="001B2E9B" w:rsidP="00B42B8E">
            <w:pPr>
              <w:spacing w:line="360" w:lineRule="auto"/>
              <w:jc w:val="both"/>
              <w:rPr>
                <w:sz w:val="20"/>
                <w:szCs w:val="20"/>
              </w:rPr>
            </w:pPr>
            <w:r w:rsidRPr="00B42B8E">
              <w:rPr>
                <w:sz w:val="20"/>
                <w:szCs w:val="20"/>
              </w:rPr>
              <w:t>(налоговая база х 15%)</w:t>
            </w:r>
          </w:p>
        </w:tc>
        <w:tc>
          <w:tcPr>
            <w:tcW w:w="1260" w:type="dxa"/>
          </w:tcPr>
          <w:p w:rsidR="001B2E9B" w:rsidRPr="00B42B8E" w:rsidRDefault="001B2E9B" w:rsidP="00B42B8E">
            <w:pPr>
              <w:spacing w:line="360" w:lineRule="auto"/>
              <w:jc w:val="both"/>
              <w:rPr>
                <w:sz w:val="20"/>
                <w:szCs w:val="20"/>
              </w:rPr>
            </w:pPr>
            <w:r w:rsidRPr="00B42B8E">
              <w:rPr>
                <w:sz w:val="20"/>
                <w:szCs w:val="20"/>
              </w:rPr>
              <w:t>Отчисления в ПФ</w:t>
            </w:r>
          </w:p>
        </w:tc>
        <w:tc>
          <w:tcPr>
            <w:tcW w:w="1800" w:type="dxa"/>
          </w:tcPr>
          <w:p w:rsidR="001B2E9B" w:rsidRPr="00B42B8E" w:rsidRDefault="001B2E9B" w:rsidP="00B42B8E">
            <w:pPr>
              <w:spacing w:line="360" w:lineRule="auto"/>
              <w:jc w:val="both"/>
              <w:rPr>
                <w:sz w:val="20"/>
                <w:szCs w:val="20"/>
              </w:rPr>
            </w:pPr>
            <w:r w:rsidRPr="00B42B8E">
              <w:rPr>
                <w:sz w:val="20"/>
                <w:szCs w:val="20"/>
              </w:rPr>
              <w:t>Отчисления в ПФ, уменьшающие ЕНВД, но не более 50%</w:t>
            </w:r>
            <w:r w:rsidR="00276FB8" w:rsidRPr="00B42B8E">
              <w:rPr>
                <w:sz w:val="20"/>
                <w:szCs w:val="20"/>
              </w:rPr>
              <w:t xml:space="preserve"> </w:t>
            </w:r>
            <w:r w:rsidRPr="00B42B8E">
              <w:rPr>
                <w:sz w:val="20"/>
                <w:szCs w:val="20"/>
              </w:rPr>
              <w:t>ЕНВД</w:t>
            </w:r>
          </w:p>
        </w:tc>
        <w:tc>
          <w:tcPr>
            <w:tcW w:w="1980" w:type="dxa"/>
          </w:tcPr>
          <w:p w:rsidR="001B2E9B" w:rsidRPr="00B42B8E" w:rsidRDefault="001B2E9B" w:rsidP="00B42B8E">
            <w:pPr>
              <w:spacing w:line="360" w:lineRule="auto"/>
              <w:jc w:val="both"/>
              <w:rPr>
                <w:sz w:val="20"/>
                <w:szCs w:val="20"/>
              </w:rPr>
            </w:pPr>
            <w:r w:rsidRPr="00B42B8E">
              <w:rPr>
                <w:sz w:val="20"/>
                <w:szCs w:val="20"/>
              </w:rPr>
              <w:t>Сумма ЕНВД, подлежащая уплате за налоговый период</w:t>
            </w:r>
          </w:p>
        </w:tc>
      </w:tr>
      <w:tr w:rsidR="001B2E9B" w:rsidRPr="00B42B8E" w:rsidTr="00B42B8E">
        <w:tc>
          <w:tcPr>
            <w:tcW w:w="1188" w:type="dxa"/>
          </w:tcPr>
          <w:p w:rsidR="001B2E9B" w:rsidRPr="00B42B8E" w:rsidRDefault="001B2E9B" w:rsidP="00B42B8E">
            <w:pPr>
              <w:spacing w:line="360" w:lineRule="auto"/>
              <w:jc w:val="both"/>
              <w:rPr>
                <w:sz w:val="20"/>
                <w:szCs w:val="20"/>
              </w:rPr>
            </w:pPr>
            <w:r w:rsidRPr="00B42B8E">
              <w:rPr>
                <w:sz w:val="20"/>
                <w:szCs w:val="20"/>
              </w:rPr>
              <w:t>1 квартал</w:t>
            </w:r>
          </w:p>
        </w:tc>
        <w:tc>
          <w:tcPr>
            <w:tcW w:w="1800" w:type="dxa"/>
          </w:tcPr>
          <w:p w:rsidR="001B2E9B" w:rsidRPr="00B42B8E" w:rsidRDefault="001B2E9B" w:rsidP="00B42B8E">
            <w:pPr>
              <w:spacing w:line="360" w:lineRule="auto"/>
              <w:jc w:val="both"/>
              <w:rPr>
                <w:sz w:val="20"/>
                <w:szCs w:val="20"/>
              </w:rPr>
            </w:pPr>
            <w:r w:rsidRPr="00B42B8E">
              <w:rPr>
                <w:sz w:val="20"/>
                <w:szCs w:val="20"/>
              </w:rPr>
              <w:t>141885</w:t>
            </w:r>
          </w:p>
        </w:tc>
        <w:tc>
          <w:tcPr>
            <w:tcW w:w="1320" w:type="dxa"/>
          </w:tcPr>
          <w:p w:rsidR="001B2E9B" w:rsidRPr="00B42B8E" w:rsidRDefault="001B2E9B" w:rsidP="00B42B8E">
            <w:pPr>
              <w:spacing w:line="360" w:lineRule="auto"/>
              <w:jc w:val="both"/>
              <w:rPr>
                <w:sz w:val="20"/>
                <w:szCs w:val="20"/>
              </w:rPr>
            </w:pPr>
            <w:r w:rsidRPr="00B42B8E">
              <w:rPr>
                <w:sz w:val="20"/>
                <w:szCs w:val="20"/>
              </w:rPr>
              <w:t>21283</w:t>
            </w:r>
          </w:p>
        </w:tc>
        <w:tc>
          <w:tcPr>
            <w:tcW w:w="1260" w:type="dxa"/>
          </w:tcPr>
          <w:p w:rsidR="001B2E9B" w:rsidRPr="00B42B8E" w:rsidRDefault="001B2E9B" w:rsidP="00B42B8E">
            <w:pPr>
              <w:spacing w:line="360" w:lineRule="auto"/>
              <w:jc w:val="both"/>
              <w:rPr>
                <w:sz w:val="20"/>
                <w:szCs w:val="20"/>
              </w:rPr>
            </w:pPr>
            <w:r w:rsidRPr="00B42B8E">
              <w:rPr>
                <w:sz w:val="20"/>
                <w:szCs w:val="20"/>
              </w:rPr>
              <w:t>10641</w:t>
            </w:r>
          </w:p>
        </w:tc>
        <w:tc>
          <w:tcPr>
            <w:tcW w:w="1800" w:type="dxa"/>
          </w:tcPr>
          <w:p w:rsidR="001B2E9B" w:rsidRPr="00B42B8E" w:rsidRDefault="001B2E9B" w:rsidP="00B42B8E">
            <w:pPr>
              <w:spacing w:line="360" w:lineRule="auto"/>
              <w:jc w:val="both"/>
              <w:rPr>
                <w:sz w:val="20"/>
                <w:szCs w:val="20"/>
              </w:rPr>
            </w:pPr>
            <w:r w:rsidRPr="00B42B8E">
              <w:rPr>
                <w:sz w:val="20"/>
                <w:szCs w:val="20"/>
              </w:rPr>
              <w:t>10641</w:t>
            </w:r>
          </w:p>
        </w:tc>
        <w:tc>
          <w:tcPr>
            <w:tcW w:w="1980" w:type="dxa"/>
          </w:tcPr>
          <w:p w:rsidR="001B2E9B" w:rsidRPr="00B42B8E" w:rsidRDefault="001B2E9B" w:rsidP="00B42B8E">
            <w:pPr>
              <w:spacing w:line="360" w:lineRule="auto"/>
              <w:jc w:val="both"/>
              <w:rPr>
                <w:sz w:val="20"/>
                <w:szCs w:val="20"/>
              </w:rPr>
            </w:pPr>
            <w:r w:rsidRPr="00B42B8E">
              <w:rPr>
                <w:sz w:val="20"/>
                <w:szCs w:val="20"/>
              </w:rPr>
              <w:t>10642</w:t>
            </w:r>
          </w:p>
        </w:tc>
      </w:tr>
      <w:tr w:rsidR="001B2E9B" w:rsidRPr="00B42B8E" w:rsidTr="00B42B8E">
        <w:tc>
          <w:tcPr>
            <w:tcW w:w="1188" w:type="dxa"/>
          </w:tcPr>
          <w:p w:rsidR="001B2E9B" w:rsidRPr="00B42B8E" w:rsidRDefault="001B2E9B" w:rsidP="00B42B8E">
            <w:pPr>
              <w:spacing w:line="360" w:lineRule="auto"/>
              <w:jc w:val="both"/>
              <w:rPr>
                <w:sz w:val="20"/>
                <w:szCs w:val="20"/>
              </w:rPr>
            </w:pPr>
            <w:r w:rsidRPr="00B42B8E">
              <w:rPr>
                <w:sz w:val="20"/>
                <w:szCs w:val="20"/>
              </w:rPr>
              <w:t>2 квартал</w:t>
            </w:r>
          </w:p>
        </w:tc>
        <w:tc>
          <w:tcPr>
            <w:tcW w:w="1800" w:type="dxa"/>
          </w:tcPr>
          <w:p w:rsidR="001B2E9B" w:rsidRPr="00B42B8E" w:rsidRDefault="001B2E9B" w:rsidP="00B42B8E">
            <w:pPr>
              <w:spacing w:line="360" w:lineRule="auto"/>
              <w:jc w:val="both"/>
              <w:rPr>
                <w:sz w:val="20"/>
                <w:szCs w:val="20"/>
              </w:rPr>
            </w:pPr>
            <w:r w:rsidRPr="00B42B8E">
              <w:rPr>
                <w:sz w:val="20"/>
                <w:szCs w:val="20"/>
              </w:rPr>
              <w:t>141885</w:t>
            </w:r>
          </w:p>
        </w:tc>
        <w:tc>
          <w:tcPr>
            <w:tcW w:w="1320" w:type="dxa"/>
          </w:tcPr>
          <w:p w:rsidR="001B2E9B" w:rsidRPr="00B42B8E" w:rsidRDefault="001B2E9B" w:rsidP="00B42B8E">
            <w:pPr>
              <w:spacing w:line="360" w:lineRule="auto"/>
              <w:jc w:val="both"/>
              <w:rPr>
                <w:sz w:val="20"/>
                <w:szCs w:val="20"/>
              </w:rPr>
            </w:pPr>
            <w:r w:rsidRPr="00B42B8E">
              <w:rPr>
                <w:sz w:val="20"/>
                <w:szCs w:val="20"/>
              </w:rPr>
              <w:t>21283</w:t>
            </w:r>
          </w:p>
        </w:tc>
        <w:tc>
          <w:tcPr>
            <w:tcW w:w="1260" w:type="dxa"/>
          </w:tcPr>
          <w:p w:rsidR="001B2E9B" w:rsidRPr="00B42B8E" w:rsidRDefault="001B2E9B" w:rsidP="00B42B8E">
            <w:pPr>
              <w:spacing w:line="360" w:lineRule="auto"/>
              <w:jc w:val="both"/>
              <w:rPr>
                <w:sz w:val="20"/>
                <w:szCs w:val="20"/>
              </w:rPr>
            </w:pPr>
            <w:r w:rsidRPr="00B42B8E">
              <w:rPr>
                <w:sz w:val="20"/>
                <w:szCs w:val="20"/>
              </w:rPr>
              <w:t>6679</w:t>
            </w:r>
          </w:p>
        </w:tc>
        <w:tc>
          <w:tcPr>
            <w:tcW w:w="1800" w:type="dxa"/>
          </w:tcPr>
          <w:p w:rsidR="001B2E9B" w:rsidRPr="00B42B8E" w:rsidRDefault="001B2E9B" w:rsidP="00B42B8E">
            <w:pPr>
              <w:spacing w:line="360" w:lineRule="auto"/>
              <w:jc w:val="both"/>
              <w:rPr>
                <w:sz w:val="20"/>
                <w:szCs w:val="20"/>
              </w:rPr>
            </w:pPr>
            <w:r w:rsidRPr="00B42B8E">
              <w:rPr>
                <w:sz w:val="20"/>
                <w:szCs w:val="20"/>
              </w:rPr>
              <w:t>6679</w:t>
            </w:r>
          </w:p>
        </w:tc>
        <w:tc>
          <w:tcPr>
            <w:tcW w:w="1980" w:type="dxa"/>
          </w:tcPr>
          <w:p w:rsidR="001B2E9B" w:rsidRPr="00B42B8E" w:rsidRDefault="001B2E9B" w:rsidP="00B42B8E">
            <w:pPr>
              <w:spacing w:line="360" w:lineRule="auto"/>
              <w:jc w:val="both"/>
              <w:rPr>
                <w:sz w:val="20"/>
                <w:szCs w:val="20"/>
              </w:rPr>
            </w:pPr>
            <w:r w:rsidRPr="00B42B8E">
              <w:rPr>
                <w:sz w:val="20"/>
                <w:szCs w:val="20"/>
              </w:rPr>
              <w:t>14604</w:t>
            </w:r>
          </w:p>
        </w:tc>
      </w:tr>
      <w:tr w:rsidR="001B2E9B" w:rsidRPr="00B42B8E" w:rsidTr="00B42B8E">
        <w:trPr>
          <w:trHeight w:val="225"/>
        </w:trPr>
        <w:tc>
          <w:tcPr>
            <w:tcW w:w="1188" w:type="dxa"/>
          </w:tcPr>
          <w:p w:rsidR="001B2E9B" w:rsidRPr="00B42B8E" w:rsidRDefault="001B2E9B" w:rsidP="00B42B8E">
            <w:pPr>
              <w:spacing w:line="360" w:lineRule="auto"/>
              <w:jc w:val="both"/>
              <w:rPr>
                <w:sz w:val="20"/>
                <w:szCs w:val="20"/>
              </w:rPr>
            </w:pPr>
            <w:r w:rsidRPr="00B42B8E">
              <w:rPr>
                <w:sz w:val="20"/>
                <w:szCs w:val="20"/>
              </w:rPr>
              <w:t>3 квартал</w:t>
            </w:r>
          </w:p>
        </w:tc>
        <w:tc>
          <w:tcPr>
            <w:tcW w:w="1800" w:type="dxa"/>
          </w:tcPr>
          <w:p w:rsidR="001B2E9B" w:rsidRPr="00B42B8E" w:rsidRDefault="001B2E9B" w:rsidP="00B42B8E">
            <w:pPr>
              <w:spacing w:line="360" w:lineRule="auto"/>
              <w:jc w:val="both"/>
              <w:rPr>
                <w:sz w:val="20"/>
                <w:szCs w:val="20"/>
              </w:rPr>
            </w:pPr>
            <w:r w:rsidRPr="00B42B8E">
              <w:rPr>
                <w:sz w:val="20"/>
                <w:szCs w:val="20"/>
              </w:rPr>
              <w:t>141885</w:t>
            </w:r>
          </w:p>
        </w:tc>
        <w:tc>
          <w:tcPr>
            <w:tcW w:w="1320" w:type="dxa"/>
          </w:tcPr>
          <w:p w:rsidR="001B2E9B" w:rsidRPr="00B42B8E" w:rsidRDefault="001B2E9B" w:rsidP="00B42B8E">
            <w:pPr>
              <w:spacing w:line="360" w:lineRule="auto"/>
              <w:jc w:val="both"/>
              <w:rPr>
                <w:sz w:val="20"/>
                <w:szCs w:val="20"/>
              </w:rPr>
            </w:pPr>
            <w:r w:rsidRPr="00B42B8E">
              <w:rPr>
                <w:sz w:val="20"/>
                <w:szCs w:val="20"/>
              </w:rPr>
              <w:t>21283</w:t>
            </w:r>
          </w:p>
        </w:tc>
        <w:tc>
          <w:tcPr>
            <w:tcW w:w="1260" w:type="dxa"/>
          </w:tcPr>
          <w:p w:rsidR="001B2E9B" w:rsidRPr="00B42B8E" w:rsidRDefault="001B2E9B" w:rsidP="00B42B8E">
            <w:pPr>
              <w:spacing w:line="360" w:lineRule="auto"/>
              <w:jc w:val="both"/>
              <w:rPr>
                <w:sz w:val="20"/>
                <w:szCs w:val="20"/>
              </w:rPr>
            </w:pPr>
            <w:r w:rsidRPr="00B42B8E">
              <w:rPr>
                <w:sz w:val="20"/>
                <w:szCs w:val="20"/>
              </w:rPr>
              <w:t>5264</w:t>
            </w:r>
          </w:p>
        </w:tc>
        <w:tc>
          <w:tcPr>
            <w:tcW w:w="1800" w:type="dxa"/>
          </w:tcPr>
          <w:p w:rsidR="001B2E9B" w:rsidRPr="00B42B8E" w:rsidRDefault="001B2E9B" w:rsidP="00B42B8E">
            <w:pPr>
              <w:spacing w:line="360" w:lineRule="auto"/>
              <w:jc w:val="both"/>
              <w:rPr>
                <w:sz w:val="20"/>
                <w:szCs w:val="20"/>
              </w:rPr>
            </w:pPr>
            <w:r w:rsidRPr="00B42B8E">
              <w:rPr>
                <w:sz w:val="20"/>
                <w:szCs w:val="20"/>
              </w:rPr>
              <w:t>5264</w:t>
            </w:r>
          </w:p>
        </w:tc>
        <w:tc>
          <w:tcPr>
            <w:tcW w:w="1980" w:type="dxa"/>
          </w:tcPr>
          <w:p w:rsidR="001B2E9B" w:rsidRPr="00B42B8E" w:rsidRDefault="001B2E9B" w:rsidP="00B42B8E">
            <w:pPr>
              <w:spacing w:line="360" w:lineRule="auto"/>
              <w:jc w:val="both"/>
              <w:rPr>
                <w:sz w:val="20"/>
                <w:szCs w:val="20"/>
              </w:rPr>
            </w:pPr>
            <w:r w:rsidRPr="00B42B8E">
              <w:rPr>
                <w:sz w:val="20"/>
                <w:szCs w:val="20"/>
              </w:rPr>
              <w:t>16019</w:t>
            </w:r>
          </w:p>
        </w:tc>
      </w:tr>
      <w:tr w:rsidR="001B2E9B" w:rsidRPr="00B42B8E" w:rsidTr="00B42B8E">
        <w:trPr>
          <w:trHeight w:val="285"/>
        </w:trPr>
        <w:tc>
          <w:tcPr>
            <w:tcW w:w="1188" w:type="dxa"/>
          </w:tcPr>
          <w:p w:rsidR="001B2E9B" w:rsidRPr="00B42B8E" w:rsidRDefault="001B2E9B" w:rsidP="00B42B8E">
            <w:pPr>
              <w:spacing w:line="360" w:lineRule="auto"/>
              <w:jc w:val="both"/>
              <w:rPr>
                <w:sz w:val="20"/>
                <w:szCs w:val="20"/>
              </w:rPr>
            </w:pPr>
            <w:r w:rsidRPr="00B42B8E">
              <w:rPr>
                <w:sz w:val="20"/>
                <w:szCs w:val="20"/>
              </w:rPr>
              <w:t>4 квартал</w:t>
            </w:r>
          </w:p>
        </w:tc>
        <w:tc>
          <w:tcPr>
            <w:tcW w:w="1800" w:type="dxa"/>
          </w:tcPr>
          <w:p w:rsidR="001B2E9B" w:rsidRPr="00B42B8E" w:rsidRDefault="001B2E9B" w:rsidP="00B42B8E">
            <w:pPr>
              <w:spacing w:line="360" w:lineRule="auto"/>
              <w:jc w:val="both"/>
              <w:rPr>
                <w:sz w:val="20"/>
                <w:szCs w:val="20"/>
              </w:rPr>
            </w:pPr>
            <w:r w:rsidRPr="00B42B8E">
              <w:rPr>
                <w:sz w:val="20"/>
                <w:szCs w:val="20"/>
              </w:rPr>
              <w:t>141885</w:t>
            </w:r>
          </w:p>
        </w:tc>
        <w:tc>
          <w:tcPr>
            <w:tcW w:w="1320" w:type="dxa"/>
          </w:tcPr>
          <w:p w:rsidR="001B2E9B" w:rsidRPr="00B42B8E" w:rsidRDefault="001B2E9B" w:rsidP="00B42B8E">
            <w:pPr>
              <w:spacing w:line="360" w:lineRule="auto"/>
              <w:jc w:val="both"/>
              <w:rPr>
                <w:sz w:val="20"/>
                <w:szCs w:val="20"/>
              </w:rPr>
            </w:pPr>
            <w:r w:rsidRPr="00B42B8E">
              <w:rPr>
                <w:sz w:val="20"/>
                <w:szCs w:val="20"/>
              </w:rPr>
              <w:t>21283</w:t>
            </w:r>
          </w:p>
        </w:tc>
        <w:tc>
          <w:tcPr>
            <w:tcW w:w="1260" w:type="dxa"/>
          </w:tcPr>
          <w:p w:rsidR="001B2E9B" w:rsidRPr="00B42B8E" w:rsidRDefault="001B2E9B" w:rsidP="00B42B8E">
            <w:pPr>
              <w:spacing w:line="360" w:lineRule="auto"/>
              <w:jc w:val="both"/>
              <w:rPr>
                <w:sz w:val="20"/>
                <w:szCs w:val="20"/>
              </w:rPr>
            </w:pPr>
            <w:r w:rsidRPr="00B42B8E">
              <w:rPr>
                <w:sz w:val="20"/>
                <w:szCs w:val="20"/>
              </w:rPr>
              <w:t>5432</w:t>
            </w:r>
          </w:p>
        </w:tc>
        <w:tc>
          <w:tcPr>
            <w:tcW w:w="1800" w:type="dxa"/>
          </w:tcPr>
          <w:p w:rsidR="001B2E9B" w:rsidRPr="00B42B8E" w:rsidRDefault="001B2E9B" w:rsidP="00B42B8E">
            <w:pPr>
              <w:spacing w:line="360" w:lineRule="auto"/>
              <w:jc w:val="both"/>
              <w:rPr>
                <w:sz w:val="20"/>
                <w:szCs w:val="20"/>
              </w:rPr>
            </w:pPr>
            <w:r w:rsidRPr="00B42B8E">
              <w:rPr>
                <w:sz w:val="20"/>
                <w:szCs w:val="20"/>
              </w:rPr>
              <w:t>5432</w:t>
            </w:r>
          </w:p>
        </w:tc>
        <w:tc>
          <w:tcPr>
            <w:tcW w:w="1980" w:type="dxa"/>
          </w:tcPr>
          <w:p w:rsidR="001B2E9B" w:rsidRPr="00B42B8E" w:rsidRDefault="001B2E9B" w:rsidP="00B42B8E">
            <w:pPr>
              <w:spacing w:line="360" w:lineRule="auto"/>
              <w:jc w:val="both"/>
              <w:rPr>
                <w:sz w:val="20"/>
                <w:szCs w:val="20"/>
              </w:rPr>
            </w:pPr>
            <w:r w:rsidRPr="00B42B8E">
              <w:rPr>
                <w:sz w:val="20"/>
                <w:szCs w:val="20"/>
              </w:rPr>
              <w:t>15851</w:t>
            </w:r>
          </w:p>
        </w:tc>
      </w:tr>
      <w:tr w:rsidR="001B2E9B" w:rsidRPr="00B42B8E" w:rsidTr="00B42B8E">
        <w:trPr>
          <w:trHeight w:val="255"/>
        </w:trPr>
        <w:tc>
          <w:tcPr>
            <w:tcW w:w="1188" w:type="dxa"/>
          </w:tcPr>
          <w:p w:rsidR="001B2E9B" w:rsidRPr="00B42B8E" w:rsidRDefault="001B2E9B" w:rsidP="00B42B8E">
            <w:pPr>
              <w:spacing w:line="360" w:lineRule="auto"/>
              <w:jc w:val="both"/>
              <w:rPr>
                <w:sz w:val="20"/>
                <w:szCs w:val="20"/>
              </w:rPr>
            </w:pPr>
            <w:r w:rsidRPr="00B42B8E">
              <w:rPr>
                <w:sz w:val="20"/>
                <w:szCs w:val="20"/>
              </w:rPr>
              <w:t>Итого ЕНВД за год</w:t>
            </w:r>
          </w:p>
        </w:tc>
        <w:tc>
          <w:tcPr>
            <w:tcW w:w="1800" w:type="dxa"/>
          </w:tcPr>
          <w:p w:rsidR="001B2E9B" w:rsidRPr="00B42B8E" w:rsidRDefault="001B2E9B" w:rsidP="00B42B8E">
            <w:pPr>
              <w:spacing w:line="360" w:lineRule="auto"/>
              <w:jc w:val="both"/>
              <w:rPr>
                <w:sz w:val="20"/>
                <w:szCs w:val="20"/>
              </w:rPr>
            </w:pPr>
          </w:p>
        </w:tc>
        <w:tc>
          <w:tcPr>
            <w:tcW w:w="1320" w:type="dxa"/>
          </w:tcPr>
          <w:p w:rsidR="001B2E9B" w:rsidRPr="00B42B8E" w:rsidRDefault="001B2E9B" w:rsidP="00B42B8E">
            <w:pPr>
              <w:spacing w:line="360" w:lineRule="auto"/>
              <w:jc w:val="both"/>
              <w:rPr>
                <w:sz w:val="20"/>
                <w:szCs w:val="20"/>
              </w:rPr>
            </w:pPr>
            <w:r w:rsidRPr="00B42B8E">
              <w:rPr>
                <w:sz w:val="20"/>
                <w:szCs w:val="20"/>
              </w:rPr>
              <w:t>85132</w:t>
            </w:r>
          </w:p>
        </w:tc>
        <w:tc>
          <w:tcPr>
            <w:tcW w:w="1260" w:type="dxa"/>
          </w:tcPr>
          <w:p w:rsidR="001B2E9B" w:rsidRPr="00B42B8E" w:rsidRDefault="001B2E9B" w:rsidP="00B42B8E">
            <w:pPr>
              <w:spacing w:line="360" w:lineRule="auto"/>
              <w:jc w:val="both"/>
              <w:rPr>
                <w:sz w:val="20"/>
                <w:szCs w:val="20"/>
              </w:rPr>
            </w:pPr>
            <w:r w:rsidRPr="00B42B8E">
              <w:rPr>
                <w:sz w:val="20"/>
                <w:szCs w:val="20"/>
              </w:rPr>
              <w:t>28016</w:t>
            </w:r>
          </w:p>
        </w:tc>
        <w:tc>
          <w:tcPr>
            <w:tcW w:w="1800" w:type="dxa"/>
          </w:tcPr>
          <w:p w:rsidR="001B2E9B" w:rsidRPr="00B42B8E" w:rsidRDefault="001B2E9B" w:rsidP="00B42B8E">
            <w:pPr>
              <w:spacing w:line="360" w:lineRule="auto"/>
              <w:jc w:val="both"/>
              <w:rPr>
                <w:sz w:val="20"/>
                <w:szCs w:val="20"/>
              </w:rPr>
            </w:pPr>
            <w:r w:rsidRPr="00B42B8E">
              <w:rPr>
                <w:sz w:val="20"/>
                <w:szCs w:val="20"/>
              </w:rPr>
              <w:t>28016</w:t>
            </w:r>
          </w:p>
        </w:tc>
        <w:tc>
          <w:tcPr>
            <w:tcW w:w="1980" w:type="dxa"/>
          </w:tcPr>
          <w:p w:rsidR="001B2E9B" w:rsidRPr="00B42B8E" w:rsidRDefault="001B2E9B" w:rsidP="00B42B8E">
            <w:pPr>
              <w:spacing w:line="360" w:lineRule="auto"/>
              <w:jc w:val="both"/>
              <w:rPr>
                <w:sz w:val="20"/>
                <w:szCs w:val="20"/>
              </w:rPr>
            </w:pPr>
            <w:r w:rsidRPr="00B42B8E">
              <w:rPr>
                <w:sz w:val="20"/>
                <w:szCs w:val="20"/>
              </w:rPr>
              <w:t>57116</w:t>
            </w:r>
          </w:p>
        </w:tc>
      </w:tr>
    </w:tbl>
    <w:p w:rsidR="001B2E9B" w:rsidRPr="00276FB8" w:rsidRDefault="001B2E9B" w:rsidP="00276FB8">
      <w:pPr>
        <w:spacing w:line="360" w:lineRule="auto"/>
        <w:ind w:firstLine="709"/>
        <w:jc w:val="both"/>
        <w:rPr>
          <w:sz w:val="28"/>
          <w:szCs w:val="16"/>
        </w:rPr>
      </w:pPr>
    </w:p>
    <w:p w:rsidR="001B2E9B" w:rsidRPr="00276FB8" w:rsidRDefault="00B42B8E" w:rsidP="00276FB8">
      <w:pPr>
        <w:spacing w:line="360" w:lineRule="auto"/>
        <w:ind w:firstLine="709"/>
        <w:jc w:val="both"/>
        <w:rPr>
          <w:sz w:val="28"/>
          <w:szCs w:val="28"/>
        </w:rPr>
      </w:pPr>
      <w:r>
        <w:rPr>
          <w:sz w:val="28"/>
          <w:szCs w:val="28"/>
        </w:rPr>
        <w:br w:type="page"/>
      </w:r>
      <w:r w:rsidR="00276FB8">
        <w:rPr>
          <w:sz w:val="28"/>
          <w:szCs w:val="28"/>
        </w:rPr>
        <w:t>Таблица</w:t>
      </w:r>
      <w:r w:rsidR="001B2E9B" w:rsidRPr="00276FB8">
        <w:rPr>
          <w:sz w:val="28"/>
          <w:szCs w:val="28"/>
        </w:rPr>
        <w:t xml:space="preserve"> 2.22.</w:t>
      </w:r>
    </w:p>
    <w:p w:rsidR="001B2E9B" w:rsidRPr="00276FB8" w:rsidRDefault="001B2E9B" w:rsidP="00276FB8">
      <w:pPr>
        <w:spacing w:line="360" w:lineRule="auto"/>
        <w:ind w:firstLine="709"/>
        <w:jc w:val="both"/>
        <w:rPr>
          <w:sz w:val="28"/>
          <w:szCs w:val="28"/>
        </w:rPr>
      </w:pPr>
      <w:r w:rsidRPr="00276FB8">
        <w:rPr>
          <w:sz w:val="28"/>
          <w:szCs w:val="28"/>
        </w:rPr>
        <w:t xml:space="preserve">Общая сумма налогов, уплаченных ООО «Таганка» в </w:t>
      </w:r>
      <w:smartTag w:uri="urn:schemas-microsoft-com:office:smarttags" w:element="metricconverter">
        <w:smartTagPr>
          <w:attr w:name="ProductID" w:val="2005 г"/>
        </w:smartTagPr>
        <w:r w:rsidRPr="00276FB8">
          <w:rPr>
            <w:sz w:val="28"/>
            <w:szCs w:val="28"/>
          </w:rPr>
          <w:t>2005 г</w:t>
        </w:r>
      </w:smartTag>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в рублях</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0"/>
        <w:gridCol w:w="2438"/>
      </w:tblGrid>
      <w:tr w:rsidR="001B2E9B" w:rsidRPr="00B42B8E" w:rsidTr="00B42B8E">
        <w:tc>
          <w:tcPr>
            <w:tcW w:w="7030" w:type="dxa"/>
          </w:tcPr>
          <w:p w:rsidR="001B2E9B" w:rsidRPr="00B42B8E" w:rsidRDefault="001B2E9B" w:rsidP="00B42B8E">
            <w:pPr>
              <w:spacing w:line="360" w:lineRule="auto"/>
              <w:jc w:val="both"/>
              <w:rPr>
                <w:sz w:val="20"/>
                <w:szCs w:val="20"/>
              </w:rPr>
            </w:pPr>
            <w:r w:rsidRPr="00B42B8E">
              <w:rPr>
                <w:sz w:val="20"/>
                <w:szCs w:val="20"/>
              </w:rPr>
              <w:t>Налоги</w:t>
            </w:r>
          </w:p>
        </w:tc>
        <w:tc>
          <w:tcPr>
            <w:tcW w:w="2438" w:type="dxa"/>
          </w:tcPr>
          <w:p w:rsidR="001B2E9B" w:rsidRPr="00B42B8E" w:rsidRDefault="001B2E9B" w:rsidP="00B42B8E">
            <w:pPr>
              <w:spacing w:line="360" w:lineRule="auto"/>
              <w:jc w:val="both"/>
              <w:rPr>
                <w:sz w:val="20"/>
                <w:szCs w:val="20"/>
              </w:rPr>
            </w:pPr>
            <w:r w:rsidRPr="00B42B8E">
              <w:rPr>
                <w:sz w:val="20"/>
                <w:szCs w:val="20"/>
              </w:rPr>
              <w:t>Сумма</w:t>
            </w:r>
          </w:p>
        </w:tc>
      </w:tr>
      <w:tr w:rsidR="001B2E9B" w:rsidRPr="00B42B8E" w:rsidTr="00B42B8E">
        <w:tc>
          <w:tcPr>
            <w:tcW w:w="7030" w:type="dxa"/>
          </w:tcPr>
          <w:p w:rsidR="001B2E9B" w:rsidRPr="00B42B8E" w:rsidRDefault="001B2E9B" w:rsidP="00B42B8E">
            <w:pPr>
              <w:spacing w:line="360" w:lineRule="auto"/>
              <w:jc w:val="both"/>
              <w:rPr>
                <w:sz w:val="20"/>
                <w:szCs w:val="20"/>
              </w:rPr>
            </w:pPr>
            <w:r w:rsidRPr="00B42B8E">
              <w:rPr>
                <w:sz w:val="20"/>
                <w:szCs w:val="20"/>
              </w:rPr>
              <w:t>ЕНВД</w:t>
            </w:r>
          </w:p>
        </w:tc>
        <w:tc>
          <w:tcPr>
            <w:tcW w:w="2438" w:type="dxa"/>
          </w:tcPr>
          <w:p w:rsidR="001B2E9B" w:rsidRPr="00B42B8E" w:rsidRDefault="001B2E9B" w:rsidP="00B42B8E">
            <w:pPr>
              <w:spacing w:line="360" w:lineRule="auto"/>
              <w:jc w:val="both"/>
              <w:rPr>
                <w:sz w:val="20"/>
                <w:szCs w:val="20"/>
              </w:rPr>
            </w:pPr>
            <w:r w:rsidRPr="00B42B8E">
              <w:rPr>
                <w:sz w:val="20"/>
                <w:szCs w:val="20"/>
              </w:rPr>
              <w:t>57116</w:t>
            </w:r>
          </w:p>
        </w:tc>
      </w:tr>
      <w:tr w:rsidR="001B2E9B" w:rsidRPr="00B42B8E" w:rsidTr="00B42B8E">
        <w:trPr>
          <w:trHeight w:val="315"/>
        </w:trPr>
        <w:tc>
          <w:tcPr>
            <w:tcW w:w="7030" w:type="dxa"/>
          </w:tcPr>
          <w:p w:rsidR="001B2E9B" w:rsidRPr="00B42B8E" w:rsidRDefault="001B2E9B" w:rsidP="00B42B8E">
            <w:pPr>
              <w:spacing w:line="360" w:lineRule="auto"/>
              <w:jc w:val="both"/>
              <w:rPr>
                <w:sz w:val="20"/>
                <w:szCs w:val="20"/>
              </w:rPr>
            </w:pPr>
            <w:r w:rsidRPr="00B42B8E">
              <w:rPr>
                <w:sz w:val="20"/>
                <w:szCs w:val="20"/>
              </w:rPr>
              <w:t>Отчисления в</w:t>
            </w:r>
            <w:r w:rsidR="00276FB8" w:rsidRPr="00B42B8E">
              <w:rPr>
                <w:sz w:val="20"/>
                <w:szCs w:val="20"/>
              </w:rPr>
              <w:t xml:space="preserve"> </w:t>
            </w:r>
            <w:r w:rsidRPr="00B42B8E">
              <w:rPr>
                <w:sz w:val="20"/>
                <w:szCs w:val="20"/>
              </w:rPr>
              <w:t>ПФ</w:t>
            </w:r>
          </w:p>
        </w:tc>
        <w:tc>
          <w:tcPr>
            <w:tcW w:w="2438" w:type="dxa"/>
          </w:tcPr>
          <w:p w:rsidR="001B2E9B" w:rsidRPr="00B42B8E" w:rsidRDefault="001B2E9B" w:rsidP="00B42B8E">
            <w:pPr>
              <w:spacing w:line="360" w:lineRule="auto"/>
              <w:jc w:val="both"/>
              <w:rPr>
                <w:sz w:val="20"/>
                <w:szCs w:val="20"/>
              </w:rPr>
            </w:pPr>
            <w:r w:rsidRPr="00B42B8E">
              <w:rPr>
                <w:sz w:val="20"/>
                <w:szCs w:val="20"/>
              </w:rPr>
              <w:t>28016</w:t>
            </w:r>
          </w:p>
        </w:tc>
      </w:tr>
      <w:tr w:rsidR="001B2E9B" w:rsidRPr="00B42B8E" w:rsidTr="00B42B8E">
        <w:trPr>
          <w:trHeight w:val="330"/>
        </w:trPr>
        <w:tc>
          <w:tcPr>
            <w:tcW w:w="7030" w:type="dxa"/>
          </w:tcPr>
          <w:p w:rsidR="001B2E9B" w:rsidRPr="00B42B8E" w:rsidRDefault="001B2E9B" w:rsidP="00B42B8E">
            <w:pPr>
              <w:spacing w:line="360" w:lineRule="auto"/>
              <w:jc w:val="both"/>
              <w:rPr>
                <w:sz w:val="20"/>
                <w:szCs w:val="20"/>
              </w:rPr>
            </w:pPr>
            <w:r w:rsidRPr="00B42B8E">
              <w:rPr>
                <w:sz w:val="20"/>
                <w:szCs w:val="20"/>
              </w:rPr>
              <w:t>Отчисления в ФСС и иные налоги</w:t>
            </w:r>
          </w:p>
        </w:tc>
        <w:tc>
          <w:tcPr>
            <w:tcW w:w="2438" w:type="dxa"/>
          </w:tcPr>
          <w:p w:rsidR="001B2E9B" w:rsidRPr="00B42B8E" w:rsidRDefault="001B2E9B" w:rsidP="00B42B8E">
            <w:pPr>
              <w:spacing w:line="360" w:lineRule="auto"/>
              <w:jc w:val="both"/>
              <w:rPr>
                <w:sz w:val="20"/>
                <w:szCs w:val="20"/>
              </w:rPr>
            </w:pPr>
            <w:r w:rsidRPr="00B42B8E">
              <w:rPr>
                <w:sz w:val="20"/>
                <w:szCs w:val="20"/>
              </w:rPr>
              <w:t>16868</w:t>
            </w:r>
          </w:p>
        </w:tc>
      </w:tr>
      <w:tr w:rsidR="001B2E9B" w:rsidRPr="00B42B8E" w:rsidTr="00B42B8E">
        <w:trPr>
          <w:trHeight w:val="300"/>
        </w:trPr>
        <w:tc>
          <w:tcPr>
            <w:tcW w:w="7030" w:type="dxa"/>
          </w:tcPr>
          <w:p w:rsidR="001B2E9B" w:rsidRPr="00B42B8E" w:rsidRDefault="001B2E9B" w:rsidP="00B42B8E">
            <w:pPr>
              <w:spacing w:line="360" w:lineRule="auto"/>
              <w:jc w:val="both"/>
              <w:rPr>
                <w:sz w:val="20"/>
                <w:szCs w:val="20"/>
              </w:rPr>
            </w:pPr>
            <w:r w:rsidRPr="00B42B8E">
              <w:rPr>
                <w:sz w:val="20"/>
                <w:szCs w:val="20"/>
              </w:rPr>
              <w:t>Общая сумма налогов, уплаченных ООО «Таганка» за 2003г.</w:t>
            </w:r>
          </w:p>
        </w:tc>
        <w:tc>
          <w:tcPr>
            <w:tcW w:w="2438" w:type="dxa"/>
          </w:tcPr>
          <w:p w:rsidR="001B2E9B" w:rsidRPr="00B42B8E" w:rsidRDefault="001B2E9B" w:rsidP="00B42B8E">
            <w:pPr>
              <w:spacing w:line="360" w:lineRule="auto"/>
              <w:jc w:val="both"/>
              <w:rPr>
                <w:sz w:val="20"/>
                <w:szCs w:val="20"/>
              </w:rPr>
            </w:pPr>
            <w:r w:rsidRPr="00B42B8E">
              <w:rPr>
                <w:sz w:val="20"/>
                <w:szCs w:val="20"/>
              </w:rPr>
              <w:t>102000</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 xml:space="preserve">Таким образом, общая сумма налогов, уплаченных ООО «Таганка» при применении режима налогообложения в виде единого налога на вмененный доход составила: в </w:t>
      </w:r>
      <w:smartTag w:uri="urn:schemas-microsoft-com:office:smarttags" w:element="metricconverter">
        <w:smartTagPr>
          <w:attr w:name="ProductID" w:val="2003 г"/>
        </w:smartTagPr>
        <w:r w:rsidRPr="00276FB8">
          <w:rPr>
            <w:sz w:val="28"/>
            <w:szCs w:val="28"/>
          </w:rPr>
          <w:t>2003 г</w:t>
        </w:r>
      </w:smartTag>
      <w:r w:rsidRPr="00276FB8">
        <w:rPr>
          <w:sz w:val="28"/>
          <w:szCs w:val="28"/>
        </w:rPr>
        <w:t xml:space="preserve">. - 83300 руб., в </w:t>
      </w:r>
      <w:smartTag w:uri="urn:schemas-microsoft-com:office:smarttags" w:element="metricconverter">
        <w:smartTagPr>
          <w:attr w:name="ProductID" w:val="2004 г"/>
        </w:smartTagPr>
        <w:r w:rsidRPr="00276FB8">
          <w:rPr>
            <w:sz w:val="28"/>
            <w:szCs w:val="28"/>
          </w:rPr>
          <w:t>2004 г</w:t>
        </w:r>
      </w:smartTag>
      <w:r w:rsidRPr="00276FB8">
        <w:rPr>
          <w:sz w:val="28"/>
          <w:szCs w:val="28"/>
        </w:rPr>
        <w:t xml:space="preserve">. – 96040 руб., в </w:t>
      </w:r>
      <w:smartTag w:uri="urn:schemas-microsoft-com:office:smarttags" w:element="metricconverter">
        <w:smartTagPr>
          <w:attr w:name="ProductID" w:val="2005 г"/>
        </w:smartTagPr>
        <w:r w:rsidRPr="00276FB8">
          <w:rPr>
            <w:sz w:val="28"/>
            <w:szCs w:val="28"/>
          </w:rPr>
          <w:t>2005 г</w:t>
        </w:r>
      </w:smartTag>
      <w:r w:rsidRPr="00276FB8">
        <w:rPr>
          <w:sz w:val="28"/>
          <w:szCs w:val="28"/>
        </w:rPr>
        <w:t>. – 102000 руб.</w:t>
      </w:r>
    </w:p>
    <w:p w:rsidR="00B42B8E" w:rsidRDefault="00B42B8E" w:rsidP="00276FB8">
      <w:pPr>
        <w:spacing w:line="360" w:lineRule="auto"/>
        <w:ind w:firstLine="709"/>
        <w:jc w:val="both"/>
        <w:rPr>
          <w:sz w:val="28"/>
          <w:szCs w:val="28"/>
        </w:rPr>
      </w:pPr>
    </w:p>
    <w:p w:rsidR="001B2E9B" w:rsidRPr="00276FB8" w:rsidRDefault="00B42B8E" w:rsidP="00276FB8">
      <w:pPr>
        <w:spacing w:line="360" w:lineRule="auto"/>
        <w:ind w:firstLine="709"/>
        <w:jc w:val="both"/>
        <w:rPr>
          <w:sz w:val="28"/>
          <w:szCs w:val="28"/>
        </w:rPr>
      </w:pPr>
      <w:r>
        <w:rPr>
          <w:sz w:val="28"/>
          <w:szCs w:val="28"/>
        </w:rPr>
        <w:t>2.4</w:t>
      </w:r>
      <w:r w:rsidR="001B2E9B" w:rsidRPr="00276FB8">
        <w:rPr>
          <w:sz w:val="28"/>
          <w:szCs w:val="28"/>
        </w:rPr>
        <w:t xml:space="preserve"> Сравнение налоговой нагрузки ООО «Таганка» при различных системах налогообложения</w:t>
      </w:r>
    </w:p>
    <w:p w:rsidR="00B42B8E" w:rsidRDefault="00B42B8E"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Для того, чтобы оценить, выгоден ли ООО «Таганка» рассматриваемый режим налогообложения, необходимо сравнить его с другими режимами, такими, как упрощенная система налогообложения - по двум схемам («Доходы» и «Доходы-расходы»), а также общая система налогообложения.</w:t>
      </w:r>
    </w:p>
    <w:p w:rsidR="001B2E9B" w:rsidRPr="00276FB8" w:rsidRDefault="001B2E9B" w:rsidP="00276FB8">
      <w:pPr>
        <w:spacing w:line="360" w:lineRule="auto"/>
        <w:ind w:firstLine="709"/>
        <w:jc w:val="both"/>
        <w:rPr>
          <w:sz w:val="28"/>
          <w:szCs w:val="28"/>
        </w:rPr>
      </w:pPr>
      <w:r w:rsidRPr="00276FB8">
        <w:rPr>
          <w:sz w:val="28"/>
          <w:szCs w:val="28"/>
        </w:rPr>
        <w:t>Результаты сравнения занесем в таблицу 2.23.</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2.23.</w:t>
      </w:r>
    </w:p>
    <w:p w:rsidR="001B2E9B" w:rsidRPr="00276FB8" w:rsidRDefault="001B2E9B" w:rsidP="00276FB8">
      <w:pPr>
        <w:spacing w:line="360" w:lineRule="auto"/>
        <w:ind w:firstLine="709"/>
        <w:jc w:val="both"/>
        <w:rPr>
          <w:sz w:val="28"/>
          <w:szCs w:val="28"/>
        </w:rPr>
      </w:pPr>
      <w:r w:rsidRPr="00276FB8">
        <w:rPr>
          <w:sz w:val="28"/>
          <w:szCs w:val="28"/>
        </w:rPr>
        <w:t>Сравнение режимов налогообложения на примере ООО «Таганка»</w:t>
      </w:r>
    </w:p>
    <w:p w:rsidR="001B2E9B" w:rsidRPr="00276FB8" w:rsidRDefault="001B2E9B" w:rsidP="00276FB8">
      <w:pPr>
        <w:tabs>
          <w:tab w:val="left" w:pos="8640"/>
        </w:tabs>
        <w:spacing w:line="360" w:lineRule="auto"/>
        <w:ind w:firstLine="709"/>
        <w:jc w:val="both"/>
        <w:rPr>
          <w:sz w:val="28"/>
          <w:szCs w:val="28"/>
        </w:rPr>
      </w:pPr>
      <w:r w:rsidRPr="00276FB8">
        <w:rPr>
          <w:sz w:val="28"/>
          <w:szCs w:val="28"/>
        </w:rPr>
        <w:t>в тысячах рублей</w:t>
      </w: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527"/>
        <w:gridCol w:w="1070"/>
        <w:gridCol w:w="1123"/>
        <w:gridCol w:w="1063"/>
        <w:gridCol w:w="1103"/>
        <w:gridCol w:w="1223"/>
        <w:gridCol w:w="1150"/>
        <w:gridCol w:w="236"/>
      </w:tblGrid>
      <w:tr w:rsidR="001B2E9B" w:rsidRPr="00B42B8E" w:rsidTr="00276FB8">
        <w:trPr>
          <w:trHeight w:val="359"/>
        </w:trPr>
        <w:tc>
          <w:tcPr>
            <w:tcW w:w="1368" w:type="dxa"/>
            <w:vMerge w:val="restart"/>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p>
        </w:tc>
        <w:tc>
          <w:tcPr>
            <w:tcW w:w="1527" w:type="dxa"/>
            <w:vMerge w:val="restart"/>
          </w:tcPr>
          <w:p w:rsidR="001B2E9B" w:rsidRPr="00B42B8E" w:rsidRDefault="001B2E9B" w:rsidP="00B42B8E">
            <w:pPr>
              <w:spacing w:line="360" w:lineRule="auto"/>
              <w:jc w:val="both"/>
              <w:rPr>
                <w:sz w:val="20"/>
                <w:szCs w:val="20"/>
              </w:rPr>
            </w:pPr>
          </w:p>
          <w:p w:rsidR="001B2E9B" w:rsidRPr="00B42B8E" w:rsidRDefault="001B2E9B" w:rsidP="00B42B8E">
            <w:pPr>
              <w:spacing w:line="360" w:lineRule="auto"/>
              <w:jc w:val="both"/>
              <w:rPr>
                <w:sz w:val="20"/>
                <w:szCs w:val="20"/>
              </w:rPr>
            </w:pPr>
            <w:r w:rsidRPr="00B42B8E">
              <w:rPr>
                <w:sz w:val="20"/>
                <w:szCs w:val="20"/>
              </w:rPr>
              <w:t>Ставка н/о</w:t>
            </w:r>
          </w:p>
          <w:p w:rsidR="001B2E9B" w:rsidRPr="00B42B8E" w:rsidRDefault="001B2E9B" w:rsidP="00B42B8E">
            <w:pPr>
              <w:spacing w:line="360" w:lineRule="auto"/>
              <w:jc w:val="both"/>
              <w:rPr>
                <w:sz w:val="20"/>
                <w:szCs w:val="20"/>
              </w:rPr>
            </w:pPr>
          </w:p>
        </w:tc>
        <w:tc>
          <w:tcPr>
            <w:tcW w:w="2193" w:type="dxa"/>
            <w:gridSpan w:val="2"/>
          </w:tcPr>
          <w:p w:rsidR="001B2E9B" w:rsidRPr="00B42B8E" w:rsidRDefault="001B2E9B" w:rsidP="00B42B8E">
            <w:pPr>
              <w:spacing w:line="360" w:lineRule="auto"/>
              <w:jc w:val="both"/>
              <w:rPr>
                <w:sz w:val="20"/>
                <w:szCs w:val="20"/>
              </w:rPr>
            </w:pPr>
            <w:r w:rsidRPr="00B42B8E">
              <w:rPr>
                <w:sz w:val="20"/>
                <w:szCs w:val="20"/>
              </w:rPr>
              <w:t>2003г.</w:t>
            </w:r>
          </w:p>
        </w:tc>
        <w:tc>
          <w:tcPr>
            <w:tcW w:w="2166" w:type="dxa"/>
            <w:gridSpan w:val="2"/>
          </w:tcPr>
          <w:p w:rsidR="001B2E9B" w:rsidRPr="00B42B8E" w:rsidRDefault="001B2E9B" w:rsidP="00B42B8E">
            <w:pPr>
              <w:spacing w:line="360" w:lineRule="auto"/>
              <w:jc w:val="both"/>
              <w:rPr>
                <w:sz w:val="20"/>
                <w:szCs w:val="20"/>
              </w:rPr>
            </w:pPr>
            <w:r w:rsidRPr="00B42B8E">
              <w:rPr>
                <w:sz w:val="20"/>
                <w:szCs w:val="20"/>
              </w:rPr>
              <w:t>2004г.</w:t>
            </w:r>
          </w:p>
        </w:tc>
        <w:tc>
          <w:tcPr>
            <w:tcW w:w="2373" w:type="dxa"/>
            <w:gridSpan w:val="2"/>
          </w:tcPr>
          <w:p w:rsidR="001B2E9B" w:rsidRPr="00B42B8E" w:rsidRDefault="001B2E9B" w:rsidP="00B42B8E">
            <w:pPr>
              <w:spacing w:line="360" w:lineRule="auto"/>
              <w:jc w:val="both"/>
              <w:rPr>
                <w:sz w:val="20"/>
                <w:szCs w:val="20"/>
              </w:rPr>
            </w:pPr>
            <w:r w:rsidRPr="00B42B8E">
              <w:rPr>
                <w:sz w:val="20"/>
                <w:szCs w:val="20"/>
              </w:rPr>
              <w:t>2005г.</w:t>
            </w:r>
          </w:p>
        </w:tc>
        <w:tc>
          <w:tcPr>
            <w:tcW w:w="236" w:type="dxa"/>
            <w:vMerge w:val="restart"/>
            <w:tcBorders>
              <w:top w:val="nil"/>
              <w:right w:val="nil"/>
            </w:tcBorders>
          </w:tcPr>
          <w:p w:rsidR="001B2E9B" w:rsidRPr="00B42B8E" w:rsidRDefault="001B2E9B" w:rsidP="00276FB8">
            <w:pPr>
              <w:tabs>
                <w:tab w:val="left" w:pos="1257"/>
                <w:tab w:val="left" w:pos="1887"/>
              </w:tabs>
              <w:spacing w:line="360" w:lineRule="auto"/>
              <w:ind w:firstLine="709"/>
              <w:jc w:val="both"/>
              <w:rPr>
                <w:sz w:val="20"/>
                <w:szCs w:val="20"/>
              </w:rPr>
            </w:pPr>
          </w:p>
        </w:tc>
      </w:tr>
      <w:tr w:rsidR="001B2E9B" w:rsidRPr="00B42B8E" w:rsidTr="00276FB8">
        <w:trPr>
          <w:trHeight w:val="518"/>
        </w:trPr>
        <w:tc>
          <w:tcPr>
            <w:tcW w:w="1368" w:type="dxa"/>
            <w:vMerge/>
          </w:tcPr>
          <w:p w:rsidR="001B2E9B" w:rsidRPr="00B42B8E" w:rsidRDefault="001B2E9B" w:rsidP="00B42B8E">
            <w:pPr>
              <w:spacing w:line="360" w:lineRule="auto"/>
              <w:jc w:val="both"/>
              <w:rPr>
                <w:sz w:val="20"/>
                <w:szCs w:val="20"/>
              </w:rPr>
            </w:pPr>
          </w:p>
        </w:tc>
        <w:tc>
          <w:tcPr>
            <w:tcW w:w="1527" w:type="dxa"/>
            <w:vMerge/>
          </w:tcPr>
          <w:p w:rsidR="001B2E9B" w:rsidRPr="00B42B8E" w:rsidRDefault="001B2E9B" w:rsidP="00B42B8E">
            <w:pPr>
              <w:spacing w:line="360" w:lineRule="auto"/>
              <w:jc w:val="both"/>
              <w:rPr>
                <w:sz w:val="20"/>
                <w:szCs w:val="20"/>
              </w:rPr>
            </w:pPr>
          </w:p>
        </w:tc>
        <w:tc>
          <w:tcPr>
            <w:tcW w:w="1070" w:type="dxa"/>
            <w:vAlign w:val="center"/>
          </w:tcPr>
          <w:p w:rsidR="001B2E9B" w:rsidRPr="00B42B8E" w:rsidRDefault="001B2E9B" w:rsidP="00B42B8E">
            <w:pPr>
              <w:spacing w:line="360" w:lineRule="auto"/>
              <w:jc w:val="both"/>
              <w:rPr>
                <w:sz w:val="20"/>
                <w:szCs w:val="20"/>
              </w:rPr>
            </w:pPr>
            <w:r w:rsidRPr="00B42B8E">
              <w:rPr>
                <w:sz w:val="20"/>
                <w:szCs w:val="20"/>
              </w:rPr>
              <w:t>Сумма налога за год</w:t>
            </w:r>
          </w:p>
        </w:tc>
        <w:tc>
          <w:tcPr>
            <w:tcW w:w="1123" w:type="dxa"/>
            <w:vAlign w:val="center"/>
          </w:tcPr>
          <w:p w:rsidR="001B2E9B" w:rsidRPr="00B42B8E" w:rsidRDefault="001B2E9B" w:rsidP="00B42B8E">
            <w:pPr>
              <w:spacing w:line="360" w:lineRule="auto"/>
              <w:jc w:val="both"/>
              <w:rPr>
                <w:sz w:val="20"/>
                <w:szCs w:val="20"/>
              </w:rPr>
            </w:pPr>
            <w:r w:rsidRPr="00B42B8E">
              <w:rPr>
                <w:sz w:val="20"/>
                <w:szCs w:val="20"/>
              </w:rPr>
              <w:t>Чистая прибыль</w:t>
            </w:r>
          </w:p>
        </w:tc>
        <w:tc>
          <w:tcPr>
            <w:tcW w:w="1063" w:type="dxa"/>
            <w:vAlign w:val="center"/>
          </w:tcPr>
          <w:p w:rsidR="001B2E9B" w:rsidRPr="00B42B8E" w:rsidRDefault="001B2E9B" w:rsidP="00B42B8E">
            <w:pPr>
              <w:spacing w:line="360" w:lineRule="auto"/>
              <w:jc w:val="both"/>
              <w:rPr>
                <w:sz w:val="20"/>
                <w:szCs w:val="20"/>
              </w:rPr>
            </w:pPr>
            <w:r w:rsidRPr="00B42B8E">
              <w:rPr>
                <w:sz w:val="20"/>
                <w:szCs w:val="20"/>
              </w:rPr>
              <w:t>Сумма налога за год</w:t>
            </w:r>
          </w:p>
        </w:tc>
        <w:tc>
          <w:tcPr>
            <w:tcW w:w="1103" w:type="dxa"/>
            <w:vAlign w:val="center"/>
          </w:tcPr>
          <w:p w:rsidR="001B2E9B" w:rsidRPr="00B42B8E" w:rsidRDefault="001B2E9B" w:rsidP="00B42B8E">
            <w:pPr>
              <w:spacing w:line="360" w:lineRule="auto"/>
              <w:jc w:val="both"/>
              <w:rPr>
                <w:sz w:val="20"/>
                <w:szCs w:val="20"/>
              </w:rPr>
            </w:pPr>
            <w:r w:rsidRPr="00B42B8E">
              <w:rPr>
                <w:sz w:val="20"/>
                <w:szCs w:val="20"/>
              </w:rPr>
              <w:t>Чистая прибыль</w:t>
            </w:r>
          </w:p>
        </w:tc>
        <w:tc>
          <w:tcPr>
            <w:tcW w:w="1223" w:type="dxa"/>
            <w:vAlign w:val="center"/>
          </w:tcPr>
          <w:p w:rsidR="001B2E9B" w:rsidRPr="00B42B8E" w:rsidRDefault="001B2E9B" w:rsidP="00B42B8E">
            <w:pPr>
              <w:spacing w:line="360" w:lineRule="auto"/>
              <w:jc w:val="both"/>
              <w:rPr>
                <w:sz w:val="20"/>
                <w:szCs w:val="20"/>
              </w:rPr>
            </w:pPr>
            <w:r w:rsidRPr="00B42B8E">
              <w:rPr>
                <w:sz w:val="20"/>
                <w:szCs w:val="20"/>
              </w:rPr>
              <w:t>Сумма налога за год</w:t>
            </w:r>
          </w:p>
        </w:tc>
        <w:tc>
          <w:tcPr>
            <w:tcW w:w="1150" w:type="dxa"/>
            <w:vAlign w:val="center"/>
          </w:tcPr>
          <w:p w:rsidR="001B2E9B" w:rsidRPr="00B42B8E" w:rsidRDefault="001B2E9B" w:rsidP="00B42B8E">
            <w:pPr>
              <w:spacing w:line="360" w:lineRule="auto"/>
              <w:jc w:val="both"/>
              <w:rPr>
                <w:sz w:val="20"/>
                <w:szCs w:val="20"/>
              </w:rPr>
            </w:pPr>
            <w:r w:rsidRPr="00B42B8E">
              <w:rPr>
                <w:sz w:val="20"/>
                <w:szCs w:val="20"/>
              </w:rPr>
              <w:t>Чистая прибыль</w:t>
            </w:r>
          </w:p>
        </w:tc>
        <w:tc>
          <w:tcPr>
            <w:tcW w:w="236" w:type="dxa"/>
            <w:vMerge/>
            <w:tcBorders>
              <w:right w:val="nil"/>
            </w:tcBorders>
          </w:tcPr>
          <w:p w:rsidR="001B2E9B" w:rsidRPr="00B42B8E" w:rsidRDefault="001B2E9B" w:rsidP="00276FB8">
            <w:pPr>
              <w:spacing w:line="360" w:lineRule="auto"/>
              <w:ind w:firstLine="709"/>
              <w:jc w:val="both"/>
              <w:rPr>
                <w:sz w:val="20"/>
                <w:szCs w:val="20"/>
              </w:rPr>
            </w:pPr>
          </w:p>
        </w:tc>
      </w:tr>
      <w:tr w:rsidR="001B2E9B" w:rsidRPr="00B42B8E" w:rsidTr="00276FB8">
        <w:trPr>
          <w:trHeight w:val="258"/>
        </w:trPr>
        <w:tc>
          <w:tcPr>
            <w:tcW w:w="1368" w:type="dxa"/>
            <w:vMerge w:val="restart"/>
            <w:vAlign w:val="center"/>
          </w:tcPr>
          <w:p w:rsidR="001B2E9B" w:rsidRPr="00B42B8E" w:rsidRDefault="001B2E9B" w:rsidP="00B42B8E">
            <w:pPr>
              <w:spacing w:line="360" w:lineRule="auto"/>
              <w:jc w:val="both"/>
              <w:rPr>
                <w:sz w:val="20"/>
                <w:szCs w:val="20"/>
              </w:rPr>
            </w:pPr>
            <w:r w:rsidRPr="00B42B8E">
              <w:rPr>
                <w:sz w:val="20"/>
                <w:szCs w:val="20"/>
              </w:rPr>
              <w:t>УСН</w:t>
            </w:r>
          </w:p>
        </w:tc>
        <w:tc>
          <w:tcPr>
            <w:tcW w:w="1527" w:type="dxa"/>
            <w:vAlign w:val="center"/>
          </w:tcPr>
          <w:p w:rsidR="001B2E9B" w:rsidRPr="00B42B8E" w:rsidRDefault="001B2E9B" w:rsidP="00B42B8E">
            <w:pPr>
              <w:spacing w:line="360" w:lineRule="auto"/>
              <w:jc w:val="both"/>
              <w:rPr>
                <w:sz w:val="20"/>
                <w:szCs w:val="20"/>
              </w:rPr>
            </w:pPr>
            <w:r w:rsidRPr="00B42B8E">
              <w:rPr>
                <w:sz w:val="20"/>
                <w:szCs w:val="20"/>
              </w:rPr>
              <w:t>6% (доходы)</w:t>
            </w:r>
          </w:p>
        </w:tc>
        <w:tc>
          <w:tcPr>
            <w:tcW w:w="1070" w:type="dxa"/>
            <w:vAlign w:val="center"/>
          </w:tcPr>
          <w:p w:rsidR="001B2E9B" w:rsidRPr="00B42B8E" w:rsidRDefault="001B2E9B" w:rsidP="00B42B8E">
            <w:pPr>
              <w:spacing w:line="360" w:lineRule="auto"/>
              <w:jc w:val="both"/>
              <w:rPr>
                <w:sz w:val="20"/>
                <w:szCs w:val="20"/>
              </w:rPr>
            </w:pPr>
            <w:r w:rsidRPr="00B42B8E">
              <w:rPr>
                <w:sz w:val="20"/>
                <w:szCs w:val="20"/>
              </w:rPr>
              <w:t>308,7</w:t>
            </w:r>
          </w:p>
        </w:tc>
        <w:tc>
          <w:tcPr>
            <w:tcW w:w="1123" w:type="dxa"/>
            <w:vAlign w:val="center"/>
          </w:tcPr>
          <w:p w:rsidR="001B2E9B" w:rsidRPr="00B42B8E" w:rsidRDefault="001B2E9B" w:rsidP="00B42B8E">
            <w:pPr>
              <w:spacing w:line="360" w:lineRule="auto"/>
              <w:jc w:val="both"/>
              <w:rPr>
                <w:sz w:val="20"/>
                <w:szCs w:val="20"/>
              </w:rPr>
            </w:pPr>
            <w:r w:rsidRPr="00B42B8E">
              <w:rPr>
                <w:sz w:val="20"/>
                <w:szCs w:val="20"/>
              </w:rPr>
              <w:t>-31,7</w:t>
            </w:r>
          </w:p>
        </w:tc>
        <w:tc>
          <w:tcPr>
            <w:tcW w:w="1063" w:type="dxa"/>
            <w:vAlign w:val="center"/>
          </w:tcPr>
          <w:p w:rsidR="001B2E9B" w:rsidRPr="00B42B8E" w:rsidRDefault="001B2E9B" w:rsidP="00B42B8E">
            <w:pPr>
              <w:spacing w:line="360" w:lineRule="auto"/>
              <w:jc w:val="both"/>
              <w:rPr>
                <w:sz w:val="20"/>
                <w:szCs w:val="20"/>
              </w:rPr>
            </w:pPr>
            <w:r w:rsidRPr="00B42B8E">
              <w:rPr>
                <w:sz w:val="20"/>
                <w:szCs w:val="20"/>
              </w:rPr>
              <w:t>334,08</w:t>
            </w:r>
          </w:p>
        </w:tc>
        <w:tc>
          <w:tcPr>
            <w:tcW w:w="1103" w:type="dxa"/>
            <w:vAlign w:val="center"/>
          </w:tcPr>
          <w:p w:rsidR="001B2E9B" w:rsidRPr="00B42B8E" w:rsidRDefault="001B2E9B" w:rsidP="00B42B8E">
            <w:pPr>
              <w:spacing w:line="360" w:lineRule="auto"/>
              <w:jc w:val="both"/>
              <w:rPr>
                <w:sz w:val="20"/>
                <w:szCs w:val="20"/>
              </w:rPr>
            </w:pPr>
            <w:r w:rsidRPr="00B42B8E">
              <w:rPr>
                <w:sz w:val="20"/>
                <w:szCs w:val="20"/>
              </w:rPr>
              <w:t>407,92</w:t>
            </w:r>
          </w:p>
        </w:tc>
        <w:tc>
          <w:tcPr>
            <w:tcW w:w="1223" w:type="dxa"/>
            <w:vAlign w:val="center"/>
          </w:tcPr>
          <w:p w:rsidR="001B2E9B" w:rsidRPr="00B42B8E" w:rsidRDefault="001B2E9B" w:rsidP="00B42B8E">
            <w:pPr>
              <w:spacing w:line="360" w:lineRule="auto"/>
              <w:jc w:val="both"/>
              <w:rPr>
                <w:sz w:val="20"/>
                <w:szCs w:val="20"/>
              </w:rPr>
            </w:pPr>
            <w:r w:rsidRPr="00B42B8E">
              <w:rPr>
                <w:sz w:val="20"/>
                <w:szCs w:val="20"/>
              </w:rPr>
              <w:t>315,48</w:t>
            </w:r>
          </w:p>
        </w:tc>
        <w:tc>
          <w:tcPr>
            <w:tcW w:w="1150" w:type="dxa"/>
            <w:vAlign w:val="center"/>
          </w:tcPr>
          <w:p w:rsidR="001B2E9B" w:rsidRPr="00B42B8E" w:rsidRDefault="001B2E9B" w:rsidP="00B42B8E">
            <w:pPr>
              <w:spacing w:line="360" w:lineRule="auto"/>
              <w:jc w:val="both"/>
              <w:rPr>
                <w:sz w:val="20"/>
                <w:szCs w:val="20"/>
              </w:rPr>
            </w:pPr>
            <w:r w:rsidRPr="00B42B8E">
              <w:rPr>
                <w:sz w:val="20"/>
                <w:szCs w:val="20"/>
              </w:rPr>
              <w:t>453,52</w:t>
            </w:r>
          </w:p>
        </w:tc>
        <w:tc>
          <w:tcPr>
            <w:tcW w:w="236" w:type="dxa"/>
            <w:vMerge/>
            <w:tcBorders>
              <w:right w:val="nil"/>
            </w:tcBorders>
          </w:tcPr>
          <w:p w:rsidR="001B2E9B" w:rsidRPr="00B42B8E" w:rsidRDefault="001B2E9B" w:rsidP="00276FB8">
            <w:pPr>
              <w:spacing w:line="360" w:lineRule="auto"/>
              <w:ind w:firstLine="709"/>
              <w:jc w:val="both"/>
              <w:rPr>
                <w:sz w:val="20"/>
                <w:szCs w:val="20"/>
              </w:rPr>
            </w:pPr>
          </w:p>
        </w:tc>
      </w:tr>
      <w:tr w:rsidR="001B2E9B" w:rsidRPr="00B42B8E" w:rsidTr="00276FB8">
        <w:trPr>
          <w:trHeight w:val="138"/>
        </w:trPr>
        <w:tc>
          <w:tcPr>
            <w:tcW w:w="1368" w:type="dxa"/>
            <w:vMerge/>
            <w:vAlign w:val="center"/>
          </w:tcPr>
          <w:p w:rsidR="001B2E9B" w:rsidRPr="00B42B8E" w:rsidRDefault="001B2E9B" w:rsidP="00B42B8E">
            <w:pPr>
              <w:spacing w:line="360" w:lineRule="auto"/>
              <w:jc w:val="both"/>
              <w:rPr>
                <w:sz w:val="20"/>
                <w:szCs w:val="20"/>
              </w:rPr>
            </w:pPr>
          </w:p>
        </w:tc>
        <w:tc>
          <w:tcPr>
            <w:tcW w:w="1527" w:type="dxa"/>
            <w:vAlign w:val="center"/>
          </w:tcPr>
          <w:p w:rsidR="001B2E9B" w:rsidRPr="00B42B8E" w:rsidRDefault="001B2E9B" w:rsidP="00B42B8E">
            <w:pPr>
              <w:spacing w:line="360" w:lineRule="auto"/>
              <w:jc w:val="both"/>
              <w:rPr>
                <w:sz w:val="20"/>
                <w:szCs w:val="20"/>
              </w:rPr>
            </w:pPr>
            <w:r w:rsidRPr="00B42B8E">
              <w:rPr>
                <w:sz w:val="20"/>
                <w:szCs w:val="20"/>
              </w:rPr>
              <w:t>15%(доходы-расходы)</w:t>
            </w:r>
          </w:p>
        </w:tc>
        <w:tc>
          <w:tcPr>
            <w:tcW w:w="1070" w:type="dxa"/>
            <w:vAlign w:val="center"/>
          </w:tcPr>
          <w:p w:rsidR="001B2E9B" w:rsidRPr="00B42B8E" w:rsidRDefault="001B2E9B" w:rsidP="00B42B8E">
            <w:pPr>
              <w:spacing w:line="360" w:lineRule="auto"/>
              <w:jc w:val="both"/>
              <w:rPr>
                <w:sz w:val="20"/>
                <w:szCs w:val="20"/>
              </w:rPr>
            </w:pPr>
            <w:r w:rsidRPr="00B42B8E">
              <w:rPr>
                <w:sz w:val="20"/>
                <w:szCs w:val="20"/>
              </w:rPr>
              <w:t>41,55</w:t>
            </w:r>
          </w:p>
        </w:tc>
        <w:tc>
          <w:tcPr>
            <w:tcW w:w="1123" w:type="dxa"/>
            <w:vAlign w:val="center"/>
          </w:tcPr>
          <w:p w:rsidR="001B2E9B" w:rsidRPr="00B42B8E" w:rsidRDefault="001B2E9B" w:rsidP="00B42B8E">
            <w:pPr>
              <w:spacing w:line="360" w:lineRule="auto"/>
              <w:jc w:val="both"/>
              <w:rPr>
                <w:sz w:val="20"/>
                <w:szCs w:val="20"/>
              </w:rPr>
            </w:pPr>
            <w:r w:rsidRPr="00B42B8E">
              <w:rPr>
                <w:sz w:val="20"/>
                <w:szCs w:val="20"/>
              </w:rPr>
              <w:t>235,45</w:t>
            </w:r>
          </w:p>
        </w:tc>
        <w:tc>
          <w:tcPr>
            <w:tcW w:w="1063" w:type="dxa"/>
            <w:vAlign w:val="center"/>
          </w:tcPr>
          <w:p w:rsidR="001B2E9B" w:rsidRPr="00B42B8E" w:rsidRDefault="001B2E9B" w:rsidP="00B42B8E">
            <w:pPr>
              <w:spacing w:line="360" w:lineRule="auto"/>
              <w:jc w:val="both"/>
              <w:rPr>
                <w:sz w:val="20"/>
                <w:szCs w:val="20"/>
              </w:rPr>
            </w:pPr>
            <w:r w:rsidRPr="00B42B8E">
              <w:rPr>
                <w:sz w:val="20"/>
                <w:szCs w:val="20"/>
              </w:rPr>
              <w:t>111,3</w:t>
            </w:r>
          </w:p>
        </w:tc>
        <w:tc>
          <w:tcPr>
            <w:tcW w:w="1103" w:type="dxa"/>
            <w:vAlign w:val="center"/>
          </w:tcPr>
          <w:p w:rsidR="001B2E9B" w:rsidRPr="00B42B8E" w:rsidRDefault="001B2E9B" w:rsidP="00B42B8E">
            <w:pPr>
              <w:spacing w:line="360" w:lineRule="auto"/>
              <w:jc w:val="both"/>
              <w:rPr>
                <w:sz w:val="20"/>
                <w:szCs w:val="20"/>
              </w:rPr>
            </w:pPr>
            <w:r w:rsidRPr="00B42B8E">
              <w:rPr>
                <w:sz w:val="20"/>
                <w:szCs w:val="20"/>
              </w:rPr>
              <w:t>630,7</w:t>
            </w:r>
          </w:p>
        </w:tc>
        <w:tc>
          <w:tcPr>
            <w:tcW w:w="1223" w:type="dxa"/>
            <w:vAlign w:val="center"/>
          </w:tcPr>
          <w:p w:rsidR="001B2E9B" w:rsidRPr="00B42B8E" w:rsidRDefault="001B2E9B" w:rsidP="00B42B8E">
            <w:pPr>
              <w:spacing w:line="360" w:lineRule="auto"/>
              <w:jc w:val="both"/>
              <w:rPr>
                <w:sz w:val="20"/>
                <w:szCs w:val="20"/>
              </w:rPr>
            </w:pPr>
            <w:r w:rsidRPr="00B42B8E">
              <w:rPr>
                <w:sz w:val="20"/>
                <w:szCs w:val="20"/>
              </w:rPr>
              <w:t>115,35</w:t>
            </w:r>
          </w:p>
        </w:tc>
        <w:tc>
          <w:tcPr>
            <w:tcW w:w="1150" w:type="dxa"/>
            <w:vAlign w:val="center"/>
          </w:tcPr>
          <w:p w:rsidR="001B2E9B" w:rsidRPr="00B42B8E" w:rsidRDefault="001B2E9B" w:rsidP="00B42B8E">
            <w:pPr>
              <w:spacing w:line="360" w:lineRule="auto"/>
              <w:jc w:val="both"/>
              <w:rPr>
                <w:sz w:val="20"/>
                <w:szCs w:val="20"/>
              </w:rPr>
            </w:pPr>
            <w:r w:rsidRPr="00B42B8E">
              <w:rPr>
                <w:sz w:val="20"/>
                <w:szCs w:val="20"/>
              </w:rPr>
              <w:t>653,65</w:t>
            </w:r>
          </w:p>
        </w:tc>
        <w:tc>
          <w:tcPr>
            <w:tcW w:w="236" w:type="dxa"/>
            <w:vMerge/>
            <w:tcBorders>
              <w:right w:val="nil"/>
            </w:tcBorders>
          </w:tcPr>
          <w:p w:rsidR="001B2E9B" w:rsidRPr="00B42B8E" w:rsidRDefault="001B2E9B" w:rsidP="00276FB8">
            <w:pPr>
              <w:spacing w:line="360" w:lineRule="auto"/>
              <w:ind w:firstLine="709"/>
              <w:jc w:val="both"/>
              <w:rPr>
                <w:sz w:val="20"/>
                <w:szCs w:val="20"/>
              </w:rPr>
            </w:pPr>
          </w:p>
        </w:tc>
      </w:tr>
      <w:tr w:rsidR="001B2E9B" w:rsidRPr="00B42B8E" w:rsidTr="00276FB8">
        <w:trPr>
          <w:trHeight w:val="1105"/>
        </w:trPr>
        <w:tc>
          <w:tcPr>
            <w:tcW w:w="1368" w:type="dxa"/>
            <w:vAlign w:val="center"/>
          </w:tcPr>
          <w:p w:rsidR="001B2E9B" w:rsidRPr="00B42B8E" w:rsidRDefault="001B2E9B" w:rsidP="00B42B8E">
            <w:pPr>
              <w:spacing w:line="360" w:lineRule="auto"/>
              <w:jc w:val="both"/>
              <w:rPr>
                <w:sz w:val="20"/>
                <w:szCs w:val="20"/>
              </w:rPr>
            </w:pPr>
            <w:r w:rsidRPr="00B42B8E">
              <w:rPr>
                <w:sz w:val="20"/>
                <w:szCs w:val="20"/>
              </w:rPr>
              <w:t>Общая система н/о (налог на прибыль)</w:t>
            </w:r>
          </w:p>
        </w:tc>
        <w:tc>
          <w:tcPr>
            <w:tcW w:w="1527" w:type="dxa"/>
            <w:vAlign w:val="center"/>
          </w:tcPr>
          <w:p w:rsidR="001B2E9B" w:rsidRPr="00B42B8E" w:rsidRDefault="001B2E9B" w:rsidP="00B42B8E">
            <w:pPr>
              <w:spacing w:line="360" w:lineRule="auto"/>
              <w:jc w:val="both"/>
              <w:rPr>
                <w:sz w:val="20"/>
                <w:szCs w:val="20"/>
              </w:rPr>
            </w:pPr>
            <w:r w:rsidRPr="00B42B8E">
              <w:rPr>
                <w:sz w:val="20"/>
                <w:szCs w:val="20"/>
              </w:rPr>
              <w:t>24%</w:t>
            </w:r>
          </w:p>
        </w:tc>
        <w:tc>
          <w:tcPr>
            <w:tcW w:w="1070" w:type="dxa"/>
            <w:vAlign w:val="center"/>
          </w:tcPr>
          <w:p w:rsidR="001B2E9B" w:rsidRPr="00B42B8E" w:rsidRDefault="001B2E9B" w:rsidP="00B42B8E">
            <w:pPr>
              <w:spacing w:line="360" w:lineRule="auto"/>
              <w:jc w:val="both"/>
              <w:rPr>
                <w:sz w:val="20"/>
                <w:szCs w:val="20"/>
              </w:rPr>
            </w:pPr>
            <w:r w:rsidRPr="00B42B8E">
              <w:rPr>
                <w:sz w:val="20"/>
                <w:szCs w:val="20"/>
              </w:rPr>
              <w:t>66,48</w:t>
            </w:r>
          </w:p>
        </w:tc>
        <w:tc>
          <w:tcPr>
            <w:tcW w:w="1123" w:type="dxa"/>
            <w:vAlign w:val="center"/>
          </w:tcPr>
          <w:p w:rsidR="001B2E9B" w:rsidRPr="00B42B8E" w:rsidRDefault="001B2E9B" w:rsidP="00B42B8E">
            <w:pPr>
              <w:spacing w:line="360" w:lineRule="auto"/>
              <w:jc w:val="both"/>
              <w:rPr>
                <w:sz w:val="20"/>
                <w:szCs w:val="20"/>
              </w:rPr>
            </w:pPr>
            <w:r w:rsidRPr="00B42B8E">
              <w:rPr>
                <w:sz w:val="20"/>
                <w:szCs w:val="20"/>
              </w:rPr>
              <w:t>210,52</w:t>
            </w:r>
          </w:p>
        </w:tc>
        <w:tc>
          <w:tcPr>
            <w:tcW w:w="1063" w:type="dxa"/>
            <w:vAlign w:val="center"/>
          </w:tcPr>
          <w:p w:rsidR="001B2E9B" w:rsidRPr="00B42B8E" w:rsidRDefault="001B2E9B" w:rsidP="00B42B8E">
            <w:pPr>
              <w:spacing w:line="360" w:lineRule="auto"/>
              <w:jc w:val="both"/>
              <w:rPr>
                <w:sz w:val="20"/>
                <w:szCs w:val="20"/>
              </w:rPr>
            </w:pPr>
            <w:r w:rsidRPr="00B42B8E">
              <w:rPr>
                <w:sz w:val="20"/>
                <w:szCs w:val="20"/>
              </w:rPr>
              <w:t>178,08</w:t>
            </w:r>
          </w:p>
        </w:tc>
        <w:tc>
          <w:tcPr>
            <w:tcW w:w="1103" w:type="dxa"/>
            <w:vAlign w:val="center"/>
          </w:tcPr>
          <w:p w:rsidR="001B2E9B" w:rsidRPr="00B42B8E" w:rsidRDefault="001B2E9B" w:rsidP="00B42B8E">
            <w:pPr>
              <w:spacing w:line="360" w:lineRule="auto"/>
              <w:jc w:val="both"/>
              <w:rPr>
                <w:sz w:val="20"/>
                <w:szCs w:val="20"/>
              </w:rPr>
            </w:pPr>
            <w:r w:rsidRPr="00B42B8E">
              <w:rPr>
                <w:sz w:val="20"/>
                <w:szCs w:val="20"/>
              </w:rPr>
              <w:t>563,92</w:t>
            </w:r>
          </w:p>
        </w:tc>
        <w:tc>
          <w:tcPr>
            <w:tcW w:w="1223" w:type="dxa"/>
            <w:vAlign w:val="center"/>
          </w:tcPr>
          <w:p w:rsidR="001B2E9B" w:rsidRPr="00B42B8E" w:rsidRDefault="001B2E9B" w:rsidP="00B42B8E">
            <w:pPr>
              <w:spacing w:line="360" w:lineRule="auto"/>
              <w:jc w:val="both"/>
              <w:rPr>
                <w:sz w:val="20"/>
                <w:szCs w:val="20"/>
              </w:rPr>
            </w:pPr>
            <w:r w:rsidRPr="00B42B8E">
              <w:rPr>
                <w:sz w:val="20"/>
                <w:szCs w:val="20"/>
              </w:rPr>
              <w:t>184,56</w:t>
            </w:r>
          </w:p>
        </w:tc>
        <w:tc>
          <w:tcPr>
            <w:tcW w:w="1150" w:type="dxa"/>
            <w:vAlign w:val="center"/>
          </w:tcPr>
          <w:p w:rsidR="001B2E9B" w:rsidRPr="00B42B8E" w:rsidRDefault="001B2E9B" w:rsidP="00B42B8E">
            <w:pPr>
              <w:spacing w:line="360" w:lineRule="auto"/>
              <w:jc w:val="both"/>
              <w:rPr>
                <w:sz w:val="20"/>
                <w:szCs w:val="20"/>
              </w:rPr>
            </w:pPr>
            <w:r w:rsidRPr="00B42B8E">
              <w:rPr>
                <w:sz w:val="20"/>
                <w:szCs w:val="20"/>
              </w:rPr>
              <w:t>584,44</w:t>
            </w:r>
          </w:p>
        </w:tc>
        <w:tc>
          <w:tcPr>
            <w:tcW w:w="236" w:type="dxa"/>
            <w:vMerge/>
            <w:tcBorders>
              <w:right w:val="nil"/>
            </w:tcBorders>
          </w:tcPr>
          <w:p w:rsidR="001B2E9B" w:rsidRPr="00B42B8E" w:rsidRDefault="001B2E9B" w:rsidP="00276FB8">
            <w:pPr>
              <w:spacing w:line="360" w:lineRule="auto"/>
              <w:ind w:firstLine="709"/>
              <w:jc w:val="both"/>
              <w:rPr>
                <w:sz w:val="20"/>
                <w:szCs w:val="20"/>
              </w:rPr>
            </w:pPr>
          </w:p>
        </w:tc>
      </w:tr>
      <w:tr w:rsidR="001B2E9B" w:rsidRPr="00B42B8E" w:rsidTr="00276FB8">
        <w:trPr>
          <w:trHeight w:val="258"/>
        </w:trPr>
        <w:tc>
          <w:tcPr>
            <w:tcW w:w="1368" w:type="dxa"/>
            <w:vAlign w:val="center"/>
          </w:tcPr>
          <w:p w:rsidR="001B2E9B" w:rsidRPr="00B42B8E" w:rsidRDefault="001B2E9B" w:rsidP="00B42B8E">
            <w:pPr>
              <w:spacing w:line="360" w:lineRule="auto"/>
              <w:jc w:val="both"/>
              <w:rPr>
                <w:sz w:val="20"/>
                <w:szCs w:val="20"/>
              </w:rPr>
            </w:pPr>
            <w:r w:rsidRPr="00B42B8E">
              <w:rPr>
                <w:sz w:val="20"/>
                <w:szCs w:val="20"/>
              </w:rPr>
              <w:t>ЕНВД</w:t>
            </w:r>
          </w:p>
        </w:tc>
        <w:tc>
          <w:tcPr>
            <w:tcW w:w="1527" w:type="dxa"/>
            <w:vAlign w:val="center"/>
          </w:tcPr>
          <w:p w:rsidR="001B2E9B" w:rsidRPr="00B42B8E" w:rsidRDefault="001B2E9B" w:rsidP="00B42B8E">
            <w:pPr>
              <w:spacing w:line="360" w:lineRule="auto"/>
              <w:jc w:val="both"/>
              <w:rPr>
                <w:sz w:val="20"/>
                <w:szCs w:val="20"/>
              </w:rPr>
            </w:pPr>
            <w:r w:rsidRPr="00B42B8E">
              <w:rPr>
                <w:sz w:val="20"/>
                <w:szCs w:val="20"/>
              </w:rPr>
              <w:t>15% (доходы)</w:t>
            </w:r>
          </w:p>
        </w:tc>
        <w:tc>
          <w:tcPr>
            <w:tcW w:w="1070" w:type="dxa"/>
            <w:vAlign w:val="center"/>
          </w:tcPr>
          <w:p w:rsidR="001B2E9B" w:rsidRPr="00B42B8E" w:rsidRDefault="001B2E9B" w:rsidP="00B42B8E">
            <w:pPr>
              <w:spacing w:line="360" w:lineRule="auto"/>
              <w:jc w:val="both"/>
              <w:rPr>
                <w:sz w:val="20"/>
                <w:szCs w:val="20"/>
              </w:rPr>
            </w:pPr>
            <w:r w:rsidRPr="00B42B8E">
              <w:rPr>
                <w:sz w:val="20"/>
                <w:szCs w:val="20"/>
              </w:rPr>
              <w:t>58,3</w:t>
            </w:r>
          </w:p>
        </w:tc>
        <w:tc>
          <w:tcPr>
            <w:tcW w:w="1123" w:type="dxa"/>
            <w:vAlign w:val="center"/>
          </w:tcPr>
          <w:p w:rsidR="001B2E9B" w:rsidRPr="00B42B8E" w:rsidRDefault="001B2E9B" w:rsidP="00B42B8E">
            <w:pPr>
              <w:spacing w:line="360" w:lineRule="auto"/>
              <w:jc w:val="both"/>
              <w:rPr>
                <w:sz w:val="20"/>
                <w:szCs w:val="20"/>
              </w:rPr>
            </w:pPr>
            <w:r w:rsidRPr="00B42B8E">
              <w:rPr>
                <w:sz w:val="20"/>
                <w:szCs w:val="20"/>
              </w:rPr>
              <w:t>219</w:t>
            </w:r>
          </w:p>
        </w:tc>
        <w:tc>
          <w:tcPr>
            <w:tcW w:w="1063" w:type="dxa"/>
            <w:vAlign w:val="center"/>
          </w:tcPr>
          <w:p w:rsidR="001B2E9B" w:rsidRPr="00B42B8E" w:rsidRDefault="001B2E9B" w:rsidP="00B42B8E">
            <w:pPr>
              <w:spacing w:line="360" w:lineRule="auto"/>
              <w:jc w:val="both"/>
              <w:rPr>
                <w:sz w:val="20"/>
                <w:szCs w:val="20"/>
              </w:rPr>
            </w:pPr>
            <w:r w:rsidRPr="00B42B8E">
              <w:rPr>
                <w:sz w:val="20"/>
                <w:szCs w:val="20"/>
              </w:rPr>
              <w:t>49,5</w:t>
            </w:r>
          </w:p>
        </w:tc>
        <w:tc>
          <w:tcPr>
            <w:tcW w:w="1103" w:type="dxa"/>
            <w:vAlign w:val="center"/>
          </w:tcPr>
          <w:p w:rsidR="001B2E9B" w:rsidRPr="00B42B8E" w:rsidRDefault="001B2E9B" w:rsidP="00B42B8E">
            <w:pPr>
              <w:spacing w:line="360" w:lineRule="auto"/>
              <w:jc w:val="both"/>
              <w:rPr>
                <w:sz w:val="20"/>
                <w:szCs w:val="20"/>
              </w:rPr>
            </w:pPr>
            <w:r w:rsidRPr="00B42B8E">
              <w:rPr>
                <w:sz w:val="20"/>
                <w:szCs w:val="20"/>
              </w:rPr>
              <w:t>688</w:t>
            </w:r>
          </w:p>
        </w:tc>
        <w:tc>
          <w:tcPr>
            <w:tcW w:w="1223" w:type="dxa"/>
            <w:vAlign w:val="center"/>
          </w:tcPr>
          <w:p w:rsidR="001B2E9B" w:rsidRPr="00B42B8E" w:rsidRDefault="001B2E9B" w:rsidP="00B42B8E">
            <w:pPr>
              <w:spacing w:line="360" w:lineRule="auto"/>
              <w:jc w:val="both"/>
              <w:rPr>
                <w:sz w:val="20"/>
                <w:szCs w:val="20"/>
              </w:rPr>
            </w:pPr>
            <w:r w:rsidRPr="00B42B8E">
              <w:rPr>
                <w:sz w:val="20"/>
                <w:szCs w:val="20"/>
              </w:rPr>
              <w:t>57,1</w:t>
            </w:r>
          </w:p>
        </w:tc>
        <w:tc>
          <w:tcPr>
            <w:tcW w:w="1150" w:type="dxa"/>
            <w:vAlign w:val="center"/>
          </w:tcPr>
          <w:p w:rsidR="001B2E9B" w:rsidRPr="00B42B8E" w:rsidRDefault="001B2E9B" w:rsidP="00B42B8E">
            <w:pPr>
              <w:spacing w:line="360" w:lineRule="auto"/>
              <w:jc w:val="both"/>
              <w:rPr>
                <w:sz w:val="20"/>
                <w:szCs w:val="20"/>
              </w:rPr>
            </w:pPr>
            <w:r w:rsidRPr="00B42B8E">
              <w:rPr>
                <w:sz w:val="20"/>
                <w:szCs w:val="20"/>
              </w:rPr>
              <w:t>711</w:t>
            </w:r>
          </w:p>
        </w:tc>
        <w:tc>
          <w:tcPr>
            <w:tcW w:w="236" w:type="dxa"/>
            <w:vMerge/>
            <w:tcBorders>
              <w:bottom w:val="nil"/>
              <w:right w:val="nil"/>
            </w:tcBorders>
          </w:tcPr>
          <w:p w:rsidR="001B2E9B" w:rsidRPr="00B42B8E" w:rsidRDefault="001B2E9B" w:rsidP="00276FB8">
            <w:pPr>
              <w:spacing w:line="360" w:lineRule="auto"/>
              <w:ind w:firstLine="709"/>
              <w:jc w:val="both"/>
              <w:rPr>
                <w:sz w:val="20"/>
                <w:szCs w:val="20"/>
              </w:rPr>
            </w:pP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Таким образом, данные таблицы свидетельствуют, что самым выгодным для ООО «Таганка» режимом налогообложения из рассмотренных в таблице 2.23., является ЕНВД.</w:t>
      </w:r>
    </w:p>
    <w:p w:rsidR="001B2E9B" w:rsidRPr="00276FB8" w:rsidRDefault="001B2E9B" w:rsidP="00276FB8">
      <w:pPr>
        <w:spacing w:line="360" w:lineRule="auto"/>
        <w:ind w:firstLine="709"/>
        <w:jc w:val="both"/>
        <w:rPr>
          <w:sz w:val="28"/>
          <w:szCs w:val="28"/>
        </w:rPr>
      </w:pPr>
      <w:r w:rsidRPr="00276FB8">
        <w:rPr>
          <w:sz w:val="28"/>
          <w:szCs w:val="28"/>
        </w:rPr>
        <w:t>Результаты сравнения режимов налогообложения показывают, что применяя ЕНВД, ООО «Таганка» в 2005 гг. уплатило налогов в 2 раза меньше, чем по упрощенной системе налогообложения по ставке 15%,</w:t>
      </w:r>
      <w:r w:rsidR="00276FB8" w:rsidRPr="00276FB8">
        <w:rPr>
          <w:sz w:val="28"/>
          <w:szCs w:val="28"/>
        </w:rPr>
        <w:t xml:space="preserve"> </w:t>
      </w:r>
      <w:r w:rsidRPr="00276FB8">
        <w:rPr>
          <w:sz w:val="28"/>
          <w:szCs w:val="28"/>
        </w:rPr>
        <w:t xml:space="preserve">в 3 раза меньше, чем по общему режиму и в 5,5 раза меньше, чем по УСН с объектом налогообложения «Доходы». Такая же ситуация наблюдается и в </w:t>
      </w:r>
      <w:smartTag w:uri="urn:schemas-microsoft-com:office:smarttags" w:element="metricconverter">
        <w:smartTagPr>
          <w:attr w:name="ProductID" w:val="2004 г"/>
        </w:smartTagPr>
        <w:r w:rsidRPr="00276FB8">
          <w:rPr>
            <w:sz w:val="28"/>
            <w:szCs w:val="28"/>
          </w:rPr>
          <w:t>2004 г</w:t>
        </w:r>
      </w:smartTag>
      <w:r w:rsidRPr="00276FB8">
        <w:rPr>
          <w:sz w:val="28"/>
          <w:szCs w:val="28"/>
        </w:rPr>
        <w:t>.</w:t>
      </w:r>
    </w:p>
    <w:p w:rsidR="001B2E9B" w:rsidRPr="00276FB8" w:rsidRDefault="001B2E9B" w:rsidP="00276FB8">
      <w:pPr>
        <w:spacing w:line="360" w:lineRule="auto"/>
        <w:ind w:firstLine="709"/>
        <w:jc w:val="both"/>
        <w:rPr>
          <w:sz w:val="28"/>
          <w:szCs w:val="28"/>
        </w:rPr>
      </w:pPr>
      <w:r w:rsidRPr="00276FB8">
        <w:rPr>
          <w:sz w:val="28"/>
          <w:szCs w:val="28"/>
        </w:rPr>
        <w:t xml:space="preserve">В </w:t>
      </w:r>
      <w:smartTag w:uri="urn:schemas-microsoft-com:office:smarttags" w:element="metricconverter">
        <w:smartTagPr>
          <w:attr w:name="ProductID" w:val="2003 г"/>
        </w:smartTagPr>
        <w:r w:rsidRPr="00276FB8">
          <w:rPr>
            <w:sz w:val="28"/>
            <w:szCs w:val="28"/>
          </w:rPr>
          <w:t>2003 г</w:t>
        </w:r>
      </w:smartTag>
      <w:r w:rsidRPr="00276FB8">
        <w:rPr>
          <w:sz w:val="28"/>
          <w:szCs w:val="28"/>
        </w:rPr>
        <w:t xml:space="preserve">. товарооборот ООО «Таганка» был низким. Но так как расчет единого налога не зависит от фактических результатов деятельности, то ООО «Таганка» уплатило налог исходя из базовой доходности, физического показателя и налоговой ставки. В результате доля налогов в чистой прибыли в </w:t>
      </w:r>
      <w:smartTag w:uri="urn:schemas-microsoft-com:office:smarttags" w:element="metricconverter">
        <w:smartTagPr>
          <w:attr w:name="ProductID" w:val="2003 г"/>
        </w:smartTagPr>
        <w:r w:rsidRPr="00276FB8">
          <w:rPr>
            <w:sz w:val="28"/>
            <w:szCs w:val="28"/>
          </w:rPr>
          <w:t>2003 г</w:t>
        </w:r>
      </w:smartTag>
      <w:r w:rsidRPr="00276FB8">
        <w:rPr>
          <w:sz w:val="28"/>
          <w:szCs w:val="28"/>
        </w:rPr>
        <w:t>. составила 27%. Доля налога в чистой прибыли, рассчитанной по УСН с объектом налогообложения «Доходы-расходы» составила 18%. Таким образом, применение ЕНВД выгодно в том случае, если у ООО «Таганка» будет стабильно высокий товарооборот. Если же товарооборот низкий, то применений ЕНВД может привести предприятие к банкротству и в этом случае лучше применять УСН по ставке 15%.</w:t>
      </w:r>
    </w:p>
    <w:p w:rsidR="001B2E9B" w:rsidRPr="00276FB8" w:rsidRDefault="001B2E9B" w:rsidP="00276FB8">
      <w:pPr>
        <w:spacing w:line="360" w:lineRule="auto"/>
        <w:ind w:firstLine="709"/>
        <w:jc w:val="both"/>
        <w:rPr>
          <w:sz w:val="28"/>
          <w:szCs w:val="28"/>
        </w:rPr>
      </w:pPr>
      <w:r w:rsidRPr="00276FB8">
        <w:rPr>
          <w:sz w:val="28"/>
          <w:szCs w:val="28"/>
        </w:rPr>
        <w:t>Упрощенная система налогообложения (с объектом налогообложения «Доходы – расходы») связывает результаты хозяйственной деятельности и размер налога: чем выше прибыль от продаж, тем выше сумма уплачиваемого налога и, наоборот.</w:t>
      </w:r>
    </w:p>
    <w:p w:rsidR="001B2E9B" w:rsidRPr="00276FB8" w:rsidRDefault="001B2E9B" w:rsidP="00276FB8">
      <w:pPr>
        <w:spacing w:line="360" w:lineRule="auto"/>
        <w:ind w:firstLine="709"/>
        <w:jc w:val="both"/>
        <w:rPr>
          <w:sz w:val="28"/>
          <w:szCs w:val="28"/>
        </w:rPr>
      </w:pPr>
      <w:r w:rsidRPr="00276FB8">
        <w:rPr>
          <w:sz w:val="28"/>
          <w:szCs w:val="28"/>
        </w:rPr>
        <w:t>Безусловно, если финансовые результаты хозяйствующего субъекта оказываются успешными (увеличивается выручка, снижается себестоимость), то выгоднее применять ЕНВД, так как сумма налога при этом режиме не зависит от размера полученной прибыли, а, следовательно, все, что ООО «Таганка» заработает сверх фиксированной суммы налога, остается в его распоряжении. В условиях нестабильной экономической и политической обстановки применение ЕНВД оказывается рискованным, так как нельзя надеяться на то, что у ООО «Таганка» будет стабильно высокий товарооборот.</w:t>
      </w:r>
    </w:p>
    <w:p w:rsidR="001B2E9B" w:rsidRPr="00276FB8" w:rsidRDefault="001B2E9B" w:rsidP="00276FB8">
      <w:pPr>
        <w:spacing w:line="360" w:lineRule="auto"/>
        <w:ind w:firstLine="709"/>
        <w:jc w:val="both"/>
        <w:rPr>
          <w:sz w:val="28"/>
          <w:szCs w:val="28"/>
        </w:rPr>
      </w:pPr>
      <w:r w:rsidRPr="00276FB8">
        <w:rPr>
          <w:sz w:val="28"/>
          <w:szCs w:val="28"/>
        </w:rPr>
        <w:t>Необходимо отметить ежегодное увеличение единого налога на вмененный доход. При чем темпы роста налога превышают темпы роста товарооборота.</w:t>
      </w:r>
      <w:r w:rsidR="00276FB8" w:rsidRPr="00276FB8">
        <w:rPr>
          <w:sz w:val="28"/>
          <w:szCs w:val="28"/>
        </w:rPr>
        <w:t xml:space="preserve"> </w:t>
      </w:r>
      <w:r w:rsidRPr="00276FB8">
        <w:rPr>
          <w:sz w:val="28"/>
          <w:szCs w:val="28"/>
        </w:rPr>
        <w:t>В связи с этим можно сделать вывод о том, что при сохранении этой тенденции единый налог на вмененный доход просто «задавит» предпринимателей.</w:t>
      </w:r>
    </w:p>
    <w:p w:rsidR="001B2E9B" w:rsidRPr="00276FB8" w:rsidRDefault="001B2E9B" w:rsidP="00276FB8">
      <w:pPr>
        <w:spacing w:line="360" w:lineRule="auto"/>
        <w:ind w:firstLine="709"/>
        <w:jc w:val="both"/>
        <w:rPr>
          <w:sz w:val="28"/>
          <w:szCs w:val="28"/>
        </w:rPr>
      </w:pPr>
      <w:r w:rsidRPr="00276FB8">
        <w:rPr>
          <w:sz w:val="28"/>
          <w:szCs w:val="28"/>
        </w:rPr>
        <w:t>Рассмотрим показатели товарооборота и уплаченных налогов ООО «Таганка» за 2001-2005 гг. и составим прогноз на пять предстоящих лет (2006-</w:t>
      </w:r>
      <w:smartTag w:uri="urn:schemas-microsoft-com:office:smarttags" w:element="metricconverter">
        <w:smartTagPr>
          <w:attr w:name="ProductID" w:val="2010 г"/>
        </w:smartTagPr>
        <w:r w:rsidRPr="00276FB8">
          <w:rPr>
            <w:sz w:val="28"/>
            <w:szCs w:val="28"/>
          </w:rPr>
          <w:t>2010 г</w:t>
        </w:r>
      </w:smartTag>
      <w:r w:rsidRPr="00276FB8">
        <w:rPr>
          <w:sz w:val="28"/>
          <w:szCs w:val="28"/>
        </w:rPr>
        <w:t>.).</w:t>
      </w:r>
    </w:p>
    <w:p w:rsidR="001B2E9B" w:rsidRPr="00276FB8" w:rsidRDefault="001B2E9B" w:rsidP="00276FB8">
      <w:pPr>
        <w:spacing w:line="360" w:lineRule="auto"/>
        <w:ind w:firstLine="709"/>
        <w:jc w:val="both"/>
        <w:rPr>
          <w:sz w:val="28"/>
          <w:szCs w:val="28"/>
        </w:rPr>
      </w:pPr>
    </w:p>
    <w:p w:rsidR="001B2E9B" w:rsidRPr="00276FB8" w:rsidRDefault="00276FB8" w:rsidP="00276FB8">
      <w:pPr>
        <w:spacing w:line="360" w:lineRule="auto"/>
        <w:ind w:firstLine="709"/>
        <w:jc w:val="both"/>
        <w:rPr>
          <w:sz w:val="28"/>
          <w:szCs w:val="28"/>
        </w:rPr>
      </w:pPr>
      <w:r>
        <w:rPr>
          <w:sz w:val="28"/>
          <w:szCs w:val="28"/>
        </w:rPr>
        <w:t>Таблица</w:t>
      </w:r>
      <w:r w:rsidR="001B2E9B" w:rsidRPr="00276FB8">
        <w:rPr>
          <w:sz w:val="28"/>
          <w:szCs w:val="28"/>
        </w:rPr>
        <w:t xml:space="preserve"> 2.24.</w:t>
      </w:r>
    </w:p>
    <w:p w:rsidR="001B2E9B" w:rsidRPr="00276FB8" w:rsidRDefault="001B2E9B" w:rsidP="00276FB8">
      <w:pPr>
        <w:spacing w:line="360" w:lineRule="auto"/>
        <w:ind w:firstLine="709"/>
        <w:jc w:val="both"/>
        <w:rPr>
          <w:sz w:val="28"/>
          <w:szCs w:val="28"/>
        </w:rPr>
      </w:pPr>
      <w:r w:rsidRPr="00276FB8">
        <w:rPr>
          <w:sz w:val="28"/>
          <w:szCs w:val="28"/>
        </w:rPr>
        <w:t>Показатели товарооборота и</w:t>
      </w:r>
      <w:r w:rsidR="00276FB8" w:rsidRPr="00276FB8">
        <w:rPr>
          <w:sz w:val="28"/>
          <w:szCs w:val="28"/>
        </w:rPr>
        <w:t xml:space="preserve"> </w:t>
      </w:r>
      <w:r w:rsidRPr="00276FB8">
        <w:rPr>
          <w:sz w:val="28"/>
          <w:szCs w:val="28"/>
        </w:rPr>
        <w:t>уплаченных налогов ООО «Таганка» за 2001-2006 гг. (</w:t>
      </w:r>
      <w:smartTag w:uri="urn:schemas-microsoft-com:office:smarttags" w:element="metricconverter">
        <w:smartTagPr>
          <w:attr w:name="ProductID" w:val="2006 г"/>
        </w:smartTagPr>
        <w:r w:rsidRPr="00276FB8">
          <w:rPr>
            <w:sz w:val="28"/>
            <w:szCs w:val="28"/>
          </w:rPr>
          <w:t>2006 г</w:t>
        </w:r>
      </w:smartTag>
      <w:r w:rsidRPr="00276FB8">
        <w:rPr>
          <w:sz w:val="28"/>
          <w:szCs w:val="28"/>
        </w:rPr>
        <w:t>. – прогноз)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1059"/>
        <w:gridCol w:w="1059"/>
        <w:gridCol w:w="1049"/>
        <w:gridCol w:w="1053"/>
        <w:gridCol w:w="885"/>
        <w:gridCol w:w="1575"/>
      </w:tblGrid>
      <w:tr w:rsidR="001B2E9B" w:rsidRPr="00B42B8E" w:rsidTr="00276FB8">
        <w:tc>
          <w:tcPr>
            <w:tcW w:w="2988"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1080" w:type="dxa"/>
          </w:tcPr>
          <w:p w:rsidR="001B2E9B" w:rsidRPr="00B42B8E" w:rsidRDefault="001B2E9B" w:rsidP="00B42B8E">
            <w:pPr>
              <w:spacing w:line="360" w:lineRule="auto"/>
              <w:jc w:val="both"/>
              <w:rPr>
                <w:sz w:val="20"/>
                <w:szCs w:val="20"/>
              </w:rPr>
            </w:pPr>
            <w:r w:rsidRPr="00B42B8E">
              <w:rPr>
                <w:sz w:val="20"/>
                <w:szCs w:val="20"/>
              </w:rPr>
              <w:t>2001</w:t>
            </w:r>
          </w:p>
        </w:tc>
        <w:tc>
          <w:tcPr>
            <w:tcW w:w="1080" w:type="dxa"/>
          </w:tcPr>
          <w:p w:rsidR="001B2E9B" w:rsidRPr="00B42B8E" w:rsidRDefault="001B2E9B" w:rsidP="00B42B8E">
            <w:pPr>
              <w:spacing w:line="360" w:lineRule="auto"/>
              <w:jc w:val="both"/>
              <w:rPr>
                <w:sz w:val="20"/>
                <w:szCs w:val="20"/>
              </w:rPr>
            </w:pPr>
            <w:r w:rsidRPr="00B42B8E">
              <w:rPr>
                <w:sz w:val="20"/>
                <w:szCs w:val="20"/>
              </w:rPr>
              <w:t>2002</w:t>
            </w:r>
          </w:p>
        </w:tc>
        <w:tc>
          <w:tcPr>
            <w:tcW w:w="1080" w:type="dxa"/>
          </w:tcPr>
          <w:p w:rsidR="001B2E9B" w:rsidRPr="00B42B8E" w:rsidRDefault="001B2E9B" w:rsidP="00B42B8E">
            <w:pPr>
              <w:spacing w:line="360" w:lineRule="auto"/>
              <w:jc w:val="both"/>
              <w:rPr>
                <w:sz w:val="20"/>
                <w:szCs w:val="20"/>
              </w:rPr>
            </w:pPr>
            <w:r w:rsidRPr="00B42B8E">
              <w:rPr>
                <w:sz w:val="20"/>
                <w:szCs w:val="20"/>
              </w:rPr>
              <w:t>2003</w:t>
            </w:r>
          </w:p>
        </w:tc>
        <w:tc>
          <w:tcPr>
            <w:tcW w:w="1080" w:type="dxa"/>
          </w:tcPr>
          <w:p w:rsidR="001B2E9B" w:rsidRPr="00B42B8E" w:rsidRDefault="001B2E9B" w:rsidP="00B42B8E">
            <w:pPr>
              <w:spacing w:line="360" w:lineRule="auto"/>
              <w:jc w:val="both"/>
              <w:rPr>
                <w:sz w:val="20"/>
                <w:szCs w:val="20"/>
              </w:rPr>
            </w:pPr>
            <w:r w:rsidRPr="00B42B8E">
              <w:rPr>
                <w:sz w:val="20"/>
                <w:szCs w:val="20"/>
              </w:rPr>
              <w:t>2004</w:t>
            </w:r>
          </w:p>
        </w:tc>
        <w:tc>
          <w:tcPr>
            <w:tcW w:w="900" w:type="dxa"/>
          </w:tcPr>
          <w:p w:rsidR="001B2E9B" w:rsidRPr="00B42B8E" w:rsidRDefault="001B2E9B" w:rsidP="00B42B8E">
            <w:pPr>
              <w:spacing w:line="360" w:lineRule="auto"/>
              <w:jc w:val="both"/>
              <w:rPr>
                <w:sz w:val="20"/>
                <w:szCs w:val="20"/>
              </w:rPr>
            </w:pPr>
            <w:r w:rsidRPr="00B42B8E">
              <w:rPr>
                <w:sz w:val="20"/>
                <w:szCs w:val="20"/>
              </w:rPr>
              <w:t>2005</w:t>
            </w:r>
          </w:p>
        </w:tc>
        <w:tc>
          <w:tcPr>
            <w:tcW w:w="1620" w:type="dxa"/>
          </w:tcPr>
          <w:p w:rsidR="001B2E9B" w:rsidRPr="00B42B8E" w:rsidRDefault="001B2E9B" w:rsidP="00B42B8E">
            <w:pPr>
              <w:spacing w:line="360" w:lineRule="auto"/>
              <w:jc w:val="both"/>
              <w:rPr>
                <w:sz w:val="20"/>
                <w:szCs w:val="20"/>
              </w:rPr>
            </w:pPr>
            <w:r w:rsidRPr="00B42B8E">
              <w:rPr>
                <w:sz w:val="20"/>
                <w:szCs w:val="20"/>
              </w:rPr>
              <w:t>Прогноз 2006</w:t>
            </w:r>
          </w:p>
        </w:tc>
      </w:tr>
      <w:tr w:rsidR="001B2E9B" w:rsidRPr="00B42B8E" w:rsidTr="00276FB8">
        <w:tc>
          <w:tcPr>
            <w:tcW w:w="2988" w:type="dxa"/>
          </w:tcPr>
          <w:p w:rsidR="001B2E9B" w:rsidRPr="00B42B8E" w:rsidRDefault="001B2E9B" w:rsidP="00B42B8E">
            <w:pPr>
              <w:spacing w:line="360" w:lineRule="auto"/>
              <w:jc w:val="both"/>
              <w:rPr>
                <w:sz w:val="20"/>
                <w:szCs w:val="20"/>
              </w:rPr>
            </w:pPr>
            <w:r w:rsidRPr="00B42B8E">
              <w:rPr>
                <w:sz w:val="20"/>
                <w:szCs w:val="20"/>
              </w:rPr>
              <w:t>Товарооборот, тыс. руб.</w:t>
            </w:r>
          </w:p>
        </w:tc>
        <w:tc>
          <w:tcPr>
            <w:tcW w:w="1080" w:type="dxa"/>
          </w:tcPr>
          <w:p w:rsidR="001B2E9B" w:rsidRPr="00B42B8E" w:rsidRDefault="001B2E9B" w:rsidP="00B42B8E">
            <w:pPr>
              <w:spacing w:line="360" w:lineRule="auto"/>
              <w:jc w:val="both"/>
              <w:rPr>
                <w:sz w:val="20"/>
                <w:szCs w:val="20"/>
              </w:rPr>
            </w:pPr>
            <w:r w:rsidRPr="00B42B8E">
              <w:rPr>
                <w:sz w:val="20"/>
                <w:szCs w:val="20"/>
              </w:rPr>
              <w:t>2616</w:t>
            </w:r>
          </w:p>
        </w:tc>
        <w:tc>
          <w:tcPr>
            <w:tcW w:w="1080" w:type="dxa"/>
          </w:tcPr>
          <w:p w:rsidR="001B2E9B" w:rsidRPr="00B42B8E" w:rsidRDefault="001B2E9B" w:rsidP="00B42B8E">
            <w:pPr>
              <w:spacing w:line="360" w:lineRule="auto"/>
              <w:jc w:val="both"/>
              <w:rPr>
                <w:sz w:val="20"/>
                <w:szCs w:val="20"/>
              </w:rPr>
            </w:pPr>
            <w:r w:rsidRPr="00B42B8E">
              <w:rPr>
                <w:sz w:val="20"/>
                <w:szCs w:val="20"/>
              </w:rPr>
              <w:t>3674</w:t>
            </w:r>
          </w:p>
        </w:tc>
        <w:tc>
          <w:tcPr>
            <w:tcW w:w="1080" w:type="dxa"/>
          </w:tcPr>
          <w:p w:rsidR="001B2E9B" w:rsidRPr="00B42B8E" w:rsidRDefault="001B2E9B" w:rsidP="00B42B8E">
            <w:pPr>
              <w:spacing w:line="360" w:lineRule="auto"/>
              <w:jc w:val="both"/>
              <w:rPr>
                <w:sz w:val="20"/>
                <w:szCs w:val="20"/>
              </w:rPr>
            </w:pPr>
            <w:r w:rsidRPr="00B42B8E">
              <w:rPr>
                <w:sz w:val="20"/>
                <w:szCs w:val="20"/>
              </w:rPr>
              <w:t>5145</w:t>
            </w:r>
          </w:p>
        </w:tc>
        <w:tc>
          <w:tcPr>
            <w:tcW w:w="1080" w:type="dxa"/>
          </w:tcPr>
          <w:p w:rsidR="001B2E9B" w:rsidRPr="00B42B8E" w:rsidRDefault="001B2E9B" w:rsidP="00B42B8E">
            <w:pPr>
              <w:spacing w:line="360" w:lineRule="auto"/>
              <w:jc w:val="both"/>
              <w:rPr>
                <w:sz w:val="20"/>
                <w:szCs w:val="20"/>
              </w:rPr>
            </w:pPr>
            <w:r w:rsidRPr="00B42B8E">
              <w:rPr>
                <w:sz w:val="20"/>
                <w:szCs w:val="20"/>
              </w:rPr>
              <w:t>5568</w:t>
            </w:r>
          </w:p>
        </w:tc>
        <w:tc>
          <w:tcPr>
            <w:tcW w:w="900" w:type="dxa"/>
          </w:tcPr>
          <w:p w:rsidR="001B2E9B" w:rsidRPr="00B42B8E" w:rsidRDefault="001B2E9B" w:rsidP="00B42B8E">
            <w:pPr>
              <w:spacing w:line="360" w:lineRule="auto"/>
              <w:jc w:val="both"/>
              <w:rPr>
                <w:sz w:val="20"/>
                <w:szCs w:val="20"/>
              </w:rPr>
            </w:pPr>
            <w:r w:rsidRPr="00B42B8E">
              <w:rPr>
                <w:sz w:val="20"/>
                <w:szCs w:val="20"/>
              </w:rPr>
              <w:t>5258</w:t>
            </w:r>
          </w:p>
        </w:tc>
        <w:tc>
          <w:tcPr>
            <w:tcW w:w="1620" w:type="dxa"/>
          </w:tcPr>
          <w:p w:rsidR="001B2E9B" w:rsidRPr="00B42B8E" w:rsidRDefault="001B2E9B" w:rsidP="00B42B8E">
            <w:pPr>
              <w:spacing w:line="360" w:lineRule="auto"/>
              <w:jc w:val="both"/>
              <w:rPr>
                <w:sz w:val="20"/>
                <w:szCs w:val="20"/>
              </w:rPr>
            </w:pPr>
            <w:r w:rsidRPr="00B42B8E">
              <w:rPr>
                <w:sz w:val="20"/>
                <w:szCs w:val="20"/>
              </w:rPr>
              <w:t>6351</w:t>
            </w:r>
          </w:p>
        </w:tc>
      </w:tr>
      <w:tr w:rsidR="001B2E9B" w:rsidRPr="00B42B8E" w:rsidTr="00276FB8">
        <w:tc>
          <w:tcPr>
            <w:tcW w:w="2988" w:type="dxa"/>
          </w:tcPr>
          <w:p w:rsidR="001B2E9B" w:rsidRPr="00B42B8E" w:rsidRDefault="001B2E9B" w:rsidP="00B42B8E">
            <w:pPr>
              <w:spacing w:line="360" w:lineRule="auto"/>
              <w:jc w:val="both"/>
              <w:rPr>
                <w:sz w:val="20"/>
                <w:szCs w:val="20"/>
              </w:rPr>
            </w:pPr>
            <w:r w:rsidRPr="00B42B8E">
              <w:rPr>
                <w:sz w:val="20"/>
                <w:szCs w:val="20"/>
              </w:rPr>
              <w:t>Налоги (с учетом отчислений в ПФ и ФСС), тыс. руб.</w:t>
            </w:r>
          </w:p>
        </w:tc>
        <w:tc>
          <w:tcPr>
            <w:tcW w:w="1080" w:type="dxa"/>
          </w:tcPr>
          <w:p w:rsidR="001B2E9B" w:rsidRPr="00B42B8E" w:rsidRDefault="001B2E9B" w:rsidP="00B42B8E">
            <w:pPr>
              <w:spacing w:line="360" w:lineRule="auto"/>
              <w:jc w:val="both"/>
              <w:rPr>
                <w:sz w:val="20"/>
                <w:szCs w:val="20"/>
              </w:rPr>
            </w:pPr>
            <w:r w:rsidRPr="00B42B8E">
              <w:rPr>
                <w:sz w:val="20"/>
                <w:szCs w:val="20"/>
              </w:rPr>
              <w:t>39,433</w:t>
            </w:r>
          </w:p>
        </w:tc>
        <w:tc>
          <w:tcPr>
            <w:tcW w:w="1080" w:type="dxa"/>
          </w:tcPr>
          <w:p w:rsidR="001B2E9B" w:rsidRPr="00B42B8E" w:rsidRDefault="001B2E9B" w:rsidP="00B42B8E">
            <w:pPr>
              <w:spacing w:line="360" w:lineRule="auto"/>
              <w:jc w:val="both"/>
              <w:rPr>
                <w:sz w:val="20"/>
                <w:szCs w:val="20"/>
              </w:rPr>
            </w:pPr>
            <w:r w:rsidRPr="00B42B8E">
              <w:rPr>
                <w:sz w:val="20"/>
                <w:szCs w:val="20"/>
              </w:rPr>
              <w:t>61,374</w:t>
            </w:r>
          </w:p>
        </w:tc>
        <w:tc>
          <w:tcPr>
            <w:tcW w:w="1080" w:type="dxa"/>
          </w:tcPr>
          <w:p w:rsidR="001B2E9B" w:rsidRPr="00B42B8E" w:rsidRDefault="001B2E9B" w:rsidP="00B42B8E">
            <w:pPr>
              <w:spacing w:line="360" w:lineRule="auto"/>
              <w:jc w:val="both"/>
              <w:rPr>
                <w:sz w:val="20"/>
                <w:szCs w:val="20"/>
              </w:rPr>
            </w:pPr>
            <w:r w:rsidRPr="00B42B8E">
              <w:rPr>
                <w:sz w:val="20"/>
                <w:szCs w:val="20"/>
              </w:rPr>
              <w:t>83,3</w:t>
            </w:r>
          </w:p>
        </w:tc>
        <w:tc>
          <w:tcPr>
            <w:tcW w:w="1080" w:type="dxa"/>
          </w:tcPr>
          <w:p w:rsidR="001B2E9B" w:rsidRPr="00B42B8E" w:rsidRDefault="001B2E9B" w:rsidP="00B42B8E">
            <w:pPr>
              <w:spacing w:line="360" w:lineRule="auto"/>
              <w:jc w:val="both"/>
              <w:rPr>
                <w:sz w:val="20"/>
                <w:szCs w:val="20"/>
              </w:rPr>
            </w:pPr>
            <w:r w:rsidRPr="00B42B8E">
              <w:rPr>
                <w:sz w:val="20"/>
                <w:szCs w:val="20"/>
              </w:rPr>
              <w:t>96,04</w:t>
            </w:r>
          </w:p>
        </w:tc>
        <w:tc>
          <w:tcPr>
            <w:tcW w:w="900" w:type="dxa"/>
          </w:tcPr>
          <w:p w:rsidR="001B2E9B" w:rsidRPr="00B42B8E" w:rsidRDefault="001B2E9B" w:rsidP="00B42B8E">
            <w:pPr>
              <w:spacing w:line="360" w:lineRule="auto"/>
              <w:jc w:val="both"/>
              <w:rPr>
                <w:sz w:val="20"/>
                <w:szCs w:val="20"/>
              </w:rPr>
            </w:pPr>
            <w:r w:rsidRPr="00B42B8E">
              <w:rPr>
                <w:sz w:val="20"/>
                <w:szCs w:val="20"/>
              </w:rPr>
              <w:t>102,0</w:t>
            </w:r>
          </w:p>
        </w:tc>
        <w:tc>
          <w:tcPr>
            <w:tcW w:w="1620" w:type="dxa"/>
          </w:tcPr>
          <w:p w:rsidR="001B2E9B" w:rsidRPr="00B42B8E" w:rsidRDefault="001B2E9B" w:rsidP="00B42B8E">
            <w:pPr>
              <w:spacing w:line="360" w:lineRule="auto"/>
              <w:jc w:val="both"/>
              <w:rPr>
                <w:sz w:val="20"/>
                <w:szCs w:val="20"/>
              </w:rPr>
            </w:pPr>
            <w:r w:rsidRPr="00B42B8E">
              <w:rPr>
                <w:sz w:val="20"/>
                <w:szCs w:val="20"/>
              </w:rPr>
              <w:t>130,78</w:t>
            </w:r>
          </w:p>
        </w:tc>
      </w:tr>
      <w:tr w:rsidR="001B2E9B" w:rsidRPr="00B42B8E" w:rsidTr="00276FB8">
        <w:tc>
          <w:tcPr>
            <w:tcW w:w="2988" w:type="dxa"/>
          </w:tcPr>
          <w:p w:rsidR="001B2E9B" w:rsidRPr="00B42B8E" w:rsidRDefault="001B2E9B" w:rsidP="00B42B8E">
            <w:pPr>
              <w:spacing w:line="360" w:lineRule="auto"/>
              <w:jc w:val="both"/>
              <w:rPr>
                <w:sz w:val="20"/>
                <w:szCs w:val="20"/>
              </w:rPr>
            </w:pPr>
            <w:r w:rsidRPr="00B42B8E">
              <w:rPr>
                <w:sz w:val="20"/>
                <w:szCs w:val="20"/>
              </w:rPr>
              <w:t>Процентное соотношение налогов в товарообороте, %</w:t>
            </w:r>
          </w:p>
        </w:tc>
        <w:tc>
          <w:tcPr>
            <w:tcW w:w="1080" w:type="dxa"/>
          </w:tcPr>
          <w:p w:rsidR="001B2E9B" w:rsidRPr="00B42B8E" w:rsidRDefault="001B2E9B" w:rsidP="00B42B8E">
            <w:pPr>
              <w:spacing w:line="360" w:lineRule="auto"/>
              <w:jc w:val="both"/>
              <w:rPr>
                <w:sz w:val="20"/>
                <w:szCs w:val="20"/>
              </w:rPr>
            </w:pPr>
            <w:r w:rsidRPr="00B42B8E">
              <w:rPr>
                <w:sz w:val="20"/>
                <w:szCs w:val="20"/>
              </w:rPr>
              <w:t>1,51</w:t>
            </w:r>
          </w:p>
        </w:tc>
        <w:tc>
          <w:tcPr>
            <w:tcW w:w="1080" w:type="dxa"/>
          </w:tcPr>
          <w:p w:rsidR="001B2E9B" w:rsidRPr="00B42B8E" w:rsidRDefault="001B2E9B" w:rsidP="00B42B8E">
            <w:pPr>
              <w:spacing w:line="360" w:lineRule="auto"/>
              <w:jc w:val="both"/>
              <w:rPr>
                <w:sz w:val="20"/>
                <w:szCs w:val="20"/>
              </w:rPr>
            </w:pPr>
            <w:r w:rsidRPr="00B42B8E">
              <w:rPr>
                <w:sz w:val="20"/>
                <w:szCs w:val="20"/>
              </w:rPr>
              <w:t>1,67</w:t>
            </w:r>
          </w:p>
        </w:tc>
        <w:tc>
          <w:tcPr>
            <w:tcW w:w="1080" w:type="dxa"/>
          </w:tcPr>
          <w:p w:rsidR="001B2E9B" w:rsidRPr="00B42B8E" w:rsidRDefault="001B2E9B" w:rsidP="00B42B8E">
            <w:pPr>
              <w:spacing w:line="360" w:lineRule="auto"/>
              <w:jc w:val="both"/>
              <w:rPr>
                <w:sz w:val="20"/>
                <w:szCs w:val="20"/>
              </w:rPr>
            </w:pPr>
            <w:r w:rsidRPr="00B42B8E">
              <w:rPr>
                <w:sz w:val="20"/>
                <w:szCs w:val="20"/>
              </w:rPr>
              <w:t>1,62</w:t>
            </w:r>
          </w:p>
        </w:tc>
        <w:tc>
          <w:tcPr>
            <w:tcW w:w="1080" w:type="dxa"/>
          </w:tcPr>
          <w:p w:rsidR="001B2E9B" w:rsidRPr="00B42B8E" w:rsidRDefault="001B2E9B" w:rsidP="00B42B8E">
            <w:pPr>
              <w:spacing w:line="360" w:lineRule="auto"/>
              <w:jc w:val="both"/>
              <w:rPr>
                <w:sz w:val="20"/>
                <w:szCs w:val="20"/>
              </w:rPr>
            </w:pPr>
            <w:r w:rsidRPr="00B42B8E">
              <w:rPr>
                <w:sz w:val="20"/>
                <w:szCs w:val="20"/>
              </w:rPr>
              <w:t>1,75</w:t>
            </w:r>
          </w:p>
        </w:tc>
        <w:tc>
          <w:tcPr>
            <w:tcW w:w="900" w:type="dxa"/>
          </w:tcPr>
          <w:p w:rsidR="001B2E9B" w:rsidRPr="00B42B8E" w:rsidRDefault="001B2E9B" w:rsidP="00B42B8E">
            <w:pPr>
              <w:spacing w:line="360" w:lineRule="auto"/>
              <w:jc w:val="both"/>
              <w:rPr>
                <w:sz w:val="20"/>
                <w:szCs w:val="20"/>
              </w:rPr>
            </w:pPr>
            <w:r w:rsidRPr="00B42B8E">
              <w:rPr>
                <w:sz w:val="20"/>
                <w:szCs w:val="20"/>
              </w:rPr>
              <w:t>1,93</w:t>
            </w:r>
          </w:p>
        </w:tc>
        <w:tc>
          <w:tcPr>
            <w:tcW w:w="1620" w:type="dxa"/>
          </w:tcPr>
          <w:p w:rsidR="001B2E9B" w:rsidRPr="00B42B8E" w:rsidRDefault="001B2E9B" w:rsidP="00B42B8E">
            <w:pPr>
              <w:spacing w:line="360" w:lineRule="auto"/>
              <w:jc w:val="both"/>
              <w:rPr>
                <w:sz w:val="20"/>
                <w:szCs w:val="20"/>
              </w:rPr>
            </w:pPr>
            <w:r w:rsidRPr="00B42B8E">
              <w:rPr>
                <w:sz w:val="20"/>
                <w:szCs w:val="20"/>
              </w:rPr>
              <w:t>2,06</w:t>
            </w:r>
          </w:p>
        </w:tc>
      </w:tr>
    </w:tbl>
    <w:p w:rsidR="001B2E9B" w:rsidRPr="00276FB8" w:rsidRDefault="001B2E9B" w:rsidP="00B42B8E">
      <w:pPr>
        <w:spacing w:line="360" w:lineRule="auto"/>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Рассчитаем прогноз товарооборота и налоговых отчислений на 2006-2010 гг. Для этого найдем средний темп роста товарооборота и налогов за 2001-2005 гг.</w:t>
      </w:r>
    </w:p>
    <w:p w:rsidR="001B2E9B" w:rsidRPr="00276FB8" w:rsidRDefault="00B42B8E" w:rsidP="00276FB8">
      <w:pPr>
        <w:spacing w:line="360" w:lineRule="auto"/>
        <w:ind w:firstLine="709"/>
        <w:jc w:val="both"/>
        <w:rPr>
          <w:sz w:val="28"/>
          <w:szCs w:val="28"/>
        </w:rPr>
      </w:pPr>
      <w:r>
        <w:rPr>
          <w:sz w:val="28"/>
          <w:szCs w:val="28"/>
        </w:rPr>
        <w:br w:type="page"/>
      </w:r>
      <w:r w:rsidR="00276FB8">
        <w:rPr>
          <w:sz w:val="28"/>
          <w:szCs w:val="28"/>
        </w:rPr>
        <w:t>Таблица</w:t>
      </w:r>
      <w:r w:rsidR="001B2E9B" w:rsidRPr="00276FB8">
        <w:rPr>
          <w:sz w:val="28"/>
          <w:szCs w:val="28"/>
        </w:rPr>
        <w:t xml:space="preserve"> 2.25.</w:t>
      </w:r>
    </w:p>
    <w:p w:rsidR="001B2E9B" w:rsidRPr="00276FB8" w:rsidRDefault="001B2E9B" w:rsidP="00276FB8">
      <w:pPr>
        <w:spacing w:line="360" w:lineRule="auto"/>
        <w:ind w:firstLine="709"/>
        <w:jc w:val="both"/>
        <w:rPr>
          <w:sz w:val="28"/>
          <w:szCs w:val="28"/>
        </w:rPr>
      </w:pPr>
      <w:r w:rsidRPr="00276FB8">
        <w:rPr>
          <w:sz w:val="28"/>
          <w:szCs w:val="28"/>
        </w:rPr>
        <w:t>Расчет среднего темпа роста товарооборота и налоговых отчислений за 2001-2005 гг.</w:t>
      </w:r>
    </w:p>
    <w:p w:rsidR="001B2E9B" w:rsidRPr="00276FB8" w:rsidRDefault="001B2E9B" w:rsidP="00276FB8">
      <w:pPr>
        <w:spacing w:line="360" w:lineRule="auto"/>
        <w:ind w:firstLine="709"/>
        <w:jc w:val="both"/>
        <w:rPr>
          <w:sz w:val="28"/>
          <w:szCs w:val="28"/>
        </w:rPr>
      </w:pPr>
      <w:r w:rsidRPr="00276FB8">
        <w:rPr>
          <w:sz w:val="28"/>
          <w:szCs w:val="28"/>
        </w:rPr>
        <w:t>в процентах</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1536"/>
        <w:gridCol w:w="1555"/>
        <w:gridCol w:w="1907"/>
        <w:gridCol w:w="1440"/>
        <w:gridCol w:w="1578"/>
      </w:tblGrid>
      <w:tr w:rsidR="001B2E9B" w:rsidRPr="00B42B8E" w:rsidTr="00276FB8">
        <w:tc>
          <w:tcPr>
            <w:tcW w:w="1632" w:type="dxa"/>
          </w:tcPr>
          <w:p w:rsidR="001B2E9B" w:rsidRPr="00B42B8E" w:rsidRDefault="001B2E9B" w:rsidP="00B42B8E">
            <w:pPr>
              <w:spacing w:line="360" w:lineRule="auto"/>
              <w:jc w:val="both"/>
              <w:rPr>
                <w:sz w:val="20"/>
                <w:szCs w:val="20"/>
              </w:rPr>
            </w:pPr>
            <w:r w:rsidRPr="00B42B8E">
              <w:rPr>
                <w:sz w:val="20"/>
                <w:szCs w:val="20"/>
              </w:rPr>
              <w:t>Показатели</w:t>
            </w:r>
          </w:p>
        </w:tc>
        <w:tc>
          <w:tcPr>
            <w:tcW w:w="1536" w:type="dxa"/>
          </w:tcPr>
          <w:p w:rsidR="001B2E9B" w:rsidRPr="00B42B8E" w:rsidRDefault="001B2E9B" w:rsidP="00B42B8E">
            <w:pPr>
              <w:spacing w:line="360" w:lineRule="auto"/>
              <w:jc w:val="both"/>
              <w:rPr>
                <w:sz w:val="20"/>
                <w:szCs w:val="20"/>
              </w:rPr>
            </w:pPr>
            <w:r w:rsidRPr="00B42B8E">
              <w:rPr>
                <w:sz w:val="20"/>
                <w:szCs w:val="20"/>
              </w:rPr>
              <w:t>Тр</w:t>
            </w:r>
          </w:p>
          <w:p w:rsidR="001B2E9B" w:rsidRPr="00B42B8E" w:rsidRDefault="001B2E9B" w:rsidP="00B42B8E">
            <w:pPr>
              <w:spacing w:line="360" w:lineRule="auto"/>
              <w:jc w:val="both"/>
              <w:rPr>
                <w:sz w:val="20"/>
                <w:szCs w:val="20"/>
              </w:rPr>
            </w:pPr>
            <w:r w:rsidRPr="00B42B8E">
              <w:rPr>
                <w:sz w:val="20"/>
                <w:szCs w:val="20"/>
              </w:rPr>
              <w:t>2002/2001</w:t>
            </w:r>
          </w:p>
        </w:tc>
        <w:tc>
          <w:tcPr>
            <w:tcW w:w="1555" w:type="dxa"/>
          </w:tcPr>
          <w:p w:rsidR="001B2E9B" w:rsidRPr="00B42B8E" w:rsidRDefault="001B2E9B" w:rsidP="00B42B8E">
            <w:pPr>
              <w:spacing w:line="360" w:lineRule="auto"/>
              <w:jc w:val="both"/>
              <w:rPr>
                <w:sz w:val="20"/>
                <w:szCs w:val="20"/>
              </w:rPr>
            </w:pPr>
            <w:r w:rsidRPr="00B42B8E">
              <w:rPr>
                <w:sz w:val="20"/>
                <w:szCs w:val="20"/>
              </w:rPr>
              <w:t>Тр</w:t>
            </w:r>
          </w:p>
          <w:p w:rsidR="001B2E9B" w:rsidRPr="00B42B8E" w:rsidRDefault="001B2E9B" w:rsidP="00B42B8E">
            <w:pPr>
              <w:spacing w:line="360" w:lineRule="auto"/>
              <w:jc w:val="both"/>
              <w:rPr>
                <w:sz w:val="20"/>
                <w:szCs w:val="20"/>
              </w:rPr>
            </w:pPr>
            <w:r w:rsidRPr="00B42B8E">
              <w:rPr>
                <w:sz w:val="20"/>
                <w:szCs w:val="20"/>
              </w:rPr>
              <w:t>2003/2002</w:t>
            </w:r>
          </w:p>
        </w:tc>
        <w:tc>
          <w:tcPr>
            <w:tcW w:w="1907" w:type="dxa"/>
          </w:tcPr>
          <w:p w:rsidR="001B2E9B" w:rsidRPr="00B42B8E" w:rsidRDefault="001B2E9B" w:rsidP="00B42B8E">
            <w:pPr>
              <w:spacing w:line="360" w:lineRule="auto"/>
              <w:jc w:val="both"/>
              <w:rPr>
                <w:sz w:val="20"/>
                <w:szCs w:val="20"/>
              </w:rPr>
            </w:pPr>
            <w:r w:rsidRPr="00B42B8E">
              <w:rPr>
                <w:sz w:val="20"/>
                <w:szCs w:val="20"/>
              </w:rPr>
              <w:t>Тр</w:t>
            </w:r>
          </w:p>
          <w:p w:rsidR="001B2E9B" w:rsidRPr="00B42B8E" w:rsidRDefault="001B2E9B" w:rsidP="00B42B8E">
            <w:pPr>
              <w:spacing w:line="360" w:lineRule="auto"/>
              <w:jc w:val="both"/>
              <w:rPr>
                <w:sz w:val="20"/>
                <w:szCs w:val="20"/>
              </w:rPr>
            </w:pPr>
            <w:r w:rsidRPr="00B42B8E">
              <w:rPr>
                <w:sz w:val="20"/>
                <w:szCs w:val="20"/>
              </w:rPr>
              <w:t>2004/2003</w:t>
            </w:r>
          </w:p>
        </w:tc>
        <w:tc>
          <w:tcPr>
            <w:tcW w:w="1440" w:type="dxa"/>
          </w:tcPr>
          <w:p w:rsidR="001B2E9B" w:rsidRPr="00B42B8E" w:rsidRDefault="001B2E9B" w:rsidP="00B42B8E">
            <w:pPr>
              <w:spacing w:line="360" w:lineRule="auto"/>
              <w:jc w:val="both"/>
              <w:rPr>
                <w:sz w:val="20"/>
                <w:szCs w:val="20"/>
              </w:rPr>
            </w:pPr>
            <w:r w:rsidRPr="00B42B8E">
              <w:rPr>
                <w:sz w:val="20"/>
                <w:szCs w:val="20"/>
              </w:rPr>
              <w:t>Тр</w:t>
            </w:r>
          </w:p>
          <w:p w:rsidR="001B2E9B" w:rsidRPr="00B42B8E" w:rsidRDefault="001B2E9B" w:rsidP="00B42B8E">
            <w:pPr>
              <w:spacing w:line="360" w:lineRule="auto"/>
              <w:jc w:val="both"/>
              <w:rPr>
                <w:sz w:val="20"/>
                <w:szCs w:val="20"/>
              </w:rPr>
            </w:pPr>
            <w:r w:rsidRPr="00B42B8E">
              <w:rPr>
                <w:sz w:val="20"/>
                <w:szCs w:val="20"/>
              </w:rPr>
              <w:t>2005/2004</w:t>
            </w:r>
          </w:p>
        </w:tc>
        <w:tc>
          <w:tcPr>
            <w:tcW w:w="1578" w:type="dxa"/>
          </w:tcPr>
          <w:p w:rsidR="001B2E9B" w:rsidRPr="00B42B8E" w:rsidRDefault="001B2E9B" w:rsidP="00B42B8E">
            <w:pPr>
              <w:spacing w:line="360" w:lineRule="auto"/>
              <w:jc w:val="both"/>
              <w:rPr>
                <w:sz w:val="20"/>
                <w:szCs w:val="20"/>
              </w:rPr>
            </w:pPr>
            <w:r w:rsidRPr="00B42B8E">
              <w:rPr>
                <w:sz w:val="20"/>
                <w:szCs w:val="20"/>
              </w:rPr>
              <w:t>Тр</w:t>
            </w:r>
          </w:p>
          <w:p w:rsidR="001B2E9B" w:rsidRPr="00B42B8E" w:rsidRDefault="001B2E9B" w:rsidP="00B42B8E">
            <w:pPr>
              <w:spacing w:line="360" w:lineRule="auto"/>
              <w:jc w:val="both"/>
              <w:rPr>
                <w:sz w:val="20"/>
                <w:szCs w:val="20"/>
              </w:rPr>
            </w:pPr>
            <w:r w:rsidRPr="00B42B8E">
              <w:rPr>
                <w:sz w:val="20"/>
                <w:szCs w:val="20"/>
              </w:rPr>
              <w:t>(средний)</w:t>
            </w:r>
          </w:p>
        </w:tc>
      </w:tr>
      <w:tr w:rsidR="001B2E9B" w:rsidRPr="00B42B8E" w:rsidTr="00276FB8">
        <w:tc>
          <w:tcPr>
            <w:tcW w:w="1632" w:type="dxa"/>
          </w:tcPr>
          <w:p w:rsidR="001B2E9B" w:rsidRPr="00B42B8E" w:rsidRDefault="001B2E9B" w:rsidP="00B42B8E">
            <w:pPr>
              <w:spacing w:line="360" w:lineRule="auto"/>
              <w:jc w:val="both"/>
              <w:rPr>
                <w:sz w:val="20"/>
                <w:szCs w:val="20"/>
              </w:rPr>
            </w:pPr>
            <w:r w:rsidRPr="00B42B8E">
              <w:rPr>
                <w:sz w:val="20"/>
                <w:szCs w:val="20"/>
              </w:rPr>
              <w:t>Товарооборот</w:t>
            </w:r>
          </w:p>
        </w:tc>
        <w:tc>
          <w:tcPr>
            <w:tcW w:w="1536" w:type="dxa"/>
          </w:tcPr>
          <w:p w:rsidR="001B2E9B" w:rsidRPr="00B42B8E" w:rsidRDefault="001B2E9B" w:rsidP="00B42B8E">
            <w:pPr>
              <w:spacing w:line="360" w:lineRule="auto"/>
              <w:jc w:val="both"/>
              <w:rPr>
                <w:sz w:val="20"/>
                <w:szCs w:val="20"/>
              </w:rPr>
            </w:pPr>
            <w:r w:rsidRPr="00B42B8E">
              <w:rPr>
                <w:sz w:val="20"/>
                <w:szCs w:val="20"/>
              </w:rPr>
              <w:t>140,44</w:t>
            </w:r>
          </w:p>
        </w:tc>
        <w:tc>
          <w:tcPr>
            <w:tcW w:w="1555" w:type="dxa"/>
          </w:tcPr>
          <w:p w:rsidR="001B2E9B" w:rsidRPr="00B42B8E" w:rsidRDefault="001B2E9B" w:rsidP="00B42B8E">
            <w:pPr>
              <w:spacing w:line="360" w:lineRule="auto"/>
              <w:jc w:val="both"/>
              <w:rPr>
                <w:sz w:val="20"/>
                <w:szCs w:val="20"/>
              </w:rPr>
            </w:pPr>
            <w:r w:rsidRPr="00B42B8E">
              <w:rPr>
                <w:sz w:val="20"/>
                <w:szCs w:val="20"/>
              </w:rPr>
              <w:t>140,04</w:t>
            </w:r>
          </w:p>
        </w:tc>
        <w:tc>
          <w:tcPr>
            <w:tcW w:w="1907" w:type="dxa"/>
          </w:tcPr>
          <w:p w:rsidR="001B2E9B" w:rsidRPr="00B42B8E" w:rsidRDefault="001B2E9B" w:rsidP="00B42B8E">
            <w:pPr>
              <w:spacing w:line="360" w:lineRule="auto"/>
              <w:jc w:val="both"/>
              <w:rPr>
                <w:sz w:val="20"/>
                <w:szCs w:val="20"/>
              </w:rPr>
            </w:pPr>
            <w:r w:rsidRPr="00B42B8E">
              <w:rPr>
                <w:sz w:val="20"/>
                <w:szCs w:val="20"/>
              </w:rPr>
              <w:t>108,22</w:t>
            </w:r>
          </w:p>
        </w:tc>
        <w:tc>
          <w:tcPr>
            <w:tcW w:w="1440" w:type="dxa"/>
          </w:tcPr>
          <w:p w:rsidR="001B2E9B" w:rsidRPr="00B42B8E" w:rsidRDefault="001B2E9B" w:rsidP="00B42B8E">
            <w:pPr>
              <w:spacing w:line="360" w:lineRule="auto"/>
              <w:jc w:val="both"/>
              <w:rPr>
                <w:sz w:val="20"/>
                <w:szCs w:val="20"/>
              </w:rPr>
            </w:pPr>
            <w:r w:rsidRPr="00B42B8E">
              <w:rPr>
                <w:sz w:val="20"/>
                <w:szCs w:val="20"/>
              </w:rPr>
              <w:t>94,43</w:t>
            </w:r>
          </w:p>
        </w:tc>
        <w:tc>
          <w:tcPr>
            <w:tcW w:w="1578" w:type="dxa"/>
          </w:tcPr>
          <w:p w:rsidR="001B2E9B" w:rsidRPr="00B42B8E" w:rsidRDefault="001B2E9B" w:rsidP="00B42B8E">
            <w:pPr>
              <w:spacing w:line="360" w:lineRule="auto"/>
              <w:jc w:val="both"/>
              <w:rPr>
                <w:sz w:val="20"/>
                <w:szCs w:val="20"/>
              </w:rPr>
            </w:pPr>
            <w:r w:rsidRPr="00B42B8E">
              <w:rPr>
                <w:sz w:val="20"/>
                <w:szCs w:val="20"/>
              </w:rPr>
              <w:t>120,78</w:t>
            </w:r>
          </w:p>
        </w:tc>
      </w:tr>
      <w:tr w:rsidR="001B2E9B" w:rsidRPr="00B42B8E" w:rsidTr="00276FB8">
        <w:tc>
          <w:tcPr>
            <w:tcW w:w="1632" w:type="dxa"/>
          </w:tcPr>
          <w:p w:rsidR="001B2E9B" w:rsidRPr="00B42B8E" w:rsidRDefault="001B2E9B" w:rsidP="00B42B8E">
            <w:pPr>
              <w:spacing w:line="360" w:lineRule="auto"/>
              <w:jc w:val="both"/>
              <w:rPr>
                <w:sz w:val="20"/>
                <w:szCs w:val="20"/>
              </w:rPr>
            </w:pPr>
            <w:r w:rsidRPr="00B42B8E">
              <w:rPr>
                <w:sz w:val="20"/>
                <w:szCs w:val="20"/>
              </w:rPr>
              <w:t>Налоги</w:t>
            </w:r>
          </w:p>
        </w:tc>
        <w:tc>
          <w:tcPr>
            <w:tcW w:w="1536" w:type="dxa"/>
          </w:tcPr>
          <w:p w:rsidR="001B2E9B" w:rsidRPr="00B42B8E" w:rsidRDefault="001B2E9B" w:rsidP="00B42B8E">
            <w:pPr>
              <w:spacing w:line="360" w:lineRule="auto"/>
              <w:jc w:val="both"/>
              <w:rPr>
                <w:sz w:val="20"/>
                <w:szCs w:val="20"/>
              </w:rPr>
            </w:pPr>
            <w:r w:rsidRPr="00B42B8E">
              <w:rPr>
                <w:sz w:val="20"/>
                <w:szCs w:val="20"/>
              </w:rPr>
              <w:t>155,64</w:t>
            </w:r>
          </w:p>
        </w:tc>
        <w:tc>
          <w:tcPr>
            <w:tcW w:w="1555" w:type="dxa"/>
          </w:tcPr>
          <w:p w:rsidR="001B2E9B" w:rsidRPr="00B42B8E" w:rsidRDefault="001B2E9B" w:rsidP="00B42B8E">
            <w:pPr>
              <w:spacing w:line="360" w:lineRule="auto"/>
              <w:jc w:val="both"/>
              <w:rPr>
                <w:sz w:val="20"/>
                <w:szCs w:val="20"/>
              </w:rPr>
            </w:pPr>
            <w:r w:rsidRPr="00B42B8E">
              <w:rPr>
                <w:sz w:val="20"/>
                <w:szCs w:val="20"/>
              </w:rPr>
              <w:t>135,73</w:t>
            </w:r>
          </w:p>
        </w:tc>
        <w:tc>
          <w:tcPr>
            <w:tcW w:w="1907" w:type="dxa"/>
          </w:tcPr>
          <w:p w:rsidR="001B2E9B" w:rsidRPr="00B42B8E" w:rsidRDefault="001B2E9B" w:rsidP="00B42B8E">
            <w:pPr>
              <w:spacing w:line="360" w:lineRule="auto"/>
              <w:jc w:val="both"/>
              <w:rPr>
                <w:sz w:val="20"/>
                <w:szCs w:val="20"/>
              </w:rPr>
            </w:pPr>
            <w:r w:rsidRPr="00B42B8E">
              <w:rPr>
                <w:sz w:val="20"/>
                <w:szCs w:val="20"/>
              </w:rPr>
              <w:t>115,29</w:t>
            </w:r>
          </w:p>
        </w:tc>
        <w:tc>
          <w:tcPr>
            <w:tcW w:w="1440" w:type="dxa"/>
          </w:tcPr>
          <w:p w:rsidR="001B2E9B" w:rsidRPr="00B42B8E" w:rsidRDefault="001B2E9B" w:rsidP="00B42B8E">
            <w:pPr>
              <w:spacing w:line="360" w:lineRule="auto"/>
              <w:jc w:val="both"/>
              <w:rPr>
                <w:sz w:val="20"/>
                <w:szCs w:val="20"/>
              </w:rPr>
            </w:pPr>
            <w:r w:rsidRPr="00B42B8E">
              <w:rPr>
                <w:sz w:val="20"/>
                <w:szCs w:val="20"/>
              </w:rPr>
              <w:t>106,21</w:t>
            </w:r>
          </w:p>
        </w:tc>
        <w:tc>
          <w:tcPr>
            <w:tcW w:w="1578" w:type="dxa"/>
          </w:tcPr>
          <w:p w:rsidR="001B2E9B" w:rsidRPr="00B42B8E" w:rsidRDefault="001B2E9B" w:rsidP="00B42B8E">
            <w:pPr>
              <w:spacing w:line="360" w:lineRule="auto"/>
              <w:jc w:val="both"/>
              <w:rPr>
                <w:sz w:val="20"/>
                <w:szCs w:val="20"/>
              </w:rPr>
            </w:pPr>
            <w:r w:rsidRPr="00B42B8E">
              <w:rPr>
                <w:sz w:val="20"/>
                <w:szCs w:val="20"/>
              </w:rPr>
              <w:t>128,22</w:t>
            </w:r>
          </w:p>
        </w:tc>
      </w:tr>
    </w:tbl>
    <w:p w:rsidR="001B2E9B" w:rsidRPr="00276FB8" w:rsidRDefault="001B2E9B" w:rsidP="00276FB8">
      <w:pPr>
        <w:spacing w:line="360" w:lineRule="auto"/>
        <w:ind w:firstLine="709"/>
        <w:jc w:val="both"/>
        <w:rPr>
          <w:sz w:val="28"/>
          <w:szCs w:val="28"/>
        </w:rPr>
      </w:pPr>
    </w:p>
    <w:p w:rsidR="001B2E9B" w:rsidRDefault="001B2E9B" w:rsidP="00276FB8">
      <w:pPr>
        <w:spacing w:line="360" w:lineRule="auto"/>
        <w:ind w:firstLine="709"/>
        <w:jc w:val="both"/>
        <w:rPr>
          <w:sz w:val="28"/>
          <w:szCs w:val="28"/>
        </w:rPr>
      </w:pPr>
      <w:r w:rsidRPr="00276FB8">
        <w:rPr>
          <w:sz w:val="28"/>
          <w:szCs w:val="28"/>
        </w:rPr>
        <w:t>На основании данных таблицы 2.24. построим графики:</w:t>
      </w:r>
    </w:p>
    <w:p w:rsidR="00B42B8E" w:rsidRPr="00276FB8" w:rsidRDefault="00B42B8E" w:rsidP="00276FB8">
      <w:pPr>
        <w:spacing w:line="360" w:lineRule="auto"/>
        <w:ind w:firstLine="709"/>
        <w:jc w:val="both"/>
        <w:rPr>
          <w:sz w:val="28"/>
          <w:szCs w:val="28"/>
        </w:rPr>
      </w:pPr>
    </w:p>
    <w:p w:rsidR="001B2E9B" w:rsidRPr="00276FB8" w:rsidRDefault="0035371D" w:rsidP="00276FB8">
      <w:pPr>
        <w:spacing w:line="360" w:lineRule="auto"/>
        <w:ind w:firstLine="709"/>
        <w:jc w:val="both"/>
        <w:rPr>
          <w:sz w:val="28"/>
          <w:szCs w:val="28"/>
        </w:rPr>
      </w:pPr>
      <w:r>
        <w:rPr>
          <w:sz w:val="28"/>
          <w:szCs w:val="28"/>
        </w:rPr>
        <w:pict>
          <v:shape id="_x0000_i1028" type="#_x0000_t75" style="width:386.25pt;height:248.25pt" filled="t">
            <v:imagedata r:id="rId8" o:title=""/>
          </v:shape>
        </w:pict>
      </w:r>
    </w:p>
    <w:p w:rsidR="001B2E9B" w:rsidRPr="00276FB8" w:rsidRDefault="001B2E9B" w:rsidP="00276FB8">
      <w:pPr>
        <w:spacing w:line="360" w:lineRule="auto"/>
        <w:ind w:firstLine="709"/>
        <w:jc w:val="both"/>
        <w:rPr>
          <w:sz w:val="28"/>
          <w:szCs w:val="28"/>
        </w:rPr>
      </w:pPr>
      <w:r w:rsidRPr="00276FB8">
        <w:rPr>
          <w:sz w:val="28"/>
          <w:szCs w:val="28"/>
        </w:rPr>
        <w:t>Рисунок 2.1 – Динамика товарооборота ООО «Таганка» за</w:t>
      </w:r>
    </w:p>
    <w:p w:rsidR="001B2E9B" w:rsidRPr="00276FB8" w:rsidRDefault="001B2E9B" w:rsidP="00276FB8">
      <w:pPr>
        <w:spacing w:line="360" w:lineRule="auto"/>
        <w:ind w:firstLine="709"/>
        <w:jc w:val="both"/>
        <w:rPr>
          <w:sz w:val="28"/>
          <w:szCs w:val="28"/>
        </w:rPr>
      </w:pPr>
      <w:r w:rsidRPr="00276FB8">
        <w:rPr>
          <w:sz w:val="28"/>
          <w:szCs w:val="28"/>
        </w:rPr>
        <w:t>2001-2010 гг. (2006-2010 гг. – прогноз)</w:t>
      </w:r>
    </w:p>
    <w:p w:rsidR="001B2E9B" w:rsidRPr="00276FB8" w:rsidRDefault="0035371D" w:rsidP="00276FB8">
      <w:pPr>
        <w:spacing w:line="360" w:lineRule="auto"/>
        <w:ind w:firstLine="709"/>
        <w:jc w:val="both"/>
        <w:rPr>
          <w:sz w:val="28"/>
          <w:szCs w:val="28"/>
        </w:rPr>
      </w:pPr>
      <w:r>
        <w:rPr>
          <w:sz w:val="28"/>
          <w:szCs w:val="28"/>
        </w:rPr>
        <w:pict>
          <v:shape id="_x0000_i1029" type="#_x0000_t75" style="width:369pt;height:228.75pt">
            <v:imagedata r:id="rId9" o:title=""/>
          </v:shape>
        </w:pict>
      </w:r>
    </w:p>
    <w:p w:rsidR="001B2E9B" w:rsidRPr="00276FB8" w:rsidRDefault="001B2E9B" w:rsidP="00B42B8E">
      <w:pPr>
        <w:spacing w:line="360" w:lineRule="auto"/>
        <w:ind w:firstLine="709"/>
        <w:jc w:val="both"/>
        <w:rPr>
          <w:sz w:val="28"/>
          <w:szCs w:val="28"/>
        </w:rPr>
      </w:pPr>
      <w:r w:rsidRPr="00276FB8">
        <w:rPr>
          <w:sz w:val="28"/>
          <w:szCs w:val="28"/>
        </w:rPr>
        <w:t>Рисунок 2.2 – Динамика налоговых отчислений ООО «Таганка» за</w:t>
      </w:r>
      <w:r w:rsidR="00B42B8E">
        <w:rPr>
          <w:sz w:val="28"/>
          <w:szCs w:val="28"/>
        </w:rPr>
        <w:t xml:space="preserve"> </w:t>
      </w:r>
      <w:r w:rsidRPr="00276FB8">
        <w:rPr>
          <w:sz w:val="28"/>
          <w:szCs w:val="28"/>
        </w:rPr>
        <w:t>2001-2010 гг. (2006-2010 гг. – прогноз)</w:t>
      </w:r>
    </w:p>
    <w:p w:rsidR="00B42B8E" w:rsidRDefault="00B42B8E" w:rsidP="00276FB8">
      <w:pPr>
        <w:spacing w:line="360" w:lineRule="auto"/>
        <w:ind w:firstLine="709"/>
        <w:jc w:val="both"/>
        <w:rPr>
          <w:sz w:val="28"/>
          <w:szCs w:val="28"/>
        </w:rPr>
      </w:pPr>
    </w:p>
    <w:p w:rsidR="001B2E9B" w:rsidRPr="00276FB8" w:rsidRDefault="001B2E9B" w:rsidP="00276FB8">
      <w:pPr>
        <w:spacing w:line="360" w:lineRule="auto"/>
        <w:ind w:firstLine="709"/>
        <w:jc w:val="both"/>
        <w:rPr>
          <w:bCs/>
          <w:sz w:val="28"/>
          <w:szCs w:val="28"/>
        </w:rPr>
      </w:pPr>
      <w:r w:rsidRPr="00276FB8">
        <w:rPr>
          <w:sz w:val="28"/>
          <w:szCs w:val="28"/>
        </w:rPr>
        <w:t>На рисунке 2.1 отражена динамика товарооборота ООО «Таганка» за 2001-2010 гг. На рисунке 2.2 отражена динамика налоговых отчислений ООО «Таганка»</w:t>
      </w:r>
      <w:r w:rsidR="00276FB8" w:rsidRPr="00276FB8">
        <w:rPr>
          <w:sz w:val="28"/>
          <w:szCs w:val="28"/>
        </w:rPr>
        <w:t xml:space="preserve"> </w:t>
      </w:r>
      <w:r w:rsidRPr="00276FB8">
        <w:rPr>
          <w:sz w:val="28"/>
          <w:szCs w:val="28"/>
        </w:rPr>
        <w:t xml:space="preserve">за 2001-2010 гг. Таким образом, видно, что кривая, изображенная на рисунке 2.2 (налоговые отчисления) более крутая, чем на рисунке 2.1 (товарооборот). Это говорит о том, что налоговые отчисления увеличиваются быстрее, чем товарооборот ООО «Таганка». Наблюдается галопирующий рост налоговых отчислений. Об этом свидетельствуют и данные таблицы 2.24. Процентное соотношение налогов в товарообороте с каждым годом увеличивается. Так, если в </w:t>
      </w:r>
      <w:smartTag w:uri="urn:schemas-microsoft-com:office:smarttags" w:element="metricconverter">
        <w:smartTagPr>
          <w:attr w:name="ProductID" w:val="2000 г"/>
        </w:smartTagPr>
        <w:r w:rsidRPr="00276FB8">
          <w:rPr>
            <w:sz w:val="28"/>
            <w:szCs w:val="28"/>
          </w:rPr>
          <w:t>2000 г</w:t>
        </w:r>
      </w:smartTag>
      <w:r w:rsidRPr="00276FB8">
        <w:rPr>
          <w:sz w:val="28"/>
          <w:szCs w:val="28"/>
        </w:rPr>
        <w:t xml:space="preserve">. этот показатель составлял 1,51%, то в </w:t>
      </w:r>
      <w:smartTag w:uri="urn:schemas-microsoft-com:office:smarttags" w:element="metricconverter">
        <w:smartTagPr>
          <w:attr w:name="ProductID" w:val="2005 г"/>
        </w:smartTagPr>
        <w:r w:rsidRPr="00276FB8">
          <w:rPr>
            <w:sz w:val="28"/>
            <w:szCs w:val="28"/>
          </w:rPr>
          <w:t>2005 г</w:t>
        </w:r>
      </w:smartTag>
      <w:r w:rsidRPr="00276FB8">
        <w:rPr>
          <w:sz w:val="28"/>
          <w:szCs w:val="28"/>
        </w:rPr>
        <w:t xml:space="preserve">. данное соотношение возросло до 1,93 % (прогноз на </w:t>
      </w:r>
      <w:smartTag w:uri="urn:schemas-microsoft-com:office:smarttags" w:element="metricconverter">
        <w:smartTagPr>
          <w:attr w:name="ProductID" w:val="2006 г"/>
        </w:smartTagPr>
        <w:r w:rsidRPr="00276FB8">
          <w:rPr>
            <w:sz w:val="28"/>
            <w:szCs w:val="28"/>
          </w:rPr>
          <w:t>2006 г</w:t>
        </w:r>
      </w:smartTag>
      <w:r w:rsidRPr="00276FB8">
        <w:rPr>
          <w:sz w:val="28"/>
          <w:szCs w:val="28"/>
        </w:rPr>
        <w:t>. – 2,06 %).</w:t>
      </w:r>
    </w:p>
    <w:p w:rsidR="001B2E9B" w:rsidRPr="00276FB8" w:rsidRDefault="00B42B8E" w:rsidP="00276FB8">
      <w:pPr>
        <w:spacing w:line="360" w:lineRule="auto"/>
        <w:ind w:firstLine="709"/>
        <w:jc w:val="both"/>
        <w:rPr>
          <w:bCs/>
          <w:sz w:val="28"/>
          <w:szCs w:val="28"/>
        </w:rPr>
      </w:pPr>
      <w:r>
        <w:rPr>
          <w:bCs/>
          <w:sz w:val="28"/>
          <w:szCs w:val="28"/>
        </w:rPr>
        <w:br w:type="page"/>
      </w:r>
      <w:r w:rsidR="001B2E9B" w:rsidRPr="00276FB8">
        <w:rPr>
          <w:bCs/>
          <w:sz w:val="28"/>
          <w:szCs w:val="28"/>
        </w:rPr>
        <w:t xml:space="preserve">ГЛАВА </w:t>
      </w:r>
      <w:r w:rsidR="001B2E9B" w:rsidRPr="00276FB8">
        <w:rPr>
          <w:bCs/>
          <w:sz w:val="28"/>
          <w:szCs w:val="28"/>
          <w:lang w:val="en-US"/>
        </w:rPr>
        <w:t>III</w:t>
      </w:r>
      <w:r w:rsidR="001B2E9B" w:rsidRPr="00276FB8">
        <w:rPr>
          <w:bCs/>
          <w:sz w:val="28"/>
          <w:szCs w:val="28"/>
        </w:rPr>
        <w:t>. ПРОБЛЕМЫ ЕНВД И ПУТИ ЕГО СОВЕРШЕНСТВОВАНИЯ</w:t>
      </w:r>
    </w:p>
    <w:p w:rsidR="001B2E9B" w:rsidRPr="00276FB8" w:rsidRDefault="001B2E9B" w:rsidP="00276FB8">
      <w:pPr>
        <w:spacing w:line="360" w:lineRule="auto"/>
        <w:ind w:firstLine="709"/>
        <w:jc w:val="both"/>
        <w:rPr>
          <w:bCs/>
          <w:sz w:val="28"/>
          <w:szCs w:val="28"/>
        </w:rPr>
      </w:pPr>
    </w:p>
    <w:p w:rsidR="001B2E9B" w:rsidRPr="00276FB8" w:rsidRDefault="001B2E9B" w:rsidP="00276FB8">
      <w:pPr>
        <w:spacing w:line="360" w:lineRule="auto"/>
        <w:ind w:firstLine="709"/>
        <w:jc w:val="both"/>
        <w:rPr>
          <w:bCs/>
          <w:sz w:val="28"/>
          <w:szCs w:val="28"/>
        </w:rPr>
      </w:pPr>
      <w:r w:rsidRPr="00276FB8">
        <w:rPr>
          <w:bCs/>
          <w:sz w:val="28"/>
          <w:szCs w:val="28"/>
        </w:rPr>
        <w:t>3.1 Предложения по совершенствованию ЕНВД</w:t>
      </w:r>
    </w:p>
    <w:p w:rsidR="00B42B8E" w:rsidRDefault="00B42B8E" w:rsidP="00276FB8">
      <w:pPr>
        <w:spacing w:line="360" w:lineRule="auto"/>
        <w:ind w:firstLine="709"/>
        <w:jc w:val="both"/>
        <w:rPr>
          <w:bCs/>
          <w:sz w:val="28"/>
          <w:szCs w:val="28"/>
        </w:rPr>
      </w:pPr>
    </w:p>
    <w:p w:rsidR="001B2E9B" w:rsidRPr="00276FB8" w:rsidRDefault="001B2E9B" w:rsidP="00276FB8">
      <w:pPr>
        <w:spacing w:line="360" w:lineRule="auto"/>
        <w:ind w:firstLine="709"/>
        <w:jc w:val="both"/>
        <w:rPr>
          <w:bCs/>
          <w:sz w:val="28"/>
          <w:szCs w:val="28"/>
        </w:rPr>
      </w:pPr>
      <w:r w:rsidRPr="00276FB8">
        <w:rPr>
          <w:bCs/>
          <w:sz w:val="28"/>
          <w:szCs w:val="28"/>
        </w:rPr>
        <w:t>Результаты анализа режима налогообложения в виде единого налога на вмененный доход, применяемого в деятельности ООО «Таганка», показали: несмотря на то, что это наиболее выгодный налоговый режим для ООО «Таганка» (по сравнению с упрощенной системой</w:t>
      </w:r>
      <w:r w:rsidR="00276FB8" w:rsidRPr="00276FB8">
        <w:rPr>
          <w:bCs/>
          <w:sz w:val="28"/>
          <w:szCs w:val="28"/>
        </w:rPr>
        <w:t xml:space="preserve"> </w:t>
      </w:r>
      <w:r w:rsidRPr="00276FB8">
        <w:rPr>
          <w:bCs/>
          <w:sz w:val="28"/>
          <w:szCs w:val="28"/>
        </w:rPr>
        <w:t>налогообложения по схемам: «Доходы» и «Доходы – Расходы», и общим режимом налогообложения), налоговая нагрузка остается существенной – доля ЕНВД в чистой прибыли составляет 25 – 30 %.</w:t>
      </w:r>
    </w:p>
    <w:p w:rsidR="001B2E9B" w:rsidRPr="00276FB8" w:rsidRDefault="001B2E9B" w:rsidP="00276FB8">
      <w:pPr>
        <w:spacing w:line="360" w:lineRule="auto"/>
        <w:ind w:firstLine="709"/>
        <w:jc w:val="both"/>
        <w:rPr>
          <w:bCs/>
          <w:sz w:val="28"/>
          <w:szCs w:val="28"/>
        </w:rPr>
      </w:pPr>
      <w:r w:rsidRPr="00276FB8">
        <w:rPr>
          <w:bCs/>
          <w:sz w:val="28"/>
          <w:szCs w:val="28"/>
        </w:rPr>
        <w:t>Такая ситуация наблюдается не только в ООО «Таганка», но и на других предприятиях малого и среднего бизнеса Амурской области в целом и Благовещенске в частности.</w:t>
      </w:r>
    </w:p>
    <w:p w:rsidR="001B2E9B" w:rsidRPr="00276FB8" w:rsidRDefault="001B2E9B" w:rsidP="00276FB8">
      <w:pPr>
        <w:spacing w:line="360" w:lineRule="auto"/>
        <w:ind w:firstLine="709"/>
        <w:jc w:val="both"/>
        <w:rPr>
          <w:bCs/>
          <w:sz w:val="28"/>
          <w:szCs w:val="28"/>
        </w:rPr>
      </w:pPr>
      <w:r w:rsidRPr="00276FB8">
        <w:rPr>
          <w:bCs/>
          <w:sz w:val="28"/>
          <w:szCs w:val="28"/>
        </w:rPr>
        <w:t>Многие предприниматели, работающие в сферах деятельности, подпадающих под обязательное применение ЕНВД, отмечают непосильную налоговую нагрузку, а также нежелание органов представительной власти субъектов РФ и местного самоуправления идти на уступки малому бизнесу. В частности, отмечается нежелание властей Амурской области и г. Благовещенска снижать налоговую нагрузку путем изменения корректирующего коэффициента К2 в строну его снижения.</w:t>
      </w:r>
    </w:p>
    <w:p w:rsidR="001B2E9B" w:rsidRPr="00276FB8" w:rsidRDefault="001B2E9B" w:rsidP="00276FB8">
      <w:pPr>
        <w:spacing w:line="360" w:lineRule="auto"/>
        <w:ind w:firstLine="709"/>
        <w:jc w:val="both"/>
        <w:rPr>
          <w:bCs/>
          <w:sz w:val="28"/>
          <w:szCs w:val="28"/>
        </w:rPr>
      </w:pPr>
      <w:r w:rsidRPr="00276FB8">
        <w:rPr>
          <w:bCs/>
          <w:sz w:val="28"/>
          <w:szCs w:val="28"/>
        </w:rPr>
        <w:t>Как было сказано выше, корректирующий коэффициент К2 для Благовещенска установлен на уровне 0,85. В то же время, проанализировав ситуацию по ЕНВД в других регионах РФ, было выявлено, что в наиболее развитых и благополучных с точки зрения финансовой обеспеченности регионах России этот коэффициент находится на более низком уровне, чем, например, в Амурской области. Так, например, в Красноярске корректирующий коэффициент К2 для розничной торговли равен 0,5, в Московской области – 0,6, в Новгородской области – 0,5.</w:t>
      </w:r>
    </w:p>
    <w:p w:rsidR="001B2E9B" w:rsidRPr="00276FB8" w:rsidRDefault="001B2E9B" w:rsidP="00276FB8">
      <w:pPr>
        <w:spacing w:line="360" w:lineRule="auto"/>
        <w:ind w:firstLine="709"/>
        <w:jc w:val="both"/>
        <w:rPr>
          <w:bCs/>
          <w:sz w:val="28"/>
          <w:szCs w:val="28"/>
        </w:rPr>
      </w:pPr>
      <w:r w:rsidRPr="00276FB8">
        <w:rPr>
          <w:bCs/>
          <w:sz w:val="28"/>
          <w:szCs w:val="28"/>
        </w:rPr>
        <w:t>Необходимо отметить, что все рассмотренные выше регионы имеют уровень экономического и социального развития намного опережающий уровень Амурской области. Для наглядности сравнения, применим корректирующий коэффициент К2, действующий в рассматриваемых регионах, для ООО «Таганка». Результаты сравнения занесем в таблицу 3.1.</w:t>
      </w:r>
    </w:p>
    <w:p w:rsidR="001B2E9B" w:rsidRPr="00276FB8" w:rsidRDefault="001B2E9B" w:rsidP="00276FB8">
      <w:pPr>
        <w:spacing w:line="360" w:lineRule="auto"/>
        <w:ind w:firstLine="709"/>
        <w:jc w:val="both"/>
        <w:rPr>
          <w:bCs/>
          <w:sz w:val="28"/>
          <w:szCs w:val="28"/>
        </w:rPr>
      </w:pPr>
    </w:p>
    <w:p w:rsidR="001B2E9B" w:rsidRPr="00276FB8" w:rsidRDefault="00276FB8" w:rsidP="00276FB8">
      <w:pPr>
        <w:spacing w:line="360" w:lineRule="auto"/>
        <w:ind w:firstLine="709"/>
        <w:jc w:val="both"/>
        <w:rPr>
          <w:bCs/>
          <w:sz w:val="28"/>
          <w:szCs w:val="28"/>
        </w:rPr>
      </w:pPr>
      <w:r>
        <w:rPr>
          <w:bCs/>
          <w:sz w:val="28"/>
          <w:szCs w:val="28"/>
        </w:rPr>
        <w:t>Таблица</w:t>
      </w:r>
      <w:r w:rsidR="001B2E9B" w:rsidRPr="00276FB8">
        <w:rPr>
          <w:bCs/>
          <w:sz w:val="28"/>
          <w:szCs w:val="28"/>
        </w:rPr>
        <w:t xml:space="preserve"> 3.1.</w:t>
      </w:r>
    </w:p>
    <w:p w:rsidR="001B2E9B" w:rsidRPr="00276FB8" w:rsidRDefault="001B2E9B" w:rsidP="00276FB8">
      <w:pPr>
        <w:spacing w:line="360" w:lineRule="auto"/>
        <w:ind w:firstLine="709"/>
        <w:jc w:val="both"/>
        <w:rPr>
          <w:bCs/>
          <w:sz w:val="28"/>
          <w:szCs w:val="28"/>
        </w:rPr>
      </w:pPr>
      <w:r w:rsidRPr="00276FB8">
        <w:rPr>
          <w:bCs/>
          <w:sz w:val="28"/>
          <w:szCs w:val="28"/>
        </w:rPr>
        <w:t>Сравнение налоговой нагрузки на предприятия малого бизнеса, применяющие ЕНВД, в различных регионах РФ (Амурской области, Красноярском крае, Московской области, Новгородской области) на примере ООО «Таганка»</w:t>
      </w:r>
    </w:p>
    <w:p w:rsidR="001B2E9B" w:rsidRPr="00276FB8" w:rsidRDefault="001B2E9B" w:rsidP="00276FB8">
      <w:pPr>
        <w:spacing w:line="360" w:lineRule="auto"/>
        <w:ind w:firstLine="709"/>
        <w:jc w:val="both"/>
        <w:rPr>
          <w:bCs/>
          <w:sz w:val="28"/>
          <w:szCs w:val="28"/>
        </w:rPr>
      </w:pPr>
      <w:r w:rsidRPr="00276FB8">
        <w:rPr>
          <w:bCs/>
          <w:sz w:val="28"/>
          <w:szCs w:val="28"/>
        </w:rPr>
        <w:t>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5354"/>
        <w:gridCol w:w="1595"/>
      </w:tblGrid>
      <w:tr w:rsidR="001B2E9B" w:rsidRPr="00B42B8E" w:rsidTr="00276FB8">
        <w:tc>
          <w:tcPr>
            <w:tcW w:w="2660" w:type="dxa"/>
          </w:tcPr>
          <w:p w:rsidR="001B2E9B" w:rsidRPr="00B42B8E" w:rsidRDefault="001B2E9B" w:rsidP="00B42B8E">
            <w:pPr>
              <w:spacing w:line="360" w:lineRule="auto"/>
              <w:jc w:val="both"/>
              <w:rPr>
                <w:bCs/>
                <w:sz w:val="20"/>
                <w:szCs w:val="20"/>
              </w:rPr>
            </w:pPr>
            <w:r w:rsidRPr="00B42B8E">
              <w:rPr>
                <w:bCs/>
                <w:sz w:val="20"/>
                <w:szCs w:val="20"/>
              </w:rPr>
              <w:t>Регион</w:t>
            </w:r>
          </w:p>
        </w:tc>
        <w:tc>
          <w:tcPr>
            <w:tcW w:w="5495" w:type="dxa"/>
          </w:tcPr>
          <w:p w:rsidR="001B2E9B" w:rsidRPr="00B42B8E" w:rsidRDefault="001B2E9B" w:rsidP="00B42B8E">
            <w:pPr>
              <w:spacing w:line="360" w:lineRule="auto"/>
              <w:jc w:val="both"/>
              <w:rPr>
                <w:bCs/>
                <w:sz w:val="20"/>
                <w:szCs w:val="20"/>
              </w:rPr>
            </w:pPr>
            <w:r w:rsidRPr="00B42B8E">
              <w:rPr>
                <w:bCs/>
                <w:sz w:val="20"/>
                <w:szCs w:val="20"/>
              </w:rPr>
              <w:t>Расчет ЕНВД за квартал</w:t>
            </w:r>
          </w:p>
        </w:tc>
        <w:tc>
          <w:tcPr>
            <w:tcW w:w="1620" w:type="dxa"/>
          </w:tcPr>
          <w:p w:rsidR="001B2E9B" w:rsidRPr="00B42B8E" w:rsidRDefault="001B2E9B" w:rsidP="00B42B8E">
            <w:pPr>
              <w:spacing w:line="360" w:lineRule="auto"/>
              <w:jc w:val="both"/>
              <w:rPr>
                <w:bCs/>
                <w:sz w:val="20"/>
                <w:szCs w:val="20"/>
              </w:rPr>
            </w:pPr>
            <w:r w:rsidRPr="00B42B8E">
              <w:rPr>
                <w:bCs/>
                <w:sz w:val="20"/>
                <w:szCs w:val="20"/>
              </w:rPr>
              <w:t>Сумма ЕНВД</w:t>
            </w:r>
          </w:p>
        </w:tc>
      </w:tr>
      <w:tr w:rsidR="001B2E9B" w:rsidRPr="00B42B8E" w:rsidTr="00276FB8">
        <w:tc>
          <w:tcPr>
            <w:tcW w:w="2660" w:type="dxa"/>
          </w:tcPr>
          <w:p w:rsidR="001B2E9B" w:rsidRPr="00B42B8E" w:rsidRDefault="001B2E9B" w:rsidP="00B42B8E">
            <w:pPr>
              <w:spacing w:line="360" w:lineRule="auto"/>
              <w:jc w:val="both"/>
              <w:rPr>
                <w:bCs/>
                <w:sz w:val="20"/>
                <w:szCs w:val="20"/>
              </w:rPr>
            </w:pPr>
            <w:r w:rsidRPr="00B42B8E">
              <w:rPr>
                <w:bCs/>
                <w:sz w:val="20"/>
                <w:szCs w:val="20"/>
              </w:rPr>
              <w:t>г. Благовещенск</w:t>
            </w:r>
          </w:p>
        </w:tc>
        <w:tc>
          <w:tcPr>
            <w:tcW w:w="5495" w:type="dxa"/>
          </w:tcPr>
          <w:p w:rsidR="001B2E9B" w:rsidRPr="00B42B8E" w:rsidRDefault="001B2E9B" w:rsidP="00B42B8E">
            <w:pPr>
              <w:spacing w:line="360" w:lineRule="auto"/>
              <w:jc w:val="both"/>
              <w:rPr>
                <w:bCs/>
                <w:sz w:val="20"/>
                <w:szCs w:val="20"/>
              </w:rPr>
            </w:pPr>
            <w:r w:rsidRPr="00B42B8E">
              <w:rPr>
                <w:bCs/>
                <w:sz w:val="20"/>
                <w:szCs w:val="20"/>
              </w:rPr>
              <w:t>1800 руб.</w:t>
            </w:r>
            <w:r w:rsidR="00276FB8" w:rsidRPr="00B42B8E">
              <w:rPr>
                <w:bCs/>
                <w:sz w:val="20"/>
                <w:szCs w:val="20"/>
              </w:rPr>
              <w:t xml:space="preserve"> </w:t>
            </w:r>
            <w:r w:rsidRPr="00B42B8E">
              <w:rPr>
                <w:bCs/>
                <w:sz w:val="20"/>
                <w:szCs w:val="20"/>
              </w:rPr>
              <w:t xml:space="preserve">х </w:t>
            </w:r>
            <w:smartTag w:uri="urn:schemas-microsoft-com:office:smarttags" w:element="metricconverter">
              <w:smartTagPr>
                <w:attr w:name="ProductID" w:val="28 кв. м"/>
              </w:smartTagPr>
              <w:r w:rsidRPr="00B42B8E">
                <w:rPr>
                  <w:bCs/>
                  <w:sz w:val="20"/>
                  <w:szCs w:val="20"/>
                </w:rPr>
                <w:t>28 кв. м</w:t>
              </w:r>
            </w:smartTag>
            <w:r w:rsidRPr="00B42B8E">
              <w:rPr>
                <w:bCs/>
                <w:sz w:val="20"/>
                <w:szCs w:val="20"/>
              </w:rPr>
              <w:t>. х 1,132 х 0,85 х 3 мес. Х 15 %</w:t>
            </w:r>
          </w:p>
        </w:tc>
        <w:tc>
          <w:tcPr>
            <w:tcW w:w="1620" w:type="dxa"/>
          </w:tcPr>
          <w:p w:rsidR="001B2E9B" w:rsidRPr="00B42B8E" w:rsidRDefault="001B2E9B" w:rsidP="00B42B8E">
            <w:pPr>
              <w:spacing w:line="360" w:lineRule="auto"/>
              <w:jc w:val="both"/>
              <w:rPr>
                <w:bCs/>
                <w:sz w:val="20"/>
                <w:szCs w:val="20"/>
              </w:rPr>
            </w:pPr>
            <w:r w:rsidRPr="00B42B8E">
              <w:rPr>
                <w:bCs/>
                <w:sz w:val="20"/>
                <w:szCs w:val="20"/>
              </w:rPr>
              <w:t>21823</w:t>
            </w:r>
          </w:p>
        </w:tc>
      </w:tr>
      <w:tr w:rsidR="001B2E9B" w:rsidRPr="00B42B8E" w:rsidTr="00276FB8">
        <w:tc>
          <w:tcPr>
            <w:tcW w:w="2660" w:type="dxa"/>
          </w:tcPr>
          <w:p w:rsidR="001B2E9B" w:rsidRPr="00B42B8E" w:rsidRDefault="001B2E9B" w:rsidP="00B42B8E">
            <w:pPr>
              <w:spacing w:line="360" w:lineRule="auto"/>
              <w:jc w:val="both"/>
              <w:rPr>
                <w:bCs/>
                <w:sz w:val="20"/>
                <w:szCs w:val="20"/>
              </w:rPr>
            </w:pPr>
            <w:r w:rsidRPr="00B42B8E">
              <w:rPr>
                <w:bCs/>
                <w:sz w:val="20"/>
                <w:szCs w:val="20"/>
              </w:rPr>
              <w:t>г</w:t>
            </w:r>
            <w:r w:rsidR="00276FB8" w:rsidRPr="00B42B8E">
              <w:rPr>
                <w:bCs/>
                <w:sz w:val="20"/>
                <w:szCs w:val="20"/>
              </w:rPr>
              <w:t>.</w:t>
            </w:r>
            <w:r w:rsidRPr="00B42B8E">
              <w:rPr>
                <w:bCs/>
                <w:sz w:val="20"/>
                <w:szCs w:val="20"/>
              </w:rPr>
              <w:t>Красноярск</w:t>
            </w:r>
          </w:p>
        </w:tc>
        <w:tc>
          <w:tcPr>
            <w:tcW w:w="5495" w:type="dxa"/>
          </w:tcPr>
          <w:p w:rsidR="001B2E9B" w:rsidRPr="00B42B8E" w:rsidRDefault="001B2E9B" w:rsidP="00B42B8E">
            <w:pPr>
              <w:spacing w:line="360" w:lineRule="auto"/>
              <w:jc w:val="both"/>
              <w:rPr>
                <w:bCs/>
                <w:sz w:val="20"/>
                <w:szCs w:val="20"/>
              </w:rPr>
            </w:pPr>
            <w:r w:rsidRPr="00B42B8E">
              <w:rPr>
                <w:bCs/>
                <w:sz w:val="20"/>
                <w:szCs w:val="20"/>
              </w:rPr>
              <w:t>1800 руб.</w:t>
            </w:r>
            <w:r w:rsidR="00276FB8" w:rsidRPr="00B42B8E">
              <w:rPr>
                <w:bCs/>
                <w:sz w:val="20"/>
                <w:szCs w:val="20"/>
              </w:rPr>
              <w:t xml:space="preserve"> </w:t>
            </w:r>
            <w:r w:rsidRPr="00B42B8E">
              <w:rPr>
                <w:bCs/>
                <w:sz w:val="20"/>
                <w:szCs w:val="20"/>
              </w:rPr>
              <w:t xml:space="preserve">х </w:t>
            </w:r>
            <w:smartTag w:uri="urn:schemas-microsoft-com:office:smarttags" w:element="metricconverter">
              <w:smartTagPr>
                <w:attr w:name="ProductID" w:val="28 кв. м"/>
              </w:smartTagPr>
              <w:r w:rsidRPr="00B42B8E">
                <w:rPr>
                  <w:bCs/>
                  <w:sz w:val="20"/>
                  <w:szCs w:val="20"/>
                </w:rPr>
                <w:t>28 кв. м</w:t>
              </w:r>
            </w:smartTag>
            <w:r w:rsidRPr="00B42B8E">
              <w:rPr>
                <w:bCs/>
                <w:sz w:val="20"/>
                <w:szCs w:val="20"/>
              </w:rPr>
              <w:t>. х 1,132 х 0,5 х 3 мес. Х 15 %</w:t>
            </w:r>
          </w:p>
        </w:tc>
        <w:tc>
          <w:tcPr>
            <w:tcW w:w="1620" w:type="dxa"/>
          </w:tcPr>
          <w:p w:rsidR="001B2E9B" w:rsidRPr="00B42B8E" w:rsidRDefault="001B2E9B" w:rsidP="00B42B8E">
            <w:pPr>
              <w:spacing w:line="360" w:lineRule="auto"/>
              <w:jc w:val="both"/>
              <w:rPr>
                <w:bCs/>
                <w:sz w:val="20"/>
                <w:szCs w:val="20"/>
              </w:rPr>
            </w:pPr>
            <w:r w:rsidRPr="00B42B8E">
              <w:rPr>
                <w:bCs/>
                <w:sz w:val="20"/>
                <w:szCs w:val="20"/>
              </w:rPr>
              <w:t>12837</w:t>
            </w:r>
          </w:p>
        </w:tc>
      </w:tr>
      <w:tr w:rsidR="001B2E9B" w:rsidRPr="00B42B8E" w:rsidTr="00276FB8">
        <w:tc>
          <w:tcPr>
            <w:tcW w:w="2660" w:type="dxa"/>
          </w:tcPr>
          <w:p w:rsidR="001B2E9B" w:rsidRPr="00B42B8E" w:rsidRDefault="001B2E9B" w:rsidP="00B42B8E">
            <w:pPr>
              <w:spacing w:line="360" w:lineRule="auto"/>
              <w:jc w:val="both"/>
              <w:rPr>
                <w:bCs/>
                <w:sz w:val="20"/>
                <w:szCs w:val="20"/>
              </w:rPr>
            </w:pPr>
            <w:r w:rsidRPr="00B42B8E">
              <w:rPr>
                <w:bCs/>
                <w:sz w:val="20"/>
                <w:szCs w:val="20"/>
              </w:rPr>
              <w:t>г. Серпухов (Московская область)</w:t>
            </w:r>
          </w:p>
        </w:tc>
        <w:tc>
          <w:tcPr>
            <w:tcW w:w="5495" w:type="dxa"/>
          </w:tcPr>
          <w:p w:rsidR="001B2E9B" w:rsidRPr="00B42B8E" w:rsidRDefault="001B2E9B" w:rsidP="00B42B8E">
            <w:pPr>
              <w:spacing w:line="360" w:lineRule="auto"/>
              <w:jc w:val="both"/>
              <w:rPr>
                <w:bCs/>
                <w:sz w:val="20"/>
                <w:szCs w:val="20"/>
              </w:rPr>
            </w:pPr>
            <w:r w:rsidRPr="00B42B8E">
              <w:rPr>
                <w:bCs/>
                <w:sz w:val="20"/>
                <w:szCs w:val="20"/>
              </w:rPr>
              <w:t>1800 руб.</w:t>
            </w:r>
            <w:r w:rsidR="00276FB8" w:rsidRPr="00B42B8E">
              <w:rPr>
                <w:bCs/>
                <w:sz w:val="20"/>
                <w:szCs w:val="20"/>
              </w:rPr>
              <w:t xml:space="preserve"> </w:t>
            </w:r>
            <w:r w:rsidRPr="00B42B8E">
              <w:rPr>
                <w:bCs/>
                <w:sz w:val="20"/>
                <w:szCs w:val="20"/>
              </w:rPr>
              <w:t xml:space="preserve">х </w:t>
            </w:r>
            <w:smartTag w:uri="urn:schemas-microsoft-com:office:smarttags" w:element="metricconverter">
              <w:smartTagPr>
                <w:attr w:name="ProductID" w:val="28 кв. м"/>
              </w:smartTagPr>
              <w:r w:rsidRPr="00B42B8E">
                <w:rPr>
                  <w:bCs/>
                  <w:sz w:val="20"/>
                  <w:szCs w:val="20"/>
                </w:rPr>
                <w:t>28 кв. м</w:t>
              </w:r>
            </w:smartTag>
            <w:r w:rsidRPr="00B42B8E">
              <w:rPr>
                <w:bCs/>
                <w:sz w:val="20"/>
                <w:szCs w:val="20"/>
              </w:rPr>
              <w:t>. х 1,132</w:t>
            </w:r>
            <w:r w:rsidR="00276FB8" w:rsidRPr="00B42B8E">
              <w:rPr>
                <w:bCs/>
                <w:sz w:val="20"/>
                <w:szCs w:val="20"/>
              </w:rPr>
              <w:t xml:space="preserve"> </w:t>
            </w:r>
            <w:r w:rsidRPr="00B42B8E">
              <w:rPr>
                <w:bCs/>
                <w:sz w:val="20"/>
                <w:szCs w:val="20"/>
              </w:rPr>
              <w:t>х 0,6 х 3 мес. Х 15 %</w:t>
            </w:r>
          </w:p>
        </w:tc>
        <w:tc>
          <w:tcPr>
            <w:tcW w:w="1620" w:type="dxa"/>
          </w:tcPr>
          <w:p w:rsidR="001B2E9B" w:rsidRPr="00B42B8E" w:rsidRDefault="001B2E9B" w:rsidP="00B42B8E">
            <w:pPr>
              <w:spacing w:line="360" w:lineRule="auto"/>
              <w:jc w:val="both"/>
              <w:rPr>
                <w:bCs/>
                <w:sz w:val="20"/>
                <w:szCs w:val="20"/>
              </w:rPr>
            </w:pPr>
            <w:r w:rsidRPr="00B42B8E">
              <w:rPr>
                <w:bCs/>
                <w:sz w:val="20"/>
                <w:szCs w:val="20"/>
              </w:rPr>
              <w:t>15404</w:t>
            </w:r>
          </w:p>
        </w:tc>
      </w:tr>
      <w:tr w:rsidR="001B2E9B" w:rsidRPr="00B42B8E" w:rsidTr="00276FB8">
        <w:tc>
          <w:tcPr>
            <w:tcW w:w="2660" w:type="dxa"/>
          </w:tcPr>
          <w:p w:rsidR="001B2E9B" w:rsidRPr="00B42B8E" w:rsidRDefault="001B2E9B" w:rsidP="00B42B8E">
            <w:pPr>
              <w:spacing w:line="360" w:lineRule="auto"/>
              <w:jc w:val="both"/>
              <w:rPr>
                <w:bCs/>
                <w:sz w:val="20"/>
                <w:szCs w:val="20"/>
              </w:rPr>
            </w:pPr>
            <w:r w:rsidRPr="00B42B8E">
              <w:rPr>
                <w:bCs/>
                <w:sz w:val="20"/>
                <w:szCs w:val="20"/>
              </w:rPr>
              <w:t>г. Н. Новгород</w:t>
            </w:r>
          </w:p>
        </w:tc>
        <w:tc>
          <w:tcPr>
            <w:tcW w:w="5495" w:type="dxa"/>
          </w:tcPr>
          <w:p w:rsidR="001B2E9B" w:rsidRPr="00B42B8E" w:rsidRDefault="001B2E9B" w:rsidP="00B42B8E">
            <w:pPr>
              <w:spacing w:line="360" w:lineRule="auto"/>
              <w:jc w:val="both"/>
              <w:rPr>
                <w:bCs/>
                <w:sz w:val="20"/>
                <w:szCs w:val="20"/>
              </w:rPr>
            </w:pPr>
            <w:r w:rsidRPr="00B42B8E">
              <w:rPr>
                <w:bCs/>
                <w:sz w:val="20"/>
                <w:szCs w:val="20"/>
              </w:rPr>
              <w:t>1800 руб.</w:t>
            </w:r>
            <w:r w:rsidR="00276FB8" w:rsidRPr="00B42B8E">
              <w:rPr>
                <w:bCs/>
                <w:sz w:val="20"/>
                <w:szCs w:val="20"/>
              </w:rPr>
              <w:t xml:space="preserve"> </w:t>
            </w:r>
            <w:r w:rsidRPr="00B42B8E">
              <w:rPr>
                <w:bCs/>
                <w:sz w:val="20"/>
                <w:szCs w:val="20"/>
              </w:rPr>
              <w:t xml:space="preserve">х </w:t>
            </w:r>
            <w:smartTag w:uri="urn:schemas-microsoft-com:office:smarttags" w:element="metricconverter">
              <w:smartTagPr>
                <w:attr w:name="ProductID" w:val="28 кв. м"/>
              </w:smartTagPr>
              <w:r w:rsidRPr="00B42B8E">
                <w:rPr>
                  <w:bCs/>
                  <w:sz w:val="20"/>
                  <w:szCs w:val="20"/>
                </w:rPr>
                <w:t>28 кв. м</w:t>
              </w:r>
            </w:smartTag>
            <w:r w:rsidRPr="00B42B8E">
              <w:rPr>
                <w:bCs/>
                <w:sz w:val="20"/>
                <w:szCs w:val="20"/>
              </w:rPr>
              <w:t>.</w:t>
            </w:r>
            <w:r w:rsidR="00276FB8" w:rsidRPr="00B42B8E">
              <w:rPr>
                <w:bCs/>
                <w:sz w:val="20"/>
                <w:szCs w:val="20"/>
              </w:rPr>
              <w:t xml:space="preserve"> </w:t>
            </w:r>
            <w:r w:rsidRPr="00B42B8E">
              <w:rPr>
                <w:bCs/>
                <w:sz w:val="20"/>
                <w:szCs w:val="20"/>
              </w:rPr>
              <w:t>х 1,132 х 0,5 х 3 мес. Х 15 %</w:t>
            </w:r>
          </w:p>
        </w:tc>
        <w:tc>
          <w:tcPr>
            <w:tcW w:w="1620" w:type="dxa"/>
          </w:tcPr>
          <w:p w:rsidR="001B2E9B" w:rsidRPr="00B42B8E" w:rsidRDefault="001B2E9B" w:rsidP="00B42B8E">
            <w:pPr>
              <w:spacing w:line="360" w:lineRule="auto"/>
              <w:jc w:val="both"/>
              <w:rPr>
                <w:bCs/>
                <w:sz w:val="20"/>
                <w:szCs w:val="20"/>
              </w:rPr>
            </w:pPr>
            <w:r w:rsidRPr="00B42B8E">
              <w:rPr>
                <w:bCs/>
                <w:sz w:val="20"/>
                <w:szCs w:val="20"/>
              </w:rPr>
              <w:t>12837</w:t>
            </w:r>
          </w:p>
        </w:tc>
      </w:tr>
    </w:tbl>
    <w:p w:rsidR="001B2E9B" w:rsidRPr="00276FB8" w:rsidRDefault="001B2E9B" w:rsidP="00276FB8">
      <w:pPr>
        <w:spacing w:line="360" w:lineRule="auto"/>
        <w:ind w:firstLine="709"/>
        <w:jc w:val="both"/>
        <w:rPr>
          <w:bCs/>
          <w:sz w:val="28"/>
          <w:szCs w:val="28"/>
        </w:rPr>
      </w:pPr>
    </w:p>
    <w:p w:rsidR="001B2E9B" w:rsidRPr="00276FB8" w:rsidRDefault="001B2E9B" w:rsidP="00276FB8">
      <w:pPr>
        <w:spacing w:line="360" w:lineRule="auto"/>
        <w:ind w:firstLine="709"/>
        <w:jc w:val="both"/>
        <w:rPr>
          <w:bCs/>
          <w:sz w:val="28"/>
          <w:szCs w:val="28"/>
        </w:rPr>
      </w:pPr>
      <w:r w:rsidRPr="00276FB8">
        <w:rPr>
          <w:bCs/>
          <w:sz w:val="28"/>
          <w:szCs w:val="28"/>
        </w:rPr>
        <w:t>Данные таблицы 3.1. свидетельствуют о том, что действительно, условия ведения хозяйственной деятельности предприятиями малого и среднего бизнеса, применяющими ЕНВД в Красноярском крае, Московской и Новгородской областях намного благоприятнее, чем в Амурской области (в частности в г. Благовещенске).</w:t>
      </w:r>
    </w:p>
    <w:p w:rsidR="001B2E9B" w:rsidRPr="00276FB8" w:rsidRDefault="001B2E9B" w:rsidP="00276FB8">
      <w:pPr>
        <w:spacing w:line="360" w:lineRule="auto"/>
        <w:ind w:firstLine="709"/>
        <w:jc w:val="both"/>
        <w:rPr>
          <w:bCs/>
          <w:sz w:val="28"/>
          <w:szCs w:val="28"/>
        </w:rPr>
      </w:pPr>
      <w:r w:rsidRPr="00276FB8">
        <w:rPr>
          <w:bCs/>
          <w:sz w:val="28"/>
          <w:szCs w:val="28"/>
        </w:rPr>
        <w:t>Данная ситуация объясняется тем, что рассмотренные регионы не являются дотационными. Уровень бюджетной обеспеченности данных субъектов РФ – на высоком уровне. В связи с этим в данных субъектах не стоит острой проблемы дефицита местных бюджетов и нет необходимости устанавливать максимальную налоговую нагрузку на малый бизнес. Но ведь именно в результате такой политики местных властей и происходит динамичное развитие малого и среднего бизнеса, увеличение числа малых предприятий, а соответственно, происходит стабильное наполнение местной казны налоговыми доходами от малого и среднего бизнеса, создание новых рабочих мест, развитие социальной инфраструктуры.</w:t>
      </w:r>
    </w:p>
    <w:p w:rsidR="001B2E9B" w:rsidRPr="00276FB8" w:rsidRDefault="001B2E9B" w:rsidP="00276FB8">
      <w:pPr>
        <w:spacing w:line="360" w:lineRule="auto"/>
        <w:ind w:firstLine="709"/>
        <w:jc w:val="both"/>
        <w:rPr>
          <w:bCs/>
          <w:sz w:val="28"/>
          <w:szCs w:val="28"/>
        </w:rPr>
      </w:pPr>
      <w:r w:rsidRPr="00276FB8">
        <w:rPr>
          <w:bCs/>
          <w:sz w:val="28"/>
          <w:szCs w:val="28"/>
        </w:rPr>
        <w:t>На основании опыта Московской, Новгородской областей, а также Красноярского края можно сделать вывод о необходимости снижения корректирующего коэффициента К2 в Амурской области.</w:t>
      </w:r>
    </w:p>
    <w:p w:rsidR="001B2E9B" w:rsidRPr="00276FB8" w:rsidRDefault="001B2E9B" w:rsidP="00276FB8">
      <w:pPr>
        <w:spacing w:line="360" w:lineRule="auto"/>
        <w:ind w:firstLine="709"/>
        <w:jc w:val="both"/>
        <w:rPr>
          <w:sz w:val="28"/>
          <w:szCs w:val="28"/>
        </w:rPr>
      </w:pPr>
      <w:r w:rsidRPr="00276FB8">
        <w:rPr>
          <w:sz w:val="28"/>
          <w:szCs w:val="28"/>
        </w:rPr>
        <w:t>Чтобы добиться благоприятного налогового климата в России, необходимо также обратиться к мировому опыту налогообложения малого бизнеса. Сравнительные исследования, в которые были включены 140 стран мира, показали, что налоговое бремя в России в 2 раза выше, чем необходимо. И чтобы добиться роста благосостояния страны, налоги должны быть вдвое ниже. Так, например, мэру Нью-Йорка благодаря росту числа малых предприятий удалось решить проблему наполнения городского бюджета и таким путем вывести из кризиса городское хозяйство. Резкого роста числа малых предприятий удалось добиться, прежде всего, за счет значительного снижения налогов.</w:t>
      </w:r>
    </w:p>
    <w:p w:rsidR="001B2E9B" w:rsidRPr="00276FB8" w:rsidRDefault="001B2E9B" w:rsidP="00276FB8">
      <w:pPr>
        <w:spacing w:line="360" w:lineRule="auto"/>
        <w:ind w:firstLine="709"/>
        <w:jc w:val="both"/>
        <w:rPr>
          <w:sz w:val="28"/>
          <w:szCs w:val="28"/>
        </w:rPr>
      </w:pPr>
      <w:r w:rsidRPr="00276FB8">
        <w:rPr>
          <w:sz w:val="28"/>
          <w:szCs w:val="28"/>
        </w:rPr>
        <w:t>Для более объективной оценки уровня налогового бремени на малый бизнес была разработана анкета предпринимателя, целью которой явилось:</w:t>
      </w:r>
    </w:p>
    <w:p w:rsidR="001B2E9B" w:rsidRPr="00276FB8" w:rsidRDefault="001B2E9B" w:rsidP="00276FB8">
      <w:pPr>
        <w:spacing w:line="360" w:lineRule="auto"/>
        <w:ind w:firstLine="709"/>
        <w:jc w:val="both"/>
        <w:rPr>
          <w:sz w:val="28"/>
          <w:szCs w:val="28"/>
        </w:rPr>
      </w:pPr>
      <w:r w:rsidRPr="00276FB8">
        <w:rPr>
          <w:sz w:val="28"/>
          <w:szCs w:val="28"/>
        </w:rPr>
        <w:t>1) выявление отношения представителей малого предпринимательства к режиму налогообложения в виде единого налога на вмененный доход</w:t>
      </w:r>
    </w:p>
    <w:p w:rsidR="001B2E9B" w:rsidRPr="00276FB8" w:rsidRDefault="001B2E9B" w:rsidP="00276FB8">
      <w:pPr>
        <w:spacing w:line="360" w:lineRule="auto"/>
        <w:ind w:firstLine="709"/>
        <w:jc w:val="both"/>
        <w:rPr>
          <w:sz w:val="28"/>
          <w:szCs w:val="28"/>
        </w:rPr>
      </w:pPr>
      <w:r w:rsidRPr="00276FB8">
        <w:rPr>
          <w:sz w:val="28"/>
          <w:szCs w:val="28"/>
        </w:rPr>
        <w:t>2) анализ предложений предпринимателей по совершенствованию данного налогового режима.</w:t>
      </w:r>
    </w:p>
    <w:p w:rsidR="001B2E9B" w:rsidRPr="00276FB8" w:rsidRDefault="001B2E9B" w:rsidP="00276FB8">
      <w:pPr>
        <w:spacing w:line="360" w:lineRule="auto"/>
        <w:ind w:firstLine="709"/>
        <w:jc w:val="both"/>
        <w:rPr>
          <w:sz w:val="28"/>
          <w:szCs w:val="28"/>
        </w:rPr>
      </w:pPr>
      <w:r w:rsidRPr="00276FB8">
        <w:rPr>
          <w:sz w:val="28"/>
          <w:szCs w:val="28"/>
        </w:rPr>
        <w:t>Форма данной анкеты представлена в Приложении Г. Было опрошено 10 представителей малого и среднего бизнеса города Благовещенска, работающих в разных сферах:</w:t>
      </w:r>
    </w:p>
    <w:p w:rsidR="001B2E9B" w:rsidRPr="00276FB8" w:rsidRDefault="001B2E9B" w:rsidP="00276FB8">
      <w:pPr>
        <w:spacing w:line="360" w:lineRule="auto"/>
        <w:ind w:firstLine="709"/>
        <w:jc w:val="both"/>
        <w:rPr>
          <w:sz w:val="28"/>
          <w:szCs w:val="28"/>
        </w:rPr>
      </w:pPr>
      <w:r w:rsidRPr="00276FB8">
        <w:rPr>
          <w:sz w:val="28"/>
          <w:szCs w:val="28"/>
        </w:rPr>
        <w:t>4 предприятия розничной торговли, из которых 2 находятся в центре Благовещенска, 1 – в микрорайоне, 1 - в КПП;</w:t>
      </w:r>
    </w:p>
    <w:p w:rsidR="001B2E9B" w:rsidRPr="00276FB8" w:rsidRDefault="001B2E9B" w:rsidP="00276FB8">
      <w:pPr>
        <w:spacing w:line="360" w:lineRule="auto"/>
        <w:ind w:firstLine="709"/>
        <w:jc w:val="both"/>
        <w:rPr>
          <w:sz w:val="28"/>
          <w:szCs w:val="28"/>
        </w:rPr>
      </w:pPr>
      <w:r w:rsidRPr="00276FB8">
        <w:rPr>
          <w:sz w:val="28"/>
          <w:szCs w:val="28"/>
        </w:rPr>
        <w:t>1 предприятие оптовой торговли;</w:t>
      </w:r>
    </w:p>
    <w:p w:rsidR="001B2E9B" w:rsidRPr="00276FB8" w:rsidRDefault="001B2E9B" w:rsidP="00276FB8">
      <w:pPr>
        <w:spacing w:line="360" w:lineRule="auto"/>
        <w:ind w:firstLine="709"/>
        <w:jc w:val="both"/>
        <w:rPr>
          <w:sz w:val="28"/>
          <w:szCs w:val="28"/>
        </w:rPr>
      </w:pPr>
      <w:r w:rsidRPr="00276FB8">
        <w:rPr>
          <w:sz w:val="28"/>
          <w:szCs w:val="28"/>
        </w:rPr>
        <w:t>2 предприятия по оказанию бытовых услуг (одно расположено в центре, одно – на КПП);</w:t>
      </w:r>
    </w:p>
    <w:p w:rsidR="001B2E9B" w:rsidRPr="00276FB8" w:rsidRDefault="001B2E9B" w:rsidP="00276FB8">
      <w:pPr>
        <w:spacing w:line="360" w:lineRule="auto"/>
        <w:ind w:firstLine="709"/>
        <w:jc w:val="both"/>
        <w:rPr>
          <w:sz w:val="28"/>
          <w:szCs w:val="28"/>
        </w:rPr>
      </w:pPr>
      <w:r w:rsidRPr="00276FB8">
        <w:rPr>
          <w:sz w:val="28"/>
          <w:szCs w:val="28"/>
        </w:rPr>
        <w:t>1 предприятие, оказывающее услуги по перевозке пассажиров;</w:t>
      </w:r>
    </w:p>
    <w:p w:rsidR="001B2E9B" w:rsidRPr="00276FB8" w:rsidRDefault="001B2E9B" w:rsidP="00276FB8">
      <w:pPr>
        <w:spacing w:line="360" w:lineRule="auto"/>
        <w:ind w:firstLine="709"/>
        <w:jc w:val="both"/>
        <w:rPr>
          <w:sz w:val="28"/>
          <w:szCs w:val="28"/>
        </w:rPr>
      </w:pPr>
      <w:r w:rsidRPr="00276FB8">
        <w:rPr>
          <w:sz w:val="28"/>
          <w:szCs w:val="28"/>
        </w:rPr>
        <w:t>2 предприятия общественного питания.</w:t>
      </w:r>
    </w:p>
    <w:p w:rsidR="001B2E9B" w:rsidRPr="00276FB8" w:rsidRDefault="001B2E9B" w:rsidP="00276FB8">
      <w:pPr>
        <w:spacing w:line="360" w:lineRule="auto"/>
        <w:ind w:firstLine="709"/>
        <w:jc w:val="both"/>
        <w:rPr>
          <w:sz w:val="28"/>
          <w:szCs w:val="28"/>
        </w:rPr>
      </w:pPr>
      <w:r w:rsidRPr="00276FB8">
        <w:rPr>
          <w:sz w:val="28"/>
          <w:szCs w:val="28"/>
        </w:rPr>
        <w:t>По результатам анкетирования было выявлено неоднозначное отношение представителей малого и среднего бизнеса к ЕНВД.</w:t>
      </w:r>
    </w:p>
    <w:p w:rsidR="001B2E9B" w:rsidRPr="00276FB8" w:rsidRDefault="001B2E9B" w:rsidP="00276FB8">
      <w:pPr>
        <w:spacing w:line="360" w:lineRule="auto"/>
        <w:ind w:firstLine="709"/>
        <w:jc w:val="both"/>
        <w:rPr>
          <w:sz w:val="28"/>
          <w:szCs w:val="28"/>
        </w:rPr>
      </w:pPr>
      <w:r w:rsidRPr="00276FB8">
        <w:rPr>
          <w:sz w:val="28"/>
          <w:szCs w:val="28"/>
        </w:rPr>
        <w:t>Предприятие, осуществляющее оптовую торговлю, а также 2 предприятия розничной торговли и другие предприятия, находящиеся в центральных районах Благовещенска, отметили выгодность ЕНВД: торговые обороты у таких предприятий высокие, в связи с чем доля фиксированного единого налога в прибыли - низкая.</w:t>
      </w:r>
    </w:p>
    <w:p w:rsidR="001B2E9B" w:rsidRPr="00276FB8" w:rsidRDefault="001B2E9B" w:rsidP="00276FB8">
      <w:pPr>
        <w:spacing w:line="360" w:lineRule="auto"/>
        <w:ind w:firstLine="709"/>
        <w:jc w:val="both"/>
        <w:rPr>
          <w:sz w:val="28"/>
          <w:szCs w:val="28"/>
        </w:rPr>
      </w:pPr>
      <w:r w:rsidRPr="00276FB8">
        <w:rPr>
          <w:sz w:val="28"/>
          <w:szCs w:val="28"/>
        </w:rPr>
        <w:t>Другие же представители малого бизнеса, осуществляющие свою деятельность в удаленных от центра районах г.Благовещенска (КПП и др.), говорят о том, что единый налог на вмененный доход для их бизнеса является разорительным. Торговые обороты у таких предпринимателей низкие, число заказов на услуги также значительно ниже, чем в центральных районах, поэтому и доля ЕНВД в чистой прибыли высокая.</w:t>
      </w:r>
    </w:p>
    <w:p w:rsidR="001B2E9B" w:rsidRPr="00276FB8" w:rsidRDefault="001B2E9B" w:rsidP="00276FB8">
      <w:pPr>
        <w:spacing w:line="360" w:lineRule="auto"/>
        <w:ind w:firstLine="709"/>
        <w:jc w:val="both"/>
        <w:rPr>
          <w:sz w:val="28"/>
          <w:szCs w:val="28"/>
        </w:rPr>
      </w:pPr>
      <w:r w:rsidRPr="00276FB8">
        <w:rPr>
          <w:sz w:val="28"/>
          <w:szCs w:val="28"/>
        </w:rPr>
        <w:t>В связи с этим, предприниматели в анкетах предлагали в качестве одной из мер по совершенствованию ЕНВД – снижение налоговой нагрузки путем уменьшения уровня корректирующего коэффициента К2. Также предприниматели предлагают производить расчет ЕНВД в зависимости от объемов торгового оборота.</w:t>
      </w:r>
    </w:p>
    <w:p w:rsidR="001B2E9B" w:rsidRPr="00276FB8" w:rsidRDefault="001B2E9B" w:rsidP="00276FB8">
      <w:pPr>
        <w:spacing w:line="360" w:lineRule="auto"/>
        <w:ind w:firstLine="709"/>
        <w:jc w:val="both"/>
        <w:rPr>
          <w:sz w:val="28"/>
          <w:szCs w:val="28"/>
        </w:rPr>
      </w:pPr>
      <w:r w:rsidRPr="00276FB8">
        <w:rPr>
          <w:sz w:val="28"/>
          <w:szCs w:val="28"/>
        </w:rPr>
        <w:t>Таким образом, по результатам анкетирования был выявлен основной недостаток ЕНВД – отсутствие связи между товарооборотом и суммой единого налога. Следовательно, необходимо увязать объем товарооборота с суммой единого налога, т.е. чем выше объем выручки, тем выше должен быть единый налог, и наоборот.</w:t>
      </w:r>
    </w:p>
    <w:p w:rsidR="001B2E9B" w:rsidRPr="00276FB8" w:rsidRDefault="001B2E9B" w:rsidP="00276FB8">
      <w:pPr>
        <w:spacing w:line="360" w:lineRule="auto"/>
        <w:ind w:firstLine="709"/>
        <w:jc w:val="both"/>
        <w:rPr>
          <w:sz w:val="28"/>
          <w:szCs w:val="28"/>
        </w:rPr>
      </w:pPr>
      <w:r w:rsidRPr="00276FB8">
        <w:rPr>
          <w:sz w:val="28"/>
          <w:szCs w:val="28"/>
        </w:rPr>
        <w:t>Как известно, товарооборот предприятий выше в районах с высокой плотностью населения, т.е. в центральных районах того или иного населенного пункта. В удаленных от центра районах плотность населения и его платежеспособный спрос ниже, а, следовательно, и единый налог должен быть меньше, чем в центральных районах.</w:t>
      </w:r>
    </w:p>
    <w:p w:rsidR="001B2E9B" w:rsidRPr="00276FB8" w:rsidRDefault="001B2E9B" w:rsidP="00276FB8">
      <w:pPr>
        <w:spacing w:line="360" w:lineRule="auto"/>
        <w:ind w:firstLine="709"/>
        <w:jc w:val="both"/>
        <w:rPr>
          <w:sz w:val="28"/>
          <w:szCs w:val="28"/>
        </w:rPr>
      </w:pPr>
      <w:r w:rsidRPr="00276FB8">
        <w:rPr>
          <w:sz w:val="28"/>
          <w:szCs w:val="28"/>
        </w:rPr>
        <w:t>В качестве меры по совершенствованию ЕНВД можно предложить использование при расчете налога корректирующий коэффициент К2, учитывающий кадастровую оценку земли.</w:t>
      </w:r>
    </w:p>
    <w:p w:rsidR="001B2E9B" w:rsidRPr="00276FB8" w:rsidRDefault="001B2E9B" w:rsidP="00276FB8">
      <w:pPr>
        <w:spacing w:line="360" w:lineRule="auto"/>
        <w:ind w:firstLine="709"/>
        <w:jc w:val="both"/>
        <w:rPr>
          <w:sz w:val="28"/>
          <w:szCs w:val="28"/>
        </w:rPr>
      </w:pPr>
      <w:r w:rsidRPr="00276FB8">
        <w:rPr>
          <w:sz w:val="28"/>
          <w:szCs w:val="28"/>
        </w:rPr>
        <w:t>В таблице 3.2 рассчитаем ЕНВД с использованием коэффициента кадастровой оценки земли и сравним его с действующим методом расчета ЕНВД. Рассчитаем сумму единого налога с применением кадастровой оценки земли для 20 субъектов розничной торговли, расположенных в разных районах Благовещенска из расчета, что 80 % розничной торговли приходится на центральные районы города, а 20 % - на удаленные от центра районы. Для удобства расчетов предположим, что площадь торгового зала во всех объектах розничной торговли такая же, как и у ООО «Таганка» (</w:t>
      </w:r>
      <w:smartTag w:uri="urn:schemas-microsoft-com:office:smarttags" w:element="metricconverter">
        <w:smartTagPr>
          <w:attr w:name="ProductID" w:val="28 кв. м"/>
        </w:smartTagPr>
        <w:r w:rsidRPr="00276FB8">
          <w:rPr>
            <w:sz w:val="28"/>
            <w:szCs w:val="28"/>
          </w:rPr>
          <w:t>28 кв. м</w:t>
        </w:r>
      </w:smartTag>
      <w:r w:rsidRPr="00276FB8">
        <w:rPr>
          <w:sz w:val="28"/>
          <w:szCs w:val="28"/>
        </w:rPr>
        <w:t>.).</w:t>
      </w:r>
    </w:p>
    <w:p w:rsidR="001B2E9B" w:rsidRPr="00276FB8" w:rsidRDefault="001B2E9B" w:rsidP="00276FB8">
      <w:pPr>
        <w:spacing w:line="360" w:lineRule="auto"/>
        <w:ind w:firstLine="709"/>
        <w:jc w:val="both"/>
        <w:rPr>
          <w:sz w:val="28"/>
          <w:szCs w:val="28"/>
        </w:rPr>
      </w:pPr>
    </w:p>
    <w:p w:rsidR="001B2E9B" w:rsidRPr="00276FB8" w:rsidRDefault="00276FB8" w:rsidP="00276FB8">
      <w:pPr>
        <w:tabs>
          <w:tab w:val="left" w:pos="9180"/>
        </w:tabs>
        <w:spacing w:line="360" w:lineRule="auto"/>
        <w:ind w:firstLine="709"/>
        <w:jc w:val="both"/>
        <w:rPr>
          <w:sz w:val="28"/>
          <w:szCs w:val="28"/>
        </w:rPr>
      </w:pPr>
      <w:r>
        <w:rPr>
          <w:sz w:val="28"/>
          <w:szCs w:val="28"/>
        </w:rPr>
        <w:t>Таблица</w:t>
      </w:r>
      <w:r w:rsidR="001B2E9B" w:rsidRPr="00276FB8">
        <w:rPr>
          <w:sz w:val="28"/>
          <w:szCs w:val="28"/>
        </w:rPr>
        <w:t xml:space="preserve"> 3.2.</w:t>
      </w:r>
    </w:p>
    <w:p w:rsidR="001B2E9B" w:rsidRPr="00276FB8" w:rsidRDefault="001B2E9B" w:rsidP="00276FB8">
      <w:pPr>
        <w:tabs>
          <w:tab w:val="left" w:pos="9180"/>
        </w:tabs>
        <w:spacing w:line="360" w:lineRule="auto"/>
        <w:ind w:firstLine="709"/>
        <w:jc w:val="both"/>
        <w:rPr>
          <w:sz w:val="28"/>
          <w:szCs w:val="28"/>
        </w:rPr>
      </w:pPr>
      <w:r w:rsidRPr="00276FB8">
        <w:rPr>
          <w:sz w:val="28"/>
          <w:szCs w:val="28"/>
        </w:rPr>
        <w:t>Сравнение методов расчета единого налога на вмененный доход</w:t>
      </w:r>
    </w:p>
    <w:p w:rsidR="001B2E9B" w:rsidRPr="00276FB8" w:rsidRDefault="001B2E9B" w:rsidP="00276FB8">
      <w:pPr>
        <w:tabs>
          <w:tab w:val="left" w:pos="9180"/>
        </w:tabs>
        <w:spacing w:line="360" w:lineRule="auto"/>
        <w:ind w:firstLine="709"/>
        <w:jc w:val="both"/>
        <w:rPr>
          <w:sz w:val="28"/>
          <w:szCs w:val="28"/>
        </w:rPr>
      </w:pPr>
      <w:r w:rsidRPr="00276FB8">
        <w:rPr>
          <w:sz w:val="28"/>
          <w:szCs w:val="28"/>
        </w:rPr>
        <w:t>(с использованием коэффициента кадастровой оценки и действующей методики расчета)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8"/>
        <w:gridCol w:w="1200"/>
        <w:gridCol w:w="1363"/>
        <w:gridCol w:w="1260"/>
        <w:gridCol w:w="1260"/>
        <w:gridCol w:w="1157"/>
        <w:gridCol w:w="1080"/>
      </w:tblGrid>
      <w:tr w:rsidR="001B2E9B" w:rsidRPr="00B42B8E" w:rsidTr="00B42B8E">
        <w:tc>
          <w:tcPr>
            <w:tcW w:w="2148" w:type="dxa"/>
          </w:tcPr>
          <w:p w:rsidR="001B2E9B" w:rsidRPr="00B42B8E" w:rsidRDefault="001B2E9B" w:rsidP="00B42B8E">
            <w:pPr>
              <w:spacing w:line="360" w:lineRule="auto"/>
              <w:jc w:val="both"/>
              <w:rPr>
                <w:sz w:val="20"/>
                <w:szCs w:val="20"/>
              </w:rPr>
            </w:pPr>
            <w:r w:rsidRPr="00B42B8E">
              <w:rPr>
                <w:sz w:val="20"/>
                <w:szCs w:val="20"/>
              </w:rPr>
              <w:t>Район</w:t>
            </w:r>
          </w:p>
        </w:tc>
        <w:tc>
          <w:tcPr>
            <w:tcW w:w="1200" w:type="dxa"/>
          </w:tcPr>
          <w:p w:rsidR="001B2E9B" w:rsidRPr="00B42B8E" w:rsidRDefault="001B2E9B" w:rsidP="00B42B8E">
            <w:pPr>
              <w:spacing w:line="360" w:lineRule="auto"/>
              <w:jc w:val="both"/>
              <w:rPr>
                <w:sz w:val="20"/>
                <w:szCs w:val="20"/>
              </w:rPr>
            </w:pPr>
            <w:r w:rsidRPr="00B42B8E">
              <w:rPr>
                <w:sz w:val="20"/>
                <w:szCs w:val="20"/>
              </w:rPr>
              <w:t>Кадастровая стоимость земли, руб./кв.м.</w:t>
            </w:r>
          </w:p>
        </w:tc>
        <w:tc>
          <w:tcPr>
            <w:tcW w:w="1363" w:type="dxa"/>
          </w:tcPr>
          <w:p w:rsidR="001B2E9B" w:rsidRPr="00B42B8E" w:rsidRDefault="00B42B8E" w:rsidP="00B42B8E">
            <w:pPr>
              <w:spacing w:line="360" w:lineRule="auto"/>
              <w:jc w:val="both"/>
              <w:rPr>
                <w:sz w:val="20"/>
                <w:szCs w:val="20"/>
              </w:rPr>
            </w:pPr>
            <w:r w:rsidRPr="00B42B8E">
              <w:rPr>
                <w:sz w:val="20"/>
                <w:szCs w:val="20"/>
              </w:rPr>
              <w:t>Коэффициент</w:t>
            </w:r>
            <w:r w:rsidR="001B2E9B" w:rsidRPr="00B42B8E">
              <w:rPr>
                <w:sz w:val="20"/>
                <w:szCs w:val="20"/>
              </w:rPr>
              <w:t xml:space="preserve"> кадастровой стоимости земли (Кк)</w:t>
            </w:r>
          </w:p>
        </w:tc>
        <w:tc>
          <w:tcPr>
            <w:tcW w:w="1260" w:type="dxa"/>
          </w:tcPr>
          <w:p w:rsidR="001B2E9B" w:rsidRPr="00B42B8E" w:rsidRDefault="001B2E9B" w:rsidP="00B42B8E">
            <w:pPr>
              <w:spacing w:line="360" w:lineRule="auto"/>
              <w:jc w:val="both"/>
              <w:rPr>
                <w:sz w:val="20"/>
                <w:szCs w:val="20"/>
              </w:rPr>
            </w:pPr>
            <w:r w:rsidRPr="00B42B8E">
              <w:rPr>
                <w:sz w:val="20"/>
                <w:szCs w:val="20"/>
              </w:rPr>
              <w:t>Сумма ЕНВД с использованием Кк</w:t>
            </w:r>
          </w:p>
        </w:tc>
        <w:tc>
          <w:tcPr>
            <w:tcW w:w="1260" w:type="dxa"/>
          </w:tcPr>
          <w:p w:rsidR="001B2E9B" w:rsidRPr="00B42B8E" w:rsidRDefault="001B2E9B" w:rsidP="00B42B8E">
            <w:pPr>
              <w:spacing w:line="360" w:lineRule="auto"/>
              <w:jc w:val="both"/>
              <w:rPr>
                <w:sz w:val="20"/>
                <w:szCs w:val="20"/>
              </w:rPr>
            </w:pPr>
            <w:r w:rsidRPr="00B42B8E">
              <w:rPr>
                <w:sz w:val="20"/>
                <w:szCs w:val="20"/>
              </w:rPr>
              <w:t>Сумма ЕНВД при</w:t>
            </w:r>
          </w:p>
          <w:p w:rsidR="001B2E9B" w:rsidRPr="00B42B8E" w:rsidRDefault="001B2E9B" w:rsidP="00B42B8E">
            <w:pPr>
              <w:spacing w:line="360" w:lineRule="auto"/>
              <w:jc w:val="both"/>
              <w:rPr>
                <w:sz w:val="20"/>
                <w:szCs w:val="20"/>
              </w:rPr>
            </w:pPr>
            <w:r w:rsidRPr="00B42B8E">
              <w:rPr>
                <w:sz w:val="20"/>
                <w:szCs w:val="20"/>
              </w:rPr>
              <w:t>действующей схеме расчета</w:t>
            </w:r>
          </w:p>
        </w:tc>
        <w:tc>
          <w:tcPr>
            <w:tcW w:w="1157" w:type="dxa"/>
          </w:tcPr>
          <w:p w:rsidR="001B2E9B" w:rsidRPr="00B42B8E" w:rsidRDefault="001B2E9B" w:rsidP="00B42B8E">
            <w:pPr>
              <w:spacing w:line="360" w:lineRule="auto"/>
              <w:jc w:val="both"/>
              <w:rPr>
                <w:sz w:val="20"/>
                <w:szCs w:val="20"/>
              </w:rPr>
            </w:pPr>
            <w:r w:rsidRPr="00B42B8E">
              <w:rPr>
                <w:sz w:val="20"/>
                <w:szCs w:val="20"/>
              </w:rPr>
              <w:t>Разница, руб.</w:t>
            </w:r>
          </w:p>
        </w:tc>
        <w:tc>
          <w:tcPr>
            <w:tcW w:w="1080" w:type="dxa"/>
          </w:tcPr>
          <w:p w:rsidR="001B2E9B" w:rsidRPr="00B42B8E" w:rsidRDefault="001B2E9B" w:rsidP="00B42B8E">
            <w:pPr>
              <w:spacing w:line="360" w:lineRule="auto"/>
              <w:jc w:val="both"/>
              <w:rPr>
                <w:sz w:val="20"/>
                <w:szCs w:val="20"/>
              </w:rPr>
            </w:pPr>
            <w:r w:rsidRPr="00B42B8E">
              <w:rPr>
                <w:sz w:val="20"/>
                <w:szCs w:val="20"/>
              </w:rPr>
              <w:t>Разница, %</w:t>
            </w:r>
          </w:p>
        </w:tc>
      </w:tr>
      <w:tr w:rsidR="001B2E9B" w:rsidRPr="00B42B8E" w:rsidTr="00B42B8E">
        <w:trPr>
          <w:trHeight w:val="320"/>
        </w:trPr>
        <w:tc>
          <w:tcPr>
            <w:tcW w:w="2148" w:type="dxa"/>
          </w:tcPr>
          <w:p w:rsidR="001B2E9B" w:rsidRPr="00B42B8E" w:rsidRDefault="001B2E9B" w:rsidP="00B42B8E">
            <w:pPr>
              <w:spacing w:line="360" w:lineRule="auto"/>
              <w:jc w:val="both"/>
              <w:rPr>
                <w:sz w:val="20"/>
                <w:szCs w:val="20"/>
              </w:rPr>
            </w:pPr>
            <w:r w:rsidRPr="00B42B8E">
              <w:rPr>
                <w:sz w:val="20"/>
                <w:szCs w:val="20"/>
              </w:rPr>
              <w:t>1</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2</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3</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4</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5</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6</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7</w:t>
            </w:r>
          </w:p>
        </w:tc>
      </w:tr>
      <w:tr w:rsidR="001B2E9B" w:rsidRPr="00B42B8E" w:rsidTr="00B42B8E">
        <w:trPr>
          <w:trHeight w:val="600"/>
        </w:trPr>
        <w:tc>
          <w:tcPr>
            <w:tcW w:w="2148" w:type="dxa"/>
          </w:tcPr>
          <w:p w:rsidR="001B2E9B" w:rsidRPr="00B42B8E" w:rsidRDefault="001B2E9B" w:rsidP="00B42B8E">
            <w:pPr>
              <w:spacing w:line="360" w:lineRule="auto"/>
              <w:jc w:val="both"/>
              <w:rPr>
                <w:sz w:val="20"/>
                <w:szCs w:val="20"/>
              </w:rPr>
            </w:pPr>
            <w:r w:rsidRPr="00B42B8E">
              <w:rPr>
                <w:sz w:val="20"/>
                <w:szCs w:val="20"/>
              </w:rPr>
              <w:t>1.Центральный рынок №176</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1002</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1,00</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102695</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15404,04</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17,65</w:t>
            </w:r>
          </w:p>
        </w:tc>
      </w:tr>
      <w:tr w:rsidR="001B2E9B" w:rsidRPr="00B42B8E" w:rsidTr="00B42B8E">
        <w:trPr>
          <w:trHeight w:val="220"/>
        </w:trPr>
        <w:tc>
          <w:tcPr>
            <w:tcW w:w="2148" w:type="dxa"/>
          </w:tcPr>
          <w:p w:rsidR="001B2E9B" w:rsidRPr="00B42B8E" w:rsidRDefault="001B2E9B" w:rsidP="00B42B8E">
            <w:pPr>
              <w:spacing w:line="360" w:lineRule="auto"/>
              <w:jc w:val="both"/>
              <w:rPr>
                <w:sz w:val="20"/>
                <w:szCs w:val="20"/>
              </w:rPr>
            </w:pPr>
            <w:r w:rsidRPr="00B42B8E">
              <w:rPr>
                <w:sz w:val="20"/>
                <w:szCs w:val="20"/>
              </w:rPr>
              <w:t>2.Р-он Драмтеатра №013 013</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756</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0,75</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77021,28</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-10269,7</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-11,76</w:t>
            </w:r>
          </w:p>
        </w:tc>
      </w:tr>
      <w:tr w:rsidR="001B2E9B" w:rsidRPr="00B42B8E" w:rsidTr="00B42B8E">
        <w:trPr>
          <w:trHeight w:val="140"/>
        </w:trPr>
        <w:tc>
          <w:tcPr>
            <w:tcW w:w="2148" w:type="dxa"/>
          </w:tcPr>
          <w:p w:rsidR="001B2E9B" w:rsidRPr="00B42B8E" w:rsidRDefault="001B2E9B" w:rsidP="00B42B8E">
            <w:pPr>
              <w:spacing w:line="360" w:lineRule="auto"/>
              <w:jc w:val="both"/>
              <w:rPr>
                <w:sz w:val="20"/>
                <w:szCs w:val="20"/>
              </w:rPr>
            </w:pPr>
            <w:r w:rsidRPr="00B42B8E">
              <w:rPr>
                <w:sz w:val="20"/>
                <w:szCs w:val="20"/>
              </w:rPr>
              <w:t>3.Р-он Администрации</w:t>
            </w:r>
            <w:r w:rsidR="00276FB8" w:rsidRPr="00B42B8E">
              <w:rPr>
                <w:sz w:val="20"/>
                <w:szCs w:val="20"/>
              </w:rPr>
              <w:t xml:space="preserve"> </w:t>
            </w:r>
            <w:r w:rsidRPr="00B42B8E">
              <w:rPr>
                <w:sz w:val="20"/>
                <w:szCs w:val="20"/>
              </w:rPr>
              <w:t>№013 043</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991</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0,99</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101668,1</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14377,09</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16,47</w:t>
            </w:r>
          </w:p>
        </w:tc>
      </w:tr>
      <w:tr w:rsidR="001B2E9B" w:rsidRPr="00B42B8E" w:rsidTr="00B42B8E">
        <w:trPr>
          <w:trHeight w:val="160"/>
        </w:trPr>
        <w:tc>
          <w:tcPr>
            <w:tcW w:w="2148" w:type="dxa"/>
          </w:tcPr>
          <w:p w:rsidR="001B2E9B" w:rsidRPr="00B42B8E" w:rsidRDefault="001B2E9B" w:rsidP="00B42B8E">
            <w:pPr>
              <w:spacing w:line="360" w:lineRule="auto"/>
              <w:jc w:val="both"/>
              <w:rPr>
                <w:sz w:val="20"/>
                <w:szCs w:val="20"/>
              </w:rPr>
            </w:pPr>
            <w:r w:rsidRPr="00B42B8E">
              <w:rPr>
                <w:sz w:val="20"/>
                <w:szCs w:val="20"/>
              </w:rPr>
              <w:t>4.Р-он «Бастилии» №013 052</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830</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0,83</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85236,88</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-2054,12</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-2,35</w:t>
            </w:r>
          </w:p>
        </w:tc>
      </w:tr>
      <w:tr w:rsidR="001B2E9B" w:rsidRPr="00B42B8E" w:rsidTr="00B42B8E">
        <w:trPr>
          <w:trHeight w:val="280"/>
        </w:trPr>
        <w:tc>
          <w:tcPr>
            <w:tcW w:w="2148" w:type="dxa"/>
          </w:tcPr>
          <w:p w:rsidR="001B2E9B" w:rsidRPr="00B42B8E" w:rsidRDefault="001B2E9B" w:rsidP="00B42B8E">
            <w:pPr>
              <w:spacing w:line="360" w:lineRule="auto"/>
              <w:jc w:val="both"/>
              <w:rPr>
                <w:sz w:val="20"/>
                <w:szCs w:val="20"/>
              </w:rPr>
            </w:pPr>
            <w:r w:rsidRPr="00B42B8E">
              <w:rPr>
                <w:sz w:val="20"/>
                <w:szCs w:val="20"/>
              </w:rPr>
              <w:t>5.Р-он Кондитерской фабрики «Зея» №013 085</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750</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0,75</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77021,28</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-10269,7</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-11,76</w:t>
            </w:r>
          </w:p>
        </w:tc>
      </w:tr>
      <w:tr w:rsidR="001B2E9B" w:rsidRPr="00B42B8E" w:rsidTr="00B42B8E">
        <w:trPr>
          <w:trHeight w:val="160"/>
        </w:trPr>
        <w:tc>
          <w:tcPr>
            <w:tcW w:w="2148" w:type="dxa"/>
          </w:tcPr>
          <w:p w:rsidR="001B2E9B" w:rsidRPr="00B42B8E" w:rsidRDefault="001B2E9B" w:rsidP="00B42B8E">
            <w:pPr>
              <w:spacing w:line="360" w:lineRule="auto"/>
              <w:jc w:val="both"/>
              <w:rPr>
                <w:sz w:val="20"/>
                <w:szCs w:val="20"/>
              </w:rPr>
            </w:pPr>
            <w:r w:rsidRPr="00B42B8E">
              <w:rPr>
                <w:sz w:val="20"/>
                <w:szCs w:val="20"/>
              </w:rPr>
              <w:t>6.Р-он гостиницы «Зея» №013 019</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1000</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1,00</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102695</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15404,04</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17,65</w:t>
            </w:r>
          </w:p>
        </w:tc>
      </w:tr>
      <w:tr w:rsidR="001B2E9B" w:rsidRPr="00B42B8E" w:rsidTr="00B42B8E">
        <w:trPr>
          <w:trHeight w:val="440"/>
        </w:trPr>
        <w:tc>
          <w:tcPr>
            <w:tcW w:w="2148" w:type="dxa"/>
          </w:tcPr>
          <w:p w:rsidR="001B2E9B" w:rsidRPr="00B42B8E" w:rsidRDefault="001B2E9B" w:rsidP="00B42B8E">
            <w:pPr>
              <w:spacing w:line="360" w:lineRule="auto"/>
              <w:jc w:val="both"/>
              <w:rPr>
                <w:sz w:val="20"/>
                <w:szCs w:val="20"/>
              </w:rPr>
            </w:pPr>
            <w:r w:rsidRPr="00B42B8E">
              <w:rPr>
                <w:sz w:val="20"/>
                <w:szCs w:val="20"/>
              </w:rPr>
              <w:t>7.Р-он Автоколонна 1275 №001 274</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634</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0,63</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64697,88</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-22593,1</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-25,88</w:t>
            </w:r>
          </w:p>
        </w:tc>
      </w:tr>
      <w:tr w:rsidR="001B2E9B" w:rsidRPr="00B42B8E" w:rsidTr="00B42B8E">
        <w:trPr>
          <w:trHeight w:val="320"/>
        </w:trPr>
        <w:tc>
          <w:tcPr>
            <w:tcW w:w="2148" w:type="dxa"/>
          </w:tcPr>
          <w:p w:rsidR="001B2E9B" w:rsidRPr="00B42B8E" w:rsidRDefault="001B2E9B" w:rsidP="00B42B8E">
            <w:pPr>
              <w:spacing w:line="360" w:lineRule="auto"/>
              <w:jc w:val="both"/>
              <w:rPr>
                <w:sz w:val="20"/>
                <w:szCs w:val="20"/>
              </w:rPr>
            </w:pPr>
            <w:r w:rsidRPr="00B42B8E">
              <w:rPr>
                <w:sz w:val="20"/>
                <w:szCs w:val="20"/>
              </w:rPr>
              <w:t>8. Зейская-Шевченко-Ленина-пер Св.Иннокентия №33</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1094</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1,09</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111937,6</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24646,59</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28,23</w:t>
            </w:r>
          </w:p>
        </w:tc>
      </w:tr>
    </w:tbl>
    <w:p w:rsidR="001B2E9B" w:rsidRPr="00276FB8" w:rsidRDefault="001B2E9B" w:rsidP="00276FB8">
      <w:pPr>
        <w:spacing w:line="360" w:lineRule="auto"/>
        <w:ind w:firstLine="709"/>
        <w:jc w:val="both"/>
        <w:rPr>
          <w:sz w:val="28"/>
        </w:rPr>
      </w:pPr>
    </w:p>
    <w:p w:rsidR="001B2E9B" w:rsidRPr="00276FB8" w:rsidRDefault="001B2E9B" w:rsidP="00276FB8">
      <w:pPr>
        <w:spacing w:line="360" w:lineRule="auto"/>
        <w:ind w:firstLine="709"/>
        <w:jc w:val="both"/>
        <w:rPr>
          <w:sz w:val="28"/>
        </w:rPr>
      </w:pPr>
      <w:r w:rsidRPr="00276FB8">
        <w:rPr>
          <w:sz w:val="28"/>
        </w:rPr>
        <w:t>продолжение таблицы 3.2.</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8"/>
        <w:gridCol w:w="1200"/>
        <w:gridCol w:w="1363"/>
        <w:gridCol w:w="1260"/>
        <w:gridCol w:w="1260"/>
        <w:gridCol w:w="1157"/>
        <w:gridCol w:w="1080"/>
      </w:tblGrid>
      <w:tr w:rsidR="001B2E9B" w:rsidRPr="00B42B8E" w:rsidTr="00B42B8E">
        <w:trPr>
          <w:trHeight w:val="360"/>
        </w:trPr>
        <w:tc>
          <w:tcPr>
            <w:tcW w:w="2148" w:type="dxa"/>
            <w:vAlign w:val="center"/>
          </w:tcPr>
          <w:p w:rsidR="001B2E9B" w:rsidRPr="00B42B8E" w:rsidRDefault="001B2E9B" w:rsidP="00B42B8E">
            <w:pPr>
              <w:spacing w:line="360" w:lineRule="auto"/>
              <w:jc w:val="both"/>
              <w:rPr>
                <w:sz w:val="20"/>
                <w:szCs w:val="20"/>
              </w:rPr>
            </w:pPr>
            <w:r w:rsidRPr="00B42B8E">
              <w:rPr>
                <w:sz w:val="20"/>
                <w:szCs w:val="20"/>
              </w:rPr>
              <w:t>1</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2</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3</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4</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5</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6</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7</w:t>
            </w:r>
          </w:p>
        </w:tc>
      </w:tr>
      <w:tr w:rsidR="001B2E9B" w:rsidRPr="00B42B8E" w:rsidTr="00B42B8E">
        <w:trPr>
          <w:trHeight w:val="360"/>
        </w:trPr>
        <w:tc>
          <w:tcPr>
            <w:tcW w:w="2148" w:type="dxa"/>
          </w:tcPr>
          <w:p w:rsidR="001B2E9B" w:rsidRPr="00B42B8E" w:rsidRDefault="001B2E9B" w:rsidP="00B42B8E">
            <w:pPr>
              <w:spacing w:line="360" w:lineRule="auto"/>
              <w:jc w:val="both"/>
              <w:rPr>
                <w:sz w:val="20"/>
                <w:szCs w:val="20"/>
              </w:rPr>
            </w:pPr>
            <w:r w:rsidRPr="00B42B8E">
              <w:rPr>
                <w:sz w:val="20"/>
                <w:szCs w:val="20"/>
              </w:rPr>
              <w:t>9. Амурская-Шимановкого-Зейская-50 лет Октября №44</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1059</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1,06</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108856,7</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21565,74</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24,71</w:t>
            </w:r>
          </w:p>
        </w:tc>
      </w:tr>
      <w:tr w:rsidR="001B2E9B" w:rsidRPr="00B42B8E" w:rsidTr="00B42B8E">
        <w:trPr>
          <w:trHeight w:val="1000"/>
        </w:trPr>
        <w:tc>
          <w:tcPr>
            <w:tcW w:w="2148" w:type="dxa"/>
          </w:tcPr>
          <w:p w:rsidR="001B2E9B" w:rsidRPr="00B42B8E" w:rsidRDefault="001B2E9B" w:rsidP="00B42B8E">
            <w:pPr>
              <w:spacing w:line="360" w:lineRule="auto"/>
              <w:jc w:val="both"/>
              <w:rPr>
                <w:sz w:val="20"/>
                <w:szCs w:val="20"/>
              </w:rPr>
            </w:pPr>
            <w:r w:rsidRPr="00B42B8E">
              <w:rPr>
                <w:sz w:val="20"/>
                <w:szCs w:val="20"/>
              </w:rPr>
              <w:t>10.Горького-Пионерская-</w:t>
            </w:r>
          </w:p>
          <w:p w:rsidR="001B2E9B" w:rsidRPr="00B42B8E" w:rsidRDefault="001B2E9B" w:rsidP="00B42B8E">
            <w:pPr>
              <w:spacing w:line="360" w:lineRule="auto"/>
              <w:jc w:val="both"/>
              <w:rPr>
                <w:sz w:val="20"/>
                <w:szCs w:val="20"/>
              </w:rPr>
            </w:pPr>
            <w:r w:rsidRPr="00B42B8E">
              <w:rPr>
                <w:sz w:val="20"/>
                <w:szCs w:val="20"/>
              </w:rPr>
              <w:t>Амурская-Шевченко №39</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1009</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1,01</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103722</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16430,99</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18,82</w:t>
            </w:r>
          </w:p>
        </w:tc>
      </w:tr>
      <w:tr w:rsidR="001B2E9B" w:rsidRPr="00B42B8E" w:rsidTr="00B42B8E">
        <w:tc>
          <w:tcPr>
            <w:tcW w:w="2148" w:type="dxa"/>
          </w:tcPr>
          <w:p w:rsidR="001B2E9B" w:rsidRPr="00B42B8E" w:rsidRDefault="001B2E9B" w:rsidP="00B42B8E">
            <w:pPr>
              <w:spacing w:line="360" w:lineRule="auto"/>
              <w:jc w:val="both"/>
              <w:rPr>
                <w:sz w:val="20"/>
                <w:szCs w:val="20"/>
              </w:rPr>
            </w:pPr>
            <w:r w:rsidRPr="00B42B8E">
              <w:rPr>
                <w:sz w:val="20"/>
                <w:szCs w:val="20"/>
              </w:rPr>
              <w:t>11.Зейская-Чайковского-Ленина-Политехническая №70</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883</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0,88</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90371,64</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3080,635</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3,53</w:t>
            </w:r>
          </w:p>
        </w:tc>
      </w:tr>
      <w:tr w:rsidR="001B2E9B" w:rsidRPr="00B42B8E" w:rsidTr="00B42B8E">
        <w:trPr>
          <w:trHeight w:val="720"/>
        </w:trPr>
        <w:tc>
          <w:tcPr>
            <w:tcW w:w="2148" w:type="dxa"/>
          </w:tcPr>
          <w:p w:rsidR="001B2E9B" w:rsidRPr="00B42B8E" w:rsidRDefault="001B2E9B" w:rsidP="00B42B8E">
            <w:pPr>
              <w:spacing w:line="360" w:lineRule="auto"/>
              <w:jc w:val="both"/>
              <w:rPr>
                <w:sz w:val="20"/>
                <w:szCs w:val="20"/>
              </w:rPr>
            </w:pPr>
            <w:r w:rsidRPr="00B42B8E">
              <w:rPr>
                <w:sz w:val="20"/>
                <w:szCs w:val="20"/>
              </w:rPr>
              <w:t>12.Р.Бурхановка-Трудовая-Горького-Шимановского №198</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900</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0,90</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92425,54</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5134,536</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5,88</w:t>
            </w:r>
          </w:p>
        </w:tc>
      </w:tr>
      <w:tr w:rsidR="001B2E9B" w:rsidRPr="00B42B8E" w:rsidTr="00B42B8E">
        <w:trPr>
          <w:trHeight w:val="160"/>
        </w:trPr>
        <w:tc>
          <w:tcPr>
            <w:tcW w:w="2148" w:type="dxa"/>
          </w:tcPr>
          <w:p w:rsidR="001B2E9B" w:rsidRPr="00B42B8E" w:rsidRDefault="001B2E9B" w:rsidP="00B42B8E">
            <w:pPr>
              <w:spacing w:line="360" w:lineRule="auto"/>
              <w:jc w:val="both"/>
              <w:rPr>
                <w:sz w:val="20"/>
                <w:szCs w:val="20"/>
              </w:rPr>
            </w:pPr>
            <w:r w:rsidRPr="00B42B8E">
              <w:rPr>
                <w:sz w:val="20"/>
                <w:szCs w:val="20"/>
              </w:rPr>
              <w:t>13. Зейская-Мухина-Ленина-Артиллерийская №8</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720</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0,72</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73940,43</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-13350,6</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-15,29</w:t>
            </w:r>
          </w:p>
        </w:tc>
      </w:tr>
      <w:tr w:rsidR="001B2E9B" w:rsidRPr="00B42B8E" w:rsidTr="00B42B8E">
        <w:trPr>
          <w:trHeight w:val="280"/>
        </w:trPr>
        <w:tc>
          <w:tcPr>
            <w:tcW w:w="2148" w:type="dxa"/>
          </w:tcPr>
          <w:p w:rsidR="001B2E9B" w:rsidRPr="00B42B8E" w:rsidRDefault="001B2E9B" w:rsidP="00B42B8E">
            <w:pPr>
              <w:spacing w:line="360" w:lineRule="auto"/>
              <w:jc w:val="both"/>
              <w:rPr>
                <w:sz w:val="20"/>
                <w:szCs w:val="20"/>
              </w:rPr>
            </w:pPr>
            <w:r w:rsidRPr="00B42B8E">
              <w:rPr>
                <w:sz w:val="20"/>
                <w:szCs w:val="20"/>
              </w:rPr>
              <w:t>14. Северная-Шимановского-Октябрьская-Островского №193</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504</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0,50</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51347,52</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-35943,5</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-41,18</w:t>
            </w:r>
          </w:p>
        </w:tc>
      </w:tr>
      <w:tr w:rsidR="001B2E9B" w:rsidRPr="00B42B8E" w:rsidTr="00B42B8E">
        <w:trPr>
          <w:trHeight w:val="340"/>
        </w:trPr>
        <w:tc>
          <w:tcPr>
            <w:tcW w:w="2148" w:type="dxa"/>
          </w:tcPr>
          <w:p w:rsidR="001B2E9B" w:rsidRPr="00B42B8E" w:rsidRDefault="001B2E9B" w:rsidP="00B42B8E">
            <w:pPr>
              <w:spacing w:line="360" w:lineRule="auto"/>
              <w:jc w:val="both"/>
              <w:rPr>
                <w:sz w:val="20"/>
                <w:szCs w:val="20"/>
              </w:rPr>
            </w:pPr>
            <w:r w:rsidRPr="00B42B8E">
              <w:rPr>
                <w:sz w:val="20"/>
                <w:szCs w:val="20"/>
              </w:rPr>
              <w:t>15.ТЦ в микрорайоне (Игн. Шоссе) №002 401</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675</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0,67</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68805,68</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-18485,3</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-21,18</w:t>
            </w:r>
          </w:p>
        </w:tc>
      </w:tr>
      <w:tr w:rsidR="001B2E9B" w:rsidRPr="00B42B8E" w:rsidTr="00B42B8E">
        <w:trPr>
          <w:trHeight w:val="627"/>
        </w:trPr>
        <w:tc>
          <w:tcPr>
            <w:tcW w:w="2148" w:type="dxa"/>
          </w:tcPr>
          <w:p w:rsidR="001B2E9B" w:rsidRPr="00B42B8E" w:rsidRDefault="001B2E9B" w:rsidP="00B42B8E">
            <w:pPr>
              <w:spacing w:line="360" w:lineRule="auto"/>
              <w:jc w:val="both"/>
              <w:rPr>
                <w:sz w:val="20"/>
                <w:szCs w:val="20"/>
              </w:rPr>
            </w:pPr>
            <w:r w:rsidRPr="00B42B8E">
              <w:rPr>
                <w:sz w:val="20"/>
                <w:szCs w:val="20"/>
              </w:rPr>
              <w:t>16. Воронкова-Кантемирова-Институтская-Студенческая №407</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606</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0,60</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61617,02</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-25674</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-29,41</w:t>
            </w:r>
          </w:p>
        </w:tc>
      </w:tr>
      <w:tr w:rsidR="001B2E9B" w:rsidRPr="00B42B8E" w:rsidTr="00B42B8E">
        <w:trPr>
          <w:trHeight w:val="360"/>
        </w:trPr>
        <w:tc>
          <w:tcPr>
            <w:tcW w:w="2148" w:type="dxa"/>
          </w:tcPr>
          <w:p w:rsidR="001B2E9B" w:rsidRPr="00B42B8E" w:rsidRDefault="001B2E9B" w:rsidP="00B42B8E">
            <w:pPr>
              <w:spacing w:line="360" w:lineRule="auto"/>
              <w:jc w:val="both"/>
              <w:rPr>
                <w:sz w:val="20"/>
                <w:szCs w:val="20"/>
              </w:rPr>
            </w:pPr>
            <w:r w:rsidRPr="00B42B8E">
              <w:rPr>
                <w:sz w:val="20"/>
                <w:szCs w:val="20"/>
              </w:rPr>
              <w:t>17.Воронкова-Василенко-Игнатьевское шоссе-Тепличная №404</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559</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0,56</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57509,22</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-29781,8</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-34,12</w:t>
            </w:r>
          </w:p>
        </w:tc>
      </w:tr>
      <w:tr w:rsidR="001B2E9B" w:rsidRPr="00B42B8E" w:rsidTr="00B42B8E">
        <w:trPr>
          <w:trHeight w:val="360"/>
        </w:trPr>
        <w:tc>
          <w:tcPr>
            <w:tcW w:w="2148" w:type="dxa"/>
          </w:tcPr>
          <w:p w:rsidR="001B2E9B" w:rsidRPr="00B42B8E" w:rsidRDefault="001B2E9B" w:rsidP="00B42B8E">
            <w:pPr>
              <w:spacing w:line="360" w:lineRule="auto"/>
              <w:jc w:val="both"/>
              <w:rPr>
                <w:sz w:val="20"/>
                <w:szCs w:val="20"/>
              </w:rPr>
            </w:pPr>
            <w:r w:rsidRPr="00B42B8E">
              <w:rPr>
                <w:sz w:val="20"/>
                <w:szCs w:val="20"/>
              </w:rPr>
              <w:t>18. Горького-Кузнечная-Амурская-Трудовая</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911</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0,91</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93452,49</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6161,486</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7,06</w:t>
            </w:r>
          </w:p>
        </w:tc>
      </w:tr>
      <w:tr w:rsidR="001B2E9B" w:rsidRPr="00B42B8E" w:rsidTr="00B42B8E">
        <w:trPr>
          <w:trHeight w:val="300"/>
        </w:trPr>
        <w:tc>
          <w:tcPr>
            <w:tcW w:w="2148" w:type="dxa"/>
          </w:tcPr>
          <w:p w:rsidR="001B2E9B" w:rsidRPr="00B42B8E" w:rsidRDefault="001B2E9B" w:rsidP="00B42B8E">
            <w:pPr>
              <w:spacing w:line="360" w:lineRule="auto"/>
              <w:jc w:val="both"/>
              <w:rPr>
                <w:sz w:val="20"/>
                <w:szCs w:val="20"/>
              </w:rPr>
            </w:pPr>
            <w:r w:rsidRPr="00B42B8E">
              <w:rPr>
                <w:sz w:val="20"/>
                <w:szCs w:val="20"/>
              </w:rPr>
              <w:t>19.Ул.Дальневосточная-Театральная-Кузнечная-Строителей №482</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395</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0,39</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40051,07</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-47239,9</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-54,12</w:t>
            </w:r>
          </w:p>
        </w:tc>
      </w:tr>
      <w:tr w:rsidR="001B2E9B" w:rsidRPr="00B42B8E" w:rsidTr="00B42B8E">
        <w:trPr>
          <w:trHeight w:val="720"/>
        </w:trPr>
        <w:tc>
          <w:tcPr>
            <w:tcW w:w="2148" w:type="dxa"/>
          </w:tcPr>
          <w:p w:rsidR="001B2E9B" w:rsidRPr="00B42B8E" w:rsidRDefault="001B2E9B" w:rsidP="00B42B8E">
            <w:pPr>
              <w:spacing w:line="360" w:lineRule="auto"/>
              <w:jc w:val="both"/>
              <w:rPr>
                <w:sz w:val="20"/>
                <w:szCs w:val="20"/>
              </w:rPr>
            </w:pPr>
            <w:r w:rsidRPr="00B42B8E">
              <w:rPr>
                <w:sz w:val="20"/>
                <w:szCs w:val="20"/>
              </w:rPr>
              <w:t>20.Красноармейская-Загородная-Горького-Больничная №104</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579</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0,58</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59563,12</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-27727,9</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-31,76</w:t>
            </w:r>
          </w:p>
        </w:tc>
      </w:tr>
      <w:tr w:rsidR="001B2E9B" w:rsidRPr="00B42B8E" w:rsidTr="00B42B8E">
        <w:trPr>
          <w:trHeight w:val="278"/>
        </w:trPr>
        <w:tc>
          <w:tcPr>
            <w:tcW w:w="2148" w:type="dxa"/>
          </w:tcPr>
          <w:p w:rsidR="001B2E9B" w:rsidRPr="00B42B8E" w:rsidRDefault="001B2E9B" w:rsidP="00B42B8E">
            <w:pPr>
              <w:spacing w:line="360" w:lineRule="auto"/>
              <w:jc w:val="both"/>
              <w:rPr>
                <w:sz w:val="20"/>
                <w:szCs w:val="20"/>
              </w:rPr>
            </w:pPr>
            <w:r w:rsidRPr="00B42B8E">
              <w:rPr>
                <w:sz w:val="20"/>
                <w:szCs w:val="20"/>
              </w:rPr>
              <w:t>21. Р-он ДОРА №31</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1154</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1,15</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118099,3</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30808,3</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35,29</w:t>
            </w:r>
          </w:p>
        </w:tc>
      </w:tr>
      <w:tr w:rsidR="001B2E9B" w:rsidRPr="00B42B8E" w:rsidTr="00B42B8E">
        <w:trPr>
          <w:trHeight w:val="520"/>
        </w:trPr>
        <w:tc>
          <w:tcPr>
            <w:tcW w:w="2148" w:type="dxa"/>
          </w:tcPr>
          <w:p w:rsidR="001B2E9B" w:rsidRPr="00B42B8E" w:rsidRDefault="001B2E9B" w:rsidP="00B42B8E">
            <w:pPr>
              <w:spacing w:line="360" w:lineRule="auto"/>
              <w:jc w:val="both"/>
              <w:rPr>
                <w:sz w:val="20"/>
                <w:szCs w:val="20"/>
              </w:rPr>
            </w:pPr>
            <w:r w:rsidRPr="00B42B8E">
              <w:rPr>
                <w:sz w:val="20"/>
                <w:szCs w:val="20"/>
              </w:rPr>
              <w:t>22.Зейская-50 лет Октября-Ленина-Пионерская №40</w:t>
            </w:r>
          </w:p>
        </w:tc>
        <w:tc>
          <w:tcPr>
            <w:tcW w:w="1200" w:type="dxa"/>
            <w:vAlign w:val="center"/>
          </w:tcPr>
          <w:p w:rsidR="001B2E9B" w:rsidRPr="00B42B8E" w:rsidRDefault="001B2E9B" w:rsidP="00B42B8E">
            <w:pPr>
              <w:spacing w:line="360" w:lineRule="auto"/>
              <w:jc w:val="both"/>
              <w:rPr>
                <w:sz w:val="20"/>
                <w:szCs w:val="20"/>
              </w:rPr>
            </w:pPr>
            <w:r w:rsidRPr="00B42B8E">
              <w:rPr>
                <w:sz w:val="20"/>
                <w:szCs w:val="20"/>
              </w:rPr>
              <w:t>1011</w:t>
            </w:r>
          </w:p>
        </w:tc>
        <w:tc>
          <w:tcPr>
            <w:tcW w:w="1363" w:type="dxa"/>
            <w:vAlign w:val="center"/>
          </w:tcPr>
          <w:p w:rsidR="001B2E9B" w:rsidRPr="00B42B8E" w:rsidRDefault="001B2E9B" w:rsidP="00B42B8E">
            <w:pPr>
              <w:spacing w:line="360" w:lineRule="auto"/>
              <w:jc w:val="both"/>
              <w:rPr>
                <w:sz w:val="20"/>
                <w:szCs w:val="20"/>
              </w:rPr>
            </w:pPr>
            <w:r w:rsidRPr="00B42B8E">
              <w:rPr>
                <w:sz w:val="20"/>
                <w:szCs w:val="20"/>
              </w:rPr>
              <w:t>1,01</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103722</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87291</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16430,99</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18,82</w:t>
            </w:r>
          </w:p>
        </w:tc>
      </w:tr>
      <w:tr w:rsidR="001B2E9B" w:rsidRPr="00B42B8E" w:rsidTr="00B42B8E">
        <w:trPr>
          <w:trHeight w:val="362"/>
        </w:trPr>
        <w:tc>
          <w:tcPr>
            <w:tcW w:w="2148" w:type="dxa"/>
          </w:tcPr>
          <w:p w:rsidR="001B2E9B" w:rsidRPr="00B42B8E" w:rsidRDefault="001B2E9B" w:rsidP="00B42B8E">
            <w:pPr>
              <w:spacing w:line="360" w:lineRule="auto"/>
              <w:jc w:val="both"/>
              <w:rPr>
                <w:sz w:val="20"/>
                <w:szCs w:val="20"/>
              </w:rPr>
            </w:pPr>
            <w:r w:rsidRPr="00B42B8E">
              <w:rPr>
                <w:sz w:val="20"/>
                <w:szCs w:val="20"/>
              </w:rPr>
              <w:t>Итого</w:t>
            </w:r>
          </w:p>
          <w:p w:rsidR="001B2E9B" w:rsidRPr="00B42B8E" w:rsidRDefault="001B2E9B" w:rsidP="00B42B8E">
            <w:pPr>
              <w:spacing w:line="360" w:lineRule="auto"/>
              <w:jc w:val="both"/>
              <w:rPr>
                <w:sz w:val="20"/>
                <w:szCs w:val="20"/>
              </w:rPr>
            </w:pPr>
          </w:p>
        </w:tc>
        <w:tc>
          <w:tcPr>
            <w:tcW w:w="1200" w:type="dxa"/>
            <w:vAlign w:val="center"/>
          </w:tcPr>
          <w:p w:rsidR="001B2E9B" w:rsidRPr="00B42B8E" w:rsidRDefault="001B2E9B" w:rsidP="00B42B8E">
            <w:pPr>
              <w:spacing w:line="360" w:lineRule="auto"/>
              <w:jc w:val="both"/>
              <w:rPr>
                <w:sz w:val="20"/>
                <w:szCs w:val="20"/>
              </w:rPr>
            </w:pPr>
          </w:p>
        </w:tc>
        <w:tc>
          <w:tcPr>
            <w:tcW w:w="1363" w:type="dxa"/>
            <w:vAlign w:val="center"/>
          </w:tcPr>
          <w:p w:rsidR="001B2E9B" w:rsidRPr="00B42B8E" w:rsidRDefault="001B2E9B" w:rsidP="00B42B8E">
            <w:pPr>
              <w:spacing w:line="360" w:lineRule="auto"/>
              <w:jc w:val="both"/>
              <w:rPr>
                <w:sz w:val="20"/>
                <w:szCs w:val="20"/>
              </w:rPr>
            </w:pP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1846457</w:t>
            </w:r>
          </w:p>
        </w:tc>
        <w:tc>
          <w:tcPr>
            <w:tcW w:w="1260" w:type="dxa"/>
            <w:vAlign w:val="center"/>
          </w:tcPr>
          <w:p w:rsidR="001B2E9B" w:rsidRPr="00B42B8E" w:rsidRDefault="001B2E9B" w:rsidP="00B42B8E">
            <w:pPr>
              <w:spacing w:line="360" w:lineRule="auto"/>
              <w:jc w:val="both"/>
              <w:rPr>
                <w:sz w:val="20"/>
                <w:szCs w:val="20"/>
              </w:rPr>
            </w:pPr>
            <w:r w:rsidRPr="00B42B8E">
              <w:rPr>
                <w:sz w:val="20"/>
                <w:szCs w:val="20"/>
              </w:rPr>
              <w:t>1920402</w:t>
            </w:r>
          </w:p>
        </w:tc>
        <w:tc>
          <w:tcPr>
            <w:tcW w:w="1157" w:type="dxa"/>
            <w:vAlign w:val="center"/>
          </w:tcPr>
          <w:p w:rsidR="001B2E9B" w:rsidRPr="00B42B8E" w:rsidRDefault="001B2E9B" w:rsidP="00B42B8E">
            <w:pPr>
              <w:spacing w:line="360" w:lineRule="auto"/>
              <w:jc w:val="both"/>
              <w:rPr>
                <w:sz w:val="20"/>
                <w:szCs w:val="20"/>
              </w:rPr>
            </w:pPr>
            <w:r w:rsidRPr="00B42B8E">
              <w:rPr>
                <w:sz w:val="20"/>
                <w:szCs w:val="20"/>
              </w:rPr>
              <w:t>-73945,2</w:t>
            </w:r>
          </w:p>
        </w:tc>
        <w:tc>
          <w:tcPr>
            <w:tcW w:w="1080" w:type="dxa"/>
            <w:vAlign w:val="center"/>
          </w:tcPr>
          <w:p w:rsidR="001B2E9B" w:rsidRPr="00B42B8E" w:rsidRDefault="001B2E9B" w:rsidP="00B42B8E">
            <w:pPr>
              <w:spacing w:line="360" w:lineRule="auto"/>
              <w:jc w:val="both"/>
              <w:rPr>
                <w:sz w:val="20"/>
                <w:szCs w:val="20"/>
              </w:rPr>
            </w:pPr>
            <w:r w:rsidRPr="00B42B8E">
              <w:rPr>
                <w:sz w:val="20"/>
                <w:szCs w:val="20"/>
              </w:rPr>
              <w:t>-3,85</w:t>
            </w:r>
          </w:p>
        </w:tc>
      </w:tr>
    </w:tbl>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Таким образом, данные таблицы 3.2. свидетельствуют о том, что при использовании кадастрового метода расчета ЕНВД, налоговые поступления в бюджет не сократятся. Однако, становится очевидным, что существенно снижается налоговая нагрузка на объекты малого и среднего бизнеса, расположенные на окраинах муниципального образования. Так, например, единый налог на вмененный доход, рассчитанный на основе кадастровой оценки земли для ООО «Таганка» сократится в половину (ООО «Таганка» расположено в районе «Тайваня», расчет ЕНВД для нее представлен в строке 19 таблицы 3.2.). Такое снижение налогового пресса – существенная поддержка для</w:t>
      </w:r>
      <w:r w:rsidR="00276FB8" w:rsidRPr="00276FB8">
        <w:rPr>
          <w:sz w:val="28"/>
          <w:szCs w:val="28"/>
        </w:rPr>
        <w:t xml:space="preserve"> </w:t>
      </w:r>
      <w:r w:rsidRPr="00276FB8">
        <w:rPr>
          <w:sz w:val="28"/>
          <w:szCs w:val="28"/>
        </w:rPr>
        <w:t>данного предприятия.</w:t>
      </w:r>
    </w:p>
    <w:p w:rsidR="001B2E9B" w:rsidRPr="00276FB8" w:rsidRDefault="001B2E9B" w:rsidP="00276FB8">
      <w:pPr>
        <w:spacing w:line="360" w:lineRule="auto"/>
        <w:ind w:firstLine="709"/>
        <w:jc w:val="both"/>
        <w:rPr>
          <w:sz w:val="28"/>
          <w:szCs w:val="28"/>
        </w:rPr>
      </w:pPr>
      <w:r w:rsidRPr="00276FB8">
        <w:rPr>
          <w:sz w:val="28"/>
          <w:szCs w:val="28"/>
        </w:rPr>
        <w:t>Снижение налогового бремени на предприятия и организации малого и среднего бизнеса, расположенные в удаленных от центра районах (в том числе и ООО «Таганка»), происходит за счет увеличения налоговых отчислений с субъектов малого предпринимательства, расположенных в центральных районах, у которых и товарооборот намного выше, чем у первых.</w:t>
      </w:r>
    </w:p>
    <w:p w:rsidR="001B2E9B" w:rsidRPr="00276FB8" w:rsidRDefault="001B2E9B" w:rsidP="00276FB8">
      <w:pPr>
        <w:spacing w:line="360" w:lineRule="auto"/>
        <w:ind w:firstLine="709"/>
        <w:jc w:val="both"/>
        <w:rPr>
          <w:sz w:val="28"/>
          <w:szCs w:val="28"/>
        </w:rPr>
      </w:pPr>
      <w:r w:rsidRPr="00276FB8">
        <w:rPr>
          <w:sz w:val="28"/>
          <w:szCs w:val="28"/>
        </w:rPr>
        <w:t>Таким образом, расчет ЕНВД на основе кадастровой оценки земли ставит в равное положение предприятия и организации малого и среднего бизнеса, так как сумма уплачиваемых предпринимателями налогов в этом случае будет напрямую зависеть от доходности. Чем престижней район, чем выше плотность населения в данном районе, тем выше товарооборот, коэффициент кадастровой стоимости земли, и соответственно, размер налога.</w:t>
      </w:r>
    </w:p>
    <w:p w:rsidR="001B2E9B" w:rsidRPr="00276FB8" w:rsidRDefault="001B2E9B" w:rsidP="00276FB8">
      <w:pPr>
        <w:spacing w:line="360" w:lineRule="auto"/>
        <w:ind w:firstLine="709"/>
        <w:jc w:val="both"/>
        <w:rPr>
          <w:sz w:val="28"/>
          <w:szCs w:val="28"/>
        </w:rPr>
      </w:pPr>
      <w:r w:rsidRPr="00276FB8">
        <w:rPr>
          <w:sz w:val="28"/>
          <w:szCs w:val="28"/>
        </w:rPr>
        <w:t>Основную выгоду при данном расчете ЕНВД получат предприятия и организации, расположенные в удаленных от центра районах с низкой кадастровой стоимостью земли.</w:t>
      </w:r>
    </w:p>
    <w:p w:rsidR="001B2E9B" w:rsidRPr="00276FB8" w:rsidRDefault="001B2E9B" w:rsidP="00276FB8">
      <w:pPr>
        <w:spacing w:line="360" w:lineRule="auto"/>
        <w:ind w:firstLine="709"/>
        <w:jc w:val="both"/>
        <w:rPr>
          <w:sz w:val="28"/>
          <w:szCs w:val="28"/>
        </w:rPr>
      </w:pPr>
      <w:r w:rsidRPr="00276FB8">
        <w:rPr>
          <w:sz w:val="28"/>
          <w:szCs w:val="28"/>
        </w:rPr>
        <w:t>Безусловно, данная методика расчета может быть дополнена и другими корректирующими коэффициентами (например, коэффициент, учитывающий фактическое время работы субъекта малого предпринимательства, который уже применяется при расчете ЕНВД). Эти коэффициенты должны вводиться законодательными органами муниципальных образований и не приводить к значительному повышению налоговой нагрузки.</w:t>
      </w:r>
    </w:p>
    <w:p w:rsidR="001B2E9B" w:rsidRPr="00276FB8" w:rsidRDefault="001B2E9B" w:rsidP="00276FB8">
      <w:pPr>
        <w:spacing w:line="360" w:lineRule="auto"/>
        <w:ind w:firstLine="709"/>
        <w:jc w:val="both"/>
        <w:rPr>
          <w:sz w:val="28"/>
          <w:szCs w:val="28"/>
        </w:rPr>
      </w:pPr>
      <w:r w:rsidRPr="00276FB8">
        <w:rPr>
          <w:sz w:val="28"/>
          <w:szCs w:val="28"/>
        </w:rPr>
        <w:t>До 01.01.06 г. коэффициент, учитывающий кадастровую оценку земли, не использовался при расчете ЕНВД. С 01.01.06 г. представительным органам муниципальных районов, городских округов предоставлено право утверждать коэффициент базовой доходности К2, учитывающий совокупность особенностей ведения предпринимательской деятельности в конкретном регионе, в том числе и кадастровую оценку земли. Но, как скоро, и будут ли вообще муниципалитеты применять коэффициент кадастровой оценки земли не известно, так как это требует наработанной базы по налогоплательщикам, специальной методики расчетов. Но, так или иначе, необходимо как можно скорее начать применять при расчете ЕНВД коэффициент кадастровой оценки земли. Он максимально объективно отражает доходность того или иного субъекта малого предпринимательства, что позволяет справедливо рассчитывать сумму налоговых отчислений.</w:t>
      </w:r>
    </w:p>
    <w:p w:rsidR="001B2E9B" w:rsidRPr="00276FB8" w:rsidRDefault="001B2E9B" w:rsidP="00276FB8">
      <w:pPr>
        <w:spacing w:line="360" w:lineRule="auto"/>
        <w:ind w:firstLine="709"/>
        <w:jc w:val="both"/>
        <w:rPr>
          <w:sz w:val="28"/>
          <w:szCs w:val="28"/>
        </w:rPr>
      </w:pPr>
      <w:r w:rsidRPr="00276FB8">
        <w:rPr>
          <w:sz w:val="28"/>
          <w:szCs w:val="28"/>
        </w:rPr>
        <w:t>Если на предпринимать никаких шагов на пути совершенствования единого налога на вмененный доход со стороны законодательных органов власти, то одна часть предпринимателей самостоятельно любыми способами будет пытаться снизить налоговый пресс и уйти от налогообложения, другая же часть предпринимателей просто обанкротится, что повлечет за собой увеличение безработицы и снижение налоговых доходов бюджета.</w:t>
      </w:r>
    </w:p>
    <w:p w:rsidR="001B2E9B" w:rsidRPr="00276FB8" w:rsidRDefault="001B2E9B" w:rsidP="00276FB8">
      <w:pPr>
        <w:spacing w:line="360" w:lineRule="auto"/>
        <w:ind w:firstLine="709"/>
        <w:jc w:val="both"/>
        <w:rPr>
          <w:sz w:val="28"/>
          <w:szCs w:val="28"/>
        </w:rPr>
      </w:pPr>
      <w:r w:rsidRPr="00276FB8">
        <w:rPr>
          <w:sz w:val="28"/>
          <w:szCs w:val="28"/>
        </w:rPr>
        <w:t>Повышение налогов вызовет рост цен и падение зарплат работающих на малых предприятиях, а то и их увольнение.</w:t>
      </w:r>
    </w:p>
    <w:p w:rsidR="001B2E9B" w:rsidRPr="00276FB8" w:rsidRDefault="001B2E9B" w:rsidP="00276FB8">
      <w:pPr>
        <w:spacing w:line="360" w:lineRule="auto"/>
        <w:ind w:firstLine="709"/>
        <w:jc w:val="both"/>
        <w:rPr>
          <w:sz w:val="28"/>
          <w:szCs w:val="28"/>
        </w:rPr>
      </w:pPr>
      <w:r w:rsidRPr="00276FB8">
        <w:rPr>
          <w:sz w:val="28"/>
          <w:szCs w:val="28"/>
        </w:rPr>
        <w:t>Таким образом, необходимо менять систему налогообложения в виде единого налога на вмененный доход, а, возможно, позволить предпринимателям самостоятельно выбирать налоговый режим, так, как это практикуется в зарубежных странах.</w:t>
      </w:r>
    </w:p>
    <w:p w:rsidR="001B2E9B" w:rsidRPr="00276FB8" w:rsidRDefault="001B2E9B" w:rsidP="00276FB8">
      <w:pPr>
        <w:spacing w:line="360" w:lineRule="auto"/>
        <w:ind w:firstLine="709"/>
        <w:jc w:val="both"/>
        <w:rPr>
          <w:sz w:val="28"/>
          <w:szCs w:val="28"/>
        </w:rPr>
      </w:pPr>
      <w:r w:rsidRPr="00276FB8">
        <w:rPr>
          <w:sz w:val="28"/>
          <w:szCs w:val="28"/>
        </w:rPr>
        <w:t>Если систему ЕНВД оставить в прежнем виде, то у организаций малого бизнеса и предпринимателей есть два пути в решении проблемы по минимизации налоговых отчислений.</w:t>
      </w:r>
    </w:p>
    <w:p w:rsidR="001B2E9B" w:rsidRPr="00276FB8" w:rsidRDefault="001B2E9B" w:rsidP="00276FB8">
      <w:pPr>
        <w:spacing w:line="360" w:lineRule="auto"/>
        <w:ind w:firstLine="709"/>
        <w:jc w:val="both"/>
        <w:rPr>
          <w:sz w:val="28"/>
          <w:szCs w:val="28"/>
        </w:rPr>
      </w:pPr>
      <w:r w:rsidRPr="00276FB8">
        <w:rPr>
          <w:sz w:val="28"/>
          <w:szCs w:val="28"/>
        </w:rPr>
        <w:t>Первый, и самый простой: по возможности переложить бремя расходов на конечного потребителя, а в большинстве случаев им является рядовой гражданин. В этих случаях не избежать скачка цен на строительные работы, бытовые услуги, арендную плату. В связке с иными налоговыми новациями (введением налога с продаж, целевого пенсионного сбора) это отразится на кошельке, как малообеспеченных слоев населения, так и представителей среднего класса.</w:t>
      </w:r>
    </w:p>
    <w:p w:rsidR="001B2E9B" w:rsidRPr="00276FB8" w:rsidRDefault="001B2E9B" w:rsidP="00276FB8">
      <w:pPr>
        <w:spacing w:line="360" w:lineRule="auto"/>
        <w:ind w:firstLine="709"/>
        <w:jc w:val="both"/>
        <w:rPr>
          <w:sz w:val="28"/>
          <w:szCs w:val="28"/>
        </w:rPr>
      </w:pPr>
      <w:r w:rsidRPr="00276FB8">
        <w:rPr>
          <w:sz w:val="28"/>
          <w:szCs w:val="28"/>
        </w:rPr>
        <w:t>Второй выход связан с известным тезисом: "Был бы налог, а как его не платить - мы придумаем". Возможно осуществление предпринимательской деятельности с использованием иных организационно-правовых форм. Как известно, законодательство предусматривает учреждение предприятия одним лицом либо слияние и укрупнение предпринимательских структур (например, в сфере транспорта). Так что тем, кто не сможет заплатить требуемый налог или перестроиться, придется подумать о прекращении деятельности.</w:t>
      </w:r>
    </w:p>
    <w:p w:rsidR="001B2E9B" w:rsidRPr="00276FB8" w:rsidRDefault="001B2E9B" w:rsidP="00276FB8">
      <w:pPr>
        <w:spacing w:line="360" w:lineRule="auto"/>
        <w:ind w:firstLine="709"/>
        <w:jc w:val="both"/>
        <w:rPr>
          <w:sz w:val="28"/>
          <w:szCs w:val="28"/>
        </w:rPr>
      </w:pPr>
      <w:r w:rsidRPr="00276FB8">
        <w:rPr>
          <w:sz w:val="28"/>
          <w:szCs w:val="28"/>
        </w:rPr>
        <w:t>Власть изначально подразумевает усиление налогового бремени. Так, в случае если изменения налогового законодательства создают менее благоприятные условия для субъектов малого предпринимательства по сравнению с ранее действовавшими условиями, то в течение первых четырех лет своей деятельности указанные субъекты подлежат налогообложению в том же порядке, который действовал на момент их государственной регистрации.</w:t>
      </w:r>
    </w:p>
    <w:p w:rsidR="001B2E9B" w:rsidRPr="00276FB8" w:rsidRDefault="001B2E9B" w:rsidP="00276FB8">
      <w:pPr>
        <w:spacing w:line="360" w:lineRule="auto"/>
        <w:ind w:firstLine="709"/>
        <w:jc w:val="both"/>
        <w:rPr>
          <w:sz w:val="28"/>
          <w:szCs w:val="28"/>
        </w:rPr>
      </w:pPr>
      <w:r w:rsidRPr="00276FB8">
        <w:rPr>
          <w:sz w:val="28"/>
          <w:szCs w:val="28"/>
        </w:rPr>
        <w:t>По мнению разработчиков системы налогообложения в виде единого налога на вмененный доход, номинальная налоговая нагрузка на предприятие снижается. А доходы бюджета растут за счет расширения налогооблагаемой базы. А так как все, что предприниматель зарабатывает сверх фиксированной суммы налога, остается в его распоряжении, то вмененный налог выгоден для предпринимателей.</w:t>
      </w:r>
    </w:p>
    <w:p w:rsidR="001B2E9B" w:rsidRPr="00276FB8" w:rsidRDefault="001B2E9B" w:rsidP="00276FB8">
      <w:pPr>
        <w:spacing w:line="360" w:lineRule="auto"/>
        <w:ind w:firstLine="709"/>
        <w:jc w:val="both"/>
        <w:rPr>
          <w:sz w:val="28"/>
          <w:szCs w:val="28"/>
        </w:rPr>
      </w:pPr>
      <w:r w:rsidRPr="00276FB8">
        <w:rPr>
          <w:sz w:val="28"/>
          <w:szCs w:val="28"/>
        </w:rPr>
        <w:t>Противники подобной системы налогообложения утверждают обратное.</w:t>
      </w:r>
    </w:p>
    <w:p w:rsidR="001B2E9B" w:rsidRPr="00276FB8" w:rsidRDefault="001B2E9B" w:rsidP="00276FB8">
      <w:pPr>
        <w:spacing w:line="360" w:lineRule="auto"/>
        <w:ind w:firstLine="709"/>
        <w:jc w:val="both"/>
        <w:rPr>
          <w:sz w:val="28"/>
          <w:szCs w:val="28"/>
        </w:rPr>
      </w:pPr>
      <w:r w:rsidRPr="00276FB8">
        <w:rPr>
          <w:sz w:val="28"/>
          <w:szCs w:val="28"/>
        </w:rPr>
        <w:t>Среди недостатков данной системы налогообложения следует отметить то, что налоговые органы не способны на сегодняшний момент точно оценить вмененный доход. При отсутствии проверенной методики расчета точность оценок, по мнению экспертов, составит 30–50%. А это чревато разорением половины предпринимателей.</w:t>
      </w:r>
    </w:p>
    <w:p w:rsidR="001B2E9B" w:rsidRPr="00276FB8" w:rsidRDefault="001B2E9B" w:rsidP="00276FB8">
      <w:pPr>
        <w:spacing w:line="360" w:lineRule="auto"/>
        <w:ind w:firstLine="709"/>
        <w:jc w:val="both"/>
        <w:rPr>
          <w:sz w:val="28"/>
          <w:szCs w:val="28"/>
        </w:rPr>
      </w:pPr>
      <w:r w:rsidRPr="00276FB8">
        <w:rPr>
          <w:sz w:val="28"/>
          <w:szCs w:val="28"/>
        </w:rPr>
        <w:t>Система налогообложения на основе вмененного дохода имеет множество узких мест, связанных с неразработанностью системы оценки вмененного дохода, результатом чего может стать значительный рост злоупотреблений, как со стороны государственных чиновников, так и со стороны налогоплательщиков.</w:t>
      </w:r>
    </w:p>
    <w:p w:rsidR="001B2E9B" w:rsidRPr="00276FB8" w:rsidRDefault="001B2E9B" w:rsidP="00276FB8">
      <w:pPr>
        <w:spacing w:line="360" w:lineRule="auto"/>
        <w:ind w:firstLine="709"/>
        <w:jc w:val="both"/>
        <w:rPr>
          <w:sz w:val="28"/>
          <w:szCs w:val="28"/>
        </w:rPr>
      </w:pPr>
      <w:r w:rsidRPr="00276FB8">
        <w:rPr>
          <w:sz w:val="28"/>
          <w:szCs w:val="28"/>
        </w:rPr>
        <w:t>В целом надо сказать, что для улучшения ситуации в малом предпринимательстве правительству предстоит сделать еще очень многое. При этом необходимо помнить, что от положения дел в сфере малого предпринимательства зависит политическая и экономическая стабильность в стране, социальное равновесие в обществе, будущее реформ.</w:t>
      </w:r>
    </w:p>
    <w:p w:rsidR="001B2E9B" w:rsidRPr="00276FB8" w:rsidRDefault="001B2E9B" w:rsidP="00276FB8">
      <w:pPr>
        <w:spacing w:line="360" w:lineRule="auto"/>
        <w:ind w:firstLine="709"/>
        <w:jc w:val="both"/>
        <w:rPr>
          <w:sz w:val="28"/>
          <w:szCs w:val="28"/>
        </w:rPr>
      </w:pPr>
      <w:r w:rsidRPr="00276FB8">
        <w:rPr>
          <w:sz w:val="28"/>
          <w:szCs w:val="28"/>
        </w:rPr>
        <w:t>Кроме введения коэффициента кадастровой оценки земли, существует и ряд других предложений по совершенствованию закона о едином налоге на вмененный доход. Одно из них заключается в предоставлении льготы по налогу на вмененный доход, если сумма подоходного налога с заработка сотрудников какого-либо малого предприятия в два раза превысила ставку налога по вмененному доходу этого МП.</w:t>
      </w:r>
    </w:p>
    <w:p w:rsidR="001B2E9B" w:rsidRPr="00276FB8" w:rsidRDefault="001B2E9B" w:rsidP="00276FB8">
      <w:pPr>
        <w:spacing w:line="360" w:lineRule="auto"/>
        <w:ind w:firstLine="709"/>
        <w:jc w:val="both"/>
        <w:rPr>
          <w:sz w:val="28"/>
          <w:szCs w:val="28"/>
        </w:rPr>
      </w:pPr>
      <w:r w:rsidRPr="00276FB8">
        <w:rPr>
          <w:sz w:val="28"/>
          <w:szCs w:val="28"/>
        </w:rPr>
        <w:t>Такое предложение связано, прежде всего, с тем, что сегодня большая часть (80–90 %) заработной платы выплачивается «вчерную» и официально показывается по документам совершенно незначительная ее часть. Это приводит к огромным недоплатам в подоходный налог с физических лиц и во все внебюджетные фонды. Этим самым вольно-невольно предприниматели входят в криминальную систему бизнеса. Поскольку им надо для этого скрыть часть доходов, отмыть и обналичить деньги. Потом эти деньги надо передать своим работникам, которые таким образом тоже оказываются вовлеченными в круговую поруку. В результате практически все оказываются в криминальной сфере.</w:t>
      </w:r>
    </w:p>
    <w:p w:rsidR="001B2E9B" w:rsidRPr="00276FB8" w:rsidRDefault="001B2E9B" w:rsidP="00276FB8">
      <w:pPr>
        <w:spacing w:line="360" w:lineRule="auto"/>
        <w:ind w:firstLine="709"/>
        <w:jc w:val="both"/>
        <w:rPr>
          <w:sz w:val="28"/>
          <w:szCs w:val="28"/>
        </w:rPr>
      </w:pPr>
      <w:r w:rsidRPr="00276FB8">
        <w:rPr>
          <w:sz w:val="28"/>
          <w:szCs w:val="28"/>
        </w:rPr>
        <w:t>Чтобы вытащить всех из этой среды необходимо заинтересовать предпринимателей платить зарплату легально. По мнению специалистов, этого можно добиться, если перенести центр тяжести налоговых сборов с юридических лиц на физических. Для этого следует узаконить такой подход: если сумма подоходного налога с заработка сотрудников какого-либо малого предприятия в два раза превысила ставку налога по вмененному доходу этого МП, то предприятию предоставляется льгота по налогу на вмененный доход. Это прямо заинтересует предпринимателя в том, чтобы увеличивать зарплату своим работникам и показывать ее всю целиком. Если ж эту меру подкрепить введением личных счетов в Пенсионном фонде, как это предлагается сделать в ходе пенсионной реформы, то и у рядовых работников получится двойная заинтересованность в том, чтобы не иметь дела с зарплатой, выплачиваемой вчерную.</w:t>
      </w:r>
    </w:p>
    <w:p w:rsidR="001B2E9B" w:rsidRPr="00276FB8" w:rsidRDefault="00B42B8E" w:rsidP="00276FB8">
      <w:pPr>
        <w:spacing w:line="360" w:lineRule="auto"/>
        <w:ind w:firstLine="709"/>
        <w:jc w:val="both"/>
        <w:rPr>
          <w:sz w:val="28"/>
          <w:szCs w:val="28"/>
        </w:rPr>
      </w:pPr>
      <w:r>
        <w:rPr>
          <w:sz w:val="28"/>
          <w:szCs w:val="28"/>
        </w:rPr>
        <w:br w:type="page"/>
      </w:r>
      <w:r w:rsidR="001B2E9B" w:rsidRPr="00276FB8">
        <w:rPr>
          <w:sz w:val="28"/>
          <w:szCs w:val="28"/>
        </w:rPr>
        <w:t>ЗАКЛЮЧЕНИЕ</w:t>
      </w:r>
    </w:p>
    <w:p w:rsidR="001B2E9B" w:rsidRPr="00276FB8" w:rsidRDefault="001B2E9B" w:rsidP="00276FB8">
      <w:pPr>
        <w:spacing w:line="360" w:lineRule="auto"/>
        <w:ind w:firstLine="709"/>
        <w:jc w:val="both"/>
        <w:rPr>
          <w:sz w:val="28"/>
          <w:szCs w:val="28"/>
        </w:rPr>
      </w:pPr>
    </w:p>
    <w:p w:rsidR="001B2E9B" w:rsidRPr="00276FB8" w:rsidRDefault="001B2E9B" w:rsidP="00276FB8">
      <w:pPr>
        <w:spacing w:line="360" w:lineRule="auto"/>
        <w:ind w:firstLine="709"/>
        <w:jc w:val="both"/>
        <w:rPr>
          <w:sz w:val="28"/>
          <w:szCs w:val="28"/>
        </w:rPr>
      </w:pPr>
      <w:r w:rsidRPr="00276FB8">
        <w:rPr>
          <w:sz w:val="28"/>
          <w:szCs w:val="28"/>
        </w:rPr>
        <w:t>Введение единого налога на вмененный доход предполагает реализацию государством фискальных задач в условиях хронического недобора налогов, а также значительное сокращение оборота «теневого» капитала в сфере малого бизнеса, который, в основном, осуществляется в таких отраслях, как торговля, общественное питание, строительство, ремонт, транспортное обслуживание населения и другие виды платных услуг.</w:t>
      </w:r>
    </w:p>
    <w:p w:rsidR="001B2E9B" w:rsidRPr="00276FB8" w:rsidRDefault="001B2E9B" w:rsidP="00276FB8">
      <w:pPr>
        <w:spacing w:line="360" w:lineRule="auto"/>
        <w:ind w:firstLine="709"/>
        <w:jc w:val="both"/>
        <w:rPr>
          <w:sz w:val="28"/>
          <w:szCs w:val="28"/>
        </w:rPr>
      </w:pPr>
      <w:r w:rsidRPr="00276FB8">
        <w:rPr>
          <w:sz w:val="28"/>
          <w:szCs w:val="28"/>
        </w:rPr>
        <w:t>Прямых аналогов российского режима налогообложения в виде ЕНВД в мире не существует. Но очень похожие системы налогообложения есть в Венгрии, Греции, Испании. Наиболее близкие к российскому ЕНВД налоговые режимы для малого бизнеса в Испании и Греции. Но, необходимо заметить, что правительства этих стран вводили этот налог не для того, чтобы обеспечить бюджет бесперебойным финансированием, а для того, чтобы облегчить предпринимательскую деятельность бизнесменам. Ведь учет в этих отраслях очень сложный. А идея вмененного дохода - разработать методику определения уровня доходов таких предприятий с помощью косвенных признаков: потребление электроэнергии, площадь помещений, количество наемных работников и др. Чтобы оцененный доход был близок к реальному, проводится большое количество исследований. Мелкие компании Испании довольны такой системой фиксированного дохода, так как предпринимателям не нужно вести бухгалтерский учет, и, заплатив фиксированную сумму, они чисты перед законом.</w:t>
      </w:r>
    </w:p>
    <w:p w:rsidR="001B2E9B" w:rsidRPr="00276FB8" w:rsidRDefault="001B2E9B" w:rsidP="00276FB8">
      <w:pPr>
        <w:spacing w:line="360" w:lineRule="auto"/>
        <w:ind w:firstLine="709"/>
        <w:jc w:val="both"/>
        <w:rPr>
          <w:sz w:val="28"/>
          <w:szCs w:val="28"/>
        </w:rPr>
      </w:pPr>
      <w:r w:rsidRPr="00276FB8">
        <w:rPr>
          <w:sz w:val="28"/>
          <w:szCs w:val="28"/>
        </w:rPr>
        <w:t>Но есть одно очень важное отличие российского ЕНВД от европейского. И заключается в том, что предприниматели Греции и Испании могут выбирать, платить им фиксированный налог или вести обычный учет. В России выбирать режим налогообложения предприятиям, применяющим ЕНВД нельзя.</w:t>
      </w:r>
    </w:p>
    <w:p w:rsidR="001B2E9B" w:rsidRPr="00276FB8" w:rsidRDefault="001B2E9B" w:rsidP="00276FB8">
      <w:pPr>
        <w:spacing w:line="360" w:lineRule="auto"/>
        <w:ind w:firstLine="709"/>
        <w:jc w:val="both"/>
        <w:rPr>
          <w:sz w:val="28"/>
          <w:szCs w:val="28"/>
        </w:rPr>
      </w:pPr>
      <w:r w:rsidRPr="00276FB8">
        <w:rPr>
          <w:sz w:val="28"/>
          <w:szCs w:val="28"/>
        </w:rPr>
        <w:t>В процессе написания курсовой работы было выявлено большое число недоработок, неточностей и упущений закона о едином налоге на вмененный доход для отдельных видов деятельности, среди которых, как было сказано выше, пренебрежение принципами рыночной экономики. С экономической точки зрения, ограничения по сферам деятельности при применении ЕНВД является прямым нарушением одного из фундаментальных принципов налогообложения - всеобщности, что в свою очередь ставит в неравное положение всех хозяйствующих субъектов. В результате наносится серьезный ущерб предпринимательству за счет «выравнивания» положения предприятий с точки зрения прибыльности бизнеса.</w:t>
      </w:r>
    </w:p>
    <w:p w:rsidR="001B2E9B" w:rsidRPr="00276FB8" w:rsidRDefault="001B2E9B" w:rsidP="00276FB8">
      <w:pPr>
        <w:spacing w:line="360" w:lineRule="auto"/>
        <w:ind w:firstLine="709"/>
        <w:jc w:val="both"/>
        <w:rPr>
          <w:sz w:val="28"/>
          <w:szCs w:val="28"/>
        </w:rPr>
      </w:pPr>
      <w:r w:rsidRPr="00276FB8">
        <w:rPr>
          <w:sz w:val="28"/>
          <w:szCs w:val="28"/>
        </w:rPr>
        <w:t>При применении системы налогообложения в виде единого налога на вмененный доход в выигрыше остаются высокорентабельные предприятия, имеющие больший оборот на единицу физического показателя базовой доходности. Предприятия же, имеющие небольшие торговые обороты, при применении данной системы налогообложения явно остаются в проигрыше.</w:t>
      </w:r>
    </w:p>
    <w:p w:rsidR="001B2E9B" w:rsidRPr="00276FB8" w:rsidRDefault="001B2E9B" w:rsidP="00276FB8">
      <w:pPr>
        <w:spacing w:line="360" w:lineRule="auto"/>
        <w:ind w:firstLine="709"/>
        <w:jc w:val="both"/>
        <w:rPr>
          <w:sz w:val="28"/>
          <w:szCs w:val="28"/>
        </w:rPr>
      </w:pPr>
      <w:r w:rsidRPr="00276FB8">
        <w:rPr>
          <w:sz w:val="28"/>
          <w:szCs w:val="28"/>
        </w:rPr>
        <w:t>Рассмотрев налогообложение ООО «Таганка» и сравнив его с другими режимами, такими как УСН с объектом «Доходы» и «Доходы-расходы» и общий режим налогообложения, выяснилось, что данный режим для ООО «Таганка» является наиболее приемлемым из всех, так как сумма налога на прибыль при таком режиме самая низкая. Но, несмотря на это, налоговая нагрузка все же остается очень высокой. Доля налогов в чистой прибыли составляет около 30%. Руководитель данного предприятия говорит о том, что это существенная нагрузка и необходимо снижать налоговое бремя.</w:t>
      </w:r>
    </w:p>
    <w:p w:rsidR="001B2E9B" w:rsidRPr="00276FB8" w:rsidRDefault="001B2E9B" w:rsidP="00276FB8">
      <w:pPr>
        <w:spacing w:line="360" w:lineRule="auto"/>
        <w:ind w:firstLine="709"/>
        <w:jc w:val="both"/>
        <w:rPr>
          <w:sz w:val="28"/>
          <w:szCs w:val="28"/>
        </w:rPr>
      </w:pPr>
      <w:r w:rsidRPr="00276FB8">
        <w:rPr>
          <w:sz w:val="28"/>
          <w:szCs w:val="28"/>
        </w:rPr>
        <w:t>Наибольший же выигрыш при применении ЕНВД получают предприятия розничной торговли, осуществляющие всю торговую деятельность через объекты стационарной торговой сети, не имеющей торговых залов и получающих всю выручку с одного торгового места. Такие предприятия могут официально проводить любые по величине суммы через один кассовый аппарат. При этом эти предприятия за отчетный период - квартал уплачивают в виде налога на вмененный доход 4050 рублей вместо ранее (при применении обычной системы налогообложения) уплачиваемых налогов: налога на прибыль организации, налога на имущество, НДС и единого социального налога, составлявших суммы более, чем на порядок превышающие сумму налога на вмененный доход.</w:t>
      </w:r>
    </w:p>
    <w:p w:rsidR="001B2E9B" w:rsidRPr="00276FB8" w:rsidRDefault="001B2E9B" w:rsidP="00276FB8">
      <w:pPr>
        <w:spacing w:line="360" w:lineRule="auto"/>
        <w:ind w:firstLine="709"/>
        <w:jc w:val="both"/>
        <w:rPr>
          <w:sz w:val="28"/>
          <w:szCs w:val="28"/>
        </w:rPr>
      </w:pPr>
      <w:r w:rsidRPr="00276FB8">
        <w:rPr>
          <w:sz w:val="28"/>
          <w:szCs w:val="28"/>
        </w:rPr>
        <w:t>Отсутствие в законодательстве точных формулировок для ряда понятий дает возможность, например, организациям оптовой торговли вместо всех основных налогов платить ЕНВД. В НК определено, что розничная торговля – это торговля за наличный расчет, а также с использованием платежных карт. Таким образом, максимально переведя расчеты за продаваемые товары на расчеты наличными денежными средствами, а также на расчеты с использованием платежных карт, организации оптовой торговли могут снизить налоговую нагрузку до минимума.</w:t>
      </w:r>
    </w:p>
    <w:p w:rsidR="001B2E9B" w:rsidRPr="00276FB8" w:rsidRDefault="001B2E9B" w:rsidP="00276FB8">
      <w:pPr>
        <w:spacing w:line="360" w:lineRule="auto"/>
        <w:ind w:firstLine="709"/>
        <w:jc w:val="both"/>
        <w:rPr>
          <w:sz w:val="28"/>
          <w:szCs w:val="28"/>
        </w:rPr>
      </w:pPr>
      <w:r w:rsidRPr="00276FB8">
        <w:rPr>
          <w:sz w:val="28"/>
          <w:szCs w:val="28"/>
        </w:rPr>
        <w:t>Так как расчет суммы налога производится по усложненным формулам с использованием повышающих и понижающих коэффициентов, то это создает обширное поле для злоупотреблений и чиновничьего произвола при работе с конкретным налогоплательщиком. Проблемы у местной власти такие же, как и в центре, - недобор налогов, отсутствие денег для выплаты заработной платы бюджетникам. Суммы единого налога, уплачиваемого, например, предпринимателями, на 75 процентов поступают в местные бюджеты. В таких условиях ожидать послабления со стороны региональной власти не приходится.</w:t>
      </w:r>
    </w:p>
    <w:p w:rsidR="001B2E9B" w:rsidRPr="00276FB8" w:rsidRDefault="001B2E9B" w:rsidP="00276FB8">
      <w:pPr>
        <w:spacing w:line="360" w:lineRule="auto"/>
        <w:ind w:firstLine="709"/>
        <w:jc w:val="both"/>
        <w:rPr>
          <w:sz w:val="28"/>
          <w:szCs w:val="28"/>
        </w:rPr>
      </w:pPr>
      <w:r w:rsidRPr="00276FB8">
        <w:rPr>
          <w:sz w:val="28"/>
          <w:szCs w:val="28"/>
        </w:rPr>
        <w:t>Устранить возможность злоупотреблений местных властей может лишь подробная и грамотная методика расчета единого налога на вмененный доход, исключающая произвольное толкование нормативных документов. В связи с этим, в дипломной работе представлена методика расчета единого налога на вмененный доход с учетом кадастровой стоимости земли. Расчет ЕНВД с использованием кадастровой оценки земли на примере г. Благовещенска показал, что налоговые поступления в бюджет не сократятся, а налоговая нагрузка на представителей малого бизнеса перераспределится в зависимости от величины товарооборота того или иного субъекта.</w:t>
      </w:r>
    </w:p>
    <w:p w:rsidR="001B2E9B" w:rsidRPr="00276FB8" w:rsidRDefault="001B2E9B" w:rsidP="00276FB8">
      <w:pPr>
        <w:spacing w:line="360" w:lineRule="auto"/>
        <w:ind w:firstLine="709"/>
        <w:jc w:val="both"/>
        <w:rPr>
          <w:sz w:val="28"/>
          <w:szCs w:val="28"/>
        </w:rPr>
      </w:pPr>
      <w:r w:rsidRPr="00276FB8">
        <w:rPr>
          <w:sz w:val="28"/>
          <w:szCs w:val="28"/>
        </w:rPr>
        <w:t>Так как товарооборот субъектов малого бизнеса, осуществляющих свою деятельность в районах с высокой кадастровой стоимостью земли, выше, чем районах с низкой кадастровой стоимостью, то и налоговая нагрузка на них должна быть выше. То есть налоговое бремя в этом случае распределяется пропорционально товарообороту.</w:t>
      </w:r>
    </w:p>
    <w:p w:rsidR="001B2E9B" w:rsidRPr="00276FB8" w:rsidRDefault="001B2E9B" w:rsidP="00276FB8">
      <w:pPr>
        <w:spacing w:line="360" w:lineRule="auto"/>
        <w:ind w:firstLine="709"/>
        <w:jc w:val="both"/>
        <w:rPr>
          <w:sz w:val="28"/>
          <w:szCs w:val="28"/>
        </w:rPr>
      </w:pPr>
      <w:r w:rsidRPr="00276FB8">
        <w:rPr>
          <w:sz w:val="28"/>
          <w:szCs w:val="28"/>
        </w:rPr>
        <w:t>Так, например, налоговая нагрузка на ООО «Таганка» сократится в этом случае на 54%,</w:t>
      </w:r>
      <w:r w:rsidR="00276FB8" w:rsidRPr="00276FB8">
        <w:rPr>
          <w:sz w:val="28"/>
          <w:szCs w:val="28"/>
        </w:rPr>
        <w:t xml:space="preserve"> </w:t>
      </w:r>
      <w:r w:rsidRPr="00276FB8">
        <w:rPr>
          <w:sz w:val="28"/>
          <w:szCs w:val="28"/>
        </w:rPr>
        <w:t>налоговая нагрузка на объекты розничной торговли, расположенные районе Центрального рынка, увеличится на 17,7%. Такое изменение в расчете ЕНВД будет справедливым, так как товарооборот торговых точек, расположенных в районе Центрального рынка на порядок выше, чем товарооборот ООО «Таганка», которая расположена на окраине города Благовещенска.</w:t>
      </w:r>
    </w:p>
    <w:p w:rsidR="001B2E9B" w:rsidRPr="00276FB8" w:rsidRDefault="001B2E9B" w:rsidP="00276FB8">
      <w:pPr>
        <w:spacing w:line="360" w:lineRule="auto"/>
        <w:ind w:firstLine="709"/>
        <w:jc w:val="both"/>
        <w:rPr>
          <w:sz w:val="28"/>
          <w:szCs w:val="28"/>
        </w:rPr>
      </w:pPr>
      <w:r w:rsidRPr="00276FB8">
        <w:rPr>
          <w:sz w:val="28"/>
          <w:szCs w:val="28"/>
        </w:rPr>
        <w:t>До 01.01.06 г. коэффициент, учитывающий кадастровую оценку земли, не использовался при расчете ЕНВД. С 01.01.06г. представительным органам муниципальных районов, городских округов предоставлено право утверждать коэффициент базовой доходности К2, учитывающий совокупность особенностей ведения предпринимательской деятельности в конкретном регионе, в том числе и кадастровую оценку земли. Но, как скоро, и будут ли вообще муниципалитеты применять коэффициент кадастровой оценки земли не известно, так как это требует наработанной базы по налогоплательщикам, специальной методики расчетов. Но, так или иначе, необходимо как можно скорее начать применять при расчете ЕНВД коэффициент кадастровой оценки земли. Он максимально объективно отражает доходность того или иного субъекта малого предпринимательства, что позволяет справедливо рассчитывать сумму налоговых отчислений.</w:t>
      </w:r>
    </w:p>
    <w:p w:rsidR="001B2E9B" w:rsidRPr="00276FB8" w:rsidRDefault="001B2E9B" w:rsidP="00276FB8">
      <w:pPr>
        <w:spacing w:line="360" w:lineRule="auto"/>
        <w:ind w:firstLine="709"/>
        <w:jc w:val="both"/>
        <w:rPr>
          <w:sz w:val="28"/>
          <w:szCs w:val="28"/>
        </w:rPr>
      </w:pPr>
      <w:r w:rsidRPr="00276FB8">
        <w:rPr>
          <w:sz w:val="28"/>
          <w:szCs w:val="28"/>
        </w:rPr>
        <w:t>Помимо несовершенства законодательства о едином налоге на вмененный доход, существует серьезная проблема зачисления налога на прибыль предприятий в бюджеты субфедеральных органов власти. Две трети поступлений от налога на прибыль предприятий зачисляются в бюджеты регионов. Теория государственных финансов рекомендует не только закреплять права по этому налогу за федеральным центром, но и зачислять поступления от него полностью</w:t>
      </w:r>
      <w:r w:rsidR="00276FB8" w:rsidRPr="00276FB8">
        <w:rPr>
          <w:sz w:val="28"/>
          <w:szCs w:val="28"/>
        </w:rPr>
        <w:t xml:space="preserve"> </w:t>
      </w:r>
      <w:r w:rsidRPr="00276FB8">
        <w:rPr>
          <w:sz w:val="28"/>
          <w:szCs w:val="28"/>
        </w:rPr>
        <w:t>в федеральный бюджет. Этот налог является самым эффективным инструментом вертикального выравнивания бюджетной обеспеченности субфедеральных органов власти.</w:t>
      </w:r>
    </w:p>
    <w:p w:rsidR="001B2E9B" w:rsidRPr="00276FB8" w:rsidRDefault="001B2E9B" w:rsidP="00276FB8">
      <w:pPr>
        <w:spacing w:line="360" w:lineRule="auto"/>
        <w:ind w:firstLine="709"/>
        <w:jc w:val="both"/>
        <w:rPr>
          <w:sz w:val="28"/>
          <w:szCs w:val="28"/>
        </w:rPr>
      </w:pPr>
      <w:r w:rsidRPr="00276FB8">
        <w:rPr>
          <w:sz w:val="28"/>
          <w:szCs w:val="28"/>
        </w:rPr>
        <w:t>Если эти доходы аккумулируются в федеральном бюджете, то федеральное правительство обеспечит равное распределение доходов на душу населения. Если же доходы от налога на прибыль предприятий зачисляются в бюджеты субъектов Федерации, то экономическое и фискальное</w:t>
      </w:r>
      <w:r w:rsidR="00276FB8" w:rsidRPr="00276FB8">
        <w:rPr>
          <w:sz w:val="28"/>
          <w:szCs w:val="28"/>
        </w:rPr>
        <w:t xml:space="preserve"> </w:t>
      </w:r>
      <w:r w:rsidRPr="00276FB8">
        <w:rPr>
          <w:sz w:val="28"/>
          <w:szCs w:val="28"/>
        </w:rPr>
        <w:t>неравенство субъектов еще более усугубится.</w:t>
      </w:r>
    </w:p>
    <w:p w:rsidR="001B2E9B" w:rsidRPr="00276FB8" w:rsidRDefault="001B2E9B" w:rsidP="00276FB8">
      <w:pPr>
        <w:spacing w:line="360" w:lineRule="auto"/>
        <w:ind w:firstLine="709"/>
        <w:jc w:val="both"/>
        <w:rPr>
          <w:sz w:val="28"/>
          <w:szCs w:val="28"/>
        </w:rPr>
      </w:pPr>
      <w:r w:rsidRPr="00276FB8">
        <w:rPr>
          <w:sz w:val="28"/>
          <w:szCs w:val="28"/>
        </w:rPr>
        <w:t>В случае зачисления</w:t>
      </w:r>
      <w:r w:rsidR="00276FB8" w:rsidRPr="00276FB8">
        <w:rPr>
          <w:sz w:val="28"/>
          <w:szCs w:val="28"/>
        </w:rPr>
        <w:t xml:space="preserve"> </w:t>
      </w:r>
      <w:r w:rsidRPr="00276FB8">
        <w:rPr>
          <w:sz w:val="28"/>
          <w:szCs w:val="28"/>
        </w:rPr>
        <w:t>поступлений от налога на прибыль предприятий в бюджеты субъектов Федерации, богатые субъекты Федерации получают максимальную выгоду. При этом следует иметь в виду, что органы власти регионов не имеют в отношении национальных налогов прав, а значит, они не осуществляют и налогового администрирования, так как этот налог введен и полностью администрируется федеральным правительством. Для органов власти субъектов федерации этот источник доходов является легким, так как не требует с их стороны сколько-нибудь значимых налоговых усилий.</w:t>
      </w:r>
    </w:p>
    <w:p w:rsidR="001B2E9B" w:rsidRPr="00276FB8" w:rsidRDefault="001B2E9B" w:rsidP="00276FB8">
      <w:pPr>
        <w:spacing w:line="360" w:lineRule="auto"/>
        <w:ind w:firstLine="709"/>
        <w:jc w:val="both"/>
        <w:rPr>
          <w:sz w:val="28"/>
          <w:szCs w:val="28"/>
        </w:rPr>
      </w:pPr>
      <w:r w:rsidRPr="00276FB8">
        <w:rPr>
          <w:sz w:val="28"/>
          <w:szCs w:val="28"/>
        </w:rPr>
        <w:t>ФЗ №95-ФЗ от 29.07.04 г. увеличил совокупное налоговое бремя на частных предпринимателей, плательщиков ЕНВД, как минимум на 50% (увеличилась базовая доходность всех видов деятельности, облагаемой ЕНВД). Следствием чего, во многих субъектах РФ произошел всплеск безработицы и ухудшение социального положения работников малых предприятий. Но, необходимо отметить, что во многих регионах РФ представители малого бизнеса выступили против повышения налоговой нагрузки и повлияли на ее снижение путем изменения значений корректирующего коэффициента К2. (Так, например, произошло в Новгородской области).</w:t>
      </w:r>
    </w:p>
    <w:p w:rsidR="001B2E9B" w:rsidRPr="00276FB8" w:rsidRDefault="001B2E9B" w:rsidP="00276FB8">
      <w:pPr>
        <w:spacing w:line="360" w:lineRule="auto"/>
        <w:ind w:firstLine="709"/>
        <w:jc w:val="both"/>
        <w:rPr>
          <w:sz w:val="28"/>
          <w:szCs w:val="28"/>
        </w:rPr>
      </w:pPr>
      <w:r w:rsidRPr="00276FB8">
        <w:rPr>
          <w:sz w:val="28"/>
          <w:szCs w:val="28"/>
        </w:rPr>
        <w:t>Таким образом, малый бизнес должен активно участвовать в законотворческой деятельности, бороться за свои права, за свой бизнес. Они должны формировать общественное мнение, идти во власть, начиная с местных органов власти. Если, например, в Городском Совете есть нужное количество предпринимателей, то условия для ведения предпринимательской деятельности становятся максимально благополучными. А ведь интенсивное развитие малого бизнеса – это и новые рабочие места, и развитие инфраструктуры, повышение общего экономического и социального благополучия граждан, региона и страны в целом.</w:t>
      </w:r>
    </w:p>
    <w:p w:rsidR="001B2E9B" w:rsidRPr="00276FB8" w:rsidRDefault="001B2E9B" w:rsidP="00276FB8">
      <w:pPr>
        <w:spacing w:line="360" w:lineRule="auto"/>
        <w:ind w:firstLine="709"/>
        <w:jc w:val="both"/>
        <w:rPr>
          <w:sz w:val="28"/>
          <w:szCs w:val="28"/>
        </w:rPr>
      </w:pPr>
      <w:r w:rsidRPr="00276FB8">
        <w:rPr>
          <w:sz w:val="28"/>
          <w:szCs w:val="28"/>
        </w:rPr>
        <w:t>Чтобы добиться благоприятного налогового климата в России, необходимо обратиться к мировому опыту налогообложения малого бизнеса. Сравнительные исследования, в которые были включены 140 стран мира показали, что налоговое бремя в России в 2 раза выше, чем необходимо. И чтобы добиться роста благосостояния страны, налоги должны быть вдвое ниже. Мэру Нью-Йорка благодаря росту числа малых предприятий удалось решить проблему наполнения городского бюджета и таким путем вывести из кризиса городское хозяйство. Резкого роста числа малых предприятий удалось добиться, прежде всего, за счет значительного снижения налогов.</w:t>
      </w:r>
    </w:p>
    <w:p w:rsidR="001B2E9B" w:rsidRPr="00276FB8" w:rsidRDefault="001B2E9B" w:rsidP="00276FB8">
      <w:pPr>
        <w:spacing w:line="360" w:lineRule="auto"/>
        <w:ind w:firstLine="709"/>
        <w:jc w:val="both"/>
        <w:rPr>
          <w:sz w:val="28"/>
          <w:szCs w:val="28"/>
        </w:rPr>
      </w:pPr>
      <w:r w:rsidRPr="00276FB8">
        <w:rPr>
          <w:sz w:val="28"/>
          <w:szCs w:val="28"/>
        </w:rPr>
        <w:t>Система налогообложения малых предприятий в США концептуально другая, чем в России. В России, например, на предприятия возложена обязанность платить практически все налоги. В Америке все налоги и платежи физических лиц платит каждый человек самостоятельно - и подоходный налог, и отчисления в социальные фонды, и взносы медицинской страховки. Предприятие же платит только корпоративный налог (аналог российского налога на прибыль) и налог в фонд помощи безработным; для торговых предприятий - налог с продаж. Все это обеспечивает налоговым взаимоотношениям власти и предпринимателей простоту и прозрачность. Налогообложение малого бизнеса в США находится в компетенции законодателей штатов и городов, которые никогда не забывают о том, что их судьбу на очередных выборах избиратели будут решать в прямой зависимости от того, какую налоговую политику они будут проводить. Это обеспечивает оптимальность ставок всех налогов и, в конечном итоге, - высочайшую активность сектора малого бизнеса.</w:t>
      </w:r>
    </w:p>
    <w:p w:rsidR="001B2E9B" w:rsidRPr="00276FB8" w:rsidRDefault="001B2E9B" w:rsidP="00276FB8">
      <w:pPr>
        <w:spacing w:line="360" w:lineRule="auto"/>
        <w:ind w:firstLine="709"/>
        <w:jc w:val="both"/>
        <w:rPr>
          <w:sz w:val="28"/>
          <w:szCs w:val="28"/>
        </w:rPr>
      </w:pPr>
      <w:r w:rsidRPr="00276FB8">
        <w:rPr>
          <w:sz w:val="28"/>
          <w:szCs w:val="28"/>
        </w:rPr>
        <w:t>Таким образом, подводя итоги, надо сказать, что специальный налоговый режим в виде единого налога на вмененный доход для определенных видов деятельности содержит в себе еще много недоработок и неточностей, что, безусловно, будет препятствовать применению его на практике. Однако, учитывая сложности переходного периода можно допустить, что такие формы налогообложения, если они применяются временно и технологичны в уплате, стимулируют производство товаров и услуг, могут иметь право на существование. Но все же в настоящее время существуют критические взгляды на единый налог на вмененный доход и негативное отношение к нему со стороны малых предприятий.</w:t>
      </w:r>
    </w:p>
    <w:p w:rsidR="001B2E9B" w:rsidRPr="00276FB8" w:rsidRDefault="001B2E9B" w:rsidP="00276FB8">
      <w:pPr>
        <w:tabs>
          <w:tab w:val="left" w:pos="2612"/>
          <w:tab w:val="center" w:pos="4819"/>
        </w:tabs>
        <w:spacing w:line="360" w:lineRule="auto"/>
        <w:ind w:firstLine="709"/>
        <w:jc w:val="both"/>
        <w:rPr>
          <w:sz w:val="28"/>
          <w:szCs w:val="28"/>
        </w:rPr>
      </w:pPr>
      <w:r w:rsidRPr="00276FB8">
        <w:rPr>
          <w:sz w:val="28"/>
          <w:szCs w:val="28"/>
        </w:rPr>
        <w:br w:type="page"/>
        <w:t>СПИСОК ИСПОЛЬЗУЕМОЙ ЛИТЕРАТУРЫ</w:t>
      </w:r>
    </w:p>
    <w:p w:rsidR="001B2E9B" w:rsidRPr="00276FB8" w:rsidRDefault="001B2E9B" w:rsidP="00276FB8">
      <w:pPr>
        <w:tabs>
          <w:tab w:val="left" w:pos="2612"/>
          <w:tab w:val="center" w:pos="4819"/>
        </w:tabs>
        <w:spacing w:line="360" w:lineRule="auto"/>
        <w:ind w:firstLine="709"/>
        <w:jc w:val="both"/>
        <w:rPr>
          <w:sz w:val="28"/>
          <w:szCs w:val="28"/>
        </w:rPr>
      </w:pP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«Круглый стол» РАРМП и газеты «Бизнес для всех»</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Лебедев А. Налоговый рай или налоговый ад? 06.06.02г.</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Налогообложение малого предпринимательства. 2002г.</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Андреев И.М. О едином налоге на вмененный доход.// Налоговый вестник.-№9.-2005г.-с.85-87</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Сорокин А.В. О едином налоге на вмененный доход для отдельных видов деятельности// Налоговый вестник.-№9.-2004г.-с.68-69</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Ефремов Ю. Система налогообложения в виде единого налога на вмененный доход для отдельных видов деятельности//Налоговый вестник.-№7.-2005г.-с.72-78</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Сотникова Л. Постановка на учет индивидуального предпринимателя, занимающегося розничной торговлей//Налоговый вестник.-№8.-2005.-с.74-76</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Першин А. Что принесет единый налог на вмененный доход?//Экономика и жизнь.-№33.-1998</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Морозов Б. Розничная торговля: минусы и плюсы системы налогообложения в виде единого налога на вмененный доход. </w:t>
      </w:r>
      <w:r w:rsidRPr="00276FB8">
        <w:rPr>
          <w:sz w:val="28"/>
          <w:szCs w:val="20"/>
          <w:lang w:val="en-US"/>
        </w:rPr>
        <w:t>INTERNET</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Постановление Губернатора Амурской области от 30 декабря 2005г. №722 «О розничной продаже алкогольной продукции в Амурской области»</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Закон РФ «О защите прав потребителей» (с изменениями на 21 декабря 2004года)</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Федеральный закон РФ «О защите прав юридических лиц и индивидуальных предпринимателей при проведении государственного контроля (надзора) (с изменениями на 31 декабря 2005года) №2300/1-1 от 7.02.1992г.</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Дудин А. Порядок исчисления и сроки уплаты единого налога на вмененный доход </w:t>
      </w:r>
      <w:r w:rsidRPr="00276FB8">
        <w:rPr>
          <w:sz w:val="28"/>
          <w:szCs w:val="20"/>
          <w:lang w:val="en-US"/>
        </w:rPr>
        <w:t>INTERNET</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Рублев Г.И. Упрощенная система налогообложения//Бухгалтерский учет.-№22.-2002.-с.42-49</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Косолапов А.И. О совершенствовании субъектов малого предпринимательства//Налоговое планирование.-№2.-2002.-с.4-11</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Волков А.С. УСН: как выбрать объект налогообложения?//Консультатнт.-№18.-2003.-с.38-41</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Истратова М.В. Переход на упрощенную систему налогообложения: семь раз отмерь//Российский налоговый курьер.-№19.-2003.-с.26-30</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Рублев Г.И. Упрощенная система налогообложения, учета и отчетности для малых предприятий//Бухгалтерский учет.-№17.-2001.-с.24-29</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Волков А.С. «Упрощенка»: выбираем оптимальный объект налогообложения.//Российский налоговый курьер.-№20.-2003 (</w:t>
      </w:r>
      <w:r w:rsidRPr="00114514">
        <w:rPr>
          <w:sz w:val="28"/>
          <w:szCs w:val="20"/>
          <w:lang w:val="en-US"/>
        </w:rPr>
        <w:t>http</w:t>
      </w:r>
      <w:r w:rsidRPr="00114514">
        <w:rPr>
          <w:sz w:val="28"/>
          <w:szCs w:val="20"/>
        </w:rPr>
        <w:t>://</w:t>
      </w:r>
      <w:r w:rsidRPr="00114514">
        <w:rPr>
          <w:sz w:val="28"/>
          <w:szCs w:val="20"/>
          <w:lang w:val="en-US"/>
        </w:rPr>
        <w:t>www</w:t>
      </w:r>
      <w:r w:rsidRPr="00114514">
        <w:rPr>
          <w:sz w:val="28"/>
          <w:szCs w:val="20"/>
        </w:rPr>
        <w:t>.</w:t>
      </w:r>
      <w:r w:rsidRPr="00114514">
        <w:rPr>
          <w:sz w:val="28"/>
          <w:szCs w:val="20"/>
          <w:lang w:val="en-US"/>
        </w:rPr>
        <w:t>rnk</w:t>
      </w:r>
      <w:r w:rsidRPr="00114514">
        <w:rPr>
          <w:sz w:val="28"/>
          <w:szCs w:val="20"/>
        </w:rPr>
        <w:t>.</w:t>
      </w:r>
      <w:r w:rsidRPr="00114514">
        <w:rPr>
          <w:sz w:val="28"/>
          <w:szCs w:val="20"/>
          <w:lang w:val="en-US"/>
        </w:rPr>
        <w:t>ru</w:t>
      </w:r>
      <w:r w:rsidRPr="00276FB8">
        <w:rPr>
          <w:sz w:val="28"/>
          <w:szCs w:val="20"/>
        </w:rPr>
        <w:t>)</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Катаева Н.Н. Переход на «упрощенку»: что важно знать об НДС.//Российский налоговый курьер.-№19.-2003.-с.5-8</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Марков С.А. Упрощенная система налогообложения//Аудитор.-№5.-2003.-47-51</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Левадная Т.Ю. Реформирование специальных режимов налогообложения доходов индивидуальных предпринимателей//Финансы.-№2.-2003.-с.28-35</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Устав Общества с ограниченной ответственностью «Таганка».-1999.-Благовещенск</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Бюджетное послание Президента на 2006г.//Финансы.-№8.-2005.-с.18-19</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Леонова Л.А. Еще раз о едином налоге на вмененный доход//Налоговый вестник.-№02.-2001.-с.39-40</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Горшков Д.А. О налоговых режимах для субъектов малого предпринимательства.-№6.-2001.-с.26-27</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Сорокин А.В. О едином налоге не вмененный доход.//Налоговый вестник.-№7.-2001.-с.15-18</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Блескин А.Б. Единый налог на вмененный доход: проблемы и пути совершенствования.//Налоговый вестник.-№10.-2001.-с.29-31</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Смирнова Е.Е. Единый налог на вмененный доход как механизм регулирования экономической активности индивидуальных предпринимателей.//Налоговый вестник.-№3.-2003.-с.9-11</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Закон Красноярского края «О системе налогообложения в виде единого налога на вмененный доход для отдельных видов деятельности в Красноярском крае» №4-688 от 20.11.2002г.</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Архипов И. Администрация Санкт-Петербурга дает мелким предпринимателям шанс легализоваться. Интернет</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Закон Московской области «О едином налоге на вмененный доход для отдельных видов деятельности» от 24.11.2004г. №150/2004-ОЗ</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Решение от 4.10.2005г. №275/40 О введении на территории муниципального образования «Люберецкий район» Московской области единого налога на вмененный доход для отдельных видов деятельности</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Налоговый кодекс РФ (часть первая), Закон от 31 июля </w:t>
      </w:r>
      <w:smartTag w:uri="urn:schemas-microsoft-com:office:smarttags" w:element="metricconverter">
        <w:smartTagPr>
          <w:attr w:name="ProductID" w:val="1998 г"/>
        </w:smartTagPr>
        <w:r w:rsidRPr="00276FB8">
          <w:rPr>
            <w:sz w:val="28"/>
            <w:szCs w:val="20"/>
          </w:rPr>
          <w:t>1998 г</w:t>
        </w:r>
      </w:smartTag>
      <w:r w:rsidRPr="00276FB8">
        <w:rPr>
          <w:sz w:val="28"/>
          <w:szCs w:val="20"/>
        </w:rPr>
        <w:t xml:space="preserve">. N 146-ФЗ, "Российская газета" от 6 августа </w:t>
      </w:r>
      <w:smartTag w:uri="urn:schemas-microsoft-com:office:smarttags" w:element="metricconverter">
        <w:smartTagPr>
          <w:attr w:name="ProductID" w:val="1998 г"/>
        </w:smartTagPr>
        <w:r w:rsidRPr="00276FB8">
          <w:rPr>
            <w:sz w:val="28"/>
            <w:szCs w:val="20"/>
          </w:rPr>
          <w:t>1998 г</w:t>
        </w:r>
      </w:smartTag>
      <w:r w:rsidRPr="00276FB8">
        <w:rPr>
          <w:sz w:val="28"/>
          <w:szCs w:val="20"/>
        </w:rPr>
        <w:t>. N 148-149</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Налоговый кодекс РФ (часть вторая), Закон от 5 августа </w:t>
      </w:r>
      <w:smartTag w:uri="urn:schemas-microsoft-com:office:smarttags" w:element="metricconverter">
        <w:smartTagPr>
          <w:attr w:name="ProductID" w:val="2000 г"/>
        </w:smartTagPr>
        <w:r w:rsidRPr="00276FB8">
          <w:rPr>
            <w:sz w:val="28"/>
            <w:szCs w:val="20"/>
          </w:rPr>
          <w:t>2000 г</w:t>
        </w:r>
      </w:smartTag>
      <w:r w:rsidRPr="00276FB8">
        <w:rPr>
          <w:sz w:val="28"/>
          <w:szCs w:val="20"/>
        </w:rPr>
        <w:t xml:space="preserve">. N 117-ФЗ, "Российская газета" от 10 августа </w:t>
      </w:r>
      <w:smartTag w:uri="urn:schemas-microsoft-com:office:smarttags" w:element="metricconverter">
        <w:smartTagPr>
          <w:attr w:name="ProductID" w:val="2000 г"/>
        </w:smartTagPr>
        <w:r w:rsidRPr="00276FB8">
          <w:rPr>
            <w:sz w:val="28"/>
            <w:szCs w:val="20"/>
          </w:rPr>
          <w:t>2000 г</w:t>
        </w:r>
      </w:smartTag>
      <w:r w:rsidRPr="00276FB8">
        <w:rPr>
          <w:sz w:val="28"/>
          <w:szCs w:val="20"/>
        </w:rPr>
        <w:t>. N 153-154.</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Закон № 167-ФЗ от 15.12.01 «Об обязательном пенсионном страховании в РФ», «Парламентская газета" от 20 декабря </w:t>
      </w:r>
      <w:smartTag w:uri="urn:schemas-microsoft-com:office:smarttags" w:element="metricconverter">
        <w:smartTagPr>
          <w:attr w:name="ProductID" w:val="2001 г"/>
        </w:smartTagPr>
        <w:r w:rsidRPr="00276FB8">
          <w:rPr>
            <w:sz w:val="28"/>
            <w:szCs w:val="20"/>
          </w:rPr>
          <w:t>2001 г</w:t>
        </w:r>
      </w:smartTag>
      <w:r w:rsidRPr="00276FB8">
        <w:rPr>
          <w:sz w:val="28"/>
          <w:szCs w:val="20"/>
        </w:rPr>
        <w:t>., N 238-239</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Федеральный закон от 14 июня </w:t>
      </w:r>
      <w:smartTag w:uri="urn:schemas-microsoft-com:office:smarttags" w:element="metricconverter">
        <w:smartTagPr>
          <w:attr w:name="ProductID" w:val="1995 г"/>
        </w:smartTagPr>
        <w:r w:rsidRPr="00276FB8">
          <w:rPr>
            <w:sz w:val="28"/>
            <w:szCs w:val="20"/>
          </w:rPr>
          <w:t>1995 г</w:t>
        </w:r>
      </w:smartTag>
      <w:r w:rsidRPr="00276FB8">
        <w:rPr>
          <w:sz w:val="28"/>
          <w:szCs w:val="20"/>
        </w:rPr>
        <w:t xml:space="preserve">. N 88-ФЗ "О государственной поддержке малого предпринимательства в Российской Федерации" (с изм. и доп. от 31 июля </w:t>
      </w:r>
      <w:smartTag w:uri="urn:schemas-microsoft-com:office:smarttags" w:element="metricconverter">
        <w:smartTagPr>
          <w:attr w:name="ProductID" w:val="1998 г"/>
        </w:smartTagPr>
        <w:r w:rsidRPr="00276FB8">
          <w:rPr>
            <w:sz w:val="28"/>
            <w:szCs w:val="20"/>
          </w:rPr>
          <w:t>1998 г</w:t>
        </w:r>
      </w:smartTag>
      <w:r w:rsidRPr="00276FB8">
        <w:rPr>
          <w:sz w:val="28"/>
          <w:szCs w:val="20"/>
        </w:rPr>
        <w:t xml:space="preserve">., 21 марта </w:t>
      </w:r>
      <w:smartTag w:uri="urn:schemas-microsoft-com:office:smarttags" w:element="metricconverter">
        <w:smartTagPr>
          <w:attr w:name="ProductID" w:val="2002 г"/>
        </w:smartTagPr>
        <w:r w:rsidRPr="00276FB8">
          <w:rPr>
            <w:sz w:val="28"/>
            <w:szCs w:val="20"/>
          </w:rPr>
          <w:t>2002 г</w:t>
        </w:r>
      </w:smartTag>
      <w:r w:rsidRPr="00276FB8">
        <w:rPr>
          <w:sz w:val="28"/>
          <w:szCs w:val="20"/>
        </w:rPr>
        <w:t>.), газета "Экономика и жизнь", 1995, N 25, 26.</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Федеральный закон от 24.07.2002 № 104-ФЗ ”О внесении изменений и дополнений в часть вторую Налогового кодекса Российской Федерации и некоторые другие акты законодательства, а также о признании утратившими силу отдельных актов законодательства Российской Федерации о налогах и сборах”.</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Федеральный закон от 21.11.96 №129-ФЗ “О бухгалтерском учете”, "Российская газета" от 28 ноября </w:t>
      </w:r>
      <w:smartTag w:uri="urn:schemas-microsoft-com:office:smarttags" w:element="metricconverter">
        <w:smartTagPr>
          <w:attr w:name="ProductID" w:val="1996 г"/>
        </w:smartTagPr>
        <w:r w:rsidRPr="00276FB8">
          <w:rPr>
            <w:sz w:val="28"/>
            <w:szCs w:val="20"/>
          </w:rPr>
          <w:t>1996 г</w:t>
        </w:r>
      </w:smartTag>
      <w:r w:rsidRPr="00276FB8">
        <w:rPr>
          <w:sz w:val="28"/>
          <w:szCs w:val="20"/>
        </w:rPr>
        <w:t>.</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Закон Московской области от 27 ноября </w:t>
      </w:r>
      <w:smartTag w:uri="urn:schemas-microsoft-com:office:smarttags" w:element="metricconverter">
        <w:smartTagPr>
          <w:attr w:name="ProductID" w:val="2002 г"/>
        </w:smartTagPr>
        <w:r w:rsidRPr="00276FB8">
          <w:rPr>
            <w:sz w:val="28"/>
            <w:szCs w:val="20"/>
          </w:rPr>
          <w:t>2002 г</w:t>
        </w:r>
      </w:smartTag>
      <w:r w:rsidRPr="00276FB8">
        <w:rPr>
          <w:sz w:val="28"/>
          <w:szCs w:val="20"/>
        </w:rPr>
        <w:t xml:space="preserve">. N 136/2002-ОЗ "О системе налогообложения в виде единого налога на вмененный доход для отдельных видов деятельности в Московской области", газета "Ежедневные Новости. Подмосковье" от 29 ноября </w:t>
      </w:r>
      <w:smartTag w:uri="urn:schemas-microsoft-com:office:smarttags" w:element="metricconverter">
        <w:smartTagPr>
          <w:attr w:name="ProductID" w:val="2002 г"/>
        </w:smartTagPr>
        <w:r w:rsidRPr="00276FB8">
          <w:rPr>
            <w:sz w:val="28"/>
            <w:szCs w:val="20"/>
          </w:rPr>
          <w:t>2002 г</w:t>
        </w:r>
      </w:smartTag>
      <w:r w:rsidRPr="00276FB8">
        <w:rPr>
          <w:sz w:val="28"/>
          <w:szCs w:val="20"/>
        </w:rPr>
        <w:t>., N 224.</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Закон Московской области от 19 мая </w:t>
      </w:r>
      <w:smartTag w:uri="urn:schemas-microsoft-com:office:smarttags" w:element="metricconverter">
        <w:smartTagPr>
          <w:attr w:name="ProductID" w:val="2004 г"/>
        </w:smartTagPr>
        <w:r w:rsidRPr="00276FB8">
          <w:rPr>
            <w:sz w:val="28"/>
            <w:szCs w:val="20"/>
          </w:rPr>
          <w:t>2004 г</w:t>
        </w:r>
      </w:smartTag>
      <w:r w:rsidRPr="00276FB8">
        <w:rPr>
          <w:sz w:val="28"/>
          <w:szCs w:val="20"/>
        </w:rPr>
        <w:t xml:space="preserve">. N 67/2004-ОЗ "Об областной целевой программе развития и поддержки малого предпринимательства в Московской области на 2004-2007 годы" (принят постановлением Московской областной Думы от 21 апреля </w:t>
      </w:r>
      <w:smartTag w:uri="urn:schemas-microsoft-com:office:smarttags" w:element="metricconverter">
        <w:smartTagPr>
          <w:attr w:name="ProductID" w:val="2004 г"/>
        </w:smartTagPr>
        <w:r w:rsidRPr="00276FB8">
          <w:rPr>
            <w:sz w:val="28"/>
            <w:szCs w:val="20"/>
          </w:rPr>
          <w:t>2004 г</w:t>
        </w:r>
      </w:smartTag>
      <w:r w:rsidRPr="00276FB8">
        <w:rPr>
          <w:sz w:val="28"/>
          <w:szCs w:val="20"/>
        </w:rPr>
        <w:t xml:space="preserve">. N 9/96-П), газета "Ежедневные новости. Подмосковье" от 19 июня </w:t>
      </w:r>
      <w:smartTag w:uri="urn:schemas-microsoft-com:office:smarttags" w:element="metricconverter">
        <w:smartTagPr>
          <w:attr w:name="ProductID" w:val="2004 г"/>
        </w:smartTagPr>
        <w:r w:rsidRPr="00276FB8">
          <w:rPr>
            <w:sz w:val="28"/>
            <w:szCs w:val="20"/>
          </w:rPr>
          <w:t>2004 г</w:t>
        </w:r>
      </w:smartTag>
      <w:r w:rsidRPr="00276FB8">
        <w:rPr>
          <w:sz w:val="28"/>
          <w:szCs w:val="20"/>
        </w:rPr>
        <w:t>., N 112</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Закон Московской области 29 мая </w:t>
      </w:r>
      <w:smartTag w:uri="urn:schemas-microsoft-com:office:smarttags" w:element="metricconverter">
        <w:smartTagPr>
          <w:attr w:name="ProductID" w:val="1996 г"/>
        </w:smartTagPr>
        <w:r w:rsidRPr="00276FB8">
          <w:rPr>
            <w:sz w:val="28"/>
            <w:szCs w:val="20"/>
          </w:rPr>
          <w:t>1996 г</w:t>
        </w:r>
      </w:smartTag>
      <w:r w:rsidRPr="00276FB8">
        <w:rPr>
          <w:sz w:val="28"/>
          <w:szCs w:val="20"/>
        </w:rPr>
        <w:t xml:space="preserve">. N 16/96-ОЗ "О поддержке малого предпринимательства в Московской области", газета "Подмосковные известия" от 6 июня </w:t>
      </w:r>
      <w:smartTag w:uri="urn:schemas-microsoft-com:office:smarttags" w:element="metricconverter">
        <w:smartTagPr>
          <w:attr w:name="ProductID" w:val="1996 г"/>
        </w:smartTagPr>
        <w:r w:rsidRPr="00276FB8">
          <w:rPr>
            <w:sz w:val="28"/>
            <w:szCs w:val="20"/>
          </w:rPr>
          <w:t>1996 г</w:t>
        </w:r>
      </w:smartTag>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Государственная программа Московской области поддержки и развития малого предпринимательства на 1999 - 2000 годы от 14 января </w:t>
      </w:r>
      <w:smartTag w:uri="urn:schemas-microsoft-com:office:smarttags" w:element="metricconverter">
        <w:smartTagPr>
          <w:attr w:name="ProductID" w:val="1999 г"/>
        </w:smartTagPr>
        <w:r w:rsidRPr="00276FB8">
          <w:rPr>
            <w:sz w:val="28"/>
            <w:szCs w:val="20"/>
          </w:rPr>
          <w:t>1999 г</w:t>
        </w:r>
      </w:smartTag>
      <w:r w:rsidRPr="00276FB8">
        <w:rPr>
          <w:sz w:val="28"/>
          <w:szCs w:val="20"/>
        </w:rPr>
        <w:t xml:space="preserve">. N 2/99-НА, "Вестник Московской областной Думы", N 3, март </w:t>
      </w:r>
      <w:smartTag w:uri="urn:schemas-microsoft-com:office:smarttags" w:element="metricconverter">
        <w:smartTagPr>
          <w:attr w:name="ProductID" w:val="1999 г"/>
        </w:smartTagPr>
        <w:r w:rsidRPr="00276FB8">
          <w:rPr>
            <w:sz w:val="28"/>
            <w:szCs w:val="20"/>
          </w:rPr>
          <w:t>1999 г</w:t>
        </w:r>
      </w:smartTag>
      <w:r w:rsidRPr="00276FB8">
        <w:rPr>
          <w:sz w:val="28"/>
          <w:szCs w:val="20"/>
        </w:rPr>
        <w:t>.</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Приказ Минэкономразвития РФ от 11.11.2003 N 337, "Бюллетень нормативных актов федеральных органов исполнительной власти", N 52, 29.12.2003</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Приказ Минэкономразвития РФ от 09.11.2004 N 298</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Приказ Министерства по Налогам и Сборам Российской Федерации от 26.03.2003 № БГ-3-22/35 “О внесении изменений и дополнений</w:t>
      </w:r>
      <w:r w:rsidR="00276FB8" w:rsidRPr="00276FB8">
        <w:rPr>
          <w:sz w:val="28"/>
          <w:szCs w:val="20"/>
        </w:rPr>
        <w:t>.</w:t>
      </w:r>
      <w:r w:rsidRPr="00276FB8">
        <w:rPr>
          <w:sz w:val="28"/>
          <w:szCs w:val="20"/>
        </w:rPr>
        <w:t>..”</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письмо МНС России от 29 мая </w:t>
      </w:r>
      <w:smartTag w:uri="urn:schemas-microsoft-com:office:smarttags" w:element="metricconverter">
        <w:smartTagPr>
          <w:attr w:name="ProductID" w:val="2002 г"/>
        </w:smartTagPr>
        <w:r w:rsidRPr="00276FB8">
          <w:rPr>
            <w:sz w:val="28"/>
            <w:szCs w:val="20"/>
          </w:rPr>
          <w:t>2002 г</w:t>
        </w:r>
      </w:smartTag>
      <w:r w:rsidRPr="00276FB8">
        <w:rPr>
          <w:sz w:val="28"/>
          <w:szCs w:val="20"/>
        </w:rPr>
        <w:t>. N 02-5-11/121-У692.</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постановление ФАС Уральского округа от 3 декабря </w:t>
      </w:r>
      <w:smartTag w:uri="urn:schemas-microsoft-com:office:smarttags" w:element="metricconverter">
        <w:smartTagPr>
          <w:attr w:name="ProductID" w:val="2003 г"/>
        </w:smartTagPr>
        <w:r w:rsidRPr="00276FB8">
          <w:rPr>
            <w:sz w:val="28"/>
            <w:szCs w:val="20"/>
          </w:rPr>
          <w:t>2003 г</w:t>
        </w:r>
      </w:smartTag>
      <w:r w:rsidRPr="00276FB8">
        <w:rPr>
          <w:sz w:val="28"/>
          <w:szCs w:val="20"/>
        </w:rPr>
        <w:t>. N Ф09-4086/03-АК.</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Официальный сайт Министерства по Налогам и Сборам Российской Федерации - www.nalog.ru.</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Налоги: Учебное пособие. Под редакцией Д. Г. Черника. – 8-е издание, переработанное и дополненное –М.: "Финансы и статистика", 2003</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Бойков О. В. О некоторых вопросах Части второй Налогового кодекса Российской Федерации. – М.: ОАО "Производственное объединение "Пресса-1", 2004.</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Дыбов А. И., Елина Л. А., Попов П. А. Считаем единый налог. – Тематические статьи и обзоры ЗАО "Консультант Плюс", www.consultant.ru</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Киперман Г. Я., Белялов А. З. Налогообложение предприятий и граждан в Российской Федерации. -М.: "Статут", 2003.</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Единый налог на вмененный доход: настоящее и перспективы (в порядке обсуждения) (С.Н. Рагимов, "Гражданин и право", N 1, январь-февраль </w:t>
      </w:r>
      <w:smartTag w:uri="urn:schemas-microsoft-com:office:smarttags" w:element="metricconverter">
        <w:smartTagPr>
          <w:attr w:name="ProductID" w:val="2003 г"/>
        </w:smartTagPr>
        <w:r w:rsidRPr="00276FB8">
          <w:rPr>
            <w:sz w:val="28"/>
            <w:szCs w:val="20"/>
          </w:rPr>
          <w:t>2003 г</w:t>
        </w:r>
      </w:smartTag>
      <w:r w:rsidRPr="00276FB8">
        <w:rPr>
          <w:sz w:val="28"/>
          <w:szCs w:val="20"/>
        </w:rPr>
        <w:t>.)</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Кто имеет право на уплату единого налога на вмененный доход (И.М. Андреев, "Бухгалтерский учет", N 8, апрель </w:t>
      </w:r>
      <w:smartTag w:uri="urn:schemas-microsoft-com:office:smarttags" w:element="metricconverter">
        <w:smartTagPr>
          <w:attr w:name="ProductID" w:val="2004 г"/>
        </w:smartTagPr>
        <w:r w:rsidRPr="00276FB8">
          <w:rPr>
            <w:sz w:val="28"/>
            <w:szCs w:val="20"/>
          </w:rPr>
          <w:t>2004 г</w:t>
        </w:r>
      </w:smartTag>
      <w:r w:rsidRPr="00276FB8">
        <w:rPr>
          <w:sz w:val="28"/>
          <w:szCs w:val="20"/>
        </w:rPr>
        <w:t>.)</w:t>
      </w:r>
    </w:p>
    <w:p w:rsidR="001B2E9B" w:rsidRPr="00276FB8" w:rsidRDefault="001B2E9B" w:rsidP="00B42B8E">
      <w:pPr>
        <w:numPr>
          <w:ilvl w:val="0"/>
          <w:numId w:val="10"/>
        </w:numPr>
        <w:tabs>
          <w:tab w:val="clear" w:pos="720"/>
          <w:tab w:val="num" w:pos="0"/>
        </w:tabs>
        <w:spacing w:line="360" w:lineRule="auto"/>
        <w:ind w:left="0" w:firstLine="0"/>
        <w:jc w:val="both"/>
        <w:rPr>
          <w:sz w:val="28"/>
          <w:szCs w:val="20"/>
        </w:rPr>
      </w:pPr>
      <w:r w:rsidRPr="00276FB8">
        <w:rPr>
          <w:sz w:val="28"/>
          <w:szCs w:val="20"/>
        </w:rPr>
        <w:t xml:space="preserve">Исчисление налогов при уплате единого налога на вмененный доход (А.А. Барышникова, "Главбух", Отраслевое приложение "Учет в торговле", N 3, III квартал </w:t>
      </w:r>
      <w:smartTag w:uri="urn:schemas-microsoft-com:office:smarttags" w:element="metricconverter">
        <w:smartTagPr>
          <w:attr w:name="ProductID" w:val="2002 г"/>
        </w:smartTagPr>
        <w:r w:rsidRPr="00276FB8">
          <w:rPr>
            <w:sz w:val="28"/>
            <w:szCs w:val="20"/>
          </w:rPr>
          <w:t>2002 г</w:t>
        </w:r>
      </w:smartTag>
      <w:r w:rsidRPr="00276FB8">
        <w:rPr>
          <w:sz w:val="28"/>
          <w:szCs w:val="20"/>
        </w:rPr>
        <w:t>.)</w:t>
      </w:r>
    </w:p>
    <w:p w:rsidR="001B2E9B" w:rsidRPr="00276FB8" w:rsidRDefault="001B2E9B" w:rsidP="00B42B8E">
      <w:pPr>
        <w:spacing w:line="360" w:lineRule="auto"/>
        <w:jc w:val="both"/>
        <w:rPr>
          <w:sz w:val="28"/>
          <w:szCs w:val="20"/>
        </w:rPr>
      </w:pPr>
      <w:r w:rsidRPr="00276FB8">
        <w:rPr>
          <w:sz w:val="28"/>
          <w:szCs w:val="20"/>
        </w:rPr>
        <w:t xml:space="preserve">А.В. Костров,В.В. Николаев «С чего начинается путь в малый бизнес в Москве», "Журнал российского права", N 2, март </w:t>
      </w:r>
      <w:smartTag w:uri="urn:schemas-microsoft-com:office:smarttags" w:element="metricconverter">
        <w:smartTagPr>
          <w:attr w:name="ProductID" w:val="2002 г"/>
        </w:smartTagPr>
        <w:r w:rsidRPr="00276FB8">
          <w:rPr>
            <w:sz w:val="28"/>
            <w:szCs w:val="20"/>
          </w:rPr>
          <w:t>2002 г</w:t>
        </w:r>
      </w:smartTag>
      <w:r w:rsidRPr="00276FB8">
        <w:rPr>
          <w:sz w:val="28"/>
          <w:szCs w:val="20"/>
        </w:rPr>
        <w:t>.</w:t>
      </w:r>
    </w:p>
    <w:p w:rsidR="001B2E9B" w:rsidRPr="00276FB8" w:rsidRDefault="001B2E9B" w:rsidP="00B42B8E">
      <w:pPr>
        <w:spacing w:line="360" w:lineRule="auto"/>
        <w:jc w:val="both"/>
        <w:rPr>
          <w:sz w:val="28"/>
          <w:szCs w:val="20"/>
        </w:rPr>
      </w:pPr>
      <w:r w:rsidRPr="00276FB8">
        <w:rPr>
          <w:sz w:val="28"/>
          <w:szCs w:val="20"/>
        </w:rPr>
        <w:t xml:space="preserve">В. Калгин, эксперт ПБ, «Поблажки для малого бизнеса» "Практическая бухгалтерия", N 2, февраль </w:t>
      </w:r>
      <w:smartTag w:uri="urn:schemas-microsoft-com:office:smarttags" w:element="metricconverter">
        <w:smartTagPr>
          <w:attr w:name="ProductID" w:val="2004 г"/>
        </w:smartTagPr>
        <w:r w:rsidRPr="00276FB8">
          <w:rPr>
            <w:sz w:val="28"/>
            <w:szCs w:val="20"/>
          </w:rPr>
          <w:t>2004 г</w:t>
        </w:r>
      </w:smartTag>
      <w:r w:rsidRPr="00276FB8">
        <w:rPr>
          <w:sz w:val="28"/>
          <w:szCs w:val="20"/>
        </w:rPr>
        <w:t>.</w:t>
      </w:r>
    </w:p>
    <w:p w:rsidR="001B2E9B" w:rsidRPr="00276FB8" w:rsidRDefault="00242A67" w:rsidP="00242A67">
      <w:pPr>
        <w:spacing w:line="360" w:lineRule="auto"/>
        <w:ind w:firstLine="709"/>
        <w:jc w:val="right"/>
        <w:rPr>
          <w:sz w:val="28"/>
          <w:szCs w:val="26"/>
        </w:rPr>
      </w:pPr>
      <w:r>
        <w:rPr>
          <w:sz w:val="28"/>
          <w:szCs w:val="20"/>
        </w:rPr>
        <w:br w:type="page"/>
      </w:r>
      <w:r>
        <w:rPr>
          <w:sz w:val="28"/>
          <w:szCs w:val="26"/>
        </w:rPr>
        <w:t>ПРИЛОЖЕНИЕ</w:t>
      </w:r>
    </w:p>
    <w:p w:rsidR="001B2E9B" w:rsidRPr="00276FB8" w:rsidRDefault="001B2E9B" w:rsidP="00242A67">
      <w:pPr>
        <w:spacing w:line="360" w:lineRule="auto"/>
        <w:ind w:firstLine="709"/>
        <w:jc w:val="right"/>
        <w:rPr>
          <w:sz w:val="28"/>
          <w:szCs w:val="26"/>
        </w:rPr>
      </w:pPr>
    </w:p>
    <w:p w:rsidR="001B2E9B" w:rsidRPr="00276FB8" w:rsidRDefault="001B2E9B" w:rsidP="00276FB8">
      <w:pPr>
        <w:spacing w:line="360" w:lineRule="auto"/>
        <w:ind w:firstLine="709"/>
        <w:jc w:val="both"/>
        <w:rPr>
          <w:sz w:val="28"/>
          <w:szCs w:val="26"/>
        </w:rPr>
      </w:pPr>
      <w:r w:rsidRPr="00276FB8">
        <w:rPr>
          <w:sz w:val="28"/>
          <w:szCs w:val="26"/>
        </w:rPr>
        <w:t>АНКЕТА ПРЕДПРИНИМАТЕЛЯ</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1. Наименование организации______________</w:t>
      </w:r>
      <w:r w:rsidR="00242A67">
        <w:rPr>
          <w:sz w:val="28"/>
          <w:szCs w:val="26"/>
        </w:rPr>
        <w:t>______________________</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2. Дата образования предприятия ___________________________</w:t>
      </w:r>
      <w:r w:rsidR="00242A67">
        <w:rPr>
          <w:sz w:val="28"/>
          <w:szCs w:val="26"/>
        </w:rPr>
        <w:t>_____</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3. Форма образования</w:t>
      </w:r>
      <w:r w:rsidR="00276FB8" w:rsidRPr="00276FB8">
        <w:rPr>
          <w:sz w:val="28"/>
          <w:szCs w:val="26"/>
        </w:rPr>
        <w:t xml:space="preserve"> </w:t>
      </w:r>
      <w:r w:rsidRPr="00276FB8">
        <w:rPr>
          <w:sz w:val="28"/>
          <w:szCs w:val="26"/>
        </w:rPr>
        <w:t>(ЧП, ИП, ПБОЮЛ, ООО)</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4. Сфера экономической деятельности:</w:t>
      </w:r>
    </w:p>
    <w:p w:rsidR="001B2E9B" w:rsidRPr="00276FB8" w:rsidRDefault="001B2E9B" w:rsidP="00276FB8">
      <w:pPr>
        <w:spacing w:line="360" w:lineRule="auto"/>
        <w:ind w:firstLine="709"/>
        <w:jc w:val="both"/>
        <w:rPr>
          <w:sz w:val="28"/>
          <w:szCs w:val="26"/>
        </w:rPr>
      </w:pPr>
      <w:r w:rsidRPr="00276FB8">
        <w:rPr>
          <w:sz w:val="28"/>
          <w:szCs w:val="26"/>
        </w:rPr>
        <w:t>-оказание услуг</w:t>
      </w:r>
    </w:p>
    <w:p w:rsidR="001B2E9B" w:rsidRPr="00276FB8" w:rsidRDefault="001B2E9B" w:rsidP="00276FB8">
      <w:pPr>
        <w:spacing w:line="360" w:lineRule="auto"/>
        <w:ind w:firstLine="709"/>
        <w:jc w:val="both"/>
        <w:rPr>
          <w:sz w:val="28"/>
          <w:szCs w:val="26"/>
        </w:rPr>
      </w:pPr>
      <w:r w:rsidRPr="00276FB8">
        <w:rPr>
          <w:sz w:val="28"/>
          <w:szCs w:val="26"/>
        </w:rPr>
        <w:t>-розничная торговля</w:t>
      </w:r>
    </w:p>
    <w:p w:rsidR="001B2E9B" w:rsidRPr="00276FB8" w:rsidRDefault="001B2E9B" w:rsidP="00276FB8">
      <w:pPr>
        <w:spacing w:line="360" w:lineRule="auto"/>
        <w:ind w:firstLine="709"/>
        <w:jc w:val="both"/>
        <w:rPr>
          <w:sz w:val="28"/>
          <w:szCs w:val="26"/>
        </w:rPr>
      </w:pPr>
      <w:r w:rsidRPr="00276FB8">
        <w:rPr>
          <w:sz w:val="28"/>
          <w:szCs w:val="26"/>
        </w:rPr>
        <w:t>-общественное питание</w:t>
      </w:r>
    </w:p>
    <w:p w:rsidR="001B2E9B" w:rsidRPr="00276FB8" w:rsidRDefault="001B2E9B" w:rsidP="00276FB8">
      <w:pPr>
        <w:spacing w:line="360" w:lineRule="auto"/>
        <w:ind w:firstLine="709"/>
        <w:jc w:val="both"/>
        <w:rPr>
          <w:sz w:val="28"/>
          <w:szCs w:val="26"/>
        </w:rPr>
      </w:pPr>
      <w:r w:rsidRPr="00276FB8">
        <w:rPr>
          <w:sz w:val="28"/>
          <w:szCs w:val="26"/>
        </w:rPr>
        <w:t>-распространение и размещение наружной рекламы</w:t>
      </w:r>
    </w:p>
    <w:p w:rsidR="001B2E9B" w:rsidRPr="00276FB8" w:rsidRDefault="001B2E9B" w:rsidP="00276FB8">
      <w:pPr>
        <w:spacing w:line="360" w:lineRule="auto"/>
        <w:ind w:firstLine="709"/>
        <w:jc w:val="both"/>
        <w:rPr>
          <w:sz w:val="28"/>
          <w:szCs w:val="26"/>
        </w:rPr>
      </w:pPr>
      <w:r w:rsidRPr="00276FB8">
        <w:rPr>
          <w:sz w:val="28"/>
          <w:szCs w:val="26"/>
        </w:rPr>
        <w:t>-другая (указать)</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5. Какие налоговые режимы применяли за время работы данного предприятия?</w:t>
      </w:r>
    </w:p>
    <w:p w:rsidR="001B2E9B" w:rsidRPr="00276FB8" w:rsidRDefault="001B2E9B" w:rsidP="00276FB8">
      <w:pPr>
        <w:spacing w:line="360" w:lineRule="auto"/>
        <w:ind w:firstLine="709"/>
        <w:jc w:val="both"/>
        <w:rPr>
          <w:sz w:val="28"/>
          <w:szCs w:val="26"/>
        </w:rPr>
      </w:pPr>
      <w:r w:rsidRPr="00276FB8">
        <w:rPr>
          <w:sz w:val="28"/>
          <w:szCs w:val="26"/>
        </w:rPr>
        <w:t>-ЕНВД</w:t>
      </w:r>
    </w:p>
    <w:p w:rsidR="001B2E9B" w:rsidRPr="00276FB8" w:rsidRDefault="001B2E9B" w:rsidP="00276FB8">
      <w:pPr>
        <w:spacing w:line="360" w:lineRule="auto"/>
        <w:ind w:firstLine="709"/>
        <w:jc w:val="both"/>
        <w:rPr>
          <w:sz w:val="28"/>
          <w:szCs w:val="26"/>
        </w:rPr>
      </w:pPr>
      <w:r w:rsidRPr="00276FB8">
        <w:rPr>
          <w:sz w:val="28"/>
          <w:szCs w:val="26"/>
        </w:rPr>
        <w:t>-УСН</w:t>
      </w:r>
    </w:p>
    <w:p w:rsidR="001B2E9B" w:rsidRPr="00276FB8" w:rsidRDefault="001B2E9B" w:rsidP="00276FB8">
      <w:pPr>
        <w:spacing w:line="360" w:lineRule="auto"/>
        <w:ind w:firstLine="709"/>
        <w:jc w:val="both"/>
        <w:rPr>
          <w:sz w:val="28"/>
          <w:szCs w:val="26"/>
        </w:rPr>
      </w:pPr>
      <w:r w:rsidRPr="00276FB8">
        <w:rPr>
          <w:sz w:val="28"/>
          <w:szCs w:val="26"/>
        </w:rPr>
        <w:t>-Общая система налогообложения</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6. В течение какого периода применяли каждый из режимов н/о?</w:t>
      </w:r>
    </w:p>
    <w:p w:rsidR="001B2E9B" w:rsidRPr="00276FB8" w:rsidRDefault="001B2E9B" w:rsidP="00276FB8">
      <w:pPr>
        <w:spacing w:line="360" w:lineRule="auto"/>
        <w:ind w:firstLine="709"/>
        <w:jc w:val="both"/>
        <w:rPr>
          <w:sz w:val="28"/>
          <w:szCs w:val="26"/>
        </w:rPr>
      </w:pPr>
      <w:r w:rsidRPr="00276FB8">
        <w:rPr>
          <w:sz w:val="28"/>
          <w:szCs w:val="26"/>
        </w:rPr>
        <w:t>-ЕНВД (год - 3 года, 3-5, 5-8, &gt;8 лет)</w:t>
      </w:r>
    </w:p>
    <w:p w:rsidR="001B2E9B" w:rsidRPr="00276FB8" w:rsidRDefault="001B2E9B" w:rsidP="00276FB8">
      <w:pPr>
        <w:spacing w:line="360" w:lineRule="auto"/>
        <w:ind w:firstLine="709"/>
        <w:jc w:val="both"/>
        <w:rPr>
          <w:sz w:val="28"/>
          <w:szCs w:val="26"/>
        </w:rPr>
      </w:pPr>
      <w:r w:rsidRPr="00276FB8">
        <w:rPr>
          <w:sz w:val="28"/>
          <w:szCs w:val="26"/>
        </w:rPr>
        <w:t>-УСН (год - 3 года, 3-5, 5-8, &gt;8 лет)</w:t>
      </w:r>
    </w:p>
    <w:p w:rsidR="001B2E9B" w:rsidRPr="00276FB8" w:rsidRDefault="001B2E9B" w:rsidP="00276FB8">
      <w:pPr>
        <w:spacing w:line="360" w:lineRule="auto"/>
        <w:ind w:firstLine="709"/>
        <w:jc w:val="both"/>
        <w:rPr>
          <w:sz w:val="28"/>
          <w:szCs w:val="26"/>
        </w:rPr>
      </w:pPr>
      <w:r w:rsidRPr="00276FB8">
        <w:rPr>
          <w:sz w:val="28"/>
          <w:szCs w:val="26"/>
        </w:rPr>
        <w:t>-Общая система налогообложения (год - 3, 3-5, 5-8, &gt;8 лет)</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7. Почему стали применять ЕНВД?</w:t>
      </w:r>
    </w:p>
    <w:p w:rsidR="001B2E9B" w:rsidRPr="00276FB8" w:rsidRDefault="001B2E9B" w:rsidP="00276FB8">
      <w:pPr>
        <w:spacing w:line="360" w:lineRule="auto"/>
        <w:ind w:firstLine="709"/>
        <w:jc w:val="both"/>
        <w:rPr>
          <w:sz w:val="28"/>
          <w:szCs w:val="26"/>
        </w:rPr>
      </w:pPr>
      <w:r w:rsidRPr="00276FB8">
        <w:rPr>
          <w:sz w:val="28"/>
          <w:szCs w:val="26"/>
        </w:rPr>
        <w:t>А) Удобная и выгодная</w:t>
      </w:r>
    </w:p>
    <w:p w:rsidR="001B2E9B" w:rsidRPr="00276FB8" w:rsidRDefault="001B2E9B" w:rsidP="00276FB8">
      <w:pPr>
        <w:spacing w:line="360" w:lineRule="auto"/>
        <w:ind w:firstLine="709"/>
        <w:jc w:val="both"/>
        <w:rPr>
          <w:sz w:val="28"/>
          <w:szCs w:val="26"/>
        </w:rPr>
      </w:pPr>
      <w:r w:rsidRPr="00276FB8">
        <w:rPr>
          <w:sz w:val="28"/>
          <w:szCs w:val="26"/>
        </w:rPr>
        <w:t>Б) Обязали нормативными актами</w:t>
      </w:r>
    </w:p>
    <w:p w:rsidR="001B2E9B" w:rsidRPr="00276FB8" w:rsidRDefault="001B2E9B" w:rsidP="00276FB8">
      <w:pPr>
        <w:spacing w:line="360" w:lineRule="auto"/>
        <w:ind w:firstLine="709"/>
        <w:jc w:val="both"/>
        <w:rPr>
          <w:sz w:val="28"/>
          <w:szCs w:val="26"/>
        </w:rPr>
      </w:pPr>
      <w:r w:rsidRPr="00276FB8">
        <w:rPr>
          <w:sz w:val="28"/>
          <w:szCs w:val="26"/>
        </w:rPr>
        <w:t>В) Другие системы еще более жесткие</w:t>
      </w:r>
    </w:p>
    <w:p w:rsidR="001B2E9B" w:rsidRPr="00276FB8" w:rsidRDefault="001B2E9B" w:rsidP="00276FB8">
      <w:pPr>
        <w:spacing w:line="360" w:lineRule="auto"/>
        <w:ind w:firstLine="709"/>
        <w:jc w:val="both"/>
        <w:rPr>
          <w:sz w:val="28"/>
          <w:szCs w:val="26"/>
        </w:rPr>
      </w:pPr>
      <w:r w:rsidRPr="00276FB8">
        <w:rPr>
          <w:sz w:val="28"/>
          <w:szCs w:val="26"/>
        </w:rPr>
        <w:t xml:space="preserve">Г) Иная мотивация (указать какая) </w:t>
      </w:r>
      <w:r w:rsidR="00242A67">
        <w:rPr>
          <w:sz w:val="28"/>
          <w:szCs w:val="26"/>
        </w:rPr>
        <w:t>_______________________________</w:t>
      </w:r>
    </w:p>
    <w:p w:rsidR="001B2E9B" w:rsidRPr="00276FB8" w:rsidRDefault="001B2E9B" w:rsidP="00276FB8">
      <w:pPr>
        <w:spacing w:line="360" w:lineRule="auto"/>
        <w:ind w:firstLine="709"/>
        <w:jc w:val="both"/>
        <w:rPr>
          <w:sz w:val="28"/>
          <w:szCs w:val="26"/>
        </w:rPr>
      </w:pPr>
      <w:r w:rsidRPr="00276FB8">
        <w:rPr>
          <w:sz w:val="28"/>
          <w:szCs w:val="26"/>
        </w:rPr>
        <w:t>____________________________________________________________________________________________________________________</w:t>
      </w:r>
      <w:r w:rsidR="00242A67">
        <w:rPr>
          <w:sz w:val="28"/>
          <w:szCs w:val="26"/>
        </w:rPr>
        <w:t>_____________________________</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8. На сколько увеличилась сумма уплаты по ЕНВД за время работы?_______________</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9. В чем плюсы и минусы ЕНВД?</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0"/>
        <w:gridCol w:w="1985"/>
        <w:gridCol w:w="1803"/>
      </w:tblGrid>
      <w:tr w:rsidR="001B2E9B" w:rsidRPr="00242A67" w:rsidTr="00242A67">
        <w:tc>
          <w:tcPr>
            <w:tcW w:w="5920" w:type="dxa"/>
          </w:tcPr>
          <w:p w:rsidR="001B2E9B" w:rsidRPr="00242A67" w:rsidRDefault="001B2E9B" w:rsidP="00242A67">
            <w:pPr>
              <w:spacing w:line="360" w:lineRule="auto"/>
              <w:jc w:val="both"/>
              <w:rPr>
                <w:sz w:val="20"/>
                <w:szCs w:val="20"/>
              </w:rPr>
            </w:pPr>
          </w:p>
        </w:tc>
        <w:tc>
          <w:tcPr>
            <w:tcW w:w="1985" w:type="dxa"/>
          </w:tcPr>
          <w:p w:rsidR="001B2E9B" w:rsidRPr="00242A67" w:rsidRDefault="001B2E9B" w:rsidP="00242A67">
            <w:pPr>
              <w:spacing w:line="360" w:lineRule="auto"/>
              <w:jc w:val="both"/>
              <w:rPr>
                <w:sz w:val="20"/>
                <w:szCs w:val="20"/>
              </w:rPr>
            </w:pPr>
            <w:r w:rsidRPr="00242A67">
              <w:rPr>
                <w:sz w:val="20"/>
                <w:szCs w:val="20"/>
              </w:rPr>
              <w:t>да</w:t>
            </w:r>
          </w:p>
        </w:tc>
        <w:tc>
          <w:tcPr>
            <w:tcW w:w="1803" w:type="dxa"/>
          </w:tcPr>
          <w:p w:rsidR="001B2E9B" w:rsidRPr="00242A67" w:rsidRDefault="001B2E9B" w:rsidP="00242A67">
            <w:pPr>
              <w:spacing w:line="360" w:lineRule="auto"/>
              <w:jc w:val="both"/>
              <w:rPr>
                <w:sz w:val="20"/>
                <w:szCs w:val="20"/>
              </w:rPr>
            </w:pPr>
            <w:r w:rsidRPr="00242A67">
              <w:rPr>
                <w:sz w:val="20"/>
                <w:szCs w:val="20"/>
              </w:rPr>
              <w:t>нет</w:t>
            </w:r>
          </w:p>
        </w:tc>
      </w:tr>
      <w:tr w:rsidR="001B2E9B" w:rsidRPr="00242A67" w:rsidTr="00242A67">
        <w:tc>
          <w:tcPr>
            <w:tcW w:w="5920" w:type="dxa"/>
          </w:tcPr>
          <w:p w:rsidR="001B2E9B" w:rsidRPr="00242A67" w:rsidRDefault="001B2E9B" w:rsidP="00242A67">
            <w:pPr>
              <w:spacing w:line="360" w:lineRule="auto"/>
              <w:jc w:val="both"/>
              <w:rPr>
                <w:sz w:val="20"/>
                <w:szCs w:val="20"/>
              </w:rPr>
            </w:pPr>
            <w:r w:rsidRPr="00242A67">
              <w:rPr>
                <w:sz w:val="20"/>
                <w:szCs w:val="20"/>
              </w:rPr>
              <w:t>Облегчилась система учета</w:t>
            </w:r>
          </w:p>
        </w:tc>
        <w:tc>
          <w:tcPr>
            <w:tcW w:w="1985" w:type="dxa"/>
          </w:tcPr>
          <w:p w:rsidR="001B2E9B" w:rsidRPr="00242A67" w:rsidRDefault="001B2E9B" w:rsidP="00242A67">
            <w:pPr>
              <w:spacing w:line="360" w:lineRule="auto"/>
              <w:jc w:val="both"/>
              <w:rPr>
                <w:sz w:val="20"/>
                <w:szCs w:val="20"/>
              </w:rPr>
            </w:pPr>
          </w:p>
        </w:tc>
        <w:tc>
          <w:tcPr>
            <w:tcW w:w="1803" w:type="dxa"/>
          </w:tcPr>
          <w:p w:rsidR="001B2E9B" w:rsidRPr="00242A67" w:rsidRDefault="001B2E9B" w:rsidP="00242A67">
            <w:pPr>
              <w:spacing w:line="360" w:lineRule="auto"/>
              <w:jc w:val="both"/>
              <w:rPr>
                <w:sz w:val="20"/>
                <w:szCs w:val="20"/>
              </w:rPr>
            </w:pPr>
          </w:p>
        </w:tc>
      </w:tr>
      <w:tr w:rsidR="001B2E9B" w:rsidRPr="00242A67" w:rsidTr="00242A67">
        <w:tc>
          <w:tcPr>
            <w:tcW w:w="5920" w:type="dxa"/>
          </w:tcPr>
          <w:p w:rsidR="001B2E9B" w:rsidRPr="00242A67" w:rsidRDefault="001B2E9B" w:rsidP="00242A67">
            <w:pPr>
              <w:spacing w:line="360" w:lineRule="auto"/>
              <w:jc w:val="both"/>
              <w:rPr>
                <w:sz w:val="20"/>
                <w:szCs w:val="20"/>
              </w:rPr>
            </w:pPr>
            <w:r w:rsidRPr="00242A67">
              <w:rPr>
                <w:sz w:val="20"/>
                <w:szCs w:val="20"/>
              </w:rPr>
              <w:t>Доступность и понятность</w:t>
            </w:r>
          </w:p>
        </w:tc>
        <w:tc>
          <w:tcPr>
            <w:tcW w:w="1985" w:type="dxa"/>
          </w:tcPr>
          <w:p w:rsidR="001B2E9B" w:rsidRPr="00242A67" w:rsidRDefault="001B2E9B" w:rsidP="00242A67">
            <w:pPr>
              <w:spacing w:line="360" w:lineRule="auto"/>
              <w:jc w:val="both"/>
              <w:rPr>
                <w:sz w:val="20"/>
                <w:szCs w:val="20"/>
              </w:rPr>
            </w:pPr>
          </w:p>
        </w:tc>
        <w:tc>
          <w:tcPr>
            <w:tcW w:w="1803" w:type="dxa"/>
          </w:tcPr>
          <w:p w:rsidR="001B2E9B" w:rsidRPr="00242A67" w:rsidRDefault="001B2E9B" w:rsidP="00242A67">
            <w:pPr>
              <w:spacing w:line="360" w:lineRule="auto"/>
              <w:jc w:val="both"/>
              <w:rPr>
                <w:sz w:val="20"/>
                <w:szCs w:val="20"/>
              </w:rPr>
            </w:pPr>
          </w:p>
        </w:tc>
      </w:tr>
      <w:tr w:rsidR="001B2E9B" w:rsidRPr="00242A67" w:rsidTr="00242A67">
        <w:trPr>
          <w:trHeight w:val="375"/>
        </w:trPr>
        <w:tc>
          <w:tcPr>
            <w:tcW w:w="5920" w:type="dxa"/>
          </w:tcPr>
          <w:p w:rsidR="001B2E9B" w:rsidRPr="00242A67" w:rsidRDefault="001B2E9B" w:rsidP="00242A67">
            <w:pPr>
              <w:spacing w:line="360" w:lineRule="auto"/>
              <w:jc w:val="both"/>
              <w:rPr>
                <w:sz w:val="20"/>
                <w:szCs w:val="20"/>
              </w:rPr>
            </w:pPr>
            <w:r w:rsidRPr="00242A67">
              <w:rPr>
                <w:sz w:val="20"/>
                <w:szCs w:val="20"/>
              </w:rPr>
              <w:t>Снизилось налоговое бремя</w:t>
            </w:r>
          </w:p>
        </w:tc>
        <w:tc>
          <w:tcPr>
            <w:tcW w:w="1985" w:type="dxa"/>
          </w:tcPr>
          <w:p w:rsidR="001B2E9B" w:rsidRPr="00242A67" w:rsidRDefault="001B2E9B" w:rsidP="00242A67">
            <w:pPr>
              <w:spacing w:line="360" w:lineRule="auto"/>
              <w:jc w:val="both"/>
              <w:rPr>
                <w:sz w:val="20"/>
                <w:szCs w:val="20"/>
              </w:rPr>
            </w:pPr>
          </w:p>
        </w:tc>
        <w:tc>
          <w:tcPr>
            <w:tcW w:w="1803" w:type="dxa"/>
          </w:tcPr>
          <w:p w:rsidR="001B2E9B" w:rsidRPr="00242A67" w:rsidRDefault="001B2E9B" w:rsidP="00242A67">
            <w:pPr>
              <w:spacing w:line="360" w:lineRule="auto"/>
              <w:jc w:val="both"/>
              <w:rPr>
                <w:sz w:val="20"/>
                <w:szCs w:val="20"/>
              </w:rPr>
            </w:pPr>
          </w:p>
        </w:tc>
      </w:tr>
      <w:tr w:rsidR="001B2E9B" w:rsidRPr="00242A67" w:rsidTr="00242A67">
        <w:trPr>
          <w:trHeight w:val="354"/>
        </w:trPr>
        <w:tc>
          <w:tcPr>
            <w:tcW w:w="5920" w:type="dxa"/>
          </w:tcPr>
          <w:p w:rsidR="001B2E9B" w:rsidRPr="00242A67" w:rsidRDefault="001B2E9B" w:rsidP="00242A67">
            <w:pPr>
              <w:spacing w:line="360" w:lineRule="auto"/>
              <w:jc w:val="both"/>
              <w:rPr>
                <w:sz w:val="20"/>
                <w:szCs w:val="20"/>
              </w:rPr>
            </w:pPr>
            <w:r w:rsidRPr="00242A67">
              <w:rPr>
                <w:sz w:val="20"/>
                <w:szCs w:val="20"/>
              </w:rPr>
              <w:t>Способствует развитию малого бизнеса</w:t>
            </w:r>
          </w:p>
        </w:tc>
        <w:tc>
          <w:tcPr>
            <w:tcW w:w="1985" w:type="dxa"/>
          </w:tcPr>
          <w:p w:rsidR="001B2E9B" w:rsidRPr="00242A67" w:rsidRDefault="001B2E9B" w:rsidP="00242A67">
            <w:pPr>
              <w:spacing w:line="360" w:lineRule="auto"/>
              <w:jc w:val="both"/>
              <w:rPr>
                <w:sz w:val="20"/>
                <w:szCs w:val="20"/>
              </w:rPr>
            </w:pPr>
          </w:p>
        </w:tc>
        <w:tc>
          <w:tcPr>
            <w:tcW w:w="1803" w:type="dxa"/>
          </w:tcPr>
          <w:p w:rsidR="001B2E9B" w:rsidRPr="00242A67" w:rsidRDefault="001B2E9B" w:rsidP="00242A67">
            <w:pPr>
              <w:spacing w:line="360" w:lineRule="auto"/>
              <w:jc w:val="both"/>
              <w:rPr>
                <w:sz w:val="20"/>
                <w:szCs w:val="20"/>
              </w:rPr>
            </w:pPr>
          </w:p>
        </w:tc>
      </w:tr>
      <w:tr w:rsidR="001B2E9B" w:rsidRPr="00242A67" w:rsidTr="00242A67">
        <w:trPr>
          <w:trHeight w:val="375"/>
        </w:trPr>
        <w:tc>
          <w:tcPr>
            <w:tcW w:w="5920" w:type="dxa"/>
          </w:tcPr>
          <w:p w:rsidR="001B2E9B" w:rsidRPr="00242A67" w:rsidRDefault="001B2E9B" w:rsidP="00242A67">
            <w:pPr>
              <w:spacing w:line="360" w:lineRule="auto"/>
              <w:jc w:val="both"/>
              <w:rPr>
                <w:sz w:val="20"/>
                <w:szCs w:val="20"/>
              </w:rPr>
            </w:pPr>
            <w:r w:rsidRPr="00242A67">
              <w:rPr>
                <w:sz w:val="20"/>
                <w:szCs w:val="20"/>
              </w:rPr>
              <w:t>Увеличились налоговые поступления в бюджет</w:t>
            </w:r>
          </w:p>
        </w:tc>
        <w:tc>
          <w:tcPr>
            <w:tcW w:w="1985" w:type="dxa"/>
          </w:tcPr>
          <w:p w:rsidR="001B2E9B" w:rsidRPr="00242A67" w:rsidRDefault="001B2E9B" w:rsidP="00242A67">
            <w:pPr>
              <w:spacing w:line="360" w:lineRule="auto"/>
              <w:jc w:val="both"/>
              <w:rPr>
                <w:sz w:val="20"/>
                <w:szCs w:val="20"/>
              </w:rPr>
            </w:pPr>
          </w:p>
        </w:tc>
        <w:tc>
          <w:tcPr>
            <w:tcW w:w="1803" w:type="dxa"/>
          </w:tcPr>
          <w:p w:rsidR="001B2E9B" w:rsidRPr="00242A67" w:rsidRDefault="001B2E9B" w:rsidP="00242A67">
            <w:pPr>
              <w:spacing w:line="360" w:lineRule="auto"/>
              <w:jc w:val="both"/>
              <w:rPr>
                <w:sz w:val="20"/>
                <w:szCs w:val="20"/>
              </w:rPr>
            </w:pPr>
          </w:p>
        </w:tc>
      </w:tr>
      <w:tr w:rsidR="001B2E9B" w:rsidRPr="00242A67" w:rsidTr="00242A67">
        <w:trPr>
          <w:trHeight w:val="1050"/>
        </w:trPr>
        <w:tc>
          <w:tcPr>
            <w:tcW w:w="9708" w:type="dxa"/>
            <w:gridSpan w:val="3"/>
          </w:tcPr>
          <w:p w:rsidR="001B2E9B" w:rsidRPr="00242A67" w:rsidRDefault="001B2E9B" w:rsidP="00242A67">
            <w:pPr>
              <w:spacing w:line="360" w:lineRule="auto"/>
              <w:jc w:val="both"/>
              <w:rPr>
                <w:sz w:val="20"/>
                <w:szCs w:val="20"/>
              </w:rPr>
            </w:pPr>
            <w:r w:rsidRPr="00242A67">
              <w:rPr>
                <w:sz w:val="20"/>
                <w:szCs w:val="20"/>
              </w:rPr>
              <w:t>Иные плюсы________________________________________________________________________</w:t>
            </w:r>
          </w:p>
          <w:p w:rsidR="001B2E9B" w:rsidRPr="00242A67" w:rsidRDefault="001B2E9B" w:rsidP="00242A67">
            <w:pPr>
              <w:spacing w:line="360" w:lineRule="auto"/>
              <w:jc w:val="both"/>
              <w:rPr>
                <w:sz w:val="20"/>
                <w:szCs w:val="20"/>
              </w:rPr>
            </w:pPr>
            <w:r w:rsidRPr="00242A67">
              <w:rPr>
                <w:sz w:val="20"/>
                <w:szCs w:val="20"/>
              </w:rPr>
              <w:t>______________________________________________________________________________</w:t>
            </w:r>
          </w:p>
        </w:tc>
      </w:tr>
      <w:tr w:rsidR="001B2E9B" w:rsidRPr="00242A67" w:rsidTr="00242A67">
        <w:trPr>
          <w:trHeight w:val="390"/>
        </w:trPr>
        <w:tc>
          <w:tcPr>
            <w:tcW w:w="9708" w:type="dxa"/>
            <w:gridSpan w:val="3"/>
          </w:tcPr>
          <w:p w:rsidR="001B2E9B" w:rsidRPr="00242A67" w:rsidRDefault="001B2E9B" w:rsidP="00242A67">
            <w:pPr>
              <w:spacing w:line="360" w:lineRule="auto"/>
              <w:jc w:val="both"/>
              <w:rPr>
                <w:sz w:val="20"/>
                <w:szCs w:val="20"/>
              </w:rPr>
            </w:pPr>
            <w:r w:rsidRPr="00242A67">
              <w:rPr>
                <w:sz w:val="20"/>
                <w:szCs w:val="20"/>
              </w:rPr>
              <w:t>Иные минусы_______________________________________________________________________</w:t>
            </w:r>
          </w:p>
          <w:p w:rsidR="001B2E9B" w:rsidRPr="00242A67" w:rsidRDefault="001B2E9B" w:rsidP="00242A67">
            <w:pPr>
              <w:spacing w:line="360" w:lineRule="auto"/>
              <w:jc w:val="both"/>
              <w:rPr>
                <w:sz w:val="20"/>
                <w:szCs w:val="20"/>
              </w:rPr>
            </w:pPr>
            <w:r w:rsidRPr="00242A67">
              <w:rPr>
                <w:sz w:val="20"/>
                <w:szCs w:val="20"/>
              </w:rPr>
              <w:t>_______________________________________________________________________________</w:t>
            </w:r>
          </w:p>
          <w:p w:rsidR="001B2E9B" w:rsidRPr="00242A67" w:rsidRDefault="001B2E9B" w:rsidP="00242A67">
            <w:pPr>
              <w:spacing w:line="360" w:lineRule="auto"/>
              <w:jc w:val="both"/>
              <w:rPr>
                <w:sz w:val="20"/>
                <w:szCs w:val="20"/>
              </w:rPr>
            </w:pPr>
          </w:p>
        </w:tc>
      </w:tr>
    </w:tbl>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10. Какому налоговому режиму вы отдали бы предпочтение и почему?</w:t>
      </w:r>
    </w:p>
    <w:p w:rsidR="001B2E9B" w:rsidRPr="00276FB8" w:rsidRDefault="001B2E9B" w:rsidP="00276FB8">
      <w:pPr>
        <w:spacing w:line="360" w:lineRule="auto"/>
        <w:ind w:firstLine="709"/>
        <w:jc w:val="both"/>
        <w:rPr>
          <w:sz w:val="28"/>
          <w:szCs w:val="26"/>
        </w:rPr>
      </w:pPr>
      <w:r w:rsidRPr="00276FB8">
        <w:rPr>
          <w:sz w:val="28"/>
          <w:szCs w:val="26"/>
        </w:rPr>
        <w:t>_____________________________________________________________________________________________________________________________________________________________________________________________________________________</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11. Какие показатели вы бы хотели использовать при расчете ЕНВД?</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7"/>
        <w:gridCol w:w="4750"/>
      </w:tblGrid>
      <w:tr w:rsidR="001B2E9B" w:rsidRPr="00242A67" w:rsidTr="00276FB8">
        <w:trPr>
          <w:trHeight w:val="431"/>
        </w:trPr>
        <w:tc>
          <w:tcPr>
            <w:tcW w:w="4997" w:type="dxa"/>
          </w:tcPr>
          <w:p w:rsidR="001B2E9B" w:rsidRPr="00242A67" w:rsidRDefault="001B2E9B" w:rsidP="00242A67">
            <w:pPr>
              <w:spacing w:line="360" w:lineRule="auto"/>
              <w:jc w:val="both"/>
              <w:rPr>
                <w:sz w:val="20"/>
                <w:szCs w:val="20"/>
              </w:rPr>
            </w:pPr>
            <w:r w:rsidRPr="00242A67">
              <w:rPr>
                <w:sz w:val="20"/>
                <w:szCs w:val="20"/>
              </w:rPr>
              <w:t>Физические</w:t>
            </w:r>
          </w:p>
        </w:tc>
        <w:tc>
          <w:tcPr>
            <w:tcW w:w="4750" w:type="dxa"/>
          </w:tcPr>
          <w:p w:rsidR="001B2E9B" w:rsidRPr="00242A67" w:rsidRDefault="001B2E9B" w:rsidP="00242A67">
            <w:pPr>
              <w:spacing w:line="360" w:lineRule="auto"/>
              <w:jc w:val="both"/>
              <w:rPr>
                <w:sz w:val="20"/>
                <w:szCs w:val="20"/>
              </w:rPr>
            </w:pPr>
            <w:r w:rsidRPr="00242A67">
              <w:rPr>
                <w:sz w:val="20"/>
                <w:szCs w:val="20"/>
              </w:rPr>
              <w:t>Стоимостные</w:t>
            </w:r>
          </w:p>
        </w:tc>
      </w:tr>
      <w:tr w:rsidR="001B2E9B" w:rsidRPr="00242A67" w:rsidTr="00276FB8">
        <w:tc>
          <w:tcPr>
            <w:tcW w:w="4997" w:type="dxa"/>
          </w:tcPr>
          <w:p w:rsidR="001B2E9B" w:rsidRPr="00242A67" w:rsidRDefault="001B2E9B" w:rsidP="00242A67">
            <w:pPr>
              <w:spacing w:line="360" w:lineRule="auto"/>
              <w:jc w:val="both"/>
              <w:rPr>
                <w:sz w:val="20"/>
                <w:szCs w:val="20"/>
              </w:rPr>
            </w:pPr>
            <w:r w:rsidRPr="00242A67">
              <w:rPr>
                <w:sz w:val="20"/>
                <w:szCs w:val="20"/>
              </w:rPr>
              <w:t>Площадь торгового зала</w:t>
            </w:r>
          </w:p>
        </w:tc>
        <w:tc>
          <w:tcPr>
            <w:tcW w:w="4750" w:type="dxa"/>
          </w:tcPr>
          <w:p w:rsidR="001B2E9B" w:rsidRPr="00242A67" w:rsidRDefault="001B2E9B" w:rsidP="00242A67">
            <w:pPr>
              <w:spacing w:line="360" w:lineRule="auto"/>
              <w:jc w:val="both"/>
              <w:rPr>
                <w:sz w:val="20"/>
                <w:szCs w:val="20"/>
              </w:rPr>
            </w:pPr>
            <w:r w:rsidRPr="00242A67">
              <w:rPr>
                <w:sz w:val="20"/>
                <w:szCs w:val="20"/>
              </w:rPr>
              <w:t>Валовый товарооборот</w:t>
            </w:r>
          </w:p>
        </w:tc>
      </w:tr>
      <w:tr w:rsidR="001B2E9B" w:rsidRPr="00242A67" w:rsidTr="00276FB8">
        <w:tc>
          <w:tcPr>
            <w:tcW w:w="4997" w:type="dxa"/>
          </w:tcPr>
          <w:p w:rsidR="001B2E9B" w:rsidRPr="00242A67" w:rsidRDefault="001B2E9B" w:rsidP="00242A67">
            <w:pPr>
              <w:spacing w:line="360" w:lineRule="auto"/>
              <w:jc w:val="both"/>
              <w:rPr>
                <w:sz w:val="20"/>
                <w:szCs w:val="20"/>
              </w:rPr>
            </w:pPr>
            <w:r w:rsidRPr="00242A67">
              <w:rPr>
                <w:sz w:val="20"/>
                <w:szCs w:val="20"/>
              </w:rPr>
              <w:t>Общая площадь предприятия</w:t>
            </w:r>
          </w:p>
        </w:tc>
        <w:tc>
          <w:tcPr>
            <w:tcW w:w="4750" w:type="dxa"/>
          </w:tcPr>
          <w:p w:rsidR="001B2E9B" w:rsidRPr="00242A67" w:rsidRDefault="001B2E9B" w:rsidP="00242A67">
            <w:pPr>
              <w:spacing w:line="360" w:lineRule="auto"/>
              <w:jc w:val="both"/>
              <w:rPr>
                <w:sz w:val="20"/>
                <w:szCs w:val="20"/>
              </w:rPr>
            </w:pPr>
            <w:r w:rsidRPr="00242A67">
              <w:rPr>
                <w:sz w:val="20"/>
                <w:szCs w:val="20"/>
              </w:rPr>
              <w:t>Валовый доход</w:t>
            </w:r>
          </w:p>
        </w:tc>
      </w:tr>
      <w:tr w:rsidR="001B2E9B" w:rsidRPr="00242A67" w:rsidTr="00276FB8">
        <w:trPr>
          <w:trHeight w:val="323"/>
        </w:trPr>
        <w:tc>
          <w:tcPr>
            <w:tcW w:w="4997" w:type="dxa"/>
          </w:tcPr>
          <w:p w:rsidR="001B2E9B" w:rsidRPr="00242A67" w:rsidRDefault="001B2E9B" w:rsidP="00242A67">
            <w:pPr>
              <w:spacing w:line="360" w:lineRule="auto"/>
              <w:jc w:val="both"/>
              <w:rPr>
                <w:sz w:val="20"/>
                <w:szCs w:val="20"/>
              </w:rPr>
            </w:pPr>
            <w:r w:rsidRPr="00242A67">
              <w:rPr>
                <w:sz w:val="20"/>
                <w:szCs w:val="20"/>
              </w:rPr>
              <w:t>Количество ККМ</w:t>
            </w:r>
          </w:p>
        </w:tc>
        <w:tc>
          <w:tcPr>
            <w:tcW w:w="4750" w:type="dxa"/>
          </w:tcPr>
          <w:p w:rsidR="001B2E9B" w:rsidRPr="00242A67" w:rsidRDefault="001B2E9B" w:rsidP="00242A67">
            <w:pPr>
              <w:spacing w:line="360" w:lineRule="auto"/>
              <w:jc w:val="both"/>
              <w:rPr>
                <w:sz w:val="20"/>
                <w:szCs w:val="20"/>
              </w:rPr>
            </w:pPr>
            <w:r w:rsidRPr="00242A67">
              <w:rPr>
                <w:sz w:val="20"/>
                <w:szCs w:val="20"/>
              </w:rPr>
              <w:t>Прибыль до налогообложения</w:t>
            </w:r>
          </w:p>
        </w:tc>
      </w:tr>
      <w:tr w:rsidR="001B2E9B" w:rsidRPr="00242A67" w:rsidTr="00276FB8">
        <w:trPr>
          <w:trHeight w:val="471"/>
        </w:trPr>
        <w:tc>
          <w:tcPr>
            <w:tcW w:w="4997" w:type="dxa"/>
          </w:tcPr>
          <w:p w:rsidR="001B2E9B" w:rsidRPr="00242A67" w:rsidRDefault="001B2E9B" w:rsidP="00242A67">
            <w:pPr>
              <w:spacing w:line="360" w:lineRule="auto"/>
              <w:jc w:val="both"/>
              <w:rPr>
                <w:sz w:val="20"/>
                <w:szCs w:val="20"/>
              </w:rPr>
            </w:pPr>
            <w:r w:rsidRPr="00242A67">
              <w:rPr>
                <w:sz w:val="20"/>
                <w:szCs w:val="20"/>
              </w:rPr>
              <w:t>Численность работников</w:t>
            </w:r>
          </w:p>
        </w:tc>
        <w:tc>
          <w:tcPr>
            <w:tcW w:w="4750" w:type="dxa"/>
          </w:tcPr>
          <w:p w:rsidR="001B2E9B" w:rsidRPr="00242A67" w:rsidRDefault="001B2E9B" w:rsidP="00242A67">
            <w:pPr>
              <w:spacing w:line="360" w:lineRule="auto"/>
              <w:jc w:val="both"/>
              <w:rPr>
                <w:sz w:val="20"/>
                <w:szCs w:val="20"/>
              </w:rPr>
            </w:pPr>
            <w:r w:rsidRPr="00242A67">
              <w:rPr>
                <w:sz w:val="20"/>
                <w:szCs w:val="20"/>
              </w:rPr>
              <w:t>Чистая прибыль</w:t>
            </w:r>
          </w:p>
        </w:tc>
      </w:tr>
      <w:tr w:rsidR="001B2E9B" w:rsidRPr="00242A67" w:rsidTr="00276FB8">
        <w:trPr>
          <w:trHeight w:val="375"/>
        </w:trPr>
        <w:tc>
          <w:tcPr>
            <w:tcW w:w="9747" w:type="dxa"/>
            <w:gridSpan w:val="2"/>
          </w:tcPr>
          <w:p w:rsidR="001B2E9B" w:rsidRPr="00242A67" w:rsidRDefault="001B2E9B" w:rsidP="00242A67">
            <w:pPr>
              <w:spacing w:line="360" w:lineRule="auto"/>
              <w:jc w:val="both"/>
              <w:rPr>
                <w:sz w:val="20"/>
                <w:szCs w:val="20"/>
              </w:rPr>
            </w:pPr>
            <w:r w:rsidRPr="00242A67">
              <w:rPr>
                <w:sz w:val="20"/>
                <w:szCs w:val="20"/>
              </w:rPr>
              <w:t>Иные показатели______________________________________________________________</w:t>
            </w:r>
          </w:p>
          <w:p w:rsidR="001B2E9B" w:rsidRPr="00242A67" w:rsidRDefault="001B2E9B" w:rsidP="00242A67">
            <w:pPr>
              <w:spacing w:line="360" w:lineRule="auto"/>
              <w:jc w:val="both"/>
              <w:rPr>
                <w:sz w:val="20"/>
                <w:szCs w:val="20"/>
              </w:rPr>
            </w:pPr>
            <w:r w:rsidRPr="00242A67">
              <w:rPr>
                <w:sz w:val="20"/>
                <w:szCs w:val="20"/>
              </w:rPr>
              <w:t>_______________________________________________________________________</w:t>
            </w:r>
          </w:p>
          <w:p w:rsidR="001B2E9B" w:rsidRPr="00242A67" w:rsidRDefault="001B2E9B" w:rsidP="00242A67">
            <w:pPr>
              <w:spacing w:line="360" w:lineRule="auto"/>
              <w:jc w:val="both"/>
              <w:rPr>
                <w:sz w:val="20"/>
                <w:szCs w:val="20"/>
              </w:rPr>
            </w:pPr>
          </w:p>
        </w:tc>
      </w:tr>
    </w:tbl>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12. Как вы считаете, способствует ли ЕНВД развитию частного бизнеса или, наоборот, тормозит его?___________________________________________________</w:t>
      </w:r>
    </w:p>
    <w:p w:rsidR="001B2E9B" w:rsidRPr="00276FB8" w:rsidRDefault="001B2E9B" w:rsidP="00276FB8">
      <w:pPr>
        <w:spacing w:line="360" w:lineRule="auto"/>
        <w:ind w:firstLine="709"/>
        <w:jc w:val="both"/>
        <w:rPr>
          <w:sz w:val="28"/>
          <w:szCs w:val="26"/>
        </w:rPr>
      </w:pPr>
      <w:r w:rsidRPr="00276FB8">
        <w:rPr>
          <w:sz w:val="28"/>
          <w:szCs w:val="26"/>
        </w:rPr>
        <w:t>_____________________________________________________________</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13. Назовите некоторые пути совершенствования ЕНВД.</w:t>
      </w:r>
    </w:p>
    <w:p w:rsidR="001B2E9B" w:rsidRPr="00276FB8" w:rsidRDefault="001B2E9B" w:rsidP="00276FB8">
      <w:pPr>
        <w:spacing w:line="360" w:lineRule="auto"/>
        <w:ind w:firstLine="709"/>
        <w:jc w:val="both"/>
        <w:rPr>
          <w:sz w:val="28"/>
          <w:szCs w:val="26"/>
        </w:rPr>
      </w:pPr>
      <w:r w:rsidRPr="00276FB8">
        <w:rPr>
          <w:sz w:val="28"/>
          <w:szCs w:val="26"/>
        </w:rPr>
        <w:t>А) Изменить систему корректирующих коэффициентов:</w:t>
      </w:r>
    </w:p>
    <w:p w:rsidR="001B2E9B" w:rsidRPr="00276FB8" w:rsidRDefault="001B2E9B" w:rsidP="00276FB8">
      <w:pPr>
        <w:spacing w:line="360" w:lineRule="auto"/>
        <w:ind w:firstLine="709"/>
        <w:jc w:val="both"/>
        <w:rPr>
          <w:sz w:val="28"/>
          <w:szCs w:val="26"/>
        </w:rPr>
      </w:pPr>
      <w:r w:rsidRPr="00276FB8">
        <w:rPr>
          <w:sz w:val="28"/>
          <w:szCs w:val="26"/>
        </w:rPr>
        <w:t>К1-</w:t>
      </w:r>
    </w:p>
    <w:p w:rsidR="001B2E9B" w:rsidRPr="00276FB8" w:rsidRDefault="001B2E9B" w:rsidP="00276FB8">
      <w:pPr>
        <w:spacing w:line="360" w:lineRule="auto"/>
        <w:ind w:firstLine="709"/>
        <w:jc w:val="both"/>
        <w:rPr>
          <w:sz w:val="28"/>
          <w:szCs w:val="26"/>
        </w:rPr>
      </w:pPr>
      <w:r w:rsidRPr="00276FB8">
        <w:rPr>
          <w:sz w:val="28"/>
          <w:szCs w:val="26"/>
        </w:rPr>
        <w:t>К2-</w:t>
      </w:r>
    </w:p>
    <w:p w:rsidR="001B2E9B" w:rsidRPr="00276FB8" w:rsidRDefault="001B2E9B" w:rsidP="00276FB8">
      <w:pPr>
        <w:spacing w:line="360" w:lineRule="auto"/>
        <w:ind w:firstLine="709"/>
        <w:jc w:val="both"/>
        <w:rPr>
          <w:sz w:val="28"/>
          <w:szCs w:val="26"/>
        </w:rPr>
      </w:pPr>
      <w:r w:rsidRPr="00276FB8">
        <w:rPr>
          <w:sz w:val="28"/>
          <w:szCs w:val="26"/>
        </w:rPr>
        <w:t>Б) Изменить ставку налогообложения</w:t>
      </w:r>
    </w:p>
    <w:p w:rsidR="001B2E9B" w:rsidRPr="00276FB8" w:rsidRDefault="001B2E9B" w:rsidP="00276FB8">
      <w:pPr>
        <w:spacing w:line="360" w:lineRule="auto"/>
        <w:ind w:firstLine="709"/>
        <w:jc w:val="both"/>
        <w:rPr>
          <w:sz w:val="28"/>
          <w:szCs w:val="26"/>
        </w:rPr>
      </w:pPr>
      <w:r w:rsidRPr="00276FB8">
        <w:rPr>
          <w:sz w:val="28"/>
          <w:szCs w:val="26"/>
        </w:rPr>
        <w:t>В) Изменить сроки уплаты налога</w:t>
      </w:r>
    </w:p>
    <w:p w:rsidR="001B2E9B" w:rsidRPr="00276FB8" w:rsidRDefault="001B2E9B" w:rsidP="00276FB8">
      <w:pPr>
        <w:spacing w:line="360" w:lineRule="auto"/>
        <w:ind w:firstLine="709"/>
        <w:jc w:val="both"/>
        <w:rPr>
          <w:sz w:val="28"/>
          <w:szCs w:val="26"/>
        </w:rPr>
      </w:pPr>
      <w:r w:rsidRPr="00276FB8">
        <w:rPr>
          <w:sz w:val="28"/>
          <w:szCs w:val="26"/>
        </w:rPr>
        <w:t>Г) Провести комплексный анализ экономической эффективности предприятий, применяющих ЕНВД. Дать сравнительную характеристику такого анализа с другими системами налогообложения.</w:t>
      </w:r>
    </w:p>
    <w:p w:rsidR="001B2E9B" w:rsidRPr="00276FB8" w:rsidRDefault="001B2E9B" w:rsidP="00276FB8">
      <w:pPr>
        <w:spacing w:line="360" w:lineRule="auto"/>
        <w:ind w:firstLine="709"/>
        <w:jc w:val="both"/>
        <w:rPr>
          <w:sz w:val="28"/>
          <w:szCs w:val="26"/>
        </w:rPr>
      </w:pPr>
      <w:r w:rsidRPr="00276FB8">
        <w:rPr>
          <w:sz w:val="28"/>
          <w:szCs w:val="26"/>
        </w:rPr>
        <w:t>Д) Увязать один из корректирующих коэффициентов с районом расположения предприятия, применяющего ЕНВД.</w:t>
      </w:r>
    </w:p>
    <w:p w:rsidR="001B2E9B" w:rsidRPr="00276FB8" w:rsidRDefault="001B2E9B" w:rsidP="00276FB8">
      <w:pPr>
        <w:spacing w:line="360" w:lineRule="auto"/>
        <w:ind w:firstLine="709"/>
        <w:jc w:val="both"/>
        <w:rPr>
          <w:sz w:val="28"/>
          <w:szCs w:val="26"/>
        </w:rPr>
      </w:pPr>
      <w:r w:rsidRPr="00276FB8">
        <w:rPr>
          <w:sz w:val="28"/>
          <w:szCs w:val="26"/>
        </w:rPr>
        <w:t>Е) Иные (указать)</w:t>
      </w:r>
    </w:p>
    <w:p w:rsidR="001B2E9B" w:rsidRPr="00276FB8" w:rsidRDefault="001B2E9B" w:rsidP="00276FB8">
      <w:pPr>
        <w:spacing w:line="360" w:lineRule="auto"/>
        <w:ind w:firstLine="709"/>
        <w:jc w:val="both"/>
        <w:rPr>
          <w:sz w:val="28"/>
          <w:szCs w:val="26"/>
        </w:rPr>
      </w:pPr>
    </w:p>
    <w:p w:rsidR="001B2E9B" w:rsidRPr="00276FB8" w:rsidRDefault="001B2E9B" w:rsidP="00276FB8">
      <w:pPr>
        <w:spacing w:line="360" w:lineRule="auto"/>
        <w:ind w:firstLine="709"/>
        <w:jc w:val="both"/>
        <w:rPr>
          <w:sz w:val="28"/>
          <w:szCs w:val="26"/>
        </w:rPr>
      </w:pPr>
      <w:r w:rsidRPr="00276FB8">
        <w:rPr>
          <w:sz w:val="28"/>
          <w:szCs w:val="26"/>
        </w:rPr>
        <w:t>14. Если считаете возможным, укажите относительную величину ЕНВД в сумме прибыли предприятия до налогообложения.</w:t>
      </w:r>
    </w:p>
    <w:p w:rsidR="001B2E9B" w:rsidRPr="00276FB8" w:rsidRDefault="001B2E9B" w:rsidP="00276FB8">
      <w:pPr>
        <w:spacing w:line="360" w:lineRule="auto"/>
        <w:ind w:firstLine="709"/>
        <w:jc w:val="both"/>
        <w:rPr>
          <w:sz w:val="28"/>
          <w:szCs w:val="32"/>
        </w:rPr>
      </w:pPr>
    </w:p>
    <w:p w:rsidR="001B2E9B" w:rsidRPr="00276FB8" w:rsidRDefault="001B2E9B" w:rsidP="00276FB8">
      <w:pPr>
        <w:spacing w:line="360" w:lineRule="auto"/>
        <w:ind w:firstLine="709"/>
        <w:jc w:val="both"/>
        <w:rPr>
          <w:sz w:val="28"/>
          <w:szCs w:val="32"/>
        </w:rPr>
      </w:pPr>
      <w:r w:rsidRPr="00276FB8">
        <w:rPr>
          <w:sz w:val="28"/>
          <w:szCs w:val="32"/>
        </w:rPr>
        <w:t>Спасибо за ответы!</w:t>
      </w:r>
    </w:p>
    <w:p w:rsidR="001B2E9B" w:rsidRPr="00276FB8" w:rsidRDefault="00242A67" w:rsidP="00242A67">
      <w:pPr>
        <w:pStyle w:val="a4"/>
        <w:spacing w:before="0" w:beforeAutospacing="0" w:after="0" w:afterAutospacing="0" w:line="360" w:lineRule="auto"/>
        <w:ind w:firstLine="709"/>
        <w:jc w:val="right"/>
        <w:rPr>
          <w:sz w:val="28"/>
          <w:szCs w:val="28"/>
        </w:rPr>
      </w:pPr>
      <w:r>
        <w:rPr>
          <w:sz w:val="28"/>
          <w:szCs w:val="28"/>
        </w:rPr>
        <w:br w:type="page"/>
        <w:t>ПРИЛОЖЕНИЕ</w:t>
      </w:r>
    </w:p>
    <w:p w:rsidR="00242A67" w:rsidRDefault="00242A67" w:rsidP="00242A67">
      <w:pPr>
        <w:pStyle w:val="a4"/>
        <w:spacing w:before="0" w:beforeAutospacing="0" w:after="0" w:afterAutospacing="0" w:line="360" w:lineRule="auto"/>
        <w:ind w:firstLine="709"/>
        <w:jc w:val="right"/>
        <w:rPr>
          <w:sz w:val="28"/>
          <w:szCs w:val="28"/>
        </w:rPr>
      </w:pPr>
    </w:p>
    <w:p w:rsidR="001B2E9B" w:rsidRPr="00276FB8" w:rsidRDefault="00276FB8" w:rsidP="00276FB8">
      <w:pPr>
        <w:pStyle w:val="a4"/>
        <w:spacing w:before="0" w:beforeAutospacing="0" w:after="0" w:afterAutospacing="0" w:line="360" w:lineRule="auto"/>
        <w:ind w:firstLine="709"/>
        <w:jc w:val="both"/>
        <w:rPr>
          <w:sz w:val="28"/>
          <w:szCs w:val="28"/>
        </w:rPr>
      </w:pPr>
      <w:r>
        <w:rPr>
          <w:sz w:val="28"/>
          <w:szCs w:val="28"/>
        </w:rPr>
        <w:t>Таблица</w:t>
      </w:r>
      <w:r w:rsidR="001B2E9B" w:rsidRPr="00276FB8">
        <w:rPr>
          <w:sz w:val="28"/>
          <w:szCs w:val="28"/>
        </w:rPr>
        <w:t xml:space="preserve"> Д.1</w:t>
      </w:r>
    </w:p>
    <w:p w:rsidR="001B2E9B" w:rsidRPr="00276FB8" w:rsidRDefault="001B2E9B" w:rsidP="00276FB8">
      <w:pPr>
        <w:pStyle w:val="a4"/>
        <w:spacing w:before="0" w:beforeAutospacing="0" w:after="0" w:afterAutospacing="0" w:line="360" w:lineRule="auto"/>
        <w:ind w:firstLine="709"/>
        <w:jc w:val="both"/>
        <w:rPr>
          <w:sz w:val="28"/>
          <w:szCs w:val="28"/>
        </w:rPr>
      </w:pPr>
      <w:r w:rsidRPr="00276FB8">
        <w:rPr>
          <w:sz w:val="28"/>
          <w:szCs w:val="28"/>
        </w:rPr>
        <w:t>Значения корректирующего коэффициента К2 для Московской области</w:t>
      </w:r>
    </w:p>
    <w:tbl>
      <w:tblPr>
        <w:tblW w:w="5000" w:type="pct"/>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5" w:type="dxa"/>
          <w:left w:w="45" w:type="dxa"/>
          <w:bottom w:w="45" w:type="dxa"/>
          <w:right w:w="45" w:type="dxa"/>
        </w:tblCellMar>
        <w:tblLook w:val="0000" w:firstRow="0" w:lastRow="0" w:firstColumn="0" w:lastColumn="0" w:noHBand="0" w:noVBand="0"/>
      </w:tblPr>
      <w:tblGrid>
        <w:gridCol w:w="565"/>
        <w:gridCol w:w="3765"/>
        <w:gridCol w:w="370"/>
        <w:gridCol w:w="470"/>
        <w:gridCol w:w="470"/>
        <w:gridCol w:w="370"/>
        <w:gridCol w:w="470"/>
        <w:gridCol w:w="470"/>
        <w:gridCol w:w="370"/>
        <w:gridCol w:w="470"/>
        <w:gridCol w:w="470"/>
        <w:gridCol w:w="370"/>
        <w:gridCol w:w="470"/>
        <w:gridCol w:w="365"/>
      </w:tblGrid>
      <w:tr w:rsidR="001B2E9B" w:rsidRPr="00242A67" w:rsidTr="00276FB8">
        <w:trPr>
          <w:cantSplit/>
          <w:tblCellSpacing w:w="0" w:type="dxa"/>
        </w:trPr>
        <w:tc>
          <w:tcPr>
            <w:tcW w:w="0" w:type="auto"/>
            <w:vMerge w:val="restart"/>
            <w:tcBorders>
              <w:top w:val="single" w:sz="4" w:space="0" w:color="auto"/>
            </w:tcBorders>
            <w:vAlign w:val="center"/>
          </w:tcPr>
          <w:p w:rsidR="001B2E9B" w:rsidRPr="00242A67" w:rsidRDefault="001B2E9B" w:rsidP="00242A67">
            <w:pPr>
              <w:spacing w:line="360" w:lineRule="auto"/>
              <w:jc w:val="both"/>
              <w:rPr>
                <w:rFonts w:eastAsia="Arial Unicode MS"/>
                <w:sz w:val="20"/>
                <w:szCs w:val="20"/>
              </w:rPr>
            </w:pPr>
          </w:p>
        </w:tc>
        <w:tc>
          <w:tcPr>
            <w:tcW w:w="0" w:type="auto"/>
            <w:vMerge w:val="restart"/>
            <w:tcBorders>
              <w:top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Виды предпринимательской деятельности</w:t>
            </w:r>
          </w:p>
        </w:tc>
        <w:tc>
          <w:tcPr>
            <w:tcW w:w="0" w:type="auto"/>
            <w:gridSpan w:val="3"/>
            <w:tcBorders>
              <w:top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Группа I</w:t>
            </w:r>
          </w:p>
        </w:tc>
        <w:tc>
          <w:tcPr>
            <w:tcW w:w="0" w:type="auto"/>
            <w:gridSpan w:val="3"/>
            <w:tcBorders>
              <w:top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Группа II</w:t>
            </w:r>
          </w:p>
        </w:tc>
        <w:tc>
          <w:tcPr>
            <w:tcW w:w="0" w:type="auto"/>
            <w:gridSpan w:val="3"/>
            <w:tcBorders>
              <w:top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Группа III</w:t>
            </w:r>
          </w:p>
        </w:tc>
        <w:tc>
          <w:tcPr>
            <w:tcW w:w="0" w:type="auto"/>
            <w:gridSpan w:val="3"/>
            <w:tcBorders>
              <w:top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Группа IV</w:t>
            </w:r>
          </w:p>
        </w:tc>
      </w:tr>
      <w:tr w:rsidR="001B2E9B" w:rsidRPr="00242A67" w:rsidTr="00276FB8">
        <w:trPr>
          <w:cantSplit/>
          <w:tblCellSpacing w:w="0" w:type="dxa"/>
        </w:trPr>
        <w:tc>
          <w:tcPr>
            <w:tcW w:w="0" w:type="auto"/>
            <w:vMerge/>
            <w:vAlign w:val="center"/>
          </w:tcPr>
          <w:p w:rsidR="001B2E9B" w:rsidRPr="00242A67" w:rsidRDefault="001B2E9B" w:rsidP="00242A67">
            <w:pPr>
              <w:spacing w:line="360" w:lineRule="auto"/>
              <w:jc w:val="both"/>
              <w:rPr>
                <w:rFonts w:eastAsia="Arial Unicode MS"/>
                <w:sz w:val="20"/>
                <w:szCs w:val="20"/>
              </w:rPr>
            </w:pPr>
          </w:p>
        </w:tc>
        <w:tc>
          <w:tcPr>
            <w:tcW w:w="0" w:type="auto"/>
            <w:vMerge/>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А</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Б</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В</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А</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Б</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В</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А</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Б</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В</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А</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Б</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В</w:t>
            </w:r>
          </w:p>
        </w:tc>
      </w:tr>
      <w:tr w:rsidR="001B2E9B" w:rsidRPr="00242A67" w:rsidTr="00276FB8">
        <w:trPr>
          <w:tblCellSpacing w:w="0" w:type="dxa"/>
        </w:trPr>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2</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10</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11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12</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bCs/>
                <w:sz w:val="20"/>
                <w:szCs w:val="20"/>
              </w:rPr>
              <w:t>13</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Оказание бытовых услуг</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В том числе:</w:t>
            </w: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1.1.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Ремонт, окраска и пошив обуви</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1.2.</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1.3.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Услуги прачечных</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1.4.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Услуги предприятий по прокату (за исключением проката транспортных средств, оргтехники, игровых автоматов, компьютеров, игровых программ, аудиовизуального оборудования, компьютерной техники, индивидуальных сейфов, бытовой радиоэлектронной аппаратуры и принадлежностей к ней, видеоигровых устройств, видеокассет)</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1.5.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Другие бытовые услуги</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Розничная торговля</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x</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В том числе:</w:t>
            </w: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c>
          <w:tcPr>
            <w:tcW w:w="0" w:type="auto"/>
            <w:vAlign w:val="center"/>
          </w:tcPr>
          <w:p w:rsidR="001B2E9B" w:rsidRPr="00242A67" w:rsidRDefault="001B2E9B" w:rsidP="00242A67">
            <w:pPr>
              <w:spacing w:line="360" w:lineRule="auto"/>
              <w:jc w:val="both"/>
              <w:rPr>
                <w:rFonts w:eastAsia="Arial Unicode MS"/>
                <w:sz w:val="20"/>
                <w:szCs w:val="20"/>
              </w:rPr>
            </w:pP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Розничная торговля, осуществляемая через объекты стационарной торговой сети, за исключением розничной торговли следующими ассортиментными группами товаров:</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2.1.1.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Продовольственные товары, кроме алкогольной продукции и пива</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2.1.2.</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Комиссионная торговля непродо- вольственными товарами (кроме легковых автомобилей и запасных частей к ним)</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2.1.3.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Молоко и молочная продукция, в том числе мороженое</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2.1.4.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Хлеб и хлебобулочные изделия (включая сдобные, сахарные и бараночные изделия)</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2.1.5.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Детский ассортимент продовольственных и непродовольст- венных товаров</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2.1.6.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Овощи (включая картофель), фрукты</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2.2.</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Розничная торговля, осуществляемая через объекты нестационарной торговой сети</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Pr>
          <w:p w:rsidR="001B2E9B" w:rsidRPr="00242A67" w:rsidRDefault="001B2E9B" w:rsidP="00242A67">
            <w:pPr>
              <w:spacing w:line="360" w:lineRule="auto"/>
              <w:jc w:val="both"/>
              <w:rPr>
                <w:rFonts w:eastAsia="Arial Unicode MS"/>
                <w:sz w:val="20"/>
                <w:szCs w:val="20"/>
              </w:rPr>
            </w:pPr>
            <w:r w:rsidRPr="00242A67">
              <w:rPr>
                <w:sz w:val="20"/>
                <w:szCs w:val="20"/>
              </w:rPr>
              <w:t>2.3.</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Разносная торговля, осуществляемая индивидуальными предпринимателями (за исключением торговли подакцизными товарами, лекарственными препаратами, изделиями из драгоценных камней, оружием и патронами к нему, меховыми изделиями и технически сложными товарами бытового назначения)</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1</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0,75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0,9</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0,45</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0,8</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0,4</w:t>
            </w:r>
          </w:p>
        </w:tc>
        <w:tc>
          <w:tcPr>
            <w:tcW w:w="0" w:type="auto"/>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r>
      <w:tr w:rsidR="001B2E9B" w:rsidRPr="00242A67" w:rsidTr="00276FB8">
        <w:trPr>
          <w:tblCellSpacing w:w="0" w:type="dxa"/>
        </w:trPr>
        <w:tc>
          <w:tcPr>
            <w:tcW w:w="0" w:type="auto"/>
            <w:tcBorders>
              <w:bottom w:val="single" w:sz="4" w:space="0" w:color="auto"/>
            </w:tcBorders>
          </w:tcPr>
          <w:p w:rsidR="001B2E9B" w:rsidRPr="00242A67" w:rsidRDefault="001B2E9B" w:rsidP="00242A67">
            <w:pPr>
              <w:spacing w:line="360" w:lineRule="auto"/>
              <w:jc w:val="both"/>
              <w:rPr>
                <w:rFonts w:eastAsia="Arial Unicode MS"/>
                <w:sz w:val="20"/>
                <w:szCs w:val="20"/>
              </w:rPr>
            </w:pPr>
            <w:r w:rsidRPr="00242A67">
              <w:rPr>
                <w:sz w:val="20"/>
                <w:szCs w:val="20"/>
              </w:rPr>
              <w:t>3.</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Услуги общественного питания, осуществляемые в образовательных учреждениях.</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0,7</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0,6</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0,43</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0,25</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0,5</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0,35</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0,3</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0,2</w:t>
            </w:r>
          </w:p>
        </w:tc>
        <w:tc>
          <w:tcPr>
            <w:tcW w:w="0" w:type="auto"/>
            <w:tcBorders>
              <w:bottom w:val="single" w:sz="4" w:space="0" w:color="auto"/>
            </w:tcBorders>
            <w:vAlign w:val="center"/>
          </w:tcPr>
          <w:p w:rsidR="001B2E9B" w:rsidRPr="00242A67" w:rsidRDefault="001B2E9B" w:rsidP="00242A67">
            <w:pPr>
              <w:spacing w:line="360" w:lineRule="auto"/>
              <w:jc w:val="both"/>
              <w:rPr>
                <w:rFonts w:eastAsia="Arial Unicode MS"/>
                <w:sz w:val="20"/>
                <w:szCs w:val="20"/>
              </w:rPr>
            </w:pPr>
            <w:r w:rsidRPr="00242A67">
              <w:rPr>
                <w:sz w:val="20"/>
                <w:szCs w:val="20"/>
              </w:rPr>
              <w:t>0,1</w:t>
            </w:r>
          </w:p>
        </w:tc>
      </w:tr>
    </w:tbl>
    <w:p w:rsidR="00242A67" w:rsidRDefault="00242A67" w:rsidP="00276FB8">
      <w:pPr>
        <w:spacing w:line="360" w:lineRule="auto"/>
        <w:ind w:firstLine="709"/>
        <w:jc w:val="both"/>
        <w:rPr>
          <w:sz w:val="28"/>
          <w:szCs w:val="28"/>
        </w:rPr>
      </w:pPr>
    </w:p>
    <w:p w:rsidR="001B2E9B" w:rsidRPr="00276FB8" w:rsidRDefault="00242A67" w:rsidP="00242A67">
      <w:pPr>
        <w:spacing w:line="360" w:lineRule="auto"/>
        <w:ind w:firstLine="709"/>
        <w:jc w:val="right"/>
        <w:rPr>
          <w:sz w:val="28"/>
          <w:szCs w:val="28"/>
        </w:rPr>
      </w:pPr>
      <w:r>
        <w:rPr>
          <w:sz w:val="28"/>
          <w:szCs w:val="28"/>
        </w:rPr>
        <w:br w:type="page"/>
        <w:t>ПРИЛОЖЕНИЕ</w:t>
      </w:r>
    </w:p>
    <w:p w:rsidR="001B2E9B" w:rsidRPr="00276FB8" w:rsidRDefault="001B2E9B" w:rsidP="00242A67">
      <w:pPr>
        <w:spacing w:line="360" w:lineRule="auto"/>
        <w:ind w:firstLine="709"/>
        <w:jc w:val="right"/>
        <w:rPr>
          <w:sz w:val="28"/>
        </w:rPr>
      </w:pPr>
    </w:p>
    <w:p w:rsidR="001B2E9B" w:rsidRPr="00276FB8" w:rsidRDefault="00276FB8" w:rsidP="00276FB8">
      <w:pPr>
        <w:spacing w:line="360" w:lineRule="auto"/>
        <w:ind w:firstLine="709"/>
        <w:jc w:val="both"/>
        <w:rPr>
          <w:sz w:val="28"/>
        </w:rPr>
      </w:pPr>
      <w:r>
        <w:rPr>
          <w:sz w:val="28"/>
        </w:rPr>
        <w:t>Таблица</w:t>
      </w:r>
      <w:r w:rsidR="001B2E9B" w:rsidRPr="00276FB8">
        <w:rPr>
          <w:sz w:val="28"/>
        </w:rPr>
        <w:t xml:space="preserve"> Е.1</w:t>
      </w:r>
    </w:p>
    <w:p w:rsidR="001B2E9B" w:rsidRPr="00276FB8" w:rsidRDefault="001B2E9B" w:rsidP="00276FB8">
      <w:pPr>
        <w:spacing w:line="360" w:lineRule="auto"/>
        <w:ind w:firstLine="709"/>
        <w:jc w:val="both"/>
        <w:rPr>
          <w:sz w:val="28"/>
        </w:rPr>
      </w:pPr>
      <w:r w:rsidRPr="00276FB8">
        <w:rPr>
          <w:sz w:val="28"/>
        </w:rPr>
        <w:t>Значения коэффициента К2 в Красноярском крае</w:t>
      </w:r>
    </w:p>
    <w:tbl>
      <w:tblPr>
        <w:tblW w:w="5038"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8164"/>
        <w:gridCol w:w="1371"/>
      </w:tblGrid>
      <w:tr w:rsidR="001B2E9B" w:rsidRPr="00242A67" w:rsidTr="00276FB8">
        <w:trPr>
          <w:tblCellSpacing w:w="7" w:type="dxa"/>
          <w:jc w:val="center"/>
        </w:trPr>
        <w:tc>
          <w:tcPr>
            <w:tcW w:w="4270" w:type="pct"/>
            <w:shd w:val="clear" w:color="auto" w:fill="FFFFFF"/>
            <w:vAlign w:val="center"/>
          </w:tcPr>
          <w:p w:rsidR="001B2E9B" w:rsidRPr="00242A67" w:rsidRDefault="001B2E9B" w:rsidP="00242A67">
            <w:pPr>
              <w:spacing w:line="360" w:lineRule="auto"/>
              <w:ind w:firstLine="36"/>
              <w:jc w:val="both"/>
              <w:rPr>
                <w:sz w:val="20"/>
                <w:szCs w:val="20"/>
              </w:rPr>
            </w:pPr>
            <w:r w:rsidRPr="00242A67">
              <w:rPr>
                <w:bCs/>
                <w:sz w:val="20"/>
                <w:szCs w:val="20"/>
              </w:rPr>
              <w:t>Виды предпринимательской деятельности</w:t>
            </w:r>
          </w:p>
        </w:tc>
        <w:tc>
          <w:tcPr>
            <w:tcW w:w="708" w:type="pct"/>
            <w:shd w:val="clear" w:color="auto" w:fill="FFFFFF"/>
            <w:vAlign w:val="center"/>
          </w:tcPr>
          <w:p w:rsidR="001B2E9B" w:rsidRPr="00242A67" w:rsidRDefault="001B2E9B" w:rsidP="00242A67">
            <w:pPr>
              <w:spacing w:line="360" w:lineRule="auto"/>
              <w:ind w:firstLine="36"/>
              <w:jc w:val="both"/>
              <w:rPr>
                <w:sz w:val="20"/>
                <w:szCs w:val="20"/>
              </w:rPr>
            </w:pPr>
            <w:r w:rsidRPr="00242A67">
              <w:rPr>
                <w:bCs/>
                <w:sz w:val="20"/>
                <w:szCs w:val="20"/>
              </w:rPr>
              <w:t>Значение коэффици-ента К2</w:t>
            </w:r>
          </w:p>
        </w:tc>
      </w:tr>
      <w:tr w:rsidR="001B2E9B" w:rsidRPr="00242A67" w:rsidTr="00276FB8">
        <w:trPr>
          <w:trHeight w:val="320"/>
          <w:tblCellSpacing w:w="7" w:type="dxa"/>
          <w:jc w:val="center"/>
        </w:trPr>
        <w:tc>
          <w:tcPr>
            <w:tcW w:w="4270" w:type="pct"/>
            <w:shd w:val="clear" w:color="auto" w:fill="FFFFFF"/>
            <w:vAlign w:val="center"/>
          </w:tcPr>
          <w:p w:rsidR="001B2E9B" w:rsidRPr="00242A67" w:rsidRDefault="001B2E9B" w:rsidP="00242A67">
            <w:pPr>
              <w:spacing w:line="360" w:lineRule="auto"/>
              <w:ind w:firstLine="36"/>
              <w:jc w:val="both"/>
              <w:rPr>
                <w:sz w:val="20"/>
                <w:szCs w:val="20"/>
              </w:rPr>
            </w:pPr>
            <w:r w:rsidRPr="00242A67">
              <w:rPr>
                <w:sz w:val="20"/>
                <w:szCs w:val="20"/>
              </w:rPr>
              <w:t>1</w:t>
            </w:r>
          </w:p>
          <w:p w:rsidR="001B2E9B" w:rsidRPr="00242A67" w:rsidRDefault="001B2E9B" w:rsidP="00242A67">
            <w:pPr>
              <w:spacing w:line="360" w:lineRule="auto"/>
              <w:ind w:firstLine="36"/>
              <w:jc w:val="both"/>
              <w:rPr>
                <w:sz w:val="20"/>
                <w:szCs w:val="20"/>
              </w:rPr>
            </w:pPr>
          </w:p>
        </w:tc>
        <w:tc>
          <w:tcPr>
            <w:tcW w:w="708" w:type="pct"/>
            <w:shd w:val="clear" w:color="auto" w:fill="FFFFFF"/>
            <w:vAlign w:val="center"/>
          </w:tcPr>
          <w:p w:rsidR="001B2E9B" w:rsidRPr="00242A67" w:rsidRDefault="001B2E9B" w:rsidP="00242A67">
            <w:pPr>
              <w:spacing w:line="360" w:lineRule="auto"/>
              <w:ind w:firstLine="36"/>
              <w:jc w:val="both"/>
              <w:rPr>
                <w:sz w:val="20"/>
                <w:szCs w:val="20"/>
              </w:rPr>
            </w:pPr>
            <w:r w:rsidRPr="00242A67">
              <w:rPr>
                <w:sz w:val="20"/>
                <w:szCs w:val="20"/>
              </w:rPr>
              <w:t>2</w:t>
            </w:r>
          </w:p>
        </w:tc>
      </w:tr>
      <w:tr w:rsidR="001B2E9B" w:rsidRPr="00242A67" w:rsidTr="00276FB8">
        <w:trPr>
          <w:trHeight w:val="300"/>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 Оказание бытовых услуг, в том числе:</w:t>
            </w:r>
          </w:p>
        </w:tc>
        <w:tc>
          <w:tcPr>
            <w:tcW w:w="708" w:type="pct"/>
            <w:shd w:val="clear" w:color="auto" w:fill="FFFFFF"/>
          </w:tcPr>
          <w:p w:rsidR="001B2E9B" w:rsidRPr="00242A67" w:rsidRDefault="001B2E9B" w:rsidP="00242A67">
            <w:pPr>
              <w:spacing w:line="360" w:lineRule="auto"/>
              <w:ind w:firstLine="36"/>
              <w:jc w:val="both"/>
              <w:rPr>
                <w:sz w:val="20"/>
                <w:szCs w:val="20"/>
              </w:rPr>
            </w:pP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ремонт обуви</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0,5</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ремонт изделий из меха</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0,5</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ремонт металлоизделий</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ремонт одежды</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0,3</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ремонт часов</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0,5</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ремонт ювелирных изделий</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ремонт и обслуживание бытовой техники, компьютеров и оргтехники</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0,7</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услуги прачечных</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0,4</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услуги химчисток</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0,7</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услуги фотоателье</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услуги по чистке обуви</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w:t>
            </w:r>
          </w:p>
        </w:tc>
      </w:tr>
      <w:tr w:rsidR="001B2E9B" w:rsidRPr="00242A67" w:rsidTr="00276FB8">
        <w:trPr>
          <w:trHeight w:val="340"/>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оказание парикмахерских услуг</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0,5</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Оказание других видов бытовых услуг:</w:t>
            </w:r>
          </w:p>
        </w:tc>
        <w:tc>
          <w:tcPr>
            <w:tcW w:w="708" w:type="pct"/>
            <w:shd w:val="clear" w:color="auto" w:fill="FFFFFF"/>
          </w:tcPr>
          <w:p w:rsidR="001B2E9B" w:rsidRPr="00242A67" w:rsidRDefault="001B2E9B" w:rsidP="00242A67">
            <w:pPr>
              <w:spacing w:line="360" w:lineRule="auto"/>
              <w:ind w:firstLine="36"/>
              <w:jc w:val="both"/>
              <w:rPr>
                <w:sz w:val="20"/>
                <w:szCs w:val="20"/>
              </w:rPr>
            </w:pP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услуги бань и душевых</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0,5</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услуги предприятий по прокату</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0,5</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ритуальные услуги</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0,3</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Прочие виды бытовых услуг</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2) Оказание ветеринарных услуг организациями, у которых доля фактически полученных средств бюджетного финансирования в общей сумме доходов за налоговый период составляет:</w:t>
            </w:r>
          </w:p>
        </w:tc>
        <w:tc>
          <w:tcPr>
            <w:tcW w:w="708" w:type="pct"/>
            <w:shd w:val="clear" w:color="auto" w:fill="FFFFFF"/>
          </w:tcPr>
          <w:p w:rsidR="001B2E9B" w:rsidRPr="00242A67" w:rsidRDefault="001B2E9B" w:rsidP="00242A67">
            <w:pPr>
              <w:spacing w:line="360" w:lineRule="auto"/>
              <w:ind w:firstLine="36"/>
              <w:jc w:val="both"/>
              <w:rPr>
                <w:sz w:val="20"/>
                <w:szCs w:val="20"/>
              </w:rPr>
            </w:pP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от 70 до 100 %</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от 50 до 69 %</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0,3</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от 0 до 49 %</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0,5</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3) Оказание услуг по ремонту, техническому обслуживанию и мойке автотранспортных средств:</w:t>
            </w:r>
          </w:p>
        </w:tc>
        <w:tc>
          <w:tcPr>
            <w:tcW w:w="708" w:type="pct"/>
            <w:shd w:val="clear" w:color="auto" w:fill="FFFFFF"/>
          </w:tcPr>
          <w:p w:rsidR="001B2E9B" w:rsidRPr="00242A67" w:rsidRDefault="001B2E9B" w:rsidP="00242A67">
            <w:pPr>
              <w:spacing w:line="360" w:lineRule="auto"/>
              <w:ind w:firstLine="36"/>
              <w:jc w:val="both"/>
              <w:rPr>
                <w:sz w:val="20"/>
                <w:szCs w:val="20"/>
              </w:rPr>
            </w:pP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оказание услуг по ремонту автотранспортных средств</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оказание услуг по техническому обслуживанию автотранспортных средств</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оказание услуг по мойке автотранспортных средств</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4) Розничная торговля, осуществляемая через магазины с площадью торгового зала не более 70 кв.м., палатки, ларьки и другие объекты организации торговли, в том числе не имеющие стационарных торговых площадей:</w:t>
            </w:r>
          </w:p>
        </w:tc>
        <w:tc>
          <w:tcPr>
            <w:tcW w:w="708" w:type="pct"/>
            <w:shd w:val="clear" w:color="auto" w:fill="FFFFFF"/>
          </w:tcPr>
          <w:p w:rsidR="001B2E9B" w:rsidRPr="00242A67" w:rsidRDefault="001B2E9B" w:rsidP="00242A67">
            <w:pPr>
              <w:spacing w:line="360" w:lineRule="auto"/>
              <w:ind w:firstLine="36"/>
              <w:jc w:val="both"/>
              <w:rPr>
                <w:sz w:val="20"/>
                <w:szCs w:val="20"/>
              </w:rPr>
            </w:pP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 продовольственными товарами (без спиртных напитков и табачных изделий)</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0,2</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 продовольственными и (или) непродовольственными товарами</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0,4</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 специализированные магазины по продаже товаров импортного производства: бытовой техники, оргтехники, парфюмерно-косметических товаров, мебели, одежды и обуви, сантехники и стройматериалов</w:t>
            </w:r>
          </w:p>
        </w:tc>
        <w:tc>
          <w:tcPr>
            <w:tcW w:w="708" w:type="pct"/>
            <w:shd w:val="clear" w:color="auto" w:fill="FFFFFF"/>
          </w:tcPr>
          <w:p w:rsidR="001B2E9B" w:rsidRPr="00242A67" w:rsidRDefault="001B2E9B" w:rsidP="00242A67">
            <w:pPr>
              <w:spacing w:line="360" w:lineRule="auto"/>
              <w:ind w:firstLine="36"/>
              <w:jc w:val="both"/>
              <w:rPr>
                <w:sz w:val="20"/>
                <w:szCs w:val="20"/>
              </w:rPr>
            </w:pPr>
            <w:r w:rsidRPr="00242A67">
              <w:rPr>
                <w:sz w:val="20"/>
                <w:szCs w:val="20"/>
              </w:rPr>
              <w:t>1,0</w:t>
            </w:r>
          </w:p>
        </w:tc>
      </w:tr>
    </w:tbl>
    <w:p w:rsidR="001B2E9B" w:rsidRPr="00276FB8" w:rsidRDefault="001B2E9B" w:rsidP="00276FB8">
      <w:pPr>
        <w:spacing w:line="360" w:lineRule="auto"/>
        <w:ind w:firstLine="709"/>
        <w:jc w:val="both"/>
        <w:rPr>
          <w:sz w:val="28"/>
        </w:rPr>
      </w:pPr>
    </w:p>
    <w:p w:rsidR="001B2E9B" w:rsidRPr="00276FB8" w:rsidRDefault="001B2E9B" w:rsidP="00276FB8">
      <w:pPr>
        <w:spacing w:line="360" w:lineRule="auto"/>
        <w:ind w:firstLine="709"/>
        <w:jc w:val="both"/>
        <w:rPr>
          <w:sz w:val="28"/>
        </w:rPr>
      </w:pPr>
      <w:r w:rsidRPr="00276FB8">
        <w:rPr>
          <w:sz w:val="28"/>
        </w:rPr>
        <w:t>продолжение таблицы Е.1</w:t>
      </w:r>
    </w:p>
    <w:tbl>
      <w:tblPr>
        <w:tblW w:w="5038"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8164"/>
        <w:gridCol w:w="1371"/>
      </w:tblGrid>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1</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2</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 специализированные магазины по продаже спиртных напитков и (или) табачных изделий</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1,0</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 специализированные магазины по продаже автомобилей и (или) запчастей</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1,0</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 магазины по продаже ювелирных изделий и драгоценностей</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1,0</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 детскими товарами, школьно-письменными принадлежностями, лекарственными средствами и изделиями медицинского назначения</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0,2</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5) Оказание услуг общественного питания, осуществляемых при использовании зала площадью не более 70 кв. м:</w:t>
            </w:r>
          </w:p>
        </w:tc>
        <w:tc>
          <w:tcPr>
            <w:tcW w:w="708" w:type="pct"/>
            <w:shd w:val="clear" w:color="auto" w:fill="FFFFFF"/>
          </w:tcPr>
          <w:p w:rsidR="001B2E9B" w:rsidRPr="00242A67" w:rsidRDefault="001B2E9B" w:rsidP="00242A67">
            <w:pPr>
              <w:spacing w:line="360" w:lineRule="auto"/>
              <w:jc w:val="both"/>
              <w:rPr>
                <w:sz w:val="20"/>
                <w:szCs w:val="20"/>
              </w:rPr>
            </w:pP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 рестораны</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0,7</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 бары, нестационарные сезонные кафе, закусочные, пивные, пункты питания в аэропортах и вокзалах, кафе, бистро с приготовлением горячих и холодных блюд и т.п., в том числе:</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0,5</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расположенные в учреждениях культуры и искусства</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0,2</w:t>
            </w:r>
          </w:p>
        </w:tc>
      </w:tr>
      <w:tr w:rsidR="001B2E9B" w:rsidRPr="00242A67" w:rsidTr="00276FB8">
        <w:trPr>
          <w:tblCellSpacing w:w="7" w:type="dxa"/>
          <w:jc w:val="center"/>
        </w:trPr>
        <w:tc>
          <w:tcPr>
            <w:tcW w:w="4270" w:type="pct"/>
            <w:shd w:val="clear" w:color="auto" w:fill="FFFFFF"/>
          </w:tcPr>
          <w:p w:rsidR="001B2E9B" w:rsidRPr="00242A67" w:rsidRDefault="001B2E9B" w:rsidP="00242A67">
            <w:pPr>
              <w:spacing w:line="360" w:lineRule="auto"/>
              <w:jc w:val="both"/>
              <w:rPr>
                <w:sz w:val="20"/>
                <w:szCs w:val="20"/>
              </w:rPr>
            </w:pPr>
            <w:r w:rsidRPr="00242A67">
              <w:rPr>
                <w:sz w:val="20"/>
                <w:szCs w:val="20"/>
              </w:rPr>
              <w:t>- столовые общедоступные</w:t>
            </w:r>
          </w:p>
        </w:tc>
        <w:tc>
          <w:tcPr>
            <w:tcW w:w="708" w:type="pct"/>
            <w:shd w:val="clear" w:color="auto" w:fill="FFFFFF"/>
          </w:tcPr>
          <w:p w:rsidR="001B2E9B" w:rsidRPr="00242A67" w:rsidRDefault="001B2E9B" w:rsidP="00242A67">
            <w:pPr>
              <w:spacing w:line="360" w:lineRule="auto"/>
              <w:jc w:val="both"/>
              <w:rPr>
                <w:sz w:val="20"/>
                <w:szCs w:val="20"/>
              </w:rPr>
            </w:pPr>
            <w:r w:rsidRPr="00242A67">
              <w:rPr>
                <w:sz w:val="20"/>
                <w:szCs w:val="20"/>
              </w:rPr>
              <w:t>0,3</w:t>
            </w:r>
          </w:p>
        </w:tc>
      </w:tr>
    </w:tbl>
    <w:p w:rsidR="001B2E9B" w:rsidRPr="00276FB8" w:rsidRDefault="001B2E9B" w:rsidP="00276FB8">
      <w:pPr>
        <w:spacing w:line="360" w:lineRule="auto"/>
        <w:ind w:firstLine="709"/>
        <w:jc w:val="both"/>
        <w:rPr>
          <w:sz w:val="28"/>
          <w:szCs w:val="28"/>
        </w:rPr>
      </w:pPr>
    </w:p>
    <w:p w:rsidR="001B2E9B" w:rsidRPr="00276FB8" w:rsidRDefault="00242A67" w:rsidP="00276FB8">
      <w:pPr>
        <w:spacing w:line="360" w:lineRule="auto"/>
        <w:ind w:firstLine="709"/>
        <w:jc w:val="both"/>
        <w:rPr>
          <w:sz w:val="28"/>
          <w:szCs w:val="28"/>
        </w:rPr>
      </w:pPr>
      <w:r>
        <w:rPr>
          <w:sz w:val="28"/>
          <w:szCs w:val="28"/>
        </w:rPr>
        <w:br w:type="page"/>
      </w:r>
      <w:r w:rsidR="00276FB8">
        <w:rPr>
          <w:sz w:val="28"/>
          <w:szCs w:val="28"/>
        </w:rPr>
        <w:t>Таблица</w:t>
      </w:r>
      <w:r w:rsidR="001B2E9B" w:rsidRPr="00276FB8">
        <w:rPr>
          <w:sz w:val="28"/>
          <w:szCs w:val="28"/>
        </w:rPr>
        <w:t xml:space="preserve"> Е.2</w:t>
      </w:r>
    </w:p>
    <w:p w:rsidR="001B2E9B" w:rsidRPr="00276FB8" w:rsidRDefault="001B2E9B" w:rsidP="00276FB8">
      <w:pPr>
        <w:spacing w:line="360" w:lineRule="auto"/>
        <w:ind w:firstLine="709"/>
        <w:jc w:val="both"/>
        <w:rPr>
          <w:sz w:val="28"/>
          <w:szCs w:val="28"/>
        </w:rPr>
      </w:pPr>
      <w:r w:rsidRPr="00276FB8">
        <w:rPr>
          <w:sz w:val="28"/>
          <w:szCs w:val="28"/>
        </w:rPr>
        <w:t>Значения коэффициента К2 в г. Красноярске</w:t>
      </w: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20"/>
        <w:gridCol w:w="1080"/>
        <w:gridCol w:w="1080"/>
        <w:gridCol w:w="1080"/>
      </w:tblGrid>
      <w:tr w:rsidR="001B2E9B" w:rsidRPr="00242A67" w:rsidTr="00242A67">
        <w:trPr>
          <w:cantSplit/>
          <w:trHeight w:val="520"/>
        </w:trPr>
        <w:tc>
          <w:tcPr>
            <w:tcW w:w="6120" w:type="dxa"/>
            <w:vMerge w:val="restart"/>
            <w:shd w:val="clear" w:color="auto" w:fill="FFFFFF"/>
          </w:tcPr>
          <w:p w:rsidR="001B2E9B" w:rsidRPr="00242A67" w:rsidRDefault="001B2E9B" w:rsidP="00242A67">
            <w:pPr>
              <w:pStyle w:val="4"/>
              <w:spacing w:before="0" w:after="0" w:line="360" w:lineRule="auto"/>
              <w:jc w:val="both"/>
              <w:rPr>
                <w:b w:val="0"/>
                <w:sz w:val="20"/>
                <w:szCs w:val="20"/>
              </w:rPr>
            </w:pPr>
          </w:p>
          <w:p w:rsidR="001B2E9B" w:rsidRPr="00242A67" w:rsidRDefault="001B2E9B" w:rsidP="00242A67">
            <w:pPr>
              <w:pStyle w:val="4"/>
              <w:spacing w:before="0" w:after="0" w:line="360" w:lineRule="auto"/>
              <w:jc w:val="both"/>
              <w:rPr>
                <w:b w:val="0"/>
                <w:sz w:val="20"/>
                <w:szCs w:val="20"/>
              </w:rPr>
            </w:pPr>
            <w:r w:rsidRPr="00242A67">
              <w:rPr>
                <w:b w:val="0"/>
                <w:sz w:val="20"/>
                <w:szCs w:val="20"/>
              </w:rPr>
              <w:t>Виды предпринимательской деятельности</w:t>
            </w:r>
          </w:p>
        </w:tc>
        <w:tc>
          <w:tcPr>
            <w:tcW w:w="3240" w:type="dxa"/>
            <w:gridSpan w:val="3"/>
            <w:shd w:val="clear" w:color="auto" w:fill="FFFFFF"/>
          </w:tcPr>
          <w:p w:rsidR="001B2E9B" w:rsidRPr="00242A67" w:rsidRDefault="001B2E9B" w:rsidP="00242A67">
            <w:pPr>
              <w:spacing w:line="360" w:lineRule="auto"/>
              <w:jc w:val="both"/>
              <w:rPr>
                <w:sz w:val="20"/>
                <w:szCs w:val="20"/>
              </w:rPr>
            </w:pPr>
            <w:r w:rsidRPr="00242A67">
              <w:rPr>
                <w:sz w:val="20"/>
                <w:szCs w:val="20"/>
              </w:rPr>
              <w:t>Значение коэффициента К2 по группам территориальных зон</w:t>
            </w:r>
          </w:p>
        </w:tc>
      </w:tr>
      <w:tr w:rsidR="001B2E9B" w:rsidRPr="00242A67" w:rsidTr="00242A67">
        <w:trPr>
          <w:cantSplit/>
          <w:trHeight w:val="201"/>
        </w:trPr>
        <w:tc>
          <w:tcPr>
            <w:tcW w:w="6120" w:type="dxa"/>
            <w:vMerge/>
            <w:shd w:val="clear" w:color="auto" w:fill="FFFFFF"/>
          </w:tcPr>
          <w:p w:rsidR="001B2E9B" w:rsidRPr="00242A67" w:rsidRDefault="001B2E9B" w:rsidP="00242A67">
            <w:pPr>
              <w:pStyle w:val="4"/>
              <w:spacing w:before="0" w:after="0" w:line="360" w:lineRule="auto"/>
              <w:jc w:val="both"/>
              <w:rPr>
                <w:b w:val="0"/>
                <w:sz w:val="20"/>
                <w:szCs w:val="20"/>
              </w:rPr>
            </w:pP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1 группа</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2 группа</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3 группа</w:t>
            </w:r>
          </w:p>
        </w:tc>
      </w:tr>
      <w:tr w:rsidR="001B2E9B" w:rsidRPr="00242A67" w:rsidTr="00242A67">
        <w:trPr>
          <w:cantSplit/>
          <w:trHeight w:val="292"/>
        </w:trPr>
        <w:tc>
          <w:tcPr>
            <w:tcW w:w="6120" w:type="dxa"/>
            <w:shd w:val="clear" w:color="auto" w:fill="FFFFFF"/>
            <w:vAlign w:val="center"/>
          </w:tcPr>
          <w:p w:rsidR="001B2E9B" w:rsidRPr="00242A67" w:rsidRDefault="001B2E9B" w:rsidP="00242A67">
            <w:pPr>
              <w:pStyle w:val="4"/>
              <w:spacing w:before="0" w:after="0" w:line="360" w:lineRule="auto"/>
              <w:jc w:val="both"/>
              <w:rPr>
                <w:b w:val="0"/>
                <w:sz w:val="20"/>
                <w:szCs w:val="20"/>
              </w:rPr>
            </w:pPr>
            <w:r w:rsidRPr="00242A67">
              <w:rPr>
                <w:b w:val="0"/>
                <w:sz w:val="20"/>
                <w:szCs w:val="20"/>
              </w:rPr>
              <w:t>1</w:t>
            </w:r>
          </w:p>
        </w:tc>
        <w:tc>
          <w:tcPr>
            <w:tcW w:w="1080" w:type="dxa"/>
            <w:shd w:val="clear" w:color="auto" w:fill="FFFFFF"/>
            <w:vAlign w:val="center"/>
          </w:tcPr>
          <w:p w:rsidR="001B2E9B" w:rsidRPr="00242A67" w:rsidRDefault="001B2E9B" w:rsidP="00242A67">
            <w:pPr>
              <w:spacing w:line="360" w:lineRule="auto"/>
              <w:jc w:val="both"/>
              <w:rPr>
                <w:sz w:val="20"/>
                <w:szCs w:val="20"/>
              </w:rPr>
            </w:pPr>
            <w:r w:rsidRPr="00242A67">
              <w:rPr>
                <w:sz w:val="20"/>
                <w:szCs w:val="20"/>
              </w:rPr>
              <w:t>2</w:t>
            </w:r>
          </w:p>
        </w:tc>
        <w:tc>
          <w:tcPr>
            <w:tcW w:w="1080" w:type="dxa"/>
            <w:shd w:val="clear" w:color="auto" w:fill="FFFFFF"/>
            <w:vAlign w:val="center"/>
          </w:tcPr>
          <w:p w:rsidR="001B2E9B" w:rsidRPr="00242A67" w:rsidRDefault="001B2E9B" w:rsidP="00242A67">
            <w:pPr>
              <w:spacing w:line="360" w:lineRule="auto"/>
              <w:jc w:val="both"/>
              <w:rPr>
                <w:sz w:val="20"/>
                <w:szCs w:val="20"/>
              </w:rPr>
            </w:pPr>
            <w:r w:rsidRPr="00242A67">
              <w:rPr>
                <w:sz w:val="20"/>
                <w:szCs w:val="20"/>
              </w:rPr>
              <w:t>3</w:t>
            </w:r>
          </w:p>
        </w:tc>
        <w:tc>
          <w:tcPr>
            <w:tcW w:w="1080" w:type="dxa"/>
            <w:shd w:val="clear" w:color="auto" w:fill="FFFFFF"/>
            <w:vAlign w:val="center"/>
          </w:tcPr>
          <w:p w:rsidR="001B2E9B" w:rsidRPr="00242A67" w:rsidRDefault="001B2E9B" w:rsidP="00242A67">
            <w:pPr>
              <w:spacing w:line="360" w:lineRule="auto"/>
              <w:jc w:val="both"/>
              <w:rPr>
                <w:sz w:val="20"/>
                <w:szCs w:val="20"/>
              </w:rPr>
            </w:pPr>
            <w:r w:rsidRPr="00242A67">
              <w:rPr>
                <w:sz w:val="20"/>
                <w:szCs w:val="20"/>
              </w:rPr>
              <w:t>4</w:t>
            </w:r>
          </w:p>
        </w:tc>
      </w:tr>
      <w:tr w:rsidR="001B2E9B" w:rsidRPr="00242A67" w:rsidTr="00242A67">
        <w:trPr>
          <w:cantSplit/>
          <w:trHeight w:val="340"/>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 Оказание бытовых услуг:</w:t>
            </w:r>
          </w:p>
        </w:tc>
        <w:tc>
          <w:tcPr>
            <w:tcW w:w="1080" w:type="dxa"/>
            <w:shd w:val="clear" w:color="auto" w:fill="FFFFFF"/>
          </w:tcPr>
          <w:p w:rsidR="001B2E9B" w:rsidRPr="00242A67" w:rsidRDefault="001B2E9B" w:rsidP="00242A67">
            <w:pPr>
              <w:spacing w:line="360" w:lineRule="auto"/>
              <w:jc w:val="both"/>
              <w:rPr>
                <w:sz w:val="20"/>
                <w:szCs w:val="20"/>
              </w:rPr>
            </w:pPr>
          </w:p>
        </w:tc>
        <w:tc>
          <w:tcPr>
            <w:tcW w:w="1080" w:type="dxa"/>
            <w:shd w:val="clear" w:color="auto" w:fill="FFFFFF"/>
          </w:tcPr>
          <w:p w:rsidR="001B2E9B" w:rsidRPr="00242A67" w:rsidRDefault="001B2E9B" w:rsidP="00242A67">
            <w:pPr>
              <w:spacing w:line="360" w:lineRule="auto"/>
              <w:jc w:val="both"/>
              <w:rPr>
                <w:sz w:val="20"/>
                <w:szCs w:val="20"/>
              </w:rPr>
            </w:pPr>
          </w:p>
        </w:tc>
        <w:tc>
          <w:tcPr>
            <w:tcW w:w="1080" w:type="dxa"/>
            <w:shd w:val="clear" w:color="auto" w:fill="FFFFFF"/>
          </w:tcPr>
          <w:p w:rsidR="001B2E9B" w:rsidRPr="00242A67" w:rsidRDefault="001B2E9B" w:rsidP="00242A67">
            <w:pPr>
              <w:spacing w:line="360" w:lineRule="auto"/>
              <w:jc w:val="both"/>
              <w:rPr>
                <w:sz w:val="20"/>
                <w:szCs w:val="20"/>
              </w:rPr>
            </w:pPr>
          </w:p>
        </w:tc>
      </w:tr>
      <w:tr w:rsidR="001B2E9B" w:rsidRPr="00242A67" w:rsidTr="00242A67">
        <w:trPr>
          <w:cantSplit/>
          <w:trHeight w:val="317"/>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1.1.</w:t>
            </w:r>
            <w:r w:rsidR="00276FB8" w:rsidRPr="00242A67">
              <w:rPr>
                <w:sz w:val="20"/>
                <w:szCs w:val="20"/>
              </w:rPr>
              <w:t xml:space="preserve"> </w:t>
            </w:r>
            <w:r w:rsidRPr="00242A67">
              <w:rPr>
                <w:sz w:val="20"/>
                <w:szCs w:val="20"/>
              </w:rPr>
              <w:t>Ремонт обуви</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0,9</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0,7</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r>
      <w:tr w:rsidR="001B2E9B" w:rsidRPr="00242A67" w:rsidTr="00242A67">
        <w:trPr>
          <w:cantSplit/>
          <w:trHeight w:val="307"/>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1.2.</w:t>
            </w:r>
            <w:r w:rsidR="00276FB8" w:rsidRPr="00242A67">
              <w:rPr>
                <w:sz w:val="20"/>
                <w:szCs w:val="20"/>
              </w:rPr>
              <w:t xml:space="preserve"> </w:t>
            </w:r>
            <w:r w:rsidRPr="00242A67">
              <w:rPr>
                <w:sz w:val="20"/>
                <w:szCs w:val="20"/>
              </w:rPr>
              <w:t>Ремонт часов</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0,9</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0,7</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r>
      <w:tr w:rsidR="001B2E9B" w:rsidRPr="00242A67" w:rsidTr="00242A67">
        <w:trPr>
          <w:cantSplit/>
          <w:trHeight w:val="551"/>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1.3.</w:t>
            </w:r>
            <w:r w:rsidR="00276FB8" w:rsidRPr="00242A67">
              <w:rPr>
                <w:sz w:val="20"/>
                <w:szCs w:val="20"/>
              </w:rPr>
              <w:t xml:space="preserve"> </w:t>
            </w:r>
            <w:r w:rsidRPr="00242A67">
              <w:rPr>
                <w:sz w:val="20"/>
                <w:szCs w:val="20"/>
              </w:rPr>
              <w:t>Ремонт и (или) техническое обслуживание бытовой радиоэлектронной аппаратуры, бытовых машин, бытовых приборов, включая ремонт и обслуживание компьютеров и оргтехники</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1,0</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1,0</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0,8</w:t>
            </w:r>
          </w:p>
        </w:tc>
      </w:tr>
      <w:tr w:rsidR="001B2E9B" w:rsidRPr="00242A67" w:rsidTr="00242A67">
        <w:trPr>
          <w:cantSplit/>
          <w:trHeight w:val="333"/>
        </w:trPr>
        <w:tc>
          <w:tcPr>
            <w:tcW w:w="6120" w:type="dxa"/>
            <w:shd w:val="clear" w:color="auto" w:fill="FFFFFF"/>
            <w:vAlign w:val="bottom"/>
          </w:tcPr>
          <w:p w:rsidR="001B2E9B" w:rsidRPr="00242A67" w:rsidRDefault="001B2E9B" w:rsidP="00242A67">
            <w:pPr>
              <w:spacing w:line="360" w:lineRule="auto"/>
              <w:jc w:val="both"/>
              <w:rPr>
                <w:sz w:val="20"/>
                <w:szCs w:val="20"/>
              </w:rPr>
            </w:pPr>
            <w:r w:rsidRPr="00242A67">
              <w:rPr>
                <w:sz w:val="20"/>
                <w:szCs w:val="20"/>
              </w:rPr>
              <w:t>1.4.</w:t>
            </w:r>
            <w:r w:rsidR="00276FB8" w:rsidRPr="00242A67">
              <w:rPr>
                <w:sz w:val="20"/>
                <w:szCs w:val="20"/>
              </w:rPr>
              <w:t xml:space="preserve"> </w:t>
            </w:r>
            <w:r w:rsidRPr="00242A67">
              <w:rPr>
                <w:sz w:val="20"/>
                <w:szCs w:val="20"/>
              </w:rPr>
              <w:t>Услуги прачечных</w:t>
            </w:r>
          </w:p>
        </w:tc>
        <w:tc>
          <w:tcPr>
            <w:tcW w:w="1080" w:type="dxa"/>
            <w:shd w:val="clear" w:color="auto" w:fill="FFFFFF"/>
            <w:vAlign w:val="bottom"/>
          </w:tcPr>
          <w:p w:rsidR="001B2E9B" w:rsidRPr="00242A67" w:rsidRDefault="001B2E9B" w:rsidP="00242A67">
            <w:pPr>
              <w:spacing w:line="360" w:lineRule="auto"/>
              <w:jc w:val="both"/>
              <w:rPr>
                <w:sz w:val="20"/>
                <w:szCs w:val="20"/>
              </w:rPr>
            </w:pPr>
            <w:r w:rsidRPr="00242A67">
              <w:rPr>
                <w:sz w:val="20"/>
                <w:szCs w:val="20"/>
              </w:rPr>
              <w:t>0,7</w:t>
            </w:r>
          </w:p>
        </w:tc>
        <w:tc>
          <w:tcPr>
            <w:tcW w:w="1080" w:type="dxa"/>
            <w:shd w:val="clear" w:color="auto" w:fill="FFFFFF"/>
            <w:vAlign w:val="bottom"/>
          </w:tcPr>
          <w:p w:rsidR="001B2E9B" w:rsidRPr="00242A67" w:rsidRDefault="001B2E9B" w:rsidP="00242A67">
            <w:pPr>
              <w:spacing w:line="360" w:lineRule="auto"/>
              <w:jc w:val="both"/>
              <w:rPr>
                <w:sz w:val="20"/>
                <w:szCs w:val="20"/>
              </w:rPr>
            </w:pPr>
            <w:r w:rsidRPr="00242A67">
              <w:rPr>
                <w:sz w:val="20"/>
                <w:szCs w:val="20"/>
              </w:rPr>
              <w:t>0,6</w:t>
            </w:r>
          </w:p>
        </w:tc>
        <w:tc>
          <w:tcPr>
            <w:tcW w:w="1080" w:type="dxa"/>
            <w:shd w:val="clear" w:color="auto" w:fill="FFFFFF"/>
            <w:vAlign w:val="bottom"/>
          </w:tcPr>
          <w:p w:rsidR="001B2E9B" w:rsidRPr="00242A67" w:rsidRDefault="001B2E9B" w:rsidP="00242A67">
            <w:pPr>
              <w:spacing w:line="360" w:lineRule="auto"/>
              <w:jc w:val="both"/>
              <w:rPr>
                <w:sz w:val="20"/>
                <w:szCs w:val="20"/>
              </w:rPr>
            </w:pPr>
            <w:r w:rsidRPr="00242A67">
              <w:rPr>
                <w:sz w:val="20"/>
                <w:szCs w:val="20"/>
              </w:rPr>
              <w:t>0,4</w:t>
            </w:r>
          </w:p>
        </w:tc>
      </w:tr>
      <w:tr w:rsidR="001B2E9B" w:rsidRPr="00242A67" w:rsidTr="00242A67">
        <w:trPr>
          <w:cantSplit/>
          <w:trHeight w:val="326"/>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1.5.</w:t>
            </w:r>
            <w:r w:rsidR="00276FB8" w:rsidRPr="00242A67">
              <w:rPr>
                <w:sz w:val="20"/>
                <w:szCs w:val="20"/>
              </w:rPr>
              <w:t xml:space="preserve"> </w:t>
            </w:r>
            <w:r w:rsidRPr="00242A67">
              <w:rPr>
                <w:sz w:val="20"/>
                <w:szCs w:val="20"/>
              </w:rPr>
              <w:t>Химическая чистка, крашение, прочие услуги при химической чистке</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1,0</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1,0</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0,8</w:t>
            </w:r>
          </w:p>
        </w:tc>
      </w:tr>
      <w:tr w:rsidR="001B2E9B" w:rsidRPr="00242A67" w:rsidTr="00242A67">
        <w:trPr>
          <w:cantSplit/>
          <w:trHeight w:val="317"/>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1.6. Оказание парикмахерских услуг</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0,9</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0,7</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r>
      <w:tr w:rsidR="001B2E9B" w:rsidRPr="00242A67" w:rsidTr="00242A67">
        <w:trPr>
          <w:cantSplit/>
          <w:trHeight w:val="317"/>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1.7. Услуги бань и душевых</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0,9</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0,7</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r>
      <w:tr w:rsidR="001B2E9B" w:rsidRPr="00242A67" w:rsidTr="00242A67">
        <w:trPr>
          <w:cantSplit/>
          <w:trHeight w:val="317"/>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1.8. Услуги предприятий по прокату</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0,9</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0,7</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r>
      <w:tr w:rsidR="001B2E9B" w:rsidRPr="00242A67" w:rsidTr="00242A67">
        <w:trPr>
          <w:cantSplit/>
          <w:trHeight w:val="336"/>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1.9. Ритуальные услуги</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0,4</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0,3</w:t>
            </w:r>
          </w:p>
        </w:tc>
      </w:tr>
      <w:tr w:rsidR="001B2E9B" w:rsidRPr="00242A67" w:rsidTr="00242A67">
        <w:trPr>
          <w:cantSplit/>
          <w:trHeight w:val="336"/>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1.10.</w:t>
            </w:r>
            <w:r w:rsidR="00276FB8" w:rsidRPr="00242A67">
              <w:rPr>
                <w:sz w:val="20"/>
                <w:szCs w:val="20"/>
              </w:rPr>
              <w:t xml:space="preserve"> </w:t>
            </w:r>
            <w:r w:rsidRPr="00242A67">
              <w:rPr>
                <w:sz w:val="20"/>
                <w:szCs w:val="20"/>
              </w:rPr>
              <w:t>Ремонт и (или) пошив швейных, меховых и (или) кожаных изделий, головных уборов, изделий текстильной галантереи, ремонт, пошив и (или) вязание трикотажных изделий</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0,4</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0,3</w:t>
            </w:r>
          </w:p>
        </w:tc>
      </w:tr>
      <w:tr w:rsidR="001B2E9B" w:rsidRPr="00242A67" w:rsidTr="00242A67">
        <w:trPr>
          <w:cantSplit/>
          <w:trHeight w:val="336"/>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2. Оказание ветеринарных услуг организациями, у которых доля фактически полученных средств бюджетного финансирования в общей сумме доходов за налоговый период составляет:</w:t>
            </w:r>
          </w:p>
        </w:tc>
        <w:tc>
          <w:tcPr>
            <w:tcW w:w="1080" w:type="dxa"/>
            <w:shd w:val="clear" w:color="auto" w:fill="FFFFFF"/>
          </w:tcPr>
          <w:p w:rsidR="001B2E9B" w:rsidRPr="00242A67" w:rsidRDefault="001B2E9B" w:rsidP="00242A67">
            <w:pPr>
              <w:spacing w:line="360" w:lineRule="auto"/>
              <w:jc w:val="both"/>
              <w:rPr>
                <w:sz w:val="20"/>
                <w:szCs w:val="20"/>
              </w:rPr>
            </w:pPr>
          </w:p>
        </w:tc>
        <w:tc>
          <w:tcPr>
            <w:tcW w:w="1080" w:type="dxa"/>
            <w:shd w:val="clear" w:color="auto" w:fill="FFFFFF"/>
          </w:tcPr>
          <w:p w:rsidR="001B2E9B" w:rsidRPr="00242A67" w:rsidRDefault="001B2E9B" w:rsidP="00242A67">
            <w:pPr>
              <w:spacing w:line="360" w:lineRule="auto"/>
              <w:jc w:val="both"/>
              <w:rPr>
                <w:sz w:val="20"/>
                <w:szCs w:val="20"/>
              </w:rPr>
            </w:pPr>
          </w:p>
        </w:tc>
        <w:tc>
          <w:tcPr>
            <w:tcW w:w="1080" w:type="dxa"/>
            <w:shd w:val="clear" w:color="auto" w:fill="FFFFFF"/>
          </w:tcPr>
          <w:p w:rsidR="001B2E9B" w:rsidRPr="00242A67" w:rsidRDefault="001B2E9B" w:rsidP="00242A67">
            <w:pPr>
              <w:spacing w:line="360" w:lineRule="auto"/>
              <w:jc w:val="both"/>
              <w:rPr>
                <w:sz w:val="20"/>
                <w:szCs w:val="20"/>
              </w:rPr>
            </w:pPr>
          </w:p>
        </w:tc>
      </w:tr>
      <w:tr w:rsidR="001B2E9B" w:rsidRPr="00242A67" w:rsidTr="00242A67">
        <w:trPr>
          <w:cantSplit/>
          <w:trHeight w:val="336"/>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2.1. Свыше 69% до 100%</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0,2</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0,1</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0,1</w:t>
            </w:r>
          </w:p>
        </w:tc>
      </w:tr>
      <w:tr w:rsidR="001B2E9B" w:rsidRPr="00242A67" w:rsidTr="00242A67">
        <w:trPr>
          <w:cantSplit/>
          <w:trHeight w:val="320"/>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2.2. Свыше 49% до 69% (включительно)</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0,4</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0,3</w:t>
            </w:r>
          </w:p>
        </w:tc>
      </w:tr>
      <w:tr w:rsidR="001B2E9B" w:rsidRPr="00242A67" w:rsidTr="00242A67">
        <w:trPr>
          <w:cantSplit/>
          <w:trHeight w:val="336"/>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2.3. До 49% (включительно)</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0,9</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0,7</w:t>
            </w:r>
          </w:p>
        </w:tc>
        <w:tc>
          <w:tcPr>
            <w:tcW w:w="1080" w:type="dxa"/>
            <w:shd w:val="clear" w:color="auto" w:fill="FFFFFF"/>
          </w:tcPr>
          <w:p w:rsidR="001B2E9B" w:rsidRPr="00242A67" w:rsidRDefault="001B2E9B" w:rsidP="00242A67">
            <w:pPr>
              <w:spacing w:line="360" w:lineRule="auto"/>
              <w:jc w:val="both"/>
              <w:rPr>
                <w:sz w:val="20"/>
                <w:szCs w:val="20"/>
              </w:rPr>
            </w:pPr>
            <w:r w:rsidRPr="00242A67">
              <w:rPr>
                <w:sz w:val="20"/>
                <w:szCs w:val="20"/>
              </w:rPr>
              <w:t>0,5</w:t>
            </w:r>
          </w:p>
        </w:tc>
      </w:tr>
      <w:tr w:rsidR="001B2E9B" w:rsidRPr="00242A67" w:rsidTr="00242A67">
        <w:trPr>
          <w:cantSplit/>
          <w:trHeight w:val="943"/>
        </w:trPr>
        <w:tc>
          <w:tcPr>
            <w:tcW w:w="6120" w:type="dxa"/>
            <w:shd w:val="clear" w:color="auto" w:fill="FFFFFF"/>
          </w:tcPr>
          <w:p w:rsidR="001B2E9B" w:rsidRPr="00242A67" w:rsidRDefault="001B2E9B" w:rsidP="00242A67">
            <w:pPr>
              <w:spacing w:line="360" w:lineRule="auto"/>
              <w:jc w:val="both"/>
              <w:rPr>
                <w:sz w:val="20"/>
                <w:szCs w:val="20"/>
              </w:rPr>
            </w:pPr>
            <w:r w:rsidRPr="00242A67">
              <w:rPr>
                <w:sz w:val="20"/>
                <w:szCs w:val="20"/>
              </w:rPr>
              <w:t>3. Розничная торговля, осуществляемая через магазины и павильоны с площадью торгового зала не более 150 кв.м, палатки, лотки и другие объекты организации торговли, в том числе не имеющие стационарной торговой площади:</w:t>
            </w:r>
          </w:p>
        </w:tc>
        <w:tc>
          <w:tcPr>
            <w:tcW w:w="1080" w:type="dxa"/>
            <w:shd w:val="clear" w:color="auto" w:fill="FFFFFF"/>
          </w:tcPr>
          <w:p w:rsidR="001B2E9B" w:rsidRPr="00242A67" w:rsidRDefault="001B2E9B" w:rsidP="00242A67">
            <w:pPr>
              <w:spacing w:line="360" w:lineRule="auto"/>
              <w:jc w:val="both"/>
              <w:rPr>
                <w:sz w:val="20"/>
                <w:szCs w:val="20"/>
              </w:rPr>
            </w:pPr>
          </w:p>
        </w:tc>
        <w:tc>
          <w:tcPr>
            <w:tcW w:w="1080" w:type="dxa"/>
            <w:shd w:val="clear" w:color="auto" w:fill="FFFFFF"/>
          </w:tcPr>
          <w:p w:rsidR="001B2E9B" w:rsidRPr="00242A67" w:rsidRDefault="001B2E9B" w:rsidP="00242A67">
            <w:pPr>
              <w:spacing w:line="360" w:lineRule="auto"/>
              <w:jc w:val="both"/>
              <w:rPr>
                <w:sz w:val="20"/>
                <w:szCs w:val="20"/>
              </w:rPr>
            </w:pPr>
          </w:p>
        </w:tc>
        <w:tc>
          <w:tcPr>
            <w:tcW w:w="1080" w:type="dxa"/>
            <w:shd w:val="clear" w:color="auto" w:fill="FFFFFF"/>
          </w:tcPr>
          <w:p w:rsidR="001B2E9B" w:rsidRPr="00242A67" w:rsidRDefault="001B2E9B" w:rsidP="00242A67">
            <w:pPr>
              <w:spacing w:line="360" w:lineRule="auto"/>
              <w:jc w:val="both"/>
              <w:rPr>
                <w:sz w:val="20"/>
                <w:szCs w:val="20"/>
              </w:rPr>
            </w:pP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3.1. Продовольственными товарами (без спиртных напитков и (или) табачных изделий)</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0,3</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0,25</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0,2</w:t>
            </w: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3.2. Продовольственными товарами и (или) непродовольственными товарами</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0,6</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0,5</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0,4</w:t>
            </w: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4. Специализированная розничная торговля, осуществляемая через магазины и павильоны с площадью торгового зала не более 150 кв.м, палатки, лотки и другие объекты организации торговли, в том числе не имеющие стационарной торговой площади, реализующие одну группу товаров или ее часть, выручка которых составляет не менее 80 процентов в общем объеме выручки по каждому объекту организации торговли:</w:t>
            </w:r>
          </w:p>
        </w:tc>
        <w:tc>
          <w:tcPr>
            <w:tcW w:w="1080" w:type="dxa"/>
            <w:shd w:val="clear" w:color="auto" w:fill="FFFFFF"/>
          </w:tcPr>
          <w:p w:rsidR="00242A67" w:rsidRPr="00242A67" w:rsidRDefault="00242A67" w:rsidP="00701013">
            <w:pPr>
              <w:spacing w:line="360" w:lineRule="auto"/>
              <w:jc w:val="both"/>
              <w:rPr>
                <w:sz w:val="20"/>
                <w:szCs w:val="20"/>
              </w:rPr>
            </w:pPr>
          </w:p>
        </w:tc>
        <w:tc>
          <w:tcPr>
            <w:tcW w:w="1080" w:type="dxa"/>
            <w:shd w:val="clear" w:color="auto" w:fill="FFFFFF"/>
          </w:tcPr>
          <w:p w:rsidR="00242A67" w:rsidRPr="00242A67" w:rsidRDefault="00242A67" w:rsidP="00701013">
            <w:pPr>
              <w:spacing w:line="360" w:lineRule="auto"/>
              <w:jc w:val="both"/>
              <w:rPr>
                <w:sz w:val="20"/>
                <w:szCs w:val="20"/>
              </w:rPr>
            </w:pPr>
          </w:p>
        </w:tc>
        <w:tc>
          <w:tcPr>
            <w:tcW w:w="1080" w:type="dxa"/>
            <w:shd w:val="clear" w:color="auto" w:fill="FFFFFF"/>
          </w:tcPr>
          <w:p w:rsidR="00242A67" w:rsidRPr="00242A67" w:rsidRDefault="00242A67" w:rsidP="00701013">
            <w:pPr>
              <w:spacing w:line="360" w:lineRule="auto"/>
              <w:jc w:val="both"/>
              <w:rPr>
                <w:sz w:val="20"/>
                <w:szCs w:val="20"/>
              </w:rPr>
            </w:pP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4.1. Детскими товарами и (или) школьно-письменными принадлежностями</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0,3</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0,25</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0,2</w:t>
            </w: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4.2. Лекарственными средствами и (или) изделиями медицинского назначения</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0,3</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0,25</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0,2</w:t>
            </w: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5. Оказание услуг общественного питания, осуществляемых при использовании зала площадью не более 150 кв.м:</w:t>
            </w:r>
          </w:p>
        </w:tc>
        <w:tc>
          <w:tcPr>
            <w:tcW w:w="1080" w:type="dxa"/>
            <w:shd w:val="clear" w:color="auto" w:fill="FFFFFF"/>
          </w:tcPr>
          <w:p w:rsidR="00242A67" w:rsidRPr="00242A67" w:rsidRDefault="00242A67" w:rsidP="00701013">
            <w:pPr>
              <w:spacing w:line="360" w:lineRule="auto"/>
              <w:jc w:val="both"/>
              <w:rPr>
                <w:sz w:val="20"/>
                <w:szCs w:val="20"/>
              </w:rPr>
            </w:pPr>
          </w:p>
        </w:tc>
        <w:tc>
          <w:tcPr>
            <w:tcW w:w="1080" w:type="dxa"/>
            <w:shd w:val="clear" w:color="auto" w:fill="FFFFFF"/>
          </w:tcPr>
          <w:p w:rsidR="00242A67" w:rsidRPr="00242A67" w:rsidRDefault="00242A67" w:rsidP="00701013">
            <w:pPr>
              <w:spacing w:line="360" w:lineRule="auto"/>
              <w:jc w:val="both"/>
              <w:rPr>
                <w:sz w:val="20"/>
                <w:szCs w:val="20"/>
              </w:rPr>
            </w:pPr>
          </w:p>
        </w:tc>
        <w:tc>
          <w:tcPr>
            <w:tcW w:w="1080" w:type="dxa"/>
            <w:shd w:val="clear" w:color="auto" w:fill="FFFFFF"/>
          </w:tcPr>
          <w:p w:rsidR="00242A67" w:rsidRPr="00242A67" w:rsidRDefault="00242A67" w:rsidP="00701013">
            <w:pPr>
              <w:spacing w:line="360" w:lineRule="auto"/>
              <w:jc w:val="both"/>
              <w:rPr>
                <w:sz w:val="20"/>
                <w:szCs w:val="20"/>
              </w:rPr>
            </w:pP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5.1. Рестораны</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1,0</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1,0</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1,0</w:t>
            </w: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5.2. Бары, нестационарные сезонные кафе, закусочные, пивные, пункты питания в аэропортах и вокзалах, кафе, бистро с приготовлением горячих и холодных блюд и т.п., в том числе:</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0,9</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0,7</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0,6</w:t>
            </w: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5.2.1. Расположенные в учреждениях культуры и искусства</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0,35</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0,3</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0,2</w:t>
            </w:r>
          </w:p>
        </w:tc>
      </w:tr>
      <w:tr w:rsidR="00242A67" w:rsidRPr="00242A67" w:rsidTr="00242A67">
        <w:trPr>
          <w:cantSplit/>
          <w:trHeight w:val="943"/>
        </w:trPr>
        <w:tc>
          <w:tcPr>
            <w:tcW w:w="6120" w:type="dxa"/>
            <w:shd w:val="clear" w:color="auto" w:fill="FFFFFF"/>
          </w:tcPr>
          <w:p w:rsidR="00242A67" w:rsidRPr="00242A67" w:rsidRDefault="00242A67" w:rsidP="00701013">
            <w:pPr>
              <w:spacing w:line="360" w:lineRule="auto"/>
              <w:jc w:val="both"/>
              <w:rPr>
                <w:sz w:val="20"/>
                <w:szCs w:val="20"/>
              </w:rPr>
            </w:pPr>
            <w:r w:rsidRPr="00242A67">
              <w:rPr>
                <w:sz w:val="20"/>
                <w:szCs w:val="20"/>
              </w:rPr>
              <w:t>5.3. Столовые общедоступные</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0,5</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0,4</w:t>
            </w:r>
          </w:p>
        </w:tc>
        <w:tc>
          <w:tcPr>
            <w:tcW w:w="1080" w:type="dxa"/>
            <w:shd w:val="clear" w:color="auto" w:fill="FFFFFF"/>
          </w:tcPr>
          <w:p w:rsidR="00242A67" w:rsidRPr="00242A67" w:rsidRDefault="00242A67" w:rsidP="00701013">
            <w:pPr>
              <w:spacing w:line="360" w:lineRule="auto"/>
              <w:jc w:val="both"/>
              <w:rPr>
                <w:sz w:val="20"/>
                <w:szCs w:val="20"/>
              </w:rPr>
            </w:pPr>
            <w:r w:rsidRPr="00242A67">
              <w:rPr>
                <w:sz w:val="20"/>
                <w:szCs w:val="20"/>
              </w:rPr>
              <w:t>0,3</w:t>
            </w:r>
          </w:p>
        </w:tc>
      </w:tr>
    </w:tbl>
    <w:p w:rsidR="001B2E9B" w:rsidRPr="00276FB8" w:rsidRDefault="00242A67" w:rsidP="00242A67">
      <w:pPr>
        <w:tabs>
          <w:tab w:val="left" w:pos="7695"/>
        </w:tabs>
        <w:spacing w:line="360" w:lineRule="auto"/>
        <w:ind w:firstLine="709"/>
        <w:jc w:val="both"/>
        <w:rPr>
          <w:sz w:val="28"/>
        </w:rPr>
      </w:pPr>
      <w:r>
        <w:rPr>
          <w:sz w:val="28"/>
        </w:rPr>
        <w:tab/>
      </w:r>
      <w:bookmarkStart w:id="0" w:name="_GoBack"/>
      <w:bookmarkEnd w:id="0"/>
    </w:p>
    <w:sectPr w:rsidR="001B2E9B" w:rsidRPr="00276FB8" w:rsidSect="00276FB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27A68"/>
    <w:multiLevelType w:val="multilevel"/>
    <w:tmpl w:val="C1B27B3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EC76592"/>
    <w:multiLevelType w:val="hybridMultilevel"/>
    <w:tmpl w:val="D3060858"/>
    <w:lvl w:ilvl="0" w:tplc="738EA25A">
      <w:start w:val="1"/>
      <w:numFmt w:val="bullet"/>
      <w:lvlText w:val=""/>
      <w:lvlJc w:val="left"/>
      <w:pPr>
        <w:tabs>
          <w:tab w:val="num" w:pos="720"/>
        </w:tabs>
        <w:ind w:left="720" w:hanging="360"/>
      </w:pPr>
      <w:rPr>
        <w:rFonts w:ascii="Symbol" w:hAnsi="Symbol" w:hint="default"/>
        <w:sz w:val="20"/>
      </w:rPr>
    </w:lvl>
    <w:lvl w:ilvl="1" w:tplc="DDBE84D2" w:tentative="1">
      <w:start w:val="1"/>
      <w:numFmt w:val="bullet"/>
      <w:lvlText w:val="o"/>
      <w:lvlJc w:val="left"/>
      <w:pPr>
        <w:tabs>
          <w:tab w:val="num" w:pos="1440"/>
        </w:tabs>
        <w:ind w:left="1440" w:hanging="360"/>
      </w:pPr>
      <w:rPr>
        <w:rFonts w:ascii="Courier New" w:hAnsi="Courier New" w:hint="default"/>
        <w:sz w:val="20"/>
      </w:rPr>
    </w:lvl>
    <w:lvl w:ilvl="2" w:tplc="F1D0451C" w:tentative="1">
      <w:start w:val="1"/>
      <w:numFmt w:val="bullet"/>
      <w:lvlText w:val=""/>
      <w:lvlJc w:val="left"/>
      <w:pPr>
        <w:tabs>
          <w:tab w:val="num" w:pos="2160"/>
        </w:tabs>
        <w:ind w:left="2160" w:hanging="360"/>
      </w:pPr>
      <w:rPr>
        <w:rFonts w:ascii="Wingdings" w:hAnsi="Wingdings" w:hint="default"/>
        <w:sz w:val="20"/>
      </w:rPr>
    </w:lvl>
    <w:lvl w:ilvl="3" w:tplc="9BC6A9BE" w:tentative="1">
      <w:start w:val="1"/>
      <w:numFmt w:val="bullet"/>
      <w:lvlText w:val=""/>
      <w:lvlJc w:val="left"/>
      <w:pPr>
        <w:tabs>
          <w:tab w:val="num" w:pos="2880"/>
        </w:tabs>
        <w:ind w:left="2880" w:hanging="360"/>
      </w:pPr>
      <w:rPr>
        <w:rFonts w:ascii="Wingdings" w:hAnsi="Wingdings" w:hint="default"/>
        <w:sz w:val="20"/>
      </w:rPr>
    </w:lvl>
    <w:lvl w:ilvl="4" w:tplc="59523ABC" w:tentative="1">
      <w:start w:val="1"/>
      <w:numFmt w:val="bullet"/>
      <w:lvlText w:val=""/>
      <w:lvlJc w:val="left"/>
      <w:pPr>
        <w:tabs>
          <w:tab w:val="num" w:pos="3600"/>
        </w:tabs>
        <w:ind w:left="3600" w:hanging="360"/>
      </w:pPr>
      <w:rPr>
        <w:rFonts w:ascii="Wingdings" w:hAnsi="Wingdings" w:hint="default"/>
        <w:sz w:val="20"/>
      </w:rPr>
    </w:lvl>
    <w:lvl w:ilvl="5" w:tplc="BBD69B04" w:tentative="1">
      <w:start w:val="1"/>
      <w:numFmt w:val="bullet"/>
      <w:lvlText w:val=""/>
      <w:lvlJc w:val="left"/>
      <w:pPr>
        <w:tabs>
          <w:tab w:val="num" w:pos="4320"/>
        </w:tabs>
        <w:ind w:left="4320" w:hanging="360"/>
      </w:pPr>
      <w:rPr>
        <w:rFonts w:ascii="Wingdings" w:hAnsi="Wingdings" w:hint="default"/>
        <w:sz w:val="20"/>
      </w:rPr>
    </w:lvl>
    <w:lvl w:ilvl="6" w:tplc="86C0DE2A" w:tentative="1">
      <w:start w:val="1"/>
      <w:numFmt w:val="bullet"/>
      <w:lvlText w:val=""/>
      <w:lvlJc w:val="left"/>
      <w:pPr>
        <w:tabs>
          <w:tab w:val="num" w:pos="5040"/>
        </w:tabs>
        <w:ind w:left="5040" w:hanging="360"/>
      </w:pPr>
      <w:rPr>
        <w:rFonts w:ascii="Wingdings" w:hAnsi="Wingdings" w:hint="default"/>
        <w:sz w:val="20"/>
      </w:rPr>
    </w:lvl>
    <w:lvl w:ilvl="7" w:tplc="7AB4E8EC" w:tentative="1">
      <w:start w:val="1"/>
      <w:numFmt w:val="bullet"/>
      <w:lvlText w:val=""/>
      <w:lvlJc w:val="left"/>
      <w:pPr>
        <w:tabs>
          <w:tab w:val="num" w:pos="5760"/>
        </w:tabs>
        <w:ind w:left="5760" w:hanging="360"/>
      </w:pPr>
      <w:rPr>
        <w:rFonts w:ascii="Wingdings" w:hAnsi="Wingdings" w:hint="default"/>
        <w:sz w:val="20"/>
      </w:rPr>
    </w:lvl>
    <w:lvl w:ilvl="8" w:tplc="44D02CA0" w:tentative="1">
      <w:start w:val="1"/>
      <w:numFmt w:val="bullet"/>
      <w:lvlText w:val=""/>
      <w:lvlJc w:val="left"/>
      <w:pPr>
        <w:tabs>
          <w:tab w:val="num" w:pos="6480"/>
        </w:tabs>
        <w:ind w:left="6480" w:hanging="360"/>
      </w:pPr>
      <w:rPr>
        <w:rFonts w:ascii="Wingdings" w:hAnsi="Wingdings" w:hint="default"/>
        <w:sz w:val="20"/>
      </w:rPr>
    </w:lvl>
  </w:abstractNum>
  <w:abstractNum w:abstractNumId="2">
    <w:nsid w:val="208C56F4"/>
    <w:multiLevelType w:val="multilevel"/>
    <w:tmpl w:val="C1B27B3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70C397F"/>
    <w:multiLevelType w:val="hybridMultilevel"/>
    <w:tmpl w:val="A30CAAC8"/>
    <w:lvl w:ilvl="0" w:tplc="38B278B6">
      <w:start w:val="1"/>
      <w:numFmt w:val="decimal"/>
      <w:lvlText w:val="%1)"/>
      <w:lvlJc w:val="left"/>
      <w:pPr>
        <w:tabs>
          <w:tab w:val="num" w:pos="2006"/>
        </w:tabs>
        <w:ind w:left="2006" w:hanging="1155"/>
      </w:pPr>
      <w:rPr>
        <w:rFonts w:ascii="Times New Roman" w:eastAsia="Arial Unicode MS" w:hAnsi="Times New Roman" w:cs="Times New Roman"/>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nsid w:val="2BAC231A"/>
    <w:multiLevelType w:val="multilevel"/>
    <w:tmpl w:val="8BBAE7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D3637EE"/>
    <w:multiLevelType w:val="hybridMultilevel"/>
    <w:tmpl w:val="A2EEFB8C"/>
    <w:lvl w:ilvl="0" w:tplc="BC7EE674">
      <w:start w:val="1"/>
      <w:numFmt w:val="bullet"/>
      <w:lvlText w:val=""/>
      <w:lvlJc w:val="left"/>
      <w:pPr>
        <w:tabs>
          <w:tab w:val="num" w:pos="720"/>
        </w:tabs>
        <w:ind w:left="720" w:hanging="360"/>
      </w:pPr>
      <w:rPr>
        <w:rFonts w:ascii="Symbol" w:hAnsi="Symbol" w:hint="default"/>
        <w:sz w:val="20"/>
      </w:rPr>
    </w:lvl>
    <w:lvl w:ilvl="1" w:tplc="A1F0FA6A" w:tentative="1">
      <w:start w:val="1"/>
      <w:numFmt w:val="bullet"/>
      <w:lvlText w:val="o"/>
      <w:lvlJc w:val="left"/>
      <w:pPr>
        <w:tabs>
          <w:tab w:val="num" w:pos="1440"/>
        </w:tabs>
        <w:ind w:left="1440" w:hanging="360"/>
      </w:pPr>
      <w:rPr>
        <w:rFonts w:ascii="Courier New" w:hAnsi="Courier New" w:hint="default"/>
        <w:sz w:val="20"/>
      </w:rPr>
    </w:lvl>
    <w:lvl w:ilvl="2" w:tplc="4AAAC344" w:tentative="1">
      <w:start w:val="1"/>
      <w:numFmt w:val="bullet"/>
      <w:lvlText w:val=""/>
      <w:lvlJc w:val="left"/>
      <w:pPr>
        <w:tabs>
          <w:tab w:val="num" w:pos="2160"/>
        </w:tabs>
        <w:ind w:left="2160" w:hanging="360"/>
      </w:pPr>
      <w:rPr>
        <w:rFonts w:ascii="Wingdings" w:hAnsi="Wingdings" w:hint="default"/>
        <w:sz w:val="20"/>
      </w:rPr>
    </w:lvl>
    <w:lvl w:ilvl="3" w:tplc="8BA25588" w:tentative="1">
      <w:start w:val="1"/>
      <w:numFmt w:val="bullet"/>
      <w:lvlText w:val=""/>
      <w:lvlJc w:val="left"/>
      <w:pPr>
        <w:tabs>
          <w:tab w:val="num" w:pos="2880"/>
        </w:tabs>
        <w:ind w:left="2880" w:hanging="360"/>
      </w:pPr>
      <w:rPr>
        <w:rFonts w:ascii="Wingdings" w:hAnsi="Wingdings" w:hint="default"/>
        <w:sz w:val="20"/>
      </w:rPr>
    </w:lvl>
    <w:lvl w:ilvl="4" w:tplc="93EC464E" w:tentative="1">
      <w:start w:val="1"/>
      <w:numFmt w:val="bullet"/>
      <w:lvlText w:val=""/>
      <w:lvlJc w:val="left"/>
      <w:pPr>
        <w:tabs>
          <w:tab w:val="num" w:pos="3600"/>
        </w:tabs>
        <w:ind w:left="3600" w:hanging="360"/>
      </w:pPr>
      <w:rPr>
        <w:rFonts w:ascii="Wingdings" w:hAnsi="Wingdings" w:hint="default"/>
        <w:sz w:val="20"/>
      </w:rPr>
    </w:lvl>
    <w:lvl w:ilvl="5" w:tplc="B60ED112" w:tentative="1">
      <w:start w:val="1"/>
      <w:numFmt w:val="bullet"/>
      <w:lvlText w:val=""/>
      <w:lvlJc w:val="left"/>
      <w:pPr>
        <w:tabs>
          <w:tab w:val="num" w:pos="4320"/>
        </w:tabs>
        <w:ind w:left="4320" w:hanging="360"/>
      </w:pPr>
      <w:rPr>
        <w:rFonts w:ascii="Wingdings" w:hAnsi="Wingdings" w:hint="default"/>
        <w:sz w:val="20"/>
      </w:rPr>
    </w:lvl>
    <w:lvl w:ilvl="6" w:tplc="567AEB8E" w:tentative="1">
      <w:start w:val="1"/>
      <w:numFmt w:val="bullet"/>
      <w:lvlText w:val=""/>
      <w:lvlJc w:val="left"/>
      <w:pPr>
        <w:tabs>
          <w:tab w:val="num" w:pos="5040"/>
        </w:tabs>
        <w:ind w:left="5040" w:hanging="360"/>
      </w:pPr>
      <w:rPr>
        <w:rFonts w:ascii="Wingdings" w:hAnsi="Wingdings" w:hint="default"/>
        <w:sz w:val="20"/>
      </w:rPr>
    </w:lvl>
    <w:lvl w:ilvl="7" w:tplc="52BC54DE" w:tentative="1">
      <w:start w:val="1"/>
      <w:numFmt w:val="bullet"/>
      <w:lvlText w:val=""/>
      <w:lvlJc w:val="left"/>
      <w:pPr>
        <w:tabs>
          <w:tab w:val="num" w:pos="5760"/>
        </w:tabs>
        <w:ind w:left="5760" w:hanging="360"/>
      </w:pPr>
      <w:rPr>
        <w:rFonts w:ascii="Wingdings" w:hAnsi="Wingdings" w:hint="default"/>
        <w:sz w:val="20"/>
      </w:rPr>
    </w:lvl>
    <w:lvl w:ilvl="8" w:tplc="4E70AE1E" w:tentative="1">
      <w:start w:val="1"/>
      <w:numFmt w:val="bullet"/>
      <w:lvlText w:val=""/>
      <w:lvlJc w:val="left"/>
      <w:pPr>
        <w:tabs>
          <w:tab w:val="num" w:pos="6480"/>
        </w:tabs>
        <w:ind w:left="6480" w:hanging="360"/>
      </w:pPr>
      <w:rPr>
        <w:rFonts w:ascii="Wingdings" w:hAnsi="Wingdings" w:hint="default"/>
        <w:sz w:val="20"/>
      </w:rPr>
    </w:lvl>
  </w:abstractNum>
  <w:abstractNum w:abstractNumId="6">
    <w:nsid w:val="3D582009"/>
    <w:multiLevelType w:val="hybridMultilevel"/>
    <w:tmpl w:val="7BFE3FFC"/>
    <w:lvl w:ilvl="0" w:tplc="0FB28C2C">
      <w:start w:val="1"/>
      <w:numFmt w:val="decimal"/>
      <w:lvlText w:val="%1."/>
      <w:lvlJc w:val="left"/>
      <w:pPr>
        <w:tabs>
          <w:tab w:val="num" w:pos="720"/>
        </w:tabs>
        <w:ind w:left="720" w:hanging="360"/>
      </w:pPr>
      <w:rPr>
        <w:rFonts w:cs="Times New Roman"/>
      </w:rPr>
    </w:lvl>
    <w:lvl w:ilvl="1" w:tplc="EC180176">
      <w:start w:val="1"/>
      <w:numFmt w:val="decimal"/>
      <w:lvlText w:val="%2."/>
      <w:lvlJc w:val="left"/>
      <w:pPr>
        <w:tabs>
          <w:tab w:val="num" w:pos="1440"/>
        </w:tabs>
        <w:ind w:left="1440" w:hanging="360"/>
      </w:pPr>
      <w:rPr>
        <w:rFonts w:cs="Times New Roman"/>
      </w:rPr>
    </w:lvl>
    <w:lvl w:ilvl="2" w:tplc="85D25574" w:tentative="1">
      <w:start w:val="1"/>
      <w:numFmt w:val="decimal"/>
      <w:lvlText w:val="%3."/>
      <w:lvlJc w:val="left"/>
      <w:pPr>
        <w:tabs>
          <w:tab w:val="num" w:pos="2160"/>
        </w:tabs>
        <w:ind w:left="2160" w:hanging="360"/>
      </w:pPr>
      <w:rPr>
        <w:rFonts w:cs="Times New Roman"/>
      </w:rPr>
    </w:lvl>
    <w:lvl w:ilvl="3" w:tplc="BEDA660C" w:tentative="1">
      <w:start w:val="1"/>
      <w:numFmt w:val="decimal"/>
      <w:lvlText w:val="%4."/>
      <w:lvlJc w:val="left"/>
      <w:pPr>
        <w:tabs>
          <w:tab w:val="num" w:pos="2880"/>
        </w:tabs>
        <w:ind w:left="2880" w:hanging="360"/>
      </w:pPr>
      <w:rPr>
        <w:rFonts w:cs="Times New Roman"/>
      </w:rPr>
    </w:lvl>
    <w:lvl w:ilvl="4" w:tplc="71C05F40" w:tentative="1">
      <w:start w:val="1"/>
      <w:numFmt w:val="decimal"/>
      <w:lvlText w:val="%5."/>
      <w:lvlJc w:val="left"/>
      <w:pPr>
        <w:tabs>
          <w:tab w:val="num" w:pos="3600"/>
        </w:tabs>
        <w:ind w:left="3600" w:hanging="360"/>
      </w:pPr>
      <w:rPr>
        <w:rFonts w:cs="Times New Roman"/>
      </w:rPr>
    </w:lvl>
    <w:lvl w:ilvl="5" w:tplc="87F064CC" w:tentative="1">
      <w:start w:val="1"/>
      <w:numFmt w:val="decimal"/>
      <w:lvlText w:val="%6."/>
      <w:lvlJc w:val="left"/>
      <w:pPr>
        <w:tabs>
          <w:tab w:val="num" w:pos="4320"/>
        </w:tabs>
        <w:ind w:left="4320" w:hanging="360"/>
      </w:pPr>
      <w:rPr>
        <w:rFonts w:cs="Times New Roman"/>
      </w:rPr>
    </w:lvl>
    <w:lvl w:ilvl="6" w:tplc="580AFC1A" w:tentative="1">
      <w:start w:val="1"/>
      <w:numFmt w:val="decimal"/>
      <w:lvlText w:val="%7."/>
      <w:lvlJc w:val="left"/>
      <w:pPr>
        <w:tabs>
          <w:tab w:val="num" w:pos="5040"/>
        </w:tabs>
        <w:ind w:left="5040" w:hanging="360"/>
      </w:pPr>
      <w:rPr>
        <w:rFonts w:cs="Times New Roman"/>
      </w:rPr>
    </w:lvl>
    <w:lvl w:ilvl="7" w:tplc="1EAAE096" w:tentative="1">
      <w:start w:val="1"/>
      <w:numFmt w:val="decimal"/>
      <w:lvlText w:val="%8."/>
      <w:lvlJc w:val="left"/>
      <w:pPr>
        <w:tabs>
          <w:tab w:val="num" w:pos="5760"/>
        </w:tabs>
        <w:ind w:left="5760" w:hanging="360"/>
      </w:pPr>
      <w:rPr>
        <w:rFonts w:cs="Times New Roman"/>
      </w:rPr>
    </w:lvl>
    <w:lvl w:ilvl="8" w:tplc="9B326ACE" w:tentative="1">
      <w:start w:val="1"/>
      <w:numFmt w:val="decimal"/>
      <w:lvlText w:val="%9."/>
      <w:lvlJc w:val="left"/>
      <w:pPr>
        <w:tabs>
          <w:tab w:val="num" w:pos="6480"/>
        </w:tabs>
        <w:ind w:left="6480" w:hanging="360"/>
      </w:pPr>
      <w:rPr>
        <w:rFonts w:cs="Times New Roman"/>
      </w:rPr>
    </w:lvl>
  </w:abstractNum>
  <w:abstractNum w:abstractNumId="7">
    <w:nsid w:val="6DCD16C0"/>
    <w:multiLevelType w:val="hybridMultilevel"/>
    <w:tmpl w:val="F7CAAF16"/>
    <w:lvl w:ilvl="0" w:tplc="8E0AB19A">
      <w:start w:val="1"/>
      <w:numFmt w:val="decimal"/>
      <w:lvlText w:val="%1)"/>
      <w:lvlJc w:val="left"/>
      <w:pPr>
        <w:tabs>
          <w:tab w:val="num" w:pos="2006"/>
        </w:tabs>
        <w:ind w:left="2006" w:hanging="1155"/>
      </w:pPr>
      <w:rPr>
        <w:rFonts w:ascii="Times New Roman" w:eastAsia="Arial Unicode MS" w:hAnsi="Times New Roman" w:cs="Times New Roman"/>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8">
    <w:nsid w:val="6E69027A"/>
    <w:multiLevelType w:val="hybridMultilevel"/>
    <w:tmpl w:val="69507DB4"/>
    <w:lvl w:ilvl="0" w:tplc="EDAA15E6">
      <w:start w:val="1"/>
      <w:numFmt w:val="decimal"/>
      <w:lvlText w:val="%1."/>
      <w:lvlJc w:val="left"/>
      <w:pPr>
        <w:tabs>
          <w:tab w:val="num" w:pos="720"/>
        </w:tabs>
        <w:ind w:left="720" w:hanging="360"/>
      </w:pPr>
      <w:rPr>
        <w:rFonts w:cs="Times New Roman"/>
      </w:rPr>
    </w:lvl>
    <w:lvl w:ilvl="1" w:tplc="7178A1AA">
      <w:start w:val="1"/>
      <w:numFmt w:val="decimal"/>
      <w:lvlText w:val="%2."/>
      <w:lvlJc w:val="left"/>
      <w:pPr>
        <w:tabs>
          <w:tab w:val="num" w:pos="1440"/>
        </w:tabs>
        <w:ind w:left="1440" w:hanging="360"/>
      </w:pPr>
      <w:rPr>
        <w:rFonts w:cs="Times New Roman"/>
      </w:rPr>
    </w:lvl>
    <w:lvl w:ilvl="2" w:tplc="94865B48" w:tentative="1">
      <w:start w:val="1"/>
      <w:numFmt w:val="decimal"/>
      <w:lvlText w:val="%3."/>
      <w:lvlJc w:val="left"/>
      <w:pPr>
        <w:tabs>
          <w:tab w:val="num" w:pos="2160"/>
        </w:tabs>
        <w:ind w:left="2160" w:hanging="360"/>
      </w:pPr>
      <w:rPr>
        <w:rFonts w:cs="Times New Roman"/>
      </w:rPr>
    </w:lvl>
    <w:lvl w:ilvl="3" w:tplc="2EB89890" w:tentative="1">
      <w:start w:val="1"/>
      <w:numFmt w:val="decimal"/>
      <w:lvlText w:val="%4."/>
      <w:lvlJc w:val="left"/>
      <w:pPr>
        <w:tabs>
          <w:tab w:val="num" w:pos="2880"/>
        </w:tabs>
        <w:ind w:left="2880" w:hanging="360"/>
      </w:pPr>
      <w:rPr>
        <w:rFonts w:cs="Times New Roman"/>
      </w:rPr>
    </w:lvl>
    <w:lvl w:ilvl="4" w:tplc="4B8EE72C" w:tentative="1">
      <w:start w:val="1"/>
      <w:numFmt w:val="decimal"/>
      <w:lvlText w:val="%5."/>
      <w:lvlJc w:val="left"/>
      <w:pPr>
        <w:tabs>
          <w:tab w:val="num" w:pos="3600"/>
        </w:tabs>
        <w:ind w:left="3600" w:hanging="360"/>
      </w:pPr>
      <w:rPr>
        <w:rFonts w:cs="Times New Roman"/>
      </w:rPr>
    </w:lvl>
    <w:lvl w:ilvl="5" w:tplc="1076DFE8" w:tentative="1">
      <w:start w:val="1"/>
      <w:numFmt w:val="decimal"/>
      <w:lvlText w:val="%6."/>
      <w:lvlJc w:val="left"/>
      <w:pPr>
        <w:tabs>
          <w:tab w:val="num" w:pos="4320"/>
        </w:tabs>
        <w:ind w:left="4320" w:hanging="360"/>
      </w:pPr>
      <w:rPr>
        <w:rFonts w:cs="Times New Roman"/>
      </w:rPr>
    </w:lvl>
    <w:lvl w:ilvl="6" w:tplc="52F63332" w:tentative="1">
      <w:start w:val="1"/>
      <w:numFmt w:val="decimal"/>
      <w:lvlText w:val="%7."/>
      <w:lvlJc w:val="left"/>
      <w:pPr>
        <w:tabs>
          <w:tab w:val="num" w:pos="5040"/>
        </w:tabs>
        <w:ind w:left="5040" w:hanging="360"/>
      </w:pPr>
      <w:rPr>
        <w:rFonts w:cs="Times New Roman"/>
      </w:rPr>
    </w:lvl>
    <w:lvl w:ilvl="7" w:tplc="4F00282E" w:tentative="1">
      <w:start w:val="1"/>
      <w:numFmt w:val="decimal"/>
      <w:lvlText w:val="%8."/>
      <w:lvlJc w:val="left"/>
      <w:pPr>
        <w:tabs>
          <w:tab w:val="num" w:pos="5760"/>
        </w:tabs>
        <w:ind w:left="5760" w:hanging="360"/>
      </w:pPr>
      <w:rPr>
        <w:rFonts w:cs="Times New Roman"/>
      </w:rPr>
    </w:lvl>
    <w:lvl w:ilvl="8" w:tplc="EC0C0D6A" w:tentative="1">
      <w:start w:val="1"/>
      <w:numFmt w:val="decimal"/>
      <w:lvlText w:val="%9."/>
      <w:lvlJc w:val="left"/>
      <w:pPr>
        <w:tabs>
          <w:tab w:val="num" w:pos="6480"/>
        </w:tabs>
        <w:ind w:left="6480" w:hanging="360"/>
      </w:pPr>
      <w:rPr>
        <w:rFonts w:cs="Times New Roman"/>
      </w:rPr>
    </w:lvl>
  </w:abstractNum>
  <w:abstractNum w:abstractNumId="9">
    <w:nsid w:val="72D532A1"/>
    <w:multiLevelType w:val="hybridMultilevel"/>
    <w:tmpl w:val="107A9058"/>
    <w:lvl w:ilvl="0" w:tplc="F84E754A">
      <w:start w:val="1"/>
      <w:numFmt w:val="decimal"/>
      <w:lvlText w:val="%1."/>
      <w:lvlJc w:val="left"/>
      <w:pPr>
        <w:tabs>
          <w:tab w:val="num" w:pos="720"/>
        </w:tabs>
        <w:ind w:left="720" w:hanging="360"/>
      </w:pPr>
      <w:rPr>
        <w:rFonts w:cs="Times New Roman"/>
      </w:rPr>
    </w:lvl>
    <w:lvl w:ilvl="1" w:tplc="3D4AA936">
      <w:start w:val="1"/>
      <w:numFmt w:val="decimal"/>
      <w:lvlText w:val="%2."/>
      <w:lvlJc w:val="left"/>
      <w:pPr>
        <w:tabs>
          <w:tab w:val="num" w:pos="1440"/>
        </w:tabs>
        <w:ind w:left="1440" w:hanging="360"/>
      </w:pPr>
      <w:rPr>
        <w:rFonts w:cs="Times New Roman"/>
      </w:rPr>
    </w:lvl>
    <w:lvl w:ilvl="2" w:tplc="0F2C7EFA" w:tentative="1">
      <w:start w:val="1"/>
      <w:numFmt w:val="decimal"/>
      <w:lvlText w:val="%3."/>
      <w:lvlJc w:val="left"/>
      <w:pPr>
        <w:tabs>
          <w:tab w:val="num" w:pos="2160"/>
        </w:tabs>
        <w:ind w:left="2160" w:hanging="360"/>
      </w:pPr>
      <w:rPr>
        <w:rFonts w:cs="Times New Roman"/>
      </w:rPr>
    </w:lvl>
    <w:lvl w:ilvl="3" w:tplc="9C8047A6" w:tentative="1">
      <w:start w:val="1"/>
      <w:numFmt w:val="decimal"/>
      <w:lvlText w:val="%4."/>
      <w:lvlJc w:val="left"/>
      <w:pPr>
        <w:tabs>
          <w:tab w:val="num" w:pos="2880"/>
        </w:tabs>
        <w:ind w:left="2880" w:hanging="360"/>
      </w:pPr>
      <w:rPr>
        <w:rFonts w:cs="Times New Roman"/>
      </w:rPr>
    </w:lvl>
    <w:lvl w:ilvl="4" w:tplc="37E6C992" w:tentative="1">
      <w:start w:val="1"/>
      <w:numFmt w:val="decimal"/>
      <w:lvlText w:val="%5."/>
      <w:lvlJc w:val="left"/>
      <w:pPr>
        <w:tabs>
          <w:tab w:val="num" w:pos="3600"/>
        </w:tabs>
        <w:ind w:left="3600" w:hanging="360"/>
      </w:pPr>
      <w:rPr>
        <w:rFonts w:cs="Times New Roman"/>
      </w:rPr>
    </w:lvl>
    <w:lvl w:ilvl="5" w:tplc="990CE8C0" w:tentative="1">
      <w:start w:val="1"/>
      <w:numFmt w:val="decimal"/>
      <w:lvlText w:val="%6."/>
      <w:lvlJc w:val="left"/>
      <w:pPr>
        <w:tabs>
          <w:tab w:val="num" w:pos="4320"/>
        </w:tabs>
        <w:ind w:left="4320" w:hanging="360"/>
      </w:pPr>
      <w:rPr>
        <w:rFonts w:cs="Times New Roman"/>
      </w:rPr>
    </w:lvl>
    <w:lvl w:ilvl="6" w:tplc="BC5E0ED0" w:tentative="1">
      <w:start w:val="1"/>
      <w:numFmt w:val="decimal"/>
      <w:lvlText w:val="%7."/>
      <w:lvlJc w:val="left"/>
      <w:pPr>
        <w:tabs>
          <w:tab w:val="num" w:pos="5040"/>
        </w:tabs>
        <w:ind w:left="5040" w:hanging="360"/>
      </w:pPr>
      <w:rPr>
        <w:rFonts w:cs="Times New Roman"/>
      </w:rPr>
    </w:lvl>
    <w:lvl w:ilvl="7" w:tplc="9D6CD2B6" w:tentative="1">
      <w:start w:val="1"/>
      <w:numFmt w:val="decimal"/>
      <w:lvlText w:val="%8."/>
      <w:lvlJc w:val="left"/>
      <w:pPr>
        <w:tabs>
          <w:tab w:val="num" w:pos="5760"/>
        </w:tabs>
        <w:ind w:left="5760" w:hanging="360"/>
      </w:pPr>
      <w:rPr>
        <w:rFonts w:cs="Times New Roman"/>
      </w:rPr>
    </w:lvl>
    <w:lvl w:ilvl="8" w:tplc="38DEF4F4" w:tentative="1">
      <w:start w:val="1"/>
      <w:numFmt w:val="decimal"/>
      <w:lvlText w:val="%9."/>
      <w:lvlJc w:val="left"/>
      <w:pPr>
        <w:tabs>
          <w:tab w:val="num" w:pos="6480"/>
        </w:tabs>
        <w:ind w:left="6480" w:hanging="360"/>
      </w:pPr>
      <w:rPr>
        <w:rFonts w:cs="Times New Roman"/>
      </w:rPr>
    </w:lvl>
  </w:abstractNum>
  <w:num w:numId="1">
    <w:abstractNumId w:val="7"/>
  </w:num>
  <w:num w:numId="2">
    <w:abstractNumId w:val="4"/>
  </w:num>
  <w:num w:numId="3">
    <w:abstractNumId w:val="0"/>
  </w:num>
  <w:num w:numId="4">
    <w:abstractNumId w:val="5"/>
  </w:num>
  <w:num w:numId="5">
    <w:abstractNumId w:val="1"/>
  </w:num>
  <w:num w:numId="6">
    <w:abstractNumId w:val="6"/>
  </w:num>
  <w:num w:numId="7">
    <w:abstractNumId w:val="9"/>
  </w:num>
  <w:num w:numId="8">
    <w:abstractNumId w:val="8"/>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4B1"/>
    <w:rsid w:val="00114514"/>
    <w:rsid w:val="001313BF"/>
    <w:rsid w:val="001B2E9B"/>
    <w:rsid w:val="001C639F"/>
    <w:rsid w:val="00242A67"/>
    <w:rsid w:val="00276FB8"/>
    <w:rsid w:val="00294313"/>
    <w:rsid w:val="003227BF"/>
    <w:rsid w:val="0035371D"/>
    <w:rsid w:val="00701013"/>
    <w:rsid w:val="0076288F"/>
    <w:rsid w:val="007678B1"/>
    <w:rsid w:val="008F4544"/>
    <w:rsid w:val="009D2CDA"/>
    <w:rsid w:val="00A048A0"/>
    <w:rsid w:val="00AF64B1"/>
    <w:rsid w:val="00B42B8E"/>
    <w:rsid w:val="00BB4723"/>
    <w:rsid w:val="00C1547E"/>
    <w:rsid w:val="00C30B05"/>
    <w:rsid w:val="00D31D4A"/>
    <w:rsid w:val="00DC6EC3"/>
    <w:rsid w:val="00E62489"/>
    <w:rsid w:val="00E64C48"/>
    <w:rsid w:val="00EA1A6D"/>
    <w:rsid w:val="00FC4200"/>
    <w:rsid w:val="00FE5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31EE6FA4-0671-4A3A-BA0B-F39217A3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4B1"/>
    <w:rPr>
      <w:rFonts w:ascii="Times New Roman" w:hAnsi="Times New Roman"/>
      <w:sz w:val="24"/>
      <w:szCs w:val="24"/>
    </w:rPr>
  </w:style>
  <w:style w:type="paragraph" w:styleId="1">
    <w:name w:val="heading 1"/>
    <w:basedOn w:val="a"/>
    <w:link w:val="10"/>
    <w:uiPriority w:val="99"/>
    <w:qFormat/>
    <w:rsid w:val="001B2E9B"/>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1B2E9B"/>
    <w:pPr>
      <w:keepNext/>
      <w:spacing w:before="240" w:after="60"/>
      <w:outlineLvl w:val="1"/>
    </w:pPr>
    <w:rPr>
      <w:rFonts w:ascii="Arial" w:eastAsia="PMingLiU" w:hAnsi="Arial" w:cs="Arial"/>
      <w:b/>
      <w:bCs/>
      <w:i/>
      <w:iCs/>
      <w:sz w:val="28"/>
      <w:szCs w:val="28"/>
      <w:lang w:eastAsia="zh-TW"/>
    </w:rPr>
  </w:style>
  <w:style w:type="paragraph" w:styleId="3">
    <w:name w:val="heading 3"/>
    <w:basedOn w:val="a"/>
    <w:next w:val="a"/>
    <w:link w:val="30"/>
    <w:uiPriority w:val="99"/>
    <w:qFormat/>
    <w:rsid w:val="001B2E9B"/>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B2E9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FC420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rmal (Web)"/>
    <w:basedOn w:val="a"/>
    <w:uiPriority w:val="99"/>
    <w:rsid w:val="001B2E9B"/>
    <w:pPr>
      <w:spacing w:before="100" w:beforeAutospacing="1" w:after="100" w:afterAutospacing="1"/>
    </w:pPr>
  </w:style>
  <w:style w:type="character" w:styleId="a5">
    <w:name w:val="Strong"/>
    <w:uiPriority w:val="99"/>
    <w:qFormat/>
    <w:rsid w:val="001B2E9B"/>
    <w:rPr>
      <w:rFonts w:cs="Times New Roman"/>
      <w:b/>
      <w:bCs/>
    </w:rPr>
  </w:style>
  <w:style w:type="character" w:styleId="a6">
    <w:name w:val="Hyperlink"/>
    <w:uiPriority w:val="99"/>
    <w:rsid w:val="001B2E9B"/>
    <w:rPr>
      <w:rFonts w:cs="Times New Roman"/>
      <w:color w:val="0000FF"/>
      <w:u w:val="single"/>
    </w:rPr>
  </w:style>
  <w:style w:type="paragraph" w:styleId="a7">
    <w:name w:val="header"/>
    <w:basedOn w:val="a"/>
    <w:link w:val="a8"/>
    <w:uiPriority w:val="99"/>
    <w:rsid w:val="001B2E9B"/>
    <w:pPr>
      <w:tabs>
        <w:tab w:val="center" w:pos="4677"/>
        <w:tab w:val="right" w:pos="9355"/>
      </w:tabs>
    </w:pPr>
  </w:style>
  <w:style w:type="paragraph" w:customStyle="1" w:styleId="ConsPlusNormal">
    <w:name w:val="ConsPlusNormal"/>
    <w:uiPriority w:val="99"/>
    <w:rsid w:val="001B2E9B"/>
    <w:pPr>
      <w:widowControl w:val="0"/>
      <w:autoSpaceDE w:val="0"/>
      <w:autoSpaceDN w:val="0"/>
      <w:adjustRightInd w:val="0"/>
      <w:ind w:firstLine="720"/>
    </w:pPr>
    <w:rPr>
      <w:rFonts w:ascii="Arial" w:hAnsi="Arial" w:cs="Arial"/>
    </w:rPr>
  </w:style>
  <w:style w:type="character" w:styleId="a9">
    <w:name w:val="page number"/>
    <w:uiPriority w:val="99"/>
    <w:rsid w:val="001B2E9B"/>
    <w:rPr>
      <w:rFonts w:cs="Times New Roman"/>
    </w:rPr>
  </w:style>
  <w:style w:type="paragraph" w:styleId="aa">
    <w:name w:val="footer"/>
    <w:basedOn w:val="a"/>
    <w:link w:val="ab"/>
    <w:uiPriority w:val="99"/>
    <w:rsid w:val="001B2E9B"/>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sz w:val="24"/>
      <w:szCs w:val="24"/>
    </w:rPr>
  </w:style>
  <w:style w:type="paragraph" w:customStyle="1" w:styleId="easy">
    <w:name w:val="easy"/>
    <w:basedOn w:val="a"/>
    <w:uiPriority w:val="99"/>
    <w:rsid w:val="001B2E9B"/>
    <w:pPr>
      <w:spacing w:before="150" w:after="150"/>
    </w:pPr>
    <w:rPr>
      <w:rFonts w:ascii="Arial" w:eastAsia="PMingLiU" w:hAnsi="Arial" w:cs="Arial"/>
      <w:color w:val="282828"/>
      <w:lang w:eastAsia="zh-TW"/>
    </w:rPr>
  </w:style>
  <w:style w:type="paragraph" w:customStyle="1" w:styleId="gen">
    <w:name w:val="gen"/>
    <w:basedOn w:val="a"/>
    <w:uiPriority w:val="99"/>
    <w:rsid w:val="001B2E9B"/>
    <w:pPr>
      <w:spacing w:before="100" w:beforeAutospacing="1" w:after="100" w:afterAutospacing="1"/>
    </w:pPr>
    <w:rPr>
      <w:rFonts w:ascii="Verdana" w:eastAsia="Arial Unicode MS" w:hAnsi="Verdana" w:cs="Arial Unicode MS"/>
      <w:color w:val="000000"/>
      <w:sz w:val="18"/>
      <w:szCs w:val="18"/>
    </w:rPr>
  </w:style>
  <w:style w:type="paragraph" w:customStyle="1" w:styleId="ac">
    <w:name w:val="Стиль"/>
    <w:uiPriority w:val="99"/>
    <w:rsid w:val="001B2E9B"/>
    <w:pPr>
      <w:widowControl w:val="0"/>
      <w:autoSpaceDE w:val="0"/>
      <w:autoSpaceDN w:val="0"/>
      <w:ind w:firstLine="720"/>
      <w:jc w:val="both"/>
    </w:pPr>
    <w:rPr>
      <w:rFonts w:ascii="Arial" w:hAnsi="Arial" w:cs="Arial"/>
      <w:sz w:val="18"/>
      <w:szCs w:val="18"/>
    </w:rPr>
  </w:style>
  <w:style w:type="character" w:customStyle="1" w:styleId="a8">
    <w:name w:val="Верхний колонтитул Знак"/>
    <w:link w:val="a7"/>
    <w:uiPriority w:val="99"/>
    <w:locked/>
    <w:rsid w:val="001B2E9B"/>
    <w:rPr>
      <w:rFonts w:cs="Times New Roman"/>
      <w:sz w:val="24"/>
      <w:szCs w:val="24"/>
      <w:lang w:val="ru-RU" w:eastAsia="ru-RU" w:bidi="ar-SA"/>
    </w:rPr>
  </w:style>
  <w:style w:type="paragraph" w:customStyle="1" w:styleId="ConsPlusTitle">
    <w:name w:val="ConsPlusTitle"/>
    <w:uiPriority w:val="99"/>
    <w:rsid w:val="001B2E9B"/>
    <w:pPr>
      <w:autoSpaceDE w:val="0"/>
      <w:autoSpaceDN w:val="0"/>
      <w:adjustRightInd w:val="0"/>
    </w:pPr>
    <w:rPr>
      <w:rFonts w:ascii="Times New Roman" w:hAnsi="Times New Roman"/>
      <w:b/>
      <w:bCs/>
      <w:sz w:val="28"/>
      <w:szCs w:val="28"/>
    </w:rPr>
  </w:style>
  <w:style w:type="paragraph" w:customStyle="1" w:styleId="ConsPlusCell">
    <w:name w:val="ConsPlusCell"/>
    <w:uiPriority w:val="99"/>
    <w:rsid w:val="001B2E9B"/>
    <w:pPr>
      <w:autoSpaceDE w:val="0"/>
      <w:autoSpaceDN w:val="0"/>
      <w:adjustRightInd w:val="0"/>
    </w:pPr>
    <w:rPr>
      <w:rFonts w:ascii="Arial" w:hAnsi="Arial" w:cs="Arial"/>
    </w:rPr>
  </w:style>
  <w:style w:type="character" w:customStyle="1" w:styleId="40">
    <w:name w:val="Заголовок 4 Знак"/>
    <w:link w:val="4"/>
    <w:uiPriority w:val="99"/>
    <w:locked/>
    <w:rsid w:val="001B2E9B"/>
    <w:rPr>
      <w:rFonts w:cs="Times New Roman"/>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27478</Words>
  <Characters>156630</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НОУ - МОСКОВСКАЯ АКАДЕМИЯ ПРЕДПРИНИМАТЕЛЬСТВА </vt:lpstr>
    </vt:vector>
  </TitlesOfParts>
  <Company/>
  <LinksUpToDate>false</LinksUpToDate>
  <CharactersWithSpaces>183741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 МОСКОВСКАЯ АКАДЕМИЯ ПРЕДПРИНИМАТЕЛЬСТВА </dc:title>
  <dc:subject/>
  <dc:creator>Navi</dc:creator>
  <cp:keywords/>
  <dc:description/>
  <cp:lastModifiedBy>admin</cp:lastModifiedBy>
  <cp:revision>2</cp:revision>
  <dcterms:created xsi:type="dcterms:W3CDTF">2014-03-12T17:27:00Z</dcterms:created>
  <dcterms:modified xsi:type="dcterms:W3CDTF">2014-03-12T17:27:00Z</dcterms:modified>
</cp:coreProperties>
</file>