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5307" w:rsidRPr="00B53DE2" w:rsidRDefault="00955307" w:rsidP="00B53DE2">
      <w:pPr>
        <w:spacing w:line="360" w:lineRule="auto"/>
        <w:ind w:firstLine="709"/>
        <w:jc w:val="center"/>
        <w:rPr>
          <w:sz w:val="28"/>
          <w:szCs w:val="28"/>
        </w:rPr>
      </w:pPr>
      <w:r w:rsidRPr="00B53DE2">
        <w:rPr>
          <w:b/>
          <w:sz w:val="28"/>
          <w:szCs w:val="28"/>
        </w:rPr>
        <w:t>СОДЕРЖАНИ</w:t>
      </w:r>
      <w:r w:rsidRPr="00B53DE2">
        <w:rPr>
          <w:sz w:val="28"/>
          <w:szCs w:val="28"/>
        </w:rPr>
        <w:t>Е</w:t>
      </w:r>
    </w:p>
    <w:p w:rsidR="00955307" w:rsidRPr="00B53DE2" w:rsidRDefault="00955307" w:rsidP="00B53DE2">
      <w:pPr>
        <w:spacing w:line="360" w:lineRule="auto"/>
        <w:ind w:firstLine="709"/>
        <w:jc w:val="both"/>
        <w:rPr>
          <w:sz w:val="28"/>
          <w:szCs w:val="28"/>
        </w:rPr>
      </w:pPr>
    </w:p>
    <w:p w:rsidR="00B53DE2" w:rsidRPr="00B53DE2" w:rsidRDefault="00B53DE2" w:rsidP="00B53DE2">
      <w:pPr>
        <w:tabs>
          <w:tab w:val="left" w:pos="8928"/>
        </w:tabs>
        <w:spacing w:line="360" w:lineRule="auto"/>
        <w:rPr>
          <w:sz w:val="28"/>
          <w:szCs w:val="28"/>
        </w:rPr>
      </w:pPr>
      <w:r w:rsidRPr="00B53DE2">
        <w:rPr>
          <w:sz w:val="28"/>
          <w:szCs w:val="28"/>
        </w:rPr>
        <w:t>ВВЕДЕНИЕ</w:t>
      </w:r>
    </w:p>
    <w:p w:rsidR="00B53DE2" w:rsidRPr="00B53DE2" w:rsidRDefault="00B53DE2" w:rsidP="00B53DE2">
      <w:pPr>
        <w:spacing w:line="360" w:lineRule="auto"/>
        <w:jc w:val="both"/>
        <w:rPr>
          <w:sz w:val="28"/>
          <w:szCs w:val="28"/>
        </w:rPr>
      </w:pPr>
      <w:r w:rsidRPr="00B53DE2">
        <w:rPr>
          <w:caps/>
          <w:sz w:val="28"/>
          <w:szCs w:val="28"/>
        </w:rPr>
        <w:t>1 Теоретические основы управления</w:t>
      </w:r>
      <w:r>
        <w:rPr>
          <w:caps/>
          <w:sz w:val="28"/>
          <w:szCs w:val="28"/>
        </w:rPr>
        <w:t xml:space="preserve"> </w:t>
      </w:r>
      <w:r w:rsidRPr="00B53DE2">
        <w:rPr>
          <w:caps/>
          <w:sz w:val="28"/>
          <w:szCs w:val="28"/>
        </w:rPr>
        <w:t>инвестиционными процессами на предприятиИ</w:t>
      </w:r>
    </w:p>
    <w:p w:rsidR="00B53DE2" w:rsidRPr="00B53DE2" w:rsidRDefault="00B53DE2" w:rsidP="00B53DE2">
      <w:pPr>
        <w:numPr>
          <w:ilvl w:val="1"/>
          <w:numId w:val="29"/>
        </w:numPr>
        <w:spacing w:line="360" w:lineRule="auto"/>
        <w:ind w:left="0" w:firstLine="0"/>
        <w:jc w:val="both"/>
        <w:rPr>
          <w:sz w:val="28"/>
          <w:szCs w:val="28"/>
        </w:rPr>
      </w:pPr>
      <w:r w:rsidRPr="00B53DE2">
        <w:rPr>
          <w:sz w:val="28"/>
          <w:szCs w:val="28"/>
        </w:rPr>
        <w:t>Основные принципы и методы оценки эффективности и финансовой реализуемости инвестиционных проектов</w:t>
      </w:r>
    </w:p>
    <w:p w:rsidR="00B53DE2" w:rsidRPr="00B53DE2" w:rsidRDefault="00B53DE2" w:rsidP="00B53DE2">
      <w:pPr>
        <w:tabs>
          <w:tab w:val="left" w:pos="8928"/>
        </w:tabs>
        <w:spacing w:line="360" w:lineRule="auto"/>
        <w:rPr>
          <w:sz w:val="28"/>
          <w:szCs w:val="28"/>
        </w:rPr>
      </w:pPr>
      <w:r w:rsidRPr="00B53DE2">
        <w:rPr>
          <w:sz w:val="28"/>
          <w:szCs w:val="28"/>
        </w:rPr>
        <w:t>1.1.1 Определение и виды инвестиционных проектов</w:t>
      </w:r>
    </w:p>
    <w:p w:rsidR="00B53DE2" w:rsidRPr="00B53DE2" w:rsidRDefault="00B53DE2" w:rsidP="00B53DE2">
      <w:pPr>
        <w:tabs>
          <w:tab w:val="left" w:pos="8928"/>
        </w:tabs>
        <w:spacing w:line="360" w:lineRule="auto"/>
        <w:rPr>
          <w:sz w:val="28"/>
          <w:szCs w:val="28"/>
        </w:rPr>
      </w:pPr>
      <w:r w:rsidRPr="00B53DE2">
        <w:rPr>
          <w:sz w:val="28"/>
          <w:szCs w:val="28"/>
        </w:rPr>
        <w:t>1.1.2 Основные принципы оценки эффективности</w:t>
      </w:r>
    </w:p>
    <w:p w:rsidR="00B53DE2" w:rsidRPr="00B53DE2" w:rsidRDefault="00B53DE2" w:rsidP="00B53DE2">
      <w:pPr>
        <w:tabs>
          <w:tab w:val="left" w:pos="8928"/>
        </w:tabs>
        <w:spacing w:line="360" w:lineRule="auto"/>
        <w:rPr>
          <w:sz w:val="28"/>
          <w:szCs w:val="28"/>
        </w:rPr>
      </w:pPr>
      <w:r w:rsidRPr="00B53DE2">
        <w:rPr>
          <w:sz w:val="28"/>
          <w:szCs w:val="28"/>
        </w:rPr>
        <w:t>1.1.3 Схема оценки эффективности проекта в целом</w:t>
      </w:r>
    </w:p>
    <w:p w:rsidR="00B53DE2" w:rsidRPr="00B53DE2" w:rsidRDefault="00B53DE2" w:rsidP="00B53DE2">
      <w:pPr>
        <w:tabs>
          <w:tab w:val="left" w:pos="8928"/>
        </w:tabs>
        <w:spacing w:line="360" w:lineRule="auto"/>
        <w:rPr>
          <w:sz w:val="28"/>
          <w:szCs w:val="28"/>
        </w:rPr>
      </w:pPr>
      <w:r w:rsidRPr="00B53DE2">
        <w:rPr>
          <w:sz w:val="28"/>
          <w:szCs w:val="28"/>
        </w:rPr>
        <w:t>1.1.4 Денежные потоки инвестиционного проекта</w:t>
      </w:r>
    </w:p>
    <w:p w:rsidR="00B53DE2" w:rsidRPr="00B53DE2" w:rsidRDefault="00B53DE2" w:rsidP="00B53DE2">
      <w:pPr>
        <w:tabs>
          <w:tab w:val="left" w:pos="8928"/>
        </w:tabs>
        <w:spacing w:line="360" w:lineRule="auto"/>
        <w:rPr>
          <w:sz w:val="28"/>
          <w:szCs w:val="28"/>
        </w:rPr>
      </w:pPr>
      <w:r w:rsidRPr="00B53DE2">
        <w:rPr>
          <w:sz w:val="28"/>
          <w:szCs w:val="28"/>
        </w:rPr>
        <w:t>1.1.5 Показатели эффективности инвестиционного проекта</w:t>
      </w:r>
    </w:p>
    <w:p w:rsidR="00B53DE2" w:rsidRPr="00B53DE2" w:rsidRDefault="00B53DE2" w:rsidP="00B53DE2">
      <w:pPr>
        <w:tabs>
          <w:tab w:val="left" w:pos="8928"/>
        </w:tabs>
        <w:spacing w:line="360" w:lineRule="auto"/>
        <w:rPr>
          <w:sz w:val="28"/>
          <w:szCs w:val="28"/>
        </w:rPr>
      </w:pPr>
      <w:r w:rsidRPr="00B53DE2">
        <w:rPr>
          <w:sz w:val="28"/>
          <w:szCs w:val="28"/>
        </w:rPr>
        <w:t>1.2. Оценка коммерческой эффективности инвестиционного проекта.</w:t>
      </w:r>
    </w:p>
    <w:p w:rsidR="00B53DE2" w:rsidRPr="00B53DE2" w:rsidRDefault="00B53DE2" w:rsidP="00B53DE2">
      <w:pPr>
        <w:numPr>
          <w:ilvl w:val="1"/>
          <w:numId w:val="29"/>
        </w:numPr>
        <w:spacing w:line="360" w:lineRule="auto"/>
        <w:ind w:left="0" w:firstLine="0"/>
        <w:jc w:val="both"/>
        <w:rPr>
          <w:sz w:val="28"/>
          <w:szCs w:val="28"/>
        </w:rPr>
      </w:pPr>
      <w:r w:rsidRPr="00B53DE2">
        <w:rPr>
          <w:sz w:val="28"/>
          <w:szCs w:val="28"/>
        </w:rPr>
        <w:t>Оценка общественной (экономической, народно-хозяйственной) эффективности</w:t>
      </w:r>
    </w:p>
    <w:p w:rsidR="00B53DE2" w:rsidRPr="00B53DE2" w:rsidRDefault="00B53DE2" w:rsidP="00B53DE2">
      <w:pPr>
        <w:tabs>
          <w:tab w:val="left" w:pos="8928"/>
        </w:tabs>
        <w:spacing w:line="360" w:lineRule="auto"/>
        <w:rPr>
          <w:sz w:val="28"/>
          <w:szCs w:val="28"/>
        </w:rPr>
      </w:pPr>
      <w:r w:rsidRPr="00B53DE2">
        <w:rPr>
          <w:caps/>
          <w:sz w:val="28"/>
          <w:szCs w:val="28"/>
        </w:rPr>
        <w:t>ЗАКЛЮЧЕНИЕ</w:t>
      </w:r>
    </w:p>
    <w:p w:rsidR="00955307" w:rsidRPr="00B53DE2" w:rsidRDefault="00B53DE2" w:rsidP="00B53DE2">
      <w:pPr>
        <w:tabs>
          <w:tab w:val="left" w:pos="8928"/>
        </w:tabs>
        <w:spacing w:line="360" w:lineRule="auto"/>
        <w:rPr>
          <w:sz w:val="28"/>
          <w:szCs w:val="28"/>
        </w:rPr>
      </w:pPr>
      <w:r w:rsidRPr="00B53DE2">
        <w:rPr>
          <w:caps/>
          <w:sz w:val="28"/>
          <w:szCs w:val="28"/>
        </w:rPr>
        <w:t>СПИСОК ИСПОЛЬЗОВАННЫХ ИСТОЧНИКОВ</w:t>
      </w:r>
    </w:p>
    <w:p w:rsidR="003108A6" w:rsidRPr="00B53DE2" w:rsidRDefault="00B53DE2" w:rsidP="00B53DE2">
      <w:pPr>
        <w:spacing w:line="360" w:lineRule="auto"/>
        <w:ind w:firstLine="709"/>
        <w:jc w:val="center"/>
        <w:rPr>
          <w:b/>
          <w:sz w:val="28"/>
          <w:szCs w:val="28"/>
        </w:rPr>
      </w:pPr>
      <w:r>
        <w:rPr>
          <w:sz w:val="28"/>
          <w:szCs w:val="28"/>
        </w:rPr>
        <w:br w:type="page"/>
      </w:r>
      <w:r w:rsidR="003108A6" w:rsidRPr="00B53DE2">
        <w:rPr>
          <w:b/>
          <w:sz w:val="28"/>
          <w:szCs w:val="28"/>
        </w:rPr>
        <w:t>ВВЕДЕНИЕ</w:t>
      </w:r>
    </w:p>
    <w:p w:rsidR="004B1014" w:rsidRPr="00B53DE2" w:rsidRDefault="004B1014" w:rsidP="00B53DE2">
      <w:pPr>
        <w:spacing w:line="360" w:lineRule="auto"/>
        <w:ind w:firstLine="709"/>
        <w:jc w:val="both"/>
        <w:rPr>
          <w:sz w:val="28"/>
          <w:szCs w:val="28"/>
        </w:rPr>
      </w:pPr>
    </w:p>
    <w:p w:rsidR="002C286D" w:rsidRPr="00B53DE2" w:rsidRDefault="002C286D" w:rsidP="00B53DE2">
      <w:pPr>
        <w:spacing w:line="360" w:lineRule="auto"/>
        <w:ind w:firstLine="709"/>
        <w:jc w:val="both"/>
        <w:rPr>
          <w:sz w:val="28"/>
          <w:szCs w:val="28"/>
        </w:rPr>
      </w:pPr>
      <w:r w:rsidRPr="00B53DE2">
        <w:rPr>
          <w:sz w:val="28"/>
          <w:szCs w:val="28"/>
        </w:rPr>
        <w:t>В современных условиях развития национальной экономики, которые характеризуются многообразными и сложными экономическими процессами, взаимоотношениями предприятий и финансовых институтов, актуальной проблемой является наиболее эффективное вложение капитала в различные инвестиционные п</w:t>
      </w:r>
      <w:r w:rsidR="000A6BBB" w:rsidRPr="00B53DE2">
        <w:rPr>
          <w:sz w:val="28"/>
          <w:szCs w:val="28"/>
        </w:rPr>
        <w:t>роекты с целью его преумножения [</w:t>
      </w:r>
      <w:r w:rsidR="00421119" w:rsidRPr="00B53DE2">
        <w:rPr>
          <w:sz w:val="28"/>
          <w:szCs w:val="28"/>
        </w:rPr>
        <w:t>3</w:t>
      </w:r>
      <w:r w:rsidR="000A6BBB" w:rsidRPr="00B53DE2">
        <w:rPr>
          <w:sz w:val="28"/>
          <w:szCs w:val="28"/>
        </w:rPr>
        <w:t>]</w:t>
      </w:r>
      <w:r w:rsidR="00421119" w:rsidRPr="00B53DE2">
        <w:rPr>
          <w:sz w:val="28"/>
          <w:szCs w:val="28"/>
        </w:rPr>
        <w:t>.</w:t>
      </w:r>
    </w:p>
    <w:p w:rsidR="00FE30C9" w:rsidRPr="00B53DE2" w:rsidRDefault="00FE30C9" w:rsidP="00B53DE2">
      <w:pPr>
        <w:spacing w:line="360" w:lineRule="auto"/>
        <w:ind w:firstLine="709"/>
        <w:jc w:val="both"/>
        <w:rPr>
          <w:sz w:val="28"/>
          <w:szCs w:val="28"/>
        </w:rPr>
      </w:pPr>
      <w:r w:rsidRPr="00B53DE2">
        <w:rPr>
          <w:sz w:val="28"/>
          <w:szCs w:val="28"/>
        </w:rPr>
        <w:t>Инвестициями принято называть вложение средств с це</w:t>
      </w:r>
      <w:r w:rsidR="00421119" w:rsidRPr="00B53DE2">
        <w:rPr>
          <w:sz w:val="28"/>
          <w:szCs w:val="28"/>
        </w:rPr>
        <w:t>лью получения доходов в будущем [2].</w:t>
      </w:r>
    </w:p>
    <w:p w:rsidR="00FE30C9" w:rsidRPr="00B53DE2" w:rsidRDefault="00FE30C9" w:rsidP="00B53DE2">
      <w:pPr>
        <w:spacing w:line="360" w:lineRule="auto"/>
        <w:ind w:firstLine="709"/>
        <w:jc w:val="both"/>
        <w:rPr>
          <w:sz w:val="28"/>
          <w:szCs w:val="28"/>
        </w:rPr>
      </w:pPr>
      <w:r w:rsidRPr="00B53DE2">
        <w:rPr>
          <w:sz w:val="28"/>
          <w:szCs w:val="28"/>
        </w:rPr>
        <w:t>Инвестиции – это средства (денежные средства, ценные бумаги, иное имущество, в т.ч. имущественные права, имеющие денежную оценку), вкладываемые в объекты предпринимательской и иной</w:t>
      </w:r>
      <w:r w:rsidR="00B53DE2">
        <w:rPr>
          <w:sz w:val="28"/>
          <w:szCs w:val="28"/>
        </w:rPr>
        <w:t xml:space="preserve"> </w:t>
      </w:r>
      <w:r w:rsidRPr="00B53DE2">
        <w:rPr>
          <w:sz w:val="28"/>
          <w:szCs w:val="28"/>
        </w:rPr>
        <w:t>деятельности с целью получения прибыли или достижения иного полезного эффекта</w:t>
      </w:r>
      <w:r w:rsidR="00421119" w:rsidRPr="00B53DE2">
        <w:rPr>
          <w:sz w:val="28"/>
          <w:szCs w:val="28"/>
        </w:rPr>
        <w:t xml:space="preserve"> [2]</w:t>
      </w:r>
      <w:r w:rsidRPr="00B53DE2">
        <w:rPr>
          <w:sz w:val="28"/>
          <w:szCs w:val="28"/>
        </w:rPr>
        <w:t xml:space="preserve">. </w:t>
      </w:r>
    </w:p>
    <w:p w:rsidR="00FE30C9" w:rsidRPr="00B53DE2" w:rsidRDefault="00FE30C9" w:rsidP="00B53DE2">
      <w:pPr>
        <w:spacing w:line="360" w:lineRule="auto"/>
        <w:ind w:firstLine="709"/>
        <w:jc w:val="both"/>
        <w:rPr>
          <w:sz w:val="28"/>
          <w:szCs w:val="28"/>
        </w:rPr>
      </w:pPr>
      <w:r w:rsidRPr="00B53DE2">
        <w:rPr>
          <w:sz w:val="28"/>
          <w:szCs w:val="28"/>
        </w:rPr>
        <w:t>Существует также классическое определение инвестиций. Инвестиции – это осознанный отказ от текущего потребления в пользу возможного относительно большего дохода в будущем, который, как ожидается, обеспечит и большее суммарное (т.е. текущее и будущее) потребление</w:t>
      </w:r>
      <w:r w:rsidR="00421119" w:rsidRPr="00B53DE2">
        <w:rPr>
          <w:sz w:val="28"/>
          <w:szCs w:val="28"/>
        </w:rPr>
        <w:t xml:space="preserve"> [2]</w:t>
      </w:r>
      <w:r w:rsidRPr="00B53DE2">
        <w:rPr>
          <w:sz w:val="28"/>
          <w:szCs w:val="28"/>
        </w:rPr>
        <w:t>.</w:t>
      </w:r>
    </w:p>
    <w:p w:rsidR="002C286D" w:rsidRPr="00B53DE2" w:rsidRDefault="002C286D" w:rsidP="00B53DE2">
      <w:pPr>
        <w:spacing w:line="360" w:lineRule="auto"/>
        <w:ind w:firstLine="709"/>
        <w:jc w:val="both"/>
        <w:rPr>
          <w:sz w:val="28"/>
          <w:szCs w:val="28"/>
        </w:rPr>
      </w:pPr>
      <w:r w:rsidRPr="00B53DE2">
        <w:rPr>
          <w:sz w:val="28"/>
          <w:szCs w:val="28"/>
        </w:rPr>
        <w:t>Экономическая природа инвестиций обусловлена закономерностями процесса расширенного воспроизводства и заключается в использовании части накопленных денежных средств, направляемых на увеличение количества и качества всех элементов системы производительных сил общества</w:t>
      </w:r>
      <w:r w:rsidR="00421119" w:rsidRPr="00B53DE2">
        <w:rPr>
          <w:sz w:val="28"/>
          <w:szCs w:val="28"/>
        </w:rPr>
        <w:t xml:space="preserve"> [3]</w:t>
      </w:r>
      <w:r w:rsidRPr="00B53DE2">
        <w:rPr>
          <w:sz w:val="28"/>
          <w:szCs w:val="28"/>
        </w:rPr>
        <w:t>.</w:t>
      </w:r>
    </w:p>
    <w:p w:rsidR="00550F19" w:rsidRPr="00B53DE2" w:rsidRDefault="002C286D" w:rsidP="00B53DE2">
      <w:pPr>
        <w:spacing w:line="360" w:lineRule="auto"/>
        <w:ind w:firstLine="709"/>
        <w:jc w:val="both"/>
        <w:rPr>
          <w:sz w:val="28"/>
          <w:szCs w:val="28"/>
        </w:rPr>
      </w:pPr>
      <w:r w:rsidRPr="00B53DE2">
        <w:rPr>
          <w:sz w:val="28"/>
          <w:szCs w:val="28"/>
        </w:rPr>
        <w:t xml:space="preserve">Инвестиционная деятельность </w:t>
      </w:r>
      <w:r w:rsidR="00550F19" w:rsidRPr="00B53DE2">
        <w:rPr>
          <w:sz w:val="28"/>
          <w:szCs w:val="28"/>
        </w:rPr>
        <w:t>в большей или меньшей степени присуща любому предприятию (фирме). Причем причины, обусловливающие необходимость привлечения инвестиций, могут быть различны. Это может быть обусловлено необходимостью обновления имеющейся материально-технической базы и наращиванием объемов производственной (сбытовой) деятельности, освоением новых видов продукции, завоеванием сравнительно большей доли целевого рынка, на котором фирма работает и т. д</w:t>
      </w:r>
      <w:r w:rsidR="00421119" w:rsidRPr="00B53DE2">
        <w:rPr>
          <w:sz w:val="28"/>
          <w:szCs w:val="28"/>
        </w:rPr>
        <w:t>. [3]</w:t>
      </w:r>
      <w:r w:rsidR="00550F19" w:rsidRPr="00B53DE2">
        <w:rPr>
          <w:sz w:val="28"/>
          <w:szCs w:val="28"/>
        </w:rPr>
        <w:t>.</w:t>
      </w:r>
    </w:p>
    <w:p w:rsidR="00550F19" w:rsidRPr="00B53DE2" w:rsidRDefault="00550F19" w:rsidP="00B53DE2">
      <w:pPr>
        <w:spacing w:line="360" w:lineRule="auto"/>
        <w:ind w:firstLine="709"/>
        <w:jc w:val="both"/>
        <w:rPr>
          <w:sz w:val="28"/>
          <w:szCs w:val="28"/>
        </w:rPr>
      </w:pPr>
      <w:r w:rsidRPr="00B53DE2">
        <w:rPr>
          <w:sz w:val="28"/>
          <w:szCs w:val="28"/>
        </w:rPr>
        <w:t>В условиях функционирования рыночной экономики возможностей для инвестирования денежных средств, направляемых на реализацию проектов много. Однако многие отечественные предприятия располагают ограниченными свободными финансовыми ресурсами, которые они направляют на инвестирование эффективных инвестиционных проектов. Поэтому возникает задача, результатом решения которой должна стать оптимизация инвестиционного портфеля. Преимущественный интерес для многих отечественных предприятий представляют инвестиции в реальные производственные активы</w:t>
      </w:r>
      <w:r w:rsidR="00421119" w:rsidRPr="00B53DE2">
        <w:rPr>
          <w:sz w:val="28"/>
          <w:szCs w:val="28"/>
        </w:rPr>
        <w:t xml:space="preserve"> [3]</w:t>
      </w:r>
      <w:r w:rsidRPr="00B53DE2">
        <w:rPr>
          <w:sz w:val="28"/>
          <w:szCs w:val="28"/>
        </w:rPr>
        <w:t>.</w:t>
      </w:r>
    </w:p>
    <w:p w:rsidR="00550F19" w:rsidRPr="00B53DE2" w:rsidRDefault="00550F19" w:rsidP="00B53DE2">
      <w:pPr>
        <w:spacing w:line="360" w:lineRule="auto"/>
        <w:ind w:firstLine="709"/>
        <w:jc w:val="both"/>
        <w:rPr>
          <w:sz w:val="28"/>
          <w:szCs w:val="28"/>
        </w:rPr>
      </w:pPr>
      <w:r w:rsidRPr="00B53DE2">
        <w:rPr>
          <w:sz w:val="28"/>
          <w:szCs w:val="28"/>
        </w:rPr>
        <w:t>Принятие решений инвестиционного характера основывается на использовании различных формализованных методов и неформализованных процедур</w:t>
      </w:r>
      <w:r w:rsidR="001F21DE" w:rsidRPr="00B53DE2">
        <w:rPr>
          <w:sz w:val="28"/>
          <w:szCs w:val="28"/>
        </w:rPr>
        <w:t>. Масштабы их сочетания определяются разными обстоятельствами, включая определяющим, насколько менеджер знаком с имеющимся математическим аппаратом и инструментальными средствами, которые пригодны к применению в конкретном случае. В отечественной и зарубежной практике известны ряд формализованных методов, когда выполненные расчеты служат необходимой базой для принятия обоснованных управленческих решений области провозглашенной инвестиционной стратегии, а в ее составе – политики инвестирования. Какого-то универсального и в то же время идеального метода, который целесообразно было бы применять во всех случаях обоснования эффективности использования инвестируемых денежных средств, не существует. Вместе с тем, имея по результатам расчетов определенные числовые оценки, полученные с помощью формализованных методов, значительно легче принимать окончательные решения по выбору наиболее целесообразных направлений использования инвестиций</w:t>
      </w:r>
      <w:r w:rsidR="00421119" w:rsidRPr="00B53DE2">
        <w:rPr>
          <w:sz w:val="28"/>
          <w:szCs w:val="28"/>
        </w:rPr>
        <w:t xml:space="preserve"> [3]</w:t>
      </w:r>
      <w:r w:rsidR="001F21DE" w:rsidRPr="00B53DE2">
        <w:rPr>
          <w:sz w:val="28"/>
          <w:szCs w:val="28"/>
        </w:rPr>
        <w:t>.</w:t>
      </w:r>
    </w:p>
    <w:p w:rsidR="00601E17" w:rsidRPr="00B53DE2" w:rsidRDefault="00C03478" w:rsidP="00B53DE2">
      <w:pPr>
        <w:spacing w:line="360" w:lineRule="auto"/>
        <w:ind w:firstLine="709"/>
        <w:jc w:val="both"/>
        <w:rPr>
          <w:sz w:val="28"/>
          <w:szCs w:val="28"/>
        </w:rPr>
      </w:pPr>
      <w:r w:rsidRPr="00B53DE2">
        <w:rPr>
          <w:sz w:val="28"/>
          <w:szCs w:val="28"/>
        </w:rPr>
        <w:t xml:space="preserve">Оценка эффективности инвестиционного проекта в целом является </w:t>
      </w:r>
      <w:r w:rsidR="00601E17" w:rsidRPr="00B53DE2">
        <w:rPr>
          <w:sz w:val="28"/>
          <w:szCs w:val="28"/>
        </w:rPr>
        <w:t>очень важной</w:t>
      </w:r>
      <w:r w:rsidRPr="00B53DE2">
        <w:rPr>
          <w:sz w:val="28"/>
          <w:szCs w:val="28"/>
        </w:rPr>
        <w:t xml:space="preserve"> темой, ведь проект оценивается с целью определения потенциальной привлекательности</w:t>
      </w:r>
      <w:r w:rsidR="00B53DE2">
        <w:rPr>
          <w:sz w:val="28"/>
          <w:szCs w:val="28"/>
        </w:rPr>
        <w:t xml:space="preserve"> </w:t>
      </w:r>
      <w:r w:rsidRPr="00B53DE2">
        <w:rPr>
          <w:sz w:val="28"/>
          <w:szCs w:val="28"/>
        </w:rPr>
        <w:t xml:space="preserve">проекта и поиска источников финансирования. </w:t>
      </w:r>
    </w:p>
    <w:p w:rsidR="00421119" w:rsidRPr="00B53DE2" w:rsidRDefault="00421119" w:rsidP="00B53DE2">
      <w:pPr>
        <w:spacing w:line="360" w:lineRule="auto"/>
        <w:ind w:firstLine="709"/>
        <w:jc w:val="both"/>
        <w:rPr>
          <w:sz w:val="28"/>
          <w:szCs w:val="28"/>
        </w:rPr>
      </w:pPr>
      <w:r w:rsidRPr="00B53DE2">
        <w:rPr>
          <w:sz w:val="28"/>
          <w:szCs w:val="28"/>
        </w:rPr>
        <w:t>Курсовой проект состоит из двух разделов.</w:t>
      </w:r>
    </w:p>
    <w:p w:rsidR="00956019" w:rsidRPr="00B53DE2" w:rsidRDefault="00601E17" w:rsidP="00B53DE2">
      <w:pPr>
        <w:spacing w:line="360" w:lineRule="auto"/>
        <w:ind w:firstLine="709"/>
        <w:jc w:val="both"/>
        <w:rPr>
          <w:sz w:val="28"/>
          <w:szCs w:val="28"/>
        </w:rPr>
      </w:pPr>
      <w:r w:rsidRPr="00B53DE2">
        <w:rPr>
          <w:sz w:val="28"/>
          <w:szCs w:val="28"/>
        </w:rPr>
        <w:t>В первом разделе данного курсового проекта раскрываются теоретические основы</w:t>
      </w:r>
      <w:r w:rsidR="00B53DE2">
        <w:rPr>
          <w:sz w:val="28"/>
          <w:szCs w:val="28"/>
        </w:rPr>
        <w:t xml:space="preserve"> </w:t>
      </w:r>
      <w:r w:rsidRPr="00B53DE2">
        <w:rPr>
          <w:sz w:val="28"/>
          <w:szCs w:val="28"/>
        </w:rPr>
        <w:t>по оценке эффективности инвестиционного проекта в целом</w:t>
      </w:r>
      <w:r w:rsidR="00956019" w:rsidRPr="00B53DE2">
        <w:rPr>
          <w:sz w:val="28"/>
          <w:szCs w:val="28"/>
        </w:rPr>
        <w:t xml:space="preserve">, а именно </w:t>
      </w:r>
      <w:r w:rsidRPr="00B53DE2">
        <w:rPr>
          <w:sz w:val="28"/>
          <w:szCs w:val="28"/>
        </w:rPr>
        <w:t>подробно рассматриваются</w:t>
      </w:r>
      <w:r w:rsidR="00956019" w:rsidRPr="00B53DE2">
        <w:rPr>
          <w:sz w:val="28"/>
          <w:szCs w:val="28"/>
        </w:rPr>
        <w:t>:</w:t>
      </w:r>
    </w:p>
    <w:p w:rsidR="00956019" w:rsidRPr="00B53DE2" w:rsidRDefault="00956019" w:rsidP="00B53DE2">
      <w:pPr>
        <w:numPr>
          <w:ilvl w:val="0"/>
          <w:numId w:val="27"/>
        </w:numPr>
        <w:spacing w:line="360" w:lineRule="auto"/>
        <w:ind w:left="0" w:firstLine="709"/>
        <w:jc w:val="both"/>
        <w:rPr>
          <w:sz w:val="28"/>
          <w:szCs w:val="28"/>
        </w:rPr>
      </w:pPr>
      <w:r w:rsidRPr="00B53DE2">
        <w:rPr>
          <w:sz w:val="28"/>
          <w:szCs w:val="28"/>
        </w:rPr>
        <w:t xml:space="preserve">основные принципы </w:t>
      </w:r>
      <w:r w:rsidRPr="00B53DE2">
        <w:rPr>
          <w:sz w:val="28"/>
          <w:szCs w:val="32"/>
        </w:rPr>
        <w:t xml:space="preserve">и </w:t>
      </w:r>
      <w:r w:rsidRPr="00B53DE2">
        <w:rPr>
          <w:sz w:val="28"/>
          <w:szCs w:val="28"/>
        </w:rPr>
        <w:t>методы оценки</w:t>
      </w:r>
      <w:r w:rsidR="00B53DE2">
        <w:rPr>
          <w:sz w:val="28"/>
          <w:szCs w:val="32"/>
        </w:rPr>
        <w:t xml:space="preserve"> </w:t>
      </w:r>
      <w:r w:rsidRPr="00B53DE2">
        <w:rPr>
          <w:sz w:val="28"/>
          <w:szCs w:val="28"/>
        </w:rPr>
        <w:t>эффективности инвестиционных проектов;</w:t>
      </w:r>
    </w:p>
    <w:p w:rsidR="00956019" w:rsidRPr="00B53DE2" w:rsidRDefault="00956019" w:rsidP="00B53DE2">
      <w:pPr>
        <w:numPr>
          <w:ilvl w:val="0"/>
          <w:numId w:val="27"/>
        </w:numPr>
        <w:spacing w:line="360" w:lineRule="auto"/>
        <w:ind w:left="0" w:firstLine="709"/>
        <w:jc w:val="both"/>
        <w:rPr>
          <w:sz w:val="28"/>
          <w:szCs w:val="28"/>
        </w:rPr>
      </w:pPr>
      <w:r w:rsidRPr="00B53DE2">
        <w:rPr>
          <w:sz w:val="28"/>
          <w:szCs w:val="28"/>
        </w:rPr>
        <w:t>показатели эффективности инвестиционного проекта;</w:t>
      </w:r>
    </w:p>
    <w:p w:rsidR="00956019" w:rsidRPr="00B53DE2" w:rsidRDefault="00601E17" w:rsidP="00B53DE2">
      <w:pPr>
        <w:numPr>
          <w:ilvl w:val="0"/>
          <w:numId w:val="27"/>
        </w:numPr>
        <w:spacing w:line="360" w:lineRule="auto"/>
        <w:ind w:left="0" w:firstLine="709"/>
        <w:jc w:val="both"/>
        <w:rPr>
          <w:sz w:val="28"/>
          <w:szCs w:val="28"/>
        </w:rPr>
      </w:pPr>
      <w:r w:rsidRPr="00B53DE2">
        <w:rPr>
          <w:sz w:val="28"/>
          <w:szCs w:val="28"/>
        </w:rPr>
        <w:t>общественная и коммерческая эффективность инвестиционного проекта</w:t>
      </w:r>
      <w:r w:rsidR="00956019" w:rsidRPr="00B53DE2">
        <w:rPr>
          <w:sz w:val="28"/>
          <w:szCs w:val="28"/>
        </w:rPr>
        <w:t>.</w:t>
      </w:r>
    </w:p>
    <w:p w:rsidR="003108A6" w:rsidRPr="00B53DE2" w:rsidRDefault="00956019" w:rsidP="00B53DE2">
      <w:pPr>
        <w:spacing w:line="360" w:lineRule="auto"/>
        <w:ind w:firstLine="709"/>
        <w:jc w:val="both"/>
        <w:rPr>
          <w:sz w:val="28"/>
          <w:szCs w:val="28"/>
        </w:rPr>
      </w:pPr>
      <w:r w:rsidRPr="00B53DE2">
        <w:rPr>
          <w:sz w:val="28"/>
          <w:szCs w:val="28"/>
        </w:rPr>
        <w:t>Во втором разделе</w:t>
      </w:r>
      <w:r w:rsidR="00B53DE2">
        <w:rPr>
          <w:sz w:val="28"/>
          <w:szCs w:val="28"/>
        </w:rPr>
        <w:t xml:space="preserve"> </w:t>
      </w:r>
      <w:r w:rsidRPr="00B53DE2">
        <w:rPr>
          <w:sz w:val="28"/>
          <w:szCs w:val="28"/>
        </w:rPr>
        <w:t>оценивается эффективность инвестиционного проекта с помощью системы количественных показателей и учет</w:t>
      </w:r>
      <w:r w:rsidR="009C5EAA" w:rsidRPr="00B53DE2">
        <w:rPr>
          <w:sz w:val="28"/>
          <w:szCs w:val="28"/>
        </w:rPr>
        <w:t>а</w:t>
      </w:r>
      <w:r w:rsidRPr="00B53DE2">
        <w:rPr>
          <w:sz w:val="28"/>
          <w:szCs w:val="28"/>
        </w:rPr>
        <w:t xml:space="preserve"> факторов риска</w:t>
      </w:r>
      <w:r w:rsidR="009C5EAA" w:rsidRPr="00B53DE2">
        <w:rPr>
          <w:sz w:val="28"/>
          <w:szCs w:val="28"/>
        </w:rPr>
        <w:t>.</w:t>
      </w:r>
    </w:p>
    <w:p w:rsidR="003108A6" w:rsidRPr="00B53DE2" w:rsidRDefault="00B53DE2" w:rsidP="00B53DE2">
      <w:pPr>
        <w:spacing w:line="360" w:lineRule="auto"/>
        <w:ind w:firstLine="709"/>
        <w:jc w:val="center"/>
        <w:rPr>
          <w:b/>
          <w:sz w:val="28"/>
          <w:szCs w:val="28"/>
        </w:rPr>
      </w:pPr>
      <w:r>
        <w:rPr>
          <w:sz w:val="28"/>
          <w:szCs w:val="28"/>
        </w:rPr>
        <w:br w:type="page"/>
      </w:r>
      <w:r w:rsidR="003108A6" w:rsidRPr="00B53DE2">
        <w:rPr>
          <w:b/>
          <w:sz w:val="28"/>
          <w:szCs w:val="28"/>
        </w:rPr>
        <w:t>1 ТЕОРЕТИЧЕСКИЕ ОСНОВЫ УПРАВЛЕНИЯ ИНВЕСТИЦИОННЫМИ ПРОЦЕССАМИ НА ПРЕДПРИЯТИИ</w:t>
      </w:r>
    </w:p>
    <w:p w:rsidR="00B53DE2" w:rsidRPr="00B53DE2" w:rsidRDefault="00B53DE2" w:rsidP="00B53DE2">
      <w:pPr>
        <w:spacing w:line="360" w:lineRule="auto"/>
        <w:ind w:firstLine="709"/>
        <w:jc w:val="center"/>
        <w:rPr>
          <w:b/>
          <w:sz w:val="28"/>
          <w:szCs w:val="32"/>
        </w:rPr>
      </w:pPr>
    </w:p>
    <w:p w:rsidR="00FA06C1" w:rsidRPr="00B53DE2" w:rsidRDefault="00FA06C1" w:rsidP="00B53DE2">
      <w:pPr>
        <w:spacing w:line="360" w:lineRule="auto"/>
        <w:ind w:firstLine="709"/>
        <w:jc w:val="center"/>
        <w:rPr>
          <w:b/>
          <w:sz w:val="28"/>
          <w:szCs w:val="32"/>
        </w:rPr>
      </w:pPr>
      <w:r w:rsidRPr="00B53DE2">
        <w:rPr>
          <w:b/>
          <w:sz w:val="28"/>
          <w:szCs w:val="32"/>
        </w:rPr>
        <w:t>1.1</w:t>
      </w:r>
      <w:r w:rsidR="00A256D5" w:rsidRPr="00B53DE2">
        <w:rPr>
          <w:b/>
          <w:sz w:val="28"/>
          <w:szCs w:val="32"/>
        </w:rPr>
        <w:t xml:space="preserve"> Основные принципы и методы оценки эффективности и финансовой реализуемости инвестиционных проектов</w:t>
      </w:r>
    </w:p>
    <w:p w:rsidR="00B53DE2" w:rsidRPr="00B53DE2" w:rsidRDefault="00B53DE2" w:rsidP="00B53DE2">
      <w:pPr>
        <w:spacing w:line="360" w:lineRule="auto"/>
        <w:ind w:firstLine="709"/>
        <w:jc w:val="center"/>
        <w:rPr>
          <w:b/>
          <w:sz w:val="28"/>
          <w:szCs w:val="32"/>
        </w:rPr>
      </w:pPr>
    </w:p>
    <w:p w:rsidR="003108A6" w:rsidRPr="00B53DE2" w:rsidRDefault="00FA06C1" w:rsidP="00B53DE2">
      <w:pPr>
        <w:spacing w:line="360" w:lineRule="auto"/>
        <w:ind w:firstLine="709"/>
        <w:jc w:val="center"/>
        <w:rPr>
          <w:b/>
          <w:sz w:val="28"/>
          <w:szCs w:val="32"/>
        </w:rPr>
      </w:pPr>
      <w:r w:rsidRPr="00B53DE2">
        <w:rPr>
          <w:b/>
          <w:sz w:val="28"/>
          <w:szCs w:val="32"/>
        </w:rPr>
        <w:t xml:space="preserve">1.1.1 </w:t>
      </w:r>
      <w:r w:rsidR="00BC298A" w:rsidRPr="00B53DE2">
        <w:rPr>
          <w:b/>
          <w:sz w:val="28"/>
          <w:szCs w:val="32"/>
        </w:rPr>
        <w:t>Определение и виды инвестиционных проектов</w:t>
      </w:r>
    </w:p>
    <w:p w:rsidR="00BC298A" w:rsidRPr="00B53DE2" w:rsidRDefault="00BC298A" w:rsidP="00B53DE2">
      <w:pPr>
        <w:spacing w:line="360" w:lineRule="auto"/>
        <w:ind w:firstLine="709"/>
        <w:jc w:val="both"/>
        <w:rPr>
          <w:sz w:val="28"/>
          <w:szCs w:val="28"/>
        </w:rPr>
      </w:pPr>
      <w:r w:rsidRPr="00B53DE2">
        <w:rPr>
          <w:sz w:val="28"/>
          <w:szCs w:val="28"/>
        </w:rPr>
        <w:t>Эффективность инвестиционного проекта</w:t>
      </w:r>
      <w:r w:rsidR="00392309" w:rsidRPr="00B53DE2">
        <w:rPr>
          <w:sz w:val="28"/>
          <w:szCs w:val="28"/>
        </w:rPr>
        <w:t xml:space="preserve"> (ИВ)</w:t>
      </w:r>
      <w:r w:rsidRPr="00B53DE2">
        <w:rPr>
          <w:sz w:val="28"/>
          <w:szCs w:val="28"/>
        </w:rPr>
        <w:t xml:space="preserve"> – это категория, отражающая соответствие </w:t>
      </w:r>
      <w:r w:rsidR="0051685B" w:rsidRPr="00B53DE2">
        <w:rPr>
          <w:sz w:val="28"/>
          <w:szCs w:val="28"/>
        </w:rPr>
        <w:t xml:space="preserve">результатов и затрат </w:t>
      </w:r>
      <w:r w:rsidRPr="00B53DE2">
        <w:rPr>
          <w:sz w:val="28"/>
          <w:szCs w:val="28"/>
        </w:rPr>
        <w:t>проекта</w:t>
      </w:r>
      <w:r w:rsidR="0051685B" w:rsidRPr="00B53DE2">
        <w:rPr>
          <w:sz w:val="28"/>
          <w:szCs w:val="28"/>
        </w:rPr>
        <w:t xml:space="preserve"> целям и интересам его участников</w:t>
      </w:r>
      <w:r w:rsidRPr="00B53DE2">
        <w:rPr>
          <w:sz w:val="28"/>
          <w:szCs w:val="28"/>
        </w:rPr>
        <w:t>,</w:t>
      </w:r>
      <w:r w:rsidR="0051685B" w:rsidRPr="00B53DE2">
        <w:rPr>
          <w:sz w:val="28"/>
          <w:szCs w:val="28"/>
        </w:rPr>
        <w:t xml:space="preserve"> включая в необходимых случаях государство и население</w:t>
      </w:r>
      <w:r w:rsidR="00421119" w:rsidRPr="00B53DE2">
        <w:rPr>
          <w:sz w:val="28"/>
          <w:szCs w:val="28"/>
        </w:rPr>
        <w:t xml:space="preserve"> [4]</w:t>
      </w:r>
      <w:r w:rsidR="0051685B" w:rsidRPr="00B53DE2">
        <w:rPr>
          <w:sz w:val="28"/>
          <w:szCs w:val="28"/>
        </w:rPr>
        <w:t>.</w:t>
      </w:r>
      <w:r w:rsidRPr="00B53DE2">
        <w:rPr>
          <w:sz w:val="28"/>
          <w:szCs w:val="28"/>
        </w:rPr>
        <w:t xml:space="preserve"> </w:t>
      </w:r>
    </w:p>
    <w:p w:rsidR="00BC298A" w:rsidRPr="00B53DE2" w:rsidRDefault="00BC298A" w:rsidP="00B53DE2">
      <w:pPr>
        <w:spacing w:line="360" w:lineRule="auto"/>
        <w:ind w:firstLine="709"/>
        <w:jc w:val="both"/>
        <w:rPr>
          <w:sz w:val="28"/>
          <w:szCs w:val="28"/>
        </w:rPr>
      </w:pPr>
      <w:r w:rsidRPr="00B53DE2">
        <w:rPr>
          <w:sz w:val="28"/>
          <w:szCs w:val="28"/>
        </w:rPr>
        <w:t>Осуществление эффективных проектов увеличивает поступающий в распоряжение общества внутренний валовой продукт (ВВП), который затем делится между участвующими в проекте субъектами (фирмами (акционерами и работниками), банками, бюджетами разных уровней и пр.) Поступлениями и затратами этих субъектов определяются различные виды эффективности инвестиционных проектов</w:t>
      </w:r>
      <w:r w:rsidR="00421119" w:rsidRPr="00B53DE2">
        <w:rPr>
          <w:sz w:val="28"/>
          <w:szCs w:val="28"/>
        </w:rPr>
        <w:t xml:space="preserve"> [4]</w:t>
      </w:r>
      <w:r w:rsidRPr="00B53DE2">
        <w:rPr>
          <w:sz w:val="28"/>
          <w:szCs w:val="28"/>
        </w:rPr>
        <w:t>.</w:t>
      </w:r>
    </w:p>
    <w:p w:rsidR="00BC298A" w:rsidRPr="00B53DE2" w:rsidRDefault="00BC298A" w:rsidP="00B53DE2">
      <w:pPr>
        <w:spacing w:line="360" w:lineRule="auto"/>
        <w:ind w:firstLine="709"/>
        <w:jc w:val="both"/>
        <w:rPr>
          <w:sz w:val="28"/>
          <w:szCs w:val="28"/>
        </w:rPr>
      </w:pPr>
      <w:r w:rsidRPr="00B53DE2">
        <w:rPr>
          <w:sz w:val="28"/>
          <w:szCs w:val="28"/>
        </w:rPr>
        <w:t xml:space="preserve">Рекомендуется оценивать следующие виды </w:t>
      </w:r>
      <w:r w:rsidR="0051685B" w:rsidRPr="00B53DE2">
        <w:rPr>
          <w:sz w:val="28"/>
          <w:szCs w:val="28"/>
        </w:rPr>
        <w:t xml:space="preserve">экономической </w:t>
      </w:r>
      <w:r w:rsidRPr="00B53DE2">
        <w:rPr>
          <w:sz w:val="28"/>
          <w:szCs w:val="28"/>
        </w:rPr>
        <w:t>эффективности:</w:t>
      </w:r>
    </w:p>
    <w:p w:rsidR="009C5EAA" w:rsidRPr="00B53DE2" w:rsidRDefault="00BC298A" w:rsidP="00B53DE2">
      <w:pPr>
        <w:numPr>
          <w:ilvl w:val="0"/>
          <w:numId w:val="15"/>
        </w:numPr>
        <w:tabs>
          <w:tab w:val="clear" w:pos="1440"/>
        </w:tabs>
        <w:spacing w:line="360" w:lineRule="auto"/>
        <w:ind w:left="0" w:firstLine="709"/>
        <w:jc w:val="both"/>
        <w:rPr>
          <w:sz w:val="28"/>
          <w:szCs w:val="28"/>
        </w:rPr>
      </w:pPr>
      <w:r w:rsidRPr="00B53DE2">
        <w:rPr>
          <w:sz w:val="28"/>
          <w:szCs w:val="28"/>
        </w:rPr>
        <w:t>эффективность проекта в целом;</w:t>
      </w:r>
    </w:p>
    <w:p w:rsidR="00BC298A" w:rsidRPr="00B53DE2" w:rsidRDefault="00BC298A" w:rsidP="00B53DE2">
      <w:pPr>
        <w:numPr>
          <w:ilvl w:val="0"/>
          <w:numId w:val="15"/>
        </w:numPr>
        <w:tabs>
          <w:tab w:val="clear" w:pos="1440"/>
        </w:tabs>
        <w:spacing w:line="360" w:lineRule="auto"/>
        <w:ind w:left="0" w:firstLine="709"/>
        <w:jc w:val="both"/>
        <w:rPr>
          <w:sz w:val="28"/>
          <w:szCs w:val="28"/>
        </w:rPr>
      </w:pPr>
      <w:r w:rsidRPr="00B53DE2">
        <w:rPr>
          <w:sz w:val="28"/>
          <w:szCs w:val="28"/>
        </w:rPr>
        <w:t>эффективность участия в проекте</w:t>
      </w:r>
      <w:r w:rsidR="00795699" w:rsidRPr="00B53DE2">
        <w:rPr>
          <w:sz w:val="28"/>
          <w:szCs w:val="28"/>
          <w:lang w:val="en-US"/>
        </w:rPr>
        <w:t xml:space="preserve"> [4]</w:t>
      </w:r>
      <w:r w:rsidRPr="00B53DE2">
        <w:rPr>
          <w:sz w:val="28"/>
          <w:szCs w:val="28"/>
        </w:rPr>
        <w:t>.</w:t>
      </w:r>
    </w:p>
    <w:p w:rsidR="00BC298A" w:rsidRPr="00B53DE2" w:rsidRDefault="00BC298A" w:rsidP="00B53DE2">
      <w:pPr>
        <w:spacing w:line="360" w:lineRule="auto"/>
        <w:ind w:firstLine="709"/>
        <w:jc w:val="both"/>
        <w:rPr>
          <w:sz w:val="28"/>
          <w:szCs w:val="28"/>
        </w:rPr>
      </w:pPr>
      <w:r w:rsidRPr="00B53DE2">
        <w:rPr>
          <w:sz w:val="28"/>
          <w:szCs w:val="28"/>
        </w:rPr>
        <w:t>Эффективность проекта в целом оценивается с целью определения потенциальной привлекательности проекта для всевозможных участников и поисков источников финансирования. Она включает в себя:</w:t>
      </w:r>
    </w:p>
    <w:p w:rsidR="003D7979" w:rsidRPr="00B53DE2" w:rsidRDefault="004F39CC" w:rsidP="00B53DE2">
      <w:pPr>
        <w:numPr>
          <w:ilvl w:val="0"/>
          <w:numId w:val="16"/>
        </w:numPr>
        <w:tabs>
          <w:tab w:val="clear" w:pos="720"/>
        </w:tabs>
        <w:spacing w:line="360" w:lineRule="auto"/>
        <w:ind w:left="0" w:firstLine="709"/>
        <w:jc w:val="both"/>
        <w:rPr>
          <w:sz w:val="28"/>
          <w:szCs w:val="28"/>
        </w:rPr>
      </w:pPr>
      <w:r w:rsidRPr="00B53DE2">
        <w:rPr>
          <w:sz w:val="28"/>
          <w:szCs w:val="28"/>
        </w:rPr>
        <w:t>общественную (социально-экономическую) эффективность проекта;</w:t>
      </w:r>
    </w:p>
    <w:p w:rsidR="004F39CC" w:rsidRPr="00B53DE2" w:rsidRDefault="004F39CC" w:rsidP="00B53DE2">
      <w:pPr>
        <w:numPr>
          <w:ilvl w:val="0"/>
          <w:numId w:val="16"/>
        </w:numPr>
        <w:tabs>
          <w:tab w:val="clear" w:pos="720"/>
        </w:tabs>
        <w:spacing w:line="360" w:lineRule="auto"/>
        <w:ind w:left="0" w:firstLine="709"/>
        <w:jc w:val="both"/>
        <w:rPr>
          <w:sz w:val="28"/>
          <w:szCs w:val="28"/>
        </w:rPr>
      </w:pPr>
      <w:r w:rsidRPr="00B53DE2">
        <w:rPr>
          <w:sz w:val="28"/>
          <w:szCs w:val="28"/>
        </w:rPr>
        <w:t>коммерческую эффективность проекта</w:t>
      </w:r>
      <w:r w:rsidR="00795699" w:rsidRPr="00B53DE2">
        <w:rPr>
          <w:sz w:val="28"/>
          <w:szCs w:val="28"/>
          <w:lang w:val="en-US"/>
        </w:rPr>
        <w:t xml:space="preserve"> [4]</w:t>
      </w:r>
      <w:r w:rsidRPr="00B53DE2">
        <w:rPr>
          <w:sz w:val="28"/>
          <w:szCs w:val="28"/>
        </w:rPr>
        <w:t>.</w:t>
      </w:r>
    </w:p>
    <w:p w:rsidR="00FD496E" w:rsidRPr="00B53DE2" w:rsidRDefault="00FD496E" w:rsidP="00B53DE2">
      <w:pPr>
        <w:spacing w:line="360" w:lineRule="auto"/>
        <w:ind w:firstLine="709"/>
        <w:jc w:val="both"/>
        <w:rPr>
          <w:sz w:val="28"/>
          <w:szCs w:val="28"/>
        </w:rPr>
      </w:pPr>
      <w:r w:rsidRPr="00B53DE2">
        <w:rPr>
          <w:sz w:val="28"/>
          <w:szCs w:val="28"/>
        </w:rPr>
        <w:t>Показатели общественной эффективности учитывают</w:t>
      </w:r>
      <w:r w:rsidR="00B53DE2">
        <w:rPr>
          <w:sz w:val="28"/>
          <w:szCs w:val="28"/>
        </w:rPr>
        <w:t xml:space="preserve"> </w:t>
      </w:r>
      <w:r w:rsidRPr="00B53DE2">
        <w:rPr>
          <w:sz w:val="28"/>
          <w:szCs w:val="28"/>
        </w:rPr>
        <w:t>социально-экономические последствия осуществления инвестиционного проекта</w:t>
      </w:r>
      <w:r w:rsidR="00B53DE2">
        <w:rPr>
          <w:sz w:val="28"/>
          <w:szCs w:val="28"/>
        </w:rPr>
        <w:t xml:space="preserve"> </w:t>
      </w:r>
      <w:r w:rsidRPr="00B53DE2">
        <w:rPr>
          <w:sz w:val="28"/>
          <w:szCs w:val="28"/>
        </w:rPr>
        <w:t>для общества в целом, в том числе как непосредственные результаты и затраты проекта, так и «внешние»: затраты и результаты в смежных секторах экономики, экологические, социальные и иные внеэкономические эффекты. «Внешние» эффекты рекомендуется учитывать в количественной форме при наличии соответствующих нормативных и методических материалов. В отдельных случаях, когда эти эффекты весьма существенны, при отсутствии указанных документов допускается использование оценок независимых квалифицированных экспертов. Если «внешние» эффекты не допускают количественного учета, следует провести качественную оценку их влияния. Эти положения относятся также к расчетам региональной эффективности</w:t>
      </w:r>
      <w:r w:rsidR="00795699" w:rsidRPr="00B53DE2">
        <w:rPr>
          <w:sz w:val="28"/>
          <w:szCs w:val="28"/>
        </w:rPr>
        <w:t xml:space="preserve"> [4]</w:t>
      </w:r>
      <w:r w:rsidRPr="00B53DE2">
        <w:rPr>
          <w:sz w:val="28"/>
          <w:szCs w:val="28"/>
        </w:rPr>
        <w:t>.</w:t>
      </w:r>
    </w:p>
    <w:p w:rsidR="00FD496E" w:rsidRPr="00B53DE2" w:rsidRDefault="00FD496E" w:rsidP="00B53DE2">
      <w:pPr>
        <w:spacing w:line="360" w:lineRule="auto"/>
        <w:ind w:firstLine="709"/>
        <w:jc w:val="both"/>
        <w:rPr>
          <w:sz w:val="28"/>
          <w:szCs w:val="28"/>
        </w:rPr>
      </w:pPr>
      <w:r w:rsidRPr="00B53DE2">
        <w:rPr>
          <w:sz w:val="28"/>
          <w:szCs w:val="28"/>
        </w:rPr>
        <w:t>Показатели коммерческой эффективности проекта учитывают финансовые последствия его осуществления для участника, реализующего инвестиционный проект, в предположении, что он производит все необходимые для реализации проекта затраты и пользуется всеми его результатами</w:t>
      </w:r>
      <w:r w:rsidR="00795699" w:rsidRPr="00B53DE2">
        <w:rPr>
          <w:sz w:val="28"/>
          <w:szCs w:val="28"/>
        </w:rPr>
        <w:t xml:space="preserve"> [4]</w:t>
      </w:r>
      <w:r w:rsidRPr="00B53DE2">
        <w:rPr>
          <w:sz w:val="28"/>
          <w:szCs w:val="28"/>
        </w:rPr>
        <w:t>.</w:t>
      </w:r>
    </w:p>
    <w:p w:rsidR="00FD496E" w:rsidRPr="00B53DE2" w:rsidRDefault="00FD496E" w:rsidP="00B53DE2">
      <w:pPr>
        <w:spacing w:line="360" w:lineRule="auto"/>
        <w:ind w:firstLine="709"/>
        <w:jc w:val="both"/>
        <w:rPr>
          <w:sz w:val="28"/>
          <w:szCs w:val="28"/>
        </w:rPr>
      </w:pPr>
      <w:r w:rsidRPr="00B53DE2">
        <w:rPr>
          <w:sz w:val="28"/>
          <w:szCs w:val="28"/>
        </w:rPr>
        <w:t>Показатели эффективности проекта в целом характеризуют с экономической точки зрения технические, технологические и организационные проектные решения</w:t>
      </w:r>
      <w:r w:rsidR="00795699" w:rsidRPr="00B53DE2">
        <w:rPr>
          <w:sz w:val="28"/>
          <w:szCs w:val="28"/>
        </w:rPr>
        <w:t xml:space="preserve"> [4]</w:t>
      </w:r>
      <w:r w:rsidRPr="00B53DE2">
        <w:rPr>
          <w:sz w:val="28"/>
          <w:szCs w:val="28"/>
        </w:rPr>
        <w:t>.</w:t>
      </w:r>
    </w:p>
    <w:p w:rsidR="00FD496E" w:rsidRPr="00B53DE2" w:rsidRDefault="00FD496E" w:rsidP="00B53DE2">
      <w:pPr>
        <w:spacing w:line="360" w:lineRule="auto"/>
        <w:ind w:firstLine="709"/>
        <w:jc w:val="both"/>
        <w:rPr>
          <w:sz w:val="28"/>
          <w:szCs w:val="28"/>
        </w:rPr>
      </w:pPr>
      <w:r w:rsidRPr="00B53DE2">
        <w:rPr>
          <w:sz w:val="28"/>
          <w:szCs w:val="28"/>
        </w:rPr>
        <w:t>Эффективность участия в проекте определяется с целью проверки реализуемости инвестиционного проекта и заинтересованности в нем всех его участников</w:t>
      </w:r>
      <w:r w:rsidR="00795699" w:rsidRPr="00B53DE2">
        <w:rPr>
          <w:sz w:val="28"/>
          <w:szCs w:val="28"/>
        </w:rPr>
        <w:t xml:space="preserve"> [4]</w:t>
      </w:r>
      <w:r w:rsidRPr="00B53DE2">
        <w:rPr>
          <w:sz w:val="28"/>
          <w:szCs w:val="28"/>
        </w:rPr>
        <w:t>.</w:t>
      </w:r>
    </w:p>
    <w:p w:rsidR="00FD496E" w:rsidRPr="00B53DE2" w:rsidRDefault="00FD496E" w:rsidP="00B53DE2">
      <w:pPr>
        <w:spacing w:line="360" w:lineRule="auto"/>
        <w:ind w:firstLine="709"/>
        <w:jc w:val="both"/>
        <w:rPr>
          <w:sz w:val="28"/>
          <w:szCs w:val="28"/>
        </w:rPr>
      </w:pPr>
      <w:r w:rsidRPr="00B53DE2">
        <w:rPr>
          <w:sz w:val="28"/>
          <w:szCs w:val="28"/>
        </w:rPr>
        <w:t>Эффективность участия в проекте включает:</w:t>
      </w:r>
    </w:p>
    <w:p w:rsidR="00FD496E" w:rsidRPr="00B53DE2" w:rsidRDefault="00FD496E" w:rsidP="00B53DE2">
      <w:pPr>
        <w:numPr>
          <w:ilvl w:val="0"/>
          <w:numId w:val="17"/>
        </w:numPr>
        <w:spacing w:line="360" w:lineRule="auto"/>
        <w:ind w:left="0" w:firstLine="709"/>
        <w:jc w:val="both"/>
        <w:rPr>
          <w:sz w:val="28"/>
          <w:szCs w:val="28"/>
        </w:rPr>
      </w:pPr>
      <w:r w:rsidRPr="00B53DE2">
        <w:rPr>
          <w:sz w:val="28"/>
          <w:szCs w:val="28"/>
        </w:rPr>
        <w:t>эффективность участия предприятий в проекте (эффективность инвестиционного проекта для предприятий-участников);</w:t>
      </w:r>
    </w:p>
    <w:p w:rsidR="00FD496E" w:rsidRPr="00B53DE2" w:rsidRDefault="00FD496E" w:rsidP="00B53DE2">
      <w:pPr>
        <w:numPr>
          <w:ilvl w:val="0"/>
          <w:numId w:val="17"/>
        </w:numPr>
        <w:spacing w:line="360" w:lineRule="auto"/>
        <w:ind w:left="0" w:firstLine="709"/>
        <w:jc w:val="both"/>
        <w:rPr>
          <w:sz w:val="28"/>
          <w:szCs w:val="28"/>
        </w:rPr>
      </w:pPr>
      <w:r w:rsidRPr="00B53DE2">
        <w:rPr>
          <w:sz w:val="28"/>
          <w:szCs w:val="28"/>
        </w:rPr>
        <w:t>эффективность инвестирования в акции предприятия (эффективность для акционеров акционерных предприятий – участников инвестиционного проекта);</w:t>
      </w:r>
    </w:p>
    <w:p w:rsidR="00FD496E" w:rsidRPr="00B53DE2" w:rsidRDefault="00FD496E" w:rsidP="00B53DE2">
      <w:pPr>
        <w:numPr>
          <w:ilvl w:val="0"/>
          <w:numId w:val="17"/>
        </w:numPr>
        <w:spacing w:line="360" w:lineRule="auto"/>
        <w:ind w:left="0" w:firstLine="709"/>
        <w:jc w:val="both"/>
        <w:rPr>
          <w:sz w:val="28"/>
          <w:szCs w:val="28"/>
        </w:rPr>
      </w:pPr>
      <w:r w:rsidRPr="00B53DE2">
        <w:rPr>
          <w:sz w:val="28"/>
          <w:szCs w:val="28"/>
        </w:rPr>
        <w:t>эффективность участия в проекте структур более высокого уровня по отношению к предприятиям – участникам инвестиционного проекта, в том числе:</w:t>
      </w:r>
    </w:p>
    <w:p w:rsidR="00FD496E" w:rsidRPr="00B53DE2" w:rsidRDefault="00FD496E" w:rsidP="00B53DE2">
      <w:pPr>
        <w:spacing w:line="360" w:lineRule="auto"/>
        <w:ind w:firstLine="709"/>
        <w:jc w:val="both"/>
        <w:rPr>
          <w:sz w:val="28"/>
          <w:szCs w:val="28"/>
        </w:rPr>
      </w:pPr>
      <w:r w:rsidRPr="00B53DE2">
        <w:rPr>
          <w:sz w:val="28"/>
          <w:szCs w:val="28"/>
        </w:rPr>
        <w:t>региональную и народнохозяйственную эффективность — для отдельных регионов и народного хозяйства РФ;</w:t>
      </w:r>
    </w:p>
    <w:p w:rsidR="00FD496E" w:rsidRPr="00B53DE2" w:rsidRDefault="00FD496E" w:rsidP="00B53DE2">
      <w:pPr>
        <w:spacing w:line="360" w:lineRule="auto"/>
        <w:ind w:firstLine="709"/>
        <w:jc w:val="both"/>
        <w:rPr>
          <w:sz w:val="28"/>
          <w:szCs w:val="28"/>
        </w:rPr>
      </w:pPr>
      <w:r w:rsidRPr="00B53DE2">
        <w:rPr>
          <w:sz w:val="28"/>
          <w:szCs w:val="28"/>
        </w:rPr>
        <w:t>отраслевую эффективность — для отдельных отраслей народного хозяйства, финансово-промышленных групп, объединений предприятий и холдинговых структур;</w:t>
      </w:r>
    </w:p>
    <w:p w:rsidR="00FD496E" w:rsidRPr="00B53DE2" w:rsidRDefault="00FD496E" w:rsidP="00B53DE2">
      <w:pPr>
        <w:numPr>
          <w:ilvl w:val="0"/>
          <w:numId w:val="18"/>
        </w:numPr>
        <w:spacing w:line="360" w:lineRule="auto"/>
        <w:ind w:left="0" w:firstLine="709"/>
        <w:jc w:val="both"/>
        <w:rPr>
          <w:sz w:val="28"/>
          <w:szCs w:val="28"/>
        </w:rPr>
      </w:pPr>
      <w:r w:rsidRPr="00B53DE2">
        <w:rPr>
          <w:sz w:val="28"/>
          <w:szCs w:val="28"/>
        </w:rPr>
        <w:t>бюджетную эффективность ИП (эффективность участия государства в проекте с точки зрения расходов и доходов бюджетов всех уровней)</w:t>
      </w:r>
      <w:r w:rsidR="00795699" w:rsidRPr="00B53DE2">
        <w:rPr>
          <w:sz w:val="28"/>
          <w:szCs w:val="28"/>
        </w:rPr>
        <w:t xml:space="preserve"> [4]</w:t>
      </w:r>
      <w:r w:rsidRPr="00B53DE2">
        <w:rPr>
          <w:sz w:val="28"/>
          <w:szCs w:val="28"/>
        </w:rPr>
        <w:t>.</w:t>
      </w:r>
    </w:p>
    <w:p w:rsidR="009C5EAA" w:rsidRPr="00B53DE2" w:rsidRDefault="009C5EAA" w:rsidP="00B53DE2">
      <w:pPr>
        <w:spacing w:line="360" w:lineRule="auto"/>
        <w:ind w:firstLine="709"/>
        <w:jc w:val="both"/>
        <w:rPr>
          <w:sz w:val="28"/>
          <w:szCs w:val="28"/>
        </w:rPr>
      </w:pPr>
    </w:p>
    <w:p w:rsidR="00FD496E" w:rsidRPr="00B53DE2" w:rsidRDefault="00FA06C1" w:rsidP="00B53DE2">
      <w:pPr>
        <w:spacing w:line="360" w:lineRule="auto"/>
        <w:ind w:firstLine="709"/>
        <w:jc w:val="center"/>
        <w:rPr>
          <w:b/>
          <w:sz w:val="28"/>
          <w:szCs w:val="32"/>
        </w:rPr>
      </w:pPr>
      <w:r w:rsidRPr="00B53DE2">
        <w:rPr>
          <w:b/>
          <w:sz w:val="28"/>
          <w:szCs w:val="32"/>
        </w:rPr>
        <w:t xml:space="preserve">1.1.2 </w:t>
      </w:r>
      <w:r w:rsidR="00FD496E" w:rsidRPr="00B53DE2">
        <w:rPr>
          <w:b/>
          <w:sz w:val="28"/>
          <w:szCs w:val="32"/>
        </w:rPr>
        <w:t>Основные принципы оценки эффективности</w:t>
      </w:r>
    </w:p>
    <w:p w:rsidR="00FD496E" w:rsidRPr="00B53DE2" w:rsidRDefault="00FD496E" w:rsidP="00B53DE2">
      <w:pPr>
        <w:spacing w:line="360" w:lineRule="auto"/>
        <w:ind w:firstLine="709"/>
        <w:jc w:val="both"/>
        <w:rPr>
          <w:sz w:val="28"/>
          <w:szCs w:val="28"/>
        </w:rPr>
      </w:pPr>
      <w:r w:rsidRPr="00B53DE2">
        <w:rPr>
          <w:sz w:val="28"/>
          <w:szCs w:val="28"/>
        </w:rPr>
        <w:t>В основу оценок эффективности ИП положены следующие основные принципы, применимые к любым типам проектов независимо от их технических, технологических, финансовых, отраслевых или региональных особенностей:</w:t>
      </w:r>
    </w:p>
    <w:p w:rsidR="00FD496E" w:rsidRPr="00B53DE2" w:rsidRDefault="00FD496E" w:rsidP="00B53DE2">
      <w:pPr>
        <w:numPr>
          <w:ilvl w:val="0"/>
          <w:numId w:val="18"/>
        </w:numPr>
        <w:spacing w:line="360" w:lineRule="auto"/>
        <w:ind w:left="0" w:firstLine="709"/>
        <w:jc w:val="both"/>
        <w:rPr>
          <w:sz w:val="28"/>
          <w:szCs w:val="28"/>
        </w:rPr>
      </w:pPr>
      <w:r w:rsidRPr="00B53DE2">
        <w:rPr>
          <w:sz w:val="28"/>
          <w:szCs w:val="28"/>
        </w:rPr>
        <w:t>рассмотрение проекта на протяжении всего его жизненного цикла (расчетного периода) – от проведения прединвестиционных исследований до прекращения проекта;</w:t>
      </w:r>
    </w:p>
    <w:p w:rsidR="00FD496E" w:rsidRPr="00B53DE2" w:rsidRDefault="00FD496E" w:rsidP="00B53DE2">
      <w:pPr>
        <w:numPr>
          <w:ilvl w:val="0"/>
          <w:numId w:val="18"/>
        </w:numPr>
        <w:spacing w:line="360" w:lineRule="auto"/>
        <w:ind w:left="0" w:firstLine="709"/>
        <w:jc w:val="both"/>
        <w:rPr>
          <w:sz w:val="28"/>
          <w:szCs w:val="28"/>
        </w:rPr>
      </w:pPr>
      <w:r w:rsidRPr="00B53DE2">
        <w:rPr>
          <w:sz w:val="28"/>
          <w:szCs w:val="28"/>
        </w:rPr>
        <w:t>моделирование денежных потоков, включающих все связанные с осуществлением проекта денежные поступления и расходы за расчетный период с учетом возможности использования различных валют;</w:t>
      </w:r>
    </w:p>
    <w:p w:rsidR="00FD496E" w:rsidRPr="00B53DE2" w:rsidRDefault="00FD496E" w:rsidP="00B53DE2">
      <w:pPr>
        <w:numPr>
          <w:ilvl w:val="0"/>
          <w:numId w:val="18"/>
        </w:numPr>
        <w:spacing w:line="360" w:lineRule="auto"/>
        <w:ind w:left="0" w:firstLine="709"/>
        <w:jc w:val="both"/>
        <w:rPr>
          <w:sz w:val="28"/>
          <w:szCs w:val="28"/>
        </w:rPr>
      </w:pPr>
      <w:r w:rsidRPr="00B53DE2">
        <w:rPr>
          <w:sz w:val="28"/>
          <w:szCs w:val="28"/>
        </w:rPr>
        <w:t>сопоставимость условий сравнения различных проектов (вариантов проекта);</w:t>
      </w:r>
    </w:p>
    <w:p w:rsidR="00FD496E" w:rsidRPr="00B53DE2" w:rsidRDefault="00FD496E" w:rsidP="00B53DE2">
      <w:pPr>
        <w:numPr>
          <w:ilvl w:val="0"/>
          <w:numId w:val="18"/>
        </w:numPr>
        <w:spacing w:line="360" w:lineRule="auto"/>
        <w:ind w:left="0" w:firstLine="709"/>
        <w:jc w:val="both"/>
        <w:rPr>
          <w:sz w:val="28"/>
          <w:szCs w:val="28"/>
        </w:rPr>
      </w:pPr>
      <w:r w:rsidRPr="00B53DE2">
        <w:rPr>
          <w:sz w:val="28"/>
          <w:szCs w:val="28"/>
        </w:rPr>
        <w:t>принцип положительности и максимума эффекта. Для того чтобы ИП, с точки зрения инвестора, был признан эффективным, необходимо, чтобы эффект реализации порождающего его проекта был положительным; при сравнении альтернативных ИП предпочтение должно отдаваться проекту с наибольшим значением эффекта;</w:t>
      </w:r>
    </w:p>
    <w:p w:rsidR="00FD496E" w:rsidRPr="00B53DE2" w:rsidRDefault="00FD496E" w:rsidP="00B53DE2">
      <w:pPr>
        <w:numPr>
          <w:ilvl w:val="0"/>
          <w:numId w:val="18"/>
        </w:numPr>
        <w:spacing w:line="360" w:lineRule="auto"/>
        <w:ind w:left="0" w:firstLine="709"/>
        <w:jc w:val="both"/>
        <w:rPr>
          <w:sz w:val="28"/>
          <w:szCs w:val="28"/>
        </w:rPr>
      </w:pPr>
      <w:r w:rsidRPr="00B53DE2">
        <w:rPr>
          <w:sz w:val="28"/>
          <w:szCs w:val="28"/>
        </w:rPr>
        <w:t xml:space="preserve">учет фактора времени. При оценке эффективности проекта должны учитываться различные аспекты фактора времени, в том числе динамичность (изменение во времени) параметров проекта и его экономического окружения; разрывы во времени (лаги) между производством продукции или поступлением ресурсов и их оплатой; неравноценность разновременных затрат и/или результатов (предпочтительность более ранних результатов и более поздних затрат); </w:t>
      </w:r>
    </w:p>
    <w:p w:rsidR="00FD496E" w:rsidRPr="00B53DE2" w:rsidRDefault="00FD496E" w:rsidP="00B53DE2">
      <w:pPr>
        <w:numPr>
          <w:ilvl w:val="0"/>
          <w:numId w:val="18"/>
        </w:numPr>
        <w:spacing w:line="360" w:lineRule="auto"/>
        <w:ind w:left="0" w:firstLine="709"/>
        <w:jc w:val="both"/>
        <w:rPr>
          <w:sz w:val="28"/>
          <w:szCs w:val="28"/>
        </w:rPr>
      </w:pPr>
      <w:r w:rsidRPr="00B53DE2">
        <w:rPr>
          <w:sz w:val="28"/>
          <w:szCs w:val="28"/>
        </w:rPr>
        <w:t>учет только предстоящих затрат и поступлений. При расчетах показателей эффективности должны учитываться только предстоящие в ходе осуществления проекта затраты и поступления, включая затраты, связанные с привлечением ранее созданных производственных фондов, а также предстоящие потери, непосредственно вызванные осуществлением проекта (например, от прекращения действующего производства в связи с организацией на его месте нового). Ранее созданные ресурсы, используемые в проекте, оцениваются не затратами на их создание, а альтернативной стоимостью, отражающей максимальное значение упущенной выгоды, связанной с их наилучшим возможным альтернативным использованием. Прошлые, уже осуществленные затраты, не обеспечивающие возможности получения альтернативных (т.е. получаемых вне данного проекта) доходов в перспективе (невозвратные затраты), в денежных потоках не учитываются и на значение показателей эффективности не влияют;</w:t>
      </w:r>
    </w:p>
    <w:p w:rsidR="00FD496E" w:rsidRPr="00B53DE2" w:rsidRDefault="00FD496E" w:rsidP="00B53DE2">
      <w:pPr>
        <w:numPr>
          <w:ilvl w:val="0"/>
          <w:numId w:val="18"/>
        </w:numPr>
        <w:spacing w:line="360" w:lineRule="auto"/>
        <w:ind w:left="0" w:firstLine="709"/>
        <w:jc w:val="both"/>
        <w:rPr>
          <w:sz w:val="28"/>
          <w:szCs w:val="28"/>
        </w:rPr>
      </w:pPr>
      <w:r w:rsidRPr="00B53DE2">
        <w:rPr>
          <w:sz w:val="28"/>
          <w:szCs w:val="28"/>
        </w:rPr>
        <w:t>сравнение «с проектом» и «без проекта». Оценка эффективности ИП должна производиться сопоставлением ситуаций не «до проекта» и «после проекта», а «без проекта» и «с проектом»;</w:t>
      </w:r>
    </w:p>
    <w:p w:rsidR="00392309" w:rsidRPr="00B53DE2" w:rsidRDefault="00FD496E" w:rsidP="00B53DE2">
      <w:pPr>
        <w:numPr>
          <w:ilvl w:val="0"/>
          <w:numId w:val="18"/>
        </w:numPr>
        <w:spacing w:line="360" w:lineRule="auto"/>
        <w:ind w:left="0" w:firstLine="709"/>
        <w:jc w:val="both"/>
        <w:rPr>
          <w:sz w:val="28"/>
          <w:szCs w:val="28"/>
        </w:rPr>
      </w:pPr>
      <w:r w:rsidRPr="00B53DE2">
        <w:rPr>
          <w:sz w:val="28"/>
          <w:szCs w:val="28"/>
        </w:rPr>
        <w:t>учет всех наиболее существенных последствий проекта. При определении эффективности ИП должны учитываться все последствия его реализации, как непосредственно экономические, так и внеэкономические (внешние эффекты, общественные блага</w:t>
      </w:r>
      <w:r w:rsidR="00392309" w:rsidRPr="00B53DE2">
        <w:rPr>
          <w:sz w:val="28"/>
          <w:szCs w:val="28"/>
        </w:rPr>
        <w:t>)</w:t>
      </w:r>
      <w:r w:rsidRPr="00B53DE2">
        <w:rPr>
          <w:sz w:val="28"/>
          <w:szCs w:val="28"/>
        </w:rPr>
        <w:t>. В тех случаях, когда их влияние на эффективность допускает количественную оценку, ее</w:t>
      </w:r>
      <w:r w:rsidR="00392309" w:rsidRPr="00B53DE2">
        <w:rPr>
          <w:sz w:val="28"/>
          <w:szCs w:val="28"/>
        </w:rPr>
        <w:t xml:space="preserve"> </w:t>
      </w:r>
      <w:r w:rsidRPr="00B53DE2">
        <w:rPr>
          <w:sz w:val="28"/>
          <w:szCs w:val="28"/>
        </w:rPr>
        <w:t>следует произвести. В других случаях учет этого влияния должен осуществляться экспертно;</w:t>
      </w:r>
    </w:p>
    <w:p w:rsidR="00392309" w:rsidRPr="00B53DE2" w:rsidRDefault="00FD496E" w:rsidP="00B53DE2">
      <w:pPr>
        <w:numPr>
          <w:ilvl w:val="0"/>
          <w:numId w:val="18"/>
        </w:numPr>
        <w:spacing w:line="360" w:lineRule="auto"/>
        <w:ind w:left="0" w:firstLine="709"/>
        <w:jc w:val="both"/>
        <w:rPr>
          <w:sz w:val="28"/>
          <w:szCs w:val="28"/>
        </w:rPr>
      </w:pPr>
      <w:r w:rsidRPr="00B53DE2">
        <w:rPr>
          <w:sz w:val="28"/>
          <w:szCs w:val="28"/>
        </w:rPr>
        <w:t>учет наличия разных участников проекта, несовпадения их интересов и различных оценок стоимости капитала, выражающихся в индивидуальных значениях нормы дисконта;</w:t>
      </w:r>
    </w:p>
    <w:p w:rsidR="00392309" w:rsidRPr="00B53DE2" w:rsidRDefault="00FD496E" w:rsidP="00B53DE2">
      <w:pPr>
        <w:numPr>
          <w:ilvl w:val="0"/>
          <w:numId w:val="18"/>
        </w:numPr>
        <w:spacing w:line="360" w:lineRule="auto"/>
        <w:ind w:left="0" w:firstLine="709"/>
        <w:jc w:val="both"/>
        <w:rPr>
          <w:sz w:val="28"/>
          <w:szCs w:val="28"/>
        </w:rPr>
      </w:pPr>
      <w:r w:rsidRPr="00B53DE2">
        <w:rPr>
          <w:sz w:val="28"/>
          <w:szCs w:val="28"/>
        </w:rPr>
        <w:t>многоэтапность оценки. На различных стадиях разработки и осуществления проекта</w:t>
      </w:r>
      <w:r w:rsidR="00392309" w:rsidRPr="00B53DE2">
        <w:rPr>
          <w:sz w:val="28"/>
          <w:szCs w:val="28"/>
        </w:rPr>
        <w:t xml:space="preserve"> </w:t>
      </w:r>
      <w:r w:rsidRPr="00B53DE2">
        <w:rPr>
          <w:sz w:val="28"/>
          <w:szCs w:val="28"/>
        </w:rPr>
        <w:t>(обоснование инвестиций, ТЭО, выбор схемы финансирования, экон</w:t>
      </w:r>
      <w:r w:rsidR="00392309" w:rsidRPr="00B53DE2">
        <w:rPr>
          <w:sz w:val="28"/>
          <w:szCs w:val="28"/>
        </w:rPr>
        <w:t>омический монито</w:t>
      </w:r>
      <w:r w:rsidRPr="00B53DE2">
        <w:rPr>
          <w:sz w:val="28"/>
          <w:szCs w:val="28"/>
        </w:rPr>
        <w:t>ринг) его эффективность определяется заново, с различной глубиной проработки;</w:t>
      </w:r>
    </w:p>
    <w:p w:rsidR="00392309" w:rsidRPr="00B53DE2" w:rsidRDefault="00FD496E" w:rsidP="00B53DE2">
      <w:pPr>
        <w:numPr>
          <w:ilvl w:val="0"/>
          <w:numId w:val="18"/>
        </w:numPr>
        <w:spacing w:line="360" w:lineRule="auto"/>
        <w:ind w:left="0" w:firstLine="709"/>
        <w:jc w:val="both"/>
        <w:rPr>
          <w:sz w:val="28"/>
          <w:szCs w:val="28"/>
        </w:rPr>
      </w:pPr>
      <w:r w:rsidRPr="00B53DE2">
        <w:rPr>
          <w:sz w:val="28"/>
          <w:szCs w:val="28"/>
        </w:rPr>
        <w:t>учет влияния на эффек</w:t>
      </w:r>
      <w:r w:rsidR="00392309" w:rsidRPr="00B53DE2">
        <w:rPr>
          <w:sz w:val="28"/>
          <w:szCs w:val="28"/>
        </w:rPr>
        <w:t xml:space="preserve">тивность </w:t>
      </w:r>
      <w:r w:rsidRPr="00B53DE2">
        <w:rPr>
          <w:sz w:val="28"/>
          <w:szCs w:val="28"/>
        </w:rPr>
        <w:t>ИП потребности в оборотном капитале</w:t>
      </w:r>
      <w:r w:rsidR="00392309" w:rsidRPr="00B53DE2">
        <w:rPr>
          <w:sz w:val="28"/>
          <w:szCs w:val="28"/>
        </w:rPr>
        <w:t xml:space="preserve">, необходимом </w:t>
      </w:r>
      <w:r w:rsidRPr="00B53DE2">
        <w:rPr>
          <w:sz w:val="28"/>
          <w:szCs w:val="28"/>
        </w:rPr>
        <w:t>для функционирования создаваемых в ходе реализации проекта производственных фондов;</w:t>
      </w:r>
    </w:p>
    <w:p w:rsidR="00392309" w:rsidRPr="00B53DE2" w:rsidRDefault="00FD496E" w:rsidP="00B53DE2">
      <w:pPr>
        <w:numPr>
          <w:ilvl w:val="0"/>
          <w:numId w:val="18"/>
        </w:numPr>
        <w:spacing w:line="360" w:lineRule="auto"/>
        <w:ind w:left="0" w:firstLine="709"/>
        <w:jc w:val="both"/>
        <w:rPr>
          <w:sz w:val="28"/>
          <w:szCs w:val="28"/>
        </w:rPr>
      </w:pPr>
      <w:r w:rsidRPr="00B53DE2">
        <w:rPr>
          <w:sz w:val="28"/>
          <w:szCs w:val="28"/>
        </w:rPr>
        <w:t>учет влияния инфляции (учет изменения цен на р</w:t>
      </w:r>
      <w:r w:rsidR="00392309" w:rsidRPr="00B53DE2">
        <w:rPr>
          <w:sz w:val="28"/>
          <w:szCs w:val="28"/>
        </w:rPr>
        <w:t>азличные виды продукции и ресур</w:t>
      </w:r>
      <w:r w:rsidRPr="00B53DE2">
        <w:rPr>
          <w:sz w:val="28"/>
          <w:szCs w:val="28"/>
        </w:rPr>
        <w:t>сов в период реализации проекта) и возможности использования при реализации проекта нескольких валют</w:t>
      </w:r>
      <w:r w:rsidR="00392309" w:rsidRPr="00B53DE2">
        <w:rPr>
          <w:sz w:val="28"/>
          <w:szCs w:val="28"/>
        </w:rPr>
        <w:t>;</w:t>
      </w:r>
    </w:p>
    <w:p w:rsidR="00FD496E" w:rsidRPr="00B53DE2" w:rsidRDefault="00FD496E" w:rsidP="00B53DE2">
      <w:pPr>
        <w:numPr>
          <w:ilvl w:val="0"/>
          <w:numId w:val="18"/>
        </w:numPr>
        <w:spacing w:line="360" w:lineRule="auto"/>
        <w:ind w:left="0" w:firstLine="709"/>
        <w:jc w:val="both"/>
        <w:rPr>
          <w:sz w:val="28"/>
          <w:szCs w:val="28"/>
        </w:rPr>
      </w:pPr>
      <w:r w:rsidRPr="00B53DE2">
        <w:rPr>
          <w:sz w:val="28"/>
          <w:szCs w:val="28"/>
        </w:rPr>
        <w:t>учет (в количественной форме) влияния неопределенностей и рисков,</w:t>
      </w:r>
      <w:r w:rsidR="00392309" w:rsidRPr="00B53DE2">
        <w:rPr>
          <w:sz w:val="28"/>
          <w:szCs w:val="28"/>
        </w:rPr>
        <w:t xml:space="preserve"> сопровожда</w:t>
      </w:r>
      <w:r w:rsidRPr="00B53DE2">
        <w:rPr>
          <w:sz w:val="28"/>
          <w:szCs w:val="28"/>
        </w:rPr>
        <w:t>ющих реализацию проекта</w:t>
      </w:r>
      <w:r w:rsidR="00795699" w:rsidRPr="00B53DE2">
        <w:rPr>
          <w:sz w:val="28"/>
          <w:szCs w:val="28"/>
        </w:rPr>
        <w:t xml:space="preserve"> [4]</w:t>
      </w:r>
      <w:r w:rsidRPr="00B53DE2">
        <w:rPr>
          <w:sz w:val="28"/>
          <w:szCs w:val="28"/>
        </w:rPr>
        <w:t>.</w:t>
      </w:r>
    </w:p>
    <w:p w:rsidR="009C5EAA" w:rsidRPr="00B53DE2" w:rsidRDefault="009C5EAA" w:rsidP="00B53DE2">
      <w:pPr>
        <w:spacing w:line="360" w:lineRule="auto"/>
        <w:ind w:firstLine="709"/>
        <w:jc w:val="both"/>
        <w:rPr>
          <w:sz w:val="28"/>
          <w:szCs w:val="28"/>
        </w:rPr>
      </w:pPr>
    </w:p>
    <w:p w:rsidR="00FD496E" w:rsidRPr="00B53DE2" w:rsidRDefault="00FA06C1" w:rsidP="00B53DE2">
      <w:pPr>
        <w:spacing w:line="360" w:lineRule="auto"/>
        <w:ind w:firstLine="709"/>
        <w:jc w:val="center"/>
        <w:rPr>
          <w:b/>
          <w:sz w:val="28"/>
          <w:szCs w:val="32"/>
        </w:rPr>
      </w:pPr>
      <w:r w:rsidRPr="00B53DE2">
        <w:rPr>
          <w:b/>
          <w:sz w:val="28"/>
          <w:szCs w:val="32"/>
        </w:rPr>
        <w:t>1.1.3</w:t>
      </w:r>
      <w:r w:rsidR="009C5EAA" w:rsidRPr="00B53DE2">
        <w:rPr>
          <w:b/>
          <w:sz w:val="28"/>
          <w:szCs w:val="32"/>
        </w:rPr>
        <w:t xml:space="preserve"> </w:t>
      </w:r>
      <w:r w:rsidR="007E6DFD" w:rsidRPr="00B53DE2">
        <w:rPr>
          <w:b/>
          <w:sz w:val="28"/>
          <w:szCs w:val="32"/>
        </w:rPr>
        <w:t xml:space="preserve">Схема </w:t>
      </w:r>
      <w:r w:rsidR="00EB15BA" w:rsidRPr="00B53DE2">
        <w:rPr>
          <w:b/>
          <w:sz w:val="28"/>
          <w:szCs w:val="32"/>
        </w:rPr>
        <w:t>оценки эффективности проекта в целом</w:t>
      </w:r>
    </w:p>
    <w:p w:rsidR="004F39CC" w:rsidRPr="00B53DE2" w:rsidRDefault="00EB15BA" w:rsidP="00B53DE2">
      <w:pPr>
        <w:spacing w:line="360" w:lineRule="auto"/>
        <w:ind w:firstLine="709"/>
        <w:jc w:val="both"/>
        <w:rPr>
          <w:sz w:val="28"/>
          <w:szCs w:val="28"/>
        </w:rPr>
      </w:pPr>
      <w:r w:rsidRPr="00B53DE2">
        <w:rPr>
          <w:sz w:val="28"/>
          <w:szCs w:val="28"/>
        </w:rPr>
        <w:t>Перед проведением оценки эффективности экспертно определяется общественная значимость проекта. Общественно значимыми считаются крупномасштабные, народнохозяйственные и глобальные проекты.</w:t>
      </w:r>
    </w:p>
    <w:p w:rsidR="00EB15BA" w:rsidRPr="00B53DE2" w:rsidRDefault="00EB15BA" w:rsidP="00B53DE2">
      <w:pPr>
        <w:spacing w:line="360" w:lineRule="auto"/>
        <w:ind w:firstLine="709"/>
        <w:jc w:val="both"/>
        <w:rPr>
          <w:sz w:val="28"/>
          <w:szCs w:val="28"/>
        </w:rPr>
      </w:pPr>
      <w:r w:rsidRPr="00B53DE2">
        <w:rPr>
          <w:sz w:val="28"/>
          <w:szCs w:val="28"/>
        </w:rPr>
        <w:t>Далее оценка проводится в два этапа (рисунок 1).</w:t>
      </w:r>
    </w:p>
    <w:p w:rsidR="009C5EAA" w:rsidRPr="00B53DE2" w:rsidRDefault="009C5EAA" w:rsidP="00B53DE2">
      <w:pPr>
        <w:spacing w:line="360" w:lineRule="auto"/>
        <w:ind w:firstLine="709"/>
        <w:jc w:val="both"/>
        <w:rPr>
          <w:sz w:val="28"/>
          <w:szCs w:val="28"/>
        </w:rPr>
      </w:pPr>
      <w:r w:rsidRPr="00B53DE2">
        <w:rPr>
          <w:sz w:val="28"/>
          <w:szCs w:val="28"/>
        </w:rPr>
        <w:t>На первом этапе рассчитываются показатели эффективности проекта в целом. На втором этапе уточняется состав участников и определяются финансовая реализуемость и эффективность участия в проекте каждого из них.</w:t>
      </w:r>
    </w:p>
    <w:p w:rsidR="009C5EAA" w:rsidRPr="00B53DE2" w:rsidRDefault="009C5EAA" w:rsidP="00B53DE2">
      <w:pPr>
        <w:spacing w:line="360" w:lineRule="auto"/>
        <w:ind w:firstLine="709"/>
        <w:jc w:val="both"/>
        <w:rPr>
          <w:sz w:val="28"/>
          <w:szCs w:val="28"/>
        </w:rPr>
      </w:pPr>
      <w:r w:rsidRPr="00B53DE2">
        <w:rPr>
          <w:sz w:val="28"/>
          <w:szCs w:val="28"/>
        </w:rPr>
        <w:t>Рассмотрим первый этап.</w:t>
      </w:r>
    </w:p>
    <w:p w:rsidR="009C5EAA" w:rsidRPr="00B53DE2" w:rsidRDefault="009C5EAA" w:rsidP="00B53DE2">
      <w:pPr>
        <w:spacing w:line="360" w:lineRule="auto"/>
        <w:ind w:firstLine="709"/>
        <w:jc w:val="both"/>
        <w:rPr>
          <w:sz w:val="28"/>
          <w:szCs w:val="28"/>
        </w:rPr>
      </w:pPr>
      <w:r w:rsidRPr="00B53DE2">
        <w:rPr>
          <w:sz w:val="28"/>
          <w:szCs w:val="28"/>
        </w:rPr>
        <w:t>Цель этого этапа – агрегированная экономическая оценка проектных решений и создание необходимых условий для поиска инвесторов. Для локальных проектов оценивается только их коммерческая эффективность и, если она оказывается приемлемой, рекомендуется непосредственно переходить ко второму этапу оценки. Для общественно значимых проектов оценивается в первую очередь их общественная эффективность. При неудовлетворительной общественной эффективности такие проекты не рекомендуются к реализации и не могут претендовать на государственную поддержку. Если же их общественная эффективность оказывается достаточной, оценивается их коммерческая эффективность.</w:t>
      </w:r>
    </w:p>
    <w:p w:rsidR="009C5EAA" w:rsidRPr="00B53DE2" w:rsidRDefault="009C5EAA" w:rsidP="00B53DE2">
      <w:pPr>
        <w:spacing w:line="360" w:lineRule="auto"/>
        <w:ind w:firstLine="709"/>
        <w:jc w:val="both"/>
        <w:rPr>
          <w:sz w:val="28"/>
          <w:szCs w:val="28"/>
        </w:rPr>
      </w:pPr>
    </w:p>
    <w:p w:rsidR="00E8251B" w:rsidRPr="00B53DE2" w:rsidRDefault="004D6AD3" w:rsidP="00B53DE2">
      <w:pPr>
        <w:keepNext/>
        <w:spacing w:line="360" w:lineRule="auto"/>
        <w:ind w:firstLine="709"/>
        <w:jc w:val="both"/>
        <w:rPr>
          <w:sz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2.25pt;height:278.25pt">
            <v:imagedata r:id="rId7" o:title=""/>
          </v:shape>
        </w:pict>
      </w:r>
    </w:p>
    <w:p w:rsidR="00E8251B" w:rsidRPr="00B53DE2" w:rsidRDefault="00E8251B" w:rsidP="00B53DE2">
      <w:pPr>
        <w:pStyle w:val="a4"/>
        <w:spacing w:before="0" w:after="0" w:line="360" w:lineRule="auto"/>
        <w:ind w:firstLine="709"/>
        <w:jc w:val="both"/>
        <w:rPr>
          <w:b w:val="0"/>
          <w:sz w:val="28"/>
          <w:szCs w:val="28"/>
        </w:rPr>
      </w:pPr>
      <w:r w:rsidRPr="00B53DE2">
        <w:rPr>
          <w:b w:val="0"/>
          <w:sz w:val="28"/>
          <w:szCs w:val="28"/>
        </w:rPr>
        <w:t xml:space="preserve">Рисунок </w:t>
      </w:r>
      <w:r w:rsidR="00272EEF" w:rsidRPr="00B53DE2">
        <w:rPr>
          <w:b w:val="0"/>
          <w:noProof/>
          <w:sz w:val="28"/>
          <w:szCs w:val="28"/>
        </w:rPr>
        <w:t>1</w:t>
      </w:r>
      <w:r w:rsidRPr="00B53DE2">
        <w:rPr>
          <w:b w:val="0"/>
          <w:sz w:val="28"/>
          <w:szCs w:val="28"/>
        </w:rPr>
        <w:t xml:space="preserve"> </w:t>
      </w:r>
      <w:r w:rsidR="00A32CFD" w:rsidRPr="00B53DE2">
        <w:rPr>
          <w:b w:val="0"/>
          <w:sz w:val="28"/>
          <w:szCs w:val="28"/>
        </w:rPr>
        <w:t>–</w:t>
      </w:r>
      <w:r w:rsidRPr="00B53DE2">
        <w:rPr>
          <w:b w:val="0"/>
          <w:sz w:val="28"/>
          <w:szCs w:val="28"/>
        </w:rPr>
        <w:t xml:space="preserve"> </w:t>
      </w:r>
      <w:r w:rsidR="00A32CFD" w:rsidRPr="00B53DE2">
        <w:rPr>
          <w:b w:val="0"/>
          <w:sz w:val="28"/>
          <w:szCs w:val="28"/>
        </w:rPr>
        <w:t xml:space="preserve">Схема оценки эффективности инвестиционного проекта в целом </w:t>
      </w:r>
    </w:p>
    <w:p w:rsidR="000058B8" w:rsidRPr="00B53DE2" w:rsidRDefault="000058B8" w:rsidP="00B53DE2">
      <w:pPr>
        <w:spacing w:line="360" w:lineRule="auto"/>
        <w:ind w:firstLine="709"/>
        <w:jc w:val="both"/>
        <w:rPr>
          <w:sz w:val="28"/>
          <w:szCs w:val="28"/>
        </w:rPr>
      </w:pPr>
    </w:p>
    <w:p w:rsidR="00E8251B" w:rsidRPr="00B53DE2" w:rsidRDefault="00E8251B" w:rsidP="00B53DE2">
      <w:pPr>
        <w:spacing w:line="360" w:lineRule="auto"/>
        <w:ind w:firstLine="709"/>
        <w:jc w:val="both"/>
        <w:rPr>
          <w:sz w:val="28"/>
          <w:szCs w:val="28"/>
        </w:rPr>
      </w:pPr>
      <w:r w:rsidRPr="00B53DE2">
        <w:rPr>
          <w:sz w:val="28"/>
          <w:szCs w:val="28"/>
        </w:rPr>
        <w:t>При недостаточной коммерческой эффективности общественно значимого ИП рекомендуется рассмотреть возможность применения различных форм его поддержки, которые позволили бы</w:t>
      </w:r>
      <w:r w:rsidR="00B53DE2">
        <w:rPr>
          <w:sz w:val="28"/>
          <w:szCs w:val="28"/>
        </w:rPr>
        <w:t xml:space="preserve"> </w:t>
      </w:r>
      <w:r w:rsidRPr="00B53DE2">
        <w:rPr>
          <w:sz w:val="28"/>
          <w:szCs w:val="28"/>
        </w:rPr>
        <w:t>повысить коммерческую эффективность ИП до приемлемого уровня.</w:t>
      </w:r>
    </w:p>
    <w:p w:rsidR="00E8251B" w:rsidRPr="00B53DE2" w:rsidRDefault="00E8251B" w:rsidP="00B53DE2">
      <w:pPr>
        <w:spacing w:line="360" w:lineRule="auto"/>
        <w:ind w:firstLine="709"/>
        <w:jc w:val="both"/>
        <w:rPr>
          <w:sz w:val="28"/>
          <w:szCs w:val="28"/>
        </w:rPr>
      </w:pPr>
      <w:r w:rsidRPr="00B53DE2">
        <w:rPr>
          <w:sz w:val="28"/>
          <w:szCs w:val="28"/>
        </w:rPr>
        <w:t>Если источники и условия финансирования уже известны, оценку коммерческой эффективности проекта можно не производить</w:t>
      </w:r>
      <w:r w:rsidR="00795699" w:rsidRPr="00B53DE2">
        <w:rPr>
          <w:sz w:val="28"/>
          <w:szCs w:val="28"/>
        </w:rPr>
        <w:t xml:space="preserve"> [4]</w:t>
      </w:r>
      <w:r w:rsidRPr="00B53DE2">
        <w:rPr>
          <w:sz w:val="28"/>
          <w:szCs w:val="28"/>
        </w:rPr>
        <w:t>.</w:t>
      </w:r>
    </w:p>
    <w:p w:rsidR="009C5EAA" w:rsidRPr="00B53DE2" w:rsidRDefault="009C5EAA" w:rsidP="00B53DE2">
      <w:pPr>
        <w:spacing w:line="360" w:lineRule="auto"/>
        <w:ind w:firstLine="709"/>
        <w:jc w:val="both"/>
        <w:rPr>
          <w:sz w:val="28"/>
          <w:szCs w:val="28"/>
        </w:rPr>
      </w:pPr>
    </w:p>
    <w:p w:rsidR="001A5DBE" w:rsidRPr="00B53DE2" w:rsidRDefault="002559CE" w:rsidP="00B53DE2">
      <w:pPr>
        <w:spacing w:line="360" w:lineRule="auto"/>
        <w:ind w:firstLine="709"/>
        <w:jc w:val="center"/>
        <w:rPr>
          <w:b/>
          <w:sz w:val="28"/>
          <w:szCs w:val="32"/>
        </w:rPr>
      </w:pPr>
      <w:r w:rsidRPr="00B53DE2">
        <w:rPr>
          <w:b/>
          <w:sz w:val="28"/>
          <w:szCs w:val="32"/>
        </w:rPr>
        <w:t>1.1.4 Денежные потоки инвестиционного проекта</w:t>
      </w:r>
    </w:p>
    <w:p w:rsidR="002559CE" w:rsidRPr="00B53DE2" w:rsidRDefault="002559CE" w:rsidP="00B53DE2">
      <w:pPr>
        <w:spacing w:line="360" w:lineRule="auto"/>
        <w:ind w:firstLine="709"/>
        <w:jc w:val="both"/>
        <w:rPr>
          <w:sz w:val="28"/>
          <w:szCs w:val="28"/>
        </w:rPr>
      </w:pPr>
      <w:r w:rsidRPr="00B53DE2">
        <w:rPr>
          <w:sz w:val="28"/>
          <w:szCs w:val="28"/>
        </w:rPr>
        <w:t>Эффективность ИП оценивается в течение расчетного периода, охватывающего временной интервал от начала проекта до его прекращения. Начало расчетного периода рекомендуется определять в задании на расчет эффективности ИП, например как дату начала вложения средств в проектно-изыскательские работы</w:t>
      </w:r>
      <w:r w:rsidR="00795699" w:rsidRPr="00B53DE2">
        <w:rPr>
          <w:sz w:val="28"/>
          <w:szCs w:val="28"/>
        </w:rPr>
        <w:t xml:space="preserve"> [4]</w:t>
      </w:r>
      <w:r w:rsidRPr="00B53DE2">
        <w:rPr>
          <w:sz w:val="28"/>
          <w:szCs w:val="28"/>
        </w:rPr>
        <w:t>.</w:t>
      </w:r>
    </w:p>
    <w:p w:rsidR="002559CE" w:rsidRPr="00B53DE2" w:rsidRDefault="002559CE" w:rsidP="00B53DE2">
      <w:pPr>
        <w:spacing w:line="360" w:lineRule="auto"/>
        <w:ind w:firstLine="709"/>
        <w:jc w:val="both"/>
        <w:rPr>
          <w:sz w:val="28"/>
          <w:szCs w:val="28"/>
        </w:rPr>
      </w:pPr>
      <w:r w:rsidRPr="00B53DE2">
        <w:rPr>
          <w:sz w:val="28"/>
          <w:szCs w:val="28"/>
        </w:rPr>
        <w:t xml:space="preserve">Расчетный период разбивается на шаги — отрезки, в пределах которых производится агрегирование данных, используемых для оценки финансовых показателей. Шаги расчета определяются их номерами (0, 1, …). Время в расчетном периоде измеряется в годах или долях года и отсчитывается от фиксированного момента </w:t>
      </w:r>
      <w:r w:rsidRPr="00B53DE2">
        <w:rPr>
          <w:sz w:val="28"/>
          <w:szCs w:val="28"/>
          <w:lang w:val="en-US"/>
        </w:rPr>
        <w:t>t</w:t>
      </w:r>
      <w:r w:rsidRPr="00B53DE2">
        <w:rPr>
          <w:sz w:val="28"/>
          <w:szCs w:val="28"/>
          <w:vertAlign w:val="subscript"/>
        </w:rPr>
        <w:t>0</w:t>
      </w:r>
      <w:r w:rsidRPr="00B53DE2">
        <w:rPr>
          <w:sz w:val="28"/>
          <w:szCs w:val="28"/>
        </w:rPr>
        <w:t xml:space="preserve"> = 0, принимаемого за базовый (обычно из соображений удобства в качестве базового принимается момент начала или конца нулевого шага; при сравнении нескольких проектов базовый момент для них рекомендуется выбирать одним и тем же). В тех случаях, когда базовым является начало нулевого шага, момент начала шага с номером </w:t>
      </w:r>
      <w:r w:rsidRPr="00B53DE2">
        <w:rPr>
          <w:sz w:val="28"/>
          <w:szCs w:val="28"/>
          <w:lang w:val="en-US"/>
        </w:rPr>
        <w:t>m</w:t>
      </w:r>
      <w:r w:rsidRPr="00B53DE2">
        <w:rPr>
          <w:sz w:val="28"/>
          <w:szCs w:val="28"/>
        </w:rPr>
        <w:t xml:space="preserve"> обозначается через </w:t>
      </w:r>
      <w:r w:rsidRPr="00B53DE2">
        <w:rPr>
          <w:sz w:val="28"/>
          <w:szCs w:val="28"/>
          <w:lang w:val="en-US"/>
        </w:rPr>
        <w:t>t</w:t>
      </w:r>
      <w:r w:rsidRPr="00B53DE2">
        <w:rPr>
          <w:sz w:val="28"/>
          <w:szCs w:val="28"/>
          <w:vertAlign w:val="subscript"/>
          <w:lang w:val="en-US"/>
        </w:rPr>
        <w:t>m</w:t>
      </w:r>
      <w:r w:rsidRPr="00B53DE2">
        <w:rPr>
          <w:sz w:val="28"/>
          <w:szCs w:val="28"/>
        </w:rPr>
        <w:t xml:space="preserve">, если же базовым моментом является конец нулевого шага, через </w:t>
      </w:r>
      <w:r w:rsidRPr="00B53DE2">
        <w:rPr>
          <w:sz w:val="28"/>
          <w:szCs w:val="28"/>
          <w:lang w:val="en-US"/>
        </w:rPr>
        <w:t>t</w:t>
      </w:r>
      <w:r w:rsidRPr="00B53DE2">
        <w:rPr>
          <w:sz w:val="28"/>
          <w:szCs w:val="28"/>
          <w:vertAlign w:val="subscript"/>
          <w:lang w:val="en-US"/>
        </w:rPr>
        <w:t>m</w:t>
      </w:r>
      <w:r w:rsidRPr="00B53DE2">
        <w:rPr>
          <w:sz w:val="28"/>
          <w:szCs w:val="28"/>
        </w:rPr>
        <w:t xml:space="preserve"> обозначается конец шага с номером </w:t>
      </w:r>
      <w:r w:rsidRPr="00B53DE2">
        <w:rPr>
          <w:sz w:val="28"/>
          <w:szCs w:val="28"/>
          <w:lang w:val="en-US"/>
        </w:rPr>
        <w:t>m</w:t>
      </w:r>
      <w:r w:rsidRPr="00B53DE2">
        <w:rPr>
          <w:sz w:val="28"/>
          <w:szCs w:val="28"/>
        </w:rPr>
        <w:t>. Продолжительность разных шагов может быть различной</w:t>
      </w:r>
      <w:r w:rsidR="00795699" w:rsidRPr="00B53DE2">
        <w:rPr>
          <w:sz w:val="28"/>
          <w:szCs w:val="28"/>
        </w:rPr>
        <w:t xml:space="preserve"> [4]</w:t>
      </w:r>
      <w:r w:rsidRPr="00B53DE2">
        <w:rPr>
          <w:sz w:val="28"/>
          <w:szCs w:val="28"/>
        </w:rPr>
        <w:t>.</w:t>
      </w:r>
    </w:p>
    <w:p w:rsidR="002559CE" w:rsidRPr="00B53DE2" w:rsidRDefault="002559CE" w:rsidP="00B53DE2">
      <w:pPr>
        <w:spacing w:line="360" w:lineRule="auto"/>
        <w:ind w:firstLine="709"/>
        <w:jc w:val="both"/>
        <w:rPr>
          <w:sz w:val="28"/>
          <w:szCs w:val="28"/>
        </w:rPr>
      </w:pPr>
      <w:r w:rsidRPr="00B53DE2">
        <w:rPr>
          <w:sz w:val="28"/>
          <w:szCs w:val="28"/>
        </w:rPr>
        <w:t>Проект, как и любая финансовая операция, т.е. операция, связанная с получением доходов и (или) осуществлением расходов, порождает денежные потоки (потоки реальных денег)</w:t>
      </w:r>
      <w:r w:rsidR="00795699" w:rsidRPr="00B53DE2">
        <w:rPr>
          <w:sz w:val="28"/>
          <w:szCs w:val="28"/>
        </w:rPr>
        <w:t xml:space="preserve"> [4]</w:t>
      </w:r>
      <w:r w:rsidRPr="00B53DE2">
        <w:rPr>
          <w:sz w:val="28"/>
          <w:szCs w:val="28"/>
        </w:rPr>
        <w:t>.</w:t>
      </w:r>
    </w:p>
    <w:p w:rsidR="002559CE" w:rsidRPr="00B53DE2" w:rsidRDefault="002559CE" w:rsidP="00B53DE2">
      <w:pPr>
        <w:spacing w:line="360" w:lineRule="auto"/>
        <w:ind w:firstLine="709"/>
        <w:jc w:val="both"/>
        <w:rPr>
          <w:sz w:val="28"/>
          <w:szCs w:val="28"/>
        </w:rPr>
      </w:pPr>
      <w:r w:rsidRPr="00B53DE2">
        <w:rPr>
          <w:sz w:val="28"/>
          <w:szCs w:val="28"/>
        </w:rPr>
        <w:t>Денежный поток ИП — это зависимость от времени денежных поступлений и платежей при реализации порождающего его проекта, определяем</w:t>
      </w:r>
      <w:r w:rsidR="00795699" w:rsidRPr="00B53DE2">
        <w:rPr>
          <w:sz w:val="28"/>
          <w:szCs w:val="28"/>
        </w:rPr>
        <w:t>ая для всего расчетного периода [4].</w:t>
      </w:r>
    </w:p>
    <w:p w:rsidR="002559CE" w:rsidRPr="00B53DE2" w:rsidRDefault="002559CE" w:rsidP="00B53DE2">
      <w:pPr>
        <w:spacing w:line="360" w:lineRule="auto"/>
        <w:ind w:firstLine="709"/>
        <w:jc w:val="both"/>
        <w:rPr>
          <w:sz w:val="28"/>
          <w:szCs w:val="28"/>
        </w:rPr>
      </w:pPr>
      <w:r w:rsidRPr="00B53DE2">
        <w:rPr>
          <w:sz w:val="28"/>
          <w:szCs w:val="28"/>
        </w:rPr>
        <w:t>Значение денежного потока обозначается через ф(</w:t>
      </w:r>
      <w:r w:rsidRPr="00B53DE2">
        <w:rPr>
          <w:sz w:val="28"/>
          <w:szCs w:val="28"/>
          <w:lang w:val="en-US"/>
        </w:rPr>
        <w:t>t</w:t>
      </w:r>
      <w:r w:rsidRPr="00B53DE2">
        <w:rPr>
          <w:sz w:val="28"/>
          <w:szCs w:val="28"/>
        </w:rPr>
        <w:t xml:space="preserve">), если оно относится к моменту времени </w:t>
      </w:r>
      <w:r w:rsidRPr="00B53DE2">
        <w:rPr>
          <w:sz w:val="28"/>
          <w:szCs w:val="28"/>
          <w:lang w:val="en-US"/>
        </w:rPr>
        <w:t>t</w:t>
      </w:r>
      <w:r w:rsidRPr="00B53DE2">
        <w:rPr>
          <w:sz w:val="28"/>
          <w:szCs w:val="28"/>
        </w:rPr>
        <w:t>, или через ф(</w:t>
      </w:r>
      <w:r w:rsidRPr="00B53DE2">
        <w:rPr>
          <w:sz w:val="28"/>
          <w:szCs w:val="28"/>
          <w:lang w:val="en-US"/>
        </w:rPr>
        <w:t>m</w:t>
      </w:r>
      <w:r w:rsidRPr="00B53DE2">
        <w:rPr>
          <w:sz w:val="28"/>
          <w:szCs w:val="28"/>
        </w:rPr>
        <w:t xml:space="preserve">), если оно относится к </w:t>
      </w:r>
      <w:r w:rsidRPr="00B53DE2">
        <w:rPr>
          <w:sz w:val="28"/>
          <w:szCs w:val="28"/>
          <w:lang w:val="en-US"/>
        </w:rPr>
        <w:t>m</w:t>
      </w:r>
      <w:r w:rsidRPr="00B53DE2">
        <w:rPr>
          <w:sz w:val="28"/>
          <w:szCs w:val="28"/>
        </w:rPr>
        <w:t>-му шагу. В тех случаях, когда речь идет о нескольких потоках или о какой-то составляющей денежного потока, указанные обозначения дополняются необходимыми индексами</w:t>
      </w:r>
      <w:r w:rsidR="00795699" w:rsidRPr="00B53DE2">
        <w:rPr>
          <w:sz w:val="28"/>
          <w:szCs w:val="28"/>
        </w:rPr>
        <w:t xml:space="preserve"> [4]</w:t>
      </w:r>
      <w:r w:rsidRPr="00B53DE2">
        <w:rPr>
          <w:sz w:val="28"/>
          <w:szCs w:val="28"/>
        </w:rPr>
        <w:t>.</w:t>
      </w:r>
    </w:p>
    <w:p w:rsidR="002559CE" w:rsidRPr="00B53DE2" w:rsidRDefault="002559CE" w:rsidP="00B53DE2">
      <w:pPr>
        <w:spacing w:line="360" w:lineRule="auto"/>
        <w:ind w:firstLine="709"/>
        <w:jc w:val="both"/>
        <w:rPr>
          <w:sz w:val="28"/>
          <w:szCs w:val="28"/>
        </w:rPr>
      </w:pPr>
      <w:r w:rsidRPr="00B53DE2">
        <w:rPr>
          <w:sz w:val="28"/>
          <w:szCs w:val="28"/>
        </w:rPr>
        <w:t>На каждом шаге значение денежного потока характеризуется:</w:t>
      </w:r>
    </w:p>
    <w:p w:rsidR="002559CE" w:rsidRPr="00B53DE2" w:rsidRDefault="002559CE" w:rsidP="00B53DE2">
      <w:pPr>
        <w:numPr>
          <w:ilvl w:val="0"/>
          <w:numId w:val="21"/>
        </w:numPr>
        <w:spacing w:line="360" w:lineRule="auto"/>
        <w:ind w:left="0" w:firstLine="709"/>
        <w:jc w:val="both"/>
        <w:rPr>
          <w:sz w:val="28"/>
          <w:szCs w:val="28"/>
        </w:rPr>
      </w:pPr>
      <w:r w:rsidRPr="00B53DE2">
        <w:rPr>
          <w:sz w:val="28"/>
          <w:szCs w:val="28"/>
        </w:rPr>
        <w:t>притоком, равным размеру денежных поступлений (или результатов в стоимостном выражении) на этом шаге;</w:t>
      </w:r>
    </w:p>
    <w:p w:rsidR="002559CE" w:rsidRPr="00B53DE2" w:rsidRDefault="002559CE" w:rsidP="00B53DE2">
      <w:pPr>
        <w:numPr>
          <w:ilvl w:val="0"/>
          <w:numId w:val="21"/>
        </w:numPr>
        <w:spacing w:line="360" w:lineRule="auto"/>
        <w:ind w:left="0" w:firstLine="709"/>
        <w:jc w:val="both"/>
        <w:rPr>
          <w:sz w:val="28"/>
          <w:szCs w:val="28"/>
        </w:rPr>
      </w:pPr>
      <w:r w:rsidRPr="00B53DE2">
        <w:rPr>
          <w:sz w:val="28"/>
          <w:szCs w:val="28"/>
        </w:rPr>
        <w:t>оттоком, равным платежам на этом шаге;</w:t>
      </w:r>
    </w:p>
    <w:p w:rsidR="002559CE" w:rsidRPr="00B53DE2" w:rsidRDefault="002559CE" w:rsidP="00B53DE2">
      <w:pPr>
        <w:numPr>
          <w:ilvl w:val="0"/>
          <w:numId w:val="21"/>
        </w:numPr>
        <w:spacing w:line="360" w:lineRule="auto"/>
        <w:ind w:left="0" w:firstLine="709"/>
        <w:jc w:val="both"/>
        <w:rPr>
          <w:sz w:val="28"/>
          <w:szCs w:val="28"/>
        </w:rPr>
      </w:pPr>
      <w:r w:rsidRPr="00B53DE2">
        <w:rPr>
          <w:sz w:val="28"/>
          <w:szCs w:val="28"/>
        </w:rPr>
        <w:t>сальдо (активным балансом, эффектом), равным разности между притоком и оттоком</w:t>
      </w:r>
      <w:r w:rsidR="00795699" w:rsidRPr="00B53DE2">
        <w:rPr>
          <w:sz w:val="28"/>
          <w:szCs w:val="28"/>
        </w:rPr>
        <w:t xml:space="preserve"> [4]</w:t>
      </w:r>
      <w:r w:rsidRPr="00B53DE2">
        <w:rPr>
          <w:sz w:val="28"/>
          <w:szCs w:val="28"/>
        </w:rPr>
        <w:t>.</w:t>
      </w:r>
    </w:p>
    <w:p w:rsidR="002559CE" w:rsidRPr="00B53DE2" w:rsidRDefault="002559CE" w:rsidP="00B53DE2">
      <w:pPr>
        <w:spacing w:line="360" w:lineRule="auto"/>
        <w:ind w:firstLine="709"/>
        <w:jc w:val="both"/>
        <w:rPr>
          <w:sz w:val="28"/>
          <w:szCs w:val="28"/>
        </w:rPr>
      </w:pPr>
      <w:r w:rsidRPr="00B53DE2">
        <w:rPr>
          <w:sz w:val="28"/>
          <w:szCs w:val="28"/>
        </w:rPr>
        <w:t>Денежный поток ф(</w:t>
      </w:r>
      <w:r w:rsidRPr="00B53DE2">
        <w:rPr>
          <w:sz w:val="28"/>
          <w:szCs w:val="28"/>
          <w:lang w:val="en-US"/>
        </w:rPr>
        <w:t>t</w:t>
      </w:r>
      <w:r w:rsidRPr="00B53DE2">
        <w:rPr>
          <w:sz w:val="28"/>
          <w:szCs w:val="28"/>
        </w:rPr>
        <w:t>) обычно состоит из (частичных) потоков от отдельных видов деятельности:</w:t>
      </w:r>
    </w:p>
    <w:p w:rsidR="002559CE" w:rsidRPr="00B53DE2" w:rsidRDefault="002559CE" w:rsidP="00B53DE2">
      <w:pPr>
        <w:numPr>
          <w:ilvl w:val="0"/>
          <w:numId w:val="22"/>
        </w:numPr>
        <w:spacing w:line="360" w:lineRule="auto"/>
        <w:ind w:left="0" w:firstLine="709"/>
        <w:jc w:val="both"/>
        <w:rPr>
          <w:sz w:val="28"/>
          <w:szCs w:val="28"/>
        </w:rPr>
      </w:pPr>
      <w:r w:rsidRPr="00B53DE2">
        <w:rPr>
          <w:sz w:val="28"/>
          <w:szCs w:val="28"/>
        </w:rPr>
        <w:t>денежного потока от инвестиционной деятельности ф</w:t>
      </w:r>
      <w:r w:rsidRPr="00B53DE2">
        <w:rPr>
          <w:sz w:val="28"/>
          <w:szCs w:val="28"/>
          <w:vertAlign w:val="superscript"/>
        </w:rPr>
        <w:t>и</w:t>
      </w:r>
      <w:r w:rsidRPr="00B53DE2">
        <w:rPr>
          <w:sz w:val="28"/>
          <w:szCs w:val="28"/>
        </w:rPr>
        <w:t>(</w:t>
      </w:r>
      <w:r w:rsidRPr="00B53DE2">
        <w:rPr>
          <w:sz w:val="28"/>
          <w:szCs w:val="28"/>
          <w:lang w:val="en-US"/>
        </w:rPr>
        <w:t>t</w:t>
      </w:r>
      <w:r w:rsidRPr="00B53DE2">
        <w:rPr>
          <w:sz w:val="28"/>
          <w:szCs w:val="28"/>
        </w:rPr>
        <w:t>);</w:t>
      </w:r>
    </w:p>
    <w:p w:rsidR="002559CE" w:rsidRPr="00B53DE2" w:rsidRDefault="002559CE" w:rsidP="00B53DE2">
      <w:pPr>
        <w:numPr>
          <w:ilvl w:val="0"/>
          <w:numId w:val="22"/>
        </w:numPr>
        <w:spacing w:line="360" w:lineRule="auto"/>
        <w:ind w:left="0" w:firstLine="709"/>
        <w:jc w:val="both"/>
        <w:rPr>
          <w:sz w:val="28"/>
          <w:szCs w:val="28"/>
        </w:rPr>
      </w:pPr>
      <w:r w:rsidRPr="00B53DE2">
        <w:rPr>
          <w:sz w:val="28"/>
          <w:szCs w:val="28"/>
        </w:rPr>
        <w:t>денежного потока от операционной деятельности ф°(</w:t>
      </w:r>
      <w:r w:rsidRPr="00B53DE2">
        <w:rPr>
          <w:sz w:val="28"/>
          <w:szCs w:val="28"/>
          <w:lang w:val="en-US"/>
        </w:rPr>
        <w:t>t</w:t>
      </w:r>
      <w:r w:rsidRPr="00B53DE2">
        <w:rPr>
          <w:sz w:val="28"/>
          <w:szCs w:val="28"/>
        </w:rPr>
        <w:t>);</w:t>
      </w:r>
    </w:p>
    <w:p w:rsidR="002559CE" w:rsidRPr="00B53DE2" w:rsidRDefault="002559CE" w:rsidP="00B53DE2">
      <w:pPr>
        <w:numPr>
          <w:ilvl w:val="0"/>
          <w:numId w:val="22"/>
        </w:numPr>
        <w:spacing w:line="360" w:lineRule="auto"/>
        <w:ind w:left="0" w:firstLine="709"/>
        <w:jc w:val="both"/>
        <w:rPr>
          <w:sz w:val="28"/>
          <w:szCs w:val="28"/>
        </w:rPr>
      </w:pPr>
      <w:r w:rsidRPr="00B53DE2">
        <w:rPr>
          <w:sz w:val="28"/>
          <w:szCs w:val="28"/>
        </w:rPr>
        <w:t>денежного потока от финансовой деятельности ф</w:t>
      </w:r>
      <w:r w:rsidRPr="00B53DE2">
        <w:rPr>
          <w:sz w:val="28"/>
          <w:szCs w:val="28"/>
          <w:vertAlign w:val="superscript"/>
        </w:rPr>
        <w:t>ф</w:t>
      </w:r>
      <w:r w:rsidRPr="00B53DE2">
        <w:rPr>
          <w:sz w:val="28"/>
          <w:szCs w:val="28"/>
        </w:rPr>
        <w:t>(</w:t>
      </w:r>
      <w:r w:rsidRPr="00B53DE2">
        <w:rPr>
          <w:sz w:val="28"/>
          <w:szCs w:val="28"/>
          <w:lang w:val="en-US"/>
        </w:rPr>
        <w:t>t</w:t>
      </w:r>
      <w:r w:rsidRPr="00B53DE2">
        <w:rPr>
          <w:sz w:val="28"/>
          <w:szCs w:val="28"/>
        </w:rPr>
        <w:t>).</w:t>
      </w:r>
    </w:p>
    <w:p w:rsidR="002559CE" w:rsidRPr="00B53DE2" w:rsidRDefault="002559CE" w:rsidP="00B53DE2">
      <w:pPr>
        <w:spacing w:line="360" w:lineRule="auto"/>
        <w:ind w:firstLine="709"/>
        <w:jc w:val="both"/>
        <w:rPr>
          <w:sz w:val="28"/>
          <w:szCs w:val="28"/>
        </w:rPr>
      </w:pPr>
      <w:r w:rsidRPr="00B53DE2">
        <w:rPr>
          <w:sz w:val="28"/>
          <w:szCs w:val="28"/>
        </w:rPr>
        <w:t>Для денежного потока от инвестиционной деятельности:</w:t>
      </w:r>
    </w:p>
    <w:p w:rsidR="002559CE" w:rsidRPr="00B53DE2" w:rsidRDefault="002559CE" w:rsidP="00B53DE2">
      <w:pPr>
        <w:numPr>
          <w:ilvl w:val="0"/>
          <w:numId w:val="23"/>
        </w:numPr>
        <w:spacing w:line="360" w:lineRule="auto"/>
        <w:ind w:left="0" w:firstLine="709"/>
        <w:jc w:val="both"/>
        <w:rPr>
          <w:sz w:val="28"/>
          <w:szCs w:val="28"/>
        </w:rPr>
      </w:pPr>
      <w:r w:rsidRPr="00B53DE2">
        <w:rPr>
          <w:sz w:val="28"/>
          <w:szCs w:val="28"/>
        </w:rPr>
        <w:t>к оттокам относятся капитальные вложения, затраты на пуско-наладочные работы, ликвидационные затраты в конце проекта, затраты на увеличение оборотного капитала и средства, вложенные в дополнительные фонды;</w:t>
      </w:r>
    </w:p>
    <w:p w:rsidR="002559CE" w:rsidRPr="00B53DE2" w:rsidRDefault="002559CE" w:rsidP="00B53DE2">
      <w:pPr>
        <w:numPr>
          <w:ilvl w:val="0"/>
          <w:numId w:val="23"/>
        </w:numPr>
        <w:spacing w:line="360" w:lineRule="auto"/>
        <w:ind w:left="0" w:firstLine="709"/>
        <w:jc w:val="both"/>
        <w:rPr>
          <w:sz w:val="28"/>
          <w:szCs w:val="28"/>
        </w:rPr>
      </w:pPr>
      <w:r w:rsidRPr="00B53DE2">
        <w:rPr>
          <w:sz w:val="28"/>
          <w:szCs w:val="28"/>
        </w:rPr>
        <w:t>к притокам — продажа активов (возможно, условная) в течение и по окончании проекта, поступления за счет уменьшения оборотного капитала</w:t>
      </w:r>
      <w:r w:rsidR="00795699" w:rsidRPr="00B53DE2">
        <w:rPr>
          <w:sz w:val="28"/>
          <w:szCs w:val="28"/>
        </w:rPr>
        <w:t xml:space="preserve"> [4]</w:t>
      </w:r>
      <w:r w:rsidRPr="00B53DE2">
        <w:rPr>
          <w:sz w:val="28"/>
          <w:szCs w:val="28"/>
        </w:rPr>
        <w:t>.</w:t>
      </w:r>
    </w:p>
    <w:p w:rsidR="002559CE" w:rsidRPr="00B53DE2" w:rsidRDefault="002559CE" w:rsidP="00B53DE2">
      <w:pPr>
        <w:spacing w:line="360" w:lineRule="auto"/>
        <w:ind w:firstLine="709"/>
        <w:jc w:val="both"/>
        <w:rPr>
          <w:sz w:val="28"/>
          <w:szCs w:val="28"/>
        </w:rPr>
      </w:pPr>
      <w:r w:rsidRPr="00B53DE2">
        <w:rPr>
          <w:sz w:val="28"/>
          <w:szCs w:val="28"/>
        </w:rPr>
        <w:t>Для денежного потока от операционной деятельности:</w:t>
      </w:r>
    </w:p>
    <w:p w:rsidR="002559CE" w:rsidRPr="00B53DE2" w:rsidRDefault="002559CE" w:rsidP="00B53DE2">
      <w:pPr>
        <w:numPr>
          <w:ilvl w:val="0"/>
          <w:numId w:val="24"/>
        </w:numPr>
        <w:spacing w:line="360" w:lineRule="auto"/>
        <w:ind w:left="0" w:firstLine="709"/>
        <w:jc w:val="both"/>
        <w:rPr>
          <w:sz w:val="28"/>
          <w:szCs w:val="28"/>
        </w:rPr>
      </w:pPr>
      <w:r w:rsidRPr="00B53DE2">
        <w:rPr>
          <w:sz w:val="28"/>
          <w:szCs w:val="28"/>
        </w:rPr>
        <w:t>к притокам относятся выручка от реализации, а также прочие и внереализационные доходы, в том числе поступления от средств, вложенных в дополнительные фонды;</w:t>
      </w:r>
    </w:p>
    <w:p w:rsidR="002559CE" w:rsidRPr="00B53DE2" w:rsidRDefault="002559CE" w:rsidP="00B53DE2">
      <w:pPr>
        <w:numPr>
          <w:ilvl w:val="0"/>
          <w:numId w:val="24"/>
        </w:numPr>
        <w:spacing w:line="360" w:lineRule="auto"/>
        <w:ind w:left="0" w:firstLine="709"/>
        <w:jc w:val="both"/>
        <w:rPr>
          <w:sz w:val="28"/>
          <w:szCs w:val="28"/>
        </w:rPr>
      </w:pPr>
      <w:r w:rsidRPr="00B53DE2">
        <w:rPr>
          <w:sz w:val="28"/>
          <w:szCs w:val="28"/>
        </w:rPr>
        <w:t>к оттокам — производственные издержки, налоги</w:t>
      </w:r>
      <w:r w:rsidR="00795699" w:rsidRPr="00B53DE2">
        <w:rPr>
          <w:sz w:val="28"/>
          <w:szCs w:val="28"/>
        </w:rPr>
        <w:t xml:space="preserve"> [4]</w:t>
      </w:r>
      <w:r w:rsidRPr="00B53DE2">
        <w:rPr>
          <w:sz w:val="28"/>
          <w:szCs w:val="28"/>
        </w:rPr>
        <w:t>.</w:t>
      </w:r>
    </w:p>
    <w:p w:rsidR="002559CE" w:rsidRPr="00B53DE2" w:rsidRDefault="002559CE" w:rsidP="00B53DE2">
      <w:pPr>
        <w:spacing w:line="360" w:lineRule="auto"/>
        <w:ind w:firstLine="709"/>
        <w:jc w:val="both"/>
        <w:rPr>
          <w:sz w:val="28"/>
          <w:szCs w:val="28"/>
        </w:rPr>
      </w:pPr>
      <w:r w:rsidRPr="00B53DE2">
        <w:rPr>
          <w:sz w:val="28"/>
          <w:szCs w:val="28"/>
        </w:rPr>
        <w:t>К финансовой деятельности относятся операции со средствами, внешними по отношению к ИП, т.е. поступающими не за счет осуществления проекта. Они состоят из собственного (акционерного) капитала фирмы и привлеченных средств</w:t>
      </w:r>
      <w:r w:rsidR="00795699" w:rsidRPr="00B53DE2">
        <w:rPr>
          <w:sz w:val="28"/>
          <w:szCs w:val="28"/>
        </w:rPr>
        <w:t xml:space="preserve"> [4]</w:t>
      </w:r>
      <w:r w:rsidRPr="00B53DE2">
        <w:rPr>
          <w:sz w:val="28"/>
          <w:szCs w:val="28"/>
        </w:rPr>
        <w:t>.</w:t>
      </w:r>
    </w:p>
    <w:p w:rsidR="002559CE" w:rsidRPr="00B53DE2" w:rsidRDefault="002559CE" w:rsidP="00B53DE2">
      <w:pPr>
        <w:spacing w:line="360" w:lineRule="auto"/>
        <w:ind w:firstLine="709"/>
        <w:jc w:val="both"/>
        <w:rPr>
          <w:sz w:val="28"/>
          <w:szCs w:val="28"/>
        </w:rPr>
      </w:pPr>
      <w:r w:rsidRPr="00B53DE2">
        <w:rPr>
          <w:sz w:val="28"/>
          <w:szCs w:val="28"/>
        </w:rPr>
        <w:t>Для денежного потока от финансовой деятельности:</w:t>
      </w:r>
    </w:p>
    <w:p w:rsidR="002559CE" w:rsidRPr="00B53DE2" w:rsidRDefault="002559CE" w:rsidP="00B53DE2">
      <w:pPr>
        <w:numPr>
          <w:ilvl w:val="0"/>
          <w:numId w:val="25"/>
        </w:numPr>
        <w:spacing w:line="360" w:lineRule="auto"/>
        <w:ind w:left="0" w:firstLine="709"/>
        <w:jc w:val="both"/>
        <w:rPr>
          <w:sz w:val="28"/>
          <w:szCs w:val="28"/>
        </w:rPr>
      </w:pPr>
      <w:r w:rsidRPr="00B53DE2">
        <w:rPr>
          <w:sz w:val="28"/>
          <w:szCs w:val="28"/>
        </w:rPr>
        <w:t>к притокам относятся вложения собственного (акционерного) капитала и привлеченных средств: субсидий и дотаций, заемных средств, в том числе и за счет выпуска предприятием собственных долговых ценных бумаг;</w:t>
      </w:r>
    </w:p>
    <w:p w:rsidR="002559CE" w:rsidRPr="00B53DE2" w:rsidRDefault="002559CE" w:rsidP="00B53DE2">
      <w:pPr>
        <w:numPr>
          <w:ilvl w:val="0"/>
          <w:numId w:val="25"/>
        </w:numPr>
        <w:spacing w:line="360" w:lineRule="auto"/>
        <w:ind w:left="0" w:firstLine="709"/>
        <w:jc w:val="both"/>
        <w:rPr>
          <w:sz w:val="28"/>
          <w:szCs w:val="28"/>
        </w:rPr>
      </w:pPr>
      <w:r w:rsidRPr="00B53DE2">
        <w:rPr>
          <w:sz w:val="28"/>
          <w:szCs w:val="28"/>
        </w:rPr>
        <w:t>к оттокам — затраты на возврат и обслуживание займов и выпущенных предприятием долговых ценных бумаг (в полном объеме независимо от того, были они включены в притоки или в дополнительные фонды), а также при необходимости — на выплату дивидендов по акциям предприятия</w:t>
      </w:r>
      <w:r w:rsidR="00795699" w:rsidRPr="00B53DE2">
        <w:rPr>
          <w:sz w:val="28"/>
          <w:szCs w:val="28"/>
        </w:rPr>
        <w:t xml:space="preserve"> [4]</w:t>
      </w:r>
      <w:r w:rsidRPr="00B53DE2">
        <w:rPr>
          <w:sz w:val="28"/>
          <w:szCs w:val="28"/>
        </w:rPr>
        <w:t>.</w:t>
      </w:r>
    </w:p>
    <w:p w:rsidR="002559CE" w:rsidRPr="00B53DE2" w:rsidRDefault="002559CE" w:rsidP="00B53DE2">
      <w:pPr>
        <w:spacing w:line="360" w:lineRule="auto"/>
        <w:ind w:firstLine="709"/>
        <w:jc w:val="both"/>
        <w:rPr>
          <w:sz w:val="28"/>
          <w:szCs w:val="28"/>
        </w:rPr>
      </w:pPr>
      <w:r w:rsidRPr="00B53DE2">
        <w:rPr>
          <w:sz w:val="28"/>
          <w:szCs w:val="28"/>
        </w:rPr>
        <w:t>Денежные потоки от финансовой деятельности учитываются, как правило, только на этапе оценки эффективности участия в проекте. Соответствующая информация разрабатывается и приводится в проектных материалах в увязке с разработкой схемы финансирования проекта</w:t>
      </w:r>
      <w:r w:rsidR="00795699" w:rsidRPr="00B53DE2">
        <w:rPr>
          <w:sz w:val="28"/>
          <w:szCs w:val="28"/>
        </w:rPr>
        <w:t xml:space="preserve"> [4]</w:t>
      </w:r>
      <w:r w:rsidRPr="00B53DE2">
        <w:rPr>
          <w:sz w:val="28"/>
          <w:szCs w:val="28"/>
        </w:rPr>
        <w:t>.</w:t>
      </w:r>
    </w:p>
    <w:p w:rsidR="002559CE" w:rsidRPr="00B53DE2" w:rsidRDefault="002559CE" w:rsidP="00B53DE2">
      <w:pPr>
        <w:spacing w:line="360" w:lineRule="auto"/>
        <w:ind w:firstLine="709"/>
        <w:jc w:val="both"/>
        <w:rPr>
          <w:sz w:val="28"/>
          <w:szCs w:val="28"/>
        </w:rPr>
      </w:pPr>
      <w:r w:rsidRPr="00B53DE2">
        <w:rPr>
          <w:sz w:val="28"/>
          <w:szCs w:val="28"/>
        </w:rPr>
        <w:t>Денежные потоки могут выражаться в текущих, прогнозных или дефлированных ценах в зависимости от того, в каких ценах выражаются на каждом шаге их притоки и оттоки</w:t>
      </w:r>
      <w:r w:rsidR="00795699" w:rsidRPr="00B53DE2">
        <w:rPr>
          <w:sz w:val="28"/>
          <w:szCs w:val="28"/>
        </w:rPr>
        <w:t xml:space="preserve"> [4]</w:t>
      </w:r>
      <w:r w:rsidRPr="00B53DE2">
        <w:rPr>
          <w:sz w:val="28"/>
          <w:szCs w:val="28"/>
        </w:rPr>
        <w:t>.</w:t>
      </w:r>
    </w:p>
    <w:p w:rsidR="002559CE" w:rsidRPr="00B53DE2" w:rsidRDefault="002559CE" w:rsidP="00B53DE2">
      <w:pPr>
        <w:spacing w:line="360" w:lineRule="auto"/>
        <w:ind w:firstLine="709"/>
        <w:jc w:val="both"/>
        <w:rPr>
          <w:sz w:val="28"/>
          <w:szCs w:val="28"/>
        </w:rPr>
      </w:pPr>
      <w:r w:rsidRPr="00B53DE2">
        <w:rPr>
          <w:sz w:val="28"/>
          <w:szCs w:val="28"/>
        </w:rPr>
        <w:t>Текущими называются цены, заложенные в проект без учета инфляции</w:t>
      </w:r>
      <w:r w:rsidR="00795699" w:rsidRPr="00B53DE2">
        <w:rPr>
          <w:sz w:val="28"/>
          <w:szCs w:val="28"/>
        </w:rPr>
        <w:t xml:space="preserve"> [4]</w:t>
      </w:r>
      <w:r w:rsidRPr="00B53DE2">
        <w:rPr>
          <w:sz w:val="28"/>
          <w:szCs w:val="28"/>
        </w:rPr>
        <w:t>.</w:t>
      </w:r>
    </w:p>
    <w:p w:rsidR="002559CE" w:rsidRPr="00B53DE2" w:rsidRDefault="002559CE" w:rsidP="00B53DE2">
      <w:pPr>
        <w:spacing w:line="360" w:lineRule="auto"/>
        <w:ind w:firstLine="709"/>
        <w:jc w:val="both"/>
        <w:rPr>
          <w:sz w:val="28"/>
          <w:szCs w:val="28"/>
        </w:rPr>
      </w:pPr>
      <w:r w:rsidRPr="00B53DE2">
        <w:rPr>
          <w:sz w:val="28"/>
          <w:szCs w:val="28"/>
        </w:rPr>
        <w:t>Прогнозными называются цены, ожидаемые (с учетом инфляции) на будущих шагах расчета</w:t>
      </w:r>
      <w:r w:rsidR="00795699" w:rsidRPr="00B53DE2">
        <w:rPr>
          <w:sz w:val="28"/>
          <w:szCs w:val="28"/>
        </w:rPr>
        <w:t xml:space="preserve"> [4]</w:t>
      </w:r>
      <w:r w:rsidRPr="00B53DE2">
        <w:rPr>
          <w:sz w:val="28"/>
          <w:szCs w:val="28"/>
        </w:rPr>
        <w:t>.</w:t>
      </w:r>
    </w:p>
    <w:p w:rsidR="002559CE" w:rsidRPr="00B53DE2" w:rsidRDefault="002559CE" w:rsidP="00B53DE2">
      <w:pPr>
        <w:spacing w:line="360" w:lineRule="auto"/>
        <w:ind w:firstLine="709"/>
        <w:jc w:val="both"/>
        <w:rPr>
          <w:sz w:val="28"/>
          <w:szCs w:val="28"/>
        </w:rPr>
      </w:pPr>
      <w:r w:rsidRPr="00B53DE2">
        <w:rPr>
          <w:sz w:val="28"/>
          <w:szCs w:val="28"/>
        </w:rPr>
        <w:t>Дефлированными (расчетными) называются прогнозные цены, приведенные к уровню цен фиксированного момента времени путем деления на общий базисный индекс инфляции</w:t>
      </w:r>
      <w:r w:rsidR="00795699" w:rsidRPr="00B53DE2">
        <w:rPr>
          <w:sz w:val="28"/>
          <w:szCs w:val="28"/>
        </w:rPr>
        <w:t xml:space="preserve"> [4]</w:t>
      </w:r>
      <w:r w:rsidRPr="00B53DE2">
        <w:rPr>
          <w:sz w:val="28"/>
          <w:szCs w:val="28"/>
        </w:rPr>
        <w:t>.</w:t>
      </w:r>
    </w:p>
    <w:p w:rsidR="002559CE" w:rsidRPr="00B53DE2" w:rsidRDefault="002559CE" w:rsidP="00B53DE2">
      <w:pPr>
        <w:spacing w:line="360" w:lineRule="auto"/>
        <w:ind w:firstLine="709"/>
        <w:jc w:val="both"/>
        <w:rPr>
          <w:sz w:val="28"/>
          <w:szCs w:val="28"/>
        </w:rPr>
      </w:pPr>
      <w:r w:rsidRPr="00B53DE2">
        <w:rPr>
          <w:sz w:val="28"/>
          <w:szCs w:val="28"/>
        </w:rPr>
        <w:t>Денежные потоки могут выражаться в разных валютах. Рекомендуется учитывать денежные потоки в тех валютах, в которых они реализуются (производятся поступления и платежи), вслед за этим приводить их к единой, итоговой валюте и затем дефлировать, используя базисный индекс инфляции, соответствующий этой валюте. По расчетам, представляемым в государственные органы, итоговой валютой считается валюта Российской Федерации. При необходимости по требованию, отраженному в задании на расчет эффективности ИП, денежные потоки выражаются также и в дополнительной итоговой валюте</w:t>
      </w:r>
      <w:r w:rsidR="00795699" w:rsidRPr="00B53DE2">
        <w:rPr>
          <w:sz w:val="28"/>
          <w:szCs w:val="28"/>
        </w:rPr>
        <w:t xml:space="preserve"> [4]</w:t>
      </w:r>
      <w:r w:rsidRPr="00B53DE2">
        <w:rPr>
          <w:sz w:val="28"/>
          <w:szCs w:val="28"/>
        </w:rPr>
        <w:t>.</w:t>
      </w:r>
    </w:p>
    <w:p w:rsidR="002559CE" w:rsidRPr="00B53DE2" w:rsidRDefault="002559CE" w:rsidP="00B53DE2">
      <w:pPr>
        <w:spacing w:line="360" w:lineRule="auto"/>
        <w:ind w:firstLine="709"/>
        <w:jc w:val="both"/>
        <w:rPr>
          <w:sz w:val="28"/>
          <w:szCs w:val="28"/>
        </w:rPr>
      </w:pPr>
      <w:r w:rsidRPr="00B53DE2">
        <w:rPr>
          <w:sz w:val="28"/>
          <w:szCs w:val="28"/>
        </w:rPr>
        <w:t>Наряду с денежным потоком при оценке ИП используется также накопленный денежный поток – поток, характеристики которого: накопленный приток, накопленный отток и накопленное сальдо (накопленный эффект) определяются на каждом шаге расчетного периода как сумма соответствующих характеристик денежного потока за данный и все предшествующие шаги</w:t>
      </w:r>
      <w:r w:rsidR="00795699" w:rsidRPr="00B53DE2">
        <w:rPr>
          <w:sz w:val="28"/>
          <w:szCs w:val="28"/>
        </w:rPr>
        <w:t xml:space="preserve"> [4]</w:t>
      </w:r>
      <w:r w:rsidRPr="00B53DE2">
        <w:rPr>
          <w:sz w:val="28"/>
          <w:szCs w:val="28"/>
        </w:rPr>
        <w:t>.</w:t>
      </w:r>
    </w:p>
    <w:p w:rsidR="009C5EAA" w:rsidRPr="00B53DE2" w:rsidRDefault="009C5EAA" w:rsidP="00B53DE2">
      <w:pPr>
        <w:spacing w:line="360" w:lineRule="auto"/>
        <w:ind w:firstLine="709"/>
        <w:jc w:val="both"/>
        <w:rPr>
          <w:sz w:val="28"/>
          <w:szCs w:val="28"/>
        </w:rPr>
      </w:pPr>
    </w:p>
    <w:p w:rsidR="00B0652D" w:rsidRPr="00B53DE2" w:rsidRDefault="00C66E67" w:rsidP="00B53DE2">
      <w:pPr>
        <w:spacing w:line="360" w:lineRule="auto"/>
        <w:ind w:firstLine="709"/>
        <w:jc w:val="center"/>
        <w:rPr>
          <w:b/>
          <w:sz w:val="28"/>
          <w:szCs w:val="32"/>
        </w:rPr>
      </w:pPr>
      <w:r w:rsidRPr="00B53DE2">
        <w:rPr>
          <w:b/>
          <w:sz w:val="28"/>
          <w:szCs w:val="32"/>
        </w:rPr>
        <w:t>1.1.5</w:t>
      </w:r>
      <w:r w:rsidR="000058B8" w:rsidRPr="00B53DE2">
        <w:rPr>
          <w:b/>
          <w:sz w:val="28"/>
          <w:szCs w:val="32"/>
        </w:rPr>
        <w:t xml:space="preserve"> П</w:t>
      </w:r>
      <w:r w:rsidR="00B0652D" w:rsidRPr="00B53DE2">
        <w:rPr>
          <w:b/>
          <w:sz w:val="28"/>
          <w:szCs w:val="32"/>
        </w:rPr>
        <w:t>оказатели эффективности инвестиционного проекта</w:t>
      </w:r>
    </w:p>
    <w:p w:rsidR="001A5DBE" w:rsidRPr="00B53DE2" w:rsidRDefault="00C47973" w:rsidP="00B53DE2">
      <w:pPr>
        <w:spacing w:line="360" w:lineRule="auto"/>
        <w:ind w:firstLine="709"/>
        <w:jc w:val="both"/>
        <w:rPr>
          <w:sz w:val="28"/>
          <w:szCs w:val="28"/>
        </w:rPr>
      </w:pPr>
      <w:r w:rsidRPr="00B53DE2">
        <w:rPr>
          <w:sz w:val="28"/>
          <w:szCs w:val="28"/>
        </w:rPr>
        <w:t>В качеств</w:t>
      </w:r>
      <w:r w:rsidR="00956019" w:rsidRPr="00B53DE2">
        <w:rPr>
          <w:sz w:val="28"/>
          <w:szCs w:val="28"/>
        </w:rPr>
        <w:t>е</w:t>
      </w:r>
      <w:r w:rsidRPr="00B53DE2">
        <w:rPr>
          <w:sz w:val="28"/>
          <w:szCs w:val="28"/>
        </w:rPr>
        <w:t xml:space="preserve"> основных показателей, используемых для расчетов эффективности ИП, рекомендуются:</w:t>
      </w:r>
    </w:p>
    <w:p w:rsidR="00C47973" w:rsidRPr="00B53DE2" w:rsidRDefault="00C47973" w:rsidP="00B53DE2">
      <w:pPr>
        <w:numPr>
          <w:ilvl w:val="0"/>
          <w:numId w:val="26"/>
        </w:numPr>
        <w:spacing w:line="360" w:lineRule="auto"/>
        <w:ind w:left="0" w:firstLine="709"/>
        <w:jc w:val="both"/>
        <w:rPr>
          <w:sz w:val="28"/>
          <w:szCs w:val="28"/>
        </w:rPr>
      </w:pPr>
      <w:r w:rsidRPr="00B53DE2">
        <w:rPr>
          <w:sz w:val="28"/>
          <w:szCs w:val="28"/>
        </w:rPr>
        <w:t>чистый доход;</w:t>
      </w:r>
    </w:p>
    <w:p w:rsidR="00C47973" w:rsidRPr="00B53DE2" w:rsidRDefault="00C47973" w:rsidP="00B53DE2">
      <w:pPr>
        <w:numPr>
          <w:ilvl w:val="0"/>
          <w:numId w:val="26"/>
        </w:numPr>
        <w:spacing w:line="360" w:lineRule="auto"/>
        <w:ind w:left="0" w:firstLine="709"/>
        <w:jc w:val="both"/>
        <w:rPr>
          <w:sz w:val="28"/>
          <w:szCs w:val="28"/>
        </w:rPr>
      </w:pPr>
      <w:r w:rsidRPr="00B53DE2">
        <w:rPr>
          <w:sz w:val="28"/>
          <w:szCs w:val="28"/>
        </w:rPr>
        <w:t>чистый дисконтированный доход;</w:t>
      </w:r>
    </w:p>
    <w:p w:rsidR="00C47973" w:rsidRPr="00B53DE2" w:rsidRDefault="00C47973" w:rsidP="00B53DE2">
      <w:pPr>
        <w:numPr>
          <w:ilvl w:val="0"/>
          <w:numId w:val="26"/>
        </w:numPr>
        <w:spacing w:line="360" w:lineRule="auto"/>
        <w:ind w:left="0" w:firstLine="709"/>
        <w:jc w:val="both"/>
        <w:rPr>
          <w:sz w:val="28"/>
          <w:szCs w:val="28"/>
        </w:rPr>
      </w:pPr>
      <w:r w:rsidRPr="00B53DE2">
        <w:rPr>
          <w:sz w:val="28"/>
          <w:szCs w:val="28"/>
        </w:rPr>
        <w:t>внутренняя норма доходности;</w:t>
      </w:r>
    </w:p>
    <w:p w:rsidR="00C47973" w:rsidRPr="00B53DE2" w:rsidRDefault="00C47973" w:rsidP="00B53DE2">
      <w:pPr>
        <w:numPr>
          <w:ilvl w:val="0"/>
          <w:numId w:val="26"/>
        </w:numPr>
        <w:spacing w:line="360" w:lineRule="auto"/>
        <w:ind w:left="0" w:firstLine="709"/>
        <w:jc w:val="both"/>
        <w:rPr>
          <w:sz w:val="28"/>
          <w:szCs w:val="28"/>
        </w:rPr>
      </w:pPr>
      <w:r w:rsidRPr="00B53DE2">
        <w:rPr>
          <w:sz w:val="28"/>
          <w:szCs w:val="28"/>
        </w:rPr>
        <w:t>потребность в дополнительном финансировании (другие названия – ПФ, стоимость проекта, капитал риска);</w:t>
      </w:r>
    </w:p>
    <w:p w:rsidR="00C47973" w:rsidRPr="00B53DE2" w:rsidRDefault="00C47973" w:rsidP="00B53DE2">
      <w:pPr>
        <w:numPr>
          <w:ilvl w:val="0"/>
          <w:numId w:val="26"/>
        </w:numPr>
        <w:spacing w:line="360" w:lineRule="auto"/>
        <w:ind w:left="0" w:firstLine="709"/>
        <w:jc w:val="both"/>
        <w:rPr>
          <w:sz w:val="28"/>
          <w:szCs w:val="28"/>
        </w:rPr>
      </w:pPr>
      <w:r w:rsidRPr="00B53DE2">
        <w:rPr>
          <w:sz w:val="28"/>
          <w:szCs w:val="28"/>
        </w:rPr>
        <w:t>индексы затрат и инвестиций;</w:t>
      </w:r>
    </w:p>
    <w:p w:rsidR="00C47973" w:rsidRPr="00B53DE2" w:rsidRDefault="00C47973" w:rsidP="00B53DE2">
      <w:pPr>
        <w:numPr>
          <w:ilvl w:val="0"/>
          <w:numId w:val="26"/>
        </w:numPr>
        <w:spacing w:line="360" w:lineRule="auto"/>
        <w:ind w:left="0" w:firstLine="709"/>
        <w:jc w:val="both"/>
        <w:rPr>
          <w:sz w:val="28"/>
          <w:szCs w:val="28"/>
        </w:rPr>
      </w:pPr>
      <w:r w:rsidRPr="00B53DE2">
        <w:rPr>
          <w:sz w:val="28"/>
          <w:szCs w:val="28"/>
        </w:rPr>
        <w:t>срок окупаемости;</w:t>
      </w:r>
    </w:p>
    <w:p w:rsidR="00C47973" w:rsidRPr="00B53DE2" w:rsidRDefault="00C47973" w:rsidP="00B53DE2">
      <w:pPr>
        <w:numPr>
          <w:ilvl w:val="0"/>
          <w:numId w:val="26"/>
        </w:numPr>
        <w:spacing w:line="360" w:lineRule="auto"/>
        <w:ind w:left="0" w:firstLine="709"/>
        <w:jc w:val="both"/>
        <w:rPr>
          <w:sz w:val="28"/>
          <w:szCs w:val="28"/>
        </w:rPr>
      </w:pPr>
      <w:r w:rsidRPr="00B53DE2">
        <w:rPr>
          <w:sz w:val="28"/>
          <w:szCs w:val="28"/>
        </w:rPr>
        <w:t>группа показателей, характеризующих финансовое состояние предприятия – участника проекта</w:t>
      </w:r>
      <w:r w:rsidR="00795699" w:rsidRPr="00B53DE2">
        <w:rPr>
          <w:sz w:val="28"/>
          <w:szCs w:val="28"/>
        </w:rPr>
        <w:t xml:space="preserve"> [4]</w:t>
      </w:r>
      <w:r w:rsidRPr="00B53DE2">
        <w:rPr>
          <w:sz w:val="28"/>
          <w:szCs w:val="28"/>
        </w:rPr>
        <w:t>.</w:t>
      </w:r>
    </w:p>
    <w:p w:rsidR="00721434" w:rsidRPr="00B53DE2" w:rsidRDefault="00721434" w:rsidP="00B53DE2">
      <w:pPr>
        <w:spacing w:line="360" w:lineRule="auto"/>
        <w:ind w:firstLine="709"/>
        <w:jc w:val="both"/>
        <w:rPr>
          <w:sz w:val="28"/>
          <w:szCs w:val="28"/>
        </w:rPr>
      </w:pPr>
      <w:r w:rsidRPr="00B53DE2">
        <w:rPr>
          <w:sz w:val="28"/>
          <w:szCs w:val="28"/>
        </w:rPr>
        <w:t>Условия финансовой реализуемости и показатели эффективности рассчитываются на основании денежного потока ф</w:t>
      </w:r>
      <w:r w:rsidRPr="00B53DE2">
        <w:rPr>
          <w:sz w:val="28"/>
          <w:szCs w:val="28"/>
          <w:vertAlign w:val="subscript"/>
          <w:lang w:val="en-US"/>
        </w:rPr>
        <w:t>m</w:t>
      </w:r>
      <w:r w:rsidRPr="00B53DE2">
        <w:rPr>
          <w:sz w:val="28"/>
          <w:szCs w:val="28"/>
        </w:rPr>
        <w:t>, конкретные составляющие которого зависят от оцениваемого вида эффективности.</w:t>
      </w:r>
    </w:p>
    <w:p w:rsidR="00721434" w:rsidRPr="00B53DE2" w:rsidRDefault="00721434" w:rsidP="00B53DE2">
      <w:pPr>
        <w:spacing w:line="360" w:lineRule="auto"/>
        <w:ind w:firstLine="709"/>
        <w:jc w:val="both"/>
        <w:rPr>
          <w:sz w:val="28"/>
          <w:szCs w:val="28"/>
        </w:rPr>
      </w:pPr>
      <w:r w:rsidRPr="00B53DE2">
        <w:rPr>
          <w:sz w:val="28"/>
          <w:szCs w:val="28"/>
        </w:rPr>
        <w:t>На разных стадиях расчетов в соответствии с их целями и спецификой ПФ финансовые показатели и условия финансовой реализуемости ИП оцениваются в текущих или прогнозных ценах. Остальные показатели определяются в текущих или дефлированных ценах</w:t>
      </w:r>
      <w:r w:rsidR="00795699" w:rsidRPr="00B53DE2">
        <w:rPr>
          <w:sz w:val="28"/>
          <w:szCs w:val="28"/>
        </w:rPr>
        <w:t xml:space="preserve"> [4]</w:t>
      </w:r>
      <w:r w:rsidRPr="00B53DE2">
        <w:rPr>
          <w:sz w:val="28"/>
          <w:szCs w:val="28"/>
        </w:rPr>
        <w:t xml:space="preserve">. </w:t>
      </w:r>
    </w:p>
    <w:p w:rsidR="006E3F01" w:rsidRPr="00B53DE2" w:rsidRDefault="00881202" w:rsidP="00B53DE2">
      <w:pPr>
        <w:spacing w:line="360" w:lineRule="auto"/>
        <w:ind w:firstLine="709"/>
        <w:jc w:val="both"/>
        <w:rPr>
          <w:sz w:val="28"/>
          <w:szCs w:val="28"/>
        </w:rPr>
      </w:pPr>
      <w:r w:rsidRPr="00B53DE2">
        <w:rPr>
          <w:sz w:val="28"/>
          <w:szCs w:val="28"/>
        </w:rPr>
        <w:t>Чистым доходом</w:t>
      </w:r>
      <w:r w:rsidR="006E3F01" w:rsidRPr="00B53DE2">
        <w:rPr>
          <w:sz w:val="28"/>
          <w:szCs w:val="28"/>
        </w:rPr>
        <w:t xml:space="preserve"> (другие названия – ЧД, </w:t>
      </w:r>
      <w:r w:rsidR="006E3F01" w:rsidRPr="00B53DE2">
        <w:rPr>
          <w:sz w:val="28"/>
          <w:szCs w:val="28"/>
          <w:lang w:val="en-US"/>
        </w:rPr>
        <w:t>Net</w:t>
      </w:r>
      <w:r w:rsidR="006E3F01" w:rsidRPr="00B53DE2">
        <w:rPr>
          <w:sz w:val="28"/>
          <w:szCs w:val="28"/>
        </w:rPr>
        <w:t xml:space="preserve"> </w:t>
      </w:r>
      <w:r w:rsidR="006E3F01" w:rsidRPr="00B53DE2">
        <w:rPr>
          <w:sz w:val="28"/>
          <w:szCs w:val="28"/>
          <w:lang w:val="en-US"/>
        </w:rPr>
        <w:t>Value</w:t>
      </w:r>
      <w:r w:rsidR="006E3F01" w:rsidRPr="00B53DE2">
        <w:rPr>
          <w:sz w:val="28"/>
          <w:szCs w:val="28"/>
        </w:rPr>
        <w:t>, NV)</w:t>
      </w:r>
      <w:r w:rsidRPr="00B53DE2">
        <w:rPr>
          <w:sz w:val="28"/>
          <w:szCs w:val="28"/>
        </w:rPr>
        <w:t xml:space="preserve"> называется накопленный эффект (сальдо накопленного денежного</w:t>
      </w:r>
      <w:r w:rsidR="00B53DE2">
        <w:rPr>
          <w:sz w:val="28"/>
          <w:szCs w:val="28"/>
        </w:rPr>
        <w:t xml:space="preserve"> </w:t>
      </w:r>
      <w:r w:rsidRPr="00B53DE2">
        <w:rPr>
          <w:sz w:val="28"/>
          <w:szCs w:val="28"/>
        </w:rPr>
        <w:t xml:space="preserve">потока </w:t>
      </w:r>
      <w:r w:rsidR="006E3F01" w:rsidRPr="00B53DE2">
        <w:rPr>
          <w:sz w:val="28"/>
          <w:szCs w:val="28"/>
        </w:rPr>
        <w:t>от операционной и инвестиционной деятельности) за расчетный период. Он определяется по формуле</w:t>
      </w:r>
      <w:r w:rsidR="009C5EAA" w:rsidRPr="00B53DE2">
        <w:rPr>
          <w:sz w:val="28"/>
          <w:szCs w:val="28"/>
        </w:rPr>
        <w:t>:</w:t>
      </w:r>
    </w:p>
    <w:p w:rsidR="006E3F01" w:rsidRPr="00B53DE2" w:rsidRDefault="004D6AD3" w:rsidP="00B53DE2">
      <w:pPr>
        <w:widowControl w:val="0"/>
        <w:tabs>
          <w:tab w:val="left" w:pos="708"/>
          <w:tab w:val="left" w:pos="1416"/>
          <w:tab w:val="left" w:pos="2124"/>
          <w:tab w:val="left" w:pos="2832"/>
          <w:tab w:val="left" w:pos="3540"/>
          <w:tab w:val="left" w:pos="4248"/>
          <w:tab w:val="center" w:pos="4677"/>
          <w:tab w:val="left" w:pos="4956"/>
          <w:tab w:val="left" w:pos="5664"/>
          <w:tab w:val="left" w:pos="6372"/>
          <w:tab w:val="left" w:pos="8265"/>
        </w:tabs>
        <w:spacing w:line="360" w:lineRule="auto"/>
        <w:ind w:firstLine="709"/>
        <w:jc w:val="both"/>
        <w:rPr>
          <w:sz w:val="28"/>
          <w:szCs w:val="28"/>
        </w:rPr>
      </w:pPr>
      <w:r>
        <w:rPr>
          <w:sz w:val="28"/>
          <w:szCs w:val="28"/>
        </w:rPr>
        <w:pict>
          <v:shape id="_x0000_i1026" type="#_x0000_t75" style="width:92.25pt;height:33pt" o:allowoverlap="f">
            <v:imagedata r:id="rId8" o:title=""/>
          </v:shape>
        </w:pict>
      </w:r>
      <w:r w:rsidR="00B53DE2">
        <w:rPr>
          <w:sz w:val="28"/>
          <w:szCs w:val="28"/>
        </w:rPr>
        <w:t>,</w:t>
      </w:r>
    </w:p>
    <w:p w:rsidR="006E3F01" w:rsidRPr="00B53DE2" w:rsidRDefault="006E3F01" w:rsidP="00B53DE2">
      <w:pPr>
        <w:widowControl w:val="0"/>
        <w:spacing w:line="360" w:lineRule="auto"/>
        <w:ind w:firstLine="709"/>
        <w:jc w:val="both"/>
        <w:rPr>
          <w:sz w:val="28"/>
          <w:szCs w:val="28"/>
        </w:rPr>
      </w:pPr>
      <w:r w:rsidRPr="00B53DE2">
        <w:rPr>
          <w:sz w:val="28"/>
          <w:szCs w:val="28"/>
        </w:rPr>
        <w:t>где</w:t>
      </w:r>
      <w:r w:rsidRPr="00B53DE2">
        <w:rPr>
          <w:sz w:val="28"/>
          <w:szCs w:val="28"/>
        </w:rPr>
        <w:tab/>
        <w:t>Д</w:t>
      </w:r>
      <w:r w:rsidRPr="00B53DE2">
        <w:rPr>
          <w:sz w:val="28"/>
          <w:szCs w:val="28"/>
          <w:vertAlign w:val="subscript"/>
          <w:lang w:val="en-US"/>
        </w:rPr>
        <w:t>t</w:t>
      </w:r>
      <w:r w:rsidRPr="00B53DE2">
        <w:rPr>
          <w:sz w:val="28"/>
          <w:szCs w:val="28"/>
        </w:rPr>
        <w:t xml:space="preserve"> – чистый поток реальных денег (поступления денежных средств, денежный поток) на t-ом шаге расчета;</w:t>
      </w:r>
    </w:p>
    <w:p w:rsidR="006E3F01" w:rsidRPr="00B53DE2" w:rsidRDefault="006E3F01" w:rsidP="00B53DE2">
      <w:pPr>
        <w:widowControl w:val="0"/>
        <w:spacing w:line="360" w:lineRule="auto"/>
        <w:ind w:firstLine="709"/>
        <w:jc w:val="both"/>
        <w:rPr>
          <w:sz w:val="28"/>
          <w:szCs w:val="28"/>
        </w:rPr>
      </w:pPr>
      <w:r w:rsidRPr="00B53DE2">
        <w:rPr>
          <w:sz w:val="28"/>
          <w:szCs w:val="28"/>
        </w:rPr>
        <w:t>К</w:t>
      </w:r>
      <w:r w:rsidRPr="00B53DE2">
        <w:rPr>
          <w:sz w:val="28"/>
          <w:szCs w:val="28"/>
          <w:vertAlign w:val="subscript"/>
          <w:lang w:val="en-US"/>
        </w:rPr>
        <w:t>t</w:t>
      </w:r>
      <w:r w:rsidRPr="00B53DE2">
        <w:rPr>
          <w:sz w:val="28"/>
          <w:szCs w:val="28"/>
        </w:rPr>
        <w:t xml:space="preserve"> – инвестиции (капитальные вложения) на t-ом шаге расчета;</w:t>
      </w:r>
    </w:p>
    <w:p w:rsidR="006E3F01" w:rsidRPr="00B53DE2" w:rsidRDefault="006E3F01" w:rsidP="00B53DE2">
      <w:pPr>
        <w:widowControl w:val="0"/>
        <w:spacing w:line="360" w:lineRule="auto"/>
        <w:ind w:firstLine="709"/>
        <w:jc w:val="both"/>
        <w:rPr>
          <w:sz w:val="28"/>
          <w:szCs w:val="28"/>
        </w:rPr>
      </w:pPr>
      <w:r w:rsidRPr="00B53DE2">
        <w:rPr>
          <w:sz w:val="28"/>
          <w:szCs w:val="28"/>
          <w:lang w:val="en-US"/>
        </w:rPr>
        <w:t>t</w:t>
      </w:r>
      <w:r w:rsidRPr="00B53DE2">
        <w:rPr>
          <w:sz w:val="28"/>
          <w:szCs w:val="28"/>
        </w:rPr>
        <w:t xml:space="preserve"> – периоды реализации инвестиционного проекта, включая этап строительства (</w:t>
      </w:r>
      <w:r w:rsidRPr="00B53DE2">
        <w:rPr>
          <w:sz w:val="28"/>
          <w:szCs w:val="28"/>
          <w:lang w:val="en-US"/>
        </w:rPr>
        <w:t>t</w:t>
      </w:r>
      <w:r w:rsidRPr="00B53DE2">
        <w:rPr>
          <w:sz w:val="28"/>
          <w:szCs w:val="28"/>
        </w:rPr>
        <w:t>=0,</w:t>
      </w:r>
      <w:r w:rsidR="00B53DE2">
        <w:rPr>
          <w:sz w:val="28"/>
          <w:szCs w:val="28"/>
        </w:rPr>
        <w:t xml:space="preserve"> </w:t>
      </w:r>
      <w:r w:rsidRPr="00B53DE2">
        <w:rPr>
          <w:sz w:val="28"/>
          <w:szCs w:val="28"/>
        </w:rPr>
        <w:t>1,</w:t>
      </w:r>
      <w:r w:rsidR="00B53DE2">
        <w:rPr>
          <w:sz w:val="28"/>
          <w:szCs w:val="28"/>
        </w:rPr>
        <w:t xml:space="preserve"> </w:t>
      </w:r>
      <w:r w:rsidRPr="00B53DE2">
        <w:rPr>
          <w:sz w:val="28"/>
          <w:szCs w:val="28"/>
        </w:rPr>
        <w:t>2,</w:t>
      </w:r>
      <w:r w:rsidR="00B53DE2">
        <w:rPr>
          <w:sz w:val="28"/>
          <w:szCs w:val="28"/>
        </w:rPr>
        <w:t xml:space="preserve"> </w:t>
      </w:r>
      <w:r w:rsidRPr="00B53DE2">
        <w:rPr>
          <w:sz w:val="28"/>
          <w:szCs w:val="28"/>
        </w:rPr>
        <w:t>...,</w:t>
      </w:r>
      <w:r w:rsidR="00B53DE2">
        <w:rPr>
          <w:sz w:val="28"/>
          <w:szCs w:val="28"/>
        </w:rPr>
        <w:t xml:space="preserve"> </w:t>
      </w:r>
      <w:r w:rsidRPr="00B53DE2">
        <w:rPr>
          <w:sz w:val="28"/>
          <w:szCs w:val="28"/>
        </w:rPr>
        <w:t>Т);</w:t>
      </w:r>
    </w:p>
    <w:p w:rsidR="006E3F01" w:rsidRPr="00B53DE2" w:rsidRDefault="006E3F01" w:rsidP="00B53DE2">
      <w:pPr>
        <w:widowControl w:val="0"/>
        <w:spacing w:line="360" w:lineRule="auto"/>
        <w:ind w:firstLine="709"/>
        <w:jc w:val="both"/>
        <w:rPr>
          <w:sz w:val="28"/>
          <w:szCs w:val="28"/>
        </w:rPr>
      </w:pPr>
      <w:r w:rsidRPr="00B53DE2">
        <w:rPr>
          <w:sz w:val="28"/>
          <w:szCs w:val="28"/>
        </w:rPr>
        <w:t>Т – расчетный период</w:t>
      </w:r>
      <w:r w:rsidR="00795699" w:rsidRPr="00B53DE2">
        <w:rPr>
          <w:sz w:val="28"/>
          <w:szCs w:val="28"/>
          <w:lang w:val="en-US"/>
        </w:rPr>
        <w:t xml:space="preserve"> [5]</w:t>
      </w:r>
      <w:r w:rsidRPr="00B53DE2">
        <w:rPr>
          <w:sz w:val="28"/>
          <w:szCs w:val="28"/>
        </w:rPr>
        <w:t>.</w:t>
      </w:r>
    </w:p>
    <w:p w:rsidR="006E3F01" w:rsidRPr="00B53DE2" w:rsidRDefault="006E3F01" w:rsidP="00B53DE2">
      <w:pPr>
        <w:widowControl w:val="0"/>
        <w:spacing w:line="360" w:lineRule="auto"/>
        <w:ind w:firstLine="709"/>
        <w:jc w:val="both"/>
        <w:rPr>
          <w:sz w:val="28"/>
          <w:szCs w:val="28"/>
        </w:rPr>
      </w:pPr>
      <w:r w:rsidRPr="00B53DE2">
        <w:rPr>
          <w:sz w:val="28"/>
          <w:szCs w:val="28"/>
        </w:rPr>
        <w:t>Важнейшим показателем эффективности проекта является чистый дисконтированный доход (другие названия – ЧДД, интегральный эффект, Net Present Value, NPV) – накопленный дисконтированный эффект за расчетный период. Он рассчитывается по формуле</w:t>
      </w:r>
    </w:p>
    <w:p w:rsidR="006E3F01" w:rsidRPr="00B53DE2" w:rsidRDefault="004D6AD3" w:rsidP="00B53DE2">
      <w:pPr>
        <w:widowControl w:val="0"/>
        <w:spacing w:line="360" w:lineRule="auto"/>
        <w:ind w:firstLine="709"/>
        <w:jc w:val="both"/>
        <w:rPr>
          <w:sz w:val="28"/>
          <w:szCs w:val="28"/>
        </w:rPr>
      </w:pPr>
      <w:r>
        <w:rPr>
          <w:sz w:val="28"/>
          <w:szCs w:val="28"/>
        </w:rPr>
        <w:pict>
          <v:shape id="_x0000_i1027" type="#_x0000_t75" style="width:102pt;height:30.75pt">
            <v:imagedata r:id="rId9" o:title=""/>
          </v:shape>
        </w:pict>
      </w:r>
      <w:r w:rsidR="00B53DE2">
        <w:rPr>
          <w:sz w:val="28"/>
          <w:szCs w:val="28"/>
        </w:rPr>
        <w:t xml:space="preserve"> </w:t>
      </w:r>
    </w:p>
    <w:p w:rsidR="006E3F01" w:rsidRPr="00B53DE2" w:rsidRDefault="006E3F01" w:rsidP="00B53DE2">
      <w:pPr>
        <w:widowControl w:val="0"/>
        <w:spacing w:line="360" w:lineRule="auto"/>
        <w:ind w:firstLine="709"/>
        <w:jc w:val="both"/>
        <w:rPr>
          <w:sz w:val="28"/>
          <w:szCs w:val="28"/>
        </w:rPr>
      </w:pPr>
      <w:r w:rsidRPr="00B53DE2">
        <w:rPr>
          <w:sz w:val="28"/>
          <w:szCs w:val="28"/>
        </w:rPr>
        <w:t>где</w:t>
      </w:r>
      <w:r w:rsidRPr="00B53DE2">
        <w:rPr>
          <w:sz w:val="28"/>
          <w:szCs w:val="28"/>
        </w:rPr>
        <w:tab/>
        <w:t>Е – ставка дисконтирования в долях единицы;</w:t>
      </w:r>
    </w:p>
    <w:p w:rsidR="006E3F01" w:rsidRPr="00B53DE2" w:rsidRDefault="006E3F01" w:rsidP="00B53DE2">
      <w:pPr>
        <w:widowControl w:val="0"/>
        <w:spacing w:line="360" w:lineRule="auto"/>
        <w:ind w:firstLine="709"/>
        <w:jc w:val="both"/>
        <w:rPr>
          <w:sz w:val="28"/>
          <w:szCs w:val="28"/>
        </w:rPr>
      </w:pPr>
      <w:r w:rsidRPr="00B53DE2">
        <w:rPr>
          <w:sz w:val="28"/>
          <w:szCs w:val="28"/>
        </w:rPr>
        <w:t>К – инвестиции по проекту</w:t>
      </w:r>
      <w:r w:rsidR="00795699" w:rsidRPr="00B53DE2">
        <w:rPr>
          <w:sz w:val="28"/>
          <w:szCs w:val="28"/>
        </w:rPr>
        <w:t xml:space="preserve"> [5]</w:t>
      </w:r>
      <w:r w:rsidRPr="00B53DE2">
        <w:rPr>
          <w:sz w:val="28"/>
          <w:szCs w:val="28"/>
        </w:rPr>
        <w:t>.</w:t>
      </w:r>
    </w:p>
    <w:p w:rsidR="006E3F01" w:rsidRPr="00B53DE2" w:rsidRDefault="009C5EAA" w:rsidP="00B53DE2">
      <w:pPr>
        <w:widowControl w:val="0"/>
        <w:spacing w:line="360" w:lineRule="auto"/>
        <w:ind w:firstLine="709"/>
        <w:jc w:val="both"/>
        <w:rPr>
          <w:sz w:val="28"/>
          <w:szCs w:val="28"/>
        </w:rPr>
      </w:pPr>
      <w:r w:rsidRPr="00B53DE2">
        <w:rPr>
          <w:sz w:val="28"/>
          <w:szCs w:val="28"/>
        </w:rPr>
        <w:t>Вышеуказанная ф</w:t>
      </w:r>
      <w:r w:rsidR="006E3F01" w:rsidRPr="00B53DE2">
        <w:rPr>
          <w:sz w:val="28"/>
          <w:szCs w:val="28"/>
        </w:rPr>
        <w:t>ормула</w:t>
      </w:r>
      <w:r w:rsidRPr="00B53DE2">
        <w:rPr>
          <w:sz w:val="28"/>
          <w:szCs w:val="28"/>
        </w:rPr>
        <w:t xml:space="preserve"> расчета ЧДД предполагает ситуацию «</w:t>
      </w:r>
      <w:r w:rsidR="006E3F01" w:rsidRPr="00B53DE2">
        <w:rPr>
          <w:sz w:val="28"/>
          <w:szCs w:val="28"/>
        </w:rPr>
        <w:t>разо</w:t>
      </w:r>
      <w:r w:rsidRPr="00B53DE2">
        <w:rPr>
          <w:sz w:val="28"/>
          <w:szCs w:val="28"/>
        </w:rPr>
        <w:t>вые затраты – длительная отдача»</w:t>
      </w:r>
      <w:r w:rsidR="006E3F01" w:rsidRPr="00B53DE2">
        <w:rPr>
          <w:sz w:val="28"/>
          <w:szCs w:val="28"/>
        </w:rPr>
        <w:t>. В сл</w:t>
      </w:r>
      <w:r w:rsidRPr="00B53DE2">
        <w:rPr>
          <w:sz w:val="28"/>
          <w:szCs w:val="28"/>
        </w:rPr>
        <w:t>учае, когда возникает ситуация «</w:t>
      </w:r>
      <w:r w:rsidR="006E3F01" w:rsidRPr="00B53DE2">
        <w:rPr>
          <w:sz w:val="28"/>
          <w:szCs w:val="28"/>
        </w:rPr>
        <w:t>длительные затраты – длительная отдача</w:t>
      </w:r>
      <w:r w:rsidRPr="00B53DE2">
        <w:rPr>
          <w:sz w:val="28"/>
          <w:szCs w:val="28"/>
        </w:rPr>
        <w:t>»</w:t>
      </w:r>
      <w:r w:rsidR="006E3F01" w:rsidRPr="00B53DE2">
        <w:rPr>
          <w:sz w:val="28"/>
          <w:szCs w:val="28"/>
        </w:rPr>
        <w:t>, т.е. когда инвестиции осуществляются не единовременно, а по частям – на протяжении нескольких временных периодов (месяцев, кварталов, лет) формула примет иной вид</w:t>
      </w:r>
      <w:r w:rsidRPr="00B53DE2">
        <w:rPr>
          <w:sz w:val="28"/>
          <w:szCs w:val="28"/>
        </w:rPr>
        <w:t>:</w:t>
      </w:r>
    </w:p>
    <w:p w:rsidR="006E3F01" w:rsidRPr="00B53DE2" w:rsidRDefault="004D6AD3" w:rsidP="00B53DE2">
      <w:pPr>
        <w:widowControl w:val="0"/>
        <w:spacing w:line="360" w:lineRule="auto"/>
        <w:ind w:firstLine="709"/>
        <w:jc w:val="both"/>
        <w:rPr>
          <w:sz w:val="28"/>
          <w:szCs w:val="28"/>
        </w:rPr>
      </w:pPr>
      <w:r>
        <w:rPr>
          <w:sz w:val="28"/>
          <w:szCs w:val="28"/>
        </w:rPr>
        <w:pict>
          <v:shape id="_x0000_i1028" type="#_x0000_t75" style="width:150.75pt;height:34.5pt">
            <v:imagedata r:id="rId10" o:title=""/>
          </v:shape>
        </w:pict>
      </w:r>
      <w:r w:rsidR="00795699" w:rsidRPr="00B53DE2">
        <w:rPr>
          <w:sz w:val="28"/>
          <w:szCs w:val="28"/>
        </w:rPr>
        <w:t>.</w:t>
      </w:r>
    </w:p>
    <w:p w:rsidR="00A256D5" w:rsidRPr="00B53DE2" w:rsidRDefault="006E3F01" w:rsidP="00B53DE2">
      <w:pPr>
        <w:widowControl w:val="0"/>
        <w:spacing w:line="360" w:lineRule="auto"/>
        <w:ind w:firstLine="709"/>
        <w:jc w:val="both"/>
        <w:rPr>
          <w:sz w:val="28"/>
          <w:szCs w:val="28"/>
        </w:rPr>
      </w:pPr>
      <w:r w:rsidRPr="00B53DE2">
        <w:rPr>
          <w:sz w:val="28"/>
          <w:szCs w:val="28"/>
        </w:rPr>
        <w:t>Если ЧДД&gt;0, проект является эффективным (при данной норме дисконта) и может рассматриваться вопрос его реализации. Если ЧДД&lt;0, проект неэффективен</w:t>
      </w:r>
      <w:r w:rsidR="00795699" w:rsidRPr="00B53DE2">
        <w:rPr>
          <w:sz w:val="28"/>
          <w:szCs w:val="28"/>
        </w:rPr>
        <w:t xml:space="preserve"> [5]</w:t>
      </w:r>
      <w:r w:rsidRPr="00B53DE2">
        <w:rPr>
          <w:sz w:val="28"/>
          <w:szCs w:val="28"/>
        </w:rPr>
        <w:t>.</w:t>
      </w:r>
    </w:p>
    <w:p w:rsidR="006E3F01" w:rsidRPr="00B53DE2" w:rsidRDefault="006E3F01" w:rsidP="00B53DE2">
      <w:pPr>
        <w:widowControl w:val="0"/>
        <w:spacing w:line="360" w:lineRule="auto"/>
        <w:ind w:firstLine="709"/>
        <w:jc w:val="both"/>
        <w:rPr>
          <w:sz w:val="28"/>
          <w:szCs w:val="28"/>
        </w:rPr>
      </w:pPr>
      <w:r w:rsidRPr="00B53DE2">
        <w:rPr>
          <w:sz w:val="28"/>
          <w:szCs w:val="28"/>
        </w:rPr>
        <w:t>Индексы доходности характеризуют относительную "отдачу проекта" на вложенные в него средства. Они могут рассчитываться как для дисконтированных, так и для недисконтированных денежных потоков</w:t>
      </w:r>
      <w:r w:rsidR="00795699" w:rsidRPr="00B53DE2">
        <w:rPr>
          <w:sz w:val="28"/>
          <w:szCs w:val="28"/>
        </w:rPr>
        <w:t xml:space="preserve"> [5]</w:t>
      </w:r>
      <w:r w:rsidRPr="00B53DE2">
        <w:rPr>
          <w:sz w:val="28"/>
          <w:szCs w:val="28"/>
        </w:rPr>
        <w:t>.</w:t>
      </w:r>
    </w:p>
    <w:p w:rsidR="006E3F01" w:rsidRPr="00B53DE2" w:rsidRDefault="006E3F01" w:rsidP="00B53DE2">
      <w:pPr>
        <w:widowControl w:val="0"/>
        <w:spacing w:line="360" w:lineRule="auto"/>
        <w:ind w:firstLine="709"/>
        <w:jc w:val="both"/>
        <w:rPr>
          <w:sz w:val="28"/>
          <w:szCs w:val="28"/>
        </w:rPr>
      </w:pPr>
      <w:r w:rsidRPr="00B53DE2">
        <w:rPr>
          <w:sz w:val="28"/>
          <w:szCs w:val="28"/>
        </w:rPr>
        <w:t>Индекс доходности затрат – отношение суммы денежных притоков (накопленных поступлений) к сумме денежных оттоков (накопленным платежам) от операционной и инвестиционной деятельности</w:t>
      </w:r>
      <w:r w:rsidR="00795699" w:rsidRPr="00B53DE2">
        <w:rPr>
          <w:sz w:val="28"/>
          <w:szCs w:val="28"/>
        </w:rPr>
        <w:t xml:space="preserve"> [5]</w:t>
      </w:r>
      <w:r w:rsidRPr="00B53DE2">
        <w:rPr>
          <w:sz w:val="28"/>
          <w:szCs w:val="28"/>
        </w:rPr>
        <w:t>.</w:t>
      </w:r>
    </w:p>
    <w:p w:rsidR="006E3F01" w:rsidRPr="00B53DE2" w:rsidRDefault="006E3F01" w:rsidP="00B53DE2">
      <w:pPr>
        <w:widowControl w:val="0"/>
        <w:spacing w:line="360" w:lineRule="auto"/>
        <w:ind w:firstLine="709"/>
        <w:jc w:val="both"/>
        <w:rPr>
          <w:sz w:val="28"/>
          <w:szCs w:val="28"/>
        </w:rPr>
      </w:pPr>
      <w:r w:rsidRPr="00B53DE2">
        <w:rPr>
          <w:sz w:val="28"/>
          <w:szCs w:val="28"/>
        </w:rPr>
        <w:t>Индекс доходности дисконтированных затрат – отношение суммы дисконтированных денежных притоков к сумме дисконтированных денежных оттоков</w:t>
      </w:r>
      <w:r w:rsidR="00795699" w:rsidRPr="00B53DE2">
        <w:rPr>
          <w:sz w:val="28"/>
          <w:szCs w:val="28"/>
        </w:rPr>
        <w:t xml:space="preserve"> [5]</w:t>
      </w:r>
      <w:r w:rsidRPr="00B53DE2">
        <w:rPr>
          <w:sz w:val="28"/>
          <w:szCs w:val="28"/>
        </w:rPr>
        <w:t>.</w:t>
      </w:r>
    </w:p>
    <w:p w:rsidR="006E3F01" w:rsidRPr="00B53DE2" w:rsidRDefault="006E3F01" w:rsidP="00B53DE2">
      <w:pPr>
        <w:widowControl w:val="0"/>
        <w:spacing w:line="360" w:lineRule="auto"/>
        <w:ind w:firstLine="709"/>
        <w:jc w:val="both"/>
        <w:rPr>
          <w:sz w:val="28"/>
          <w:szCs w:val="28"/>
        </w:rPr>
      </w:pPr>
      <w:r w:rsidRPr="00B53DE2">
        <w:rPr>
          <w:sz w:val="28"/>
          <w:szCs w:val="28"/>
        </w:rPr>
        <w:t>Индекс доходности инвестиций (ИД) – отношение суммы элементов денежного потока от операционной деятельности к абсолютной величине суммы элементов денежного потока от инвестиционной деятельности. Он определяется по формуле</w:t>
      </w:r>
      <w:r w:rsidR="009C5EAA" w:rsidRPr="00B53DE2">
        <w:rPr>
          <w:sz w:val="28"/>
          <w:szCs w:val="28"/>
        </w:rPr>
        <w:t>:</w:t>
      </w:r>
    </w:p>
    <w:p w:rsidR="006E3F01" w:rsidRPr="00B53DE2" w:rsidRDefault="004D6AD3" w:rsidP="00B53DE2">
      <w:pPr>
        <w:widowControl w:val="0"/>
        <w:spacing w:line="360" w:lineRule="auto"/>
        <w:ind w:firstLine="709"/>
        <w:jc w:val="both"/>
        <w:rPr>
          <w:sz w:val="28"/>
          <w:szCs w:val="28"/>
        </w:rPr>
      </w:pPr>
      <w:r>
        <w:rPr>
          <w:sz w:val="28"/>
          <w:szCs w:val="28"/>
        </w:rPr>
        <w:pict>
          <v:shape id="_x0000_i1029" type="#_x0000_t75" style="width:70.5pt;height:31.5pt" o:allowoverlap="f">
            <v:imagedata r:id="rId11" o:title=""/>
          </v:shape>
        </w:pict>
      </w:r>
    </w:p>
    <w:p w:rsidR="006E3F01" w:rsidRPr="00B53DE2" w:rsidRDefault="006E3F01" w:rsidP="00B53DE2">
      <w:pPr>
        <w:widowControl w:val="0"/>
        <w:spacing w:line="360" w:lineRule="auto"/>
        <w:ind w:firstLine="709"/>
        <w:jc w:val="both"/>
        <w:rPr>
          <w:sz w:val="28"/>
          <w:szCs w:val="28"/>
        </w:rPr>
      </w:pPr>
      <w:r w:rsidRPr="00B53DE2">
        <w:rPr>
          <w:sz w:val="28"/>
          <w:szCs w:val="28"/>
        </w:rPr>
        <w:t>Индекс доходности дисконтированных инвестиций (ИДД) – отношение суммы дисконтированных элементов денежного потока от операционной деятельности к абсолютной величине дисконтированной суммы элементов денежного потока от инвестиционной деятельности. Он определяется по формуле</w:t>
      </w:r>
    </w:p>
    <w:p w:rsidR="006E3F01" w:rsidRPr="00B53DE2" w:rsidRDefault="004D6AD3" w:rsidP="00B53DE2">
      <w:pPr>
        <w:widowControl w:val="0"/>
        <w:spacing w:line="360" w:lineRule="auto"/>
        <w:ind w:firstLine="709"/>
        <w:jc w:val="both"/>
        <w:rPr>
          <w:sz w:val="28"/>
          <w:szCs w:val="28"/>
        </w:rPr>
      </w:pPr>
      <w:r>
        <w:rPr>
          <w:sz w:val="28"/>
          <w:szCs w:val="28"/>
        </w:rPr>
        <w:pict>
          <v:shape id="_x0000_i1030" type="#_x0000_t75" style="width:94.5pt;height:41.25pt">
            <v:imagedata r:id="rId12" o:title=""/>
          </v:shape>
        </w:pict>
      </w:r>
    </w:p>
    <w:p w:rsidR="006E3F01" w:rsidRPr="00B53DE2" w:rsidRDefault="006E3F01" w:rsidP="00B53DE2">
      <w:pPr>
        <w:widowControl w:val="0"/>
        <w:spacing w:line="360" w:lineRule="auto"/>
        <w:ind w:firstLine="709"/>
        <w:jc w:val="both"/>
        <w:rPr>
          <w:sz w:val="28"/>
          <w:szCs w:val="28"/>
        </w:rPr>
      </w:pPr>
      <w:r w:rsidRPr="00B53DE2">
        <w:rPr>
          <w:sz w:val="28"/>
          <w:szCs w:val="28"/>
        </w:rPr>
        <w:t>При расчете ИД и ИДД могут учитываться либо все капиталовложения за расчетный период, включая чистую ликвидационную стоимость на стадии ликвидности объекта, либо только первоначальные капиталовложения, осуществляемые до ввода предприятия в эксплуатацию</w:t>
      </w:r>
      <w:r w:rsidR="00795699" w:rsidRPr="00B53DE2">
        <w:rPr>
          <w:sz w:val="28"/>
          <w:szCs w:val="28"/>
        </w:rPr>
        <w:t xml:space="preserve"> [5]</w:t>
      </w:r>
      <w:r w:rsidRPr="00B53DE2">
        <w:rPr>
          <w:sz w:val="28"/>
          <w:szCs w:val="28"/>
        </w:rPr>
        <w:t>.</w:t>
      </w:r>
    </w:p>
    <w:p w:rsidR="006E3F01" w:rsidRPr="00B53DE2" w:rsidRDefault="006E3F01" w:rsidP="00B53DE2">
      <w:pPr>
        <w:widowControl w:val="0"/>
        <w:spacing w:line="360" w:lineRule="auto"/>
        <w:ind w:firstLine="709"/>
        <w:jc w:val="both"/>
        <w:rPr>
          <w:sz w:val="28"/>
          <w:szCs w:val="28"/>
        </w:rPr>
      </w:pPr>
      <w:r w:rsidRPr="00B53DE2">
        <w:rPr>
          <w:sz w:val="28"/>
          <w:szCs w:val="28"/>
        </w:rPr>
        <w:t>Если ИДД&gt;1 – проект эффективен, если ИДД&lt;1 – проект является неэффективным и от него следует отказаться</w:t>
      </w:r>
      <w:r w:rsidR="00795699" w:rsidRPr="00B53DE2">
        <w:rPr>
          <w:sz w:val="28"/>
          <w:szCs w:val="28"/>
        </w:rPr>
        <w:t xml:space="preserve"> [5]</w:t>
      </w:r>
      <w:r w:rsidRPr="00B53DE2">
        <w:rPr>
          <w:sz w:val="28"/>
          <w:szCs w:val="28"/>
        </w:rPr>
        <w:t>.</w:t>
      </w:r>
    </w:p>
    <w:p w:rsidR="006E3F01" w:rsidRPr="00B53DE2" w:rsidRDefault="006E3F01" w:rsidP="00B53DE2">
      <w:pPr>
        <w:widowControl w:val="0"/>
        <w:spacing w:line="360" w:lineRule="auto"/>
        <w:ind w:firstLine="709"/>
        <w:jc w:val="both"/>
        <w:rPr>
          <w:sz w:val="28"/>
          <w:szCs w:val="28"/>
        </w:rPr>
      </w:pPr>
      <w:r w:rsidRPr="00B53DE2">
        <w:rPr>
          <w:sz w:val="28"/>
          <w:szCs w:val="28"/>
        </w:rPr>
        <w:t xml:space="preserve">Внутренняя норма доходности (другие названия – ВНД, внутренняя норма дисконта, внутренняя норма рентабельности, Internal Rate of Return. </w:t>
      </w:r>
      <w:r w:rsidRPr="00B53DE2">
        <w:rPr>
          <w:sz w:val="28"/>
          <w:szCs w:val="28"/>
          <w:lang w:val="en-US"/>
        </w:rPr>
        <w:t>IRR</w:t>
      </w:r>
      <w:r w:rsidRPr="00B53DE2">
        <w:rPr>
          <w:sz w:val="28"/>
          <w:szCs w:val="28"/>
        </w:rPr>
        <w:t>) – норма доходности (ставка дисконтирования), при которой дисконтированный доход от инвестиционного проекта равен дисконтированной сумме инвестиций, а величина чистого дисконтированного дохода равна 0</w:t>
      </w:r>
      <w:r w:rsidR="00795699" w:rsidRPr="00B53DE2">
        <w:rPr>
          <w:sz w:val="28"/>
          <w:szCs w:val="28"/>
        </w:rPr>
        <w:t xml:space="preserve"> [5]</w:t>
      </w:r>
      <w:r w:rsidRPr="00B53DE2">
        <w:rPr>
          <w:sz w:val="28"/>
          <w:szCs w:val="28"/>
        </w:rPr>
        <w:t>.</w:t>
      </w:r>
    </w:p>
    <w:p w:rsidR="006E3F01" w:rsidRPr="00B53DE2" w:rsidRDefault="006E3F01" w:rsidP="00B53DE2">
      <w:pPr>
        <w:widowControl w:val="0"/>
        <w:spacing w:line="360" w:lineRule="auto"/>
        <w:ind w:firstLine="709"/>
        <w:jc w:val="both"/>
        <w:rPr>
          <w:sz w:val="28"/>
          <w:szCs w:val="28"/>
        </w:rPr>
      </w:pPr>
      <w:r w:rsidRPr="00B53DE2">
        <w:rPr>
          <w:sz w:val="28"/>
          <w:szCs w:val="28"/>
        </w:rPr>
        <w:t>Внутренняя норма доходности (Е</w:t>
      </w:r>
      <w:r w:rsidRPr="00B53DE2">
        <w:rPr>
          <w:sz w:val="28"/>
          <w:szCs w:val="28"/>
          <w:vertAlign w:val="subscript"/>
        </w:rPr>
        <w:t>вн</w:t>
      </w:r>
      <w:r w:rsidRPr="00B53DE2">
        <w:rPr>
          <w:sz w:val="28"/>
          <w:szCs w:val="28"/>
        </w:rPr>
        <w:t>) является решением уравнений</w:t>
      </w:r>
    </w:p>
    <w:p w:rsidR="006E3F01" w:rsidRPr="00B53DE2" w:rsidRDefault="004D6AD3" w:rsidP="00B53DE2">
      <w:pPr>
        <w:widowControl w:val="0"/>
        <w:spacing w:line="360" w:lineRule="auto"/>
        <w:ind w:firstLine="709"/>
        <w:jc w:val="both"/>
        <w:rPr>
          <w:sz w:val="28"/>
          <w:szCs w:val="28"/>
        </w:rPr>
      </w:pPr>
      <w:r>
        <w:rPr>
          <w:sz w:val="28"/>
          <w:szCs w:val="28"/>
        </w:rPr>
        <w:pict>
          <v:shape id="_x0000_i1031" type="#_x0000_t75" style="width:83.25pt;height:29.25pt" o:allowoverlap="f">
            <v:imagedata r:id="rId13" o:title=""/>
          </v:shape>
        </w:pict>
      </w:r>
    </w:p>
    <w:p w:rsidR="006E3F01" w:rsidRPr="00B53DE2" w:rsidRDefault="006E3F01" w:rsidP="00B53DE2">
      <w:pPr>
        <w:widowControl w:val="0"/>
        <w:spacing w:line="360" w:lineRule="auto"/>
        <w:ind w:firstLine="709"/>
        <w:jc w:val="both"/>
        <w:rPr>
          <w:sz w:val="28"/>
          <w:szCs w:val="28"/>
        </w:rPr>
      </w:pPr>
      <w:r w:rsidRPr="00B53DE2">
        <w:rPr>
          <w:sz w:val="28"/>
          <w:szCs w:val="28"/>
        </w:rPr>
        <w:t>или</w:t>
      </w:r>
    </w:p>
    <w:p w:rsidR="006E3F01" w:rsidRPr="00B53DE2" w:rsidRDefault="00B53DE2" w:rsidP="00B53DE2">
      <w:pPr>
        <w:widowControl w:val="0"/>
        <w:spacing w:line="360" w:lineRule="auto"/>
        <w:ind w:firstLine="709"/>
        <w:jc w:val="both"/>
        <w:rPr>
          <w:sz w:val="28"/>
          <w:szCs w:val="28"/>
        </w:rPr>
      </w:pPr>
      <w:r>
        <w:rPr>
          <w:sz w:val="28"/>
          <w:szCs w:val="28"/>
        </w:rPr>
        <w:t xml:space="preserve"> </w:t>
      </w:r>
      <w:r w:rsidR="004D6AD3">
        <w:rPr>
          <w:sz w:val="28"/>
          <w:szCs w:val="28"/>
        </w:rPr>
        <w:pict>
          <v:shape id="_x0000_i1032" type="#_x0000_t75" style="width:107.25pt;height:24pt">
            <v:imagedata r:id="rId14" o:title=""/>
          </v:shape>
        </w:pict>
      </w:r>
    </w:p>
    <w:p w:rsidR="006E3F01" w:rsidRPr="00B53DE2" w:rsidRDefault="006E3F01" w:rsidP="00B53DE2">
      <w:pPr>
        <w:widowControl w:val="0"/>
        <w:spacing w:line="360" w:lineRule="auto"/>
        <w:ind w:firstLine="709"/>
        <w:jc w:val="both"/>
        <w:rPr>
          <w:sz w:val="28"/>
          <w:szCs w:val="28"/>
        </w:rPr>
      </w:pPr>
      <w:r w:rsidRPr="00B53DE2">
        <w:rPr>
          <w:sz w:val="28"/>
          <w:szCs w:val="28"/>
        </w:rPr>
        <w:t>Если ЧДД имеет положительное значение, применяют более высокую ставку дисконтирования, если отрицательное при этой более высокой ставке дисконтирования, внутренняя норма доходности должна находиться между этими величинами. Если же более высокая ставка дисконтирования все еще дает положительное значение ЧДД, то ее следует увеличивать (с шагом 0,01) до тех пор, пока ЧДД станет отрицательным</w:t>
      </w:r>
      <w:r w:rsidR="00272EEF" w:rsidRPr="00B53DE2">
        <w:rPr>
          <w:sz w:val="28"/>
          <w:szCs w:val="28"/>
        </w:rPr>
        <w:t xml:space="preserve"> [5]</w:t>
      </w:r>
      <w:r w:rsidRPr="00B53DE2">
        <w:rPr>
          <w:sz w:val="28"/>
          <w:szCs w:val="28"/>
        </w:rPr>
        <w:t>.</w:t>
      </w:r>
    </w:p>
    <w:p w:rsidR="006E3F01" w:rsidRPr="00B53DE2" w:rsidRDefault="006E3F01" w:rsidP="00B53DE2">
      <w:pPr>
        <w:widowControl w:val="0"/>
        <w:spacing w:line="360" w:lineRule="auto"/>
        <w:ind w:firstLine="709"/>
        <w:jc w:val="both"/>
        <w:rPr>
          <w:sz w:val="28"/>
          <w:szCs w:val="28"/>
        </w:rPr>
      </w:pPr>
      <w:r w:rsidRPr="00B53DE2">
        <w:rPr>
          <w:sz w:val="28"/>
          <w:szCs w:val="28"/>
        </w:rPr>
        <w:t>Если положительное и отрицательное значения ЧДД близки к 0 (чем ближе он к нулю, тем выше считается точность расчета), рекомендуется использовать формулу линейной интерполяции</w:t>
      </w:r>
      <w:r w:rsidR="0040340A" w:rsidRPr="00B53DE2">
        <w:rPr>
          <w:sz w:val="28"/>
          <w:szCs w:val="28"/>
        </w:rPr>
        <w:t>:</w:t>
      </w:r>
    </w:p>
    <w:p w:rsidR="006E3F01" w:rsidRPr="00B53DE2" w:rsidRDefault="004D6AD3" w:rsidP="00B53DE2">
      <w:pPr>
        <w:widowControl w:val="0"/>
        <w:spacing w:line="360" w:lineRule="auto"/>
        <w:ind w:firstLine="709"/>
        <w:jc w:val="both"/>
        <w:rPr>
          <w:sz w:val="28"/>
          <w:szCs w:val="28"/>
        </w:rPr>
      </w:pPr>
      <w:r>
        <w:rPr>
          <w:sz w:val="28"/>
          <w:szCs w:val="28"/>
        </w:rPr>
        <w:pict>
          <v:shape id="_x0000_i1033" type="#_x0000_t75" style="width:142.5pt;height:39.75pt" o:allowoverlap="f">
            <v:imagedata r:id="rId15" o:title=""/>
          </v:shape>
        </w:pict>
      </w:r>
      <w:r w:rsidR="00DC0B44" w:rsidRPr="00B53DE2">
        <w:rPr>
          <w:sz w:val="28"/>
          <w:szCs w:val="28"/>
        </w:rPr>
        <w:t>,</w:t>
      </w:r>
    </w:p>
    <w:p w:rsidR="006E3F01" w:rsidRPr="00B53DE2" w:rsidRDefault="006E3F01" w:rsidP="00B53DE2">
      <w:pPr>
        <w:widowControl w:val="0"/>
        <w:spacing w:line="360" w:lineRule="auto"/>
        <w:ind w:firstLine="709"/>
        <w:jc w:val="both"/>
        <w:rPr>
          <w:sz w:val="28"/>
          <w:szCs w:val="28"/>
        </w:rPr>
      </w:pPr>
      <w:r w:rsidRPr="00B53DE2">
        <w:rPr>
          <w:sz w:val="28"/>
          <w:szCs w:val="28"/>
        </w:rPr>
        <w:t>где</w:t>
      </w:r>
      <w:r w:rsidRPr="00B53DE2">
        <w:rPr>
          <w:sz w:val="28"/>
          <w:szCs w:val="28"/>
        </w:rPr>
        <w:tab/>
        <w:t>ЧДД</w:t>
      </w:r>
      <w:r w:rsidRPr="00B53DE2">
        <w:rPr>
          <w:sz w:val="28"/>
          <w:szCs w:val="28"/>
          <w:vertAlign w:val="superscript"/>
        </w:rPr>
        <w:t>п</w:t>
      </w:r>
      <w:r w:rsidRPr="00B53DE2">
        <w:rPr>
          <w:sz w:val="28"/>
          <w:szCs w:val="28"/>
        </w:rPr>
        <w:t xml:space="preserve"> и ЧДД</w:t>
      </w:r>
      <w:r w:rsidRPr="00B53DE2">
        <w:rPr>
          <w:sz w:val="28"/>
          <w:szCs w:val="28"/>
          <w:vertAlign w:val="superscript"/>
        </w:rPr>
        <w:t>о</w:t>
      </w:r>
      <w:r w:rsidRPr="00B53DE2">
        <w:rPr>
          <w:sz w:val="28"/>
          <w:szCs w:val="28"/>
        </w:rPr>
        <w:t xml:space="preserve"> – положительное и отрицательное значения чистого</w:t>
      </w:r>
    </w:p>
    <w:p w:rsidR="006E3F01" w:rsidRPr="00B53DE2" w:rsidRDefault="006E3F01" w:rsidP="00B53DE2">
      <w:pPr>
        <w:widowControl w:val="0"/>
        <w:spacing w:line="360" w:lineRule="auto"/>
        <w:ind w:firstLine="709"/>
        <w:jc w:val="both"/>
        <w:rPr>
          <w:sz w:val="28"/>
          <w:szCs w:val="28"/>
        </w:rPr>
      </w:pPr>
      <w:r w:rsidRPr="00B53DE2">
        <w:rPr>
          <w:sz w:val="28"/>
          <w:szCs w:val="28"/>
        </w:rPr>
        <w:t>дисконтированного дохода;</w:t>
      </w:r>
    </w:p>
    <w:p w:rsidR="006E3F01" w:rsidRPr="00B53DE2" w:rsidRDefault="006E3F01" w:rsidP="00B53DE2">
      <w:pPr>
        <w:widowControl w:val="0"/>
        <w:spacing w:line="360" w:lineRule="auto"/>
        <w:ind w:firstLine="709"/>
        <w:jc w:val="both"/>
        <w:rPr>
          <w:sz w:val="28"/>
          <w:szCs w:val="28"/>
        </w:rPr>
      </w:pPr>
      <w:r w:rsidRPr="00B53DE2">
        <w:rPr>
          <w:sz w:val="28"/>
          <w:szCs w:val="28"/>
        </w:rPr>
        <w:t>Е</w:t>
      </w:r>
      <w:r w:rsidRPr="00B53DE2">
        <w:rPr>
          <w:sz w:val="28"/>
          <w:szCs w:val="28"/>
          <w:vertAlign w:val="subscript"/>
        </w:rPr>
        <w:t>1</w:t>
      </w:r>
      <w:r w:rsidRPr="00B53DE2">
        <w:rPr>
          <w:sz w:val="28"/>
          <w:szCs w:val="28"/>
        </w:rPr>
        <w:t xml:space="preserve"> и Е</w:t>
      </w:r>
      <w:r w:rsidRPr="00B53DE2">
        <w:rPr>
          <w:sz w:val="28"/>
          <w:szCs w:val="28"/>
          <w:vertAlign w:val="subscript"/>
        </w:rPr>
        <w:t>2</w:t>
      </w:r>
      <w:r w:rsidRPr="00B53DE2">
        <w:rPr>
          <w:sz w:val="28"/>
          <w:szCs w:val="28"/>
        </w:rPr>
        <w:t xml:space="preserve"> – ставки дисконтирования, при которых соответственно</w:t>
      </w:r>
    </w:p>
    <w:p w:rsidR="006E3F01" w:rsidRPr="00B53DE2" w:rsidRDefault="006E3F01" w:rsidP="00B53DE2">
      <w:pPr>
        <w:widowControl w:val="0"/>
        <w:spacing w:line="360" w:lineRule="auto"/>
        <w:ind w:firstLine="709"/>
        <w:jc w:val="both"/>
        <w:rPr>
          <w:sz w:val="28"/>
          <w:szCs w:val="28"/>
        </w:rPr>
      </w:pPr>
      <w:r w:rsidRPr="00B53DE2">
        <w:rPr>
          <w:sz w:val="28"/>
          <w:szCs w:val="28"/>
        </w:rPr>
        <w:t>достигаются ближайшие к 0 положительное и отрицательное значения ЧДД</w:t>
      </w:r>
      <w:r w:rsidR="00272EEF" w:rsidRPr="00B53DE2">
        <w:rPr>
          <w:sz w:val="28"/>
          <w:szCs w:val="28"/>
        </w:rPr>
        <w:t xml:space="preserve"> [5]</w:t>
      </w:r>
      <w:r w:rsidRPr="00B53DE2">
        <w:rPr>
          <w:sz w:val="28"/>
          <w:szCs w:val="28"/>
        </w:rPr>
        <w:t>.</w:t>
      </w:r>
    </w:p>
    <w:p w:rsidR="006E3F01" w:rsidRPr="00B53DE2" w:rsidRDefault="006E3F01" w:rsidP="00B53DE2">
      <w:pPr>
        <w:widowControl w:val="0"/>
        <w:spacing w:line="360" w:lineRule="auto"/>
        <w:ind w:firstLine="709"/>
        <w:jc w:val="both"/>
        <w:rPr>
          <w:sz w:val="28"/>
          <w:szCs w:val="28"/>
        </w:rPr>
      </w:pPr>
      <w:r w:rsidRPr="00B53DE2">
        <w:rPr>
          <w:sz w:val="28"/>
          <w:szCs w:val="28"/>
        </w:rPr>
        <w:t>При ЧДД</w:t>
      </w:r>
      <w:r w:rsidRPr="00B53DE2">
        <w:rPr>
          <w:sz w:val="28"/>
          <w:szCs w:val="28"/>
          <w:vertAlign w:val="superscript"/>
        </w:rPr>
        <w:t>о</w:t>
      </w:r>
      <w:r w:rsidRPr="00B53DE2">
        <w:rPr>
          <w:sz w:val="28"/>
          <w:szCs w:val="28"/>
        </w:rPr>
        <w:t xml:space="preserve"> знак минус не учитывается.</w:t>
      </w:r>
    </w:p>
    <w:p w:rsidR="006E3F01" w:rsidRPr="00B53DE2" w:rsidRDefault="006E3F01" w:rsidP="00B53DE2">
      <w:pPr>
        <w:widowControl w:val="0"/>
        <w:spacing w:line="360" w:lineRule="auto"/>
        <w:ind w:firstLine="709"/>
        <w:jc w:val="both"/>
        <w:rPr>
          <w:sz w:val="28"/>
          <w:szCs w:val="28"/>
        </w:rPr>
      </w:pPr>
      <w:r w:rsidRPr="00B53DE2">
        <w:rPr>
          <w:sz w:val="28"/>
          <w:szCs w:val="28"/>
        </w:rPr>
        <w:t>Если Е</w:t>
      </w:r>
      <w:r w:rsidRPr="00B53DE2">
        <w:rPr>
          <w:sz w:val="28"/>
          <w:szCs w:val="28"/>
          <w:vertAlign w:val="subscript"/>
        </w:rPr>
        <w:t>вн</w:t>
      </w:r>
      <w:r w:rsidRPr="00B53DE2">
        <w:rPr>
          <w:sz w:val="28"/>
          <w:szCs w:val="28"/>
        </w:rPr>
        <w:t>&gt;Е, проект следует реализовать, Е</w:t>
      </w:r>
      <w:r w:rsidRPr="00B53DE2">
        <w:rPr>
          <w:sz w:val="28"/>
          <w:szCs w:val="28"/>
          <w:vertAlign w:val="subscript"/>
        </w:rPr>
        <w:t>вн</w:t>
      </w:r>
      <w:r w:rsidRPr="00B53DE2">
        <w:rPr>
          <w:sz w:val="28"/>
          <w:szCs w:val="28"/>
        </w:rPr>
        <w:t>&lt;Е проект следует отклонить, а при Е</w:t>
      </w:r>
      <w:r w:rsidRPr="00B53DE2">
        <w:rPr>
          <w:sz w:val="28"/>
          <w:szCs w:val="28"/>
          <w:vertAlign w:val="subscript"/>
        </w:rPr>
        <w:t>вн</w:t>
      </w:r>
      <w:r w:rsidRPr="00B53DE2">
        <w:rPr>
          <w:sz w:val="28"/>
          <w:szCs w:val="28"/>
        </w:rPr>
        <w:t>=Е можно принимать любое решение.</w:t>
      </w:r>
    </w:p>
    <w:p w:rsidR="006E3F01" w:rsidRPr="00B53DE2" w:rsidRDefault="006E3F01" w:rsidP="00B53DE2">
      <w:pPr>
        <w:widowControl w:val="0"/>
        <w:spacing w:line="360" w:lineRule="auto"/>
        <w:ind w:firstLine="709"/>
        <w:jc w:val="both"/>
        <w:rPr>
          <w:sz w:val="28"/>
          <w:szCs w:val="28"/>
        </w:rPr>
      </w:pPr>
      <w:r w:rsidRPr="00B53DE2">
        <w:rPr>
          <w:sz w:val="28"/>
          <w:szCs w:val="28"/>
        </w:rPr>
        <w:t>Е – принятая инвестором цена за капитал.</w:t>
      </w:r>
    </w:p>
    <w:p w:rsidR="006E3F01" w:rsidRPr="00B53DE2" w:rsidRDefault="006E3F01" w:rsidP="00B53DE2">
      <w:pPr>
        <w:widowControl w:val="0"/>
        <w:spacing w:line="360" w:lineRule="auto"/>
        <w:ind w:firstLine="709"/>
        <w:jc w:val="both"/>
        <w:rPr>
          <w:sz w:val="28"/>
          <w:szCs w:val="28"/>
        </w:rPr>
      </w:pPr>
      <w:r w:rsidRPr="00B53DE2">
        <w:rPr>
          <w:sz w:val="28"/>
          <w:szCs w:val="28"/>
        </w:rPr>
        <w:t>Окупаемость проекта характеризуется сроками окупаемости, исчисляемыми без учета или с учетом дисконтирования</w:t>
      </w:r>
      <w:r w:rsidR="00272EEF" w:rsidRPr="00B53DE2">
        <w:rPr>
          <w:sz w:val="28"/>
          <w:szCs w:val="28"/>
        </w:rPr>
        <w:t xml:space="preserve"> [5]</w:t>
      </w:r>
      <w:r w:rsidRPr="00B53DE2">
        <w:rPr>
          <w:sz w:val="28"/>
          <w:szCs w:val="28"/>
        </w:rPr>
        <w:t>.</w:t>
      </w:r>
    </w:p>
    <w:p w:rsidR="006E3F01" w:rsidRPr="00B53DE2" w:rsidRDefault="006E3F01" w:rsidP="00B53DE2">
      <w:pPr>
        <w:widowControl w:val="0"/>
        <w:spacing w:line="360" w:lineRule="auto"/>
        <w:ind w:firstLine="709"/>
        <w:jc w:val="both"/>
        <w:rPr>
          <w:sz w:val="28"/>
          <w:szCs w:val="28"/>
        </w:rPr>
      </w:pPr>
      <w:r w:rsidRPr="00B53DE2">
        <w:rPr>
          <w:sz w:val="28"/>
          <w:szCs w:val="28"/>
        </w:rPr>
        <w:t>Сроком окупаемости без дисконта ("простым" сроком окупаемости, payback period) называется продолжительность наименьшего периода, по истечении которого накопленный эффект становится и в дальнейшем остается неотрицательным. Срок окупаемости исчисляется от момента, указываемого в задании на расчет эффективности (либо от момента начала инвестиций, либо от момента ввода в эксплуатацию основных фондов создаваемого предприятия)</w:t>
      </w:r>
      <w:r w:rsidR="00272EEF" w:rsidRPr="00B53DE2">
        <w:rPr>
          <w:sz w:val="28"/>
          <w:szCs w:val="28"/>
        </w:rPr>
        <w:t xml:space="preserve"> [5]</w:t>
      </w:r>
      <w:r w:rsidRPr="00B53DE2">
        <w:rPr>
          <w:sz w:val="28"/>
          <w:szCs w:val="28"/>
        </w:rPr>
        <w:t>.</w:t>
      </w:r>
    </w:p>
    <w:p w:rsidR="006E3F01" w:rsidRPr="00B53DE2" w:rsidRDefault="006E3F01" w:rsidP="00B53DE2">
      <w:pPr>
        <w:widowControl w:val="0"/>
        <w:spacing w:line="360" w:lineRule="auto"/>
        <w:ind w:firstLine="709"/>
        <w:jc w:val="both"/>
        <w:rPr>
          <w:sz w:val="28"/>
          <w:szCs w:val="28"/>
        </w:rPr>
      </w:pPr>
      <w:r w:rsidRPr="00B53DE2">
        <w:rPr>
          <w:sz w:val="28"/>
          <w:szCs w:val="28"/>
        </w:rPr>
        <w:t>Сроком окупаемости с учетом дисконтирования (</w:t>
      </w:r>
      <w:r w:rsidRPr="00B53DE2">
        <w:rPr>
          <w:sz w:val="28"/>
          <w:szCs w:val="28"/>
          <w:lang w:val="en-US"/>
        </w:rPr>
        <w:t>discounted</w:t>
      </w:r>
      <w:r w:rsidRPr="00B53DE2">
        <w:rPr>
          <w:sz w:val="28"/>
          <w:szCs w:val="28"/>
        </w:rPr>
        <w:t xml:space="preserve"> payback period) называется продолжительность наименьшего периода, по истечении которого накопленный дисконтированный эффект (чистый доход) становится и в дальнейшем остается неотрицательным. Этот срок исчисляется от того же момента времени, что и срок окупаемости без дисконта. Для оценки эффективности проекта срок окупаемости с учетом дисконтирования следует сопоставлять со сроком реализации проекта – длительностью расчетного периода</w:t>
      </w:r>
      <w:r w:rsidR="00272EEF" w:rsidRPr="00B53DE2">
        <w:rPr>
          <w:sz w:val="28"/>
          <w:szCs w:val="28"/>
        </w:rPr>
        <w:t xml:space="preserve"> [5]</w:t>
      </w:r>
      <w:r w:rsidRPr="00B53DE2">
        <w:rPr>
          <w:sz w:val="28"/>
          <w:szCs w:val="28"/>
        </w:rPr>
        <w:t>.</w:t>
      </w:r>
    </w:p>
    <w:p w:rsidR="006E3F01" w:rsidRPr="00B53DE2" w:rsidRDefault="006E3F01" w:rsidP="00B53DE2">
      <w:pPr>
        <w:widowControl w:val="0"/>
        <w:spacing w:line="360" w:lineRule="auto"/>
        <w:ind w:firstLine="709"/>
        <w:jc w:val="both"/>
        <w:rPr>
          <w:sz w:val="28"/>
          <w:szCs w:val="28"/>
        </w:rPr>
      </w:pPr>
      <w:r w:rsidRPr="00B53DE2">
        <w:rPr>
          <w:sz w:val="28"/>
          <w:szCs w:val="28"/>
        </w:rPr>
        <w:t>Срок окупаемости инвестиций можно определить по следующей формуле</w:t>
      </w:r>
    </w:p>
    <w:p w:rsidR="006E3F01" w:rsidRPr="00B53DE2" w:rsidRDefault="004D6AD3" w:rsidP="00B53DE2">
      <w:pPr>
        <w:widowControl w:val="0"/>
        <w:spacing w:line="360" w:lineRule="auto"/>
        <w:ind w:firstLine="709"/>
        <w:jc w:val="both"/>
        <w:rPr>
          <w:sz w:val="28"/>
          <w:szCs w:val="28"/>
        </w:rPr>
      </w:pPr>
      <w:r>
        <w:rPr>
          <w:sz w:val="28"/>
          <w:szCs w:val="28"/>
        </w:rPr>
        <w:pict>
          <v:shape id="_x0000_i1034" type="#_x0000_t75" style="width:67.5pt;height:36pt" o:allowoverlap="f">
            <v:imagedata r:id="rId16" o:title=""/>
          </v:shape>
        </w:pict>
      </w:r>
    </w:p>
    <w:p w:rsidR="006E3F01" w:rsidRPr="00B53DE2" w:rsidRDefault="006E3F01" w:rsidP="00B53DE2">
      <w:pPr>
        <w:widowControl w:val="0"/>
        <w:spacing w:line="360" w:lineRule="auto"/>
        <w:ind w:firstLine="709"/>
        <w:jc w:val="both"/>
        <w:rPr>
          <w:sz w:val="28"/>
          <w:szCs w:val="28"/>
        </w:rPr>
      </w:pPr>
      <w:r w:rsidRPr="00B53DE2">
        <w:rPr>
          <w:sz w:val="28"/>
          <w:szCs w:val="28"/>
        </w:rPr>
        <w:t xml:space="preserve">где </w:t>
      </w:r>
      <w:r w:rsidR="004D6AD3">
        <w:rPr>
          <w:sz w:val="28"/>
          <w:szCs w:val="28"/>
        </w:rPr>
        <w:pict>
          <v:shape id="_x0000_i1035" type="#_x0000_t75" style="width:10.5pt;height:18pt">
            <v:imagedata r:id="rId17" o:title=""/>
          </v:shape>
        </w:pict>
      </w:r>
      <w:r w:rsidRPr="00B53DE2">
        <w:rPr>
          <w:sz w:val="28"/>
          <w:szCs w:val="28"/>
        </w:rPr>
        <w:t xml:space="preserve"> – срок окупаемости инвестиций</w:t>
      </w:r>
      <w:r w:rsidR="00272EEF" w:rsidRPr="00B53DE2">
        <w:rPr>
          <w:sz w:val="28"/>
          <w:szCs w:val="28"/>
          <w:lang w:val="en-US"/>
        </w:rPr>
        <w:t xml:space="preserve"> [5]</w:t>
      </w:r>
      <w:r w:rsidRPr="00B53DE2">
        <w:rPr>
          <w:sz w:val="28"/>
          <w:szCs w:val="28"/>
        </w:rPr>
        <w:t>.</w:t>
      </w:r>
    </w:p>
    <w:p w:rsidR="006E3F01" w:rsidRPr="00B53DE2" w:rsidRDefault="006E3F01" w:rsidP="00B53DE2">
      <w:pPr>
        <w:widowControl w:val="0"/>
        <w:spacing w:line="360" w:lineRule="auto"/>
        <w:ind w:firstLine="709"/>
        <w:jc w:val="both"/>
        <w:rPr>
          <w:sz w:val="28"/>
          <w:szCs w:val="28"/>
        </w:rPr>
      </w:pPr>
      <w:r w:rsidRPr="00B53DE2">
        <w:rPr>
          <w:sz w:val="28"/>
          <w:szCs w:val="28"/>
        </w:rPr>
        <w:t xml:space="preserve">Метод расчета средней нормы прибыли на инвестиции (англ. </w:t>
      </w:r>
      <w:r w:rsidRPr="00B53DE2">
        <w:rPr>
          <w:sz w:val="28"/>
          <w:szCs w:val="28"/>
          <w:lang w:val="en-US"/>
        </w:rPr>
        <w:t>overqe</w:t>
      </w:r>
      <w:r w:rsidRPr="00B53DE2">
        <w:rPr>
          <w:sz w:val="28"/>
          <w:szCs w:val="28"/>
        </w:rPr>
        <w:t xml:space="preserve"> rate of return, ARR), или расчетной нормы прибыли (англ. </w:t>
      </w:r>
      <w:r w:rsidRPr="00B53DE2">
        <w:rPr>
          <w:sz w:val="28"/>
          <w:szCs w:val="28"/>
          <w:lang w:val="en-US"/>
        </w:rPr>
        <w:t>accountinq</w:t>
      </w:r>
      <w:r w:rsidRPr="00B53DE2">
        <w:rPr>
          <w:sz w:val="28"/>
          <w:szCs w:val="28"/>
        </w:rPr>
        <w:t xml:space="preserve"> </w:t>
      </w:r>
      <w:r w:rsidRPr="00B53DE2">
        <w:rPr>
          <w:sz w:val="28"/>
          <w:szCs w:val="28"/>
          <w:lang w:val="en-US"/>
        </w:rPr>
        <w:t>rate</w:t>
      </w:r>
      <w:r w:rsidRPr="00B53DE2">
        <w:rPr>
          <w:sz w:val="28"/>
          <w:szCs w:val="28"/>
        </w:rPr>
        <w:t xml:space="preserve"> </w:t>
      </w:r>
      <w:r w:rsidRPr="00B53DE2">
        <w:rPr>
          <w:sz w:val="28"/>
          <w:szCs w:val="28"/>
          <w:lang w:val="en-US"/>
        </w:rPr>
        <w:t>of</w:t>
      </w:r>
      <w:r w:rsidRPr="00B53DE2">
        <w:rPr>
          <w:sz w:val="28"/>
          <w:szCs w:val="28"/>
        </w:rPr>
        <w:t xml:space="preserve"> return, ARR) (иногда его называют и методом бухгалтерской рентабельности инвестиций) (англ. return on investment), основан на использовании бухгалтерского показателя – прибыли. Определяется он отношением среднегодовой величины чистой прибыли, полученной по бухгалтерской отчетности, к величине инвестиций</w:t>
      </w:r>
      <w:r w:rsidR="00272EEF" w:rsidRPr="00B53DE2">
        <w:rPr>
          <w:sz w:val="28"/>
          <w:szCs w:val="28"/>
        </w:rPr>
        <w:t xml:space="preserve"> [5]</w:t>
      </w:r>
      <w:r w:rsidRPr="00B53DE2">
        <w:rPr>
          <w:sz w:val="28"/>
          <w:szCs w:val="28"/>
        </w:rPr>
        <w:t>.</w:t>
      </w:r>
    </w:p>
    <w:p w:rsidR="00A256D5" w:rsidRPr="00B53DE2" w:rsidRDefault="00A256D5" w:rsidP="00B53DE2">
      <w:pPr>
        <w:spacing w:line="360" w:lineRule="auto"/>
        <w:ind w:firstLine="709"/>
        <w:jc w:val="both"/>
        <w:rPr>
          <w:sz w:val="28"/>
          <w:szCs w:val="28"/>
        </w:rPr>
      </w:pPr>
    </w:p>
    <w:p w:rsidR="00976F7D" w:rsidRPr="00B53DE2" w:rsidRDefault="003108A6" w:rsidP="00B53DE2">
      <w:pPr>
        <w:spacing w:line="360" w:lineRule="auto"/>
        <w:ind w:firstLine="709"/>
        <w:jc w:val="center"/>
        <w:rPr>
          <w:b/>
          <w:sz w:val="28"/>
          <w:szCs w:val="32"/>
        </w:rPr>
      </w:pPr>
      <w:r w:rsidRPr="00B53DE2">
        <w:rPr>
          <w:b/>
          <w:sz w:val="28"/>
          <w:szCs w:val="32"/>
        </w:rPr>
        <w:t>1.</w:t>
      </w:r>
      <w:r w:rsidR="0041253F" w:rsidRPr="00B53DE2">
        <w:rPr>
          <w:b/>
          <w:sz w:val="28"/>
          <w:szCs w:val="32"/>
        </w:rPr>
        <w:t>2.</w:t>
      </w:r>
      <w:r w:rsidRPr="00B53DE2">
        <w:rPr>
          <w:b/>
          <w:sz w:val="28"/>
          <w:szCs w:val="32"/>
        </w:rPr>
        <w:t xml:space="preserve"> </w:t>
      </w:r>
      <w:r w:rsidR="00FA06C1" w:rsidRPr="00B53DE2">
        <w:rPr>
          <w:b/>
          <w:sz w:val="28"/>
          <w:szCs w:val="32"/>
        </w:rPr>
        <w:t>Оценка к</w:t>
      </w:r>
      <w:r w:rsidRPr="00B53DE2">
        <w:rPr>
          <w:b/>
          <w:sz w:val="28"/>
          <w:szCs w:val="32"/>
        </w:rPr>
        <w:t>оммерческ</w:t>
      </w:r>
      <w:r w:rsidR="00FA06C1" w:rsidRPr="00B53DE2">
        <w:rPr>
          <w:b/>
          <w:sz w:val="28"/>
          <w:szCs w:val="32"/>
        </w:rPr>
        <w:t>ой</w:t>
      </w:r>
      <w:r w:rsidRPr="00B53DE2">
        <w:rPr>
          <w:b/>
          <w:sz w:val="28"/>
          <w:szCs w:val="32"/>
        </w:rPr>
        <w:t xml:space="preserve"> эффективност</w:t>
      </w:r>
      <w:r w:rsidR="00FA06C1" w:rsidRPr="00B53DE2">
        <w:rPr>
          <w:b/>
          <w:sz w:val="28"/>
          <w:szCs w:val="32"/>
        </w:rPr>
        <w:t>и</w:t>
      </w:r>
      <w:r w:rsidR="00A32CFD" w:rsidRPr="00B53DE2">
        <w:rPr>
          <w:b/>
          <w:sz w:val="28"/>
          <w:szCs w:val="32"/>
        </w:rPr>
        <w:t xml:space="preserve"> инвестиционного проекта</w:t>
      </w:r>
    </w:p>
    <w:p w:rsidR="00B53DE2" w:rsidRDefault="00B53DE2" w:rsidP="00B53DE2">
      <w:pPr>
        <w:spacing w:line="360" w:lineRule="auto"/>
        <w:ind w:firstLine="709"/>
        <w:jc w:val="both"/>
        <w:rPr>
          <w:sz w:val="28"/>
          <w:szCs w:val="28"/>
        </w:rPr>
      </w:pPr>
    </w:p>
    <w:p w:rsidR="00A056E7" w:rsidRPr="00B53DE2" w:rsidRDefault="00700BAA" w:rsidP="00B53DE2">
      <w:pPr>
        <w:spacing w:line="360" w:lineRule="auto"/>
        <w:ind w:firstLine="709"/>
        <w:jc w:val="both"/>
        <w:rPr>
          <w:sz w:val="28"/>
          <w:szCs w:val="28"/>
        </w:rPr>
      </w:pPr>
      <w:r w:rsidRPr="00B53DE2">
        <w:rPr>
          <w:sz w:val="28"/>
          <w:szCs w:val="28"/>
        </w:rPr>
        <w:t xml:space="preserve">Коммерческая эффективность (финансовое обоснование) проекта определяется соотношением финансовых затрат и результатов, обеспечивающих требуемую норму доходности будущего предприятия после реализации проекта. Коммерческая эффективность может рассчитываться как для проекта в целом, так и для отдельных участников с учетом их вклада. При этом в качестве эффекта на </w:t>
      </w:r>
      <w:r w:rsidRPr="00B53DE2">
        <w:rPr>
          <w:sz w:val="28"/>
          <w:szCs w:val="28"/>
          <w:lang w:val="en-US"/>
        </w:rPr>
        <w:t>t</w:t>
      </w:r>
      <w:r w:rsidRPr="00B53DE2">
        <w:rPr>
          <w:sz w:val="28"/>
          <w:szCs w:val="28"/>
        </w:rPr>
        <w:t>-том шаге (Э</w:t>
      </w:r>
      <w:r w:rsidRPr="00B53DE2">
        <w:rPr>
          <w:sz w:val="28"/>
          <w:szCs w:val="28"/>
          <w:vertAlign w:val="subscript"/>
          <w:lang w:val="en-US"/>
        </w:rPr>
        <w:t>t</w:t>
      </w:r>
      <w:r w:rsidRPr="00B53DE2">
        <w:rPr>
          <w:sz w:val="28"/>
          <w:szCs w:val="28"/>
        </w:rPr>
        <w:t>) выступает поток реальных денег.</w:t>
      </w:r>
    </w:p>
    <w:p w:rsidR="00700BAA" w:rsidRPr="00B53DE2" w:rsidRDefault="00700BAA" w:rsidP="00B53DE2">
      <w:pPr>
        <w:spacing w:line="360" w:lineRule="auto"/>
        <w:ind w:firstLine="709"/>
        <w:jc w:val="both"/>
        <w:rPr>
          <w:sz w:val="28"/>
          <w:szCs w:val="28"/>
        </w:rPr>
      </w:pPr>
      <w:r w:rsidRPr="00B53DE2">
        <w:rPr>
          <w:sz w:val="28"/>
          <w:szCs w:val="28"/>
        </w:rPr>
        <w:t>При осуществлении проекта выделяются три вида деятельности: инвестиционная, операционная и финансовая. В рамках каждого вида деятельности происходит приток П</w:t>
      </w:r>
      <w:r w:rsidRPr="00B53DE2">
        <w:rPr>
          <w:sz w:val="28"/>
          <w:szCs w:val="28"/>
          <w:vertAlign w:val="subscript"/>
          <w:lang w:val="en-US"/>
        </w:rPr>
        <w:t>i</w:t>
      </w:r>
      <w:r w:rsidRPr="00B53DE2">
        <w:rPr>
          <w:sz w:val="28"/>
          <w:szCs w:val="28"/>
        </w:rPr>
        <w:t>(</w:t>
      </w:r>
      <w:r w:rsidRPr="00B53DE2">
        <w:rPr>
          <w:sz w:val="28"/>
          <w:szCs w:val="28"/>
          <w:lang w:val="en-US"/>
        </w:rPr>
        <w:t>t</w:t>
      </w:r>
      <w:r w:rsidRPr="00B53DE2">
        <w:rPr>
          <w:sz w:val="28"/>
          <w:szCs w:val="28"/>
        </w:rPr>
        <w:t>) и отток О</w:t>
      </w:r>
      <w:r w:rsidRPr="00B53DE2">
        <w:rPr>
          <w:sz w:val="28"/>
          <w:szCs w:val="28"/>
          <w:vertAlign w:val="subscript"/>
          <w:lang w:val="en-US"/>
        </w:rPr>
        <w:t>i</w:t>
      </w:r>
      <w:r w:rsidRPr="00B53DE2">
        <w:rPr>
          <w:sz w:val="28"/>
          <w:szCs w:val="28"/>
        </w:rPr>
        <w:t>(</w:t>
      </w:r>
      <w:r w:rsidRPr="00B53DE2">
        <w:rPr>
          <w:sz w:val="28"/>
          <w:szCs w:val="28"/>
          <w:lang w:val="en-US"/>
        </w:rPr>
        <w:t>t</w:t>
      </w:r>
      <w:r w:rsidRPr="00B53DE2">
        <w:rPr>
          <w:sz w:val="28"/>
          <w:szCs w:val="28"/>
        </w:rPr>
        <w:t>) денежных средств</w:t>
      </w:r>
      <w:r w:rsidR="00043683" w:rsidRPr="00B53DE2">
        <w:rPr>
          <w:sz w:val="28"/>
          <w:szCs w:val="28"/>
        </w:rPr>
        <w:t>. Обозначим разность между ними через Ф</w:t>
      </w:r>
      <w:r w:rsidR="00043683" w:rsidRPr="00B53DE2">
        <w:rPr>
          <w:sz w:val="28"/>
          <w:szCs w:val="28"/>
          <w:vertAlign w:val="subscript"/>
          <w:lang w:val="en-US"/>
        </w:rPr>
        <w:t>i</w:t>
      </w:r>
      <w:r w:rsidR="00043683" w:rsidRPr="00B53DE2">
        <w:rPr>
          <w:sz w:val="28"/>
          <w:szCs w:val="28"/>
        </w:rPr>
        <w:t>(</w:t>
      </w:r>
      <w:r w:rsidR="00043683" w:rsidRPr="00B53DE2">
        <w:rPr>
          <w:sz w:val="28"/>
          <w:szCs w:val="28"/>
          <w:lang w:val="en-US"/>
        </w:rPr>
        <w:t>t</w:t>
      </w:r>
      <w:r w:rsidR="00043683" w:rsidRPr="00B53DE2">
        <w:rPr>
          <w:sz w:val="28"/>
          <w:szCs w:val="28"/>
        </w:rPr>
        <w:t>), тогда</w:t>
      </w:r>
    </w:p>
    <w:p w:rsidR="00043683" w:rsidRPr="00B53DE2" w:rsidRDefault="00043683" w:rsidP="00B53DE2">
      <w:pPr>
        <w:spacing w:line="360" w:lineRule="auto"/>
        <w:ind w:firstLine="709"/>
        <w:jc w:val="both"/>
        <w:rPr>
          <w:sz w:val="28"/>
          <w:szCs w:val="28"/>
        </w:rPr>
      </w:pPr>
      <w:r w:rsidRPr="00B53DE2">
        <w:rPr>
          <w:sz w:val="28"/>
          <w:szCs w:val="28"/>
        </w:rPr>
        <w:t>Ф</w:t>
      </w:r>
      <w:r w:rsidRPr="00B53DE2">
        <w:rPr>
          <w:sz w:val="28"/>
          <w:szCs w:val="28"/>
          <w:vertAlign w:val="subscript"/>
          <w:lang w:val="en-US"/>
        </w:rPr>
        <w:t>i</w:t>
      </w:r>
      <w:r w:rsidRPr="00B53DE2">
        <w:rPr>
          <w:sz w:val="28"/>
          <w:szCs w:val="28"/>
        </w:rPr>
        <w:t>(</w:t>
      </w:r>
      <w:r w:rsidRPr="00B53DE2">
        <w:rPr>
          <w:sz w:val="28"/>
          <w:szCs w:val="28"/>
          <w:lang w:val="en-US"/>
        </w:rPr>
        <w:t>t</w:t>
      </w:r>
      <w:r w:rsidRPr="00B53DE2">
        <w:rPr>
          <w:sz w:val="28"/>
          <w:szCs w:val="28"/>
        </w:rPr>
        <w:t>) = П</w:t>
      </w:r>
      <w:r w:rsidRPr="00B53DE2">
        <w:rPr>
          <w:sz w:val="28"/>
          <w:szCs w:val="28"/>
          <w:vertAlign w:val="subscript"/>
          <w:lang w:val="en-US"/>
        </w:rPr>
        <w:t>i</w:t>
      </w:r>
      <w:r w:rsidRPr="00B53DE2">
        <w:rPr>
          <w:sz w:val="28"/>
          <w:szCs w:val="28"/>
        </w:rPr>
        <w:t>(</w:t>
      </w:r>
      <w:r w:rsidRPr="00B53DE2">
        <w:rPr>
          <w:sz w:val="28"/>
          <w:szCs w:val="28"/>
          <w:lang w:val="en-US"/>
        </w:rPr>
        <w:t>t</w:t>
      </w:r>
      <w:r w:rsidRPr="00B53DE2">
        <w:rPr>
          <w:sz w:val="28"/>
          <w:szCs w:val="28"/>
        </w:rPr>
        <w:t>) - О</w:t>
      </w:r>
      <w:r w:rsidRPr="00B53DE2">
        <w:rPr>
          <w:sz w:val="28"/>
          <w:szCs w:val="28"/>
          <w:vertAlign w:val="subscript"/>
          <w:lang w:val="en-US"/>
        </w:rPr>
        <w:t>i</w:t>
      </w:r>
      <w:r w:rsidRPr="00B53DE2">
        <w:rPr>
          <w:sz w:val="28"/>
          <w:szCs w:val="28"/>
        </w:rPr>
        <w:t>(</w:t>
      </w:r>
      <w:r w:rsidRPr="00B53DE2">
        <w:rPr>
          <w:sz w:val="28"/>
          <w:szCs w:val="28"/>
          <w:lang w:val="en-US"/>
        </w:rPr>
        <w:t>t</w:t>
      </w:r>
      <w:r w:rsidRPr="00B53DE2">
        <w:rPr>
          <w:sz w:val="28"/>
          <w:szCs w:val="28"/>
        </w:rPr>
        <w:t xml:space="preserve">), </w:t>
      </w:r>
    </w:p>
    <w:p w:rsidR="00043683" w:rsidRPr="00B53DE2" w:rsidRDefault="00043683" w:rsidP="00B53DE2">
      <w:pPr>
        <w:spacing w:line="360" w:lineRule="auto"/>
        <w:ind w:firstLine="709"/>
        <w:jc w:val="both"/>
        <w:rPr>
          <w:sz w:val="28"/>
          <w:szCs w:val="28"/>
        </w:rPr>
      </w:pPr>
      <w:r w:rsidRPr="00B53DE2">
        <w:rPr>
          <w:sz w:val="28"/>
          <w:szCs w:val="28"/>
        </w:rPr>
        <w:t xml:space="preserve">где </w:t>
      </w:r>
      <w:r w:rsidRPr="00B53DE2">
        <w:rPr>
          <w:sz w:val="28"/>
          <w:szCs w:val="28"/>
          <w:lang w:val="en-US"/>
        </w:rPr>
        <w:t>i</w:t>
      </w:r>
      <w:r w:rsidRPr="00B53DE2">
        <w:rPr>
          <w:sz w:val="28"/>
          <w:szCs w:val="28"/>
        </w:rPr>
        <w:t xml:space="preserve"> = 1; 2; 3.</w:t>
      </w:r>
    </w:p>
    <w:p w:rsidR="00043683" w:rsidRPr="00B53DE2" w:rsidRDefault="00043683" w:rsidP="00B53DE2">
      <w:pPr>
        <w:spacing w:line="360" w:lineRule="auto"/>
        <w:ind w:firstLine="709"/>
        <w:jc w:val="both"/>
        <w:rPr>
          <w:sz w:val="28"/>
          <w:szCs w:val="28"/>
        </w:rPr>
      </w:pPr>
      <w:r w:rsidRPr="00B53DE2">
        <w:rPr>
          <w:sz w:val="28"/>
          <w:szCs w:val="28"/>
        </w:rPr>
        <w:t>Потоком реальных денег [Ф</w:t>
      </w:r>
      <w:r w:rsidRPr="00B53DE2">
        <w:rPr>
          <w:sz w:val="28"/>
          <w:szCs w:val="28"/>
          <w:vertAlign w:val="subscript"/>
          <w:lang w:val="en-US"/>
        </w:rPr>
        <w:t>i</w:t>
      </w:r>
      <w:r w:rsidRPr="00B53DE2">
        <w:rPr>
          <w:sz w:val="28"/>
          <w:szCs w:val="28"/>
        </w:rPr>
        <w:t>(</w:t>
      </w:r>
      <w:r w:rsidRPr="00B53DE2">
        <w:rPr>
          <w:sz w:val="28"/>
          <w:szCs w:val="28"/>
          <w:lang w:val="en-US"/>
        </w:rPr>
        <w:t>t</w:t>
      </w:r>
      <w:r w:rsidRPr="00B53DE2">
        <w:rPr>
          <w:sz w:val="28"/>
          <w:szCs w:val="28"/>
        </w:rPr>
        <w:t>)] называют разность между притоком и оттоком денежных средств от инвестиционной и оперативной деятельности в каждом периоде осуществления проекта (на каждом шаге расчета):</w:t>
      </w:r>
    </w:p>
    <w:p w:rsidR="00043683" w:rsidRPr="00B53DE2" w:rsidRDefault="00043683" w:rsidP="00B53DE2">
      <w:pPr>
        <w:spacing w:line="360" w:lineRule="auto"/>
        <w:ind w:firstLine="709"/>
        <w:jc w:val="both"/>
        <w:rPr>
          <w:sz w:val="28"/>
          <w:szCs w:val="28"/>
        </w:rPr>
      </w:pPr>
      <w:r w:rsidRPr="00B53DE2">
        <w:rPr>
          <w:sz w:val="28"/>
          <w:szCs w:val="28"/>
        </w:rPr>
        <w:t>Ф</w:t>
      </w:r>
      <w:r w:rsidRPr="00B53DE2">
        <w:rPr>
          <w:sz w:val="28"/>
          <w:szCs w:val="28"/>
          <w:vertAlign w:val="subscript"/>
          <w:lang w:val="en-US"/>
        </w:rPr>
        <w:t>i</w:t>
      </w:r>
      <w:r w:rsidRPr="00B53DE2">
        <w:rPr>
          <w:sz w:val="28"/>
          <w:szCs w:val="28"/>
        </w:rPr>
        <w:t>(</w:t>
      </w:r>
      <w:r w:rsidRPr="00B53DE2">
        <w:rPr>
          <w:sz w:val="28"/>
          <w:szCs w:val="28"/>
          <w:lang w:val="en-US"/>
        </w:rPr>
        <w:t>t</w:t>
      </w:r>
      <w:r w:rsidRPr="00B53DE2">
        <w:rPr>
          <w:sz w:val="28"/>
          <w:szCs w:val="28"/>
        </w:rPr>
        <w:t>) = [П</w:t>
      </w:r>
      <w:r w:rsidRPr="00B53DE2">
        <w:rPr>
          <w:sz w:val="28"/>
          <w:szCs w:val="28"/>
          <w:vertAlign w:val="subscript"/>
        </w:rPr>
        <w:t>1</w:t>
      </w:r>
      <w:r w:rsidRPr="00B53DE2">
        <w:rPr>
          <w:sz w:val="28"/>
          <w:szCs w:val="28"/>
        </w:rPr>
        <w:t>(</w:t>
      </w:r>
      <w:r w:rsidRPr="00B53DE2">
        <w:rPr>
          <w:sz w:val="28"/>
          <w:szCs w:val="28"/>
          <w:lang w:val="en-US"/>
        </w:rPr>
        <w:t>t</w:t>
      </w:r>
      <w:r w:rsidRPr="00B53DE2">
        <w:rPr>
          <w:sz w:val="28"/>
          <w:szCs w:val="28"/>
        </w:rPr>
        <w:t>) – О</w:t>
      </w:r>
      <w:r w:rsidRPr="00B53DE2">
        <w:rPr>
          <w:sz w:val="28"/>
          <w:szCs w:val="28"/>
          <w:vertAlign w:val="subscript"/>
        </w:rPr>
        <w:t>1</w:t>
      </w:r>
      <w:r w:rsidRPr="00B53DE2">
        <w:rPr>
          <w:sz w:val="28"/>
          <w:szCs w:val="28"/>
        </w:rPr>
        <w:t>(</w:t>
      </w:r>
      <w:r w:rsidRPr="00B53DE2">
        <w:rPr>
          <w:sz w:val="28"/>
          <w:szCs w:val="28"/>
          <w:lang w:val="en-US"/>
        </w:rPr>
        <w:t>t</w:t>
      </w:r>
      <w:r w:rsidRPr="00B53DE2">
        <w:rPr>
          <w:sz w:val="28"/>
          <w:szCs w:val="28"/>
        </w:rPr>
        <w:t>)] +</w:t>
      </w:r>
      <w:r w:rsidR="00B53DE2">
        <w:rPr>
          <w:sz w:val="28"/>
          <w:szCs w:val="28"/>
        </w:rPr>
        <w:t xml:space="preserve"> </w:t>
      </w:r>
      <w:r w:rsidRPr="00B53DE2">
        <w:rPr>
          <w:sz w:val="28"/>
          <w:szCs w:val="28"/>
        </w:rPr>
        <w:t>[П</w:t>
      </w:r>
      <w:r w:rsidRPr="00B53DE2">
        <w:rPr>
          <w:sz w:val="28"/>
          <w:szCs w:val="28"/>
          <w:vertAlign w:val="subscript"/>
        </w:rPr>
        <w:t>2</w:t>
      </w:r>
      <w:r w:rsidRPr="00B53DE2">
        <w:rPr>
          <w:sz w:val="28"/>
          <w:szCs w:val="28"/>
        </w:rPr>
        <w:t>(</w:t>
      </w:r>
      <w:r w:rsidRPr="00B53DE2">
        <w:rPr>
          <w:sz w:val="28"/>
          <w:szCs w:val="28"/>
          <w:lang w:val="en-US"/>
        </w:rPr>
        <w:t>t</w:t>
      </w:r>
      <w:r w:rsidRPr="00B53DE2">
        <w:rPr>
          <w:sz w:val="28"/>
          <w:szCs w:val="28"/>
        </w:rPr>
        <w:t>) – О</w:t>
      </w:r>
      <w:r w:rsidRPr="00B53DE2">
        <w:rPr>
          <w:sz w:val="28"/>
          <w:szCs w:val="28"/>
          <w:vertAlign w:val="subscript"/>
        </w:rPr>
        <w:t>2</w:t>
      </w:r>
      <w:r w:rsidRPr="00B53DE2">
        <w:rPr>
          <w:sz w:val="28"/>
          <w:szCs w:val="28"/>
        </w:rPr>
        <w:t>(</w:t>
      </w:r>
      <w:r w:rsidRPr="00B53DE2">
        <w:rPr>
          <w:sz w:val="28"/>
          <w:szCs w:val="28"/>
          <w:lang w:val="en-US"/>
        </w:rPr>
        <w:t>t</w:t>
      </w:r>
      <w:r w:rsidRPr="00B53DE2">
        <w:rPr>
          <w:sz w:val="28"/>
          <w:szCs w:val="28"/>
        </w:rPr>
        <w:t>)] = Ф</w:t>
      </w:r>
      <w:r w:rsidRPr="00B53DE2">
        <w:rPr>
          <w:sz w:val="28"/>
          <w:szCs w:val="28"/>
          <w:vertAlign w:val="subscript"/>
        </w:rPr>
        <w:t>1</w:t>
      </w:r>
      <w:r w:rsidRPr="00B53DE2">
        <w:rPr>
          <w:sz w:val="28"/>
          <w:szCs w:val="28"/>
        </w:rPr>
        <w:t>(</w:t>
      </w:r>
      <w:r w:rsidRPr="00B53DE2">
        <w:rPr>
          <w:sz w:val="28"/>
          <w:szCs w:val="28"/>
          <w:lang w:val="en-US"/>
        </w:rPr>
        <w:t>t</w:t>
      </w:r>
      <w:r w:rsidRPr="00B53DE2">
        <w:rPr>
          <w:sz w:val="28"/>
          <w:szCs w:val="28"/>
        </w:rPr>
        <w:t>) + Ф</w:t>
      </w:r>
      <w:r w:rsidRPr="00B53DE2">
        <w:rPr>
          <w:sz w:val="28"/>
          <w:szCs w:val="28"/>
          <w:vertAlign w:val="superscript"/>
        </w:rPr>
        <w:t>+</w:t>
      </w:r>
      <w:r w:rsidRPr="00B53DE2">
        <w:rPr>
          <w:sz w:val="28"/>
          <w:szCs w:val="28"/>
        </w:rPr>
        <w:t>(</w:t>
      </w:r>
      <w:r w:rsidRPr="00B53DE2">
        <w:rPr>
          <w:sz w:val="28"/>
          <w:szCs w:val="28"/>
          <w:lang w:val="en-US"/>
        </w:rPr>
        <w:t>t</w:t>
      </w:r>
      <w:r w:rsidRPr="00B53DE2">
        <w:rPr>
          <w:sz w:val="28"/>
          <w:szCs w:val="28"/>
        </w:rPr>
        <w:t>)</w:t>
      </w:r>
      <w:r w:rsidR="00662F9E" w:rsidRPr="00B53DE2">
        <w:rPr>
          <w:sz w:val="28"/>
          <w:szCs w:val="28"/>
        </w:rPr>
        <w:t>, где</w:t>
      </w:r>
    </w:p>
    <w:p w:rsidR="00662F9E" w:rsidRPr="00B53DE2" w:rsidRDefault="00662F9E" w:rsidP="00B53DE2">
      <w:pPr>
        <w:spacing w:line="360" w:lineRule="auto"/>
        <w:ind w:firstLine="709"/>
        <w:jc w:val="both"/>
        <w:rPr>
          <w:sz w:val="28"/>
          <w:szCs w:val="28"/>
        </w:rPr>
      </w:pPr>
      <w:r w:rsidRPr="00B53DE2">
        <w:rPr>
          <w:sz w:val="28"/>
          <w:szCs w:val="28"/>
        </w:rPr>
        <w:t>Ф</w:t>
      </w:r>
      <w:r w:rsidRPr="00B53DE2">
        <w:rPr>
          <w:sz w:val="28"/>
          <w:szCs w:val="28"/>
          <w:vertAlign w:val="subscript"/>
        </w:rPr>
        <w:t>1</w:t>
      </w:r>
      <w:r w:rsidRPr="00B53DE2">
        <w:rPr>
          <w:sz w:val="28"/>
          <w:szCs w:val="28"/>
        </w:rPr>
        <w:t>(</w:t>
      </w:r>
      <w:r w:rsidRPr="00B53DE2">
        <w:rPr>
          <w:sz w:val="28"/>
          <w:szCs w:val="28"/>
          <w:lang w:val="en-US"/>
        </w:rPr>
        <w:t>t</w:t>
      </w:r>
      <w:r w:rsidRPr="00B53DE2">
        <w:rPr>
          <w:sz w:val="28"/>
          <w:szCs w:val="28"/>
        </w:rPr>
        <w:t xml:space="preserve">) – аналог </w:t>
      </w:r>
      <w:r w:rsidRPr="00B53DE2">
        <w:rPr>
          <w:sz w:val="28"/>
          <w:szCs w:val="28"/>
          <w:lang w:val="en-US"/>
        </w:rPr>
        <w:t>R</w:t>
      </w:r>
      <w:r w:rsidRPr="00B53DE2">
        <w:rPr>
          <w:sz w:val="28"/>
          <w:szCs w:val="28"/>
          <w:vertAlign w:val="subscript"/>
          <w:lang w:val="en-US"/>
        </w:rPr>
        <w:t>t</w:t>
      </w:r>
      <w:r w:rsidRPr="00B53DE2">
        <w:rPr>
          <w:sz w:val="28"/>
          <w:szCs w:val="28"/>
        </w:rPr>
        <w:t xml:space="preserve"> – З</w:t>
      </w:r>
      <w:r w:rsidRPr="00B53DE2">
        <w:rPr>
          <w:sz w:val="28"/>
          <w:szCs w:val="28"/>
          <w:vertAlign w:val="subscript"/>
          <w:lang w:val="en-US"/>
        </w:rPr>
        <w:t>t</w:t>
      </w:r>
      <w:r w:rsidRPr="00B53DE2">
        <w:rPr>
          <w:sz w:val="28"/>
          <w:szCs w:val="28"/>
        </w:rPr>
        <w:t xml:space="preserve"> .</w:t>
      </w:r>
    </w:p>
    <w:p w:rsidR="00662F9E" w:rsidRPr="00B53DE2" w:rsidRDefault="00662F9E" w:rsidP="00B53DE2">
      <w:pPr>
        <w:spacing w:line="360" w:lineRule="auto"/>
        <w:ind w:firstLine="709"/>
        <w:jc w:val="both"/>
        <w:rPr>
          <w:sz w:val="28"/>
          <w:szCs w:val="28"/>
        </w:rPr>
      </w:pPr>
      <w:r w:rsidRPr="00B53DE2">
        <w:rPr>
          <w:sz w:val="28"/>
          <w:szCs w:val="28"/>
        </w:rPr>
        <w:t xml:space="preserve">Сальдо реальных денег </w:t>
      </w:r>
      <w:r w:rsidRPr="00B53DE2">
        <w:rPr>
          <w:sz w:val="28"/>
          <w:szCs w:val="28"/>
          <w:lang w:val="en-US"/>
        </w:rPr>
        <w:t>b</w:t>
      </w:r>
      <w:r w:rsidRPr="00B53DE2">
        <w:rPr>
          <w:sz w:val="28"/>
          <w:szCs w:val="28"/>
        </w:rPr>
        <w:t>(</w:t>
      </w:r>
      <w:r w:rsidRPr="00B53DE2">
        <w:rPr>
          <w:sz w:val="28"/>
          <w:szCs w:val="28"/>
          <w:lang w:val="en-US"/>
        </w:rPr>
        <w:t>t</w:t>
      </w:r>
      <w:r w:rsidRPr="00B53DE2">
        <w:rPr>
          <w:sz w:val="28"/>
          <w:szCs w:val="28"/>
        </w:rPr>
        <w:t>) называется разность между притоком и оттоком денежных средств от всех трех видов деятельности (на каждом шаге расчета):</w:t>
      </w:r>
    </w:p>
    <w:p w:rsidR="00662F9E" w:rsidRPr="00B53DE2" w:rsidRDefault="004D6AD3" w:rsidP="00B53DE2">
      <w:pPr>
        <w:spacing w:line="360" w:lineRule="auto"/>
        <w:ind w:firstLine="709"/>
        <w:jc w:val="both"/>
        <w:rPr>
          <w:sz w:val="28"/>
          <w:szCs w:val="28"/>
        </w:rPr>
      </w:pPr>
      <w:r>
        <w:rPr>
          <w:sz w:val="28"/>
          <w:szCs w:val="28"/>
        </w:rPr>
        <w:pict>
          <v:shape id="_x0000_i1036" type="#_x0000_t75" style="width:231.75pt;height:33.75pt">
            <v:imagedata r:id="rId18" o:title=""/>
          </v:shape>
        </w:pict>
      </w:r>
    </w:p>
    <w:p w:rsidR="00BA4F2C" w:rsidRPr="00B53DE2" w:rsidRDefault="00BA4F2C" w:rsidP="00B53DE2">
      <w:pPr>
        <w:spacing w:line="360" w:lineRule="auto"/>
        <w:ind w:firstLine="709"/>
        <w:jc w:val="both"/>
        <w:rPr>
          <w:sz w:val="28"/>
          <w:szCs w:val="28"/>
        </w:rPr>
      </w:pPr>
      <w:r w:rsidRPr="00B53DE2">
        <w:rPr>
          <w:sz w:val="28"/>
          <w:szCs w:val="28"/>
        </w:rPr>
        <w:t>Основные составляющие потока (и сальдо) реальных денег приведены в таблицах 1-3.</w:t>
      </w:r>
    </w:p>
    <w:p w:rsidR="00BA4F2C" w:rsidRPr="00B53DE2" w:rsidRDefault="00BA4F2C" w:rsidP="00B53DE2">
      <w:pPr>
        <w:spacing w:line="360" w:lineRule="auto"/>
        <w:ind w:firstLine="709"/>
        <w:jc w:val="both"/>
        <w:rPr>
          <w:sz w:val="28"/>
          <w:szCs w:val="28"/>
        </w:rPr>
      </w:pPr>
      <w:r w:rsidRPr="00B53DE2">
        <w:rPr>
          <w:sz w:val="28"/>
          <w:szCs w:val="28"/>
        </w:rPr>
        <w:t>Поток реальных денег от инвестиционной деятельности включает следующие виды доходов и затрат, распределенных по периодам (шагам) расчета (таблица 1).</w:t>
      </w:r>
    </w:p>
    <w:p w:rsidR="00B53DE2" w:rsidRDefault="00B53DE2" w:rsidP="00B53DE2">
      <w:pPr>
        <w:pStyle w:val="a4"/>
        <w:keepNext/>
        <w:spacing w:before="0" w:after="0" w:line="360" w:lineRule="auto"/>
        <w:ind w:firstLine="709"/>
        <w:jc w:val="both"/>
        <w:rPr>
          <w:b w:val="0"/>
          <w:sz w:val="28"/>
          <w:szCs w:val="28"/>
        </w:rPr>
      </w:pPr>
    </w:p>
    <w:p w:rsidR="00BA4F2C" w:rsidRPr="00B53DE2" w:rsidRDefault="00BA4F2C" w:rsidP="00B53DE2">
      <w:pPr>
        <w:pStyle w:val="a4"/>
        <w:keepNext/>
        <w:spacing w:before="0" w:after="0" w:line="360" w:lineRule="auto"/>
        <w:ind w:firstLine="709"/>
        <w:jc w:val="both"/>
        <w:rPr>
          <w:b w:val="0"/>
          <w:sz w:val="28"/>
          <w:szCs w:val="28"/>
        </w:rPr>
      </w:pPr>
      <w:r w:rsidRPr="00B53DE2">
        <w:rPr>
          <w:b w:val="0"/>
          <w:sz w:val="28"/>
          <w:szCs w:val="28"/>
        </w:rPr>
        <w:t xml:space="preserve">Таблица </w:t>
      </w:r>
      <w:r w:rsidR="00272EEF" w:rsidRPr="00B53DE2">
        <w:rPr>
          <w:b w:val="0"/>
          <w:noProof/>
          <w:sz w:val="28"/>
          <w:szCs w:val="28"/>
        </w:rPr>
        <w:t>1</w:t>
      </w:r>
      <w:r w:rsidRPr="00B53DE2">
        <w:rPr>
          <w:b w:val="0"/>
          <w:sz w:val="28"/>
          <w:szCs w:val="28"/>
        </w:rPr>
        <w:t xml:space="preserve"> </w:t>
      </w:r>
      <w:r w:rsidR="0091571E" w:rsidRPr="00B53DE2">
        <w:rPr>
          <w:b w:val="0"/>
          <w:sz w:val="28"/>
          <w:szCs w:val="28"/>
        </w:rPr>
        <w:t>–</w:t>
      </w:r>
      <w:r w:rsidRPr="00B53DE2">
        <w:rPr>
          <w:b w:val="0"/>
          <w:sz w:val="28"/>
          <w:szCs w:val="28"/>
        </w:rPr>
        <w:t xml:space="preserve"> </w:t>
      </w:r>
      <w:r w:rsidR="0091571E" w:rsidRPr="00B53DE2">
        <w:rPr>
          <w:b w:val="0"/>
          <w:sz w:val="28"/>
          <w:szCs w:val="28"/>
        </w:rPr>
        <w:t>Поток реальных денег от инвестиционной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
        <w:gridCol w:w="1947"/>
        <w:gridCol w:w="1366"/>
        <w:gridCol w:w="849"/>
        <w:gridCol w:w="849"/>
        <w:gridCol w:w="532"/>
        <w:gridCol w:w="1080"/>
        <w:gridCol w:w="1519"/>
      </w:tblGrid>
      <w:tr w:rsidR="00BA4F2C" w:rsidRPr="00B53DE2" w:rsidTr="00B53DE2">
        <w:tc>
          <w:tcPr>
            <w:tcW w:w="1048" w:type="dxa"/>
            <w:vMerge w:val="restart"/>
            <w:vAlign w:val="center"/>
          </w:tcPr>
          <w:p w:rsidR="00BA4F2C" w:rsidRPr="00B53DE2" w:rsidRDefault="00BA4F2C" w:rsidP="00B53DE2">
            <w:pPr>
              <w:spacing w:line="360" w:lineRule="auto"/>
              <w:jc w:val="both"/>
              <w:rPr>
                <w:sz w:val="20"/>
                <w:szCs w:val="20"/>
              </w:rPr>
            </w:pPr>
            <w:r w:rsidRPr="00B53DE2">
              <w:rPr>
                <w:sz w:val="20"/>
                <w:szCs w:val="20"/>
              </w:rPr>
              <w:t>Номер строки</w:t>
            </w:r>
          </w:p>
        </w:tc>
        <w:tc>
          <w:tcPr>
            <w:tcW w:w="1947" w:type="dxa"/>
            <w:vMerge w:val="restart"/>
            <w:vAlign w:val="center"/>
          </w:tcPr>
          <w:p w:rsidR="00BA4F2C" w:rsidRPr="00B53DE2" w:rsidRDefault="00BA4F2C" w:rsidP="00B53DE2">
            <w:pPr>
              <w:spacing w:line="360" w:lineRule="auto"/>
              <w:jc w:val="both"/>
              <w:rPr>
                <w:sz w:val="20"/>
                <w:szCs w:val="20"/>
              </w:rPr>
            </w:pPr>
            <w:r w:rsidRPr="00B53DE2">
              <w:rPr>
                <w:sz w:val="20"/>
                <w:szCs w:val="20"/>
              </w:rPr>
              <w:t>Показатель</w:t>
            </w:r>
          </w:p>
        </w:tc>
        <w:tc>
          <w:tcPr>
            <w:tcW w:w="6195" w:type="dxa"/>
            <w:gridSpan w:val="6"/>
            <w:vAlign w:val="center"/>
          </w:tcPr>
          <w:p w:rsidR="00BA4F2C" w:rsidRPr="00B53DE2" w:rsidRDefault="00BA4F2C" w:rsidP="00B53DE2">
            <w:pPr>
              <w:spacing w:line="360" w:lineRule="auto"/>
              <w:jc w:val="both"/>
              <w:rPr>
                <w:sz w:val="20"/>
                <w:szCs w:val="20"/>
              </w:rPr>
            </w:pPr>
            <w:r w:rsidRPr="00B53DE2">
              <w:rPr>
                <w:sz w:val="20"/>
                <w:szCs w:val="20"/>
              </w:rPr>
              <w:t>Значения показателя по шагам расчета</w:t>
            </w:r>
          </w:p>
        </w:tc>
      </w:tr>
      <w:tr w:rsidR="00BA4F2C" w:rsidRPr="00B53DE2" w:rsidTr="00B53DE2">
        <w:tc>
          <w:tcPr>
            <w:tcW w:w="1048" w:type="dxa"/>
            <w:vMerge/>
            <w:vAlign w:val="center"/>
          </w:tcPr>
          <w:p w:rsidR="00BA4F2C" w:rsidRPr="00B53DE2" w:rsidRDefault="00BA4F2C" w:rsidP="00B53DE2">
            <w:pPr>
              <w:spacing w:line="360" w:lineRule="auto"/>
              <w:jc w:val="both"/>
              <w:rPr>
                <w:sz w:val="20"/>
                <w:szCs w:val="20"/>
              </w:rPr>
            </w:pPr>
          </w:p>
        </w:tc>
        <w:tc>
          <w:tcPr>
            <w:tcW w:w="1947" w:type="dxa"/>
            <w:vMerge/>
            <w:vAlign w:val="center"/>
          </w:tcPr>
          <w:p w:rsidR="00BA4F2C" w:rsidRPr="00B53DE2" w:rsidRDefault="00BA4F2C" w:rsidP="00B53DE2">
            <w:pPr>
              <w:spacing w:line="360" w:lineRule="auto"/>
              <w:jc w:val="both"/>
              <w:rPr>
                <w:sz w:val="20"/>
                <w:szCs w:val="20"/>
              </w:rPr>
            </w:pPr>
          </w:p>
        </w:tc>
        <w:tc>
          <w:tcPr>
            <w:tcW w:w="1366" w:type="dxa"/>
            <w:vAlign w:val="center"/>
          </w:tcPr>
          <w:p w:rsidR="00BA4F2C" w:rsidRPr="00B53DE2" w:rsidRDefault="00BA4F2C" w:rsidP="00B53DE2">
            <w:pPr>
              <w:spacing w:line="360" w:lineRule="auto"/>
              <w:jc w:val="both"/>
              <w:rPr>
                <w:sz w:val="20"/>
                <w:szCs w:val="20"/>
              </w:rPr>
            </w:pPr>
            <w:r w:rsidRPr="00B53DE2">
              <w:rPr>
                <w:sz w:val="20"/>
                <w:szCs w:val="20"/>
              </w:rPr>
              <w:t>Обозначение</w:t>
            </w:r>
          </w:p>
        </w:tc>
        <w:tc>
          <w:tcPr>
            <w:tcW w:w="849" w:type="dxa"/>
            <w:vAlign w:val="center"/>
          </w:tcPr>
          <w:p w:rsidR="00BA4F2C" w:rsidRPr="00B53DE2" w:rsidRDefault="00BA4F2C" w:rsidP="00B53DE2">
            <w:pPr>
              <w:spacing w:line="360" w:lineRule="auto"/>
              <w:jc w:val="both"/>
              <w:rPr>
                <w:sz w:val="20"/>
                <w:szCs w:val="20"/>
              </w:rPr>
            </w:pPr>
            <w:r w:rsidRPr="00B53DE2">
              <w:rPr>
                <w:sz w:val="20"/>
                <w:szCs w:val="20"/>
              </w:rPr>
              <w:t>Шаг 0</w:t>
            </w:r>
          </w:p>
        </w:tc>
        <w:tc>
          <w:tcPr>
            <w:tcW w:w="849" w:type="dxa"/>
            <w:vAlign w:val="center"/>
          </w:tcPr>
          <w:p w:rsidR="00BA4F2C" w:rsidRPr="00B53DE2" w:rsidRDefault="00BA4F2C" w:rsidP="00B53DE2">
            <w:pPr>
              <w:spacing w:line="360" w:lineRule="auto"/>
              <w:jc w:val="both"/>
              <w:rPr>
                <w:sz w:val="20"/>
                <w:szCs w:val="20"/>
              </w:rPr>
            </w:pPr>
            <w:r w:rsidRPr="00B53DE2">
              <w:rPr>
                <w:sz w:val="20"/>
                <w:szCs w:val="20"/>
              </w:rPr>
              <w:t>Шаг 1</w:t>
            </w:r>
          </w:p>
        </w:tc>
        <w:tc>
          <w:tcPr>
            <w:tcW w:w="532" w:type="dxa"/>
            <w:vAlign w:val="center"/>
          </w:tcPr>
          <w:p w:rsidR="00BA4F2C" w:rsidRPr="00B53DE2" w:rsidRDefault="00BA4F2C" w:rsidP="00B53DE2">
            <w:pPr>
              <w:spacing w:line="360" w:lineRule="auto"/>
              <w:jc w:val="both"/>
              <w:rPr>
                <w:sz w:val="20"/>
                <w:szCs w:val="20"/>
              </w:rPr>
            </w:pPr>
            <w:r w:rsidRPr="00B53DE2">
              <w:rPr>
                <w:sz w:val="20"/>
                <w:szCs w:val="20"/>
              </w:rPr>
              <w:t>…</w:t>
            </w:r>
          </w:p>
        </w:tc>
        <w:tc>
          <w:tcPr>
            <w:tcW w:w="1080" w:type="dxa"/>
            <w:vAlign w:val="center"/>
          </w:tcPr>
          <w:p w:rsidR="00BA4F2C" w:rsidRPr="00B53DE2" w:rsidRDefault="00BA4F2C" w:rsidP="00B53DE2">
            <w:pPr>
              <w:spacing w:line="360" w:lineRule="auto"/>
              <w:jc w:val="both"/>
              <w:rPr>
                <w:sz w:val="20"/>
                <w:szCs w:val="20"/>
              </w:rPr>
            </w:pPr>
            <w:r w:rsidRPr="00B53DE2">
              <w:rPr>
                <w:sz w:val="20"/>
                <w:szCs w:val="20"/>
              </w:rPr>
              <w:t>Шаг</w:t>
            </w:r>
            <w:r w:rsidR="000F000C" w:rsidRPr="00B53DE2">
              <w:rPr>
                <w:sz w:val="20"/>
                <w:szCs w:val="20"/>
              </w:rPr>
              <w:t xml:space="preserve"> </w:t>
            </w:r>
            <w:r w:rsidRPr="00B53DE2">
              <w:rPr>
                <w:sz w:val="20"/>
                <w:szCs w:val="20"/>
              </w:rPr>
              <w:t>Т</w:t>
            </w:r>
          </w:p>
        </w:tc>
        <w:tc>
          <w:tcPr>
            <w:tcW w:w="1519" w:type="dxa"/>
            <w:vAlign w:val="center"/>
          </w:tcPr>
          <w:p w:rsidR="00BA4F2C" w:rsidRPr="00B53DE2" w:rsidRDefault="00BA4F2C" w:rsidP="00B53DE2">
            <w:pPr>
              <w:spacing w:line="360" w:lineRule="auto"/>
              <w:jc w:val="both"/>
              <w:rPr>
                <w:sz w:val="20"/>
                <w:szCs w:val="20"/>
              </w:rPr>
            </w:pPr>
            <w:r w:rsidRPr="00B53DE2">
              <w:rPr>
                <w:sz w:val="20"/>
                <w:szCs w:val="20"/>
              </w:rPr>
              <w:t>Ликвидация</w:t>
            </w:r>
          </w:p>
        </w:tc>
      </w:tr>
      <w:tr w:rsidR="00BA4F2C" w:rsidRPr="00B53DE2" w:rsidTr="00B53DE2">
        <w:tc>
          <w:tcPr>
            <w:tcW w:w="1048" w:type="dxa"/>
            <w:vAlign w:val="center"/>
          </w:tcPr>
          <w:p w:rsidR="00BA4F2C" w:rsidRPr="00B53DE2" w:rsidRDefault="00BA4F2C" w:rsidP="00B53DE2">
            <w:pPr>
              <w:spacing w:line="360" w:lineRule="auto"/>
              <w:jc w:val="both"/>
              <w:rPr>
                <w:sz w:val="20"/>
                <w:szCs w:val="20"/>
              </w:rPr>
            </w:pPr>
            <w:r w:rsidRPr="00B53DE2">
              <w:rPr>
                <w:sz w:val="20"/>
                <w:szCs w:val="20"/>
              </w:rPr>
              <w:t>1</w:t>
            </w:r>
          </w:p>
        </w:tc>
        <w:tc>
          <w:tcPr>
            <w:tcW w:w="1947" w:type="dxa"/>
            <w:vAlign w:val="center"/>
          </w:tcPr>
          <w:p w:rsidR="00BA4F2C" w:rsidRPr="00B53DE2" w:rsidRDefault="00BA4F2C" w:rsidP="00B53DE2">
            <w:pPr>
              <w:spacing w:line="360" w:lineRule="auto"/>
              <w:jc w:val="both"/>
              <w:rPr>
                <w:sz w:val="20"/>
                <w:szCs w:val="20"/>
              </w:rPr>
            </w:pPr>
            <w:r w:rsidRPr="00B53DE2">
              <w:rPr>
                <w:sz w:val="20"/>
                <w:szCs w:val="20"/>
              </w:rPr>
              <w:t>Земля (средство производства)</w:t>
            </w:r>
          </w:p>
        </w:tc>
        <w:tc>
          <w:tcPr>
            <w:tcW w:w="1366" w:type="dxa"/>
            <w:vAlign w:val="center"/>
          </w:tcPr>
          <w:p w:rsidR="00BA4F2C" w:rsidRPr="00B53DE2" w:rsidRDefault="0091571E" w:rsidP="00B53DE2">
            <w:pPr>
              <w:spacing w:line="360" w:lineRule="auto"/>
              <w:jc w:val="both"/>
              <w:rPr>
                <w:sz w:val="20"/>
                <w:szCs w:val="20"/>
              </w:rPr>
            </w:pPr>
            <w:r w:rsidRPr="00B53DE2">
              <w:rPr>
                <w:sz w:val="20"/>
                <w:szCs w:val="20"/>
              </w:rPr>
              <w:t>З/П</w:t>
            </w:r>
          </w:p>
        </w:tc>
        <w:tc>
          <w:tcPr>
            <w:tcW w:w="849" w:type="dxa"/>
            <w:vAlign w:val="center"/>
          </w:tcPr>
          <w:p w:rsidR="00BA4F2C" w:rsidRPr="00B53DE2" w:rsidRDefault="00BA4F2C" w:rsidP="00B53DE2">
            <w:pPr>
              <w:spacing w:line="360" w:lineRule="auto"/>
              <w:jc w:val="both"/>
              <w:rPr>
                <w:sz w:val="20"/>
                <w:szCs w:val="20"/>
              </w:rPr>
            </w:pPr>
          </w:p>
        </w:tc>
        <w:tc>
          <w:tcPr>
            <w:tcW w:w="849" w:type="dxa"/>
            <w:vAlign w:val="center"/>
          </w:tcPr>
          <w:p w:rsidR="00BA4F2C" w:rsidRPr="00B53DE2" w:rsidRDefault="00BA4F2C" w:rsidP="00B53DE2">
            <w:pPr>
              <w:spacing w:line="360" w:lineRule="auto"/>
              <w:jc w:val="both"/>
              <w:rPr>
                <w:sz w:val="20"/>
                <w:szCs w:val="20"/>
              </w:rPr>
            </w:pPr>
          </w:p>
        </w:tc>
        <w:tc>
          <w:tcPr>
            <w:tcW w:w="532" w:type="dxa"/>
            <w:vAlign w:val="center"/>
          </w:tcPr>
          <w:p w:rsidR="00BA4F2C" w:rsidRPr="00B53DE2" w:rsidRDefault="00BA4F2C" w:rsidP="00B53DE2">
            <w:pPr>
              <w:spacing w:line="360" w:lineRule="auto"/>
              <w:jc w:val="both"/>
              <w:rPr>
                <w:sz w:val="20"/>
                <w:szCs w:val="20"/>
              </w:rPr>
            </w:pPr>
          </w:p>
        </w:tc>
        <w:tc>
          <w:tcPr>
            <w:tcW w:w="1080" w:type="dxa"/>
            <w:vAlign w:val="center"/>
          </w:tcPr>
          <w:p w:rsidR="00BA4F2C" w:rsidRPr="00B53DE2" w:rsidRDefault="00BA4F2C" w:rsidP="00B53DE2">
            <w:pPr>
              <w:spacing w:line="360" w:lineRule="auto"/>
              <w:jc w:val="both"/>
              <w:rPr>
                <w:sz w:val="20"/>
                <w:szCs w:val="20"/>
              </w:rPr>
            </w:pPr>
          </w:p>
        </w:tc>
        <w:tc>
          <w:tcPr>
            <w:tcW w:w="1519" w:type="dxa"/>
            <w:vAlign w:val="center"/>
          </w:tcPr>
          <w:p w:rsidR="00BA4F2C" w:rsidRPr="00B53DE2" w:rsidRDefault="00BA4F2C" w:rsidP="00B53DE2">
            <w:pPr>
              <w:spacing w:line="360" w:lineRule="auto"/>
              <w:jc w:val="both"/>
              <w:rPr>
                <w:sz w:val="20"/>
                <w:szCs w:val="20"/>
              </w:rPr>
            </w:pPr>
          </w:p>
        </w:tc>
      </w:tr>
      <w:tr w:rsidR="00BA4F2C" w:rsidRPr="00B53DE2" w:rsidTr="00B53DE2">
        <w:tc>
          <w:tcPr>
            <w:tcW w:w="1048" w:type="dxa"/>
            <w:vAlign w:val="center"/>
          </w:tcPr>
          <w:p w:rsidR="00BA4F2C" w:rsidRPr="00B53DE2" w:rsidRDefault="00BA4F2C" w:rsidP="00B53DE2">
            <w:pPr>
              <w:spacing w:line="360" w:lineRule="auto"/>
              <w:jc w:val="both"/>
              <w:rPr>
                <w:sz w:val="20"/>
                <w:szCs w:val="20"/>
              </w:rPr>
            </w:pPr>
            <w:r w:rsidRPr="00B53DE2">
              <w:rPr>
                <w:sz w:val="20"/>
                <w:szCs w:val="20"/>
              </w:rPr>
              <w:t>2</w:t>
            </w:r>
          </w:p>
        </w:tc>
        <w:tc>
          <w:tcPr>
            <w:tcW w:w="1947" w:type="dxa"/>
            <w:vAlign w:val="center"/>
          </w:tcPr>
          <w:p w:rsidR="00BA4F2C" w:rsidRPr="00B53DE2" w:rsidRDefault="00BA4F2C" w:rsidP="00B53DE2">
            <w:pPr>
              <w:spacing w:line="360" w:lineRule="auto"/>
              <w:jc w:val="both"/>
              <w:rPr>
                <w:sz w:val="20"/>
                <w:szCs w:val="20"/>
              </w:rPr>
            </w:pPr>
            <w:r w:rsidRPr="00B53DE2">
              <w:rPr>
                <w:sz w:val="20"/>
                <w:szCs w:val="20"/>
              </w:rPr>
              <w:t>Здания, сооружения</w:t>
            </w:r>
          </w:p>
        </w:tc>
        <w:tc>
          <w:tcPr>
            <w:tcW w:w="1366" w:type="dxa"/>
            <w:vAlign w:val="center"/>
          </w:tcPr>
          <w:p w:rsidR="00BA4F2C" w:rsidRPr="00B53DE2" w:rsidRDefault="0091571E" w:rsidP="00B53DE2">
            <w:pPr>
              <w:spacing w:line="360" w:lineRule="auto"/>
              <w:jc w:val="both"/>
              <w:rPr>
                <w:sz w:val="20"/>
                <w:szCs w:val="20"/>
              </w:rPr>
            </w:pPr>
            <w:r w:rsidRPr="00B53DE2">
              <w:rPr>
                <w:sz w:val="20"/>
                <w:szCs w:val="20"/>
              </w:rPr>
              <w:t>З/П</w:t>
            </w:r>
          </w:p>
        </w:tc>
        <w:tc>
          <w:tcPr>
            <w:tcW w:w="849" w:type="dxa"/>
            <w:vAlign w:val="center"/>
          </w:tcPr>
          <w:p w:rsidR="00BA4F2C" w:rsidRPr="00B53DE2" w:rsidRDefault="00BA4F2C" w:rsidP="00B53DE2">
            <w:pPr>
              <w:spacing w:line="360" w:lineRule="auto"/>
              <w:jc w:val="both"/>
              <w:rPr>
                <w:sz w:val="20"/>
                <w:szCs w:val="20"/>
              </w:rPr>
            </w:pPr>
          </w:p>
        </w:tc>
        <w:tc>
          <w:tcPr>
            <w:tcW w:w="849" w:type="dxa"/>
            <w:vAlign w:val="center"/>
          </w:tcPr>
          <w:p w:rsidR="00BA4F2C" w:rsidRPr="00B53DE2" w:rsidRDefault="00BA4F2C" w:rsidP="00B53DE2">
            <w:pPr>
              <w:spacing w:line="360" w:lineRule="auto"/>
              <w:jc w:val="both"/>
              <w:rPr>
                <w:sz w:val="20"/>
                <w:szCs w:val="20"/>
              </w:rPr>
            </w:pPr>
          </w:p>
        </w:tc>
        <w:tc>
          <w:tcPr>
            <w:tcW w:w="532" w:type="dxa"/>
            <w:vAlign w:val="center"/>
          </w:tcPr>
          <w:p w:rsidR="00BA4F2C" w:rsidRPr="00B53DE2" w:rsidRDefault="00BA4F2C" w:rsidP="00B53DE2">
            <w:pPr>
              <w:spacing w:line="360" w:lineRule="auto"/>
              <w:jc w:val="both"/>
              <w:rPr>
                <w:sz w:val="20"/>
                <w:szCs w:val="20"/>
              </w:rPr>
            </w:pPr>
          </w:p>
        </w:tc>
        <w:tc>
          <w:tcPr>
            <w:tcW w:w="1080" w:type="dxa"/>
            <w:vAlign w:val="center"/>
          </w:tcPr>
          <w:p w:rsidR="00BA4F2C" w:rsidRPr="00B53DE2" w:rsidRDefault="00BA4F2C" w:rsidP="00B53DE2">
            <w:pPr>
              <w:spacing w:line="360" w:lineRule="auto"/>
              <w:jc w:val="both"/>
              <w:rPr>
                <w:sz w:val="20"/>
                <w:szCs w:val="20"/>
              </w:rPr>
            </w:pPr>
          </w:p>
        </w:tc>
        <w:tc>
          <w:tcPr>
            <w:tcW w:w="1519" w:type="dxa"/>
            <w:vAlign w:val="center"/>
          </w:tcPr>
          <w:p w:rsidR="00BA4F2C" w:rsidRPr="00B53DE2" w:rsidRDefault="00BA4F2C" w:rsidP="00B53DE2">
            <w:pPr>
              <w:spacing w:line="360" w:lineRule="auto"/>
              <w:jc w:val="both"/>
              <w:rPr>
                <w:sz w:val="20"/>
                <w:szCs w:val="20"/>
              </w:rPr>
            </w:pPr>
          </w:p>
        </w:tc>
      </w:tr>
      <w:tr w:rsidR="00BA4F2C" w:rsidRPr="00B53DE2" w:rsidTr="00B53DE2">
        <w:tc>
          <w:tcPr>
            <w:tcW w:w="1048" w:type="dxa"/>
            <w:vAlign w:val="center"/>
          </w:tcPr>
          <w:p w:rsidR="00BA4F2C" w:rsidRPr="00B53DE2" w:rsidRDefault="00BA4F2C" w:rsidP="00B53DE2">
            <w:pPr>
              <w:spacing w:line="360" w:lineRule="auto"/>
              <w:jc w:val="both"/>
              <w:rPr>
                <w:sz w:val="20"/>
                <w:szCs w:val="20"/>
              </w:rPr>
            </w:pPr>
            <w:r w:rsidRPr="00B53DE2">
              <w:rPr>
                <w:sz w:val="20"/>
                <w:szCs w:val="20"/>
              </w:rPr>
              <w:t>3</w:t>
            </w:r>
          </w:p>
        </w:tc>
        <w:tc>
          <w:tcPr>
            <w:tcW w:w="1947" w:type="dxa"/>
            <w:vAlign w:val="center"/>
          </w:tcPr>
          <w:p w:rsidR="00BA4F2C" w:rsidRPr="00B53DE2" w:rsidRDefault="00BA4F2C" w:rsidP="00B53DE2">
            <w:pPr>
              <w:spacing w:line="360" w:lineRule="auto"/>
              <w:jc w:val="both"/>
              <w:rPr>
                <w:sz w:val="20"/>
                <w:szCs w:val="20"/>
              </w:rPr>
            </w:pPr>
            <w:r w:rsidRPr="00B53DE2">
              <w:rPr>
                <w:sz w:val="20"/>
                <w:szCs w:val="20"/>
              </w:rPr>
              <w:t>Машины, оборудование и передаточные устройства</w:t>
            </w:r>
          </w:p>
        </w:tc>
        <w:tc>
          <w:tcPr>
            <w:tcW w:w="1366" w:type="dxa"/>
            <w:vAlign w:val="center"/>
          </w:tcPr>
          <w:p w:rsidR="00BA4F2C" w:rsidRPr="00B53DE2" w:rsidRDefault="0091571E" w:rsidP="00B53DE2">
            <w:pPr>
              <w:spacing w:line="360" w:lineRule="auto"/>
              <w:jc w:val="both"/>
              <w:rPr>
                <w:sz w:val="20"/>
                <w:szCs w:val="20"/>
              </w:rPr>
            </w:pPr>
            <w:r w:rsidRPr="00B53DE2">
              <w:rPr>
                <w:sz w:val="20"/>
                <w:szCs w:val="20"/>
              </w:rPr>
              <w:t>З/П</w:t>
            </w:r>
          </w:p>
        </w:tc>
        <w:tc>
          <w:tcPr>
            <w:tcW w:w="849" w:type="dxa"/>
            <w:vAlign w:val="center"/>
          </w:tcPr>
          <w:p w:rsidR="00BA4F2C" w:rsidRPr="00B53DE2" w:rsidRDefault="00BA4F2C" w:rsidP="00B53DE2">
            <w:pPr>
              <w:spacing w:line="360" w:lineRule="auto"/>
              <w:jc w:val="both"/>
              <w:rPr>
                <w:sz w:val="20"/>
                <w:szCs w:val="20"/>
              </w:rPr>
            </w:pPr>
          </w:p>
        </w:tc>
        <w:tc>
          <w:tcPr>
            <w:tcW w:w="849" w:type="dxa"/>
            <w:vAlign w:val="center"/>
          </w:tcPr>
          <w:p w:rsidR="00BA4F2C" w:rsidRPr="00B53DE2" w:rsidRDefault="00BA4F2C" w:rsidP="00B53DE2">
            <w:pPr>
              <w:spacing w:line="360" w:lineRule="auto"/>
              <w:jc w:val="both"/>
              <w:rPr>
                <w:sz w:val="20"/>
                <w:szCs w:val="20"/>
              </w:rPr>
            </w:pPr>
          </w:p>
        </w:tc>
        <w:tc>
          <w:tcPr>
            <w:tcW w:w="532" w:type="dxa"/>
            <w:vAlign w:val="center"/>
          </w:tcPr>
          <w:p w:rsidR="00BA4F2C" w:rsidRPr="00B53DE2" w:rsidRDefault="00BA4F2C" w:rsidP="00B53DE2">
            <w:pPr>
              <w:spacing w:line="360" w:lineRule="auto"/>
              <w:jc w:val="both"/>
              <w:rPr>
                <w:sz w:val="20"/>
                <w:szCs w:val="20"/>
              </w:rPr>
            </w:pPr>
          </w:p>
        </w:tc>
        <w:tc>
          <w:tcPr>
            <w:tcW w:w="1080" w:type="dxa"/>
            <w:vAlign w:val="center"/>
          </w:tcPr>
          <w:p w:rsidR="00BA4F2C" w:rsidRPr="00B53DE2" w:rsidRDefault="00BA4F2C" w:rsidP="00B53DE2">
            <w:pPr>
              <w:spacing w:line="360" w:lineRule="auto"/>
              <w:jc w:val="both"/>
              <w:rPr>
                <w:sz w:val="20"/>
                <w:szCs w:val="20"/>
              </w:rPr>
            </w:pPr>
          </w:p>
        </w:tc>
        <w:tc>
          <w:tcPr>
            <w:tcW w:w="1519" w:type="dxa"/>
            <w:vAlign w:val="center"/>
          </w:tcPr>
          <w:p w:rsidR="00BA4F2C" w:rsidRPr="00B53DE2" w:rsidRDefault="00BA4F2C" w:rsidP="00B53DE2">
            <w:pPr>
              <w:spacing w:line="360" w:lineRule="auto"/>
              <w:jc w:val="both"/>
              <w:rPr>
                <w:sz w:val="20"/>
                <w:szCs w:val="20"/>
              </w:rPr>
            </w:pPr>
          </w:p>
        </w:tc>
      </w:tr>
      <w:tr w:rsidR="00BA4F2C" w:rsidRPr="00B53DE2" w:rsidTr="00B53DE2">
        <w:tc>
          <w:tcPr>
            <w:tcW w:w="1048" w:type="dxa"/>
            <w:vAlign w:val="center"/>
          </w:tcPr>
          <w:p w:rsidR="00BA4F2C" w:rsidRPr="00B53DE2" w:rsidRDefault="00BA4F2C" w:rsidP="00B53DE2">
            <w:pPr>
              <w:spacing w:line="360" w:lineRule="auto"/>
              <w:jc w:val="both"/>
              <w:rPr>
                <w:sz w:val="20"/>
                <w:szCs w:val="20"/>
              </w:rPr>
            </w:pPr>
            <w:r w:rsidRPr="00B53DE2">
              <w:rPr>
                <w:sz w:val="20"/>
                <w:szCs w:val="20"/>
              </w:rPr>
              <w:t>4</w:t>
            </w:r>
          </w:p>
        </w:tc>
        <w:tc>
          <w:tcPr>
            <w:tcW w:w="1947" w:type="dxa"/>
            <w:vAlign w:val="center"/>
          </w:tcPr>
          <w:p w:rsidR="00BA4F2C" w:rsidRPr="00B53DE2" w:rsidRDefault="00BA4F2C" w:rsidP="00B53DE2">
            <w:pPr>
              <w:spacing w:line="360" w:lineRule="auto"/>
              <w:jc w:val="both"/>
              <w:rPr>
                <w:sz w:val="20"/>
                <w:szCs w:val="20"/>
              </w:rPr>
            </w:pPr>
            <w:r w:rsidRPr="00B53DE2">
              <w:rPr>
                <w:sz w:val="20"/>
                <w:szCs w:val="20"/>
              </w:rPr>
              <w:t>Нематериальные активы</w:t>
            </w:r>
          </w:p>
        </w:tc>
        <w:tc>
          <w:tcPr>
            <w:tcW w:w="1366" w:type="dxa"/>
            <w:vAlign w:val="center"/>
          </w:tcPr>
          <w:p w:rsidR="00BA4F2C" w:rsidRPr="00B53DE2" w:rsidRDefault="0091571E" w:rsidP="00B53DE2">
            <w:pPr>
              <w:spacing w:line="360" w:lineRule="auto"/>
              <w:jc w:val="both"/>
              <w:rPr>
                <w:sz w:val="20"/>
                <w:szCs w:val="20"/>
              </w:rPr>
            </w:pPr>
            <w:r w:rsidRPr="00B53DE2">
              <w:rPr>
                <w:sz w:val="20"/>
                <w:szCs w:val="20"/>
              </w:rPr>
              <w:t>З/П</w:t>
            </w:r>
          </w:p>
        </w:tc>
        <w:tc>
          <w:tcPr>
            <w:tcW w:w="849" w:type="dxa"/>
            <w:vAlign w:val="center"/>
          </w:tcPr>
          <w:p w:rsidR="00BA4F2C" w:rsidRPr="00B53DE2" w:rsidRDefault="00BA4F2C" w:rsidP="00B53DE2">
            <w:pPr>
              <w:spacing w:line="360" w:lineRule="auto"/>
              <w:jc w:val="both"/>
              <w:rPr>
                <w:sz w:val="20"/>
                <w:szCs w:val="20"/>
              </w:rPr>
            </w:pPr>
          </w:p>
        </w:tc>
        <w:tc>
          <w:tcPr>
            <w:tcW w:w="849" w:type="dxa"/>
            <w:vAlign w:val="center"/>
          </w:tcPr>
          <w:p w:rsidR="00BA4F2C" w:rsidRPr="00B53DE2" w:rsidRDefault="00BA4F2C" w:rsidP="00B53DE2">
            <w:pPr>
              <w:spacing w:line="360" w:lineRule="auto"/>
              <w:jc w:val="both"/>
              <w:rPr>
                <w:sz w:val="20"/>
                <w:szCs w:val="20"/>
              </w:rPr>
            </w:pPr>
          </w:p>
        </w:tc>
        <w:tc>
          <w:tcPr>
            <w:tcW w:w="532" w:type="dxa"/>
            <w:vAlign w:val="center"/>
          </w:tcPr>
          <w:p w:rsidR="00BA4F2C" w:rsidRPr="00B53DE2" w:rsidRDefault="00BA4F2C" w:rsidP="00B53DE2">
            <w:pPr>
              <w:spacing w:line="360" w:lineRule="auto"/>
              <w:jc w:val="both"/>
              <w:rPr>
                <w:sz w:val="20"/>
                <w:szCs w:val="20"/>
              </w:rPr>
            </w:pPr>
          </w:p>
        </w:tc>
        <w:tc>
          <w:tcPr>
            <w:tcW w:w="1080" w:type="dxa"/>
            <w:vAlign w:val="center"/>
          </w:tcPr>
          <w:p w:rsidR="00BA4F2C" w:rsidRPr="00B53DE2" w:rsidRDefault="00BA4F2C" w:rsidP="00B53DE2">
            <w:pPr>
              <w:spacing w:line="360" w:lineRule="auto"/>
              <w:jc w:val="both"/>
              <w:rPr>
                <w:sz w:val="20"/>
                <w:szCs w:val="20"/>
              </w:rPr>
            </w:pPr>
          </w:p>
        </w:tc>
        <w:tc>
          <w:tcPr>
            <w:tcW w:w="1519" w:type="dxa"/>
            <w:vAlign w:val="center"/>
          </w:tcPr>
          <w:p w:rsidR="00BA4F2C" w:rsidRPr="00B53DE2" w:rsidRDefault="00BA4F2C" w:rsidP="00B53DE2">
            <w:pPr>
              <w:spacing w:line="360" w:lineRule="auto"/>
              <w:jc w:val="both"/>
              <w:rPr>
                <w:sz w:val="20"/>
                <w:szCs w:val="20"/>
              </w:rPr>
            </w:pPr>
          </w:p>
        </w:tc>
      </w:tr>
      <w:tr w:rsidR="00BA4F2C" w:rsidRPr="00B53DE2" w:rsidTr="00B53DE2">
        <w:tc>
          <w:tcPr>
            <w:tcW w:w="1048" w:type="dxa"/>
            <w:vAlign w:val="center"/>
          </w:tcPr>
          <w:p w:rsidR="00BA4F2C" w:rsidRPr="00B53DE2" w:rsidRDefault="00BA4F2C" w:rsidP="00B53DE2">
            <w:pPr>
              <w:spacing w:line="360" w:lineRule="auto"/>
              <w:jc w:val="both"/>
              <w:rPr>
                <w:sz w:val="20"/>
                <w:szCs w:val="20"/>
              </w:rPr>
            </w:pPr>
            <w:r w:rsidRPr="00B53DE2">
              <w:rPr>
                <w:sz w:val="20"/>
                <w:szCs w:val="20"/>
              </w:rPr>
              <w:t>5</w:t>
            </w:r>
          </w:p>
        </w:tc>
        <w:tc>
          <w:tcPr>
            <w:tcW w:w="1947" w:type="dxa"/>
            <w:vAlign w:val="center"/>
          </w:tcPr>
          <w:p w:rsidR="00BA4F2C" w:rsidRPr="00B53DE2" w:rsidRDefault="00BA4F2C" w:rsidP="00B53DE2">
            <w:pPr>
              <w:spacing w:line="360" w:lineRule="auto"/>
              <w:jc w:val="both"/>
              <w:rPr>
                <w:sz w:val="20"/>
                <w:szCs w:val="20"/>
              </w:rPr>
            </w:pPr>
            <w:r w:rsidRPr="00B53DE2">
              <w:rPr>
                <w:sz w:val="20"/>
                <w:szCs w:val="20"/>
              </w:rPr>
              <w:t>Итого: вложения в основной капитал</w:t>
            </w:r>
          </w:p>
        </w:tc>
        <w:tc>
          <w:tcPr>
            <w:tcW w:w="1366" w:type="dxa"/>
            <w:vAlign w:val="center"/>
          </w:tcPr>
          <w:p w:rsidR="00BA4F2C" w:rsidRPr="00B53DE2" w:rsidRDefault="0091571E" w:rsidP="00B53DE2">
            <w:pPr>
              <w:spacing w:line="360" w:lineRule="auto"/>
              <w:jc w:val="both"/>
              <w:rPr>
                <w:sz w:val="20"/>
                <w:szCs w:val="20"/>
              </w:rPr>
            </w:pPr>
            <w:r w:rsidRPr="00B53DE2">
              <w:rPr>
                <w:sz w:val="20"/>
                <w:szCs w:val="20"/>
              </w:rPr>
              <w:t>З/П</w:t>
            </w:r>
          </w:p>
        </w:tc>
        <w:tc>
          <w:tcPr>
            <w:tcW w:w="849" w:type="dxa"/>
            <w:vAlign w:val="center"/>
          </w:tcPr>
          <w:p w:rsidR="00BA4F2C" w:rsidRPr="00B53DE2" w:rsidRDefault="00BA4F2C" w:rsidP="00B53DE2">
            <w:pPr>
              <w:spacing w:line="360" w:lineRule="auto"/>
              <w:jc w:val="both"/>
              <w:rPr>
                <w:sz w:val="20"/>
                <w:szCs w:val="20"/>
              </w:rPr>
            </w:pPr>
          </w:p>
        </w:tc>
        <w:tc>
          <w:tcPr>
            <w:tcW w:w="849" w:type="dxa"/>
            <w:vAlign w:val="center"/>
          </w:tcPr>
          <w:p w:rsidR="00BA4F2C" w:rsidRPr="00B53DE2" w:rsidRDefault="00BA4F2C" w:rsidP="00B53DE2">
            <w:pPr>
              <w:spacing w:line="360" w:lineRule="auto"/>
              <w:jc w:val="both"/>
              <w:rPr>
                <w:sz w:val="20"/>
                <w:szCs w:val="20"/>
              </w:rPr>
            </w:pPr>
          </w:p>
        </w:tc>
        <w:tc>
          <w:tcPr>
            <w:tcW w:w="532" w:type="dxa"/>
            <w:vAlign w:val="center"/>
          </w:tcPr>
          <w:p w:rsidR="00BA4F2C" w:rsidRPr="00B53DE2" w:rsidRDefault="00BA4F2C" w:rsidP="00B53DE2">
            <w:pPr>
              <w:spacing w:line="360" w:lineRule="auto"/>
              <w:jc w:val="both"/>
              <w:rPr>
                <w:sz w:val="20"/>
                <w:szCs w:val="20"/>
              </w:rPr>
            </w:pPr>
          </w:p>
        </w:tc>
        <w:tc>
          <w:tcPr>
            <w:tcW w:w="1080" w:type="dxa"/>
            <w:vAlign w:val="center"/>
          </w:tcPr>
          <w:p w:rsidR="00BA4F2C" w:rsidRPr="00B53DE2" w:rsidRDefault="00BA4F2C" w:rsidP="00B53DE2">
            <w:pPr>
              <w:spacing w:line="360" w:lineRule="auto"/>
              <w:jc w:val="both"/>
              <w:rPr>
                <w:sz w:val="20"/>
                <w:szCs w:val="20"/>
              </w:rPr>
            </w:pPr>
          </w:p>
        </w:tc>
        <w:tc>
          <w:tcPr>
            <w:tcW w:w="1519" w:type="dxa"/>
            <w:vAlign w:val="center"/>
          </w:tcPr>
          <w:p w:rsidR="00BA4F2C" w:rsidRPr="00B53DE2" w:rsidRDefault="00BA4F2C" w:rsidP="00B53DE2">
            <w:pPr>
              <w:spacing w:line="360" w:lineRule="auto"/>
              <w:jc w:val="both"/>
              <w:rPr>
                <w:sz w:val="20"/>
                <w:szCs w:val="20"/>
              </w:rPr>
            </w:pPr>
          </w:p>
        </w:tc>
      </w:tr>
      <w:tr w:rsidR="00BA4F2C" w:rsidRPr="00B53DE2" w:rsidTr="00B53DE2">
        <w:tc>
          <w:tcPr>
            <w:tcW w:w="1048" w:type="dxa"/>
            <w:vAlign w:val="center"/>
          </w:tcPr>
          <w:p w:rsidR="00BA4F2C" w:rsidRPr="00B53DE2" w:rsidRDefault="00BA4F2C" w:rsidP="00B53DE2">
            <w:pPr>
              <w:spacing w:line="360" w:lineRule="auto"/>
              <w:jc w:val="both"/>
              <w:rPr>
                <w:sz w:val="20"/>
                <w:szCs w:val="20"/>
              </w:rPr>
            </w:pPr>
            <w:r w:rsidRPr="00B53DE2">
              <w:rPr>
                <w:sz w:val="20"/>
                <w:szCs w:val="20"/>
              </w:rPr>
              <w:t>6</w:t>
            </w:r>
          </w:p>
        </w:tc>
        <w:tc>
          <w:tcPr>
            <w:tcW w:w="1947" w:type="dxa"/>
            <w:vAlign w:val="center"/>
          </w:tcPr>
          <w:p w:rsidR="00BA4F2C" w:rsidRPr="00B53DE2" w:rsidRDefault="00BA4F2C" w:rsidP="00B53DE2">
            <w:pPr>
              <w:spacing w:line="360" w:lineRule="auto"/>
              <w:jc w:val="both"/>
              <w:rPr>
                <w:sz w:val="20"/>
                <w:szCs w:val="20"/>
              </w:rPr>
            </w:pPr>
            <w:r w:rsidRPr="00B53DE2">
              <w:rPr>
                <w:sz w:val="20"/>
                <w:szCs w:val="20"/>
              </w:rPr>
              <w:t>Прирост оборотного капитала</w:t>
            </w:r>
          </w:p>
        </w:tc>
        <w:tc>
          <w:tcPr>
            <w:tcW w:w="1366" w:type="dxa"/>
            <w:vAlign w:val="center"/>
          </w:tcPr>
          <w:p w:rsidR="00BA4F2C" w:rsidRPr="00B53DE2" w:rsidRDefault="0091571E" w:rsidP="00B53DE2">
            <w:pPr>
              <w:spacing w:line="360" w:lineRule="auto"/>
              <w:jc w:val="both"/>
              <w:rPr>
                <w:sz w:val="20"/>
                <w:szCs w:val="20"/>
              </w:rPr>
            </w:pPr>
            <w:r w:rsidRPr="00B53DE2">
              <w:rPr>
                <w:sz w:val="20"/>
                <w:szCs w:val="20"/>
              </w:rPr>
              <w:t>З/П</w:t>
            </w:r>
          </w:p>
        </w:tc>
        <w:tc>
          <w:tcPr>
            <w:tcW w:w="849" w:type="dxa"/>
            <w:vAlign w:val="center"/>
          </w:tcPr>
          <w:p w:rsidR="00BA4F2C" w:rsidRPr="00B53DE2" w:rsidRDefault="00BA4F2C" w:rsidP="00B53DE2">
            <w:pPr>
              <w:spacing w:line="360" w:lineRule="auto"/>
              <w:jc w:val="both"/>
              <w:rPr>
                <w:sz w:val="20"/>
                <w:szCs w:val="20"/>
              </w:rPr>
            </w:pPr>
          </w:p>
        </w:tc>
        <w:tc>
          <w:tcPr>
            <w:tcW w:w="849" w:type="dxa"/>
            <w:vAlign w:val="center"/>
          </w:tcPr>
          <w:p w:rsidR="00BA4F2C" w:rsidRPr="00B53DE2" w:rsidRDefault="00BA4F2C" w:rsidP="00B53DE2">
            <w:pPr>
              <w:spacing w:line="360" w:lineRule="auto"/>
              <w:jc w:val="both"/>
              <w:rPr>
                <w:sz w:val="20"/>
                <w:szCs w:val="20"/>
              </w:rPr>
            </w:pPr>
          </w:p>
        </w:tc>
        <w:tc>
          <w:tcPr>
            <w:tcW w:w="532" w:type="dxa"/>
            <w:vAlign w:val="center"/>
          </w:tcPr>
          <w:p w:rsidR="00BA4F2C" w:rsidRPr="00B53DE2" w:rsidRDefault="00BA4F2C" w:rsidP="00B53DE2">
            <w:pPr>
              <w:spacing w:line="360" w:lineRule="auto"/>
              <w:jc w:val="both"/>
              <w:rPr>
                <w:sz w:val="20"/>
                <w:szCs w:val="20"/>
              </w:rPr>
            </w:pPr>
          </w:p>
        </w:tc>
        <w:tc>
          <w:tcPr>
            <w:tcW w:w="1080" w:type="dxa"/>
            <w:vAlign w:val="center"/>
          </w:tcPr>
          <w:p w:rsidR="00BA4F2C" w:rsidRPr="00B53DE2" w:rsidRDefault="00BA4F2C" w:rsidP="00B53DE2">
            <w:pPr>
              <w:spacing w:line="360" w:lineRule="auto"/>
              <w:jc w:val="both"/>
              <w:rPr>
                <w:sz w:val="20"/>
                <w:szCs w:val="20"/>
              </w:rPr>
            </w:pPr>
          </w:p>
        </w:tc>
        <w:tc>
          <w:tcPr>
            <w:tcW w:w="1519" w:type="dxa"/>
            <w:vAlign w:val="center"/>
          </w:tcPr>
          <w:p w:rsidR="00BA4F2C" w:rsidRPr="00B53DE2" w:rsidRDefault="00BA4F2C" w:rsidP="00B53DE2">
            <w:pPr>
              <w:spacing w:line="360" w:lineRule="auto"/>
              <w:jc w:val="both"/>
              <w:rPr>
                <w:sz w:val="20"/>
                <w:szCs w:val="20"/>
              </w:rPr>
            </w:pPr>
          </w:p>
        </w:tc>
      </w:tr>
      <w:tr w:rsidR="00BA4F2C" w:rsidRPr="00B53DE2" w:rsidTr="00B53DE2">
        <w:tc>
          <w:tcPr>
            <w:tcW w:w="1048" w:type="dxa"/>
            <w:vAlign w:val="center"/>
          </w:tcPr>
          <w:p w:rsidR="00BA4F2C" w:rsidRPr="00B53DE2" w:rsidRDefault="00BA4F2C" w:rsidP="00B53DE2">
            <w:pPr>
              <w:spacing w:line="360" w:lineRule="auto"/>
              <w:jc w:val="both"/>
              <w:rPr>
                <w:sz w:val="20"/>
                <w:szCs w:val="20"/>
              </w:rPr>
            </w:pPr>
            <w:r w:rsidRPr="00B53DE2">
              <w:rPr>
                <w:sz w:val="20"/>
                <w:szCs w:val="20"/>
              </w:rPr>
              <w:t>7</w:t>
            </w:r>
          </w:p>
        </w:tc>
        <w:tc>
          <w:tcPr>
            <w:tcW w:w="1947" w:type="dxa"/>
            <w:vAlign w:val="center"/>
          </w:tcPr>
          <w:p w:rsidR="00BA4F2C" w:rsidRPr="00B53DE2" w:rsidRDefault="00BA4F2C" w:rsidP="00B53DE2">
            <w:pPr>
              <w:spacing w:line="360" w:lineRule="auto"/>
              <w:jc w:val="both"/>
              <w:rPr>
                <w:sz w:val="20"/>
                <w:szCs w:val="20"/>
              </w:rPr>
            </w:pPr>
            <w:r w:rsidRPr="00B53DE2">
              <w:rPr>
                <w:sz w:val="20"/>
                <w:szCs w:val="20"/>
              </w:rPr>
              <w:t>Всего инвестиций</w:t>
            </w:r>
          </w:p>
        </w:tc>
        <w:tc>
          <w:tcPr>
            <w:tcW w:w="1366" w:type="dxa"/>
            <w:vAlign w:val="center"/>
          </w:tcPr>
          <w:p w:rsidR="00BA4F2C" w:rsidRPr="00B53DE2" w:rsidRDefault="00BA4F2C" w:rsidP="00B53DE2">
            <w:pPr>
              <w:spacing w:line="360" w:lineRule="auto"/>
              <w:jc w:val="both"/>
              <w:rPr>
                <w:sz w:val="20"/>
                <w:szCs w:val="20"/>
              </w:rPr>
            </w:pPr>
          </w:p>
        </w:tc>
        <w:tc>
          <w:tcPr>
            <w:tcW w:w="849" w:type="dxa"/>
            <w:vAlign w:val="center"/>
          </w:tcPr>
          <w:p w:rsidR="00BA4F2C" w:rsidRPr="00B53DE2" w:rsidRDefault="00BA4F2C" w:rsidP="00B53DE2">
            <w:pPr>
              <w:spacing w:line="360" w:lineRule="auto"/>
              <w:jc w:val="both"/>
              <w:rPr>
                <w:sz w:val="20"/>
                <w:szCs w:val="20"/>
              </w:rPr>
            </w:pPr>
          </w:p>
        </w:tc>
        <w:tc>
          <w:tcPr>
            <w:tcW w:w="849" w:type="dxa"/>
            <w:vAlign w:val="center"/>
          </w:tcPr>
          <w:p w:rsidR="00BA4F2C" w:rsidRPr="00B53DE2" w:rsidRDefault="00BA4F2C" w:rsidP="00B53DE2">
            <w:pPr>
              <w:spacing w:line="360" w:lineRule="auto"/>
              <w:jc w:val="both"/>
              <w:rPr>
                <w:sz w:val="20"/>
                <w:szCs w:val="20"/>
              </w:rPr>
            </w:pPr>
          </w:p>
        </w:tc>
        <w:tc>
          <w:tcPr>
            <w:tcW w:w="532" w:type="dxa"/>
            <w:vAlign w:val="center"/>
          </w:tcPr>
          <w:p w:rsidR="00BA4F2C" w:rsidRPr="00B53DE2" w:rsidRDefault="00BA4F2C" w:rsidP="00B53DE2">
            <w:pPr>
              <w:spacing w:line="360" w:lineRule="auto"/>
              <w:jc w:val="both"/>
              <w:rPr>
                <w:sz w:val="20"/>
                <w:szCs w:val="20"/>
              </w:rPr>
            </w:pPr>
          </w:p>
        </w:tc>
        <w:tc>
          <w:tcPr>
            <w:tcW w:w="1080" w:type="dxa"/>
            <w:vAlign w:val="center"/>
          </w:tcPr>
          <w:p w:rsidR="00BA4F2C" w:rsidRPr="00B53DE2" w:rsidRDefault="00BA4F2C" w:rsidP="00B53DE2">
            <w:pPr>
              <w:spacing w:line="360" w:lineRule="auto"/>
              <w:jc w:val="both"/>
              <w:rPr>
                <w:sz w:val="20"/>
                <w:szCs w:val="20"/>
              </w:rPr>
            </w:pPr>
          </w:p>
        </w:tc>
        <w:tc>
          <w:tcPr>
            <w:tcW w:w="1519" w:type="dxa"/>
            <w:vAlign w:val="center"/>
          </w:tcPr>
          <w:p w:rsidR="00BA4F2C" w:rsidRPr="00B53DE2" w:rsidRDefault="00BA4F2C" w:rsidP="00B53DE2">
            <w:pPr>
              <w:spacing w:line="360" w:lineRule="auto"/>
              <w:jc w:val="both"/>
              <w:rPr>
                <w:sz w:val="20"/>
                <w:szCs w:val="20"/>
              </w:rPr>
            </w:pPr>
          </w:p>
        </w:tc>
      </w:tr>
    </w:tbl>
    <w:p w:rsidR="00BA4F2C" w:rsidRPr="00B53DE2" w:rsidRDefault="00BA4F2C" w:rsidP="00B53DE2">
      <w:pPr>
        <w:spacing w:line="360" w:lineRule="auto"/>
        <w:ind w:firstLine="709"/>
        <w:jc w:val="both"/>
        <w:rPr>
          <w:sz w:val="28"/>
          <w:szCs w:val="28"/>
        </w:rPr>
      </w:pPr>
    </w:p>
    <w:p w:rsidR="00BA4F2C" w:rsidRPr="00B53DE2" w:rsidRDefault="00BA4F2C" w:rsidP="00B53DE2">
      <w:pPr>
        <w:spacing w:line="360" w:lineRule="auto"/>
        <w:ind w:firstLine="709"/>
        <w:jc w:val="both"/>
        <w:rPr>
          <w:sz w:val="28"/>
          <w:szCs w:val="28"/>
        </w:rPr>
      </w:pPr>
      <w:r w:rsidRPr="00B53DE2">
        <w:rPr>
          <w:sz w:val="28"/>
          <w:szCs w:val="28"/>
        </w:rPr>
        <w:t>Под знаком З в таблице 1 обозначаются затраты (на приобретение активов и увеличение оборотного капитала), учитываемые со знаком «минус». Под знаком П обозначаются поступления (от продажи и уменьшения оборотного капитала О), учитываемые со знаком «плюс».</w:t>
      </w:r>
    </w:p>
    <w:p w:rsidR="0091571E" w:rsidRPr="00B53DE2" w:rsidRDefault="0091571E" w:rsidP="00B53DE2">
      <w:pPr>
        <w:spacing w:line="360" w:lineRule="auto"/>
        <w:ind w:firstLine="709"/>
        <w:jc w:val="both"/>
        <w:rPr>
          <w:sz w:val="28"/>
          <w:szCs w:val="28"/>
        </w:rPr>
      </w:pPr>
      <w:r w:rsidRPr="00B53DE2">
        <w:rPr>
          <w:sz w:val="28"/>
          <w:szCs w:val="28"/>
        </w:rPr>
        <w:t>В таблице 1:</w:t>
      </w:r>
    </w:p>
    <w:p w:rsidR="0091571E" w:rsidRPr="00B53DE2" w:rsidRDefault="0091571E" w:rsidP="00B53DE2">
      <w:pPr>
        <w:spacing w:line="360" w:lineRule="auto"/>
        <w:ind w:firstLine="709"/>
        <w:jc w:val="both"/>
        <w:rPr>
          <w:sz w:val="28"/>
          <w:szCs w:val="28"/>
        </w:rPr>
      </w:pPr>
      <w:r w:rsidRPr="00B53DE2">
        <w:rPr>
          <w:sz w:val="28"/>
          <w:szCs w:val="28"/>
        </w:rPr>
        <w:t>Строка 5 = - строка 1 + строка 2 + строка 3 + строка 4</w:t>
      </w:r>
    </w:p>
    <w:p w:rsidR="0091571E" w:rsidRPr="00B53DE2" w:rsidRDefault="0091571E" w:rsidP="00B53DE2">
      <w:pPr>
        <w:spacing w:line="360" w:lineRule="auto"/>
        <w:ind w:firstLine="709"/>
        <w:jc w:val="both"/>
        <w:rPr>
          <w:sz w:val="28"/>
          <w:szCs w:val="28"/>
        </w:rPr>
      </w:pPr>
      <w:r w:rsidRPr="00B53DE2">
        <w:rPr>
          <w:sz w:val="28"/>
          <w:szCs w:val="28"/>
        </w:rPr>
        <w:t>Ф</w:t>
      </w:r>
      <w:r w:rsidRPr="00B53DE2">
        <w:rPr>
          <w:sz w:val="28"/>
          <w:szCs w:val="28"/>
          <w:vertAlign w:val="subscript"/>
          <w:lang w:val="en-US"/>
        </w:rPr>
        <w:t>i</w:t>
      </w:r>
      <w:r w:rsidRPr="00B53DE2">
        <w:rPr>
          <w:sz w:val="28"/>
          <w:szCs w:val="28"/>
        </w:rPr>
        <w:t>(</w:t>
      </w:r>
      <w:r w:rsidRPr="00B53DE2">
        <w:rPr>
          <w:sz w:val="28"/>
          <w:szCs w:val="28"/>
          <w:lang w:val="en-US"/>
        </w:rPr>
        <w:t>t</w:t>
      </w:r>
      <w:r w:rsidRPr="00B53DE2">
        <w:rPr>
          <w:sz w:val="28"/>
          <w:szCs w:val="28"/>
        </w:rPr>
        <w:t>) = строка 7 = строка 5 + строка 6.</w:t>
      </w:r>
    </w:p>
    <w:p w:rsidR="0091571E" w:rsidRPr="00B53DE2" w:rsidRDefault="0091571E" w:rsidP="00B53DE2">
      <w:pPr>
        <w:spacing w:line="360" w:lineRule="auto"/>
        <w:ind w:firstLine="709"/>
        <w:jc w:val="both"/>
        <w:rPr>
          <w:sz w:val="28"/>
          <w:szCs w:val="28"/>
        </w:rPr>
      </w:pPr>
      <w:r w:rsidRPr="00B53DE2">
        <w:rPr>
          <w:sz w:val="28"/>
          <w:szCs w:val="28"/>
        </w:rPr>
        <w:t xml:space="preserve">Ликвидация относится к графе «шаг </w:t>
      </w:r>
      <w:r w:rsidRPr="00B53DE2">
        <w:rPr>
          <w:sz w:val="28"/>
          <w:szCs w:val="28"/>
          <w:lang w:val="en-US"/>
        </w:rPr>
        <w:t>T</w:t>
      </w:r>
      <w:r w:rsidRPr="00B53DE2">
        <w:rPr>
          <w:sz w:val="28"/>
          <w:szCs w:val="28"/>
        </w:rPr>
        <w:t>».</w:t>
      </w:r>
    </w:p>
    <w:p w:rsidR="0091571E" w:rsidRPr="00B53DE2" w:rsidRDefault="0091571E" w:rsidP="00B53DE2">
      <w:pPr>
        <w:spacing w:line="360" w:lineRule="auto"/>
        <w:ind w:firstLine="709"/>
        <w:jc w:val="both"/>
        <w:rPr>
          <w:sz w:val="28"/>
          <w:szCs w:val="28"/>
        </w:rPr>
      </w:pPr>
      <w:r w:rsidRPr="00B53DE2">
        <w:rPr>
          <w:sz w:val="28"/>
          <w:szCs w:val="28"/>
        </w:rPr>
        <w:t>Поток реальных денег от операционной деятельности по видам доходов и затрат показан в таблице 2.</w:t>
      </w:r>
    </w:p>
    <w:p w:rsidR="00DC0B44" w:rsidRPr="00B53DE2" w:rsidRDefault="00DC0B44" w:rsidP="00B53DE2">
      <w:pPr>
        <w:spacing w:line="360" w:lineRule="auto"/>
        <w:ind w:firstLine="709"/>
        <w:jc w:val="both"/>
        <w:rPr>
          <w:sz w:val="28"/>
          <w:szCs w:val="28"/>
        </w:rPr>
      </w:pPr>
    </w:p>
    <w:p w:rsidR="009C6106" w:rsidRPr="00B53DE2" w:rsidRDefault="009C6106" w:rsidP="00B53DE2">
      <w:pPr>
        <w:pStyle w:val="a4"/>
        <w:keepNext/>
        <w:spacing w:before="0" w:after="0" w:line="360" w:lineRule="auto"/>
        <w:ind w:firstLine="709"/>
        <w:jc w:val="both"/>
        <w:rPr>
          <w:b w:val="0"/>
          <w:sz w:val="28"/>
          <w:szCs w:val="28"/>
        </w:rPr>
      </w:pPr>
      <w:r w:rsidRPr="00B53DE2">
        <w:rPr>
          <w:b w:val="0"/>
          <w:sz w:val="28"/>
          <w:szCs w:val="28"/>
        </w:rPr>
        <w:t xml:space="preserve">Таблица </w:t>
      </w:r>
      <w:r w:rsidR="00272EEF" w:rsidRPr="00B53DE2">
        <w:rPr>
          <w:b w:val="0"/>
          <w:noProof/>
          <w:sz w:val="28"/>
          <w:szCs w:val="28"/>
        </w:rPr>
        <w:t>2</w:t>
      </w:r>
      <w:r w:rsidR="0041253F" w:rsidRPr="00B53DE2">
        <w:rPr>
          <w:b w:val="0"/>
          <w:sz w:val="28"/>
          <w:szCs w:val="28"/>
        </w:rPr>
        <w:t xml:space="preserve"> – Поток реальных денег от операционной деятельности</w:t>
      </w:r>
    </w:p>
    <w:tbl>
      <w:tblPr>
        <w:tblW w:w="9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920"/>
        <w:gridCol w:w="900"/>
        <w:gridCol w:w="900"/>
        <w:gridCol w:w="900"/>
        <w:gridCol w:w="540"/>
        <w:gridCol w:w="900"/>
      </w:tblGrid>
      <w:tr w:rsidR="0091571E" w:rsidRPr="00B53DE2" w:rsidTr="00B53DE2">
        <w:tc>
          <w:tcPr>
            <w:tcW w:w="1008" w:type="dxa"/>
            <w:vMerge w:val="restart"/>
            <w:vAlign w:val="center"/>
          </w:tcPr>
          <w:p w:rsidR="0091571E" w:rsidRPr="00B53DE2" w:rsidRDefault="0091571E" w:rsidP="00B53DE2">
            <w:pPr>
              <w:spacing w:line="360" w:lineRule="auto"/>
              <w:jc w:val="both"/>
              <w:rPr>
                <w:sz w:val="20"/>
                <w:szCs w:val="20"/>
              </w:rPr>
            </w:pPr>
            <w:r w:rsidRPr="00B53DE2">
              <w:rPr>
                <w:sz w:val="20"/>
                <w:szCs w:val="20"/>
              </w:rPr>
              <w:t>Номер строки</w:t>
            </w:r>
          </w:p>
        </w:tc>
        <w:tc>
          <w:tcPr>
            <w:tcW w:w="3920" w:type="dxa"/>
            <w:vMerge w:val="restart"/>
            <w:vAlign w:val="center"/>
          </w:tcPr>
          <w:p w:rsidR="0091571E" w:rsidRPr="00B53DE2" w:rsidRDefault="0091571E" w:rsidP="00B53DE2">
            <w:pPr>
              <w:spacing w:line="360" w:lineRule="auto"/>
              <w:jc w:val="both"/>
              <w:rPr>
                <w:sz w:val="20"/>
                <w:szCs w:val="20"/>
              </w:rPr>
            </w:pPr>
            <w:r w:rsidRPr="00B53DE2">
              <w:rPr>
                <w:sz w:val="20"/>
                <w:szCs w:val="20"/>
              </w:rPr>
              <w:t>Показатель</w:t>
            </w:r>
          </w:p>
        </w:tc>
        <w:tc>
          <w:tcPr>
            <w:tcW w:w="4140" w:type="dxa"/>
            <w:gridSpan w:val="5"/>
            <w:vAlign w:val="center"/>
          </w:tcPr>
          <w:p w:rsidR="0091571E" w:rsidRPr="00B53DE2" w:rsidRDefault="0091571E" w:rsidP="00B53DE2">
            <w:pPr>
              <w:spacing w:line="360" w:lineRule="auto"/>
              <w:jc w:val="both"/>
              <w:rPr>
                <w:sz w:val="20"/>
                <w:szCs w:val="20"/>
              </w:rPr>
            </w:pPr>
            <w:r w:rsidRPr="00B53DE2">
              <w:rPr>
                <w:sz w:val="20"/>
                <w:szCs w:val="20"/>
              </w:rPr>
              <w:t>Значения показателя по шагам расчета</w:t>
            </w:r>
          </w:p>
        </w:tc>
      </w:tr>
      <w:tr w:rsidR="0091571E" w:rsidRPr="00B53DE2" w:rsidTr="00B53DE2">
        <w:tc>
          <w:tcPr>
            <w:tcW w:w="1008" w:type="dxa"/>
            <w:vMerge/>
            <w:vAlign w:val="center"/>
          </w:tcPr>
          <w:p w:rsidR="0091571E" w:rsidRPr="00B53DE2" w:rsidRDefault="0091571E" w:rsidP="00B53DE2">
            <w:pPr>
              <w:spacing w:line="360" w:lineRule="auto"/>
              <w:jc w:val="both"/>
              <w:rPr>
                <w:sz w:val="20"/>
                <w:szCs w:val="20"/>
              </w:rPr>
            </w:pPr>
          </w:p>
        </w:tc>
        <w:tc>
          <w:tcPr>
            <w:tcW w:w="3920" w:type="dxa"/>
            <w:vMerge/>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r w:rsidRPr="00B53DE2">
              <w:rPr>
                <w:sz w:val="20"/>
                <w:szCs w:val="20"/>
              </w:rPr>
              <w:t>Шаг 0</w:t>
            </w:r>
          </w:p>
        </w:tc>
        <w:tc>
          <w:tcPr>
            <w:tcW w:w="900" w:type="dxa"/>
            <w:vAlign w:val="center"/>
          </w:tcPr>
          <w:p w:rsidR="0091571E" w:rsidRPr="00B53DE2" w:rsidRDefault="0091571E" w:rsidP="00B53DE2">
            <w:pPr>
              <w:spacing w:line="360" w:lineRule="auto"/>
              <w:jc w:val="both"/>
              <w:rPr>
                <w:sz w:val="20"/>
                <w:szCs w:val="20"/>
              </w:rPr>
            </w:pPr>
            <w:r w:rsidRPr="00B53DE2">
              <w:rPr>
                <w:sz w:val="20"/>
                <w:szCs w:val="20"/>
              </w:rPr>
              <w:t>Шаг 1</w:t>
            </w:r>
          </w:p>
        </w:tc>
        <w:tc>
          <w:tcPr>
            <w:tcW w:w="900" w:type="dxa"/>
            <w:vAlign w:val="center"/>
          </w:tcPr>
          <w:p w:rsidR="0091571E" w:rsidRPr="00B53DE2" w:rsidRDefault="0091571E" w:rsidP="00B53DE2">
            <w:pPr>
              <w:spacing w:line="360" w:lineRule="auto"/>
              <w:jc w:val="both"/>
              <w:rPr>
                <w:sz w:val="20"/>
                <w:szCs w:val="20"/>
              </w:rPr>
            </w:pPr>
            <w:r w:rsidRPr="00B53DE2">
              <w:rPr>
                <w:sz w:val="20"/>
                <w:szCs w:val="20"/>
              </w:rPr>
              <w:t>Шаг 2</w:t>
            </w:r>
          </w:p>
        </w:tc>
        <w:tc>
          <w:tcPr>
            <w:tcW w:w="540" w:type="dxa"/>
            <w:vAlign w:val="center"/>
          </w:tcPr>
          <w:p w:rsidR="0091571E" w:rsidRPr="00B53DE2" w:rsidRDefault="0091571E" w:rsidP="00B53DE2">
            <w:pPr>
              <w:spacing w:line="360" w:lineRule="auto"/>
              <w:jc w:val="both"/>
              <w:rPr>
                <w:sz w:val="20"/>
                <w:szCs w:val="20"/>
              </w:rPr>
            </w:pPr>
            <w:r w:rsidRPr="00B53DE2">
              <w:rPr>
                <w:sz w:val="20"/>
                <w:szCs w:val="20"/>
              </w:rPr>
              <w:t>…</w:t>
            </w:r>
          </w:p>
        </w:tc>
        <w:tc>
          <w:tcPr>
            <w:tcW w:w="900" w:type="dxa"/>
            <w:vAlign w:val="center"/>
          </w:tcPr>
          <w:p w:rsidR="0091571E" w:rsidRPr="00B53DE2" w:rsidRDefault="0091571E" w:rsidP="00B53DE2">
            <w:pPr>
              <w:spacing w:line="360" w:lineRule="auto"/>
              <w:jc w:val="both"/>
              <w:rPr>
                <w:sz w:val="20"/>
                <w:szCs w:val="20"/>
              </w:rPr>
            </w:pPr>
            <w:r w:rsidRPr="00B53DE2">
              <w:rPr>
                <w:sz w:val="20"/>
                <w:szCs w:val="20"/>
              </w:rPr>
              <w:t>Шаг Т</w:t>
            </w:r>
          </w:p>
        </w:tc>
      </w:tr>
      <w:tr w:rsidR="0091571E" w:rsidRPr="00B53DE2" w:rsidTr="00B53DE2">
        <w:tc>
          <w:tcPr>
            <w:tcW w:w="1008" w:type="dxa"/>
            <w:vAlign w:val="center"/>
          </w:tcPr>
          <w:p w:rsidR="0091571E" w:rsidRPr="00B53DE2" w:rsidRDefault="0091571E" w:rsidP="00B53DE2">
            <w:pPr>
              <w:spacing w:line="360" w:lineRule="auto"/>
              <w:jc w:val="both"/>
              <w:rPr>
                <w:sz w:val="20"/>
                <w:szCs w:val="20"/>
              </w:rPr>
            </w:pPr>
            <w:r w:rsidRPr="00B53DE2">
              <w:rPr>
                <w:sz w:val="20"/>
                <w:szCs w:val="20"/>
              </w:rPr>
              <w:t>1</w:t>
            </w:r>
          </w:p>
        </w:tc>
        <w:tc>
          <w:tcPr>
            <w:tcW w:w="3920" w:type="dxa"/>
            <w:vAlign w:val="center"/>
          </w:tcPr>
          <w:p w:rsidR="0091571E" w:rsidRPr="00B53DE2" w:rsidRDefault="0091571E" w:rsidP="00B53DE2">
            <w:pPr>
              <w:spacing w:line="360" w:lineRule="auto"/>
              <w:jc w:val="both"/>
              <w:rPr>
                <w:sz w:val="20"/>
                <w:szCs w:val="20"/>
              </w:rPr>
            </w:pPr>
            <w:r w:rsidRPr="00B53DE2">
              <w:rPr>
                <w:sz w:val="20"/>
                <w:szCs w:val="20"/>
              </w:rPr>
              <w:t>Объем продаж</w:t>
            </w: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54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r>
      <w:tr w:rsidR="0091571E" w:rsidRPr="00B53DE2" w:rsidTr="00B53DE2">
        <w:tc>
          <w:tcPr>
            <w:tcW w:w="1008" w:type="dxa"/>
            <w:vAlign w:val="center"/>
          </w:tcPr>
          <w:p w:rsidR="0091571E" w:rsidRPr="00B53DE2" w:rsidRDefault="0091571E" w:rsidP="00B53DE2">
            <w:pPr>
              <w:spacing w:line="360" w:lineRule="auto"/>
              <w:jc w:val="both"/>
              <w:rPr>
                <w:sz w:val="20"/>
                <w:szCs w:val="20"/>
              </w:rPr>
            </w:pPr>
            <w:r w:rsidRPr="00B53DE2">
              <w:rPr>
                <w:sz w:val="20"/>
                <w:szCs w:val="20"/>
              </w:rPr>
              <w:t>2</w:t>
            </w:r>
          </w:p>
        </w:tc>
        <w:tc>
          <w:tcPr>
            <w:tcW w:w="3920" w:type="dxa"/>
            <w:vAlign w:val="center"/>
          </w:tcPr>
          <w:p w:rsidR="0091571E" w:rsidRPr="00B53DE2" w:rsidRDefault="0091571E" w:rsidP="00B53DE2">
            <w:pPr>
              <w:spacing w:line="360" w:lineRule="auto"/>
              <w:jc w:val="both"/>
              <w:rPr>
                <w:sz w:val="20"/>
                <w:szCs w:val="20"/>
              </w:rPr>
            </w:pPr>
            <w:r w:rsidRPr="00B53DE2">
              <w:rPr>
                <w:sz w:val="20"/>
                <w:szCs w:val="20"/>
              </w:rPr>
              <w:t>Цена</w:t>
            </w: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54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r>
      <w:tr w:rsidR="0091571E" w:rsidRPr="00B53DE2" w:rsidTr="00B53DE2">
        <w:tc>
          <w:tcPr>
            <w:tcW w:w="1008" w:type="dxa"/>
            <w:vAlign w:val="center"/>
          </w:tcPr>
          <w:p w:rsidR="0091571E" w:rsidRPr="00B53DE2" w:rsidRDefault="0091571E" w:rsidP="00B53DE2">
            <w:pPr>
              <w:spacing w:line="360" w:lineRule="auto"/>
              <w:jc w:val="both"/>
              <w:rPr>
                <w:sz w:val="20"/>
                <w:szCs w:val="20"/>
              </w:rPr>
            </w:pPr>
            <w:r w:rsidRPr="00B53DE2">
              <w:rPr>
                <w:sz w:val="20"/>
                <w:szCs w:val="20"/>
              </w:rPr>
              <w:t>3</w:t>
            </w:r>
          </w:p>
        </w:tc>
        <w:tc>
          <w:tcPr>
            <w:tcW w:w="3920" w:type="dxa"/>
            <w:vAlign w:val="center"/>
          </w:tcPr>
          <w:p w:rsidR="0091571E" w:rsidRPr="00B53DE2" w:rsidRDefault="0091571E" w:rsidP="00B53DE2">
            <w:pPr>
              <w:spacing w:line="360" w:lineRule="auto"/>
              <w:jc w:val="both"/>
              <w:rPr>
                <w:sz w:val="20"/>
                <w:szCs w:val="20"/>
              </w:rPr>
            </w:pPr>
            <w:r w:rsidRPr="00B53DE2">
              <w:rPr>
                <w:sz w:val="20"/>
                <w:szCs w:val="20"/>
              </w:rPr>
              <w:t>Выручка (строка 1* строка 2)</w:t>
            </w: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54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r>
      <w:tr w:rsidR="0091571E" w:rsidRPr="00B53DE2" w:rsidTr="00B53DE2">
        <w:tc>
          <w:tcPr>
            <w:tcW w:w="1008" w:type="dxa"/>
            <w:vAlign w:val="center"/>
          </w:tcPr>
          <w:p w:rsidR="0091571E" w:rsidRPr="00B53DE2" w:rsidRDefault="0091571E" w:rsidP="00B53DE2">
            <w:pPr>
              <w:spacing w:line="360" w:lineRule="auto"/>
              <w:jc w:val="both"/>
              <w:rPr>
                <w:sz w:val="20"/>
                <w:szCs w:val="20"/>
              </w:rPr>
            </w:pPr>
            <w:r w:rsidRPr="00B53DE2">
              <w:rPr>
                <w:sz w:val="20"/>
                <w:szCs w:val="20"/>
              </w:rPr>
              <w:t>4</w:t>
            </w:r>
          </w:p>
        </w:tc>
        <w:tc>
          <w:tcPr>
            <w:tcW w:w="3920" w:type="dxa"/>
            <w:vAlign w:val="center"/>
          </w:tcPr>
          <w:p w:rsidR="0091571E" w:rsidRPr="00B53DE2" w:rsidRDefault="0091571E" w:rsidP="00B53DE2">
            <w:pPr>
              <w:spacing w:line="360" w:lineRule="auto"/>
              <w:jc w:val="both"/>
              <w:rPr>
                <w:sz w:val="20"/>
                <w:szCs w:val="20"/>
              </w:rPr>
            </w:pPr>
            <w:r w:rsidRPr="00B53DE2">
              <w:rPr>
                <w:sz w:val="20"/>
                <w:szCs w:val="20"/>
              </w:rPr>
              <w:t>Внереализационные доходы</w:t>
            </w: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54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r>
      <w:tr w:rsidR="0091571E" w:rsidRPr="00B53DE2" w:rsidTr="00B53DE2">
        <w:tc>
          <w:tcPr>
            <w:tcW w:w="1008" w:type="dxa"/>
            <w:vAlign w:val="center"/>
          </w:tcPr>
          <w:p w:rsidR="0091571E" w:rsidRPr="00B53DE2" w:rsidRDefault="0091571E" w:rsidP="00B53DE2">
            <w:pPr>
              <w:spacing w:line="360" w:lineRule="auto"/>
              <w:jc w:val="both"/>
              <w:rPr>
                <w:sz w:val="20"/>
                <w:szCs w:val="20"/>
              </w:rPr>
            </w:pPr>
            <w:r w:rsidRPr="00B53DE2">
              <w:rPr>
                <w:sz w:val="20"/>
                <w:szCs w:val="20"/>
              </w:rPr>
              <w:t>5</w:t>
            </w:r>
          </w:p>
        </w:tc>
        <w:tc>
          <w:tcPr>
            <w:tcW w:w="3920" w:type="dxa"/>
            <w:vAlign w:val="center"/>
          </w:tcPr>
          <w:p w:rsidR="0091571E" w:rsidRPr="00B53DE2" w:rsidRDefault="0091571E" w:rsidP="00B53DE2">
            <w:pPr>
              <w:spacing w:line="360" w:lineRule="auto"/>
              <w:jc w:val="both"/>
              <w:rPr>
                <w:sz w:val="20"/>
                <w:szCs w:val="20"/>
              </w:rPr>
            </w:pPr>
            <w:r w:rsidRPr="00B53DE2">
              <w:rPr>
                <w:sz w:val="20"/>
                <w:szCs w:val="20"/>
              </w:rPr>
              <w:t>Переменные затраты</w:t>
            </w: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54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r>
      <w:tr w:rsidR="0091571E" w:rsidRPr="00B53DE2" w:rsidTr="00B53DE2">
        <w:tc>
          <w:tcPr>
            <w:tcW w:w="1008" w:type="dxa"/>
            <w:vAlign w:val="center"/>
          </w:tcPr>
          <w:p w:rsidR="0091571E" w:rsidRPr="00B53DE2" w:rsidRDefault="0091571E" w:rsidP="00B53DE2">
            <w:pPr>
              <w:spacing w:line="360" w:lineRule="auto"/>
              <w:jc w:val="both"/>
              <w:rPr>
                <w:sz w:val="20"/>
                <w:szCs w:val="20"/>
              </w:rPr>
            </w:pPr>
            <w:r w:rsidRPr="00B53DE2">
              <w:rPr>
                <w:sz w:val="20"/>
                <w:szCs w:val="20"/>
              </w:rPr>
              <w:t>6</w:t>
            </w:r>
          </w:p>
        </w:tc>
        <w:tc>
          <w:tcPr>
            <w:tcW w:w="3920" w:type="dxa"/>
            <w:vAlign w:val="center"/>
          </w:tcPr>
          <w:p w:rsidR="0091571E" w:rsidRPr="00B53DE2" w:rsidRDefault="000F000C" w:rsidP="00B53DE2">
            <w:pPr>
              <w:spacing w:line="360" w:lineRule="auto"/>
              <w:jc w:val="both"/>
              <w:rPr>
                <w:sz w:val="20"/>
                <w:szCs w:val="20"/>
              </w:rPr>
            </w:pPr>
            <w:r w:rsidRPr="00B53DE2">
              <w:rPr>
                <w:sz w:val="20"/>
                <w:szCs w:val="20"/>
              </w:rPr>
              <w:t>Постоянные затраты</w:t>
            </w: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54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r>
      <w:tr w:rsidR="0091571E" w:rsidRPr="00B53DE2" w:rsidTr="00B53DE2">
        <w:tc>
          <w:tcPr>
            <w:tcW w:w="1008" w:type="dxa"/>
            <w:vAlign w:val="center"/>
          </w:tcPr>
          <w:p w:rsidR="0091571E" w:rsidRPr="00B53DE2" w:rsidRDefault="0091571E" w:rsidP="00B53DE2">
            <w:pPr>
              <w:spacing w:line="360" w:lineRule="auto"/>
              <w:jc w:val="both"/>
              <w:rPr>
                <w:sz w:val="20"/>
                <w:szCs w:val="20"/>
              </w:rPr>
            </w:pPr>
            <w:r w:rsidRPr="00B53DE2">
              <w:rPr>
                <w:sz w:val="20"/>
                <w:szCs w:val="20"/>
              </w:rPr>
              <w:t>7</w:t>
            </w:r>
          </w:p>
        </w:tc>
        <w:tc>
          <w:tcPr>
            <w:tcW w:w="3920" w:type="dxa"/>
            <w:vAlign w:val="center"/>
          </w:tcPr>
          <w:p w:rsidR="0091571E" w:rsidRPr="00B53DE2" w:rsidRDefault="000F000C" w:rsidP="00B53DE2">
            <w:pPr>
              <w:spacing w:line="360" w:lineRule="auto"/>
              <w:jc w:val="both"/>
              <w:rPr>
                <w:sz w:val="20"/>
                <w:szCs w:val="20"/>
              </w:rPr>
            </w:pPr>
            <w:r w:rsidRPr="00B53DE2">
              <w:rPr>
                <w:sz w:val="20"/>
                <w:szCs w:val="20"/>
              </w:rPr>
              <w:t>Амортизация зданий</w:t>
            </w: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54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r>
      <w:tr w:rsidR="0091571E" w:rsidRPr="00B53DE2" w:rsidTr="00B53DE2">
        <w:tc>
          <w:tcPr>
            <w:tcW w:w="1008" w:type="dxa"/>
            <w:vAlign w:val="center"/>
          </w:tcPr>
          <w:p w:rsidR="0091571E" w:rsidRPr="00B53DE2" w:rsidRDefault="0091571E" w:rsidP="00B53DE2">
            <w:pPr>
              <w:spacing w:line="360" w:lineRule="auto"/>
              <w:jc w:val="both"/>
              <w:rPr>
                <w:sz w:val="20"/>
                <w:szCs w:val="20"/>
              </w:rPr>
            </w:pPr>
            <w:r w:rsidRPr="00B53DE2">
              <w:rPr>
                <w:sz w:val="20"/>
                <w:szCs w:val="20"/>
              </w:rPr>
              <w:t>8</w:t>
            </w:r>
          </w:p>
        </w:tc>
        <w:tc>
          <w:tcPr>
            <w:tcW w:w="3920" w:type="dxa"/>
            <w:vAlign w:val="center"/>
          </w:tcPr>
          <w:p w:rsidR="0091571E" w:rsidRPr="00B53DE2" w:rsidRDefault="000F000C" w:rsidP="00B53DE2">
            <w:pPr>
              <w:spacing w:line="360" w:lineRule="auto"/>
              <w:jc w:val="both"/>
              <w:rPr>
                <w:sz w:val="20"/>
                <w:szCs w:val="20"/>
              </w:rPr>
            </w:pPr>
            <w:r w:rsidRPr="00B53DE2">
              <w:rPr>
                <w:sz w:val="20"/>
                <w:szCs w:val="20"/>
              </w:rPr>
              <w:t>Амортизация оборудования</w:t>
            </w: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54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r>
      <w:tr w:rsidR="0091571E" w:rsidRPr="00B53DE2" w:rsidTr="00B53DE2">
        <w:tc>
          <w:tcPr>
            <w:tcW w:w="1008" w:type="dxa"/>
            <w:vAlign w:val="center"/>
          </w:tcPr>
          <w:p w:rsidR="0091571E" w:rsidRPr="00B53DE2" w:rsidRDefault="0091571E" w:rsidP="00B53DE2">
            <w:pPr>
              <w:spacing w:line="360" w:lineRule="auto"/>
              <w:jc w:val="both"/>
              <w:rPr>
                <w:sz w:val="20"/>
                <w:szCs w:val="20"/>
              </w:rPr>
            </w:pPr>
            <w:r w:rsidRPr="00B53DE2">
              <w:rPr>
                <w:sz w:val="20"/>
                <w:szCs w:val="20"/>
              </w:rPr>
              <w:t>9</w:t>
            </w:r>
          </w:p>
        </w:tc>
        <w:tc>
          <w:tcPr>
            <w:tcW w:w="3920" w:type="dxa"/>
            <w:vAlign w:val="center"/>
          </w:tcPr>
          <w:p w:rsidR="0091571E" w:rsidRPr="00B53DE2" w:rsidRDefault="000F000C" w:rsidP="00B53DE2">
            <w:pPr>
              <w:spacing w:line="360" w:lineRule="auto"/>
              <w:jc w:val="both"/>
              <w:rPr>
                <w:sz w:val="20"/>
                <w:szCs w:val="20"/>
              </w:rPr>
            </w:pPr>
            <w:r w:rsidRPr="00B53DE2">
              <w:rPr>
                <w:sz w:val="20"/>
                <w:szCs w:val="20"/>
              </w:rPr>
              <w:t>Проценты по кредитам</w:t>
            </w: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54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r>
      <w:tr w:rsidR="0091571E" w:rsidRPr="00B53DE2" w:rsidTr="00B53DE2">
        <w:tc>
          <w:tcPr>
            <w:tcW w:w="1008" w:type="dxa"/>
            <w:vAlign w:val="center"/>
          </w:tcPr>
          <w:p w:rsidR="0091571E" w:rsidRPr="00B53DE2" w:rsidRDefault="0091571E" w:rsidP="00B53DE2">
            <w:pPr>
              <w:spacing w:line="360" w:lineRule="auto"/>
              <w:jc w:val="both"/>
              <w:rPr>
                <w:sz w:val="20"/>
                <w:szCs w:val="20"/>
              </w:rPr>
            </w:pPr>
            <w:r w:rsidRPr="00B53DE2">
              <w:rPr>
                <w:sz w:val="20"/>
                <w:szCs w:val="20"/>
              </w:rPr>
              <w:t>10</w:t>
            </w:r>
          </w:p>
        </w:tc>
        <w:tc>
          <w:tcPr>
            <w:tcW w:w="3920" w:type="dxa"/>
            <w:vAlign w:val="center"/>
          </w:tcPr>
          <w:p w:rsidR="0091571E" w:rsidRPr="00B53DE2" w:rsidRDefault="000F000C" w:rsidP="00B53DE2">
            <w:pPr>
              <w:spacing w:line="360" w:lineRule="auto"/>
              <w:jc w:val="both"/>
              <w:rPr>
                <w:sz w:val="20"/>
                <w:szCs w:val="20"/>
              </w:rPr>
            </w:pPr>
            <w:r w:rsidRPr="00B53DE2">
              <w:rPr>
                <w:sz w:val="20"/>
                <w:szCs w:val="20"/>
              </w:rPr>
              <w:t>Прибыль до вычета налогов</w:t>
            </w: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54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r>
      <w:tr w:rsidR="0091571E" w:rsidRPr="00B53DE2" w:rsidTr="00B53DE2">
        <w:tc>
          <w:tcPr>
            <w:tcW w:w="1008" w:type="dxa"/>
            <w:vAlign w:val="center"/>
          </w:tcPr>
          <w:p w:rsidR="0091571E" w:rsidRPr="00B53DE2" w:rsidRDefault="0091571E" w:rsidP="00B53DE2">
            <w:pPr>
              <w:spacing w:line="360" w:lineRule="auto"/>
              <w:jc w:val="both"/>
              <w:rPr>
                <w:sz w:val="20"/>
                <w:szCs w:val="20"/>
              </w:rPr>
            </w:pPr>
            <w:r w:rsidRPr="00B53DE2">
              <w:rPr>
                <w:sz w:val="20"/>
                <w:szCs w:val="20"/>
              </w:rPr>
              <w:t>11</w:t>
            </w:r>
          </w:p>
        </w:tc>
        <w:tc>
          <w:tcPr>
            <w:tcW w:w="3920" w:type="dxa"/>
            <w:vAlign w:val="center"/>
          </w:tcPr>
          <w:p w:rsidR="0091571E" w:rsidRPr="00B53DE2" w:rsidRDefault="000F000C" w:rsidP="00B53DE2">
            <w:pPr>
              <w:spacing w:line="360" w:lineRule="auto"/>
              <w:jc w:val="both"/>
              <w:rPr>
                <w:sz w:val="20"/>
                <w:szCs w:val="20"/>
              </w:rPr>
            </w:pPr>
            <w:r w:rsidRPr="00B53DE2">
              <w:rPr>
                <w:sz w:val="20"/>
                <w:szCs w:val="20"/>
              </w:rPr>
              <w:t>Налоги и сборы</w:t>
            </w: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54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r>
      <w:tr w:rsidR="0091571E" w:rsidRPr="00B53DE2" w:rsidTr="00B53DE2">
        <w:tc>
          <w:tcPr>
            <w:tcW w:w="1008" w:type="dxa"/>
            <w:vAlign w:val="center"/>
          </w:tcPr>
          <w:p w:rsidR="0091571E" w:rsidRPr="00B53DE2" w:rsidRDefault="0091571E" w:rsidP="00B53DE2">
            <w:pPr>
              <w:spacing w:line="360" w:lineRule="auto"/>
              <w:jc w:val="both"/>
              <w:rPr>
                <w:sz w:val="20"/>
                <w:szCs w:val="20"/>
              </w:rPr>
            </w:pPr>
            <w:r w:rsidRPr="00B53DE2">
              <w:rPr>
                <w:sz w:val="20"/>
                <w:szCs w:val="20"/>
              </w:rPr>
              <w:t>12</w:t>
            </w:r>
          </w:p>
        </w:tc>
        <w:tc>
          <w:tcPr>
            <w:tcW w:w="3920" w:type="dxa"/>
            <w:vAlign w:val="center"/>
          </w:tcPr>
          <w:p w:rsidR="0091571E" w:rsidRPr="00B53DE2" w:rsidRDefault="000F000C" w:rsidP="00B53DE2">
            <w:pPr>
              <w:spacing w:line="360" w:lineRule="auto"/>
              <w:jc w:val="both"/>
              <w:rPr>
                <w:sz w:val="20"/>
                <w:szCs w:val="20"/>
              </w:rPr>
            </w:pPr>
            <w:r w:rsidRPr="00B53DE2">
              <w:rPr>
                <w:sz w:val="20"/>
                <w:szCs w:val="20"/>
              </w:rPr>
              <w:t>Проектируемый чистый доход</w:t>
            </w: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54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r>
      <w:tr w:rsidR="0091571E" w:rsidRPr="00B53DE2" w:rsidTr="00B53DE2">
        <w:tc>
          <w:tcPr>
            <w:tcW w:w="1008" w:type="dxa"/>
            <w:vAlign w:val="center"/>
          </w:tcPr>
          <w:p w:rsidR="0091571E" w:rsidRPr="00B53DE2" w:rsidRDefault="0091571E" w:rsidP="00B53DE2">
            <w:pPr>
              <w:spacing w:line="360" w:lineRule="auto"/>
              <w:jc w:val="both"/>
              <w:rPr>
                <w:sz w:val="20"/>
                <w:szCs w:val="20"/>
              </w:rPr>
            </w:pPr>
            <w:r w:rsidRPr="00B53DE2">
              <w:rPr>
                <w:sz w:val="20"/>
                <w:szCs w:val="20"/>
              </w:rPr>
              <w:t>13</w:t>
            </w:r>
          </w:p>
        </w:tc>
        <w:tc>
          <w:tcPr>
            <w:tcW w:w="3920" w:type="dxa"/>
            <w:vAlign w:val="center"/>
          </w:tcPr>
          <w:p w:rsidR="0091571E" w:rsidRPr="00B53DE2" w:rsidRDefault="000F000C" w:rsidP="00B53DE2">
            <w:pPr>
              <w:spacing w:line="360" w:lineRule="auto"/>
              <w:jc w:val="both"/>
              <w:rPr>
                <w:sz w:val="20"/>
                <w:szCs w:val="20"/>
              </w:rPr>
            </w:pPr>
            <w:r w:rsidRPr="00B53DE2">
              <w:rPr>
                <w:sz w:val="20"/>
                <w:szCs w:val="20"/>
              </w:rPr>
              <w:t>Амортизация (строка 7 + строка 8)</w:t>
            </w: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54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r>
      <w:tr w:rsidR="0091571E" w:rsidRPr="00B53DE2" w:rsidTr="00B53DE2">
        <w:tc>
          <w:tcPr>
            <w:tcW w:w="1008" w:type="dxa"/>
            <w:vAlign w:val="center"/>
          </w:tcPr>
          <w:p w:rsidR="0091571E" w:rsidRPr="00B53DE2" w:rsidRDefault="0091571E" w:rsidP="00B53DE2">
            <w:pPr>
              <w:spacing w:line="360" w:lineRule="auto"/>
              <w:jc w:val="both"/>
              <w:rPr>
                <w:sz w:val="20"/>
                <w:szCs w:val="20"/>
              </w:rPr>
            </w:pPr>
            <w:r w:rsidRPr="00B53DE2">
              <w:rPr>
                <w:sz w:val="20"/>
                <w:szCs w:val="20"/>
              </w:rPr>
              <w:t>14</w:t>
            </w:r>
          </w:p>
        </w:tc>
        <w:tc>
          <w:tcPr>
            <w:tcW w:w="3920" w:type="dxa"/>
            <w:vAlign w:val="center"/>
          </w:tcPr>
          <w:p w:rsidR="0091571E" w:rsidRPr="00B53DE2" w:rsidRDefault="000F000C" w:rsidP="00B53DE2">
            <w:pPr>
              <w:spacing w:line="360" w:lineRule="auto"/>
              <w:jc w:val="both"/>
              <w:rPr>
                <w:sz w:val="20"/>
                <w:szCs w:val="20"/>
              </w:rPr>
            </w:pPr>
            <w:r w:rsidRPr="00B53DE2">
              <w:rPr>
                <w:sz w:val="20"/>
                <w:szCs w:val="20"/>
              </w:rPr>
              <w:t>Чистый приток от операций (строка 12 + строка 13)</w:t>
            </w: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c>
          <w:tcPr>
            <w:tcW w:w="540" w:type="dxa"/>
            <w:vAlign w:val="center"/>
          </w:tcPr>
          <w:p w:rsidR="0091571E" w:rsidRPr="00B53DE2" w:rsidRDefault="0091571E" w:rsidP="00B53DE2">
            <w:pPr>
              <w:spacing w:line="360" w:lineRule="auto"/>
              <w:jc w:val="both"/>
              <w:rPr>
                <w:sz w:val="20"/>
                <w:szCs w:val="20"/>
              </w:rPr>
            </w:pPr>
          </w:p>
        </w:tc>
        <w:tc>
          <w:tcPr>
            <w:tcW w:w="900" w:type="dxa"/>
            <w:vAlign w:val="center"/>
          </w:tcPr>
          <w:p w:rsidR="0091571E" w:rsidRPr="00B53DE2" w:rsidRDefault="0091571E" w:rsidP="00B53DE2">
            <w:pPr>
              <w:spacing w:line="360" w:lineRule="auto"/>
              <w:jc w:val="both"/>
              <w:rPr>
                <w:sz w:val="20"/>
                <w:szCs w:val="20"/>
              </w:rPr>
            </w:pPr>
          </w:p>
        </w:tc>
      </w:tr>
    </w:tbl>
    <w:p w:rsidR="0091571E" w:rsidRPr="00B53DE2" w:rsidRDefault="0091571E" w:rsidP="00B53DE2">
      <w:pPr>
        <w:spacing w:line="360" w:lineRule="auto"/>
        <w:ind w:firstLine="709"/>
        <w:jc w:val="both"/>
        <w:rPr>
          <w:sz w:val="28"/>
          <w:szCs w:val="28"/>
        </w:rPr>
      </w:pPr>
    </w:p>
    <w:p w:rsidR="000F000C" w:rsidRPr="00B53DE2" w:rsidRDefault="000F000C" w:rsidP="00B53DE2">
      <w:pPr>
        <w:spacing w:line="360" w:lineRule="auto"/>
        <w:ind w:firstLine="709"/>
        <w:jc w:val="both"/>
        <w:rPr>
          <w:sz w:val="28"/>
          <w:szCs w:val="28"/>
        </w:rPr>
      </w:pPr>
      <w:r w:rsidRPr="00B53DE2">
        <w:rPr>
          <w:sz w:val="28"/>
          <w:szCs w:val="28"/>
        </w:rPr>
        <w:t>В представленной таблице 2:</w:t>
      </w:r>
    </w:p>
    <w:p w:rsidR="000F000C" w:rsidRPr="00B53DE2" w:rsidRDefault="000F000C" w:rsidP="00B53DE2">
      <w:pPr>
        <w:spacing w:line="360" w:lineRule="auto"/>
        <w:ind w:firstLine="709"/>
        <w:jc w:val="both"/>
        <w:rPr>
          <w:sz w:val="28"/>
          <w:szCs w:val="28"/>
        </w:rPr>
      </w:pPr>
      <w:r w:rsidRPr="00B53DE2">
        <w:rPr>
          <w:sz w:val="28"/>
          <w:szCs w:val="28"/>
        </w:rPr>
        <w:t>строка 12 = строка 10 – строка 11;</w:t>
      </w:r>
    </w:p>
    <w:p w:rsidR="000F000C" w:rsidRPr="00B53DE2" w:rsidRDefault="000F000C" w:rsidP="00B53DE2">
      <w:pPr>
        <w:spacing w:line="360" w:lineRule="auto"/>
        <w:ind w:firstLine="709"/>
        <w:jc w:val="both"/>
        <w:rPr>
          <w:sz w:val="28"/>
          <w:szCs w:val="28"/>
        </w:rPr>
      </w:pPr>
      <w:r w:rsidRPr="00B53DE2">
        <w:rPr>
          <w:sz w:val="28"/>
          <w:szCs w:val="28"/>
        </w:rPr>
        <w:t>строка 13 = строка 7 + строка 8;</w:t>
      </w:r>
    </w:p>
    <w:p w:rsidR="000F000C" w:rsidRPr="00B53DE2" w:rsidRDefault="000F000C" w:rsidP="00B53DE2">
      <w:pPr>
        <w:spacing w:line="360" w:lineRule="auto"/>
        <w:ind w:firstLine="709"/>
        <w:jc w:val="both"/>
        <w:rPr>
          <w:sz w:val="28"/>
          <w:szCs w:val="28"/>
        </w:rPr>
      </w:pPr>
      <w:r w:rsidRPr="00B53DE2">
        <w:rPr>
          <w:sz w:val="28"/>
          <w:szCs w:val="28"/>
        </w:rPr>
        <w:t>Ф</w:t>
      </w:r>
      <w:r w:rsidRPr="00B53DE2">
        <w:rPr>
          <w:sz w:val="28"/>
          <w:szCs w:val="28"/>
          <w:vertAlign w:val="subscript"/>
        </w:rPr>
        <w:t>2</w:t>
      </w:r>
      <w:r w:rsidRPr="00B53DE2">
        <w:rPr>
          <w:sz w:val="28"/>
          <w:szCs w:val="28"/>
        </w:rPr>
        <w:t>(</w:t>
      </w:r>
      <w:r w:rsidRPr="00B53DE2">
        <w:rPr>
          <w:sz w:val="28"/>
          <w:szCs w:val="28"/>
          <w:lang w:val="en-US"/>
        </w:rPr>
        <w:t>t</w:t>
      </w:r>
      <w:r w:rsidRPr="00B53DE2">
        <w:rPr>
          <w:sz w:val="28"/>
          <w:szCs w:val="28"/>
        </w:rPr>
        <w:t>) = Ф</w:t>
      </w:r>
      <w:r w:rsidRPr="00B53DE2">
        <w:rPr>
          <w:sz w:val="28"/>
          <w:szCs w:val="28"/>
          <w:vertAlign w:val="superscript"/>
        </w:rPr>
        <w:t>+</w:t>
      </w:r>
      <w:r w:rsidRPr="00B53DE2">
        <w:rPr>
          <w:sz w:val="28"/>
          <w:szCs w:val="28"/>
        </w:rPr>
        <w:t>(</w:t>
      </w:r>
      <w:r w:rsidRPr="00B53DE2">
        <w:rPr>
          <w:sz w:val="28"/>
          <w:szCs w:val="28"/>
          <w:lang w:val="en-US"/>
        </w:rPr>
        <w:t>t</w:t>
      </w:r>
      <w:r w:rsidRPr="00B53DE2">
        <w:rPr>
          <w:sz w:val="28"/>
          <w:szCs w:val="28"/>
        </w:rPr>
        <w:t>) = строка 14 = строка 12 + строка 13;</w:t>
      </w:r>
    </w:p>
    <w:p w:rsidR="000F000C" w:rsidRPr="00B53DE2" w:rsidRDefault="000F000C" w:rsidP="00B53DE2">
      <w:pPr>
        <w:spacing w:line="360" w:lineRule="auto"/>
        <w:ind w:firstLine="709"/>
        <w:jc w:val="both"/>
        <w:rPr>
          <w:sz w:val="28"/>
          <w:szCs w:val="28"/>
        </w:rPr>
      </w:pPr>
      <w:r w:rsidRPr="00B53DE2">
        <w:rPr>
          <w:sz w:val="28"/>
          <w:szCs w:val="28"/>
        </w:rPr>
        <w:t>строка 10 для проекта в целом равна:</w:t>
      </w:r>
    </w:p>
    <w:p w:rsidR="000F000C" w:rsidRPr="00B53DE2" w:rsidRDefault="000F000C" w:rsidP="00B53DE2">
      <w:pPr>
        <w:spacing w:line="360" w:lineRule="auto"/>
        <w:ind w:firstLine="709"/>
        <w:jc w:val="both"/>
        <w:rPr>
          <w:sz w:val="28"/>
          <w:szCs w:val="28"/>
        </w:rPr>
      </w:pPr>
      <w:r w:rsidRPr="00B53DE2">
        <w:rPr>
          <w:sz w:val="28"/>
          <w:szCs w:val="28"/>
        </w:rPr>
        <w:t>строка 10 = строка 3 + строка 4 – строка 5 – строка 6 – строка 7 – строка 8;</w:t>
      </w:r>
    </w:p>
    <w:p w:rsidR="000F000C" w:rsidRPr="00B53DE2" w:rsidRDefault="000F000C" w:rsidP="00B53DE2">
      <w:pPr>
        <w:spacing w:line="360" w:lineRule="auto"/>
        <w:ind w:firstLine="709"/>
        <w:jc w:val="both"/>
        <w:rPr>
          <w:sz w:val="28"/>
          <w:szCs w:val="28"/>
        </w:rPr>
      </w:pPr>
      <w:r w:rsidRPr="00B53DE2">
        <w:rPr>
          <w:sz w:val="28"/>
          <w:szCs w:val="28"/>
        </w:rPr>
        <w:t>для реципиента:</w:t>
      </w:r>
    </w:p>
    <w:p w:rsidR="002565D5" w:rsidRPr="00B53DE2" w:rsidRDefault="002565D5" w:rsidP="00B53DE2">
      <w:pPr>
        <w:spacing w:line="360" w:lineRule="auto"/>
        <w:ind w:firstLine="709"/>
        <w:jc w:val="both"/>
        <w:rPr>
          <w:sz w:val="28"/>
          <w:szCs w:val="28"/>
        </w:rPr>
      </w:pPr>
      <w:r w:rsidRPr="00B53DE2">
        <w:rPr>
          <w:sz w:val="28"/>
          <w:szCs w:val="28"/>
        </w:rPr>
        <w:t>строка 10 = строка 3 + строка 4 – строка 5 – строка 6 – строка 7 – строка 8 – строка 9.</w:t>
      </w:r>
    </w:p>
    <w:p w:rsidR="002565D5" w:rsidRPr="00B53DE2" w:rsidRDefault="002565D5" w:rsidP="00B53DE2">
      <w:pPr>
        <w:spacing w:line="360" w:lineRule="auto"/>
        <w:ind w:firstLine="709"/>
        <w:jc w:val="both"/>
        <w:rPr>
          <w:sz w:val="28"/>
          <w:szCs w:val="28"/>
        </w:rPr>
      </w:pPr>
      <w:r w:rsidRPr="00B53DE2">
        <w:rPr>
          <w:sz w:val="28"/>
          <w:szCs w:val="28"/>
        </w:rPr>
        <w:t>Поток реальных денег от фин</w:t>
      </w:r>
      <w:r w:rsidR="0051685B" w:rsidRPr="00B53DE2">
        <w:rPr>
          <w:sz w:val="28"/>
          <w:szCs w:val="28"/>
        </w:rPr>
        <w:t>ансовой деятельности по видам при</w:t>
      </w:r>
      <w:r w:rsidRPr="00B53DE2">
        <w:rPr>
          <w:sz w:val="28"/>
          <w:szCs w:val="28"/>
        </w:rPr>
        <w:t>тока и оттока реальных денег показан в таблице 3.</w:t>
      </w:r>
    </w:p>
    <w:p w:rsidR="00B53DE2" w:rsidRDefault="00B53DE2" w:rsidP="00B53DE2">
      <w:pPr>
        <w:pStyle w:val="a4"/>
        <w:keepNext/>
        <w:spacing w:before="0" w:after="0" w:line="360" w:lineRule="auto"/>
        <w:ind w:firstLine="709"/>
        <w:jc w:val="both"/>
        <w:rPr>
          <w:b w:val="0"/>
          <w:sz w:val="28"/>
          <w:szCs w:val="28"/>
        </w:rPr>
      </w:pPr>
    </w:p>
    <w:p w:rsidR="009C6106" w:rsidRPr="00B53DE2" w:rsidRDefault="009C6106" w:rsidP="00B53DE2">
      <w:pPr>
        <w:pStyle w:val="a4"/>
        <w:keepNext/>
        <w:spacing w:before="0" w:after="0" w:line="360" w:lineRule="auto"/>
        <w:ind w:firstLine="709"/>
        <w:jc w:val="both"/>
        <w:rPr>
          <w:b w:val="0"/>
          <w:sz w:val="28"/>
          <w:szCs w:val="28"/>
        </w:rPr>
      </w:pPr>
      <w:r w:rsidRPr="00B53DE2">
        <w:rPr>
          <w:b w:val="0"/>
          <w:sz w:val="28"/>
          <w:szCs w:val="28"/>
        </w:rPr>
        <w:t xml:space="preserve">Таблица </w:t>
      </w:r>
      <w:r w:rsidR="00272EEF" w:rsidRPr="00B53DE2">
        <w:rPr>
          <w:b w:val="0"/>
          <w:noProof/>
          <w:sz w:val="28"/>
          <w:szCs w:val="28"/>
        </w:rPr>
        <w:t>3</w:t>
      </w:r>
      <w:r w:rsidR="0041253F" w:rsidRPr="00B53DE2">
        <w:rPr>
          <w:b w:val="0"/>
          <w:sz w:val="28"/>
          <w:szCs w:val="28"/>
        </w:rPr>
        <w:t xml:space="preserve"> – Поток реальных денег от финансовой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4320"/>
        <w:gridCol w:w="900"/>
        <w:gridCol w:w="906"/>
        <w:gridCol w:w="873"/>
        <w:gridCol w:w="523"/>
        <w:gridCol w:w="900"/>
      </w:tblGrid>
      <w:tr w:rsidR="002565D5" w:rsidRPr="00B53DE2" w:rsidTr="00540DBC">
        <w:tc>
          <w:tcPr>
            <w:tcW w:w="1008" w:type="dxa"/>
            <w:vMerge w:val="restart"/>
            <w:vAlign w:val="center"/>
          </w:tcPr>
          <w:p w:rsidR="002565D5" w:rsidRPr="00B53DE2" w:rsidRDefault="002565D5" w:rsidP="00B53DE2">
            <w:pPr>
              <w:spacing w:line="360" w:lineRule="auto"/>
              <w:jc w:val="both"/>
              <w:rPr>
                <w:sz w:val="20"/>
                <w:szCs w:val="20"/>
              </w:rPr>
            </w:pPr>
            <w:r w:rsidRPr="00B53DE2">
              <w:rPr>
                <w:sz w:val="20"/>
                <w:szCs w:val="20"/>
              </w:rPr>
              <w:t>Номер строки</w:t>
            </w:r>
          </w:p>
        </w:tc>
        <w:tc>
          <w:tcPr>
            <w:tcW w:w="4320" w:type="dxa"/>
            <w:vMerge w:val="restart"/>
            <w:vAlign w:val="center"/>
          </w:tcPr>
          <w:p w:rsidR="002565D5" w:rsidRPr="00B53DE2" w:rsidRDefault="002565D5" w:rsidP="00B53DE2">
            <w:pPr>
              <w:spacing w:line="360" w:lineRule="auto"/>
              <w:jc w:val="both"/>
              <w:rPr>
                <w:sz w:val="20"/>
                <w:szCs w:val="20"/>
              </w:rPr>
            </w:pPr>
            <w:r w:rsidRPr="00B53DE2">
              <w:rPr>
                <w:sz w:val="20"/>
                <w:szCs w:val="20"/>
              </w:rPr>
              <w:t>Показатель</w:t>
            </w:r>
          </w:p>
        </w:tc>
        <w:tc>
          <w:tcPr>
            <w:tcW w:w="4102" w:type="dxa"/>
            <w:gridSpan w:val="5"/>
            <w:vAlign w:val="center"/>
          </w:tcPr>
          <w:p w:rsidR="002565D5" w:rsidRPr="00B53DE2" w:rsidRDefault="002565D5" w:rsidP="00B53DE2">
            <w:pPr>
              <w:spacing w:line="360" w:lineRule="auto"/>
              <w:jc w:val="both"/>
              <w:rPr>
                <w:sz w:val="20"/>
                <w:szCs w:val="20"/>
              </w:rPr>
            </w:pPr>
            <w:r w:rsidRPr="00B53DE2">
              <w:rPr>
                <w:sz w:val="20"/>
                <w:szCs w:val="20"/>
              </w:rPr>
              <w:t>Значение показателя по шагам расчета</w:t>
            </w:r>
          </w:p>
        </w:tc>
      </w:tr>
      <w:tr w:rsidR="002565D5" w:rsidRPr="00B53DE2" w:rsidTr="00540DBC">
        <w:tc>
          <w:tcPr>
            <w:tcW w:w="1008" w:type="dxa"/>
            <w:vMerge/>
            <w:vAlign w:val="center"/>
          </w:tcPr>
          <w:p w:rsidR="002565D5" w:rsidRPr="00B53DE2" w:rsidRDefault="002565D5" w:rsidP="00B53DE2">
            <w:pPr>
              <w:spacing w:line="360" w:lineRule="auto"/>
              <w:jc w:val="both"/>
              <w:rPr>
                <w:sz w:val="20"/>
                <w:szCs w:val="20"/>
              </w:rPr>
            </w:pPr>
          </w:p>
        </w:tc>
        <w:tc>
          <w:tcPr>
            <w:tcW w:w="4320" w:type="dxa"/>
            <w:vMerge/>
            <w:vAlign w:val="center"/>
          </w:tcPr>
          <w:p w:rsidR="002565D5" w:rsidRPr="00B53DE2" w:rsidRDefault="002565D5" w:rsidP="00B53DE2">
            <w:pPr>
              <w:spacing w:line="360" w:lineRule="auto"/>
              <w:jc w:val="both"/>
              <w:rPr>
                <w:sz w:val="20"/>
                <w:szCs w:val="20"/>
              </w:rPr>
            </w:pPr>
          </w:p>
        </w:tc>
        <w:tc>
          <w:tcPr>
            <w:tcW w:w="900" w:type="dxa"/>
            <w:vAlign w:val="center"/>
          </w:tcPr>
          <w:p w:rsidR="002565D5" w:rsidRPr="00B53DE2" w:rsidRDefault="002565D5" w:rsidP="00B53DE2">
            <w:pPr>
              <w:spacing w:line="360" w:lineRule="auto"/>
              <w:jc w:val="both"/>
              <w:rPr>
                <w:sz w:val="20"/>
                <w:szCs w:val="20"/>
              </w:rPr>
            </w:pPr>
            <w:r w:rsidRPr="00B53DE2">
              <w:rPr>
                <w:sz w:val="20"/>
                <w:szCs w:val="20"/>
              </w:rPr>
              <w:t>Шаг 0</w:t>
            </w:r>
          </w:p>
        </w:tc>
        <w:tc>
          <w:tcPr>
            <w:tcW w:w="906" w:type="dxa"/>
            <w:vAlign w:val="center"/>
          </w:tcPr>
          <w:p w:rsidR="002565D5" w:rsidRPr="00B53DE2" w:rsidRDefault="002565D5" w:rsidP="00B53DE2">
            <w:pPr>
              <w:spacing w:line="360" w:lineRule="auto"/>
              <w:jc w:val="both"/>
              <w:rPr>
                <w:sz w:val="20"/>
                <w:szCs w:val="20"/>
              </w:rPr>
            </w:pPr>
            <w:r w:rsidRPr="00B53DE2">
              <w:rPr>
                <w:sz w:val="20"/>
                <w:szCs w:val="20"/>
              </w:rPr>
              <w:t>Шаг 1</w:t>
            </w:r>
          </w:p>
        </w:tc>
        <w:tc>
          <w:tcPr>
            <w:tcW w:w="873" w:type="dxa"/>
            <w:vAlign w:val="center"/>
          </w:tcPr>
          <w:p w:rsidR="002565D5" w:rsidRPr="00B53DE2" w:rsidRDefault="002565D5" w:rsidP="00B53DE2">
            <w:pPr>
              <w:spacing w:line="360" w:lineRule="auto"/>
              <w:jc w:val="both"/>
              <w:rPr>
                <w:sz w:val="20"/>
                <w:szCs w:val="20"/>
              </w:rPr>
            </w:pPr>
            <w:r w:rsidRPr="00B53DE2">
              <w:rPr>
                <w:sz w:val="20"/>
                <w:szCs w:val="20"/>
              </w:rPr>
              <w:t>Шаг 2</w:t>
            </w:r>
          </w:p>
        </w:tc>
        <w:tc>
          <w:tcPr>
            <w:tcW w:w="523" w:type="dxa"/>
            <w:vAlign w:val="center"/>
          </w:tcPr>
          <w:p w:rsidR="002565D5" w:rsidRPr="00B53DE2" w:rsidRDefault="002565D5" w:rsidP="00B53DE2">
            <w:pPr>
              <w:spacing w:line="360" w:lineRule="auto"/>
              <w:jc w:val="both"/>
              <w:rPr>
                <w:sz w:val="20"/>
                <w:szCs w:val="20"/>
              </w:rPr>
            </w:pPr>
            <w:r w:rsidRPr="00B53DE2">
              <w:rPr>
                <w:sz w:val="20"/>
                <w:szCs w:val="20"/>
              </w:rPr>
              <w:t>…</w:t>
            </w:r>
          </w:p>
        </w:tc>
        <w:tc>
          <w:tcPr>
            <w:tcW w:w="900" w:type="dxa"/>
            <w:vAlign w:val="center"/>
          </w:tcPr>
          <w:p w:rsidR="002565D5" w:rsidRPr="00B53DE2" w:rsidRDefault="002565D5" w:rsidP="00B53DE2">
            <w:pPr>
              <w:spacing w:line="360" w:lineRule="auto"/>
              <w:jc w:val="both"/>
              <w:rPr>
                <w:sz w:val="20"/>
                <w:szCs w:val="20"/>
              </w:rPr>
            </w:pPr>
            <w:r w:rsidRPr="00B53DE2">
              <w:rPr>
                <w:sz w:val="20"/>
                <w:szCs w:val="20"/>
              </w:rPr>
              <w:t>Шаг Т</w:t>
            </w:r>
          </w:p>
        </w:tc>
      </w:tr>
      <w:tr w:rsidR="002565D5" w:rsidRPr="00B53DE2" w:rsidTr="00540DBC">
        <w:tc>
          <w:tcPr>
            <w:tcW w:w="1008" w:type="dxa"/>
            <w:vAlign w:val="center"/>
          </w:tcPr>
          <w:p w:rsidR="002565D5" w:rsidRPr="00B53DE2" w:rsidRDefault="002565D5" w:rsidP="00B53DE2">
            <w:pPr>
              <w:spacing w:line="360" w:lineRule="auto"/>
              <w:jc w:val="both"/>
              <w:rPr>
                <w:sz w:val="20"/>
                <w:szCs w:val="20"/>
              </w:rPr>
            </w:pPr>
            <w:r w:rsidRPr="00B53DE2">
              <w:rPr>
                <w:sz w:val="20"/>
                <w:szCs w:val="20"/>
              </w:rPr>
              <w:t>1</w:t>
            </w:r>
          </w:p>
        </w:tc>
        <w:tc>
          <w:tcPr>
            <w:tcW w:w="4320" w:type="dxa"/>
            <w:vAlign w:val="center"/>
          </w:tcPr>
          <w:p w:rsidR="002565D5" w:rsidRPr="00B53DE2" w:rsidRDefault="002565D5" w:rsidP="00B53DE2">
            <w:pPr>
              <w:spacing w:line="360" w:lineRule="auto"/>
              <w:jc w:val="both"/>
              <w:rPr>
                <w:sz w:val="20"/>
                <w:szCs w:val="20"/>
              </w:rPr>
            </w:pPr>
            <w:r w:rsidRPr="00B53DE2">
              <w:rPr>
                <w:sz w:val="20"/>
                <w:szCs w:val="20"/>
              </w:rPr>
              <w:t>Собственный капитал (акции, субсидии и др.)</w:t>
            </w:r>
          </w:p>
        </w:tc>
        <w:tc>
          <w:tcPr>
            <w:tcW w:w="900" w:type="dxa"/>
            <w:vAlign w:val="center"/>
          </w:tcPr>
          <w:p w:rsidR="002565D5" w:rsidRPr="00B53DE2" w:rsidRDefault="002565D5" w:rsidP="00B53DE2">
            <w:pPr>
              <w:spacing w:line="360" w:lineRule="auto"/>
              <w:jc w:val="both"/>
              <w:rPr>
                <w:sz w:val="20"/>
                <w:szCs w:val="20"/>
              </w:rPr>
            </w:pPr>
          </w:p>
        </w:tc>
        <w:tc>
          <w:tcPr>
            <w:tcW w:w="906" w:type="dxa"/>
            <w:vAlign w:val="center"/>
          </w:tcPr>
          <w:p w:rsidR="002565D5" w:rsidRPr="00B53DE2" w:rsidRDefault="002565D5" w:rsidP="00B53DE2">
            <w:pPr>
              <w:spacing w:line="360" w:lineRule="auto"/>
              <w:jc w:val="both"/>
              <w:rPr>
                <w:sz w:val="20"/>
                <w:szCs w:val="20"/>
              </w:rPr>
            </w:pPr>
          </w:p>
        </w:tc>
        <w:tc>
          <w:tcPr>
            <w:tcW w:w="873" w:type="dxa"/>
            <w:vAlign w:val="center"/>
          </w:tcPr>
          <w:p w:rsidR="002565D5" w:rsidRPr="00B53DE2" w:rsidRDefault="002565D5" w:rsidP="00B53DE2">
            <w:pPr>
              <w:spacing w:line="360" w:lineRule="auto"/>
              <w:jc w:val="both"/>
              <w:rPr>
                <w:sz w:val="20"/>
                <w:szCs w:val="20"/>
              </w:rPr>
            </w:pPr>
          </w:p>
        </w:tc>
        <w:tc>
          <w:tcPr>
            <w:tcW w:w="523" w:type="dxa"/>
            <w:vAlign w:val="center"/>
          </w:tcPr>
          <w:p w:rsidR="002565D5" w:rsidRPr="00B53DE2" w:rsidRDefault="002565D5" w:rsidP="00B53DE2">
            <w:pPr>
              <w:spacing w:line="360" w:lineRule="auto"/>
              <w:jc w:val="both"/>
              <w:rPr>
                <w:sz w:val="20"/>
                <w:szCs w:val="20"/>
              </w:rPr>
            </w:pPr>
          </w:p>
        </w:tc>
        <w:tc>
          <w:tcPr>
            <w:tcW w:w="900" w:type="dxa"/>
            <w:vAlign w:val="center"/>
          </w:tcPr>
          <w:p w:rsidR="002565D5" w:rsidRPr="00B53DE2" w:rsidRDefault="002565D5" w:rsidP="00B53DE2">
            <w:pPr>
              <w:spacing w:line="360" w:lineRule="auto"/>
              <w:jc w:val="both"/>
              <w:rPr>
                <w:sz w:val="20"/>
                <w:szCs w:val="20"/>
              </w:rPr>
            </w:pPr>
          </w:p>
        </w:tc>
      </w:tr>
      <w:tr w:rsidR="002565D5" w:rsidRPr="00B53DE2" w:rsidTr="00540DBC">
        <w:tc>
          <w:tcPr>
            <w:tcW w:w="1008" w:type="dxa"/>
            <w:vAlign w:val="center"/>
          </w:tcPr>
          <w:p w:rsidR="002565D5" w:rsidRPr="00B53DE2" w:rsidRDefault="002565D5" w:rsidP="00B53DE2">
            <w:pPr>
              <w:spacing w:line="360" w:lineRule="auto"/>
              <w:jc w:val="both"/>
              <w:rPr>
                <w:sz w:val="20"/>
                <w:szCs w:val="20"/>
              </w:rPr>
            </w:pPr>
            <w:r w:rsidRPr="00B53DE2">
              <w:rPr>
                <w:sz w:val="20"/>
                <w:szCs w:val="20"/>
              </w:rPr>
              <w:t>2</w:t>
            </w:r>
          </w:p>
        </w:tc>
        <w:tc>
          <w:tcPr>
            <w:tcW w:w="4320" w:type="dxa"/>
            <w:vAlign w:val="center"/>
          </w:tcPr>
          <w:p w:rsidR="002565D5" w:rsidRPr="00B53DE2" w:rsidRDefault="002565D5" w:rsidP="00B53DE2">
            <w:pPr>
              <w:spacing w:line="360" w:lineRule="auto"/>
              <w:jc w:val="both"/>
              <w:rPr>
                <w:sz w:val="20"/>
                <w:szCs w:val="20"/>
              </w:rPr>
            </w:pPr>
            <w:r w:rsidRPr="00B53DE2">
              <w:rPr>
                <w:sz w:val="20"/>
                <w:szCs w:val="20"/>
              </w:rPr>
              <w:t>Краткосрочные кредиты</w:t>
            </w:r>
          </w:p>
        </w:tc>
        <w:tc>
          <w:tcPr>
            <w:tcW w:w="900" w:type="dxa"/>
            <w:vAlign w:val="center"/>
          </w:tcPr>
          <w:p w:rsidR="002565D5" w:rsidRPr="00B53DE2" w:rsidRDefault="002565D5" w:rsidP="00B53DE2">
            <w:pPr>
              <w:spacing w:line="360" w:lineRule="auto"/>
              <w:jc w:val="both"/>
              <w:rPr>
                <w:sz w:val="20"/>
                <w:szCs w:val="20"/>
              </w:rPr>
            </w:pPr>
          </w:p>
        </w:tc>
        <w:tc>
          <w:tcPr>
            <w:tcW w:w="906" w:type="dxa"/>
            <w:vAlign w:val="center"/>
          </w:tcPr>
          <w:p w:rsidR="002565D5" w:rsidRPr="00B53DE2" w:rsidRDefault="002565D5" w:rsidP="00B53DE2">
            <w:pPr>
              <w:spacing w:line="360" w:lineRule="auto"/>
              <w:jc w:val="both"/>
              <w:rPr>
                <w:sz w:val="20"/>
                <w:szCs w:val="20"/>
              </w:rPr>
            </w:pPr>
          </w:p>
        </w:tc>
        <w:tc>
          <w:tcPr>
            <w:tcW w:w="873" w:type="dxa"/>
            <w:vAlign w:val="center"/>
          </w:tcPr>
          <w:p w:rsidR="002565D5" w:rsidRPr="00B53DE2" w:rsidRDefault="002565D5" w:rsidP="00B53DE2">
            <w:pPr>
              <w:spacing w:line="360" w:lineRule="auto"/>
              <w:jc w:val="both"/>
              <w:rPr>
                <w:sz w:val="20"/>
                <w:szCs w:val="20"/>
              </w:rPr>
            </w:pPr>
          </w:p>
        </w:tc>
        <w:tc>
          <w:tcPr>
            <w:tcW w:w="523" w:type="dxa"/>
            <w:vAlign w:val="center"/>
          </w:tcPr>
          <w:p w:rsidR="002565D5" w:rsidRPr="00B53DE2" w:rsidRDefault="002565D5" w:rsidP="00B53DE2">
            <w:pPr>
              <w:spacing w:line="360" w:lineRule="auto"/>
              <w:jc w:val="both"/>
              <w:rPr>
                <w:sz w:val="20"/>
                <w:szCs w:val="20"/>
              </w:rPr>
            </w:pPr>
          </w:p>
        </w:tc>
        <w:tc>
          <w:tcPr>
            <w:tcW w:w="900" w:type="dxa"/>
            <w:vAlign w:val="center"/>
          </w:tcPr>
          <w:p w:rsidR="002565D5" w:rsidRPr="00B53DE2" w:rsidRDefault="002565D5" w:rsidP="00B53DE2">
            <w:pPr>
              <w:spacing w:line="360" w:lineRule="auto"/>
              <w:jc w:val="both"/>
              <w:rPr>
                <w:sz w:val="20"/>
                <w:szCs w:val="20"/>
              </w:rPr>
            </w:pPr>
          </w:p>
        </w:tc>
      </w:tr>
      <w:tr w:rsidR="002565D5" w:rsidRPr="00B53DE2" w:rsidTr="00540DBC">
        <w:tc>
          <w:tcPr>
            <w:tcW w:w="1008" w:type="dxa"/>
            <w:vAlign w:val="center"/>
          </w:tcPr>
          <w:p w:rsidR="002565D5" w:rsidRPr="00B53DE2" w:rsidRDefault="002565D5" w:rsidP="00B53DE2">
            <w:pPr>
              <w:spacing w:line="360" w:lineRule="auto"/>
              <w:jc w:val="both"/>
              <w:rPr>
                <w:sz w:val="20"/>
                <w:szCs w:val="20"/>
              </w:rPr>
            </w:pPr>
            <w:r w:rsidRPr="00B53DE2">
              <w:rPr>
                <w:sz w:val="20"/>
                <w:szCs w:val="20"/>
              </w:rPr>
              <w:t>3</w:t>
            </w:r>
          </w:p>
        </w:tc>
        <w:tc>
          <w:tcPr>
            <w:tcW w:w="4320" w:type="dxa"/>
            <w:vAlign w:val="center"/>
          </w:tcPr>
          <w:p w:rsidR="002565D5" w:rsidRPr="00B53DE2" w:rsidRDefault="002565D5" w:rsidP="00B53DE2">
            <w:pPr>
              <w:spacing w:line="360" w:lineRule="auto"/>
              <w:jc w:val="both"/>
              <w:rPr>
                <w:sz w:val="20"/>
                <w:szCs w:val="20"/>
              </w:rPr>
            </w:pPr>
            <w:r w:rsidRPr="00B53DE2">
              <w:rPr>
                <w:sz w:val="20"/>
                <w:szCs w:val="20"/>
              </w:rPr>
              <w:t>Долгосрочные кредиты</w:t>
            </w:r>
          </w:p>
        </w:tc>
        <w:tc>
          <w:tcPr>
            <w:tcW w:w="900" w:type="dxa"/>
            <w:vAlign w:val="center"/>
          </w:tcPr>
          <w:p w:rsidR="002565D5" w:rsidRPr="00B53DE2" w:rsidRDefault="002565D5" w:rsidP="00B53DE2">
            <w:pPr>
              <w:spacing w:line="360" w:lineRule="auto"/>
              <w:jc w:val="both"/>
              <w:rPr>
                <w:sz w:val="20"/>
                <w:szCs w:val="20"/>
              </w:rPr>
            </w:pPr>
          </w:p>
        </w:tc>
        <w:tc>
          <w:tcPr>
            <w:tcW w:w="906" w:type="dxa"/>
            <w:vAlign w:val="center"/>
          </w:tcPr>
          <w:p w:rsidR="002565D5" w:rsidRPr="00B53DE2" w:rsidRDefault="002565D5" w:rsidP="00B53DE2">
            <w:pPr>
              <w:spacing w:line="360" w:lineRule="auto"/>
              <w:jc w:val="both"/>
              <w:rPr>
                <w:sz w:val="20"/>
                <w:szCs w:val="20"/>
              </w:rPr>
            </w:pPr>
          </w:p>
        </w:tc>
        <w:tc>
          <w:tcPr>
            <w:tcW w:w="873" w:type="dxa"/>
            <w:vAlign w:val="center"/>
          </w:tcPr>
          <w:p w:rsidR="002565D5" w:rsidRPr="00B53DE2" w:rsidRDefault="002565D5" w:rsidP="00B53DE2">
            <w:pPr>
              <w:spacing w:line="360" w:lineRule="auto"/>
              <w:jc w:val="both"/>
              <w:rPr>
                <w:sz w:val="20"/>
                <w:szCs w:val="20"/>
              </w:rPr>
            </w:pPr>
          </w:p>
        </w:tc>
        <w:tc>
          <w:tcPr>
            <w:tcW w:w="523" w:type="dxa"/>
            <w:vAlign w:val="center"/>
          </w:tcPr>
          <w:p w:rsidR="002565D5" w:rsidRPr="00B53DE2" w:rsidRDefault="002565D5" w:rsidP="00B53DE2">
            <w:pPr>
              <w:spacing w:line="360" w:lineRule="auto"/>
              <w:jc w:val="both"/>
              <w:rPr>
                <w:sz w:val="20"/>
                <w:szCs w:val="20"/>
              </w:rPr>
            </w:pPr>
          </w:p>
        </w:tc>
        <w:tc>
          <w:tcPr>
            <w:tcW w:w="900" w:type="dxa"/>
            <w:vAlign w:val="center"/>
          </w:tcPr>
          <w:p w:rsidR="002565D5" w:rsidRPr="00B53DE2" w:rsidRDefault="002565D5" w:rsidP="00B53DE2">
            <w:pPr>
              <w:spacing w:line="360" w:lineRule="auto"/>
              <w:jc w:val="both"/>
              <w:rPr>
                <w:sz w:val="20"/>
                <w:szCs w:val="20"/>
              </w:rPr>
            </w:pPr>
          </w:p>
        </w:tc>
      </w:tr>
      <w:tr w:rsidR="002565D5" w:rsidRPr="00B53DE2" w:rsidTr="00540DBC">
        <w:tc>
          <w:tcPr>
            <w:tcW w:w="1008" w:type="dxa"/>
            <w:vAlign w:val="center"/>
          </w:tcPr>
          <w:p w:rsidR="002565D5" w:rsidRPr="00B53DE2" w:rsidRDefault="002565D5" w:rsidP="00B53DE2">
            <w:pPr>
              <w:spacing w:line="360" w:lineRule="auto"/>
              <w:jc w:val="both"/>
              <w:rPr>
                <w:sz w:val="20"/>
                <w:szCs w:val="20"/>
              </w:rPr>
            </w:pPr>
            <w:r w:rsidRPr="00B53DE2">
              <w:rPr>
                <w:sz w:val="20"/>
                <w:szCs w:val="20"/>
              </w:rPr>
              <w:t>4</w:t>
            </w:r>
          </w:p>
        </w:tc>
        <w:tc>
          <w:tcPr>
            <w:tcW w:w="4320" w:type="dxa"/>
            <w:vAlign w:val="center"/>
          </w:tcPr>
          <w:p w:rsidR="002565D5" w:rsidRPr="00B53DE2" w:rsidRDefault="002565D5" w:rsidP="00B53DE2">
            <w:pPr>
              <w:spacing w:line="360" w:lineRule="auto"/>
              <w:jc w:val="both"/>
              <w:rPr>
                <w:sz w:val="20"/>
                <w:szCs w:val="20"/>
              </w:rPr>
            </w:pPr>
            <w:r w:rsidRPr="00B53DE2">
              <w:rPr>
                <w:sz w:val="20"/>
                <w:szCs w:val="20"/>
              </w:rPr>
              <w:t>Погашение задолженности по кредитам</w:t>
            </w:r>
          </w:p>
        </w:tc>
        <w:tc>
          <w:tcPr>
            <w:tcW w:w="900" w:type="dxa"/>
            <w:vAlign w:val="center"/>
          </w:tcPr>
          <w:p w:rsidR="002565D5" w:rsidRPr="00B53DE2" w:rsidRDefault="002565D5" w:rsidP="00B53DE2">
            <w:pPr>
              <w:spacing w:line="360" w:lineRule="auto"/>
              <w:jc w:val="both"/>
              <w:rPr>
                <w:sz w:val="20"/>
                <w:szCs w:val="20"/>
              </w:rPr>
            </w:pPr>
          </w:p>
        </w:tc>
        <w:tc>
          <w:tcPr>
            <w:tcW w:w="906" w:type="dxa"/>
            <w:vAlign w:val="center"/>
          </w:tcPr>
          <w:p w:rsidR="002565D5" w:rsidRPr="00B53DE2" w:rsidRDefault="002565D5" w:rsidP="00B53DE2">
            <w:pPr>
              <w:spacing w:line="360" w:lineRule="auto"/>
              <w:jc w:val="both"/>
              <w:rPr>
                <w:sz w:val="20"/>
                <w:szCs w:val="20"/>
              </w:rPr>
            </w:pPr>
          </w:p>
        </w:tc>
        <w:tc>
          <w:tcPr>
            <w:tcW w:w="873" w:type="dxa"/>
            <w:vAlign w:val="center"/>
          </w:tcPr>
          <w:p w:rsidR="002565D5" w:rsidRPr="00B53DE2" w:rsidRDefault="002565D5" w:rsidP="00B53DE2">
            <w:pPr>
              <w:spacing w:line="360" w:lineRule="auto"/>
              <w:jc w:val="both"/>
              <w:rPr>
                <w:sz w:val="20"/>
                <w:szCs w:val="20"/>
              </w:rPr>
            </w:pPr>
          </w:p>
        </w:tc>
        <w:tc>
          <w:tcPr>
            <w:tcW w:w="523" w:type="dxa"/>
            <w:vAlign w:val="center"/>
          </w:tcPr>
          <w:p w:rsidR="002565D5" w:rsidRPr="00B53DE2" w:rsidRDefault="002565D5" w:rsidP="00B53DE2">
            <w:pPr>
              <w:spacing w:line="360" w:lineRule="auto"/>
              <w:jc w:val="both"/>
              <w:rPr>
                <w:sz w:val="20"/>
                <w:szCs w:val="20"/>
              </w:rPr>
            </w:pPr>
          </w:p>
        </w:tc>
        <w:tc>
          <w:tcPr>
            <w:tcW w:w="900" w:type="dxa"/>
            <w:vAlign w:val="center"/>
          </w:tcPr>
          <w:p w:rsidR="002565D5" w:rsidRPr="00B53DE2" w:rsidRDefault="002565D5" w:rsidP="00B53DE2">
            <w:pPr>
              <w:spacing w:line="360" w:lineRule="auto"/>
              <w:jc w:val="both"/>
              <w:rPr>
                <w:sz w:val="20"/>
                <w:szCs w:val="20"/>
              </w:rPr>
            </w:pPr>
          </w:p>
        </w:tc>
      </w:tr>
      <w:tr w:rsidR="002565D5" w:rsidRPr="00B53DE2" w:rsidTr="00540DBC">
        <w:tc>
          <w:tcPr>
            <w:tcW w:w="1008" w:type="dxa"/>
            <w:vAlign w:val="center"/>
          </w:tcPr>
          <w:p w:rsidR="002565D5" w:rsidRPr="00B53DE2" w:rsidRDefault="002565D5" w:rsidP="00B53DE2">
            <w:pPr>
              <w:spacing w:line="360" w:lineRule="auto"/>
              <w:jc w:val="both"/>
              <w:rPr>
                <w:sz w:val="20"/>
                <w:szCs w:val="20"/>
              </w:rPr>
            </w:pPr>
            <w:r w:rsidRPr="00B53DE2">
              <w:rPr>
                <w:sz w:val="20"/>
                <w:szCs w:val="20"/>
              </w:rPr>
              <w:t>5</w:t>
            </w:r>
          </w:p>
        </w:tc>
        <w:tc>
          <w:tcPr>
            <w:tcW w:w="4320" w:type="dxa"/>
            <w:vAlign w:val="center"/>
          </w:tcPr>
          <w:p w:rsidR="002565D5" w:rsidRPr="00B53DE2" w:rsidRDefault="002565D5" w:rsidP="00B53DE2">
            <w:pPr>
              <w:spacing w:line="360" w:lineRule="auto"/>
              <w:jc w:val="both"/>
              <w:rPr>
                <w:sz w:val="20"/>
                <w:szCs w:val="20"/>
              </w:rPr>
            </w:pPr>
            <w:r w:rsidRPr="00B53DE2">
              <w:rPr>
                <w:sz w:val="20"/>
                <w:szCs w:val="20"/>
              </w:rPr>
              <w:t>Выплата дивидендов</w:t>
            </w:r>
          </w:p>
        </w:tc>
        <w:tc>
          <w:tcPr>
            <w:tcW w:w="900" w:type="dxa"/>
            <w:vAlign w:val="center"/>
          </w:tcPr>
          <w:p w:rsidR="002565D5" w:rsidRPr="00B53DE2" w:rsidRDefault="002565D5" w:rsidP="00B53DE2">
            <w:pPr>
              <w:spacing w:line="360" w:lineRule="auto"/>
              <w:jc w:val="both"/>
              <w:rPr>
                <w:sz w:val="20"/>
                <w:szCs w:val="20"/>
              </w:rPr>
            </w:pPr>
          </w:p>
        </w:tc>
        <w:tc>
          <w:tcPr>
            <w:tcW w:w="906" w:type="dxa"/>
            <w:vAlign w:val="center"/>
          </w:tcPr>
          <w:p w:rsidR="002565D5" w:rsidRPr="00B53DE2" w:rsidRDefault="002565D5" w:rsidP="00B53DE2">
            <w:pPr>
              <w:spacing w:line="360" w:lineRule="auto"/>
              <w:jc w:val="both"/>
              <w:rPr>
                <w:sz w:val="20"/>
                <w:szCs w:val="20"/>
              </w:rPr>
            </w:pPr>
          </w:p>
        </w:tc>
        <w:tc>
          <w:tcPr>
            <w:tcW w:w="873" w:type="dxa"/>
            <w:vAlign w:val="center"/>
          </w:tcPr>
          <w:p w:rsidR="002565D5" w:rsidRPr="00B53DE2" w:rsidRDefault="002565D5" w:rsidP="00B53DE2">
            <w:pPr>
              <w:spacing w:line="360" w:lineRule="auto"/>
              <w:jc w:val="both"/>
              <w:rPr>
                <w:sz w:val="20"/>
                <w:szCs w:val="20"/>
              </w:rPr>
            </w:pPr>
          </w:p>
        </w:tc>
        <w:tc>
          <w:tcPr>
            <w:tcW w:w="523" w:type="dxa"/>
            <w:vAlign w:val="center"/>
          </w:tcPr>
          <w:p w:rsidR="002565D5" w:rsidRPr="00B53DE2" w:rsidRDefault="002565D5" w:rsidP="00B53DE2">
            <w:pPr>
              <w:spacing w:line="360" w:lineRule="auto"/>
              <w:jc w:val="both"/>
              <w:rPr>
                <w:sz w:val="20"/>
                <w:szCs w:val="20"/>
              </w:rPr>
            </w:pPr>
          </w:p>
        </w:tc>
        <w:tc>
          <w:tcPr>
            <w:tcW w:w="900" w:type="dxa"/>
            <w:vAlign w:val="center"/>
          </w:tcPr>
          <w:p w:rsidR="002565D5" w:rsidRPr="00B53DE2" w:rsidRDefault="002565D5" w:rsidP="00B53DE2">
            <w:pPr>
              <w:spacing w:line="360" w:lineRule="auto"/>
              <w:jc w:val="both"/>
              <w:rPr>
                <w:sz w:val="20"/>
                <w:szCs w:val="20"/>
              </w:rPr>
            </w:pPr>
          </w:p>
        </w:tc>
      </w:tr>
      <w:tr w:rsidR="002565D5" w:rsidRPr="00B53DE2" w:rsidTr="00540DBC">
        <w:tc>
          <w:tcPr>
            <w:tcW w:w="1008" w:type="dxa"/>
            <w:vAlign w:val="center"/>
          </w:tcPr>
          <w:p w:rsidR="002565D5" w:rsidRPr="00B53DE2" w:rsidRDefault="002565D5" w:rsidP="00B53DE2">
            <w:pPr>
              <w:spacing w:line="360" w:lineRule="auto"/>
              <w:jc w:val="both"/>
              <w:rPr>
                <w:sz w:val="20"/>
                <w:szCs w:val="20"/>
              </w:rPr>
            </w:pPr>
            <w:r w:rsidRPr="00B53DE2">
              <w:rPr>
                <w:sz w:val="20"/>
                <w:szCs w:val="20"/>
              </w:rPr>
              <w:t>6</w:t>
            </w:r>
          </w:p>
        </w:tc>
        <w:tc>
          <w:tcPr>
            <w:tcW w:w="4320" w:type="dxa"/>
            <w:vAlign w:val="center"/>
          </w:tcPr>
          <w:p w:rsidR="002565D5" w:rsidRPr="00B53DE2" w:rsidRDefault="002565D5" w:rsidP="00B53DE2">
            <w:pPr>
              <w:spacing w:line="360" w:lineRule="auto"/>
              <w:jc w:val="both"/>
              <w:rPr>
                <w:sz w:val="20"/>
                <w:szCs w:val="20"/>
              </w:rPr>
            </w:pPr>
            <w:r w:rsidRPr="00B53DE2">
              <w:rPr>
                <w:sz w:val="20"/>
                <w:szCs w:val="20"/>
              </w:rPr>
              <w:t>Сальдо финансовой деятельности</w:t>
            </w:r>
          </w:p>
        </w:tc>
        <w:tc>
          <w:tcPr>
            <w:tcW w:w="900" w:type="dxa"/>
            <w:vAlign w:val="center"/>
          </w:tcPr>
          <w:p w:rsidR="002565D5" w:rsidRPr="00B53DE2" w:rsidRDefault="002565D5" w:rsidP="00B53DE2">
            <w:pPr>
              <w:spacing w:line="360" w:lineRule="auto"/>
              <w:jc w:val="both"/>
              <w:rPr>
                <w:sz w:val="20"/>
                <w:szCs w:val="20"/>
              </w:rPr>
            </w:pPr>
          </w:p>
        </w:tc>
        <w:tc>
          <w:tcPr>
            <w:tcW w:w="906" w:type="dxa"/>
            <w:vAlign w:val="center"/>
          </w:tcPr>
          <w:p w:rsidR="002565D5" w:rsidRPr="00B53DE2" w:rsidRDefault="002565D5" w:rsidP="00B53DE2">
            <w:pPr>
              <w:spacing w:line="360" w:lineRule="auto"/>
              <w:jc w:val="both"/>
              <w:rPr>
                <w:sz w:val="20"/>
                <w:szCs w:val="20"/>
              </w:rPr>
            </w:pPr>
          </w:p>
        </w:tc>
        <w:tc>
          <w:tcPr>
            <w:tcW w:w="873" w:type="dxa"/>
            <w:vAlign w:val="center"/>
          </w:tcPr>
          <w:p w:rsidR="002565D5" w:rsidRPr="00B53DE2" w:rsidRDefault="002565D5" w:rsidP="00B53DE2">
            <w:pPr>
              <w:spacing w:line="360" w:lineRule="auto"/>
              <w:jc w:val="both"/>
              <w:rPr>
                <w:sz w:val="20"/>
                <w:szCs w:val="20"/>
              </w:rPr>
            </w:pPr>
          </w:p>
        </w:tc>
        <w:tc>
          <w:tcPr>
            <w:tcW w:w="523" w:type="dxa"/>
            <w:vAlign w:val="center"/>
          </w:tcPr>
          <w:p w:rsidR="002565D5" w:rsidRPr="00B53DE2" w:rsidRDefault="002565D5" w:rsidP="00B53DE2">
            <w:pPr>
              <w:spacing w:line="360" w:lineRule="auto"/>
              <w:jc w:val="both"/>
              <w:rPr>
                <w:sz w:val="20"/>
                <w:szCs w:val="20"/>
              </w:rPr>
            </w:pPr>
          </w:p>
        </w:tc>
        <w:tc>
          <w:tcPr>
            <w:tcW w:w="900" w:type="dxa"/>
            <w:vAlign w:val="center"/>
          </w:tcPr>
          <w:p w:rsidR="002565D5" w:rsidRPr="00B53DE2" w:rsidRDefault="002565D5" w:rsidP="00B53DE2">
            <w:pPr>
              <w:spacing w:line="360" w:lineRule="auto"/>
              <w:jc w:val="both"/>
              <w:rPr>
                <w:sz w:val="20"/>
                <w:szCs w:val="20"/>
              </w:rPr>
            </w:pPr>
          </w:p>
        </w:tc>
      </w:tr>
    </w:tbl>
    <w:p w:rsidR="002565D5" w:rsidRPr="00B53DE2" w:rsidRDefault="002565D5" w:rsidP="00B53DE2">
      <w:pPr>
        <w:spacing w:line="360" w:lineRule="auto"/>
        <w:ind w:firstLine="709"/>
        <w:jc w:val="both"/>
        <w:rPr>
          <w:sz w:val="28"/>
          <w:szCs w:val="28"/>
        </w:rPr>
      </w:pPr>
    </w:p>
    <w:p w:rsidR="002565D5" w:rsidRPr="00B53DE2" w:rsidRDefault="002565D5" w:rsidP="00B53DE2">
      <w:pPr>
        <w:spacing w:line="360" w:lineRule="auto"/>
        <w:ind w:firstLine="709"/>
        <w:jc w:val="both"/>
        <w:rPr>
          <w:sz w:val="28"/>
          <w:szCs w:val="28"/>
        </w:rPr>
      </w:pPr>
      <w:r w:rsidRPr="00B53DE2">
        <w:rPr>
          <w:sz w:val="28"/>
          <w:szCs w:val="28"/>
        </w:rPr>
        <w:t>Согласно таблице 3 для проекта в целом:</w:t>
      </w:r>
    </w:p>
    <w:p w:rsidR="002565D5" w:rsidRPr="00B53DE2" w:rsidRDefault="002565D5" w:rsidP="00B53DE2">
      <w:pPr>
        <w:spacing w:line="360" w:lineRule="auto"/>
        <w:ind w:firstLine="709"/>
        <w:jc w:val="both"/>
        <w:rPr>
          <w:sz w:val="28"/>
          <w:szCs w:val="28"/>
        </w:rPr>
      </w:pPr>
      <w:r w:rsidRPr="00B53DE2">
        <w:rPr>
          <w:sz w:val="28"/>
          <w:szCs w:val="28"/>
        </w:rPr>
        <w:t>Ф</w:t>
      </w:r>
      <w:r w:rsidRPr="00B53DE2">
        <w:rPr>
          <w:sz w:val="28"/>
          <w:szCs w:val="28"/>
          <w:vertAlign w:val="subscript"/>
        </w:rPr>
        <w:t>3</w:t>
      </w:r>
      <w:r w:rsidRPr="00B53DE2">
        <w:rPr>
          <w:sz w:val="28"/>
          <w:szCs w:val="28"/>
        </w:rPr>
        <w:t>(</w:t>
      </w:r>
      <w:r w:rsidRPr="00B53DE2">
        <w:rPr>
          <w:sz w:val="28"/>
          <w:szCs w:val="28"/>
          <w:lang w:val="en-US"/>
        </w:rPr>
        <w:t>t</w:t>
      </w:r>
      <w:r w:rsidRPr="00B53DE2">
        <w:rPr>
          <w:sz w:val="28"/>
          <w:szCs w:val="28"/>
        </w:rPr>
        <w:t>) = строка 6 = строка 1 + строка 2 + строка 3 – строка 4 – строка 5</w:t>
      </w:r>
    </w:p>
    <w:p w:rsidR="002565D5" w:rsidRPr="00B53DE2" w:rsidRDefault="002565D5" w:rsidP="00B53DE2">
      <w:pPr>
        <w:spacing w:line="360" w:lineRule="auto"/>
        <w:ind w:firstLine="709"/>
        <w:jc w:val="both"/>
        <w:rPr>
          <w:sz w:val="28"/>
          <w:szCs w:val="28"/>
        </w:rPr>
      </w:pPr>
      <w:r w:rsidRPr="00B53DE2">
        <w:rPr>
          <w:sz w:val="28"/>
          <w:szCs w:val="28"/>
        </w:rPr>
        <w:t>Чистая ликвидационная стоимость объекта (чистый поток реальных денег на стадии ликвидации объекта) определяется на основании данных, приведенных в таблице 4.</w:t>
      </w:r>
    </w:p>
    <w:p w:rsidR="002565D5" w:rsidRPr="00B53DE2" w:rsidRDefault="002565D5" w:rsidP="00B53DE2">
      <w:pPr>
        <w:spacing w:line="360" w:lineRule="auto"/>
        <w:ind w:firstLine="709"/>
        <w:jc w:val="both"/>
        <w:rPr>
          <w:sz w:val="28"/>
          <w:szCs w:val="28"/>
        </w:rPr>
      </w:pPr>
      <w:r w:rsidRPr="00B53DE2">
        <w:rPr>
          <w:sz w:val="28"/>
          <w:szCs w:val="28"/>
        </w:rPr>
        <w:t xml:space="preserve">Алгоритм оценки ликвидационной стоимости объекта при ликвидации его на Т-том шаге </w:t>
      </w:r>
      <w:r w:rsidR="00506FB7" w:rsidRPr="00B53DE2">
        <w:rPr>
          <w:sz w:val="28"/>
          <w:szCs w:val="28"/>
        </w:rPr>
        <w:t>(первом шаге за пределом установленного для объекта срока службы) следующий:</w:t>
      </w:r>
    </w:p>
    <w:p w:rsidR="00506FB7" w:rsidRPr="00B53DE2" w:rsidRDefault="00506FB7" w:rsidP="00B53DE2">
      <w:pPr>
        <w:numPr>
          <w:ilvl w:val="0"/>
          <w:numId w:val="1"/>
        </w:numPr>
        <w:tabs>
          <w:tab w:val="clear" w:pos="1440"/>
        </w:tabs>
        <w:spacing w:line="360" w:lineRule="auto"/>
        <w:ind w:left="0" w:firstLine="709"/>
        <w:jc w:val="both"/>
        <w:rPr>
          <w:sz w:val="28"/>
          <w:szCs w:val="28"/>
        </w:rPr>
      </w:pPr>
      <w:r w:rsidRPr="00B53DE2">
        <w:rPr>
          <w:sz w:val="28"/>
          <w:szCs w:val="28"/>
        </w:rPr>
        <w:t>рыночная стоимость элементов объекта оценивается не зависимо от тех изменений, которые ожидаются в районе его расположения;</w:t>
      </w:r>
    </w:p>
    <w:p w:rsidR="00506FB7" w:rsidRPr="00B53DE2" w:rsidRDefault="00506FB7" w:rsidP="00B53DE2">
      <w:pPr>
        <w:numPr>
          <w:ilvl w:val="0"/>
          <w:numId w:val="1"/>
        </w:numPr>
        <w:tabs>
          <w:tab w:val="clear" w:pos="1440"/>
        </w:tabs>
        <w:spacing w:line="360" w:lineRule="auto"/>
        <w:ind w:left="0" w:firstLine="709"/>
        <w:jc w:val="both"/>
        <w:rPr>
          <w:sz w:val="28"/>
          <w:szCs w:val="28"/>
        </w:rPr>
      </w:pPr>
      <w:r w:rsidRPr="00B53DE2">
        <w:rPr>
          <w:sz w:val="28"/>
          <w:szCs w:val="28"/>
        </w:rPr>
        <w:t>балансовая стоимость объекта для шага Т определяется как разность между первоначальными затратами (строка 2) и начисленной амортизацией (строка 3), т.е. строка 4 = строка 2</w:t>
      </w:r>
      <w:r w:rsidR="00B53DE2">
        <w:rPr>
          <w:sz w:val="28"/>
          <w:szCs w:val="28"/>
        </w:rPr>
        <w:t xml:space="preserve"> </w:t>
      </w:r>
      <w:r w:rsidRPr="00B53DE2">
        <w:rPr>
          <w:sz w:val="28"/>
          <w:szCs w:val="28"/>
        </w:rPr>
        <w:t>- строка 3. Прирост стоимости капитала (строка 6) относится к земле и определяется как разность между рыночной (строка 1) и балансовой (строка 4) стоимостью имущества;</w:t>
      </w:r>
    </w:p>
    <w:p w:rsidR="00506FB7" w:rsidRPr="00B53DE2" w:rsidRDefault="00506FB7" w:rsidP="00B53DE2">
      <w:pPr>
        <w:numPr>
          <w:ilvl w:val="0"/>
          <w:numId w:val="1"/>
        </w:numPr>
        <w:tabs>
          <w:tab w:val="clear" w:pos="1440"/>
        </w:tabs>
        <w:spacing w:line="360" w:lineRule="auto"/>
        <w:ind w:left="0" w:firstLine="709"/>
        <w:jc w:val="both"/>
        <w:rPr>
          <w:sz w:val="28"/>
          <w:szCs w:val="28"/>
        </w:rPr>
      </w:pPr>
      <w:r w:rsidRPr="00B53DE2">
        <w:rPr>
          <w:sz w:val="28"/>
          <w:szCs w:val="28"/>
        </w:rPr>
        <w:t>операционный доход (убытки), показываемый по строке 7, относится к остальным элементам капитала, которые реализуются отдельно, т.е. строка 7 = строка 4 + строка 5;</w:t>
      </w:r>
    </w:p>
    <w:p w:rsidR="00506FB7" w:rsidRPr="00B53DE2" w:rsidRDefault="00506FB7" w:rsidP="00B53DE2">
      <w:pPr>
        <w:numPr>
          <w:ilvl w:val="0"/>
          <w:numId w:val="1"/>
        </w:numPr>
        <w:tabs>
          <w:tab w:val="clear" w:pos="1440"/>
        </w:tabs>
        <w:spacing w:line="360" w:lineRule="auto"/>
        <w:ind w:left="0" w:firstLine="709"/>
        <w:jc w:val="both"/>
        <w:rPr>
          <w:sz w:val="28"/>
          <w:szCs w:val="28"/>
        </w:rPr>
      </w:pPr>
      <w:r w:rsidRPr="00B53DE2">
        <w:rPr>
          <w:sz w:val="28"/>
          <w:szCs w:val="28"/>
        </w:rPr>
        <w:t>чистая ликвидационная стоимость каждого элемента представляет собой разность между рыночной ценой и налогами, которые начисляются на прирост остаточной стоимости капитала и доходы от реализации имущества, т.е. строка 9 = строка 1 – строка 8;</w:t>
      </w:r>
    </w:p>
    <w:p w:rsidR="00506FB7" w:rsidRPr="00B53DE2" w:rsidRDefault="00506FB7" w:rsidP="00B53DE2">
      <w:pPr>
        <w:numPr>
          <w:ilvl w:val="0"/>
          <w:numId w:val="1"/>
        </w:numPr>
        <w:tabs>
          <w:tab w:val="clear" w:pos="1440"/>
        </w:tabs>
        <w:spacing w:line="360" w:lineRule="auto"/>
        <w:ind w:left="0" w:firstLine="709"/>
        <w:jc w:val="both"/>
        <w:rPr>
          <w:sz w:val="28"/>
          <w:szCs w:val="28"/>
        </w:rPr>
      </w:pPr>
      <w:r w:rsidRPr="00B53DE2">
        <w:rPr>
          <w:sz w:val="28"/>
          <w:szCs w:val="28"/>
        </w:rPr>
        <w:t>если по строке 7 показываются убытки, то налог на строке 8 также отражается со знаком «минус»</w:t>
      </w:r>
      <w:r w:rsidR="00D100AE" w:rsidRPr="00B53DE2">
        <w:rPr>
          <w:sz w:val="28"/>
          <w:szCs w:val="28"/>
        </w:rPr>
        <w:t>, а потому его значение добавляется к рыночной стоимости;</w:t>
      </w:r>
    </w:p>
    <w:p w:rsidR="00D100AE" w:rsidRPr="00B53DE2" w:rsidRDefault="00D100AE" w:rsidP="00B53DE2">
      <w:pPr>
        <w:numPr>
          <w:ilvl w:val="0"/>
          <w:numId w:val="1"/>
        </w:numPr>
        <w:tabs>
          <w:tab w:val="clear" w:pos="1440"/>
        </w:tabs>
        <w:spacing w:line="360" w:lineRule="auto"/>
        <w:ind w:left="0" w:firstLine="709"/>
        <w:jc w:val="both"/>
        <w:rPr>
          <w:sz w:val="28"/>
          <w:szCs w:val="28"/>
        </w:rPr>
      </w:pPr>
      <w:r w:rsidRPr="00B53DE2">
        <w:rPr>
          <w:sz w:val="28"/>
          <w:szCs w:val="28"/>
        </w:rPr>
        <w:t>объем чистой ликвидационной стоимости показывается по строке 9 в графе «Всего».</w:t>
      </w:r>
    </w:p>
    <w:p w:rsidR="00D100AE" w:rsidRPr="00B53DE2" w:rsidRDefault="00D100AE" w:rsidP="00B53DE2">
      <w:pPr>
        <w:spacing w:line="360" w:lineRule="auto"/>
        <w:ind w:firstLine="709"/>
        <w:jc w:val="both"/>
        <w:rPr>
          <w:sz w:val="28"/>
          <w:szCs w:val="28"/>
        </w:rPr>
      </w:pPr>
      <w:r w:rsidRPr="00B53DE2">
        <w:rPr>
          <w:sz w:val="28"/>
          <w:szCs w:val="28"/>
        </w:rPr>
        <w:t>Он заносится также в таблицу 1 (строка 7) в графу «Ликвидация» со знаком «плюс», если чистая ликвидационная стоимость положительна (доходы больше затрат) и со знаком «минус», если она отрицательна.</w:t>
      </w:r>
    </w:p>
    <w:p w:rsidR="009C6106" w:rsidRPr="00B53DE2" w:rsidRDefault="00B53DE2" w:rsidP="00B53DE2">
      <w:pPr>
        <w:pStyle w:val="a4"/>
        <w:keepNext/>
        <w:spacing w:before="0" w:after="0" w:line="360" w:lineRule="auto"/>
        <w:ind w:firstLine="709"/>
        <w:jc w:val="both"/>
        <w:rPr>
          <w:b w:val="0"/>
          <w:sz w:val="28"/>
          <w:szCs w:val="28"/>
        </w:rPr>
      </w:pPr>
      <w:r>
        <w:rPr>
          <w:b w:val="0"/>
          <w:sz w:val="28"/>
          <w:szCs w:val="28"/>
        </w:rPr>
        <w:br w:type="page"/>
      </w:r>
      <w:r w:rsidR="009C6106" w:rsidRPr="00B53DE2">
        <w:rPr>
          <w:b w:val="0"/>
          <w:sz w:val="28"/>
          <w:szCs w:val="28"/>
        </w:rPr>
        <w:t xml:space="preserve">Таблица </w:t>
      </w:r>
      <w:r w:rsidR="00272EEF" w:rsidRPr="00B53DE2">
        <w:rPr>
          <w:b w:val="0"/>
          <w:noProof/>
          <w:sz w:val="28"/>
          <w:szCs w:val="28"/>
        </w:rPr>
        <w:t>4</w:t>
      </w:r>
      <w:r w:rsidR="0041253F" w:rsidRPr="00B53DE2">
        <w:rPr>
          <w:b w:val="0"/>
          <w:sz w:val="28"/>
          <w:szCs w:val="28"/>
        </w:rPr>
        <w:t xml:space="preserve"> – Чистый поток реальных денег на стадии ликвидации объекта</w:t>
      </w:r>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920"/>
        <w:gridCol w:w="825"/>
        <w:gridCol w:w="975"/>
        <w:gridCol w:w="1644"/>
        <w:gridCol w:w="877"/>
      </w:tblGrid>
      <w:tr w:rsidR="00D100AE" w:rsidRPr="00B53DE2" w:rsidTr="00B53DE2">
        <w:tc>
          <w:tcPr>
            <w:tcW w:w="1008" w:type="dxa"/>
            <w:vAlign w:val="center"/>
          </w:tcPr>
          <w:p w:rsidR="00D100AE" w:rsidRPr="00B53DE2" w:rsidRDefault="00D100AE" w:rsidP="00B53DE2">
            <w:pPr>
              <w:spacing w:line="360" w:lineRule="auto"/>
              <w:jc w:val="both"/>
              <w:rPr>
                <w:sz w:val="20"/>
                <w:szCs w:val="20"/>
              </w:rPr>
            </w:pPr>
            <w:r w:rsidRPr="00B53DE2">
              <w:rPr>
                <w:sz w:val="20"/>
                <w:szCs w:val="20"/>
              </w:rPr>
              <w:t>Номер строки</w:t>
            </w:r>
          </w:p>
        </w:tc>
        <w:tc>
          <w:tcPr>
            <w:tcW w:w="3920" w:type="dxa"/>
            <w:vAlign w:val="center"/>
          </w:tcPr>
          <w:p w:rsidR="00D100AE" w:rsidRPr="00B53DE2" w:rsidRDefault="00D100AE" w:rsidP="00B53DE2">
            <w:pPr>
              <w:spacing w:line="360" w:lineRule="auto"/>
              <w:jc w:val="both"/>
              <w:rPr>
                <w:sz w:val="20"/>
                <w:szCs w:val="20"/>
              </w:rPr>
            </w:pPr>
            <w:r w:rsidRPr="00B53DE2">
              <w:rPr>
                <w:sz w:val="20"/>
                <w:szCs w:val="20"/>
              </w:rPr>
              <w:t>Наименование</w:t>
            </w:r>
          </w:p>
        </w:tc>
        <w:tc>
          <w:tcPr>
            <w:tcW w:w="825" w:type="dxa"/>
            <w:vAlign w:val="center"/>
          </w:tcPr>
          <w:p w:rsidR="00D100AE" w:rsidRPr="00B53DE2" w:rsidRDefault="00D100AE" w:rsidP="00B53DE2">
            <w:pPr>
              <w:spacing w:line="360" w:lineRule="auto"/>
              <w:jc w:val="both"/>
              <w:rPr>
                <w:sz w:val="20"/>
                <w:szCs w:val="20"/>
              </w:rPr>
            </w:pPr>
            <w:r w:rsidRPr="00B53DE2">
              <w:rPr>
                <w:sz w:val="20"/>
                <w:szCs w:val="20"/>
              </w:rPr>
              <w:t>Земля</w:t>
            </w:r>
          </w:p>
        </w:tc>
        <w:tc>
          <w:tcPr>
            <w:tcW w:w="975" w:type="dxa"/>
            <w:vAlign w:val="center"/>
          </w:tcPr>
          <w:p w:rsidR="00D100AE" w:rsidRPr="00B53DE2" w:rsidRDefault="00D100AE" w:rsidP="00B53DE2">
            <w:pPr>
              <w:spacing w:line="360" w:lineRule="auto"/>
              <w:jc w:val="both"/>
              <w:rPr>
                <w:sz w:val="20"/>
                <w:szCs w:val="20"/>
              </w:rPr>
            </w:pPr>
            <w:r w:rsidRPr="00B53DE2">
              <w:rPr>
                <w:sz w:val="20"/>
                <w:szCs w:val="20"/>
              </w:rPr>
              <w:t>Здания и т. д.</w:t>
            </w:r>
          </w:p>
        </w:tc>
        <w:tc>
          <w:tcPr>
            <w:tcW w:w="1644" w:type="dxa"/>
            <w:vAlign w:val="center"/>
          </w:tcPr>
          <w:p w:rsidR="00D100AE" w:rsidRPr="00B53DE2" w:rsidRDefault="00D100AE" w:rsidP="00B53DE2">
            <w:pPr>
              <w:spacing w:line="360" w:lineRule="auto"/>
              <w:jc w:val="both"/>
              <w:rPr>
                <w:sz w:val="20"/>
                <w:szCs w:val="20"/>
              </w:rPr>
            </w:pPr>
            <w:r w:rsidRPr="00B53DE2">
              <w:rPr>
                <w:sz w:val="20"/>
                <w:szCs w:val="20"/>
              </w:rPr>
              <w:t>Машины, оборудование</w:t>
            </w:r>
          </w:p>
        </w:tc>
        <w:tc>
          <w:tcPr>
            <w:tcW w:w="877" w:type="dxa"/>
            <w:vAlign w:val="center"/>
          </w:tcPr>
          <w:p w:rsidR="00D100AE" w:rsidRPr="00B53DE2" w:rsidRDefault="00D100AE" w:rsidP="00B53DE2">
            <w:pPr>
              <w:spacing w:line="360" w:lineRule="auto"/>
              <w:jc w:val="both"/>
              <w:rPr>
                <w:sz w:val="20"/>
                <w:szCs w:val="20"/>
              </w:rPr>
            </w:pPr>
            <w:r w:rsidRPr="00B53DE2">
              <w:rPr>
                <w:sz w:val="20"/>
                <w:szCs w:val="20"/>
              </w:rPr>
              <w:t>Всего</w:t>
            </w:r>
          </w:p>
        </w:tc>
      </w:tr>
      <w:tr w:rsidR="00D100AE" w:rsidRPr="00B53DE2" w:rsidTr="00B53DE2">
        <w:tc>
          <w:tcPr>
            <w:tcW w:w="1008" w:type="dxa"/>
            <w:vAlign w:val="center"/>
          </w:tcPr>
          <w:p w:rsidR="00D100AE" w:rsidRPr="00B53DE2" w:rsidRDefault="00D100AE" w:rsidP="00B53DE2">
            <w:pPr>
              <w:spacing w:line="360" w:lineRule="auto"/>
              <w:jc w:val="both"/>
              <w:rPr>
                <w:sz w:val="20"/>
                <w:szCs w:val="20"/>
              </w:rPr>
            </w:pPr>
            <w:r w:rsidRPr="00B53DE2">
              <w:rPr>
                <w:sz w:val="20"/>
                <w:szCs w:val="20"/>
              </w:rPr>
              <w:t>1</w:t>
            </w:r>
          </w:p>
        </w:tc>
        <w:tc>
          <w:tcPr>
            <w:tcW w:w="3920" w:type="dxa"/>
            <w:vAlign w:val="center"/>
          </w:tcPr>
          <w:p w:rsidR="00D100AE" w:rsidRPr="00B53DE2" w:rsidRDefault="00D100AE" w:rsidP="00B53DE2">
            <w:pPr>
              <w:spacing w:line="360" w:lineRule="auto"/>
              <w:jc w:val="both"/>
              <w:rPr>
                <w:sz w:val="20"/>
                <w:szCs w:val="20"/>
              </w:rPr>
            </w:pPr>
            <w:r w:rsidRPr="00B53DE2">
              <w:rPr>
                <w:sz w:val="20"/>
                <w:szCs w:val="20"/>
              </w:rPr>
              <w:t>Рыночная стоимость</w:t>
            </w:r>
          </w:p>
        </w:tc>
        <w:tc>
          <w:tcPr>
            <w:tcW w:w="825" w:type="dxa"/>
            <w:vAlign w:val="center"/>
          </w:tcPr>
          <w:p w:rsidR="00D100AE" w:rsidRPr="00B53DE2" w:rsidRDefault="00D100AE" w:rsidP="00B53DE2">
            <w:pPr>
              <w:spacing w:line="360" w:lineRule="auto"/>
              <w:jc w:val="both"/>
              <w:rPr>
                <w:sz w:val="20"/>
                <w:szCs w:val="20"/>
              </w:rPr>
            </w:pPr>
          </w:p>
        </w:tc>
        <w:tc>
          <w:tcPr>
            <w:tcW w:w="975" w:type="dxa"/>
            <w:vAlign w:val="center"/>
          </w:tcPr>
          <w:p w:rsidR="00D100AE" w:rsidRPr="00B53DE2" w:rsidRDefault="00D100AE" w:rsidP="00B53DE2">
            <w:pPr>
              <w:spacing w:line="360" w:lineRule="auto"/>
              <w:jc w:val="both"/>
              <w:rPr>
                <w:sz w:val="20"/>
                <w:szCs w:val="20"/>
              </w:rPr>
            </w:pPr>
          </w:p>
        </w:tc>
        <w:tc>
          <w:tcPr>
            <w:tcW w:w="1644" w:type="dxa"/>
            <w:vAlign w:val="center"/>
          </w:tcPr>
          <w:p w:rsidR="00D100AE" w:rsidRPr="00B53DE2" w:rsidRDefault="00D100AE" w:rsidP="00B53DE2">
            <w:pPr>
              <w:spacing w:line="360" w:lineRule="auto"/>
              <w:jc w:val="both"/>
              <w:rPr>
                <w:sz w:val="20"/>
                <w:szCs w:val="20"/>
              </w:rPr>
            </w:pPr>
          </w:p>
        </w:tc>
        <w:tc>
          <w:tcPr>
            <w:tcW w:w="877" w:type="dxa"/>
            <w:vAlign w:val="center"/>
          </w:tcPr>
          <w:p w:rsidR="00D100AE" w:rsidRPr="00B53DE2" w:rsidRDefault="00D100AE" w:rsidP="00B53DE2">
            <w:pPr>
              <w:spacing w:line="360" w:lineRule="auto"/>
              <w:jc w:val="both"/>
              <w:rPr>
                <w:sz w:val="20"/>
                <w:szCs w:val="20"/>
              </w:rPr>
            </w:pPr>
          </w:p>
        </w:tc>
      </w:tr>
      <w:tr w:rsidR="00D100AE" w:rsidRPr="00B53DE2" w:rsidTr="00B53DE2">
        <w:tc>
          <w:tcPr>
            <w:tcW w:w="1008" w:type="dxa"/>
            <w:vAlign w:val="center"/>
          </w:tcPr>
          <w:p w:rsidR="00D100AE" w:rsidRPr="00B53DE2" w:rsidRDefault="00D100AE" w:rsidP="00B53DE2">
            <w:pPr>
              <w:spacing w:line="360" w:lineRule="auto"/>
              <w:jc w:val="both"/>
              <w:rPr>
                <w:sz w:val="20"/>
                <w:szCs w:val="20"/>
              </w:rPr>
            </w:pPr>
            <w:r w:rsidRPr="00B53DE2">
              <w:rPr>
                <w:sz w:val="20"/>
                <w:szCs w:val="20"/>
              </w:rPr>
              <w:t>2</w:t>
            </w:r>
          </w:p>
        </w:tc>
        <w:tc>
          <w:tcPr>
            <w:tcW w:w="3920" w:type="dxa"/>
            <w:vAlign w:val="center"/>
          </w:tcPr>
          <w:p w:rsidR="00D100AE" w:rsidRPr="00B53DE2" w:rsidRDefault="00D100AE" w:rsidP="00B53DE2">
            <w:pPr>
              <w:spacing w:line="360" w:lineRule="auto"/>
              <w:jc w:val="both"/>
              <w:rPr>
                <w:sz w:val="20"/>
                <w:szCs w:val="20"/>
              </w:rPr>
            </w:pPr>
            <w:r w:rsidRPr="00B53DE2">
              <w:rPr>
                <w:sz w:val="20"/>
                <w:szCs w:val="20"/>
              </w:rPr>
              <w:t>Затраты (см. табл. 2)</w:t>
            </w:r>
          </w:p>
        </w:tc>
        <w:tc>
          <w:tcPr>
            <w:tcW w:w="825" w:type="dxa"/>
            <w:vAlign w:val="center"/>
          </w:tcPr>
          <w:p w:rsidR="00D100AE" w:rsidRPr="00B53DE2" w:rsidRDefault="00D100AE" w:rsidP="00B53DE2">
            <w:pPr>
              <w:spacing w:line="360" w:lineRule="auto"/>
              <w:jc w:val="both"/>
              <w:rPr>
                <w:sz w:val="20"/>
                <w:szCs w:val="20"/>
              </w:rPr>
            </w:pPr>
          </w:p>
        </w:tc>
        <w:tc>
          <w:tcPr>
            <w:tcW w:w="975" w:type="dxa"/>
            <w:vAlign w:val="center"/>
          </w:tcPr>
          <w:p w:rsidR="00D100AE" w:rsidRPr="00B53DE2" w:rsidRDefault="00D100AE" w:rsidP="00B53DE2">
            <w:pPr>
              <w:spacing w:line="360" w:lineRule="auto"/>
              <w:jc w:val="both"/>
              <w:rPr>
                <w:sz w:val="20"/>
                <w:szCs w:val="20"/>
              </w:rPr>
            </w:pPr>
          </w:p>
        </w:tc>
        <w:tc>
          <w:tcPr>
            <w:tcW w:w="1644" w:type="dxa"/>
            <w:vAlign w:val="center"/>
          </w:tcPr>
          <w:p w:rsidR="00D100AE" w:rsidRPr="00B53DE2" w:rsidRDefault="00D100AE" w:rsidP="00B53DE2">
            <w:pPr>
              <w:spacing w:line="360" w:lineRule="auto"/>
              <w:jc w:val="both"/>
              <w:rPr>
                <w:sz w:val="20"/>
                <w:szCs w:val="20"/>
              </w:rPr>
            </w:pPr>
          </w:p>
        </w:tc>
        <w:tc>
          <w:tcPr>
            <w:tcW w:w="877" w:type="dxa"/>
            <w:vAlign w:val="center"/>
          </w:tcPr>
          <w:p w:rsidR="00D100AE" w:rsidRPr="00B53DE2" w:rsidRDefault="00D100AE" w:rsidP="00B53DE2">
            <w:pPr>
              <w:spacing w:line="360" w:lineRule="auto"/>
              <w:jc w:val="both"/>
              <w:rPr>
                <w:sz w:val="20"/>
                <w:szCs w:val="20"/>
              </w:rPr>
            </w:pPr>
          </w:p>
        </w:tc>
      </w:tr>
      <w:tr w:rsidR="00D100AE" w:rsidRPr="00B53DE2" w:rsidTr="00B53DE2">
        <w:tc>
          <w:tcPr>
            <w:tcW w:w="1008" w:type="dxa"/>
            <w:vAlign w:val="center"/>
          </w:tcPr>
          <w:p w:rsidR="00D100AE" w:rsidRPr="00B53DE2" w:rsidRDefault="00D100AE" w:rsidP="00B53DE2">
            <w:pPr>
              <w:spacing w:line="360" w:lineRule="auto"/>
              <w:jc w:val="both"/>
              <w:rPr>
                <w:sz w:val="20"/>
                <w:szCs w:val="20"/>
              </w:rPr>
            </w:pPr>
            <w:r w:rsidRPr="00B53DE2">
              <w:rPr>
                <w:sz w:val="20"/>
                <w:szCs w:val="20"/>
              </w:rPr>
              <w:t>3</w:t>
            </w:r>
          </w:p>
        </w:tc>
        <w:tc>
          <w:tcPr>
            <w:tcW w:w="3920" w:type="dxa"/>
            <w:vAlign w:val="center"/>
          </w:tcPr>
          <w:p w:rsidR="00D100AE" w:rsidRPr="00B53DE2" w:rsidRDefault="00D100AE" w:rsidP="00B53DE2">
            <w:pPr>
              <w:spacing w:line="360" w:lineRule="auto"/>
              <w:jc w:val="both"/>
              <w:rPr>
                <w:sz w:val="20"/>
                <w:szCs w:val="20"/>
              </w:rPr>
            </w:pPr>
            <w:r w:rsidRPr="00B53DE2">
              <w:rPr>
                <w:sz w:val="20"/>
                <w:szCs w:val="20"/>
              </w:rPr>
              <w:t>Начислено амортизации</w:t>
            </w:r>
          </w:p>
        </w:tc>
        <w:tc>
          <w:tcPr>
            <w:tcW w:w="825" w:type="dxa"/>
            <w:vAlign w:val="center"/>
          </w:tcPr>
          <w:p w:rsidR="00D100AE" w:rsidRPr="00B53DE2" w:rsidRDefault="00D100AE" w:rsidP="00B53DE2">
            <w:pPr>
              <w:spacing w:line="360" w:lineRule="auto"/>
              <w:jc w:val="both"/>
              <w:rPr>
                <w:sz w:val="20"/>
                <w:szCs w:val="20"/>
              </w:rPr>
            </w:pPr>
          </w:p>
        </w:tc>
        <w:tc>
          <w:tcPr>
            <w:tcW w:w="975" w:type="dxa"/>
            <w:vAlign w:val="center"/>
          </w:tcPr>
          <w:p w:rsidR="00D100AE" w:rsidRPr="00B53DE2" w:rsidRDefault="00D100AE" w:rsidP="00B53DE2">
            <w:pPr>
              <w:spacing w:line="360" w:lineRule="auto"/>
              <w:jc w:val="both"/>
              <w:rPr>
                <w:sz w:val="20"/>
                <w:szCs w:val="20"/>
              </w:rPr>
            </w:pPr>
          </w:p>
        </w:tc>
        <w:tc>
          <w:tcPr>
            <w:tcW w:w="1644" w:type="dxa"/>
            <w:vAlign w:val="center"/>
          </w:tcPr>
          <w:p w:rsidR="00D100AE" w:rsidRPr="00B53DE2" w:rsidRDefault="00D100AE" w:rsidP="00B53DE2">
            <w:pPr>
              <w:spacing w:line="360" w:lineRule="auto"/>
              <w:jc w:val="both"/>
              <w:rPr>
                <w:sz w:val="20"/>
                <w:szCs w:val="20"/>
              </w:rPr>
            </w:pPr>
          </w:p>
        </w:tc>
        <w:tc>
          <w:tcPr>
            <w:tcW w:w="877" w:type="dxa"/>
            <w:vAlign w:val="center"/>
          </w:tcPr>
          <w:p w:rsidR="00D100AE" w:rsidRPr="00B53DE2" w:rsidRDefault="00D100AE" w:rsidP="00B53DE2">
            <w:pPr>
              <w:spacing w:line="360" w:lineRule="auto"/>
              <w:jc w:val="both"/>
              <w:rPr>
                <w:sz w:val="20"/>
                <w:szCs w:val="20"/>
              </w:rPr>
            </w:pPr>
          </w:p>
        </w:tc>
      </w:tr>
      <w:tr w:rsidR="00D100AE" w:rsidRPr="00B53DE2" w:rsidTr="00B53DE2">
        <w:tc>
          <w:tcPr>
            <w:tcW w:w="1008" w:type="dxa"/>
            <w:vAlign w:val="center"/>
          </w:tcPr>
          <w:p w:rsidR="00D100AE" w:rsidRPr="00B53DE2" w:rsidRDefault="00D100AE" w:rsidP="00B53DE2">
            <w:pPr>
              <w:spacing w:line="360" w:lineRule="auto"/>
              <w:jc w:val="both"/>
              <w:rPr>
                <w:sz w:val="20"/>
                <w:szCs w:val="20"/>
              </w:rPr>
            </w:pPr>
            <w:r w:rsidRPr="00B53DE2">
              <w:rPr>
                <w:sz w:val="20"/>
                <w:szCs w:val="20"/>
              </w:rPr>
              <w:t>4</w:t>
            </w:r>
          </w:p>
        </w:tc>
        <w:tc>
          <w:tcPr>
            <w:tcW w:w="3920" w:type="dxa"/>
            <w:vAlign w:val="center"/>
          </w:tcPr>
          <w:p w:rsidR="00D100AE" w:rsidRPr="00B53DE2" w:rsidRDefault="00D100AE" w:rsidP="00B53DE2">
            <w:pPr>
              <w:spacing w:line="360" w:lineRule="auto"/>
              <w:jc w:val="both"/>
              <w:rPr>
                <w:sz w:val="20"/>
                <w:szCs w:val="20"/>
              </w:rPr>
            </w:pPr>
            <w:r w:rsidRPr="00B53DE2">
              <w:rPr>
                <w:sz w:val="20"/>
                <w:szCs w:val="20"/>
              </w:rPr>
              <w:t xml:space="preserve">Балансовая стоимость на </w:t>
            </w:r>
            <w:r w:rsidRPr="00B53DE2">
              <w:rPr>
                <w:sz w:val="20"/>
                <w:szCs w:val="20"/>
                <w:lang w:val="en-US"/>
              </w:rPr>
              <w:t>t</w:t>
            </w:r>
            <w:r w:rsidRPr="00B53DE2">
              <w:rPr>
                <w:sz w:val="20"/>
                <w:szCs w:val="20"/>
              </w:rPr>
              <w:t>-том шаге</w:t>
            </w:r>
          </w:p>
        </w:tc>
        <w:tc>
          <w:tcPr>
            <w:tcW w:w="825" w:type="dxa"/>
            <w:vAlign w:val="center"/>
          </w:tcPr>
          <w:p w:rsidR="00D100AE" w:rsidRPr="00B53DE2" w:rsidRDefault="00D100AE" w:rsidP="00B53DE2">
            <w:pPr>
              <w:spacing w:line="360" w:lineRule="auto"/>
              <w:jc w:val="both"/>
              <w:rPr>
                <w:sz w:val="20"/>
                <w:szCs w:val="20"/>
              </w:rPr>
            </w:pPr>
          </w:p>
        </w:tc>
        <w:tc>
          <w:tcPr>
            <w:tcW w:w="975" w:type="dxa"/>
            <w:vAlign w:val="center"/>
          </w:tcPr>
          <w:p w:rsidR="00D100AE" w:rsidRPr="00B53DE2" w:rsidRDefault="00D100AE" w:rsidP="00B53DE2">
            <w:pPr>
              <w:spacing w:line="360" w:lineRule="auto"/>
              <w:jc w:val="both"/>
              <w:rPr>
                <w:sz w:val="20"/>
                <w:szCs w:val="20"/>
              </w:rPr>
            </w:pPr>
          </w:p>
        </w:tc>
        <w:tc>
          <w:tcPr>
            <w:tcW w:w="1644" w:type="dxa"/>
            <w:vAlign w:val="center"/>
          </w:tcPr>
          <w:p w:rsidR="00D100AE" w:rsidRPr="00B53DE2" w:rsidRDefault="00D100AE" w:rsidP="00B53DE2">
            <w:pPr>
              <w:spacing w:line="360" w:lineRule="auto"/>
              <w:jc w:val="both"/>
              <w:rPr>
                <w:sz w:val="20"/>
                <w:szCs w:val="20"/>
              </w:rPr>
            </w:pPr>
          </w:p>
        </w:tc>
        <w:tc>
          <w:tcPr>
            <w:tcW w:w="877" w:type="dxa"/>
            <w:vAlign w:val="center"/>
          </w:tcPr>
          <w:p w:rsidR="00D100AE" w:rsidRPr="00B53DE2" w:rsidRDefault="00D100AE" w:rsidP="00B53DE2">
            <w:pPr>
              <w:spacing w:line="360" w:lineRule="auto"/>
              <w:jc w:val="both"/>
              <w:rPr>
                <w:sz w:val="20"/>
                <w:szCs w:val="20"/>
              </w:rPr>
            </w:pPr>
          </w:p>
        </w:tc>
      </w:tr>
      <w:tr w:rsidR="00D100AE" w:rsidRPr="00B53DE2" w:rsidTr="00B53DE2">
        <w:tc>
          <w:tcPr>
            <w:tcW w:w="1008" w:type="dxa"/>
            <w:vAlign w:val="center"/>
          </w:tcPr>
          <w:p w:rsidR="00D100AE" w:rsidRPr="00B53DE2" w:rsidRDefault="00D100AE" w:rsidP="00B53DE2">
            <w:pPr>
              <w:spacing w:line="360" w:lineRule="auto"/>
              <w:jc w:val="both"/>
              <w:rPr>
                <w:sz w:val="20"/>
                <w:szCs w:val="20"/>
              </w:rPr>
            </w:pPr>
            <w:r w:rsidRPr="00B53DE2">
              <w:rPr>
                <w:sz w:val="20"/>
                <w:szCs w:val="20"/>
              </w:rPr>
              <w:t>5</w:t>
            </w:r>
          </w:p>
        </w:tc>
        <w:tc>
          <w:tcPr>
            <w:tcW w:w="3920" w:type="dxa"/>
            <w:vAlign w:val="center"/>
          </w:tcPr>
          <w:p w:rsidR="00D100AE" w:rsidRPr="00B53DE2" w:rsidRDefault="00D100AE" w:rsidP="00B53DE2">
            <w:pPr>
              <w:spacing w:line="360" w:lineRule="auto"/>
              <w:jc w:val="both"/>
              <w:rPr>
                <w:sz w:val="20"/>
                <w:szCs w:val="20"/>
              </w:rPr>
            </w:pPr>
            <w:r w:rsidRPr="00B53DE2">
              <w:rPr>
                <w:sz w:val="20"/>
                <w:szCs w:val="20"/>
              </w:rPr>
              <w:t>Затраты на ликвидацию</w:t>
            </w:r>
          </w:p>
        </w:tc>
        <w:tc>
          <w:tcPr>
            <w:tcW w:w="825" w:type="dxa"/>
            <w:vAlign w:val="center"/>
          </w:tcPr>
          <w:p w:rsidR="00D100AE" w:rsidRPr="00B53DE2" w:rsidRDefault="00D100AE" w:rsidP="00B53DE2">
            <w:pPr>
              <w:spacing w:line="360" w:lineRule="auto"/>
              <w:jc w:val="both"/>
              <w:rPr>
                <w:sz w:val="20"/>
                <w:szCs w:val="20"/>
              </w:rPr>
            </w:pPr>
          </w:p>
        </w:tc>
        <w:tc>
          <w:tcPr>
            <w:tcW w:w="975" w:type="dxa"/>
            <w:vAlign w:val="center"/>
          </w:tcPr>
          <w:p w:rsidR="00D100AE" w:rsidRPr="00B53DE2" w:rsidRDefault="00D100AE" w:rsidP="00B53DE2">
            <w:pPr>
              <w:spacing w:line="360" w:lineRule="auto"/>
              <w:jc w:val="both"/>
              <w:rPr>
                <w:sz w:val="20"/>
                <w:szCs w:val="20"/>
              </w:rPr>
            </w:pPr>
          </w:p>
        </w:tc>
        <w:tc>
          <w:tcPr>
            <w:tcW w:w="1644" w:type="dxa"/>
            <w:vAlign w:val="center"/>
          </w:tcPr>
          <w:p w:rsidR="00D100AE" w:rsidRPr="00B53DE2" w:rsidRDefault="00D100AE" w:rsidP="00B53DE2">
            <w:pPr>
              <w:spacing w:line="360" w:lineRule="auto"/>
              <w:jc w:val="both"/>
              <w:rPr>
                <w:sz w:val="20"/>
                <w:szCs w:val="20"/>
              </w:rPr>
            </w:pPr>
          </w:p>
        </w:tc>
        <w:tc>
          <w:tcPr>
            <w:tcW w:w="877" w:type="dxa"/>
            <w:vAlign w:val="center"/>
          </w:tcPr>
          <w:p w:rsidR="00D100AE" w:rsidRPr="00B53DE2" w:rsidRDefault="00D100AE" w:rsidP="00B53DE2">
            <w:pPr>
              <w:spacing w:line="360" w:lineRule="auto"/>
              <w:jc w:val="both"/>
              <w:rPr>
                <w:sz w:val="20"/>
                <w:szCs w:val="20"/>
              </w:rPr>
            </w:pPr>
          </w:p>
        </w:tc>
      </w:tr>
      <w:tr w:rsidR="00D100AE" w:rsidRPr="00B53DE2" w:rsidTr="00B53DE2">
        <w:tc>
          <w:tcPr>
            <w:tcW w:w="1008" w:type="dxa"/>
            <w:vAlign w:val="center"/>
          </w:tcPr>
          <w:p w:rsidR="00D100AE" w:rsidRPr="00B53DE2" w:rsidRDefault="00D100AE" w:rsidP="00B53DE2">
            <w:pPr>
              <w:spacing w:line="360" w:lineRule="auto"/>
              <w:jc w:val="both"/>
              <w:rPr>
                <w:sz w:val="20"/>
                <w:szCs w:val="20"/>
              </w:rPr>
            </w:pPr>
            <w:r w:rsidRPr="00B53DE2">
              <w:rPr>
                <w:sz w:val="20"/>
                <w:szCs w:val="20"/>
              </w:rPr>
              <w:t>6</w:t>
            </w:r>
          </w:p>
        </w:tc>
        <w:tc>
          <w:tcPr>
            <w:tcW w:w="3920" w:type="dxa"/>
            <w:vAlign w:val="center"/>
          </w:tcPr>
          <w:p w:rsidR="00D100AE" w:rsidRPr="00B53DE2" w:rsidRDefault="00D100AE" w:rsidP="00B53DE2">
            <w:pPr>
              <w:spacing w:line="360" w:lineRule="auto"/>
              <w:jc w:val="both"/>
              <w:rPr>
                <w:sz w:val="20"/>
                <w:szCs w:val="20"/>
              </w:rPr>
            </w:pPr>
            <w:r w:rsidRPr="00B53DE2">
              <w:rPr>
                <w:sz w:val="20"/>
                <w:szCs w:val="20"/>
              </w:rPr>
              <w:t>Доход от прироста стоимости капитала</w:t>
            </w:r>
          </w:p>
        </w:tc>
        <w:tc>
          <w:tcPr>
            <w:tcW w:w="825" w:type="dxa"/>
            <w:vAlign w:val="center"/>
          </w:tcPr>
          <w:p w:rsidR="00D100AE" w:rsidRPr="00B53DE2" w:rsidRDefault="00D100AE" w:rsidP="00B53DE2">
            <w:pPr>
              <w:spacing w:line="360" w:lineRule="auto"/>
              <w:jc w:val="both"/>
              <w:rPr>
                <w:sz w:val="20"/>
                <w:szCs w:val="20"/>
              </w:rPr>
            </w:pPr>
          </w:p>
        </w:tc>
        <w:tc>
          <w:tcPr>
            <w:tcW w:w="975" w:type="dxa"/>
            <w:vAlign w:val="center"/>
          </w:tcPr>
          <w:p w:rsidR="00D100AE" w:rsidRPr="00B53DE2" w:rsidRDefault="00D100AE" w:rsidP="00B53DE2">
            <w:pPr>
              <w:spacing w:line="360" w:lineRule="auto"/>
              <w:jc w:val="both"/>
              <w:rPr>
                <w:sz w:val="20"/>
                <w:szCs w:val="20"/>
              </w:rPr>
            </w:pPr>
            <w:r w:rsidRPr="00B53DE2">
              <w:rPr>
                <w:sz w:val="20"/>
                <w:szCs w:val="20"/>
              </w:rPr>
              <w:t>Нет</w:t>
            </w:r>
          </w:p>
        </w:tc>
        <w:tc>
          <w:tcPr>
            <w:tcW w:w="1644" w:type="dxa"/>
            <w:vAlign w:val="center"/>
          </w:tcPr>
          <w:p w:rsidR="00D100AE" w:rsidRPr="00B53DE2" w:rsidRDefault="00D100AE" w:rsidP="00B53DE2">
            <w:pPr>
              <w:spacing w:line="360" w:lineRule="auto"/>
              <w:jc w:val="both"/>
              <w:rPr>
                <w:sz w:val="20"/>
                <w:szCs w:val="20"/>
              </w:rPr>
            </w:pPr>
            <w:r w:rsidRPr="00B53DE2">
              <w:rPr>
                <w:sz w:val="20"/>
                <w:szCs w:val="20"/>
              </w:rPr>
              <w:t>Нет</w:t>
            </w:r>
          </w:p>
        </w:tc>
        <w:tc>
          <w:tcPr>
            <w:tcW w:w="877" w:type="dxa"/>
            <w:vAlign w:val="center"/>
          </w:tcPr>
          <w:p w:rsidR="00D100AE" w:rsidRPr="00B53DE2" w:rsidRDefault="00D100AE" w:rsidP="00B53DE2">
            <w:pPr>
              <w:spacing w:line="360" w:lineRule="auto"/>
              <w:jc w:val="both"/>
              <w:rPr>
                <w:sz w:val="20"/>
                <w:szCs w:val="20"/>
              </w:rPr>
            </w:pPr>
          </w:p>
        </w:tc>
      </w:tr>
      <w:tr w:rsidR="00D100AE" w:rsidRPr="00B53DE2" w:rsidTr="00B53DE2">
        <w:tc>
          <w:tcPr>
            <w:tcW w:w="1008" w:type="dxa"/>
            <w:vAlign w:val="center"/>
          </w:tcPr>
          <w:p w:rsidR="00D100AE" w:rsidRPr="00B53DE2" w:rsidRDefault="00D100AE" w:rsidP="00B53DE2">
            <w:pPr>
              <w:spacing w:line="360" w:lineRule="auto"/>
              <w:jc w:val="both"/>
              <w:rPr>
                <w:sz w:val="20"/>
                <w:szCs w:val="20"/>
              </w:rPr>
            </w:pPr>
            <w:r w:rsidRPr="00B53DE2">
              <w:rPr>
                <w:sz w:val="20"/>
                <w:szCs w:val="20"/>
              </w:rPr>
              <w:t>7</w:t>
            </w:r>
          </w:p>
        </w:tc>
        <w:tc>
          <w:tcPr>
            <w:tcW w:w="3920" w:type="dxa"/>
            <w:vAlign w:val="center"/>
          </w:tcPr>
          <w:p w:rsidR="00D100AE" w:rsidRPr="00B53DE2" w:rsidRDefault="009C6106" w:rsidP="00B53DE2">
            <w:pPr>
              <w:spacing w:line="360" w:lineRule="auto"/>
              <w:jc w:val="both"/>
              <w:rPr>
                <w:sz w:val="20"/>
                <w:szCs w:val="20"/>
              </w:rPr>
            </w:pPr>
            <w:r w:rsidRPr="00B53DE2">
              <w:rPr>
                <w:sz w:val="20"/>
                <w:szCs w:val="20"/>
              </w:rPr>
              <w:t>О</w:t>
            </w:r>
            <w:r w:rsidR="00D100AE" w:rsidRPr="00B53DE2">
              <w:rPr>
                <w:sz w:val="20"/>
                <w:szCs w:val="20"/>
              </w:rPr>
              <w:t>перационный доход (убытки)</w:t>
            </w:r>
          </w:p>
        </w:tc>
        <w:tc>
          <w:tcPr>
            <w:tcW w:w="825" w:type="dxa"/>
            <w:vAlign w:val="center"/>
          </w:tcPr>
          <w:p w:rsidR="00D100AE" w:rsidRPr="00B53DE2" w:rsidRDefault="00D100AE" w:rsidP="00B53DE2">
            <w:pPr>
              <w:spacing w:line="360" w:lineRule="auto"/>
              <w:jc w:val="both"/>
              <w:rPr>
                <w:sz w:val="20"/>
                <w:szCs w:val="20"/>
              </w:rPr>
            </w:pPr>
            <w:r w:rsidRPr="00B53DE2">
              <w:rPr>
                <w:sz w:val="20"/>
                <w:szCs w:val="20"/>
              </w:rPr>
              <w:t>Нет</w:t>
            </w:r>
          </w:p>
        </w:tc>
        <w:tc>
          <w:tcPr>
            <w:tcW w:w="975" w:type="dxa"/>
            <w:vAlign w:val="center"/>
          </w:tcPr>
          <w:p w:rsidR="00D100AE" w:rsidRPr="00B53DE2" w:rsidRDefault="00D100AE" w:rsidP="00B53DE2">
            <w:pPr>
              <w:spacing w:line="360" w:lineRule="auto"/>
              <w:jc w:val="both"/>
              <w:rPr>
                <w:sz w:val="20"/>
                <w:szCs w:val="20"/>
              </w:rPr>
            </w:pPr>
          </w:p>
        </w:tc>
        <w:tc>
          <w:tcPr>
            <w:tcW w:w="1644" w:type="dxa"/>
            <w:vAlign w:val="center"/>
          </w:tcPr>
          <w:p w:rsidR="00D100AE" w:rsidRPr="00B53DE2" w:rsidRDefault="00D100AE" w:rsidP="00B53DE2">
            <w:pPr>
              <w:spacing w:line="360" w:lineRule="auto"/>
              <w:jc w:val="both"/>
              <w:rPr>
                <w:sz w:val="20"/>
                <w:szCs w:val="20"/>
              </w:rPr>
            </w:pPr>
          </w:p>
        </w:tc>
        <w:tc>
          <w:tcPr>
            <w:tcW w:w="877" w:type="dxa"/>
            <w:vAlign w:val="center"/>
          </w:tcPr>
          <w:p w:rsidR="00D100AE" w:rsidRPr="00B53DE2" w:rsidRDefault="00D100AE" w:rsidP="00B53DE2">
            <w:pPr>
              <w:spacing w:line="360" w:lineRule="auto"/>
              <w:jc w:val="both"/>
              <w:rPr>
                <w:sz w:val="20"/>
                <w:szCs w:val="20"/>
              </w:rPr>
            </w:pPr>
          </w:p>
        </w:tc>
      </w:tr>
      <w:tr w:rsidR="00D100AE" w:rsidRPr="00B53DE2" w:rsidTr="00B53DE2">
        <w:tc>
          <w:tcPr>
            <w:tcW w:w="1008" w:type="dxa"/>
            <w:vAlign w:val="center"/>
          </w:tcPr>
          <w:p w:rsidR="00D100AE" w:rsidRPr="00B53DE2" w:rsidRDefault="00D100AE" w:rsidP="00B53DE2">
            <w:pPr>
              <w:spacing w:line="360" w:lineRule="auto"/>
              <w:jc w:val="both"/>
              <w:rPr>
                <w:sz w:val="20"/>
                <w:szCs w:val="20"/>
              </w:rPr>
            </w:pPr>
            <w:r w:rsidRPr="00B53DE2">
              <w:rPr>
                <w:sz w:val="20"/>
                <w:szCs w:val="20"/>
              </w:rPr>
              <w:t>8</w:t>
            </w:r>
          </w:p>
        </w:tc>
        <w:tc>
          <w:tcPr>
            <w:tcW w:w="3920" w:type="dxa"/>
            <w:vAlign w:val="center"/>
          </w:tcPr>
          <w:p w:rsidR="00D100AE" w:rsidRPr="00B53DE2" w:rsidRDefault="00D100AE" w:rsidP="00B53DE2">
            <w:pPr>
              <w:spacing w:line="360" w:lineRule="auto"/>
              <w:jc w:val="both"/>
              <w:rPr>
                <w:sz w:val="20"/>
                <w:szCs w:val="20"/>
              </w:rPr>
            </w:pPr>
            <w:r w:rsidRPr="00B53DE2">
              <w:rPr>
                <w:sz w:val="20"/>
                <w:szCs w:val="20"/>
              </w:rPr>
              <w:t>Налоги</w:t>
            </w:r>
          </w:p>
        </w:tc>
        <w:tc>
          <w:tcPr>
            <w:tcW w:w="825" w:type="dxa"/>
            <w:vAlign w:val="center"/>
          </w:tcPr>
          <w:p w:rsidR="00D100AE" w:rsidRPr="00B53DE2" w:rsidRDefault="00D100AE" w:rsidP="00B53DE2">
            <w:pPr>
              <w:spacing w:line="360" w:lineRule="auto"/>
              <w:jc w:val="both"/>
              <w:rPr>
                <w:sz w:val="20"/>
                <w:szCs w:val="20"/>
              </w:rPr>
            </w:pPr>
          </w:p>
        </w:tc>
        <w:tc>
          <w:tcPr>
            <w:tcW w:w="975" w:type="dxa"/>
            <w:vAlign w:val="center"/>
          </w:tcPr>
          <w:p w:rsidR="00D100AE" w:rsidRPr="00B53DE2" w:rsidRDefault="00D100AE" w:rsidP="00B53DE2">
            <w:pPr>
              <w:spacing w:line="360" w:lineRule="auto"/>
              <w:jc w:val="both"/>
              <w:rPr>
                <w:sz w:val="20"/>
                <w:szCs w:val="20"/>
              </w:rPr>
            </w:pPr>
          </w:p>
        </w:tc>
        <w:tc>
          <w:tcPr>
            <w:tcW w:w="1644" w:type="dxa"/>
            <w:vAlign w:val="center"/>
          </w:tcPr>
          <w:p w:rsidR="00D100AE" w:rsidRPr="00B53DE2" w:rsidRDefault="00D100AE" w:rsidP="00B53DE2">
            <w:pPr>
              <w:spacing w:line="360" w:lineRule="auto"/>
              <w:jc w:val="both"/>
              <w:rPr>
                <w:sz w:val="20"/>
                <w:szCs w:val="20"/>
              </w:rPr>
            </w:pPr>
          </w:p>
        </w:tc>
        <w:tc>
          <w:tcPr>
            <w:tcW w:w="877" w:type="dxa"/>
            <w:vAlign w:val="center"/>
          </w:tcPr>
          <w:p w:rsidR="00D100AE" w:rsidRPr="00B53DE2" w:rsidRDefault="00D100AE" w:rsidP="00B53DE2">
            <w:pPr>
              <w:spacing w:line="360" w:lineRule="auto"/>
              <w:jc w:val="both"/>
              <w:rPr>
                <w:sz w:val="20"/>
                <w:szCs w:val="20"/>
              </w:rPr>
            </w:pPr>
          </w:p>
        </w:tc>
      </w:tr>
      <w:tr w:rsidR="00D100AE" w:rsidRPr="00B53DE2" w:rsidTr="00B53DE2">
        <w:tc>
          <w:tcPr>
            <w:tcW w:w="1008" w:type="dxa"/>
            <w:vAlign w:val="center"/>
          </w:tcPr>
          <w:p w:rsidR="00D100AE" w:rsidRPr="00B53DE2" w:rsidRDefault="00D100AE" w:rsidP="00B53DE2">
            <w:pPr>
              <w:spacing w:line="360" w:lineRule="auto"/>
              <w:jc w:val="both"/>
              <w:rPr>
                <w:sz w:val="20"/>
                <w:szCs w:val="20"/>
              </w:rPr>
            </w:pPr>
            <w:r w:rsidRPr="00B53DE2">
              <w:rPr>
                <w:sz w:val="20"/>
                <w:szCs w:val="20"/>
              </w:rPr>
              <w:t>9</w:t>
            </w:r>
          </w:p>
        </w:tc>
        <w:tc>
          <w:tcPr>
            <w:tcW w:w="3920" w:type="dxa"/>
            <w:vAlign w:val="center"/>
          </w:tcPr>
          <w:p w:rsidR="00D100AE" w:rsidRPr="00B53DE2" w:rsidRDefault="00D100AE" w:rsidP="00B53DE2">
            <w:pPr>
              <w:spacing w:line="360" w:lineRule="auto"/>
              <w:jc w:val="both"/>
              <w:rPr>
                <w:sz w:val="20"/>
                <w:szCs w:val="20"/>
              </w:rPr>
            </w:pPr>
            <w:r w:rsidRPr="00B53DE2">
              <w:rPr>
                <w:sz w:val="20"/>
                <w:szCs w:val="20"/>
              </w:rPr>
              <w:t>Чистая ликвидационная стоимость</w:t>
            </w:r>
          </w:p>
        </w:tc>
        <w:tc>
          <w:tcPr>
            <w:tcW w:w="825" w:type="dxa"/>
            <w:vAlign w:val="center"/>
          </w:tcPr>
          <w:p w:rsidR="00D100AE" w:rsidRPr="00B53DE2" w:rsidRDefault="00D100AE" w:rsidP="00B53DE2">
            <w:pPr>
              <w:spacing w:line="360" w:lineRule="auto"/>
              <w:jc w:val="both"/>
              <w:rPr>
                <w:sz w:val="20"/>
                <w:szCs w:val="20"/>
              </w:rPr>
            </w:pPr>
          </w:p>
        </w:tc>
        <w:tc>
          <w:tcPr>
            <w:tcW w:w="975" w:type="dxa"/>
            <w:vAlign w:val="center"/>
          </w:tcPr>
          <w:p w:rsidR="00D100AE" w:rsidRPr="00B53DE2" w:rsidRDefault="00D100AE" w:rsidP="00B53DE2">
            <w:pPr>
              <w:spacing w:line="360" w:lineRule="auto"/>
              <w:jc w:val="both"/>
              <w:rPr>
                <w:sz w:val="20"/>
                <w:szCs w:val="20"/>
              </w:rPr>
            </w:pPr>
          </w:p>
        </w:tc>
        <w:tc>
          <w:tcPr>
            <w:tcW w:w="1644" w:type="dxa"/>
            <w:vAlign w:val="center"/>
          </w:tcPr>
          <w:p w:rsidR="00D100AE" w:rsidRPr="00B53DE2" w:rsidRDefault="00D100AE" w:rsidP="00B53DE2">
            <w:pPr>
              <w:spacing w:line="360" w:lineRule="auto"/>
              <w:jc w:val="both"/>
              <w:rPr>
                <w:sz w:val="20"/>
                <w:szCs w:val="20"/>
              </w:rPr>
            </w:pPr>
          </w:p>
        </w:tc>
        <w:tc>
          <w:tcPr>
            <w:tcW w:w="877" w:type="dxa"/>
            <w:vAlign w:val="center"/>
          </w:tcPr>
          <w:p w:rsidR="00D100AE" w:rsidRPr="00B53DE2" w:rsidRDefault="00D100AE" w:rsidP="00B53DE2">
            <w:pPr>
              <w:spacing w:line="360" w:lineRule="auto"/>
              <w:jc w:val="both"/>
              <w:rPr>
                <w:sz w:val="20"/>
                <w:szCs w:val="20"/>
              </w:rPr>
            </w:pPr>
          </w:p>
        </w:tc>
      </w:tr>
    </w:tbl>
    <w:p w:rsidR="00D100AE" w:rsidRPr="00B53DE2" w:rsidRDefault="00D100AE" w:rsidP="00B53DE2">
      <w:pPr>
        <w:spacing w:line="360" w:lineRule="auto"/>
        <w:ind w:firstLine="709"/>
        <w:jc w:val="both"/>
        <w:rPr>
          <w:sz w:val="28"/>
          <w:szCs w:val="28"/>
        </w:rPr>
      </w:pPr>
    </w:p>
    <w:p w:rsidR="00C23369" w:rsidRPr="00B53DE2" w:rsidRDefault="00C23369" w:rsidP="00B53DE2">
      <w:pPr>
        <w:autoSpaceDE w:val="0"/>
        <w:autoSpaceDN w:val="0"/>
        <w:adjustRightInd w:val="0"/>
        <w:spacing w:line="360" w:lineRule="auto"/>
        <w:ind w:firstLine="709"/>
        <w:jc w:val="both"/>
        <w:rPr>
          <w:sz w:val="28"/>
          <w:szCs w:val="28"/>
        </w:rPr>
      </w:pPr>
      <w:r w:rsidRPr="00B53DE2">
        <w:rPr>
          <w:sz w:val="28"/>
          <w:szCs w:val="28"/>
        </w:rPr>
        <w:t>При фактическом использовании формул</w:t>
      </w:r>
      <w:r w:rsidRPr="00B53DE2">
        <w:rPr>
          <w:bCs/>
          <w:sz w:val="28"/>
          <w:szCs w:val="28"/>
        </w:rPr>
        <w:t xml:space="preserve"> расчета коэффициента дисконтирования и ЧДД </w:t>
      </w:r>
      <w:r w:rsidRPr="00B53DE2">
        <w:rPr>
          <w:sz w:val="28"/>
          <w:szCs w:val="28"/>
        </w:rPr>
        <w:t xml:space="preserve">для определения потока и сальдо реальных денег необходимо определить значения, содержащиеся в соответствующих строках таблицах 1-4. В то же время, если в проекте предусмотрены реинвестиции свободных денежных средств (например, помещение их на процентные вклады), значение графы «Шаг Т» (строка </w:t>
      </w:r>
      <w:r w:rsidRPr="00B53DE2">
        <w:rPr>
          <w:iCs/>
          <w:sz w:val="28"/>
          <w:szCs w:val="28"/>
        </w:rPr>
        <w:t>4) таблицы 2</w:t>
      </w:r>
      <w:r w:rsidRPr="00B53DE2">
        <w:rPr>
          <w:sz w:val="28"/>
          <w:szCs w:val="28"/>
        </w:rPr>
        <w:t xml:space="preserve"> может зависеть от деятельности не только на </w:t>
      </w:r>
      <w:r w:rsidRPr="00B53DE2">
        <w:rPr>
          <w:iCs/>
          <w:sz w:val="28"/>
          <w:szCs w:val="28"/>
          <w:lang w:val="en-US"/>
        </w:rPr>
        <w:t>t</w:t>
      </w:r>
      <w:r w:rsidRPr="00B53DE2">
        <w:rPr>
          <w:iCs/>
          <w:sz w:val="28"/>
          <w:szCs w:val="28"/>
        </w:rPr>
        <w:t>-ом</w:t>
      </w:r>
      <w:r w:rsidRPr="00B53DE2">
        <w:rPr>
          <w:sz w:val="28"/>
          <w:szCs w:val="28"/>
        </w:rPr>
        <w:t xml:space="preserve"> шаге, но и на предыдущих шагах.</w:t>
      </w:r>
    </w:p>
    <w:p w:rsidR="00C23369" w:rsidRPr="00B53DE2" w:rsidRDefault="00C23369" w:rsidP="00B53DE2">
      <w:pPr>
        <w:autoSpaceDE w:val="0"/>
        <w:autoSpaceDN w:val="0"/>
        <w:adjustRightInd w:val="0"/>
        <w:spacing w:line="360" w:lineRule="auto"/>
        <w:ind w:firstLine="709"/>
        <w:jc w:val="both"/>
        <w:rPr>
          <w:sz w:val="28"/>
          <w:szCs w:val="28"/>
        </w:rPr>
      </w:pPr>
      <w:r w:rsidRPr="00B53DE2">
        <w:rPr>
          <w:sz w:val="28"/>
          <w:szCs w:val="28"/>
        </w:rPr>
        <w:t>В этом случае для определения потока реальных денег используется сальдо накопленных реальных денег.</w:t>
      </w:r>
    </w:p>
    <w:p w:rsidR="00C23369" w:rsidRPr="00B53DE2" w:rsidRDefault="00C23369" w:rsidP="00B53DE2">
      <w:pPr>
        <w:autoSpaceDE w:val="0"/>
        <w:autoSpaceDN w:val="0"/>
        <w:adjustRightInd w:val="0"/>
        <w:spacing w:line="360" w:lineRule="auto"/>
        <w:ind w:firstLine="709"/>
        <w:jc w:val="both"/>
        <w:rPr>
          <w:iCs/>
          <w:sz w:val="28"/>
          <w:szCs w:val="28"/>
        </w:rPr>
      </w:pPr>
      <w:r w:rsidRPr="00B53DE2">
        <w:rPr>
          <w:iCs/>
          <w:sz w:val="28"/>
          <w:szCs w:val="28"/>
        </w:rPr>
        <w:t>Сальдо накопленных реальных денег</w:t>
      </w:r>
    </w:p>
    <w:p w:rsidR="00C23369" w:rsidRPr="00B53DE2" w:rsidRDefault="004D6AD3" w:rsidP="00B53DE2">
      <w:pPr>
        <w:autoSpaceDE w:val="0"/>
        <w:autoSpaceDN w:val="0"/>
        <w:adjustRightInd w:val="0"/>
        <w:spacing w:line="360" w:lineRule="auto"/>
        <w:ind w:firstLine="709"/>
        <w:jc w:val="both"/>
        <w:rPr>
          <w:iCs/>
          <w:sz w:val="28"/>
          <w:szCs w:val="28"/>
          <w:lang w:val="en-US"/>
        </w:rPr>
      </w:pPr>
      <w:r>
        <w:rPr>
          <w:iCs/>
          <w:sz w:val="28"/>
          <w:szCs w:val="28"/>
          <w:lang w:val="en-US"/>
        </w:rPr>
        <w:pict>
          <v:shape id="_x0000_i1037" type="#_x0000_t75" style="width:74.25pt;height:33.75pt">
            <v:imagedata r:id="rId19" o:title=""/>
          </v:shape>
        </w:pict>
      </w:r>
    </w:p>
    <w:p w:rsidR="00C23369" w:rsidRPr="00B53DE2" w:rsidRDefault="00C23369" w:rsidP="00B53DE2">
      <w:pPr>
        <w:autoSpaceDE w:val="0"/>
        <w:autoSpaceDN w:val="0"/>
        <w:adjustRightInd w:val="0"/>
        <w:spacing w:line="360" w:lineRule="auto"/>
        <w:ind w:firstLine="709"/>
        <w:jc w:val="both"/>
        <w:rPr>
          <w:sz w:val="28"/>
          <w:szCs w:val="28"/>
        </w:rPr>
      </w:pPr>
      <w:r w:rsidRPr="00B53DE2">
        <w:rPr>
          <w:iCs/>
          <w:sz w:val="28"/>
          <w:szCs w:val="28"/>
        </w:rPr>
        <w:t xml:space="preserve">Текущее сальдо реальных денег </w:t>
      </w:r>
      <w:r w:rsidRPr="00B53DE2">
        <w:rPr>
          <w:iCs/>
          <w:sz w:val="28"/>
          <w:szCs w:val="28"/>
          <w:lang w:val="en-US"/>
        </w:rPr>
        <w:t>b</w:t>
      </w:r>
      <w:r w:rsidRPr="00B53DE2">
        <w:rPr>
          <w:iCs/>
          <w:sz w:val="28"/>
          <w:szCs w:val="28"/>
          <w:vertAlign w:val="subscript"/>
          <w:lang w:val="en-US"/>
        </w:rPr>
        <w:t>t</w:t>
      </w:r>
      <w:r w:rsidRPr="00B53DE2">
        <w:rPr>
          <w:iCs/>
          <w:sz w:val="28"/>
          <w:szCs w:val="28"/>
        </w:rPr>
        <w:t>,</w:t>
      </w:r>
      <w:r w:rsidRPr="00B53DE2">
        <w:rPr>
          <w:sz w:val="28"/>
          <w:szCs w:val="28"/>
        </w:rPr>
        <w:t xml:space="preserve"> определяется через </w:t>
      </w:r>
      <w:r w:rsidRPr="00B53DE2">
        <w:rPr>
          <w:sz w:val="28"/>
          <w:szCs w:val="28"/>
          <w:lang w:val="en-US"/>
        </w:rPr>
        <w:t>B</w:t>
      </w:r>
      <w:r w:rsidRPr="00B53DE2">
        <w:rPr>
          <w:sz w:val="28"/>
          <w:szCs w:val="28"/>
        </w:rPr>
        <w:t>(</w:t>
      </w:r>
      <w:r w:rsidRPr="00B53DE2">
        <w:rPr>
          <w:sz w:val="28"/>
          <w:szCs w:val="28"/>
          <w:lang w:val="en-US"/>
        </w:rPr>
        <w:t>t</w:t>
      </w:r>
      <w:r w:rsidRPr="00B53DE2">
        <w:rPr>
          <w:sz w:val="28"/>
          <w:szCs w:val="28"/>
        </w:rPr>
        <w:t>) по формуле</w:t>
      </w:r>
    </w:p>
    <w:p w:rsidR="00C23369" w:rsidRPr="00B53DE2" w:rsidRDefault="004D6AD3" w:rsidP="00B53DE2">
      <w:pPr>
        <w:autoSpaceDE w:val="0"/>
        <w:autoSpaceDN w:val="0"/>
        <w:adjustRightInd w:val="0"/>
        <w:spacing w:line="360" w:lineRule="auto"/>
        <w:ind w:firstLine="709"/>
        <w:jc w:val="both"/>
        <w:rPr>
          <w:iCs/>
          <w:sz w:val="28"/>
          <w:szCs w:val="28"/>
          <w:lang w:val="en-US"/>
        </w:rPr>
      </w:pPr>
      <w:r>
        <w:rPr>
          <w:iCs/>
          <w:sz w:val="28"/>
          <w:szCs w:val="28"/>
          <w:lang w:val="en-US"/>
        </w:rPr>
        <w:pict>
          <v:shape id="_x0000_i1038" type="#_x0000_t75" style="width:102.75pt;height:15.75pt">
            <v:imagedata r:id="rId20" o:title=""/>
          </v:shape>
        </w:pict>
      </w:r>
    </w:p>
    <w:p w:rsidR="00C23369" w:rsidRPr="00B53DE2" w:rsidRDefault="00C23369" w:rsidP="00B53DE2">
      <w:pPr>
        <w:autoSpaceDE w:val="0"/>
        <w:autoSpaceDN w:val="0"/>
        <w:adjustRightInd w:val="0"/>
        <w:spacing w:line="360" w:lineRule="auto"/>
        <w:ind w:firstLine="709"/>
        <w:jc w:val="both"/>
        <w:rPr>
          <w:iCs/>
          <w:sz w:val="28"/>
          <w:szCs w:val="28"/>
        </w:rPr>
      </w:pPr>
      <w:r w:rsidRPr="00B53DE2">
        <w:rPr>
          <w:iCs/>
          <w:sz w:val="28"/>
          <w:szCs w:val="28"/>
        </w:rPr>
        <w:t>Поток реальных денег</w:t>
      </w:r>
    </w:p>
    <w:p w:rsidR="00C23369" w:rsidRPr="00B53DE2" w:rsidRDefault="004D6AD3" w:rsidP="00B53DE2">
      <w:pPr>
        <w:autoSpaceDE w:val="0"/>
        <w:autoSpaceDN w:val="0"/>
        <w:adjustRightInd w:val="0"/>
        <w:spacing w:line="360" w:lineRule="auto"/>
        <w:ind w:firstLine="709"/>
        <w:jc w:val="both"/>
        <w:rPr>
          <w:sz w:val="28"/>
          <w:szCs w:val="28"/>
          <w:lang w:val="en-US"/>
        </w:rPr>
      </w:pPr>
      <w:r>
        <w:rPr>
          <w:sz w:val="28"/>
          <w:szCs w:val="28"/>
          <w:lang w:val="en-US"/>
        </w:rPr>
        <w:pict>
          <v:shape id="_x0000_i1039" type="#_x0000_t75" style="width:95.25pt;height:18pt">
            <v:imagedata r:id="rId21" o:title=""/>
          </v:shape>
        </w:pict>
      </w:r>
    </w:p>
    <w:p w:rsidR="00C23369" w:rsidRPr="00B53DE2" w:rsidRDefault="00C23369" w:rsidP="00B53DE2">
      <w:pPr>
        <w:spacing w:line="360" w:lineRule="auto"/>
        <w:ind w:firstLine="709"/>
        <w:jc w:val="both"/>
        <w:rPr>
          <w:sz w:val="28"/>
          <w:szCs w:val="28"/>
        </w:rPr>
      </w:pPr>
      <w:r w:rsidRPr="00B53DE2">
        <w:rPr>
          <w:sz w:val="28"/>
          <w:szCs w:val="28"/>
        </w:rPr>
        <w:t>Сальдо B(t) составляет свободные денежные средства на t-ом шаге.</w:t>
      </w:r>
    </w:p>
    <w:p w:rsidR="00C23369" w:rsidRPr="00B53DE2" w:rsidRDefault="00C23369" w:rsidP="00B53DE2">
      <w:pPr>
        <w:spacing w:line="360" w:lineRule="auto"/>
        <w:ind w:firstLine="709"/>
        <w:jc w:val="both"/>
        <w:rPr>
          <w:sz w:val="28"/>
          <w:szCs w:val="28"/>
        </w:rPr>
      </w:pPr>
      <w:r w:rsidRPr="00B53DE2">
        <w:rPr>
          <w:sz w:val="28"/>
          <w:szCs w:val="28"/>
        </w:rPr>
        <w:t>Для расчета сальдо накопленных реальных денег на t-ом шаге необходимо к рассчитанному ранее значению этого сальдо на шаге (t - 1), пересчитанному с учетом результата реинвестиций свободных денежных средств (например, выплат с банковского процента по текущим вкладам), прибавить поступления, входящие в П(t), и вычесть все расходы (выплаты) на t-ом шаге, входящие в О(t).</w:t>
      </w:r>
    </w:p>
    <w:p w:rsidR="00C23369" w:rsidRPr="00B53DE2" w:rsidRDefault="00C23369" w:rsidP="00B53DE2">
      <w:pPr>
        <w:autoSpaceDE w:val="0"/>
        <w:autoSpaceDN w:val="0"/>
        <w:adjustRightInd w:val="0"/>
        <w:spacing w:line="360" w:lineRule="auto"/>
        <w:ind w:firstLine="709"/>
        <w:jc w:val="both"/>
        <w:rPr>
          <w:sz w:val="28"/>
          <w:szCs w:val="28"/>
        </w:rPr>
      </w:pPr>
      <w:r w:rsidRPr="00B53DE2">
        <w:rPr>
          <w:sz w:val="28"/>
          <w:szCs w:val="28"/>
        </w:rPr>
        <w:t xml:space="preserve">Начальное значение </w:t>
      </w:r>
      <w:r w:rsidRPr="00B53DE2">
        <w:rPr>
          <w:iCs/>
          <w:sz w:val="28"/>
          <w:szCs w:val="28"/>
        </w:rPr>
        <w:t>В</w:t>
      </w:r>
      <w:r w:rsidRPr="00B53DE2">
        <w:rPr>
          <w:sz w:val="28"/>
          <w:szCs w:val="28"/>
        </w:rPr>
        <w:t xml:space="preserve"> принимают равным реальному значению текущего счета участника проекта на начальный момент.</w:t>
      </w:r>
    </w:p>
    <w:p w:rsidR="00C23369" w:rsidRPr="00B53DE2" w:rsidRDefault="00C23369" w:rsidP="00B53DE2">
      <w:pPr>
        <w:autoSpaceDE w:val="0"/>
        <w:autoSpaceDN w:val="0"/>
        <w:adjustRightInd w:val="0"/>
        <w:spacing w:line="360" w:lineRule="auto"/>
        <w:ind w:firstLine="709"/>
        <w:jc w:val="both"/>
        <w:rPr>
          <w:sz w:val="28"/>
          <w:szCs w:val="28"/>
        </w:rPr>
      </w:pPr>
      <w:r w:rsidRPr="00B53DE2">
        <w:rPr>
          <w:sz w:val="28"/>
          <w:szCs w:val="28"/>
        </w:rPr>
        <w:t>Все расходы вычитаются из доходов и влияют на сумму чистой прибыли. Но не при всех расходах требуется реальный перевод денег. Такие расходы не влияют на поток реальных денег. В то же время не все денежные выплаты (влияющие на поток реальных денег) фиксируются как расходы.</w:t>
      </w:r>
    </w:p>
    <w:p w:rsidR="00C23369" w:rsidRPr="00B53DE2" w:rsidRDefault="00C23369" w:rsidP="00B53DE2">
      <w:pPr>
        <w:autoSpaceDE w:val="0"/>
        <w:autoSpaceDN w:val="0"/>
        <w:adjustRightInd w:val="0"/>
        <w:spacing w:line="360" w:lineRule="auto"/>
        <w:ind w:firstLine="709"/>
        <w:jc w:val="both"/>
        <w:rPr>
          <w:sz w:val="28"/>
          <w:szCs w:val="28"/>
        </w:rPr>
      </w:pPr>
      <w:r w:rsidRPr="00B53DE2">
        <w:rPr>
          <w:sz w:val="28"/>
          <w:szCs w:val="28"/>
        </w:rPr>
        <w:t>Учет инфляции при подсчете Ф(</w:t>
      </w:r>
      <w:r w:rsidRPr="00B53DE2">
        <w:rPr>
          <w:sz w:val="28"/>
          <w:szCs w:val="28"/>
          <w:lang w:val="en-US"/>
        </w:rPr>
        <w:t>t</w:t>
      </w:r>
      <w:r w:rsidRPr="00B53DE2">
        <w:rPr>
          <w:sz w:val="28"/>
          <w:szCs w:val="28"/>
        </w:rPr>
        <w:t xml:space="preserve">) и </w:t>
      </w:r>
      <w:r w:rsidRPr="00B53DE2">
        <w:rPr>
          <w:sz w:val="28"/>
          <w:szCs w:val="28"/>
          <w:lang w:val="en-US"/>
        </w:rPr>
        <w:t>b</w:t>
      </w:r>
      <w:r w:rsidRPr="00B53DE2">
        <w:rPr>
          <w:sz w:val="28"/>
          <w:szCs w:val="28"/>
        </w:rPr>
        <w:t>(</w:t>
      </w:r>
      <w:r w:rsidRPr="00B53DE2">
        <w:rPr>
          <w:sz w:val="28"/>
          <w:szCs w:val="28"/>
          <w:lang w:val="en-US"/>
        </w:rPr>
        <w:t>t</w:t>
      </w:r>
      <w:r w:rsidRPr="00B53DE2">
        <w:rPr>
          <w:sz w:val="28"/>
          <w:szCs w:val="28"/>
        </w:rPr>
        <w:t>) производится вычислением входящих в них элементов в прогнозных ценах.</w:t>
      </w:r>
      <w:r w:rsidRPr="00B53DE2">
        <w:rPr>
          <w:bCs/>
          <w:sz w:val="28"/>
          <w:szCs w:val="28"/>
        </w:rPr>
        <w:t xml:space="preserve"> Их</w:t>
      </w:r>
      <w:r w:rsidRPr="00B53DE2">
        <w:rPr>
          <w:sz w:val="28"/>
          <w:szCs w:val="28"/>
        </w:rPr>
        <w:t xml:space="preserve"> приведенные значения обозначаются соответственно Ф</w:t>
      </w:r>
      <w:r w:rsidRPr="00B53DE2">
        <w:rPr>
          <w:sz w:val="28"/>
          <w:szCs w:val="28"/>
          <w:vertAlign w:val="superscript"/>
        </w:rPr>
        <w:t>с</w:t>
      </w:r>
      <w:r w:rsidRPr="00B53DE2">
        <w:rPr>
          <w:sz w:val="28"/>
          <w:szCs w:val="28"/>
        </w:rPr>
        <w:t>(</w:t>
      </w:r>
      <w:r w:rsidRPr="00B53DE2">
        <w:rPr>
          <w:sz w:val="28"/>
          <w:szCs w:val="28"/>
          <w:lang w:val="en-US"/>
        </w:rPr>
        <w:t>t</w:t>
      </w:r>
      <w:r w:rsidRPr="00B53DE2">
        <w:rPr>
          <w:sz w:val="28"/>
          <w:szCs w:val="28"/>
        </w:rPr>
        <w:t xml:space="preserve">) и </w:t>
      </w:r>
      <w:r w:rsidRPr="00B53DE2">
        <w:rPr>
          <w:sz w:val="28"/>
          <w:szCs w:val="28"/>
          <w:lang w:val="en-US"/>
        </w:rPr>
        <w:t>b</w:t>
      </w:r>
      <w:r w:rsidRPr="00B53DE2">
        <w:rPr>
          <w:sz w:val="28"/>
          <w:szCs w:val="28"/>
          <w:vertAlign w:val="superscript"/>
          <w:lang w:val="en-US"/>
        </w:rPr>
        <w:t>c</w:t>
      </w:r>
      <w:r w:rsidRPr="00B53DE2">
        <w:rPr>
          <w:sz w:val="28"/>
          <w:szCs w:val="28"/>
        </w:rPr>
        <w:t>(</w:t>
      </w:r>
      <w:r w:rsidRPr="00B53DE2">
        <w:rPr>
          <w:sz w:val="28"/>
          <w:szCs w:val="28"/>
          <w:lang w:val="en-US"/>
        </w:rPr>
        <w:t>t</w:t>
      </w:r>
      <w:r w:rsidRPr="00B53DE2">
        <w:rPr>
          <w:sz w:val="28"/>
          <w:szCs w:val="28"/>
        </w:rPr>
        <w:t>)</w:t>
      </w:r>
      <w:r w:rsidRPr="00B53DE2">
        <w:rPr>
          <w:iCs/>
          <w:sz w:val="28"/>
          <w:szCs w:val="28"/>
        </w:rPr>
        <w:t>.</w:t>
      </w:r>
    </w:p>
    <w:p w:rsidR="00C23369" w:rsidRPr="00B53DE2" w:rsidRDefault="00C23369" w:rsidP="00B53DE2">
      <w:pPr>
        <w:autoSpaceDE w:val="0"/>
        <w:autoSpaceDN w:val="0"/>
        <w:adjustRightInd w:val="0"/>
        <w:spacing w:line="360" w:lineRule="auto"/>
        <w:ind w:firstLine="709"/>
        <w:jc w:val="both"/>
        <w:rPr>
          <w:sz w:val="28"/>
          <w:szCs w:val="28"/>
        </w:rPr>
      </w:pPr>
      <w:r w:rsidRPr="00B53DE2">
        <w:rPr>
          <w:iCs/>
          <w:sz w:val="28"/>
          <w:szCs w:val="28"/>
        </w:rPr>
        <w:t>Для обеспечения сравнимости результатов расчета и повышения достоверности оценки</w:t>
      </w:r>
      <w:r w:rsidRPr="00B53DE2">
        <w:rPr>
          <w:sz w:val="28"/>
          <w:szCs w:val="28"/>
        </w:rPr>
        <w:t xml:space="preserve"> эффективности инвестиционного проекта рекомендуется:</w:t>
      </w:r>
    </w:p>
    <w:p w:rsidR="00C23369" w:rsidRPr="00B53DE2" w:rsidRDefault="00C23369" w:rsidP="00B53DE2">
      <w:pPr>
        <w:numPr>
          <w:ilvl w:val="0"/>
          <w:numId w:val="19"/>
        </w:numPr>
        <w:autoSpaceDE w:val="0"/>
        <w:autoSpaceDN w:val="0"/>
        <w:adjustRightInd w:val="0"/>
        <w:spacing w:line="360" w:lineRule="auto"/>
        <w:ind w:left="0" w:firstLine="709"/>
        <w:jc w:val="both"/>
        <w:rPr>
          <w:sz w:val="28"/>
          <w:szCs w:val="28"/>
        </w:rPr>
      </w:pPr>
      <w:r w:rsidRPr="00B53DE2">
        <w:rPr>
          <w:sz w:val="28"/>
          <w:szCs w:val="28"/>
        </w:rPr>
        <w:t>вычислять интегральные показатели эффективности в расчетных ценах;</w:t>
      </w:r>
    </w:p>
    <w:p w:rsidR="00C23369" w:rsidRPr="00B53DE2" w:rsidRDefault="00C23369" w:rsidP="00B53DE2">
      <w:pPr>
        <w:numPr>
          <w:ilvl w:val="0"/>
          <w:numId w:val="19"/>
        </w:numPr>
        <w:autoSpaceDE w:val="0"/>
        <w:autoSpaceDN w:val="0"/>
        <w:adjustRightInd w:val="0"/>
        <w:spacing w:line="360" w:lineRule="auto"/>
        <w:ind w:left="0" w:firstLine="709"/>
        <w:jc w:val="both"/>
        <w:rPr>
          <w:sz w:val="28"/>
          <w:szCs w:val="28"/>
        </w:rPr>
      </w:pPr>
      <w:r w:rsidRPr="00B53DE2">
        <w:rPr>
          <w:sz w:val="28"/>
          <w:szCs w:val="28"/>
        </w:rPr>
        <w:t>производить расчет при разных вариантах набора значений исходных данных.</w:t>
      </w:r>
    </w:p>
    <w:p w:rsidR="00C23369" w:rsidRPr="00B53DE2" w:rsidRDefault="00C23369" w:rsidP="00B53DE2">
      <w:pPr>
        <w:autoSpaceDE w:val="0"/>
        <w:autoSpaceDN w:val="0"/>
        <w:adjustRightInd w:val="0"/>
        <w:spacing w:line="360" w:lineRule="auto"/>
        <w:ind w:firstLine="709"/>
        <w:jc w:val="both"/>
        <w:rPr>
          <w:sz w:val="28"/>
          <w:szCs w:val="28"/>
        </w:rPr>
      </w:pPr>
      <w:r w:rsidRPr="00B53DE2">
        <w:rPr>
          <w:sz w:val="28"/>
          <w:szCs w:val="28"/>
        </w:rPr>
        <w:t>Минимальный набор исходных данных, подлежащих варьированию, должен включать:</w:t>
      </w:r>
    </w:p>
    <w:p w:rsidR="00C23369" w:rsidRPr="00B53DE2" w:rsidRDefault="00C23369" w:rsidP="00B53DE2">
      <w:pPr>
        <w:numPr>
          <w:ilvl w:val="0"/>
          <w:numId w:val="20"/>
        </w:numPr>
        <w:autoSpaceDE w:val="0"/>
        <w:autoSpaceDN w:val="0"/>
        <w:adjustRightInd w:val="0"/>
        <w:spacing w:line="360" w:lineRule="auto"/>
        <w:ind w:left="0" w:firstLine="709"/>
        <w:jc w:val="both"/>
        <w:rPr>
          <w:sz w:val="28"/>
          <w:szCs w:val="28"/>
        </w:rPr>
      </w:pPr>
      <w:r w:rsidRPr="00B53DE2">
        <w:rPr>
          <w:bCs/>
          <w:sz w:val="28"/>
          <w:szCs w:val="28"/>
        </w:rPr>
        <w:t>цены</w:t>
      </w:r>
      <w:r w:rsidRPr="00B53DE2">
        <w:rPr>
          <w:sz w:val="28"/>
          <w:szCs w:val="28"/>
        </w:rPr>
        <w:t xml:space="preserve"> реализации</w:t>
      </w:r>
      <w:r w:rsidRPr="00B53DE2">
        <w:rPr>
          <w:bCs/>
          <w:sz w:val="28"/>
          <w:szCs w:val="28"/>
        </w:rPr>
        <w:t xml:space="preserve"> продукции;</w:t>
      </w:r>
    </w:p>
    <w:p w:rsidR="00C23369" w:rsidRPr="00B53DE2" w:rsidRDefault="00C23369" w:rsidP="00B53DE2">
      <w:pPr>
        <w:numPr>
          <w:ilvl w:val="0"/>
          <w:numId w:val="20"/>
        </w:numPr>
        <w:autoSpaceDE w:val="0"/>
        <w:autoSpaceDN w:val="0"/>
        <w:adjustRightInd w:val="0"/>
        <w:spacing w:line="360" w:lineRule="auto"/>
        <w:ind w:left="0" w:firstLine="709"/>
        <w:jc w:val="both"/>
        <w:rPr>
          <w:sz w:val="28"/>
          <w:szCs w:val="28"/>
        </w:rPr>
      </w:pPr>
      <w:r w:rsidRPr="00B53DE2">
        <w:rPr>
          <w:sz w:val="28"/>
          <w:szCs w:val="28"/>
        </w:rPr>
        <w:t>издержки</w:t>
      </w:r>
      <w:r w:rsidRPr="00B53DE2">
        <w:rPr>
          <w:bCs/>
          <w:sz w:val="28"/>
          <w:szCs w:val="28"/>
        </w:rPr>
        <w:t xml:space="preserve"> производства;</w:t>
      </w:r>
    </w:p>
    <w:p w:rsidR="00C23369" w:rsidRPr="00B53DE2" w:rsidRDefault="00C23369" w:rsidP="00B53DE2">
      <w:pPr>
        <w:numPr>
          <w:ilvl w:val="0"/>
          <w:numId w:val="20"/>
        </w:numPr>
        <w:autoSpaceDE w:val="0"/>
        <w:autoSpaceDN w:val="0"/>
        <w:adjustRightInd w:val="0"/>
        <w:spacing w:line="360" w:lineRule="auto"/>
        <w:ind w:left="0" w:firstLine="709"/>
        <w:jc w:val="both"/>
        <w:rPr>
          <w:sz w:val="28"/>
          <w:szCs w:val="28"/>
        </w:rPr>
      </w:pPr>
      <w:r w:rsidRPr="00B53DE2">
        <w:rPr>
          <w:sz w:val="28"/>
          <w:szCs w:val="28"/>
        </w:rPr>
        <w:t>общие инвестиционные затраты;</w:t>
      </w:r>
    </w:p>
    <w:p w:rsidR="00C23369" w:rsidRPr="00B53DE2" w:rsidRDefault="00C23369" w:rsidP="00B53DE2">
      <w:pPr>
        <w:numPr>
          <w:ilvl w:val="0"/>
          <w:numId w:val="20"/>
        </w:numPr>
        <w:autoSpaceDE w:val="0"/>
        <w:autoSpaceDN w:val="0"/>
        <w:adjustRightInd w:val="0"/>
        <w:spacing w:line="360" w:lineRule="auto"/>
        <w:ind w:left="0" w:firstLine="709"/>
        <w:jc w:val="both"/>
        <w:rPr>
          <w:sz w:val="28"/>
          <w:szCs w:val="28"/>
        </w:rPr>
      </w:pPr>
      <w:r w:rsidRPr="00B53DE2">
        <w:rPr>
          <w:bCs/>
          <w:sz w:val="28"/>
          <w:szCs w:val="28"/>
        </w:rPr>
        <w:t>нормы запасов</w:t>
      </w:r>
      <w:r w:rsidRPr="00B53DE2">
        <w:rPr>
          <w:sz w:val="28"/>
          <w:szCs w:val="28"/>
        </w:rPr>
        <w:t xml:space="preserve"> и задолженностей;</w:t>
      </w:r>
    </w:p>
    <w:p w:rsidR="00C23369" w:rsidRPr="00B53DE2" w:rsidRDefault="00C23369" w:rsidP="00B53DE2">
      <w:pPr>
        <w:numPr>
          <w:ilvl w:val="0"/>
          <w:numId w:val="20"/>
        </w:numPr>
        <w:autoSpaceDE w:val="0"/>
        <w:autoSpaceDN w:val="0"/>
        <w:adjustRightInd w:val="0"/>
        <w:spacing w:line="360" w:lineRule="auto"/>
        <w:ind w:left="0" w:firstLine="709"/>
        <w:jc w:val="both"/>
        <w:rPr>
          <w:sz w:val="28"/>
          <w:szCs w:val="28"/>
        </w:rPr>
      </w:pPr>
      <w:r w:rsidRPr="00B53DE2">
        <w:rPr>
          <w:sz w:val="28"/>
          <w:szCs w:val="28"/>
        </w:rPr>
        <w:t>процент за кредиты.</w:t>
      </w:r>
    </w:p>
    <w:p w:rsidR="00C23369" w:rsidRPr="00B53DE2" w:rsidRDefault="00C23369" w:rsidP="00B53DE2">
      <w:pPr>
        <w:autoSpaceDE w:val="0"/>
        <w:autoSpaceDN w:val="0"/>
        <w:adjustRightInd w:val="0"/>
        <w:spacing w:line="360" w:lineRule="auto"/>
        <w:ind w:firstLine="709"/>
        <w:jc w:val="both"/>
        <w:rPr>
          <w:sz w:val="28"/>
          <w:szCs w:val="28"/>
        </w:rPr>
      </w:pPr>
      <w:r w:rsidRPr="00B53DE2">
        <w:rPr>
          <w:bCs/>
          <w:sz w:val="28"/>
          <w:szCs w:val="28"/>
        </w:rPr>
        <w:t>Пределы варьирования исходных данных определяются</w:t>
      </w:r>
      <w:r w:rsidRPr="00B53DE2">
        <w:rPr>
          <w:sz w:val="28"/>
          <w:szCs w:val="28"/>
        </w:rPr>
        <w:t xml:space="preserve"> на стадии технико-экономических</w:t>
      </w:r>
      <w:r w:rsidRPr="00B53DE2">
        <w:rPr>
          <w:bCs/>
          <w:sz w:val="28"/>
          <w:szCs w:val="28"/>
        </w:rPr>
        <w:t xml:space="preserve"> обоснований инвестиционных </w:t>
      </w:r>
      <w:r w:rsidRPr="00B53DE2">
        <w:rPr>
          <w:sz w:val="28"/>
          <w:szCs w:val="28"/>
        </w:rPr>
        <w:t>возможностей.</w:t>
      </w:r>
    </w:p>
    <w:p w:rsidR="00C23369" w:rsidRPr="00B53DE2" w:rsidRDefault="00C23369" w:rsidP="00B53DE2">
      <w:pPr>
        <w:autoSpaceDE w:val="0"/>
        <w:autoSpaceDN w:val="0"/>
        <w:adjustRightInd w:val="0"/>
        <w:spacing w:line="360" w:lineRule="auto"/>
        <w:ind w:firstLine="709"/>
        <w:jc w:val="both"/>
        <w:rPr>
          <w:sz w:val="28"/>
          <w:szCs w:val="28"/>
        </w:rPr>
      </w:pPr>
      <w:r w:rsidRPr="00B53DE2">
        <w:rPr>
          <w:bCs/>
          <w:sz w:val="28"/>
          <w:szCs w:val="28"/>
        </w:rPr>
        <w:t>Одним</w:t>
      </w:r>
      <w:r w:rsidRPr="00B53DE2">
        <w:rPr>
          <w:sz w:val="28"/>
          <w:szCs w:val="28"/>
        </w:rPr>
        <w:t xml:space="preserve"> из</w:t>
      </w:r>
      <w:r w:rsidRPr="00B53DE2">
        <w:rPr>
          <w:bCs/>
          <w:sz w:val="28"/>
          <w:szCs w:val="28"/>
        </w:rPr>
        <w:t xml:space="preserve"> критериев принятия инвестиционного проекта</w:t>
      </w:r>
      <w:r w:rsidRPr="00B53DE2">
        <w:rPr>
          <w:sz w:val="28"/>
          <w:szCs w:val="28"/>
        </w:rPr>
        <w:t xml:space="preserve"> является положительное сальдо</w:t>
      </w:r>
      <w:r w:rsidRPr="00B53DE2">
        <w:rPr>
          <w:bCs/>
          <w:sz w:val="28"/>
          <w:szCs w:val="28"/>
        </w:rPr>
        <w:t xml:space="preserve"> накопленных</w:t>
      </w:r>
      <w:r w:rsidRPr="00B53DE2">
        <w:rPr>
          <w:sz w:val="28"/>
          <w:szCs w:val="28"/>
        </w:rPr>
        <w:t xml:space="preserve"> реальных денег в </w:t>
      </w:r>
      <w:r w:rsidRPr="00B53DE2">
        <w:rPr>
          <w:bCs/>
          <w:sz w:val="28"/>
          <w:szCs w:val="28"/>
        </w:rPr>
        <w:t>любом временном</w:t>
      </w:r>
      <w:r w:rsidRPr="00B53DE2">
        <w:rPr>
          <w:sz w:val="28"/>
          <w:szCs w:val="28"/>
        </w:rPr>
        <w:t xml:space="preserve"> интервале,</w:t>
      </w:r>
      <w:r w:rsidRPr="00B53DE2">
        <w:rPr>
          <w:bCs/>
          <w:sz w:val="28"/>
          <w:szCs w:val="28"/>
        </w:rPr>
        <w:t xml:space="preserve"> где</w:t>
      </w:r>
      <w:r w:rsidRPr="00B53DE2">
        <w:rPr>
          <w:sz w:val="28"/>
          <w:szCs w:val="28"/>
        </w:rPr>
        <w:t xml:space="preserve"> данный</w:t>
      </w:r>
      <w:r w:rsidRPr="00B53DE2">
        <w:rPr>
          <w:bCs/>
          <w:sz w:val="28"/>
          <w:szCs w:val="28"/>
        </w:rPr>
        <w:t xml:space="preserve"> участник</w:t>
      </w:r>
      <w:r w:rsidRPr="00B53DE2">
        <w:rPr>
          <w:sz w:val="28"/>
          <w:szCs w:val="28"/>
        </w:rPr>
        <w:t xml:space="preserve"> осуществляет </w:t>
      </w:r>
      <w:r w:rsidRPr="00B53DE2">
        <w:rPr>
          <w:bCs/>
          <w:sz w:val="28"/>
          <w:szCs w:val="28"/>
        </w:rPr>
        <w:t>затраты</w:t>
      </w:r>
      <w:r w:rsidRPr="00B53DE2">
        <w:rPr>
          <w:sz w:val="28"/>
          <w:szCs w:val="28"/>
        </w:rPr>
        <w:t xml:space="preserve"> или</w:t>
      </w:r>
      <w:r w:rsidRPr="00B53DE2">
        <w:rPr>
          <w:bCs/>
          <w:sz w:val="28"/>
          <w:szCs w:val="28"/>
        </w:rPr>
        <w:t xml:space="preserve"> получает</w:t>
      </w:r>
      <w:r w:rsidRPr="00B53DE2">
        <w:rPr>
          <w:sz w:val="28"/>
          <w:szCs w:val="28"/>
        </w:rPr>
        <w:t xml:space="preserve"> доходы.</w:t>
      </w:r>
      <w:r w:rsidRPr="00B53DE2">
        <w:rPr>
          <w:bCs/>
          <w:sz w:val="28"/>
          <w:szCs w:val="28"/>
        </w:rPr>
        <w:t xml:space="preserve"> Отрицательное</w:t>
      </w:r>
      <w:r w:rsidRPr="00B53DE2">
        <w:rPr>
          <w:sz w:val="28"/>
          <w:szCs w:val="28"/>
        </w:rPr>
        <w:t xml:space="preserve"> сальдо</w:t>
      </w:r>
      <w:r w:rsidRPr="00B53DE2">
        <w:rPr>
          <w:bCs/>
          <w:sz w:val="28"/>
          <w:szCs w:val="28"/>
        </w:rPr>
        <w:t xml:space="preserve"> реальных </w:t>
      </w:r>
      <w:r w:rsidRPr="00B53DE2">
        <w:rPr>
          <w:sz w:val="28"/>
          <w:szCs w:val="28"/>
        </w:rPr>
        <w:t>денег</w:t>
      </w:r>
      <w:r w:rsidRPr="00B53DE2">
        <w:rPr>
          <w:bCs/>
          <w:sz w:val="28"/>
          <w:szCs w:val="28"/>
        </w:rPr>
        <w:t xml:space="preserve"> свидетельствует о необходимости привлечения участником дополнительных собственных или заемных</w:t>
      </w:r>
      <w:r w:rsidRPr="00B53DE2">
        <w:rPr>
          <w:sz w:val="28"/>
          <w:szCs w:val="28"/>
        </w:rPr>
        <w:t xml:space="preserve"> средств</w:t>
      </w:r>
      <w:r w:rsidRPr="00B53DE2">
        <w:rPr>
          <w:bCs/>
          <w:sz w:val="28"/>
          <w:szCs w:val="28"/>
        </w:rPr>
        <w:t xml:space="preserve"> и отражения </w:t>
      </w:r>
      <w:r w:rsidRPr="00B53DE2">
        <w:rPr>
          <w:sz w:val="28"/>
          <w:szCs w:val="28"/>
        </w:rPr>
        <w:t>этих</w:t>
      </w:r>
      <w:r w:rsidRPr="00B53DE2">
        <w:rPr>
          <w:bCs/>
          <w:sz w:val="28"/>
          <w:szCs w:val="28"/>
        </w:rPr>
        <w:t xml:space="preserve"> средств в расчетах эффективности.</w:t>
      </w:r>
    </w:p>
    <w:p w:rsidR="00C23369" w:rsidRPr="00B53DE2" w:rsidRDefault="00C23369" w:rsidP="00B53DE2">
      <w:pPr>
        <w:autoSpaceDE w:val="0"/>
        <w:autoSpaceDN w:val="0"/>
        <w:adjustRightInd w:val="0"/>
        <w:spacing w:line="360" w:lineRule="auto"/>
        <w:ind w:firstLine="709"/>
        <w:jc w:val="both"/>
        <w:rPr>
          <w:sz w:val="28"/>
          <w:szCs w:val="28"/>
        </w:rPr>
      </w:pPr>
      <w:r w:rsidRPr="00B53DE2">
        <w:rPr>
          <w:iCs/>
          <w:sz w:val="28"/>
          <w:szCs w:val="28"/>
        </w:rPr>
        <w:t>Для сравнения</w:t>
      </w:r>
      <w:r w:rsidRPr="00B53DE2">
        <w:rPr>
          <w:bCs/>
          <w:iCs/>
          <w:sz w:val="28"/>
          <w:szCs w:val="28"/>
        </w:rPr>
        <w:t xml:space="preserve"> различных инвестиционных проектов</w:t>
      </w:r>
      <w:r w:rsidRPr="00B53DE2">
        <w:rPr>
          <w:sz w:val="28"/>
          <w:szCs w:val="28"/>
        </w:rPr>
        <w:t xml:space="preserve"> (вариантов проектных</w:t>
      </w:r>
      <w:r w:rsidRPr="00B53DE2">
        <w:rPr>
          <w:bCs/>
          <w:sz w:val="28"/>
          <w:szCs w:val="28"/>
        </w:rPr>
        <w:t xml:space="preserve"> решений)</w:t>
      </w:r>
      <w:r w:rsidRPr="00B53DE2">
        <w:rPr>
          <w:sz w:val="28"/>
          <w:szCs w:val="28"/>
        </w:rPr>
        <w:t xml:space="preserve"> </w:t>
      </w:r>
      <w:r w:rsidRPr="00B53DE2">
        <w:rPr>
          <w:iCs/>
          <w:sz w:val="28"/>
          <w:szCs w:val="28"/>
        </w:rPr>
        <w:t>и обоснования</w:t>
      </w:r>
      <w:r w:rsidRPr="00B53DE2">
        <w:rPr>
          <w:bCs/>
          <w:iCs/>
          <w:sz w:val="28"/>
          <w:szCs w:val="28"/>
        </w:rPr>
        <w:t xml:space="preserve"> размеров и форм</w:t>
      </w:r>
      <w:r w:rsidRPr="00B53DE2">
        <w:rPr>
          <w:iCs/>
          <w:sz w:val="28"/>
          <w:szCs w:val="28"/>
        </w:rPr>
        <w:t xml:space="preserve"> участия в</w:t>
      </w:r>
      <w:r w:rsidRPr="00B53DE2">
        <w:rPr>
          <w:bCs/>
          <w:iCs/>
          <w:sz w:val="28"/>
          <w:szCs w:val="28"/>
        </w:rPr>
        <w:t xml:space="preserve"> их реализации</w:t>
      </w:r>
      <w:r w:rsidRPr="00B53DE2">
        <w:rPr>
          <w:sz w:val="28"/>
          <w:szCs w:val="28"/>
        </w:rPr>
        <w:t xml:space="preserve"> рекомендуется</w:t>
      </w:r>
      <w:r w:rsidRPr="00B53DE2">
        <w:rPr>
          <w:bCs/>
          <w:sz w:val="28"/>
          <w:szCs w:val="28"/>
        </w:rPr>
        <w:t xml:space="preserve"> использовать критерии ЧДД, ИД, ВНД, в которые</w:t>
      </w:r>
      <w:r w:rsidRPr="00B53DE2">
        <w:rPr>
          <w:sz w:val="28"/>
          <w:szCs w:val="28"/>
        </w:rPr>
        <w:t xml:space="preserve"> в качестве</w:t>
      </w:r>
      <w:r w:rsidR="00B53DE2">
        <w:rPr>
          <w:sz w:val="28"/>
          <w:szCs w:val="28"/>
        </w:rPr>
        <w:t xml:space="preserve"> </w:t>
      </w:r>
      <w:r w:rsidRPr="00B53DE2">
        <w:rPr>
          <w:sz w:val="28"/>
          <w:szCs w:val="28"/>
        </w:rPr>
        <w:t>(</w:t>
      </w:r>
      <w:r w:rsidRPr="00B53DE2">
        <w:rPr>
          <w:sz w:val="28"/>
          <w:szCs w:val="28"/>
          <w:lang w:val="en-US"/>
        </w:rPr>
        <w:t>R</w:t>
      </w:r>
      <w:r w:rsidRPr="00B53DE2">
        <w:rPr>
          <w:sz w:val="28"/>
          <w:szCs w:val="28"/>
          <w:vertAlign w:val="subscript"/>
          <w:lang w:val="en-US"/>
        </w:rPr>
        <w:t>t</w:t>
      </w:r>
      <w:r w:rsidRPr="00B53DE2">
        <w:rPr>
          <w:sz w:val="28"/>
          <w:szCs w:val="28"/>
        </w:rPr>
        <w:t xml:space="preserve"> – З</w:t>
      </w:r>
      <w:r w:rsidRPr="00B53DE2">
        <w:rPr>
          <w:sz w:val="28"/>
          <w:szCs w:val="28"/>
          <w:vertAlign w:val="subscript"/>
          <w:lang w:val="en-US"/>
        </w:rPr>
        <w:t>t</w:t>
      </w:r>
      <w:r w:rsidRPr="00B53DE2">
        <w:rPr>
          <w:sz w:val="28"/>
          <w:szCs w:val="28"/>
        </w:rPr>
        <w:t>)</w:t>
      </w:r>
      <w:r w:rsidRPr="00B53DE2">
        <w:rPr>
          <w:bCs/>
          <w:sz w:val="28"/>
          <w:szCs w:val="28"/>
        </w:rPr>
        <w:t xml:space="preserve"> подставляются значения</w:t>
      </w:r>
      <w:r w:rsidRPr="00B53DE2">
        <w:rPr>
          <w:sz w:val="28"/>
          <w:szCs w:val="28"/>
        </w:rPr>
        <w:t xml:space="preserve"> Ф(</w:t>
      </w:r>
      <w:r w:rsidRPr="00B53DE2">
        <w:rPr>
          <w:sz w:val="28"/>
          <w:szCs w:val="28"/>
          <w:lang w:val="en-US"/>
        </w:rPr>
        <w:t>t</w:t>
      </w:r>
      <w:r w:rsidRPr="00B53DE2">
        <w:rPr>
          <w:sz w:val="28"/>
          <w:szCs w:val="28"/>
        </w:rPr>
        <w:t>), а в качестве (</w:t>
      </w:r>
      <w:r w:rsidRPr="00B53DE2">
        <w:rPr>
          <w:sz w:val="28"/>
          <w:szCs w:val="28"/>
          <w:lang w:val="en-US"/>
        </w:rPr>
        <w:t>R</w:t>
      </w:r>
      <w:r w:rsidRPr="00B53DE2">
        <w:rPr>
          <w:sz w:val="28"/>
          <w:szCs w:val="28"/>
          <w:vertAlign w:val="subscript"/>
          <w:lang w:val="en-US"/>
        </w:rPr>
        <w:t>t</w:t>
      </w:r>
      <w:r w:rsidRPr="00B53DE2">
        <w:rPr>
          <w:sz w:val="28"/>
          <w:szCs w:val="28"/>
          <w:vertAlign w:val="superscript"/>
        </w:rPr>
        <w:t>+</w:t>
      </w:r>
      <w:r w:rsidRPr="00B53DE2">
        <w:rPr>
          <w:sz w:val="28"/>
          <w:szCs w:val="28"/>
        </w:rPr>
        <w:t xml:space="preserve"> – З</w:t>
      </w:r>
      <w:r w:rsidRPr="00B53DE2">
        <w:rPr>
          <w:sz w:val="28"/>
          <w:szCs w:val="28"/>
          <w:vertAlign w:val="subscript"/>
          <w:lang w:val="en-US"/>
        </w:rPr>
        <w:t>t</w:t>
      </w:r>
      <w:r w:rsidRPr="00B53DE2">
        <w:rPr>
          <w:sz w:val="28"/>
          <w:szCs w:val="28"/>
        </w:rPr>
        <w:t>)</w:t>
      </w:r>
      <w:r w:rsidRPr="00B53DE2">
        <w:rPr>
          <w:bCs/>
          <w:sz w:val="28"/>
          <w:szCs w:val="28"/>
        </w:rPr>
        <w:t xml:space="preserve"> – значение Ф</w:t>
      </w:r>
      <w:r w:rsidRPr="00B53DE2">
        <w:rPr>
          <w:bCs/>
          <w:sz w:val="28"/>
          <w:szCs w:val="28"/>
          <w:vertAlign w:val="superscript"/>
        </w:rPr>
        <w:t>+</w:t>
      </w:r>
      <w:r w:rsidRPr="00B53DE2">
        <w:rPr>
          <w:bCs/>
          <w:sz w:val="28"/>
          <w:szCs w:val="28"/>
        </w:rPr>
        <w:t>(</w:t>
      </w:r>
      <w:r w:rsidRPr="00B53DE2">
        <w:rPr>
          <w:bCs/>
          <w:sz w:val="28"/>
          <w:szCs w:val="28"/>
          <w:lang w:val="en-US"/>
        </w:rPr>
        <w:t>t</w:t>
      </w:r>
      <w:r w:rsidRPr="00B53DE2">
        <w:rPr>
          <w:bCs/>
          <w:sz w:val="28"/>
          <w:szCs w:val="28"/>
        </w:rPr>
        <w:t>).</w:t>
      </w:r>
    </w:p>
    <w:p w:rsidR="00C23369" w:rsidRPr="00B53DE2" w:rsidRDefault="00C23369" w:rsidP="00B53DE2">
      <w:pPr>
        <w:autoSpaceDE w:val="0"/>
        <w:autoSpaceDN w:val="0"/>
        <w:adjustRightInd w:val="0"/>
        <w:spacing w:line="360" w:lineRule="auto"/>
        <w:ind w:firstLine="709"/>
        <w:jc w:val="both"/>
        <w:rPr>
          <w:sz w:val="28"/>
          <w:szCs w:val="28"/>
        </w:rPr>
      </w:pPr>
      <w:r w:rsidRPr="00B53DE2">
        <w:rPr>
          <w:sz w:val="28"/>
          <w:szCs w:val="28"/>
        </w:rPr>
        <w:t>Для</w:t>
      </w:r>
      <w:r w:rsidRPr="00B53DE2">
        <w:rPr>
          <w:bCs/>
          <w:sz w:val="28"/>
          <w:szCs w:val="28"/>
        </w:rPr>
        <w:t xml:space="preserve"> дополнительной оценки коммерческой эффективности </w:t>
      </w:r>
      <w:r w:rsidRPr="00B53DE2">
        <w:rPr>
          <w:sz w:val="28"/>
          <w:szCs w:val="28"/>
        </w:rPr>
        <w:t>определяется также</w:t>
      </w:r>
      <w:r w:rsidRPr="00B53DE2">
        <w:rPr>
          <w:bCs/>
          <w:sz w:val="28"/>
          <w:szCs w:val="28"/>
        </w:rPr>
        <w:t xml:space="preserve"> </w:t>
      </w:r>
      <w:r w:rsidRPr="00B53DE2">
        <w:rPr>
          <w:bCs/>
          <w:iCs/>
          <w:sz w:val="28"/>
          <w:szCs w:val="28"/>
        </w:rPr>
        <w:t>срок полного погашения задолженности</w:t>
      </w:r>
      <w:r w:rsidRPr="00B53DE2">
        <w:rPr>
          <w:bCs/>
          <w:sz w:val="28"/>
          <w:szCs w:val="28"/>
        </w:rPr>
        <w:t xml:space="preserve"> (только для участников,</w:t>
      </w:r>
      <w:r w:rsidRPr="00B53DE2">
        <w:rPr>
          <w:sz w:val="28"/>
          <w:szCs w:val="28"/>
        </w:rPr>
        <w:t xml:space="preserve"> привлекающих кредитные и</w:t>
      </w:r>
      <w:r w:rsidRPr="00B53DE2">
        <w:rPr>
          <w:bCs/>
          <w:sz w:val="28"/>
          <w:szCs w:val="28"/>
        </w:rPr>
        <w:t xml:space="preserve"> заемные</w:t>
      </w:r>
      <w:r w:rsidRPr="00B53DE2">
        <w:rPr>
          <w:sz w:val="28"/>
          <w:szCs w:val="28"/>
        </w:rPr>
        <w:t xml:space="preserve"> средства </w:t>
      </w:r>
      <w:r w:rsidRPr="00B53DE2">
        <w:rPr>
          <w:bCs/>
          <w:sz w:val="28"/>
          <w:szCs w:val="28"/>
        </w:rPr>
        <w:t>для</w:t>
      </w:r>
      <w:r w:rsidRPr="00B53DE2">
        <w:rPr>
          <w:sz w:val="28"/>
          <w:szCs w:val="28"/>
        </w:rPr>
        <w:t xml:space="preserve"> финансирования).</w:t>
      </w:r>
      <w:r w:rsidRPr="00B53DE2">
        <w:rPr>
          <w:bCs/>
          <w:sz w:val="28"/>
          <w:szCs w:val="28"/>
        </w:rPr>
        <w:t xml:space="preserve"> Проект может рассматриваться</w:t>
      </w:r>
      <w:r w:rsidRPr="00B53DE2">
        <w:rPr>
          <w:sz w:val="28"/>
          <w:szCs w:val="28"/>
        </w:rPr>
        <w:t xml:space="preserve"> как</w:t>
      </w:r>
      <w:r w:rsidRPr="00B53DE2">
        <w:rPr>
          <w:bCs/>
          <w:sz w:val="28"/>
          <w:szCs w:val="28"/>
        </w:rPr>
        <w:t xml:space="preserve"> эффективный с точки зрения кредитного</w:t>
      </w:r>
      <w:r w:rsidRPr="00B53DE2">
        <w:rPr>
          <w:sz w:val="28"/>
          <w:szCs w:val="28"/>
        </w:rPr>
        <w:t xml:space="preserve"> учреждения,</w:t>
      </w:r>
      <w:r w:rsidRPr="00B53DE2">
        <w:rPr>
          <w:bCs/>
          <w:sz w:val="28"/>
          <w:szCs w:val="28"/>
        </w:rPr>
        <w:t xml:space="preserve"> если</w:t>
      </w:r>
      <w:r w:rsidRPr="00B53DE2">
        <w:rPr>
          <w:sz w:val="28"/>
          <w:szCs w:val="28"/>
        </w:rPr>
        <w:t xml:space="preserve"> срок</w:t>
      </w:r>
      <w:r w:rsidRPr="00B53DE2">
        <w:rPr>
          <w:bCs/>
          <w:sz w:val="28"/>
          <w:szCs w:val="28"/>
        </w:rPr>
        <w:t xml:space="preserve"> полного</w:t>
      </w:r>
      <w:r w:rsidRPr="00B53DE2">
        <w:rPr>
          <w:sz w:val="28"/>
          <w:szCs w:val="28"/>
        </w:rPr>
        <w:t xml:space="preserve"> погашения</w:t>
      </w:r>
      <w:r w:rsidRPr="00B53DE2">
        <w:rPr>
          <w:bCs/>
          <w:sz w:val="28"/>
          <w:szCs w:val="28"/>
        </w:rPr>
        <w:t xml:space="preserve"> задолженности по</w:t>
      </w:r>
      <w:r w:rsidRPr="00B53DE2">
        <w:rPr>
          <w:sz w:val="28"/>
          <w:szCs w:val="28"/>
        </w:rPr>
        <w:t xml:space="preserve"> кредиту, предоставляемому в </w:t>
      </w:r>
      <w:r w:rsidRPr="00B53DE2">
        <w:rPr>
          <w:bCs/>
          <w:sz w:val="28"/>
          <w:szCs w:val="28"/>
        </w:rPr>
        <w:t>рамках данного проекта, отвечает</w:t>
      </w:r>
      <w:r w:rsidRPr="00B53DE2">
        <w:rPr>
          <w:sz w:val="28"/>
          <w:szCs w:val="28"/>
        </w:rPr>
        <w:t xml:space="preserve"> (с</w:t>
      </w:r>
      <w:r w:rsidRPr="00B53DE2">
        <w:rPr>
          <w:bCs/>
          <w:sz w:val="28"/>
          <w:szCs w:val="28"/>
        </w:rPr>
        <w:t xml:space="preserve"> учетом риска</w:t>
      </w:r>
      <w:r w:rsidRPr="00B53DE2">
        <w:rPr>
          <w:sz w:val="28"/>
          <w:szCs w:val="28"/>
        </w:rPr>
        <w:t xml:space="preserve"> несвоевременного или</w:t>
      </w:r>
      <w:r w:rsidRPr="00B53DE2">
        <w:rPr>
          <w:bCs/>
          <w:sz w:val="28"/>
          <w:szCs w:val="28"/>
        </w:rPr>
        <w:t xml:space="preserve"> неполного погашения</w:t>
      </w:r>
      <w:r w:rsidRPr="00B53DE2">
        <w:rPr>
          <w:sz w:val="28"/>
          <w:szCs w:val="28"/>
        </w:rPr>
        <w:t xml:space="preserve"> задолженности) интересам</w:t>
      </w:r>
      <w:r w:rsidRPr="00B53DE2">
        <w:rPr>
          <w:bCs/>
          <w:sz w:val="28"/>
          <w:szCs w:val="28"/>
        </w:rPr>
        <w:t xml:space="preserve"> и политике этого</w:t>
      </w:r>
      <w:r w:rsidRPr="00B53DE2">
        <w:rPr>
          <w:sz w:val="28"/>
          <w:szCs w:val="28"/>
        </w:rPr>
        <w:t xml:space="preserve"> кредитного</w:t>
      </w:r>
      <w:r w:rsidRPr="00B53DE2">
        <w:rPr>
          <w:bCs/>
          <w:sz w:val="28"/>
          <w:szCs w:val="28"/>
        </w:rPr>
        <w:t xml:space="preserve"> учреждения.</w:t>
      </w:r>
    </w:p>
    <w:p w:rsidR="00C23369" w:rsidRPr="00B53DE2" w:rsidRDefault="00C23369" w:rsidP="00B53DE2">
      <w:pPr>
        <w:autoSpaceDE w:val="0"/>
        <w:autoSpaceDN w:val="0"/>
        <w:adjustRightInd w:val="0"/>
        <w:spacing w:line="360" w:lineRule="auto"/>
        <w:ind w:firstLine="709"/>
        <w:jc w:val="both"/>
        <w:rPr>
          <w:sz w:val="28"/>
          <w:szCs w:val="28"/>
        </w:rPr>
      </w:pPr>
      <w:r w:rsidRPr="00B53DE2">
        <w:rPr>
          <w:bCs/>
          <w:sz w:val="28"/>
          <w:szCs w:val="28"/>
        </w:rPr>
        <w:t>Обоснованность потребности в</w:t>
      </w:r>
      <w:r w:rsidRPr="00B53DE2">
        <w:rPr>
          <w:sz w:val="28"/>
          <w:szCs w:val="28"/>
        </w:rPr>
        <w:t xml:space="preserve"> заемных</w:t>
      </w:r>
      <w:r w:rsidRPr="00B53DE2">
        <w:rPr>
          <w:bCs/>
          <w:sz w:val="28"/>
          <w:szCs w:val="28"/>
        </w:rPr>
        <w:t xml:space="preserve"> средствах проверяется при этом по минимальному из годовых</w:t>
      </w:r>
      <w:r w:rsidRPr="00B53DE2">
        <w:rPr>
          <w:sz w:val="28"/>
          <w:szCs w:val="28"/>
        </w:rPr>
        <w:t xml:space="preserve"> значений сальдо</w:t>
      </w:r>
      <w:r w:rsidRPr="00B53DE2">
        <w:rPr>
          <w:bCs/>
          <w:sz w:val="28"/>
          <w:szCs w:val="28"/>
        </w:rPr>
        <w:t xml:space="preserve"> накопленных реальных</w:t>
      </w:r>
      <w:r w:rsidRPr="00B53DE2">
        <w:rPr>
          <w:sz w:val="28"/>
          <w:szCs w:val="28"/>
        </w:rPr>
        <w:t xml:space="preserve"> денег,</w:t>
      </w:r>
      <w:r w:rsidRPr="00B53DE2">
        <w:rPr>
          <w:bCs/>
          <w:sz w:val="28"/>
          <w:szCs w:val="28"/>
        </w:rPr>
        <w:t xml:space="preserve"> которое должно</w:t>
      </w:r>
      <w:r w:rsidRPr="00B53DE2">
        <w:rPr>
          <w:sz w:val="28"/>
          <w:szCs w:val="28"/>
        </w:rPr>
        <w:t xml:space="preserve"> быть положительным.</w:t>
      </w:r>
    </w:p>
    <w:p w:rsidR="00C23369" w:rsidRPr="00B53DE2" w:rsidRDefault="00C23369" w:rsidP="00B53DE2">
      <w:pPr>
        <w:autoSpaceDE w:val="0"/>
        <w:autoSpaceDN w:val="0"/>
        <w:adjustRightInd w:val="0"/>
        <w:spacing w:line="360" w:lineRule="auto"/>
        <w:ind w:firstLine="709"/>
        <w:jc w:val="both"/>
        <w:rPr>
          <w:sz w:val="28"/>
          <w:szCs w:val="28"/>
        </w:rPr>
      </w:pPr>
      <w:r w:rsidRPr="00B53DE2">
        <w:rPr>
          <w:iCs/>
          <w:sz w:val="28"/>
          <w:szCs w:val="28"/>
        </w:rPr>
        <w:t>Доля участника в общем объеме инвестиций</w:t>
      </w:r>
      <w:r w:rsidRPr="00B53DE2">
        <w:rPr>
          <w:sz w:val="28"/>
          <w:szCs w:val="28"/>
        </w:rPr>
        <w:t xml:space="preserve"> определяется только для участников, предоставляющих свое имущество или денежные средства для финансирования проекта, как отношение интегральных дисконтированных затрат участника на указанные цели (стоимость переданного или вложенного имущества и денежных средств) к интегральному дисконтированному общему доходу но проекту</w:t>
      </w:r>
      <w:r w:rsidR="00272EEF" w:rsidRPr="00B53DE2">
        <w:rPr>
          <w:sz w:val="28"/>
          <w:szCs w:val="28"/>
        </w:rPr>
        <w:t xml:space="preserve"> [1]</w:t>
      </w:r>
      <w:r w:rsidRPr="00B53DE2">
        <w:rPr>
          <w:sz w:val="28"/>
          <w:szCs w:val="28"/>
        </w:rPr>
        <w:t>.</w:t>
      </w:r>
    </w:p>
    <w:p w:rsidR="00506FB7" w:rsidRPr="00B53DE2" w:rsidRDefault="00C23369" w:rsidP="00B53DE2">
      <w:pPr>
        <w:spacing w:line="360" w:lineRule="auto"/>
        <w:ind w:firstLine="709"/>
        <w:jc w:val="both"/>
        <w:rPr>
          <w:sz w:val="28"/>
          <w:szCs w:val="28"/>
        </w:rPr>
      </w:pPr>
      <w:r w:rsidRPr="00B53DE2">
        <w:rPr>
          <w:sz w:val="28"/>
          <w:szCs w:val="28"/>
        </w:rPr>
        <w:t xml:space="preserve">Рассмотрим пример </w:t>
      </w:r>
      <w:r w:rsidR="0051685B" w:rsidRPr="00B53DE2">
        <w:rPr>
          <w:sz w:val="28"/>
          <w:szCs w:val="28"/>
        </w:rPr>
        <w:t>оценки коммерческой эффективности</w:t>
      </w:r>
      <w:r w:rsidR="00272EEF" w:rsidRPr="00B53DE2">
        <w:rPr>
          <w:sz w:val="28"/>
          <w:szCs w:val="28"/>
        </w:rPr>
        <w:t xml:space="preserve"> [6]</w:t>
      </w:r>
      <w:r w:rsidR="0051685B" w:rsidRPr="00B53DE2">
        <w:rPr>
          <w:sz w:val="28"/>
          <w:szCs w:val="28"/>
        </w:rPr>
        <w:t>.</w:t>
      </w:r>
    </w:p>
    <w:p w:rsidR="002374B3" w:rsidRPr="00B53DE2" w:rsidRDefault="002374B3" w:rsidP="00B53DE2">
      <w:pPr>
        <w:spacing w:line="360" w:lineRule="auto"/>
        <w:ind w:firstLine="709"/>
        <w:jc w:val="both"/>
        <w:rPr>
          <w:sz w:val="28"/>
          <w:szCs w:val="28"/>
        </w:rPr>
      </w:pPr>
      <w:r w:rsidRPr="00B53DE2">
        <w:rPr>
          <w:sz w:val="28"/>
          <w:szCs w:val="28"/>
        </w:rPr>
        <w:t>Пример 1. Проект предусматривает в году 0 инвестиции 284, в том числе 120 за счет кредита. В следующей таблице приведены данные о денежных потоках по проекту в условиях, когда кредитная ставка составляет 10%, а долг погашается равными долями в годы 1-3. При этом учтено, что налогооблагаемая прибыль уменьшается (но не более, чем на 50%) при погашении инвестиционного кредита, если для соответствующих платежей не хватает амортизации. Для упрощения расчета в примере не учитываются налоги, кроме налога на прибыль.</w:t>
      </w:r>
    </w:p>
    <w:p w:rsidR="00B53DE2" w:rsidRDefault="00B53DE2" w:rsidP="00B53DE2">
      <w:pPr>
        <w:pStyle w:val="a4"/>
        <w:keepNext/>
        <w:spacing w:before="0" w:after="0" w:line="360" w:lineRule="auto"/>
        <w:ind w:firstLine="709"/>
        <w:jc w:val="both"/>
        <w:rPr>
          <w:b w:val="0"/>
          <w:sz w:val="28"/>
          <w:szCs w:val="28"/>
        </w:rPr>
      </w:pPr>
    </w:p>
    <w:p w:rsidR="00DC0B44" w:rsidRPr="00B53DE2" w:rsidRDefault="00DC0B44" w:rsidP="00B53DE2">
      <w:pPr>
        <w:pStyle w:val="a4"/>
        <w:keepNext/>
        <w:spacing w:before="0" w:after="0" w:line="360" w:lineRule="auto"/>
        <w:ind w:firstLine="709"/>
        <w:jc w:val="both"/>
        <w:rPr>
          <w:b w:val="0"/>
          <w:sz w:val="28"/>
          <w:szCs w:val="28"/>
        </w:rPr>
      </w:pPr>
      <w:r w:rsidRPr="00B53DE2">
        <w:rPr>
          <w:b w:val="0"/>
          <w:sz w:val="28"/>
          <w:szCs w:val="28"/>
        </w:rPr>
        <w:t xml:space="preserve">Таблица </w:t>
      </w:r>
      <w:r w:rsidR="00272EEF" w:rsidRPr="00B53DE2">
        <w:rPr>
          <w:b w:val="0"/>
          <w:noProof/>
          <w:sz w:val="28"/>
          <w:szCs w:val="28"/>
        </w:rPr>
        <w:t>5</w:t>
      </w:r>
      <w:r w:rsidRPr="00B53DE2">
        <w:rPr>
          <w:b w:val="0"/>
          <w:sz w:val="28"/>
          <w:szCs w:val="28"/>
        </w:rPr>
        <w:t xml:space="preserve"> – Инвестиционная, операционная и финансовая деятельность на предприятии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3"/>
        <w:gridCol w:w="982"/>
        <w:gridCol w:w="1134"/>
        <w:gridCol w:w="1244"/>
        <w:gridCol w:w="1244"/>
        <w:gridCol w:w="1223"/>
        <w:gridCol w:w="1260"/>
      </w:tblGrid>
      <w:tr w:rsidR="002374B3" w:rsidRPr="00B53DE2" w:rsidTr="00B53DE2">
        <w:tc>
          <w:tcPr>
            <w:tcW w:w="2103" w:type="dxa"/>
            <w:vMerge w:val="restart"/>
            <w:vAlign w:val="center"/>
          </w:tcPr>
          <w:p w:rsidR="002374B3" w:rsidRPr="00B53DE2" w:rsidRDefault="002374B3" w:rsidP="00B53DE2">
            <w:pPr>
              <w:spacing w:line="360" w:lineRule="auto"/>
              <w:jc w:val="both"/>
              <w:rPr>
                <w:sz w:val="20"/>
                <w:szCs w:val="20"/>
              </w:rPr>
            </w:pPr>
            <w:r w:rsidRPr="00B53DE2">
              <w:rPr>
                <w:sz w:val="20"/>
                <w:szCs w:val="20"/>
              </w:rPr>
              <w:t>Показатели</w:t>
            </w:r>
          </w:p>
        </w:tc>
        <w:tc>
          <w:tcPr>
            <w:tcW w:w="7087" w:type="dxa"/>
            <w:gridSpan w:val="6"/>
            <w:vAlign w:val="center"/>
          </w:tcPr>
          <w:p w:rsidR="002374B3" w:rsidRPr="00B53DE2" w:rsidRDefault="002374B3" w:rsidP="00B53DE2">
            <w:pPr>
              <w:spacing w:line="360" w:lineRule="auto"/>
              <w:jc w:val="both"/>
              <w:rPr>
                <w:sz w:val="20"/>
                <w:szCs w:val="20"/>
              </w:rPr>
            </w:pPr>
            <w:r w:rsidRPr="00B53DE2">
              <w:rPr>
                <w:sz w:val="20"/>
                <w:szCs w:val="20"/>
              </w:rPr>
              <w:t>Значения показателей по шагам расчетного периода</w:t>
            </w:r>
          </w:p>
        </w:tc>
      </w:tr>
      <w:tr w:rsidR="00777AD2" w:rsidRPr="00B53DE2" w:rsidTr="00B53DE2">
        <w:tc>
          <w:tcPr>
            <w:tcW w:w="2103" w:type="dxa"/>
            <w:vMerge/>
            <w:vAlign w:val="center"/>
          </w:tcPr>
          <w:p w:rsidR="002374B3" w:rsidRPr="00B53DE2" w:rsidRDefault="002374B3" w:rsidP="00B53DE2">
            <w:pPr>
              <w:spacing w:line="360" w:lineRule="auto"/>
              <w:jc w:val="both"/>
              <w:rPr>
                <w:sz w:val="20"/>
                <w:szCs w:val="20"/>
              </w:rPr>
            </w:pPr>
          </w:p>
        </w:tc>
        <w:tc>
          <w:tcPr>
            <w:tcW w:w="982" w:type="dxa"/>
            <w:vAlign w:val="center"/>
          </w:tcPr>
          <w:p w:rsidR="002374B3" w:rsidRPr="00B53DE2" w:rsidRDefault="002374B3" w:rsidP="00B53DE2">
            <w:pPr>
              <w:spacing w:line="360" w:lineRule="auto"/>
              <w:jc w:val="both"/>
              <w:rPr>
                <w:sz w:val="20"/>
                <w:szCs w:val="20"/>
              </w:rPr>
            </w:pPr>
            <w:r w:rsidRPr="00B53DE2">
              <w:rPr>
                <w:sz w:val="20"/>
                <w:szCs w:val="20"/>
              </w:rPr>
              <w:t>0</w:t>
            </w:r>
          </w:p>
        </w:tc>
        <w:tc>
          <w:tcPr>
            <w:tcW w:w="1134" w:type="dxa"/>
            <w:vAlign w:val="center"/>
          </w:tcPr>
          <w:p w:rsidR="002374B3" w:rsidRPr="00B53DE2" w:rsidRDefault="002374B3" w:rsidP="00B53DE2">
            <w:pPr>
              <w:spacing w:line="360" w:lineRule="auto"/>
              <w:jc w:val="both"/>
              <w:rPr>
                <w:sz w:val="20"/>
                <w:szCs w:val="20"/>
              </w:rPr>
            </w:pPr>
            <w:r w:rsidRPr="00B53DE2">
              <w:rPr>
                <w:sz w:val="20"/>
                <w:szCs w:val="20"/>
              </w:rPr>
              <w:t>1</w:t>
            </w:r>
          </w:p>
        </w:tc>
        <w:tc>
          <w:tcPr>
            <w:tcW w:w="1244" w:type="dxa"/>
            <w:vAlign w:val="center"/>
          </w:tcPr>
          <w:p w:rsidR="002374B3" w:rsidRPr="00B53DE2" w:rsidRDefault="002374B3" w:rsidP="00B53DE2">
            <w:pPr>
              <w:spacing w:line="360" w:lineRule="auto"/>
              <w:jc w:val="both"/>
              <w:rPr>
                <w:sz w:val="20"/>
                <w:szCs w:val="20"/>
              </w:rPr>
            </w:pPr>
            <w:r w:rsidRPr="00B53DE2">
              <w:rPr>
                <w:sz w:val="20"/>
                <w:szCs w:val="20"/>
              </w:rPr>
              <w:t>2</w:t>
            </w:r>
          </w:p>
        </w:tc>
        <w:tc>
          <w:tcPr>
            <w:tcW w:w="1244" w:type="dxa"/>
            <w:vAlign w:val="center"/>
          </w:tcPr>
          <w:p w:rsidR="002374B3" w:rsidRPr="00B53DE2" w:rsidRDefault="002374B3" w:rsidP="00B53DE2">
            <w:pPr>
              <w:spacing w:line="360" w:lineRule="auto"/>
              <w:jc w:val="both"/>
              <w:rPr>
                <w:sz w:val="20"/>
                <w:szCs w:val="20"/>
              </w:rPr>
            </w:pPr>
            <w:r w:rsidRPr="00B53DE2">
              <w:rPr>
                <w:sz w:val="20"/>
                <w:szCs w:val="20"/>
              </w:rPr>
              <w:t>3</w:t>
            </w:r>
          </w:p>
        </w:tc>
        <w:tc>
          <w:tcPr>
            <w:tcW w:w="1223" w:type="dxa"/>
            <w:vAlign w:val="center"/>
          </w:tcPr>
          <w:p w:rsidR="002374B3" w:rsidRPr="00B53DE2" w:rsidRDefault="002374B3" w:rsidP="00B53DE2">
            <w:pPr>
              <w:spacing w:line="360" w:lineRule="auto"/>
              <w:jc w:val="both"/>
              <w:rPr>
                <w:sz w:val="20"/>
                <w:szCs w:val="20"/>
              </w:rPr>
            </w:pPr>
            <w:r w:rsidRPr="00B53DE2">
              <w:rPr>
                <w:sz w:val="20"/>
                <w:szCs w:val="20"/>
              </w:rPr>
              <w:t>4</w:t>
            </w:r>
          </w:p>
        </w:tc>
        <w:tc>
          <w:tcPr>
            <w:tcW w:w="1260" w:type="dxa"/>
            <w:vAlign w:val="center"/>
          </w:tcPr>
          <w:p w:rsidR="002374B3" w:rsidRPr="00B53DE2" w:rsidRDefault="002374B3" w:rsidP="00B53DE2">
            <w:pPr>
              <w:spacing w:line="360" w:lineRule="auto"/>
              <w:jc w:val="both"/>
              <w:rPr>
                <w:sz w:val="20"/>
                <w:szCs w:val="20"/>
              </w:rPr>
            </w:pPr>
            <w:r w:rsidRPr="00B53DE2">
              <w:rPr>
                <w:sz w:val="20"/>
                <w:szCs w:val="20"/>
              </w:rPr>
              <w:t>5</w:t>
            </w:r>
          </w:p>
        </w:tc>
      </w:tr>
      <w:tr w:rsidR="002374B3" w:rsidRPr="00B53DE2" w:rsidTr="00B53DE2">
        <w:tc>
          <w:tcPr>
            <w:tcW w:w="9190" w:type="dxa"/>
            <w:gridSpan w:val="7"/>
            <w:vAlign w:val="center"/>
          </w:tcPr>
          <w:p w:rsidR="002374B3" w:rsidRPr="00B53DE2" w:rsidRDefault="002374B3" w:rsidP="00B53DE2">
            <w:pPr>
              <w:spacing w:line="360" w:lineRule="auto"/>
              <w:jc w:val="both"/>
              <w:rPr>
                <w:sz w:val="20"/>
                <w:szCs w:val="20"/>
              </w:rPr>
            </w:pPr>
            <w:r w:rsidRPr="00B53DE2">
              <w:rPr>
                <w:sz w:val="20"/>
                <w:szCs w:val="20"/>
              </w:rPr>
              <w:t>И</w:t>
            </w:r>
            <w:r w:rsidR="00657B8C" w:rsidRPr="00B53DE2">
              <w:rPr>
                <w:sz w:val="20"/>
                <w:szCs w:val="20"/>
              </w:rPr>
              <w:t>НВЕСТИЦИОННАЯ</w:t>
            </w:r>
            <w:r w:rsidR="00B53DE2" w:rsidRPr="00B53DE2">
              <w:rPr>
                <w:sz w:val="20"/>
                <w:szCs w:val="20"/>
              </w:rPr>
              <w:t xml:space="preserve"> </w:t>
            </w:r>
            <w:r w:rsidR="00657B8C" w:rsidRPr="00B53DE2">
              <w:rPr>
                <w:sz w:val="20"/>
                <w:szCs w:val="20"/>
              </w:rPr>
              <w:t>И</w:t>
            </w:r>
            <w:r w:rsidR="00B53DE2" w:rsidRPr="00B53DE2">
              <w:rPr>
                <w:sz w:val="20"/>
                <w:szCs w:val="20"/>
              </w:rPr>
              <w:t xml:space="preserve"> </w:t>
            </w:r>
            <w:r w:rsidR="00657B8C" w:rsidRPr="00B53DE2">
              <w:rPr>
                <w:sz w:val="20"/>
                <w:szCs w:val="20"/>
              </w:rPr>
              <w:t>ОПЕРАЦИОННАЯ ДЕЯТЕЛЬНОСТЬ</w:t>
            </w:r>
          </w:p>
        </w:tc>
      </w:tr>
      <w:tr w:rsidR="00777AD2" w:rsidRPr="00B53DE2" w:rsidTr="00B53DE2">
        <w:tc>
          <w:tcPr>
            <w:tcW w:w="2103" w:type="dxa"/>
            <w:vAlign w:val="center"/>
          </w:tcPr>
          <w:p w:rsidR="002374B3" w:rsidRPr="00B53DE2" w:rsidRDefault="002374B3" w:rsidP="00B53DE2">
            <w:pPr>
              <w:spacing w:line="360" w:lineRule="auto"/>
              <w:jc w:val="both"/>
              <w:rPr>
                <w:sz w:val="20"/>
                <w:szCs w:val="20"/>
              </w:rPr>
            </w:pPr>
            <w:r w:rsidRPr="00B53DE2">
              <w:rPr>
                <w:sz w:val="20"/>
                <w:szCs w:val="20"/>
              </w:rPr>
              <w:t>1. Инвестиции</w:t>
            </w:r>
          </w:p>
        </w:tc>
        <w:tc>
          <w:tcPr>
            <w:tcW w:w="982" w:type="dxa"/>
            <w:vAlign w:val="center"/>
          </w:tcPr>
          <w:p w:rsidR="002374B3" w:rsidRPr="00B53DE2" w:rsidRDefault="002374B3" w:rsidP="00B53DE2">
            <w:pPr>
              <w:spacing w:line="360" w:lineRule="auto"/>
              <w:jc w:val="both"/>
              <w:rPr>
                <w:sz w:val="20"/>
                <w:szCs w:val="20"/>
              </w:rPr>
            </w:pPr>
            <w:r w:rsidRPr="00B53DE2">
              <w:rPr>
                <w:sz w:val="20"/>
                <w:szCs w:val="20"/>
              </w:rPr>
              <w:t>284</w:t>
            </w:r>
          </w:p>
        </w:tc>
        <w:tc>
          <w:tcPr>
            <w:tcW w:w="1134" w:type="dxa"/>
            <w:vAlign w:val="center"/>
          </w:tcPr>
          <w:p w:rsidR="002374B3" w:rsidRPr="00B53DE2" w:rsidRDefault="002374B3" w:rsidP="00B53DE2">
            <w:pPr>
              <w:spacing w:line="360" w:lineRule="auto"/>
              <w:jc w:val="both"/>
              <w:rPr>
                <w:sz w:val="20"/>
                <w:szCs w:val="20"/>
              </w:rPr>
            </w:pPr>
            <w:r w:rsidRPr="00B53DE2">
              <w:rPr>
                <w:sz w:val="20"/>
                <w:szCs w:val="20"/>
              </w:rPr>
              <w:t>0</w:t>
            </w:r>
          </w:p>
        </w:tc>
        <w:tc>
          <w:tcPr>
            <w:tcW w:w="1244" w:type="dxa"/>
            <w:vAlign w:val="center"/>
          </w:tcPr>
          <w:p w:rsidR="002374B3" w:rsidRPr="00B53DE2" w:rsidRDefault="002374B3" w:rsidP="00B53DE2">
            <w:pPr>
              <w:spacing w:line="360" w:lineRule="auto"/>
              <w:jc w:val="both"/>
              <w:rPr>
                <w:sz w:val="20"/>
                <w:szCs w:val="20"/>
              </w:rPr>
            </w:pPr>
            <w:r w:rsidRPr="00B53DE2">
              <w:rPr>
                <w:sz w:val="20"/>
                <w:szCs w:val="20"/>
              </w:rPr>
              <w:t>0</w:t>
            </w:r>
          </w:p>
        </w:tc>
        <w:tc>
          <w:tcPr>
            <w:tcW w:w="1244" w:type="dxa"/>
            <w:vAlign w:val="center"/>
          </w:tcPr>
          <w:p w:rsidR="002374B3" w:rsidRPr="00B53DE2" w:rsidRDefault="002374B3" w:rsidP="00B53DE2">
            <w:pPr>
              <w:spacing w:line="360" w:lineRule="auto"/>
              <w:jc w:val="both"/>
              <w:rPr>
                <w:sz w:val="20"/>
                <w:szCs w:val="20"/>
              </w:rPr>
            </w:pPr>
            <w:r w:rsidRPr="00B53DE2">
              <w:rPr>
                <w:sz w:val="20"/>
                <w:szCs w:val="20"/>
              </w:rPr>
              <w:t>0</w:t>
            </w:r>
          </w:p>
        </w:tc>
        <w:tc>
          <w:tcPr>
            <w:tcW w:w="1223" w:type="dxa"/>
            <w:vAlign w:val="center"/>
          </w:tcPr>
          <w:p w:rsidR="002374B3" w:rsidRPr="00B53DE2" w:rsidRDefault="002374B3" w:rsidP="00B53DE2">
            <w:pPr>
              <w:spacing w:line="360" w:lineRule="auto"/>
              <w:jc w:val="both"/>
              <w:rPr>
                <w:sz w:val="20"/>
                <w:szCs w:val="20"/>
              </w:rPr>
            </w:pPr>
            <w:r w:rsidRPr="00B53DE2">
              <w:rPr>
                <w:sz w:val="20"/>
                <w:szCs w:val="20"/>
              </w:rPr>
              <w:t>0</w:t>
            </w:r>
          </w:p>
        </w:tc>
        <w:tc>
          <w:tcPr>
            <w:tcW w:w="1260" w:type="dxa"/>
            <w:vAlign w:val="center"/>
          </w:tcPr>
          <w:p w:rsidR="002374B3" w:rsidRPr="00B53DE2" w:rsidRDefault="002374B3" w:rsidP="00B53DE2">
            <w:pPr>
              <w:spacing w:line="360" w:lineRule="auto"/>
              <w:jc w:val="both"/>
              <w:rPr>
                <w:sz w:val="20"/>
                <w:szCs w:val="20"/>
              </w:rPr>
            </w:pPr>
            <w:r w:rsidRPr="00B53DE2">
              <w:rPr>
                <w:sz w:val="20"/>
                <w:szCs w:val="20"/>
              </w:rPr>
              <w:t>0</w:t>
            </w:r>
          </w:p>
        </w:tc>
      </w:tr>
      <w:tr w:rsidR="00777AD2" w:rsidRPr="00B53DE2" w:rsidTr="00B53DE2">
        <w:tc>
          <w:tcPr>
            <w:tcW w:w="2103" w:type="dxa"/>
            <w:vAlign w:val="center"/>
          </w:tcPr>
          <w:p w:rsidR="002374B3" w:rsidRPr="00B53DE2" w:rsidRDefault="002374B3" w:rsidP="00B53DE2">
            <w:pPr>
              <w:spacing w:line="360" w:lineRule="auto"/>
              <w:jc w:val="both"/>
              <w:rPr>
                <w:sz w:val="20"/>
                <w:szCs w:val="20"/>
              </w:rPr>
            </w:pPr>
            <w:r w:rsidRPr="00B53DE2">
              <w:rPr>
                <w:sz w:val="20"/>
                <w:szCs w:val="20"/>
              </w:rPr>
              <w:t xml:space="preserve">2. </w:t>
            </w:r>
            <w:r w:rsidR="00777AD2" w:rsidRPr="00B53DE2">
              <w:rPr>
                <w:sz w:val="20"/>
                <w:szCs w:val="20"/>
              </w:rPr>
              <w:t>Выручка от продаж</w:t>
            </w:r>
          </w:p>
        </w:tc>
        <w:tc>
          <w:tcPr>
            <w:tcW w:w="982" w:type="dxa"/>
            <w:vAlign w:val="center"/>
          </w:tcPr>
          <w:p w:rsidR="002374B3" w:rsidRPr="00B53DE2" w:rsidRDefault="002374B3" w:rsidP="00B53DE2">
            <w:pPr>
              <w:spacing w:line="360" w:lineRule="auto"/>
              <w:jc w:val="both"/>
              <w:rPr>
                <w:sz w:val="20"/>
                <w:szCs w:val="20"/>
              </w:rPr>
            </w:pPr>
            <w:r w:rsidRPr="00B53DE2">
              <w:rPr>
                <w:sz w:val="20"/>
                <w:szCs w:val="20"/>
              </w:rPr>
              <w:t>0</w:t>
            </w:r>
          </w:p>
        </w:tc>
        <w:tc>
          <w:tcPr>
            <w:tcW w:w="1134" w:type="dxa"/>
            <w:vAlign w:val="center"/>
          </w:tcPr>
          <w:p w:rsidR="002374B3" w:rsidRPr="00B53DE2" w:rsidRDefault="002374B3" w:rsidP="00B53DE2">
            <w:pPr>
              <w:spacing w:line="360" w:lineRule="auto"/>
              <w:jc w:val="both"/>
              <w:rPr>
                <w:sz w:val="20"/>
                <w:szCs w:val="20"/>
              </w:rPr>
            </w:pPr>
            <w:r w:rsidRPr="00B53DE2">
              <w:rPr>
                <w:sz w:val="20"/>
                <w:szCs w:val="20"/>
              </w:rPr>
              <w:t>210</w:t>
            </w:r>
          </w:p>
        </w:tc>
        <w:tc>
          <w:tcPr>
            <w:tcW w:w="1244" w:type="dxa"/>
            <w:vAlign w:val="center"/>
          </w:tcPr>
          <w:p w:rsidR="002374B3" w:rsidRPr="00B53DE2" w:rsidRDefault="002374B3" w:rsidP="00B53DE2">
            <w:pPr>
              <w:spacing w:line="360" w:lineRule="auto"/>
              <w:jc w:val="both"/>
              <w:rPr>
                <w:sz w:val="20"/>
                <w:szCs w:val="20"/>
              </w:rPr>
            </w:pPr>
            <w:r w:rsidRPr="00B53DE2">
              <w:rPr>
                <w:sz w:val="20"/>
                <w:szCs w:val="20"/>
              </w:rPr>
              <w:t>210</w:t>
            </w:r>
          </w:p>
        </w:tc>
        <w:tc>
          <w:tcPr>
            <w:tcW w:w="1244" w:type="dxa"/>
            <w:vAlign w:val="center"/>
          </w:tcPr>
          <w:p w:rsidR="002374B3" w:rsidRPr="00B53DE2" w:rsidRDefault="002374B3" w:rsidP="00B53DE2">
            <w:pPr>
              <w:spacing w:line="360" w:lineRule="auto"/>
              <w:jc w:val="both"/>
              <w:rPr>
                <w:sz w:val="20"/>
                <w:szCs w:val="20"/>
              </w:rPr>
            </w:pPr>
            <w:r w:rsidRPr="00B53DE2">
              <w:rPr>
                <w:sz w:val="20"/>
                <w:szCs w:val="20"/>
              </w:rPr>
              <w:t>210</w:t>
            </w:r>
          </w:p>
        </w:tc>
        <w:tc>
          <w:tcPr>
            <w:tcW w:w="1223" w:type="dxa"/>
            <w:vAlign w:val="center"/>
          </w:tcPr>
          <w:p w:rsidR="002374B3" w:rsidRPr="00B53DE2" w:rsidRDefault="002374B3" w:rsidP="00B53DE2">
            <w:pPr>
              <w:spacing w:line="360" w:lineRule="auto"/>
              <w:jc w:val="both"/>
              <w:rPr>
                <w:sz w:val="20"/>
                <w:szCs w:val="20"/>
              </w:rPr>
            </w:pPr>
            <w:r w:rsidRPr="00B53DE2">
              <w:rPr>
                <w:sz w:val="20"/>
                <w:szCs w:val="20"/>
              </w:rPr>
              <w:t>210</w:t>
            </w:r>
          </w:p>
        </w:tc>
        <w:tc>
          <w:tcPr>
            <w:tcW w:w="1260" w:type="dxa"/>
            <w:vAlign w:val="center"/>
          </w:tcPr>
          <w:p w:rsidR="002374B3" w:rsidRPr="00B53DE2" w:rsidRDefault="002374B3" w:rsidP="00B53DE2">
            <w:pPr>
              <w:spacing w:line="360" w:lineRule="auto"/>
              <w:jc w:val="both"/>
              <w:rPr>
                <w:sz w:val="20"/>
                <w:szCs w:val="20"/>
              </w:rPr>
            </w:pPr>
            <w:r w:rsidRPr="00B53DE2">
              <w:rPr>
                <w:sz w:val="20"/>
                <w:szCs w:val="20"/>
              </w:rPr>
              <w:t>210</w:t>
            </w:r>
          </w:p>
        </w:tc>
      </w:tr>
      <w:tr w:rsidR="00777AD2" w:rsidRPr="00B53DE2" w:rsidTr="00B53DE2">
        <w:tc>
          <w:tcPr>
            <w:tcW w:w="2103" w:type="dxa"/>
            <w:vAlign w:val="center"/>
          </w:tcPr>
          <w:p w:rsidR="002374B3" w:rsidRPr="00B53DE2" w:rsidRDefault="00777AD2" w:rsidP="00B53DE2">
            <w:pPr>
              <w:spacing w:line="360" w:lineRule="auto"/>
              <w:jc w:val="both"/>
              <w:rPr>
                <w:sz w:val="20"/>
                <w:szCs w:val="20"/>
              </w:rPr>
            </w:pPr>
            <w:r w:rsidRPr="00B53DE2">
              <w:rPr>
                <w:sz w:val="20"/>
                <w:szCs w:val="20"/>
              </w:rPr>
              <w:t>3. Чистые текущие издержки</w:t>
            </w:r>
          </w:p>
        </w:tc>
        <w:tc>
          <w:tcPr>
            <w:tcW w:w="982" w:type="dxa"/>
            <w:vAlign w:val="center"/>
          </w:tcPr>
          <w:p w:rsidR="002374B3" w:rsidRPr="00B53DE2" w:rsidRDefault="002374B3" w:rsidP="00B53DE2">
            <w:pPr>
              <w:spacing w:line="360" w:lineRule="auto"/>
              <w:jc w:val="both"/>
              <w:rPr>
                <w:sz w:val="20"/>
                <w:szCs w:val="20"/>
              </w:rPr>
            </w:pPr>
            <w:r w:rsidRPr="00B53DE2">
              <w:rPr>
                <w:sz w:val="20"/>
                <w:szCs w:val="20"/>
              </w:rPr>
              <w:t>0</w:t>
            </w:r>
          </w:p>
        </w:tc>
        <w:tc>
          <w:tcPr>
            <w:tcW w:w="1134" w:type="dxa"/>
            <w:vAlign w:val="center"/>
          </w:tcPr>
          <w:p w:rsidR="002374B3" w:rsidRPr="00B53DE2" w:rsidRDefault="002374B3" w:rsidP="00B53DE2">
            <w:pPr>
              <w:spacing w:line="360" w:lineRule="auto"/>
              <w:jc w:val="both"/>
              <w:rPr>
                <w:sz w:val="20"/>
                <w:szCs w:val="20"/>
              </w:rPr>
            </w:pPr>
            <w:r w:rsidRPr="00B53DE2">
              <w:rPr>
                <w:sz w:val="20"/>
                <w:szCs w:val="20"/>
              </w:rPr>
              <w:t>92</w:t>
            </w:r>
          </w:p>
        </w:tc>
        <w:tc>
          <w:tcPr>
            <w:tcW w:w="1244" w:type="dxa"/>
            <w:vAlign w:val="center"/>
          </w:tcPr>
          <w:p w:rsidR="002374B3" w:rsidRPr="00B53DE2" w:rsidRDefault="002374B3" w:rsidP="00B53DE2">
            <w:pPr>
              <w:spacing w:line="360" w:lineRule="auto"/>
              <w:jc w:val="both"/>
              <w:rPr>
                <w:sz w:val="20"/>
                <w:szCs w:val="20"/>
              </w:rPr>
            </w:pPr>
            <w:r w:rsidRPr="00B53DE2">
              <w:rPr>
                <w:sz w:val="20"/>
                <w:szCs w:val="20"/>
              </w:rPr>
              <w:t>92</w:t>
            </w:r>
          </w:p>
        </w:tc>
        <w:tc>
          <w:tcPr>
            <w:tcW w:w="1244" w:type="dxa"/>
            <w:vAlign w:val="center"/>
          </w:tcPr>
          <w:p w:rsidR="002374B3" w:rsidRPr="00B53DE2" w:rsidRDefault="002374B3" w:rsidP="00B53DE2">
            <w:pPr>
              <w:spacing w:line="360" w:lineRule="auto"/>
              <w:jc w:val="both"/>
              <w:rPr>
                <w:sz w:val="20"/>
                <w:szCs w:val="20"/>
              </w:rPr>
            </w:pPr>
            <w:r w:rsidRPr="00B53DE2">
              <w:rPr>
                <w:sz w:val="20"/>
                <w:szCs w:val="20"/>
              </w:rPr>
              <w:t>92</w:t>
            </w:r>
          </w:p>
        </w:tc>
        <w:tc>
          <w:tcPr>
            <w:tcW w:w="1223" w:type="dxa"/>
            <w:vAlign w:val="center"/>
          </w:tcPr>
          <w:p w:rsidR="002374B3" w:rsidRPr="00B53DE2" w:rsidRDefault="002374B3" w:rsidP="00B53DE2">
            <w:pPr>
              <w:spacing w:line="360" w:lineRule="auto"/>
              <w:jc w:val="both"/>
              <w:rPr>
                <w:sz w:val="20"/>
                <w:szCs w:val="20"/>
              </w:rPr>
            </w:pPr>
            <w:r w:rsidRPr="00B53DE2">
              <w:rPr>
                <w:sz w:val="20"/>
                <w:szCs w:val="20"/>
              </w:rPr>
              <w:t>92</w:t>
            </w:r>
          </w:p>
        </w:tc>
        <w:tc>
          <w:tcPr>
            <w:tcW w:w="1260" w:type="dxa"/>
            <w:vAlign w:val="center"/>
          </w:tcPr>
          <w:p w:rsidR="002374B3" w:rsidRPr="00B53DE2" w:rsidRDefault="002374B3" w:rsidP="00B53DE2">
            <w:pPr>
              <w:spacing w:line="360" w:lineRule="auto"/>
              <w:jc w:val="both"/>
              <w:rPr>
                <w:sz w:val="20"/>
                <w:szCs w:val="20"/>
              </w:rPr>
            </w:pPr>
            <w:r w:rsidRPr="00B53DE2">
              <w:rPr>
                <w:sz w:val="20"/>
                <w:szCs w:val="20"/>
              </w:rPr>
              <w:t>92</w:t>
            </w:r>
          </w:p>
        </w:tc>
      </w:tr>
      <w:tr w:rsidR="00777AD2" w:rsidRPr="00B53DE2" w:rsidTr="00B53DE2">
        <w:tc>
          <w:tcPr>
            <w:tcW w:w="2103" w:type="dxa"/>
            <w:vAlign w:val="center"/>
          </w:tcPr>
          <w:p w:rsidR="002374B3" w:rsidRPr="00B53DE2" w:rsidRDefault="00777AD2" w:rsidP="00B53DE2">
            <w:pPr>
              <w:spacing w:line="360" w:lineRule="auto"/>
              <w:jc w:val="both"/>
              <w:rPr>
                <w:sz w:val="20"/>
                <w:szCs w:val="20"/>
              </w:rPr>
            </w:pPr>
            <w:r w:rsidRPr="00B53DE2">
              <w:rPr>
                <w:sz w:val="20"/>
                <w:szCs w:val="20"/>
              </w:rPr>
              <w:t>4. Амортизация</w:t>
            </w:r>
          </w:p>
        </w:tc>
        <w:tc>
          <w:tcPr>
            <w:tcW w:w="982" w:type="dxa"/>
            <w:vAlign w:val="center"/>
          </w:tcPr>
          <w:p w:rsidR="002374B3" w:rsidRPr="00B53DE2" w:rsidRDefault="002374B3" w:rsidP="00B53DE2">
            <w:pPr>
              <w:spacing w:line="360" w:lineRule="auto"/>
              <w:jc w:val="both"/>
              <w:rPr>
                <w:sz w:val="20"/>
                <w:szCs w:val="20"/>
              </w:rPr>
            </w:pPr>
            <w:r w:rsidRPr="00B53DE2">
              <w:rPr>
                <w:sz w:val="20"/>
                <w:szCs w:val="20"/>
              </w:rPr>
              <w:t>0</w:t>
            </w:r>
          </w:p>
        </w:tc>
        <w:tc>
          <w:tcPr>
            <w:tcW w:w="1134" w:type="dxa"/>
            <w:vAlign w:val="center"/>
          </w:tcPr>
          <w:p w:rsidR="002374B3" w:rsidRPr="00B53DE2" w:rsidRDefault="002374B3" w:rsidP="00B53DE2">
            <w:pPr>
              <w:spacing w:line="360" w:lineRule="auto"/>
              <w:jc w:val="both"/>
              <w:rPr>
                <w:sz w:val="20"/>
                <w:szCs w:val="20"/>
              </w:rPr>
            </w:pPr>
            <w:r w:rsidRPr="00B53DE2">
              <w:rPr>
                <w:sz w:val="20"/>
                <w:szCs w:val="20"/>
              </w:rPr>
              <w:t>16</w:t>
            </w:r>
          </w:p>
        </w:tc>
        <w:tc>
          <w:tcPr>
            <w:tcW w:w="1244" w:type="dxa"/>
            <w:vAlign w:val="center"/>
          </w:tcPr>
          <w:p w:rsidR="002374B3" w:rsidRPr="00B53DE2" w:rsidRDefault="002374B3" w:rsidP="00B53DE2">
            <w:pPr>
              <w:spacing w:line="360" w:lineRule="auto"/>
              <w:jc w:val="both"/>
              <w:rPr>
                <w:sz w:val="20"/>
                <w:szCs w:val="20"/>
              </w:rPr>
            </w:pPr>
            <w:r w:rsidRPr="00B53DE2">
              <w:rPr>
                <w:sz w:val="20"/>
                <w:szCs w:val="20"/>
              </w:rPr>
              <w:t>16</w:t>
            </w:r>
          </w:p>
        </w:tc>
        <w:tc>
          <w:tcPr>
            <w:tcW w:w="1244" w:type="dxa"/>
            <w:vAlign w:val="center"/>
          </w:tcPr>
          <w:p w:rsidR="002374B3" w:rsidRPr="00B53DE2" w:rsidRDefault="002374B3" w:rsidP="00B53DE2">
            <w:pPr>
              <w:spacing w:line="360" w:lineRule="auto"/>
              <w:jc w:val="both"/>
              <w:rPr>
                <w:sz w:val="20"/>
                <w:szCs w:val="20"/>
              </w:rPr>
            </w:pPr>
            <w:r w:rsidRPr="00B53DE2">
              <w:rPr>
                <w:sz w:val="20"/>
                <w:szCs w:val="20"/>
              </w:rPr>
              <w:t>16</w:t>
            </w:r>
          </w:p>
        </w:tc>
        <w:tc>
          <w:tcPr>
            <w:tcW w:w="1223" w:type="dxa"/>
            <w:vAlign w:val="center"/>
          </w:tcPr>
          <w:p w:rsidR="002374B3" w:rsidRPr="00B53DE2" w:rsidRDefault="002374B3" w:rsidP="00B53DE2">
            <w:pPr>
              <w:spacing w:line="360" w:lineRule="auto"/>
              <w:jc w:val="both"/>
              <w:rPr>
                <w:sz w:val="20"/>
                <w:szCs w:val="20"/>
              </w:rPr>
            </w:pPr>
            <w:r w:rsidRPr="00B53DE2">
              <w:rPr>
                <w:sz w:val="20"/>
                <w:szCs w:val="20"/>
              </w:rPr>
              <w:t>16</w:t>
            </w:r>
          </w:p>
        </w:tc>
        <w:tc>
          <w:tcPr>
            <w:tcW w:w="1260" w:type="dxa"/>
            <w:vAlign w:val="center"/>
          </w:tcPr>
          <w:p w:rsidR="002374B3" w:rsidRPr="00B53DE2" w:rsidRDefault="002374B3" w:rsidP="00B53DE2">
            <w:pPr>
              <w:spacing w:line="360" w:lineRule="auto"/>
              <w:jc w:val="both"/>
              <w:rPr>
                <w:sz w:val="20"/>
                <w:szCs w:val="20"/>
              </w:rPr>
            </w:pPr>
            <w:r w:rsidRPr="00B53DE2">
              <w:rPr>
                <w:sz w:val="20"/>
                <w:szCs w:val="20"/>
              </w:rPr>
              <w:t>16</w:t>
            </w:r>
          </w:p>
        </w:tc>
      </w:tr>
      <w:tr w:rsidR="00777AD2" w:rsidRPr="00B53DE2" w:rsidTr="00B53DE2">
        <w:tc>
          <w:tcPr>
            <w:tcW w:w="2103" w:type="dxa"/>
            <w:vAlign w:val="center"/>
          </w:tcPr>
          <w:p w:rsidR="002374B3" w:rsidRPr="00B53DE2" w:rsidRDefault="00777AD2" w:rsidP="00B53DE2">
            <w:pPr>
              <w:spacing w:line="360" w:lineRule="auto"/>
              <w:jc w:val="both"/>
              <w:rPr>
                <w:sz w:val="20"/>
                <w:szCs w:val="20"/>
              </w:rPr>
            </w:pPr>
            <w:r w:rsidRPr="00B53DE2">
              <w:rPr>
                <w:sz w:val="20"/>
                <w:szCs w:val="20"/>
              </w:rPr>
              <w:t>5. Валовая прибыль (строка 2 – строка 3 – строка 4)</w:t>
            </w:r>
          </w:p>
        </w:tc>
        <w:tc>
          <w:tcPr>
            <w:tcW w:w="982" w:type="dxa"/>
            <w:vAlign w:val="center"/>
          </w:tcPr>
          <w:p w:rsidR="002374B3" w:rsidRPr="00B53DE2" w:rsidRDefault="002374B3" w:rsidP="00B53DE2">
            <w:pPr>
              <w:spacing w:line="360" w:lineRule="auto"/>
              <w:jc w:val="both"/>
              <w:rPr>
                <w:sz w:val="20"/>
                <w:szCs w:val="20"/>
              </w:rPr>
            </w:pPr>
            <w:r w:rsidRPr="00B53DE2">
              <w:rPr>
                <w:sz w:val="20"/>
                <w:szCs w:val="20"/>
              </w:rPr>
              <w:t>0</w:t>
            </w:r>
          </w:p>
        </w:tc>
        <w:tc>
          <w:tcPr>
            <w:tcW w:w="1134" w:type="dxa"/>
            <w:vAlign w:val="center"/>
          </w:tcPr>
          <w:p w:rsidR="002374B3" w:rsidRPr="00B53DE2" w:rsidRDefault="002374B3" w:rsidP="00B53DE2">
            <w:pPr>
              <w:spacing w:line="360" w:lineRule="auto"/>
              <w:jc w:val="both"/>
              <w:rPr>
                <w:sz w:val="20"/>
                <w:szCs w:val="20"/>
              </w:rPr>
            </w:pPr>
            <w:r w:rsidRPr="00B53DE2">
              <w:rPr>
                <w:sz w:val="20"/>
                <w:szCs w:val="20"/>
              </w:rPr>
              <w:t>102</w:t>
            </w:r>
          </w:p>
        </w:tc>
        <w:tc>
          <w:tcPr>
            <w:tcW w:w="1244" w:type="dxa"/>
            <w:vAlign w:val="center"/>
          </w:tcPr>
          <w:p w:rsidR="002374B3" w:rsidRPr="00B53DE2" w:rsidRDefault="002374B3" w:rsidP="00B53DE2">
            <w:pPr>
              <w:spacing w:line="360" w:lineRule="auto"/>
              <w:jc w:val="both"/>
              <w:rPr>
                <w:sz w:val="20"/>
                <w:szCs w:val="20"/>
              </w:rPr>
            </w:pPr>
            <w:r w:rsidRPr="00B53DE2">
              <w:rPr>
                <w:sz w:val="20"/>
                <w:szCs w:val="20"/>
              </w:rPr>
              <w:t>102</w:t>
            </w:r>
          </w:p>
        </w:tc>
        <w:tc>
          <w:tcPr>
            <w:tcW w:w="1244" w:type="dxa"/>
            <w:vAlign w:val="center"/>
          </w:tcPr>
          <w:p w:rsidR="002374B3" w:rsidRPr="00B53DE2" w:rsidRDefault="002374B3" w:rsidP="00B53DE2">
            <w:pPr>
              <w:spacing w:line="360" w:lineRule="auto"/>
              <w:jc w:val="both"/>
              <w:rPr>
                <w:sz w:val="20"/>
                <w:szCs w:val="20"/>
              </w:rPr>
            </w:pPr>
            <w:r w:rsidRPr="00B53DE2">
              <w:rPr>
                <w:sz w:val="20"/>
                <w:szCs w:val="20"/>
              </w:rPr>
              <w:t>102</w:t>
            </w:r>
          </w:p>
        </w:tc>
        <w:tc>
          <w:tcPr>
            <w:tcW w:w="1223" w:type="dxa"/>
            <w:vAlign w:val="center"/>
          </w:tcPr>
          <w:p w:rsidR="002374B3" w:rsidRPr="00B53DE2" w:rsidRDefault="002374B3" w:rsidP="00B53DE2">
            <w:pPr>
              <w:spacing w:line="360" w:lineRule="auto"/>
              <w:jc w:val="both"/>
              <w:rPr>
                <w:sz w:val="20"/>
                <w:szCs w:val="20"/>
              </w:rPr>
            </w:pPr>
            <w:r w:rsidRPr="00B53DE2">
              <w:rPr>
                <w:sz w:val="20"/>
                <w:szCs w:val="20"/>
              </w:rPr>
              <w:t>102</w:t>
            </w:r>
          </w:p>
        </w:tc>
        <w:tc>
          <w:tcPr>
            <w:tcW w:w="1260" w:type="dxa"/>
            <w:vAlign w:val="center"/>
          </w:tcPr>
          <w:p w:rsidR="002374B3" w:rsidRPr="00B53DE2" w:rsidRDefault="002374B3" w:rsidP="00B53DE2">
            <w:pPr>
              <w:spacing w:line="360" w:lineRule="auto"/>
              <w:jc w:val="both"/>
              <w:rPr>
                <w:sz w:val="20"/>
                <w:szCs w:val="20"/>
              </w:rPr>
            </w:pPr>
            <w:r w:rsidRPr="00B53DE2">
              <w:rPr>
                <w:sz w:val="20"/>
                <w:szCs w:val="20"/>
              </w:rPr>
              <w:t>102</w:t>
            </w:r>
          </w:p>
        </w:tc>
      </w:tr>
      <w:tr w:rsidR="00777AD2" w:rsidRPr="00B53DE2" w:rsidTr="00B53DE2">
        <w:tc>
          <w:tcPr>
            <w:tcW w:w="2103" w:type="dxa"/>
            <w:vAlign w:val="center"/>
          </w:tcPr>
          <w:p w:rsidR="002374B3" w:rsidRPr="00B53DE2" w:rsidRDefault="00777AD2" w:rsidP="00B53DE2">
            <w:pPr>
              <w:spacing w:line="360" w:lineRule="auto"/>
              <w:jc w:val="both"/>
              <w:rPr>
                <w:sz w:val="20"/>
                <w:szCs w:val="20"/>
              </w:rPr>
            </w:pPr>
            <w:r w:rsidRPr="00B53DE2">
              <w:rPr>
                <w:sz w:val="20"/>
                <w:szCs w:val="20"/>
              </w:rPr>
              <w:t>6. Льготы по налогу на прибыль</w:t>
            </w:r>
          </w:p>
        </w:tc>
        <w:tc>
          <w:tcPr>
            <w:tcW w:w="982" w:type="dxa"/>
            <w:vAlign w:val="center"/>
          </w:tcPr>
          <w:p w:rsidR="002374B3" w:rsidRPr="00B53DE2" w:rsidRDefault="00777AD2" w:rsidP="00B53DE2">
            <w:pPr>
              <w:spacing w:line="360" w:lineRule="auto"/>
              <w:jc w:val="both"/>
              <w:rPr>
                <w:sz w:val="20"/>
                <w:szCs w:val="20"/>
              </w:rPr>
            </w:pPr>
            <w:r w:rsidRPr="00B53DE2">
              <w:rPr>
                <w:sz w:val="20"/>
                <w:szCs w:val="20"/>
              </w:rPr>
              <w:t>0</w:t>
            </w:r>
          </w:p>
        </w:tc>
        <w:tc>
          <w:tcPr>
            <w:tcW w:w="1134" w:type="dxa"/>
            <w:vAlign w:val="center"/>
          </w:tcPr>
          <w:p w:rsidR="002374B3" w:rsidRPr="00B53DE2" w:rsidRDefault="00777AD2" w:rsidP="00B53DE2">
            <w:pPr>
              <w:spacing w:line="360" w:lineRule="auto"/>
              <w:jc w:val="both"/>
              <w:rPr>
                <w:sz w:val="20"/>
                <w:szCs w:val="20"/>
              </w:rPr>
            </w:pPr>
            <w:r w:rsidRPr="00B53DE2">
              <w:rPr>
                <w:sz w:val="20"/>
                <w:szCs w:val="20"/>
              </w:rPr>
              <w:t>36</w:t>
            </w:r>
          </w:p>
        </w:tc>
        <w:tc>
          <w:tcPr>
            <w:tcW w:w="1244" w:type="dxa"/>
            <w:vAlign w:val="center"/>
          </w:tcPr>
          <w:p w:rsidR="002374B3" w:rsidRPr="00B53DE2" w:rsidRDefault="00777AD2" w:rsidP="00B53DE2">
            <w:pPr>
              <w:spacing w:line="360" w:lineRule="auto"/>
              <w:jc w:val="both"/>
              <w:rPr>
                <w:sz w:val="20"/>
                <w:szCs w:val="20"/>
              </w:rPr>
            </w:pPr>
            <w:r w:rsidRPr="00B53DE2">
              <w:rPr>
                <w:sz w:val="20"/>
                <w:szCs w:val="20"/>
              </w:rPr>
              <w:t>32</w:t>
            </w:r>
          </w:p>
        </w:tc>
        <w:tc>
          <w:tcPr>
            <w:tcW w:w="1244" w:type="dxa"/>
            <w:vAlign w:val="center"/>
          </w:tcPr>
          <w:p w:rsidR="002374B3" w:rsidRPr="00B53DE2" w:rsidRDefault="00777AD2" w:rsidP="00B53DE2">
            <w:pPr>
              <w:spacing w:line="360" w:lineRule="auto"/>
              <w:jc w:val="both"/>
              <w:rPr>
                <w:sz w:val="20"/>
                <w:szCs w:val="20"/>
              </w:rPr>
            </w:pPr>
            <w:r w:rsidRPr="00B53DE2">
              <w:rPr>
                <w:sz w:val="20"/>
                <w:szCs w:val="20"/>
              </w:rPr>
              <w:t>28</w:t>
            </w:r>
          </w:p>
        </w:tc>
        <w:tc>
          <w:tcPr>
            <w:tcW w:w="1223" w:type="dxa"/>
            <w:vAlign w:val="center"/>
          </w:tcPr>
          <w:p w:rsidR="002374B3" w:rsidRPr="00B53DE2" w:rsidRDefault="00777AD2" w:rsidP="00B53DE2">
            <w:pPr>
              <w:spacing w:line="360" w:lineRule="auto"/>
              <w:jc w:val="both"/>
              <w:rPr>
                <w:sz w:val="20"/>
                <w:szCs w:val="20"/>
              </w:rPr>
            </w:pPr>
            <w:r w:rsidRPr="00B53DE2">
              <w:rPr>
                <w:sz w:val="20"/>
                <w:szCs w:val="20"/>
              </w:rPr>
              <w:t>0</w:t>
            </w:r>
          </w:p>
        </w:tc>
        <w:tc>
          <w:tcPr>
            <w:tcW w:w="1260" w:type="dxa"/>
            <w:vAlign w:val="center"/>
          </w:tcPr>
          <w:p w:rsidR="002374B3" w:rsidRPr="00B53DE2" w:rsidRDefault="00777AD2" w:rsidP="00B53DE2">
            <w:pPr>
              <w:spacing w:line="360" w:lineRule="auto"/>
              <w:jc w:val="both"/>
              <w:rPr>
                <w:sz w:val="20"/>
                <w:szCs w:val="20"/>
              </w:rPr>
            </w:pPr>
            <w:r w:rsidRPr="00B53DE2">
              <w:rPr>
                <w:sz w:val="20"/>
                <w:szCs w:val="20"/>
              </w:rPr>
              <w:t>0</w:t>
            </w:r>
          </w:p>
        </w:tc>
      </w:tr>
      <w:tr w:rsidR="00777AD2" w:rsidRPr="00B53DE2" w:rsidTr="00B53DE2">
        <w:tc>
          <w:tcPr>
            <w:tcW w:w="2103" w:type="dxa"/>
            <w:vAlign w:val="center"/>
          </w:tcPr>
          <w:p w:rsidR="002374B3" w:rsidRPr="00B53DE2" w:rsidRDefault="00777AD2" w:rsidP="00B53DE2">
            <w:pPr>
              <w:spacing w:line="360" w:lineRule="auto"/>
              <w:jc w:val="both"/>
              <w:rPr>
                <w:sz w:val="20"/>
                <w:szCs w:val="20"/>
              </w:rPr>
            </w:pPr>
            <w:r w:rsidRPr="00B53DE2">
              <w:rPr>
                <w:sz w:val="20"/>
                <w:szCs w:val="20"/>
              </w:rPr>
              <w:t>7. Налогооблагаемая прибыль</w:t>
            </w:r>
          </w:p>
        </w:tc>
        <w:tc>
          <w:tcPr>
            <w:tcW w:w="982" w:type="dxa"/>
            <w:vAlign w:val="center"/>
          </w:tcPr>
          <w:p w:rsidR="002374B3" w:rsidRPr="00B53DE2" w:rsidRDefault="00777AD2" w:rsidP="00B53DE2">
            <w:pPr>
              <w:spacing w:line="360" w:lineRule="auto"/>
              <w:jc w:val="both"/>
              <w:rPr>
                <w:sz w:val="20"/>
                <w:szCs w:val="20"/>
              </w:rPr>
            </w:pPr>
            <w:r w:rsidRPr="00B53DE2">
              <w:rPr>
                <w:sz w:val="20"/>
                <w:szCs w:val="20"/>
              </w:rPr>
              <w:t>0</w:t>
            </w:r>
          </w:p>
        </w:tc>
        <w:tc>
          <w:tcPr>
            <w:tcW w:w="1134" w:type="dxa"/>
            <w:vAlign w:val="center"/>
          </w:tcPr>
          <w:p w:rsidR="002374B3" w:rsidRPr="00B53DE2" w:rsidRDefault="00777AD2" w:rsidP="00B53DE2">
            <w:pPr>
              <w:spacing w:line="360" w:lineRule="auto"/>
              <w:jc w:val="both"/>
              <w:rPr>
                <w:sz w:val="20"/>
                <w:szCs w:val="20"/>
              </w:rPr>
            </w:pPr>
            <w:r w:rsidRPr="00B53DE2">
              <w:rPr>
                <w:sz w:val="20"/>
                <w:szCs w:val="20"/>
              </w:rPr>
              <w:t>66</w:t>
            </w:r>
          </w:p>
        </w:tc>
        <w:tc>
          <w:tcPr>
            <w:tcW w:w="1244" w:type="dxa"/>
            <w:vAlign w:val="center"/>
          </w:tcPr>
          <w:p w:rsidR="002374B3" w:rsidRPr="00B53DE2" w:rsidRDefault="00777AD2" w:rsidP="00B53DE2">
            <w:pPr>
              <w:spacing w:line="360" w:lineRule="auto"/>
              <w:jc w:val="both"/>
              <w:rPr>
                <w:sz w:val="20"/>
                <w:szCs w:val="20"/>
              </w:rPr>
            </w:pPr>
            <w:r w:rsidRPr="00B53DE2">
              <w:rPr>
                <w:sz w:val="20"/>
                <w:szCs w:val="20"/>
              </w:rPr>
              <w:t>70</w:t>
            </w:r>
          </w:p>
        </w:tc>
        <w:tc>
          <w:tcPr>
            <w:tcW w:w="1244" w:type="dxa"/>
            <w:vAlign w:val="center"/>
          </w:tcPr>
          <w:p w:rsidR="002374B3" w:rsidRPr="00B53DE2" w:rsidRDefault="00777AD2" w:rsidP="00B53DE2">
            <w:pPr>
              <w:spacing w:line="360" w:lineRule="auto"/>
              <w:jc w:val="both"/>
              <w:rPr>
                <w:sz w:val="20"/>
                <w:szCs w:val="20"/>
              </w:rPr>
            </w:pPr>
            <w:r w:rsidRPr="00B53DE2">
              <w:rPr>
                <w:sz w:val="20"/>
                <w:szCs w:val="20"/>
              </w:rPr>
              <w:t>74</w:t>
            </w:r>
          </w:p>
        </w:tc>
        <w:tc>
          <w:tcPr>
            <w:tcW w:w="1223" w:type="dxa"/>
            <w:vAlign w:val="center"/>
          </w:tcPr>
          <w:p w:rsidR="002374B3" w:rsidRPr="00B53DE2" w:rsidRDefault="00777AD2" w:rsidP="00B53DE2">
            <w:pPr>
              <w:spacing w:line="360" w:lineRule="auto"/>
              <w:jc w:val="both"/>
              <w:rPr>
                <w:sz w:val="20"/>
                <w:szCs w:val="20"/>
              </w:rPr>
            </w:pPr>
            <w:r w:rsidRPr="00B53DE2">
              <w:rPr>
                <w:sz w:val="20"/>
                <w:szCs w:val="20"/>
              </w:rPr>
              <w:t>102</w:t>
            </w:r>
          </w:p>
        </w:tc>
        <w:tc>
          <w:tcPr>
            <w:tcW w:w="1260" w:type="dxa"/>
            <w:vAlign w:val="center"/>
          </w:tcPr>
          <w:p w:rsidR="002374B3" w:rsidRPr="00B53DE2" w:rsidRDefault="00777AD2" w:rsidP="00B53DE2">
            <w:pPr>
              <w:spacing w:line="360" w:lineRule="auto"/>
              <w:jc w:val="both"/>
              <w:rPr>
                <w:sz w:val="20"/>
                <w:szCs w:val="20"/>
              </w:rPr>
            </w:pPr>
            <w:r w:rsidRPr="00B53DE2">
              <w:rPr>
                <w:sz w:val="20"/>
                <w:szCs w:val="20"/>
              </w:rPr>
              <w:t>102</w:t>
            </w:r>
          </w:p>
        </w:tc>
      </w:tr>
      <w:tr w:rsidR="00777AD2" w:rsidRPr="00B53DE2" w:rsidTr="00B53DE2">
        <w:tc>
          <w:tcPr>
            <w:tcW w:w="2103" w:type="dxa"/>
            <w:vAlign w:val="center"/>
          </w:tcPr>
          <w:p w:rsidR="002374B3" w:rsidRPr="00B53DE2" w:rsidRDefault="00777AD2" w:rsidP="00B53DE2">
            <w:pPr>
              <w:spacing w:line="360" w:lineRule="auto"/>
              <w:jc w:val="both"/>
              <w:rPr>
                <w:sz w:val="20"/>
                <w:szCs w:val="20"/>
              </w:rPr>
            </w:pPr>
            <w:r w:rsidRPr="00B53DE2">
              <w:rPr>
                <w:sz w:val="20"/>
                <w:szCs w:val="20"/>
              </w:rPr>
              <w:t>8. Налог на прибыль (35%)</w:t>
            </w:r>
          </w:p>
        </w:tc>
        <w:tc>
          <w:tcPr>
            <w:tcW w:w="982" w:type="dxa"/>
            <w:vAlign w:val="center"/>
          </w:tcPr>
          <w:p w:rsidR="002374B3" w:rsidRPr="00B53DE2" w:rsidRDefault="00777AD2" w:rsidP="00B53DE2">
            <w:pPr>
              <w:spacing w:line="360" w:lineRule="auto"/>
              <w:jc w:val="both"/>
              <w:rPr>
                <w:sz w:val="20"/>
                <w:szCs w:val="20"/>
              </w:rPr>
            </w:pPr>
            <w:r w:rsidRPr="00B53DE2">
              <w:rPr>
                <w:sz w:val="20"/>
                <w:szCs w:val="20"/>
              </w:rPr>
              <w:t>0</w:t>
            </w:r>
          </w:p>
        </w:tc>
        <w:tc>
          <w:tcPr>
            <w:tcW w:w="1134" w:type="dxa"/>
            <w:vAlign w:val="center"/>
          </w:tcPr>
          <w:p w:rsidR="002374B3" w:rsidRPr="00B53DE2" w:rsidRDefault="00777AD2" w:rsidP="00B53DE2">
            <w:pPr>
              <w:spacing w:line="360" w:lineRule="auto"/>
              <w:jc w:val="both"/>
              <w:rPr>
                <w:sz w:val="20"/>
                <w:szCs w:val="20"/>
              </w:rPr>
            </w:pPr>
            <w:r w:rsidRPr="00B53DE2">
              <w:rPr>
                <w:sz w:val="20"/>
                <w:szCs w:val="20"/>
              </w:rPr>
              <w:t>23,1</w:t>
            </w:r>
          </w:p>
        </w:tc>
        <w:tc>
          <w:tcPr>
            <w:tcW w:w="1244" w:type="dxa"/>
            <w:vAlign w:val="center"/>
          </w:tcPr>
          <w:p w:rsidR="002374B3" w:rsidRPr="00B53DE2" w:rsidRDefault="00777AD2" w:rsidP="00B53DE2">
            <w:pPr>
              <w:spacing w:line="360" w:lineRule="auto"/>
              <w:jc w:val="both"/>
              <w:rPr>
                <w:sz w:val="20"/>
                <w:szCs w:val="20"/>
              </w:rPr>
            </w:pPr>
            <w:r w:rsidRPr="00B53DE2">
              <w:rPr>
                <w:sz w:val="20"/>
                <w:szCs w:val="20"/>
              </w:rPr>
              <w:t>24,5</w:t>
            </w:r>
          </w:p>
        </w:tc>
        <w:tc>
          <w:tcPr>
            <w:tcW w:w="1244" w:type="dxa"/>
            <w:vAlign w:val="center"/>
          </w:tcPr>
          <w:p w:rsidR="002374B3" w:rsidRPr="00B53DE2" w:rsidRDefault="00777AD2" w:rsidP="00B53DE2">
            <w:pPr>
              <w:spacing w:line="360" w:lineRule="auto"/>
              <w:jc w:val="both"/>
              <w:rPr>
                <w:sz w:val="20"/>
                <w:szCs w:val="20"/>
              </w:rPr>
            </w:pPr>
            <w:r w:rsidRPr="00B53DE2">
              <w:rPr>
                <w:sz w:val="20"/>
                <w:szCs w:val="20"/>
              </w:rPr>
              <w:t>25,9</w:t>
            </w:r>
          </w:p>
        </w:tc>
        <w:tc>
          <w:tcPr>
            <w:tcW w:w="1223" w:type="dxa"/>
            <w:vAlign w:val="center"/>
          </w:tcPr>
          <w:p w:rsidR="002374B3" w:rsidRPr="00B53DE2" w:rsidRDefault="00777AD2" w:rsidP="00B53DE2">
            <w:pPr>
              <w:spacing w:line="360" w:lineRule="auto"/>
              <w:jc w:val="both"/>
              <w:rPr>
                <w:sz w:val="20"/>
                <w:szCs w:val="20"/>
              </w:rPr>
            </w:pPr>
            <w:r w:rsidRPr="00B53DE2">
              <w:rPr>
                <w:sz w:val="20"/>
                <w:szCs w:val="20"/>
              </w:rPr>
              <w:t>35,7</w:t>
            </w:r>
          </w:p>
        </w:tc>
        <w:tc>
          <w:tcPr>
            <w:tcW w:w="1260" w:type="dxa"/>
            <w:vAlign w:val="center"/>
          </w:tcPr>
          <w:p w:rsidR="002374B3" w:rsidRPr="00B53DE2" w:rsidRDefault="00777AD2" w:rsidP="00B53DE2">
            <w:pPr>
              <w:spacing w:line="360" w:lineRule="auto"/>
              <w:jc w:val="both"/>
              <w:rPr>
                <w:sz w:val="20"/>
                <w:szCs w:val="20"/>
              </w:rPr>
            </w:pPr>
            <w:r w:rsidRPr="00B53DE2">
              <w:rPr>
                <w:sz w:val="20"/>
                <w:szCs w:val="20"/>
              </w:rPr>
              <w:t>37,7</w:t>
            </w:r>
          </w:p>
        </w:tc>
      </w:tr>
      <w:tr w:rsidR="00777AD2" w:rsidRPr="00B53DE2" w:rsidTr="00B53DE2">
        <w:tc>
          <w:tcPr>
            <w:tcW w:w="2103" w:type="dxa"/>
            <w:vAlign w:val="center"/>
          </w:tcPr>
          <w:p w:rsidR="002374B3" w:rsidRPr="00B53DE2" w:rsidRDefault="00777AD2" w:rsidP="00B53DE2">
            <w:pPr>
              <w:spacing w:line="360" w:lineRule="auto"/>
              <w:jc w:val="both"/>
              <w:rPr>
                <w:sz w:val="20"/>
                <w:szCs w:val="20"/>
              </w:rPr>
            </w:pPr>
            <w:r w:rsidRPr="00B53DE2">
              <w:rPr>
                <w:sz w:val="20"/>
                <w:szCs w:val="20"/>
              </w:rPr>
              <w:t xml:space="preserve">9. Денежный поток (строка 2 – строка 3 </w:t>
            </w:r>
            <w:r w:rsidR="005F7B66" w:rsidRPr="00B53DE2">
              <w:rPr>
                <w:sz w:val="20"/>
                <w:szCs w:val="20"/>
              </w:rPr>
              <w:t>–</w:t>
            </w:r>
            <w:r w:rsidRPr="00B53DE2">
              <w:rPr>
                <w:sz w:val="20"/>
                <w:szCs w:val="20"/>
              </w:rPr>
              <w:t xml:space="preserve"> </w:t>
            </w:r>
            <w:r w:rsidR="005F7B66" w:rsidRPr="00B53DE2">
              <w:rPr>
                <w:sz w:val="20"/>
                <w:szCs w:val="20"/>
              </w:rPr>
              <w:t>строка 8 – строка – строка 1)</w:t>
            </w:r>
          </w:p>
        </w:tc>
        <w:tc>
          <w:tcPr>
            <w:tcW w:w="982" w:type="dxa"/>
            <w:vAlign w:val="center"/>
          </w:tcPr>
          <w:p w:rsidR="002374B3" w:rsidRPr="00B53DE2" w:rsidRDefault="00777AD2" w:rsidP="00B53DE2">
            <w:pPr>
              <w:spacing w:line="360" w:lineRule="auto"/>
              <w:jc w:val="both"/>
              <w:rPr>
                <w:sz w:val="20"/>
                <w:szCs w:val="20"/>
              </w:rPr>
            </w:pPr>
            <w:r w:rsidRPr="00B53DE2">
              <w:rPr>
                <w:sz w:val="20"/>
                <w:szCs w:val="20"/>
              </w:rPr>
              <w:t>-284</w:t>
            </w:r>
          </w:p>
        </w:tc>
        <w:tc>
          <w:tcPr>
            <w:tcW w:w="1134" w:type="dxa"/>
            <w:vAlign w:val="center"/>
          </w:tcPr>
          <w:p w:rsidR="002374B3" w:rsidRPr="00B53DE2" w:rsidRDefault="00777AD2" w:rsidP="00B53DE2">
            <w:pPr>
              <w:spacing w:line="360" w:lineRule="auto"/>
              <w:jc w:val="both"/>
              <w:rPr>
                <w:sz w:val="20"/>
                <w:szCs w:val="20"/>
              </w:rPr>
            </w:pPr>
            <w:r w:rsidRPr="00B53DE2">
              <w:rPr>
                <w:sz w:val="20"/>
                <w:szCs w:val="20"/>
              </w:rPr>
              <w:t>94,9</w:t>
            </w:r>
          </w:p>
        </w:tc>
        <w:tc>
          <w:tcPr>
            <w:tcW w:w="1244" w:type="dxa"/>
            <w:vAlign w:val="center"/>
          </w:tcPr>
          <w:p w:rsidR="002374B3" w:rsidRPr="00B53DE2" w:rsidRDefault="00777AD2" w:rsidP="00B53DE2">
            <w:pPr>
              <w:spacing w:line="360" w:lineRule="auto"/>
              <w:jc w:val="both"/>
              <w:rPr>
                <w:sz w:val="20"/>
                <w:szCs w:val="20"/>
              </w:rPr>
            </w:pPr>
            <w:r w:rsidRPr="00B53DE2">
              <w:rPr>
                <w:sz w:val="20"/>
                <w:szCs w:val="20"/>
              </w:rPr>
              <w:t>93,5</w:t>
            </w:r>
          </w:p>
        </w:tc>
        <w:tc>
          <w:tcPr>
            <w:tcW w:w="1244" w:type="dxa"/>
            <w:vAlign w:val="center"/>
          </w:tcPr>
          <w:p w:rsidR="002374B3" w:rsidRPr="00B53DE2" w:rsidRDefault="00777AD2" w:rsidP="00B53DE2">
            <w:pPr>
              <w:spacing w:line="360" w:lineRule="auto"/>
              <w:jc w:val="both"/>
              <w:rPr>
                <w:sz w:val="20"/>
                <w:szCs w:val="20"/>
              </w:rPr>
            </w:pPr>
            <w:r w:rsidRPr="00B53DE2">
              <w:rPr>
                <w:sz w:val="20"/>
                <w:szCs w:val="20"/>
              </w:rPr>
              <w:t>92,1</w:t>
            </w:r>
          </w:p>
        </w:tc>
        <w:tc>
          <w:tcPr>
            <w:tcW w:w="1223" w:type="dxa"/>
            <w:vAlign w:val="center"/>
          </w:tcPr>
          <w:p w:rsidR="002374B3" w:rsidRPr="00B53DE2" w:rsidRDefault="00777AD2" w:rsidP="00B53DE2">
            <w:pPr>
              <w:spacing w:line="360" w:lineRule="auto"/>
              <w:jc w:val="both"/>
              <w:rPr>
                <w:sz w:val="20"/>
                <w:szCs w:val="20"/>
              </w:rPr>
            </w:pPr>
            <w:r w:rsidRPr="00B53DE2">
              <w:rPr>
                <w:sz w:val="20"/>
                <w:szCs w:val="20"/>
              </w:rPr>
              <w:t>82,3</w:t>
            </w:r>
          </w:p>
        </w:tc>
        <w:tc>
          <w:tcPr>
            <w:tcW w:w="1260" w:type="dxa"/>
            <w:vAlign w:val="center"/>
          </w:tcPr>
          <w:p w:rsidR="002374B3" w:rsidRPr="00B53DE2" w:rsidRDefault="00777AD2" w:rsidP="00B53DE2">
            <w:pPr>
              <w:spacing w:line="360" w:lineRule="auto"/>
              <w:jc w:val="both"/>
              <w:rPr>
                <w:sz w:val="20"/>
                <w:szCs w:val="20"/>
              </w:rPr>
            </w:pPr>
            <w:r w:rsidRPr="00B53DE2">
              <w:rPr>
                <w:sz w:val="20"/>
                <w:szCs w:val="20"/>
              </w:rPr>
              <w:t>82,3</w:t>
            </w:r>
          </w:p>
        </w:tc>
      </w:tr>
      <w:tr w:rsidR="00777AD2" w:rsidRPr="00B53DE2" w:rsidTr="00B53DE2">
        <w:tc>
          <w:tcPr>
            <w:tcW w:w="2103" w:type="dxa"/>
            <w:vAlign w:val="center"/>
          </w:tcPr>
          <w:p w:rsidR="002374B3" w:rsidRPr="00B53DE2" w:rsidRDefault="005F7B66" w:rsidP="00B53DE2">
            <w:pPr>
              <w:spacing w:line="360" w:lineRule="auto"/>
              <w:jc w:val="both"/>
              <w:rPr>
                <w:sz w:val="20"/>
                <w:szCs w:val="20"/>
              </w:rPr>
            </w:pPr>
            <w:r w:rsidRPr="00B53DE2">
              <w:rPr>
                <w:sz w:val="20"/>
                <w:szCs w:val="20"/>
              </w:rPr>
              <w:t>10. То же накопленным итогом</w:t>
            </w:r>
          </w:p>
        </w:tc>
        <w:tc>
          <w:tcPr>
            <w:tcW w:w="982" w:type="dxa"/>
            <w:vAlign w:val="center"/>
          </w:tcPr>
          <w:p w:rsidR="002374B3" w:rsidRPr="00B53DE2" w:rsidRDefault="00777AD2" w:rsidP="00B53DE2">
            <w:pPr>
              <w:spacing w:line="360" w:lineRule="auto"/>
              <w:jc w:val="both"/>
              <w:rPr>
                <w:sz w:val="20"/>
                <w:szCs w:val="20"/>
              </w:rPr>
            </w:pPr>
            <w:r w:rsidRPr="00B53DE2">
              <w:rPr>
                <w:sz w:val="20"/>
                <w:szCs w:val="20"/>
              </w:rPr>
              <w:t>-284</w:t>
            </w:r>
          </w:p>
        </w:tc>
        <w:tc>
          <w:tcPr>
            <w:tcW w:w="1134" w:type="dxa"/>
            <w:vAlign w:val="center"/>
          </w:tcPr>
          <w:p w:rsidR="002374B3" w:rsidRPr="00B53DE2" w:rsidRDefault="00777AD2" w:rsidP="00B53DE2">
            <w:pPr>
              <w:spacing w:line="360" w:lineRule="auto"/>
              <w:jc w:val="both"/>
              <w:rPr>
                <w:sz w:val="20"/>
                <w:szCs w:val="20"/>
              </w:rPr>
            </w:pPr>
            <w:r w:rsidRPr="00B53DE2">
              <w:rPr>
                <w:sz w:val="20"/>
                <w:szCs w:val="20"/>
              </w:rPr>
              <w:t>-189,1</w:t>
            </w:r>
          </w:p>
        </w:tc>
        <w:tc>
          <w:tcPr>
            <w:tcW w:w="1244" w:type="dxa"/>
            <w:vAlign w:val="center"/>
          </w:tcPr>
          <w:p w:rsidR="002374B3" w:rsidRPr="00B53DE2" w:rsidRDefault="00777AD2" w:rsidP="00B53DE2">
            <w:pPr>
              <w:spacing w:line="360" w:lineRule="auto"/>
              <w:jc w:val="both"/>
              <w:rPr>
                <w:sz w:val="20"/>
                <w:szCs w:val="20"/>
              </w:rPr>
            </w:pPr>
            <w:r w:rsidRPr="00B53DE2">
              <w:rPr>
                <w:sz w:val="20"/>
                <w:szCs w:val="20"/>
              </w:rPr>
              <w:t>-95,6</w:t>
            </w:r>
          </w:p>
        </w:tc>
        <w:tc>
          <w:tcPr>
            <w:tcW w:w="1244" w:type="dxa"/>
            <w:vAlign w:val="center"/>
          </w:tcPr>
          <w:p w:rsidR="002374B3" w:rsidRPr="00B53DE2" w:rsidRDefault="00777AD2" w:rsidP="00B53DE2">
            <w:pPr>
              <w:spacing w:line="360" w:lineRule="auto"/>
              <w:jc w:val="both"/>
              <w:rPr>
                <w:sz w:val="20"/>
                <w:szCs w:val="20"/>
              </w:rPr>
            </w:pPr>
            <w:r w:rsidRPr="00B53DE2">
              <w:rPr>
                <w:sz w:val="20"/>
                <w:szCs w:val="20"/>
              </w:rPr>
              <w:t>-3,5</w:t>
            </w:r>
          </w:p>
        </w:tc>
        <w:tc>
          <w:tcPr>
            <w:tcW w:w="1223" w:type="dxa"/>
            <w:vAlign w:val="center"/>
          </w:tcPr>
          <w:p w:rsidR="002374B3" w:rsidRPr="00B53DE2" w:rsidRDefault="00777AD2" w:rsidP="00B53DE2">
            <w:pPr>
              <w:spacing w:line="360" w:lineRule="auto"/>
              <w:jc w:val="both"/>
              <w:rPr>
                <w:sz w:val="20"/>
                <w:szCs w:val="20"/>
              </w:rPr>
            </w:pPr>
            <w:r w:rsidRPr="00B53DE2">
              <w:rPr>
                <w:sz w:val="20"/>
                <w:szCs w:val="20"/>
              </w:rPr>
              <w:t>78,8</w:t>
            </w:r>
          </w:p>
        </w:tc>
        <w:tc>
          <w:tcPr>
            <w:tcW w:w="1260" w:type="dxa"/>
            <w:vAlign w:val="center"/>
          </w:tcPr>
          <w:p w:rsidR="002374B3" w:rsidRPr="00B53DE2" w:rsidRDefault="00777AD2" w:rsidP="00B53DE2">
            <w:pPr>
              <w:spacing w:line="360" w:lineRule="auto"/>
              <w:jc w:val="both"/>
              <w:rPr>
                <w:sz w:val="20"/>
                <w:szCs w:val="20"/>
              </w:rPr>
            </w:pPr>
            <w:r w:rsidRPr="00B53DE2">
              <w:rPr>
                <w:sz w:val="20"/>
                <w:szCs w:val="20"/>
              </w:rPr>
              <w:t>161,1</w:t>
            </w:r>
          </w:p>
        </w:tc>
      </w:tr>
      <w:tr w:rsidR="00777AD2" w:rsidRPr="00B53DE2" w:rsidTr="00B53DE2">
        <w:tc>
          <w:tcPr>
            <w:tcW w:w="9190" w:type="dxa"/>
            <w:gridSpan w:val="7"/>
            <w:vAlign w:val="center"/>
          </w:tcPr>
          <w:p w:rsidR="00777AD2" w:rsidRPr="00B53DE2" w:rsidRDefault="00657B8C" w:rsidP="00B53DE2">
            <w:pPr>
              <w:spacing w:line="360" w:lineRule="auto"/>
              <w:jc w:val="both"/>
              <w:rPr>
                <w:sz w:val="20"/>
                <w:szCs w:val="20"/>
              </w:rPr>
            </w:pPr>
            <w:r w:rsidRPr="00B53DE2">
              <w:rPr>
                <w:sz w:val="20"/>
                <w:szCs w:val="20"/>
              </w:rPr>
              <w:t>ФИНАНСОВАЯ</w:t>
            </w:r>
            <w:r w:rsidR="00B53DE2" w:rsidRPr="00B53DE2">
              <w:rPr>
                <w:sz w:val="20"/>
                <w:szCs w:val="20"/>
              </w:rPr>
              <w:t xml:space="preserve"> </w:t>
            </w:r>
            <w:r w:rsidRPr="00B53DE2">
              <w:rPr>
                <w:sz w:val="20"/>
                <w:szCs w:val="20"/>
              </w:rPr>
              <w:t>ДЕЯТЕЛЬНОСТЬ</w:t>
            </w:r>
          </w:p>
        </w:tc>
      </w:tr>
      <w:tr w:rsidR="00777AD2" w:rsidRPr="00B53DE2" w:rsidTr="00B53DE2">
        <w:tc>
          <w:tcPr>
            <w:tcW w:w="2103" w:type="dxa"/>
            <w:vAlign w:val="center"/>
          </w:tcPr>
          <w:p w:rsidR="002374B3" w:rsidRPr="00B53DE2" w:rsidRDefault="005F7B66" w:rsidP="00B53DE2">
            <w:pPr>
              <w:spacing w:line="360" w:lineRule="auto"/>
              <w:jc w:val="both"/>
              <w:rPr>
                <w:sz w:val="20"/>
                <w:szCs w:val="20"/>
              </w:rPr>
            </w:pPr>
            <w:r w:rsidRPr="00B53DE2">
              <w:rPr>
                <w:sz w:val="20"/>
                <w:szCs w:val="20"/>
              </w:rPr>
              <w:t>11. Долг по кредиту</w:t>
            </w:r>
          </w:p>
        </w:tc>
        <w:tc>
          <w:tcPr>
            <w:tcW w:w="982" w:type="dxa"/>
            <w:vAlign w:val="center"/>
          </w:tcPr>
          <w:p w:rsidR="002374B3" w:rsidRPr="00B53DE2" w:rsidRDefault="00777AD2" w:rsidP="00B53DE2">
            <w:pPr>
              <w:spacing w:line="360" w:lineRule="auto"/>
              <w:jc w:val="both"/>
              <w:rPr>
                <w:sz w:val="20"/>
                <w:szCs w:val="20"/>
              </w:rPr>
            </w:pPr>
            <w:r w:rsidRPr="00B53DE2">
              <w:rPr>
                <w:sz w:val="20"/>
                <w:szCs w:val="20"/>
              </w:rPr>
              <w:t>120</w:t>
            </w:r>
          </w:p>
        </w:tc>
        <w:tc>
          <w:tcPr>
            <w:tcW w:w="1134" w:type="dxa"/>
            <w:vAlign w:val="center"/>
          </w:tcPr>
          <w:p w:rsidR="002374B3" w:rsidRPr="00B53DE2" w:rsidRDefault="00777AD2" w:rsidP="00B53DE2">
            <w:pPr>
              <w:spacing w:line="360" w:lineRule="auto"/>
              <w:jc w:val="both"/>
              <w:rPr>
                <w:sz w:val="20"/>
                <w:szCs w:val="20"/>
              </w:rPr>
            </w:pPr>
            <w:r w:rsidRPr="00B53DE2">
              <w:rPr>
                <w:sz w:val="20"/>
                <w:szCs w:val="20"/>
              </w:rPr>
              <w:t>120</w:t>
            </w:r>
          </w:p>
        </w:tc>
        <w:tc>
          <w:tcPr>
            <w:tcW w:w="1244" w:type="dxa"/>
            <w:vAlign w:val="center"/>
          </w:tcPr>
          <w:p w:rsidR="002374B3" w:rsidRPr="00B53DE2" w:rsidRDefault="00777AD2" w:rsidP="00B53DE2">
            <w:pPr>
              <w:spacing w:line="360" w:lineRule="auto"/>
              <w:jc w:val="both"/>
              <w:rPr>
                <w:sz w:val="20"/>
                <w:szCs w:val="20"/>
              </w:rPr>
            </w:pPr>
            <w:r w:rsidRPr="00B53DE2">
              <w:rPr>
                <w:sz w:val="20"/>
                <w:szCs w:val="20"/>
              </w:rPr>
              <w:t>80</w:t>
            </w:r>
          </w:p>
        </w:tc>
        <w:tc>
          <w:tcPr>
            <w:tcW w:w="1244" w:type="dxa"/>
            <w:vAlign w:val="center"/>
          </w:tcPr>
          <w:p w:rsidR="002374B3" w:rsidRPr="00B53DE2" w:rsidRDefault="00777AD2" w:rsidP="00B53DE2">
            <w:pPr>
              <w:spacing w:line="360" w:lineRule="auto"/>
              <w:jc w:val="both"/>
              <w:rPr>
                <w:sz w:val="20"/>
                <w:szCs w:val="20"/>
              </w:rPr>
            </w:pPr>
            <w:r w:rsidRPr="00B53DE2">
              <w:rPr>
                <w:sz w:val="20"/>
                <w:szCs w:val="20"/>
              </w:rPr>
              <w:t>40</w:t>
            </w:r>
          </w:p>
        </w:tc>
        <w:tc>
          <w:tcPr>
            <w:tcW w:w="1223" w:type="dxa"/>
            <w:vAlign w:val="center"/>
          </w:tcPr>
          <w:p w:rsidR="002374B3" w:rsidRPr="00B53DE2" w:rsidRDefault="00777AD2" w:rsidP="00B53DE2">
            <w:pPr>
              <w:spacing w:line="360" w:lineRule="auto"/>
              <w:jc w:val="both"/>
              <w:rPr>
                <w:sz w:val="20"/>
                <w:szCs w:val="20"/>
              </w:rPr>
            </w:pPr>
            <w:r w:rsidRPr="00B53DE2">
              <w:rPr>
                <w:sz w:val="20"/>
                <w:szCs w:val="20"/>
              </w:rPr>
              <w:t>0</w:t>
            </w:r>
          </w:p>
        </w:tc>
        <w:tc>
          <w:tcPr>
            <w:tcW w:w="1260" w:type="dxa"/>
            <w:vAlign w:val="center"/>
          </w:tcPr>
          <w:p w:rsidR="002374B3" w:rsidRPr="00B53DE2" w:rsidRDefault="00777AD2" w:rsidP="00B53DE2">
            <w:pPr>
              <w:spacing w:line="360" w:lineRule="auto"/>
              <w:jc w:val="both"/>
              <w:rPr>
                <w:sz w:val="20"/>
                <w:szCs w:val="20"/>
              </w:rPr>
            </w:pPr>
            <w:r w:rsidRPr="00B53DE2">
              <w:rPr>
                <w:sz w:val="20"/>
                <w:szCs w:val="20"/>
              </w:rPr>
              <w:t>0</w:t>
            </w:r>
          </w:p>
        </w:tc>
      </w:tr>
      <w:tr w:rsidR="00777AD2" w:rsidRPr="00B53DE2" w:rsidTr="00B53DE2">
        <w:tc>
          <w:tcPr>
            <w:tcW w:w="2103" w:type="dxa"/>
            <w:vAlign w:val="center"/>
          </w:tcPr>
          <w:p w:rsidR="002374B3" w:rsidRPr="00B53DE2" w:rsidRDefault="005F7B66" w:rsidP="00B53DE2">
            <w:pPr>
              <w:spacing w:line="360" w:lineRule="auto"/>
              <w:jc w:val="both"/>
              <w:rPr>
                <w:sz w:val="20"/>
                <w:szCs w:val="20"/>
              </w:rPr>
            </w:pPr>
            <w:r w:rsidRPr="00B53DE2">
              <w:rPr>
                <w:sz w:val="20"/>
                <w:szCs w:val="20"/>
              </w:rPr>
              <w:t>12. Возврат долга</w:t>
            </w:r>
          </w:p>
        </w:tc>
        <w:tc>
          <w:tcPr>
            <w:tcW w:w="982" w:type="dxa"/>
            <w:vAlign w:val="center"/>
          </w:tcPr>
          <w:p w:rsidR="002374B3" w:rsidRPr="00B53DE2" w:rsidRDefault="00777AD2" w:rsidP="00B53DE2">
            <w:pPr>
              <w:spacing w:line="360" w:lineRule="auto"/>
              <w:jc w:val="both"/>
              <w:rPr>
                <w:sz w:val="20"/>
                <w:szCs w:val="20"/>
              </w:rPr>
            </w:pPr>
            <w:r w:rsidRPr="00B53DE2">
              <w:rPr>
                <w:sz w:val="20"/>
                <w:szCs w:val="20"/>
              </w:rPr>
              <w:t>0</w:t>
            </w:r>
          </w:p>
        </w:tc>
        <w:tc>
          <w:tcPr>
            <w:tcW w:w="1134" w:type="dxa"/>
            <w:vAlign w:val="center"/>
          </w:tcPr>
          <w:p w:rsidR="002374B3" w:rsidRPr="00B53DE2" w:rsidRDefault="00777AD2" w:rsidP="00B53DE2">
            <w:pPr>
              <w:spacing w:line="360" w:lineRule="auto"/>
              <w:jc w:val="both"/>
              <w:rPr>
                <w:sz w:val="20"/>
                <w:szCs w:val="20"/>
              </w:rPr>
            </w:pPr>
            <w:r w:rsidRPr="00B53DE2">
              <w:rPr>
                <w:sz w:val="20"/>
                <w:szCs w:val="20"/>
              </w:rPr>
              <w:t>40</w:t>
            </w:r>
          </w:p>
        </w:tc>
        <w:tc>
          <w:tcPr>
            <w:tcW w:w="1244" w:type="dxa"/>
            <w:vAlign w:val="center"/>
          </w:tcPr>
          <w:p w:rsidR="002374B3" w:rsidRPr="00B53DE2" w:rsidRDefault="00777AD2" w:rsidP="00B53DE2">
            <w:pPr>
              <w:spacing w:line="360" w:lineRule="auto"/>
              <w:jc w:val="both"/>
              <w:rPr>
                <w:sz w:val="20"/>
                <w:szCs w:val="20"/>
              </w:rPr>
            </w:pPr>
            <w:r w:rsidRPr="00B53DE2">
              <w:rPr>
                <w:sz w:val="20"/>
                <w:szCs w:val="20"/>
              </w:rPr>
              <w:t>40</w:t>
            </w:r>
          </w:p>
        </w:tc>
        <w:tc>
          <w:tcPr>
            <w:tcW w:w="1244" w:type="dxa"/>
            <w:vAlign w:val="center"/>
          </w:tcPr>
          <w:p w:rsidR="002374B3" w:rsidRPr="00B53DE2" w:rsidRDefault="00777AD2" w:rsidP="00B53DE2">
            <w:pPr>
              <w:spacing w:line="360" w:lineRule="auto"/>
              <w:jc w:val="both"/>
              <w:rPr>
                <w:sz w:val="20"/>
                <w:szCs w:val="20"/>
              </w:rPr>
            </w:pPr>
            <w:r w:rsidRPr="00B53DE2">
              <w:rPr>
                <w:sz w:val="20"/>
                <w:szCs w:val="20"/>
              </w:rPr>
              <w:t>40</w:t>
            </w:r>
          </w:p>
        </w:tc>
        <w:tc>
          <w:tcPr>
            <w:tcW w:w="1223" w:type="dxa"/>
            <w:vAlign w:val="center"/>
          </w:tcPr>
          <w:p w:rsidR="002374B3" w:rsidRPr="00B53DE2" w:rsidRDefault="00777AD2" w:rsidP="00B53DE2">
            <w:pPr>
              <w:spacing w:line="360" w:lineRule="auto"/>
              <w:jc w:val="both"/>
              <w:rPr>
                <w:sz w:val="20"/>
                <w:szCs w:val="20"/>
              </w:rPr>
            </w:pPr>
            <w:r w:rsidRPr="00B53DE2">
              <w:rPr>
                <w:sz w:val="20"/>
                <w:szCs w:val="20"/>
              </w:rPr>
              <w:t>0</w:t>
            </w:r>
          </w:p>
        </w:tc>
        <w:tc>
          <w:tcPr>
            <w:tcW w:w="1260" w:type="dxa"/>
            <w:vAlign w:val="center"/>
          </w:tcPr>
          <w:p w:rsidR="002374B3" w:rsidRPr="00B53DE2" w:rsidRDefault="00777AD2" w:rsidP="00B53DE2">
            <w:pPr>
              <w:spacing w:line="360" w:lineRule="auto"/>
              <w:jc w:val="both"/>
              <w:rPr>
                <w:sz w:val="20"/>
                <w:szCs w:val="20"/>
              </w:rPr>
            </w:pPr>
            <w:r w:rsidRPr="00B53DE2">
              <w:rPr>
                <w:sz w:val="20"/>
                <w:szCs w:val="20"/>
              </w:rPr>
              <w:t>0</w:t>
            </w:r>
          </w:p>
        </w:tc>
      </w:tr>
      <w:tr w:rsidR="00777AD2" w:rsidRPr="00B53DE2" w:rsidTr="00B53DE2">
        <w:tc>
          <w:tcPr>
            <w:tcW w:w="2103" w:type="dxa"/>
            <w:vAlign w:val="center"/>
          </w:tcPr>
          <w:p w:rsidR="00777AD2" w:rsidRPr="00B53DE2" w:rsidRDefault="005F7B66" w:rsidP="00B53DE2">
            <w:pPr>
              <w:spacing w:line="360" w:lineRule="auto"/>
              <w:jc w:val="both"/>
              <w:rPr>
                <w:sz w:val="20"/>
                <w:szCs w:val="20"/>
              </w:rPr>
            </w:pPr>
            <w:r w:rsidRPr="00B53DE2">
              <w:rPr>
                <w:sz w:val="20"/>
                <w:szCs w:val="20"/>
              </w:rPr>
              <w:t>13. Уплата процентов</w:t>
            </w:r>
          </w:p>
        </w:tc>
        <w:tc>
          <w:tcPr>
            <w:tcW w:w="982" w:type="dxa"/>
            <w:vAlign w:val="center"/>
          </w:tcPr>
          <w:p w:rsidR="00777AD2" w:rsidRPr="00B53DE2" w:rsidRDefault="00777AD2" w:rsidP="00B53DE2">
            <w:pPr>
              <w:spacing w:line="360" w:lineRule="auto"/>
              <w:jc w:val="both"/>
              <w:rPr>
                <w:sz w:val="20"/>
                <w:szCs w:val="20"/>
              </w:rPr>
            </w:pPr>
            <w:r w:rsidRPr="00B53DE2">
              <w:rPr>
                <w:sz w:val="20"/>
                <w:szCs w:val="20"/>
              </w:rPr>
              <w:t>0</w:t>
            </w:r>
          </w:p>
        </w:tc>
        <w:tc>
          <w:tcPr>
            <w:tcW w:w="1134" w:type="dxa"/>
            <w:vAlign w:val="center"/>
          </w:tcPr>
          <w:p w:rsidR="00777AD2" w:rsidRPr="00B53DE2" w:rsidRDefault="00777AD2" w:rsidP="00B53DE2">
            <w:pPr>
              <w:spacing w:line="360" w:lineRule="auto"/>
              <w:jc w:val="both"/>
              <w:rPr>
                <w:sz w:val="20"/>
                <w:szCs w:val="20"/>
              </w:rPr>
            </w:pPr>
            <w:r w:rsidRPr="00B53DE2">
              <w:rPr>
                <w:sz w:val="20"/>
                <w:szCs w:val="20"/>
              </w:rPr>
              <w:t>12</w:t>
            </w:r>
          </w:p>
        </w:tc>
        <w:tc>
          <w:tcPr>
            <w:tcW w:w="1244" w:type="dxa"/>
            <w:vAlign w:val="center"/>
          </w:tcPr>
          <w:p w:rsidR="00777AD2" w:rsidRPr="00B53DE2" w:rsidRDefault="00777AD2" w:rsidP="00B53DE2">
            <w:pPr>
              <w:spacing w:line="360" w:lineRule="auto"/>
              <w:jc w:val="both"/>
              <w:rPr>
                <w:sz w:val="20"/>
                <w:szCs w:val="20"/>
              </w:rPr>
            </w:pPr>
            <w:r w:rsidRPr="00B53DE2">
              <w:rPr>
                <w:sz w:val="20"/>
                <w:szCs w:val="20"/>
              </w:rPr>
              <w:t>8</w:t>
            </w:r>
          </w:p>
        </w:tc>
        <w:tc>
          <w:tcPr>
            <w:tcW w:w="1244" w:type="dxa"/>
            <w:vAlign w:val="center"/>
          </w:tcPr>
          <w:p w:rsidR="00777AD2" w:rsidRPr="00B53DE2" w:rsidRDefault="00777AD2" w:rsidP="00B53DE2">
            <w:pPr>
              <w:spacing w:line="360" w:lineRule="auto"/>
              <w:jc w:val="both"/>
              <w:rPr>
                <w:sz w:val="20"/>
                <w:szCs w:val="20"/>
              </w:rPr>
            </w:pPr>
            <w:r w:rsidRPr="00B53DE2">
              <w:rPr>
                <w:sz w:val="20"/>
                <w:szCs w:val="20"/>
              </w:rPr>
              <w:t>4</w:t>
            </w:r>
          </w:p>
        </w:tc>
        <w:tc>
          <w:tcPr>
            <w:tcW w:w="1223" w:type="dxa"/>
            <w:vAlign w:val="center"/>
          </w:tcPr>
          <w:p w:rsidR="00777AD2" w:rsidRPr="00B53DE2" w:rsidRDefault="00777AD2" w:rsidP="00B53DE2">
            <w:pPr>
              <w:spacing w:line="360" w:lineRule="auto"/>
              <w:jc w:val="both"/>
              <w:rPr>
                <w:sz w:val="20"/>
                <w:szCs w:val="20"/>
              </w:rPr>
            </w:pPr>
            <w:r w:rsidRPr="00B53DE2">
              <w:rPr>
                <w:sz w:val="20"/>
                <w:szCs w:val="20"/>
              </w:rPr>
              <w:t>0</w:t>
            </w:r>
          </w:p>
        </w:tc>
        <w:tc>
          <w:tcPr>
            <w:tcW w:w="1260" w:type="dxa"/>
            <w:vAlign w:val="center"/>
          </w:tcPr>
          <w:p w:rsidR="00777AD2" w:rsidRPr="00B53DE2" w:rsidRDefault="00777AD2" w:rsidP="00B53DE2">
            <w:pPr>
              <w:spacing w:line="360" w:lineRule="auto"/>
              <w:jc w:val="both"/>
              <w:rPr>
                <w:sz w:val="20"/>
                <w:szCs w:val="20"/>
              </w:rPr>
            </w:pPr>
            <w:r w:rsidRPr="00B53DE2">
              <w:rPr>
                <w:sz w:val="20"/>
                <w:szCs w:val="20"/>
              </w:rPr>
              <w:t>0</w:t>
            </w:r>
          </w:p>
        </w:tc>
      </w:tr>
      <w:tr w:rsidR="00777AD2" w:rsidRPr="00B53DE2" w:rsidTr="00B53DE2">
        <w:tc>
          <w:tcPr>
            <w:tcW w:w="2103" w:type="dxa"/>
            <w:vAlign w:val="center"/>
          </w:tcPr>
          <w:p w:rsidR="00777AD2" w:rsidRPr="00B53DE2" w:rsidRDefault="005F7B66" w:rsidP="00B53DE2">
            <w:pPr>
              <w:spacing w:line="360" w:lineRule="auto"/>
              <w:jc w:val="both"/>
              <w:rPr>
                <w:sz w:val="20"/>
                <w:szCs w:val="20"/>
              </w:rPr>
            </w:pPr>
            <w:r w:rsidRPr="00B53DE2">
              <w:rPr>
                <w:sz w:val="20"/>
                <w:szCs w:val="20"/>
              </w:rPr>
              <w:t>14. Всего расходы по погашению кредита</w:t>
            </w:r>
          </w:p>
        </w:tc>
        <w:tc>
          <w:tcPr>
            <w:tcW w:w="982" w:type="dxa"/>
            <w:vAlign w:val="center"/>
          </w:tcPr>
          <w:p w:rsidR="00777AD2" w:rsidRPr="00B53DE2" w:rsidRDefault="00777AD2" w:rsidP="00B53DE2">
            <w:pPr>
              <w:spacing w:line="360" w:lineRule="auto"/>
              <w:jc w:val="both"/>
              <w:rPr>
                <w:sz w:val="20"/>
                <w:szCs w:val="20"/>
              </w:rPr>
            </w:pPr>
            <w:r w:rsidRPr="00B53DE2">
              <w:rPr>
                <w:sz w:val="20"/>
                <w:szCs w:val="20"/>
              </w:rPr>
              <w:t>0</w:t>
            </w:r>
          </w:p>
        </w:tc>
        <w:tc>
          <w:tcPr>
            <w:tcW w:w="1134" w:type="dxa"/>
            <w:vAlign w:val="center"/>
          </w:tcPr>
          <w:p w:rsidR="00777AD2" w:rsidRPr="00B53DE2" w:rsidRDefault="00777AD2" w:rsidP="00B53DE2">
            <w:pPr>
              <w:spacing w:line="360" w:lineRule="auto"/>
              <w:jc w:val="both"/>
              <w:rPr>
                <w:sz w:val="20"/>
                <w:szCs w:val="20"/>
              </w:rPr>
            </w:pPr>
            <w:r w:rsidRPr="00B53DE2">
              <w:rPr>
                <w:sz w:val="20"/>
                <w:szCs w:val="20"/>
              </w:rPr>
              <w:t>52</w:t>
            </w:r>
          </w:p>
        </w:tc>
        <w:tc>
          <w:tcPr>
            <w:tcW w:w="1244" w:type="dxa"/>
            <w:vAlign w:val="center"/>
          </w:tcPr>
          <w:p w:rsidR="00777AD2" w:rsidRPr="00B53DE2" w:rsidRDefault="00777AD2" w:rsidP="00B53DE2">
            <w:pPr>
              <w:spacing w:line="360" w:lineRule="auto"/>
              <w:jc w:val="both"/>
              <w:rPr>
                <w:sz w:val="20"/>
                <w:szCs w:val="20"/>
              </w:rPr>
            </w:pPr>
            <w:r w:rsidRPr="00B53DE2">
              <w:rPr>
                <w:sz w:val="20"/>
                <w:szCs w:val="20"/>
              </w:rPr>
              <w:t>48</w:t>
            </w:r>
          </w:p>
        </w:tc>
        <w:tc>
          <w:tcPr>
            <w:tcW w:w="1244" w:type="dxa"/>
            <w:vAlign w:val="center"/>
          </w:tcPr>
          <w:p w:rsidR="00777AD2" w:rsidRPr="00B53DE2" w:rsidRDefault="00777AD2" w:rsidP="00B53DE2">
            <w:pPr>
              <w:spacing w:line="360" w:lineRule="auto"/>
              <w:jc w:val="both"/>
              <w:rPr>
                <w:sz w:val="20"/>
                <w:szCs w:val="20"/>
              </w:rPr>
            </w:pPr>
            <w:r w:rsidRPr="00B53DE2">
              <w:rPr>
                <w:sz w:val="20"/>
                <w:szCs w:val="20"/>
              </w:rPr>
              <w:t>44</w:t>
            </w:r>
          </w:p>
        </w:tc>
        <w:tc>
          <w:tcPr>
            <w:tcW w:w="1223" w:type="dxa"/>
            <w:vAlign w:val="center"/>
          </w:tcPr>
          <w:p w:rsidR="00777AD2" w:rsidRPr="00B53DE2" w:rsidRDefault="00777AD2" w:rsidP="00B53DE2">
            <w:pPr>
              <w:spacing w:line="360" w:lineRule="auto"/>
              <w:jc w:val="both"/>
              <w:rPr>
                <w:sz w:val="20"/>
                <w:szCs w:val="20"/>
              </w:rPr>
            </w:pPr>
            <w:r w:rsidRPr="00B53DE2">
              <w:rPr>
                <w:sz w:val="20"/>
                <w:szCs w:val="20"/>
              </w:rPr>
              <w:t>0</w:t>
            </w:r>
          </w:p>
        </w:tc>
        <w:tc>
          <w:tcPr>
            <w:tcW w:w="1260" w:type="dxa"/>
            <w:vAlign w:val="center"/>
          </w:tcPr>
          <w:p w:rsidR="00777AD2" w:rsidRPr="00B53DE2" w:rsidRDefault="00777AD2" w:rsidP="00B53DE2">
            <w:pPr>
              <w:spacing w:line="360" w:lineRule="auto"/>
              <w:jc w:val="both"/>
              <w:rPr>
                <w:sz w:val="20"/>
                <w:szCs w:val="20"/>
              </w:rPr>
            </w:pPr>
            <w:r w:rsidRPr="00B53DE2">
              <w:rPr>
                <w:sz w:val="20"/>
                <w:szCs w:val="20"/>
              </w:rPr>
              <w:t>0</w:t>
            </w:r>
          </w:p>
        </w:tc>
      </w:tr>
      <w:tr w:rsidR="00777AD2" w:rsidRPr="00B53DE2" w:rsidTr="00B53DE2">
        <w:tc>
          <w:tcPr>
            <w:tcW w:w="2103" w:type="dxa"/>
            <w:vAlign w:val="center"/>
          </w:tcPr>
          <w:p w:rsidR="00777AD2" w:rsidRPr="00B53DE2" w:rsidRDefault="005F7B66" w:rsidP="00B53DE2">
            <w:pPr>
              <w:spacing w:line="360" w:lineRule="auto"/>
              <w:jc w:val="both"/>
              <w:rPr>
                <w:sz w:val="20"/>
                <w:szCs w:val="20"/>
              </w:rPr>
            </w:pPr>
            <w:r w:rsidRPr="00B53DE2">
              <w:rPr>
                <w:sz w:val="20"/>
                <w:szCs w:val="20"/>
              </w:rPr>
              <w:t>15. В том числе из прибыли</w:t>
            </w:r>
          </w:p>
        </w:tc>
        <w:tc>
          <w:tcPr>
            <w:tcW w:w="982" w:type="dxa"/>
            <w:vAlign w:val="center"/>
          </w:tcPr>
          <w:p w:rsidR="00777AD2" w:rsidRPr="00B53DE2" w:rsidRDefault="00777AD2" w:rsidP="00B53DE2">
            <w:pPr>
              <w:spacing w:line="360" w:lineRule="auto"/>
              <w:jc w:val="both"/>
              <w:rPr>
                <w:sz w:val="20"/>
                <w:szCs w:val="20"/>
              </w:rPr>
            </w:pPr>
            <w:r w:rsidRPr="00B53DE2">
              <w:rPr>
                <w:sz w:val="20"/>
                <w:szCs w:val="20"/>
              </w:rPr>
              <w:t>0</w:t>
            </w:r>
          </w:p>
        </w:tc>
        <w:tc>
          <w:tcPr>
            <w:tcW w:w="1134" w:type="dxa"/>
            <w:vAlign w:val="center"/>
          </w:tcPr>
          <w:p w:rsidR="00777AD2" w:rsidRPr="00B53DE2" w:rsidRDefault="00777AD2" w:rsidP="00B53DE2">
            <w:pPr>
              <w:spacing w:line="360" w:lineRule="auto"/>
              <w:jc w:val="both"/>
              <w:rPr>
                <w:sz w:val="20"/>
                <w:szCs w:val="20"/>
              </w:rPr>
            </w:pPr>
            <w:r w:rsidRPr="00B53DE2">
              <w:rPr>
                <w:sz w:val="20"/>
                <w:szCs w:val="20"/>
              </w:rPr>
              <w:t>36</w:t>
            </w:r>
          </w:p>
        </w:tc>
        <w:tc>
          <w:tcPr>
            <w:tcW w:w="1244" w:type="dxa"/>
            <w:vAlign w:val="center"/>
          </w:tcPr>
          <w:p w:rsidR="00777AD2" w:rsidRPr="00B53DE2" w:rsidRDefault="00777AD2" w:rsidP="00B53DE2">
            <w:pPr>
              <w:spacing w:line="360" w:lineRule="auto"/>
              <w:jc w:val="both"/>
              <w:rPr>
                <w:sz w:val="20"/>
                <w:szCs w:val="20"/>
              </w:rPr>
            </w:pPr>
            <w:r w:rsidRPr="00B53DE2">
              <w:rPr>
                <w:sz w:val="20"/>
                <w:szCs w:val="20"/>
              </w:rPr>
              <w:t>32</w:t>
            </w:r>
          </w:p>
        </w:tc>
        <w:tc>
          <w:tcPr>
            <w:tcW w:w="1244" w:type="dxa"/>
            <w:vAlign w:val="center"/>
          </w:tcPr>
          <w:p w:rsidR="00777AD2" w:rsidRPr="00B53DE2" w:rsidRDefault="00777AD2" w:rsidP="00B53DE2">
            <w:pPr>
              <w:spacing w:line="360" w:lineRule="auto"/>
              <w:jc w:val="both"/>
              <w:rPr>
                <w:sz w:val="20"/>
                <w:szCs w:val="20"/>
              </w:rPr>
            </w:pPr>
            <w:r w:rsidRPr="00B53DE2">
              <w:rPr>
                <w:sz w:val="20"/>
                <w:szCs w:val="20"/>
              </w:rPr>
              <w:t>28</w:t>
            </w:r>
          </w:p>
        </w:tc>
        <w:tc>
          <w:tcPr>
            <w:tcW w:w="1223" w:type="dxa"/>
            <w:vAlign w:val="center"/>
          </w:tcPr>
          <w:p w:rsidR="00777AD2" w:rsidRPr="00B53DE2" w:rsidRDefault="00777AD2" w:rsidP="00B53DE2">
            <w:pPr>
              <w:spacing w:line="360" w:lineRule="auto"/>
              <w:jc w:val="both"/>
              <w:rPr>
                <w:sz w:val="20"/>
                <w:szCs w:val="20"/>
              </w:rPr>
            </w:pPr>
            <w:r w:rsidRPr="00B53DE2">
              <w:rPr>
                <w:sz w:val="20"/>
                <w:szCs w:val="20"/>
              </w:rPr>
              <w:t>0</w:t>
            </w:r>
          </w:p>
        </w:tc>
        <w:tc>
          <w:tcPr>
            <w:tcW w:w="1260" w:type="dxa"/>
            <w:vAlign w:val="center"/>
          </w:tcPr>
          <w:p w:rsidR="00777AD2" w:rsidRPr="00B53DE2" w:rsidRDefault="00777AD2" w:rsidP="00B53DE2">
            <w:pPr>
              <w:spacing w:line="360" w:lineRule="auto"/>
              <w:jc w:val="both"/>
              <w:rPr>
                <w:sz w:val="20"/>
                <w:szCs w:val="20"/>
              </w:rPr>
            </w:pPr>
            <w:r w:rsidRPr="00B53DE2">
              <w:rPr>
                <w:sz w:val="20"/>
                <w:szCs w:val="20"/>
              </w:rPr>
              <w:t>0</w:t>
            </w:r>
          </w:p>
        </w:tc>
      </w:tr>
    </w:tbl>
    <w:p w:rsidR="002374B3" w:rsidRPr="00B53DE2" w:rsidRDefault="002374B3" w:rsidP="00B53DE2">
      <w:pPr>
        <w:spacing w:line="360" w:lineRule="auto"/>
        <w:ind w:firstLine="709"/>
        <w:jc w:val="both"/>
        <w:rPr>
          <w:sz w:val="28"/>
          <w:szCs w:val="28"/>
        </w:rPr>
      </w:pPr>
    </w:p>
    <w:p w:rsidR="00557E2C" w:rsidRPr="00B53DE2" w:rsidRDefault="005F7B66" w:rsidP="00B53DE2">
      <w:pPr>
        <w:spacing w:line="360" w:lineRule="auto"/>
        <w:ind w:firstLine="709"/>
        <w:jc w:val="both"/>
        <w:rPr>
          <w:sz w:val="28"/>
          <w:szCs w:val="28"/>
        </w:rPr>
      </w:pPr>
      <w:r w:rsidRPr="00B53DE2">
        <w:rPr>
          <w:sz w:val="28"/>
          <w:szCs w:val="28"/>
        </w:rPr>
        <w:t xml:space="preserve">Обрабатывая данные строки 9, можно получить, что по проекту в целом ЧД = 161,10, ВНД = 17,7%, срок окупаемости достигается на шаге 4. </w:t>
      </w:r>
    </w:p>
    <w:p w:rsidR="005F7B66" w:rsidRPr="00B53DE2" w:rsidRDefault="005F7B66" w:rsidP="00B53DE2">
      <w:pPr>
        <w:spacing w:line="360" w:lineRule="auto"/>
        <w:ind w:firstLine="709"/>
        <w:jc w:val="both"/>
        <w:rPr>
          <w:sz w:val="28"/>
          <w:szCs w:val="28"/>
        </w:rPr>
      </w:pPr>
      <w:r w:rsidRPr="00B53DE2">
        <w:rPr>
          <w:sz w:val="28"/>
          <w:szCs w:val="28"/>
        </w:rPr>
        <w:t>Пусть теперь условия кредита ужесточились: кредитная ставка повышена до 40% долга, на шагах 2 и 3 – по 30%. Теперь денежный поток по проекту в целом станет следующим:</w:t>
      </w:r>
    </w:p>
    <w:p w:rsidR="005F7B66" w:rsidRPr="00B53DE2" w:rsidRDefault="005F7B66" w:rsidP="00B53DE2">
      <w:pPr>
        <w:spacing w:line="360" w:lineRule="auto"/>
        <w:ind w:firstLine="709"/>
        <w:jc w:val="both"/>
        <w:rPr>
          <w:sz w:val="28"/>
          <w:szCs w:val="28"/>
        </w:rPr>
      </w:pPr>
      <w:r w:rsidRPr="00B53DE2">
        <w:rPr>
          <w:sz w:val="28"/>
          <w:szCs w:val="28"/>
        </w:rPr>
        <w:t>-284; +100,15; +99,38; +94,38; +82,3; +82,3.</w:t>
      </w:r>
    </w:p>
    <w:p w:rsidR="005F7B66" w:rsidRPr="00B53DE2" w:rsidRDefault="005F7B66" w:rsidP="00B53DE2">
      <w:pPr>
        <w:spacing w:line="360" w:lineRule="auto"/>
        <w:ind w:firstLine="709"/>
        <w:jc w:val="both"/>
        <w:rPr>
          <w:sz w:val="28"/>
          <w:szCs w:val="28"/>
        </w:rPr>
      </w:pPr>
      <w:r w:rsidRPr="00B53DE2">
        <w:rPr>
          <w:sz w:val="28"/>
          <w:szCs w:val="28"/>
        </w:rPr>
        <w:t xml:space="preserve">При этом все основные </w:t>
      </w:r>
      <w:r w:rsidR="00657B8C" w:rsidRPr="00B53DE2">
        <w:rPr>
          <w:sz w:val="28"/>
          <w:szCs w:val="28"/>
        </w:rPr>
        <w:t>показате</w:t>
      </w:r>
      <w:r w:rsidR="00B0652D" w:rsidRPr="00B53DE2">
        <w:rPr>
          <w:sz w:val="28"/>
          <w:szCs w:val="28"/>
        </w:rPr>
        <w:t>ли эффективности проекта улучшаю</w:t>
      </w:r>
      <w:r w:rsidR="00657B8C" w:rsidRPr="00B53DE2">
        <w:rPr>
          <w:sz w:val="28"/>
          <w:szCs w:val="28"/>
        </w:rPr>
        <w:t>тся: ЧДД = 174,47, ВНД = 19,3%, а окупаемость будет достигается уже на шаге 3. Такой результат обусловлен увеличением льгот по налогу на прибыль и снижением размеров этого налога.</w:t>
      </w:r>
    </w:p>
    <w:p w:rsidR="00DC0B44" w:rsidRPr="00B53DE2" w:rsidRDefault="00DC0B44" w:rsidP="00B53DE2">
      <w:pPr>
        <w:spacing w:line="360" w:lineRule="auto"/>
        <w:ind w:firstLine="709"/>
        <w:jc w:val="both"/>
        <w:rPr>
          <w:sz w:val="28"/>
          <w:szCs w:val="28"/>
        </w:rPr>
      </w:pPr>
    </w:p>
    <w:p w:rsidR="00CD695D" w:rsidRPr="00B53DE2" w:rsidRDefault="0041253F" w:rsidP="00B53DE2">
      <w:pPr>
        <w:spacing w:line="360" w:lineRule="auto"/>
        <w:ind w:firstLine="709"/>
        <w:jc w:val="center"/>
        <w:rPr>
          <w:b/>
          <w:sz w:val="28"/>
          <w:szCs w:val="32"/>
        </w:rPr>
      </w:pPr>
      <w:r w:rsidRPr="00B53DE2">
        <w:rPr>
          <w:b/>
          <w:sz w:val="28"/>
          <w:szCs w:val="32"/>
        </w:rPr>
        <w:t xml:space="preserve">1.3 </w:t>
      </w:r>
      <w:r w:rsidR="00FA06C1" w:rsidRPr="00B53DE2">
        <w:rPr>
          <w:b/>
          <w:sz w:val="28"/>
          <w:szCs w:val="32"/>
        </w:rPr>
        <w:t>Оценка общественной (экономической, народно-хозяйственной) эффективности</w:t>
      </w:r>
    </w:p>
    <w:p w:rsidR="00B53DE2" w:rsidRDefault="00B53DE2" w:rsidP="00B53DE2">
      <w:pPr>
        <w:spacing w:line="360" w:lineRule="auto"/>
        <w:ind w:firstLine="709"/>
        <w:jc w:val="both"/>
        <w:rPr>
          <w:sz w:val="28"/>
          <w:szCs w:val="28"/>
        </w:rPr>
      </w:pPr>
    </w:p>
    <w:p w:rsidR="00CD695D" w:rsidRPr="00B53DE2" w:rsidRDefault="00CD695D" w:rsidP="00B53DE2">
      <w:pPr>
        <w:spacing w:line="360" w:lineRule="auto"/>
        <w:ind w:firstLine="709"/>
        <w:jc w:val="both"/>
        <w:rPr>
          <w:sz w:val="28"/>
          <w:szCs w:val="28"/>
        </w:rPr>
      </w:pPr>
      <w:r w:rsidRPr="00B53DE2">
        <w:rPr>
          <w:sz w:val="28"/>
          <w:szCs w:val="28"/>
        </w:rPr>
        <w:t>Показатели народно-хозяйственной экономической эффективности отражают эффективность проекта с точки зрения интересов народного хозяйства в целом, а также для участвующих в осуществлении проекта регионов (субъектов Федерации), отраслей, организаций и предприятий</w:t>
      </w:r>
      <w:r w:rsidR="00272EEF" w:rsidRPr="00B53DE2">
        <w:rPr>
          <w:sz w:val="28"/>
          <w:szCs w:val="28"/>
        </w:rPr>
        <w:t xml:space="preserve"> [1]</w:t>
      </w:r>
      <w:r w:rsidRPr="00B53DE2">
        <w:rPr>
          <w:sz w:val="28"/>
          <w:szCs w:val="28"/>
        </w:rPr>
        <w:t>.</w:t>
      </w:r>
    </w:p>
    <w:p w:rsidR="00CD695D" w:rsidRPr="00B53DE2" w:rsidRDefault="00CD695D" w:rsidP="00B53DE2">
      <w:pPr>
        <w:spacing w:line="360" w:lineRule="auto"/>
        <w:ind w:firstLine="709"/>
        <w:jc w:val="both"/>
        <w:rPr>
          <w:sz w:val="28"/>
          <w:szCs w:val="28"/>
        </w:rPr>
      </w:pPr>
      <w:r w:rsidRPr="00B53DE2">
        <w:rPr>
          <w:sz w:val="28"/>
          <w:szCs w:val="28"/>
        </w:rPr>
        <w:t>Сравнение различных проектов (вариантов проектных решений), предусматривающих участие государства, выбор лучшего из них и обоснование размеров и форм государственной поддержки проекта производится по наибольшему значению показателя интегрального народно-хозяйственного эффекта</w:t>
      </w:r>
      <w:r w:rsidR="00272EEF" w:rsidRPr="00B53DE2">
        <w:rPr>
          <w:sz w:val="28"/>
          <w:szCs w:val="28"/>
        </w:rPr>
        <w:t xml:space="preserve"> [1]</w:t>
      </w:r>
      <w:r w:rsidRPr="00B53DE2">
        <w:rPr>
          <w:sz w:val="28"/>
          <w:szCs w:val="28"/>
        </w:rPr>
        <w:t>.</w:t>
      </w:r>
    </w:p>
    <w:p w:rsidR="00CD695D" w:rsidRPr="00B53DE2" w:rsidRDefault="00CD695D" w:rsidP="00B53DE2">
      <w:pPr>
        <w:spacing w:line="360" w:lineRule="auto"/>
        <w:ind w:firstLine="709"/>
        <w:jc w:val="both"/>
        <w:rPr>
          <w:sz w:val="28"/>
          <w:szCs w:val="28"/>
        </w:rPr>
      </w:pPr>
      <w:r w:rsidRPr="00B53DE2">
        <w:rPr>
          <w:sz w:val="28"/>
          <w:szCs w:val="28"/>
        </w:rPr>
        <w:t>При определении показателей экономической эффективности на уровне народного хозяйства в состав результатов проекта</w:t>
      </w:r>
      <w:r w:rsidR="00B53DE2">
        <w:rPr>
          <w:sz w:val="28"/>
          <w:szCs w:val="28"/>
        </w:rPr>
        <w:t xml:space="preserve"> </w:t>
      </w:r>
      <w:r w:rsidRPr="00B53DE2">
        <w:rPr>
          <w:sz w:val="28"/>
          <w:szCs w:val="28"/>
        </w:rPr>
        <w:t>включаются (в стоимостном выражении) следующие показатели:</w:t>
      </w:r>
    </w:p>
    <w:p w:rsidR="00CD695D" w:rsidRPr="00B53DE2" w:rsidRDefault="00CD695D" w:rsidP="00B53DE2">
      <w:pPr>
        <w:numPr>
          <w:ilvl w:val="0"/>
          <w:numId w:val="8"/>
        </w:numPr>
        <w:spacing w:line="360" w:lineRule="auto"/>
        <w:ind w:left="0" w:firstLine="709"/>
        <w:jc w:val="both"/>
        <w:rPr>
          <w:sz w:val="28"/>
          <w:szCs w:val="28"/>
        </w:rPr>
      </w:pPr>
      <w:r w:rsidRPr="00B53DE2">
        <w:rPr>
          <w:sz w:val="28"/>
          <w:szCs w:val="28"/>
        </w:rPr>
        <w:t>конечные производственные результаты (выручка от реализации на внутреннем и внешнем рынках всей произведенной продукции, кроме продукции, потребляемой российскими предприятиями-участниками, сюда же относится выручка от продажи имущества и интеллектуальной собственности (лицензий на право использования изобретений, ноу-хау, пакетов прикладных программ для ЭВМ и т.п.), создаваемых участниками в ходе осуществления проекта;</w:t>
      </w:r>
    </w:p>
    <w:p w:rsidR="00CD695D" w:rsidRPr="00B53DE2" w:rsidRDefault="00CD695D" w:rsidP="00B53DE2">
      <w:pPr>
        <w:numPr>
          <w:ilvl w:val="0"/>
          <w:numId w:val="8"/>
        </w:numPr>
        <w:spacing w:line="360" w:lineRule="auto"/>
        <w:ind w:left="0" w:firstLine="709"/>
        <w:jc w:val="both"/>
        <w:rPr>
          <w:sz w:val="28"/>
          <w:szCs w:val="28"/>
        </w:rPr>
      </w:pPr>
      <w:r w:rsidRPr="00B53DE2">
        <w:rPr>
          <w:sz w:val="28"/>
          <w:szCs w:val="28"/>
        </w:rPr>
        <w:t>социальные и экологические результаты, рассчитанные исходя из совместного воздействия всех участников проекта на здоровье населения, социальную и экологическую обстановку в регионах;</w:t>
      </w:r>
    </w:p>
    <w:p w:rsidR="00CD695D" w:rsidRPr="00B53DE2" w:rsidRDefault="00CD695D" w:rsidP="00B53DE2">
      <w:pPr>
        <w:numPr>
          <w:ilvl w:val="0"/>
          <w:numId w:val="8"/>
        </w:numPr>
        <w:spacing w:line="360" w:lineRule="auto"/>
        <w:ind w:left="0" w:firstLine="709"/>
        <w:jc w:val="both"/>
        <w:rPr>
          <w:sz w:val="28"/>
          <w:szCs w:val="28"/>
        </w:rPr>
      </w:pPr>
      <w:r w:rsidRPr="00B53DE2">
        <w:rPr>
          <w:sz w:val="28"/>
          <w:szCs w:val="28"/>
        </w:rPr>
        <w:t>прямые финансовые результаты;</w:t>
      </w:r>
    </w:p>
    <w:p w:rsidR="00CD695D" w:rsidRPr="00B53DE2" w:rsidRDefault="00CD695D" w:rsidP="00B53DE2">
      <w:pPr>
        <w:numPr>
          <w:ilvl w:val="0"/>
          <w:numId w:val="8"/>
        </w:numPr>
        <w:spacing w:line="360" w:lineRule="auto"/>
        <w:ind w:left="0" w:firstLine="709"/>
        <w:jc w:val="both"/>
        <w:rPr>
          <w:sz w:val="28"/>
          <w:szCs w:val="28"/>
        </w:rPr>
      </w:pPr>
      <w:r w:rsidRPr="00B53DE2">
        <w:rPr>
          <w:sz w:val="28"/>
          <w:szCs w:val="28"/>
        </w:rPr>
        <w:t>кредиты и займы иностранных государств, банков, фирм, поступления от импортных пошлин и т.п</w:t>
      </w:r>
      <w:r w:rsidR="00272EEF" w:rsidRPr="00B53DE2">
        <w:rPr>
          <w:sz w:val="28"/>
          <w:szCs w:val="28"/>
        </w:rPr>
        <w:t>. [1]</w:t>
      </w:r>
      <w:r w:rsidRPr="00B53DE2">
        <w:rPr>
          <w:sz w:val="28"/>
          <w:szCs w:val="28"/>
        </w:rPr>
        <w:t>.</w:t>
      </w:r>
    </w:p>
    <w:p w:rsidR="00CD695D" w:rsidRPr="00B53DE2" w:rsidRDefault="00CD695D" w:rsidP="00B53DE2">
      <w:pPr>
        <w:spacing w:line="360" w:lineRule="auto"/>
        <w:ind w:firstLine="709"/>
        <w:jc w:val="both"/>
        <w:rPr>
          <w:sz w:val="28"/>
          <w:szCs w:val="28"/>
        </w:rPr>
      </w:pPr>
      <w:r w:rsidRPr="00B53DE2">
        <w:rPr>
          <w:sz w:val="28"/>
          <w:szCs w:val="28"/>
        </w:rPr>
        <w:t>Необходимо учитывать также косвенные финансовые результаты, обусловленные осуществлением проекта: изменения доходов сторонних предприятий и граждан, рыночной стоимости земельных участков, зданий и иного имущества, а также затраты на обусловленную реализацией проекта консервацию или ликвидацию производственных мощностей, потери природных ресурсов и имущества от возможных аварий и других чрезвычайных ситуаций</w:t>
      </w:r>
      <w:r w:rsidR="00272EEF" w:rsidRPr="00B53DE2">
        <w:rPr>
          <w:sz w:val="28"/>
          <w:szCs w:val="28"/>
        </w:rPr>
        <w:t xml:space="preserve"> [1]</w:t>
      </w:r>
      <w:r w:rsidRPr="00B53DE2">
        <w:rPr>
          <w:sz w:val="28"/>
          <w:szCs w:val="28"/>
        </w:rPr>
        <w:t>.</w:t>
      </w:r>
    </w:p>
    <w:p w:rsidR="00CD695D" w:rsidRPr="00B53DE2" w:rsidRDefault="00CD695D" w:rsidP="00B53DE2">
      <w:pPr>
        <w:spacing w:line="360" w:lineRule="auto"/>
        <w:ind w:firstLine="709"/>
        <w:jc w:val="both"/>
        <w:rPr>
          <w:sz w:val="28"/>
          <w:szCs w:val="28"/>
        </w:rPr>
      </w:pPr>
      <w:r w:rsidRPr="00B53DE2">
        <w:rPr>
          <w:sz w:val="28"/>
          <w:szCs w:val="28"/>
        </w:rPr>
        <w:t>Социальные, экологические, политические и иные результаты, не поддающиеся стоимостной оценке, рассматриваются как дополнительные показатели народно-хозяйственной эффективности и учитываются при принятии решения о реализации и/или о государственной поддержке проектов</w:t>
      </w:r>
      <w:r w:rsidR="00272EEF" w:rsidRPr="00B53DE2">
        <w:rPr>
          <w:sz w:val="28"/>
          <w:szCs w:val="28"/>
        </w:rPr>
        <w:t xml:space="preserve"> [1]</w:t>
      </w:r>
      <w:r w:rsidRPr="00B53DE2">
        <w:rPr>
          <w:sz w:val="28"/>
          <w:szCs w:val="28"/>
        </w:rPr>
        <w:t>.</w:t>
      </w:r>
    </w:p>
    <w:p w:rsidR="00CD695D" w:rsidRPr="00B53DE2" w:rsidRDefault="00CD695D" w:rsidP="00B53DE2">
      <w:pPr>
        <w:spacing w:line="360" w:lineRule="auto"/>
        <w:ind w:firstLine="709"/>
        <w:jc w:val="both"/>
        <w:rPr>
          <w:sz w:val="28"/>
          <w:szCs w:val="28"/>
        </w:rPr>
      </w:pPr>
      <w:r w:rsidRPr="00B53DE2">
        <w:rPr>
          <w:sz w:val="28"/>
          <w:szCs w:val="28"/>
        </w:rPr>
        <w:t>В состав затрат включаются предусмотренные в проекте и необходимые для его реализации текущие и единовременные затраты всех российских участников проекта, исчисленные без повторного счета одних и тех же затрат и без учета затрат одних участников в составе результатов других участников</w:t>
      </w:r>
      <w:r w:rsidR="00272EEF" w:rsidRPr="00B53DE2">
        <w:rPr>
          <w:sz w:val="28"/>
          <w:szCs w:val="28"/>
        </w:rPr>
        <w:t xml:space="preserve"> [1]</w:t>
      </w:r>
      <w:r w:rsidRPr="00B53DE2">
        <w:rPr>
          <w:sz w:val="28"/>
          <w:szCs w:val="28"/>
        </w:rPr>
        <w:t>.</w:t>
      </w:r>
    </w:p>
    <w:p w:rsidR="00CD695D" w:rsidRPr="00B53DE2" w:rsidRDefault="00CD695D" w:rsidP="00B53DE2">
      <w:pPr>
        <w:spacing w:line="360" w:lineRule="auto"/>
        <w:ind w:firstLine="709"/>
        <w:jc w:val="both"/>
        <w:rPr>
          <w:sz w:val="28"/>
          <w:szCs w:val="28"/>
        </w:rPr>
      </w:pPr>
      <w:r w:rsidRPr="00B53DE2">
        <w:rPr>
          <w:sz w:val="28"/>
          <w:szCs w:val="28"/>
        </w:rPr>
        <w:t>Не включаются в расчет:</w:t>
      </w:r>
    </w:p>
    <w:p w:rsidR="00CD695D" w:rsidRPr="00B53DE2" w:rsidRDefault="00CD695D" w:rsidP="00B53DE2">
      <w:pPr>
        <w:numPr>
          <w:ilvl w:val="0"/>
          <w:numId w:val="9"/>
        </w:numPr>
        <w:spacing w:line="360" w:lineRule="auto"/>
        <w:ind w:left="0" w:firstLine="709"/>
        <w:jc w:val="both"/>
        <w:rPr>
          <w:sz w:val="28"/>
          <w:szCs w:val="28"/>
        </w:rPr>
      </w:pPr>
      <w:r w:rsidRPr="00B53DE2">
        <w:rPr>
          <w:sz w:val="28"/>
          <w:szCs w:val="28"/>
        </w:rPr>
        <w:t>затраты предприятий — потребителей продукции на приобретение ее у изготовителей — других участников проекта;</w:t>
      </w:r>
    </w:p>
    <w:p w:rsidR="00CD695D" w:rsidRPr="00B53DE2" w:rsidRDefault="00CD695D" w:rsidP="00B53DE2">
      <w:pPr>
        <w:numPr>
          <w:ilvl w:val="0"/>
          <w:numId w:val="9"/>
        </w:numPr>
        <w:spacing w:line="360" w:lineRule="auto"/>
        <w:ind w:left="0" w:firstLine="709"/>
        <w:jc w:val="both"/>
        <w:rPr>
          <w:sz w:val="28"/>
          <w:szCs w:val="28"/>
        </w:rPr>
      </w:pPr>
      <w:r w:rsidRPr="00B53DE2">
        <w:rPr>
          <w:sz w:val="28"/>
          <w:szCs w:val="28"/>
        </w:rPr>
        <w:t>амортизационные отчие/гения по основным средствам, созданным (построенным, изготовленным) одними участниками проекта и используемым другими участниками;</w:t>
      </w:r>
    </w:p>
    <w:p w:rsidR="00CD695D" w:rsidRPr="00B53DE2" w:rsidRDefault="00CD695D" w:rsidP="00B53DE2">
      <w:pPr>
        <w:numPr>
          <w:ilvl w:val="0"/>
          <w:numId w:val="9"/>
        </w:numPr>
        <w:spacing w:line="360" w:lineRule="auto"/>
        <w:ind w:left="0" w:firstLine="709"/>
        <w:jc w:val="both"/>
        <w:rPr>
          <w:sz w:val="28"/>
          <w:szCs w:val="28"/>
        </w:rPr>
      </w:pPr>
      <w:r w:rsidRPr="00B53DE2">
        <w:rPr>
          <w:sz w:val="28"/>
          <w:szCs w:val="28"/>
        </w:rPr>
        <w:t>все виды платежей российских предприятий-участников в доход государственного бюджета (в том числе налоговые платежи, штрафы и санкции за невыполнение экологических нормативов и санитарных норм учитываются в составе народно-хозяйственных затрат только в том случае, если экологические последствия нарушений указанных норм не выделены особо в составе экологических результатов проекта и не включены в результаты проекта в стоимостном выражении);</w:t>
      </w:r>
    </w:p>
    <w:p w:rsidR="00CD695D" w:rsidRPr="00B53DE2" w:rsidRDefault="00CD695D" w:rsidP="00B53DE2">
      <w:pPr>
        <w:numPr>
          <w:ilvl w:val="0"/>
          <w:numId w:val="9"/>
        </w:numPr>
        <w:spacing w:line="360" w:lineRule="auto"/>
        <w:ind w:left="0" w:firstLine="709"/>
        <w:jc w:val="both"/>
        <w:rPr>
          <w:sz w:val="28"/>
          <w:szCs w:val="28"/>
        </w:rPr>
      </w:pPr>
      <w:r w:rsidRPr="00B53DE2">
        <w:rPr>
          <w:sz w:val="28"/>
          <w:szCs w:val="28"/>
        </w:rPr>
        <w:t>проценты по кредитам Банка России, его агентов и коммерческих банков, включенных в число участников реализации инвестиционного проекта;</w:t>
      </w:r>
    </w:p>
    <w:p w:rsidR="00CD695D" w:rsidRPr="00B53DE2" w:rsidRDefault="00CD695D" w:rsidP="00B53DE2">
      <w:pPr>
        <w:numPr>
          <w:ilvl w:val="0"/>
          <w:numId w:val="9"/>
        </w:numPr>
        <w:spacing w:line="360" w:lineRule="auto"/>
        <w:ind w:left="0" w:firstLine="709"/>
        <w:jc w:val="both"/>
        <w:rPr>
          <w:sz w:val="28"/>
          <w:szCs w:val="28"/>
        </w:rPr>
      </w:pPr>
      <w:r w:rsidRPr="00B53DE2">
        <w:rPr>
          <w:sz w:val="28"/>
          <w:szCs w:val="28"/>
        </w:rPr>
        <w:t>затраты иностранных участников</w:t>
      </w:r>
      <w:r w:rsidR="00272EEF" w:rsidRPr="00B53DE2">
        <w:rPr>
          <w:sz w:val="28"/>
          <w:szCs w:val="28"/>
          <w:lang w:val="en-US"/>
        </w:rPr>
        <w:t xml:space="preserve"> [1]</w:t>
      </w:r>
      <w:r w:rsidRPr="00B53DE2">
        <w:rPr>
          <w:sz w:val="28"/>
          <w:szCs w:val="28"/>
        </w:rPr>
        <w:t>.</w:t>
      </w:r>
    </w:p>
    <w:p w:rsidR="00CD695D" w:rsidRPr="00B53DE2" w:rsidRDefault="00CD695D" w:rsidP="00B53DE2">
      <w:pPr>
        <w:spacing w:line="360" w:lineRule="auto"/>
        <w:ind w:firstLine="709"/>
        <w:jc w:val="both"/>
        <w:rPr>
          <w:sz w:val="28"/>
          <w:szCs w:val="28"/>
        </w:rPr>
      </w:pPr>
      <w:r w:rsidRPr="00B53DE2">
        <w:rPr>
          <w:sz w:val="28"/>
          <w:szCs w:val="28"/>
        </w:rPr>
        <w:t>Основные средства, временно используемые участниками в процессе осуществления инвестиционного проекта, учитываются одним из следующих способов:</w:t>
      </w:r>
    </w:p>
    <w:p w:rsidR="00CD695D" w:rsidRPr="00B53DE2" w:rsidRDefault="00CD695D" w:rsidP="00B53DE2">
      <w:pPr>
        <w:numPr>
          <w:ilvl w:val="0"/>
          <w:numId w:val="10"/>
        </w:numPr>
        <w:spacing w:line="360" w:lineRule="auto"/>
        <w:ind w:left="0" w:firstLine="709"/>
        <w:jc w:val="both"/>
        <w:rPr>
          <w:sz w:val="28"/>
          <w:szCs w:val="28"/>
        </w:rPr>
      </w:pPr>
      <w:r w:rsidRPr="00B53DE2">
        <w:rPr>
          <w:sz w:val="28"/>
          <w:szCs w:val="28"/>
        </w:rPr>
        <w:t>остаточная стоимость основных средств на момент начала их использования включается в единовременные затраты; на момент прекращения использования единовременные затраты уменьшаются на величину (новой) остаточной стоимости этих средств;</w:t>
      </w:r>
    </w:p>
    <w:p w:rsidR="00CD695D" w:rsidRPr="00B53DE2" w:rsidRDefault="00CD695D" w:rsidP="00B53DE2">
      <w:pPr>
        <w:numPr>
          <w:ilvl w:val="0"/>
          <w:numId w:val="10"/>
        </w:numPr>
        <w:spacing w:line="360" w:lineRule="auto"/>
        <w:ind w:left="0" w:firstLine="709"/>
        <w:jc w:val="both"/>
        <w:rPr>
          <w:sz w:val="28"/>
          <w:szCs w:val="28"/>
        </w:rPr>
      </w:pPr>
      <w:r w:rsidRPr="00B53DE2">
        <w:rPr>
          <w:sz w:val="28"/>
          <w:szCs w:val="28"/>
        </w:rPr>
        <w:t>арендная плата за указанные основные средства за время их использования включается в состав текущих затрат</w:t>
      </w:r>
      <w:r w:rsidR="00272EEF" w:rsidRPr="00B53DE2">
        <w:rPr>
          <w:sz w:val="28"/>
          <w:szCs w:val="28"/>
        </w:rPr>
        <w:t xml:space="preserve"> [1]</w:t>
      </w:r>
      <w:r w:rsidRPr="00B53DE2">
        <w:rPr>
          <w:sz w:val="28"/>
          <w:szCs w:val="28"/>
        </w:rPr>
        <w:t>.</w:t>
      </w:r>
    </w:p>
    <w:p w:rsidR="00CD695D" w:rsidRPr="00B53DE2" w:rsidRDefault="00CD695D" w:rsidP="00B53DE2">
      <w:pPr>
        <w:spacing w:line="360" w:lineRule="auto"/>
        <w:ind w:firstLine="709"/>
        <w:jc w:val="both"/>
        <w:rPr>
          <w:sz w:val="28"/>
          <w:szCs w:val="28"/>
        </w:rPr>
      </w:pPr>
      <w:r w:rsidRPr="00B53DE2">
        <w:rPr>
          <w:sz w:val="28"/>
          <w:szCs w:val="28"/>
        </w:rPr>
        <w:t>При расчете показателей экономической эффективности на уровне региона (отрасли) в состав</w:t>
      </w:r>
      <w:r w:rsidR="00B53DE2">
        <w:rPr>
          <w:sz w:val="28"/>
          <w:szCs w:val="28"/>
        </w:rPr>
        <w:t xml:space="preserve"> </w:t>
      </w:r>
      <w:r w:rsidRPr="00B53DE2">
        <w:rPr>
          <w:sz w:val="28"/>
          <w:szCs w:val="28"/>
        </w:rPr>
        <w:t>результатов проекта включаются:</w:t>
      </w:r>
    </w:p>
    <w:p w:rsidR="00CD695D" w:rsidRPr="00B53DE2" w:rsidRDefault="00CD695D" w:rsidP="00B53DE2">
      <w:pPr>
        <w:numPr>
          <w:ilvl w:val="0"/>
          <w:numId w:val="11"/>
        </w:numPr>
        <w:spacing w:line="360" w:lineRule="auto"/>
        <w:ind w:left="0" w:firstLine="709"/>
        <w:jc w:val="both"/>
        <w:rPr>
          <w:sz w:val="28"/>
          <w:szCs w:val="28"/>
        </w:rPr>
      </w:pPr>
      <w:r w:rsidRPr="00B53DE2">
        <w:rPr>
          <w:sz w:val="28"/>
          <w:szCs w:val="28"/>
        </w:rPr>
        <w:t>региональные (отраслевые) производственные результаты – выручка от реализации продукции, произведенной участниками проекта – предприятиями региона (отрасли), за вычетом продукции, потребленной этими предприятиями;</w:t>
      </w:r>
    </w:p>
    <w:p w:rsidR="00CD695D" w:rsidRPr="00B53DE2" w:rsidRDefault="00CD695D" w:rsidP="00B53DE2">
      <w:pPr>
        <w:numPr>
          <w:ilvl w:val="0"/>
          <w:numId w:val="11"/>
        </w:numPr>
        <w:spacing w:line="360" w:lineRule="auto"/>
        <w:ind w:left="0" w:firstLine="709"/>
        <w:jc w:val="both"/>
        <w:rPr>
          <w:sz w:val="28"/>
          <w:szCs w:val="28"/>
        </w:rPr>
      </w:pPr>
      <w:r w:rsidRPr="00B53DE2">
        <w:rPr>
          <w:sz w:val="28"/>
          <w:szCs w:val="28"/>
        </w:rPr>
        <w:t>социальные и экологические результаты, достигнутые в регионе (на предприятии отрасли);</w:t>
      </w:r>
    </w:p>
    <w:p w:rsidR="00CD695D" w:rsidRPr="00B53DE2" w:rsidRDefault="00CD695D" w:rsidP="00B53DE2">
      <w:pPr>
        <w:numPr>
          <w:ilvl w:val="0"/>
          <w:numId w:val="11"/>
        </w:numPr>
        <w:spacing w:line="360" w:lineRule="auto"/>
        <w:ind w:left="0" w:firstLine="709"/>
        <w:jc w:val="both"/>
        <w:rPr>
          <w:sz w:val="28"/>
          <w:szCs w:val="28"/>
        </w:rPr>
      </w:pPr>
      <w:r w:rsidRPr="00B53DE2">
        <w:rPr>
          <w:sz w:val="28"/>
          <w:szCs w:val="28"/>
        </w:rPr>
        <w:t>косвенные финансовые результаты, полученные предприятиями и населением региона (предприятиями отрасли)</w:t>
      </w:r>
      <w:r w:rsidR="00272EEF" w:rsidRPr="00B53DE2">
        <w:rPr>
          <w:sz w:val="28"/>
          <w:szCs w:val="28"/>
        </w:rPr>
        <w:t xml:space="preserve"> [1]</w:t>
      </w:r>
      <w:r w:rsidRPr="00B53DE2">
        <w:rPr>
          <w:sz w:val="28"/>
          <w:szCs w:val="28"/>
        </w:rPr>
        <w:t>.</w:t>
      </w:r>
    </w:p>
    <w:p w:rsidR="00CD695D" w:rsidRPr="00B53DE2" w:rsidRDefault="00CD695D" w:rsidP="00B53DE2">
      <w:pPr>
        <w:spacing w:line="360" w:lineRule="auto"/>
        <w:ind w:firstLine="709"/>
        <w:jc w:val="both"/>
        <w:rPr>
          <w:sz w:val="28"/>
          <w:szCs w:val="28"/>
        </w:rPr>
      </w:pPr>
      <w:r w:rsidRPr="00B53DE2">
        <w:rPr>
          <w:sz w:val="28"/>
          <w:szCs w:val="28"/>
        </w:rPr>
        <w:t>В</w:t>
      </w:r>
      <w:r w:rsidR="00B53DE2">
        <w:rPr>
          <w:sz w:val="28"/>
          <w:szCs w:val="28"/>
        </w:rPr>
        <w:t xml:space="preserve"> </w:t>
      </w:r>
      <w:r w:rsidRPr="00B53DE2">
        <w:rPr>
          <w:sz w:val="28"/>
          <w:szCs w:val="28"/>
        </w:rPr>
        <w:t>состав</w:t>
      </w:r>
      <w:r w:rsidR="00B53DE2">
        <w:rPr>
          <w:sz w:val="28"/>
          <w:szCs w:val="28"/>
        </w:rPr>
        <w:t xml:space="preserve"> </w:t>
      </w:r>
      <w:r w:rsidRPr="00B53DE2">
        <w:rPr>
          <w:sz w:val="28"/>
          <w:szCs w:val="28"/>
        </w:rPr>
        <w:t>затрат</w:t>
      </w:r>
      <w:r w:rsidR="00B53DE2">
        <w:rPr>
          <w:sz w:val="28"/>
          <w:szCs w:val="28"/>
        </w:rPr>
        <w:t xml:space="preserve"> </w:t>
      </w:r>
      <w:r w:rsidRPr="00B53DE2">
        <w:rPr>
          <w:sz w:val="28"/>
          <w:szCs w:val="28"/>
        </w:rPr>
        <w:t>включаются при этом только затраты предприятий – участников проекта, относящихся к соответствующему региону (отрасли), также без повторного счета и тех же затрат и без учета затрат одних участников в составе результатов других участников</w:t>
      </w:r>
      <w:r w:rsidR="00272EEF" w:rsidRPr="00B53DE2">
        <w:rPr>
          <w:sz w:val="28"/>
          <w:szCs w:val="28"/>
        </w:rPr>
        <w:t xml:space="preserve"> [1]</w:t>
      </w:r>
      <w:r w:rsidRPr="00B53DE2">
        <w:rPr>
          <w:sz w:val="28"/>
          <w:szCs w:val="28"/>
        </w:rPr>
        <w:t>.</w:t>
      </w:r>
    </w:p>
    <w:p w:rsidR="00CD695D" w:rsidRPr="00B53DE2" w:rsidRDefault="00CD695D" w:rsidP="00B53DE2">
      <w:pPr>
        <w:spacing w:line="360" w:lineRule="auto"/>
        <w:ind w:firstLine="709"/>
        <w:jc w:val="both"/>
        <w:rPr>
          <w:sz w:val="28"/>
          <w:szCs w:val="28"/>
        </w:rPr>
      </w:pPr>
      <w:r w:rsidRPr="00B53DE2">
        <w:rPr>
          <w:sz w:val="28"/>
          <w:szCs w:val="28"/>
        </w:rPr>
        <w:t>При расчетах показателей экономической эффективности на уровне предприятия (фирмы) в состав результатов проекта включаются:</w:t>
      </w:r>
    </w:p>
    <w:p w:rsidR="00CD695D" w:rsidRPr="00B53DE2" w:rsidRDefault="00CD695D" w:rsidP="00B53DE2">
      <w:pPr>
        <w:numPr>
          <w:ilvl w:val="0"/>
          <w:numId w:val="12"/>
        </w:numPr>
        <w:spacing w:line="360" w:lineRule="auto"/>
        <w:ind w:left="0" w:firstLine="709"/>
        <w:jc w:val="both"/>
        <w:rPr>
          <w:sz w:val="28"/>
          <w:szCs w:val="28"/>
        </w:rPr>
      </w:pPr>
      <w:r w:rsidRPr="00B53DE2">
        <w:rPr>
          <w:sz w:val="28"/>
          <w:szCs w:val="28"/>
        </w:rPr>
        <w:t>производственные результаты – выручка от реализации произведенной продукции за вычетом израсходованной на собственные нужды;</w:t>
      </w:r>
    </w:p>
    <w:p w:rsidR="00CD695D" w:rsidRPr="00B53DE2" w:rsidRDefault="00CD695D" w:rsidP="00B53DE2">
      <w:pPr>
        <w:numPr>
          <w:ilvl w:val="0"/>
          <w:numId w:val="12"/>
        </w:numPr>
        <w:spacing w:line="360" w:lineRule="auto"/>
        <w:ind w:left="0" w:firstLine="709"/>
        <w:jc w:val="both"/>
        <w:rPr>
          <w:sz w:val="28"/>
          <w:szCs w:val="28"/>
        </w:rPr>
      </w:pPr>
      <w:r w:rsidRPr="00B53DE2">
        <w:rPr>
          <w:sz w:val="28"/>
          <w:szCs w:val="28"/>
        </w:rPr>
        <w:t>социальные результаты в части, относящейся к работникам предприятий и членам их семей</w:t>
      </w:r>
      <w:r w:rsidR="00272EEF" w:rsidRPr="00B53DE2">
        <w:rPr>
          <w:sz w:val="28"/>
          <w:szCs w:val="28"/>
        </w:rPr>
        <w:t xml:space="preserve"> [1]</w:t>
      </w:r>
      <w:r w:rsidRPr="00B53DE2">
        <w:rPr>
          <w:sz w:val="28"/>
          <w:szCs w:val="28"/>
        </w:rPr>
        <w:t>.</w:t>
      </w:r>
    </w:p>
    <w:p w:rsidR="00CD695D" w:rsidRPr="00B53DE2" w:rsidRDefault="00CD695D" w:rsidP="00B53DE2">
      <w:pPr>
        <w:spacing w:line="360" w:lineRule="auto"/>
        <w:ind w:firstLine="709"/>
        <w:jc w:val="both"/>
        <w:rPr>
          <w:sz w:val="28"/>
          <w:szCs w:val="28"/>
        </w:rPr>
      </w:pPr>
      <w:r w:rsidRPr="00B53DE2">
        <w:rPr>
          <w:sz w:val="28"/>
          <w:szCs w:val="28"/>
        </w:rPr>
        <w:t>В состав затрат включаются при этом только единовременные и текущие затраты предприятия без повторного счета (в частности, не допускается одновременный учет единовременных затрат на создание основных средств и текущих затрат на их амортизацию)</w:t>
      </w:r>
      <w:r w:rsidR="00272EEF" w:rsidRPr="00B53DE2">
        <w:rPr>
          <w:sz w:val="28"/>
          <w:szCs w:val="28"/>
        </w:rPr>
        <w:t xml:space="preserve"> </w:t>
      </w:r>
      <w:r w:rsidR="00272EEF" w:rsidRPr="00B53DE2">
        <w:rPr>
          <w:sz w:val="28"/>
          <w:szCs w:val="28"/>
          <w:lang w:val="en-US"/>
        </w:rPr>
        <w:t>[1]</w:t>
      </w:r>
      <w:r w:rsidRPr="00B53DE2">
        <w:rPr>
          <w:sz w:val="28"/>
          <w:szCs w:val="28"/>
        </w:rPr>
        <w:t>.</w:t>
      </w:r>
    </w:p>
    <w:p w:rsidR="00CD695D" w:rsidRPr="00B53DE2" w:rsidRDefault="00CD695D" w:rsidP="00B53DE2">
      <w:pPr>
        <w:spacing w:line="360" w:lineRule="auto"/>
        <w:ind w:firstLine="709"/>
        <w:jc w:val="both"/>
        <w:rPr>
          <w:sz w:val="28"/>
          <w:szCs w:val="28"/>
        </w:rPr>
      </w:pPr>
      <w:r w:rsidRPr="00B53DE2">
        <w:rPr>
          <w:sz w:val="28"/>
          <w:szCs w:val="28"/>
        </w:rPr>
        <w:t>При реализации крупномасштабных проектов с участием иностранных государств, оказывающих существенное воздействие на экономику других государств или на состояние мирового рынка, целесообразно убедиться в мирохозяйственной эффективности проекта. В этих целях рекомендуется определить интегральный мирохозяйственный эффект проекта, что проводится с использованием мировых цен на все виды продукции, товаров и услуг</w:t>
      </w:r>
      <w:r w:rsidR="00272EEF" w:rsidRPr="00B53DE2">
        <w:rPr>
          <w:sz w:val="28"/>
          <w:szCs w:val="28"/>
        </w:rPr>
        <w:t xml:space="preserve"> [1]</w:t>
      </w:r>
      <w:r w:rsidRPr="00B53DE2">
        <w:rPr>
          <w:sz w:val="28"/>
          <w:szCs w:val="28"/>
        </w:rPr>
        <w:t>.</w:t>
      </w:r>
    </w:p>
    <w:p w:rsidR="00CD695D" w:rsidRPr="00B53DE2" w:rsidRDefault="00CD695D" w:rsidP="00B53DE2">
      <w:pPr>
        <w:spacing w:line="360" w:lineRule="auto"/>
        <w:ind w:firstLine="709"/>
        <w:jc w:val="both"/>
        <w:rPr>
          <w:sz w:val="28"/>
          <w:szCs w:val="28"/>
        </w:rPr>
      </w:pPr>
      <w:r w:rsidRPr="00B53DE2">
        <w:rPr>
          <w:sz w:val="28"/>
          <w:szCs w:val="28"/>
        </w:rPr>
        <w:t>При этом в состав результатов проекта включаются (в стоимостном выражении):</w:t>
      </w:r>
    </w:p>
    <w:p w:rsidR="00CD695D" w:rsidRPr="00B53DE2" w:rsidRDefault="00CD695D" w:rsidP="00B53DE2">
      <w:pPr>
        <w:numPr>
          <w:ilvl w:val="0"/>
          <w:numId w:val="13"/>
        </w:numPr>
        <w:spacing w:line="360" w:lineRule="auto"/>
        <w:ind w:left="0" w:firstLine="709"/>
        <w:jc w:val="both"/>
        <w:rPr>
          <w:sz w:val="28"/>
          <w:szCs w:val="28"/>
        </w:rPr>
      </w:pPr>
      <w:r w:rsidRPr="00B53DE2">
        <w:rPr>
          <w:sz w:val="28"/>
          <w:szCs w:val="28"/>
        </w:rPr>
        <w:t>конечные производственные результаты – выручка от реализации произведенной продукции за вычетом потребляемой всеми предприятиями – участниками проекта;</w:t>
      </w:r>
    </w:p>
    <w:p w:rsidR="00CD695D" w:rsidRPr="00B53DE2" w:rsidRDefault="00CD695D" w:rsidP="00B53DE2">
      <w:pPr>
        <w:numPr>
          <w:ilvl w:val="0"/>
          <w:numId w:val="13"/>
        </w:numPr>
        <w:spacing w:line="360" w:lineRule="auto"/>
        <w:ind w:left="0" w:firstLine="709"/>
        <w:jc w:val="both"/>
        <w:rPr>
          <w:sz w:val="28"/>
          <w:szCs w:val="28"/>
        </w:rPr>
      </w:pPr>
      <w:r w:rsidRPr="00B53DE2">
        <w:rPr>
          <w:sz w:val="28"/>
          <w:szCs w:val="28"/>
        </w:rPr>
        <w:t>социальные и экологические результаты, рассчитанные исходя из совместного воздействия всех участников проекта на здоровье населения, социальную и экологическую обстановку во всех затрагиваемых проектом регионах;</w:t>
      </w:r>
    </w:p>
    <w:p w:rsidR="00CD695D" w:rsidRPr="00B53DE2" w:rsidRDefault="00CD695D" w:rsidP="00B53DE2">
      <w:pPr>
        <w:numPr>
          <w:ilvl w:val="0"/>
          <w:numId w:val="13"/>
        </w:numPr>
        <w:spacing w:line="360" w:lineRule="auto"/>
        <w:ind w:left="0" w:firstLine="709"/>
        <w:jc w:val="both"/>
        <w:rPr>
          <w:sz w:val="28"/>
          <w:szCs w:val="28"/>
        </w:rPr>
      </w:pPr>
      <w:r w:rsidRPr="00B53DE2">
        <w:rPr>
          <w:sz w:val="28"/>
          <w:szCs w:val="28"/>
        </w:rPr>
        <w:t>косвенные финансовые результаты, обусловленные реализацией проекта изменения доходов российских и иностранных сторонних предприятий и граждан, рыночной стоимости земельных участков, зданий и имущества, а также затратами на обусловленную реализацией проекта конверсию или ликвидацию производственных мощностей, потерю природных ресурсов и имущества от возможных аварий и других чрезвычайных ситуаций</w:t>
      </w:r>
      <w:r w:rsidR="00272EEF" w:rsidRPr="00B53DE2">
        <w:rPr>
          <w:sz w:val="28"/>
          <w:szCs w:val="28"/>
        </w:rPr>
        <w:t xml:space="preserve"> [1]</w:t>
      </w:r>
      <w:r w:rsidRPr="00B53DE2">
        <w:rPr>
          <w:sz w:val="28"/>
          <w:szCs w:val="28"/>
        </w:rPr>
        <w:t>.</w:t>
      </w:r>
    </w:p>
    <w:p w:rsidR="00CD695D" w:rsidRPr="00B53DE2" w:rsidRDefault="00CD695D" w:rsidP="00B53DE2">
      <w:pPr>
        <w:spacing w:line="360" w:lineRule="auto"/>
        <w:ind w:firstLine="709"/>
        <w:jc w:val="both"/>
        <w:rPr>
          <w:sz w:val="28"/>
          <w:szCs w:val="28"/>
        </w:rPr>
      </w:pPr>
      <w:r w:rsidRPr="00B53DE2">
        <w:rPr>
          <w:sz w:val="28"/>
          <w:szCs w:val="28"/>
        </w:rPr>
        <w:t>В</w:t>
      </w:r>
      <w:r w:rsidR="00B53DE2">
        <w:rPr>
          <w:sz w:val="28"/>
          <w:szCs w:val="28"/>
        </w:rPr>
        <w:t xml:space="preserve"> </w:t>
      </w:r>
      <w:r w:rsidRPr="00B53DE2">
        <w:rPr>
          <w:sz w:val="28"/>
          <w:szCs w:val="28"/>
        </w:rPr>
        <w:t>состав</w:t>
      </w:r>
      <w:r w:rsidR="00B53DE2">
        <w:rPr>
          <w:sz w:val="28"/>
          <w:szCs w:val="28"/>
        </w:rPr>
        <w:t xml:space="preserve"> </w:t>
      </w:r>
      <w:r w:rsidRPr="00B53DE2">
        <w:rPr>
          <w:sz w:val="28"/>
          <w:szCs w:val="28"/>
        </w:rPr>
        <w:t>затрат</w:t>
      </w:r>
      <w:r w:rsidR="00B53DE2">
        <w:rPr>
          <w:sz w:val="28"/>
          <w:szCs w:val="28"/>
        </w:rPr>
        <w:t xml:space="preserve"> </w:t>
      </w:r>
      <w:r w:rsidRPr="00B53DE2">
        <w:rPr>
          <w:sz w:val="28"/>
          <w:szCs w:val="28"/>
        </w:rPr>
        <w:t>проекта в этом случае включаются текущие и единовременные затраты всех участников реализации проекта (российских и иностранных), исчисленные без повторного счета одних и тех же затрат и без учета затрат одних участников в составе результатов других участников. В этой связи не включаются в расчет:</w:t>
      </w:r>
    </w:p>
    <w:p w:rsidR="00CD695D" w:rsidRPr="00B53DE2" w:rsidRDefault="00CD695D" w:rsidP="00B53DE2">
      <w:pPr>
        <w:numPr>
          <w:ilvl w:val="0"/>
          <w:numId w:val="14"/>
        </w:numPr>
        <w:spacing w:line="360" w:lineRule="auto"/>
        <w:ind w:left="0" w:firstLine="709"/>
        <w:jc w:val="both"/>
        <w:rPr>
          <w:sz w:val="28"/>
          <w:szCs w:val="28"/>
        </w:rPr>
      </w:pPr>
      <w:r w:rsidRPr="00B53DE2">
        <w:rPr>
          <w:sz w:val="28"/>
          <w:szCs w:val="28"/>
        </w:rPr>
        <w:t>затраты предприятий – потребителей некоторой продукции на приобретение ее у изготовителей – других участников проекта;</w:t>
      </w:r>
    </w:p>
    <w:p w:rsidR="00CD695D" w:rsidRPr="00B53DE2" w:rsidRDefault="00CD695D" w:rsidP="00B53DE2">
      <w:pPr>
        <w:numPr>
          <w:ilvl w:val="0"/>
          <w:numId w:val="14"/>
        </w:numPr>
        <w:spacing w:line="360" w:lineRule="auto"/>
        <w:ind w:left="0" w:firstLine="709"/>
        <w:jc w:val="both"/>
        <w:rPr>
          <w:sz w:val="28"/>
          <w:szCs w:val="28"/>
        </w:rPr>
      </w:pPr>
      <w:r w:rsidRPr="00B53DE2">
        <w:rPr>
          <w:sz w:val="28"/>
          <w:szCs w:val="28"/>
        </w:rPr>
        <w:t>амортизационные отчисления по основным средствам, созданным (построенным, изготовленным) одними участниками проекта и используемым другими участниками;</w:t>
      </w:r>
    </w:p>
    <w:p w:rsidR="00CD695D" w:rsidRPr="00B53DE2" w:rsidRDefault="00CD695D" w:rsidP="00B53DE2">
      <w:pPr>
        <w:numPr>
          <w:ilvl w:val="0"/>
          <w:numId w:val="14"/>
        </w:numPr>
        <w:spacing w:line="360" w:lineRule="auto"/>
        <w:ind w:left="0" w:firstLine="709"/>
        <w:jc w:val="both"/>
        <w:rPr>
          <w:sz w:val="28"/>
          <w:szCs w:val="28"/>
        </w:rPr>
      </w:pPr>
      <w:r w:rsidRPr="00B53DE2">
        <w:rPr>
          <w:sz w:val="28"/>
          <w:szCs w:val="28"/>
        </w:rPr>
        <w:t>все виды платежей предприятий-участников в доход государственных бюджетов, в том числе налоговые платежи, экспортные и импортные пошлины; штрафы и санкции за невыполнение экологических нормативов и санитарных норм учитываются в составе мирохозяйственных затрат только в том случае, если экологические последствия нарушений указанных норм не выделены особо в составе экологических результатов проекта и не включены в состав результатов проекта в стоимостном выражении;</w:t>
      </w:r>
    </w:p>
    <w:p w:rsidR="00CD695D" w:rsidRPr="00B53DE2" w:rsidRDefault="00CD695D" w:rsidP="00B53DE2">
      <w:pPr>
        <w:numPr>
          <w:ilvl w:val="0"/>
          <w:numId w:val="14"/>
        </w:numPr>
        <w:spacing w:line="360" w:lineRule="auto"/>
        <w:ind w:left="0" w:firstLine="709"/>
        <w:jc w:val="both"/>
        <w:rPr>
          <w:sz w:val="28"/>
          <w:szCs w:val="28"/>
        </w:rPr>
      </w:pPr>
      <w:r w:rsidRPr="00B53DE2">
        <w:rPr>
          <w:sz w:val="28"/>
          <w:szCs w:val="28"/>
        </w:rPr>
        <w:t>проценты по кредитам государственных и коммерческих банков, включенных в число участников реализации проекта</w:t>
      </w:r>
      <w:r w:rsidR="00272EEF" w:rsidRPr="00B53DE2">
        <w:rPr>
          <w:sz w:val="28"/>
          <w:szCs w:val="28"/>
        </w:rPr>
        <w:t xml:space="preserve"> [1]</w:t>
      </w:r>
      <w:r w:rsidRPr="00B53DE2">
        <w:rPr>
          <w:sz w:val="28"/>
          <w:szCs w:val="28"/>
        </w:rPr>
        <w:t>.</w:t>
      </w:r>
    </w:p>
    <w:p w:rsidR="00CD695D" w:rsidRPr="00B53DE2" w:rsidRDefault="00CD695D" w:rsidP="00B53DE2">
      <w:pPr>
        <w:spacing w:line="360" w:lineRule="auto"/>
        <w:ind w:firstLine="709"/>
        <w:jc w:val="both"/>
        <w:rPr>
          <w:sz w:val="28"/>
          <w:szCs w:val="28"/>
        </w:rPr>
      </w:pPr>
      <w:r w:rsidRPr="00B53DE2">
        <w:rPr>
          <w:sz w:val="28"/>
          <w:szCs w:val="28"/>
        </w:rPr>
        <w:t>Для пересчета затрат на оплату труда (по российским и иностранным предприятиям-участникам) в мировые цены используется коэффициент пересчета (К</w:t>
      </w:r>
      <w:r w:rsidRPr="00B53DE2">
        <w:rPr>
          <w:sz w:val="28"/>
          <w:szCs w:val="28"/>
          <w:vertAlign w:val="subscript"/>
        </w:rPr>
        <w:t>п</w:t>
      </w:r>
      <w:r w:rsidRPr="00B53DE2">
        <w:rPr>
          <w:sz w:val="28"/>
          <w:szCs w:val="28"/>
        </w:rPr>
        <w:t>):</w:t>
      </w:r>
    </w:p>
    <w:p w:rsidR="00CD695D" w:rsidRPr="00B53DE2" w:rsidRDefault="004D6AD3" w:rsidP="00B53DE2">
      <w:pPr>
        <w:spacing w:line="360" w:lineRule="auto"/>
        <w:ind w:firstLine="709"/>
        <w:jc w:val="both"/>
        <w:rPr>
          <w:sz w:val="28"/>
          <w:szCs w:val="28"/>
        </w:rPr>
      </w:pPr>
      <w:r>
        <w:rPr>
          <w:sz w:val="28"/>
          <w:szCs w:val="28"/>
        </w:rPr>
        <w:pict>
          <v:shape id="_x0000_i1040" type="#_x0000_t75" style="width:60pt;height:35.25pt">
            <v:imagedata r:id="rId22" o:title=""/>
          </v:shape>
        </w:pict>
      </w:r>
      <w:r w:rsidR="00CD695D" w:rsidRPr="00B53DE2">
        <w:rPr>
          <w:sz w:val="28"/>
          <w:szCs w:val="28"/>
        </w:rPr>
        <w:t xml:space="preserve"> где</w:t>
      </w:r>
    </w:p>
    <w:p w:rsidR="00CD695D" w:rsidRPr="00B53DE2" w:rsidRDefault="00CD695D" w:rsidP="00B53DE2">
      <w:pPr>
        <w:spacing w:line="360" w:lineRule="auto"/>
        <w:ind w:firstLine="709"/>
        <w:jc w:val="both"/>
        <w:rPr>
          <w:sz w:val="28"/>
          <w:szCs w:val="28"/>
        </w:rPr>
      </w:pPr>
      <w:r w:rsidRPr="00B53DE2">
        <w:rPr>
          <w:sz w:val="28"/>
          <w:szCs w:val="28"/>
        </w:rPr>
        <w:t>С</w:t>
      </w:r>
      <w:r w:rsidRPr="00B53DE2">
        <w:rPr>
          <w:sz w:val="28"/>
          <w:szCs w:val="28"/>
          <w:vertAlign w:val="subscript"/>
        </w:rPr>
        <w:t>к.м.</w:t>
      </w:r>
      <w:r w:rsidRPr="00B53DE2">
        <w:rPr>
          <w:sz w:val="28"/>
          <w:szCs w:val="28"/>
        </w:rPr>
        <w:t xml:space="preserve"> – общая стоимость товаров и услуг, входящих в «потребительскую корзину» соответствующей категории населения (в мировых ценах);</w:t>
      </w:r>
    </w:p>
    <w:p w:rsidR="00CD695D" w:rsidRPr="00B53DE2" w:rsidRDefault="00CD695D" w:rsidP="00B53DE2">
      <w:pPr>
        <w:spacing w:line="360" w:lineRule="auto"/>
        <w:ind w:firstLine="709"/>
        <w:jc w:val="both"/>
        <w:rPr>
          <w:sz w:val="28"/>
          <w:szCs w:val="28"/>
        </w:rPr>
      </w:pPr>
      <w:r w:rsidRPr="00B53DE2">
        <w:rPr>
          <w:sz w:val="28"/>
          <w:szCs w:val="28"/>
        </w:rPr>
        <w:t>С</w:t>
      </w:r>
      <w:r w:rsidRPr="00B53DE2">
        <w:rPr>
          <w:sz w:val="28"/>
          <w:szCs w:val="28"/>
          <w:vertAlign w:val="subscript"/>
        </w:rPr>
        <w:t>к.в.</w:t>
      </w:r>
      <w:r w:rsidRPr="00B53DE2">
        <w:rPr>
          <w:sz w:val="28"/>
          <w:szCs w:val="28"/>
        </w:rPr>
        <w:t xml:space="preserve"> – то же, во внутренних ценах соответствующей страны</w:t>
      </w:r>
      <w:r w:rsidR="00272EEF" w:rsidRPr="00B53DE2">
        <w:rPr>
          <w:sz w:val="28"/>
          <w:szCs w:val="28"/>
        </w:rPr>
        <w:t xml:space="preserve"> [1]</w:t>
      </w:r>
      <w:r w:rsidRPr="00B53DE2">
        <w:rPr>
          <w:sz w:val="28"/>
          <w:szCs w:val="28"/>
        </w:rPr>
        <w:t>.</w:t>
      </w:r>
    </w:p>
    <w:p w:rsidR="0041253F" w:rsidRPr="00B53DE2" w:rsidRDefault="00D96039" w:rsidP="00B53DE2">
      <w:pPr>
        <w:spacing w:line="360" w:lineRule="auto"/>
        <w:ind w:firstLine="709"/>
        <w:jc w:val="both"/>
        <w:rPr>
          <w:sz w:val="28"/>
          <w:szCs w:val="28"/>
        </w:rPr>
      </w:pPr>
      <w:r w:rsidRPr="00B53DE2">
        <w:rPr>
          <w:sz w:val="28"/>
          <w:szCs w:val="28"/>
        </w:rPr>
        <w:t>Примером представления расчета общественной эффективности является таблица 5</w:t>
      </w:r>
      <w:r w:rsidR="00272EEF" w:rsidRPr="00B53DE2">
        <w:rPr>
          <w:sz w:val="28"/>
          <w:szCs w:val="28"/>
        </w:rPr>
        <w:t xml:space="preserve"> [6]</w:t>
      </w:r>
      <w:r w:rsidRPr="00B53DE2">
        <w:rPr>
          <w:sz w:val="28"/>
          <w:szCs w:val="28"/>
        </w:rPr>
        <w:t>.</w:t>
      </w:r>
    </w:p>
    <w:p w:rsidR="00D96039" w:rsidRPr="00B53DE2" w:rsidRDefault="00D96039" w:rsidP="00B53DE2">
      <w:pPr>
        <w:spacing w:line="360" w:lineRule="auto"/>
        <w:ind w:firstLine="709"/>
        <w:jc w:val="both"/>
        <w:rPr>
          <w:sz w:val="28"/>
          <w:szCs w:val="28"/>
        </w:rPr>
      </w:pPr>
    </w:p>
    <w:p w:rsidR="00D96039" w:rsidRPr="00B53DE2" w:rsidRDefault="00D96039" w:rsidP="00B53DE2">
      <w:pPr>
        <w:pStyle w:val="a4"/>
        <w:keepNext/>
        <w:spacing w:before="0" w:after="0" w:line="360" w:lineRule="auto"/>
        <w:ind w:firstLine="709"/>
        <w:jc w:val="both"/>
        <w:rPr>
          <w:b w:val="0"/>
          <w:sz w:val="28"/>
          <w:szCs w:val="28"/>
        </w:rPr>
      </w:pPr>
      <w:r w:rsidRPr="00B53DE2">
        <w:rPr>
          <w:b w:val="0"/>
          <w:sz w:val="28"/>
          <w:szCs w:val="28"/>
        </w:rPr>
        <w:t xml:space="preserve">Таблица </w:t>
      </w:r>
      <w:r w:rsidR="00272EEF" w:rsidRPr="00B53DE2">
        <w:rPr>
          <w:b w:val="0"/>
          <w:noProof/>
          <w:sz w:val="28"/>
          <w:szCs w:val="28"/>
        </w:rPr>
        <w:t>6</w:t>
      </w:r>
      <w:r w:rsidRPr="00B53DE2">
        <w:rPr>
          <w:b w:val="0"/>
          <w:sz w:val="28"/>
          <w:szCs w:val="28"/>
        </w:rPr>
        <w:t xml:space="preserve"> – Денежные потоки и показатели общественной эффективности проекта</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8"/>
        <w:gridCol w:w="720"/>
        <w:gridCol w:w="720"/>
        <w:gridCol w:w="1620"/>
      </w:tblGrid>
      <w:tr w:rsidR="00D96039" w:rsidRPr="00B53DE2" w:rsidTr="00540DBC">
        <w:tc>
          <w:tcPr>
            <w:tcW w:w="6228" w:type="dxa"/>
            <w:vMerge w:val="restart"/>
            <w:vAlign w:val="center"/>
          </w:tcPr>
          <w:p w:rsidR="00D96039" w:rsidRPr="00B53DE2" w:rsidRDefault="00D96039" w:rsidP="00B53DE2">
            <w:pPr>
              <w:spacing w:line="360" w:lineRule="auto"/>
              <w:jc w:val="both"/>
              <w:rPr>
                <w:sz w:val="20"/>
                <w:szCs w:val="20"/>
              </w:rPr>
            </w:pPr>
            <w:r w:rsidRPr="00B53DE2">
              <w:rPr>
                <w:sz w:val="20"/>
                <w:szCs w:val="20"/>
              </w:rPr>
              <w:t>Показатели</w:t>
            </w:r>
          </w:p>
        </w:tc>
        <w:tc>
          <w:tcPr>
            <w:tcW w:w="3060" w:type="dxa"/>
            <w:gridSpan w:val="3"/>
            <w:vAlign w:val="center"/>
          </w:tcPr>
          <w:p w:rsidR="00D96039" w:rsidRPr="00B53DE2" w:rsidRDefault="00D96039" w:rsidP="00B53DE2">
            <w:pPr>
              <w:spacing w:line="360" w:lineRule="auto"/>
              <w:jc w:val="both"/>
              <w:rPr>
                <w:sz w:val="20"/>
                <w:szCs w:val="20"/>
              </w:rPr>
            </w:pPr>
            <w:r w:rsidRPr="00B53DE2">
              <w:rPr>
                <w:sz w:val="20"/>
                <w:szCs w:val="20"/>
              </w:rPr>
              <w:t>Значения показателя по шагам расчетного периода</w:t>
            </w:r>
          </w:p>
        </w:tc>
      </w:tr>
      <w:tr w:rsidR="00D96039" w:rsidRPr="00B53DE2" w:rsidTr="00540DBC">
        <w:tc>
          <w:tcPr>
            <w:tcW w:w="6228" w:type="dxa"/>
            <w:vMerge/>
            <w:vAlign w:val="center"/>
          </w:tcPr>
          <w:p w:rsidR="00D96039" w:rsidRPr="00B53DE2" w:rsidRDefault="00D96039" w:rsidP="00B53DE2">
            <w:pPr>
              <w:spacing w:line="360" w:lineRule="auto"/>
              <w:jc w:val="both"/>
              <w:rPr>
                <w:sz w:val="20"/>
                <w:szCs w:val="20"/>
              </w:rPr>
            </w:pPr>
          </w:p>
        </w:tc>
        <w:tc>
          <w:tcPr>
            <w:tcW w:w="720" w:type="dxa"/>
            <w:vAlign w:val="center"/>
          </w:tcPr>
          <w:p w:rsidR="00D96039" w:rsidRPr="00B53DE2" w:rsidRDefault="00D96039" w:rsidP="00B53DE2">
            <w:pPr>
              <w:spacing w:line="360" w:lineRule="auto"/>
              <w:jc w:val="both"/>
              <w:rPr>
                <w:sz w:val="20"/>
                <w:szCs w:val="20"/>
              </w:rPr>
            </w:pPr>
            <w:r w:rsidRPr="00B53DE2">
              <w:rPr>
                <w:sz w:val="20"/>
                <w:szCs w:val="20"/>
              </w:rPr>
              <w:t>0</w:t>
            </w:r>
          </w:p>
        </w:tc>
        <w:tc>
          <w:tcPr>
            <w:tcW w:w="720" w:type="dxa"/>
            <w:vAlign w:val="center"/>
          </w:tcPr>
          <w:p w:rsidR="00D96039" w:rsidRPr="00B53DE2" w:rsidRDefault="00D96039" w:rsidP="00B53DE2">
            <w:pPr>
              <w:spacing w:line="360" w:lineRule="auto"/>
              <w:jc w:val="both"/>
              <w:rPr>
                <w:sz w:val="20"/>
                <w:szCs w:val="20"/>
              </w:rPr>
            </w:pPr>
            <w:r w:rsidRPr="00B53DE2">
              <w:rPr>
                <w:sz w:val="20"/>
                <w:szCs w:val="20"/>
              </w:rPr>
              <w:t>1</w:t>
            </w:r>
          </w:p>
        </w:tc>
        <w:tc>
          <w:tcPr>
            <w:tcW w:w="1620" w:type="dxa"/>
            <w:vAlign w:val="center"/>
          </w:tcPr>
          <w:p w:rsidR="00D96039" w:rsidRPr="00B53DE2" w:rsidRDefault="00D96039" w:rsidP="00B53DE2">
            <w:pPr>
              <w:spacing w:line="360" w:lineRule="auto"/>
              <w:jc w:val="both"/>
              <w:rPr>
                <w:sz w:val="20"/>
                <w:szCs w:val="20"/>
              </w:rPr>
            </w:pPr>
            <w:r w:rsidRPr="00B53DE2">
              <w:rPr>
                <w:sz w:val="20"/>
                <w:szCs w:val="20"/>
              </w:rPr>
              <w:t>…</w:t>
            </w:r>
          </w:p>
        </w:tc>
      </w:tr>
      <w:tr w:rsidR="00A7788B" w:rsidRPr="00B53DE2" w:rsidTr="00540DBC">
        <w:tc>
          <w:tcPr>
            <w:tcW w:w="6228" w:type="dxa"/>
            <w:vAlign w:val="center"/>
          </w:tcPr>
          <w:p w:rsidR="00A7788B" w:rsidRPr="00B53DE2" w:rsidRDefault="00A7788B" w:rsidP="00B53DE2">
            <w:pPr>
              <w:spacing w:line="360" w:lineRule="auto"/>
              <w:jc w:val="both"/>
              <w:rPr>
                <w:sz w:val="20"/>
                <w:szCs w:val="20"/>
              </w:rPr>
            </w:pPr>
            <w:r w:rsidRPr="00B53DE2">
              <w:rPr>
                <w:sz w:val="20"/>
                <w:szCs w:val="20"/>
              </w:rPr>
              <w:t>ОПЕРАЦИОННАЯ ДЕЯТЕЛЬНОСТЬ</w:t>
            </w:r>
          </w:p>
        </w:tc>
        <w:tc>
          <w:tcPr>
            <w:tcW w:w="720" w:type="dxa"/>
            <w:vAlign w:val="center"/>
          </w:tcPr>
          <w:p w:rsidR="00A7788B" w:rsidRPr="00B53DE2" w:rsidRDefault="00A7788B" w:rsidP="00B53DE2">
            <w:pPr>
              <w:spacing w:line="360" w:lineRule="auto"/>
              <w:jc w:val="both"/>
              <w:rPr>
                <w:sz w:val="20"/>
                <w:szCs w:val="20"/>
              </w:rPr>
            </w:pPr>
          </w:p>
        </w:tc>
        <w:tc>
          <w:tcPr>
            <w:tcW w:w="720" w:type="dxa"/>
            <w:vAlign w:val="center"/>
          </w:tcPr>
          <w:p w:rsidR="00A7788B" w:rsidRPr="00B53DE2" w:rsidRDefault="00A7788B" w:rsidP="00B53DE2">
            <w:pPr>
              <w:spacing w:line="360" w:lineRule="auto"/>
              <w:jc w:val="both"/>
              <w:rPr>
                <w:sz w:val="20"/>
                <w:szCs w:val="20"/>
              </w:rPr>
            </w:pPr>
          </w:p>
        </w:tc>
        <w:tc>
          <w:tcPr>
            <w:tcW w:w="1620" w:type="dxa"/>
            <w:vAlign w:val="center"/>
          </w:tcPr>
          <w:p w:rsidR="00A7788B" w:rsidRPr="00B53DE2" w:rsidRDefault="00A7788B" w:rsidP="00B53DE2">
            <w:pPr>
              <w:spacing w:line="360" w:lineRule="auto"/>
              <w:jc w:val="both"/>
              <w:rPr>
                <w:sz w:val="20"/>
                <w:szCs w:val="20"/>
              </w:rPr>
            </w:pPr>
          </w:p>
        </w:tc>
      </w:tr>
      <w:tr w:rsidR="00D96039" w:rsidRPr="00B53DE2" w:rsidTr="00540DBC">
        <w:tc>
          <w:tcPr>
            <w:tcW w:w="6228" w:type="dxa"/>
            <w:vAlign w:val="center"/>
          </w:tcPr>
          <w:p w:rsidR="00D96039" w:rsidRPr="00B53DE2" w:rsidRDefault="00D96039" w:rsidP="00B53DE2">
            <w:pPr>
              <w:spacing w:line="360" w:lineRule="auto"/>
              <w:jc w:val="both"/>
              <w:rPr>
                <w:sz w:val="20"/>
                <w:szCs w:val="20"/>
              </w:rPr>
            </w:pPr>
            <w:r w:rsidRPr="00B53DE2">
              <w:rPr>
                <w:sz w:val="20"/>
                <w:szCs w:val="20"/>
              </w:rPr>
              <w:t>1. ДЕНЕЖНЫЕ ПРИТОКИ (сумма строк 2-4)</w:t>
            </w:r>
          </w:p>
        </w:tc>
        <w:tc>
          <w:tcPr>
            <w:tcW w:w="720" w:type="dxa"/>
            <w:vAlign w:val="center"/>
          </w:tcPr>
          <w:p w:rsidR="00D96039" w:rsidRPr="00B53DE2" w:rsidRDefault="00D96039" w:rsidP="00B53DE2">
            <w:pPr>
              <w:spacing w:line="360" w:lineRule="auto"/>
              <w:jc w:val="both"/>
              <w:rPr>
                <w:sz w:val="20"/>
                <w:szCs w:val="20"/>
              </w:rPr>
            </w:pPr>
          </w:p>
        </w:tc>
        <w:tc>
          <w:tcPr>
            <w:tcW w:w="720" w:type="dxa"/>
            <w:vAlign w:val="center"/>
          </w:tcPr>
          <w:p w:rsidR="00D96039" w:rsidRPr="00B53DE2" w:rsidRDefault="00D96039" w:rsidP="00B53DE2">
            <w:pPr>
              <w:spacing w:line="360" w:lineRule="auto"/>
              <w:jc w:val="both"/>
              <w:rPr>
                <w:sz w:val="20"/>
                <w:szCs w:val="20"/>
              </w:rPr>
            </w:pPr>
          </w:p>
        </w:tc>
        <w:tc>
          <w:tcPr>
            <w:tcW w:w="1620" w:type="dxa"/>
            <w:vAlign w:val="center"/>
          </w:tcPr>
          <w:p w:rsidR="00D96039" w:rsidRPr="00B53DE2" w:rsidRDefault="00D96039" w:rsidP="00B53DE2">
            <w:pPr>
              <w:spacing w:line="360" w:lineRule="auto"/>
              <w:jc w:val="both"/>
              <w:rPr>
                <w:sz w:val="20"/>
                <w:szCs w:val="20"/>
              </w:rPr>
            </w:pPr>
          </w:p>
        </w:tc>
      </w:tr>
      <w:tr w:rsidR="00D96039" w:rsidRPr="00B53DE2" w:rsidTr="00540DBC">
        <w:tc>
          <w:tcPr>
            <w:tcW w:w="6228" w:type="dxa"/>
            <w:vAlign w:val="center"/>
          </w:tcPr>
          <w:p w:rsidR="00D96039" w:rsidRPr="00B53DE2" w:rsidRDefault="00D96039" w:rsidP="00B53DE2">
            <w:pPr>
              <w:spacing w:line="360" w:lineRule="auto"/>
              <w:jc w:val="both"/>
              <w:rPr>
                <w:sz w:val="20"/>
                <w:szCs w:val="20"/>
              </w:rPr>
            </w:pPr>
            <w:r w:rsidRPr="00B53DE2">
              <w:rPr>
                <w:sz w:val="20"/>
                <w:szCs w:val="20"/>
              </w:rPr>
              <w:t>2. Выручка от продаж конечной продукции</w:t>
            </w:r>
          </w:p>
        </w:tc>
        <w:tc>
          <w:tcPr>
            <w:tcW w:w="720" w:type="dxa"/>
            <w:vAlign w:val="center"/>
          </w:tcPr>
          <w:p w:rsidR="00D96039" w:rsidRPr="00B53DE2" w:rsidRDefault="00D96039" w:rsidP="00B53DE2">
            <w:pPr>
              <w:spacing w:line="360" w:lineRule="auto"/>
              <w:jc w:val="both"/>
              <w:rPr>
                <w:sz w:val="20"/>
                <w:szCs w:val="20"/>
              </w:rPr>
            </w:pPr>
          </w:p>
        </w:tc>
        <w:tc>
          <w:tcPr>
            <w:tcW w:w="720" w:type="dxa"/>
            <w:vAlign w:val="center"/>
          </w:tcPr>
          <w:p w:rsidR="00D96039" w:rsidRPr="00B53DE2" w:rsidRDefault="00D96039" w:rsidP="00B53DE2">
            <w:pPr>
              <w:spacing w:line="360" w:lineRule="auto"/>
              <w:jc w:val="both"/>
              <w:rPr>
                <w:sz w:val="20"/>
                <w:szCs w:val="20"/>
              </w:rPr>
            </w:pPr>
          </w:p>
        </w:tc>
        <w:tc>
          <w:tcPr>
            <w:tcW w:w="1620" w:type="dxa"/>
            <w:vAlign w:val="center"/>
          </w:tcPr>
          <w:p w:rsidR="00D96039" w:rsidRPr="00B53DE2" w:rsidRDefault="00D96039" w:rsidP="00B53DE2">
            <w:pPr>
              <w:spacing w:line="360" w:lineRule="auto"/>
              <w:jc w:val="both"/>
              <w:rPr>
                <w:sz w:val="20"/>
                <w:szCs w:val="20"/>
              </w:rPr>
            </w:pPr>
          </w:p>
        </w:tc>
      </w:tr>
      <w:tr w:rsidR="00D96039" w:rsidRPr="00B53DE2" w:rsidTr="00540DBC">
        <w:tc>
          <w:tcPr>
            <w:tcW w:w="6228" w:type="dxa"/>
            <w:vAlign w:val="center"/>
          </w:tcPr>
          <w:p w:rsidR="00D96039" w:rsidRPr="00B53DE2" w:rsidRDefault="00D96039" w:rsidP="00B53DE2">
            <w:pPr>
              <w:spacing w:line="360" w:lineRule="auto"/>
              <w:jc w:val="both"/>
              <w:rPr>
                <w:sz w:val="20"/>
                <w:szCs w:val="20"/>
              </w:rPr>
            </w:pPr>
            <w:r w:rsidRPr="00B53DE2">
              <w:rPr>
                <w:sz w:val="20"/>
                <w:szCs w:val="20"/>
              </w:rPr>
              <w:t>3. Выручка от реализации выбывающего имущества, включая НДС</w:t>
            </w:r>
          </w:p>
        </w:tc>
        <w:tc>
          <w:tcPr>
            <w:tcW w:w="720" w:type="dxa"/>
            <w:vAlign w:val="center"/>
          </w:tcPr>
          <w:p w:rsidR="00D96039" w:rsidRPr="00B53DE2" w:rsidRDefault="00D96039" w:rsidP="00B53DE2">
            <w:pPr>
              <w:spacing w:line="360" w:lineRule="auto"/>
              <w:jc w:val="both"/>
              <w:rPr>
                <w:sz w:val="20"/>
                <w:szCs w:val="20"/>
              </w:rPr>
            </w:pPr>
          </w:p>
        </w:tc>
        <w:tc>
          <w:tcPr>
            <w:tcW w:w="720" w:type="dxa"/>
            <w:vAlign w:val="center"/>
          </w:tcPr>
          <w:p w:rsidR="00D96039" w:rsidRPr="00B53DE2" w:rsidRDefault="00D96039" w:rsidP="00B53DE2">
            <w:pPr>
              <w:spacing w:line="360" w:lineRule="auto"/>
              <w:jc w:val="both"/>
              <w:rPr>
                <w:sz w:val="20"/>
                <w:szCs w:val="20"/>
              </w:rPr>
            </w:pPr>
          </w:p>
        </w:tc>
        <w:tc>
          <w:tcPr>
            <w:tcW w:w="1620" w:type="dxa"/>
            <w:vAlign w:val="center"/>
          </w:tcPr>
          <w:p w:rsidR="00D96039" w:rsidRPr="00B53DE2" w:rsidRDefault="00D96039" w:rsidP="00B53DE2">
            <w:pPr>
              <w:spacing w:line="360" w:lineRule="auto"/>
              <w:jc w:val="both"/>
              <w:rPr>
                <w:sz w:val="20"/>
                <w:szCs w:val="20"/>
              </w:rPr>
            </w:pPr>
          </w:p>
        </w:tc>
      </w:tr>
      <w:tr w:rsidR="00D96039" w:rsidRPr="00B53DE2" w:rsidTr="00540DBC">
        <w:tc>
          <w:tcPr>
            <w:tcW w:w="6228" w:type="dxa"/>
            <w:vAlign w:val="center"/>
          </w:tcPr>
          <w:p w:rsidR="00D96039" w:rsidRPr="00B53DE2" w:rsidRDefault="00D96039" w:rsidP="00B53DE2">
            <w:pPr>
              <w:spacing w:line="360" w:lineRule="auto"/>
              <w:jc w:val="both"/>
              <w:rPr>
                <w:sz w:val="20"/>
                <w:szCs w:val="20"/>
              </w:rPr>
            </w:pPr>
            <w:r w:rsidRPr="00B53DE2">
              <w:rPr>
                <w:sz w:val="20"/>
                <w:szCs w:val="20"/>
              </w:rPr>
              <w:t>4. Выручка от продаж патентов, лицензий и других нематериальных активов, созданных в ходе реализации преокта</w:t>
            </w:r>
          </w:p>
        </w:tc>
        <w:tc>
          <w:tcPr>
            <w:tcW w:w="720" w:type="dxa"/>
            <w:vAlign w:val="center"/>
          </w:tcPr>
          <w:p w:rsidR="00D96039" w:rsidRPr="00B53DE2" w:rsidRDefault="00D96039" w:rsidP="00B53DE2">
            <w:pPr>
              <w:spacing w:line="360" w:lineRule="auto"/>
              <w:jc w:val="both"/>
              <w:rPr>
                <w:sz w:val="20"/>
                <w:szCs w:val="20"/>
              </w:rPr>
            </w:pPr>
          </w:p>
        </w:tc>
        <w:tc>
          <w:tcPr>
            <w:tcW w:w="720" w:type="dxa"/>
            <w:vAlign w:val="center"/>
          </w:tcPr>
          <w:p w:rsidR="00D96039" w:rsidRPr="00B53DE2" w:rsidRDefault="00D96039" w:rsidP="00B53DE2">
            <w:pPr>
              <w:spacing w:line="360" w:lineRule="auto"/>
              <w:jc w:val="both"/>
              <w:rPr>
                <w:sz w:val="20"/>
                <w:szCs w:val="20"/>
              </w:rPr>
            </w:pPr>
          </w:p>
        </w:tc>
        <w:tc>
          <w:tcPr>
            <w:tcW w:w="1620" w:type="dxa"/>
            <w:vAlign w:val="center"/>
          </w:tcPr>
          <w:p w:rsidR="00D96039" w:rsidRPr="00B53DE2" w:rsidRDefault="00D96039" w:rsidP="00B53DE2">
            <w:pPr>
              <w:spacing w:line="360" w:lineRule="auto"/>
              <w:jc w:val="both"/>
              <w:rPr>
                <w:sz w:val="20"/>
                <w:szCs w:val="20"/>
              </w:rPr>
            </w:pPr>
          </w:p>
        </w:tc>
      </w:tr>
      <w:tr w:rsidR="00D96039" w:rsidRPr="00B53DE2" w:rsidTr="00540DBC">
        <w:tc>
          <w:tcPr>
            <w:tcW w:w="6228" w:type="dxa"/>
            <w:vAlign w:val="center"/>
          </w:tcPr>
          <w:p w:rsidR="00D96039" w:rsidRPr="00B53DE2" w:rsidRDefault="00D96039" w:rsidP="00B53DE2">
            <w:pPr>
              <w:spacing w:line="360" w:lineRule="auto"/>
              <w:jc w:val="both"/>
              <w:rPr>
                <w:sz w:val="20"/>
                <w:szCs w:val="20"/>
              </w:rPr>
            </w:pPr>
            <w:r w:rsidRPr="00B53DE2">
              <w:rPr>
                <w:sz w:val="20"/>
                <w:szCs w:val="20"/>
              </w:rPr>
              <w:t>5. ДЕНЕЖНЫЕ ОТТОКИ (строка 6 + строка 7)</w:t>
            </w:r>
          </w:p>
        </w:tc>
        <w:tc>
          <w:tcPr>
            <w:tcW w:w="720" w:type="dxa"/>
            <w:vAlign w:val="center"/>
          </w:tcPr>
          <w:p w:rsidR="00D96039" w:rsidRPr="00B53DE2" w:rsidRDefault="00D96039" w:rsidP="00B53DE2">
            <w:pPr>
              <w:spacing w:line="360" w:lineRule="auto"/>
              <w:jc w:val="both"/>
              <w:rPr>
                <w:sz w:val="20"/>
                <w:szCs w:val="20"/>
              </w:rPr>
            </w:pPr>
          </w:p>
        </w:tc>
        <w:tc>
          <w:tcPr>
            <w:tcW w:w="720" w:type="dxa"/>
            <w:vAlign w:val="center"/>
          </w:tcPr>
          <w:p w:rsidR="00D96039" w:rsidRPr="00B53DE2" w:rsidRDefault="00D96039" w:rsidP="00B53DE2">
            <w:pPr>
              <w:spacing w:line="360" w:lineRule="auto"/>
              <w:jc w:val="both"/>
              <w:rPr>
                <w:sz w:val="20"/>
                <w:szCs w:val="20"/>
              </w:rPr>
            </w:pPr>
          </w:p>
        </w:tc>
        <w:tc>
          <w:tcPr>
            <w:tcW w:w="1620" w:type="dxa"/>
            <w:vAlign w:val="center"/>
          </w:tcPr>
          <w:p w:rsidR="00D96039" w:rsidRPr="00B53DE2" w:rsidRDefault="00D96039" w:rsidP="00B53DE2">
            <w:pPr>
              <w:spacing w:line="360" w:lineRule="auto"/>
              <w:jc w:val="both"/>
              <w:rPr>
                <w:sz w:val="20"/>
                <w:szCs w:val="20"/>
              </w:rPr>
            </w:pPr>
          </w:p>
        </w:tc>
      </w:tr>
      <w:tr w:rsidR="00D96039" w:rsidRPr="00B53DE2" w:rsidTr="00540DBC">
        <w:tc>
          <w:tcPr>
            <w:tcW w:w="6228" w:type="dxa"/>
            <w:vAlign w:val="center"/>
          </w:tcPr>
          <w:p w:rsidR="00D96039" w:rsidRPr="00B53DE2" w:rsidRDefault="00D96039" w:rsidP="00B53DE2">
            <w:pPr>
              <w:spacing w:line="360" w:lineRule="auto"/>
              <w:jc w:val="both"/>
              <w:rPr>
                <w:sz w:val="20"/>
                <w:szCs w:val="20"/>
              </w:rPr>
            </w:pPr>
            <w:r w:rsidRPr="00B53DE2">
              <w:rPr>
                <w:sz w:val="20"/>
                <w:szCs w:val="20"/>
              </w:rPr>
              <w:t>6. Материальные затраты на реализацию проекта (оплата материалов, работ и услуг сторонних организаций)</w:t>
            </w:r>
          </w:p>
        </w:tc>
        <w:tc>
          <w:tcPr>
            <w:tcW w:w="720" w:type="dxa"/>
            <w:vAlign w:val="center"/>
          </w:tcPr>
          <w:p w:rsidR="00D96039" w:rsidRPr="00B53DE2" w:rsidRDefault="00D96039" w:rsidP="00B53DE2">
            <w:pPr>
              <w:spacing w:line="360" w:lineRule="auto"/>
              <w:jc w:val="both"/>
              <w:rPr>
                <w:sz w:val="20"/>
                <w:szCs w:val="20"/>
              </w:rPr>
            </w:pPr>
          </w:p>
        </w:tc>
        <w:tc>
          <w:tcPr>
            <w:tcW w:w="720" w:type="dxa"/>
            <w:vAlign w:val="center"/>
          </w:tcPr>
          <w:p w:rsidR="00D96039" w:rsidRPr="00B53DE2" w:rsidRDefault="00D96039" w:rsidP="00B53DE2">
            <w:pPr>
              <w:spacing w:line="360" w:lineRule="auto"/>
              <w:jc w:val="both"/>
              <w:rPr>
                <w:sz w:val="20"/>
                <w:szCs w:val="20"/>
              </w:rPr>
            </w:pPr>
          </w:p>
        </w:tc>
        <w:tc>
          <w:tcPr>
            <w:tcW w:w="1620" w:type="dxa"/>
            <w:vAlign w:val="center"/>
          </w:tcPr>
          <w:p w:rsidR="00D96039" w:rsidRPr="00B53DE2" w:rsidRDefault="00D96039" w:rsidP="00B53DE2">
            <w:pPr>
              <w:spacing w:line="360" w:lineRule="auto"/>
              <w:jc w:val="both"/>
              <w:rPr>
                <w:sz w:val="20"/>
                <w:szCs w:val="20"/>
              </w:rPr>
            </w:pPr>
          </w:p>
        </w:tc>
      </w:tr>
      <w:tr w:rsidR="00D96039" w:rsidRPr="00B53DE2" w:rsidTr="00540DBC">
        <w:tc>
          <w:tcPr>
            <w:tcW w:w="6228" w:type="dxa"/>
            <w:vAlign w:val="center"/>
          </w:tcPr>
          <w:p w:rsidR="00D96039" w:rsidRPr="00B53DE2" w:rsidRDefault="00D96039" w:rsidP="00B53DE2">
            <w:pPr>
              <w:spacing w:line="360" w:lineRule="auto"/>
              <w:jc w:val="both"/>
              <w:rPr>
                <w:sz w:val="20"/>
                <w:szCs w:val="20"/>
              </w:rPr>
            </w:pPr>
            <w:r w:rsidRPr="00B53DE2">
              <w:rPr>
                <w:sz w:val="20"/>
                <w:szCs w:val="20"/>
              </w:rPr>
              <w:t>7. Затраты труда с отчислениями (экономическая оценка)</w:t>
            </w:r>
          </w:p>
        </w:tc>
        <w:tc>
          <w:tcPr>
            <w:tcW w:w="720" w:type="dxa"/>
            <w:vAlign w:val="center"/>
          </w:tcPr>
          <w:p w:rsidR="00D96039" w:rsidRPr="00B53DE2" w:rsidRDefault="00D96039" w:rsidP="00B53DE2">
            <w:pPr>
              <w:spacing w:line="360" w:lineRule="auto"/>
              <w:jc w:val="both"/>
              <w:rPr>
                <w:sz w:val="20"/>
                <w:szCs w:val="20"/>
              </w:rPr>
            </w:pPr>
          </w:p>
        </w:tc>
        <w:tc>
          <w:tcPr>
            <w:tcW w:w="720" w:type="dxa"/>
            <w:vAlign w:val="center"/>
          </w:tcPr>
          <w:p w:rsidR="00D96039" w:rsidRPr="00B53DE2" w:rsidRDefault="00D96039" w:rsidP="00B53DE2">
            <w:pPr>
              <w:spacing w:line="360" w:lineRule="auto"/>
              <w:jc w:val="both"/>
              <w:rPr>
                <w:sz w:val="20"/>
                <w:szCs w:val="20"/>
              </w:rPr>
            </w:pPr>
          </w:p>
        </w:tc>
        <w:tc>
          <w:tcPr>
            <w:tcW w:w="1620" w:type="dxa"/>
            <w:vAlign w:val="center"/>
          </w:tcPr>
          <w:p w:rsidR="00D96039" w:rsidRPr="00B53DE2" w:rsidRDefault="00D96039" w:rsidP="00B53DE2">
            <w:pPr>
              <w:spacing w:line="360" w:lineRule="auto"/>
              <w:jc w:val="both"/>
              <w:rPr>
                <w:sz w:val="20"/>
                <w:szCs w:val="20"/>
              </w:rPr>
            </w:pPr>
          </w:p>
        </w:tc>
      </w:tr>
      <w:tr w:rsidR="00DC0B44" w:rsidRPr="00B53DE2" w:rsidTr="00540DBC">
        <w:tc>
          <w:tcPr>
            <w:tcW w:w="6228" w:type="dxa"/>
            <w:tcBorders>
              <w:left w:val="nil"/>
              <w:bottom w:val="nil"/>
              <w:right w:val="nil"/>
            </w:tcBorders>
            <w:vAlign w:val="center"/>
          </w:tcPr>
          <w:p w:rsidR="00DC0B44" w:rsidRPr="00B53DE2" w:rsidRDefault="00DC0B44" w:rsidP="00B53DE2">
            <w:pPr>
              <w:spacing w:line="360" w:lineRule="auto"/>
              <w:jc w:val="both"/>
              <w:rPr>
                <w:sz w:val="20"/>
                <w:szCs w:val="20"/>
              </w:rPr>
            </w:pPr>
          </w:p>
        </w:tc>
        <w:tc>
          <w:tcPr>
            <w:tcW w:w="720" w:type="dxa"/>
            <w:tcBorders>
              <w:left w:val="nil"/>
              <w:bottom w:val="nil"/>
              <w:right w:val="nil"/>
            </w:tcBorders>
            <w:vAlign w:val="center"/>
          </w:tcPr>
          <w:p w:rsidR="00DC0B44" w:rsidRPr="00B53DE2" w:rsidRDefault="00DC0B44" w:rsidP="00B53DE2">
            <w:pPr>
              <w:spacing w:line="360" w:lineRule="auto"/>
              <w:jc w:val="both"/>
              <w:rPr>
                <w:sz w:val="20"/>
                <w:szCs w:val="20"/>
              </w:rPr>
            </w:pPr>
          </w:p>
        </w:tc>
        <w:tc>
          <w:tcPr>
            <w:tcW w:w="720" w:type="dxa"/>
            <w:tcBorders>
              <w:left w:val="nil"/>
              <w:bottom w:val="nil"/>
              <w:right w:val="nil"/>
            </w:tcBorders>
            <w:vAlign w:val="center"/>
          </w:tcPr>
          <w:p w:rsidR="00DC0B44" w:rsidRPr="00B53DE2" w:rsidRDefault="00DC0B44" w:rsidP="00B53DE2">
            <w:pPr>
              <w:spacing w:line="360" w:lineRule="auto"/>
              <w:jc w:val="both"/>
              <w:rPr>
                <w:sz w:val="20"/>
                <w:szCs w:val="20"/>
              </w:rPr>
            </w:pPr>
          </w:p>
        </w:tc>
        <w:tc>
          <w:tcPr>
            <w:tcW w:w="1620" w:type="dxa"/>
            <w:tcBorders>
              <w:left w:val="nil"/>
              <w:bottom w:val="nil"/>
              <w:right w:val="nil"/>
            </w:tcBorders>
            <w:vAlign w:val="center"/>
          </w:tcPr>
          <w:p w:rsidR="00DC0B44" w:rsidRPr="00B53DE2" w:rsidRDefault="00DC0B44" w:rsidP="00B53DE2">
            <w:pPr>
              <w:spacing w:line="360" w:lineRule="auto"/>
              <w:jc w:val="both"/>
              <w:rPr>
                <w:sz w:val="20"/>
                <w:szCs w:val="20"/>
              </w:rPr>
            </w:pPr>
          </w:p>
        </w:tc>
      </w:tr>
      <w:tr w:rsidR="00256104" w:rsidRPr="00B53DE2" w:rsidTr="00540DBC">
        <w:tc>
          <w:tcPr>
            <w:tcW w:w="9288" w:type="dxa"/>
            <w:gridSpan w:val="4"/>
            <w:tcBorders>
              <w:top w:val="nil"/>
              <w:left w:val="nil"/>
              <w:right w:val="nil"/>
            </w:tcBorders>
            <w:vAlign w:val="center"/>
          </w:tcPr>
          <w:p w:rsidR="00256104" w:rsidRPr="00B53DE2" w:rsidRDefault="00256104" w:rsidP="00B53DE2">
            <w:pPr>
              <w:spacing w:line="360" w:lineRule="auto"/>
              <w:jc w:val="both"/>
              <w:rPr>
                <w:sz w:val="20"/>
                <w:szCs w:val="20"/>
              </w:rPr>
            </w:pPr>
            <w:r w:rsidRPr="00B53DE2">
              <w:rPr>
                <w:sz w:val="20"/>
                <w:szCs w:val="20"/>
              </w:rPr>
              <w:t>продолжение таблицы 6</w:t>
            </w:r>
          </w:p>
        </w:tc>
      </w:tr>
      <w:tr w:rsidR="00D96039" w:rsidRPr="00B53DE2" w:rsidTr="00540DBC">
        <w:tc>
          <w:tcPr>
            <w:tcW w:w="6228" w:type="dxa"/>
            <w:vAlign w:val="center"/>
          </w:tcPr>
          <w:p w:rsidR="00D96039" w:rsidRPr="00B53DE2" w:rsidRDefault="00D96039" w:rsidP="00B53DE2">
            <w:pPr>
              <w:spacing w:line="360" w:lineRule="auto"/>
              <w:jc w:val="both"/>
              <w:rPr>
                <w:sz w:val="20"/>
                <w:szCs w:val="20"/>
              </w:rPr>
            </w:pPr>
            <w:r w:rsidRPr="00B53DE2">
              <w:rPr>
                <w:sz w:val="20"/>
                <w:szCs w:val="20"/>
              </w:rPr>
              <w:t>8. Косвенные финансовые результаты (увеличение (+) или уменьшение (-) доходов сторонних организаций и населения, обусловленное реализацией проекта, увеличение (-) или уменьшение (+) бюджетных расходов на создание эквивалентного количества рабочих мест и т.п.</w:t>
            </w:r>
          </w:p>
        </w:tc>
        <w:tc>
          <w:tcPr>
            <w:tcW w:w="720" w:type="dxa"/>
            <w:vAlign w:val="center"/>
          </w:tcPr>
          <w:p w:rsidR="00D96039" w:rsidRPr="00B53DE2" w:rsidRDefault="00D96039" w:rsidP="00B53DE2">
            <w:pPr>
              <w:spacing w:line="360" w:lineRule="auto"/>
              <w:jc w:val="both"/>
              <w:rPr>
                <w:sz w:val="20"/>
                <w:szCs w:val="20"/>
              </w:rPr>
            </w:pPr>
          </w:p>
        </w:tc>
        <w:tc>
          <w:tcPr>
            <w:tcW w:w="720" w:type="dxa"/>
            <w:vAlign w:val="center"/>
          </w:tcPr>
          <w:p w:rsidR="00D96039" w:rsidRPr="00B53DE2" w:rsidRDefault="00D96039" w:rsidP="00B53DE2">
            <w:pPr>
              <w:spacing w:line="360" w:lineRule="auto"/>
              <w:jc w:val="both"/>
              <w:rPr>
                <w:sz w:val="20"/>
                <w:szCs w:val="20"/>
              </w:rPr>
            </w:pPr>
          </w:p>
        </w:tc>
        <w:tc>
          <w:tcPr>
            <w:tcW w:w="1620" w:type="dxa"/>
            <w:vAlign w:val="center"/>
          </w:tcPr>
          <w:p w:rsidR="00D96039" w:rsidRPr="00B53DE2" w:rsidRDefault="00D96039" w:rsidP="00B53DE2">
            <w:pPr>
              <w:spacing w:line="360" w:lineRule="auto"/>
              <w:jc w:val="both"/>
              <w:rPr>
                <w:sz w:val="20"/>
                <w:szCs w:val="20"/>
              </w:rPr>
            </w:pPr>
          </w:p>
        </w:tc>
      </w:tr>
      <w:tr w:rsidR="00D96039" w:rsidRPr="00B53DE2" w:rsidTr="00540DBC">
        <w:tc>
          <w:tcPr>
            <w:tcW w:w="6228" w:type="dxa"/>
            <w:vAlign w:val="center"/>
          </w:tcPr>
          <w:p w:rsidR="00D96039" w:rsidRPr="00B53DE2" w:rsidRDefault="00D96039" w:rsidP="00B53DE2">
            <w:pPr>
              <w:spacing w:line="360" w:lineRule="auto"/>
              <w:jc w:val="both"/>
              <w:rPr>
                <w:sz w:val="20"/>
                <w:szCs w:val="20"/>
              </w:rPr>
            </w:pPr>
            <w:r w:rsidRPr="00B53DE2">
              <w:rPr>
                <w:sz w:val="20"/>
                <w:szCs w:val="20"/>
              </w:rPr>
              <w:t>9. Д</w:t>
            </w:r>
            <w:r w:rsidR="00A7788B" w:rsidRPr="00B53DE2">
              <w:rPr>
                <w:sz w:val="20"/>
                <w:szCs w:val="20"/>
              </w:rPr>
              <w:t>ЕНЕЖНЫЙ ПОТОК ОТ ОПЕРАЦИОННОЙ ДЕЯТЕЛЬНОСТИ = строка 1 – строка 5 + строка 8</w:t>
            </w:r>
          </w:p>
        </w:tc>
        <w:tc>
          <w:tcPr>
            <w:tcW w:w="720" w:type="dxa"/>
            <w:vAlign w:val="center"/>
          </w:tcPr>
          <w:p w:rsidR="00D96039" w:rsidRPr="00B53DE2" w:rsidRDefault="00D96039" w:rsidP="00B53DE2">
            <w:pPr>
              <w:spacing w:line="360" w:lineRule="auto"/>
              <w:jc w:val="both"/>
              <w:rPr>
                <w:sz w:val="20"/>
                <w:szCs w:val="20"/>
              </w:rPr>
            </w:pPr>
          </w:p>
        </w:tc>
        <w:tc>
          <w:tcPr>
            <w:tcW w:w="720" w:type="dxa"/>
            <w:vAlign w:val="center"/>
          </w:tcPr>
          <w:p w:rsidR="00D96039" w:rsidRPr="00B53DE2" w:rsidRDefault="00D96039" w:rsidP="00B53DE2">
            <w:pPr>
              <w:spacing w:line="360" w:lineRule="auto"/>
              <w:jc w:val="both"/>
              <w:rPr>
                <w:sz w:val="20"/>
                <w:szCs w:val="20"/>
              </w:rPr>
            </w:pPr>
          </w:p>
        </w:tc>
        <w:tc>
          <w:tcPr>
            <w:tcW w:w="1620" w:type="dxa"/>
            <w:vAlign w:val="center"/>
          </w:tcPr>
          <w:p w:rsidR="00D96039" w:rsidRPr="00B53DE2" w:rsidRDefault="00D96039" w:rsidP="00B53DE2">
            <w:pPr>
              <w:spacing w:line="360" w:lineRule="auto"/>
              <w:jc w:val="both"/>
              <w:rPr>
                <w:sz w:val="20"/>
                <w:szCs w:val="20"/>
              </w:rPr>
            </w:pPr>
          </w:p>
        </w:tc>
      </w:tr>
      <w:tr w:rsidR="00D96039" w:rsidRPr="00B53DE2" w:rsidTr="00540DBC">
        <w:tc>
          <w:tcPr>
            <w:tcW w:w="6228" w:type="dxa"/>
            <w:vAlign w:val="center"/>
          </w:tcPr>
          <w:p w:rsidR="00D96039" w:rsidRPr="00B53DE2" w:rsidRDefault="00A7788B" w:rsidP="00B53DE2">
            <w:pPr>
              <w:spacing w:line="360" w:lineRule="auto"/>
              <w:jc w:val="both"/>
              <w:rPr>
                <w:sz w:val="20"/>
                <w:szCs w:val="20"/>
              </w:rPr>
            </w:pPr>
            <w:r w:rsidRPr="00B53DE2">
              <w:rPr>
                <w:sz w:val="20"/>
                <w:szCs w:val="20"/>
              </w:rPr>
              <w:t>ИНВЕСТИЦИОННАЯ ДЕЯТЕЛЬНОСТЬ</w:t>
            </w:r>
          </w:p>
        </w:tc>
        <w:tc>
          <w:tcPr>
            <w:tcW w:w="720" w:type="dxa"/>
            <w:vAlign w:val="center"/>
          </w:tcPr>
          <w:p w:rsidR="00D96039" w:rsidRPr="00B53DE2" w:rsidRDefault="00D96039" w:rsidP="00B53DE2">
            <w:pPr>
              <w:spacing w:line="360" w:lineRule="auto"/>
              <w:jc w:val="both"/>
              <w:rPr>
                <w:sz w:val="20"/>
                <w:szCs w:val="20"/>
              </w:rPr>
            </w:pPr>
          </w:p>
        </w:tc>
        <w:tc>
          <w:tcPr>
            <w:tcW w:w="720" w:type="dxa"/>
            <w:vAlign w:val="center"/>
          </w:tcPr>
          <w:p w:rsidR="00D96039" w:rsidRPr="00B53DE2" w:rsidRDefault="00D96039" w:rsidP="00B53DE2">
            <w:pPr>
              <w:spacing w:line="360" w:lineRule="auto"/>
              <w:jc w:val="both"/>
              <w:rPr>
                <w:sz w:val="20"/>
                <w:szCs w:val="20"/>
              </w:rPr>
            </w:pPr>
          </w:p>
        </w:tc>
        <w:tc>
          <w:tcPr>
            <w:tcW w:w="1620" w:type="dxa"/>
            <w:vAlign w:val="center"/>
          </w:tcPr>
          <w:p w:rsidR="00D96039" w:rsidRPr="00B53DE2" w:rsidRDefault="00D96039" w:rsidP="00B53DE2">
            <w:pPr>
              <w:spacing w:line="360" w:lineRule="auto"/>
              <w:jc w:val="both"/>
              <w:rPr>
                <w:sz w:val="20"/>
                <w:szCs w:val="20"/>
              </w:rPr>
            </w:pPr>
          </w:p>
        </w:tc>
      </w:tr>
      <w:tr w:rsidR="00D96039" w:rsidRPr="00B53DE2" w:rsidTr="00540DBC">
        <w:tc>
          <w:tcPr>
            <w:tcW w:w="6228" w:type="dxa"/>
            <w:vAlign w:val="center"/>
          </w:tcPr>
          <w:p w:rsidR="00D96039" w:rsidRPr="00B53DE2" w:rsidRDefault="00A7788B" w:rsidP="00B53DE2">
            <w:pPr>
              <w:spacing w:line="360" w:lineRule="auto"/>
              <w:jc w:val="both"/>
              <w:rPr>
                <w:sz w:val="20"/>
                <w:szCs w:val="20"/>
              </w:rPr>
            </w:pPr>
            <w:r w:rsidRPr="00B53DE2">
              <w:rPr>
                <w:sz w:val="20"/>
                <w:szCs w:val="20"/>
              </w:rPr>
              <w:t>10. Вложения в основные средства</w:t>
            </w:r>
          </w:p>
        </w:tc>
        <w:tc>
          <w:tcPr>
            <w:tcW w:w="720" w:type="dxa"/>
            <w:vAlign w:val="center"/>
          </w:tcPr>
          <w:p w:rsidR="00D96039" w:rsidRPr="00B53DE2" w:rsidRDefault="00D96039" w:rsidP="00B53DE2">
            <w:pPr>
              <w:spacing w:line="360" w:lineRule="auto"/>
              <w:jc w:val="both"/>
              <w:rPr>
                <w:sz w:val="20"/>
                <w:szCs w:val="20"/>
              </w:rPr>
            </w:pPr>
          </w:p>
        </w:tc>
        <w:tc>
          <w:tcPr>
            <w:tcW w:w="720" w:type="dxa"/>
            <w:vAlign w:val="center"/>
          </w:tcPr>
          <w:p w:rsidR="00D96039" w:rsidRPr="00B53DE2" w:rsidRDefault="00D96039" w:rsidP="00B53DE2">
            <w:pPr>
              <w:spacing w:line="360" w:lineRule="auto"/>
              <w:jc w:val="both"/>
              <w:rPr>
                <w:sz w:val="20"/>
                <w:szCs w:val="20"/>
              </w:rPr>
            </w:pPr>
          </w:p>
        </w:tc>
        <w:tc>
          <w:tcPr>
            <w:tcW w:w="1620" w:type="dxa"/>
            <w:vAlign w:val="center"/>
          </w:tcPr>
          <w:p w:rsidR="00D96039" w:rsidRPr="00B53DE2" w:rsidRDefault="00D96039" w:rsidP="00B53DE2">
            <w:pPr>
              <w:spacing w:line="360" w:lineRule="auto"/>
              <w:jc w:val="both"/>
              <w:rPr>
                <w:sz w:val="20"/>
                <w:szCs w:val="20"/>
              </w:rPr>
            </w:pPr>
          </w:p>
        </w:tc>
      </w:tr>
      <w:tr w:rsidR="00D96039" w:rsidRPr="00B53DE2" w:rsidTr="00540DBC">
        <w:tc>
          <w:tcPr>
            <w:tcW w:w="6228" w:type="dxa"/>
            <w:vAlign w:val="center"/>
          </w:tcPr>
          <w:p w:rsidR="00D96039" w:rsidRPr="00B53DE2" w:rsidRDefault="00A7788B" w:rsidP="00B53DE2">
            <w:pPr>
              <w:spacing w:line="360" w:lineRule="auto"/>
              <w:jc w:val="both"/>
              <w:rPr>
                <w:sz w:val="20"/>
                <w:szCs w:val="20"/>
              </w:rPr>
            </w:pPr>
            <w:r w:rsidRPr="00B53DE2">
              <w:rPr>
                <w:sz w:val="20"/>
                <w:szCs w:val="20"/>
              </w:rPr>
              <w:t>11. Увеличение (+) или уменьшение (-) оборотного капитала</w:t>
            </w:r>
          </w:p>
        </w:tc>
        <w:tc>
          <w:tcPr>
            <w:tcW w:w="720" w:type="dxa"/>
            <w:vAlign w:val="center"/>
          </w:tcPr>
          <w:p w:rsidR="00D96039" w:rsidRPr="00B53DE2" w:rsidRDefault="00D96039" w:rsidP="00B53DE2">
            <w:pPr>
              <w:spacing w:line="360" w:lineRule="auto"/>
              <w:jc w:val="both"/>
              <w:rPr>
                <w:sz w:val="20"/>
                <w:szCs w:val="20"/>
              </w:rPr>
            </w:pPr>
          </w:p>
        </w:tc>
        <w:tc>
          <w:tcPr>
            <w:tcW w:w="720" w:type="dxa"/>
            <w:vAlign w:val="center"/>
          </w:tcPr>
          <w:p w:rsidR="00D96039" w:rsidRPr="00B53DE2" w:rsidRDefault="00D96039" w:rsidP="00B53DE2">
            <w:pPr>
              <w:spacing w:line="360" w:lineRule="auto"/>
              <w:jc w:val="both"/>
              <w:rPr>
                <w:sz w:val="20"/>
                <w:szCs w:val="20"/>
              </w:rPr>
            </w:pPr>
          </w:p>
        </w:tc>
        <w:tc>
          <w:tcPr>
            <w:tcW w:w="1620" w:type="dxa"/>
            <w:vAlign w:val="center"/>
          </w:tcPr>
          <w:p w:rsidR="00D96039" w:rsidRPr="00B53DE2" w:rsidRDefault="00D96039" w:rsidP="00B53DE2">
            <w:pPr>
              <w:spacing w:line="360" w:lineRule="auto"/>
              <w:jc w:val="both"/>
              <w:rPr>
                <w:sz w:val="20"/>
                <w:szCs w:val="20"/>
              </w:rPr>
            </w:pPr>
          </w:p>
        </w:tc>
      </w:tr>
      <w:tr w:rsidR="00D96039" w:rsidRPr="00B53DE2" w:rsidTr="00540DBC">
        <w:tc>
          <w:tcPr>
            <w:tcW w:w="6228" w:type="dxa"/>
            <w:vAlign w:val="center"/>
          </w:tcPr>
          <w:p w:rsidR="00D96039" w:rsidRPr="00B53DE2" w:rsidRDefault="00A7788B" w:rsidP="00B53DE2">
            <w:pPr>
              <w:spacing w:line="360" w:lineRule="auto"/>
              <w:jc w:val="both"/>
              <w:rPr>
                <w:sz w:val="20"/>
                <w:szCs w:val="20"/>
              </w:rPr>
            </w:pPr>
            <w:r w:rsidRPr="00B53DE2">
              <w:rPr>
                <w:sz w:val="20"/>
                <w:szCs w:val="20"/>
              </w:rPr>
              <w:t>12. ДЕНЕЖНЫЙ ПОТОК ОТ ИНВЕСТИЦИОННОЙ ДЕЯТЕЛЬНОСТИ = - (строка 10 + строка 11)</w:t>
            </w:r>
          </w:p>
        </w:tc>
        <w:tc>
          <w:tcPr>
            <w:tcW w:w="720" w:type="dxa"/>
            <w:vAlign w:val="center"/>
          </w:tcPr>
          <w:p w:rsidR="00D96039" w:rsidRPr="00B53DE2" w:rsidRDefault="00D96039" w:rsidP="00B53DE2">
            <w:pPr>
              <w:spacing w:line="360" w:lineRule="auto"/>
              <w:jc w:val="both"/>
              <w:rPr>
                <w:sz w:val="20"/>
                <w:szCs w:val="20"/>
              </w:rPr>
            </w:pPr>
          </w:p>
        </w:tc>
        <w:tc>
          <w:tcPr>
            <w:tcW w:w="720" w:type="dxa"/>
            <w:vAlign w:val="center"/>
          </w:tcPr>
          <w:p w:rsidR="00D96039" w:rsidRPr="00B53DE2" w:rsidRDefault="00D96039" w:rsidP="00B53DE2">
            <w:pPr>
              <w:spacing w:line="360" w:lineRule="auto"/>
              <w:jc w:val="both"/>
              <w:rPr>
                <w:sz w:val="20"/>
                <w:szCs w:val="20"/>
              </w:rPr>
            </w:pPr>
          </w:p>
        </w:tc>
        <w:tc>
          <w:tcPr>
            <w:tcW w:w="1620" w:type="dxa"/>
            <w:vAlign w:val="center"/>
          </w:tcPr>
          <w:p w:rsidR="00D96039" w:rsidRPr="00B53DE2" w:rsidRDefault="00D96039" w:rsidP="00B53DE2">
            <w:pPr>
              <w:spacing w:line="360" w:lineRule="auto"/>
              <w:jc w:val="both"/>
              <w:rPr>
                <w:sz w:val="20"/>
                <w:szCs w:val="20"/>
              </w:rPr>
            </w:pPr>
          </w:p>
        </w:tc>
      </w:tr>
      <w:tr w:rsidR="00D96039" w:rsidRPr="00B53DE2" w:rsidTr="00540DBC">
        <w:tc>
          <w:tcPr>
            <w:tcW w:w="6228" w:type="dxa"/>
            <w:vAlign w:val="center"/>
          </w:tcPr>
          <w:p w:rsidR="00D96039" w:rsidRPr="00B53DE2" w:rsidRDefault="00A7788B" w:rsidP="00B53DE2">
            <w:pPr>
              <w:spacing w:line="360" w:lineRule="auto"/>
              <w:jc w:val="both"/>
              <w:rPr>
                <w:sz w:val="20"/>
                <w:szCs w:val="20"/>
              </w:rPr>
            </w:pPr>
            <w:r w:rsidRPr="00B53DE2">
              <w:rPr>
                <w:sz w:val="20"/>
                <w:szCs w:val="20"/>
              </w:rPr>
              <w:t>13. ДЕНЕЖНЫЙ ПОТОК ОТ ПРОЕКТА = строка 9 + строка 12</w:t>
            </w:r>
          </w:p>
        </w:tc>
        <w:tc>
          <w:tcPr>
            <w:tcW w:w="720" w:type="dxa"/>
            <w:vAlign w:val="center"/>
          </w:tcPr>
          <w:p w:rsidR="00D96039" w:rsidRPr="00B53DE2" w:rsidRDefault="00D96039" w:rsidP="00B53DE2">
            <w:pPr>
              <w:spacing w:line="360" w:lineRule="auto"/>
              <w:jc w:val="both"/>
              <w:rPr>
                <w:sz w:val="20"/>
                <w:szCs w:val="20"/>
              </w:rPr>
            </w:pPr>
          </w:p>
        </w:tc>
        <w:tc>
          <w:tcPr>
            <w:tcW w:w="720" w:type="dxa"/>
            <w:vAlign w:val="center"/>
          </w:tcPr>
          <w:p w:rsidR="00D96039" w:rsidRPr="00B53DE2" w:rsidRDefault="00D96039" w:rsidP="00B53DE2">
            <w:pPr>
              <w:spacing w:line="360" w:lineRule="auto"/>
              <w:jc w:val="both"/>
              <w:rPr>
                <w:sz w:val="20"/>
                <w:szCs w:val="20"/>
              </w:rPr>
            </w:pPr>
          </w:p>
        </w:tc>
        <w:tc>
          <w:tcPr>
            <w:tcW w:w="1620" w:type="dxa"/>
            <w:vAlign w:val="center"/>
          </w:tcPr>
          <w:p w:rsidR="00D96039" w:rsidRPr="00B53DE2" w:rsidRDefault="00D96039" w:rsidP="00B53DE2">
            <w:pPr>
              <w:spacing w:line="360" w:lineRule="auto"/>
              <w:jc w:val="both"/>
              <w:rPr>
                <w:sz w:val="20"/>
                <w:szCs w:val="20"/>
              </w:rPr>
            </w:pPr>
          </w:p>
        </w:tc>
      </w:tr>
      <w:tr w:rsidR="00D96039" w:rsidRPr="00B53DE2" w:rsidTr="00540DBC">
        <w:tc>
          <w:tcPr>
            <w:tcW w:w="6228" w:type="dxa"/>
            <w:vAlign w:val="center"/>
          </w:tcPr>
          <w:p w:rsidR="00D96039" w:rsidRPr="00B53DE2" w:rsidRDefault="00A7788B" w:rsidP="00B53DE2">
            <w:pPr>
              <w:spacing w:line="360" w:lineRule="auto"/>
              <w:jc w:val="both"/>
              <w:rPr>
                <w:sz w:val="20"/>
                <w:szCs w:val="20"/>
              </w:rPr>
            </w:pPr>
            <w:r w:rsidRPr="00B53DE2">
              <w:rPr>
                <w:sz w:val="20"/>
                <w:szCs w:val="20"/>
              </w:rPr>
              <w:t>14. То же в дефлированных ценах</w:t>
            </w:r>
          </w:p>
        </w:tc>
        <w:tc>
          <w:tcPr>
            <w:tcW w:w="720" w:type="dxa"/>
            <w:vAlign w:val="center"/>
          </w:tcPr>
          <w:p w:rsidR="00D96039" w:rsidRPr="00B53DE2" w:rsidRDefault="00D96039" w:rsidP="00B53DE2">
            <w:pPr>
              <w:spacing w:line="360" w:lineRule="auto"/>
              <w:jc w:val="both"/>
              <w:rPr>
                <w:sz w:val="20"/>
                <w:szCs w:val="20"/>
              </w:rPr>
            </w:pPr>
          </w:p>
        </w:tc>
        <w:tc>
          <w:tcPr>
            <w:tcW w:w="720" w:type="dxa"/>
            <w:vAlign w:val="center"/>
          </w:tcPr>
          <w:p w:rsidR="00D96039" w:rsidRPr="00B53DE2" w:rsidRDefault="00D96039" w:rsidP="00B53DE2">
            <w:pPr>
              <w:spacing w:line="360" w:lineRule="auto"/>
              <w:jc w:val="both"/>
              <w:rPr>
                <w:sz w:val="20"/>
                <w:szCs w:val="20"/>
              </w:rPr>
            </w:pPr>
          </w:p>
        </w:tc>
        <w:tc>
          <w:tcPr>
            <w:tcW w:w="1620" w:type="dxa"/>
            <w:vAlign w:val="center"/>
          </w:tcPr>
          <w:p w:rsidR="00D96039" w:rsidRPr="00B53DE2" w:rsidRDefault="00D96039" w:rsidP="00B53DE2">
            <w:pPr>
              <w:spacing w:line="360" w:lineRule="auto"/>
              <w:jc w:val="both"/>
              <w:rPr>
                <w:sz w:val="20"/>
                <w:szCs w:val="20"/>
              </w:rPr>
            </w:pPr>
          </w:p>
        </w:tc>
      </w:tr>
      <w:tr w:rsidR="00D96039" w:rsidRPr="00B53DE2" w:rsidTr="00540DBC">
        <w:tc>
          <w:tcPr>
            <w:tcW w:w="6228" w:type="dxa"/>
            <w:vAlign w:val="center"/>
          </w:tcPr>
          <w:p w:rsidR="00D96039" w:rsidRPr="00B53DE2" w:rsidRDefault="00A7788B" w:rsidP="00B53DE2">
            <w:pPr>
              <w:spacing w:line="360" w:lineRule="auto"/>
              <w:jc w:val="both"/>
              <w:rPr>
                <w:sz w:val="20"/>
                <w:szCs w:val="20"/>
              </w:rPr>
            </w:pPr>
            <w:r w:rsidRPr="00B53DE2">
              <w:rPr>
                <w:sz w:val="20"/>
                <w:szCs w:val="20"/>
              </w:rPr>
              <w:t>15. То же накопленным итогом, ЧНД</w:t>
            </w:r>
          </w:p>
        </w:tc>
        <w:tc>
          <w:tcPr>
            <w:tcW w:w="720" w:type="dxa"/>
            <w:vAlign w:val="center"/>
          </w:tcPr>
          <w:p w:rsidR="00D96039" w:rsidRPr="00B53DE2" w:rsidRDefault="00D96039" w:rsidP="00B53DE2">
            <w:pPr>
              <w:spacing w:line="360" w:lineRule="auto"/>
              <w:jc w:val="both"/>
              <w:rPr>
                <w:sz w:val="20"/>
                <w:szCs w:val="20"/>
              </w:rPr>
            </w:pPr>
          </w:p>
        </w:tc>
        <w:tc>
          <w:tcPr>
            <w:tcW w:w="720" w:type="dxa"/>
            <w:vAlign w:val="center"/>
          </w:tcPr>
          <w:p w:rsidR="00D96039" w:rsidRPr="00B53DE2" w:rsidRDefault="00D96039" w:rsidP="00B53DE2">
            <w:pPr>
              <w:spacing w:line="360" w:lineRule="auto"/>
              <w:jc w:val="both"/>
              <w:rPr>
                <w:sz w:val="20"/>
                <w:szCs w:val="20"/>
              </w:rPr>
            </w:pPr>
          </w:p>
        </w:tc>
        <w:tc>
          <w:tcPr>
            <w:tcW w:w="1620" w:type="dxa"/>
            <w:vAlign w:val="center"/>
          </w:tcPr>
          <w:p w:rsidR="00D96039" w:rsidRPr="00B53DE2" w:rsidRDefault="00D96039" w:rsidP="00B53DE2">
            <w:pPr>
              <w:spacing w:line="360" w:lineRule="auto"/>
              <w:jc w:val="both"/>
              <w:rPr>
                <w:sz w:val="20"/>
                <w:szCs w:val="20"/>
              </w:rPr>
            </w:pPr>
          </w:p>
        </w:tc>
      </w:tr>
      <w:tr w:rsidR="00D96039" w:rsidRPr="00B53DE2" w:rsidTr="00540DBC">
        <w:tc>
          <w:tcPr>
            <w:tcW w:w="6228" w:type="dxa"/>
            <w:vAlign w:val="center"/>
          </w:tcPr>
          <w:p w:rsidR="00D96039" w:rsidRPr="00B53DE2" w:rsidRDefault="00A7788B" w:rsidP="00B53DE2">
            <w:pPr>
              <w:spacing w:line="360" w:lineRule="auto"/>
              <w:jc w:val="both"/>
              <w:rPr>
                <w:sz w:val="20"/>
                <w:szCs w:val="20"/>
              </w:rPr>
            </w:pPr>
            <w:r w:rsidRPr="00B53DE2">
              <w:rPr>
                <w:sz w:val="20"/>
                <w:szCs w:val="20"/>
              </w:rPr>
              <w:t>16. Срок окупаемости</w:t>
            </w:r>
          </w:p>
        </w:tc>
        <w:tc>
          <w:tcPr>
            <w:tcW w:w="720" w:type="dxa"/>
            <w:vAlign w:val="center"/>
          </w:tcPr>
          <w:p w:rsidR="00D96039" w:rsidRPr="00B53DE2" w:rsidRDefault="00D96039" w:rsidP="00B53DE2">
            <w:pPr>
              <w:spacing w:line="360" w:lineRule="auto"/>
              <w:jc w:val="both"/>
              <w:rPr>
                <w:sz w:val="20"/>
                <w:szCs w:val="20"/>
              </w:rPr>
            </w:pPr>
          </w:p>
        </w:tc>
        <w:tc>
          <w:tcPr>
            <w:tcW w:w="720" w:type="dxa"/>
            <w:vAlign w:val="center"/>
          </w:tcPr>
          <w:p w:rsidR="00D96039" w:rsidRPr="00B53DE2" w:rsidRDefault="00D96039" w:rsidP="00B53DE2">
            <w:pPr>
              <w:spacing w:line="360" w:lineRule="auto"/>
              <w:jc w:val="both"/>
              <w:rPr>
                <w:sz w:val="20"/>
                <w:szCs w:val="20"/>
              </w:rPr>
            </w:pPr>
          </w:p>
        </w:tc>
        <w:tc>
          <w:tcPr>
            <w:tcW w:w="1620" w:type="dxa"/>
            <w:vAlign w:val="center"/>
          </w:tcPr>
          <w:p w:rsidR="00D96039" w:rsidRPr="00B53DE2" w:rsidRDefault="00D96039" w:rsidP="00B53DE2">
            <w:pPr>
              <w:spacing w:line="360" w:lineRule="auto"/>
              <w:jc w:val="both"/>
              <w:rPr>
                <w:sz w:val="20"/>
                <w:szCs w:val="20"/>
              </w:rPr>
            </w:pPr>
          </w:p>
        </w:tc>
      </w:tr>
      <w:tr w:rsidR="00D96039" w:rsidRPr="00B53DE2" w:rsidTr="00540DBC">
        <w:tc>
          <w:tcPr>
            <w:tcW w:w="6228" w:type="dxa"/>
            <w:vAlign w:val="center"/>
          </w:tcPr>
          <w:p w:rsidR="00D96039" w:rsidRPr="00B53DE2" w:rsidRDefault="00A7788B" w:rsidP="00B53DE2">
            <w:pPr>
              <w:spacing w:line="360" w:lineRule="auto"/>
              <w:jc w:val="both"/>
              <w:rPr>
                <w:sz w:val="20"/>
                <w:szCs w:val="20"/>
              </w:rPr>
            </w:pPr>
            <w:r w:rsidRPr="00B53DE2">
              <w:rPr>
                <w:sz w:val="20"/>
                <w:szCs w:val="20"/>
              </w:rPr>
              <w:t>17. Коэффициент дисконтирования</w:t>
            </w:r>
          </w:p>
        </w:tc>
        <w:tc>
          <w:tcPr>
            <w:tcW w:w="720" w:type="dxa"/>
            <w:vAlign w:val="center"/>
          </w:tcPr>
          <w:p w:rsidR="00D96039" w:rsidRPr="00B53DE2" w:rsidRDefault="00D96039" w:rsidP="00B53DE2">
            <w:pPr>
              <w:spacing w:line="360" w:lineRule="auto"/>
              <w:jc w:val="both"/>
              <w:rPr>
                <w:sz w:val="20"/>
                <w:szCs w:val="20"/>
              </w:rPr>
            </w:pPr>
          </w:p>
        </w:tc>
        <w:tc>
          <w:tcPr>
            <w:tcW w:w="720" w:type="dxa"/>
            <w:vAlign w:val="center"/>
          </w:tcPr>
          <w:p w:rsidR="00D96039" w:rsidRPr="00B53DE2" w:rsidRDefault="00D96039" w:rsidP="00B53DE2">
            <w:pPr>
              <w:spacing w:line="360" w:lineRule="auto"/>
              <w:jc w:val="both"/>
              <w:rPr>
                <w:sz w:val="20"/>
                <w:szCs w:val="20"/>
              </w:rPr>
            </w:pPr>
          </w:p>
        </w:tc>
        <w:tc>
          <w:tcPr>
            <w:tcW w:w="1620" w:type="dxa"/>
            <w:vAlign w:val="center"/>
          </w:tcPr>
          <w:p w:rsidR="00D96039" w:rsidRPr="00B53DE2" w:rsidRDefault="00D96039" w:rsidP="00B53DE2">
            <w:pPr>
              <w:spacing w:line="360" w:lineRule="auto"/>
              <w:jc w:val="both"/>
              <w:rPr>
                <w:sz w:val="20"/>
                <w:szCs w:val="20"/>
              </w:rPr>
            </w:pPr>
          </w:p>
        </w:tc>
      </w:tr>
      <w:tr w:rsidR="00D96039" w:rsidRPr="00B53DE2" w:rsidTr="00540DBC">
        <w:tc>
          <w:tcPr>
            <w:tcW w:w="6228" w:type="dxa"/>
            <w:vAlign w:val="center"/>
          </w:tcPr>
          <w:p w:rsidR="00D96039" w:rsidRPr="00B53DE2" w:rsidRDefault="00A7788B" w:rsidP="00B53DE2">
            <w:pPr>
              <w:spacing w:line="360" w:lineRule="auto"/>
              <w:jc w:val="both"/>
              <w:rPr>
                <w:sz w:val="20"/>
                <w:szCs w:val="20"/>
              </w:rPr>
            </w:pPr>
            <w:r w:rsidRPr="00B53DE2">
              <w:rPr>
                <w:sz w:val="20"/>
                <w:szCs w:val="20"/>
              </w:rPr>
              <w:t>18. Коэффициент распределения</w:t>
            </w:r>
          </w:p>
        </w:tc>
        <w:tc>
          <w:tcPr>
            <w:tcW w:w="720" w:type="dxa"/>
            <w:vAlign w:val="center"/>
          </w:tcPr>
          <w:p w:rsidR="00D96039" w:rsidRPr="00B53DE2" w:rsidRDefault="00D96039" w:rsidP="00B53DE2">
            <w:pPr>
              <w:spacing w:line="360" w:lineRule="auto"/>
              <w:jc w:val="both"/>
              <w:rPr>
                <w:sz w:val="20"/>
                <w:szCs w:val="20"/>
              </w:rPr>
            </w:pPr>
          </w:p>
        </w:tc>
        <w:tc>
          <w:tcPr>
            <w:tcW w:w="720" w:type="dxa"/>
            <w:vAlign w:val="center"/>
          </w:tcPr>
          <w:p w:rsidR="00D96039" w:rsidRPr="00B53DE2" w:rsidRDefault="00D96039" w:rsidP="00B53DE2">
            <w:pPr>
              <w:spacing w:line="360" w:lineRule="auto"/>
              <w:jc w:val="both"/>
              <w:rPr>
                <w:sz w:val="20"/>
                <w:szCs w:val="20"/>
              </w:rPr>
            </w:pPr>
          </w:p>
        </w:tc>
        <w:tc>
          <w:tcPr>
            <w:tcW w:w="1620" w:type="dxa"/>
            <w:vAlign w:val="center"/>
          </w:tcPr>
          <w:p w:rsidR="00D96039" w:rsidRPr="00B53DE2" w:rsidRDefault="00D96039" w:rsidP="00B53DE2">
            <w:pPr>
              <w:spacing w:line="360" w:lineRule="auto"/>
              <w:jc w:val="both"/>
              <w:rPr>
                <w:sz w:val="20"/>
                <w:szCs w:val="20"/>
              </w:rPr>
            </w:pPr>
          </w:p>
        </w:tc>
      </w:tr>
      <w:tr w:rsidR="00D96039" w:rsidRPr="00B53DE2" w:rsidTr="00540DBC">
        <w:tc>
          <w:tcPr>
            <w:tcW w:w="6228" w:type="dxa"/>
            <w:vAlign w:val="center"/>
          </w:tcPr>
          <w:p w:rsidR="00D96039" w:rsidRPr="00B53DE2" w:rsidRDefault="00A7788B" w:rsidP="00B53DE2">
            <w:pPr>
              <w:spacing w:line="360" w:lineRule="auto"/>
              <w:jc w:val="both"/>
              <w:rPr>
                <w:sz w:val="20"/>
                <w:szCs w:val="20"/>
              </w:rPr>
            </w:pPr>
            <w:r w:rsidRPr="00B53DE2">
              <w:rPr>
                <w:sz w:val="20"/>
                <w:szCs w:val="20"/>
              </w:rPr>
              <w:t>19. Дисконтированный эффект (строка14*строка17*строка18)</w:t>
            </w:r>
          </w:p>
        </w:tc>
        <w:tc>
          <w:tcPr>
            <w:tcW w:w="720" w:type="dxa"/>
            <w:vAlign w:val="center"/>
          </w:tcPr>
          <w:p w:rsidR="00D96039" w:rsidRPr="00B53DE2" w:rsidRDefault="00D96039" w:rsidP="00B53DE2">
            <w:pPr>
              <w:spacing w:line="360" w:lineRule="auto"/>
              <w:jc w:val="both"/>
              <w:rPr>
                <w:sz w:val="20"/>
                <w:szCs w:val="20"/>
              </w:rPr>
            </w:pPr>
          </w:p>
        </w:tc>
        <w:tc>
          <w:tcPr>
            <w:tcW w:w="720" w:type="dxa"/>
            <w:vAlign w:val="center"/>
          </w:tcPr>
          <w:p w:rsidR="00D96039" w:rsidRPr="00B53DE2" w:rsidRDefault="00D96039" w:rsidP="00B53DE2">
            <w:pPr>
              <w:spacing w:line="360" w:lineRule="auto"/>
              <w:jc w:val="both"/>
              <w:rPr>
                <w:sz w:val="20"/>
                <w:szCs w:val="20"/>
              </w:rPr>
            </w:pPr>
          </w:p>
        </w:tc>
        <w:tc>
          <w:tcPr>
            <w:tcW w:w="1620" w:type="dxa"/>
            <w:vAlign w:val="center"/>
          </w:tcPr>
          <w:p w:rsidR="00D96039" w:rsidRPr="00B53DE2" w:rsidRDefault="00D96039" w:rsidP="00B53DE2">
            <w:pPr>
              <w:spacing w:line="360" w:lineRule="auto"/>
              <w:jc w:val="both"/>
              <w:rPr>
                <w:sz w:val="20"/>
                <w:szCs w:val="20"/>
              </w:rPr>
            </w:pPr>
          </w:p>
        </w:tc>
      </w:tr>
      <w:tr w:rsidR="00A7788B" w:rsidRPr="00B53DE2" w:rsidTr="00540DBC">
        <w:tc>
          <w:tcPr>
            <w:tcW w:w="6228" w:type="dxa"/>
            <w:vAlign w:val="center"/>
          </w:tcPr>
          <w:p w:rsidR="00A7788B" w:rsidRPr="00B53DE2" w:rsidRDefault="00A7788B" w:rsidP="00B53DE2">
            <w:pPr>
              <w:spacing w:line="360" w:lineRule="auto"/>
              <w:jc w:val="both"/>
              <w:rPr>
                <w:sz w:val="20"/>
                <w:szCs w:val="20"/>
              </w:rPr>
            </w:pPr>
            <w:r w:rsidRPr="00B53DE2">
              <w:rPr>
                <w:sz w:val="20"/>
                <w:szCs w:val="20"/>
              </w:rPr>
              <w:t>20. То же накопленным итогом, ЧДД</w:t>
            </w:r>
          </w:p>
        </w:tc>
        <w:tc>
          <w:tcPr>
            <w:tcW w:w="720" w:type="dxa"/>
            <w:vAlign w:val="center"/>
          </w:tcPr>
          <w:p w:rsidR="00A7788B" w:rsidRPr="00B53DE2" w:rsidRDefault="00A7788B" w:rsidP="00B53DE2">
            <w:pPr>
              <w:spacing w:line="360" w:lineRule="auto"/>
              <w:jc w:val="both"/>
              <w:rPr>
                <w:sz w:val="20"/>
                <w:szCs w:val="20"/>
              </w:rPr>
            </w:pPr>
          </w:p>
        </w:tc>
        <w:tc>
          <w:tcPr>
            <w:tcW w:w="720" w:type="dxa"/>
            <w:vAlign w:val="center"/>
          </w:tcPr>
          <w:p w:rsidR="00A7788B" w:rsidRPr="00B53DE2" w:rsidRDefault="00A7788B" w:rsidP="00B53DE2">
            <w:pPr>
              <w:spacing w:line="360" w:lineRule="auto"/>
              <w:jc w:val="both"/>
              <w:rPr>
                <w:sz w:val="20"/>
                <w:szCs w:val="20"/>
              </w:rPr>
            </w:pPr>
          </w:p>
        </w:tc>
        <w:tc>
          <w:tcPr>
            <w:tcW w:w="1620" w:type="dxa"/>
            <w:vAlign w:val="center"/>
          </w:tcPr>
          <w:p w:rsidR="00A7788B" w:rsidRPr="00B53DE2" w:rsidRDefault="00A7788B" w:rsidP="00B53DE2">
            <w:pPr>
              <w:spacing w:line="360" w:lineRule="auto"/>
              <w:jc w:val="both"/>
              <w:rPr>
                <w:sz w:val="20"/>
                <w:szCs w:val="20"/>
              </w:rPr>
            </w:pPr>
          </w:p>
        </w:tc>
      </w:tr>
      <w:tr w:rsidR="00A7788B" w:rsidRPr="00B53DE2" w:rsidTr="00540DBC">
        <w:tc>
          <w:tcPr>
            <w:tcW w:w="6228" w:type="dxa"/>
            <w:vAlign w:val="center"/>
          </w:tcPr>
          <w:p w:rsidR="00A7788B" w:rsidRPr="00B53DE2" w:rsidRDefault="00A7788B" w:rsidP="00B53DE2">
            <w:pPr>
              <w:spacing w:line="360" w:lineRule="auto"/>
              <w:jc w:val="both"/>
              <w:rPr>
                <w:sz w:val="20"/>
                <w:szCs w:val="20"/>
              </w:rPr>
            </w:pPr>
            <w:r w:rsidRPr="00B53DE2">
              <w:rPr>
                <w:sz w:val="20"/>
                <w:szCs w:val="20"/>
              </w:rPr>
              <w:t>21. Срок окупаемости с учетом дисконтирования</w:t>
            </w:r>
          </w:p>
        </w:tc>
        <w:tc>
          <w:tcPr>
            <w:tcW w:w="720" w:type="dxa"/>
            <w:vAlign w:val="center"/>
          </w:tcPr>
          <w:p w:rsidR="00A7788B" w:rsidRPr="00B53DE2" w:rsidRDefault="00A7788B" w:rsidP="00B53DE2">
            <w:pPr>
              <w:spacing w:line="360" w:lineRule="auto"/>
              <w:jc w:val="both"/>
              <w:rPr>
                <w:sz w:val="20"/>
                <w:szCs w:val="20"/>
              </w:rPr>
            </w:pPr>
          </w:p>
        </w:tc>
        <w:tc>
          <w:tcPr>
            <w:tcW w:w="720" w:type="dxa"/>
            <w:vAlign w:val="center"/>
          </w:tcPr>
          <w:p w:rsidR="00A7788B" w:rsidRPr="00B53DE2" w:rsidRDefault="00A7788B" w:rsidP="00B53DE2">
            <w:pPr>
              <w:spacing w:line="360" w:lineRule="auto"/>
              <w:jc w:val="both"/>
              <w:rPr>
                <w:sz w:val="20"/>
                <w:szCs w:val="20"/>
              </w:rPr>
            </w:pPr>
          </w:p>
        </w:tc>
        <w:tc>
          <w:tcPr>
            <w:tcW w:w="1620" w:type="dxa"/>
            <w:vAlign w:val="center"/>
          </w:tcPr>
          <w:p w:rsidR="00A7788B" w:rsidRPr="00B53DE2" w:rsidRDefault="00A7788B" w:rsidP="00B53DE2">
            <w:pPr>
              <w:spacing w:line="360" w:lineRule="auto"/>
              <w:jc w:val="both"/>
              <w:rPr>
                <w:sz w:val="20"/>
                <w:szCs w:val="20"/>
              </w:rPr>
            </w:pPr>
          </w:p>
        </w:tc>
      </w:tr>
      <w:tr w:rsidR="00A7788B" w:rsidRPr="00B53DE2" w:rsidTr="00540DBC">
        <w:tc>
          <w:tcPr>
            <w:tcW w:w="6228" w:type="dxa"/>
            <w:vAlign w:val="center"/>
          </w:tcPr>
          <w:p w:rsidR="00A7788B" w:rsidRPr="00B53DE2" w:rsidRDefault="00A7788B" w:rsidP="00B53DE2">
            <w:pPr>
              <w:spacing w:line="360" w:lineRule="auto"/>
              <w:jc w:val="both"/>
              <w:rPr>
                <w:sz w:val="20"/>
                <w:szCs w:val="20"/>
              </w:rPr>
            </w:pPr>
            <w:r w:rsidRPr="00B53DE2">
              <w:rPr>
                <w:sz w:val="20"/>
                <w:szCs w:val="20"/>
              </w:rPr>
              <w:t>22. Внутренняя норма общественной эффективности (ВНД)</w:t>
            </w:r>
          </w:p>
        </w:tc>
        <w:tc>
          <w:tcPr>
            <w:tcW w:w="720" w:type="dxa"/>
            <w:vAlign w:val="center"/>
          </w:tcPr>
          <w:p w:rsidR="00A7788B" w:rsidRPr="00B53DE2" w:rsidRDefault="00A7788B" w:rsidP="00B53DE2">
            <w:pPr>
              <w:spacing w:line="360" w:lineRule="auto"/>
              <w:jc w:val="both"/>
              <w:rPr>
                <w:sz w:val="20"/>
                <w:szCs w:val="20"/>
              </w:rPr>
            </w:pPr>
          </w:p>
        </w:tc>
        <w:tc>
          <w:tcPr>
            <w:tcW w:w="720" w:type="dxa"/>
            <w:vAlign w:val="center"/>
          </w:tcPr>
          <w:p w:rsidR="00A7788B" w:rsidRPr="00B53DE2" w:rsidRDefault="00A7788B" w:rsidP="00B53DE2">
            <w:pPr>
              <w:spacing w:line="360" w:lineRule="auto"/>
              <w:jc w:val="both"/>
              <w:rPr>
                <w:sz w:val="20"/>
                <w:szCs w:val="20"/>
              </w:rPr>
            </w:pPr>
          </w:p>
        </w:tc>
        <w:tc>
          <w:tcPr>
            <w:tcW w:w="1620" w:type="dxa"/>
            <w:vAlign w:val="center"/>
          </w:tcPr>
          <w:p w:rsidR="00A7788B" w:rsidRPr="00B53DE2" w:rsidRDefault="00A7788B" w:rsidP="00B53DE2">
            <w:pPr>
              <w:spacing w:line="360" w:lineRule="auto"/>
              <w:jc w:val="both"/>
              <w:rPr>
                <w:sz w:val="20"/>
                <w:szCs w:val="20"/>
              </w:rPr>
            </w:pPr>
          </w:p>
        </w:tc>
      </w:tr>
      <w:tr w:rsidR="00A7788B" w:rsidRPr="00B53DE2" w:rsidTr="00540DBC">
        <w:tc>
          <w:tcPr>
            <w:tcW w:w="6228" w:type="dxa"/>
            <w:vAlign w:val="center"/>
          </w:tcPr>
          <w:p w:rsidR="00A7788B" w:rsidRPr="00B53DE2" w:rsidRDefault="00A7788B" w:rsidP="00B53DE2">
            <w:pPr>
              <w:spacing w:line="360" w:lineRule="auto"/>
              <w:jc w:val="both"/>
              <w:rPr>
                <w:sz w:val="20"/>
                <w:szCs w:val="20"/>
              </w:rPr>
            </w:pPr>
            <w:r w:rsidRPr="00B53DE2">
              <w:rPr>
                <w:sz w:val="20"/>
                <w:szCs w:val="20"/>
              </w:rPr>
              <w:t>23. Индекс доходности дисконтированных инвестиций (ИДД)</w:t>
            </w:r>
          </w:p>
        </w:tc>
        <w:tc>
          <w:tcPr>
            <w:tcW w:w="720" w:type="dxa"/>
            <w:vAlign w:val="center"/>
          </w:tcPr>
          <w:p w:rsidR="00A7788B" w:rsidRPr="00B53DE2" w:rsidRDefault="00A7788B" w:rsidP="00B53DE2">
            <w:pPr>
              <w:spacing w:line="360" w:lineRule="auto"/>
              <w:jc w:val="both"/>
              <w:rPr>
                <w:sz w:val="20"/>
                <w:szCs w:val="20"/>
              </w:rPr>
            </w:pPr>
          </w:p>
        </w:tc>
        <w:tc>
          <w:tcPr>
            <w:tcW w:w="720" w:type="dxa"/>
            <w:vAlign w:val="center"/>
          </w:tcPr>
          <w:p w:rsidR="00A7788B" w:rsidRPr="00B53DE2" w:rsidRDefault="00A7788B" w:rsidP="00B53DE2">
            <w:pPr>
              <w:spacing w:line="360" w:lineRule="auto"/>
              <w:jc w:val="both"/>
              <w:rPr>
                <w:sz w:val="20"/>
                <w:szCs w:val="20"/>
              </w:rPr>
            </w:pPr>
          </w:p>
        </w:tc>
        <w:tc>
          <w:tcPr>
            <w:tcW w:w="1620" w:type="dxa"/>
            <w:vAlign w:val="center"/>
          </w:tcPr>
          <w:p w:rsidR="00A7788B" w:rsidRPr="00B53DE2" w:rsidRDefault="00A7788B" w:rsidP="00B53DE2">
            <w:pPr>
              <w:spacing w:line="360" w:lineRule="auto"/>
              <w:jc w:val="both"/>
              <w:rPr>
                <w:sz w:val="20"/>
                <w:szCs w:val="20"/>
              </w:rPr>
            </w:pPr>
          </w:p>
        </w:tc>
      </w:tr>
      <w:tr w:rsidR="00D96039" w:rsidRPr="00B53DE2" w:rsidTr="00540DBC">
        <w:tc>
          <w:tcPr>
            <w:tcW w:w="6228" w:type="dxa"/>
            <w:vAlign w:val="center"/>
          </w:tcPr>
          <w:p w:rsidR="00D96039" w:rsidRPr="00B53DE2" w:rsidRDefault="00A7788B" w:rsidP="00B53DE2">
            <w:pPr>
              <w:spacing w:line="360" w:lineRule="auto"/>
              <w:jc w:val="both"/>
              <w:rPr>
                <w:sz w:val="20"/>
                <w:szCs w:val="20"/>
              </w:rPr>
            </w:pPr>
            <w:r w:rsidRPr="00B53DE2">
              <w:rPr>
                <w:sz w:val="20"/>
                <w:szCs w:val="20"/>
              </w:rPr>
              <w:t>24. Индекс доходности дисконтированных затрат</w:t>
            </w:r>
          </w:p>
        </w:tc>
        <w:tc>
          <w:tcPr>
            <w:tcW w:w="720" w:type="dxa"/>
            <w:vAlign w:val="center"/>
          </w:tcPr>
          <w:p w:rsidR="00D96039" w:rsidRPr="00B53DE2" w:rsidRDefault="00D96039" w:rsidP="00B53DE2">
            <w:pPr>
              <w:spacing w:line="360" w:lineRule="auto"/>
              <w:jc w:val="both"/>
              <w:rPr>
                <w:sz w:val="20"/>
                <w:szCs w:val="20"/>
              </w:rPr>
            </w:pPr>
          </w:p>
        </w:tc>
        <w:tc>
          <w:tcPr>
            <w:tcW w:w="720" w:type="dxa"/>
            <w:vAlign w:val="center"/>
          </w:tcPr>
          <w:p w:rsidR="00D96039" w:rsidRPr="00B53DE2" w:rsidRDefault="00D96039" w:rsidP="00B53DE2">
            <w:pPr>
              <w:spacing w:line="360" w:lineRule="auto"/>
              <w:jc w:val="both"/>
              <w:rPr>
                <w:sz w:val="20"/>
                <w:szCs w:val="20"/>
              </w:rPr>
            </w:pPr>
          </w:p>
        </w:tc>
        <w:tc>
          <w:tcPr>
            <w:tcW w:w="1620" w:type="dxa"/>
            <w:vAlign w:val="center"/>
          </w:tcPr>
          <w:p w:rsidR="00D96039" w:rsidRPr="00B53DE2" w:rsidRDefault="00D96039" w:rsidP="00B53DE2">
            <w:pPr>
              <w:spacing w:line="360" w:lineRule="auto"/>
              <w:jc w:val="both"/>
              <w:rPr>
                <w:sz w:val="20"/>
                <w:szCs w:val="20"/>
              </w:rPr>
            </w:pPr>
          </w:p>
        </w:tc>
      </w:tr>
    </w:tbl>
    <w:p w:rsidR="00D96039" w:rsidRPr="00B53DE2" w:rsidRDefault="00D96039" w:rsidP="00B53DE2">
      <w:pPr>
        <w:spacing w:line="360" w:lineRule="auto"/>
        <w:ind w:firstLine="709"/>
        <w:jc w:val="both"/>
        <w:rPr>
          <w:sz w:val="28"/>
          <w:szCs w:val="28"/>
        </w:rPr>
      </w:pPr>
    </w:p>
    <w:p w:rsidR="00A7788B" w:rsidRPr="00B53DE2" w:rsidRDefault="00A7788B" w:rsidP="00B53DE2">
      <w:pPr>
        <w:spacing w:line="360" w:lineRule="auto"/>
        <w:ind w:firstLine="709"/>
        <w:jc w:val="both"/>
        <w:rPr>
          <w:sz w:val="28"/>
          <w:szCs w:val="28"/>
        </w:rPr>
      </w:pPr>
      <w:r w:rsidRPr="00B53DE2">
        <w:rPr>
          <w:sz w:val="28"/>
          <w:szCs w:val="28"/>
        </w:rPr>
        <w:t>ЧНД проекта отражается в последнем столбце строки 15, а ЧДД проекта – в последнем столбце строки 20 таблицы.</w:t>
      </w:r>
    </w:p>
    <w:p w:rsidR="00955307" w:rsidRPr="00B53DE2" w:rsidRDefault="00B53DE2" w:rsidP="00B53DE2">
      <w:pPr>
        <w:spacing w:line="360" w:lineRule="auto"/>
        <w:ind w:firstLine="709"/>
        <w:jc w:val="center"/>
        <w:rPr>
          <w:b/>
          <w:sz w:val="28"/>
          <w:szCs w:val="28"/>
        </w:rPr>
      </w:pPr>
      <w:r>
        <w:rPr>
          <w:sz w:val="28"/>
          <w:szCs w:val="28"/>
        </w:rPr>
        <w:br w:type="page"/>
      </w:r>
      <w:r w:rsidR="00955307" w:rsidRPr="00B53DE2">
        <w:rPr>
          <w:b/>
          <w:sz w:val="28"/>
          <w:szCs w:val="28"/>
        </w:rPr>
        <w:t>ЗАКЛЮЧЕНИЕ</w:t>
      </w:r>
    </w:p>
    <w:p w:rsidR="00B53DE2" w:rsidRDefault="00B53DE2" w:rsidP="00B53DE2">
      <w:pPr>
        <w:spacing w:line="360" w:lineRule="auto"/>
        <w:ind w:firstLine="709"/>
        <w:jc w:val="both"/>
        <w:rPr>
          <w:sz w:val="28"/>
          <w:szCs w:val="28"/>
        </w:rPr>
      </w:pPr>
    </w:p>
    <w:p w:rsidR="00955307" w:rsidRPr="00B53DE2" w:rsidRDefault="00955307" w:rsidP="00B53DE2">
      <w:pPr>
        <w:spacing w:line="360" w:lineRule="auto"/>
        <w:ind w:firstLine="709"/>
        <w:jc w:val="both"/>
        <w:rPr>
          <w:sz w:val="28"/>
          <w:szCs w:val="28"/>
        </w:rPr>
      </w:pPr>
      <w:r w:rsidRPr="00B53DE2">
        <w:rPr>
          <w:sz w:val="28"/>
          <w:szCs w:val="28"/>
        </w:rPr>
        <w:t>В работе были рассмотрены теоретические основы</w:t>
      </w:r>
      <w:r w:rsidR="00B53DE2">
        <w:rPr>
          <w:sz w:val="28"/>
          <w:szCs w:val="28"/>
        </w:rPr>
        <w:t xml:space="preserve"> </w:t>
      </w:r>
      <w:r w:rsidRPr="00B53DE2">
        <w:rPr>
          <w:sz w:val="28"/>
          <w:szCs w:val="28"/>
        </w:rPr>
        <w:t>по оценке эффективности инвестиционного проекта в целом.</w:t>
      </w:r>
    </w:p>
    <w:p w:rsidR="00955307" w:rsidRPr="00B53DE2" w:rsidRDefault="00955307" w:rsidP="00B53DE2">
      <w:pPr>
        <w:spacing w:line="360" w:lineRule="auto"/>
        <w:ind w:firstLine="709"/>
        <w:jc w:val="both"/>
        <w:rPr>
          <w:sz w:val="28"/>
          <w:szCs w:val="28"/>
        </w:rPr>
      </w:pPr>
      <w:r w:rsidRPr="00B53DE2">
        <w:rPr>
          <w:sz w:val="28"/>
          <w:szCs w:val="28"/>
        </w:rPr>
        <w:t>Эффективность проекта в целом оценивается с целью определения потенциальной привлекательности проекта и поиска источников финансирования. Она включает оценку общественной эффективности и коммерческой эффективности.</w:t>
      </w:r>
    </w:p>
    <w:p w:rsidR="00955307" w:rsidRPr="00B53DE2" w:rsidRDefault="00955307" w:rsidP="00B53DE2">
      <w:pPr>
        <w:spacing w:line="360" w:lineRule="auto"/>
        <w:ind w:firstLine="709"/>
        <w:jc w:val="both"/>
        <w:rPr>
          <w:sz w:val="28"/>
          <w:szCs w:val="28"/>
        </w:rPr>
      </w:pPr>
      <w:r w:rsidRPr="00B53DE2">
        <w:rPr>
          <w:sz w:val="28"/>
          <w:szCs w:val="28"/>
        </w:rPr>
        <w:t xml:space="preserve">Коммерческая эффективность (финансовое обоснование) проекта определяется соотношением финансовых затрат и результатов, обеспечивающих требуемую норму доходности будущего предприятия после реализации проекта. Коммерческая эффективность может рассчитываться как для проекта в целом, так и для отдельных участников с учетом их вклада. При этом в качестве эффекта на </w:t>
      </w:r>
      <w:r w:rsidRPr="00B53DE2">
        <w:rPr>
          <w:sz w:val="28"/>
          <w:szCs w:val="28"/>
          <w:lang w:val="en-US"/>
        </w:rPr>
        <w:t>t</w:t>
      </w:r>
      <w:r w:rsidRPr="00B53DE2">
        <w:rPr>
          <w:sz w:val="28"/>
          <w:szCs w:val="28"/>
        </w:rPr>
        <w:t>-том шаге (Э</w:t>
      </w:r>
      <w:r w:rsidRPr="00B53DE2">
        <w:rPr>
          <w:sz w:val="28"/>
          <w:szCs w:val="28"/>
          <w:vertAlign w:val="subscript"/>
          <w:lang w:val="en-US"/>
        </w:rPr>
        <w:t>t</w:t>
      </w:r>
      <w:r w:rsidRPr="00B53DE2">
        <w:rPr>
          <w:sz w:val="28"/>
          <w:szCs w:val="28"/>
        </w:rPr>
        <w:t>) выступает поток реальных денег.</w:t>
      </w:r>
    </w:p>
    <w:p w:rsidR="00955307" w:rsidRPr="00B53DE2" w:rsidRDefault="00955307" w:rsidP="00B53DE2">
      <w:pPr>
        <w:spacing w:line="360" w:lineRule="auto"/>
        <w:ind w:firstLine="709"/>
        <w:jc w:val="both"/>
        <w:rPr>
          <w:sz w:val="28"/>
          <w:szCs w:val="28"/>
        </w:rPr>
      </w:pPr>
      <w:r w:rsidRPr="00B53DE2">
        <w:rPr>
          <w:sz w:val="28"/>
          <w:szCs w:val="28"/>
        </w:rPr>
        <w:t>Показатели народно-хозяйственной экономической эффективности отражают эффективность проекта с точки зрения интересов народного хозяйства в целом, а также для участвующих в осуществлении проекта регионов (субъектов Федерации), отраслей, организаций и предприятий.</w:t>
      </w:r>
    </w:p>
    <w:p w:rsidR="00955307" w:rsidRPr="00B53DE2" w:rsidRDefault="00955307" w:rsidP="00B53DE2">
      <w:pPr>
        <w:spacing w:line="360" w:lineRule="auto"/>
        <w:ind w:firstLine="709"/>
        <w:jc w:val="both"/>
        <w:rPr>
          <w:sz w:val="28"/>
          <w:szCs w:val="28"/>
        </w:rPr>
      </w:pPr>
      <w:r w:rsidRPr="00B53DE2">
        <w:rPr>
          <w:sz w:val="28"/>
          <w:szCs w:val="28"/>
        </w:rPr>
        <w:t>Сравнение различных проектов (вариантов проектных решений), предусматривающих участие государства, выбор лучшего из них и обоснование размеров и форм государственной поддержки проекта производится по наибольшему значению показателя интегрального народно-хозяйственного эффекта.</w:t>
      </w:r>
    </w:p>
    <w:p w:rsidR="00955307" w:rsidRPr="00B53DE2" w:rsidRDefault="00B53DE2" w:rsidP="00B53DE2">
      <w:pPr>
        <w:spacing w:line="360" w:lineRule="auto"/>
        <w:ind w:firstLine="709"/>
        <w:jc w:val="center"/>
        <w:rPr>
          <w:b/>
          <w:sz w:val="28"/>
          <w:szCs w:val="28"/>
        </w:rPr>
      </w:pPr>
      <w:r>
        <w:rPr>
          <w:sz w:val="28"/>
          <w:szCs w:val="28"/>
        </w:rPr>
        <w:br w:type="page"/>
      </w:r>
      <w:r w:rsidR="00955307" w:rsidRPr="00B53DE2">
        <w:rPr>
          <w:b/>
          <w:sz w:val="28"/>
          <w:szCs w:val="28"/>
        </w:rPr>
        <w:t>СПИСОК ИСПОЛЬЗОВАННОЙ ЛИТЕРАТУРЫ</w:t>
      </w:r>
    </w:p>
    <w:p w:rsidR="00955307" w:rsidRPr="00B53DE2" w:rsidRDefault="00955307" w:rsidP="00B53DE2">
      <w:pPr>
        <w:spacing w:line="360" w:lineRule="auto"/>
        <w:ind w:firstLine="709"/>
        <w:jc w:val="both"/>
        <w:rPr>
          <w:sz w:val="28"/>
          <w:szCs w:val="28"/>
        </w:rPr>
      </w:pPr>
    </w:p>
    <w:p w:rsidR="00955307" w:rsidRPr="00B53DE2" w:rsidRDefault="00955307" w:rsidP="00B53DE2">
      <w:pPr>
        <w:numPr>
          <w:ilvl w:val="0"/>
          <w:numId w:val="28"/>
        </w:numPr>
        <w:spacing w:line="360" w:lineRule="auto"/>
        <w:ind w:left="0" w:firstLine="0"/>
        <w:jc w:val="both"/>
        <w:rPr>
          <w:sz w:val="28"/>
          <w:szCs w:val="28"/>
        </w:rPr>
      </w:pPr>
      <w:r w:rsidRPr="00B53DE2">
        <w:rPr>
          <w:sz w:val="28"/>
          <w:szCs w:val="28"/>
        </w:rPr>
        <w:t>Инвестиции. Организация, управление, финансирование. Учебник для студентов вузов, обучающих по специальностям 060000 экономики и управления / Н.В. Игошин. – 3-е изд., перераб.</w:t>
      </w:r>
      <w:r w:rsidR="00B53DE2">
        <w:rPr>
          <w:sz w:val="28"/>
          <w:szCs w:val="28"/>
        </w:rPr>
        <w:t xml:space="preserve"> </w:t>
      </w:r>
      <w:r w:rsidRPr="00B53DE2">
        <w:rPr>
          <w:sz w:val="28"/>
          <w:szCs w:val="28"/>
        </w:rPr>
        <w:t>и доп. – М.: ЮНИТИ-ДАНА, 2005. – 448 с.</w:t>
      </w:r>
    </w:p>
    <w:p w:rsidR="00955307" w:rsidRPr="00B53DE2" w:rsidRDefault="00955307" w:rsidP="00B53DE2">
      <w:pPr>
        <w:numPr>
          <w:ilvl w:val="0"/>
          <w:numId w:val="28"/>
        </w:numPr>
        <w:spacing w:line="360" w:lineRule="auto"/>
        <w:ind w:left="0" w:firstLine="0"/>
        <w:jc w:val="both"/>
        <w:rPr>
          <w:sz w:val="28"/>
          <w:szCs w:val="28"/>
        </w:rPr>
      </w:pPr>
      <w:r w:rsidRPr="00B53DE2">
        <w:rPr>
          <w:sz w:val="28"/>
          <w:szCs w:val="28"/>
        </w:rPr>
        <w:t>Инвестиции: учеб./ С.В. Валдайцев, П.П. Воробьев (и др.); под ред В.В. Ковалева, В.В. Иванова, В.А. Лялина. – М.: ТК Велби, изд-во Проспект, 2005. – 440 с.</w:t>
      </w:r>
    </w:p>
    <w:p w:rsidR="00955307" w:rsidRPr="00B53DE2" w:rsidRDefault="00955307" w:rsidP="00B53DE2">
      <w:pPr>
        <w:numPr>
          <w:ilvl w:val="0"/>
          <w:numId w:val="28"/>
        </w:numPr>
        <w:spacing w:line="360" w:lineRule="auto"/>
        <w:ind w:left="0" w:firstLine="0"/>
        <w:jc w:val="both"/>
        <w:rPr>
          <w:sz w:val="28"/>
          <w:szCs w:val="28"/>
        </w:rPr>
      </w:pPr>
      <w:r w:rsidRPr="00B53DE2">
        <w:rPr>
          <w:sz w:val="28"/>
          <w:szCs w:val="28"/>
        </w:rPr>
        <w:t>Царев В.В. Оценка экономической эффективности инвестиций. – СПб.: Питер, 2004. – 464 с.</w:t>
      </w:r>
    </w:p>
    <w:p w:rsidR="00955307" w:rsidRPr="00B53DE2" w:rsidRDefault="00955307" w:rsidP="00B53DE2">
      <w:pPr>
        <w:numPr>
          <w:ilvl w:val="0"/>
          <w:numId w:val="28"/>
        </w:numPr>
        <w:spacing w:line="360" w:lineRule="auto"/>
        <w:ind w:left="0" w:firstLine="0"/>
        <w:jc w:val="both"/>
        <w:rPr>
          <w:sz w:val="28"/>
          <w:szCs w:val="28"/>
        </w:rPr>
      </w:pPr>
      <w:r w:rsidRPr="00B53DE2">
        <w:rPr>
          <w:sz w:val="28"/>
          <w:szCs w:val="28"/>
        </w:rPr>
        <w:t>Методические рекомендации по оценке эффективности инвестиционных проектов: (Вторая редакция) / М-во экон. РФ, М-во финансов РФ, ГК по стр-ву, архит. и жил. политике; рук. авт. кол.: Косов В.В., Лившиц В.Н., Шахназаров А.Г. – М.: «ОАО «НПО» Изд-во «Экономика», 2000. – 421.</w:t>
      </w:r>
    </w:p>
    <w:p w:rsidR="00955307" w:rsidRPr="00B53DE2" w:rsidRDefault="00955307" w:rsidP="00B53DE2">
      <w:pPr>
        <w:numPr>
          <w:ilvl w:val="0"/>
          <w:numId w:val="28"/>
        </w:numPr>
        <w:spacing w:line="360" w:lineRule="auto"/>
        <w:ind w:left="0" w:firstLine="0"/>
        <w:jc w:val="both"/>
        <w:rPr>
          <w:sz w:val="28"/>
          <w:szCs w:val="28"/>
        </w:rPr>
      </w:pPr>
      <w:r w:rsidRPr="00B53DE2">
        <w:rPr>
          <w:sz w:val="28"/>
          <w:szCs w:val="28"/>
        </w:rPr>
        <w:t>Оценка эффективности инвестиционного проекта: Метод. указ./ Сост.: Н.В. Абакумова, М.С. Клеянкина: ГОУ ВПО «СибГИУ». – Новокузнецк, 2003. – 45 с.</w:t>
      </w:r>
    </w:p>
    <w:p w:rsidR="00955307" w:rsidRPr="00B53DE2" w:rsidRDefault="00955307" w:rsidP="00B53DE2">
      <w:pPr>
        <w:numPr>
          <w:ilvl w:val="0"/>
          <w:numId w:val="28"/>
        </w:numPr>
        <w:spacing w:line="360" w:lineRule="auto"/>
        <w:ind w:left="0" w:firstLine="0"/>
        <w:jc w:val="both"/>
        <w:rPr>
          <w:sz w:val="28"/>
          <w:szCs w:val="28"/>
        </w:rPr>
      </w:pPr>
      <w:r w:rsidRPr="00B53DE2">
        <w:rPr>
          <w:sz w:val="28"/>
          <w:szCs w:val="28"/>
        </w:rPr>
        <w:t>Виленский П.Л., Лившиц В.Н., Смоляк С.А. Оценка эффективности инвестиционных проектов. Теория и практика: Учеб.-практ. пособие – М.: Дело, 2001. – 832 с.</w:t>
      </w:r>
      <w:bookmarkStart w:id="0" w:name="_GoBack"/>
      <w:bookmarkEnd w:id="0"/>
    </w:p>
    <w:sectPr w:rsidR="00955307" w:rsidRPr="00B53DE2" w:rsidSect="00B53DE2">
      <w:headerReference w:type="even" r:id="rId23"/>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F19" w:rsidRDefault="00665F19">
      <w:r>
        <w:separator/>
      </w:r>
    </w:p>
  </w:endnote>
  <w:endnote w:type="continuationSeparator" w:id="0">
    <w:p w:rsidR="00665F19" w:rsidRDefault="00665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F19" w:rsidRDefault="00665F19">
      <w:r>
        <w:separator/>
      </w:r>
    </w:p>
  </w:footnote>
  <w:footnote w:type="continuationSeparator" w:id="0">
    <w:p w:rsidR="00665F19" w:rsidRDefault="00665F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52D" w:rsidRDefault="00B0652D" w:rsidP="0061221D">
    <w:pPr>
      <w:pStyle w:val="a5"/>
      <w:framePr w:wrap="around" w:vAnchor="text" w:hAnchor="margin" w:xAlign="center" w:y="1"/>
      <w:rPr>
        <w:rStyle w:val="a7"/>
      </w:rPr>
    </w:pPr>
  </w:p>
  <w:p w:rsidR="00B0652D" w:rsidRDefault="00B0652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D3969"/>
    <w:multiLevelType w:val="hybridMultilevel"/>
    <w:tmpl w:val="50C648C6"/>
    <w:lvl w:ilvl="0" w:tplc="69E4CED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
    <w:nsid w:val="0A2D154A"/>
    <w:multiLevelType w:val="hybridMultilevel"/>
    <w:tmpl w:val="F56E46D2"/>
    <w:lvl w:ilvl="0" w:tplc="69E4CED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C74DA0"/>
    <w:multiLevelType w:val="hybridMultilevel"/>
    <w:tmpl w:val="7CBE04D0"/>
    <w:lvl w:ilvl="0" w:tplc="69E4CED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2E76EF4"/>
    <w:multiLevelType w:val="hybridMultilevel"/>
    <w:tmpl w:val="8FB45752"/>
    <w:lvl w:ilvl="0" w:tplc="69E4CED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4791F5D"/>
    <w:multiLevelType w:val="hybridMultilevel"/>
    <w:tmpl w:val="CA7804E4"/>
    <w:lvl w:ilvl="0" w:tplc="69E4CED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CAE7F29"/>
    <w:multiLevelType w:val="hybridMultilevel"/>
    <w:tmpl w:val="22E052E8"/>
    <w:lvl w:ilvl="0" w:tplc="69E4CED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DB739ED"/>
    <w:multiLevelType w:val="hybridMultilevel"/>
    <w:tmpl w:val="05AAA860"/>
    <w:lvl w:ilvl="0" w:tplc="69E4CED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1F680151"/>
    <w:multiLevelType w:val="hybridMultilevel"/>
    <w:tmpl w:val="5F6C13CE"/>
    <w:lvl w:ilvl="0" w:tplc="69E4CED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3A769A3"/>
    <w:multiLevelType w:val="hybridMultilevel"/>
    <w:tmpl w:val="DB689D46"/>
    <w:lvl w:ilvl="0" w:tplc="69E4CED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587690E"/>
    <w:multiLevelType w:val="hybridMultilevel"/>
    <w:tmpl w:val="0CD818A0"/>
    <w:lvl w:ilvl="0" w:tplc="69E4CED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6622ED3"/>
    <w:multiLevelType w:val="hybridMultilevel"/>
    <w:tmpl w:val="04488072"/>
    <w:lvl w:ilvl="0" w:tplc="69E4CED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2C754A38"/>
    <w:multiLevelType w:val="hybridMultilevel"/>
    <w:tmpl w:val="0B2E3988"/>
    <w:lvl w:ilvl="0" w:tplc="69E4CED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CD04745"/>
    <w:multiLevelType w:val="multilevel"/>
    <w:tmpl w:val="E1C021B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3">
    <w:nsid w:val="3D344476"/>
    <w:multiLevelType w:val="hybridMultilevel"/>
    <w:tmpl w:val="5FA256B8"/>
    <w:lvl w:ilvl="0" w:tplc="69E4CED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D6A3AEE"/>
    <w:multiLevelType w:val="hybridMultilevel"/>
    <w:tmpl w:val="DF00A020"/>
    <w:lvl w:ilvl="0" w:tplc="69E4CED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F600E6C"/>
    <w:multiLevelType w:val="hybridMultilevel"/>
    <w:tmpl w:val="E85CD1A0"/>
    <w:lvl w:ilvl="0" w:tplc="69E4CED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1C74063"/>
    <w:multiLevelType w:val="hybridMultilevel"/>
    <w:tmpl w:val="CC2C501C"/>
    <w:lvl w:ilvl="0" w:tplc="69E4CED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F460995"/>
    <w:multiLevelType w:val="hybridMultilevel"/>
    <w:tmpl w:val="A2B45098"/>
    <w:lvl w:ilvl="0" w:tplc="C89A3F0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57E15BE"/>
    <w:multiLevelType w:val="hybridMultilevel"/>
    <w:tmpl w:val="9E24700C"/>
    <w:lvl w:ilvl="0" w:tplc="69E4CED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7A8118E"/>
    <w:multiLevelType w:val="hybridMultilevel"/>
    <w:tmpl w:val="361E6A9A"/>
    <w:lvl w:ilvl="0" w:tplc="69E4CED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92A7A5E"/>
    <w:multiLevelType w:val="hybridMultilevel"/>
    <w:tmpl w:val="84B8F8B0"/>
    <w:lvl w:ilvl="0" w:tplc="69E4CED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B9A74A0"/>
    <w:multiLevelType w:val="hybridMultilevel"/>
    <w:tmpl w:val="0FB0529E"/>
    <w:lvl w:ilvl="0" w:tplc="69E4CED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BC5707E"/>
    <w:multiLevelType w:val="hybridMultilevel"/>
    <w:tmpl w:val="CD4C5A22"/>
    <w:lvl w:ilvl="0" w:tplc="69E4CED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EF22AB1"/>
    <w:multiLevelType w:val="hybridMultilevel"/>
    <w:tmpl w:val="18747F1E"/>
    <w:lvl w:ilvl="0" w:tplc="69E4CED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16F27B7"/>
    <w:multiLevelType w:val="hybridMultilevel"/>
    <w:tmpl w:val="835CDDC2"/>
    <w:lvl w:ilvl="0" w:tplc="69E4CED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20D46DA"/>
    <w:multiLevelType w:val="hybridMultilevel"/>
    <w:tmpl w:val="D12E8D38"/>
    <w:lvl w:ilvl="0" w:tplc="69E4CED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E78540C"/>
    <w:multiLevelType w:val="hybridMultilevel"/>
    <w:tmpl w:val="10C01CE6"/>
    <w:lvl w:ilvl="0" w:tplc="69E4CED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D3A6F94"/>
    <w:multiLevelType w:val="hybridMultilevel"/>
    <w:tmpl w:val="AA4216BE"/>
    <w:lvl w:ilvl="0" w:tplc="69E4CED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E5B43A9"/>
    <w:multiLevelType w:val="hybridMultilevel"/>
    <w:tmpl w:val="DFC2BD96"/>
    <w:lvl w:ilvl="0" w:tplc="69E4CED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0"/>
  </w:num>
  <w:num w:numId="3">
    <w:abstractNumId w:val="11"/>
  </w:num>
  <w:num w:numId="4">
    <w:abstractNumId w:val="3"/>
  </w:num>
  <w:num w:numId="5">
    <w:abstractNumId w:val="15"/>
  </w:num>
  <w:num w:numId="6">
    <w:abstractNumId w:val="19"/>
  </w:num>
  <w:num w:numId="7">
    <w:abstractNumId w:val="24"/>
  </w:num>
  <w:num w:numId="8">
    <w:abstractNumId w:val="20"/>
  </w:num>
  <w:num w:numId="9">
    <w:abstractNumId w:val="28"/>
  </w:num>
  <w:num w:numId="10">
    <w:abstractNumId w:val="18"/>
  </w:num>
  <w:num w:numId="11">
    <w:abstractNumId w:val="2"/>
  </w:num>
  <w:num w:numId="12">
    <w:abstractNumId w:val="8"/>
  </w:num>
  <w:num w:numId="13">
    <w:abstractNumId w:val="4"/>
  </w:num>
  <w:num w:numId="14">
    <w:abstractNumId w:val="26"/>
  </w:num>
  <w:num w:numId="15">
    <w:abstractNumId w:val="6"/>
  </w:num>
  <w:num w:numId="16">
    <w:abstractNumId w:val="23"/>
  </w:num>
  <w:num w:numId="17">
    <w:abstractNumId w:val="16"/>
  </w:num>
  <w:num w:numId="18">
    <w:abstractNumId w:val="21"/>
  </w:num>
  <w:num w:numId="19">
    <w:abstractNumId w:val="25"/>
  </w:num>
  <w:num w:numId="20">
    <w:abstractNumId w:val="7"/>
  </w:num>
  <w:num w:numId="21">
    <w:abstractNumId w:val="22"/>
  </w:num>
  <w:num w:numId="22">
    <w:abstractNumId w:val="9"/>
  </w:num>
  <w:num w:numId="23">
    <w:abstractNumId w:val="1"/>
  </w:num>
  <w:num w:numId="24">
    <w:abstractNumId w:val="5"/>
  </w:num>
  <w:num w:numId="25">
    <w:abstractNumId w:val="27"/>
  </w:num>
  <w:num w:numId="26">
    <w:abstractNumId w:val="13"/>
  </w:num>
  <w:num w:numId="27">
    <w:abstractNumId w:val="14"/>
  </w:num>
  <w:num w:numId="28">
    <w:abstractNumId w:val="17"/>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3230"/>
    <w:rsid w:val="000058B8"/>
    <w:rsid w:val="0003747E"/>
    <w:rsid w:val="00043683"/>
    <w:rsid w:val="000A6BBB"/>
    <w:rsid w:val="000F000C"/>
    <w:rsid w:val="00101567"/>
    <w:rsid w:val="00103230"/>
    <w:rsid w:val="00127966"/>
    <w:rsid w:val="001A5DBE"/>
    <w:rsid w:val="001A736D"/>
    <w:rsid w:val="001C6CFE"/>
    <w:rsid w:val="001F21DE"/>
    <w:rsid w:val="002374B3"/>
    <w:rsid w:val="002559CE"/>
    <w:rsid w:val="00256104"/>
    <w:rsid w:val="002565D5"/>
    <w:rsid w:val="00272EEF"/>
    <w:rsid w:val="002C286D"/>
    <w:rsid w:val="003108A6"/>
    <w:rsid w:val="00391AD6"/>
    <w:rsid w:val="00392309"/>
    <w:rsid w:val="003D7979"/>
    <w:rsid w:val="0040340A"/>
    <w:rsid w:val="0041253F"/>
    <w:rsid w:val="00421119"/>
    <w:rsid w:val="004B1014"/>
    <w:rsid w:val="004D6AD3"/>
    <w:rsid w:val="004F39CC"/>
    <w:rsid w:val="00501258"/>
    <w:rsid w:val="00506FB7"/>
    <w:rsid w:val="0051685B"/>
    <w:rsid w:val="00540DBC"/>
    <w:rsid w:val="00550F19"/>
    <w:rsid w:val="00557E2C"/>
    <w:rsid w:val="005F7B66"/>
    <w:rsid w:val="00601E17"/>
    <w:rsid w:val="0061221D"/>
    <w:rsid w:val="00622DF0"/>
    <w:rsid w:val="00657B8C"/>
    <w:rsid w:val="00662F9E"/>
    <w:rsid w:val="00665F19"/>
    <w:rsid w:val="00696A70"/>
    <w:rsid w:val="006A0586"/>
    <w:rsid w:val="006E3F01"/>
    <w:rsid w:val="006F635E"/>
    <w:rsid w:val="00700BAA"/>
    <w:rsid w:val="00721434"/>
    <w:rsid w:val="00777AD2"/>
    <w:rsid w:val="00795699"/>
    <w:rsid w:val="007E6DFD"/>
    <w:rsid w:val="008313DE"/>
    <w:rsid w:val="008350DB"/>
    <w:rsid w:val="00841173"/>
    <w:rsid w:val="00881202"/>
    <w:rsid w:val="008E7948"/>
    <w:rsid w:val="009071B2"/>
    <w:rsid w:val="0091571E"/>
    <w:rsid w:val="00921D8A"/>
    <w:rsid w:val="00931184"/>
    <w:rsid w:val="00955307"/>
    <w:rsid w:val="00956019"/>
    <w:rsid w:val="00976F7D"/>
    <w:rsid w:val="009C19D1"/>
    <w:rsid w:val="009C5EAA"/>
    <w:rsid w:val="009C6106"/>
    <w:rsid w:val="00A056E7"/>
    <w:rsid w:val="00A256D5"/>
    <w:rsid w:val="00A32CFD"/>
    <w:rsid w:val="00A7788B"/>
    <w:rsid w:val="00B0652D"/>
    <w:rsid w:val="00B53DE2"/>
    <w:rsid w:val="00B93008"/>
    <w:rsid w:val="00BA4F2C"/>
    <w:rsid w:val="00BA5F5B"/>
    <w:rsid w:val="00BA6664"/>
    <w:rsid w:val="00BB0071"/>
    <w:rsid w:val="00BB4352"/>
    <w:rsid w:val="00BC298A"/>
    <w:rsid w:val="00C03478"/>
    <w:rsid w:val="00C23369"/>
    <w:rsid w:val="00C47973"/>
    <w:rsid w:val="00C642BF"/>
    <w:rsid w:val="00C66E67"/>
    <w:rsid w:val="00CB36D1"/>
    <w:rsid w:val="00CD695D"/>
    <w:rsid w:val="00D100AE"/>
    <w:rsid w:val="00D6576F"/>
    <w:rsid w:val="00D93EC8"/>
    <w:rsid w:val="00D96039"/>
    <w:rsid w:val="00D96C7E"/>
    <w:rsid w:val="00DC0B44"/>
    <w:rsid w:val="00DC7A9B"/>
    <w:rsid w:val="00DE2D1C"/>
    <w:rsid w:val="00E8251B"/>
    <w:rsid w:val="00EB15BA"/>
    <w:rsid w:val="00EC1EB3"/>
    <w:rsid w:val="00FA06C1"/>
    <w:rsid w:val="00FC6C52"/>
    <w:rsid w:val="00FD496E"/>
    <w:rsid w:val="00FE3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chartTrackingRefBased/>
  <w15:docId w15:val="{7534F0D5-B3FD-4EFE-931B-7580DCC27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A4F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caption"/>
    <w:basedOn w:val="a"/>
    <w:next w:val="a"/>
    <w:uiPriority w:val="35"/>
    <w:qFormat/>
    <w:rsid w:val="00BA4F2C"/>
    <w:pPr>
      <w:spacing w:before="120" w:after="120"/>
    </w:pPr>
    <w:rPr>
      <w:b/>
      <w:bCs/>
      <w:sz w:val="20"/>
      <w:szCs w:val="20"/>
    </w:rPr>
  </w:style>
  <w:style w:type="paragraph" w:styleId="a5">
    <w:name w:val="header"/>
    <w:basedOn w:val="a"/>
    <w:link w:val="a6"/>
    <w:uiPriority w:val="99"/>
    <w:rsid w:val="00B0652D"/>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B0652D"/>
    <w:rPr>
      <w:rFonts w:cs="Times New Roman"/>
    </w:rPr>
  </w:style>
  <w:style w:type="paragraph" w:styleId="a8">
    <w:name w:val="footer"/>
    <w:basedOn w:val="a"/>
    <w:link w:val="a9"/>
    <w:uiPriority w:val="99"/>
    <w:semiHidden/>
    <w:unhideWhenUsed/>
    <w:rsid w:val="00B53DE2"/>
    <w:pPr>
      <w:tabs>
        <w:tab w:val="center" w:pos="4677"/>
        <w:tab w:val="right" w:pos="9355"/>
      </w:tabs>
    </w:pPr>
  </w:style>
  <w:style w:type="character" w:customStyle="1" w:styleId="a9">
    <w:name w:val="Нижний колонтитул Знак"/>
    <w:link w:val="a8"/>
    <w:uiPriority w:val="99"/>
    <w:semiHidden/>
    <w:locked/>
    <w:rsid w:val="00B53DE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header" Target="header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7472</Words>
  <Characters>42596</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Коммерческая эффективность (финансовое обоснование) проекта определяется соотношением финансовых затрат и результатов, обеспеч</vt:lpstr>
    </vt:vector>
  </TitlesOfParts>
  <Company>HOME</Company>
  <LinksUpToDate>false</LinksUpToDate>
  <CharactersWithSpaces>49969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Коммерческая эффективность (финансовое обоснование) проекта определяется соотношением финансовых затрат и результатов, обеспеч</dc:title>
  <dc:subject/>
  <dc:creator>Vladimir</dc:creator>
  <cp:keywords/>
  <dc:description/>
  <cp:lastModifiedBy>admin</cp:lastModifiedBy>
  <cp:revision>2</cp:revision>
  <cp:lastPrinted>2006-01-27T08:30:00Z</cp:lastPrinted>
  <dcterms:created xsi:type="dcterms:W3CDTF">2014-03-12T14:47:00Z</dcterms:created>
  <dcterms:modified xsi:type="dcterms:W3CDTF">2014-03-12T14:47:00Z</dcterms:modified>
</cp:coreProperties>
</file>