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ED3" w:rsidRDefault="007E476F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Поняття про умовивід, його види</w:t>
      </w:r>
    </w:p>
    <w:p w:rsidR="00694ED3" w:rsidRDefault="007E476F">
      <w:pPr>
        <w:pStyle w:val="1"/>
      </w:pPr>
      <w:r>
        <w:t>План</w:t>
      </w:r>
    </w:p>
    <w:p w:rsidR="00694ED3" w:rsidRDefault="007E476F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Поняття про умовивід.</w:t>
      </w:r>
    </w:p>
    <w:p w:rsidR="00694ED3" w:rsidRDefault="007E476F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Види умовиводів.</w:t>
      </w:r>
    </w:p>
    <w:p w:rsidR="00694ED3" w:rsidRDefault="007E476F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Простий категоричний силогізм.</w:t>
      </w:r>
    </w:p>
    <w:p w:rsidR="00694ED3" w:rsidRDefault="00694ED3">
      <w:pPr>
        <w:rPr>
          <w:lang w:val="uk-UA"/>
        </w:rPr>
      </w:pPr>
    </w:p>
    <w:p w:rsidR="00694ED3" w:rsidRDefault="007E476F">
      <w:pPr>
        <w:pStyle w:val="a3"/>
      </w:pPr>
      <w:r>
        <w:rPr>
          <w:b/>
          <w:bCs/>
        </w:rPr>
        <w:t>1</w:t>
      </w:r>
      <w:r>
        <w:t xml:space="preserve">. Знання, які ми виводимо з уже існуючих є опосередкованими чи виводними. Логічною формою отримання виводних знань є </w:t>
      </w:r>
      <w:r>
        <w:rPr>
          <w:b/>
          <w:bCs/>
          <w:i/>
          <w:iCs/>
        </w:rPr>
        <w:t>умовиводи</w:t>
      </w:r>
      <w:r>
        <w:t>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Умовивод</w:t>
      </w:r>
      <w:r>
        <w:rPr>
          <w:lang w:val="uk-UA"/>
        </w:rPr>
        <w:t xml:space="preserve"> – це форма мислення, за допомогою якої із одного чи декількох суджень виводиться нове судження. Любий умовивід складається з </w:t>
      </w:r>
      <w:r>
        <w:rPr>
          <w:b/>
          <w:bCs/>
          <w:i/>
          <w:iCs/>
          <w:lang w:val="uk-UA"/>
        </w:rPr>
        <w:t>засновків</w:t>
      </w:r>
      <w:r>
        <w:rPr>
          <w:lang w:val="uk-UA"/>
        </w:rPr>
        <w:t xml:space="preserve"> і </w:t>
      </w:r>
      <w:r>
        <w:rPr>
          <w:b/>
          <w:bCs/>
          <w:i/>
          <w:iCs/>
          <w:lang w:val="uk-UA"/>
        </w:rPr>
        <w:t>висновка</w:t>
      </w:r>
      <w:r>
        <w:rPr>
          <w:lang w:val="uk-UA"/>
        </w:rPr>
        <w:t xml:space="preserve">, перехід – </w:t>
      </w:r>
      <w:r>
        <w:rPr>
          <w:b/>
          <w:bCs/>
          <w:i/>
          <w:iCs/>
          <w:lang w:val="uk-UA"/>
        </w:rPr>
        <w:t>вивод</w:t>
      </w:r>
      <w:r>
        <w:rPr>
          <w:lang w:val="uk-UA"/>
        </w:rPr>
        <w:t xml:space="preserve"> (логічне – слідування). 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В залежності від строгості правил виводу розрізняють два види умовиводів: </w:t>
      </w:r>
      <w:r>
        <w:rPr>
          <w:i/>
          <w:iCs/>
          <w:lang w:val="uk-UA"/>
        </w:rPr>
        <w:t>демонстративні</w:t>
      </w:r>
      <w:r>
        <w:rPr>
          <w:lang w:val="uk-UA"/>
        </w:rPr>
        <w:t xml:space="preserve"> (необхідні) – наслідок необхідно слідує із засновків і </w:t>
      </w:r>
      <w:r>
        <w:rPr>
          <w:i/>
          <w:iCs/>
          <w:lang w:val="uk-UA"/>
        </w:rPr>
        <w:t>недемонстративні</w:t>
      </w:r>
      <w:r>
        <w:rPr>
          <w:lang w:val="uk-UA"/>
        </w:rPr>
        <w:t xml:space="preserve"> (правдоподібні) – лише ймовірне слідування висновку із засновків. По направленості логічного слідування, тобто по характеру зв</w:t>
      </w:r>
      <w:r>
        <w:rPr>
          <w:lang w:val="ru-RU"/>
        </w:rPr>
        <w:t>’</w:t>
      </w:r>
      <w:r>
        <w:rPr>
          <w:lang w:val="uk-UA"/>
        </w:rPr>
        <w:t xml:space="preserve">язку між знанням різної ступені загальності, яке виражене в засновках і висновку. З цієї точки зору розрізняють три види умовиводів: </w:t>
      </w:r>
      <w:r>
        <w:rPr>
          <w:b/>
          <w:bCs/>
          <w:lang w:val="uk-UA"/>
        </w:rPr>
        <w:t>дедуктивні</w:t>
      </w:r>
      <w:r>
        <w:rPr>
          <w:lang w:val="uk-UA"/>
        </w:rPr>
        <w:t xml:space="preserve"> (від загального знання до часткового), </w:t>
      </w:r>
      <w:r>
        <w:rPr>
          <w:b/>
          <w:bCs/>
          <w:lang w:val="uk-UA"/>
        </w:rPr>
        <w:t>індуктивні</w:t>
      </w:r>
      <w:r>
        <w:rPr>
          <w:lang w:val="uk-UA"/>
        </w:rPr>
        <w:t xml:space="preserve"> (від часткового до загального) і </w:t>
      </w:r>
      <w:r>
        <w:rPr>
          <w:b/>
          <w:bCs/>
          <w:lang w:val="uk-UA"/>
        </w:rPr>
        <w:t>умовиводи по аналогії</w:t>
      </w:r>
      <w:r>
        <w:rPr>
          <w:lang w:val="uk-UA"/>
        </w:rPr>
        <w:t xml:space="preserve"> (від часткового до часткового).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Розглянемо дедуктивний умовивод.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Дедуктивним</w:t>
      </w:r>
      <w:r>
        <w:rPr>
          <w:lang w:val="uk-UA"/>
        </w:rPr>
        <w:t xml:space="preserve"> (лат. </w:t>
      </w:r>
      <w:r>
        <w:rPr>
          <w:lang w:val="en-US"/>
        </w:rPr>
        <w:t>deductio</w:t>
      </w:r>
      <w:r>
        <w:rPr>
          <w:lang w:val="ru-RU"/>
        </w:rPr>
        <w:t xml:space="preserve"> – </w:t>
      </w:r>
      <w:r>
        <w:rPr>
          <w:lang w:val="uk-UA"/>
        </w:rPr>
        <w:t>“виведення”) є умовивод, в якому перехід від загального до часткового є логічно необхідним. В залежності від кількості засновків дедуктивні виводи з категоричних суджень діляться на безпосередні – висновок виводиться з одного засновку, і опосередковані – з двох засновків.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До побудованих за допомогою переробки безпосередніх умовиводів відносяться: 1) </w:t>
      </w:r>
      <w:r>
        <w:rPr>
          <w:b/>
          <w:bCs/>
          <w:i/>
          <w:iCs/>
          <w:lang w:val="uk-UA"/>
        </w:rPr>
        <w:t>перетворення</w:t>
      </w:r>
      <w:r>
        <w:rPr>
          <w:lang w:val="uk-UA"/>
        </w:rPr>
        <w:t xml:space="preserve">, 2) </w:t>
      </w:r>
      <w:r>
        <w:rPr>
          <w:b/>
          <w:bCs/>
          <w:i/>
          <w:iCs/>
          <w:lang w:val="uk-UA"/>
        </w:rPr>
        <w:t>обернення</w:t>
      </w:r>
      <w:r>
        <w:rPr>
          <w:lang w:val="uk-UA"/>
        </w:rPr>
        <w:t xml:space="preserve">; 3) </w:t>
      </w:r>
      <w:r>
        <w:rPr>
          <w:b/>
          <w:bCs/>
          <w:i/>
          <w:iCs/>
          <w:lang w:val="uk-UA"/>
        </w:rPr>
        <w:t>протиставлення предикату</w:t>
      </w:r>
      <w:r>
        <w:rPr>
          <w:lang w:val="uk-UA"/>
        </w:rPr>
        <w:t xml:space="preserve">; 4) </w:t>
      </w:r>
      <w:r>
        <w:rPr>
          <w:b/>
          <w:bCs/>
          <w:i/>
          <w:iCs/>
          <w:lang w:val="uk-UA"/>
        </w:rPr>
        <w:t>умовивод за логічним квадратом</w:t>
      </w:r>
      <w:r>
        <w:rPr>
          <w:lang w:val="uk-UA"/>
        </w:rPr>
        <w:t>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1) </w:t>
      </w:r>
      <w:r>
        <w:rPr>
          <w:b/>
          <w:bCs/>
          <w:lang w:val="uk-UA"/>
        </w:rPr>
        <w:t>Перетворення</w:t>
      </w:r>
      <w:r>
        <w:rPr>
          <w:lang w:val="uk-UA"/>
        </w:rPr>
        <w:t xml:space="preserve"> – переробка судження в судження, протилежне по якості з предикатом, який протирічить предикату вихідного судження (~~р≡р). </w:t>
      </w:r>
      <w:r>
        <w:rPr>
          <w:b/>
          <w:bCs/>
          <w:lang w:val="uk-UA"/>
        </w:rPr>
        <w:t>А</w:t>
      </w:r>
      <w:r>
        <w:rPr>
          <w:lang w:val="uk-UA"/>
        </w:rPr>
        <w:t xml:space="preserve"> перетворюється в </w:t>
      </w:r>
      <w:r>
        <w:rPr>
          <w:b/>
          <w:bCs/>
          <w:lang w:val="uk-UA"/>
        </w:rPr>
        <w:t xml:space="preserve">Е </w:t>
      </w:r>
      <w:r>
        <w:rPr>
          <w:position w:val="-26"/>
          <w:lang w:val="uk-UA"/>
        </w:rPr>
        <w:object w:dxaOrig="20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32.25pt" o:ole="">
            <v:imagedata r:id="rId5" o:title=""/>
          </v:shape>
          <o:OLEObject Type="Embed" ProgID="Equation.3" ShapeID="_x0000_i1025" DrawAspect="Content" ObjectID="_1470918359" r:id="rId6"/>
        </w:object>
      </w:r>
      <w:r>
        <w:rPr>
          <w:lang w:val="uk-UA"/>
        </w:rPr>
        <w:t xml:space="preserve">; </w:t>
      </w:r>
      <w:r>
        <w:rPr>
          <w:b/>
          <w:bCs/>
          <w:lang w:val="uk-UA"/>
        </w:rPr>
        <w:t>Е в А</w:t>
      </w:r>
      <w:r>
        <w:rPr>
          <w:lang w:val="uk-UA"/>
        </w:rPr>
        <w:t xml:space="preserve"> </w:t>
      </w:r>
      <w:r>
        <w:rPr>
          <w:position w:val="-28"/>
          <w:lang w:val="uk-UA"/>
        </w:rPr>
        <w:object w:dxaOrig="1719" w:dyaOrig="660">
          <v:shape id="_x0000_i1026" type="#_x0000_t75" style="width:85.5pt;height:33pt" o:ole="">
            <v:imagedata r:id="rId7" o:title=""/>
          </v:shape>
          <o:OLEObject Type="Embed" ProgID="Equation.3" ShapeID="_x0000_i1026" DrawAspect="Content" ObjectID="_1470918360" r:id="rId8"/>
        </w:object>
      </w:r>
      <w:r>
        <w:rPr>
          <w:lang w:val="uk-UA"/>
        </w:rPr>
        <w:t>;</w:t>
      </w:r>
    </w:p>
    <w:p w:rsidR="00694ED3" w:rsidRDefault="007E476F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b/>
          <w:bCs/>
          <w:lang w:val="uk-UA"/>
        </w:rPr>
        <w:t>І в О</w:t>
      </w:r>
      <w:r>
        <w:rPr>
          <w:lang w:val="uk-UA"/>
        </w:rPr>
        <w:t xml:space="preserve"> </w:t>
      </w:r>
      <w:r>
        <w:rPr>
          <w:position w:val="-28"/>
          <w:lang w:val="uk-UA"/>
        </w:rPr>
        <w:object w:dxaOrig="2280" w:dyaOrig="660">
          <v:shape id="_x0000_i1027" type="#_x0000_t75" style="width:114pt;height:33pt" o:ole="">
            <v:imagedata r:id="rId9" o:title=""/>
          </v:shape>
          <o:OLEObject Type="Embed" ProgID="Equation.3" ShapeID="_x0000_i1027" DrawAspect="Content" ObjectID="_1470918361" r:id="rId10"/>
        </w:object>
      </w:r>
      <w:r>
        <w:rPr>
          <w:lang w:val="uk-UA"/>
        </w:rPr>
        <w:t xml:space="preserve">; </w:t>
      </w:r>
      <w:r>
        <w:rPr>
          <w:b/>
          <w:bCs/>
          <w:lang w:val="uk-UA"/>
        </w:rPr>
        <w:t>О в І</w:t>
      </w:r>
      <w:r>
        <w:rPr>
          <w:lang w:val="uk-UA"/>
        </w:rPr>
        <w:t xml:space="preserve"> </w:t>
      </w:r>
      <w:r>
        <w:rPr>
          <w:position w:val="-28"/>
          <w:lang w:val="uk-UA"/>
        </w:rPr>
        <w:object w:dxaOrig="1939" w:dyaOrig="660">
          <v:shape id="_x0000_i1028" type="#_x0000_t75" style="width:96.75pt;height:33pt" o:ole="">
            <v:imagedata r:id="rId11" o:title=""/>
          </v:shape>
          <o:OLEObject Type="Embed" ProgID="Equation.3" ShapeID="_x0000_i1028" DrawAspect="Content" ObjectID="_1470918362" r:id="rId12"/>
        </w:object>
      </w:r>
      <w:r>
        <w:rPr>
          <w:lang w:val="uk-UA"/>
        </w:rPr>
        <w:t>.</w:t>
      </w:r>
    </w:p>
    <w:p w:rsidR="00694ED3" w:rsidRDefault="007E476F">
      <w:pPr>
        <w:jc w:val="both"/>
        <w:rPr>
          <w:lang w:val="uk-UA"/>
        </w:rPr>
      </w:pPr>
      <w:r>
        <w:rPr>
          <w:lang w:val="uk-UA"/>
        </w:rPr>
        <w:tab/>
        <w:t xml:space="preserve">2) </w:t>
      </w:r>
      <w:r>
        <w:rPr>
          <w:b/>
          <w:bCs/>
          <w:lang w:val="uk-UA"/>
        </w:rPr>
        <w:t>Обернення</w:t>
      </w:r>
      <w:r>
        <w:rPr>
          <w:lang w:val="uk-UA"/>
        </w:rPr>
        <w:t xml:space="preserve"> – перетворення судження в результаті якого суб</w:t>
      </w:r>
      <w:r>
        <w:rPr>
          <w:lang w:val="ru-RU"/>
        </w:rPr>
        <w:t>’</w:t>
      </w:r>
      <w:r>
        <w:rPr>
          <w:lang w:val="uk-UA"/>
        </w:rPr>
        <w:t xml:space="preserve">єкт вихідного судження стає предикатом, а предикат – </w:t>
      </w:r>
      <w:r>
        <w:rPr>
          <w:lang w:val="en-US"/>
        </w:rPr>
        <w:t>S</w:t>
      </w:r>
      <w:r>
        <w:rPr>
          <w:lang w:val="uk-UA"/>
        </w:rPr>
        <w:t xml:space="preserve"> висновку. Підкоряється </w:t>
      </w:r>
      <w:r>
        <w:rPr>
          <w:i/>
          <w:iCs/>
          <w:lang w:val="uk-UA"/>
        </w:rPr>
        <w:t>правилу</w:t>
      </w:r>
      <w:r>
        <w:rPr>
          <w:lang w:val="uk-UA"/>
        </w:rPr>
        <w:t xml:space="preserve">: термін, не розподілений в засновку, не може бути розподілений в висновку. </w:t>
      </w:r>
      <w:r>
        <w:rPr>
          <w:b/>
          <w:bCs/>
          <w:i/>
          <w:iCs/>
          <w:lang w:val="uk-UA"/>
        </w:rPr>
        <w:t>Простим</w:t>
      </w:r>
      <w:r>
        <w:rPr>
          <w:lang w:val="uk-UA"/>
        </w:rPr>
        <w:t xml:space="preserve"> чи </w:t>
      </w:r>
      <w:r>
        <w:rPr>
          <w:i/>
          <w:iCs/>
          <w:lang w:val="uk-UA"/>
        </w:rPr>
        <w:t>чистим</w:t>
      </w:r>
      <w:r>
        <w:rPr>
          <w:lang w:val="uk-UA"/>
        </w:rPr>
        <w:t xml:space="preserve"> є обернення без зміни кількості судження – це обернення судження, в яких обидва терміни розподілені чи нерозподілені. Якщо ж вихідного судження нерозподілений, то він залишиться таким в висновку, де він стане </w:t>
      </w:r>
      <w:r>
        <w:rPr>
          <w:lang w:val="en-US"/>
        </w:rPr>
        <w:t>S</w:t>
      </w:r>
      <w:r>
        <w:rPr>
          <w:lang w:val="uk-UA"/>
        </w:rPr>
        <w:t>, тому його обсяг обмежиться. Це обернення з обмеженням.</w:t>
      </w:r>
    </w:p>
    <w:p w:rsidR="00694ED3" w:rsidRDefault="007E476F">
      <w:pPr>
        <w:jc w:val="center"/>
        <w:rPr>
          <w:lang w:val="ru-RU"/>
        </w:rPr>
      </w:pPr>
      <w:r>
        <w:rPr>
          <w:b/>
          <w:bCs/>
          <w:lang w:val="uk-UA"/>
        </w:rPr>
        <w:t>А</w:t>
      </w:r>
      <w:r>
        <w:rPr>
          <w:lang w:val="uk-UA"/>
        </w:rPr>
        <w:t xml:space="preserve"> обертається в </w:t>
      </w:r>
      <w:r>
        <w:rPr>
          <w:b/>
          <w:bCs/>
          <w:lang w:val="uk-UA"/>
        </w:rPr>
        <w:t>І</w:t>
      </w:r>
      <w:r>
        <w:rPr>
          <w:lang w:val="uk-UA"/>
        </w:rPr>
        <w:t>, тобто з обмеженням (</w:t>
      </w:r>
      <w:r>
        <w:rPr>
          <w:lang w:val="en-US"/>
        </w:rPr>
        <w:t>S</w:t>
      </w:r>
      <w:r>
        <w:rPr>
          <w:lang w:val="ru-RU"/>
        </w:rPr>
        <w:t>+) – (</w:t>
      </w:r>
      <w:r>
        <w:rPr>
          <w:lang w:val="en-US"/>
        </w:rPr>
        <w:t>P</w:t>
      </w:r>
      <w:r>
        <w:rPr>
          <w:lang w:val="ru-RU"/>
        </w:rPr>
        <w:t xml:space="preserve">-) </w:t>
      </w:r>
      <w:r>
        <w:rPr>
          <w:lang w:val="en-US"/>
        </w:rPr>
        <w:sym w:font="Wingdings" w:char="F0E0"/>
      </w:r>
      <w:r>
        <w:rPr>
          <w:lang w:val="ru-RU"/>
        </w:rPr>
        <w:t xml:space="preserve"> (</w:t>
      </w:r>
      <w:r>
        <w:rPr>
          <w:lang w:val="en-US"/>
        </w:rPr>
        <w:t>S</w:t>
      </w:r>
      <w:r>
        <w:rPr>
          <w:lang w:val="ru-RU"/>
        </w:rPr>
        <w:t>-) – (</w:t>
      </w:r>
      <w:r>
        <w:rPr>
          <w:lang w:val="en-US"/>
        </w:rPr>
        <w:t>P</w:t>
      </w:r>
      <w:r>
        <w:rPr>
          <w:lang w:val="ru-RU"/>
        </w:rPr>
        <w:t>-)</w:t>
      </w:r>
      <w:r>
        <w:rPr>
          <w:lang w:val="uk-UA"/>
        </w:rPr>
        <w:t>.</w:t>
      </w:r>
      <w:r>
        <w:rPr>
          <w:lang w:val="ru-RU"/>
        </w:rPr>
        <w:t xml:space="preserve"> </w:t>
      </w:r>
      <w:r>
        <w:rPr>
          <w:position w:val="-28"/>
          <w:lang w:val="en-US"/>
        </w:rPr>
        <w:object w:dxaOrig="4800" w:dyaOrig="680">
          <v:shape id="_x0000_i1029" type="#_x0000_t75" style="width:240pt;height:33.75pt" o:ole="">
            <v:imagedata r:id="rId13" o:title=""/>
          </v:shape>
          <o:OLEObject Type="Embed" ProgID="Equation.3" ShapeID="_x0000_i1029" DrawAspect="Content" ObjectID="_1470918363" r:id="rId14"/>
        </w:objec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lastRenderedPageBreak/>
        <w:t>І в І</w:t>
      </w:r>
      <w:r>
        <w:rPr>
          <w:lang w:val="uk-UA"/>
        </w:rPr>
        <w:t xml:space="preserve"> </w:t>
      </w:r>
      <w:r>
        <w:rPr>
          <w:lang w:val="ru-RU"/>
        </w:rPr>
        <w:t xml:space="preserve">      </w:t>
      </w:r>
      <w:r>
        <w:rPr>
          <w:position w:val="-28"/>
          <w:lang w:val="en-US"/>
        </w:rPr>
        <w:object w:dxaOrig="4020" w:dyaOrig="680">
          <v:shape id="_x0000_i1030" type="#_x0000_t75" style="width:201pt;height:33.75pt" o:ole="">
            <v:imagedata r:id="rId15" o:title=""/>
          </v:shape>
          <o:OLEObject Type="Embed" ProgID="Equation.3" ShapeID="_x0000_i1030" DrawAspect="Content" ObjectID="_1470918364" r:id="rId16"/>
        </w:object>
      </w:r>
      <w:r>
        <w:rPr>
          <w:lang w:val="ru-RU"/>
        </w:rPr>
        <w:t xml:space="preserve">               </w:t>
      </w:r>
      <w:r>
        <w:rPr>
          <w:position w:val="-28"/>
          <w:lang w:val="uk-UA"/>
        </w:rPr>
        <w:object w:dxaOrig="1500" w:dyaOrig="660">
          <v:shape id="_x0000_i1031" type="#_x0000_t75" style="width:75pt;height:33pt" o:ole="">
            <v:imagedata r:id="rId17" o:title=""/>
          </v:shape>
          <o:OLEObject Type="Embed" ProgID="Equation.3" ShapeID="_x0000_i1031" DrawAspect="Content" ObjectID="_1470918365" r:id="rId18"/>
        </w:objec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Е в Е</w:t>
      </w:r>
      <w:r>
        <w:rPr>
          <w:lang w:val="uk-UA"/>
        </w:rPr>
        <w:t xml:space="preserve"> </w:t>
      </w:r>
      <w:r>
        <w:rPr>
          <w:lang w:val="ru-RU"/>
        </w:rPr>
        <w:t xml:space="preserve">                         </w:t>
      </w:r>
      <w:r>
        <w:rPr>
          <w:position w:val="-28"/>
          <w:lang w:val="en-US"/>
        </w:rPr>
        <w:object w:dxaOrig="1400" w:dyaOrig="680">
          <v:shape id="_x0000_i1032" type="#_x0000_t75" style="width:69.75pt;height:33.75pt" o:ole="">
            <v:imagedata r:id="rId19" o:title=""/>
          </v:shape>
          <o:OLEObject Type="Embed" ProgID="Equation.3" ShapeID="_x0000_i1032" DrawAspect="Content" ObjectID="_1470918366" r:id="rId20"/>
        </w:object>
      </w:r>
      <w:r>
        <w:rPr>
          <w:position w:val="-28"/>
          <w:lang w:val="ru-RU"/>
        </w:rPr>
        <w:t xml:space="preserve">               </w:t>
      </w:r>
      <w:r>
        <w:rPr>
          <w:position w:val="-26"/>
          <w:lang w:val="uk-UA"/>
        </w:rPr>
        <w:object w:dxaOrig="1719" w:dyaOrig="639">
          <v:shape id="_x0000_i1033" type="#_x0000_t75" style="width:85.5pt;height:32.25pt" o:ole="">
            <v:imagedata r:id="rId21" o:title=""/>
          </v:shape>
          <o:OLEObject Type="Embed" ProgID="Equation.3" ShapeID="_x0000_i1033" DrawAspect="Content" ObjectID="_1470918367" r:id="rId22"/>
        </w:object>
      </w:r>
    </w:p>
    <w:p w:rsidR="00694ED3" w:rsidRDefault="007E476F">
      <w:pPr>
        <w:ind w:firstLine="708"/>
        <w:jc w:val="both"/>
        <w:rPr>
          <w:position w:val="-28"/>
          <w:lang w:val="ru-RU"/>
        </w:rPr>
      </w:pPr>
      <w:r>
        <w:rPr>
          <w:lang w:val="uk-UA"/>
        </w:rPr>
        <w:t xml:space="preserve">Частковоствердне виділяючи судження (Р+) перетворюється в загально </w:t>
      </w:r>
      <w:r>
        <w:rPr>
          <w:lang w:val="ru-RU"/>
        </w:rPr>
        <w:softHyphen/>
      </w:r>
      <w:r>
        <w:rPr>
          <w:lang w:val="uk-UA"/>
        </w:rPr>
        <w:t>ствердне</w:t>
      </w:r>
      <w:r>
        <w:rPr>
          <w:lang w:val="ru-RU"/>
        </w:rPr>
        <w:t xml:space="preserve">           </w:t>
      </w:r>
      <w:r>
        <w:rPr>
          <w:position w:val="-28"/>
          <w:lang w:val="en-US"/>
        </w:rPr>
        <w:object w:dxaOrig="1400" w:dyaOrig="680">
          <v:shape id="_x0000_i1034" type="#_x0000_t75" style="width:69.75pt;height:33.75pt" o:ole="">
            <v:imagedata r:id="rId23" o:title=""/>
          </v:shape>
          <o:OLEObject Type="Embed" ProgID="Equation.3" ShapeID="_x0000_i1034" DrawAspect="Content" ObjectID="_1470918368" r:id="rId24"/>
        </w:object>
      </w:r>
      <w:r>
        <w:rPr>
          <w:position w:val="-26"/>
          <w:lang w:val="uk-UA"/>
        </w:rPr>
        <w:object w:dxaOrig="4819" w:dyaOrig="639">
          <v:shape id="_x0000_i1035" type="#_x0000_t75" style="width:240.75pt;height:32.25pt" o:ole="">
            <v:imagedata r:id="rId25" o:title=""/>
          </v:shape>
          <o:OLEObject Type="Embed" ProgID="Equation.3" ShapeID="_x0000_i1035" DrawAspect="Content" ObjectID="_1470918369" r:id="rId26"/>
        </w:objec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О</w:t>
      </w:r>
      <w:r>
        <w:rPr>
          <w:lang w:val="uk-UA"/>
        </w:rPr>
        <w:t xml:space="preserve"> – не підлягає оберненню.</w:t>
      </w:r>
    </w:p>
    <w:p w:rsidR="00694ED3" w:rsidRDefault="007E476F">
      <w:pPr>
        <w:jc w:val="both"/>
        <w:rPr>
          <w:lang w:val="uk-UA"/>
        </w:rPr>
      </w:pPr>
      <w:r>
        <w:rPr>
          <w:lang w:val="uk-UA"/>
        </w:rPr>
        <w:tab/>
        <w:t xml:space="preserve">3) </w:t>
      </w:r>
      <w:r>
        <w:rPr>
          <w:b/>
          <w:bCs/>
          <w:lang w:val="uk-UA"/>
        </w:rPr>
        <w:t>Протиставлення предикату</w:t>
      </w:r>
      <w:r>
        <w:rPr>
          <w:lang w:val="uk-UA"/>
        </w:rPr>
        <w:t xml:space="preserve"> – це перетворення судження, в результаті якого </w:t>
      </w:r>
      <w:r>
        <w:rPr>
          <w:lang w:val="en-US"/>
        </w:rPr>
        <w:t>S</w:t>
      </w:r>
      <w:r>
        <w:rPr>
          <w:lang w:val="ru-RU"/>
        </w:rPr>
        <w:t xml:space="preserve"> </w:t>
      </w:r>
      <w:r>
        <w:rPr>
          <w:lang w:val="uk-UA"/>
        </w:rPr>
        <w:t xml:space="preserve">стає поняття, яке протирічить Р, а Р – </w:t>
      </w:r>
      <w:r>
        <w:rPr>
          <w:lang w:val="en-US"/>
        </w:rPr>
        <w:t>S</w:t>
      </w:r>
      <w:r>
        <w:rPr>
          <w:lang w:val="ru-RU"/>
        </w:rPr>
        <w:t xml:space="preserve"> вих</w:t>
      </w:r>
      <w:r>
        <w:rPr>
          <w:lang w:val="uk-UA"/>
        </w:rPr>
        <w:t>ідного судження.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А</w:t>
      </w:r>
      <w:r>
        <w:rPr>
          <w:lang w:val="uk-UA"/>
        </w:rPr>
        <w:t xml:space="preserve"> перетворюється в </w:t>
      </w:r>
      <w:r>
        <w:rPr>
          <w:b/>
          <w:bCs/>
          <w:lang w:val="uk-UA"/>
        </w:rPr>
        <w:t>Е</w:t>
      </w:r>
      <w:r>
        <w:rPr>
          <w:lang w:val="uk-UA"/>
        </w:rPr>
        <w:t xml:space="preserve"> </w:t>
      </w:r>
      <w:r>
        <w:rPr>
          <w:lang w:val="ru-RU"/>
        </w:rPr>
        <w:t xml:space="preserve">    </w:t>
      </w:r>
      <w:r>
        <w:rPr>
          <w:position w:val="-26"/>
          <w:lang w:val="uk-UA"/>
        </w:rPr>
        <w:object w:dxaOrig="2060" w:dyaOrig="639">
          <v:shape id="_x0000_i1036" type="#_x0000_t75" style="width:102.75pt;height:32.25pt" o:ole="">
            <v:imagedata r:id="rId27" o:title=""/>
          </v:shape>
          <o:OLEObject Type="Embed" ProgID="Equation.3" ShapeID="_x0000_i1036" DrawAspect="Content" ObjectID="_1470918370" r:id="rId28"/>
        </w:objec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Е в І</w:t>
      </w:r>
      <w:r>
        <w:rPr>
          <w:lang w:val="uk-UA"/>
        </w:rPr>
        <w:t xml:space="preserve"> </w:t>
      </w:r>
      <w:r>
        <w:rPr>
          <w:lang w:val="ru-RU"/>
        </w:rPr>
        <w:t xml:space="preserve">    </w:t>
      </w:r>
      <w:r>
        <w:rPr>
          <w:position w:val="-28"/>
          <w:lang w:val="uk-UA"/>
        </w:rPr>
        <w:object w:dxaOrig="1939" w:dyaOrig="660">
          <v:shape id="_x0000_i1037" type="#_x0000_t75" style="width:96.75pt;height:33pt" o:ole="">
            <v:imagedata r:id="rId29" o:title=""/>
          </v:shape>
          <o:OLEObject Type="Embed" ProgID="Equation.3" ShapeID="_x0000_i1037" DrawAspect="Content" ObjectID="_1470918371" r:id="rId30"/>
        </w:objec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 xml:space="preserve">І </w:t>
      </w:r>
      <w:r>
        <w:rPr>
          <w:lang w:val="uk-UA"/>
        </w:rPr>
        <w:t>за допомогою протиставлення не перетворюється.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 xml:space="preserve">О в І </w:t>
      </w:r>
      <w:r>
        <w:rPr>
          <w:b/>
          <w:bCs/>
          <w:lang w:val="ru-RU"/>
        </w:rPr>
        <w:t xml:space="preserve">   </w:t>
      </w:r>
      <w:r>
        <w:rPr>
          <w:position w:val="-28"/>
          <w:lang w:val="uk-UA"/>
        </w:rPr>
        <w:object w:dxaOrig="1880" w:dyaOrig="660">
          <v:shape id="_x0000_i1038" type="#_x0000_t75" style="width:93.75pt;height:33pt" o:ole="">
            <v:imagedata r:id="rId31" o:title=""/>
          </v:shape>
          <o:OLEObject Type="Embed" ProgID="Equation.3" ShapeID="_x0000_i1038" DrawAspect="Content" ObjectID="_1470918372" r:id="rId32"/>
        </w:object>
      </w:r>
    </w:p>
    <w:p w:rsidR="00694ED3" w:rsidRDefault="007E476F">
      <w:pPr>
        <w:jc w:val="both"/>
        <w:rPr>
          <w:lang w:val="uk-UA"/>
        </w:rPr>
      </w:pPr>
      <w:r>
        <w:rPr>
          <w:lang w:val="uk-UA"/>
        </w:rPr>
        <w:tab/>
        <w:t xml:space="preserve">4) </w:t>
      </w:r>
      <w:r>
        <w:rPr>
          <w:b/>
          <w:bCs/>
          <w:lang w:val="uk-UA"/>
        </w:rPr>
        <w:t>Умовиводи за “логічним квадратом”.</w:t>
      </w:r>
      <w:r>
        <w:rPr>
          <w:lang w:val="uk-UA"/>
        </w:rPr>
        <w:t xml:space="preserve"> Виводи встановлюють слідування істинності чи хибності одного судження з істинністю чи хибністю іншого.</w:t>
      </w:r>
    </w:p>
    <w:p w:rsidR="00694ED3" w:rsidRDefault="007E476F">
      <w:pPr>
        <w:jc w:val="both"/>
        <w:rPr>
          <w:lang w:val="uk-UA"/>
        </w:rPr>
      </w:pPr>
      <w:r>
        <w:rPr>
          <w:lang w:val="uk-UA"/>
        </w:rPr>
        <w:tab/>
        <w:t>Розглянемо ці виводи:</w:t>
      </w:r>
    </w:p>
    <w:p w:rsidR="00694ED3" w:rsidRDefault="007E476F">
      <w:pPr>
        <w:jc w:val="both"/>
        <w:rPr>
          <w:lang w:val="uk-UA"/>
        </w:rPr>
      </w:pPr>
      <w:r>
        <w:rPr>
          <w:lang w:val="uk-UA"/>
        </w:rPr>
        <w:tab/>
        <w:t xml:space="preserve">Відношення протиріччя (котрадикторності) (А-О, Е-І) схеми: </w:t>
      </w:r>
      <w:r>
        <w:rPr>
          <w:lang w:val="en-US"/>
        </w:rPr>
        <w:t>A</w:t>
      </w:r>
      <w:r>
        <w:rPr>
          <w:lang w:val="en-US"/>
        </w:rPr>
        <w:sym w:font="Wingdings" w:char="F0E0"/>
      </w:r>
      <w:r>
        <w:rPr>
          <w:lang w:val="uk-UA"/>
        </w:rPr>
        <w:t>~</w:t>
      </w:r>
      <w:r>
        <w:rPr>
          <w:lang w:val="en-US"/>
        </w:rPr>
        <w:t>O</w:t>
      </w:r>
      <w:r>
        <w:rPr>
          <w:lang w:val="uk-UA"/>
        </w:rPr>
        <w:t>, ~</w:t>
      </w:r>
      <w:r>
        <w:rPr>
          <w:lang w:val="en-US"/>
        </w:rPr>
        <w:t>A</w:t>
      </w:r>
      <w:r>
        <w:rPr>
          <w:lang w:val="en-US"/>
        </w:rPr>
        <w:sym w:font="Wingdings" w:char="F0E0"/>
      </w:r>
      <w:r>
        <w:rPr>
          <w:lang w:val="en-US"/>
        </w:rPr>
        <w:t>O</w:t>
      </w:r>
      <w:r>
        <w:rPr>
          <w:lang w:val="uk-UA"/>
        </w:rPr>
        <w:t xml:space="preserve">, </w:t>
      </w:r>
      <w:r>
        <w:rPr>
          <w:lang w:val="en-US"/>
        </w:rPr>
        <w:t>E</w:t>
      </w:r>
      <w:r>
        <w:rPr>
          <w:lang w:val="en-US"/>
        </w:rPr>
        <w:sym w:font="Wingdings" w:char="F0E0"/>
      </w:r>
      <w:r>
        <w:rPr>
          <w:lang w:val="uk-UA"/>
        </w:rPr>
        <w:t>~</w:t>
      </w:r>
      <w:r>
        <w:rPr>
          <w:lang w:val="en-US"/>
        </w:rPr>
        <w:t>I</w:t>
      </w:r>
      <w:r>
        <w:rPr>
          <w:lang w:val="uk-UA"/>
        </w:rPr>
        <w:t>, ~</w:t>
      </w:r>
      <w:r>
        <w:rPr>
          <w:lang w:val="en-US"/>
        </w:rPr>
        <w:t>E</w:t>
      </w:r>
      <w:r>
        <w:rPr>
          <w:lang w:val="en-US"/>
        </w:rPr>
        <w:sym w:font="Wingdings" w:char="F0E0"/>
      </w:r>
      <w:r>
        <w:rPr>
          <w:lang w:val="en-US"/>
        </w:rPr>
        <w:t>I</w:t>
      </w:r>
      <w:r>
        <w:rPr>
          <w:lang w:val="uk-UA"/>
        </w:rPr>
        <w:t>.</w:t>
      </w:r>
    </w:p>
    <w:p w:rsidR="00694ED3" w:rsidRDefault="007E476F">
      <w:pPr>
        <w:jc w:val="both"/>
        <w:rPr>
          <w:lang w:val="uk-UA"/>
        </w:rPr>
      </w:pPr>
      <w:r>
        <w:rPr>
          <w:lang w:val="uk-UA"/>
        </w:rPr>
        <w:tab/>
        <w:t xml:space="preserve">Відношення протилежності (контрарності) (А-Е) схеми: </w:t>
      </w:r>
      <w:r>
        <w:rPr>
          <w:lang w:val="en-US"/>
        </w:rPr>
        <w:t>A</w:t>
      </w:r>
      <w:r>
        <w:rPr>
          <w:lang w:val="en-US"/>
        </w:rPr>
        <w:sym w:font="Wingdings" w:char="F0E0"/>
      </w:r>
      <w:r>
        <w:rPr>
          <w:lang w:val="uk-UA"/>
        </w:rPr>
        <w:t>~</w:t>
      </w:r>
      <w:r>
        <w:rPr>
          <w:lang w:val="en-US"/>
        </w:rPr>
        <w:t>E</w:t>
      </w:r>
      <w:r>
        <w:rPr>
          <w:lang w:val="uk-UA"/>
        </w:rPr>
        <w:t xml:space="preserve">, </w:t>
      </w:r>
      <w:r>
        <w:rPr>
          <w:lang w:val="en-US"/>
        </w:rPr>
        <w:t>E</w:t>
      </w:r>
      <w:r>
        <w:rPr>
          <w:lang w:val="en-US"/>
        </w:rPr>
        <w:sym w:font="Wingdings" w:char="F0E0"/>
      </w:r>
      <w:r>
        <w:rPr>
          <w:lang w:val="uk-UA"/>
        </w:rPr>
        <w:t>~</w:t>
      </w:r>
      <w:r>
        <w:rPr>
          <w:lang w:val="en-US"/>
        </w:rPr>
        <w:t>A</w:t>
      </w:r>
      <w:r>
        <w:rPr>
          <w:lang w:val="uk-UA"/>
        </w:rPr>
        <w:t>, ~</w:t>
      </w:r>
      <w:r>
        <w:rPr>
          <w:lang w:val="en-US"/>
        </w:rPr>
        <w:t>A</w:t>
      </w:r>
      <w:r>
        <w:rPr>
          <w:lang w:val="en-US"/>
        </w:rPr>
        <w:sym w:font="Wingdings" w:char="F0E0"/>
      </w:r>
      <w:r>
        <w:rPr>
          <w:lang w:val="uk-UA"/>
        </w:rPr>
        <w:t>(</w:t>
      </w:r>
      <w:r>
        <w:rPr>
          <w:lang w:val="en-US"/>
        </w:rPr>
        <w:t>Ev</w:t>
      </w:r>
      <w:r>
        <w:rPr>
          <w:lang w:val="uk-UA"/>
        </w:rPr>
        <w:t>~</w:t>
      </w:r>
      <w:r>
        <w:rPr>
          <w:lang w:val="en-US"/>
        </w:rPr>
        <w:t>E</w:t>
      </w:r>
      <w:r>
        <w:rPr>
          <w:lang w:val="uk-UA"/>
        </w:rPr>
        <w:t>), ~</w:t>
      </w:r>
      <w:r>
        <w:rPr>
          <w:lang w:val="en-US"/>
        </w:rPr>
        <w:t>E</w:t>
      </w:r>
      <w:r>
        <w:rPr>
          <w:lang w:val="en-US"/>
        </w:rPr>
        <w:sym w:font="Wingdings" w:char="F0E0"/>
      </w:r>
      <w:r>
        <w:rPr>
          <w:lang w:val="uk-UA"/>
        </w:rPr>
        <w:t>(</w:t>
      </w:r>
      <w:r>
        <w:rPr>
          <w:lang w:val="en-US"/>
        </w:rPr>
        <w:t>Av</w:t>
      </w:r>
      <w:r>
        <w:rPr>
          <w:lang w:val="uk-UA"/>
        </w:rPr>
        <w:t>~</w:t>
      </w:r>
      <w:r>
        <w:rPr>
          <w:lang w:val="en-US"/>
        </w:rPr>
        <w:t>A</w:t>
      </w:r>
      <w:r>
        <w:rPr>
          <w:lang w:val="uk-UA"/>
        </w:rPr>
        <w:t>).</w:t>
      </w:r>
    </w:p>
    <w:p w:rsidR="00694ED3" w:rsidRDefault="007E476F">
      <w:pPr>
        <w:jc w:val="both"/>
        <w:rPr>
          <w:lang w:val="uk-UA"/>
        </w:rPr>
      </w:pPr>
      <w:r>
        <w:rPr>
          <w:lang w:val="uk-UA"/>
        </w:rPr>
        <w:tab/>
        <w:t>Відношення часткової сумісності (субконтрарності) (І-О) схеми по яким будуються виводи: ~</w:t>
      </w:r>
      <w:r>
        <w:rPr>
          <w:lang w:val="en-US"/>
        </w:rPr>
        <w:t>I</w:t>
      </w:r>
      <w:r>
        <w:rPr>
          <w:lang w:val="en-US"/>
        </w:rPr>
        <w:sym w:font="Wingdings" w:char="F0E0"/>
      </w:r>
      <w:r>
        <w:rPr>
          <w:lang w:val="en-US"/>
        </w:rPr>
        <w:t>O</w:t>
      </w:r>
      <w:r>
        <w:rPr>
          <w:lang w:val="uk-UA"/>
        </w:rPr>
        <w:t>, ~</w:t>
      </w:r>
      <w:r>
        <w:rPr>
          <w:lang w:val="en-US"/>
        </w:rPr>
        <w:t>O</w:t>
      </w:r>
      <w:r>
        <w:rPr>
          <w:lang w:val="en-US"/>
        </w:rPr>
        <w:sym w:font="Wingdings" w:char="F0E0"/>
      </w:r>
      <w:r>
        <w:rPr>
          <w:lang w:val="en-US"/>
        </w:rPr>
        <w:t>I</w:t>
      </w:r>
      <w:r>
        <w:rPr>
          <w:lang w:val="uk-UA"/>
        </w:rPr>
        <w:t xml:space="preserve">, </w:t>
      </w:r>
      <w:r>
        <w:rPr>
          <w:lang w:val="en-US"/>
        </w:rPr>
        <w:t>I</w:t>
      </w:r>
      <w:r>
        <w:rPr>
          <w:lang w:val="en-US"/>
        </w:rPr>
        <w:sym w:font="Wingdings" w:char="F0E0"/>
      </w:r>
      <w:r>
        <w:rPr>
          <w:lang w:val="uk-UA"/>
        </w:rPr>
        <w:t>(</w:t>
      </w:r>
      <w:r>
        <w:rPr>
          <w:lang w:val="en-US"/>
        </w:rPr>
        <w:t>Ov</w:t>
      </w:r>
      <w:r>
        <w:rPr>
          <w:lang w:val="uk-UA"/>
        </w:rPr>
        <w:t>~</w:t>
      </w:r>
      <w:r>
        <w:rPr>
          <w:lang w:val="en-US"/>
        </w:rPr>
        <w:t>O</w:t>
      </w:r>
      <w:r>
        <w:rPr>
          <w:lang w:val="uk-UA"/>
        </w:rPr>
        <w:t xml:space="preserve">), </w:t>
      </w:r>
      <w:r>
        <w:rPr>
          <w:lang w:val="en-US"/>
        </w:rPr>
        <w:t>O</w:t>
      </w:r>
      <w:r>
        <w:rPr>
          <w:lang w:val="en-US"/>
        </w:rPr>
        <w:sym w:font="Wingdings" w:char="F0E0"/>
      </w:r>
      <w:r>
        <w:rPr>
          <w:lang w:val="uk-UA"/>
        </w:rPr>
        <w:t>(</w:t>
      </w:r>
      <w:r>
        <w:rPr>
          <w:lang w:val="en-US"/>
        </w:rPr>
        <w:t>Iv</w:t>
      </w:r>
      <w:r>
        <w:rPr>
          <w:lang w:val="uk-UA"/>
        </w:rPr>
        <w:t>~</w:t>
      </w:r>
      <w:r>
        <w:rPr>
          <w:lang w:val="en-US"/>
        </w:rPr>
        <w:t>I</w:t>
      </w:r>
      <w:r>
        <w:rPr>
          <w:lang w:val="uk-UA"/>
        </w:rPr>
        <w:t>).</w:t>
      </w:r>
    </w:p>
    <w:p w:rsidR="00694ED3" w:rsidRDefault="007E476F">
      <w:pPr>
        <w:jc w:val="both"/>
        <w:rPr>
          <w:lang w:val="uk-UA"/>
        </w:rPr>
      </w:pPr>
      <w:r>
        <w:rPr>
          <w:lang w:val="uk-UA"/>
        </w:rPr>
        <w:tab/>
        <w:t xml:space="preserve">Відношення підпорядкування (А-І, Е-О) схеми: </w:t>
      </w:r>
      <w:r>
        <w:rPr>
          <w:lang w:val="en-US"/>
        </w:rPr>
        <w:t>A</w:t>
      </w:r>
      <w:r>
        <w:rPr>
          <w:lang w:val="en-US"/>
        </w:rPr>
        <w:sym w:font="Wingdings" w:char="F0E0"/>
      </w:r>
      <w:r>
        <w:rPr>
          <w:lang w:val="en-US"/>
        </w:rPr>
        <w:t>I</w:t>
      </w:r>
      <w:r>
        <w:rPr>
          <w:lang w:val="uk-UA"/>
        </w:rPr>
        <w:t xml:space="preserve">, </w:t>
      </w:r>
      <w:r>
        <w:rPr>
          <w:lang w:val="en-US"/>
        </w:rPr>
        <w:t>E</w:t>
      </w:r>
      <w:r>
        <w:rPr>
          <w:lang w:val="en-US"/>
        </w:rPr>
        <w:sym w:font="Wingdings" w:char="F0E0"/>
      </w:r>
      <w:r>
        <w:rPr>
          <w:lang w:val="en-US"/>
        </w:rPr>
        <w:t>O</w:t>
      </w:r>
      <w:r>
        <w:rPr>
          <w:lang w:val="uk-UA"/>
        </w:rPr>
        <w:t xml:space="preserve">, </w:t>
      </w:r>
      <w:r>
        <w:rPr>
          <w:lang w:val="en-US"/>
        </w:rPr>
        <w:t>E</w:t>
      </w:r>
      <w:r>
        <w:rPr>
          <w:lang w:val="en-US"/>
        </w:rPr>
        <w:sym w:font="Wingdings" w:char="F0E0"/>
      </w:r>
      <w:r>
        <w:rPr>
          <w:lang w:val="en-US"/>
        </w:rPr>
        <w:t>O</w:t>
      </w:r>
      <w:r>
        <w:rPr>
          <w:lang w:val="uk-UA"/>
        </w:rPr>
        <w:t xml:space="preserve">, </w:t>
      </w:r>
      <w:r>
        <w:rPr>
          <w:lang w:val="en-US"/>
        </w:rPr>
        <w:t>I</w:t>
      </w:r>
      <w:r>
        <w:rPr>
          <w:lang w:val="en-US"/>
        </w:rPr>
        <w:sym w:font="Wingdings" w:char="F0E0"/>
      </w:r>
      <w:r>
        <w:rPr>
          <w:lang w:val="uk-UA"/>
        </w:rPr>
        <w:t>(</w:t>
      </w:r>
      <w:r>
        <w:rPr>
          <w:lang w:val="en-US"/>
        </w:rPr>
        <w:t>Av</w:t>
      </w:r>
      <w:r>
        <w:rPr>
          <w:lang w:val="uk-UA"/>
        </w:rPr>
        <w:t>~</w:t>
      </w:r>
      <w:r>
        <w:rPr>
          <w:lang w:val="en-US"/>
        </w:rPr>
        <w:t>A</w:t>
      </w:r>
      <w:r>
        <w:rPr>
          <w:lang w:val="uk-UA"/>
        </w:rPr>
        <w:t xml:space="preserve">), </w:t>
      </w:r>
      <w:r>
        <w:rPr>
          <w:lang w:val="en-US"/>
        </w:rPr>
        <w:t>O</w:t>
      </w:r>
      <w:r>
        <w:rPr>
          <w:lang w:val="en-US"/>
        </w:rPr>
        <w:sym w:font="Wingdings" w:char="F0E0"/>
      </w:r>
      <w:r>
        <w:rPr>
          <w:lang w:val="uk-UA"/>
        </w:rPr>
        <w:t>(</w:t>
      </w:r>
      <w:r>
        <w:rPr>
          <w:lang w:val="en-US"/>
        </w:rPr>
        <w:t>Ev</w:t>
      </w:r>
      <w:r>
        <w:rPr>
          <w:lang w:val="uk-UA"/>
        </w:rPr>
        <w:t>~</w:t>
      </w:r>
      <w:r>
        <w:rPr>
          <w:lang w:val="en-US"/>
        </w:rPr>
        <w:t>E</w:t>
      </w:r>
      <w:r>
        <w:rPr>
          <w:lang w:val="uk-UA"/>
        </w:rPr>
        <w:t>), ~</w:t>
      </w:r>
      <w:r>
        <w:rPr>
          <w:lang w:val="en-US"/>
        </w:rPr>
        <w:t>I</w:t>
      </w:r>
      <w:r>
        <w:rPr>
          <w:lang w:val="en-US"/>
        </w:rPr>
        <w:sym w:font="Wingdings" w:char="F0E0"/>
      </w:r>
      <w:r>
        <w:rPr>
          <w:lang w:val="uk-UA"/>
        </w:rPr>
        <w:t>~</w:t>
      </w:r>
      <w:r>
        <w:rPr>
          <w:lang w:val="en-US"/>
        </w:rPr>
        <w:t>A</w:t>
      </w:r>
      <w:r>
        <w:rPr>
          <w:lang w:val="uk-UA"/>
        </w:rPr>
        <w:t>, ~</w:t>
      </w:r>
      <w:r>
        <w:rPr>
          <w:lang w:val="en-US"/>
        </w:rPr>
        <w:t>O</w:t>
      </w:r>
      <w:r>
        <w:rPr>
          <w:lang w:val="en-US"/>
        </w:rPr>
        <w:sym w:font="Wingdings" w:char="F0E0"/>
      </w:r>
      <w:r>
        <w:rPr>
          <w:lang w:val="uk-UA"/>
        </w:rPr>
        <w:t>~</w:t>
      </w:r>
      <w:r>
        <w:rPr>
          <w:lang w:val="en-US"/>
        </w:rPr>
        <w:t>E</w:t>
      </w:r>
      <w:r>
        <w:rPr>
          <w:lang w:val="uk-UA"/>
        </w:rPr>
        <w:t>, ~</w:t>
      </w:r>
      <w:r>
        <w:rPr>
          <w:lang w:val="en-US"/>
        </w:rPr>
        <w:t>A</w:t>
      </w:r>
      <w:r>
        <w:rPr>
          <w:lang w:val="en-US"/>
        </w:rPr>
        <w:sym w:font="Wingdings" w:char="F0E0"/>
      </w:r>
      <w:r>
        <w:rPr>
          <w:lang w:val="uk-UA"/>
        </w:rPr>
        <w:t>(</w:t>
      </w:r>
      <w:r>
        <w:rPr>
          <w:lang w:val="en-US"/>
        </w:rPr>
        <w:t>Iv</w:t>
      </w:r>
      <w:r>
        <w:rPr>
          <w:lang w:val="uk-UA"/>
        </w:rPr>
        <w:t>~</w:t>
      </w:r>
      <w:r>
        <w:rPr>
          <w:lang w:val="en-US"/>
        </w:rPr>
        <w:t>I</w:t>
      </w:r>
      <w:r>
        <w:rPr>
          <w:lang w:val="uk-UA"/>
        </w:rPr>
        <w:t xml:space="preserve">), </w:t>
      </w:r>
      <w:r>
        <w:rPr>
          <w:lang w:val="en-US"/>
        </w:rPr>
        <w:t>E</w:t>
      </w:r>
      <w:r>
        <w:rPr>
          <w:lang w:val="uk-UA"/>
        </w:rPr>
        <w:t>(</w:t>
      </w:r>
      <w:r>
        <w:rPr>
          <w:lang w:val="en-US"/>
        </w:rPr>
        <w:t>Ov</w:t>
      </w:r>
      <w:r>
        <w:rPr>
          <w:lang w:val="uk-UA"/>
        </w:rPr>
        <w:t>~</w:t>
      </w:r>
      <w:r>
        <w:rPr>
          <w:lang w:val="en-US"/>
        </w:rPr>
        <w:t>O</w:t>
      </w:r>
      <w:r>
        <w:rPr>
          <w:lang w:val="uk-UA"/>
        </w:rPr>
        <w:t>).</w:t>
      </w:r>
    </w:p>
    <w:p w:rsidR="00694ED3" w:rsidRDefault="00694ED3">
      <w:pPr>
        <w:jc w:val="both"/>
        <w:rPr>
          <w:lang w:val="uk-UA"/>
        </w:rPr>
      </w:pPr>
    </w:p>
    <w:p w:rsidR="00694ED3" w:rsidRDefault="007E476F">
      <w:pPr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bCs/>
          <w:color w:val="FF0000"/>
          <w:lang w:val="uk-UA"/>
        </w:rPr>
        <w:t>3</w:t>
      </w:r>
      <w:r>
        <w:rPr>
          <w:lang w:val="uk-UA"/>
        </w:rPr>
        <w:t xml:space="preserve">. Широко розповсюдженим видом опосередкованих умовиводів є </w:t>
      </w:r>
      <w:r>
        <w:rPr>
          <w:b/>
          <w:bCs/>
          <w:i/>
          <w:iCs/>
          <w:lang w:val="uk-UA"/>
        </w:rPr>
        <w:t>простий категоричний силогізм</w:t>
      </w:r>
      <w:r>
        <w:rPr>
          <w:lang w:val="uk-UA"/>
        </w:rPr>
        <w:t xml:space="preserve"> – який містить три категоричних судження – два засновки і  висновок.</w:t>
      </w:r>
    </w:p>
    <w:p w:rsidR="00694ED3" w:rsidRDefault="007E476F">
      <w:pPr>
        <w:jc w:val="both"/>
        <w:rPr>
          <w:lang w:val="uk-UA"/>
        </w:rPr>
      </w:pPr>
      <w:r>
        <w:rPr>
          <w:lang w:val="uk-UA"/>
        </w:rPr>
        <w:tab/>
        <w:t xml:space="preserve">Поняття, які входять в силогізм є термінами силогізму. Розрізняють три терміни силогізму: </w:t>
      </w:r>
      <w:r>
        <w:rPr>
          <w:i/>
          <w:iCs/>
          <w:lang w:val="uk-UA"/>
        </w:rPr>
        <w:t>менший, більший і середній</w:t>
      </w:r>
      <w:r>
        <w:rPr>
          <w:lang w:val="uk-UA"/>
        </w:rPr>
        <w:t xml:space="preserve">. </w:t>
      </w:r>
    </w:p>
    <w:p w:rsidR="00694ED3" w:rsidRDefault="007E476F">
      <w:pPr>
        <w:jc w:val="both"/>
        <w:rPr>
          <w:lang w:val="ru-RU"/>
        </w:rPr>
      </w:pPr>
      <w:r>
        <w:rPr>
          <w:lang w:val="uk-UA"/>
        </w:rPr>
        <w:tab/>
      </w:r>
      <w:r>
        <w:rPr>
          <w:b/>
          <w:bCs/>
          <w:lang w:val="uk-UA"/>
        </w:rPr>
        <w:t>Менший термін</w:t>
      </w:r>
      <w:r>
        <w:rPr>
          <w:lang w:val="uk-UA"/>
        </w:rPr>
        <w:t xml:space="preserve"> – це поняття, яке у висновку стає суб</w:t>
      </w:r>
      <w:r>
        <w:rPr>
          <w:lang w:val="ru-RU"/>
        </w:rPr>
        <w:t>’</w:t>
      </w:r>
      <w:r>
        <w:rPr>
          <w:lang w:val="uk-UA"/>
        </w:rPr>
        <w:t xml:space="preserve">єктом; </w:t>
      </w:r>
      <w:r>
        <w:rPr>
          <w:b/>
          <w:bCs/>
          <w:lang w:val="uk-UA"/>
        </w:rPr>
        <w:t>більшим терміном</w:t>
      </w:r>
      <w:r>
        <w:rPr>
          <w:lang w:val="uk-UA"/>
        </w:rPr>
        <w:t xml:space="preserve"> є поняття, яке у висновку стає предикатом. Це крайні терміни і відповідно позначаються: менший – </w:t>
      </w:r>
      <w:r>
        <w:rPr>
          <w:lang w:val="en-US"/>
        </w:rPr>
        <w:t>S</w:t>
      </w:r>
      <w:r>
        <w:rPr>
          <w:lang w:val="uk-UA"/>
        </w:rPr>
        <w:t xml:space="preserve">, більший – Р. </w:t>
      </w:r>
      <w:r>
        <w:rPr>
          <w:lang w:val="en-US"/>
        </w:rPr>
        <w:t>S</w:t>
      </w:r>
      <w:r>
        <w:rPr>
          <w:lang w:val="uk-UA"/>
        </w:rPr>
        <w:t xml:space="preserve"> – міститься у меншому засновку, Р – у більшому. </w:t>
      </w:r>
      <w:r>
        <w:rPr>
          <w:b/>
          <w:bCs/>
          <w:lang w:val="uk-UA"/>
        </w:rPr>
        <w:t>Середній термін</w:t>
      </w:r>
      <w:r>
        <w:rPr>
          <w:lang w:val="uk-UA"/>
        </w:rPr>
        <w:t xml:space="preserve"> це поняття, яке входить в засновки, але відсутнє у висновку – позначається латинською буквою М (</w:t>
      </w:r>
      <w:r>
        <w:rPr>
          <w:lang w:val="en-US"/>
        </w:rPr>
        <w:t>medin</w:t>
      </w:r>
      <w:r>
        <w:rPr>
          <w:lang w:val="ru-RU"/>
        </w:rPr>
        <w:t>)</w:t>
      </w:r>
      <w:r>
        <w:rPr>
          <w:lang w:val="uk-UA"/>
        </w:rPr>
        <w:t xml:space="preserve">. </w:t>
      </w:r>
    </w:p>
    <w:p w:rsidR="00694ED3" w:rsidRDefault="007E476F">
      <w:pPr>
        <w:ind w:left="1736"/>
        <w:jc w:val="both"/>
        <w:rPr>
          <w:i/>
          <w:iCs/>
          <w:lang w:val="uk-UA"/>
        </w:rPr>
      </w:pPr>
      <w:r>
        <w:rPr>
          <w:lang w:val="ru-RU"/>
        </w:rPr>
        <w:tab/>
      </w:r>
      <w:r>
        <w:rPr>
          <w:i/>
          <w:iCs/>
          <w:lang w:val="uk-UA"/>
        </w:rPr>
        <w:t>Звинувачений (</w:t>
      </w:r>
      <w:r>
        <w:rPr>
          <w:i/>
          <w:iCs/>
          <w:lang w:val="ru-RU"/>
        </w:rPr>
        <w:t xml:space="preserve">М) </w:t>
      </w:r>
      <w:r>
        <w:rPr>
          <w:i/>
          <w:iCs/>
          <w:lang w:val="uk-UA"/>
        </w:rPr>
        <w:t>має право на захист (Р).</w:t>
      </w:r>
    </w:p>
    <w:p w:rsidR="00694ED3" w:rsidRDefault="007E476F">
      <w:pPr>
        <w:ind w:left="1736"/>
        <w:jc w:val="both"/>
        <w:rPr>
          <w:i/>
          <w:iCs/>
          <w:u w:val="single"/>
          <w:lang w:val="uk-UA"/>
        </w:rPr>
      </w:pPr>
      <w:r>
        <w:rPr>
          <w:i/>
          <w:iCs/>
          <w:lang w:val="uk-UA"/>
        </w:rPr>
        <w:tab/>
      </w:r>
      <w:r>
        <w:rPr>
          <w:i/>
          <w:iCs/>
          <w:u w:val="single"/>
          <w:lang w:val="uk-UA"/>
        </w:rPr>
        <w:t>Гусєв (</w:t>
      </w:r>
      <w:r>
        <w:rPr>
          <w:i/>
          <w:iCs/>
          <w:u w:val="single"/>
          <w:lang w:val="en-US"/>
        </w:rPr>
        <w:t>S</w:t>
      </w:r>
      <w:r>
        <w:rPr>
          <w:i/>
          <w:iCs/>
          <w:u w:val="single"/>
          <w:lang w:val="ru-RU"/>
        </w:rPr>
        <w:t xml:space="preserve">) – </w:t>
      </w:r>
      <w:r>
        <w:rPr>
          <w:i/>
          <w:iCs/>
          <w:u w:val="single"/>
          <w:lang w:val="uk-UA"/>
        </w:rPr>
        <w:t>звинувачений (М).</w:t>
      </w:r>
    </w:p>
    <w:p w:rsidR="00694ED3" w:rsidRDefault="007E476F">
      <w:pPr>
        <w:ind w:left="1736"/>
        <w:jc w:val="both"/>
        <w:rPr>
          <w:i/>
          <w:iCs/>
          <w:lang w:val="uk-UA"/>
        </w:rPr>
      </w:pPr>
      <w:r>
        <w:rPr>
          <w:i/>
          <w:iCs/>
          <w:lang w:val="uk-UA"/>
        </w:rPr>
        <w:tab/>
        <w:t>Гусєв (</w:t>
      </w:r>
      <w:r>
        <w:rPr>
          <w:i/>
          <w:iCs/>
          <w:lang w:val="en-US"/>
        </w:rPr>
        <w:t>S</w:t>
      </w:r>
      <w:r>
        <w:rPr>
          <w:i/>
          <w:iCs/>
          <w:lang w:val="ru-RU"/>
        </w:rPr>
        <w:t xml:space="preserve">) </w:t>
      </w:r>
      <w:r>
        <w:rPr>
          <w:i/>
          <w:iCs/>
          <w:lang w:val="uk-UA"/>
        </w:rPr>
        <w:t xml:space="preserve"> має право на захист (Р).</w:t>
      </w:r>
    </w:p>
    <w:p w:rsidR="00694ED3" w:rsidRDefault="007E476F">
      <w:pPr>
        <w:jc w:val="both"/>
        <w:rPr>
          <w:lang w:val="uk-UA"/>
        </w:rPr>
      </w:pPr>
      <w:r>
        <w:rPr>
          <w:lang w:val="uk-UA"/>
        </w:rPr>
        <w:tab/>
        <w:t xml:space="preserve">Отже, </w:t>
      </w:r>
      <w:r>
        <w:rPr>
          <w:b/>
          <w:bCs/>
          <w:lang w:val="uk-UA"/>
        </w:rPr>
        <w:t>простий категоричний силогізм</w:t>
      </w:r>
      <w:r>
        <w:rPr>
          <w:lang w:val="uk-UA"/>
        </w:rPr>
        <w:t xml:space="preserve"> – це умовивід про відношення двох крайніх термінів на основі їх відношення до середнього терміну. Логічний перехід від засновків до висновку в категоричному силогізмі базується на аксіомі силогізму: все, що стверджується чи заперечується відносно всіх предметів усякого класу, стверджується або заперечується відносно кожного предмету і будь-якої частини предметів цього класу.</w:t>
      </w:r>
    </w:p>
    <w:p w:rsidR="00694ED3" w:rsidRDefault="007E476F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  <w:t>Загальні правила категоричного силогізму:</w:t>
      </w:r>
    </w:p>
    <w:p w:rsidR="00694ED3" w:rsidRDefault="007E476F">
      <w:pPr>
        <w:jc w:val="both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ab/>
        <w:t>І. Правила термінів:</w:t>
      </w:r>
    </w:p>
    <w:p w:rsidR="00694ED3" w:rsidRDefault="007E476F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 силогізмі повинно бути тільки три терміни;</w:t>
      </w:r>
    </w:p>
    <w:p w:rsidR="00694ED3" w:rsidRDefault="007E476F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середній термін повинен бути розподілений хоча би в одному з засновків (інакше зв</w:t>
      </w:r>
      <w:r>
        <w:rPr>
          <w:lang w:val="ru-RU"/>
        </w:rPr>
        <w:t>’</w:t>
      </w:r>
      <w:r>
        <w:rPr>
          <w:lang w:val="uk-UA"/>
        </w:rPr>
        <w:t>язок між крайніми термінами залишається невизначеним).</w:t>
      </w:r>
      <w:r>
        <w:rPr>
          <w:position w:val="-28"/>
          <w:lang w:val="ru-RU"/>
        </w:rPr>
        <w:t xml:space="preserve"> </w:t>
      </w:r>
    </w:p>
    <w:p w:rsidR="00694ED3" w:rsidRDefault="007E476F">
      <w:pPr>
        <w:ind w:left="2828"/>
        <w:jc w:val="both"/>
        <w:rPr>
          <w:i/>
          <w:iCs/>
          <w:lang w:val="en-US"/>
        </w:rPr>
      </w:pPr>
      <w:r>
        <w:rPr>
          <w:i/>
          <w:iCs/>
          <w:lang w:val="ru-RU"/>
        </w:rPr>
        <w:t xml:space="preserve">  </w:t>
      </w:r>
      <w:r>
        <w:rPr>
          <w:i/>
          <w:iCs/>
          <w:lang w:val="en-US"/>
        </w:rPr>
        <w:t>(</w:t>
      </w:r>
      <w:r>
        <w:rPr>
          <w:i/>
          <w:iCs/>
          <w:lang w:val="uk-UA"/>
        </w:rPr>
        <w:t>М</w:t>
      </w:r>
      <w:r>
        <w:rPr>
          <w:i/>
          <w:iCs/>
          <w:lang w:val="en-US"/>
        </w:rPr>
        <w:t>-)</w:t>
      </w:r>
      <w:r>
        <w:rPr>
          <w:i/>
          <w:iCs/>
          <w:lang w:val="uk-UA"/>
        </w:rPr>
        <w:t xml:space="preserve"> – Р</w:t>
      </w:r>
    </w:p>
    <w:p w:rsidR="00694ED3" w:rsidRDefault="007E476F">
      <w:pPr>
        <w:ind w:left="2828"/>
        <w:jc w:val="both"/>
        <w:rPr>
          <w:lang w:val="en-US"/>
        </w:rPr>
      </w:pPr>
      <w:r>
        <w:rPr>
          <w:i/>
          <w:iCs/>
          <w:lang w:val="en-US"/>
        </w:rPr>
        <w:t xml:space="preserve">  S </w:t>
      </w:r>
      <w:r>
        <w:rPr>
          <w:i/>
          <w:iCs/>
          <w:lang w:val="uk-UA"/>
        </w:rPr>
        <w:t xml:space="preserve"> – </w:t>
      </w:r>
      <w:r>
        <w:rPr>
          <w:i/>
          <w:iCs/>
          <w:lang w:val="en-US"/>
        </w:rPr>
        <w:t xml:space="preserve"> </w:t>
      </w:r>
      <w:r>
        <w:rPr>
          <w:i/>
          <w:iCs/>
          <w:lang w:val="uk-UA"/>
        </w:rPr>
        <w:t>(</w:t>
      </w:r>
      <w:r>
        <w:rPr>
          <w:i/>
          <w:iCs/>
          <w:lang w:val="en-US"/>
        </w:rPr>
        <w:t xml:space="preserve">M -)  </w:t>
      </w:r>
    </w:p>
    <w:p w:rsidR="00694ED3" w:rsidRDefault="007E476F">
      <w:pPr>
        <w:numPr>
          <w:ilvl w:val="0"/>
          <w:numId w:val="2"/>
        </w:numPr>
        <w:jc w:val="both"/>
        <w:rPr>
          <w:lang w:val="ru-RU"/>
        </w:rPr>
      </w:pPr>
      <w:r>
        <w:rPr>
          <w:lang w:val="uk-UA"/>
        </w:rPr>
        <w:t>термін не розподілений в засновку, не може бути розподілений і в висновку:</w:t>
      </w:r>
    </w:p>
    <w:p w:rsidR="00694ED3" w:rsidRDefault="007E476F">
      <w:pPr>
        <w:ind w:left="2828"/>
        <w:jc w:val="both"/>
        <w:rPr>
          <w:i/>
          <w:iCs/>
          <w:lang w:val="uk-UA"/>
        </w:rPr>
      </w:pPr>
      <w:r>
        <w:rPr>
          <w:i/>
          <w:iCs/>
          <w:lang w:val="ru-RU"/>
        </w:rPr>
        <w:t xml:space="preserve">  </w:t>
      </w:r>
      <w:r>
        <w:rPr>
          <w:i/>
          <w:iCs/>
          <w:lang w:val="uk-UA"/>
        </w:rPr>
        <w:t>М – (Р+)</w:t>
      </w:r>
    </w:p>
    <w:p w:rsidR="00694ED3" w:rsidRDefault="007E476F">
      <w:pPr>
        <w:ind w:left="2828"/>
        <w:jc w:val="both"/>
        <w:rPr>
          <w:i/>
          <w:iCs/>
          <w:u w:val="single"/>
          <w:lang w:val="en-US"/>
        </w:rPr>
      </w:pPr>
      <w:r>
        <w:rPr>
          <w:i/>
          <w:iCs/>
          <w:u w:val="single"/>
          <w:lang w:val="en-US"/>
        </w:rPr>
        <w:t xml:space="preserve">  </w:t>
      </w:r>
      <w:r>
        <w:rPr>
          <w:i/>
          <w:iCs/>
          <w:u w:val="single"/>
          <w:lang w:val="uk-UA"/>
        </w:rPr>
        <w:t>М</w:t>
      </w:r>
      <w:r>
        <w:rPr>
          <w:i/>
          <w:iCs/>
          <w:u w:val="single"/>
          <w:lang w:val="en-US"/>
        </w:rPr>
        <w:t xml:space="preserve"> </w:t>
      </w:r>
      <w:r>
        <w:rPr>
          <w:i/>
          <w:iCs/>
          <w:u w:val="single"/>
          <w:lang w:val="uk-UA"/>
        </w:rPr>
        <w:t xml:space="preserve"> – </w:t>
      </w:r>
      <w:r>
        <w:rPr>
          <w:i/>
          <w:iCs/>
          <w:u w:val="single"/>
          <w:lang w:val="en-US"/>
        </w:rPr>
        <w:t xml:space="preserve"> </w:t>
      </w:r>
      <w:r>
        <w:rPr>
          <w:i/>
          <w:iCs/>
          <w:u w:val="single"/>
          <w:lang w:val="uk-UA"/>
        </w:rPr>
        <w:t>(</w:t>
      </w:r>
      <w:r>
        <w:rPr>
          <w:i/>
          <w:iCs/>
          <w:u w:val="single"/>
          <w:lang w:val="en-US"/>
        </w:rPr>
        <w:t>S-)</w:t>
      </w:r>
    </w:p>
    <w:p w:rsidR="00694ED3" w:rsidRDefault="007E476F">
      <w:pPr>
        <w:ind w:left="360" w:firstLine="348"/>
        <w:jc w:val="both"/>
        <w:rPr>
          <w:lang w:val="uk-UA"/>
        </w:rPr>
      </w:pPr>
      <w:r>
        <w:rPr>
          <w:i/>
          <w:iCs/>
          <w:lang w:val="en-US"/>
        </w:rPr>
        <w:t xml:space="preserve">                               </w:t>
      </w:r>
      <w:r>
        <w:rPr>
          <w:i/>
          <w:iCs/>
          <w:lang w:val="ru-RU"/>
        </w:rPr>
        <w:t>(</w:t>
      </w:r>
      <w:r>
        <w:rPr>
          <w:i/>
          <w:iCs/>
          <w:lang w:val="en-US"/>
        </w:rPr>
        <w:t>S</w:t>
      </w:r>
      <w:r>
        <w:rPr>
          <w:i/>
          <w:iCs/>
          <w:lang w:val="ru-RU"/>
        </w:rPr>
        <w:t>-) – (</w:t>
      </w:r>
      <w:r>
        <w:rPr>
          <w:i/>
          <w:iCs/>
          <w:lang w:val="en-US"/>
        </w:rPr>
        <w:t>P</w:t>
      </w:r>
      <w:r>
        <w:rPr>
          <w:i/>
          <w:iCs/>
          <w:lang w:val="ru-RU"/>
        </w:rPr>
        <w:t>+)</w:t>
      </w:r>
      <w:r>
        <w:rPr>
          <w:lang w:val="uk-UA"/>
        </w:rPr>
        <w:t>.</w:t>
      </w:r>
    </w:p>
    <w:p w:rsidR="00694ED3" w:rsidRDefault="007E476F">
      <w:pPr>
        <w:ind w:left="708"/>
        <w:jc w:val="both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>ІІ. Правила засновків:</w:t>
      </w:r>
    </w:p>
    <w:p w:rsidR="00694ED3" w:rsidRDefault="007E476F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хоча би один із засновків повинен бути ствердним судженням (з двох заперечних висновок з необхідністю не слідує) </w:t>
      </w:r>
    </w:p>
    <w:p w:rsidR="00694ED3" w:rsidRDefault="007E476F">
      <w:pPr>
        <w:ind w:left="2828"/>
        <w:jc w:val="both"/>
        <w:rPr>
          <w:i/>
          <w:iCs/>
          <w:lang w:val="en-US"/>
        </w:rPr>
      </w:pPr>
      <w:r>
        <w:rPr>
          <w:i/>
          <w:iCs/>
          <w:lang w:val="ru-RU"/>
        </w:rPr>
        <w:t xml:space="preserve">  </w:t>
      </w:r>
      <w:r>
        <w:rPr>
          <w:i/>
          <w:iCs/>
          <w:lang w:val="uk-UA"/>
        </w:rPr>
        <w:t>М – Р</w:t>
      </w:r>
    </w:p>
    <w:p w:rsidR="00694ED3" w:rsidRDefault="007E476F">
      <w:pPr>
        <w:ind w:left="708"/>
        <w:jc w:val="both"/>
        <w:rPr>
          <w:i/>
          <w:iCs/>
          <w:u w:val="single"/>
          <w:lang w:val="en-US"/>
        </w:rPr>
      </w:pPr>
      <w:r>
        <w:rPr>
          <w:i/>
          <w:iCs/>
          <w:lang w:val="en-US"/>
        </w:rPr>
        <w:t xml:space="preserve"> </w:t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  <w:t xml:space="preserve"> </w:t>
      </w:r>
      <w:r>
        <w:rPr>
          <w:i/>
          <w:iCs/>
          <w:u w:val="single"/>
          <w:lang w:val="en-US"/>
        </w:rPr>
        <w:t xml:space="preserve">S </w:t>
      </w:r>
      <w:r>
        <w:rPr>
          <w:i/>
          <w:iCs/>
          <w:u w:val="single"/>
          <w:lang w:val="uk-UA"/>
        </w:rPr>
        <w:t xml:space="preserve"> – </w:t>
      </w:r>
      <w:r>
        <w:rPr>
          <w:i/>
          <w:iCs/>
          <w:u w:val="single"/>
          <w:lang w:val="en-US"/>
        </w:rPr>
        <w:t xml:space="preserve"> M  </w:t>
      </w:r>
    </w:p>
    <w:p w:rsidR="00694ED3" w:rsidRDefault="007E476F">
      <w:pPr>
        <w:jc w:val="both"/>
        <w:rPr>
          <w:lang w:val="uk-UA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</w:t>
      </w:r>
      <w:r>
        <w:rPr>
          <w:lang w:val="ru-RU"/>
        </w:rPr>
        <w:t>--//--   .</w:t>
      </w:r>
    </w:p>
    <w:p w:rsidR="00694ED3" w:rsidRDefault="007E476F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якщо б один із засновків – заперечне судження, то і висновок повинен бути заперечним.</w:t>
      </w:r>
    </w:p>
    <w:p w:rsidR="00694ED3" w:rsidRDefault="007E476F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хоча б один із засновків повинен бути загальним судженням (з двох часткових суджень висновок не слідує з необхідністю).</w:t>
      </w:r>
    </w:p>
    <w:p w:rsidR="00694ED3" w:rsidRDefault="007E476F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якщо один із засновків часткове судження, то і висновок буде частковим </w:t>
      </w:r>
    </w:p>
    <w:p w:rsidR="00694ED3" w:rsidRDefault="007E476F">
      <w:pPr>
        <w:ind w:left="2828"/>
        <w:jc w:val="both"/>
        <w:rPr>
          <w:i/>
          <w:iCs/>
          <w:lang w:val="uk-UA"/>
        </w:rPr>
      </w:pPr>
      <w:r>
        <w:rPr>
          <w:i/>
          <w:iCs/>
          <w:lang w:val="ru-RU"/>
        </w:rPr>
        <w:t xml:space="preserve">  </w:t>
      </w:r>
      <w:r>
        <w:rPr>
          <w:i/>
          <w:iCs/>
          <w:lang w:val="uk-UA"/>
        </w:rPr>
        <w:t>(М+) – (Р-)</w:t>
      </w:r>
    </w:p>
    <w:p w:rsidR="00694ED3" w:rsidRDefault="007E476F">
      <w:pPr>
        <w:ind w:left="2828"/>
        <w:jc w:val="both"/>
        <w:rPr>
          <w:i/>
          <w:iCs/>
          <w:u w:val="single"/>
          <w:lang w:val="uk-UA"/>
        </w:rPr>
      </w:pPr>
      <w:r>
        <w:rPr>
          <w:i/>
          <w:iCs/>
          <w:u w:val="single"/>
          <w:lang w:val="en-US"/>
        </w:rPr>
        <w:t xml:space="preserve"> </w:t>
      </w:r>
      <w:r>
        <w:rPr>
          <w:i/>
          <w:iCs/>
          <w:u w:val="single"/>
          <w:lang w:val="uk-UA"/>
        </w:rPr>
        <w:t>(</w:t>
      </w:r>
      <w:r>
        <w:rPr>
          <w:i/>
          <w:iCs/>
          <w:u w:val="single"/>
          <w:lang w:val="en-US"/>
        </w:rPr>
        <w:t>S-)</w:t>
      </w:r>
      <w:r>
        <w:rPr>
          <w:i/>
          <w:iCs/>
          <w:u w:val="single"/>
          <w:lang w:val="uk-UA"/>
        </w:rPr>
        <w:t xml:space="preserve"> – (М-)</w:t>
      </w:r>
    </w:p>
    <w:p w:rsidR="00694ED3" w:rsidRDefault="007E476F">
      <w:pPr>
        <w:ind w:left="360" w:firstLine="348"/>
        <w:jc w:val="both"/>
        <w:rPr>
          <w:lang w:val="uk-UA"/>
        </w:rPr>
      </w:pPr>
      <w:r>
        <w:rPr>
          <w:i/>
          <w:iCs/>
          <w:lang w:val="en-US"/>
        </w:rPr>
        <w:t xml:space="preserve">                               </w:t>
      </w:r>
      <w:r>
        <w:rPr>
          <w:i/>
          <w:iCs/>
          <w:lang w:val="ru-RU"/>
        </w:rPr>
        <w:t>(</w:t>
      </w:r>
      <w:r>
        <w:rPr>
          <w:i/>
          <w:iCs/>
          <w:lang w:val="en-US"/>
        </w:rPr>
        <w:t>S</w:t>
      </w:r>
      <w:r>
        <w:rPr>
          <w:i/>
          <w:iCs/>
          <w:lang w:val="ru-RU"/>
        </w:rPr>
        <w:t>-) – (</w:t>
      </w:r>
      <w:r>
        <w:rPr>
          <w:i/>
          <w:iCs/>
          <w:lang w:val="en-US"/>
        </w:rPr>
        <w:t>P</w:t>
      </w:r>
      <w:r>
        <w:rPr>
          <w:i/>
          <w:iCs/>
          <w:lang w:val="ru-RU"/>
        </w:rPr>
        <w:t>-)</w:t>
      </w:r>
      <w:r>
        <w:rPr>
          <w:lang w:val="uk-UA"/>
        </w:rPr>
        <w:t>.</w:t>
      </w:r>
    </w:p>
    <w:p w:rsidR="00694ED3" w:rsidRDefault="007E476F">
      <w:pPr>
        <w:ind w:left="360"/>
        <w:rPr>
          <w:b/>
          <w:bCs/>
          <w:lang w:val="uk-UA"/>
        </w:rPr>
      </w:pPr>
      <w:r>
        <w:rPr>
          <w:b/>
          <w:bCs/>
          <w:lang w:val="uk-UA"/>
        </w:rPr>
        <w:t>Фігури категоричного силогізму:</w:t>
      </w:r>
    </w:p>
    <w:p w:rsidR="00694ED3" w:rsidRDefault="00C51643">
      <w:pPr>
        <w:ind w:left="360"/>
        <w:jc w:val="both"/>
        <w:rPr>
          <w:lang w:val="uk-UA"/>
        </w:rPr>
      </w:pPr>
      <w:r>
        <w:rPr>
          <w:noProof/>
          <w:sz w:val="20"/>
          <w:lang w:val="ru-RU"/>
        </w:rPr>
        <w:pict>
          <v:group id="_x0000_s1040" style="position:absolute;left:0;text-align:left;margin-left:14pt;margin-top:3.7pt;width:456.4pt;height:102.2pt;z-index:251657728" coordorigin="1414,11833" coordsize="9128,204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414;top:11833;width:9128;height:2044" filled="f" stroked="f">
              <v:textbox>
                <w:txbxContent>
                  <w:p w:rsidR="00694ED3" w:rsidRDefault="007E476F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      М               Р         Р                 М     М               Р            Р               М</w:t>
                    </w:r>
                  </w:p>
                  <w:p w:rsidR="00694ED3" w:rsidRDefault="00694ED3">
                    <w:pPr>
                      <w:rPr>
                        <w:lang w:val="uk-UA"/>
                      </w:rPr>
                    </w:pPr>
                  </w:p>
                  <w:p w:rsidR="00694ED3" w:rsidRDefault="00694ED3">
                    <w:pPr>
                      <w:rPr>
                        <w:lang w:val="uk-UA"/>
                      </w:rPr>
                    </w:pPr>
                  </w:p>
                  <w:p w:rsidR="00694ED3" w:rsidRDefault="00694ED3">
                    <w:pPr>
                      <w:rPr>
                        <w:lang w:val="uk-UA"/>
                      </w:rPr>
                    </w:pPr>
                  </w:p>
                  <w:p w:rsidR="00694ED3" w:rsidRDefault="007E476F">
                    <w:pPr>
                      <w:rPr>
                        <w:lang w:val="en-US"/>
                      </w:rPr>
                    </w:pPr>
                    <w:r>
                      <w:rPr>
                        <w:lang w:val="uk-UA"/>
                      </w:rPr>
                      <w:t xml:space="preserve">     </w:t>
                    </w:r>
                    <w:r>
                      <w:rPr>
                        <w:lang w:val="en-US"/>
                      </w:rPr>
                      <w:t>S                   M      S                  M  M                   S       M                    P</w:t>
                    </w:r>
                  </w:p>
                </w:txbxContent>
              </v:textbox>
            </v:shape>
            <v:line id="_x0000_s1027" style="position:absolute" from="2086,12222" to="3346,12222"/>
            <v:line id="_x0000_s1028" style="position:absolute" from="2086,13286" to="3346,13286"/>
            <v:line id="_x0000_s1029" style="position:absolute" from="4214,13314" to="5474,13314"/>
            <v:line id="_x0000_s1030" style="position:absolute" from="6146,13314" to="7406,13314"/>
            <v:line id="_x0000_s1031" style="position:absolute" from="8386,13314" to="9646,13314"/>
            <v:line id="_x0000_s1032" style="position:absolute" from="8358,12222" to="9618,12222"/>
            <v:line id="_x0000_s1033" style="position:absolute" from="6118,12222" to="7378,12222"/>
            <v:line id="_x0000_s1034" style="position:absolute" from="4186,12222" to="5446,12222"/>
            <v:line id="_x0000_s1035" style="position:absolute" from="2086,12250" to="3318,13286"/>
            <v:line id="_x0000_s1036" style="position:absolute" from="5446,12250" to="5446,13314"/>
            <v:line id="_x0000_s1038" style="position:absolute" from="6118,12222" to="6118,13314"/>
            <v:line id="_x0000_s1039" style="position:absolute;flip:x" from="8386,12222" to="9618,13314"/>
          </v:group>
        </w:pict>
      </w:r>
    </w:p>
    <w:p w:rsidR="00694ED3" w:rsidRDefault="00694ED3">
      <w:pPr>
        <w:ind w:left="360"/>
        <w:jc w:val="both"/>
        <w:rPr>
          <w:lang w:val="uk-UA"/>
        </w:rPr>
      </w:pPr>
    </w:p>
    <w:p w:rsidR="00694ED3" w:rsidRDefault="00694ED3">
      <w:pPr>
        <w:ind w:left="360"/>
        <w:jc w:val="both"/>
        <w:rPr>
          <w:lang w:val="uk-UA"/>
        </w:rPr>
      </w:pPr>
    </w:p>
    <w:p w:rsidR="00694ED3" w:rsidRDefault="00694ED3">
      <w:pPr>
        <w:ind w:left="360"/>
        <w:jc w:val="both"/>
        <w:rPr>
          <w:lang w:val="uk-UA"/>
        </w:rPr>
      </w:pPr>
    </w:p>
    <w:p w:rsidR="00694ED3" w:rsidRDefault="00694ED3">
      <w:pPr>
        <w:ind w:left="360"/>
        <w:jc w:val="both"/>
        <w:rPr>
          <w:lang w:val="uk-UA"/>
        </w:rPr>
      </w:pPr>
    </w:p>
    <w:p w:rsidR="00694ED3" w:rsidRDefault="00694ED3">
      <w:pPr>
        <w:ind w:left="360"/>
        <w:jc w:val="both"/>
        <w:rPr>
          <w:lang w:val="uk-UA"/>
        </w:rPr>
      </w:pPr>
    </w:p>
    <w:p w:rsidR="00694ED3" w:rsidRDefault="00694ED3">
      <w:pPr>
        <w:ind w:left="360"/>
        <w:jc w:val="both"/>
        <w:rPr>
          <w:lang w:val="uk-UA"/>
        </w:rPr>
      </w:pP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Фігури силогізму</w:t>
      </w:r>
      <w:r>
        <w:rPr>
          <w:lang w:val="uk-UA"/>
        </w:rPr>
        <w:t xml:space="preserve"> – це його різновиди, які розрізняються місцем середнього терміна в засновках.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Модусом</w:t>
      </w:r>
      <w:r>
        <w:rPr>
          <w:lang w:val="uk-UA"/>
        </w:rPr>
        <w:t xml:space="preserve"> простого категоричного силогізму є різновиди силогізмів, які різняться кількістю і якістю засновків.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1 фігура: ААА, ЕАЕ, АІІ, ЕІО.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2 фігура: ЕАЕ, АЕЕ, ЕІО, АОО,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3 фігура: ААІ, ІАІ, АІІ, ЕАО, ОАО, ЕІО.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4 фігура: ААІ, АЕЕ, ІАІ, ЕАО, ЕІО.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Правила 1-ї фігури: </w:t>
      </w:r>
      <w:r>
        <w:rPr>
          <w:lang w:val="uk-UA"/>
        </w:rPr>
        <w:tab/>
        <w:t>1. Більший засновок – загальне судження.</w:t>
      </w:r>
    </w:p>
    <w:p w:rsidR="00694ED3" w:rsidRDefault="007E476F">
      <w:pPr>
        <w:pStyle w:val="a3"/>
      </w:pPr>
      <w:r>
        <w:tab/>
      </w:r>
      <w:r>
        <w:tab/>
      </w:r>
      <w:r>
        <w:tab/>
      </w:r>
      <w:r>
        <w:tab/>
        <w:t xml:space="preserve">2. Менший – ствердне судження. 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1 фігура – найбільш типова форма дедуктивного умовиводу.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Правила 2-ї фігури:</w:t>
      </w:r>
      <w:r>
        <w:rPr>
          <w:lang w:val="uk-UA"/>
        </w:rPr>
        <w:tab/>
        <w:t>1. Більший засновок – загальне судження.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2. Один із засновків – заперечне судження.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Правила 3-ї фігури: </w:t>
      </w:r>
      <w:r>
        <w:rPr>
          <w:lang w:val="uk-UA"/>
        </w:rPr>
        <w:tab/>
        <w:t>1. Менший – ствердне.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2. Висновок – часткове судження.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Правила 4-ї фігури не розглядаються, бо вони не ти пічні для мислення – звича</w:t>
      </w:r>
      <w:r>
        <w:rPr>
          <w:lang w:val="uk-UA"/>
        </w:rPr>
        <w:tab/>
        <w:t>йно це виводи 1 фігури.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i/>
          <w:iCs/>
          <w:lang w:val="uk-UA"/>
        </w:rPr>
        <w:t>Умовиводи з суджень з відношеннями</w:t>
      </w:r>
      <w:r>
        <w:rPr>
          <w:lang w:val="uk-UA"/>
        </w:rPr>
        <w:t>: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Умовиводи, засновки і висновки яких є судженнями з відношеннями, є </w:t>
      </w:r>
      <w:r>
        <w:rPr>
          <w:b/>
          <w:bCs/>
          <w:lang w:val="uk-UA"/>
        </w:rPr>
        <w:t>умовиводи з відношеннями</w:t>
      </w:r>
      <w:r>
        <w:rPr>
          <w:lang w:val="uk-UA"/>
        </w:rPr>
        <w:t>.</w:t>
      </w:r>
    </w:p>
    <w:p w:rsidR="00694ED3" w:rsidRDefault="007E476F">
      <w:pPr>
        <w:ind w:left="2240" w:firstLine="708"/>
        <w:jc w:val="both"/>
        <w:rPr>
          <w:i/>
          <w:iCs/>
          <w:lang w:val="uk-UA"/>
        </w:rPr>
      </w:pPr>
      <w:r>
        <w:rPr>
          <w:i/>
          <w:iCs/>
          <w:lang w:val="uk-UA"/>
        </w:rPr>
        <w:t>Петро – брат Івана.</w:t>
      </w:r>
    </w:p>
    <w:p w:rsidR="00694ED3" w:rsidRDefault="007E476F">
      <w:pPr>
        <w:ind w:left="2240" w:firstLine="708"/>
        <w:jc w:val="both"/>
        <w:rPr>
          <w:i/>
          <w:iCs/>
          <w:u w:val="single"/>
          <w:lang w:val="uk-UA"/>
        </w:rPr>
      </w:pPr>
      <w:r>
        <w:rPr>
          <w:i/>
          <w:iCs/>
          <w:u w:val="single"/>
          <w:lang w:val="uk-UA"/>
        </w:rPr>
        <w:t>Іван – брат Сергія.</w:t>
      </w:r>
    </w:p>
    <w:p w:rsidR="00694ED3" w:rsidRDefault="007E476F">
      <w:pPr>
        <w:ind w:left="2240" w:firstLine="708"/>
        <w:jc w:val="both"/>
        <w:rPr>
          <w:i/>
          <w:iCs/>
          <w:lang w:val="uk-UA"/>
        </w:rPr>
      </w:pPr>
      <w:r>
        <w:rPr>
          <w:i/>
          <w:iCs/>
          <w:lang w:val="uk-UA"/>
        </w:rPr>
        <w:t>Петро – брат Сергія.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Логічною основою умовиводів з суджень з відношеннями є властивості відношень, найважливіші з них: 1) симетричне (спів мірне) відношення між х↔у, і у↔х; х</w:t>
      </w:r>
      <w:r>
        <w:rPr>
          <w:lang w:val="en-US"/>
        </w:rPr>
        <w:t>Ry</w:t>
      </w:r>
      <w:r>
        <w:rPr>
          <w:lang w:val="uk-UA"/>
        </w:rPr>
        <w:t xml:space="preserve"> ↔ </w:t>
      </w:r>
      <w:r>
        <w:rPr>
          <w:lang w:val="en-US"/>
        </w:rPr>
        <w:t>yRx</w:t>
      </w:r>
      <w:r>
        <w:rPr>
          <w:lang w:val="uk-UA"/>
        </w:rPr>
        <w:t>;</w:t>
      </w:r>
    </w:p>
    <w:p w:rsidR="00694ED3" w:rsidRDefault="007E476F">
      <w:pPr>
        <w:ind w:firstLine="708"/>
        <w:jc w:val="both"/>
        <w:rPr>
          <w:lang w:val="ru-RU"/>
        </w:rPr>
      </w:pPr>
      <w:r>
        <w:rPr>
          <w:lang w:val="uk-UA"/>
        </w:rPr>
        <w:t xml:space="preserve">2) рефлексивне (відображення) – це відношення рівності і одночасності (а=в, то а=а, в=в) xRy </w:t>
      </w:r>
      <w:r>
        <w:rPr>
          <w:lang w:val="uk-UA"/>
        </w:rPr>
        <w:sym w:font="Wingdings" w:char="F0E0"/>
      </w:r>
      <w:r>
        <w:rPr>
          <w:lang w:val="ru-RU"/>
        </w:rPr>
        <w:t xml:space="preserve"> </w:t>
      </w:r>
      <w:r>
        <w:rPr>
          <w:lang w:val="en-US"/>
        </w:rPr>
        <w:t>yRx</w:t>
      </w:r>
      <w:r>
        <w:rPr>
          <w:lang w:val="ru-RU"/>
        </w:rPr>
        <w:t>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3) транзитивне (перехід) – ця якщо воно має </w:t>
      </w:r>
      <w:r>
        <w:rPr>
          <w:color w:val="FF0000"/>
          <w:lang w:val="uk-UA"/>
        </w:rPr>
        <w:t>місце</w:t>
      </w:r>
      <w:r>
        <w:rPr>
          <w:lang w:val="uk-UA"/>
        </w:rPr>
        <w:t xml:space="preserve"> між х і z, тоді, коли воно має місце між х і у  та між у і </w:t>
      </w:r>
      <w:r>
        <w:rPr>
          <w:lang w:val="en-US"/>
        </w:rPr>
        <w:t>z</w:t>
      </w:r>
      <w:r>
        <w:rPr>
          <w:lang w:val="uk-UA"/>
        </w:rPr>
        <w:t xml:space="preserve"> – це відношення рівності (а=в, в=с, то а=с) і одночасності (х коли у і у коли </w:t>
      </w:r>
      <w:r>
        <w:rPr>
          <w:lang w:val="en-US"/>
        </w:rPr>
        <w:t>z</w:t>
      </w:r>
      <w:r>
        <w:rPr>
          <w:lang w:val="uk-UA"/>
        </w:rPr>
        <w:t xml:space="preserve">, то х коли подія </w:t>
      </w:r>
      <w:r>
        <w:rPr>
          <w:lang w:val="en-US"/>
        </w:rPr>
        <w:t>z</w:t>
      </w:r>
      <w:r>
        <w:rPr>
          <w:lang w:val="uk-UA"/>
        </w:rPr>
        <w:t>), відношення “більше-менше” (а менше в, в – с, отже а – с) і ін. (пізніше, більше і т.д.). (</w:t>
      </w:r>
      <w:r>
        <w:rPr>
          <w:lang w:val="en-US"/>
        </w:rPr>
        <w:t>xRy</w:t>
      </w:r>
      <w:r>
        <w:rPr>
          <w:lang w:val="uk-UA"/>
        </w:rPr>
        <w:t xml:space="preserve"> </w:t>
      </w:r>
      <w:r>
        <w:rPr>
          <w:sz w:val="22"/>
          <w:lang w:val="en-US"/>
        </w:rPr>
        <w:t>Λ</w:t>
      </w:r>
      <w:r>
        <w:rPr>
          <w:sz w:val="22"/>
          <w:lang w:val="uk-UA"/>
        </w:rPr>
        <w:t xml:space="preserve"> </w:t>
      </w:r>
      <w:r>
        <w:rPr>
          <w:lang w:val="en-US"/>
        </w:rPr>
        <w:t>yRz</w:t>
      </w:r>
      <w:r>
        <w:rPr>
          <w:lang w:val="uk-UA"/>
        </w:rPr>
        <w:t xml:space="preserve">) </w:t>
      </w:r>
      <w:r>
        <w:rPr>
          <w:lang w:val="en-US"/>
        </w:rPr>
        <w:sym w:font="Wingdings" w:char="F0E0"/>
      </w:r>
      <w:r>
        <w:rPr>
          <w:lang w:val="uk-UA"/>
        </w:rPr>
        <w:t xml:space="preserve"> </w:t>
      </w:r>
      <w:r>
        <w:rPr>
          <w:lang w:val="en-US"/>
        </w:rPr>
        <w:t>xRz</w:t>
      </w:r>
      <w:r>
        <w:rPr>
          <w:lang w:val="uk-UA"/>
        </w:rPr>
        <w:t>.</w:t>
      </w:r>
    </w:p>
    <w:p w:rsidR="00694ED3" w:rsidRDefault="00694ED3">
      <w:pPr>
        <w:ind w:firstLine="708"/>
        <w:jc w:val="both"/>
        <w:rPr>
          <w:lang w:val="uk-UA"/>
        </w:rPr>
      </w:pPr>
    </w:p>
    <w:p w:rsidR="00694ED3" w:rsidRDefault="00694ED3">
      <w:pPr>
        <w:ind w:firstLine="708"/>
        <w:jc w:val="both"/>
        <w:rPr>
          <w:lang w:val="uk-UA"/>
        </w:rPr>
        <w:sectPr w:rsidR="00694ED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94ED3" w:rsidRDefault="007E476F">
      <w:pPr>
        <w:jc w:val="center"/>
        <w:rPr>
          <w:b/>
          <w:bCs/>
          <w:lang w:val="uk-UA"/>
        </w:rPr>
      </w:pPr>
      <w:r>
        <w:rPr>
          <w:b/>
          <w:bCs/>
          <w:sz w:val="32"/>
          <w:lang w:val="uk-UA"/>
        </w:rPr>
        <w:t>Лекція</w:t>
      </w:r>
      <w:r>
        <w:rPr>
          <w:b/>
          <w:bCs/>
          <w:lang w:val="uk-UA"/>
        </w:rPr>
        <w:t xml:space="preserve">: </w:t>
      </w:r>
      <w:r>
        <w:rPr>
          <w:b/>
          <w:bCs/>
          <w:sz w:val="36"/>
          <w:lang w:val="uk-UA"/>
        </w:rPr>
        <w:t>Умовиводи</w:t>
      </w:r>
      <w:r>
        <w:rPr>
          <w:b/>
          <w:bCs/>
          <w:lang w:val="uk-UA"/>
        </w:rPr>
        <w:t xml:space="preserve"> ІІ</w:t>
      </w:r>
    </w:p>
    <w:p w:rsidR="00694ED3" w:rsidRDefault="007E476F">
      <w:pPr>
        <w:pStyle w:val="1"/>
      </w:pPr>
      <w:r>
        <w:t>План</w:t>
      </w:r>
    </w:p>
    <w:p w:rsidR="00694ED3" w:rsidRDefault="007E476F">
      <w:pPr>
        <w:numPr>
          <w:ilvl w:val="1"/>
          <w:numId w:val="2"/>
        </w:numPr>
        <w:jc w:val="both"/>
        <w:rPr>
          <w:lang w:val="uk-UA"/>
        </w:rPr>
      </w:pPr>
      <w:r>
        <w:rPr>
          <w:lang w:val="uk-UA"/>
        </w:rPr>
        <w:t>Умовиводи зі складних суджень.</w:t>
      </w:r>
    </w:p>
    <w:p w:rsidR="00694ED3" w:rsidRDefault="007E476F">
      <w:pPr>
        <w:numPr>
          <w:ilvl w:val="1"/>
          <w:numId w:val="2"/>
        </w:numPr>
        <w:jc w:val="both"/>
        <w:rPr>
          <w:lang w:val="uk-UA"/>
        </w:rPr>
      </w:pPr>
      <w:r>
        <w:rPr>
          <w:lang w:val="uk-UA"/>
        </w:rPr>
        <w:t>Правила логіки висловлювання.</w:t>
      </w:r>
    </w:p>
    <w:p w:rsidR="00694ED3" w:rsidRDefault="007E476F">
      <w:pPr>
        <w:numPr>
          <w:ilvl w:val="1"/>
          <w:numId w:val="2"/>
        </w:numPr>
        <w:jc w:val="both"/>
        <w:rPr>
          <w:lang w:val="uk-UA"/>
        </w:rPr>
      </w:pPr>
      <w:r>
        <w:rPr>
          <w:lang w:val="uk-UA"/>
        </w:rPr>
        <w:t>Скорочені і складноскорочені силогізми.</w:t>
      </w:r>
    </w:p>
    <w:p w:rsidR="00694ED3" w:rsidRDefault="00694ED3">
      <w:pPr>
        <w:jc w:val="both"/>
        <w:rPr>
          <w:lang w:val="uk-UA"/>
        </w:rPr>
      </w:pP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1. Умовиводи будуються не тільки з простих, але і зі складних суджень. Широко використовуються умовиводи, засновки яких є умовними чи роз</w:t>
      </w:r>
      <w:r>
        <w:rPr>
          <w:lang w:val="ru-RU"/>
        </w:rPr>
        <w:t>’</w:t>
      </w:r>
      <w:r>
        <w:rPr>
          <w:lang w:val="uk-UA"/>
        </w:rPr>
        <w:t>єднувальними судженнями, які виступають в різних відношеннях один з одним: з категоричними судженнями. Особливість цих умовиводів у тому, що виведення висновку із засновків визначається не відношеннями між термінами, як в категоричному силогізмі, а характером логічного зв</w:t>
      </w:r>
      <w:r>
        <w:rPr>
          <w:lang w:val="ru-RU"/>
        </w:rPr>
        <w:t>’</w:t>
      </w:r>
      <w:r>
        <w:rPr>
          <w:lang w:val="uk-UA"/>
        </w:rPr>
        <w:t>язку між судженнями. До них відносяться: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Чисто умовний умовивід</w:t>
      </w:r>
      <w:r>
        <w:rPr>
          <w:lang w:val="uk-UA"/>
        </w:rPr>
        <w:t xml:space="preserve"> – обидва засновки є умовними судженнями:</w:t>
      </w:r>
    </w:p>
    <w:p w:rsidR="00694ED3" w:rsidRDefault="007E476F">
      <w:pPr>
        <w:pStyle w:val="a3"/>
      </w:pPr>
      <w:r>
        <w:rPr>
          <w:i/>
          <w:iCs/>
          <w:lang w:val="ru-RU"/>
        </w:rPr>
        <w:t>Якщо а, то в.</w:t>
      </w:r>
      <w:r>
        <w:rPr>
          <w:lang w:val="ru-RU"/>
        </w:rPr>
        <w:tab/>
      </w:r>
      <w:r>
        <w:rPr>
          <w:lang w:val="ru-RU"/>
        </w:rPr>
        <w:tab/>
        <w:t>В символ</w:t>
      </w:r>
      <w:r>
        <w:t>ічному записі:</w:t>
      </w:r>
    </w:p>
    <w:p w:rsidR="00694ED3" w:rsidRDefault="007E476F">
      <w:pPr>
        <w:pStyle w:val="a3"/>
        <w:rPr>
          <w:u w:val="single"/>
          <w:lang w:val="ru-RU"/>
        </w:rPr>
      </w:pPr>
      <w:r>
        <w:rPr>
          <w:i/>
          <w:iCs/>
          <w:u w:val="single"/>
          <w:lang w:val="ru-RU"/>
        </w:rPr>
        <w:t>Якщо в, то с.</w:t>
      </w:r>
      <w:r>
        <w:rPr>
          <w:lang w:val="ru-RU"/>
        </w:rPr>
        <w:tab/>
      </w:r>
      <w:r>
        <w:rPr>
          <w:lang w:val="ru-RU"/>
        </w:rPr>
        <w:tab/>
      </w:r>
      <w:r>
        <w:rPr>
          <w:u w:val="single"/>
          <w:lang w:val="ru-RU"/>
        </w:rPr>
        <w:t>(р</w:t>
      </w:r>
      <w:r>
        <w:rPr>
          <w:u w:val="single"/>
          <w:lang w:val="en-US"/>
        </w:rPr>
        <w:sym w:font="Wingdings" w:char="F0E0"/>
      </w:r>
      <w:r>
        <w:rPr>
          <w:u w:val="single"/>
          <w:lang w:val="en-US"/>
        </w:rPr>
        <w:t>q</w:t>
      </w:r>
      <w:r>
        <w:rPr>
          <w:u w:val="single"/>
          <w:lang w:val="ru-RU"/>
        </w:rPr>
        <w:tab/>
        <w:t xml:space="preserve">) </w:t>
      </w:r>
      <w:r>
        <w:rPr>
          <w:sz w:val="22"/>
          <w:u w:val="single"/>
          <w:lang w:val="en-US"/>
        </w:rPr>
        <w:t>Λ</w:t>
      </w:r>
      <w:r>
        <w:rPr>
          <w:sz w:val="22"/>
          <w:u w:val="single"/>
          <w:lang w:val="ru-RU"/>
        </w:rPr>
        <w:t xml:space="preserve"> </w:t>
      </w:r>
      <w:r>
        <w:rPr>
          <w:u w:val="single"/>
          <w:lang w:val="ru-RU"/>
        </w:rPr>
        <w:t>(</w:t>
      </w:r>
      <w:r>
        <w:rPr>
          <w:u w:val="single"/>
          <w:lang w:val="en-US"/>
        </w:rPr>
        <w:t>q</w:t>
      </w:r>
      <w:r>
        <w:rPr>
          <w:u w:val="single"/>
          <w:lang w:val="en-US"/>
        </w:rPr>
        <w:sym w:font="Wingdings" w:char="F0E0"/>
      </w:r>
      <w:r>
        <w:rPr>
          <w:u w:val="single"/>
          <w:lang w:val="en-US"/>
        </w:rPr>
        <w:t>r</w:t>
      </w:r>
      <w:r>
        <w:rPr>
          <w:u w:val="single"/>
          <w:lang w:val="ru-RU"/>
        </w:rPr>
        <w:t>)</w:t>
      </w:r>
    </w:p>
    <w:p w:rsidR="00694ED3" w:rsidRDefault="007E476F">
      <w:pPr>
        <w:pStyle w:val="a3"/>
        <w:rPr>
          <w:lang w:val="ru-RU"/>
        </w:rPr>
      </w:pPr>
      <w:r>
        <w:rPr>
          <w:i/>
          <w:iCs/>
          <w:lang w:val="ru-RU"/>
        </w:rPr>
        <w:t>Якщо а, то с.</w:t>
      </w:r>
      <w:r>
        <w:rPr>
          <w:lang w:val="ru-RU"/>
        </w:rPr>
        <w:tab/>
      </w:r>
      <w:r>
        <w:rPr>
          <w:lang w:val="ru-RU"/>
        </w:rPr>
        <w:tab/>
        <w:t xml:space="preserve">          </w:t>
      </w:r>
      <w:r>
        <w:rPr>
          <w:lang w:val="en-US"/>
        </w:rPr>
        <w:t>p</w:t>
      </w:r>
      <w:r>
        <w:rPr>
          <w:lang w:val="en-US"/>
        </w:rPr>
        <w:sym w:font="Wingdings" w:char="F0E0"/>
      </w:r>
      <w:r>
        <w:rPr>
          <w:lang w:val="en-US"/>
        </w:rPr>
        <w:t>r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Висновок в ньому будується на </w:t>
      </w:r>
      <w:r>
        <w:rPr>
          <w:i/>
          <w:iCs/>
          <w:lang w:val="uk-UA"/>
        </w:rPr>
        <w:t>правилі</w:t>
      </w:r>
      <w:r>
        <w:rPr>
          <w:lang w:val="uk-UA"/>
        </w:rPr>
        <w:t>: наслідок наслідку є наслідок пі</w:t>
      </w:r>
      <w:r>
        <w:rPr>
          <w:lang w:val="ru-RU"/>
        </w:rPr>
        <w:t>д</w:t>
      </w:r>
      <w:r>
        <w:rPr>
          <w:lang w:val="uk-UA"/>
        </w:rPr>
        <w:t>стави (основания).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Умовно-категоричний умовивід</w:t>
      </w:r>
      <w:r>
        <w:rPr>
          <w:lang w:val="uk-UA"/>
        </w:rPr>
        <w:t xml:space="preserve"> – умовивід, в якому один із засновків – умовне, а другий засновок і висновок – категоричні судження.</w:t>
      </w:r>
    </w:p>
    <w:p w:rsidR="00694ED3" w:rsidRDefault="007E476F">
      <w:pPr>
        <w:pStyle w:val="a3"/>
      </w:pPr>
      <w:r>
        <w:rPr>
          <w:i/>
          <w:iCs/>
          <w:lang w:val="ru-RU"/>
        </w:rPr>
        <w:t>Якщо а, то в.</w:t>
      </w:r>
      <w:r>
        <w:rPr>
          <w:lang w:val="ru-RU"/>
        </w:rPr>
        <w:tab/>
      </w:r>
      <w:r>
        <w:rPr>
          <w:lang w:val="ru-RU"/>
        </w:rPr>
        <w:tab/>
        <w:t>В символ</w:t>
      </w:r>
      <w:r>
        <w:t>ічному записі:</w:t>
      </w:r>
    </w:p>
    <w:p w:rsidR="00694ED3" w:rsidRDefault="007E476F">
      <w:pPr>
        <w:pStyle w:val="a3"/>
        <w:rPr>
          <w:u w:val="single"/>
          <w:lang w:val="en-US"/>
        </w:rPr>
      </w:pPr>
      <w:r>
        <w:rPr>
          <w:i/>
          <w:iCs/>
          <w:u w:val="single"/>
          <w:lang w:val="ru-RU"/>
        </w:rPr>
        <w:t xml:space="preserve">          </w:t>
      </w:r>
      <w:r>
        <w:rPr>
          <w:i/>
          <w:iCs/>
          <w:u w:val="single"/>
          <w:lang w:val="en-US"/>
        </w:rPr>
        <w:t xml:space="preserve">a  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u w:val="single"/>
          <w:lang w:val="en-US"/>
        </w:rPr>
        <w:t>(</w:t>
      </w:r>
      <w:r>
        <w:rPr>
          <w:u w:val="single"/>
          <w:lang w:val="ru-RU"/>
        </w:rPr>
        <w:t>р</w:t>
      </w:r>
      <w:r>
        <w:rPr>
          <w:u w:val="single"/>
          <w:lang w:val="en-US"/>
        </w:rPr>
        <w:sym w:font="Wingdings" w:char="F0E0"/>
      </w:r>
      <w:r>
        <w:rPr>
          <w:u w:val="single"/>
          <w:lang w:val="en-US"/>
        </w:rPr>
        <w:t>q</w:t>
      </w:r>
      <w:r>
        <w:rPr>
          <w:u w:val="single"/>
          <w:lang w:val="en-US"/>
        </w:rPr>
        <w:tab/>
        <w:t xml:space="preserve">), р </w:t>
      </w:r>
    </w:p>
    <w:p w:rsidR="00694ED3" w:rsidRDefault="007E476F">
      <w:pPr>
        <w:pStyle w:val="a3"/>
        <w:rPr>
          <w:lang w:val="en-US"/>
        </w:rPr>
      </w:pPr>
      <w:r>
        <w:rPr>
          <w:i/>
          <w:iCs/>
          <w:lang w:val="en-US"/>
        </w:rPr>
        <w:t xml:space="preserve">          </w:t>
      </w:r>
      <w:r>
        <w:rPr>
          <w:i/>
          <w:iCs/>
          <w:lang w:val="ru-RU"/>
        </w:rPr>
        <w:t>в</w:t>
      </w:r>
      <w:r>
        <w:rPr>
          <w:lang w:val="en-US"/>
        </w:rPr>
        <w:tab/>
      </w:r>
      <w:r>
        <w:rPr>
          <w:lang w:val="en-US"/>
        </w:rPr>
        <w:tab/>
        <w:t xml:space="preserve">                  </w:t>
      </w:r>
      <w:r>
        <w:rPr>
          <w:lang w:val="en-US"/>
        </w:rPr>
        <w:tab/>
        <w:t xml:space="preserve">      q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 (1) Цей умовивід дістав назву </w:t>
      </w:r>
      <w:r>
        <w:rPr>
          <w:b/>
          <w:bCs/>
          <w:i/>
          <w:iCs/>
          <w:lang w:val="uk-UA"/>
        </w:rPr>
        <w:t>стверджуючого модусу</w:t>
      </w:r>
      <w:r>
        <w:rPr>
          <w:lang w:val="uk-UA"/>
        </w:rPr>
        <w:t xml:space="preserve"> (</w:t>
      </w:r>
      <w:r>
        <w:rPr>
          <w:lang w:val="en-US"/>
        </w:rPr>
        <w:t>modus ponens</w:t>
      </w:r>
      <w:r>
        <w:rPr>
          <w:lang w:val="uk-UA"/>
        </w:rPr>
        <w:t xml:space="preserve"> – МР). Міркування направлене від ствердження основи до ствердження наслідку.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en-US"/>
        </w:rPr>
        <w:t>Modus</w:t>
      </w:r>
      <w:r>
        <w:rPr>
          <w:lang w:val="uk-UA"/>
        </w:rPr>
        <w:t xml:space="preserve"> </w:t>
      </w:r>
      <w:r>
        <w:rPr>
          <w:lang w:val="en-US"/>
        </w:rPr>
        <w:t>ponens</w:t>
      </w:r>
      <w:r>
        <w:rPr>
          <w:lang w:val="uk-UA"/>
        </w:rPr>
        <w:t xml:space="preserve"> дає достовірні висновки. 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(2) Інший модус, який дає достовірний висновок, є заперечуючий модус (</w:t>
      </w:r>
      <w:r>
        <w:rPr>
          <w:lang w:val="en-US"/>
        </w:rPr>
        <w:t>modus</w:t>
      </w:r>
      <w:r>
        <w:rPr>
          <w:lang w:val="uk-UA"/>
        </w:rPr>
        <w:t xml:space="preserve"> </w:t>
      </w:r>
      <w:r>
        <w:rPr>
          <w:lang w:val="en-US"/>
        </w:rPr>
        <w:t>tollens</w:t>
      </w:r>
      <w:r>
        <w:rPr>
          <w:lang w:val="uk-UA"/>
        </w:rPr>
        <w:t xml:space="preserve"> – МТ), в якому засновок виражений категоричним судженням, заперечує істинність наслідку, а висновок заперчує істинність основи (підстави). Міркування направлено від заперечення наслідку до заперечення основи.</w:t>
      </w:r>
    </w:p>
    <w:p w:rsidR="00694ED3" w:rsidRDefault="007E476F">
      <w:pPr>
        <w:pStyle w:val="a3"/>
      </w:pPr>
      <w:r>
        <w:rPr>
          <w:i/>
          <w:iCs/>
          <w:lang w:val="ru-RU"/>
        </w:rPr>
        <w:t>Якщо А, то В.</w:t>
      </w:r>
      <w:r>
        <w:rPr>
          <w:lang w:val="ru-RU"/>
        </w:rPr>
        <w:tab/>
      </w:r>
      <w:r>
        <w:rPr>
          <w:lang w:val="ru-RU"/>
        </w:rPr>
        <w:tab/>
        <w:t>В символ</w:t>
      </w:r>
      <w:r>
        <w:t>ічному записі:</w:t>
      </w:r>
    </w:p>
    <w:p w:rsidR="00694ED3" w:rsidRDefault="007E476F">
      <w:pPr>
        <w:pStyle w:val="a3"/>
        <w:rPr>
          <w:u w:val="single"/>
        </w:rPr>
      </w:pPr>
      <w:r>
        <w:rPr>
          <w:i/>
          <w:iCs/>
          <w:u w:val="single"/>
        </w:rPr>
        <w:t xml:space="preserve">          В  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u w:val="single"/>
          <w:lang w:val="ru-RU"/>
        </w:rPr>
        <w:t>(р</w:t>
      </w:r>
      <w:r>
        <w:rPr>
          <w:u w:val="single"/>
          <w:lang w:val="en-US"/>
        </w:rPr>
        <w:sym w:font="Wingdings" w:char="F0E0"/>
      </w:r>
      <w:r>
        <w:rPr>
          <w:u w:val="single"/>
          <w:lang w:val="en-US"/>
        </w:rPr>
        <w:t>q</w:t>
      </w:r>
      <w:r>
        <w:rPr>
          <w:u w:val="single"/>
          <w:lang w:val="ru-RU"/>
        </w:rPr>
        <w:tab/>
        <w:t>)</w:t>
      </w:r>
      <w:r>
        <w:rPr>
          <w:u w:val="single"/>
        </w:rPr>
        <w:t>, ~</w:t>
      </w:r>
      <w:r>
        <w:rPr>
          <w:u w:val="single"/>
          <w:lang w:val="en-US"/>
        </w:rPr>
        <w:t>q</w:t>
      </w:r>
      <w:r>
        <w:rPr>
          <w:u w:val="single"/>
          <w:lang w:val="ru-RU"/>
        </w:rPr>
        <w:t xml:space="preserve">       </w:t>
      </w:r>
      <w:r>
        <w:rPr>
          <w:u w:val="single"/>
        </w:rPr>
        <w:t xml:space="preserve"> </w:t>
      </w:r>
    </w:p>
    <w:p w:rsidR="00694ED3" w:rsidRDefault="007E476F">
      <w:pPr>
        <w:pStyle w:val="a3"/>
        <w:rPr>
          <w:lang w:val="ru-RU"/>
        </w:rPr>
      </w:pPr>
      <w:r>
        <w:rPr>
          <w:i/>
          <w:iCs/>
          <w:lang w:val="ru-RU"/>
        </w:rPr>
        <w:t xml:space="preserve">         Ā</w:t>
      </w:r>
      <w:r>
        <w:rPr>
          <w:lang w:val="ru-RU"/>
        </w:rPr>
        <w:tab/>
      </w:r>
      <w:r>
        <w:rPr>
          <w:lang w:val="ru-RU"/>
        </w:rPr>
        <w:tab/>
        <w:t xml:space="preserve">                 </w:t>
      </w:r>
      <w:r>
        <w:t>~</w:t>
      </w:r>
      <w:r>
        <w:rPr>
          <w:lang w:val="en-US"/>
        </w:rPr>
        <w:t>p</w:t>
      </w:r>
    </w:p>
    <w:p w:rsidR="00694ED3" w:rsidRDefault="00694ED3">
      <w:pPr>
        <w:ind w:firstLine="708"/>
        <w:jc w:val="both"/>
        <w:rPr>
          <w:lang w:val="uk-UA"/>
        </w:rPr>
      </w:pPr>
    </w:p>
    <w:p w:rsidR="00694ED3" w:rsidRDefault="007E476F">
      <w:pPr>
        <w:ind w:firstLine="708"/>
        <w:jc w:val="both"/>
        <w:rPr>
          <w:lang w:val="ru-RU"/>
        </w:rPr>
      </w:pPr>
      <w:r>
        <w:rPr>
          <w:lang w:val="uk-UA"/>
        </w:rPr>
        <w:t>(3) Міркування направлено від заперечення основи до заперечення наслідку.</w:t>
      </w:r>
    </w:p>
    <w:p w:rsidR="00694ED3" w:rsidRDefault="007E476F">
      <w:pPr>
        <w:pStyle w:val="a3"/>
      </w:pPr>
      <w:r>
        <w:rPr>
          <w:i/>
          <w:iCs/>
          <w:lang w:val="ru-RU"/>
        </w:rPr>
        <w:t>Якщо А, то В.</w:t>
      </w:r>
      <w:r>
        <w:rPr>
          <w:lang w:val="ru-RU"/>
        </w:rPr>
        <w:tab/>
      </w:r>
      <w:r>
        <w:rPr>
          <w:lang w:val="ru-RU"/>
        </w:rPr>
        <w:tab/>
        <w:t>В символ</w:t>
      </w:r>
      <w:r>
        <w:t>ічному записі:</w:t>
      </w:r>
    </w:p>
    <w:p w:rsidR="00694ED3" w:rsidRDefault="007E476F">
      <w:pPr>
        <w:pStyle w:val="a3"/>
        <w:rPr>
          <w:u w:val="single"/>
        </w:rPr>
      </w:pPr>
      <w:r>
        <w:rPr>
          <w:i/>
          <w:iCs/>
          <w:u w:val="single"/>
        </w:rPr>
        <w:t xml:space="preserve">         не-А 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u w:val="single"/>
          <w:lang w:val="ru-RU"/>
        </w:rPr>
        <w:t>р</w:t>
      </w:r>
      <w:r>
        <w:rPr>
          <w:u w:val="single"/>
          <w:lang w:val="en-US"/>
        </w:rPr>
        <w:sym w:font="Wingdings" w:char="F0E0"/>
      </w:r>
      <w:r>
        <w:rPr>
          <w:u w:val="single"/>
          <w:lang w:val="en-US"/>
        </w:rPr>
        <w:t>q</w:t>
      </w:r>
      <w:r>
        <w:rPr>
          <w:u w:val="single"/>
        </w:rPr>
        <w:t>, ~</w:t>
      </w:r>
      <w:r>
        <w:rPr>
          <w:u w:val="single"/>
          <w:lang w:val="ru-RU"/>
        </w:rPr>
        <w:t xml:space="preserve">р       </w:t>
      </w:r>
      <w:r>
        <w:rPr>
          <w:u w:val="single"/>
        </w:rPr>
        <w:t xml:space="preserve"> </w:t>
      </w:r>
    </w:p>
    <w:p w:rsidR="00694ED3" w:rsidRDefault="007E476F">
      <w:pPr>
        <w:pStyle w:val="a3"/>
        <w:rPr>
          <w:lang w:val="ru-RU"/>
        </w:rPr>
      </w:pPr>
      <w:r>
        <w:rPr>
          <w:i/>
          <w:iCs/>
          <w:lang w:val="ru-RU"/>
        </w:rPr>
        <w:t xml:space="preserve">         не-В</w:t>
      </w:r>
      <w:r>
        <w:rPr>
          <w:lang w:val="ru-RU"/>
        </w:rPr>
        <w:tab/>
        <w:t xml:space="preserve">                 </w:t>
      </w:r>
      <w:r>
        <w:t xml:space="preserve">        ~</w:t>
      </w:r>
      <w:r>
        <w:rPr>
          <w:lang w:val="en-US"/>
        </w:rPr>
        <w:t>q</w:t>
      </w:r>
    </w:p>
    <w:p w:rsidR="00694ED3" w:rsidRDefault="00694ED3">
      <w:pPr>
        <w:ind w:firstLine="708"/>
        <w:jc w:val="both"/>
        <w:rPr>
          <w:lang w:val="ru-RU"/>
        </w:rPr>
      </w:pP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 (4) Міркування направлено від ствердження наслідку до ствердження основи:</w:t>
      </w:r>
    </w:p>
    <w:p w:rsidR="00694ED3" w:rsidRDefault="007E476F">
      <w:pPr>
        <w:pStyle w:val="a3"/>
      </w:pPr>
      <w:r>
        <w:rPr>
          <w:i/>
          <w:iCs/>
          <w:lang w:val="ru-RU"/>
        </w:rPr>
        <w:t xml:space="preserve">Якщо </w:t>
      </w:r>
      <w:r>
        <w:rPr>
          <w:i/>
          <w:iCs/>
        </w:rPr>
        <w:t>а</w:t>
      </w:r>
      <w:r>
        <w:rPr>
          <w:i/>
          <w:iCs/>
          <w:lang w:val="ru-RU"/>
        </w:rPr>
        <w:t>, то в.</w:t>
      </w:r>
      <w:r>
        <w:rPr>
          <w:lang w:val="ru-RU"/>
        </w:rPr>
        <w:tab/>
      </w:r>
      <w:r>
        <w:rPr>
          <w:lang w:val="ru-RU"/>
        </w:rPr>
        <w:tab/>
        <w:t>В символ</w:t>
      </w:r>
      <w:r>
        <w:t>ічному записі:</w:t>
      </w:r>
    </w:p>
    <w:p w:rsidR="00694ED3" w:rsidRDefault="007E476F">
      <w:pPr>
        <w:pStyle w:val="a3"/>
        <w:rPr>
          <w:u w:val="single"/>
        </w:rPr>
      </w:pPr>
      <w:r>
        <w:rPr>
          <w:i/>
          <w:iCs/>
          <w:u w:val="single"/>
        </w:rPr>
        <w:t xml:space="preserve">          в  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u w:val="single"/>
          <w:lang w:val="ru-RU"/>
        </w:rPr>
        <w:t>р</w:t>
      </w:r>
      <w:r>
        <w:rPr>
          <w:u w:val="single"/>
          <w:lang w:val="en-US"/>
        </w:rPr>
        <w:sym w:font="Wingdings" w:char="F0E0"/>
      </w:r>
      <w:r>
        <w:rPr>
          <w:u w:val="single"/>
          <w:lang w:val="en-US"/>
        </w:rPr>
        <w:t>q</w:t>
      </w:r>
      <w:r>
        <w:rPr>
          <w:u w:val="single"/>
        </w:rPr>
        <w:t xml:space="preserve">, </w:t>
      </w:r>
      <w:r>
        <w:rPr>
          <w:u w:val="single"/>
          <w:lang w:val="en-US"/>
        </w:rPr>
        <w:t>q</w:t>
      </w:r>
      <w:r>
        <w:rPr>
          <w:u w:val="single"/>
          <w:lang w:val="ru-RU"/>
        </w:rPr>
        <w:t xml:space="preserve">       </w:t>
      </w:r>
      <w:r>
        <w:rPr>
          <w:u w:val="single"/>
        </w:rPr>
        <w:t xml:space="preserve"> </w:t>
      </w:r>
    </w:p>
    <w:p w:rsidR="00694ED3" w:rsidRDefault="007E476F">
      <w:pPr>
        <w:pStyle w:val="a3"/>
        <w:rPr>
          <w:lang w:val="ru-RU"/>
        </w:rPr>
      </w:pPr>
      <w:r>
        <w:rPr>
          <w:i/>
          <w:iCs/>
          <w:lang w:val="ru-RU"/>
        </w:rPr>
        <w:t xml:space="preserve">         а</w:t>
      </w:r>
      <w:r>
        <w:rPr>
          <w:lang w:val="ru-RU"/>
        </w:rPr>
        <w:tab/>
      </w:r>
      <w:r>
        <w:rPr>
          <w:lang w:val="ru-RU"/>
        </w:rPr>
        <w:tab/>
        <w:t xml:space="preserve">                </w:t>
      </w:r>
      <w:r>
        <w:rPr>
          <w:lang w:val="en-US"/>
        </w:rPr>
        <w:t>p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Два перших модуси виражають закони логіки і є правильними модусами умовно-категоричного судження. Вони підлягають правилу: ствердження основи веде до ствердження наслідку і заперечення наслідку – до заперечення основи. Два інших модуси (3) і (4) достовірних висновків не дають і є неправильними модусами. Вони підкоряються правилу: заперечення основи не веде з необхідністю до заперечення наслідку і ствердження наслідку не веде з необхідністю до ствердження основи.</w:t>
      </w:r>
    </w:p>
    <w:p w:rsidR="00694ED3" w:rsidRDefault="007E476F">
      <w:pPr>
        <w:pStyle w:val="a3"/>
      </w:pPr>
      <w:r>
        <w:rPr>
          <w:lang w:val="ru-RU"/>
        </w:rPr>
        <w:t>(р</w:t>
      </w:r>
      <w:r>
        <w:sym w:font="Wingdings" w:char="F0E0"/>
      </w:r>
      <w:r>
        <w:t>q</w:t>
      </w:r>
      <w:r>
        <w:tab/>
        <w:t xml:space="preserve">) </w:t>
      </w:r>
      <w:r>
        <w:rPr>
          <w:sz w:val="22"/>
        </w:rPr>
        <w:t xml:space="preserve">Λ </w:t>
      </w:r>
      <w:r>
        <w:t>р)</w:t>
      </w:r>
      <w:r>
        <w:sym w:font="Wingdings" w:char="F0E0"/>
      </w:r>
      <w:r>
        <w:rPr>
          <w:lang w:val="en-US"/>
        </w:rPr>
        <w:t>q</w:t>
      </w:r>
      <w:r>
        <w:rPr>
          <w:u w:val="single"/>
        </w:rPr>
        <w:t xml:space="preserve">  </w:t>
      </w:r>
      <w:r>
        <w:t>– табл. істинності (приклад), ствердний модус.</w:t>
      </w:r>
    </w:p>
    <w:p w:rsidR="00694ED3" w:rsidRDefault="007E476F">
      <w:pPr>
        <w:pStyle w:val="a3"/>
        <w:rPr>
          <w:u w:val="single"/>
        </w:rPr>
      </w:pPr>
      <w:r>
        <w:t xml:space="preserve">Можливо і так: і основа і наслідок більшого засновку є як ствердними, так і заперечу вальними судженнями: </w:t>
      </w:r>
      <w:r>
        <w:rPr>
          <w:u w:val="single"/>
          <w:lang w:val="ru-RU"/>
        </w:rPr>
        <w:t>р</w:t>
      </w:r>
      <w:r>
        <w:rPr>
          <w:u w:val="single"/>
          <w:lang w:val="en-US"/>
        </w:rPr>
        <w:sym w:font="Wingdings" w:char="F0E0"/>
      </w:r>
      <w:r>
        <w:rPr>
          <w:u w:val="single"/>
        </w:rPr>
        <w:t>~</w:t>
      </w:r>
      <w:r>
        <w:rPr>
          <w:u w:val="single"/>
          <w:lang w:val="en-US"/>
        </w:rPr>
        <w:t>q</w:t>
      </w:r>
      <w:r>
        <w:rPr>
          <w:u w:val="single"/>
        </w:rPr>
        <w:t>,</w:t>
      </w:r>
      <w:r>
        <w:rPr>
          <w:u w:val="single"/>
          <w:lang w:val="ru-RU"/>
        </w:rPr>
        <w:t xml:space="preserve"> </w:t>
      </w:r>
      <w:r>
        <w:rPr>
          <w:u w:val="single"/>
        </w:rPr>
        <w:t>p</w:t>
      </w:r>
      <w:r>
        <w:rPr>
          <w:u w:val="single"/>
          <w:lang w:val="ru-RU"/>
        </w:rPr>
        <w:t xml:space="preserve"> </w:t>
      </w:r>
      <w:r>
        <w:rPr>
          <w:lang w:val="ru-RU"/>
        </w:rPr>
        <w:t>.</w:t>
      </w:r>
      <w:r>
        <w:rPr>
          <w:u w:val="single"/>
          <w:lang w:val="ru-RU"/>
        </w:rPr>
        <w:t xml:space="preserve">     </w:t>
      </w:r>
      <w:r>
        <w:rPr>
          <w:u w:val="single"/>
        </w:rPr>
        <w:t xml:space="preserve"> </w:t>
      </w:r>
    </w:p>
    <w:p w:rsidR="00694ED3" w:rsidRDefault="007E476F">
      <w:pPr>
        <w:pStyle w:val="a3"/>
      </w:pPr>
      <w:r>
        <w:rPr>
          <w:i/>
          <w:iCs/>
          <w:lang w:val="ru-RU"/>
        </w:rPr>
        <w:t xml:space="preserve">                    </w:t>
      </w:r>
      <w:r>
        <w:tab/>
        <w:t xml:space="preserve">                                 ~q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Виділяючи умовні судження достовірні у всіх чотирьох модусах.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Розділово-категоричний</w:t>
      </w:r>
      <w:r>
        <w:rPr>
          <w:lang w:val="uk-UA"/>
        </w:rPr>
        <w:t xml:space="preserve"> – умовивід, в якому один із засновків – розділовий, а інший засновок і висновок – категоричні судження. Розрізняють два модуси розділово-категоричного умовиводу: 1) Ствердно-заперечний (</w:t>
      </w:r>
      <w:r>
        <w:rPr>
          <w:lang w:val="en-US"/>
        </w:rPr>
        <w:t>modus</w:t>
      </w:r>
      <w:r>
        <w:rPr>
          <w:lang w:val="uk-UA"/>
        </w:rPr>
        <w:t xml:space="preserve"> </w:t>
      </w:r>
      <w:r>
        <w:rPr>
          <w:lang w:val="en-US"/>
        </w:rPr>
        <w:t>ponento</w:t>
      </w:r>
      <w:r>
        <w:rPr>
          <w:lang w:val="uk-UA"/>
        </w:rPr>
        <w:t xml:space="preserve"> </w:t>
      </w:r>
      <w:r>
        <w:rPr>
          <w:lang w:val="en-US"/>
        </w:rPr>
        <w:t>tollens</w:t>
      </w:r>
      <w:r>
        <w:rPr>
          <w:lang w:val="uk-UA"/>
        </w:rPr>
        <w:t xml:space="preserve"> – </w:t>
      </w:r>
      <w:r>
        <w:rPr>
          <w:lang w:val="en-US"/>
        </w:rPr>
        <w:t>MPT</w:t>
      </w:r>
      <w:r>
        <w:rPr>
          <w:lang w:val="uk-UA"/>
        </w:rPr>
        <w:t xml:space="preserve">) – менший засновок  - категоричне судження – стверджує один член </w:t>
      </w:r>
      <w:r>
        <w:rPr>
          <w:lang w:val="en-US"/>
        </w:rPr>
        <w:t>V</w:t>
      </w:r>
      <w:r>
        <w:rPr>
          <w:lang w:val="uk-UA"/>
        </w:rPr>
        <w:t xml:space="preserve">, висновок – також категоричне судження – заперечує інший її член: </w:t>
      </w:r>
    </w:p>
    <w:p w:rsidR="00694ED3" w:rsidRDefault="007E476F">
      <w:pPr>
        <w:pStyle w:val="a3"/>
        <w:ind w:left="1064"/>
      </w:pPr>
      <w:r>
        <w:rPr>
          <w:i/>
          <w:iCs/>
          <w:lang w:val="ru-RU"/>
        </w:rPr>
        <w:t>а або в</w:t>
      </w:r>
      <w:r>
        <w:rPr>
          <w:lang w:val="ru-RU"/>
        </w:rPr>
        <w:tab/>
      </w:r>
      <w:r>
        <w:rPr>
          <w:lang w:val="ru-RU"/>
        </w:rPr>
        <w:tab/>
        <w:t>В символ</w:t>
      </w:r>
      <w:r>
        <w:t>ічному записі:</w:t>
      </w:r>
    </w:p>
    <w:p w:rsidR="00694ED3" w:rsidRDefault="007E476F">
      <w:pPr>
        <w:pStyle w:val="a3"/>
        <w:ind w:left="1064"/>
        <w:rPr>
          <w:u w:val="single"/>
        </w:rPr>
      </w:pPr>
      <w:r>
        <w:rPr>
          <w:i/>
          <w:iCs/>
          <w:u w:val="single"/>
        </w:rPr>
        <w:t xml:space="preserve">     а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</w:t>
      </w:r>
      <w:r>
        <w:rPr>
          <w:u w:val="single"/>
          <w:lang w:val="ru-RU"/>
        </w:rPr>
        <w:t xml:space="preserve">р </w:t>
      </w:r>
      <w:r>
        <w:rPr>
          <w:u w:val="single"/>
          <w:lang w:val="en-US"/>
        </w:rPr>
        <w:t>v</w:t>
      </w:r>
      <w:r>
        <w:rPr>
          <w:u w:val="single"/>
          <w:lang w:val="ru-RU"/>
        </w:rPr>
        <w:t xml:space="preserve"> </w:t>
      </w:r>
      <w:r>
        <w:rPr>
          <w:u w:val="single"/>
          <w:lang w:val="en-US"/>
        </w:rPr>
        <w:t>q</w:t>
      </w:r>
      <w:r>
        <w:rPr>
          <w:u w:val="single"/>
        </w:rPr>
        <w:t xml:space="preserve">, </w:t>
      </w:r>
      <w:r>
        <w:rPr>
          <w:u w:val="single"/>
          <w:lang w:val="ru-RU"/>
        </w:rPr>
        <w:t xml:space="preserve">р       </w:t>
      </w:r>
      <w:r>
        <w:rPr>
          <w:u w:val="single"/>
        </w:rPr>
        <w:t xml:space="preserve"> </w:t>
      </w:r>
    </w:p>
    <w:p w:rsidR="00694ED3" w:rsidRDefault="007E476F">
      <w:pPr>
        <w:pStyle w:val="a3"/>
        <w:ind w:left="1064"/>
        <w:rPr>
          <w:lang w:val="ru-RU"/>
        </w:rPr>
      </w:pPr>
      <w:r>
        <w:rPr>
          <w:i/>
          <w:iCs/>
          <w:lang w:val="ru-RU"/>
        </w:rPr>
        <w:t xml:space="preserve">  не-в</w:t>
      </w:r>
      <w:r>
        <w:tab/>
        <w:t xml:space="preserve">          </w:t>
      </w:r>
      <w:r>
        <w:tab/>
        <w:t xml:space="preserve">               ~q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Висновок достовірний, якщо виконується правило: більший засновок повинен бути виключаючим розділовим судженням, чи судження строгої </w:t>
      </w:r>
      <w:r>
        <w:rPr>
          <w:lang w:val="en-US"/>
        </w:rPr>
        <w:t>V</w:t>
      </w:r>
      <w:r>
        <w:rPr>
          <w:lang w:val="ru-RU"/>
        </w:rPr>
        <w:t>-</w:t>
      </w:r>
      <w:r>
        <w:rPr>
          <w:lang w:val="uk-UA"/>
        </w:rPr>
        <w:t>ї.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2) Заперечно-ствердний модус (</w:t>
      </w:r>
      <w:r>
        <w:rPr>
          <w:lang w:val="en-US"/>
        </w:rPr>
        <w:t>modus</w:t>
      </w:r>
      <w:r>
        <w:rPr>
          <w:lang w:val="uk-UA"/>
        </w:rPr>
        <w:t xml:space="preserve"> </w:t>
      </w:r>
      <w:r>
        <w:rPr>
          <w:lang w:val="en-US"/>
        </w:rPr>
        <w:t>tollendo</w:t>
      </w:r>
      <w:r>
        <w:rPr>
          <w:lang w:val="uk-UA"/>
        </w:rPr>
        <w:t xml:space="preserve"> </w:t>
      </w:r>
      <w:r>
        <w:rPr>
          <w:lang w:val="en-US"/>
        </w:rPr>
        <w:t>ponens</w:t>
      </w:r>
      <w:r>
        <w:rPr>
          <w:lang w:val="uk-UA"/>
        </w:rPr>
        <w:t xml:space="preserve"> – </w:t>
      </w:r>
      <w:r>
        <w:rPr>
          <w:lang w:val="en-US"/>
        </w:rPr>
        <w:t>MNP</w:t>
      </w:r>
      <w:r>
        <w:rPr>
          <w:lang w:val="uk-UA"/>
        </w:rPr>
        <w:t xml:space="preserve">) – менший засновок заперечує один диз’юнкт, висновок стверджує інший: </w:t>
      </w:r>
    </w:p>
    <w:p w:rsidR="00694ED3" w:rsidRDefault="007E476F">
      <w:pPr>
        <w:pStyle w:val="a3"/>
        <w:ind w:left="1064"/>
      </w:pPr>
      <w:r>
        <w:rPr>
          <w:i/>
          <w:iCs/>
          <w:lang w:val="ru-RU"/>
        </w:rPr>
        <w:t xml:space="preserve">а </w:t>
      </w:r>
      <w:r>
        <w:rPr>
          <w:i/>
          <w:iCs/>
        </w:rPr>
        <w:t>чи</w:t>
      </w:r>
      <w:r>
        <w:rPr>
          <w:i/>
          <w:iCs/>
          <w:lang w:val="ru-RU"/>
        </w:rPr>
        <w:t xml:space="preserve"> в</w:t>
      </w:r>
      <w:r>
        <w:rPr>
          <w:lang w:val="ru-RU"/>
        </w:rPr>
        <w:tab/>
      </w:r>
      <w:r>
        <w:rPr>
          <w:lang w:val="ru-RU"/>
        </w:rPr>
        <w:tab/>
        <w:t>В символ</w:t>
      </w:r>
      <w:r>
        <w:t>ічному записі:</w:t>
      </w:r>
    </w:p>
    <w:p w:rsidR="00694ED3" w:rsidRDefault="007E476F">
      <w:pPr>
        <w:pStyle w:val="a3"/>
        <w:ind w:left="1064"/>
        <w:rPr>
          <w:lang w:val="ru-RU"/>
        </w:rPr>
      </w:pPr>
      <w:r>
        <w:rPr>
          <w:i/>
          <w:iCs/>
          <w:u w:val="single"/>
        </w:rPr>
        <w:t xml:space="preserve">  не а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</w:t>
      </w:r>
      <w:r>
        <w:rPr>
          <w:u w:val="single"/>
          <w:lang w:val="ru-RU"/>
        </w:rPr>
        <w:t xml:space="preserve">&lt;р </w:t>
      </w:r>
      <w:r>
        <w:rPr>
          <w:u w:val="single"/>
          <w:lang w:val="en-US"/>
        </w:rPr>
        <w:t>v</w:t>
      </w:r>
      <w:r>
        <w:rPr>
          <w:u w:val="single"/>
          <w:lang w:val="ru-RU"/>
        </w:rPr>
        <w:t xml:space="preserve"> </w:t>
      </w:r>
      <w:r>
        <w:rPr>
          <w:u w:val="single"/>
          <w:lang w:val="en-US"/>
        </w:rPr>
        <w:t>q</w:t>
      </w:r>
      <w:r>
        <w:rPr>
          <w:u w:val="single"/>
          <w:lang w:val="ru-RU"/>
        </w:rPr>
        <w:t>&gt;</w:t>
      </w:r>
      <w:r>
        <w:rPr>
          <w:u w:val="single"/>
        </w:rPr>
        <w:t>, ~</w:t>
      </w:r>
      <w:r>
        <w:rPr>
          <w:u w:val="single"/>
          <w:lang w:val="ru-RU"/>
        </w:rPr>
        <w:t xml:space="preserve">р       </w:t>
      </w:r>
      <w:r>
        <w:rPr>
          <w:u w:val="single"/>
        </w:rPr>
        <w:t xml:space="preserve"> </w:t>
      </w:r>
      <w:r>
        <w:rPr>
          <w:lang w:val="ru-RU"/>
        </w:rPr>
        <w:t xml:space="preserve"> &lt; ... &gt; </w:t>
      </w:r>
      <w:r>
        <w:t>- закрит</w:t>
      </w:r>
      <w:r>
        <w:rPr>
          <w:lang w:val="ru-RU"/>
        </w:rPr>
        <w:t>.</w:t>
      </w:r>
      <w:r>
        <w:t xml:space="preserve"> </w:t>
      </w:r>
      <w:r>
        <w:rPr>
          <w:lang w:val="en-US"/>
        </w:rPr>
        <w:t>v</w:t>
      </w:r>
      <w:r>
        <w:rPr>
          <w:lang w:val="ru-RU"/>
        </w:rPr>
        <w:t>.</w:t>
      </w:r>
    </w:p>
    <w:p w:rsidR="00694ED3" w:rsidRDefault="007E476F">
      <w:pPr>
        <w:pStyle w:val="a3"/>
        <w:ind w:left="1064"/>
        <w:rPr>
          <w:lang w:val="ru-RU"/>
        </w:rPr>
      </w:pPr>
      <w:r>
        <w:rPr>
          <w:i/>
          <w:iCs/>
          <w:lang w:val="ru-RU"/>
        </w:rPr>
        <w:t xml:space="preserve">    в</w:t>
      </w:r>
      <w:r>
        <w:tab/>
        <w:t xml:space="preserve">          </w:t>
      </w:r>
      <w:r>
        <w:tab/>
        <w:t xml:space="preserve">               </w:t>
      </w:r>
      <w:r>
        <w:rPr>
          <w:lang w:val="ru-RU"/>
        </w:rPr>
        <w:t xml:space="preserve">      </w:t>
      </w:r>
      <w:r>
        <w:t>q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Висновок достовірний, якщо виконане правило: в більшому засновку повинні бути перераховані всі можливі судження – диз</w:t>
      </w:r>
      <w:r>
        <w:rPr>
          <w:lang w:val="ru-RU"/>
        </w:rPr>
        <w:t>’</w:t>
      </w:r>
      <w:r>
        <w:rPr>
          <w:lang w:val="uk-UA"/>
        </w:rPr>
        <w:t>юнктивне, тобто, велкий засновок повинен бути повним (закритим) диз</w:t>
      </w:r>
      <w:r>
        <w:rPr>
          <w:lang w:val="ru-RU"/>
        </w:rPr>
        <w:t>’</w:t>
      </w:r>
      <w:r>
        <w:rPr>
          <w:lang w:val="uk-UA"/>
        </w:rPr>
        <w:t>юнктивним висловлюванням.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Умовно-розділювальний</w:t>
      </w:r>
      <w:r>
        <w:rPr>
          <w:lang w:val="uk-UA"/>
        </w:rPr>
        <w:t xml:space="preserve"> – умовивід, в якому один засновок умовне, а інший розділове судження (чи </w:t>
      </w:r>
      <w:r>
        <w:rPr>
          <w:i/>
          <w:iCs/>
          <w:lang w:val="uk-UA"/>
        </w:rPr>
        <w:t>лемматичний</w:t>
      </w:r>
      <w:r>
        <w:rPr>
          <w:lang w:val="uk-UA"/>
        </w:rPr>
        <w:t xml:space="preserve"> умовивід </w:t>
      </w:r>
      <w:r>
        <w:rPr>
          <w:lang w:val="en-US"/>
        </w:rPr>
        <w:t>lemma</w:t>
      </w:r>
      <w:r>
        <w:rPr>
          <w:lang w:val="ru-RU"/>
        </w:rPr>
        <w:t xml:space="preserve"> –</w:t>
      </w:r>
      <w:r>
        <w:rPr>
          <w:lang w:val="uk-UA"/>
        </w:rPr>
        <w:t xml:space="preserve"> припущення). Розділове </w:t>
      </w:r>
      <w:r>
        <w:rPr>
          <w:lang w:val="ru-RU"/>
        </w:rPr>
        <w:t xml:space="preserve"> </w:t>
      </w:r>
      <w:r>
        <w:rPr>
          <w:lang w:val="uk-UA"/>
        </w:rPr>
        <w:t>судження може містити дві і більше альтернативи, тому тематичний умовивід ділиться на дилеми, трилеми і т.д.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Розглянемо на прикладі дилеми структуру і види умовно-розділового умовиводу. 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Розрізняють дві дилеми: </w:t>
      </w:r>
      <w:r>
        <w:rPr>
          <w:i/>
          <w:iCs/>
          <w:lang w:val="uk-UA"/>
        </w:rPr>
        <w:t>конструктивну</w:t>
      </w:r>
      <w:r>
        <w:rPr>
          <w:lang w:val="uk-UA"/>
        </w:rPr>
        <w:t xml:space="preserve"> і </w:t>
      </w:r>
      <w:r>
        <w:rPr>
          <w:i/>
          <w:iCs/>
          <w:lang w:val="uk-UA"/>
        </w:rPr>
        <w:t>деструктивну</w:t>
      </w:r>
      <w:r>
        <w:rPr>
          <w:lang w:val="uk-UA"/>
        </w:rPr>
        <w:t>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В простій конструктивній дилемі умовний засновок містить дві основи з яких витікає один і той же наслідок. Міркування направлене від ствердження істинності основи до ствердження істинності наслідку.</w:t>
      </w:r>
    </w:p>
    <w:p w:rsidR="00694ED3" w:rsidRDefault="007E476F">
      <w:pPr>
        <w:pStyle w:val="a3"/>
        <w:ind w:firstLine="0"/>
      </w:pPr>
      <w:r>
        <w:rPr>
          <w:i/>
          <w:iCs/>
        </w:rPr>
        <w:t xml:space="preserve">         Якщо </w:t>
      </w:r>
      <w:r>
        <w:rPr>
          <w:i/>
          <w:iCs/>
          <w:lang w:val="ru-RU"/>
        </w:rPr>
        <w:t>а , то с; якщо в, то с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В символ</w:t>
      </w:r>
      <w:r>
        <w:t>ічному записі:</w:t>
      </w:r>
    </w:p>
    <w:p w:rsidR="00694ED3" w:rsidRDefault="007E476F">
      <w:pPr>
        <w:pStyle w:val="a3"/>
        <w:rPr>
          <w:u w:val="single"/>
        </w:rPr>
      </w:pPr>
      <w:r>
        <w:rPr>
          <w:i/>
          <w:iCs/>
          <w:u w:val="single"/>
        </w:rPr>
        <w:t xml:space="preserve">              а  або в     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</w:t>
      </w:r>
      <w:r>
        <w:rPr>
          <w:u w:val="single"/>
          <w:lang w:val="ru-RU"/>
        </w:rPr>
        <w:t>(</w:t>
      </w:r>
      <w:r>
        <w:rPr>
          <w:u w:val="single"/>
          <w:lang w:val="en-US"/>
        </w:rPr>
        <w:t>p</w:t>
      </w:r>
      <w:r>
        <w:rPr>
          <w:u w:val="single"/>
          <w:lang w:val="en-US"/>
        </w:rPr>
        <w:sym w:font="Wingdings" w:char="F0E0"/>
      </w:r>
      <w:r>
        <w:rPr>
          <w:u w:val="single"/>
          <w:lang w:val="en-US"/>
        </w:rPr>
        <w:t>r</w:t>
      </w:r>
      <w:r>
        <w:rPr>
          <w:u w:val="single"/>
          <w:lang w:val="ru-RU"/>
        </w:rPr>
        <w:t>)</w:t>
      </w:r>
      <w:r>
        <w:rPr>
          <w:sz w:val="22"/>
          <w:u w:val="single"/>
          <w:lang w:val="ru-RU"/>
        </w:rPr>
        <w:t xml:space="preserve"> </w:t>
      </w:r>
      <w:r>
        <w:rPr>
          <w:sz w:val="22"/>
          <w:u w:val="single"/>
          <w:lang w:val="en-US"/>
        </w:rPr>
        <w:t>Λ</w:t>
      </w:r>
      <w:r>
        <w:rPr>
          <w:u w:val="single"/>
          <w:lang w:val="ru-RU"/>
        </w:rPr>
        <w:t xml:space="preserve"> (</w:t>
      </w:r>
      <w:r>
        <w:rPr>
          <w:u w:val="single"/>
          <w:lang w:val="en-US"/>
        </w:rPr>
        <w:t>q</w:t>
      </w:r>
      <w:r>
        <w:rPr>
          <w:u w:val="single"/>
          <w:lang w:val="en-US"/>
        </w:rPr>
        <w:sym w:font="Wingdings" w:char="F0E0"/>
      </w:r>
      <w:r>
        <w:rPr>
          <w:u w:val="single"/>
          <w:lang w:val="en-US"/>
        </w:rPr>
        <w:t>r</w:t>
      </w:r>
      <w:r>
        <w:rPr>
          <w:u w:val="single"/>
          <w:lang w:val="ru-RU"/>
        </w:rPr>
        <w:t xml:space="preserve">), </w:t>
      </w:r>
      <w:r>
        <w:rPr>
          <w:u w:val="single"/>
          <w:lang w:val="en-US"/>
        </w:rPr>
        <w:t>p</w:t>
      </w:r>
      <w:r>
        <w:rPr>
          <w:u w:val="single"/>
          <w:lang w:val="ru-RU"/>
        </w:rPr>
        <w:t xml:space="preserve"> </w:t>
      </w:r>
      <w:r>
        <w:rPr>
          <w:u w:val="single"/>
          <w:lang w:val="en-US"/>
        </w:rPr>
        <w:t>v</w:t>
      </w:r>
      <w:r>
        <w:rPr>
          <w:u w:val="single"/>
          <w:lang w:val="ru-RU"/>
        </w:rPr>
        <w:t xml:space="preserve"> </w:t>
      </w:r>
      <w:r>
        <w:rPr>
          <w:u w:val="single"/>
          <w:lang w:val="en-US"/>
        </w:rPr>
        <w:t>q</w:t>
      </w:r>
      <w:r>
        <w:rPr>
          <w:u w:val="single"/>
          <w:lang w:val="ru-RU"/>
        </w:rPr>
        <w:t xml:space="preserve">       </w:t>
      </w:r>
      <w:r>
        <w:rPr>
          <w:u w:val="single"/>
        </w:rPr>
        <w:t xml:space="preserve"> </w:t>
      </w:r>
    </w:p>
    <w:p w:rsidR="00694ED3" w:rsidRDefault="007E476F">
      <w:pPr>
        <w:pStyle w:val="a3"/>
        <w:ind w:left="1064"/>
        <w:rPr>
          <w:lang w:val="ru-RU"/>
        </w:rPr>
      </w:pPr>
      <w:r>
        <w:rPr>
          <w:i/>
          <w:iCs/>
          <w:lang w:val="ru-RU"/>
        </w:rPr>
        <w:t xml:space="preserve">    с</w:t>
      </w:r>
      <w:r>
        <w:t xml:space="preserve">       </w:t>
      </w:r>
      <w:r>
        <w:tab/>
        <w:t xml:space="preserve">              </w:t>
      </w:r>
      <w:r>
        <w:tab/>
      </w:r>
      <w:r>
        <w:tab/>
      </w:r>
      <w:r>
        <w:tab/>
        <w:t xml:space="preserve">     </w:t>
      </w:r>
      <w:r>
        <w:rPr>
          <w:lang w:val="ru-RU"/>
        </w:rPr>
        <w:t xml:space="preserve">              </w:t>
      </w:r>
      <w:r>
        <w:t>r</w:t>
      </w:r>
    </w:p>
    <w:p w:rsidR="00694ED3" w:rsidRDefault="007E476F">
      <w:pPr>
        <w:ind w:firstLine="708"/>
        <w:jc w:val="both"/>
        <w:rPr>
          <w:lang w:val="ru-RU"/>
        </w:rPr>
      </w:pPr>
      <w:r>
        <w:rPr>
          <w:lang w:val="uk-UA"/>
        </w:rPr>
        <w:t xml:space="preserve">В складній конструктивній дилемі умовний засновок містить дві основи і два наслідки. Міркування направлене від ствердження істинності основ до ствердження істинності наслідків: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i/>
          <w:iCs/>
          <w:u w:val="single"/>
          <w:lang w:val="uk-UA"/>
        </w:rPr>
        <w:t>а чи с</w:t>
      </w:r>
      <w:r>
        <w:rPr>
          <w:i/>
          <w:iCs/>
          <w:u w:val="single"/>
          <w:lang w:val="ru-RU"/>
        </w:rPr>
        <w:tab/>
      </w:r>
      <w:r>
        <w:rPr>
          <w:i/>
          <w:iCs/>
          <w:lang w:val="ru-RU"/>
        </w:rPr>
        <w:t>.</w:t>
      </w:r>
    </w:p>
    <w:p w:rsidR="00694ED3" w:rsidRDefault="007E476F">
      <w:pPr>
        <w:ind w:firstLine="708"/>
        <w:jc w:val="both"/>
        <w:rPr>
          <w:i/>
          <w:iCs/>
          <w:lang w:val="ru-RU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i/>
          <w:iCs/>
          <w:lang w:val="uk-UA"/>
        </w:rPr>
        <w:t xml:space="preserve">в чи </w:t>
      </w:r>
      <w:r>
        <w:rPr>
          <w:i/>
          <w:iCs/>
          <w:lang w:val="en-US"/>
        </w:rPr>
        <w:t>d</w:t>
      </w:r>
    </w:p>
    <w:p w:rsidR="00694ED3" w:rsidRDefault="007E476F">
      <w:pPr>
        <w:pStyle w:val="a3"/>
      </w:pPr>
      <w:r>
        <w:t>В простій деструктивній дилемі умовний засновок містить одну основу, з якого випливає два можливих наслідки. Міркування направлене: від заперечення істинності наслідків до заперечення істинності основ.</w:t>
      </w:r>
    </w:p>
    <w:p w:rsidR="00694ED3" w:rsidRDefault="007E476F">
      <w:pPr>
        <w:pStyle w:val="a3"/>
        <w:ind w:firstLine="0"/>
      </w:pPr>
      <w:r>
        <w:rPr>
          <w:i/>
          <w:iCs/>
        </w:rPr>
        <w:t xml:space="preserve">         Якщо </w:t>
      </w:r>
      <w:r>
        <w:rPr>
          <w:i/>
          <w:iCs/>
          <w:lang w:val="ru-RU"/>
        </w:rPr>
        <w:t>а , то с; якщо a, то с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В символ</w:t>
      </w:r>
      <w:r>
        <w:t>ічному записі:</w:t>
      </w:r>
    </w:p>
    <w:p w:rsidR="00694ED3" w:rsidRDefault="007E476F">
      <w:pPr>
        <w:pStyle w:val="a3"/>
        <w:rPr>
          <w:u w:val="single"/>
        </w:rPr>
      </w:pPr>
      <w:r>
        <w:rPr>
          <w:i/>
          <w:iCs/>
          <w:u w:val="single"/>
        </w:rPr>
        <w:t xml:space="preserve">             не-в чи не-с     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</w:t>
      </w:r>
      <w:r>
        <w:rPr>
          <w:u w:val="single"/>
          <w:lang w:val="ru-RU"/>
        </w:rPr>
        <w:t>(</w:t>
      </w:r>
      <w:r>
        <w:rPr>
          <w:u w:val="single"/>
          <w:lang w:val="en-US"/>
        </w:rPr>
        <w:t>p</w:t>
      </w:r>
      <w:r>
        <w:rPr>
          <w:u w:val="single"/>
          <w:lang w:val="en-US"/>
        </w:rPr>
        <w:sym w:font="Wingdings" w:char="F0E0"/>
      </w:r>
      <w:r>
        <w:rPr>
          <w:u w:val="single"/>
          <w:lang w:val="en-US"/>
        </w:rPr>
        <w:t>r</w:t>
      </w:r>
      <w:r>
        <w:rPr>
          <w:u w:val="single"/>
          <w:lang w:val="ru-RU"/>
        </w:rPr>
        <w:t>)</w:t>
      </w:r>
      <w:r>
        <w:rPr>
          <w:sz w:val="22"/>
          <w:u w:val="single"/>
          <w:lang w:val="ru-RU"/>
        </w:rPr>
        <w:t xml:space="preserve"> </w:t>
      </w:r>
      <w:r>
        <w:rPr>
          <w:sz w:val="22"/>
          <w:u w:val="single"/>
          <w:lang w:val="en-US"/>
        </w:rPr>
        <w:t>Λ</w:t>
      </w:r>
      <w:r>
        <w:rPr>
          <w:u w:val="single"/>
          <w:lang w:val="ru-RU"/>
        </w:rPr>
        <w:t xml:space="preserve"> (р</w:t>
      </w:r>
      <w:r>
        <w:rPr>
          <w:u w:val="single"/>
          <w:lang w:val="en-US"/>
        </w:rPr>
        <w:sym w:font="Wingdings" w:char="F0E0"/>
      </w:r>
      <w:r>
        <w:rPr>
          <w:u w:val="single"/>
          <w:lang w:val="en-US"/>
        </w:rPr>
        <w:t>r</w:t>
      </w:r>
      <w:r>
        <w:rPr>
          <w:u w:val="single"/>
          <w:lang w:val="ru-RU"/>
        </w:rPr>
        <w:t xml:space="preserve">), </w:t>
      </w:r>
      <w:r>
        <w:rPr>
          <w:u w:val="single"/>
        </w:rPr>
        <w:t>~</w:t>
      </w:r>
      <w:r>
        <w:rPr>
          <w:u w:val="single"/>
          <w:lang w:val="en-US"/>
        </w:rPr>
        <w:t>q</w:t>
      </w:r>
      <w:r>
        <w:rPr>
          <w:u w:val="single"/>
          <w:lang w:val="ru-RU"/>
        </w:rPr>
        <w:t xml:space="preserve"> </w:t>
      </w:r>
      <w:r>
        <w:rPr>
          <w:u w:val="single"/>
          <w:lang w:val="en-US"/>
        </w:rPr>
        <w:t>v</w:t>
      </w:r>
      <w:r>
        <w:rPr>
          <w:u w:val="single"/>
          <w:lang w:val="ru-RU"/>
        </w:rPr>
        <w:t xml:space="preserve"> </w:t>
      </w:r>
      <w:r>
        <w:rPr>
          <w:u w:val="single"/>
        </w:rPr>
        <w:t>~</w:t>
      </w:r>
      <w:r>
        <w:rPr>
          <w:u w:val="single"/>
          <w:lang w:val="en-US"/>
        </w:rPr>
        <w:t>r</w:t>
      </w:r>
      <w:r>
        <w:rPr>
          <w:u w:val="single"/>
          <w:lang w:val="ru-RU"/>
        </w:rPr>
        <w:t xml:space="preserve">       </w:t>
      </w:r>
      <w:r>
        <w:rPr>
          <w:u w:val="single"/>
        </w:rPr>
        <w:t xml:space="preserve"> </w:t>
      </w:r>
    </w:p>
    <w:p w:rsidR="00694ED3" w:rsidRDefault="007E476F">
      <w:pPr>
        <w:pStyle w:val="a3"/>
        <w:ind w:left="1064"/>
        <w:rPr>
          <w:lang w:val="ru-RU"/>
        </w:rPr>
      </w:pPr>
      <w:r>
        <w:rPr>
          <w:i/>
          <w:iCs/>
          <w:lang w:val="ru-RU"/>
        </w:rPr>
        <w:t xml:space="preserve">     не-а</w:t>
      </w:r>
      <w:r>
        <w:t xml:space="preserve">       </w:t>
      </w:r>
      <w:r>
        <w:tab/>
        <w:t xml:space="preserve">              </w:t>
      </w:r>
      <w:r>
        <w:tab/>
      </w:r>
      <w:r>
        <w:tab/>
      </w:r>
      <w:r>
        <w:tab/>
        <w:t xml:space="preserve">     </w:t>
      </w:r>
      <w:r>
        <w:rPr>
          <w:lang w:val="ru-RU"/>
        </w:rPr>
        <w:t xml:space="preserve">     </w:t>
      </w:r>
      <w:r>
        <w:t xml:space="preserve"> ~p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В складній деструктивній дилемі умовний засновок містить дві основи і два наслідки. Міркування направлене від заперечення істинності наслідків до заперечення істинності основи:</w:t>
      </w:r>
    </w:p>
    <w:p w:rsidR="00694ED3" w:rsidRDefault="007E476F">
      <w:pPr>
        <w:pStyle w:val="a3"/>
        <w:ind w:firstLine="0"/>
      </w:pPr>
      <w:r>
        <w:rPr>
          <w:i/>
          <w:iCs/>
        </w:rPr>
        <w:t xml:space="preserve">         Якщо </w:t>
      </w:r>
      <w:r>
        <w:rPr>
          <w:i/>
          <w:iCs/>
          <w:lang w:val="ru-RU"/>
        </w:rPr>
        <w:t>а , то в; якщо с, то d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В символ</w:t>
      </w:r>
      <w:r>
        <w:t>ічному записі:</w:t>
      </w:r>
    </w:p>
    <w:p w:rsidR="00694ED3" w:rsidRDefault="007E476F">
      <w:pPr>
        <w:pStyle w:val="a3"/>
        <w:rPr>
          <w:u w:val="single"/>
        </w:rPr>
      </w:pPr>
      <w:r>
        <w:rPr>
          <w:i/>
          <w:iCs/>
          <w:u w:val="single"/>
        </w:rPr>
        <w:t xml:space="preserve">             не-в чи не-d     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</w:t>
      </w:r>
      <w:r>
        <w:rPr>
          <w:u w:val="single"/>
          <w:lang w:val="ru-RU"/>
        </w:rPr>
        <w:t>(</w:t>
      </w:r>
      <w:r>
        <w:rPr>
          <w:u w:val="single"/>
          <w:lang w:val="en-US"/>
        </w:rPr>
        <w:t>p</w:t>
      </w:r>
      <w:r>
        <w:rPr>
          <w:u w:val="single"/>
          <w:lang w:val="en-US"/>
        </w:rPr>
        <w:sym w:font="Wingdings" w:char="F0E0"/>
      </w:r>
      <w:r>
        <w:rPr>
          <w:u w:val="single"/>
          <w:lang w:val="en-US"/>
        </w:rPr>
        <w:t>q</w:t>
      </w:r>
      <w:r>
        <w:rPr>
          <w:u w:val="single"/>
          <w:lang w:val="ru-RU"/>
        </w:rPr>
        <w:t>)</w:t>
      </w:r>
      <w:r>
        <w:rPr>
          <w:sz w:val="22"/>
          <w:u w:val="single"/>
          <w:lang w:val="ru-RU"/>
        </w:rPr>
        <w:t xml:space="preserve"> </w:t>
      </w:r>
      <w:r>
        <w:rPr>
          <w:sz w:val="22"/>
          <w:u w:val="single"/>
          <w:lang w:val="en-US"/>
        </w:rPr>
        <w:t>Λ</w:t>
      </w:r>
      <w:r>
        <w:rPr>
          <w:u w:val="single"/>
          <w:lang w:val="ru-RU"/>
        </w:rPr>
        <w:t xml:space="preserve"> (</w:t>
      </w:r>
      <w:r>
        <w:rPr>
          <w:u w:val="single"/>
          <w:lang w:val="en-US"/>
        </w:rPr>
        <w:t>r</w:t>
      </w:r>
      <w:r>
        <w:rPr>
          <w:u w:val="single"/>
          <w:lang w:val="en-US"/>
        </w:rPr>
        <w:sym w:font="Wingdings" w:char="F0E0"/>
      </w:r>
      <w:r>
        <w:rPr>
          <w:u w:val="single"/>
          <w:lang w:val="en-US"/>
        </w:rPr>
        <w:t>s</w:t>
      </w:r>
      <w:r>
        <w:rPr>
          <w:u w:val="single"/>
          <w:lang w:val="ru-RU"/>
        </w:rPr>
        <w:t xml:space="preserve">), </w:t>
      </w:r>
      <w:r>
        <w:rPr>
          <w:u w:val="single"/>
        </w:rPr>
        <w:t>~</w:t>
      </w:r>
      <w:r>
        <w:rPr>
          <w:u w:val="single"/>
          <w:lang w:val="en-US"/>
        </w:rPr>
        <w:t>q</w:t>
      </w:r>
      <w:r>
        <w:rPr>
          <w:u w:val="single"/>
          <w:lang w:val="ru-RU"/>
        </w:rPr>
        <w:t xml:space="preserve"> </w:t>
      </w:r>
      <w:r>
        <w:rPr>
          <w:u w:val="single"/>
          <w:lang w:val="en-US"/>
        </w:rPr>
        <w:t>v</w:t>
      </w:r>
      <w:r>
        <w:rPr>
          <w:u w:val="single"/>
          <w:lang w:val="ru-RU"/>
        </w:rPr>
        <w:t xml:space="preserve"> </w:t>
      </w:r>
      <w:r>
        <w:rPr>
          <w:u w:val="single"/>
        </w:rPr>
        <w:t>~</w:t>
      </w:r>
      <w:r>
        <w:rPr>
          <w:u w:val="single"/>
          <w:lang w:val="en-US"/>
        </w:rPr>
        <w:t>s</w:t>
      </w:r>
      <w:r>
        <w:rPr>
          <w:u w:val="single"/>
          <w:lang w:val="ru-RU"/>
        </w:rPr>
        <w:t xml:space="preserve">       </w:t>
      </w:r>
      <w:r>
        <w:rPr>
          <w:u w:val="single"/>
        </w:rPr>
        <w:t xml:space="preserve"> </w:t>
      </w:r>
    </w:p>
    <w:p w:rsidR="00694ED3" w:rsidRDefault="007E476F">
      <w:pPr>
        <w:pStyle w:val="a3"/>
        <w:ind w:firstLine="0"/>
        <w:rPr>
          <w:lang w:val="ru-RU"/>
        </w:rPr>
      </w:pPr>
      <w:r>
        <w:rPr>
          <w:i/>
          <w:iCs/>
          <w:lang w:val="ru-RU"/>
        </w:rPr>
        <w:t xml:space="preserve">                     не-а</w:t>
      </w:r>
      <w:r>
        <w:rPr>
          <w:i/>
          <w:iCs/>
        </w:rPr>
        <w:t xml:space="preserve">  </w:t>
      </w:r>
      <w:r>
        <w:rPr>
          <w:i/>
          <w:iCs/>
          <w:lang w:val="ru-RU"/>
        </w:rPr>
        <w:t>або не-с</w:t>
      </w:r>
      <w:r>
        <w:t xml:space="preserve">     </w:t>
      </w:r>
      <w:r>
        <w:tab/>
        <w:t xml:space="preserve">              </w:t>
      </w:r>
      <w:r>
        <w:tab/>
      </w:r>
      <w:r>
        <w:tab/>
      </w:r>
      <w:r>
        <w:tab/>
        <w:t xml:space="preserve">     </w:t>
      </w:r>
      <w:r>
        <w:rPr>
          <w:lang w:val="ru-RU"/>
        </w:rPr>
        <w:t xml:space="preserve">     </w:t>
      </w:r>
      <w:r>
        <w:t xml:space="preserve"> ~p</w:t>
      </w:r>
      <w:r>
        <w:rPr>
          <w:lang w:val="ru-RU"/>
        </w:rPr>
        <w:t xml:space="preserve"> </w:t>
      </w:r>
      <w:r>
        <w:rPr>
          <w:lang w:val="en-US"/>
        </w:rPr>
        <w:t>v</w:t>
      </w:r>
      <w:r>
        <w:rPr>
          <w:lang w:val="ru-RU"/>
        </w:rPr>
        <w:t xml:space="preserve"> </w:t>
      </w:r>
      <w:r>
        <w:t>~</w:t>
      </w:r>
      <w:r>
        <w:rPr>
          <w:lang w:val="en-US"/>
        </w:rPr>
        <w:t>r</w:t>
      </w:r>
      <w:r>
        <w:rPr>
          <w:u w:val="single"/>
          <w:lang w:val="ru-RU"/>
        </w:rPr>
        <w:t xml:space="preserve">       </w:t>
      </w:r>
      <w:r>
        <w:rPr>
          <w:u w:val="single"/>
        </w:rPr>
        <w:t xml:space="preserve"> 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ІІ. Видами дедуктивних умовиводів також є такі силогізми: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1) </w:t>
      </w:r>
      <w:r>
        <w:rPr>
          <w:b/>
          <w:bCs/>
          <w:i/>
          <w:iCs/>
          <w:lang w:val="uk-UA"/>
        </w:rPr>
        <w:t>Скорочений</w:t>
      </w:r>
      <w:r>
        <w:rPr>
          <w:lang w:val="uk-UA"/>
        </w:rPr>
        <w:t xml:space="preserve"> (</w:t>
      </w:r>
      <w:r>
        <w:rPr>
          <w:i/>
          <w:iCs/>
          <w:lang w:val="uk-UA"/>
        </w:rPr>
        <w:t>ентимема</w:t>
      </w:r>
      <w:r>
        <w:rPr>
          <w:lang w:val="uk-UA"/>
        </w:rPr>
        <w:t>) – силогізм з пропущеним засновком чи висновком. Пропущені частини силогізму маються на увазі (подразумеваются). Розрізняють три види ентимем: з пропущеним більшим, меншим засновком і з пропущеним висновком. Форму ентимем приймають також умовиводи з умовними і розділовими судженнями в засновках.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Умовно-категоричні – з пропущеним більшим засновком.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Розділово-категоричні – з пропущеним більшим засновком.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Розділово-категоричні – з пропущеним висновком.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2) </w:t>
      </w:r>
      <w:r>
        <w:rPr>
          <w:b/>
          <w:bCs/>
          <w:i/>
          <w:iCs/>
          <w:lang w:val="uk-UA"/>
        </w:rPr>
        <w:t>Складний силогізм</w:t>
      </w:r>
      <w:r>
        <w:rPr>
          <w:lang w:val="uk-UA"/>
        </w:rPr>
        <w:t xml:space="preserve"> чи </w:t>
      </w:r>
      <w:r>
        <w:rPr>
          <w:i/>
          <w:iCs/>
          <w:lang w:val="uk-UA"/>
        </w:rPr>
        <w:t>полісилогізм</w:t>
      </w:r>
      <w:r>
        <w:rPr>
          <w:lang w:val="uk-UA"/>
        </w:rPr>
        <w:t xml:space="preserve"> – це поєднання простих силогізмів, в яких висновок передуючого силогізму (просилогізма) стає засновком наступного (епісилогізма). Розрізняють прогресивний і регресивний полісилогізми: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В прогресивному висновок просилогізма стає більшим засновком епісилогізма.</w:t>
      </w:r>
    </w:p>
    <w:p w:rsidR="00694ED3" w:rsidRDefault="007E476F">
      <w:pPr>
        <w:ind w:firstLine="708"/>
        <w:jc w:val="both"/>
        <w:rPr>
          <w:i/>
          <w:iCs/>
          <w:sz w:val="24"/>
          <w:lang w:val="uk-UA"/>
        </w:rPr>
      </w:pPr>
      <w:r>
        <w:rPr>
          <w:i/>
          <w:iCs/>
          <w:sz w:val="24"/>
          <w:lang w:val="uk-UA"/>
        </w:rPr>
        <w:t>А</w:t>
      </w:r>
      <w:r>
        <w:rPr>
          <w:i/>
          <w:iCs/>
          <w:sz w:val="24"/>
          <w:lang w:val="en-US"/>
        </w:rPr>
        <w:sym w:font="Wingdings" w:char="F0E0"/>
      </w:r>
      <w:r>
        <w:rPr>
          <w:i/>
          <w:iCs/>
          <w:sz w:val="24"/>
          <w:lang w:val="en-US"/>
        </w:rPr>
        <w:t>B</w:t>
      </w:r>
      <w:r>
        <w:rPr>
          <w:i/>
          <w:iCs/>
          <w:sz w:val="24"/>
          <w:lang w:val="uk-UA"/>
        </w:rPr>
        <w:tab/>
      </w:r>
      <w:r>
        <w:rPr>
          <w:i/>
          <w:iCs/>
          <w:sz w:val="24"/>
          <w:lang w:val="uk-UA"/>
        </w:rPr>
        <w:tab/>
      </w:r>
      <w:r>
        <w:rPr>
          <w:i/>
          <w:iCs/>
          <w:sz w:val="24"/>
          <w:lang w:val="uk-UA"/>
        </w:rPr>
        <w:tab/>
        <w:t>А – посадовий злочин</w:t>
      </w:r>
    </w:p>
    <w:p w:rsidR="00694ED3" w:rsidRDefault="007E476F">
      <w:pPr>
        <w:ind w:firstLine="708"/>
        <w:jc w:val="both"/>
        <w:rPr>
          <w:i/>
          <w:iCs/>
          <w:sz w:val="24"/>
          <w:lang w:val="uk-UA"/>
        </w:rPr>
      </w:pPr>
      <w:r>
        <w:rPr>
          <w:i/>
          <w:iCs/>
          <w:sz w:val="24"/>
          <w:u w:val="single"/>
          <w:lang w:val="en-US"/>
        </w:rPr>
        <w:t>C</w:t>
      </w:r>
      <w:r>
        <w:rPr>
          <w:i/>
          <w:iCs/>
          <w:sz w:val="24"/>
          <w:u w:val="single"/>
          <w:lang w:val="en-US"/>
        </w:rPr>
        <w:sym w:font="Wingdings" w:char="F0E0"/>
      </w:r>
      <w:r>
        <w:rPr>
          <w:i/>
          <w:iCs/>
          <w:sz w:val="24"/>
          <w:u w:val="single"/>
          <w:lang w:val="en-US"/>
        </w:rPr>
        <w:t>A</w:t>
      </w:r>
      <w:r>
        <w:rPr>
          <w:i/>
          <w:iCs/>
          <w:sz w:val="24"/>
          <w:lang w:val="uk-UA"/>
        </w:rPr>
        <w:tab/>
      </w:r>
      <w:r>
        <w:rPr>
          <w:i/>
          <w:iCs/>
          <w:sz w:val="24"/>
          <w:lang w:val="uk-UA"/>
        </w:rPr>
        <w:tab/>
      </w:r>
      <w:r>
        <w:rPr>
          <w:i/>
          <w:iCs/>
          <w:sz w:val="24"/>
          <w:lang w:val="uk-UA"/>
        </w:rPr>
        <w:tab/>
        <w:t>В – суспільно небезпечне діяння.</w:t>
      </w:r>
    </w:p>
    <w:p w:rsidR="00694ED3" w:rsidRDefault="007E476F">
      <w:pPr>
        <w:ind w:firstLine="708"/>
        <w:jc w:val="both"/>
        <w:rPr>
          <w:i/>
          <w:iCs/>
          <w:sz w:val="24"/>
          <w:lang w:val="uk-UA"/>
        </w:rPr>
      </w:pPr>
      <w:r>
        <w:rPr>
          <w:i/>
          <w:iCs/>
          <w:sz w:val="24"/>
          <w:lang w:val="en-US"/>
        </w:rPr>
        <w:t>C</w:t>
      </w:r>
      <w:r>
        <w:rPr>
          <w:i/>
          <w:iCs/>
          <w:sz w:val="24"/>
          <w:lang w:val="en-US"/>
        </w:rPr>
        <w:sym w:font="Wingdings" w:char="F0E0"/>
      </w:r>
      <w:r>
        <w:rPr>
          <w:i/>
          <w:iCs/>
          <w:sz w:val="24"/>
          <w:lang w:val="en-US"/>
        </w:rPr>
        <w:t>B</w:t>
      </w:r>
      <w:r>
        <w:rPr>
          <w:i/>
          <w:iCs/>
          <w:sz w:val="24"/>
          <w:lang w:val="uk-UA"/>
        </w:rPr>
        <w:tab/>
      </w:r>
      <w:r>
        <w:rPr>
          <w:i/>
          <w:iCs/>
          <w:sz w:val="24"/>
          <w:lang w:val="uk-UA"/>
        </w:rPr>
        <w:tab/>
      </w:r>
      <w:r>
        <w:rPr>
          <w:i/>
          <w:iCs/>
          <w:sz w:val="24"/>
          <w:lang w:val="uk-UA"/>
        </w:rPr>
        <w:tab/>
        <w:t>С – халатність (злочин)</w:t>
      </w:r>
    </w:p>
    <w:p w:rsidR="00694ED3" w:rsidRDefault="007E476F">
      <w:pPr>
        <w:ind w:firstLine="708"/>
        <w:jc w:val="both"/>
        <w:rPr>
          <w:i/>
          <w:iCs/>
          <w:sz w:val="24"/>
          <w:lang w:val="uk-UA"/>
        </w:rPr>
      </w:pPr>
      <w:r>
        <w:rPr>
          <w:i/>
          <w:iCs/>
          <w:sz w:val="24"/>
          <w:u w:val="single"/>
          <w:lang w:val="en-US"/>
        </w:rPr>
        <w:t>D</w:t>
      </w:r>
      <w:r>
        <w:rPr>
          <w:i/>
          <w:iCs/>
          <w:sz w:val="24"/>
          <w:u w:val="single"/>
          <w:lang w:val="en-US"/>
        </w:rPr>
        <w:sym w:font="Wingdings" w:char="F0E0"/>
      </w:r>
      <w:r>
        <w:rPr>
          <w:i/>
          <w:iCs/>
          <w:sz w:val="24"/>
          <w:u w:val="single"/>
          <w:lang w:val="en-US"/>
        </w:rPr>
        <w:t>C</w:t>
      </w:r>
      <w:r>
        <w:rPr>
          <w:i/>
          <w:iCs/>
          <w:sz w:val="24"/>
          <w:u w:val="single"/>
          <w:lang w:val="uk-UA"/>
        </w:rPr>
        <w:tab/>
      </w:r>
      <w:r>
        <w:rPr>
          <w:i/>
          <w:iCs/>
          <w:sz w:val="24"/>
          <w:lang w:val="uk-UA"/>
        </w:rPr>
        <w:tab/>
      </w:r>
      <w:r>
        <w:rPr>
          <w:i/>
          <w:iCs/>
          <w:sz w:val="24"/>
          <w:lang w:val="uk-UA"/>
        </w:rPr>
        <w:tab/>
      </w:r>
      <w:r>
        <w:rPr>
          <w:i/>
          <w:iCs/>
          <w:sz w:val="24"/>
          <w:lang w:val="en-US"/>
        </w:rPr>
        <w:t>D</w:t>
      </w:r>
      <w:r>
        <w:rPr>
          <w:i/>
          <w:iCs/>
          <w:sz w:val="24"/>
          <w:lang w:val="uk-UA"/>
        </w:rPr>
        <w:t xml:space="preserve"> – наказуємо (дача хабаря).</w:t>
      </w:r>
    </w:p>
    <w:p w:rsidR="00694ED3" w:rsidRDefault="007E476F">
      <w:pPr>
        <w:ind w:firstLine="708"/>
        <w:jc w:val="both"/>
        <w:rPr>
          <w:i/>
          <w:iCs/>
          <w:lang w:val="uk-UA"/>
        </w:rPr>
      </w:pPr>
      <w:r>
        <w:rPr>
          <w:i/>
          <w:iCs/>
          <w:sz w:val="24"/>
          <w:lang w:val="en-US"/>
        </w:rPr>
        <w:t>D</w:t>
      </w:r>
      <w:r>
        <w:rPr>
          <w:i/>
          <w:iCs/>
          <w:sz w:val="24"/>
          <w:lang w:val="en-US"/>
        </w:rPr>
        <w:sym w:font="Wingdings" w:char="F0E0"/>
      </w:r>
      <w:r>
        <w:rPr>
          <w:i/>
          <w:iCs/>
          <w:sz w:val="24"/>
          <w:lang w:val="en-US"/>
        </w:rPr>
        <w:t>B</w:t>
      </w:r>
      <w:r>
        <w:rPr>
          <w:i/>
          <w:iCs/>
          <w:sz w:val="24"/>
          <w:lang w:val="uk-UA"/>
        </w:rPr>
        <w:t>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 В регресивному полісилогізмі висновок просилогізма стає меншим засновком епісилогізма:</w:t>
      </w:r>
    </w:p>
    <w:p w:rsidR="00694ED3" w:rsidRDefault="007E476F">
      <w:pPr>
        <w:ind w:firstLine="708"/>
        <w:jc w:val="both"/>
        <w:rPr>
          <w:i/>
          <w:iCs/>
          <w:sz w:val="24"/>
          <w:lang w:val="uk-UA"/>
        </w:rPr>
      </w:pPr>
      <w:r>
        <w:rPr>
          <w:i/>
          <w:iCs/>
          <w:sz w:val="24"/>
          <w:lang w:val="uk-UA"/>
        </w:rPr>
        <w:t>А – В</w:t>
      </w:r>
    </w:p>
    <w:p w:rsidR="00694ED3" w:rsidRDefault="007E476F">
      <w:pPr>
        <w:pStyle w:val="2"/>
      </w:pPr>
      <w:r>
        <w:t>С – В</w:t>
      </w:r>
    </w:p>
    <w:p w:rsidR="00694ED3" w:rsidRDefault="007E476F">
      <w:pPr>
        <w:ind w:firstLine="708"/>
        <w:jc w:val="both"/>
        <w:rPr>
          <w:i/>
          <w:iCs/>
          <w:sz w:val="24"/>
          <w:lang w:val="uk-UA"/>
        </w:rPr>
      </w:pPr>
      <w:r>
        <w:rPr>
          <w:i/>
          <w:iCs/>
          <w:sz w:val="24"/>
          <w:lang w:val="uk-UA"/>
        </w:rPr>
        <w:t>С – В</w:t>
      </w:r>
    </w:p>
    <w:p w:rsidR="00694ED3" w:rsidRDefault="007E476F">
      <w:pPr>
        <w:ind w:firstLine="708"/>
        <w:jc w:val="both"/>
        <w:rPr>
          <w:i/>
          <w:iCs/>
          <w:sz w:val="24"/>
          <w:lang w:val="uk-UA"/>
        </w:rPr>
      </w:pPr>
      <w:r>
        <w:rPr>
          <w:i/>
          <w:iCs/>
          <w:sz w:val="24"/>
          <w:lang w:val="uk-UA"/>
        </w:rPr>
        <w:t>В – В</w:t>
      </w:r>
    </w:p>
    <w:p w:rsidR="00694ED3" w:rsidRDefault="007E476F">
      <w:pPr>
        <w:pStyle w:val="2"/>
      </w:pPr>
      <w:r>
        <w:t>С – В</w:t>
      </w:r>
    </w:p>
    <w:p w:rsidR="00694ED3" w:rsidRDefault="007E476F">
      <w:pPr>
        <w:ind w:firstLine="708"/>
        <w:jc w:val="both"/>
        <w:rPr>
          <w:i/>
          <w:iCs/>
          <w:sz w:val="24"/>
          <w:lang w:val="uk-UA"/>
        </w:rPr>
      </w:pPr>
      <w:r>
        <w:rPr>
          <w:i/>
          <w:iCs/>
          <w:sz w:val="24"/>
          <w:lang w:val="uk-UA"/>
        </w:rPr>
        <w:t>С - В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В процесі міркування полі силогізм приймає звичайно скорочену форму, деякі з його засновків опускаються. Полісилогізм, в якому пропущені деякі засновки, називається </w:t>
      </w:r>
      <w:r>
        <w:rPr>
          <w:b/>
          <w:bCs/>
          <w:i/>
          <w:iCs/>
          <w:lang w:val="uk-UA"/>
        </w:rPr>
        <w:t>соритом</w:t>
      </w:r>
      <w:r>
        <w:rPr>
          <w:lang w:val="uk-UA"/>
        </w:rPr>
        <w:t xml:space="preserve"> (грец. “купа” (купа засновків) є два види соритів:</w:t>
      </w:r>
    </w:p>
    <w:p w:rsidR="00694ED3" w:rsidRDefault="007E476F">
      <w:pPr>
        <w:numPr>
          <w:ilvl w:val="0"/>
          <w:numId w:val="4"/>
        </w:numPr>
        <w:jc w:val="both"/>
        <w:rPr>
          <w:lang w:val="uk-UA"/>
        </w:rPr>
      </w:pPr>
      <w:r>
        <w:rPr>
          <w:b/>
          <w:bCs/>
          <w:i/>
          <w:iCs/>
          <w:lang w:val="uk-UA"/>
        </w:rPr>
        <w:t>Прогресивний</w:t>
      </w:r>
      <w:r>
        <w:rPr>
          <w:lang w:val="uk-UA"/>
        </w:rPr>
        <w:t xml:space="preserve"> полісилогізм з пропущеними більшими засновками.</w:t>
      </w:r>
    </w:p>
    <w:p w:rsidR="00694ED3" w:rsidRDefault="007E476F">
      <w:pPr>
        <w:ind w:left="1068"/>
        <w:jc w:val="center"/>
        <w:rPr>
          <w:i/>
          <w:iCs/>
          <w:sz w:val="24"/>
          <w:lang w:val="uk-UA"/>
        </w:rPr>
      </w:pPr>
      <w:r>
        <w:rPr>
          <w:i/>
          <w:iCs/>
          <w:sz w:val="24"/>
          <w:lang w:val="uk-UA"/>
        </w:rPr>
        <w:t>А – В</w:t>
      </w:r>
    </w:p>
    <w:p w:rsidR="00694ED3" w:rsidRDefault="007E476F">
      <w:pPr>
        <w:ind w:left="1068"/>
        <w:jc w:val="center"/>
        <w:rPr>
          <w:i/>
          <w:iCs/>
          <w:sz w:val="24"/>
          <w:lang w:val="uk-UA"/>
        </w:rPr>
      </w:pPr>
      <w:r>
        <w:rPr>
          <w:i/>
          <w:iCs/>
          <w:sz w:val="24"/>
          <w:lang w:val="uk-UA"/>
        </w:rPr>
        <w:t>С – В</w:t>
      </w:r>
    </w:p>
    <w:p w:rsidR="00694ED3" w:rsidRDefault="007E476F">
      <w:pPr>
        <w:pStyle w:val="3"/>
        <w:jc w:val="center"/>
      </w:pPr>
      <w:r>
        <w:t>D – C</w:t>
      </w:r>
    </w:p>
    <w:p w:rsidR="00694ED3" w:rsidRDefault="007E476F">
      <w:pPr>
        <w:ind w:left="1068"/>
        <w:jc w:val="center"/>
        <w:rPr>
          <w:lang w:val="en-US"/>
        </w:rPr>
      </w:pPr>
      <w:r>
        <w:rPr>
          <w:i/>
          <w:iCs/>
          <w:sz w:val="24"/>
          <w:lang w:val="en-US"/>
        </w:rPr>
        <w:t>D - B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2) </w:t>
      </w:r>
      <w:r>
        <w:rPr>
          <w:b/>
          <w:bCs/>
          <w:i/>
          <w:iCs/>
          <w:lang w:val="uk-UA"/>
        </w:rPr>
        <w:t>Регресивний</w:t>
      </w:r>
      <w:r>
        <w:rPr>
          <w:lang w:val="uk-UA"/>
        </w:rPr>
        <w:t xml:space="preserve"> полісилогізм з пропущеними меншими засновками. До складноскорочених належить також епіхейрема. </w:t>
      </w:r>
      <w:r>
        <w:rPr>
          <w:i/>
          <w:iCs/>
          <w:lang w:val="uk-UA"/>
        </w:rPr>
        <w:t xml:space="preserve">Епіхейрема </w:t>
      </w:r>
      <w:r>
        <w:rPr>
          <w:lang w:val="uk-UA"/>
        </w:rPr>
        <w:t>– це складноскорочений силогізм, обидва засновки якого є ентимемами.</w:t>
      </w:r>
    </w:p>
    <w:p w:rsidR="00694ED3" w:rsidRDefault="007E476F">
      <w:pPr>
        <w:jc w:val="center"/>
        <w:rPr>
          <w:i/>
          <w:iCs/>
          <w:sz w:val="24"/>
          <w:lang w:val="en-US"/>
        </w:rPr>
      </w:pPr>
      <w:r>
        <w:rPr>
          <w:i/>
          <w:iCs/>
          <w:sz w:val="24"/>
          <w:lang w:val="en-US"/>
        </w:rPr>
        <w:t>C – A</w:t>
      </w:r>
    </w:p>
    <w:p w:rsidR="00694ED3" w:rsidRDefault="007E476F">
      <w:pPr>
        <w:jc w:val="center"/>
        <w:rPr>
          <w:i/>
          <w:iCs/>
          <w:sz w:val="24"/>
          <w:lang w:val="en-US"/>
        </w:rPr>
      </w:pPr>
      <w:r>
        <w:rPr>
          <w:i/>
          <w:iCs/>
          <w:sz w:val="24"/>
          <w:lang w:val="en-US"/>
        </w:rPr>
        <w:t>A – D</w:t>
      </w:r>
    </w:p>
    <w:p w:rsidR="00694ED3" w:rsidRDefault="007E476F">
      <w:pPr>
        <w:pStyle w:val="4"/>
      </w:pPr>
      <w:r>
        <w:t>B – D</w:t>
      </w:r>
    </w:p>
    <w:p w:rsidR="00694ED3" w:rsidRDefault="007E476F">
      <w:pPr>
        <w:jc w:val="center"/>
        <w:rPr>
          <w:lang w:val="en-US"/>
        </w:rPr>
      </w:pPr>
      <w:r>
        <w:rPr>
          <w:i/>
          <w:iCs/>
          <w:sz w:val="24"/>
          <w:lang w:val="en-US"/>
        </w:rPr>
        <w:t>C - D</w:t>
      </w:r>
    </w:p>
    <w:p w:rsidR="00694ED3" w:rsidRDefault="007E476F">
      <w:pPr>
        <w:jc w:val="both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ab/>
        <w:t>ІІІ. Правило логіки висловлювань:</w:t>
      </w:r>
    </w:p>
    <w:p w:rsidR="00694ED3" w:rsidRDefault="007E476F">
      <w:pPr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Правило відділення (усунення імплікації) ПВ (УІ)  </w:t>
      </w:r>
      <w:r>
        <w:rPr>
          <w:position w:val="-46"/>
          <w:lang w:val="uk-UA"/>
        </w:rPr>
        <w:object w:dxaOrig="1040" w:dyaOrig="1060">
          <v:shape id="_x0000_i1039" type="#_x0000_t75" style="width:51.75pt;height:53.25pt" o:ole="">
            <v:imagedata r:id="rId33" o:title=""/>
          </v:shape>
          <o:OLEObject Type="Embed" ProgID="Equation.3" ShapeID="_x0000_i1039" DrawAspect="Content" ObjectID="_1470918373" r:id="rId34"/>
        </w:object>
      </w:r>
      <w:r>
        <w:rPr>
          <w:lang w:val="uk-UA"/>
        </w:rPr>
        <w:t xml:space="preserve">  МР.</w:t>
      </w:r>
    </w:p>
    <w:p w:rsidR="00694ED3" w:rsidRDefault="007E476F">
      <w:pPr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Введення кон</w:t>
      </w:r>
      <w:r>
        <w:rPr>
          <w:lang w:val="ru-RU"/>
        </w:rPr>
        <w:t>’</w:t>
      </w:r>
      <w:r>
        <w:rPr>
          <w:lang w:val="uk-UA"/>
        </w:rPr>
        <w:t xml:space="preserve">юнкції – ВК </w:t>
      </w:r>
      <w:r>
        <w:rPr>
          <w:position w:val="-28"/>
          <w:lang w:val="uk-UA"/>
        </w:rPr>
        <w:object w:dxaOrig="1460" w:dyaOrig="680">
          <v:shape id="_x0000_i1040" type="#_x0000_t75" style="width:72.75pt;height:33.75pt" o:ole="">
            <v:imagedata r:id="rId35" o:title=""/>
          </v:shape>
          <o:OLEObject Type="Embed" ProgID="Equation.3" ShapeID="_x0000_i1040" DrawAspect="Content" ObjectID="_1470918374" r:id="rId36"/>
        </w:object>
      </w:r>
    </w:p>
    <w:p w:rsidR="00694ED3" w:rsidRDefault="007E476F">
      <w:pPr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Усунення кон</w:t>
      </w:r>
      <w:r>
        <w:rPr>
          <w:lang w:val="ru-RU"/>
        </w:rPr>
        <w:t>’</w:t>
      </w:r>
      <w:r>
        <w:rPr>
          <w:lang w:val="uk-UA"/>
        </w:rPr>
        <w:t xml:space="preserve">юнкції (УК) </w:t>
      </w:r>
      <w:r>
        <w:rPr>
          <w:position w:val="-28"/>
          <w:lang w:val="uk-UA"/>
        </w:rPr>
        <w:object w:dxaOrig="2020" w:dyaOrig="680">
          <v:shape id="_x0000_i1041" type="#_x0000_t75" style="width:101.25pt;height:33.75pt" o:ole="">
            <v:imagedata r:id="rId37" o:title=""/>
          </v:shape>
          <o:OLEObject Type="Embed" ProgID="Equation.3" ShapeID="_x0000_i1041" DrawAspect="Content" ObjectID="_1470918375" r:id="rId38"/>
        </w:object>
      </w:r>
    </w:p>
    <w:p w:rsidR="00694ED3" w:rsidRDefault="007E476F">
      <w:pPr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ВД </w:t>
      </w:r>
      <w:r>
        <w:rPr>
          <w:position w:val="-30"/>
          <w:lang w:val="uk-UA"/>
        </w:rPr>
        <w:object w:dxaOrig="2740" w:dyaOrig="720">
          <v:shape id="_x0000_i1042" type="#_x0000_t75" style="width:137.25pt;height:36pt" o:ole="">
            <v:imagedata r:id="rId39" o:title=""/>
          </v:shape>
          <o:OLEObject Type="Embed" ProgID="Equation.3" ShapeID="_x0000_i1042" DrawAspect="Content" ObjectID="_1470918376" r:id="rId40"/>
        </w:object>
      </w:r>
    </w:p>
    <w:p w:rsidR="00694ED3" w:rsidRDefault="007E476F">
      <w:pPr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Введення і усунення еквіваленції (ВЕ, УЕ) </w:t>
      </w:r>
    </w:p>
    <w:p w:rsidR="00694ED3" w:rsidRDefault="007E476F">
      <w:pPr>
        <w:ind w:left="708"/>
        <w:jc w:val="both"/>
        <w:rPr>
          <w:lang w:val="uk-UA"/>
        </w:rPr>
      </w:pPr>
      <w:r>
        <w:rPr>
          <w:lang w:val="uk-UA"/>
        </w:rPr>
        <w:t xml:space="preserve">ВЕ  </w:t>
      </w:r>
      <w:r>
        <w:rPr>
          <w:position w:val="-28"/>
          <w:lang w:val="uk-UA"/>
        </w:rPr>
        <w:object w:dxaOrig="1680" w:dyaOrig="680">
          <v:shape id="_x0000_i1043" type="#_x0000_t75" style="width:84pt;height:33.75pt" o:ole="">
            <v:imagedata r:id="rId41" o:title=""/>
          </v:shape>
          <o:OLEObject Type="Embed" ProgID="Equation.3" ShapeID="_x0000_i1043" DrawAspect="Content" ObjectID="_1470918377" r:id="rId42"/>
        </w:object>
      </w:r>
      <w:r>
        <w:rPr>
          <w:lang w:val="uk-UA"/>
        </w:rPr>
        <w:tab/>
        <w:t xml:space="preserve">УЕ  </w:t>
      </w:r>
      <w:r>
        <w:rPr>
          <w:position w:val="-28"/>
          <w:lang w:val="uk-UA"/>
        </w:rPr>
        <w:object w:dxaOrig="1560" w:dyaOrig="680">
          <v:shape id="_x0000_i1044" type="#_x0000_t75" style="width:78pt;height:33.75pt" o:ole="">
            <v:imagedata r:id="rId43" o:title=""/>
          </v:shape>
          <o:OLEObject Type="Embed" ProgID="Equation.3" ShapeID="_x0000_i1044" DrawAspect="Content" ObjectID="_1470918378" r:id="rId44"/>
        </w:object>
      </w:r>
    </w:p>
    <w:p w:rsidR="00694ED3" w:rsidRDefault="007E476F">
      <w:pPr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Правило експортації і імпортації </w:t>
      </w:r>
    </w:p>
    <w:p w:rsidR="00694ED3" w:rsidRDefault="007E476F">
      <w:pPr>
        <w:ind w:left="708"/>
        <w:jc w:val="both"/>
        <w:rPr>
          <w:lang w:val="uk-UA"/>
        </w:rPr>
      </w:pPr>
      <w:r>
        <w:rPr>
          <w:position w:val="-30"/>
          <w:lang w:val="uk-UA"/>
        </w:rPr>
        <w:object w:dxaOrig="2540" w:dyaOrig="720">
          <v:shape id="_x0000_i1045" type="#_x0000_t75" style="width:126.75pt;height:36pt" o:ole="">
            <v:imagedata r:id="rId45" o:title=""/>
          </v:shape>
          <o:OLEObject Type="Embed" ProgID="Equation.3" ShapeID="_x0000_i1045" DrawAspect="Content" ObjectID="_1470918379" r:id="rId46"/>
        </w:object>
      </w:r>
      <w:r>
        <w:rPr>
          <w:lang w:val="uk-UA"/>
        </w:rPr>
        <w:t>(введення кон</w:t>
      </w:r>
      <w:r>
        <w:rPr>
          <w:lang w:val="ru-RU"/>
        </w:rPr>
        <w:t>’юнкц</w:t>
      </w:r>
      <w:r>
        <w:rPr>
          <w:lang w:val="uk-UA"/>
        </w:rPr>
        <w:t>ії)</w:t>
      </w:r>
    </w:p>
    <w:p w:rsidR="00694ED3" w:rsidRDefault="007E476F">
      <w:pPr>
        <w:ind w:left="360"/>
        <w:jc w:val="both"/>
        <w:rPr>
          <w:sz w:val="24"/>
          <w:lang w:val="uk-UA"/>
        </w:rPr>
      </w:pPr>
      <w:r>
        <w:rPr>
          <w:lang w:val="uk-UA"/>
        </w:rPr>
        <w:tab/>
      </w:r>
      <w:r>
        <w:rPr>
          <w:sz w:val="24"/>
          <w:lang w:val="uk-UA"/>
        </w:rPr>
        <w:t xml:space="preserve">П.Експ. </w:t>
      </w:r>
      <w:r>
        <w:rPr>
          <w:position w:val="-30"/>
          <w:sz w:val="24"/>
          <w:lang w:val="uk-UA"/>
        </w:rPr>
        <w:object w:dxaOrig="1640" w:dyaOrig="720">
          <v:shape id="_x0000_i1046" type="#_x0000_t75" style="width:81.75pt;height:36pt" o:ole="">
            <v:imagedata r:id="rId47" o:title=""/>
          </v:shape>
          <o:OLEObject Type="Embed" ProgID="Equation.3" ShapeID="_x0000_i1046" DrawAspect="Content" ObjectID="_1470918380" r:id="rId48"/>
        </w:object>
      </w:r>
      <w:r>
        <w:rPr>
          <w:sz w:val="24"/>
          <w:lang w:val="uk-UA"/>
        </w:rPr>
        <w:t xml:space="preserve">  (УК).</w:t>
      </w:r>
    </w:p>
    <w:p w:rsidR="00694ED3" w:rsidRDefault="00694ED3">
      <w:pPr>
        <w:ind w:left="360"/>
        <w:jc w:val="both"/>
        <w:rPr>
          <w:lang w:val="uk-UA"/>
        </w:rPr>
      </w:pPr>
    </w:p>
    <w:p w:rsidR="00694ED3" w:rsidRDefault="00694ED3">
      <w:pPr>
        <w:ind w:left="360"/>
        <w:jc w:val="both"/>
        <w:rPr>
          <w:lang w:val="uk-UA"/>
        </w:rPr>
        <w:sectPr w:rsidR="00694ED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94ED3" w:rsidRDefault="007E476F">
      <w:pPr>
        <w:jc w:val="center"/>
        <w:rPr>
          <w:b/>
          <w:bCs/>
          <w:lang w:val="uk-UA"/>
        </w:rPr>
      </w:pPr>
      <w:r>
        <w:rPr>
          <w:b/>
          <w:bCs/>
          <w:sz w:val="32"/>
          <w:lang w:val="uk-UA"/>
        </w:rPr>
        <w:t>Лекція</w:t>
      </w:r>
      <w:r>
        <w:rPr>
          <w:b/>
          <w:bCs/>
          <w:lang w:val="uk-UA"/>
        </w:rPr>
        <w:t xml:space="preserve">: </w:t>
      </w:r>
      <w:r>
        <w:rPr>
          <w:b/>
          <w:bCs/>
          <w:sz w:val="36"/>
          <w:lang w:val="uk-UA"/>
        </w:rPr>
        <w:t>Індуктивні умовиводи</w:t>
      </w:r>
    </w:p>
    <w:p w:rsidR="00694ED3" w:rsidRDefault="007E476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План</w:t>
      </w:r>
    </w:p>
    <w:p w:rsidR="00694ED3" w:rsidRDefault="007E476F">
      <w:pPr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>Поняття індукції. Повна індукція.</w:t>
      </w:r>
    </w:p>
    <w:p w:rsidR="00694ED3" w:rsidRDefault="007E476F">
      <w:pPr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>Неповна індукція. Популярна індукція.</w:t>
      </w:r>
    </w:p>
    <w:p w:rsidR="00694ED3" w:rsidRDefault="007E476F">
      <w:pPr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>Наукова індукція.</w:t>
      </w:r>
    </w:p>
    <w:p w:rsidR="00694ED3" w:rsidRDefault="00694ED3">
      <w:pPr>
        <w:jc w:val="both"/>
        <w:rPr>
          <w:lang w:val="uk-UA"/>
        </w:rPr>
      </w:pP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1. Логічний перехід від знання про окремі явища до узагальненого знання здійснюється в формі </w:t>
      </w:r>
      <w:r>
        <w:rPr>
          <w:b/>
          <w:bCs/>
          <w:i/>
          <w:iCs/>
          <w:lang w:val="uk-UA"/>
        </w:rPr>
        <w:t>індуктивного умовиводу</w:t>
      </w:r>
      <w:r>
        <w:rPr>
          <w:lang w:val="uk-UA"/>
        </w:rPr>
        <w:t xml:space="preserve">, чи </w:t>
      </w:r>
      <w:r>
        <w:rPr>
          <w:b/>
          <w:bCs/>
          <w:lang w:val="uk-UA"/>
        </w:rPr>
        <w:t>індукції</w:t>
      </w:r>
      <w:r>
        <w:rPr>
          <w:lang w:val="uk-UA"/>
        </w:rPr>
        <w:t xml:space="preserve"> (лат. </w:t>
      </w:r>
      <w:r>
        <w:rPr>
          <w:lang w:val="en-US"/>
        </w:rPr>
        <w:t>industio</w:t>
      </w:r>
      <w:r>
        <w:rPr>
          <w:lang w:val="uk-UA"/>
        </w:rPr>
        <w:t xml:space="preserve">  - наведення). 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Індуктивним</w:t>
      </w:r>
      <w:r>
        <w:rPr>
          <w:lang w:val="uk-UA"/>
        </w:rPr>
        <w:t xml:space="preserve"> є умовивід, в якому на основі належності ознаки окремим предметам чи частинам деякого класу роблять висновок про його належність класу в цілому.</w:t>
      </w:r>
    </w:p>
    <w:p w:rsidR="00694ED3" w:rsidRDefault="007E476F">
      <w:pPr>
        <w:pStyle w:val="a3"/>
        <w:rPr>
          <w:b/>
          <w:bCs/>
          <w:i/>
          <w:iCs/>
        </w:rPr>
      </w:pPr>
      <w:r>
        <w:t xml:space="preserve">Основна функція індуктивних виводів в процесі пізнання – </w:t>
      </w:r>
      <w:r>
        <w:rPr>
          <w:i/>
          <w:iCs/>
        </w:rPr>
        <w:t>генералізація</w:t>
      </w:r>
      <w:r>
        <w:t xml:space="preserve">, тобто </w:t>
      </w:r>
      <w:r>
        <w:rPr>
          <w:i/>
          <w:iCs/>
        </w:rPr>
        <w:t>отримання загальних суджень</w:t>
      </w:r>
      <w:r>
        <w:t xml:space="preserve">. В залежності від повноти і закінченості емпіричного дослідження розрізняють два види індуктивних умовиводів: </w:t>
      </w:r>
      <w:r>
        <w:rPr>
          <w:b/>
          <w:bCs/>
          <w:i/>
          <w:iCs/>
        </w:rPr>
        <w:t>повну і неповну індукцію.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Повна</w:t>
      </w:r>
      <w:r>
        <w:rPr>
          <w:lang w:val="uk-UA"/>
        </w:rPr>
        <w:t xml:space="preserve"> – умовивід, в якому на основі належності кожному елементу чи частині класу певної ознаки робиться висновок про приналежність ознаки класу в цілому. </w:t>
      </w:r>
    </w:p>
    <w:p w:rsidR="00694ED3" w:rsidRDefault="007E476F">
      <w:pPr>
        <w:pStyle w:val="5"/>
      </w:pPr>
      <w:r>
        <w:t>Повна індукція</w:t>
      </w:r>
    </w:p>
    <w:p w:rsidR="00694ED3" w:rsidRDefault="007E476F">
      <w:pPr>
        <w:numPr>
          <w:ilvl w:val="0"/>
          <w:numId w:val="8"/>
        </w:numPr>
        <w:jc w:val="both"/>
        <w:rPr>
          <w:i/>
          <w:iCs/>
          <w:sz w:val="24"/>
          <w:lang w:val="uk-UA"/>
        </w:rPr>
      </w:pPr>
      <w:r>
        <w:rPr>
          <w:i/>
          <w:iCs/>
          <w:sz w:val="24"/>
          <w:lang w:val="en-US"/>
        </w:rPr>
        <w:t>S</w:t>
      </w:r>
      <w:r>
        <w:rPr>
          <w:i/>
          <w:iCs/>
          <w:sz w:val="24"/>
          <w:vertAlign w:val="subscript"/>
          <w:lang w:val="ru-RU"/>
        </w:rPr>
        <w:t>1</w:t>
      </w:r>
      <w:r>
        <w:rPr>
          <w:i/>
          <w:iCs/>
          <w:sz w:val="24"/>
          <w:lang w:val="ru-RU"/>
        </w:rPr>
        <w:t xml:space="preserve"> </w:t>
      </w:r>
      <w:r>
        <w:rPr>
          <w:i/>
          <w:iCs/>
          <w:sz w:val="24"/>
          <w:lang w:val="uk-UA"/>
        </w:rPr>
        <w:t>має ознаку Р</w:t>
      </w:r>
    </w:p>
    <w:p w:rsidR="00694ED3" w:rsidRDefault="007E476F">
      <w:pPr>
        <w:pStyle w:val="6"/>
      </w:pPr>
      <w:r>
        <w:t>S</w:t>
      </w:r>
      <w:r>
        <w:rPr>
          <w:vertAlign w:val="subscript"/>
        </w:rPr>
        <w:t>2</w:t>
      </w:r>
      <w:r>
        <w:t xml:space="preserve">  ---//---- P</w:t>
      </w:r>
    </w:p>
    <w:p w:rsidR="00694ED3" w:rsidRDefault="007E476F">
      <w:pPr>
        <w:ind w:left="1065"/>
        <w:jc w:val="both"/>
        <w:rPr>
          <w:i/>
          <w:iCs/>
          <w:sz w:val="24"/>
          <w:lang w:val="en-US"/>
        </w:rPr>
      </w:pPr>
      <w:r>
        <w:rPr>
          <w:i/>
          <w:iCs/>
          <w:sz w:val="24"/>
          <w:lang w:val="en-US"/>
        </w:rPr>
        <w:t>…………….</w:t>
      </w:r>
    </w:p>
    <w:p w:rsidR="00694ED3" w:rsidRDefault="007E476F">
      <w:pPr>
        <w:ind w:left="1065"/>
        <w:jc w:val="both"/>
        <w:rPr>
          <w:i/>
          <w:iCs/>
          <w:sz w:val="24"/>
          <w:lang w:val="en-US"/>
        </w:rPr>
      </w:pPr>
      <w:r>
        <w:rPr>
          <w:i/>
          <w:iCs/>
          <w:sz w:val="24"/>
          <w:lang w:val="en-US"/>
        </w:rPr>
        <w:t>S</w:t>
      </w:r>
      <w:r>
        <w:rPr>
          <w:i/>
          <w:iCs/>
          <w:sz w:val="24"/>
          <w:vertAlign w:val="subscript"/>
          <w:lang w:val="en-US"/>
        </w:rPr>
        <w:t>n</w:t>
      </w:r>
      <w:r>
        <w:rPr>
          <w:i/>
          <w:iCs/>
          <w:sz w:val="24"/>
          <w:lang w:val="en-US"/>
        </w:rPr>
        <w:t xml:space="preserve">  ---//--- P</w:t>
      </w:r>
    </w:p>
    <w:p w:rsidR="00694ED3" w:rsidRDefault="007E476F">
      <w:pPr>
        <w:numPr>
          <w:ilvl w:val="0"/>
          <w:numId w:val="8"/>
        </w:numPr>
        <w:jc w:val="both"/>
        <w:rPr>
          <w:i/>
          <w:iCs/>
          <w:sz w:val="24"/>
          <w:u w:val="single"/>
          <w:lang w:val="uk-UA"/>
        </w:rPr>
      </w:pPr>
      <w:r>
        <w:rPr>
          <w:i/>
          <w:iCs/>
          <w:sz w:val="24"/>
          <w:u w:val="single"/>
          <w:lang w:val="en-US"/>
        </w:rPr>
        <w:t>S</w:t>
      </w:r>
      <w:r>
        <w:rPr>
          <w:i/>
          <w:iCs/>
          <w:sz w:val="24"/>
          <w:u w:val="single"/>
          <w:vertAlign w:val="subscript"/>
          <w:lang w:val="ru-RU"/>
        </w:rPr>
        <w:t>1</w:t>
      </w:r>
      <w:r>
        <w:rPr>
          <w:i/>
          <w:iCs/>
          <w:sz w:val="24"/>
          <w:u w:val="single"/>
          <w:lang w:val="ru-RU"/>
        </w:rPr>
        <w:t xml:space="preserve">, </w:t>
      </w:r>
      <w:r>
        <w:rPr>
          <w:i/>
          <w:iCs/>
          <w:sz w:val="24"/>
          <w:u w:val="single"/>
          <w:lang w:val="en-US"/>
        </w:rPr>
        <w:t>S</w:t>
      </w:r>
      <w:r>
        <w:rPr>
          <w:i/>
          <w:iCs/>
          <w:sz w:val="24"/>
          <w:u w:val="single"/>
          <w:vertAlign w:val="subscript"/>
          <w:lang w:val="ru-RU"/>
        </w:rPr>
        <w:t>2</w:t>
      </w:r>
      <w:r>
        <w:rPr>
          <w:i/>
          <w:iCs/>
          <w:sz w:val="24"/>
          <w:u w:val="single"/>
          <w:lang w:val="ru-RU"/>
        </w:rPr>
        <w:t xml:space="preserve">, …, </w:t>
      </w:r>
      <w:r>
        <w:rPr>
          <w:i/>
          <w:iCs/>
          <w:sz w:val="24"/>
          <w:u w:val="single"/>
          <w:lang w:val="en-US"/>
        </w:rPr>
        <w:t>S</w:t>
      </w:r>
      <w:r>
        <w:rPr>
          <w:i/>
          <w:iCs/>
          <w:sz w:val="24"/>
          <w:u w:val="single"/>
          <w:vertAlign w:val="subscript"/>
          <w:lang w:val="en-US"/>
        </w:rPr>
        <w:t>n</w:t>
      </w:r>
      <w:r>
        <w:rPr>
          <w:i/>
          <w:iCs/>
          <w:sz w:val="24"/>
          <w:u w:val="single"/>
          <w:lang w:val="ru-RU"/>
        </w:rPr>
        <w:t xml:space="preserve"> – </w:t>
      </w:r>
      <w:r>
        <w:rPr>
          <w:i/>
          <w:iCs/>
          <w:sz w:val="24"/>
          <w:u w:val="single"/>
          <w:lang w:val="uk-UA"/>
        </w:rPr>
        <w:t>елементи (частини) класу К.</w:t>
      </w:r>
    </w:p>
    <w:p w:rsidR="00694ED3" w:rsidRDefault="007E476F">
      <w:pPr>
        <w:ind w:left="708"/>
        <w:jc w:val="both"/>
        <w:rPr>
          <w:lang w:val="uk-UA"/>
        </w:rPr>
      </w:pPr>
      <w:r>
        <w:rPr>
          <w:i/>
          <w:iCs/>
          <w:sz w:val="24"/>
          <w:lang w:val="uk-UA"/>
        </w:rPr>
        <w:t>Всім предметам класу К притаманна ознака Р.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Ці умовиводи мають справу лише із закритими класами (число дозволяє реєструвати). Тут повнота інформації про кожний елемент класу є достатньою підставою для логічного перенесення ознаки на весь клас. Тому вивод в умовиводі повної індукції носить демонстративний характер. Істинність засновків – істинність висновку. </w:t>
      </w:r>
    </w:p>
    <w:p w:rsidR="00694ED3" w:rsidRDefault="00694ED3">
      <w:pPr>
        <w:ind w:firstLine="708"/>
        <w:jc w:val="both"/>
        <w:rPr>
          <w:lang w:val="uk-UA"/>
        </w:rPr>
      </w:pP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r>
        <w:rPr>
          <w:b/>
          <w:bCs/>
          <w:lang w:val="uk-UA"/>
        </w:rPr>
        <w:t>Неповна індукція</w:t>
      </w:r>
      <w:r>
        <w:rPr>
          <w:lang w:val="uk-UA"/>
        </w:rPr>
        <w:t xml:space="preserve"> – це умовивід, в якому на основі належності ознаки деяким елементам чи частинам класу робиться висновок про її належність класу в цілому (поля пшениці). </w:t>
      </w:r>
    </w:p>
    <w:p w:rsidR="00694ED3" w:rsidRDefault="007E476F">
      <w:pPr>
        <w:pStyle w:val="5"/>
      </w:pPr>
      <w:r>
        <w:t>Неповна індукція</w:t>
      </w:r>
    </w:p>
    <w:p w:rsidR="00694ED3" w:rsidRDefault="007E476F">
      <w:pPr>
        <w:numPr>
          <w:ilvl w:val="0"/>
          <w:numId w:val="9"/>
        </w:numPr>
        <w:jc w:val="both"/>
        <w:rPr>
          <w:i/>
          <w:iCs/>
          <w:sz w:val="24"/>
          <w:lang w:val="uk-UA"/>
        </w:rPr>
      </w:pPr>
      <w:r>
        <w:rPr>
          <w:i/>
          <w:iCs/>
          <w:sz w:val="24"/>
          <w:lang w:val="en-US"/>
        </w:rPr>
        <w:t>S</w:t>
      </w:r>
      <w:r>
        <w:rPr>
          <w:i/>
          <w:iCs/>
          <w:sz w:val="24"/>
          <w:vertAlign w:val="subscript"/>
          <w:lang w:val="ru-RU"/>
        </w:rPr>
        <w:t>1</w:t>
      </w:r>
      <w:r>
        <w:rPr>
          <w:i/>
          <w:iCs/>
          <w:sz w:val="24"/>
          <w:lang w:val="ru-RU"/>
        </w:rPr>
        <w:t xml:space="preserve"> </w:t>
      </w:r>
      <w:r>
        <w:rPr>
          <w:i/>
          <w:iCs/>
          <w:sz w:val="24"/>
          <w:lang w:val="uk-UA"/>
        </w:rPr>
        <w:t>має ознаку Р</w:t>
      </w:r>
    </w:p>
    <w:p w:rsidR="00694ED3" w:rsidRDefault="007E476F">
      <w:pPr>
        <w:pStyle w:val="6"/>
      </w:pPr>
      <w:r>
        <w:t>S</w:t>
      </w:r>
      <w:r>
        <w:rPr>
          <w:vertAlign w:val="subscript"/>
        </w:rPr>
        <w:t>2</w:t>
      </w:r>
      <w:r>
        <w:t xml:space="preserve">  ---//---- P</w:t>
      </w:r>
    </w:p>
    <w:p w:rsidR="00694ED3" w:rsidRDefault="007E476F">
      <w:pPr>
        <w:ind w:left="1065"/>
        <w:jc w:val="both"/>
        <w:rPr>
          <w:i/>
          <w:iCs/>
          <w:sz w:val="24"/>
          <w:lang w:val="en-US"/>
        </w:rPr>
      </w:pPr>
      <w:r>
        <w:rPr>
          <w:i/>
          <w:iCs/>
          <w:sz w:val="24"/>
          <w:lang w:val="en-US"/>
        </w:rPr>
        <w:t>…………….</w:t>
      </w:r>
    </w:p>
    <w:p w:rsidR="00694ED3" w:rsidRDefault="007E476F">
      <w:pPr>
        <w:ind w:left="1065"/>
        <w:jc w:val="both"/>
        <w:rPr>
          <w:i/>
          <w:iCs/>
          <w:sz w:val="24"/>
          <w:lang w:val="en-US"/>
        </w:rPr>
      </w:pPr>
      <w:r>
        <w:rPr>
          <w:i/>
          <w:iCs/>
          <w:sz w:val="24"/>
          <w:lang w:val="en-US"/>
        </w:rPr>
        <w:t>S</w:t>
      </w:r>
      <w:r>
        <w:rPr>
          <w:i/>
          <w:iCs/>
          <w:sz w:val="24"/>
          <w:vertAlign w:val="subscript"/>
          <w:lang w:val="en-US"/>
        </w:rPr>
        <w:t>n</w:t>
      </w:r>
      <w:r>
        <w:rPr>
          <w:i/>
          <w:iCs/>
          <w:sz w:val="24"/>
          <w:lang w:val="en-US"/>
        </w:rPr>
        <w:t xml:space="preserve">  ---//--- P</w:t>
      </w:r>
    </w:p>
    <w:p w:rsidR="00694ED3" w:rsidRDefault="007E476F">
      <w:pPr>
        <w:numPr>
          <w:ilvl w:val="0"/>
          <w:numId w:val="9"/>
        </w:numPr>
        <w:jc w:val="both"/>
        <w:rPr>
          <w:i/>
          <w:iCs/>
          <w:sz w:val="24"/>
          <w:u w:val="single"/>
          <w:lang w:val="uk-UA"/>
        </w:rPr>
      </w:pPr>
      <w:r>
        <w:rPr>
          <w:i/>
          <w:iCs/>
          <w:sz w:val="24"/>
          <w:u w:val="single"/>
          <w:lang w:val="en-US"/>
        </w:rPr>
        <w:t>S</w:t>
      </w:r>
      <w:r>
        <w:rPr>
          <w:i/>
          <w:iCs/>
          <w:sz w:val="24"/>
          <w:u w:val="single"/>
          <w:vertAlign w:val="subscript"/>
          <w:lang w:val="ru-RU"/>
        </w:rPr>
        <w:t>1</w:t>
      </w:r>
      <w:r>
        <w:rPr>
          <w:i/>
          <w:iCs/>
          <w:sz w:val="24"/>
          <w:u w:val="single"/>
          <w:lang w:val="ru-RU"/>
        </w:rPr>
        <w:t xml:space="preserve">, </w:t>
      </w:r>
      <w:r>
        <w:rPr>
          <w:i/>
          <w:iCs/>
          <w:sz w:val="24"/>
          <w:u w:val="single"/>
          <w:lang w:val="en-US"/>
        </w:rPr>
        <w:t>S</w:t>
      </w:r>
      <w:r>
        <w:rPr>
          <w:i/>
          <w:iCs/>
          <w:sz w:val="24"/>
          <w:u w:val="single"/>
          <w:vertAlign w:val="subscript"/>
          <w:lang w:val="ru-RU"/>
        </w:rPr>
        <w:t>2</w:t>
      </w:r>
      <w:r>
        <w:rPr>
          <w:i/>
          <w:iCs/>
          <w:sz w:val="24"/>
          <w:u w:val="single"/>
          <w:lang w:val="ru-RU"/>
        </w:rPr>
        <w:t xml:space="preserve">, …, </w:t>
      </w:r>
      <w:r>
        <w:rPr>
          <w:i/>
          <w:iCs/>
          <w:sz w:val="24"/>
          <w:u w:val="single"/>
          <w:lang w:val="en-US"/>
        </w:rPr>
        <w:t>S</w:t>
      </w:r>
      <w:r>
        <w:rPr>
          <w:i/>
          <w:iCs/>
          <w:sz w:val="24"/>
          <w:u w:val="single"/>
          <w:vertAlign w:val="subscript"/>
          <w:lang w:val="en-US"/>
        </w:rPr>
        <w:t>n</w:t>
      </w:r>
      <w:r>
        <w:rPr>
          <w:i/>
          <w:iCs/>
          <w:sz w:val="24"/>
          <w:u w:val="single"/>
          <w:lang w:val="ru-RU"/>
        </w:rPr>
        <w:t xml:space="preserve"> –</w:t>
      </w:r>
      <w:r>
        <w:rPr>
          <w:i/>
          <w:iCs/>
          <w:sz w:val="24"/>
          <w:u w:val="single"/>
          <w:lang w:val="uk-UA"/>
        </w:rPr>
        <w:t xml:space="preserve"> належить класу К.</w:t>
      </w:r>
    </w:p>
    <w:p w:rsidR="00694ED3" w:rsidRDefault="007E476F">
      <w:pPr>
        <w:ind w:left="708" w:firstLine="357"/>
        <w:jc w:val="both"/>
        <w:rPr>
          <w:lang w:val="uk-UA"/>
        </w:rPr>
      </w:pPr>
      <w:r>
        <w:rPr>
          <w:i/>
          <w:iCs/>
          <w:sz w:val="24"/>
          <w:lang w:val="uk-UA"/>
        </w:rPr>
        <w:t>Класу К, напевно, притаманна ознака Р.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Індуктивний перехід від деяких до всіх не претендує на логічну необхідність, бо повторюваність ознаки може бути результатом спів падання. Їй характерно ослаблене логічне слідування - істинні засновки забезпечують отримання не достовірного, а лише проблематичного висновку. Отже, неповна індукція належить до правдоподібного (недемонстративного) умовиводу. 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По способу відбору вихідного матеріалу розрізняють два види неповної індукції: 1) </w:t>
      </w:r>
      <w:r>
        <w:rPr>
          <w:b/>
          <w:bCs/>
          <w:i/>
          <w:iCs/>
          <w:lang w:val="uk-UA"/>
        </w:rPr>
        <w:t>індукцію шляхом перерахування</w:t>
      </w:r>
      <w:r>
        <w:rPr>
          <w:lang w:val="uk-UA"/>
        </w:rPr>
        <w:t xml:space="preserve">, яка отримала назву популярної індукції і 2) </w:t>
      </w:r>
      <w:r>
        <w:rPr>
          <w:b/>
          <w:bCs/>
          <w:i/>
          <w:iCs/>
          <w:lang w:val="uk-UA"/>
        </w:rPr>
        <w:t>індукцію шляхом відбору</w:t>
      </w:r>
      <w:r>
        <w:rPr>
          <w:lang w:val="uk-UA"/>
        </w:rPr>
        <w:t xml:space="preserve"> – наукова індукція. 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Популярна індукція</w:t>
      </w:r>
      <w:r>
        <w:rPr>
          <w:lang w:val="uk-UA"/>
        </w:rPr>
        <w:t xml:space="preserve"> – це узагальнення, якому шляхом перерахування встановлюють належність ознаки деяким предметам чи частинам класу і на цій онові проблематично робиться висновок про її належність всьому класу. Деколи її називають індукцією через просте перерахування. Обґрунтованість висновків в популярній індукції визначається головним чином кількісним показником: співвідношення досліджуваної множини предметів (взірця чи вибірки) до всього класу (популяції). (фактичні презумпції – досвідне узагальнення – тікання від суду, погроза вбивства, вкрадені речі (речовий доказ) свідчать про злочин і т.д.). Вона має евристичну функцію, наводить на думку що повторюваність невипадкова. Але в умовах, коли досліджуються лише деякі представники класу, є можливість помилкового узагальнення. Обов’язково враховувати – суперечливі випадки, суб’єктивізм відбору версій, які говорять лише за, і ті, що проти відкидають, з множини фактів вибирають лише ті, які є переважаючими в досвіді і будують на їх основі поспішне узагальнення (суєвірря).</w:t>
      </w:r>
    </w:p>
    <w:p w:rsidR="00694ED3" w:rsidRDefault="00694ED3">
      <w:pPr>
        <w:ind w:firstLine="708"/>
        <w:jc w:val="both"/>
        <w:rPr>
          <w:lang w:val="uk-UA"/>
        </w:rPr>
      </w:pP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3. </w:t>
      </w:r>
      <w:r>
        <w:rPr>
          <w:b/>
          <w:bCs/>
          <w:lang w:val="uk-UA"/>
        </w:rPr>
        <w:t>Наукова індукція</w:t>
      </w:r>
      <w:r>
        <w:rPr>
          <w:lang w:val="uk-UA"/>
        </w:rPr>
        <w:t xml:space="preserve"> – це умовивід, в якому узагальнення будується шляхом відбору необхідних і виключення випадкових обставин. В залежності від способів дослідження розрізняють: (1) </w:t>
      </w:r>
      <w:r>
        <w:rPr>
          <w:i/>
          <w:iCs/>
          <w:lang w:val="uk-UA"/>
        </w:rPr>
        <w:t>індукцію методом відбору</w:t>
      </w:r>
      <w:r>
        <w:rPr>
          <w:lang w:val="uk-UA"/>
        </w:rPr>
        <w:t xml:space="preserve"> (селекції) і (2) </w:t>
      </w:r>
      <w:r>
        <w:rPr>
          <w:i/>
          <w:iCs/>
          <w:lang w:val="uk-UA"/>
        </w:rPr>
        <w:t>індукцію методом виключення</w:t>
      </w:r>
      <w:r>
        <w:rPr>
          <w:lang w:val="uk-UA"/>
        </w:rPr>
        <w:t xml:space="preserve"> (елімінації).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(1) </w:t>
      </w:r>
      <w:r>
        <w:rPr>
          <w:b/>
          <w:bCs/>
          <w:lang w:val="uk-UA"/>
        </w:rPr>
        <w:t>Індукція методом відбору</w:t>
      </w:r>
      <w:r>
        <w:rPr>
          <w:lang w:val="uk-UA"/>
        </w:rPr>
        <w:t xml:space="preserve">, чи селективна індукція – це умовивід, в якому висновок про приналежність ознаки класу (множині) базується на знанні про взірець (підмножині), отриманий методичним відбором явищ з різних частин цього класу. Тут треба врахувати показовість (представительность) чи репрезентативність взірця і різноманітність умов спостереження. 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(2) </w:t>
      </w:r>
      <w:r>
        <w:rPr>
          <w:b/>
          <w:bCs/>
          <w:lang w:val="uk-UA"/>
        </w:rPr>
        <w:t>Індукція методом виключення</w:t>
      </w:r>
      <w:r>
        <w:rPr>
          <w:lang w:val="uk-UA"/>
        </w:rPr>
        <w:t>, чи елімінативна індукція – це система умовиводів, в якій висновки про причину досліджуваних явищ будуються шляхом виявлення обставин, які підтверджують, і виключення обставин, не задовольняючих властивостям причинного зв’язку. Причинним є таки зв</w:t>
      </w:r>
      <w:r>
        <w:rPr>
          <w:lang w:val="ru-RU"/>
        </w:rPr>
        <w:t>’</w:t>
      </w:r>
      <w:r>
        <w:rPr>
          <w:lang w:val="uk-UA"/>
        </w:rPr>
        <w:t xml:space="preserve">язок між двома явищами, коли одно з них – причина – передує і викликає інше – дію. Важливими властивостями причинного зв’язку, які визначають методичність елімінативної індукції, виступають такі її характеристики, як: 1) все загальність, 2) послідовність в часі, 3) необхідність, 4) однозначність. 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(1) Все загальність причинного зв</w:t>
      </w:r>
      <w:r>
        <w:rPr>
          <w:lang w:val="ru-RU"/>
        </w:rPr>
        <w:t>’</w:t>
      </w:r>
      <w:r>
        <w:rPr>
          <w:lang w:val="uk-UA"/>
        </w:rPr>
        <w:t>язку означає, що в світі не існує безпричинних явищ (крім самого світу);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(2) Послідовність в часі – причина – завжди передує дії (зразу – довго) (</w:t>
      </w:r>
      <w:r>
        <w:rPr>
          <w:lang w:val="en-US"/>
        </w:rPr>
        <w:t>poct</w:t>
      </w:r>
      <w:r>
        <w:rPr>
          <w:lang w:val="uk-UA"/>
        </w:rPr>
        <w:t xml:space="preserve"> </w:t>
      </w:r>
      <w:r>
        <w:rPr>
          <w:lang w:val="en-US"/>
        </w:rPr>
        <w:t>hoc</w:t>
      </w:r>
      <w:r>
        <w:rPr>
          <w:lang w:val="uk-UA"/>
        </w:rPr>
        <w:t xml:space="preserve">, </w:t>
      </w:r>
      <w:r>
        <w:rPr>
          <w:lang w:val="en-US"/>
        </w:rPr>
        <w:t>ergo</w:t>
      </w:r>
      <w:r>
        <w:rPr>
          <w:lang w:val="uk-UA"/>
        </w:rPr>
        <w:t xml:space="preserve"> </w:t>
      </w:r>
      <w:r>
        <w:rPr>
          <w:lang w:val="en-US"/>
        </w:rPr>
        <w:t>propter</w:t>
      </w:r>
      <w:r>
        <w:rPr>
          <w:lang w:val="uk-UA"/>
        </w:rPr>
        <w:t xml:space="preserve"> </w:t>
      </w:r>
      <w:r>
        <w:rPr>
          <w:lang w:val="en-US"/>
        </w:rPr>
        <w:t>hoc</w:t>
      </w:r>
      <w:r>
        <w:rPr>
          <w:lang w:val="uk-UA"/>
        </w:rPr>
        <w:t xml:space="preserve"> – після нього значить по причині цього) /Блискавка – грім – одне явище/.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(3) Причинний зв’язок відрізняється властивістю необхідності (дія необхідно є, коли є її причина), однозначний характер причинного зв’язку проявляється в тому, що кожна конкретна причина завжди викликає пенву, відповідну їй дію.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Сучасна логіка описує п’ять методів встановлення причинних зв’язків: (1) метод подібності, (2) метод різниці (відмінності); (3) сполучний метод подібності і сумісності, (4) метод супутніх змін; (5) метод залишку (остач.). Розглянемо логічну структуру цих методів.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(1) По </w:t>
      </w:r>
      <w:r>
        <w:rPr>
          <w:i/>
          <w:iCs/>
          <w:lang w:val="uk-UA"/>
        </w:rPr>
        <w:t>методу подібності</w:t>
      </w:r>
      <w:r>
        <w:rPr>
          <w:lang w:val="uk-UA"/>
        </w:rPr>
        <w:t xml:space="preserve"> порівнюють декілька випадків, в кожному з яких досліджуване явища настає і при цьому всі випадки схожі в одному і відмінні у всіх інших обставинах. Тобто, цей метод знаходження спільного в різному.</w:t>
      </w:r>
    </w:p>
    <w:p w:rsidR="00694ED3" w:rsidRDefault="007E476F">
      <w:pPr>
        <w:numPr>
          <w:ilvl w:val="0"/>
          <w:numId w:val="10"/>
        </w:numPr>
        <w:jc w:val="both"/>
        <w:rPr>
          <w:i/>
          <w:iCs/>
          <w:sz w:val="24"/>
          <w:lang w:val="ru-RU"/>
        </w:rPr>
      </w:pPr>
      <w:r>
        <w:rPr>
          <w:i/>
          <w:iCs/>
          <w:sz w:val="24"/>
          <w:lang w:val="uk-UA"/>
        </w:rPr>
        <w:t xml:space="preserve">АВС – викликає </w:t>
      </w:r>
      <w:r>
        <w:rPr>
          <w:i/>
          <w:iCs/>
          <w:sz w:val="24"/>
          <w:lang w:val="en-US"/>
        </w:rPr>
        <w:t>d</w:t>
      </w:r>
    </w:p>
    <w:p w:rsidR="00694ED3" w:rsidRDefault="007E476F">
      <w:pPr>
        <w:numPr>
          <w:ilvl w:val="0"/>
          <w:numId w:val="10"/>
        </w:numPr>
        <w:jc w:val="both"/>
        <w:rPr>
          <w:i/>
          <w:iCs/>
          <w:sz w:val="24"/>
          <w:lang w:val="ru-RU"/>
        </w:rPr>
      </w:pPr>
      <w:r>
        <w:rPr>
          <w:i/>
          <w:iCs/>
          <w:sz w:val="24"/>
          <w:lang w:val="uk-UA"/>
        </w:rPr>
        <w:t xml:space="preserve">МВГ – викликає </w:t>
      </w:r>
      <w:r>
        <w:rPr>
          <w:i/>
          <w:iCs/>
          <w:sz w:val="24"/>
          <w:lang w:val="en-US"/>
        </w:rPr>
        <w:t>d</w:t>
      </w:r>
    </w:p>
    <w:p w:rsidR="00694ED3" w:rsidRDefault="007E476F">
      <w:pPr>
        <w:numPr>
          <w:ilvl w:val="0"/>
          <w:numId w:val="10"/>
        </w:numPr>
        <w:jc w:val="both"/>
        <w:rPr>
          <w:i/>
          <w:iCs/>
          <w:sz w:val="24"/>
          <w:u w:val="single"/>
          <w:lang w:val="ru-RU"/>
        </w:rPr>
      </w:pPr>
      <w:r>
        <w:rPr>
          <w:i/>
          <w:iCs/>
          <w:sz w:val="24"/>
          <w:u w:val="single"/>
          <w:lang w:val="ru-RU"/>
        </w:rPr>
        <w:t xml:space="preserve">МВС – </w:t>
      </w:r>
      <w:r>
        <w:rPr>
          <w:i/>
          <w:iCs/>
          <w:sz w:val="24"/>
          <w:u w:val="single"/>
          <w:lang w:val="uk-UA"/>
        </w:rPr>
        <w:t xml:space="preserve">викликає </w:t>
      </w:r>
      <w:r>
        <w:rPr>
          <w:i/>
          <w:iCs/>
          <w:sz w:val="24"/>
          <w:u w:val="single"/>
          <w:lang w:val="en-US"/>
        </w:rPr>
        <w:t>d</w:t>
      </w:r>
    </w:p>
    <w:p w:rsidR="00694ED3" w:rsidRDefault="007E476F">
      <w:pPr>
        <w:ind w:left="1068"/>
        <w:jc w:val="both"/>
        <w:rPr>
          <w:lang w:val="ru-RU"/>
        </w:rPr>
      </w:pPr>
      <w:r>
        <w:rPr>
          <w:i/>
          <w:iCs/>
          <w:sz w:val="24"/>
          <w:lang w:val="uk-UA"/>
        </w:rPr>
        <w:t xml:space="preserve">Напевно, В є причиною </w:t>
      </w:r>
      <w:r>
        <w:rPr>
          <w:i/>
          <w:iCs/>
          <w:sz w:val="24"/>
          <w:lang w:val="en-US"/>
        </w:rPr>
        <w:t>d</w:t>
      </w:r>
      <w:r>
        <w:rPr>
          <w:i/>
          <w:iCs/>
          <w:sz w:val="24"/>
          <w:lang w:val="ru-RU"/>
        </w:rPr>
        <w:t>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Цей метод вимагає загального знання про можливі причини досліджуваного явища, повинні бути виключені всі обставини, які не є необхідними, виділяють подібне і те, що повторюється. Для достовірного висновку повинні бути відомі всі передуючі обставини, які є закритою множиною причин, і відомо, що кожна обставина не вступає у взаємодію з іншою.</w:t>
      </w:r>
    </w:p>
    <w:p w:rsidR="00694ED3" w:rsidRDefault="007E476F">
      <w:pPr>
        <w:pStyle w:val="a3"/>
        <w:rPr>
          <w:lang w:val="en-US"/>
        </w:rPr>
      </w:pPr>
      <w:r>
        <w:rPr>
          <w:lang w:val="en-US"/>
        </w:rPr>
        <w:t>Modus tol. Pon.</w:t>
      </w:r>
    </w:p>
    <w:p w:rsidR="00694ED3" w:rsidRDefault="007E476F">
      <w:pPr>
        <w:ind w:firstLine="708"/>
        <w:jc w:val="both"/>
        <w:rPr>
          <w:i/>
          <w:iCs/>
          <w:sz w:val="24"/>
          <w:lang w:val="en-US"/>
        </w:rPr>
      </w:pPr>
      <w:r>
        <w:rPr>
          <w:i/>
          <w:iCs/>
          <w:sz w:val="24"/>
          <w:lang w:val="en-US"/>
        </w:rPr>
        <w:t>AvBvCvFvM</w:t>
      </w:r>
    </w:p>
    <w:p w:rsidR="00694ED3" w:rsidRDefault="007E476F">
      <w:pPr>
        <w:ind w:firstLine="708"/>
        <w:jc w:val="both"/>
        <w:rPr>
          <w:i/>
          <w:iCs/>
          <w:sz w:val="24"/>
          <w:u w:val="single"/>
          <w:lang w:val="en-US"/>
        </w:rPr>
      </w:pPr>
      <w:r>
        <w:rPr>
          <w:i/>
          <w:iCs/>
          <w:sz w:val="24"/>
          <w:u w:val="single"/>
          <w:lang w:val="en-US"/>
        </w:rPr>
        <w:t>┐A┐B┐C┐F┐M</w:t>
      </w:r>
    </w:p>
    <w:p w:rsidR="00694ED3" w:rsidRDefault="007E476F">
      <w:pPr>
        <w:ind w:firstLine="708"/>
        <w:jc w:val="both"/>
        <w:rPr>
          <w:i/>
          <w:iCs/>
          <w:sz w:val="24"/>
          <w:lang w:val="uk-UA"/>
        </w:rPr>
      </w:pPr>
      <w:r>
        <w:rPr>
          <w:i/>
          <w:iCs/>
          <w:sz w:val="24"/>
          <w:lang w:val="uk-UA"/>
        </w:rPr>
        <w:t>Може, В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(2) </w:t>
      </w:r>
      <w:r>
        <w:rPr>
          <w:i/>
          <w:iCs/>
          <w:lang w:val="uk-UA"/>
        </w:rPr>
        <w:t>Метод відмінності</w:t>
      </w:r>
      <w:r>
        <w:rPr>
          <w:lang w:val="uk-UA"/>
        </w:rPr>
        <w:t xml:space="preserve"> – порівнюють два випадки, в одному з яких досліджуване явище настає, а в іншому не настає; при цьому другий випадок відрізняється від першого лише однією обставиною, а всі інші є схожі. Цей метод знаходження різного в схожому.</w:t>
      </w:r>
    </w:p>
    <w:p w:rsidR="00694ED3" w:rsidRDefault="007E476F">
      <w:pPr>
        <w:numPr>
          <w:ilvl w:val="0"/>
          <w:numId w:val="11"/>
        </w:numPr>
        <w:jc w:val="both"/>
        <w:rPr>
          <w:i/>
          <w:iCs/>
          <w:sz w:val="24"/>
          <w:lang w:val="ru-RU"/>
        </w:rPr>
      </w:pPr>
      <w:r>
        <w:rPr>
          <w:i/>
          <w:iCs/>
          <w:sz w:val="24"/>
          <w:lang w:val="uk-UA"/>
        </w:rPr>
        <w:t xml:space="preserve">АВСМ --//-- </w:t>
      </w:r>
      <w:r>
        <w:rPr>
          <w:i/>
          <w:iCs/>
          <w:sz w:val="24"/>
          <w:lang w:val="en-US"/>
        </w:rPr>
        <w:t>d</w:t>
      </w:r>
    </w:p>
    <w:p w:rsidR="00694ED3" w:rsidRDefault="007E476F">
      <w:pPr>
        <w:numPr>
          <w:ilvl w:val="0"/>
          <w:numId w:val="11"/>
        </w:numPr>
        <w:jc w:val="both"/>
        <w:rPr>
          <w:i/>
          <w:iCs/>
          <w:sz w:val="24"/>
          <w:u w:val="single"/>
          <w:lang w:val="ru-RU"/>
        </w:rPr>
      </w:pPr>
      <w:r>
        <w:rPr>
          <w:i/>
          <w:iCs/>
          <w:sz w:val="24"/>
          <w:u w:val="single"/>
          <w:lang w:val="uk-UA"/>
        </w:rPr>
        <w:t xml:space="preserve">АВСМ не --//-- </w:t>
      </w:r>
      <w:r>
        <w:rPr>
          <w:i/>
          <w:iCs/>
          <w:sz w:val="24"/>
          <w:u w:val="single"/>
          <w:lang w:val="en-US"/>
        </w:rPr>
        <w:t>d</w:t>
      </w:r>
      <w:r>
        <w:rPr>
          <w:i/>
          <w:iCs/>
          <w:sz w:val="24"/>
          <w:u w:val="single"/>
          <w:lang w:val="ru-RU"/>
        </w:rPr>
        <w:t>.</w:t>
      </w:r>
    </w:p>
    <w:p w:rsidR="00694ED3" w:rsidRDefault="007E476F">
      <w:pPr>
        <w:ind w:left="708"/>
        <w:jc w:val="both"/>
        <w:rPr>
          <w:i/>
          <w:iCs/>
          <w:sz w:val="24"/>
          <w:lang w:val="ru-RU"/>
        </w:rPr>
      </w:pPr>
      <w:r>
        <w:rPr>
          <w:i/>
          <w:iCs/>
          <w:sz w:val="24"/>
          <w:lang w:val="uk-UA"/>
        </w:rPr>
        <w:t xml:space="preserve">Може, М є причиною </w:t>
      </w:r>
      <w:r>
        <w:rPr>
          <w:i/>
          <w:iCs/>
          <w:sz w:val="24"/>
          <w:lang w:val="en-US"/>
        </w:rPr>
        <w:t>d</w:t>
      </w:r>
      <w:r>
        <w:rPr>
          <w:i/>
          <w:iCs/>
          <w:sz w:val="24"/>
          <w:lang w:val="ru-RU"/>
        </w:rPr>
        <w:t>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(3) </w:t>
      </w:r>
      <w:r>
        <w:rPr>
          <w:i/>
          <w:iCs/>
          <w:lang w:val="uk-UA"/>
        </w:rPr>
        <w:t>Поєднаний метод</w:t>
      </w:r>
      <w:r>
        <w:rPr>
          <w:lang w:val="uk-UA"/>
        </w:rPr>
        <w:t xml:space="preserve"> – є комбінацією двох перших методів, де виявляють як схоже в різному, так і різне в схожому.</w:t>
      </w:r>
    </w:p>
    <w:p w:rsidR="00694ED3" w:rsidRDefault="007E476F">
      <w:pPr>
        <w:numPr>
          <w:ilvl w:val="0"/>
          <w:numId w:val="12"/>
        </w:numPr>
        <w:jc w:val="both"/>
        <w:rPr>
          <w:i/>
          <w:iCs/>
          <w:sz w:val="24"/>
          <w:lang w:val="ru-RU"/>
        </w:rPr>
      </w:pPr>
      <w:r>
        <w:rPr>
          <w:i/>
          <w:iCs/>
          <w:sz w:val="24"/>
          <w:lang w:val="uk-UA"/>
        </w:rPr>
        <w:t xml:space="preserve">АВС --//-- </w:t>
      </w:r>
      <w:r>
        <w:rPr>
          <w:i/>
          <w:iCs/>
          <w:sz w:val="24"/>
          <w:lang w:val="en-US"/>
        </w:rPr>
        <w:t>d</w:t>
      </w:r>
    </w:p>
    <w:p w:rsidR="00694ED3" w:rsidRDefault="007E476F">
      <w:pPr>
        <w:numPr>
          <w:ilvl w:val="0"/>
          <w:numId w:val="12"/>
        </w:numPr>
        <w:jc w:val="both"/>
        <w:rPr>
          <w:i/>
          <w:iCs/>
          <w:sz w:val="24"/>
          <w:lang w:val="ru-RU"/>
        </w:rPr>
      </w:pPr>
      <w:r>
        <w:rPr>
          <w:i/>
          <w:iCs/>
          <w:sz w:val="24"/>
          <w:lang w:val="en-US"/>
        </w:rPr>
        <w:t>MFB</w:t>
      </w:r>
      <w:r>
        <w:rPr>
          <w:i/>
          <w:iCs/>
          <w:sz w:val="24"/>
          <w:lang w:val="uk-UA"/>
        </w:rPr>
        <w:t xml:space="preserve"> --//-- </w:t>
      </w:r>
      <w:r>
        <w:rPr>
          <w:i/>
          <w:iCs/>
          <w:sz w:val="24"/>
          <w:lang w:val="en-US"/>
        </w:rPr>
        <w:t>d</w:t>
      </w:r>
    </w:p>
    <w:p w:rsidR="00694ED3" w:rsidRDefault="007E476F">
      <w:pPr>
        <w:numPr>
          <w:ilvl w:val="0"/>
          <w:numId w:val="12"/>
        </w:numPr>
        <w:jc w:val="both"/>
        <w:rPr>
          <w:i/>
          <w:iCs/>
          <w:sz w:val="24"/>
          <w:lang w:val="ru-RU"/>
        </w:rPr>
      </w:pPr>
      <w:r>
        <w:rPr>
          <w:i/>
          <w:iCs/>
          <w:sz w:val="24"/>
          <w:lang w:val="en-US"/>
        </w:rPr>
        <w:t>MBC</w:t>
      </w:r>
      <w:r>
        <w:rPr>
          <w:i/>
          <w:iCs/>
          <w:sz w:val="24"/>
          <w:lang w:val="ru-RU"/>
        </w:rPr>
        <w:t xml:space="preserve"> </w:t>
      </w:r>
      <w:r>
        <w:rPr>
          <w:i/>
          <w:iCs/>
          <w:sz w:val="24"/>
          <w:lang w:val="uk-UA"/>
        </w:rPr>
        <w:t xml:space="preserve">--//-- </w:t>
      </w:r>
      <w:r>
        <w:rPr>
          <w:i/>
          <w:iCs/>
          <w:sz w:val="24"/>
          <w:lang w:val="en-US"/>
        </w:rPr>
        <w:t>d</w:t>
      </w:r>
    </w:p>
    <w:p w:rsidR="00694ED3" w:rsidRDefault="007E476F">
      <w:pPr>
        <w:numPr>
          <w:ilvl w:val="0"/>
          <w:numId w:val="12"/>
        </w:numPr>
        <w:jc w:val="both"/>
        <w:rPr>
          <w:i/>
          <w:iCs/>
          <w:sz w:val="24"/>
          <w:lang w:val="ru-RU"/>
        </w:rPr>
      </w:pPr>
      <w:r>
        <w:rPr>
          <w:i/>
          <w:iCs/>
          <w:sz w:val="24"/>
          <w:lang w:val="en-US"/>
        </w:rPr>
        <w:t>AC</w:t>
      </w:r>
      <w:r>
        <w:rPr>
          <w:i/>
          <w:iCs/>
          <w:sz w:val="24"/>
          <w:lang w:val="ru-RU"/>
        </w:rPr>
        <w:t xml:space="preserve"> не </w:t>
      </w:r>
      <w:r>
        <w:rPr>
          <w:i/>
          <w:iCs/>
          <w:sz w:val="24"/>
          <w:lang w:val="uk-UA"/>
        </w:rPr>
        <w:t xml:space="preserve">--//-- </w:t>
      </w:r>
      <w:r>
        <w:rPr>
          <w:i/>
          <w:iCs/>
          <w:sz w:val="24"/>
          <w:lang w:val="en-US"/>
        </w:rPr>
        <w:t>d</w:t>
      </w:r>
    </w:p>
    <w:p w:rsidR="00694ED3" w:rsidRDefault="007E476F">
      <w:pPr>
        <w:numPr>
          <w:ilvl w:val="0"/>
          <w:numId w:val="12"/>
        </w:numPr>
        <w:jc w:val="both"/>
        <w:rPr>
          <w:i/>
          <w:iCs/>
          <w:sz w:val="24"/>
          <w:lang w:val="ru-RU"/>
        </w:rPr>
      </w:pPr>
      <w:r>
        <w:rPr>
          <w:i/>
          <w:iCs/>
          <w:sz w:val="24"/>
          <w:lang w:val="en-US"/>
        </w:rPr>
        <w:t>MF</w:t>
      </w:r>
      <w:r>
        <w:rPr>
          <w:i/>
          <w:iCs/>
          <w:sz w:val="24"/>
          <w:lang w:val="ru-RU"/>
        </w:rPr>
        <w:t xml:space="preserve"> не </w:t>
      </w:r>
      <w:r>
        <w:rPr>
          <w:i/>
          <w:iCs/>
          <w:sz w:val="24"/>
          <w:lang w:val="uk-UA"/>
        </w:rPr>
        <w:t xml:space="preserve">--//-- </w:t>
      </w:r>
      <w:r>
        <w:rPr>
          <w:i/>
          <w:iCs/>
          <w:sz w:val="24"/>
          <w:lang w:val="en-US"/>
        </w:rPr>
        <w:t>d</w:t>
      </w:r>
    </w:p>
    <w:p w:rsidR="00694ED3" w:rsidRDefault="007E476F">
      <w:pPr>
        <w:numPr>
          <w:ilvl w:val="0"/>
          <w:numId w:val="12"/>
        </w:numPr>
        <w:jc w:val="both"/>
        <w:rPr>
          <w:i/>
          <w:iCs/>
          <w:sz w:val="24"/>
          <w:u w:val="single"/>
          <w:lang w:val="ru-RU"/>
        </w:rPr>
      </w:pPr>
      <w:r>
        <w:rPr>
          <w:i/>
          <w:iCs/>
          <w:sz w:val="24"/>
          <w:u w:val="single"/>
          <w:lang w:val="ru-RU"/>
        </w:rPr>
        <w:t xml:space="preserve">МС не </w:t>
      </w:r>
      <w:r>
        <w:rPr>
          <w:i/>
          <w:iCs/>
          <w:sz w:val="24"/>
          <w:u w:val="single"/>
          <w:lang w:val="uk-UA"/>
        </w:rPr>
        <w:t xml:space="preserve">--//-- </w:t>
      </w:r>
      <w:r>
        <w:rPr>
          <w:i/>
          <w:iCs/>
          <w:sz w:val="24"/>
          <w:u w:val="single"/>
          <w:lang w:val="en-US"/>
        </w:rPr>
        <w:t>d</w:t>
      </w:r>
    </w:p>
    <w:p w:rsidR="00694ED3" w:rsidRDefault="007E476F">
      <w:pPr>
        <w:ind w:left="708"/>
        <w:jc w:val="both"/>
        <w:rPr>
          <w:i/>
          <w:iCs/>
          <w:sz w:val="24"/>
          <w:lang w:val="ru-RU"/>
        </w:rPr>
      </w:pPr>
      <w:r>
        <w:rPr>
          <w:i/>
          <w:iCs/>
          <w:sz w:val="24"/>
          <w:lang w:val="uk-UA"/>
        </w:rPr>
        <w:t xml:space="preserve">Може, В є причиною </w:t>
      </w:r>
      <w:r>
        <w:rPr>
          <w:i/>
          <w:iCs/>
          <w:sz w:val="24"/>
          <w:lang w:val="en-US"/>
        </w:rPr>
        <w:t>d</w:t>
      </w:r>
      <w:r>
        <w:rPr>
          <w:i/>
          <w:iCs/>
          <w:sz w:val="24"/>
          <w:lang w:val="ru-RU"/>
        </w:rPr>
        <w:t>.</w:t>
      </w:r>
    </w:p>
    <w:p w:rsidR="00694ED3" w:rsidRDefault="00694ED3">
      <w:pPr>
        <w:pStyle w:val="a3"/>
      </w:pP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(4) Метод застосовується при аналізі випадків, в яких має місце видозмінення одного з передуючих обставин, яке супроводжується видозміною досліджуваної дії. АВС – обставини передуючі, 1, 2,</w:t>
      </w:r>
      <w:r>
        <w:rPr>
          <w:lang w:val="ru-RU"/>
        </w:rPr>
        <w:t xml:space="preserve"> </w:t>
      </w:r>
      <w:r>
        <w:rPr>
          <w:lang w:val="uk-UA"/>
        </w:rPr>
        <w:t>...</w:t>
      </w:r>
      <w:r>
        <w:rPr>
          <w:lang w:val="ru-RU"/>
        </w:rPr>
        <w:t>,</w:t>
      </w:r>
      <w:r>
        <w:rPr>
          <w:lang w:val="uk-UA"/>
        </w:rPr>
        <w:t xml:space="preserve"> </w:t>
      </w:r>
      <w:r>
        <w:rPr>
          <w:lang w:val="en-US"/>
        </w:rPr>
        <w:t>n</w:t>
      </w:r>
      <w:r>
        <w:rPr>
          <w:lang w:val="ru-RU"/>
        </w:rPr>
        <w:t xml:space="preserve"> -</w:t>
      </w:r>
      <w:r>
        <w:rPr>
          <w:lang w:val="uk-UA"/>
        </w:rPr>
        <w:t xml:space="preserve"> </w:t>
      </w:r>
      <w:r>
        <w:rPr>
          <w:lang w:val="ru-RU"/>
        </w:rPr>
        <w:t xml:space="preserve"> </w:t>
      </w:r>
      <w:r>
        <w:rPr>
          <w:lang w:val="uk-UA"/>
        </w:rPr>
        <w:t>степінь зміни цих обставин, то 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468"/>
        <w:gridCol w:w="3101"/>
        <w:gridCol w:w="3285"/>
      </w:tblGrid>
      <w:tr w:rsidR="00694ED3">
        <w:tc>
          <w:tcPr>
            <w:tcW w:w="3468" w:type="dxa"/>
          </w:tcPr>
          <w:p w:rsidR="00694ED3" w:rsidRDefault="007E476F">
            <w:pPr>
              <w:numPr>
                <w:ilvl w:val="0"/>
                <w:numId w:val="13"/>
              </w:numPr>
              <w:tabs>
                <w:tab w:val="clear" w:pos="1068"/>
                <w:tab w:val="num" w:pos="560"/>
              </w:tabs>
              <w:jc w:val="both"/>
              <w:rPr>
                <w:i/>
                <w:iCs/>
                <w:sz w:val="24"/>
                <w:lang w:val="ru-RU"/>
              </w:rPr>
            </w:pPr>
            <w:r>
              <w:rPr>
                <w:i/>
                <w:iCs/>
                <w:sz w:val="24"/>
                <w:lang w:val="en-US"/>
              </w:rPr>
              <w:t>A</w:t>
            </w:r>
            <w:r>
              <w:rPr>
                <w:i/>
                <w:iCs/>
                <w:sz w:val="24"/>
                <w:lang w:val="ru-RU"/>
              </w:rPr>
              <w:t>В</w:t>
            </w:r>
            <w:r>
              <w:rPr>
                <w:i/>
                <w:iCs/>
                <w:sz w:val="24"/>
                <w:lang w:val="en-US"/>
              </w:rPr>
              <w:t>C</w:t>
            </w:r>
            <w:r>
              <w:rPr>
                <w:i/>
                <w:iCs/>
                <w:sz w:val="24"/>
                <w:vertAlign w:val="superscript"/>
                <w:lang w:val="ru-RU"/>
              </w:rPr>
              <w:t>1</w:t>
            </w:r>
            <w:r>
              <w:rPr>
                <w:i/>
                <w:iCs/>
                <w:sz w:val="24"/>
                <w:lang w:val="ru-RU"/>
              </w:rPr>
              <w:t xml:space="preserve"> виклика</w:t>
            </w:r>
            <w:r>
              <w:rPr>
                <w:i/>
                <w:iCs/>
                <w:sz w:val="24"/>
                <w:lang w:val="uk-UA"/>
              </w:rPr>
              <w:t xml:space="preserve">є </w:t>
            </w:r>
            <w:r>
              <w:rPr>
                <w:i/>
                <w:iCs/>
                <w:sz w:val="24"/>
                <w:lang w:val="en-US"/>
              </w:rPr>
              <w:t>d</w:t>
            </w:r>
            <w:r>
              <w:rPr>
                <w:i/>
                <w:iCs/>
                <w:sz w:val="24"/>
                <w:vertAlign w:val="superscript"/>
                <w:lang w:val="ru-RU"/>
              </w:rPr>
              <w:t>1</w:t>
            </w:r>
            <w:r>
              <w:rPr>
                <w:i/>
                <w:iCs/>
                <w:sz w:val="24"/>
                <w:vertAlign w:val="superscript"/>
                <w:lang w:val="ru-RU"/>
              </w:rPr>
              <w:tab/>
            </w:r>
          </w:p>
          <w:p w:rsidR="00694ED3" w:rsidRDefault="007E476F">
            <w:pPr>
              <w:numPr>
                <w:ilvl w:val="0"/>
                <w:numId w:val="13"/>
              </w:numPr>
              <w:tabs>
                <w:tab w:val="clear" w:pos="1068"/>
                <w:tab w:val="num" w:pos="560"/>
              </w:tabs>
              <w:jc w:val="both"/>
              <w:rPr>
                <w:i/>
                <w:iCs/>
                <w:sz w:val="24"/>
                <w:lang w:val="ru-RU"/>
              </w:rPr>
            </w:pPr>
            <w:r>
              <w:rPr>
                <w:i/>
                <w:iCs/>
                <w:sz w:val="24"/>
                <w:lang w:val="ru-RU"/>
              </w:rPr>
              <w:t>АВС</w:t>
            </w:r>
            <w:r>
              <w:rPr>
                <w:i/>
                <w:iCs/>
                <w:sz w:val="24"/>
                <w:vertAlign w:val="superscript"/>
                <w:lang w:val="uk-UA"/>
              </w:rPr>
              <w:t>2</w:t>
            </w:r>
            <w:r>
              <w:rPr>
                <w:i/>
                <w:iCs/>
                <w:sz w:val="24"/>
                <w:lang w:val="ru-RU"/>
              </w:rPr>
              <w:t xml:space="preserve">  </w:t>
            </w:r>
            <w:r>
              <w:rPr>
                <w:i/>
                <w:iCs/>
                <w:sz w:val="24"/>
                <w:lang w:val="uk-UA"/>
              </w:rPr>
              <w:t xml:space="preserve">--//-- </w:t>
            </w:r>
            <w:r>
              <w:rPr>
                <w:i/>
                <w:iCs/>
                <w:sz w:val="24"/>
                <w:lang w:val="en-US"/>
              </w:rPr>
              <w:t>d</w:t>
            </w:r>
            <w:r>
              <w:rPr>
                <w:i/>
                <w:iCs/>
                <w:sz w:val="24"/>
                <w:vertAlign w:val="superscript"/>
                <w:lang w:val="uk-UA"/>
              </w:rPr>
              <w:t>2</w:t>
            </w:r>
          </w:p>
          <w:p w:rsidR="00694ED3" w:rsidRDefault="007E476F">
            <w:pPr>
              <w:numPr>
                <w:ilvl w:val="0"/>
                <w:numId w:val="13"/>
              </w:numPr>
              <w:tabs>
                <w:tab w:val="clear" w:pos="1068"/>
                <w:tab w:val="num" w:pos="560"/>
              </w:tabs>
              <w:jc w:val="both"/>
              <w:rPr>
                <w:i/>
                <w:iCs/>
                <w:sz w:val="24"/>
                <w:u w:val="single"/>
                <w:lang w:val="ru-RU"/>
              </w:rPr>
            </w:pPr>
            <w:r>
              <w:rPr>
                <w:i/>
                <w:iCs/>
                <w:sz w:val="24"/>
                <w:u w:val="single"/>
                <w:lang w:val="ru-RU"/>
              </w:rPr>
              <w:t>АВС</w:t>
            </w:r>
            <w:r>
              <w:rPr>
                <w:i/>
                <w:iCs/>
                <w:sz w:val="24"/>
                <w:u w:val="single"/>
                <w:vertAlign w:val="superscript"/>
                <w:lang w:val="en-US"/>
              </w:rPr>
              <w:t>n</w:t>
            </w:r>
            <w:r>
              <w:rPr>
                <w:i/>
                <w:iCs/>
                <w:sz w:val="24"/>
                <w:u w:val="single"/>
                <w:vertAlign w:val="superscript"/>
                <w:lang w:val="ru-RU"/>
              </w:rPr>
              <w:t xml:space="preserve"> </w:t>
            </w:r>
            <w:r>
              <w:rPr>
                <w:i/>
                <w:iCs/>
                <w:sz w:val="24"/>
                <w:u w:val="single"/>
                <w:lang w:val="ru-RU"/>
              </w:rPr>
              <w:t xml:space="preserve"> </w:t>
            </w:r>
            <w:r>
              <w:rPr>
                <w:i/>
                <w:iCs/>
                <w:sz w:val="24"/>
                <w:u w:val="single"/>
                <w:lang w:val="uk-UA"/>
              </w:rPr>
              <w:t xml:space="preserve">--//-- </w:t>
            </w:r>
            <w:r>
              <w:rPr>
                <w:i/>
                <w:iCs/>
                <w:sz w:val="24"/>
                <w:u w:val="single"/>
                <w:lang w:val="en-US"/>
              </w:rPr>
              <w:t>d</w:t>
            </w:r>
            <w:r>
              <w:rPr>
                <w:i/>
                <w:iCs/>
                <w:sz w:val="24"/>
                <w:u w:val="single"/>
                <w:vertAlign w:val="superscript"/>
                <w:lang w:val="ru-RU"/>
              </w:rPr>
              <w:t xml:space="preserve"> </w:t>
            </w:r>
            <w:r>
              <w:rPr>
                <w:i/>
                <w:iCs/>
                <w:sz w:val="24"/>
                <w:u w:val="single"/>
                <w:vertAlign w:val="superscript"/>
                <w:lang w:val="en-US"/>
              </w:rPr>
              <w:t>n</w:t>
            </w:r>
          </w:p>
          <w:p w:rsidR="00694ED3" w:rsidRDefault="007E476F">
            <w:pPr>
              <w:tabs>
                <w:tab w:val="num" w:pos="560"/>
              </w:tabs>
              <w:ind w:left="708"/>
              <w:jc w:val="both"/>
              <w:rPr>
                <w:i/>
                <w:iCs/>
                <w:sz w:val="24"/>
                <w:lang w:val="ru-RU"/>
              </w:rPr>
            </w:pPr>
            <w:r>
              <w:rPr>
                <w:i/>
                <w:iCs/>
                <w:sz w:val="24"/>
                <w:lang w:val="uk-UA"/>
              </w:rPr>
              <w:t xml:space="preserve">Може, C є причиною </w:t>
            </w:r>
            <w:r>
              <w:rPr>
                <w:i/>
                <w:iCs/>
                <w:sz w:val="24"/>
                <w:lang w:val="en-US"/>
              </w:rPr>
              <w:t>d</w:t>
            </w:r>
            <w:r>
              <w:rPr>
                <w:i/>
                <w:iCs/>
                <w:sz w:val="24"/>
                <w:lang w:val="ru-RU"/>
              </w:rPr>
              <w:t>.</w:t>
            </w:r>
          </w:p>
          <w:p w:rsidR="00694ED3" w:rsidRDefault="00694ED3">
            <w:pPr>
              <w:jc w:val="both"/>
              <w:rPr>
                <w:lang w:val="uk-UA"/>
              </w:rPr>
            </w:pPr>
          </w:p>
        </w:tc>
        <w:tc>
          <w:tcPr>
            <w:tcW w:w="3101" w:type="dxa"/>
          </w:tcPr>
          <w:p w:rsidR="00694ED3" w:rsidRDefault="007E476F">
            <w:pPr>
              <w:pStyle w:val="7"/>
            </w:pPr>
            <w:r>
              <w:t>Метод залишку</w:t>
            </w:r>
          </w:p>
          <w:p w:rsidR="00694ED3" w:rsidRDefault="007E476F">
            <w:pPr>
              <w:jc w:val="both"/>
              <w:rPr>
                <w:i/>
                <w:iCs/>
                <w:sz w:val="24"/>
                <w:lang w:val="ru-RU"/>
              </w:rPr>
            </w:pPr>
            <w:r>
              <w:rPr>
                <w:i/>
                <w:iCs/>
                <w:sz w:val="24"/>
                <w:lang w:val="ru-RU"/>
              </w:rPr>
              <w:t>1) АВС викликаэ ху</w:t>
            </w:r>
            <w:r>
              <w:rPr>
                <w:i/>
                <w:iCs/>
                <w:sz w:val="24"/>
                <w:lang w:val="en-US"/>
              </w:rPr>
              <w:t>z</w:t>
            </w:r>
          </w:p>
          <w:p w:rsidR="00694ED3" w:rsidRDefault="007E476F">
            <w:pPr>
              <w:jc w:val="both"/>
              <w:rPr>
                <w:i/>
                <w:iCs/>
                <w:sz w:val="24"/>
                <w:lang w:val="en-US"/>
              </w:rPr>
            </w:pPr>
            <w:r>
              <w:rPr>
                <w:i/>
                <w:iCs/>
                <w:sz w:val="24"/>
                <w:lang w:val="en-US"/>
              </w:rPr>
              <w:t>2) A --//-- x</w:t>
            </w:r>
          </w:p>
          <w:p w:rsidR="00694ED3" w:rsidRDefault="007E476F">
            <w:pPr>
              <w:jc w:val="both"/>
              <w:rPr>
                <w:i/>
                <w:iCs/>
                <w:sz w:val="24"/>
                <w:u w:val="single"/>
                <w:lang w:val="en-US"/>
              </w:rPr>
            </w:pPr>
            <w:r>
              <w:rPr>
                <w:i/>
                <w:iCs/>
                <w:sz w:val="24"/>
                <w:lang w:val="en-US"/>
              </w:rPr>
              <w:t>3</w:t>
            </w:r>
            <w:r>
              <w:rPr>
                <w:i/>
                <w:iCs/>
                <w:sz w:val="24"/>
                <w:u w:val="single"/>
                <w:lang w:val="en-US"/>
              </w:rPr>
              <w:t>) B --//-- y</w:t>
            </w:r>
          </w:p>
          <w:p w:rsidR="00694ED3" w:rsidRDefault="007E476F">
            <w:pPr>
              <w:jc w:val="both"/>
              <w:rPr>
                <w:lang w:val="en-US"/>
              </w:rPr>
            </w:pPr>
            <w:r>
              <w:rPr>
                <w:i/>
                <w:iCs/>
                <w:sz w:val="24"/>
                <w:lang w:val="en-US"/>
              </w:rPr>
              <w:t>C --//--z</w:t>
            </w:r>
          </w:p>
        </w:tc>
        <w:tc>
          <w:tcPr>
            <w:tcW w:w="3285" w:type="dxa"/>
          </w:tcPr>
          <w:p w:rsidR="00694ED3" w:rsidRDefault="007E476F">
            <w:pPr>
              <w:jc w:val="both"/>
              <w:rPr>
                <w:i/>
                <w:iCs/>
                <w:sz w:val="24"/>
                <w:lang w:val="en-US"/>
              </w:rPr>
            </w:pPr>
            <w:r>
              <w:rPr>
                <w:i/>
                <w:iCs/>
                <w:sz w:val="24"/>
                <w:lang w:val="en-US"/>
              </w:rPr>
              <w:t>1) ABC --//-- abcd</w:t>
            </w:r>
          </w:p>
          <w:p w:rsidR="00694ED3" w:rsidRDefault="007E476F">
            <w:pPr>
              <w:jc w:val="both"/>
              <w:rPr>
                <w:i/>
                <w:iCs/>
                <w:sz w:val="24"/>
                <w:lang w:val="en-US"/>
              </w:rPr>
            </w:pPr>
            <w:r>
              <w:rPr>
                <w:i/>
                <w:iCs/>
                <w:sz w:val="24"/>
                <w:lang w:val="en-US"/>
              </w:rPr>
              <w:t>2) A --//-- a</w:t>
            </w:r>
          </w:p>
          <w:p w:rsidR="00694ED3" w:rsidRDefault="007E476F">
            <w:pPr>
              <w:jc w:val="both"/>
              <w:rPr>
                <w:i/>
                <w:iCs/>
                <w:sz w:val="24"/>
                <w:lang w:val="en-US"/>
              </w:rPr>
            </w:pPr>
            <w:r>
              <w:rPr>
                <w:i/>
                <w:iCs/>
                <w:sz w:val="24"/>
                <w:lang w:val="en-US"/>
              </w:rPr>
              <w:t>3) B --//-- b</w:t>
            </w:r>
          </w:p>
          <w:p w:rsidR="00694ED3" w:rsidRDefault="007E476F">
            <w:pPr>
              <w:jc w:val="both"/>
              <w:rPr>
                <w:i/>
                <w:iCs/>
                <w:sz w:val="24"/>
                <w:u w:val="single"/>
                <w:lang w:val="ru-RU"/>
              </w:rPr>
            </w:pPr>
            <w:r>
              <w:rPr>
                <w:i/>
                <w:iCs/>
                <w:sz w:val="24"/>
                <w:u w:val="single"/>
                <w:lang w:val="ru-RU"/>
              </w:rPr>
              <w:t xml:space="preserve">4) </w:t>
            </w:r>
            <w:r>
              <w:rPr>
                <w:i/>
                <w:iCs/>
                <w:sz w:val="24"/>
                <w:u w:val="single"/>
                <w:lang w:val="en-US"/>
              </w:rPr>
              <w:t>C</w:t>
            </w:r>
            <w:r>
              <w:rPr>
                <w:i/>
                <w:iCs/>
                <w:sz w:val="24"/>
                <w:u w:val="single"/>
                <w:lang w:val="ru-RU"/>
              </w:rPr>
              <w:t xml:space="preserve"> --//-- </w:t>
            </w:r>
            <w:r>
              <w:rPr>
                <w:i/>
                <w:iCs/>
                <w:sz w:val="24"/>
                <w:u w:val="single"/>
                <w:lang w:val="en-US"/>
              </w:rPr>
              <w:t>c</w:t>
            </w:r>
          </w:p>
          <w:p w:rsidR="00694ED3" w:rsidRDefault="007E476F">
            <w:pPr>
              <w:jc w:val="both"/>
              <w:rPr>
                <w:i/>
                <w:iCs/>
                <w:sz w:val="24"/>
                <w:lang w:val="ru-RU"/>
              </w:rPr>
            </w:pPr>
            <w:r>
              <w:rPr>
                <w:i/>
                <w:iCs/>
                <w:sz w:val="24"/>
                <w:lang w:val="uk-UA"/>
              </w:rPr>
              <w:t xml:space="preserve">Напевно, існує деякий Х, який викликає </w:t>
            </w:r>
            <w:r>
              <w:rPr>
                <w:i/>
                <w:iCs/>
                <w:sz w:val="24"/>
                <w:lang w:val="en-US"/>
              </w:rPr>
              <w:t>d</w:t>
            </w:r>
          </w:p>
        </w:tc>
      </w:tr>
    </w:tbl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 xml:space="preserve">Особливим видом умовиводів неповної індукції є </w:t>
      </w:r>
      <w:r>
        <w:rPr>
          <w:i/>
          <w:iCs/>
          <w:lang w:val="uk-UA"/>
        </w:rPr>
        <w:t>статистичне узагальнення</w:t>
      </w:r>
      <w:r>
        <w:rPr>
          <w:lang w:val="uk-UA"/>
        </w:rPr>
        <w:t xml:space="preserve"> – умовивід неповної індукції, в якому встановлена в засновках кількісна інформація про частоту певної ознаки в досліджуваній групі (взірці) переносить в висновку на всю множину явищ такого роду (хуліганство – частота – в стані оп</w:t>
      </w:r>
      <w:r>
        <w:rPr>
          <w:lang w:val="ru-RU"/>
        </w:rPr>
        <w:t>’</w:t>
      </w:r>
      <w:r>
        <w:rPr>
          <w:lang w:val="uk-UA"/>
        </w:rPr>
        <w:t xml:space="preserve">яніння 95% і 5% , отже, частота хуліганств на 95% із-за алкоголю). </w:t>
      </w:r>
    </w:p>
    <w:p w:rsidR="00694ED3" w:rsidRDefault="00694ED3">
      <w:pPr>
        <w:ind w:firstLine="708"/>
        <w:jc w:val="both"/>
        <w:rPr>
          <w:lang w:val="uk-UA"/>
        </w:rPr>
      </w:pPr>
    </w:p>
    <w:p w:rsidR="00694ED3" w:rsidRDefault="00694ED3">
      <w:pPr>
        <w:ind w:firstLine="708"/>
        <w:jc w:val="both"/>
        <w:rPr>
          <w:lang w:val="uk-UA"/>
        </w:rPr>
        <w:sectPr w:rsidR="00694ED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94ED3" w:rsidRDefault="007E476F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2"/>
          <w:lang w:val="uk-UA"/>
        </w:rPr>
        <w:t>Лекція</w:t>
      </w:r>
      <w:r>
        <w:rPr>
          <w:b/>
          <w:bCs/>
          <w:lang w:val="uk-UA"/>
        </w:rPr>
        <w:t xml:space="preserve">: </w:t>
      </w:r>
      <w:r>
        <w:rPr>
          <w:b/>
          <w:bCs/>
          <w:sz w:val="36"/>
          <w:lang w:val="uk-UA"/>
        </w:rPr>
        <w:t>Взаємозв’язок індукції та дедукції</w:t>
      </w:r>
    </w:p>
    <w:p w:rsidR="00694ED3" w:rsidRDefault="007E476F">
      <w:pPr>
        <w:jc w:val="center"/>
        <w:rPr>
          <w:b/>
          <w:bCs/>
          <w:lang w:val="uk-UA"/>
        </w:rPr>
      </w:pPr>
      <w:r>
        <w:rPr>
          <w:b/>
          <w:bCs/>
          <w:sz w:val="36"/>
          <w:lang w:val="uk-UA"/>
        </w:rPr>
        <w:t xml:space="preserve"> в процесі міркування</w:t>
      </w:r>
      <w:r>
        <w:rPr>
          <w:b/>
          <w:bCs/>
          <w:lang w:val="uk-UA"/>
        </w:rPr>
        <w:t xml:space="preserve"> (І</w:t>
      </w:r>
      <w:r>
        <w:rPr>
          <w:b/>
          <w:bCs/>
          <w:lang w:val="en-US"/>
        </w:rPr>
        <w:t>V</w:t>
      </w:r>
      <w:r>
        <w:rPr>
          <w:b/>
          <w:bCs/>
          <w:lang w:val="uk-UA"/>
        </w:rPr>
        <w:t>).</w:t>
      </w:r>
    </w:p>
    <w:p w:rsidR="00694ED3" w:rsidRDefault="007E476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План</w:t>
      </w:r>
    </w:p>
    <w:p w:rsidR="00694ED3" w:rsidRDefault="007E476F">
      <w:pPr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Взаємозв’язок індукції та дедукції.</w:t>
      </w:r>
    </w:p>
    <w:p w:rsidR="00694ED3" w:rsidRDefault="007E476F">
      <w:pPr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Практичне значення цієї залежності.</w:t>
      </w:r>
    </w:p>
    <w:p w:rsidR="00694ED3" w:rsidRDefault="00694ED3">
      <w:pPr>
        <w:jc w:val="both"/>
        <w:rPr>
          <w:lang w:val="uk-UA"/>
        </w:rPr>
      </w:pP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1. Індукція і дедукція у процесі пізнання знаходяться в нерозривному зв</w:t>
      </w:r>
      <w:r>
        <w:rPr>
          <w:lang w:val="ru-RU"/>
        </w:rPr>
        <w:t>’</w:t>
      </w:r>
      <w:r>
        <w:rPr>
          <w:lang w:val="uk-UA"/>
        </w:rPr>
        <w:t>язку і єдності. Взаємозв’язок індукції і дедукції забезпечує логічну можливість міркування при застосуванні методів, а точність вираженого в засновках знання визначає степінь обґрунтованості отримуваних висновків. Наприклад, розглянуті методи встановлення причинних зв</w:t>
      </w:r>
      <w:r>
        <w:rPr>
          <w:lang w:val="ru-RU"/>
        </w:rPr>
        <w:t>’</w:t>
      </w:r>
      <w:r>
        <w:rPr>
          <w:lang w:val="uk-UA"/>
        </w:rPr>
        <w:t>язків по своїй логічній структурі відносяться до складних міркувань, в яких власне індуктивні узагальнення будуються за допомогою дедуктивних виводів. Спираючись на властивості причинного зв’язку, дедукція виступає логічним засобом елімінації (виключення) випадкових обставин, тим самим вола логічно коректує: направляє індуктивне узагальнення. Щоб здобути дедуктивний висновок, треба мати загальне положення, більший засновок. Але загальне положення не дане нам у готовому вигляді, воно є результатом дослідження і узагальнення одиничних фактів. Але і під час дослідження і потім узагальнення часткових фактів ми обов’язково орієнтуємось на те чи інше загальне положення, яке є наслідком дедукції.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Але в конкретному пізнавальному акті індукція і дедукція можуть по черзі виступати на передній план. Так, слідчий злочину, має відтворити на їх основі злочинну подію в цілому досить часто у формі індукції. Але, висловивши індуктивним шляхом припущення про те, що таке ця злочинна подія, коли вона вчинена, він неминуче користується потім дедукцією: з цього припущення виводить наслідки (інші факти – ознаки злочинної події), котрі перевіряють потім на практиці.</w:t>
      </w: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>Теж саме ми спостерігаємо, коли порівнюємо два такі моменти, як висування версії і юридичну оцінку учиненого. Висування версії відбувається досить часто у формі індукції. Кримінально-правова класифікація учиненого – це процес дедуктивний і не може відбуватися у формі індукції. Але й тут індукція і дедукція невільні одне від одної, не відірвані, а взаємопов’язані.</w:t>
      </w:r>
    </w:p>
    <w:p w:rsidR="00694ED3" w:rsidRDefault="00694ED3">
      <w:pPr>
        <w:ind w:firstLine="708"/>
        <w:jc w:val="both"/>
        <w:rPr>
          <w:lang w:val="uk-UA"/>
        </w:rPr>
      </w:pPr>
    </w:p>
    <w:p w:rsidR="00694ED3" w:rsidRDefault="007E476F">
      <w:pPr>
        <w:ind w:firstLine="708"/>
        <w:jc w:val="both"/>
        <w:rPr>
          <w:lang w:val="uk-UA"/>
        </w:rPr>
      </w:pPr>
      <w:r>
        <w:rPr>
          <w:lang w:val="uk-UA"/>
        </w:rPr>
        <w:tab/>
      </w:r>
      <w:bookmarkStart w:id="0" w:name="_GoBack"/>
      <w:bookmarkEnd w:id="0"/>
    </w:p>
    <w:sectPr w:rsidR="00694ED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01DF5"/>
    <w:multiLevelType w:val="hybridMultilevel"/>
    <w:tmpl w:val="9CD40F06"/>
    <w:lvl w:ilvl="0" w:tplc="B91CE52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12F75BE"/>
    <w:multiLevelType w:val="hybridMultilevel"/>
    <w:tmpl w:val="4B8A54FA"/>
    <w:lvl w:ilvl="0" w:tplc="00A4D29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6796653"/>
    <w:multiLevelType w:val="hybridMultilevel"/>
    <w:tmpl w:val="15C21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B31CC"/>
    <w:multiLevelType w:val="hybridMultilevel"/>
    <w:tmpl w:val="F36E6618"/>
    <w:lvl w:ilvl="0" w:tplc="4B8A6F4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380C6CEA"/>
    <w:multiLevelType w:val="hybridMultilevel"/>
    <w:tmpl w:val="082A7422"/>
    <w:lvl w:ilvl="0" w:tplc="C4CC72E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3DA352D5"/>
    <w:multiLevelType w:val="hybridMultilevel"/>
    <w:tmpl w:val="C0AAC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C97711"/>
    <w:multiLevelType w:val="hybridMultilevel"/>
    <w:tmpl w:val="51C8EBB4"/>
    <w:lvl w:ilvl="0" w:tplc="168EAD4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59100950"/>
    <w:multiLevelType w:val="hybridMultilevel"/>
    <w:tmpl w:val="B4FE2956"/>
    <w:lvl w:ilvl="0" w:tplc="0D90AE7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5B6E48D3"/>
    <w:multiLevelType w:val="hybridMultilevel"/>
    <w:tmpl w:val="7B32B940"/>
    <w:lvl w:ilvl="0" w:tplc="DA76699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1C4100"/>
    <w:multiLevelType w:val="hybridMultilevel"/>
    <w:tmpl w:val="8EA84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B162F2"/>
    <w:multiLevelType w:val="hybridMultilevel"/>
    <w:tmpl w:val="E69EEC76"/>
    <w:lvl w:ilvl="0" w:tplc="178E23B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D28681E"/>
    <w:multiLevelType w:val="hybridMultilevel"/>
    <w:tmpl w:val="57000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D412B3"/>
    <w:multiLevelType w:val="hybridMultilevel"/>
    <w:tmpl w:val="477CDD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BE26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4"/>
  </w:num>
  <w:num w:numId="5">
    <w:abstractNumId w:val="9"/>
  </w:num>
  <w:num w:numId="6">
    <w:abstractNumId w:val="11"/>
  </w:num>
  <w:num w:numId="7">
    <w:abstractNumId w:val="5"/>
  </w:num>
  <w:num w:numId="8">
    <w:abstractNumId w:val="0"/>
  </w:num>
  <w:num w:numId="9">
    <w:abstractNumId w:val="7"/>
  </w:num>
  <w:num w:numId="10">
    <w:abstractNumId w:val="1"/>
  </w:num>
  <w:num w:numId="11">
    <w:abstractNumId w:val="6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8"/>
  <w:drawingGridVerticalSpacing w:val="28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76F"/>
    <w:rsid w:val="00694ED3"/>
    <w:rsid w:val="007E476F"/>
    <w:rsid w:val="00C5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"/>
    <o:shapelayout v:ext="edit">
      <o:idmap v:ext="edit" data="1"/>
    </o:shapelayout>
  </w:shapeDefaults>
  <w:decimalSymbol w:val=","/>
  <w:listSeparator w:val=";"/>
  <w15:chartTrackingRefBased/>
  <w15:docId w15:val="{88A0240D-1889-4F96-A4A9-E6A949B79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de-DE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i/>
      <w:iCs/>
      <w:sz w:val="24"/>
      <w:u w:val="single"/>
      <w:lang w:val="uk-UA"/>
    </w:rPr>
  </w:style>
  <w:style w:type="paragraph" w:styleId="3">
    <w:name w:val="heading 3"/>
    <w:basedOn w:val="a"/>
    <w:next w:val="a"/>
    <w:qFormat/>
    <w:pPr>
      <w:keepNext/>
      <w:ind w:left="1068"/>
      <w:jc w:val="both"/>
      <w:outlineLvl w:val="2"/>
    </w:pPr>
    <w:rPr>
      <w:i/>
      <w:iCs/>
      <w:sz w:val="24"/>
      <w:u w:val="single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i/>
      <w:iCs/>
      <w:sz w:val="24"/>
      <w:u w:val="single"/>
      <w:lang w:val="en-US"/>
    </w:rPr>
  </w:style>
  <w:style w:type="paragraph" w:styleId="5">
    <w:name w:val="heading 5"/>
    <w:basedOn w:val="a"/>
    <w:next w:val="a"/>
    <w:qFormat/>
    <w:pPr>
      <w:keepNext/>
      <w:ind w:firstLine="708"/>
      <w:jc w:val="both"/>
      <w:outlineLvl w:val="4"/>
    </w:pPr>
    <w:rPr>
      <w:i/>
      <w:iCs/>
      <w:lang w:val="uk-UA"/>
    </w:rPr>
  </w:style>
  <w:style w:type="paragraph" w:styleId="6">
    <w:name w:val="heading 6"/>
    <w:basedOn w:val="a"/>
    <w:next w:val="a"/>
    <w:qFormat/>
    <w:pPr>
      <w:keepNext/>
      <w:ind w:left="1065"/>
      <w:jc w:val="both"/>
      <w:outlineLvl w:val="5"/>
    </w:pPr>
    <w:rPr>
      <w:i/>
      <w:iCs/>
      <w:sz w:val="24"/>
      <w:lang w:val="en-US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b/>
      <w:bCs/>
      <w:i/>
      <w:iCs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8"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3624</Words>
  <Characters>20658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Лекція: Умовиводи</vt:lpstr>
    </vt:vector>
  </TitlesOfParts>
  <Manager>Гуманітарні науки</Manager>
  <Company>Гуманітарні науки</Company>
  <LinksUpToDate>false</LinksUpToDate>
  <CharactersWithSpaces>24234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Лекція: Умовиводи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dcterms:created xsi:type="dcterms:W3CDTF">2014-08-30T12:39:00Z</dcterms:created>
  <dcterms:modified xsi:type="dcterms:W3CDTF">2014-08-30T12:39:00Z</dcterms:modified>
  <cp:category>Гуманітарні науки</cp:category>
</cp:coreProperties>
</file>