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B0E" w:rsidRDefault="003A6B0E" w:rsidP="00471B9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33EB" w:rsidRDefault="006233EB" w:rsidP="00471B9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Содержание.</w:t>
      </w: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Введение………………………………………………………………………….3</w:t>
      </w: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1.Основы становления философии Древнего Китая…………………………..5</w:t>
      </w: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Даосизм и конфуцианство……………………………………………………8</w:t>
      </w: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Заключение………………………………………………………………………13</w:t>
      </w: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литературы………………………………………………………………15</w:t>
      </w: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Default="006233EB" w:rsidP="00471B9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A3879">
        <w:rPr>
          <w:rFonts w:ascii="Times New Roman" w:hAnsi="Times New Roman"/>
          <w:b/>
          <w:sz w:val="28"/>
          <w:szCs w:val="28"/>
        </w:rPr>
        <w:t>Введение.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      Китай - страна древней истории, культуры, философии;  уже  в  середине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>второго тысячелетия до н. э. в государстве Шан-Инь (XVII-XII вв. до  н.  э.) возникает рабовладельческий уклад хозяйства. Труд рабов, в которых  обращали захваченных пленных, использовался в скотоводстве, в земледелии. В XII  веке до н. э. в результате войны государство Шань-Инь было  разгромлено  племенем Чжоу, которое основала свою династию, просуществовавшую до III в. до н. э.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      В эпоху Шан-Инь и  в  начальный  период  существование  династии  Джок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879">
        <w:rPr>
          <w:rFonts w:ascii="Times New Roman" w:hAnsi="Times New Roman"/>
          <w:sz w:val="28"/>
          <w:szCs w:val="28"/>
        </w:rPr>
        <w:t>господствующим  было  религиозно-мифологическое   мировоззрение.  Одно   из отличительных черт китайских мифов был  зооморфный  характер  действующих  в них богов и духов. Многие из древнекитайских божеств  (Шан-ди)  имели  явное сходство с животными, птицами или рыбами. Но Шан-ди был не только  верховным божеством, но и их родоначальником. Согласно мифам, именно  он  был  предком племени Инь.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       Важнейшим  элементом  древнекитайской  религии  был  культ   предков,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>который строился на признании влияния умерших на жизнь и судьбу потомков.   В глубокой древности, когда еще не было ни неба, ни  земли,  Вселенная представляла собой мрачный бесформенный хаос. В нем родились два  духа-  инь и ян, которые занялись упорядочением мира.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      В  мифах  о  происхождении  Вселенной  налицо  очень  смутные,  робкие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>зачатки натурфилософии. Мифологическая форма  мышления,  как господствующая,  просуществовала вплоть до первого тысячелетия до н. э.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       Разложение  первобытнообщинного  строя  и  появления  новой   системы общественного производства не привели к исчезновению мифов.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       Многие  мифологические  образы  переходят  в  позднейшие философские трактаты. Философы, жившие в V-III в. до н. э.,  часто обращаются  к  мифам для того, чтобы обосновать свои концепции истинного правления и  свои  нормы правильного  поведения  человека.  Вместе  с  тем  конфуцианцы  осуществляют историзацию  мифов,  демифологизацию  сюжетов  и  образов   древних   мифов. “Историзация мифов, заключавшаяся в  стремлении  очеловечить  действия  всех мифических персонажей, была главной задачей конфуцианцев. Стремясь  привести  мифические предания в соответствие с догмами своего учения,  конфуцианцы  не мало потрудились для того, чтобы превратить духов в людей и для самих  мифов и легенд найти рациональное объяснение. Так миф  стали  частью  традиционной истории”.  Рационализированные  мифы  становятся  частью  философских  идей, учений, а персонажи мифов  -  историческими  личностями,  используемыми  для проповеди конфуцианского учения.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      На ряду с  появлением  космогонических  концепций,  в  основе  которых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>лежали  силы  ян  и  инь,  возникает  наивно-материалистические   концепции, которые прежде всего были связаны  с  “пятью  первостихиями”:  вода,  огонь,   металл, земля, дерево.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      Именно в этот период происходит формирование  китайских  школ</w:t>
      </w:r>
    </w:p>
    <w:p w:rsidR="006233EB" w:rsidRPr="00CA3879" w:rsidRDefault="006233EB" w:rsidP="00CA387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>- даосизма, конфуцианства, моизма, легизма, натурфилософов, оказавших  затем громадное влияние на все последующее развитие китайской философии. Именно  в этот период зарождаются те проблемы, Те понятия и категории,  которые  затем становятся традиционными для всей последующей истории  китайской  философии, вплоть до новейшего времени.</w:t>
      </w:r>
    </w:p>
    <w:p w:rsidR="006233EB" w:rsidRPr="00CA3879" w:rsidRDefault="006233EB" w:rsidP="00CA387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233EB" w:rsidRPr="00CA3879" w:rsidRDefault="006233EB" w:rsidP="00CA3879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33EB" w:rsidRPr="00CA3879" w:rsidRDefault="006233EB" w:rsidP="00CA3879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33EB" w:rsidRPr="00CA3879" w:rsidRDefault="006233EB" w:rsidP="00CA3879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33EB" w:rsidRPr="00CA3879" w:rsidRDefault="006233EB" w:rsidP="00CA3879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33EB" w:rsidRDefault="006233EB" w:rsidP="00CA3879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33EB" w:rsidRDefault="006233EB" w:rsidP="00CA3879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33EB" w:rsidRPr="00CA3879" w:rsidRDefault="006233EB" w:rsidP="00CA3879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A3879">
        <w:rPr>
          <w:rFonts w:ascii="Times New Roman" w:hAnsi="Times New Roman"/>
          <w:b/>
          <w:sz w:val="28"/>
          <w:szCs w:val="28"/>
        </w:rPr>
        <w:t>Основы становления философии Древнего Китая.</w:t>
      </w:r>
    </w:p>
    <w:p w:rsidR="006233EB" w:rsidRPr="00CA3879" w:rsidRDefault="006233EB" w:rsidP="00CA3879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CA3879">
        <w:rPr>
          <w:sz w:val="28"/>
          <w:szCs w:val="28"/>
        </w:rPr>
        <w:t>Китай как государство был сформирован в начале II-го тысячелетия до нашей эры.</w:t>
      </w:r>
    </w:p>
    <w:p w:rsidR="006233EB" w:rsidRPr="00CA3879" w:rsidRDefault="006233EB" w:rsidP="00CA3879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CA3879">
        <w:rPr>
          <w:sz w:val="28"/>
          <w:szCs w:val="28"/>
        </w:rPr>
        <w:t>Древнекитайское государство представляло собой иерархическую деспотию. Во главе государства стоял монарх. Наследственный монарх являлся также первым жрецом и единственным землевладельцем. Далее по иерархии стояла земельная аристократия, за аристократами находились простолюдины.</w:t>
      </w:r>
    </w:p>
    <w:p w:rsidR="006233EB" w:rsidRPr="00CA3879" w:rsidRDefault="006233EB" w:rsidP="00CA3879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CA3879">
        <w:rPr>
          <w:sz w:val="28"/>
          <w:szCs w:val="28"/>
        </w:rPr>
        <w:t>Во II-ом и начале I-го тысячелетия до нашей эры в Китае преобладало религиозное мировоззрение. Китайцы полагали, что всё, существующее и происходящее в мире - зависит от предопределения неба. Поэтому считалось, что глава государства является «сыном неба». Жители Китая верили, что их жизни зависят от влияния некоторых духов, поэтому имели место жертвоприношения этим духам.</w:t>
      </w:r>
    </w:p>
    <w:p w:rsidR="006233EB" w:rsidRPr="00CA3879" w:rsidRDefault="006233EB" w:rsidP="00CA3879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CA3879">
        <w:rPr>
          <w:sz w:val="28"/>
          <w:szCs w:val="28"/>
        </w:rPr>
        <w:t xml:space="preserve">По мнению древнекитайских философов - мир возник из хаоса. Утверждалось, что два духа: </w:t>
      </w:r>
      <w:r w:rsidRPr="00CA3879">
        <w:rPr>
          <w:b/>
          <w:bCs/>
          <w:sz w:val="28"/>
          <w:szCs w:val="28"/>
        </w:rPr>
        <w:t>инь</w:t>
      </w:r>
      <w:r w:rsidRPr="00CA3879">
        <w:rPr>
          <w:sz w:val="28"/>
          <w:szCs w:val="28"/>
        </w:rPr>
        <w:t xml:space="preserve"> (женское начало) и </w:t>
      </w:r>
      <w:r w:rsidRPr="00CA3879">
        <w:rPr>
          <w:b/>
          <w:bCs/>
          <w:sz w:val="28"/>
          <w:szCs w:val="28"/>
        </w:rPr>
        <w:t>янь</w:t>
      </w:r>
      <w:r w:rsidRPr="00CA3879">
        <w:rPr>
          <w:sz w:val="28"/>
          <w:szCs w:val="28"/>
        </w:rPr>
        <w:t xml:space="preserve"> (мужское начало) упорядочили бесформенный хаос, породив при этом мир.</w:t>
      </w:r>
    </w:p>
    <w:p w:rsidR="006233EB" w:rsidRPr="00CA3879" w:rsidRDefault="006233EB" w:rsidP="00CA3879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CA3879">
        <w:rPr>
          <w:sz w:val="28"/>
          <w:szCs w:val="28"/>
        </w:rPr>
        <w:t xml:space="preserve">В начале I-го тысячелетия до нашей эры формируется натурфилософская концепция. Те же самые духи, которые оказывают влияние на жизнь людей, представлены как некоторые материальные силы. Предполагается существование некоего эфира, состоящего из материальных частиц </w:t>
      </w:r>
      <w:r w:rsidRPr="00CA3879">
        <w:rPr>
          <w:b/>
          <w:bCs/>
          <w:sz w:val="28"/>
          <w:szCs w:val="28"/>
        </w:rPr>
        <w:t>ци</w:t>
      </w:r>
      <w:r w:rsidRPr="00CA3879">
        <w:rPr>
          <w:sz w:val="28"/>
          <w:szCs w:val="28"/>
        </w:rPr>
        <w:t xml:space="preserve">. В результате воздействия на этот эфир духов инь и янь, получаются тяжёлые, женские частицы – </w:t>
      </w:r>
      <w:r w:rsidRPr="00CA3879">
        <w:rPr>
          <w:b/>
          <w:bCs/>
          <w:sz w:val="28"/>
          <w:szCs w:val="28"/>
        </w:rPr>
        <w:t>инь-ци</w:t>
      </w:r>
      <w:r w:rsidRPr="00CA3879">
        <w:rPr>
          <w:sz w:val="28"/>
          <w:szCs w:val="28"/>
        </w:rPr>
        <w:t xml:space="preserve"> и мужские, лёгкие частицы – </w:t>
      </w:r>
      <w:r w:rsidRPr="00CA3879">
        <w:rPr>
          <w:b/>
          <w:bCs/>
          <w:sz w:val="28"/>
          <w:szCs w:val="28"/>
        </w:rPr>
        <w:t>янь-ци</w:t>
      </w:r>
      <w:r w:rsidRPr="00CA3879">
        <w:rPr>
          <w:sz w:val="28"/>
          <w:szCs w:val="28"/>
        </w:rPr>
        <w:t>. Эти частицы порождают пять первоначал, из которых формируется всё существующее.</w:t>
      </w:r>
    </w:p>
    <w:p w:rsidR="006233EB" w:rsidRPr="00CA3879" w:rsidRDefault="006233EB" w:rsidP="00CA3879">
      <w:pPr>
        <w:spacing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Это следующие первоначала: </w:t>
      </w:r>
    </w:p>
    <w:p w:rsidR="006233EB" w:rsidRPr="00CA3879" w:rsidRDefault="006233EB" w:rsidP="00CA3879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Вода </w:t>
      </w:r>
    </w:p>
    <w:p w:rsidR="006233EB" w:rsidRPr="00CA3879" w:rsidRDefault="006233EB" w:rsidP="00CA3879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Огонь </w:t>
      </w:r>
    </w:p>
    <w:p w:rsidR="006233EB" w:rsidRPr="00CA3879" w:rsidRDefault="006233EB" w:rsidP="00CA3879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Дерево </w:t>
      </w:r>
    </w:p>
    <w:p w:rsidR="006233EB" w:rsidRPr="00CA3879" w:rsidRDefault="006233EB" w:rsidP="00CA3879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Металл </w:t>
      </w:r>
    </w:p>
    <w:p w:rsidR="006233EB" w:rsidRPr="00CA3879" w:rsidRDefault="006233EB" w:rsidP="00CA3879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Земля </w:t>
      </w:r>
    </w:p>
    <w:p w:rsidR="006233EB" w:rsidRPr="00CA3879" w:rsidRDefault="006233EB" w:rsidP="00CA3879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CA3879">
        <w:rPr>
          <w:sz w:val="28"/>
          <w:szCs w:val="28"/>
        </w:rPr>
        <w:t xml:space="preserve">В философских взглядах древнего Китая складывается представление о </w:t>
      </w:r>
      <w:r w:rsidRPr="00CA3879">
        <w:rPr>
          <w:b/>
          <w:bCs/>
          <w:sz w:val="28"/>
          <w:szCs w:val="28"/>
        </w:rPr>
        <w:t>Дао</w:t>
      </w:r>
      <w:r w:rsidRPr="00CA3879">
        <w:rPr>
          <w:sz w:val="28"/>
          <w:szCs w:val="28"/>
        </w:rPr>
        <w:t>. Дао – это безличная мировая закономерность, которой подчиняются и природа и люди</w:t>
      </w:r>
    </w:p>
    <w:p w:rsidR="006233EB" w:rsidRPr="00CA3879" w:rsidRDefault="006233EB" w:rsidP="00CA3879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CA3879">
        <w:rPr>
          <w:sz w:val="28"/>
          <w:szCs w:val="28"/>
        </w:rPr>
        <w:t>В VI-III-ем веках до нашей эры в жизни Китая происходят значительные изменения. Высокими темпами развивается сельское хозяйство, применяются новейшие орудия труда и инструменты, появляется частная собственность на землю, начинаются социальная борьба и войны между государствами. Древнейший Китай включал в себя 24 княжества, но уже к I-ому тысячелетию до нашей эры в Китае насчитывалось 156 княжеств.</w:t>
      </w:r>
    </w:p>
    <w:p w:rsidR="006233EB" w:rsidRPr="00CA3879" w:rsidRDefault="006233EB" w:rsidP="00CA3879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CA3879">
        <w:rPr>
          <w:sz w:val="28"/>
          <w:szCs w:val="28"/>
        </w:rPr>
        <w:t>Все эти причины повлияли на древнекитайскую культуру и философию, обусловив борьбу различных философско-политических школ. Китайские философы в основном занимались проблемой достижения порядка в обществе.</w:t>
      </w:r>
    </w:p>
    <w:p w:rsidR="006233EB" w:rsidRPr="00CA3879" w:rsidRDefault="006233EB" w:rsidP="00CA3879">
      <w:pPr>
        <w:spacing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Наиболее влиятельными философско-политическими школами были последователи следующих учений: </w:t>
      </w:r>
    </w:p>
    <w:p w:rsidR="006233EB" w:rsidRPr="00CA3879" w:rsidRDefault="006233EB" w:rsidP="00CA3879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Даосизм </w:t>
      </w:r>
    </w:p>
    <w:p w:rsidR="006233EB" w:rsidRPr="00CA3879" w:rsidRDefault="006233EB" w:rsidP="00CA3879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Конфуцианство </w:t>
      </w:r>
    </w:p>
    <w:p w:rsidR="006233EB" w:rsidRPr="00CA3879" w:rsidRDefault="006233EB" w:rsidP="00CA3879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Моизм </w:t>
      </w:r>
    </w:p>
    <w:p w:rsidR="006233EB" w:rsidRPr="00CA3879" w:rsidRDefault="006233EB" w:rsidP="00CA3879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Мин-цзя </w:t>
      </w:r>
    </w:p>
    <w:p w:rsidR="006233EB" w:rsidRPr="0096038C" w:rsidRDefault="006233EB" w:rsidP="0096038C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A3879">
        <w:rPr>
          <w:rFonts w:ascii="Times New Roman" w:hAnsi="Times New Roman"/>
          <w:sz w:val="28"/>
          <w:szCs w:val="28"/>
        </w:rPr>
        <w:t xml:space="preserve">Фа-цзя </w:t>
      </w:r>
    </w:p>
    <w:p w:rsidR="006233EB" w:rsidRPr="0096038C" w:rsidRDefault="006233EB" w:rsidP="0096038C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      Специфика китайской философии  непосредственно  связана  с  ее  особой</w:t>
      </w:r>
    </w:p>
    <w:p w:rsidR="006233EB" w:rsidRPr="0096038C" w:rsidRDefault="006233EB" w:rsidP="0096038C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>ролью в той острой социально-политической  борьбе,  которая  имела  место 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многочисленных государствах  Древнего  Китая  периодов  “Весны  и  осени” 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“Сражающихся Царств”. Развитие социальных отношений в  Китае  не  привело 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четкому разделению сфер деятельности внутри господствующих классов. В  Китае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своеобразное разделение труда между политиками и  философами  не  было  ярко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выражено, что обусловило прямую,  непосредственную  подчиненность  философии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политической  практике.  Вопросы  управления  обществом,   отношения   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различными социальными группами, между царствами - вот  что  преимущественно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интересовало философов Древнего Китая.</w:t>
      </w:r>
    </w:p>
    <w:p w:rsidR="006233EB" w:rsidRPr="0096038C" w:rsidRDefault="006233EB" w:rsidP="0096038C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      Другая особенность развития китайской философии связанно  с  тем,  что</w:t>
      </w:r>
    </w:p>
    <w:p w:rsidR="006233EB" w:rsidRPr="0096038C" w:rsidRDefault="006233EB" w:rsidP="0096038C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>естественнонаучные наблюдения китайских ученых  не  находили,  за  небольшим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исключением, более или менее адекватного  выражения  в  философии,  так 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философы,  как  правило,  не  считали   нужным   обращаться   к   материалам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естествознания. Пожалуй,  единственным  исключением  в  этом  роде 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школа моистов и школа натурфилософов,  которые,  однако,  после  эпохи  Чжоу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прекратили свое существование.</w:t>
      </w:r>
    </w:p>
    <w:p w:rsidR="006233EB" w:rsidRPr="0096038C" w:rsidRDefault="006233EB" w:rsidP="0096038C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      Философия и естествознание существовали в Китае, как бы  отгородившись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друг от друга не проходимой стеной, что нанесло им непоправимый  ущерб.  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самым китайская философия лишила себя надежного источника  для  формирования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цельного  и  всестороннего  мировоззрения,  а  естествознание,   призираемое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официальной идеологией, испытывая трудности в  развитии,  оставалась  уделом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одиночек и  искателей  эликсира  бессмертия.  Единственным  методологическим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компасом     китайских      естествоиспытателей      оставались      древнее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наивно</w:t>
      </w:r>
      <w:r>
        <w:rPr>
          <w:rFonts w:ascii="Times New Roman" w:hAnsi="Times New Roman"/>
          <w:sz w:val="28"/>
          <w:szCs w:val="28"/>
        </w:rPr>
        <w:t>-</w:t>
      </w:r>
      <w:r w:rsidRPr="0096038C">
        <w:rPr>
          <w:rFonts w:ascii="Times New Roman" w:hAnsi="Times New Roman"/>
          <w:sz w:val="28"/>
          <w:szCs w:val="28"/>
        </w:rPr>
        <w:t>материалистические идеи натурфилософов о пяти первостихиях.</w:t>
      </w:r>
    </w:p>
    <w:p w:rsidR="006233EB" w:rsidRPr="0096038C" w:rsidRDefault="006233EB" w:rsidP="0096038C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      Этот взгляд  возник  в  Древнем  Китае  на  рубеже  VI  и  V  веков 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просуществовал вплоть до  нового  времени.  Что  касается  такой  прикладной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отрасли естествознания, как  китайская  медицина,  то  она  и  по  сей  день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руководствуется этими идеями.</w:t>
      </w:r>
    </w:p>
    <w:p w:rsidR="006233EB" w:rsidRPr="0096038C" w:rsidRDefault="006233EB" w:rsidP="0096038C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      Таким образом, оторванность китайской философии от  конкретных  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знаний  сузило  ее  предмет.  В  силу  этого   натурфилософские   концепции,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объяснения природы, а также  проблемы  сущности  мышления,  вопросы  природы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человеческого сознания, логики не получили в Китае большего развития.</w:t>
      </w:r>
    </w:p>
    <w:p w:rsidR="006233EB" w:rsidRPr="0096038C" w:rsidRDefault="006233EB" w:rsidP="0096038C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      Обособленность   древнекитайской   философии   от   естествознания   и</w:t>
      </w:r>
    </w:p>
    <w:p w:rsidR="006233EB" w:rsidRPr="0096038C" w:rsidRDefault="006233EB" w:rsidP="0096038C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>неразработанность вопросов логики являются одной  из  главных  причин  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что формирование философского понятийного аппарата шло весьма медленно. 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большинства китайских школ  метод  логического  анализа  остался  фактически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6038C">
        <w:rPr>
          <w:rFonts w:ascii="Times New Roman" w:hAnsi="Times New Roman"/>
          <w:sz w:val="28"/>
          <w:szCs w:val="28"/>
        </w:rPr>
        <w:t>неизвестным.</w:t>
      </w:r>
    </w:p>
    <w:p w:rsidR="006233EB" w:rsidRPr="0096038C" w:rsidRDefault="006233EB" w:rsidP="0096038C">
      <w:pPr>
        <w:pStyle w:val="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6038C">
        <w:rPr>
          <w:rFonts w:ascii="Times New Roman" w:hAnsi="Times New Roman"/>
          <w:b/>
          <w:sz w:val="28"/>
          <w:szCs w:val="28"/>
        </w:rPr>
        <w:t>Даосизм и конфуцианство.</w:t>
      </w:r>
    </w:p>
    <w:p w:rsidR="006233EB" w:rsidRDefault="006233EB" w:rsidP="0096038C">
      <w:pPr>
        <w:spacing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>Даосизм и конфуцианство являются наиболее популярными учениями философии Древнего Китая.</w:t>
      </w:r>
    </w:p>
    <w:p w:rsidR="006233EB" w:rsidRDefault="006233EB" w:rsidP="0096038C">
      <w:pPr>
        <w:spacing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Основателем даосизма является </w:t>
      </w:r>
      <w:r w:rsidRPr="0096038C">
        <w:rPr>
          <w:rFonts w:ascii="Times New Roman" w:hAnsi="Times New Roman"/>
          <w:i/>
          <w:iCs/>
          <w:sz w:val="28"/>
          <w:szCs w:val="28"/>
        </w:rPr>
        <w:t>Лао-Цзы</w:t>
      </w:r>
      <w:r w:rsidRPr="0096038C">
        <w:rPr>
          <w:rFonts w:ascii="Times New Roman" w:hAnsi="Times New Roman"/>
          <w:sz w:val="28"/>
          <w:szCs w:val="28"/>
        </w:rPr>
        <w:t xml:space="preserve"> (в переводе с китайского языка означает «старый учитель» или «седой ребёнок»), родившийся в 604-ом году до нашей эры.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233EB" w:rsidRDefault="006233EB" w:rsidP="0096038C">
      <w:pPr>
        <w:spacing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>Центральное понятие учения даосизма – Дао – всеобщая закономерность мира, первооснова и завершение всего существующего. Дао вечно, безымянно, бестелесно и бесформенно, неисчерпаемо и бесконечно в своём движении. Дао присутствует во всех материальных вещах и приводит к изменениям этих вещей, превращая вещи в их противоположности.</w:t>
      </w:r>
    </w:p>
    <w:p w:rsidR="006233EB" w:rsidRDefault="006233EB" w:rsidP="0096038C">
      <w:pPr>
        <w:spacing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>Даосизм признаёт самостоятельность действий человека. Причина всех невзгод, считают последователи даосизма, это нарушение действия Дао. Следовательно, чтобы избавиться от невзгод – нужно отказаться от всего достигнутого.</w:t>
      </w:r>
    </w:p>
    <w:p w:rsidR="006233EB" w:rsidRDefault="006233EB" w:rsidP="0096038C">
      <w:pPr>
        <w:spacing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>Учение даосизма склоняется к фаталистической точке зрения: люди не должны противодействовать действию Дао, так как их усилия могут привести к обратным, нежелательным результатам.</w:t>
      </w:r>
    </w:p>
    <w:p w:rsidR="006233EB" w:rsidRPr="0096038C" w:rsidRDefault="006233EB" w:rsidP="0096038C">
      <w:pPr>
        <w:spacing w:line="36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Разумное поведение, согласно даосизму, это стремление к спокойствию, к умеренности. В основу концепции управления даосизм полагает </w:t>
      </w:r>
      <w:r w:rsidRPr="0096038C">
        <w:rPr>
          <w:rFonts w:ascii="Times New Roman" w:hAnsi="Times New Roman"/>
          <w:bCs/>
          <w:sz w:val="28"/>
          <w:szCs w:val="28"/>
        </w:rPr>
        <w:t>концепцию недеяния</w:t>
      </w:r>
      <w:r w:rsidRPr="009603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38C">
        <w:rPr>
          <w:rFonts w:ascii="Times New Roman" w:hAnsi="Times New Roman"/>
          <w:sz w:val="28"/>
          <w:szCs w:val="28"/>
        </w:rPr>
        <w:t>Познание для последователей учения Дао не имеет значения, так как они считают, что чем больше человек знает, тем дальше он уходит от истинног</w:t>
      </w:r>
      <w:r>
        <w:rPr>
          <w:rFonts w:ascii="Times New Roman" w:hAnsi="Times New Roman"/>
          <w:sz w:val="28"/>
          <w:szCs w:val="28"/>
        </w:rPr>
        <w:t>о Дао: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rStyle w:val="a9"/>
          <w:sz w:val="28"/>
          <w:szCs w:val="28"/>
        </w:rPr>
        <w:t xml:space="preserve">Философия </w:t>
      </w:r>
      <w:r w:rsidRPr="0096038C">
        <w:rPr>
          <w:rStyle w:val="a8"/>
          <w:i/>
          <w:iCs/>
          <w:sz w:val="28"/>
          <w:szCs w:val="28"/>
        </w:rPr>
        <w:t xml:space="preserve">даосизма </w:t>
      </w:r>
      <w:r w:rsidRPr="0096038C">
        <w:rPr>
          <w:sz w:val="28"/>
          <w:szCs w:val="28"/>
        </w:rPr>
        <w:t xml:space="preserve">несет в себе ряд основных идей: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все в мире взаимосвязано, нет ни одной вещи, ни одного явления, которые не были бы взаимосвязаны с другими вещами и явлениями;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материя, из которой состоит мир, едина; существует кругооборот материи в природе ("все происходит из земли и уходит в землю"), то есть сегодняшний человек вчера был воплощен в виде иных форм, существующих во вселенной — камня, дерева, частей животных, и после смерти то, из чего состоял человек, станет "строительным материалом" иных форм жизни или явлений природы;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мировой порядок, законы природы, ход истории незыблемы и не зависят от воли человека, следовательно, главный принцип жизни человека — покой и недеяние ("у-вэй");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особа императора священна, только император имеет духовный контакт с богами и высшими силами; через личность императора на Китай и все человечество сходит "Дэ" — животворящая сила и благодать; чем ближе человек к императору, тем больше "Дэ" перейдет от императора к нему;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познать "Дао" и получить "Дэ" можно лишь при полном соблюдении законов даосизма, слиянии с "Дао" — первоначалом, послушании императору и близости к нему;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путь к счастью, познанию истины — освобождение от желаний и страстей;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необходимо во всем уступать друг другу. </w:t>
      </w:r>
    </w:p>
    <w:p w:rsidR="006233EB" w:rsidRPr="0096038C" w:rsidRDefault="006233EB" w:rsidP="0096038C">
      <w:pPr>
        <w:pStyle w:val="a7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Основателем конфуцианства является </w:t>
      </w:r>
      <w:r w:rsidRPr="0096038C">
        <w:rPr>
          <w:i/>
          <w:iCs/>
          <w:sz w:val="28"/>
          <w:szCs w:val="28"/>
        </w:rPr>
        <w:t>Кун-Цзы</w:t>
      </w:r>
      <w:r w:rsidRPr="0096038C">
        <w:rPr>
          <w:sz w:val="28"/>
          <w:szCs w:val="28"/>
        </w:rPr>
        <w:t xml:space="preserve"> (Конфуций), живший в 551-479-ом годах до нашей эры.</w:t>
      </w:r>
    </w:p>
    <w:p w:rsidR="006233EB" w:rsidRPr="0096038C" w:rsidRDefault="006233EB" w:rsidP="0096038C">
      <w:pPr>
        <w:pStyle w:val="a7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>Конфуций учил тому, что небо – высшая сила, грозный повелитель, судьба, рок. Он недоволен существующим положением вещей. Его идеалы находятся не в будущем, а в прошлом.</w:t>
      </w:r>
    </w:p>
    <w:p w:rsidR="006233EB" w:rsidRPr="0096038C" w:rsidRDefault="006233EB" w:rsidP="0096038C">
      <w:pPr>
        <w:pStyle w:val="a7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96038C">
        <w:rPr>
          <w:i/>
          <w:iCs/>
          <w:sz w:val="28"/>
          <w:szCs w:val="28"/>
        </w:rPr>
        <w:t>Кун-Цзы</w:t>
      </w:r>
      <w:r w:rsidRPr="0096038C">
        <w:rPr>
          <w:sz w:val="28"/>
          <w:szCs w:val="28"/>
        </w:rPr>
        <w:t xml:space="preserve"> основал идею </w:t>
      </w:r>
      <w:r w:rsidRPr="0096038C">
        <w:rPr>
          <w:b/>
          <w:bCs/>
          <w:sz w:val="28"/>
          <w:szCs w:val="28"/>
        </w:rPr>
        <w:t>«</w:t>
      </w:r>
      <w:r w:rsidRPr="0096038C">
        <w:rPr>
          <w:bCs/>
          <w:sz w:val="28"/>
          <w:szCs w:val="28"/>
        </w:rPr>
        <w:t>исправления имён»</w:t>
      </w:r>
      <w:r w:rsidRPr="0096038C">
        <w:rPr>
          <w:sz w:val="28"/>
          <w:szCs w:val="28"/>
        </w:rPr>
        <w:t>. Это идея состояла в том, чтобы попытаться привести явления к их былым значениям. При всех отклонениях от нормы, считал Конфуций, следует обязательно к ней вернуться.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Основой порядка в стране по Конфуцию является </w:t>
      </w:r>
      <w:r w:rsidRPr="0096038C">
        <w:rPr>
          <w:b/>
          <w:bCs/>
          <w:sz w:val="28"/>
          <w:szCs w:val="28"/>
        </w:rPr>
        <w:t>ли</w:t>
      </w:r>
      <w:r w:rsidRPr="0096038C">
        <w:rPr>
          <w:sz w:val="28"/>
          <w:szCs w:val="28"/>
        </w:rPr>
        <w:t xml:space="preserve"> (церемониал, ритуал, почтительность, благопристойность и так далее…)</w:t>
      </w:r>
    </w:p>
    <w:p w:rsidR="006233EB" w:rsidRPr="0096038C" w:rsidRDefault="006233EB" w:rsidP="0096038C">
      <w:pPr>
        <w:pStyle w:val="a7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>Конфуцианская этика опирается на понятия «взаимности» (щу), «золотой середины» (чжун юн) и «человеколюбия» (жэнь), которые составляют «правильный путь» (Дао). Правильному пути должен следовать каждый человек, желающий жить счастливо.</w:t>
      </w:r>
    </w:p>
    <w:p w:rsidR="006233EB" w:rsidRPr="0096038C" w:rsidRDefault="006233EB" w:rsidP="0096038C">
      <w:pPr>
        <w:pStyle w:val="a7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>Конфуций считал, что ключ к управлению народом находится в силе нравственного примера вышестоящих граждан нижестоящим.</w:t>
      </w:r>
      <w:r>
        <w:rPr>
          <w:sz w:val="28"/>
          <w:szCs w:val="28"/>
        </w:rPr>
        <w:t xml:space="preserve"> </w:t>
      </w:r>
      <w:r w:rsidRPr="0096038C">
        <w:rPr>
          <w:i/>
          <w:iCs/>
          <w:sz w:val="28"/>
          <w:szCs w:val="28"/>
        </w:rPr>
        <w:t>Кун-Цзы</w:t>
      </w:r>
      <w:r w:rsidRPr="0096038C">
        <w:rPr>
          <w:sz w:val="28"/>
          <w:szCs w:val="28"/>
        </w:rPr>
        <w:t xml:space="preserve"> стремится к устранению следующих четырёх зол: </w:t>
      </w:r>
    </w:p>
    <w:p w:rsidR="006233EB" w:rsidRPr="0096038C" w:rsidRDefault="006233EB" w:rsidP="0096038C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Жестокости </w:t>
      </w:r>
    </w:p>
    <w:p w:rsidR="006233EB" w:rsidRPr="0096038C" w:rsidRDefault="006233EB" w:rsidP="0096038C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Грубости </w:t>
      </w:r>
    </w:p>
    <w:p w:rsidR="006233EB" w:rsidRPr="0096038C" w:rsidRDefault="006233EB" w:rsidP="0096038C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Разбоя </w:t>
      </w:r>
    </w:p>
    <w:p w:rsidR="006233EB" w:rsidRPr="0096038C" w:rsidRDefault="006233EB" w:rsidP="0096038C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Жадности </w:t>
      </w:r>
    </w:p>
    <w:p w:rsidR="006233EB" w:rsidRPr="0096038C" w:rsidRDefault="006233EB" w:rsidP="0096038C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>В конфуцианской философии подчёркивается идея чжун («преданность») – идея покорности. Также подчеркивалась необходимость почитать правителя, родителей и старших братьев младшими.</w:t>
      </w:r>
    </w:p>
    <w:p w:rsidR="006233EB" w:rsidRDefault="006233EB" w:rsidP="0096038C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>Конфуций выдвинул идею о том, что люди по своей природе близки друг другу, что люди обладают врождённым знанием, которое он считал «высшим знанием». Также люди имеют другие виды знания, полученные в ходе обучения и в непосредственном опыте.</w:t>
      </w:r>
    </w:p>
    <w:p w:rsidR="006233EB" w:rsidRPr="0096038C" w:rsidRDefault="006233EB" w:rsidP="0096038C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В сферу обучения, считал Конфуций, должны входить: </w:t>
      </w:r>
    </w:p>
    <w:p w:rsidR="006233EB" w:rsidRPr="0096038C" w:rsidRDefault="006233EB" w:rsidP="0096038C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Ритуал </w:t>
      </w:r>
    </w:p>
    <w:p w:rsidR="006233EB" w:rsidRPr="0096038C" w:rsidRDefault="006233EB" w:rsidP="0096038C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Музыка </w:t>
      </w:r>
    </w:p>
    <w:p w:rsidR="006233EB" w:rsidRPr="0096038C" w:rsidRDefault="006233EB" w:rsidP="0096038C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Искусство стрельбы из лука </w:t>
      </w:r>
    </w:p>
    <w:p w:rsidR="006233EB" w:rsidRPr="0096038C" w:rsidRDefault="006233EB" w:rsidP="0096038C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Управления лошадьми </w:t>
      </w:r>
    </w:p>
    <w:p w:rsidR="006233EB" w:rsidRPr="0096038C" w:rsidRDefault="006233EB" w:rsidP="0096038C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038C">
        <w:rPr>
          <w:rFonts w:ascii="Times New Roman" w:hAnsi="Times New Roman"/>
          <w:sz w:val="28"/>
          <w:szCs w:val="28"/>
        </w:rPr>
        <w:t xml:space="preserve">История и математика </w:t>
      </w:r>
    </w:p>
    <w:p w:rsidR="006233EB" w:rsidRPr="0096038C" w:rsidRDefault="006233EB" w:rsidP="0096038C">
      <w:pPr>
        <w:pStyle w:val="a7"/>
        <w:spacing w:line="360" w:lineRule="auto"/>
        <w:ind w:firstLine="360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>О важности обучения Конфуций говорит: «Учиться и не размышлять – напрасно терять время, размышлять и не учиться – губительно». Также он считал, что необходимо «изучать старое, чтобы познавать новое».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rStyle w:val="a9"/>
          <w:bCs/>
          <w:i w:val="0"/>
          <w:sz w:val="28"/>
          <w:szCs w:val="28"/>
        </w:rPr>
        <w:t>Основные вопросы, решаемые конфуцианством</w:t>
      </w:r>
      <w:r w:rsidRPr="0096038C">
        <w:rPr>
          <w:rStyle w:val="a9"/>
          <w:b/>
          <w:bCs/>
          <w:sz w:val="28"/>
          <w:szCs w:val="28"/>
        </w:rPr>
        <w:t xml:space="preserve">: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Как необходимо управлять людьми?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Как вести себя в обществе? </w:t>
      </w:r>
    </w:p>
    <w:p w:rsidR="006233EB" w:rsidRPr="0096038C" w:rsidRDefault="006233EB" w:rsidP="0096038C">
      <w:pPr>
        <w:pStyle w:val="a7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Представители данной философской школы выступают за </w:t>
      </w:r>
      <w:r w:rsidRPr="0096038C">
        <w:rPr>
          <w:rStyle w:val="a9"/>
          <w:sz w:val="28"/>
          <w:szCs w:val="28"/>
        </w:rPr>
        <w:t xml:space="preserve">мягкое управление обществом. </w:t>
      </w:r>
      <w:r w:rsidRPr="0096038C">
        <w:rPr>
          <w:sz w:val="28"/>
          <w:szCs w:val="28"/>
        </w:rPr>
        <w:t xml:space="preserve">В качестве примера подобного управления приводится власть отца над сыновьями, а в качестве главного условия — отношение подчиненных к начальникам как сыновей к отцу, а начальника к подчиненным — как отца к сыновьям. </w:t>
      </w:r>
    </w:p>
    <w:p w:rsidR="006233EB" w:rsidRPr="0096038C" w:rsidRDefault="006233EB" w:rsidP="0096038C">
      <w:pPr>
        <w:pStyle w:val="a7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Конфуцианское </w:t>
      </w:r>
      <w:r w:rsidRPr="0096038C">
        <w:rPr>
          <w:rStyle w:val="a8"/>
          <w:b w:val="0"/>
          <w:sz w:val="28"/>
          <w:szCs w:val="28"/>
        </w:rPr>
        <w:t>золотое правило</w:t>
      </w:r>
      <w:r w:rsidRPr="0096038C">
        <w:rPr>
          <w:rStyle w:val="a8"/>
          <w:sz w:val="28"/>
          <w:szCs w:val="28"/>
        </w:rPr>
        <w:t xml:space="preserve"> </w:t>
      </w:r>
      <w:r w:rsidRPr="0096038C">
        <w:rPr>
          <w:sz w:val="28"/>
          <w:szCs w:val="28"/>
        </w:rPr>
        <w:t xml:space="preserve">поведения людей в обществе гласит: </w:t>
      </w:r>
      <w:r w:rsidRPr="0096038C">
        <w:rPr>
          <w:rStyle w:val="a9"/>
          <w:sz w:val="28"/>
          <w:szCs w:val="28"/>
        </w:rPr>
        <w:t xml:space="preserve">не делай другим того, чего не желаешь себе.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i/>
          <w:sz w:val="28"/>
          <w:szCs w:val="28"/>
        </w:rPr>
      </w:pPr>
      <w:r w:rsidRPr="0096038C">
        <w:rPr>
          <w:rStyle w:val="a8"/>
          <w:sz w:val="28"/>
          <w:szCs w:val="28"/>
        </w:rPr>
        <w:t xml:space="preserve"> </w:t>
      </w:r>
      <w:r w:rsidRPr="0096038C">
        <w:rPr>
          <w:rStyle w:val="a9"/>
          <w:bCs/>
          <w:i w:val="0"/>
          <w:sz w:val="28"/>
          <w:szCs w:val="28"/>
        </w:rPr>
        <w:t xml:space="preserve">Учение Конфуция </w:t>
      </w:r>
      <w:r w:rsidRPr="0096038C">
        <w:rPr>
          <w:i/>
          <w:sz w:val="28"/>
          <w:szCs w:val="28"/>
        </w:rPr>
        <w:t xml:space="preserve">содержит ряд </w:t>
      </w:r>
      <w:r w:rsidRPr="0096038C">
        <w:rPr>
          <w:rStyle w:val="a9"/>
          <w:bCs/>
          <w:i w:val="0"/>
          <w:sz w:val="28"/>
          <w:szCs w:val="28"/>
        </w:rPr>
        <w:t xml:space="preserve">основополагающих принципов: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жить в обществе и для общества;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уступать друг другу;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слушаться старших по возрасту и по званию;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подчиняться императору;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сдерживать себя, соблюдать меру во всем, избегать крайностей;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быть человечным. </w:t>
      </w:r>
    </w:p>
    <w:p w:rsidR="006233EB" w:rsidRPr="0096038C" w:rsidRDefault="006233EB" w:rsidP="0096038C">
      <w:pPr>
        <w:pStyle w:val="a7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Большое внимание Конфуций уделяет вопросу, </w:t>
      </w:r>
      <w:r w:rsidRPr="0096038C">
        <w:rPr>
          <w:rStyle w:val="a8"/>
          <w:b w:val="0"/>
          <w:sz w:val="28"/>
          <w:szCs w:val="28"/>
        </w:rPr>
        <w:t xml:space="preserve">каким должен быть начальник </w:t>
      </w:r>
      <w:r w:rsidRPr="0096038C">
        <w:rPr>
          <w:sz w:val="28"/>
          <w:szCs w:val="28"/>
        </w:rPr>
        <w:t xml:space="preserve">(руководитель).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rStyle w:val="a9"/>
          <w:bCs/>
          <w:i w:val="0"/>
          <w:sz w:val="28"/>
          <w:szCs w:val="28"/>
        </w:rPr>
        <w:t xml:space="preserve">Руководитель должен обладать </w:t>
      </w:r>
      <w:r w:rsidRPr="0096038C">
        <w:rPr>
          <w:sz w:val="28"/>
          <w:szCs w:val="28"/>
        </w:rPr>
        <w:t xml:space="preserve">следующими качествами: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подчиняться императору и следовать конфуцианским принципам;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управлять на основе добродетели ("бадао");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обладать необходимыми знаниями;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верно служить стране, быть патриотом;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обладать большими амбициями, ставить высокие цели;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быть благородным;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делать только добро государству и окружающим;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предпочитать убеждение и личный пример принуждению;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>• заботиться о личном благосостоянии подчиненных и страны в целом. В свою очередь</w:t>
      </w:r>
      <w:r w:rsidRPr="0096038C">
        <w:rPr>
          <w:i/>
          <w:sz w:val="28"/>
          <w:szCs w:val="28"/>
        </w:rPr>
        <w:t xml:space="preserve">, </w:t>
      </w:r>
      <w:r w:rsidRPr="0096038C">
        <w:rPr>
          <w:rStyle w:val="a9"/>
          <w:bCs/>
          <w:i w:val="0"/>
          <w:sz w:val="28"/>
          <w:szCs w:val="28"/>
        </w:rPr>
        <w:t>подчиненный</w:t>
      </w:r>
      <w:r w:rsidRPr="0096038C">
        <w:rPr>
          <w:rStyle w:val="a9"/>
          <w:b/>
          <w:bCs/>
          <w:sz w:val="28"/>
          <w:szCs w:val="28"/>
        </w:rPr>
        <w:t xml:space="preserve"> </w:t>
      </w:r>
      <w:r w:rsidRPr="0096038C">
        <w:rPr>
          <w:sz w:val="28"/>
          <w:szCs w:val="28"/>
        </w:rPr>
        <w:t xml:space="preserve">должен: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быть лояльным по отношению к руководителю;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проявлять старание в работе; </w:t>
      </w:r>
    </w:p>
    <w:p w:rsidR="006233EB" w:rsidRPr="0096038C" w:rsidRDefault="006233EB" w:rsidP="0096038C">
      <w:pPr>
        <w:pStyle w:val="a7"/>
        <w:spacing w:line="360" w:lineRule="auto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• постоянно учиться и самосовершенствоваться. </w:t>
      </w:r>
    </w:p>
    <w:p w:rsidR="006233EB" w:rsidRDefault="006233EB" w:rsidP="0096038C">
      <w:pPr>
        <w:pStyle w:val="a7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96038C">
        <w:rPr>
          <w:sz w:val="28"/>
          <w:szCs w:val="28"/>
        </w:rPr>
        <w:t xml:space="preserve">Учение Конфуция сыграло большую роль в объединении китайского общества. Оно остается актуальным и в настоящее время, спустя 2500 лет со времени жизни и деятельности автора. </w:t>
      </w:r>
    </w:p>
    <w:p w:rsidR="006233EB" w:rsidRDefault="006233EB" w:rsidP="0096038C">
      <w:pPr>
        <w:pStyle w:val="a7"/>
        <w:spacing w:line="360" w:lineRule="auto"/>
        <w:ind w:firstLine="708"/>
        <w:contextualSpacing/>
        <w:jc w:val="both"/>
        <w:rPr>
          <w:sz w:val="28"/>
          <w:szCs w:val="28"/>
        </w:rPr>
      </w:pPr>
    </w:p>
    <w:p w:rsidR="006233EB" w:rsidRPr="00A54593" w:rsidRDefault="006233EB" w:rsidP="00A54593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54593">
        <w:rPr>
          <w:rFonts w:ascii="Times New Roman" w:hAnsi="Times New Roman"/>
          <w:sz w:val="28"/>
          <w:szCs w:val="28"/>
        </w:rPr>
        <w:br w:type="page"/>
      </w:r>
    </w:p>
    <w:p w:rsidR="006233EB" w:rsidRPr="00A54593" w:rsidRDefault="006233EB" w:rsidP="00A54593">
      <w:pPr>
        <w:pStyle w:val="a7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A54593">
        <w:rPr>
          <w:b/>
          <w:sz w:val="28"/>
          <w:szCs w:val="28"/>
        </w:rPr>
        <w:t>Заключение.</w:t>
      </w:r>
    </w:p>
    <w:p w:rsidR="006233EB" w:rsidRPr="00A54593" w:rsidRDefault="006233EB" w:rsidP="00A5459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54593">
        <w:rPr>
          <w:rFonts w:ascii="Times New Roman" w:hAnsi="Times New Roman"/>
          <w:sz w:val="28"/>
        </w:rPr>
        <w:t>Китай- страна древней истории, культуры, философии; уже в середине второго тысячелетия до н.э. в государстве Шань-Инь (17-9 вв. до н.э.) возникает рабовладельческий уклад хозяйства. Труд рабов использовался в скотоводстве и земледелии. В 12 веке до н.э. в результате войны государство Шань-Инь было разгромлено племенем Чжоу, которое основало свою династию, просуществовавшую до 3 века до н.э.</w:t>
      </w:r>
    </w:p>
    <w:p w:rsidR="006233EB" w:rsidRPr="00A54593" w:rsidRDefault="006233EB" w:rsidP="00A5459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54593">
        <w:rPr>
          <w:rFonts w:ascii="Times New Roman" w:hAnsi="Times New Roman"/>
          <w:sz w:val="28"/>
        </w:rPr>
        <w:t xml:space="preserve">В эпоху Шань-Инь и в начальный период существования династии Джоу господствующим было религиозно-мифологическое мировоззрение. Оно из отличительных черт китайских мифов был зооморфный характер действующих в них богов и духов. Многие их китайских божеств имели явное сходство с животными, птицами и рыбами. </w:t>
      </w:r>
    </w:p>
    <w:p w:rsidR="006233EB" w:rsidRPr="00287729" w:rsidRDefault="006233EB" w:rsidP="00A5459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287729">
        <w:rPr>
          <w:rFonts w:ascii="Times New Roman" w:hAnsi="Times New Roman"/>
          <w:sz w:val="28"/>
        </w:rPr>
        <w:t>Важнейшим элементом древнекитайской религии был культ предков, который строился на признании влияния умерших на жизнь и судьбу потомков.</w:t>
      </w:r>
    </w:p>
    <w:p w:rsidR="006233EB" w:rsidRPr="00287729" w:rsidRDefault="006233EB" w:rsidP="0028772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287729">
        <w:rPr>
          <w:rFonts w:ascii="Times New Roman" w:hAnsi="Times New Roman"/>
          <w:sz w:val="28"/>
        </w:rPr>
        <w:t>В глубокой древности, когда еще не было ни неба, ни земли Вселенная представляла собой мрачный бесформенный хаос. В нем родились два духа- инь и янь, которые занялись упорядочением мира.</w:t>
      </w:r>
    </w:p>
    <w:p w:rsidR="006233EB" w:rsidRPr="00287729" w:rsidRDefault="006233EB" w:rsidP="00287729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7729">
        <w:rPr>
          <w:rFonts w:ascii="Times New Roman" w:hAnsi="Times New Roman"/>
          <w:sz w:val="28"/>
        </w:rPr>
        <w:t>Специфика китайской философии непосредственно связана с ее особой ролью в той острой социально-политической борьбе, которая имела место в многочисленных государствах Древнего Китая периодов «Весны и осени» и «Сражающихся царств». В Китае своеобразное разделение труда между политиками и философами не было ярко выражено, что обусловило прямую, непосредственную подчиненность философии политической практике. Вопросы управления обществом, отношения между различными социальными группами, между царствами – вот что преимущественно интересовало философов Древнего Китая.</w:t>
      </w:r>
    </w:p>
    <w:p w:rsidR="006233EB" w:rsidRDefault="006233EB" w:rsidP="0028772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287729">
        <w:rPr>
          <w:rFonts w:ascii="Times New Roman" w:hAnsi="Times New Roman"/>
          <w:sz w:val="28"/>
        </w:rPr>
        <w:t xml:space="preserve">Другая особенность развития китайской философии связана с тем, что естественнонаучные наблюдения китайских ученых не находили, за небольшим исключением, более или менее адекватного выражения в философии, так как философы, как правило, не считали нужным обращаться к материалам естествознания. Единственным исключением является школа моистов и школа натурфилософов, которые, однако, после эпохи Чжоу прекратили свое существование. </w:t>
      </w:r>
    </w:p>
    <w:p w:rsidR="006233EB" w:rsidRDefault="006233EB" w:rsidP="00287729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 философия Древнего Китая имеет свои особенности и специфику. Учения Китая оставили  огромный след в истории страны.</w:t>
      </w:r>
    </w:p>
    <w:p w:rsidR="006233EB" w:rsidRDefault="006233E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6233EB" w:rsidRDefault="006233EB" w:rsidP="00F87699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F87699">
        <w:rPr>
          <w:rFonts w:ascii="Times New Roman" w:hAnsi="Times New Roman"/>
          <w:b/>
          <w:sz w:val="28"/>
        </w:rPr>
        <w:t>Список литературы:</w:t>
      </w:r>
    </w:p>
    <w:p w:rsidR="006233EB" w:rsidRPr="00F87699" w:rsidRDefault="006233EB" w:rsidP="00F87699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699">
        <w:rPr>
          <w:rFonts w:ascii="Times New Roman" w:hAnsi="Times New Roman"/>
          <w:sz w:val="28"/>
          <w:szCs w:val="28"/>
        </w:rPr>
        <w:t>Введение в философию: Учеб. пособие для вузов / Авт. колл.: Фролов И. Т. и др. - 3-е изд., перераб. и доп. - М.: Республика, 2009. - 623 с.</w:t>
      </w:r>
    </w:p>
    <w:p w:rsidR="006233EB" w:rsidRPr="00F87699" w:rsidRDefault="006233EB" w:rsidP="00F87699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699">
        <w:rPr>
          <w:rFonts w:ascii="Times New Roman" w:hAnsi="Times New Roman"/>
          <w:sz w:val="28"/>
        </w:rPr>
        <w:t>Историко-философское ведение (от Конфуция до Фейербаха). Воронеж, 2000. – 220 с.</w:t>
      </w:r>
    </w:p>
    <w:p w:rsidR="006233EB" w:rsidRPr="00F87699" w:rsidRDefault="006233EB" w:rsidP="00F87699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</w:rPr>
      </w:pPr>
      <w:r w:rsidRPr="00F87699">
        <w:rPr>
          <w:rFonts w:ascii="Times New Roman" w:hAnsi="Times New Roman"/>
          <w:sz w:val="28"/>
        </w:rPr>
        <w:t>Краткая история философии. М.: ЮНИТИ-М, 2009 – 180 с.</w:t>
      </w:r>
    </w:p>
    <w:p w:rsidR="006233EB" w:rsidRPr="00F87699" w:rsidRDefault="006233EB" w:rsidP="00F87699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699">
        <w:rPr>
          <w:rFonts w:ascii="Times New Roman" w:hAnsi="Times New Roman"/>
          <w:sz w:val="28"/>
          <w:szCs w:val="28"/>
        </w:rPr>
        <w:t xml:space="preserve"> Философия: конспект лекций: учеб. пособие / В.О. Бернацкий ; под общ. ред. Н.П. Маховой. – Омск: Изд-во ОмГТУ, 2008. – 352 с.</w:t>
      </w:r>
    </w:p>
    <w:p w:rsidR="006233EB" w:rsidRPr="00F87699" w:rsidRDefault="006233EB" w:rsidP="00F87699">
      <w:pPr>
        <w:pStyle w:val="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87699">
        <w:rPr>
          <w:rFonts w:ascii="Times New Roman" w:hAnsi="Times New Roman"/>
          <w:sz w:val="28"/>
          <w:szCs w:val="28"/>
        </w:rPr>
        <w:t xml:space="preserve"> Философия: Учебник. 2-е изд., перераб. и доп. Отв. редакторы: В.Д. Губин, Т.Ю. Сидорина, В.П. Филатов. - М.: ТОН - Остожье, 2010. - 704 с.</w:t>
      </w:r>
      <w:r w:rsidRPr="00F87699">
        <w:rPr>
          <w:rFonts w:ascii="Times New Roman" w:hAnsi="Times New Roman"/>
          <w:sz w:val="28"/>
          <w:szCs w:val="28"/>
        </w:rPr>
        <w:br/>
      </w:r>
    </w:p>
    <w:p w:rsidR="006233EB" w:rsidRPr="00F87699" w:rsidRDefault="006233EB" w:rsidP="0096038C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233EB" w:rsidRPr="00F87699" w:rsidSect="00471B9F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EB" w:rsidRDefault="006233EB" w:rsidP="00471B9F">
      <w:pPr>
        <w:spacing w:after="0" w:line="240" w:lineRule="auto"/>
      </w:pPr>
      <w:r>
        <w:separator/>
      </w:r>
    </w:p>
  </w:endnote>
  <w:endnote w:type="continuationSeparator" w:id="0">
    <w:p w:rsidR="006233EB" w:rsidRDefault="006233EB" w:rsidP="0047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EB" w:rsidRDefault="006233E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6B0E">
      <w:rPr>
        <w:noProof/>
      </w:rPr>
      <w:t>2</w:t>
    </w:r>
    <w:r>
      <w:fldChar w:fldCharType="end"/>
    </w:r>
  </w:p>
  <w:p w:rsidR="006233EB" w:rsidRDefault="006233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EB" w:rsidRDefault="006233EB" w:rsidP="00471B9F">
      <w:pPr>
        <w:spacing w:after="0" w:line="240" w:lineRule="auto"/>
      </w:pPr>
      <w:r>
        <w:separator/>
      </w:r>
    </w:p>
  </w:footnote>
  <w:footnote w:type="continuationSeparator" w:id="0">
    <w:p w:rsidR="006233EB" w:rsidRDefault="006233EB" w:rsidP="00471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486A"/>
    <w:multiLevelType w:val="multilevel"/>
    <w:tmpl w:val="89D0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34316"/>
    <w:multiLevelType w:val="multilevel"/>
    <w:tmpl w:val="B286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C623C5"/>
    <w:multiLevelType w:val="multilevel"/>
    <w:tmpl w:val="E814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A45902"/>
    <w:multiLevelType w:val="multilevel"/>
    <w:tmpl w:val="B93C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D61400"/>
    <w:multiLevelType w:val="hybridMultilevel"/>
    <w:tmpl w:val="4CF836E6"/>
    <w:lvl w:ilvl="0" w:tplc="CBEA7B22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E37755"/>
    <w:multiLevelType w:val="hybridMultilevel"/>
    <w:tmpl w:val="A4806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B9F"/>
    <w:rsid w:val="00143A06"/>
    <w:rsid w:val="002630F4"/>
    <w:rsid w:val="00267E06"/>
    <w:rsid w:val="00287729"/>
    <w:rsid w:val="003A6B0E"/>
    <w:rsid w:val="00471B9F"/>
    <w:rsid w:val="004B7DC7"/>
    <w:rsid w:val="006233EB"/>
    <w:rsid w:val="00914877"/>
    <w:rsid w:val="0095605C"/>
    <w:rsid w:val="0096038C"/>
    <w:rsid w:val="00A54593"/>
    <w:rsid w:val="00C4689A"/>
    <w:rsid w:val="00CA3879"/>
    <w:rsid w:val="00D127DD"/>
    <w:rsid w:val="00F8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C8121-8039-44FB-85A4-31412A94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E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471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471B9F"/>
    <w:rPr>
      <w:rFonts w:cs="Times New Roman"/>
    </w:rPr>
  </w:style>
  <w:style w:type="paragraph" w:styleId="a5">
    <w:name w:val="footer"/>
    <w:basedOn w:val="a"/>
    <w:link w:val="a6"/>
    <w:rsid w:val="00471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471B9F"/>
    <w:rPr>
      <w:rFonts w:cs="Times New Roman"/>
    </w:rPr>
  </w:style>
  <w:style w:type="paragraph" w:styleId="a7">
    <w:name w:val="Normal (Web)"/>
    <w:basedOn w:val="a"/>
    <w:rsid w:val="00CA38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CA3879"/>
    <w:pPr>
      <w:ind w:left="720"/>
      <w:contextualSpacing/>
    </w:pPr>
  </w:style>
  <w:style w:type="character" w:styleId="a8">
    <w:name w:val="Strong"/>
    <w:basedOn w:val="a0"/>
    <w:qFormat/>
    <w:rsid w:val="0096038C"/>
    <w:rPr>
      <w:rFonts w:cs="Times New Roman"/>
      <w:b/>
      <w:bCs/>
    </w:rPr>
  </w:style>
  <w:style w:type="character" w:styleId="a9">
    <w:name w:val="Emphasis"/>
    <w:basedOn w:val="a0"/>
    <w:qFormat/>
    <w:rsid w:val="0096038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2603</Words>
  <Characters>14840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17409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Valued eMachines Customer</dc:creator>
  <cp:keywords/>
  <dc:description/>
  <cp:lastModifiedBy>admin</cp:lastModifiedBy>
  <cp:revision>2</cp:revision>
  <dcterms:created xsi:type="dcterms:W3CDTF">2014-05-13T18:16:00Z</dcterms:created>
  <dcterms:modified xsi:type="dcterms:W3CDTF">2014-05-13T18:16:00Z</dcterms:modified>
</cp:coreProperties>
</file>