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85C" w:rsidRDefault="0035785C" w:rsidP="000E7060">
      <w:pPr>
        <w:spacing w:line="360" w:lineRule="auto"/>
        <w:rPr>
          <w:b/>
          <w:sz w:val="28"/>
          <w:szCs w:val="28"/>
        </w:rPr>
      </w:pPr>
    </w:p>
    <w:p w:rsidR="004535B1" w:rsidRPr="003D6156" w:rsidRDefault="004535B1" w:rsidP="000E7060">
      <w:pPr>
        <w:spacing w:line="360" w:lineRule="auto"/>
        <w:rPr>
          <w:b/>
          <w:sz w:val="28"/>
          <w:szCs w:val="28"/>
        </w:rPr>
      </w:pPr>
      <w:r w:rsidRPr="003D6156">
        <w:rPr>
          <w:b/>
          <w:sz w:val="28"/>
          <w:szCs w:val="28"/>
        </w:rPr>
        <w:t>Введение</w:t>
      </w:r>
    </w:p>
    <w:p w:rsidR="004535B1" w:rsidRPr="000E7060" w:rsidRDefault="003D6156" w:rsidP="000E7060">
      <w:pPr>
        <w:spacing w:line="360" w:lineRule="auto"/>
        <w:rPr>
          <w:sz w:val="28"/>
          <w:szCs w:val="28"/>
        </w:rPr>
      </w:pPr>
      <w:r>
        <w:rPr>
          <w:sz w:val="28"/>
          <w:szCs w:val="28"/>
        </w:rPr>
        <w:t xml:space="preserve">   </w:t>
      </w:r>
      <w:r w:rsidR="004535B1" w:rsidRPr="000E7060">
        <w:rPr>
          <w:sz w:val="28"/>
          <w:szCs w:val="28"/>
        </w:rPr>
        <w:t>Феномен понимания и правильного истолкования понятого является не только специальной методологической проблемой наук о духе. С давних пор существовала также и теологическая и юридическая герменевтика, которая не столько носила научно-теоретический характер, сколько соответствовала и способствовала практическим действиям научнообразованных судьи или священника.</w:t>
      </w:r>
    </w:p>
    <w:p w:rsidR="004535B1" w:rsidRPr="000E7060" w:rsidRDefault="003D6156" w:rsidP="000E7060">
      <w:pPr>
        <w:spacing w:line="360" w:lineRule="auto"/>
        <w:rPr>
          <w:sz w:val="28"/>
          <w:szCs w:val="28"/>
        </w:rPr>
      </w:pPr>
      <w:r>
        <w:rPr>
          <w:sz w:val="28"/>
          <w:szCs w:val="28"/>
        </w:rPr>
        <w:t xml:space="preserve">   </w:t>
      </w:r>
      <w:r w:rsidR="004535B1" w:rsidRPr="000E7060">
        <w:rPr>
          <w:sz w:val="28"/>
          <w:szCs w:val="28"/>
        </w:rPr>
        <w:t xml:space="preserve">Таким образом, уже по самому своему историческому происхождению проблема герменевтики выходит за рамки, полагаемые понятием о методе, как оно сложилось в современной науке. </w:t>
      </w:r>
      <w:r w:rsidR="00853D4C" w:rsidRPr="000E7060">
        <w:rPr>
          <w:sz w:val="28"/>
          <w:szCs w:val="28"/>
        </w:rPr>
        <w:t xml:space="preserve">Само понятие "герменевтика" неоднозначно. Так обычно называют искусство и теорию истолкования текстов. </w:t>
      </w:r>
      <w:r w:rsidR="004535B1" w:rsidRPr="000E7060">
        <w:rPr>
          <w:sz w:val="28"/>
          <w:szCs w:val="28"/>
        </w:rPr>
        <w:t>Понимание и истолкование текстов является не только научной задачей, но очевидным образом относится ко всей совокупности человеческого опыта в целом. Изначально герменевтический феномен вообще не является проблемой метода. Речь здесь идет не о каком-то методе понимания, который сделал бы тексты предметом научного познания, наподобие всех прочих предметов опыта. Речь здесь вообще идет в первую очередь не о построении какой-либо системы прочно обоснованного познания, отвечающего мет</w:t>
      </w:r>
      <w:r>
        <w:rPr>
          <w:sz w:val="28"/>
          <w:szCs w:val="28"/>
        </w:rPr>
        <w:t>одологическому идеалу науки, но</w:t>
      </w:r>
      <w:r w:rsidR="004535B1" w:rsidRPr="000E7060">
        <w:rPr>
          <w:sz w:val="28"/>
          <w:szCs w:val="28"/>
        </w:rPr>
        <w:t xml:space="preserve"> все-таки здесь тоже идет речь о познании и об истине.</w:t>
      </w:r>
    </w:p>
    <w:p w:rsidR="004535B1" w:rsidRPr="000E7060" w:rsidRDefault="003D6156" w:rsidP="000E7060">
      <w:pPr>
        <w:spacing w:line="360" w:lineRule="auto"/>
        <w:rPr>
          <w:sz w:val="28"/>
          <w:szCs w:val="28"/>
        </w:rPr>
      </w:pPr>
      <w:r>
        <w:rPr>
          <w:sz w:val="28"/>
          <w:szCs w:val="28"/>
        </w:rPr>
        <w:t xml:space="preserve">   </w:t>
      </w:r>
      <w:r w:rsidR="004535B1" w:rsidRPr="000E7060">
        <w:rPr>
          <w:sz w:val="28"/>
          <w:szCs w:val="28"/>
        </w:rPr>
        <w:t>При понимании того, что передано нам исторической традицией, не просто понимаются те или иные тексты, но вырабатываются определенные представления и постигаются определенные истины. Что же это за познание и что это за истина?</w:t>
      </w:r>
    </w:p>
    <w:p w:rsidR="001C58B2" w:rsidRDefault="003D6156" w:rsidP="000E7060">
      <w:pPr>
        <w:spacing w:line="360" w:lineRule="auto"/>
        <w:rPr>
          <w:sz w:val="28"/>
          <w:szCs w:val="28"/>
        </w:rPr>
      </w:pPr>
      <w:r>
        <w:rPr>
          <w:sz w:val="28"/>
          <w:szCs w:val="28"/>
        </w:rPr>
        <w:t xml:space="preserve">   </w:t>
      </w:r>
      <w:r w:rsidR="004535B1" w:rsidRPr="000E7060">
        <w:rPr>
          <w:sz w:val="28"/>
          <w:szCs w:val="28"/>
        </w:rPr>
        <w:t xml:space="preserve">Термин « герменевтика» происходит от греческого </w:t>
      </w:r>
      <w:r w:rsidR="004535B1" w:rsidRPr="003D6156">
        <w:rPr>
          <w:sz w:val="28"/>
          <w:szCs w:val="28"/>
          <w:u w:val="single"/>
        </w:rPr>
        <w:t>hermeneuo</w:t>
      </w:r>
      <w:r w:rsidR="004535B1" w:rsidRPr="000E7060">
        <w:rPr>
          <w:sz w:val="28"/>
          <w:szCs w:val="28"/>
        </w:rPr>
        <w:t xml:space="preserve"> - разъясняю, толкую. В Древней Греции герменевтикой называлось искусство истолкования текстов. Согласно мифологическим представлениям греков, язык богов непонятен простым смертным. Гермес - п</w:t>
      </w:r>
      <w:r>
        <w:rPr>
          <w:sz w:val="28"/>
          <w:szCs w:val="28"/>
        </w:rPr>
        <w:t xml:space="preserve">осредник между богами и людьми, </w:t>
      </w:r>
      <w:r w:rsidR="004535B1" w:rsidRPr="000E7060">
        <w:rPr>
          <w:sz w:val="28"/>
          <w:szCs w:val="28"/>
        </w:rPr>
        <w:t xml:space="preserve"> истолковывает волю богов, делает ее понятной человеку. С именем Гермеса связывается возникновение искусства понимания и происхождения термина «герменевтика».</w:t>
      </w:r>
    </w:p>
    <w:p w:rsidR="004535B1" w:rsidRPr="000E7060" w:rsidRDefault="001C58B2" w:rsidP="000E7060">
      <w:pPr>
        <w:spacing w:line="360" w:lineRule="auto"/>
        <w:rPr>
          <w:sz w:val="28"/>
          <w:szCs w:val="28"/>
        </w:rPr>
      </w:pPr>
      <w:r>
        <w:rPr>
          <w:sz w:val="28"/>
          <w:szCs w:val="28"/>
        </w:rPr>
        <w:t xml:space="preserve">   </w:t>
      </w:r>
      <w:r w:rsidR="004535B1" w:rsidRPr="000E7060">
        <w:rPr>
          <w:sz w:val="28"/>
          <w:szCs w:val="28"/>
        </w:rPr>
        <w:t>В настоящее время герменевтика - это философская теория понимания. Основы философской герменевтики заложены в трудах Ф. Шлейермахера, В. Дильтея, М. Хайдеггера, Э. Бетти, Х.-Г. Гадамера, П. Рикера, Ю. Хабермаса, К. О. Апеля и др.</w:t>
      </w:r>
    </w:p>
    <w:p w:rsidR="004535B1" w:rsidRPr="000E7060" w:rsidRDefault="001C58B2" w:rsidP="000E7060">
      <w:pPr>
        <w:spacing w:line="360" w:lineRule="auto"/>
        <w:rPr>
          <w:sz w:val="28"/>
          <w:szCs w:val="28"/>
        </w:rPr>
      </w:pPr>
      <w:r>
        <w:rPr>
          <w:sz w:val="28"/>
          <w:szCs w:val="28"/>
        </w:rPr>
        <w:t xml:space="preserve">   </w:t>
      </w:r>
      <w:r w:rsidR="004535B1" w:rsidRPr="000E7060">
        <w:rPr>
          <w:sz w:val="28"/>
          <w:szCs w:val="28"/>
        </w:rPr>
        <w:t>Исходной для герменевтики является ситуация непонимания - неясности смысла целого текста или его фрагментов. Понимание предстает как процесс обретения или восстановления смысла текста. Античная герменевтика развивалась как искусство понимания религиозных, философских, исторических и юридических источников, смысл которых утрачен или неочевиден. Задачу понимания противоречивых и многозначных фрагментов Библии решала библейская экзетика</w:t>
      </w:r>
      <w:r>
        <w:rPr>
          <w:sz w:val="28"/>
          <w:szCs w:val="28"/>
        </w:rPr>
        <w:t xml:space="preserve"> - </w:t>
      </w:r>
      <w:r w:rsidR="004535B1" w:rsidRPr="000E7060">
        <w:rPr>
          <w:sz w:val="28"/>
          <w:szCs w:val="28"/>
        </w:rPr>
        <w:t>от греч</w:t>
      </w:r>
      <w:r>
        <w:rPr>
          <w:sz w:val="28"/>
          <w:szCs w:val="28"/>
        </w:rPr>
        <w:t>еского</w:t>
      </w:r>
      <w:r w:rsidR="004535B1" w:rsidRPr="000E7060">
        <w:rPr>
          <w:sz w:val="28"/>
          <w:szCs w:val="28"/>
        </w:rPr>
        <w:t xml:space="preserve"> </w:t>
      </w:r>
      <w:r w:rsidR="004535B1" w:rsidRPr="001C58B2">
        <w:rPr>
          <w:sz w:val="28"/>
          <w:szCs w:val="28"/>
          <w:u w:val="single"/>
        </w:rPr>
        <w:t>exegetike</w:t>
      </w:r>
      <w:r>
        <w:rPr>
          <w:sz w:val="28"/>
          <w:szCs w:val="28"/>
        </w:rPr>
        <w:t xml:space="preserve"> - истолковываю</w:t>
      </w:r>
      <w:r w:rsidR="004535B1" w:rsidRPr="000E7060">
        <w:rPr>
          <w:sz w:val="28"/>
          <w:szCs w:val="28"/>
        </w:rPr>
        <w:t>. На основе античной герменевтики и библейской экзетики, получивших новый импульс к развитию в эпоху Возрождения и Нового времени, возникает философская герменевтика, разрабатывающая теорию понимания.</w:t>
      </w:r>
    </w:p>
    <w:p w:rsidR="001C58B2" w:rsidRDefault="001C58B2" w:rsidP="000E7060">
      <w:pPr>
        <w:spacing w:line="360" w:lineRule="auto"/>
        <w:rPr>
          <w:sz w:val="28"/>
          <w:szCs w:val="28"/>
        </w:rPr>
      </w:pPr>
      <w:r>
        <w:rPr>
          <w:sz w:val="28"/>
          <w:szCs w:val="28"/>
        </w:rPr>
        <w:t xml:space="preserve">   </w:t>
      </w:r>
      <w:r w:rsidR="004535B1" w:rsidRPr="000E7060">
        <w:rPr>
          <w:sz w:val="28"/>
          <w:szCs w:val="28"/>
        </w:rPr>
        <w:t>Для философской герменевтики главным является вопрос о том, что такое понимание. В поисках ответа на этот вопрос философская герменевтика поднимает и рассматривает ряд проблем. Является ли, понимание приписыванием смыла тексту, или смысл уже заложен в тексте и задача понимания состоит в том, чтобы выявить этот смысл? Можно ли представить понимание как рациональную, воспроизводимую процедуру, или оно всегда остается интуитивным постижением смысла? Другими словами, философская герменевтика формулирует и обсуждает ряд проблем, связанных со структурой, условиями и целями понимания, с характеристиками субъекта и объекта понимания.</w:t>
      </w:r>
    </w:p>
    <w:p w:rsidR="001C58B2" w:rsidRDefault="001C58B2" w:rsidP="000E7060">
      <w:pPr>
        <w:spacing w:line="360" w:lineRule="auto"/>
        <w:rPr>
          <w:sz w:val="28"/>
          <w:szCs w:val="28"/>
        </w:rPr>
      </w:pPr>
    </w:p>
    <w:p w:rsidR="001C58B2" w:rsidRDefault="001C58B2" w:rsidP="000E7060">
      <w:pPr>
        <w:spacing w:line="360" w:lineRule="auto"/>
        <w:rPr>
          <w:b/>
          <w:sz w:val="28"/>
          <w:szCs w:val="28"/>
        </w:rPr>
      </w:pPr>
    </w:p>
    <w:p w:rsidR="001C58B2" w:rsidRDefault="001C58B2" w:rsidP="000E7060">
      <w:pPr>
        <w:spacing w:line="360" w:lineRule="auto"/>
        <w:rPr>
          <w:b/>
          <w:sz w:val="28"/>
          <w:szCs w:val="28"/>
        </w:rPr>
      </w:pPr>
    </w:p>
    <w:p w:rsidR="00853D4C" w:rsidRPr="001C58B2" w:rsidRDefault="001C58B2" w:rsidP="000E7060">
      <w:pPr>
        <w:spacing w:line="360" w:lineRule="auto"/>
        <w:rPr>
          <w:b/>
          <w:sz w:val="28"/>
          <w:szCs w:val="28"/>
        </w:rPr>
      </w:pPr>
      <w:r>
        <w:rPr>
          <w:b/>
          <w:sz w:val="28"/>
          <w:szCs w:val="28"/>
        </w:rPr>
        <w:t xml:space="preserve">1.Исторические этапы </w:t>
      </w:r>
      <w:r w:rsidR="00853D4C" w:rsidRPr="001C58B2">
        <w:rPr>
          <w:b/>
          <w:sz w:val="28"/>
          <w:szCs w:val="28"/>
        </w:rPr>
        <w:t xml:space="preserve"> развития</w:t>
      </w:r>
      <w:r>
        <w:rPr>
          <w:b/>
          <w:sz w:val="28"/>
          <w:szCs w:val="28"/>
        </w:rPr>
        <w:t xml:space="preserve"> </w:t>
      </w:r>
      <w:r w:rsidRPr="001C58B2">
        <w:rPr>
          <w:b/>
          <w:sz w:val="28"/>
          <w:szCs w:val="28"/>
        </w:rPr>
        <w:t>герменевтики</w:t>
      </w:r>
    </w:p>
    <w:p w:rsidR="001C58B2" w:rsidRDefault="001C58B2" w:rsidP="000E7060">
      <w:pPr>
        <w:spacing w:line="360" w:lineRule="auto"/>
        <w:rPr>
          <w:sz w:val="28"/>
          <w:szCs w:val="28"/>
        </w:rPr>
      </w:pPr>
    </w:p>
    <w:p w:rsidR="00853D4C" w:rsidRPr="001C58B2" w:rsidRDefault="001C58B2" w:rsidP="000E7060">
      <w:pPr>
        <w:spacing w:line="360" w:lineRule="auto"/>
        <w:rPr>
          <w:b/>
          <w:sz w:val="28"/>
          <w:szCs w:val="28"/>
        </w:rPr>
      </w:pPr>
      <w:r w:rsidRPr="001C58B2">
        <w:rPr>
          <w:b/>
          <w:sz w:val="28"/>
          <w:szCs w:val="28"/>
        </w:rPr>
        <w:t>1.1</w:t>
      </w:r>
      <w:r w:rsidR="00853D4C" w:rsidRPr="001C58B2">
        <w:rPr>
          <w:b/>
          <w:sz w:val="28"/>
          <w:szCs w:val="28"/>
        </w:rPr>
        <w:t>Ранний этап</w:t>
      </w:r>
    </w:p>
    <w:p w:rsidR="00853D4C" w:rsidRPr="000E7060" w:rsidRDefault="001C58B2" w:rsidP="000E7060">
      <w:pPr>
        <w:spacing w:line="360" w:lineRule="auto"/>
        <w:rPr>
          <w:sz w:val="28"/>
          <w:szCs w:val="28"/>
        </w:rPr>
      </w:pPr>
      <w:r>
        <w:rPr>
          <w:sz w:val="28"/>
          <w:szCs w:val="28"/>
        </w:rPr>
        <w:t xml:space="preserve">   </w:t>
      </w:r>
      <w:r w:rsidR="00853D4C" w:rsidRPr="000E7060">
        <w:rPr>
          <w:sz w:val="28"/>
          <w:szCs w:val="28"/>
        </w:rPr>
        <w:t xml:space="preserve">Название этого раздела философии происходит от имени олимпийского бога Гермеса "hermeneia" -"толкование". Гермес вошел в мифологию как изобретатель языка и письменности, а также вестник богов. Он выполнял посредническую функцию между богами и людьми, между живыми и мертвыми, воплощая собой звено опосредования. </w:t>
      </w:r>
    </w:p>
    <w:p w:rsidR="00853D4C" w:rsidRPr="000E7060" w:rsidRDefault="001C58B2" w:rsidP="000E7060">
      <w:pPr>
        <w:spacing w:line="360" w:lineRule="auto"/>
        <w:rPr>
          <w:sz w:val="28"/>
          <w:szCs w:val="28"/>
        </w:rPr>
      </w:pPr>
      <w:r>
        <w:rPr>
          <w:sz w:val="28"/>
          <w:szCs w:val="28"/>
        </w:rPr>
        <w:t xml:space="preserve">   </w:t>
      </w:r>
      <w:r w:rsidR="00853D4C" w:rsidRPr="000E7060">
        <w:rPr>
          <w:sz w:val="28"/>
          <w:szCs w:val="28"/>
        </w:rPr>
        <w:t>Понятие герменевтики как искусства истолкования, интерпретации, понимания текстов имеет давнюю историю и восходит своими корнями к античности. Так, во времена Платона и Аристотеля под ним понималось ис</w:t>
      </w:r>
      <w:r>
        <w:rPr>
          <w:sz w:val="28"/>
          <w:szCs w:val="28"/>
        </w:rPr>
        <w:t>кусство толкования книг Гомера "Илиада", "Одиссея". Задача "герменевтов"- ученых толкователей</w:t>
      </w:r>
      <w:r w:rsidR="00853D4C" w:rsidRPr="000E7060">
        <w:rPr>
          <w:sz w:val="28"/>
          <w:szCs w:val="28"/>
        </w:rPr>
        <w:t xml:space="preserve"> в эпоху эллинизма состояла в интерпретации сакральных текстов, смысл которых был закрыт для непосвященных. К числу сакральных относились не только теологич</w:t>
      </w:r>
      <w:r>
        <w:rPr>
          <w:sz w:val="28"/>
          <w:szCs w:val="28"/>
        </w:rPr>
        <w:t>еские, но и юридические тексты - тексты законов</w:t>
      </w:r>
      <w:r w:rsidR="00853D4C" w:rsidRPr="000E7060">
        <w:rPr>
          <w:sz w:val="28"/>
          <w:szCs w:val="28"/>
        </w:rPr>
        <w:t xml:space="preserve">. </w:t>
      </w:r>
    </w:p>
    <w:p w:rsidR="00853D4C" w:rsidRPr="000E7060" w:rsidRDefault="004E5869" w:rsidP="000E7060">
      <w:pPr>
        <w:spacing w:line="360" w:lineRule="auto"/>
        <w:rPr>
          <w:sz w:val="28"/>
          <w:szCs w:val="28"/>
        </w:rPr>
      </w:pPr>
      <w:r>
        <w:rPr>
          <w:sz w:val="28"/>
          <w:szCs w:val="28"/>
        </w:rPr>
        <w:t xml:space="preserve">   </w:t>
      </w:r>
      <w:r w:rsidR="00853D4C" w:rsidRPr="000E7060">
        <w:rPr>
          <w:sz w:val="28"/>
          <w:szCs w:val="28"/>
        </w:rPr>
        <w:t>В Средние века герменевтика не отличается от экзегетики - комментирования Библии. Функция экзегетики состояла</w:t>
      </w:r>
      <w:r w:rsidR="001C58B2">
        <w:rPr>
          <w:sz w:val="28"/>
          <w:szCs w:val="28"/>
        </w:rPr>
        <w:t>,</w:t>
      </w:r>
      <w:r w:rsidR="00853D4C" w:rsidRPr="000E7060">
        <w:rPr>
          <w:sz w:val="28"/>
          <w:szCs w:val="28"/>
        </w:rPr>
        <w:t xml:space="preserve"> прежде всего</w:t>
      </w:r>
      <w:r w:rsidR="001C58B2">
        <w:rPr>
          <w:sz w:val="28"/>
          <w:szCs w:val="28"/>
        </w:rPr>
        <w:t>,</w:t>
      </w:r>
      <w:r>
        <w:rPr>
          <w:sz w:val="28"/>
          <w:szCs w:val="28"/>
        </w:rPr>
        <w:t xml:space="preserve"> в таком истолковании</w:t>
      </w:r>
      <w:r w:rsidRPr="004E5869">
        <w:rPr>
          <w:sz w:val="28"/>
          <w:szCs w:val="28"/>
        </w:rPr>
        <w:t xml:space="preserve"> </w:t>
      </w:r>
      <w:r>
        <w:rPr>
          <w:sz w:val="28"/>
          <w:szCs w:val="28"/>
        </w:rPr>
        <w:t>Священного</w:t>
      </w:r>
      <w:r w:rsidR="00853D4C" w:rsidRPr="000E7060">
        <w:rPr>
          <w:sz w:val="28"/>
          <w:szCs w:val="28"/>
        </w:rPr>
        <w:t xml:space="preserve"> Писания, при котором тот или иной фрагмент выступил бы не в его буквальном, а в собственно религиозном значении. </w:t>
      </w:r>
    </w:p>
    <w:p w:rsidR="00853D4C" w:rsidRPr="000E7060" w:rsidRDefault="004E5869" w:rsidP="000E7060">
      <w:pPr>
        <w:spacing w:line="360" w:lineRule="auto"/>
        <w:rPr>
          <w:sz w:val="28"/>
          <w:szCs w:val="28"/>
        </w:rPr>
      </w:pPr>
      <w:r>
        <w:rPr>
          <w:sz w:val="28"/>
          <w:szCs w:val="28"/>
        </w:rPr>
        <w:t xml:space="preserve">   </w:t>
      </w:r>
      <w:r w:rsidR="00853D4C" w:rsidRPr="000E7060">
        <w:rPr>
          <w:sz w:val="28"/>
          <w:szCs w:val="28"/>
        </w:rPr>
        <w:t xml:space="preserve">Термин “герменевтика” на протяжении Средневековья не имел понятийного статуса, поскольку практика истолкования, с одной стороны, и ее методы, с другой, не разводились. Средневековые герменевты не отделяли друг от друга процесс истолкования текста и рефлексию на правила, которым этот процесс подчиняется. Не случайно греческому слову </w:t>
      </w:r>
      <w:r w:rsidR="00853D4C" w:rsidRPr="001C58B2">
        <w:rPr>
          <w:sz w:val="28"/>
          <w:szCs w:val="28"/>
          <w:u w:val="single"/>
        </w:rPr>
        <w:t xml:space="preserve">hermeneia </w:t>
      </w:r>
      <w:r w:rsidR="00853D4C" w:rsidRPr="000E7060">
        <w:rPr>
          <w:sz w:val="28"/>
          <w:szCs w:val="28"/>
        </w:rPr>
        <w:t xml:space="preserve">предпочитают в Средние века латинское слово </w:t>
      </w:r>
      <w:r w:rsidR="00853D4C" w:rsidRPr="001C58B2">
        <w:rPr>
          <w:sz w:val="28"/>
          <w:szCs w:val="28"/>
          <w:u w:val="single"/>
        </w:rPr>
        <w:t>exegese</w:t>
      </w:r>
      <w:r w:rsidR="00853D4C" w:rsidRPr="000E7060">
        <w:rPr>
          <w:sz w:val="28"/>
          <w:szCs w:val="28"/>
        </w:rPr>
        <w:t xml:space="preserve">. </w:t>
      </w:r>
    </w:p>
    <w:p w:rsidR="00853D4C" w:rsidRPr="000E7060" w:rsidRDefault="004E5869" w:rsidP="000E7060">
      <w:pPr>
        <w:spacing w:line="360" w:lineRule="auto"/>
        <w:rPr>
          <w:sz w:val="28"/>
          <w:szCs w:val="28"/>
        </w:rPr>
      </w:pPr>
      <w:r>
        <w:rPr>
          <w:sz w:val="28"/>
          <w:szCs w:val="28"/>
        </w:rPr>
        <w:t xml:space="preserve">   </w:t>
      </w:r>
      <w:r w:rsidR="00853D4C" w:rsidRPr="000E7060">
        <w:rPr>
          <w:sz w:val="28"/>
          <w:szCs w:val="28"/>
        </w:rPr>
        <w:t xml:space="preserve">Важным этапом развития герменевтики было Возрождение. В эту эпоху происходит постепенная эмансипация литературы: к корпусу текстов, нуждающихся в ученом толковании, теперь прибавляются произведения классических античных авторов. Именно тогда складывается различие между </w:t>
      </w:r>
      <w:r w:rsidR="00853D4C" w:rsidRPr="001C58B2">
        <w:rPr>
          <w:sz w:val="28"/>
          <w:szCs w:val="28"/>
          <w:u w:val="single"/>
        </w:rPr>
        <w:t>hermeneutika sacra</w:t>
      </w:r>
      <w:r w:rsidR="00853D4C" w:rsidRPr="000E7060">
        <w:rPr>
          <w:sz w:val="28"/>
          <w:szCs w:val="28"/>
        </w:rPr>
        <w:t xml:space="preserve"> и </w:t>
      </w:r>
      <w:r w:rsidR="00853D4C" w:rsidRPr="001C58B2">
        <w:rPr>
          <w:sz w:val="28"/>
          <w:szCs w:val="28"/>
          <w:u w:val="single"/>
        </w:rPr>
        <w:t>hermeneutika profana</w:t>
      </w:r>
      <w:r w:rsidR="00853D4C" w:rsidRPr="000E7060">
        <w:rPr>
          <w:sz w:val="28"/>
          <w:szCs w:val="28"/>
        </w:rPr>
        <w:t>; предметом первой являются сакральные тексты, предметом второй - тексты “профанные”</w:t>
      </w:r>
      <w:r>
        <w:rPr>
          <w:sz w:val="28"/>
          <w:szCs w:val="28"/>
        </w:rPr>
        <w:t xml:space="preserve"> - </w:t>
      </w:r>
      <w:r w:rsidR="00853D4C" w:rsidRPr="000E7060">
        <w:rPr>
          <w:sz w:val="28"/>
          <w:szCs w:val="28"/>
        </w:rPr>
        <w:t xml:space="preserve">произведения, не имеющие прямого отношения к Библии. </w:t>
      </w:r>
    </w:p>
    <w:p w:rsidR="00853D4C" w:rsidRPr="000E7060" w:rsidRDefault="004E5869" w:rsidP="000E7060">
      <w:pPr>
        <w:spacing w:line="360" w:lineRule="auto"/>
        <w:rPr>
          <w:sz w:val="28"/>
          <w:szCs w:val="28"/>
        </w:rPr>
      </w:pPr>
      <w:r>
        <w:rPr>
          <w:sz w:val="28"/>
          <w:szCs w:val="28"/>
        </w:rPr>
        <w:t xml:space="preserve">   </w:t>
      </w:r>
      <w:r w:rsidR="00853D4C" w:rsidRPr="000E7060">
        <w:rPr>
          <w:sz w:val="28"/>
          <w:szCs w:val="28"/>
        </w:rPr>
        <w:t>Решающее значение для становления герменевтики в качестве самостоятельной дисциплины имела Реформация. Если католическая теология опирается на традицию ин</w:t>
      </w:r>
      <w:r>
        <w:rPr>
          <w:sz w:val="28"/>
          <w:szCs w:val="28"/>
        </w:rPr>
        <w:t xml:space="preserve">терпретации Священного Писания, </w:t>
      </w:r>
      <w:r w:rsidR="00853D4C" w:rsidRPr="000E7060">
        <w:rPr>
          <w:sz w:val="28"/>
          <w:szCs w:val="28"/>
        </w:rPr>
        <w:t>а именно, на произведения Отцов цер</w:t>
      </w:r>
      <w:r>
        <w:rPr>
          <w:sz w:val="28"/>
          <w:szCs w:val="28"/>
        </w:rPr>
        <w:t>кви - Священное Предание</w:t>
      </w:r>
      <w:r w:rsidR="00853D4C" w:rsidRPr="000E7060">
        <w:rPr>
          <w:sz w:val="28"/>
          <w:szCs w:val="28"/>
        </w:rPr>
        <w:t xml:space="preserve">, то в </w:t>
      </w:r>
      <w:r w:rsidRPr="000E7060">
        <w:rPr>
          <w:sz w:val="28"/>
          <w:szCs w:val="28"/>
        </w:rPr>
        <w:t>протестантской</w:t>
      </w:r>
      <w:r w:rsidR="00853D4C" w:rsidRPr="000E7060">
        <w:rPr>
          <w:sz w:val="28"/>
          <w:szCs w:val="28"/>
        </w:rPr>
        <w:t xml:space="preserve"> теологии за Св</w:t>
      </w:r>
      <w:r>
        <w:rPr>
          <w:sz w:val="28"/>
          <w:szCs w:val="28"/>
        </w:rPr>
        <w:t xml:space="preserve">ященным </w:t>
      </w:r>
      <w:r w:rsidR="00853D4C" w:rsidRPr="000E7060">
        <w:rPr>
          <w:sz w:val="28"/>
          <w:szCs w:val="28"/>
        </w:rPr>
        <w:t xml:space="preserve">Преданием отрицается сакральный статус, оно перестает служить непререкаемым каноном истолкования Библии. Тем самым задача, стоящая перед герменевтами, разрастается до невиданных размеров. </w:t>
      </w:r>
    </w:p>
    <w:p w:rsidR="00853D4C" w:rsidRDefault="004E5869" w:rsidP="000E7060">
      <w:pPr>
        <w:spacing w:line="360" w:lineRule="auto"/>
        <w:rPr>
          <w:sz w:val="28"/>
          <w:szCs w:val="28"/>
        </w:rPr>
      </w:pPr>
      <w:r>
        <w:rPr>
          <w:sz w:val="28"/>
          <w:szCs w:val="28"/>
        </w:rPr>
        <w:t xml:space="preserve">   </w:t>
      </w:r>
      <w:r w:rsidR="00853D4C" w:rsidRPr="000E7060">
        <w:rPr>
          <w:sz w:val="28"/>
          <w:szCs w:val="28"/>
        </w:rPr>
        <w:t>Протестантизм превращает интерпретацию в проблему. На протестантской основе и вырастает герменевтика как особая дисциплина, а именно - как учение о методах интерпретации. Из “сакральной герменевтики” впоследствии выросла “теологическая герменевтика”, из “профанной” - “филологическая”. С Просвещением традиция “теологической герменевтики” отходит на задний план, тогда как “филологическая” герменевтика набирает силу.</w:t>
      </w:r>
    </w:p>
    <w:p w:rsidR="004E5869" w:rsidRPr="000E7060" w:rsidRDefault="004E5869" w:rsidP="000E7060">
      <w:pPr>
        <w:spacing w:line="360" w:lineRule="auto"/>
        <w:rPr>
          <w:sz w:val="28"/>
          <w:szCs w:val="28"/>
        </w:rPr>
      </w:pPr>
    </w:p>
    <w:p w:rsidR="00853D4C" w:rsidRPr="000E7060" w:rsidRDefault="004E5869" w:rsidP="000E7060">
      <w:pPr>
        <w:spacing w:line="360" w:lineRule="auto"/>
        <w:rPr>
          <w:sz w:val="28"/>
          <w:szCs w:val="28"/>
        </w:rPr>
      </w:pPr>
      <w:r w:rsidRPr="004E5869">
        <w:rPr>
          <w:b/>
          <w:sz w:val="28"/>
          <w:szCs w:val="28"/>
        </w:rPr>
        <w:t>1.2</w:t>
      </w:r>
      <w:r w:rsidR="00853D4C" w:rsidRPr="004E5869">
        <w:rPr>
          <w:b/>
          <w:sz w:val="28"/>
          <w:szCs w:val="28"/>
        </w:rPr>
        <w:t xml:space="preserve"> Герменевтика в Новое время</w:t>
      </w:r>
      <w:r w:rsidR="00853D4C" w:rsidRPr="000E7060">
        <w:rPr>
          <w:sz w:val="28"/>
          <w:szCs w:val="28"/>
        </w:rPr>
        <w:t xml:space="preserve"> (Фридрих Шлейермахер. 1768-1834</w:t>
      </w:r>
      <w:r w:rsidR="00341222">
        <w:rPr>
          <w:sz w:val="28"/>
          <w:szCs w:val="28"/>
        </w:rPr>
        <w:t>гг.</w:t>
      </w:r>
      <w:r w:rsidR="00853D4C" w:rsidRPr="000E7060">
        <w:rPr>
          <w:sz w:val="28"/>
          <w:szCs w:val="28"/>
        </w:rPr>
        <w:t>)</w:t>
      </w:r>
    </w:p>
    <w:p w:rsidR="00853D4C" w:rsidRPr="000E7060" w:rsidRDefault="004E5869" w:rsidP="000E7060">
      <w:pPr>
        <w:spacing w:line="360" w:lineRule="auto"/>
        <w:rPr>
          <w:sz w:val="28"/>
          <w:szCs w:val="28"/>
        </w:rPr>
      </w:pPr>
      <w:r>
        <w:rPr>
          <w:sz w:val="28"/>
          <w:szCs w:val="28"/>
        </w:rPr>
        <w:t xml:space="preserve">   </w:t>
      </w:r>
      <w:r w:rsidR="00853D4C" w:rsidRPr="000E7060">
        <w:rPr>
          <w:sz w:val="28"/>
          <w:szCs w:val="28"/>
        </w:rPr>
        <w:t>Заслуга обоснования герменевтики как универсальной науки истолкования любых текстов принадлежит немецкому философу Фридриху Шлейермахеру, который уже в новое время прославился истолкованием книг Платона.</w:t>
      </w:r>
    </w:p>
    <w:p w:rsidR="00853D4C" w:rsidRPr="000E7060" w:rsidRDefault="004E5869" w:rsidP="000E7060">
      <w:pPr>
        <w:spacing w:line="360" w:lineRule="auto"/>
        <w:rPr>
          <w:sz w:val="28"/>
          <w:szCs w:val="28"/>
        </w:rPr>
      </w:pPr>
      <w:r>
        <w:rPr>
          <w:sz w:val="28"/>
          <w:szCs w:val="28"/>
        </w:rPr>
        <w:t xml:space="preserve">   </w:t>
      </w:r>
      <w:r w:rsidR="00853D4C" w:rsidRPr="000E7060">
        <w:rPr>
          <w:sz w:val="28"/>
          <w:szCs w:val="28"/>
        </w:rPr>
        <w:t xml:space="preserve">Шлейермахер выделял в текстах предметно-содержательный и индивидуально-личностный аспекты. Содержание текста, </w:t>
      </w:r>
      <w:r>
        <w:rPr>
          <w:sz w:val="28"/>
          <w:szCs w:val="28"/>
        </w:rPr>
        <w:t>то,</w:t>
      </w:r>
      <w:r w:rsidR="00853D4C" w:rsidRPr="000E7060">
        <w:rPr>
          <w:sz w:val="28"/>
          <w:szCs w:val="28"/>
        </w:rPr>
        <w:t xml:space="preserve"> что описывалось, было противопоставлено выражению текста, особенностям стиля изложения, проставлению акцентов в тексте</w:t>
      </w:r>
      <w:r>
        <w:rPr>
          <w:sz w:val="28"/>
          <w:szCs w:val="28"/>
        </w:rPr>
        <w:t>…</w:t>
      </w:r>
      <w:r w:rsidR="00853D4C" w:rsidRPr="000E7060">
        <w:rPr>
          <w:sz w:val="28"/>
          <w:szCs w:val="28"/>
        </w:rPr>
        <w:t xml:space="preserve"> Главное в герменевтике, как считал Шлейермахер, понять не предметное содержание, выраженное в мысли, а самих мыслящих индивидов, создавших тот или иной текст. Кто есть автор и зачем он все это говорит. Последний аспект получил названия </w:t>
      </w:r>
      <w:r w:rsidRPr="000E7060">
        <w:rPr>
          <w:sz w:val="28"/>
          <w:szCs w:val="28"/>
        </w:rPr>
        <w:t>выразительного,</w:t>
      </w:r>
      <w:r w:rsidR="00853D4C" w:rsidRPr="000E7060">
        <w:rPr>
          <w:sz w:val="28"/>
          <w:szCs w:val="28"/>
        </w:rPr>
        <w:t xml:space="preserve"> и долгие годы был собственным предметом понимания и толкования.</w:t>
      </w:r>
    </w:p>
    <w:p w:rsidR="00853D4C" w:rsidRPr="000E7060" w:rsidRDefault="004E5869" w:rsidP="000E7060">
      <w:pPr>
        <w:spacing w:line="360" w:lineRule="auto"/>
        <w:rPr>
          <w:sz w:val="28"/>
          <w:szCs w:val="28"/>
        </w:rPr>
      </w:pPr>
      <w:r>
        <w:rPr>
          <w:sz w:val="28"/>
          <w:szCs w:val="28"/>
        </w:rPr>
        <w:t xml:space="preserve">   </w:t>
      </w:r>
      <w:r w:rsidR="00853D4C" w:rsidRPr="000E7060">
        <w:rPr>
          <w:sz w:val="28"/>
          <w:szCs w:val="28"/>
        </w:rPr>
        <w:t xml:space="preserve">Герменевтику Фридрих Шлейермахер рассматривал как учение об искусстве, или технику понимания, исследующую условия при которых возможно взаимное постижение людьми друг друга в их жизненных проявлениях. Поскольку всякий текст в одно и то же время и является индивидуальным проявлением автора и принадлежит к общей сфере языка, его толкование </w:t>
      </w:r>
      <w:r w:rsidRPr="000E7060">
        <w:rPr>
          <w:sz w:val="28"/>
          <w:szCs w:val="28"/>
        </w:rPr>
        <w:t>идет,</w:t>
      </w:r>
      <w:r w:rsidR="00853D4C" w:rsidRPr="000E7060">
        <w:rPr>
          <w:sz w:val="28"/>
          <w:szCs w:val="28"/>
        </w:rPr>
        <w:t xml:space="preserve"> прежде </w:t>
      </w:r>
      <w:r w:rsidRPr="000E7060">
        <w:rPr>
          <w:sz w:val="28"/>
          <w:szCs w:val="28"/>
        </w:rPr>
        <w:t>всего,</w:t>
      </w:r>
      <w:r>
        <w:rPr>
          <w:sz w:val="28"/>
          <w:szCs w:val="28"/>
        </w:rPr>
        <w:t xml:space="preserve"> по двум</w:t>
      </w:r>
      <w:r w:rsidR="00E33D09">
        <w:rPr>
          <w:sz w:val="28"/>
          <w:szCs w:val="28"/>
        </w:rPr>
        <w:t xml:space="preserve"> путям. Объективный  или грамматический</w:t>
      </w:r>
      <w:r w:rsidR="00853D4C" w:rsidRPr="000E7060">
        <w:rPr>
          <w:sz w:val="28"/>
          <w:szCs w:val="28"/>
        </w:rPr>
        <w:t xml:space="preserve"> метод понимает текст исхода из языка как целого, субъективный - из индивидуальности автора, привносимой им в процесс творчества. Затем следует второе подразделение - на компаративный метод, выводящий смысл из сравнения высказываний в их языковом и историческом контекстах, и угадывающий, ухватывающий смысл интуитивно путем вчувствывания. Эти методы должны взаимодействовать, постоянно дополняя друг друга в процессе понимания.</w:t>
      </w:r>
    </w:p>
    <w:p w:rsidR="00E33D09" w:rsidRDefault="00E33D09" w:rsidP="000E7060">
      <w:pPr>
        <w:spacing w:line="360" w:lineRule="auto"/>
        <w:rPr>
          <w:sz w:val="28"/>
          <w:szCs w:val="28"/>
        </w:rPr>
      </w:pPr>
    </w:p>
    <w:p w:rsidR="00853D4C" w:rsidRPr="000E7060" w:rsidRDefault="00E33D09" w:rsidP="000E7060">
      <w:pPr>
        <w:spacing w:line="360" w:lineRule="auto"/>
        <w:rPr>
          <w:sz w:val="28"/>
          <w:szCs w:val="28"/>
        </w:rPr>
      </w:pPr>
      <w:r w:rsidRPr="00E33D09">
        <w:rPr>
          <w:b/>
          <w:sz w:val="28"/>
          <w:szCs w:val="28"/>
        </w:rPr>
        <w:t>1.3</w:t>
      </w:r>
      <w:r w:rsidR="00853D4C" w:rsidRPr="00E33D09">
        <w:rPr>
          <w:b/>
          <w:sz w:val="28"/>
          <w:szCs w:val="28"/>
        </w:rPr>
        <w:t xml:space="preserve"> Сопереживание как идеал познания</w:t>
      </w:r>
      <w:r w:rsidR="00853D4C" w:rsidRPr="000E7060">
        <w:rPr>
          <w:sz w:val="28"/>
          <w:szCs w:val="28"/>
        </w:rPr>
        <w:t xml:space="preserve"> (Вильгельм Дильтей, 1833 -1911</w:t>
      </w:r>
      <w:r w:rsidR="00341222">
        <w:rPr>
          <w:sz w:val="28"/>
          <w:szCs w:val="28"/>
        </w:rPr>
        <w:t>гг.</w:t>
      </w:r>
      <w:r w:rsidR="00853D4C" w:rsidRPr="000E7060">
        <w:rPr>
          <w:sz w:val="28"/>
          <w:szCs w:val="28"/>
        </w:rPr>
        <w:t>)</w:t>
      </w:r>
    </w:p>
    <w:p w:rsidR="00853D4C" w:rsidRPr="000E7060" w:rsidRDefault="00E33D09" w:rsidP="000E7060">
      <w:pPr>
        <w:spacing w:line="360" w:lineRule="auto"/>
        <w:rPr>
          <w:sz w:val="28"/>
          <w:szCs w:val="28"/>
        </w:rPr>
      </w:pPr>
      <w:r>
        <w:rPr>
          <w:sz w:val="28"/>
          <w:szCs w:val="28"/>
        </w:rPr>
        <w:t xml:space="preserve">   </w:t>
      </w:r>
      <w:r w:rsidR="00853D4C" w:rsidRPr="000E7060">
        <w:rPr>
          <w:sz w:val="28"/>
          <w:szCs w:val="28"/>
        </w:rPr>
        <w:t>Но собственно философское значение придал этому термину Вильгельм Дильтей – умение толковать вообще. Дильтей поставил вопрос о концептуальном значении понимания как фундамента гуманитарного знания наук о духе.</w:t>
      </w:r>
    </w:p>
    <w:p w:rsidR="00853D4C" w:rsidRPr="000E7060" w:rsidRDefault="00E33D09" w:rsidP="000E7060">
      <w:pPr>
        <w:spacing w:line="360" w:lineRule="auto"/>
        <w:rPr>
          <w:sz w:val="28"/>
          <w:szCs w:val="28"/>
        </w:rPr>
      </w:pPr>
      <w:r>
        <w:rPr>
          <w:sz w:val="28"/>
          <w:szCs w:val="28"/>
        </w:rPr>
        <w:t xml:space="preserve">   </w:t>
      </w:r>
      <w:r w:rsidR="00853D4C" w:rsidRPr="000E7060">
        <w:rPr>
          <w:sz w:val="28"/>
          <w:szCs w:val="28"/>
        </w:rPr>
        <w:t>Дильтей исходил из того, что науки, основанные на рассудке, - математика психология - не могут познать мир. Эти науки познают лишь образы этого мира, как они являются в сознании. Они познают символы, а не сами вещи. Только сопереживание позволяет проникнуть в саму вещь. Поэтому истинная наука о духе может быть построена только на переживании, и именно оно позволит человеку проникнуть в основание бытия. Проникновение в основание бытия означает переживание его. Поэтому познание есть сопереживание, а истинное познание существует тогда, когда возможно достижение повторного переживания. Повторное переживание есть идеал познания, есть истинное познание, как указывает Дильтей, и в этом процессе познания участвует не только сознание, но и вся духовность человека.</w:t>
      </w:r>
    </w:p>
    <w:p w:rsidR="0036638B" w:rsidRDefault="0036638B" w:rsidP="000E7060">
      <w:pPr>
        <w:spacing w:line="360" w:lineRule="auto"/>
        <w:rPr>
          <w:b/>
          <w:sz w:val="28"/>
          <w:szCs w:val="28"/>
        </w:rPr>
      </w:pPr>
    </w:p>
    <w:p w:rsidR="00853D4C" w:rsidRPr="00E33D09" w:rsidRDefault="00E33D09" w:rsidP="000E7060">
      <w:pPr>
        <w:spacing w:line="360" w:lineRule="auto"/>
        <w:rPr>
          <w:b/>
          <w:sz w:val="28"/>
          <w:szCs w:val="28"/>
        </w:rPr>
      </w:pPr>
      <w:r w:rsidRPr="00E33D09">
        <w:rPr>
          <w:b/>
          <w:sz w:val="28"/>
          <w:szCs w:val="28"/>
        </w:rPr>
        <w:t>1.4</w:t>
      </w:r>
      <w:r w:rsidR="00853D4C" w:rsidRPr="00E33D09">
        <w:rPr>
          <w:b/>
          <w:sz w:val="28"/>
          <w:szCs w:val="28"/>
        </w:rPr>
        <w:t xml:space="preserve"> Новый этап в развитии герменевтики</w:t>
      </w:r>
    </w:p>
    <w:p w:rsidR="00853D4C" w:rsidRPr="000E7060" w:rsidRDefault="00E33D09" w:rsidP="000E7060">
      <w:pPr>
        <w:spacing w:line="360" w:lineRule="auto"/>
        <w:rPr>
          <w:sz w:val="28"/>
          <w:szCs w:val="28"/>
        </w:rPr>
      </w:pPr>
      <w:r>
        <w:rPr>
          <w:sz w:val="28"/>
          <w:szCs w:val="28"/>
        </w:rPr>
        <w:t xml:space="preserve">   </w:t>
      </w:r>
      <w:r w:rsidR="00853D4C" w:rsidRPr="000E7060">
        <w:rPr>
          <w:sz w:val="28"/>
          <w:szCs w:val="28"/>
        </w:rPr>
        <w:t>Как философская концепция герменевтика актуализировалась в середине XX века в исследованиях немецкого философа Мартина Хайдеггера (1889-1976</w:t>
      </w:r>
      <w:r w:rsidR="00341222">
        <w:rPr>
          <w:sz w:val="28"/>
          <w:szCs w:val="28"/>
        </w:rPr>
        <w:t>гг.</w:t>
      </w:r>
      <w:r w:rsidR="00853D4C" w:rsidRPr="000E7060">
        <w:rPr>
          <w:sz w:val="28"/>
          <w:szCs w:val="28"/>
        </w:rPr>
        <w:t>) и получила систематическое обоснование в работе "Истина и метод" другого немецкого философа - Ханса Георга Гадамера (1900-2002</w:t>
      </w:r>
      <w:r w:rsidR="00341222">
        <w:rPr>
          <w:sz w:val="28"/>
          <w:szCs w:val="28"/>
        </w:rPr>
        <w:t>гг.</w:t>
      </w:r>
      <w:r w:rsidR="00853D4C" w:rsidRPr="000E7060">
        <w:rPr>
          <w:sz w:val="28"/>
          <w:szCs w:val="28"/>
        </w:rPr>
        <w:t>).</w:t>
      </w:r>
    </w:p>
    <w:p w:rsidR="00853D4C" w:rsidRPr="000E7060" w:rsidRDefault="00E33D09" w:rsidP="000E7060">
      <w:pPr>
        <w:spacing w:line="360" w:lineRule="auto"/>
        <w:rPr>
          <w:sz w:val="28"/>
          <w:szCs w:val="28"/>
        </w:rPr>
      </w:pPr>
      <w:r>
        <w:rPr>
          <w:sz w:val="28"/>
          <w:szCs w:val="28"/>
        </w:rPr>
        <w:t xml:space="preserve">   </w:t>
      </w:r>
      <w:r w:rsidR="00853D4C" w:rsidRPr="000E7060">
        <w:rPr>
          <w:sz w:val="28"/>
          <w:szCs w:val="28"/>
        </w:rPr>
        <w:t>В рамках философской герменевтики "быть" означает "понимать". Тем самым формируется новая философская онтология, ядром которой выступает понимание как форма данности мира человеку.</w:t>
      </w:r>
    </w:p>
    <w:p w:rsidR="00853D4C" w:rsidRPr="000E7060" w:rsidRDefault="00E33D09" w:rsidP="000E7060">
      <w:pPr>
        <w:spacing w:line="360" w:lineRule="auto"/>
        <w:rPr>
          <w:sz w:val="28"/>
          <w:szCs w:val="28"/>
        </w:rPr>
      </w:pPr>
      <w:r>
        <w:rPr>
          <w:sz w:val="28"/>
          <w:szCs w:val="28"/>
        </w:rPr>
        <w:t xml:space="preserve">   </w:t>
      </w:r>
      <w:r w:rsidR="00853D4C" w:rsidRPr="000E7060">
        <w:rPr>
          <w:sz w:val="28"/>
          <w:szCs w:val="28"/>
        </w:rPr>
        <w:t>С этим связано принципиальное значение процедуры истолкования, интерпретации как способа понимания человека человеком. Согласно Х.-Г. Гадамеру, "понимание есть в первую очередь взаимопонимание". Понимание становится проблемой тогда, когда нарушается взаимопонимание и возникает рефлексирующий вопрос о том, как другой, которого нужно понять, пришел к своей точке зрения. Для понимания другого важно исключить предрассудки, предвзятость, быть открытым для принятия иной точки зрения. Поэтому понимание есть не столько поиск истины, сколько раскрытие смысла непонятного текста. Понимание выполняет важную коммуникативную функцию, поскольку расширяет внутренний мир личности. Оно возможно только тогда, когда текст понимается с учетом контекста, задающего смысл, и подтекста, той почвы, на которой вырастает возможность взаимопонимания.</w:t>
      </w:r>
    </w:p>
    <w:p w:rsidR="00E33D09" w:rsidRDefault="00E33D09" w:rsidP="000E7060">
      <w:pPr>
        <w:spacing w:line="360" w:lineRule="auto"/>
        <w:rPr>
          <w:b/>
          <w:sz w:val="28"/>
          <w:szCs w:val="28"/>
        </w:rPr>
      </w:pPr>
    </w:p>
    <w:p w:rsidR="00853D4C" w:rsidRPr="00E33D09" w:rsidRDefault="00E33D09" w:rsidP="000E7060">
      <w:pPr>
        <w:spacing w:line="360" w:lineRule="auto"/>
        <w:rPr>
          <w:b/>
          <w:sz w:val="28"/>
          <w:szCs w:val="28"/>
        </w:rPr>
      </w:pPr>
      <w:r w:rsidRPr="00E33D09">
        <w:rPr>
          <w:b/>
          <w:sz w:val="28"/>
          <w:szCs w:val="28"/>
        </w:rPr>
        <w:t>1.5</w:t>
      </w:r>
      <w:r w:rsidR="00853D4C" w:rsidRPr="00E33D09">
        <w:rPr>
          <w:b/>
          <w:sz w:val="28"/>
          <w:szCs w:val="28"/>
        </w:rPr>
        <w:t xml:space="preserve"> Герменевтическая философия после Гадамера </w:t>
      </w:r>
    </w:p>
    <w:p w:rsidR="00E33D09" w:rsidRDefault="00E33D09" w:rsidP="000E7060">
      <w:pPr>
        <w:spacing w:line="360" w:lineRule="auto"/>
        <w:rPr>
          <w:sz w:val="28"/>
          <w:szCs w:val="28"/>
        </w:rPr>
      </w:pPr>
      <w:r>
        <w:rPr>
          <w:sz w:val="28"/>
          <w:szCs w:val="28"/>
        </w:rPr>
        <w:t xml:space="preserve">   </w:t>
      </w:r>
      <w:r w:rsidR="00853D4C" w:rsidRPr="000E7060">
        <w:rPr>
          <w:sz w:val="28"/>
          <w:szCs w:val="28"/>
        </w:rPr>
        <w:t>Своеобразную версию философской герменевтики предложил один из крупнейших французских мыслителей современности Поль Рикёр (р. 1913</w:t>
      </w:r>
      <w:r w:rsidR="00341222">
        <w:rPr>
          <w:sz w:val="28"/>
          <w:szCs w:val="28"/>
        </w:rPr>
        <w:t>г.</w:t>
      </w:r>
      <w:r w:rsidR="00853D4C" w:rsidRPr="000E7060">
        <w:rPr>
          <w:sz w:val="28"/>
          <w:szCs w:val="28"/>
        </w:rPr>
        <w:t>). Он приходит к герменевтике из феноменологии, и, в частности, из феноменологии религиозного опыта. Важнейший элемент последнего - феномен греховности.</w:t>
      </w:r>
    </w:p>
    <w:p w:rsidR="00853D4C" w:rsidRPr="000E7060" w:rsidRDefault="00E33D09" w:rsidP="000E7060">
      <w:pPr>
        <w:spacing w:line="360" w:lineRule="auto"/>
        <w:rPr>
          <w:sz w:val="28"/>
          <w:szCs w:val="28"/>
        </w:rPr>
      </w:pPr>
      <w:r>
        <w:rPr>
          <w:sz w:val="28"/>
          <w:szCs w:val="28"/>
        </w:rPr>
        <w:t xml:space="preserve">   </w:t>
      </w:r>
      <w:r w:rsidR="00853D4C" w:rsidRPr="000E7060">
        <w:rPr>
          <w:sz w:val="28"/>
          <w:szCs w:val="28"/>
        </w:rPr>
        <w:t xml:space="preserve">Поскольку артикуляцией феномена греховности является признание, которое есть не что иное как языковое событие, перед феноменологом встает задача интерпретации. Это, во-первых, интерпретация символов греха и вины, а во-вторых - мифов о грехопадении и избавлении. </w:t>
      </w:r>
    </w:p>
    <w:p w:rsidR="00E33D09" w:rsidRDefault="00E33D09" w:rsidP="000E7060">
      <w:pPr>
        <w:spacing w:line="360" w:lineRule="auto"/>
        <w:rPr>
          <w:sz w:val="28"/>
          <w:szCs w:val="28"/>
        </w:rPr>
      </w:pPr>
      <w:r>
        <w:rPr>
          <w:sz w:val="28"/>
          <w:szCs w:val="28"/>
        </w:rPr>
        <w:t xml:space="preserve">   </w:t>
      </w:r>
      <w:r w:rsidR="00853D4C" w:rsidRPr="000E7060">
        <w:rPr>
          <w:sz w:val="28"/>
          <w:szCs w:val="28"/>
        </w:rPr>
        <w:t>Зад</w:t>
      </w:r>
      <w:r>
        <w:rPr>
          <w:sz w:val="28"/>
          <w:szCs w:val="28"/>
        </w:rPr>
        <w:t>ача герменевтики, по Рикё</w:t>
      </w:r>
      <w:r w:rsidR="00853D4C" w:rsidRPr="000E7060">
        <w:rPr>
          <w:sz w:val="28"/>
          <w:szCs w:val="28"/>
        </w:rPr>
        <w:t xml:space="preserve">ру - это раскрытие смысловых структур, обладающих избыточностью. Такими структурами являются символы. </w:t>
      </w:r>
      <w:r>
        <w:rPr>
          <w:sz w:val="28"/>
          <w:szCs w:val="28"/>
        </w:rPr>
        <w:t xml:space="preserve">    </w:t>
      </w:r>
    </w:p>
    <w:p w:rsidR="00853D4C" w:rsidRPr="000E7060" w:rsidRDefault="00E33D09" w:rsidP="000E7060">
      <w:pPr>
        <w:spacing w:line="360" w:lineRule="auto"/>
        <w:rPr>
          <w:sz w:val="28"/>
          <w:szCs w:val="28"/>
        </w:rPr>
      </w:pPr>
      <w:r>
        <w:rPr>
          <w:sz w:val="28"/>
          <w:szCs w:val="28"/>
        </w:rPr>
        <w:t xml:space="preserve">   </w:t>
      </w:r>
      <w:r w:rsidR="00853D4C" w:rsidRPr="000E7060">
        <w:rPr>
          <w:sz w:val="28"/>
          <w:szCs w:val="28"/>
        </w:rPr>
        <w:t xml:space="preserve">Выделяются три основных типа символа - космические, символы сновидений и поэтические символы. Первые составляют предмет феноменологии религии, вторые - предмет психоанализа, третьи - предмет литературной критики. </w:t>
      </w:r>
    </w:p>
    <w:p w:rsidR="00A4191E" w:rsidRDefault="00E33D09" w:rsidP="000E7060">
      <w:pPr>
        <w:spacing w:line="360" w:lineRule="auto"/>
        <w:rPr>
          <w:sz w:val="28"/>
          <w:szCs w:val="28"/>
        </w:rPr>
      </w:pPr>
      <w:r>
        <w:rPr>
          <w:sz w:val="28"/>
          <w:szCs w:val="28"/>
        </w:rPr>
        <w:t xml:space="preserve">   </w:t>
      </w:r>
      <w:r w:rsidR="00853D4C" w:rsidRPr="000E7060">
        <w:rPr>
          <w:sz w:val="28"/>
          <w:szCs w:val="28"/>
        </w:rPr>
        <w:t xml:space="preserve">Герменевтическое истолкование нацелено на то измерение символа, которое, находя выражение в языке, не полностью совпадает со своим языковым выражением, не тождественно ему. Не сводимый к языку остаток - мощное и действенное в символе - требует установления обратной связи между языком и опытом, связи между сферой языка и конституцией живого опыта. </w:t>
      </w:r>
      <w:r w:rsidR="00A4191E">
        <w:rPr>
          <w:sz w:val="28"/>
          <w:szCs w:val="28"/>
        </w:rPr>
        <w:t xml:space="preserve">  </w:t>
      </w:r>
    </w:p>
    <w:p w:rsidR="00853D4C" w:rsidRPr="000E7060" w:rsidRDefault="00A4191E" w:rsidP="000E7060">
      <w:pPr>
        <w:spacing w:line="360" w:lineRule="auto"/>
        <w:rPr>
          <w:sz w:val="28"/>
          <w:szCs w:val="28"/>
        </w:rPr>
      </w:pPr>
      <w:r>
        <w:rPr>
          <w:sz w:val="28"/>
          <w:szCs w:val="28"/>
        </w:rPr>
        <w:t xml:space="preserve">   </w:t>
      </w:r>
      <w:r w:rsidR="00853D4C" w:rsidRPr="000E7060">
        <w:rPr>
          <w:sz w:val="28"/>
          <w:szCs w:val="28"/>
        </w:rPr>
        <w:t>Установление такой связи - важнейший момент герменевтики. Таким образом, в отличие от Гадамера, в конечном итоге сводящего герменевтичес</w:t>
      </w:r>
      <w:r>
        <w:rPr>
          <w:sz w:val="28"/>
          <w:szCs w:val="28"/>
        </w:rPr>
        <w:t>кий опыт к языковому опыту, Рикё</w:t>
      </w:r>
      <w:r w:rsidR="00853D4C" w:rsidRPr="000E7060">
        <w:rPr>
          <w:sz w:val="28"/>
          <w:szCs w:val="28"/>
        </w:rPr>
        <w:t xml:space="preserve">р перенацеливает герменевтику на интерпретацию внеязыковых феноменов. Философская герменевтика </w:t>
      </w:r>
      <w:r>
        <w:rPr>
          <w:sz w:val="28"/>
          <w:szCs w:val="28"/>
        </w:rPr>
        <w:t>должна</w:t>
      </w:r>
      <w:r w:rsidR="00853D4C" w:rsidRPr="000E7060">
        <w:rPr>
          <w:sz w:val="28"/>
          <w:szCs w:val="28"/>
        </w:rPr>
        <w:t xml:space="preserve"> поэтому вступить в продуктивный диалог с теориями интерпретации, поставляемыми такими направлениями исследования как психоанализ и структурализм. Высшая цель "универсальной герменевтики", построить которую Рикёр намерен на основе синтеза достижений различных частных типов интерпретации, - воссоединение утраченного единства человеческого языка. </w:t>
      </w:r>
    </w:p>
    <w:p w:rsidR="00853D4C" w:rsidRPr="000E7060" w:rsidRDefault="00A4191E" w:rsidP="000E7060">
      <w:pPr>
        <w:spacing w:line="360" w:lineRule="auto"/>
        <w:rPr>
          <w:sz w:val="28"/>
          <w:szCs w:val="28"/>
        </w:rPr>
      </w:pPr>
      <w:r>
        <w:rPr>
          <w:sz w:val="28"/>
          <w:szCs w:val="28"/>
        </w:rPr>
        <w:t xml:space="preserve">   </w:t>
      </w:r>
      <w:r w:rsidR="00853D4C" w:rsidRPr="000E7060">
        <w:rPr>
          <w:sz w:val="28"/>
          <w:szCs w:val="28"/>
        </w:rPr>
        <w:t>Надо отметить, что герменевтическая проблематика присутствует в современной философии и без того, чтобы разрабатывающие ее мыслители принадлежали философскому направлению, связанному с этим именем. Так, например, для Карла-Отто Апеля (род. 1922</w:t>
      </w:r>
      <w:r w:rsidR="00341222">
        <w:rPr>
          <w:sz w:val="28"/>
          <w:szCs w:val="28"/>
        </w:rPr>
        <w:t>г.</w:t>
      </w:r>
      <w:r w:rsidR="00853D4C" w:rsidRPr="000E7060">
        <w:rPr>
          <w:sz w:val="28"/>
          <w:szCs w:val="28"/>
        </w:rPr>
        <w:t>) философская герменевтика - лишь аспект “тран</w:t>
      </w:r>
      <w:r>
        <w:rPr>
          <w:sz w:val="28"/>
          <w:szCs w:val="28"/>
        </w:rPr>
        <w:t>сцендентальной прагматики” -</w:t>
      </w:r>
      <w:r w:rsidR="00853D4C" w:rsidRPr="000E7060">
        <w:rPr>
          <w:sz w:val="28"/>
          <w:szCs w:val="28"/>
        </w:rPr>
        <w:t xml:space="preserve"> учения о фундаментальных </w:t>
      </w:r>
      <w:r>
        <w:rPr>
          <w:sz w:val="28"/>
          <w:szCs w:val="28"/>
        </w:rPr>
        <w:t>условиях языкового общения</w:t>
      </w:r>
      <w:r w:rsidR="00853D4C" w:rsidRPr="000E7060">
        <w:rPr>
          <w:sz w:val="28"/>
          <w:szCs w:val="28"/>
        </w:rPr>
        <w:t>, а для Юргена Хабермаса (род.1929</w:t>
      </w:r>
      <w:r w:rsidR="00341222">
        <w:rPr>
          <w:sz w:val="28"/>
          <w:szCs w:val="28"/>
        </w:rPr>
        <w:t>г.</w:t>
      </w:r>
      <w:r w:rsidR="00853D4C" w:rsidRPr="000E7060">
        <w:rPr>
          <w:sz w:val="28"/>
          <w:szCs w:val="28"/>
        </w:rPr>
        <w:t xml:space="preserve">) герменевтика - составная часть его “теории коммуникативного действия”. Хабермас, в частности, ограничивает притязания философской герменевтики на универсальность. Герменевтика для Хабермаса - инструмент критики “ложного сознания” и извращенных форм коммуникации. </w:t>
      </w:r>
    </w:p>
    <w:p w:rsidR="00A4191E" w:rsidRDefault="00A4191E" w:rsidP="000E7060">
      <w:pPr>
        <w:spacing w:line="360" w:lineRule="auto"/>
        <w:rPr>
          <w:sz w:val="28"/>
          <w:szCs w:val="28"/>
        </w:rPr>
      </w:pPr>
    </w:p>
    <w:p w:rsidR="00EB18E5" w:rsidRPr="00A4191E" w:rsidRDefault="00A4191E" w:rsidP="000E7060">
      <w:pPr>
        <w:spacing w:line="360" w:lineRule="auto"/>
        <w:rPr>
          <w:b/>
          <w:sz w:val="28"/>
          <w:szCs w:val="28"/>
        </w:rPr>
      </w:pPr>
      <w:r w:rsidRPr="00A4191E">
        <w:rPr>
          <w:b/>
          <w:sz w:val="28"/>
          <w:szCs w:val="28"/>
        </w:rPr>
        <w:t>2.</w:t>
      </w:r>
      <w:r w:rsidR="00EB18E5" w:rsidRPr="00A4191E">
        <w:rPr>
          <w:b/>
          <w:sz w:val="28"/>
          <w:szCs w:val="28"/>
        </w:rPr>
        <w:t>Герменевтика и философия</w:t>
      </w:r>
    </w:p>
    <w:p w:rsidR="00EB18E5" w:rsidRPr="000E7060" w:rsidRDefault="00EB18E5" w:rsidP="000E7060">
      <w:pPr>
        <w:spacing w:line="360" w:lineRule="auto"/>
        <w:rPr>
          <w:sz w:val="28"/>
          <w:szCs w:val="28"/>
        </w:rPr>
      </w:pPr>
    </w:p>
    <w:p w:rsidR="00EB18E5" w:rsidRPr="000E7060" w:rsidRDefault="00A4191E" w:rsidP="000E7060">
      <w:pPr>
        <w:spacing w:line="360" w:lineRule="auto"/>
        <w:rPr>
          <w:sz w:val="28"/>
          <w:szCs w:val="28"/>
        </w:rPr>
      </w:pPr>
      <w:r>
        <w:rPr>
          <w:sz w:val="28"/>
          <w:szCs w:val="28"/>
        </w:rPr>
        <w:t xml:space="preserve">   </w:t>
      </w:r>
      <w:r w:rsidR="00EB18E5" w:rsidRPr="000E7060">
        <w:rPr>
          <w:sz w:val="28"/>
          <w:szCs w:val="28"/>
        </w:rPr>
        <w:t>Как мы уже выяснили, центральной категор</w:t>
      </w:r>
      <w:r>
        <w:rPr>
          <w:sz w:val="28"/>
          <w:szCs w:val="28"/>
        </w:rPr>
        <w:t>ией герменевтики как искусства,  техники, теории или метода</w:t>
      </w:r>
      <w:r w:rsidR="00EB18E5" w:rsidRPr="000E7060">
        <w:rPr>
          <w:sz w:val="28"/>
          <w:szCs w:val="28"/>
        </w:rPr>
        <w:t xml:space="preserve"> интерпретации “текстов” является категория понимания. Философская теория интерпретации бытия в целом и мира гуманитарной культуры в частности предоставляет средства для понимания гуманитарных явлений, для проникновения в их смысл. Проблематика понимания сближает герменевтику с философией культуры и с философией языка, открывает возможность для создания философской герменевтики, которая предполагает новое измерение человека. В ней ставится вопрос о человеке понимающем. Понимающим себя, свое место в мире, окружающую реальность и др</w:t>
      </w:r>
      <w:r w:rsidR="0036638B">
        <w:rPr>
          <w:sz w:val="28"/>
          <w:szCs w:val="28"/>
        </w:rPr>
        <w:t>угого человека. Понимание также</w:t>
      </w:r>
      <w:r w:rsidR="00EB18E5" w:rsidRPr="000E7060">
        <w:rPr>
          <w:sz w:val="28"/>
          <w:szCs w:val="28"/>
        </w:rPr>
        <w:t xml:space="preserve"> как и способность к труду, способность к разумной д</w:t>
      </w:r>
      <w:r w:rsidR="0036638B">
        <w:rPr>
          <w:sz w:val="28"/>
          <w:szCs w:val="28"/>
        </w:rPr>
        <w:t>еятельности, языку, вере, также</w:t>
      </w:r>
      <w:r w:rsidR="00EB18E5" w:rsidRPr="000E7060">
        <w:rPr>
          <w:sz w:val="28"/>
          <w:szCs w:val="28"/>
        </w:rPr>
        <w:t xml:space="preserve"> как социальность, является сущностным свойством человека. Век компьютерной и научно-технической революции, нарастающие информационно-коммуникативные связи, крушение и создание цивилизаций еще более обостряют актуальность проблемы понимания и всех связанных с ней герменевтических моментов.</w:t>
      </w:r>
    </w:p>
    <w:p w:rsidR="00EB18E5" w:rsidRPr="000E7060" w:rsidRDefault="0036638B" w:rsidP="000E7060">
      <w:pPr>
        <w:spacing w:line="360" w:lineRule="auto"/>
        <w:rPr>
          <w:sz w:val="28"/>
          <w:szCs w:val="28"/>
        </w:rPr>
      </w:pPr>
      <w:r>
        <w:rPr>
          <w:sz w:val="28"/>
          <w:szCs w:val="28"/>
        </w:rPr>
        <w:t xml:space="preserve">   </w:t>
      </w:r>
      <w:r w:rsidR="00EB18E5" w:rsidRPr="000E7060">
        <w:rPr>
          <w:sz w:val="28"/>
          <w:szCs w:val="28"/>
        </w:rPr>
        <w:t xml:space="preserve">Историческое нарастание значимости герменевтической проблематики от античности до наших дней подобно кумулятивному процессу. Герменевтика всегда была вплетена в живую ткань социальной деятельности людей, никогда не была абстрактной теорией, а являлась техникой, искусством интерпретации и применялась для решения задач, актуальных для жизни и нормального функционирования общественных институтов. Важнейшие переломные моменты развития герменевтического метода совпадали по времени и были существенно связаны с крупнейшими историческими событиями, </w:t>
      </w:r>
      <w:r w:rsidRPr="000E7060">
        <w:rPr>
          <w:sz w:val="28"/>
          <w:szCs w:val="28"/>
        </w:rPr>
        <w:t>определялись,</w:t>
      </w:r>
      <w:r w:rsidR="00EB18E5" w:rsidRPr="000E7060">
        <w:rPr>
          <w:sz w:val="28"/>
          <w:szCs w:val="28"/>
        </w:rPr>
        <w:t xml:space="preserve"> в конечном </w:t>
      </w:r>
      <w:r w:rsidRPr="000E7060">
        <w:rPr>
          <w:sz w:val="28"/>
          <w:szCs w:val="28"/>
        </w:rPr>
        <w:t>счете,</w:t>
      </w:r>
      <w:r w:rsidR="00EB18E5" w:rsidRPr="000E7060">
        <w:rPr>
          <w:sz w:val="28"/>
          <w:szCs w:val="28"/>
        </w:rPr>
        <w:t xml:space="preserve"> практическими потребностями жизни людей.</w:t>
      </w:r>
    </w:p>
    <w:p w:rsidR="00EB18E5" w:rsidRPr="000E7060" w:rsidRDefault="0036638B" w:rsidP="000E7060">
      <w:pPr>
        <w:spacing w:line="360" w:lineRule="auto"/>
        <w:rPr>
          <w:sz w:val="28"/>
          <w:szCs w:val="28"/>
        </w:rPr>
      </w:pPr>
      <w:r>
        <w:rPr>
          <w:sz w:val="28"/>
          <w:szCs w:val="28"/>
        </w:rPr>
        <w:t xml:space="preserve">   </w:t>
      </w:r>
      <w:r w:rsidR="00EB18E5" w:rsidRPr="000E7060">
        <w:rPr>
          <w:sz w:val="28"/>
          <w:szCs w:val="28"/>
        </w:rPr>
        <w:t>Среди практических и теоретических потребностей, повлиявших на развитие герменевтики, можно выделить запросы греческой педагогики в античности, позднее превращение христианства в религию широких народных масс, переводы и истолкования библейских и более поздних христианских источников. Далее еще можно отметить Реформацию и связанную с ней критику католической доктрины, Возрождение, переводы с классических древних языков на живые национальные языки литературных, философских и исторических памятников и их комментарии, превращение Библии в литературный памятник, интерес к истории, языкознанию, спасение авторитета гуманитарного знания от уничижительной критики философов позитивистской направленности. И, наконец, XX век — век коммуникации, необходимости установления понимания, диалога. Герменевтика занимается анализом политики, права, проблемами межконфессионального понимания, она используется в медицинской практике, понимание рассматривается как проблема бытия человека, возникает философская герменевтика.</w:t>
      </w:r>
    </w:p>
    <w:p w:rsidR="00EB18E5" w:rsidRPr="000E7060" w:rsidRDefault="0036638B" w:rsidP="000E7060">
      <w:pPr>
        <w:spacing w:line="360" w:lineRule="auto"/>
        <w:rPr>
          <w:sz w:val="28"/>
          <w:szCs w:val="28"/>
        </w:rPr>
      </w:pPr>
      <w:r>
        <w:rPr>
          <w:sz w:val="28"/>
          <w:szCs w:val="28"/>
        </w:rPr>
        <w:t xml:space="preserve">   </w:t>
      </w:r>
      <w:r w:rsidR="00EB18E5" w:rsidRPr="000E7060">
        <w:rPr>
          <w:sz w:val="28"/>
          <w:szCs w:val="28"/>
        </w:rPr>
        <w:t>И, наконец, несколько слов следует сказать о связи герменевтики с собственно философией. Философия возможна как особый тип знания со своим предметом, специфическими методами исследования и с собственными критериями познавательного значения. Наличие специфических признаков не мешает существовать философскому знанию в форме учений, теорий, концепций, направлений. Форма представления и функционирования философского знания может совп</w:t>
      </w:r>
      <w:r>
        <w:rPr>
          <w:sz w:val="28"/>
          <w:szCs w:val="28"/>
        </w:rPr>
        <w:t>адать, и действительно совпадает,</w:t>
      </w:r>
      <w:r w:rsidR="00EB18E5" w:rsidRPr="000E7060">
        <w:rPr>
          <w:sz w:val="28"/>
          <w:szCs w:val="28"/>
        </w:rPr>
        <w:t xml:space="preserve"> с формой других типов знания. Например, от конкретных наук философия отличается не формой представления знания, а критериями познавательного значения, наличием особенных методов исследования. </w:t>
      </w:r>
      <w:r w:rsidRPr="000E7060">
        <w:rPr>
          <w:sz w:val="28"/>
          <w:szCs w:val="28"/>
        </w:rPr>
        <w:t>И,</w:t>
      </w:r>
      <w:r w:rsidR="00EB18E5" w:rsidRPr="000E7060">
        <w:rPr>
          <w:sz w:val="28"/>
          <w:szCs w:val="28"/>
        </w:rPr>
        <w:t xml:space="preserve"> разумеется, у философии есть свой особый предмет: при</w:t>
      </w:r>
      <w:r>
        <w:rPr>
          <w:sz w:val="28"/>
          <w:szCs w:val="28"/>
        </w:rPr>
        <w:t>нципы, основания, начала бытия - природы, человека и общества, его познания, в том числе научного</w:t>
      </w:r>
      <w:r w:rsidR="00EB18E5" w:rsidRPr="000E7060">
        <w:rPr>
          <w:sz w:val="28"/>
          <w:szCs w:val="28"/>
        </w:rPr>
        <w:t>, мыслительной и духовной деятельности.</w:t>
      </w:r>
    </w:p>
    <w:p w:rsidR="004D4042" w:rsidRDefault="0036638B" w:rsidP="000E7060">
      <w:pPr>
        <w:spacing w:line="360" w:lineRule="auto"/>
        <w:rPr>
          <w:sz w:val="28"/>
          <w:szCs w:val="28"/>
        </w:rPr>
      </w:pPr>
      <w:r>
        <w:rPr>
          <w:sz w:val="28"/>
          <w:szCs w:val="28"/>
        </w:rPr>
        <w:t xml:space="preserve">   </w:t>
      </w:r>
      <w:r w:rsidR="00EB18E5" w:rsidRPr="000E7060">
        <w:rPr>
          <w:sz w:val="28"/>
          <w:szCs w:val="28"/>
        </w:rPr>
        <w:t>Видимо, не вызовет больших споров утверждение о том, что философское знание есть знание принципиально интерпретационное. Интерпретация есть неустранимый момент, форма и способ функционирования философских знаний. Новое философское знание всегда является результатом интерпретации. Рост философского знания, его новизна, неустранимая по принципиальным соображениям</w:t>
      </w:r>
      <w:r>
        <w:rPr>
          <w:sz w:val="28"/>
          <w:szCs w:val="28"/>
        </w:rPr>
        <w:t xml:space="preserve">, касающимся природы философии </w:t>
      </w:r>
      <w:r w:rsidR="00EB18E5" w:rsidRPr="000E7060">
        <w:rPr>
          <w:sz w:val="28"/>
          <w:szCs w:val="28"/>
        </w:rPr>
        <w:t>плюралистичность</w:t>
      </w:r>
      <w:r>
        <w:rPr>
          <w:sz w:val="28"/>
          <w:szCs w:val="28"/>
        </w:rPr>
        <w:t>,</w:t>
      </w:r>
      <w:r w:rsidR="00EB18E5" w:rsidRPr="000E7060">
        <w:rPr>
          <w:sz w:val="28"/>
          <w:szCs w:val="28"/>
        </w:rPr>
        <w:t xml:space="preserve"> обеспечиваются интерпретационной природой философского знания. Интерпретация, в свою очередь, предполагает диалогическое отношение познающего субъекта с особым предметом, выделяемым из историческо</w:t>
      </w:r>
      <w:r>
        <w:rPr>
          <w:sz w:val="28"/>
          <w:szCs w:val="28"/>
        </w:rPr>
        <w:t>го, культурного, бытийного и со</w:t>
      </w:r>
      <w:r w:rsidR="00EB18E5" w:rsidRPr="000E7060">
        <w:rPr>
          <w:sz w:val="28"/>
          <w:szCs w:val="28"/>
        </w:rPr>
        <w:t xml:space="preserve">бытийного контекстов с учетом специфики последних. Вопросно-ответные диалогические отношения, их всевозможные разрешения определяют основное содержание диалектики как метода философского исследования. Таким образом, философская рефлексия всегда стремится диалектически проникнуть в смысл диалогического отношения, </w:t>
      </w:r>
      <w:r w:rsidR="004D4042" w:rsidRPr="000E7060">
        <w:rPr>
          <w:sz w:val="28"/>
          <w:szCs w:val="28"/>
        </w:rPr>
        <w:t>стремится,</w:t>
      </w:r>
      <w:r w:rsidR="00EB18E5" w:rsidRPr="000E7060">
        <w:rPr>
          <w:sz w:val="28"/>
          <w:szCs w:val="28"/>
        </w:rPr>
        <w:t xml:space="preserve"> интерпретируя понимать, что, в свою очередь, “окрашивает” философское знание в герменевтические тона. </w:t>
      </w:r>
      <w:r w:rsidR="004D4042">
        <w:rPr>
          <w:sz w:val="28"/>
          <w:szCs w:val="28"/>
        </w:rPr>
        <w:t xml:space="preserve">   </w:t>
      </w:r>
    </w:p>
    <w:p w:rsidR="004D4042" w:rsidRDefault="004D4042" w:rsidP="000E7060">
      <w:pPr>
        <w:spacing w:line="360" w:lineRule="auto"/>
        <w:rPr>
          <w:sz w:val="28"/>
          <w:szCs w:val="28"/>
        </w:rPr>
      </w:pPr>
      <w:r>
        <w:rPr>
          <w:sz w:val="28"/>
          <w:szCs w:val="28"/>
        </w:rPr>
        <w:t xml:space="preserve">   Герменевтика - </w:t>
      </w:r>
      <w:r w:rsidR="00EB18E5" w:rsidRPr="000E7060">
        <w:rPr>
          <w:sz w:val="28"/>
          <w:szCs w:val="28"/>
        </w:rPr>
        <w:t>один из методов, при помощ</w:t>
      </w:r>
      <w:r>
        <w:rPr>
          <w:sz w:val="28"/>
          <w:szCs w:val="28"/>
        </w:rPr>
        <w:t xml:space="preserve">и которых возможно понимание. Она </w:t>
      </w:r>
      <w:r w:rsidR="00EB18E5" w:rsidRPr="000E7060">
        <w:rPr>
          <w:sz w:val="28"/>
          <w:szCs w:val="28"/>
        </w:rPr>
        <w:t xml:space="preserve">соединяется с природными свойствами философского знания. </w:t>
      </w:r>
      <w:r>
        <w:rPr>
          <w:sz w:val="28"/>
          <w:szCs w:val="28"/>
        </w:rPr>
        <w:t xml:space="preserve"> </w:t>
      </w:r>
    </w:p>
    <w:p w:rsidR="004D4042" w:rsidRDefault="004D4042" w:rsidP="000E7060">
      <w:pPr>
        <w:spacing w:line="360" w:lineRule="auto"/>
        <w:rPr>
          <w:sz w:val="28"/>
          <w:szCs w:val="28"/>
        </w:rPr>
      </w:pPr>
      <w:r>
        <w:rPr>
          <w:sz w:val="28"/>
          <w:szCs w:val="28"/>
        </w:rPr>
        <w:t xml:space="preserve">   Герменевтика - </w:t>
      </w:r>
      <w:r w:rsidR="00EB18E5" w:rsidRPr="000E7060">
        <w:rPr>
          <w:sz w:val="28"/>
          <w:szCs w:val="28"/>
        </w:rPr>
        <w:t xml:space="preserve">искусство интерпретации, постижения </w:t>
      </w:r>
      <w:r>
        <w:rPr>
          <w:sz w:val="28"/>
          <w:szCs w:val="28"/>
        </w:rPr>
        <w:t>смысла диалогических отношений -</w:t>
      </w:r>
      <w:r w:rsidR="00EB18E5" w:rsidRPr="000E7060">
        <w:rPr>
          <w:sz w:val="28"/>
          <w:szCs w:val="28"/>
        </w:rPr>
        <w:t xml:space="preserve"> “сплетается” с философскими методами исследования, обогащает их и сама выводится на рациональный уровень, приобретает философский статус.</w:t>
      </w:r>
    </w:p>
    <w:p w:rsidR="004D4042" w:rsidRDefault="004D4042" w:rsidP="000E7060">
      <w:pPr>
        <w:spacing w:line="360" w:lineRule="auto"/>
        <w:rPr>
          <w:sz w:val="28"/>
          <w:szCs w:val="28"/>
        </w:rPr>
      </w:pPr>
    </w:p>
    <w:p w:rsidR="004D4042" w:rsidRDefault="004D4042" w:rsidP="000E7060">
      <w:pPr>
        <w:spacing w:line="360" w:lineRule="auto"/>
        <w:rPr>
          <w:sz w:val="28"/>
          <w:szCs w:val="28"/>
        </w:rPr>
      </w:pPr>
    </w:p>
    <w:p w:rsidR="004D4042" w:rsidRDefault="004D4042" w:rsidP="000E7060">
      <w:pPr>
        <w:spacing w:line="360" w:lineRule="auto"/>
        <w:rPr>
          <w:sz w:val="28"/>
          <w:szCs w:val="28"/>
        </w:rPr>
      </w:pPr>
    </w:p>
    <w:p w:rsidR="004D4042" w:rsidRPr="004D4042" w:rsidRDefault="004D4042" w:rsidP="000E7060">
      <w:pPr>
        <w:spacing w:line="360" w:lineRule="auto"/>
        <w:rPr>
          <w:b/>
          <w:sz w:val="28"/>
          <w:szCs w:val="28"/>
        </w:rPr>
      </w:pPr>
      <w:r w:rsidRPr="004D4042">
        <w:rPr>
          <w:b/>
          <w:sz w:val="28"/>
          <w:szCs w:val="28"/>
        </w:rPr>
        <w:t>З</w:t>
      </w:r>
      <w:r w:rsidR="00EB18E5" w:rsidRPr="004D4042">
        <w:rPr>
          <w:b/>
          <w:sz w:val="28"/>
          <w:szCs w:val="28"/>
        </w:rPr>
        <w:t>аключение</w:t>
      </w:r>
    </w:p>
    <w:p w:rsidR="004D4042" w:rsidRDefault="004D4042" w:rsidP="000E7060">
      <w:pPr>
        <w:spacing w:line="360" w:lineRule="auto"/>
        <w:rPr>
          <w:sz w:val="28"/>
          <w:szCs w:val="28"/>
        </w:rPr>
      </w:pPr>
    </w:p>
    <w:p w:rsidR="00EB18E5" w:rsidRPr="000E7060" w:rsidRDefault="004D4042" w:rsidP="000E7060">
      <w:pPr>
        <w:spacing w:line="360" w:lineRule="auto"/>
        <w:rPr>
          <w:sz w:val="28"/>
          <w:szCs w:val="28"/>
        </w:rPr>
      </w:pPr>
      <w:r>
        <w:rPr>
          <w:sz w:val="28"/>
          <w:szCs w:val="28"/>
        </w:rPr>
        <w:t xml:space="preserve">   </w:t>
      </w:r>
      <w:r w:rsidR="00EB18E5" w:rsidRPr="000E7060">
        <w:rPr>
          <w:sz w:val="28"/>
          <w:szCs w:val="28"/>
        </w:rPr>
        <w:t>Философская герменевтика рас</w:t>
      </w:r>
      <w:r>
        <w:rPr>
          <w:sz w:val="28"/>
          <w:szCs w:val="28"/>
        </w:rPr>
        <w:t>сматривает сквозь призму понима</w:t>
      </w:r>
      <w:r w:rsidR="00EB18E5" w:rsidRPr="000E7060">
        <w:rPr>
          <w:sz w:val="28"/>
          <w:szCs w:val="28"/>
        </w:rPr>
        <w:t>ния весь объем человеческих вз</w:t>
      </w:r>
      <w:r>
        <w:rPr>
          <w:sz w:val="28"/>
          <w:szCs w:val="28"/>
        </w:rPr>
        <w:t>аимоотношений, самые разнообраз</w:t>
      </w:r>
      <w:r w:rsidR="00EB18E5" w:rsidRPr="000E7060">
        <w:rPr>
          <w:sz w:val="28"/>
          <w:szCs w:val="28"/>
        </w:rPr>
        <w:t>ные формы человеческого общен</w:t>
      </w:r>
      <w:r>
        <w:rPr>
          <w:sz w:val="28"/>
          <w:szCs w:val="28"/>
        </w:rPr>
        <w:t>ия. Ее несомненный моральный па</w:t>
      </w:r>
      <w:r w:rsidR="00EB18E5" w:rsidRPr="000E7060">
        <w:rPr>
          <w:sz w:val="28"/>
          <w:szCs w:val="28"/>
        </w:rPr>
        <w:t>фос связан с озабоченностью оп</w:t>
      </w:r>
      <w:r>
        <w:rPr>
          <w:sz w:val="28"/>
          <w:szCs w:val="28"/>
        </w:rPr>
        <w:t>асными последствиями разобщенно</w:t>
      </w:r>
      <w:r w:rsidR="00EB18E5" w:rsidRPr="000E7060">
        <w:rPr>
          <w:sz w:val="28"/>
          <w:szCs w:val="28"/>
        </w:rPr>
        <w:t>сти людей, с возрастающими трудностями установления взаимопонимания, со стремление</w:t>
      </w:r>
      <w:r>
        <w:rPr>
          <w:sz w:val="28"/>
          <w:szCs w:val="28"/>
        </w:rPr>
        <w:t>м уяснить пути к взаимному пони</w:t>
      </w:r>
      <w:r w:rsidR="00EB18E5" w:rsidRPr="000E7060">
        <w:rPr>
          <w:sz w:val="28"/>
          <w:szCs w:val="28"/>
        </w:rPr>
        <w:t>манию. И что бы ни писали о ней авт</w:t>
      </w:r>
      <w:r>
        <w:rPr>
          <w:sz w:val="28"/>
          <w:szCs w:val="28"/>
        </w:rPr>
        <w:t>оры, и по сей день не освободив</w:t>
      </w:r>
      <w:r w:rsidR="00EB18E5" w:rsidRPr="000E7060">
        <w:rPr>
          <w:sz w:val="28"/>
          <w:szCs w:val="28"/>
        </w:rPr>
        <w:t>шиеся от инерции обязательной критики и разоблачительства Запада, высокий гуманитарный потенциал герменевтики очевиден.</w:t>
      </w:r>
    </w:p>
    <w:p w:rsidR="00EB18E5" w:rsidRPr="000E7060" w:rsidRDefault="004D4042" w:rsidP="000E7060">
      <w:pPr>
        <w:spacing w:line="360" w:lineRule="auto"/>
        <w:rPr>
          <w:sz w:val="28"/>
          <w:szCs w:val="28"/>
        </w:rPr>
      </w:pPr>
      <w:r>
        <w:rPr>
          <w:sz w:val="28"/>
          <w:szCs w:val="28"/>
        </w:rPr>
        <w:t xml:space="preserve">   </w:t>
      </w:r>
      <w:r w:rsidR="00EB18E5" w:rsidRPr="000E7060">
        <w:rPr>
          <w:sz w:val="28"/>
          <w:szCs w:val="28"/>
        </w:rPr>
        <w:t>Герменевтика в виде философ</w:t>
      </w:r>
      <w:r>
        <w:rPr>
          <w:sz w:val="28"/>
          <w:szCs w:val="28"/>
        </w:rPr>
        <w:t>ской герменевтики — яркое свиде</w:t>
      </w:r>
      <w:r w:rsidR="00EB18E5" w:rsidRPr="000E7060">
        <w:rPr>
          <w:sz w:val="28"/>
          <w:szCs w:val="28"/>
        </w:rPr>
        <w:t>тельство характерных отличительных черт кул</w:t>
      </w:r>
      <w:r>
        <w:rPr>
          <w:sz w:val="28"/>
          <w:szCs w:val="28"/>
        </w:rPr>
        <w:t>ьтуры XX в., ее пост</w:t>
      </w:r>
      <w:r w:rsidR="00EB18E5" w:rsidRPr="000E7060">
        <w:rPr>
          <w:sz w:val="28"/>
          <w:szCs w:val="28"/>
        </w:rPr>
        <w:t>классичности. Она рассматривает</w:t>
      </w:r>
      <w:r>
        <w:rPr>
          <w:sz w:val="28"/>
          <w:szCs w:val="28"/>
        </w:rPr>
        <w:t xml:space="preserve"> свойственные классической фило</w:t>
      </w:r>
      <w:r w:rsidR="00EB18E5" w:rsidRPr="000E7060">
        <w:rPr>
          <w:sz w:val="28"/>
          <w:szCs w:val="28"/>
        </w:rPr>
        <w:t>софии и науке представления о чел</w:t>
      </w:r>
      <w:r>
        <w:rPr>
          <w:sz w:val="28"/>
          <w:szCs w:val="28"/>
        </w:rPr>
        <w:t>овеке как о субъекте, противопо</w:t>
      </w:r>
      <w:r w:rsidR="00EB18E5" w:rsidRPr="000E7060">
        <w:rPr>
          <w:sz w:val="28"/>
          <w:szCs w:val="28"/>
        </w:rPr>
        <w:t>ставленном миру, и о мире как объекте в качестве упрощенных. Кроме того, в основе герменевтики, как и многих других течений культуры последнего столетия, лежит убеж</w:t>
      </w:r>
      <w:r>
        <w:rPr>
          <w:sz w:val="28"/>
          <w:szCs w:val="28"/>
        </w:rPr>
        <w:t>дение в том, что построенное исключительно на субъектно-</w:t>
      </w:r>
      <w:r w:rsidR="00EB18E5" w:rsidRPr="000E7060">
        <w:rPr>
          <w:sz w:val="28"/>
          <w:szCs w:val="28"/>
        </w:rPr>
        <w:t>объектном подходе познание человека способно спровоцировать и практическое отношение к нему только лишь как к объекту внешнего воздействия. Именно поэтому П. Рикёр подчеркивает: «Надо решительно выйти из заколдованного круга субъектно-объектной проблематики</w:t>
      </w:r>
      <w:r>
        <w:rPr>
          <w:sz w:val="28"/>
          <w:szCs w:val="28"/>
        </w:rPr>
        <w:t xml:space="preserve"> и задаться вопросом о бытии»</w:t>
      </w:r>
      <w:r w:rsidR="00EB18E5" w:rsidRPr="000E7060">
        <w:rPr>
          <w:sz w:val="28"/>
          <w:szCs w:val="28"/>
        </w:rPr>
        <w:t>.</w:t>
      </w:r>
    </w:p>
    <w:p w:rsidR="00EB18E5" w:rsidRPr="000E7060" w:rsidRDefault="004D4042" w:rsidP="000E7060">
      <w:pPr>
        <w:spacing w:line="360" w:lineRule="auto"/>
        <w:rPr>
          <w:sz w:val="28"/>
          <w:szCs w:val="28"/>
        </w:rPr>
      </w:pPr>
      <w:r>
        <w:rPr>
          <w:sz w:val="28"/>
          <w:szCs w:val="28"/>
        </w:rPr>
        <w:t xml:space="preserve">   </w:t>
      </w:r>
      <w:r w:rsidR="00EB18E5" w:rsidRPr="000E7060">
        <w:rPr>
          <w:sz w:val="28"/>
          <w:szCs w:val="28"/>
        </w:rPr>
        <w:t>Герменевтическое учение обнаруживает ряд черт, ярко отличающих его от философской классики. Во-первых, оно ясно обнаруживает, что субъект более сложен, чем обрисовывался классическими представлениями. В частности, он не представлен только лишь сознанием, т.е. лишь тем, что осознается. Сознание — лишь тонкая пленка, покрывающая глубинные пласты человеческой субъективности. Во-вторых, противопоставление человека (субъекта) и мира (объекта) оправдано только в узких рамках — для методологических потребностей классического естествознания. В действительности же человек погружен в мир, является его неотъемлемой частью. Бытие человека есть составная часть мирового бытия. Е</w:t>
      </w:r>
      <w:r>
        <w:rPr>
          <w:sz w:val="28"/>
          <w:szCs w:val="28"/>
        </w:rPr>
        <w:t>сли это так, то освоить и познать</w:t>
      </w:r>
      <w:r w:rsidR="00EB18E5" w:rsidRPr="000E7060">
        <w:rPr>
          <w:sz w:val="28"/>
          <w:szCs w:val="28"/>
        </w:rPr>
        <w:t xml:space="preserve"> бытие </w:t>
      </w:r>
      <w:r w:rsidRPr="000E7060">
        <w:rPr>
          <w:sz w:val="28"/>
          <w:szCs w:val="28"/>
        </w:rPr>
        <w:t>можно,</w:t>
      </w:r>
      <w:r w:rsidR="00EB18E5" w:rsidRPr="000E7060">
        <w:rPr>
          <w:sz w:val="28"/>
          <w:szCs w:val="28"/>
        </w:rPr>
        <w:t xml:space="preserve"> лишь на пути углубления и расширения познания человеческого мира. </w:t>
      </w:r>
    </w:p>
    <w:p w:rsidR="00EB18E5" w:rsidRDefault="00EB18E5" w:rsidP="00EB18E5"/>
    <w:p w:rsidR="004535B1" w:rsidRDefault="004535B1"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A00EC7" w:rsidRDefault="00A00EC7"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341222" w:rsidRDefault="00341222" w:rsidP="00EB18E5"/>
    <w:p w:rsidR="00414296" w:rsidRDefault="00414296" w:rsidP="00414296">
      <w:pPr>
        <w:rPr>
          <w:b/>
          <w:sz w:val="28"/>
          <w:szCs w:val="28"/>
        </w:rPr>
      </w:pPr>
      <w:r>
        <w:rPr>
          <w:b/>
          <w:sz w:val="28"/>
          <w:szCs w:val="28"/>
        </w:rPr>
        <w:t xml:space="preserve">                      </w:t>
      </w:r>
      <w:r w:rsidRPr="00295FA9">
        <w:rPr>
          <w:b/>
          <w:sz w:val="28"/>
          <w:szCs w:val="28"/>
        </w:rPr>
        <w:t>Список использованной литературы</w:t>
      </w:r>
      <w:r>
        <w:rPr>
          <w:b/>
          <w:sz w:val="28"/>
          <w:szCs w:val="28"/>
        </w:rPr>
        <w:t>:</w:t>
      </w:r>
    </w:p>
    <w:p w:rsidR="00341222" w:rsidRDefault="00341222" w:rsidP="00EB18E5"/>
    <w:p w:rsidR="00414296" w:rsidRDefault="00414296" w:rsidP="00414296"/>
    <w:p w:rsidR="00414296" w:rsidRDefault="00414296" w:rsidP="00414296"/>
    <w:p w:rsidR="00414296" w:rsidRPr="00414296" w:rsidRDefault="00414296" w:rsidP="00740CDE">
      <w:pPr>
        <w:numPr>
          <w:ilvl w:val="0"/>
          <w:numId w:val="2"/>
        </w:numPr>
        <w:rPr>
          <w:sz w:val="28"/>
          <w:szCs w:val="28"/>
        </w:rPr>
      </w:pPr>
      <w:r>
        <w:rPr>
          <w:sz w:val="28"/>
          <w:szCs w:val="28"/>
        </w:rPr>
        <w:t>Богданов</w:t>
      </w:r>
      <w:r w:rsidRPr="00414296">
        <w:rPr>
          <w:sz w:val="28"/>
          <w:szCs w:val="28"/>
        </w:rPr>
        <w:t xml:space="preserve"> Е.В. Философская герменевтика: история и соврем</w:t>
      </w:r>
      <w:r>
        <w:rPr>
          <w:sz w:val="28"/>
          <w:szCs w:val="28"/>
        </w:rPr>
        <w:t>енность [Текст] / Е.В. Богданов</w:t>
      </w:r>
      <w:r w:rsidRPr="00414296">
        <w:rPr>
          <w:sz w:val="28"/>
          <w:szCs w:val="28"/>
        </w:rPr>
        <w:t>. - Спб.: СпбГУАП, 2002</w:t>
      </w:r>
      <w:r>
        <w:rPr>
          <w:sz w:val="28"/>
          <w:szCs w:val="28"/>
        </w:rPr>
        <w:t>г</w:t>
      </w:r>
      <w:r w:rsidRPr="00414296">
        <w:rPr>
          <w:sz w:val="28"/>
          <w:szCs w:val="28"/>
        </w:rPr>
        <w:t>.</w:t>
      </w:r>
    </w:p>
    <w:p w:rsidR="00414296" w:rsidRDefault="00414296" w:rsidP="00740CDE">
      <w:pPr>
        <w:rPr>
          <w:sz w:val="28"/>
          <w:szCs w:val="28"/>
        </w:rPr>
      </w:pPr>
    </w:p>
    <w:p w:rsidR="00414296" w:rsidRPr="00414296" w:rsidRDefault="00414296" w:rsidP="00740CDE">
      <w:pPr>
        <w:numPr>
          <w:ilvl w:val="0"/>
          <w:numId w:val="2"/>
        </w:numPr>
        <w:rPr>
          <w:sz w:val="28"/>
          <w:szCs w:val="28"/>
        </w:rPr>
      </w:pPr>
      <w:r>
        <w:rPr>
          <w:sz w:val="28"/>
          <w:szCs w:val="28"/>
        </w:rPr>
        <w:t xml:space="preserve">Кохановский </w:t>
      </w:r>
      <w:r w:rsidRPr="00414296">
        <w:rPr>
          <w:sz w:val="28"/>
          <w:szCs w:val="28"/>
        </w:rPr>
        <w:t>В.П. Философия [Текст] / В.П. Кохановский. - М.: Феникс,2007</w:t>
      </w:r>
      <w:r>
        <w:rPr>
          <w:sz w:val="28"/>
          <w:szCs w:val="28"/>
        </w:rPr>
        <w:t>г</w:t>
      </w:r>
      <w:r w:rsidRPr="00414296">
        <w:rPr>
          <w:sz w:val="28"/>
          <w:szCs w:val="28"/>
        </w:rPr>
        <w:t>.</w:t>
      </w:r>
    </w:p>
    <w:p w:rsidR="00341222" w:rsidRPr="00414296" w:rsidRDefault="00341222" w:rsidP="00740CDE">
      <w:pPr>
        <w:rPr>
          <w:sz w:val="28"/>
          <w:szCs w:val="28"/>
        </w:rPr>
      </w:pPr>
    </w:p>
    <w:p w:rsidR="00A00EC7" w:rsidRPr="00414296" w:rsidRDefault="00A00EC7" w:rsidP="00740CDE">
      <w:pPr>
        <w:numPr>
          <w:ilvl w:val="0"/>
          <w:numId w:val="2"/>
        </w:numPr>
        <w:rPr>
          <w:sz w:val="28"/>
          <w:szCs w:val="28"/>
        </w:rPr>
      </w:pPr>
      <w:r w:rsidRPr="00414296">
        <w:rPr>
          <w:sz w:val="28"/>
          <w:szCs w:val="28"/>
        </w:rPr>
        <w:t>Рикёр П. Герменевтика. Этика. Политика. – М., 1995</w:t>
      </w:r>
      <w:r w:rsidR="00414296">
        <w:rPr>
          <w:sz w:val="28"/>
          <w:szCs w:val="28"/>
        </w:rPr>
        <w:t>г. - с</w:t>
      </w:r>
      <w:r w:rsidRPr="00414296">
        <w:rPr>
          <w:sz w:val="28"/>
          <w:szCs w:val="28"/>
        </w:rPr>
        <w:t xml:space="preserve">. 226. </w:t>
      </w:r>
    </w:p>
    <w:p w:rsidR="00414296" w:rsidRDefault="00414296" w:rsidP="00740CDE">
      <w:pPr>
        <w:rPr>
          <w:sz w:val="28"/>
          <w:szCs w:val="28"/>
        </w:rPr>
      </w:pPr>
    </w:p>
    <w:p w:rsidR="00A00EC7" w:rsidRPr="00414296" w:rsidRDefault="00A00EC7" w:rsidP="00740CDE">
      <w:pPr>
        <w:numPr>
          <w:ilvl w:val="0"/>
          <w:numId w:val="2"/>
        </w:numPr>
        <w:rPr>
          <w:sz w:val="28"/>
          <w:szCs w:val="28"/>
        </w:rPr>
      </w:pPr>
      <w:r w:rsidRPr="00414296">
        <w:rPr>
          <w:sz w:val="28"/>
          <w:szCs w:val="28"/>
        </w:rPr>
        <w:t>Рикёр П. Конфликт интерпретаций. Очерки о герменевтике. - М., 1995</w:t>
      </w:r>
      <w:r w:rsidR="00414296">
        <w:rPr>
          <w:sz w:val="28"/>
          <w:szCs w:val="28"/>
        </w:rPr>
        <w:t>г. - с</w:t>
      </w:r>
      <w:r w:rsidRPr="00414296">
        <w:rPr>
          <w:sz w:val="28"/>
          <w:szCs w:val="28"/>
        </w:rPr>
        <w:t xml:space="preserve">. 6. </w:t>
      </w:r>
    </w:p>
    <w:p w:rsidR="00A00EC7" w:rsidRPr="00414296" w:rsidRDefault="00A00EC7" w:rsidP="00740CDE">
      <w:pPr>
        <w:rPr>
          <w:sz w:val="28"/>
          <w:szCs w:val="28"/>
        </w:rPr>
      </w:pPr>
    </w:p>
    <w:p w:rsidR="00A00EC7" w:rsidRPr="00414296" w:rsidRDefault="00A00EC7" w:rsidP="00740CDE">
      <w:pPr>
        <w:numPr>
          <w:ilvl w:val="0"/>
          <w:numId w:val="2"/>
        </w:numPr>
        <w:rPr>
          <w:sz w:val="28"/>
          <w:szCs w:val="28"/>
        </w:rPr>
      </w:pPr>
      <w:r w:rsidRPr="00414296">
        <w:rPr>
          <w:sz w:val="28"/>
          <w:szCs w:val="28"/>
        </w:rPr>
        <w:t>Рикёр П. Конфликт интерпретаций. Очерки о герме</w:t>
      </w:r>
      <w:r w:rsidR="00414296">
        <w:rPr>
          <w:sz w:val="28"/>
          <w:szCs w:val="28"/>
        </w:rPr>
        <w:t>невтике. - М., 1995г. - с</w:t>
      </w:r>
      <w:r w:rsidRPr="00414296">
        <w:rPr>
          <w:sz w:val="28"/>
          <w:szCs w:val="28"/>
        </w:rPr>
        <w:t>. 227.</w:t>
      </w:r>
    </w:p>
    <w:p w:rsidR="00414296" w:rsidRDefault="00414296" w:rsidP="00740CDE">
      <w:pPr>
        <w:rPr>
          <w:sz w:val="28"/>
          <w:szCs w:val="28"/>
        </w:rPr>
      </w:pPr>
    </w:p>
    <w:p w:rsidR="00A00EC7" w:rsidRPr="00414296" w:rsidRDefault="00414296" w:rsidP="00740CDE">
      <w:pPr>
        <w:numPr>
          <w:ilvl w:val="0"/>
          <w:numId w:val="2"/>
        </w:numPr>
        <w:rPr>
          <w:sz w:val="28"/>
          <w:szCs w:val="28"/>
        </w:rPr>
      </w:pPr>
      <w:r>
        <w:rPr>
          <w:sz w:val="28"/>
          <w:szCs w:val="28"/>
        </w:rPr>
        <w:t>Сабирович</w:t>
      </w:r>
      <w:r w:rsidR="00A00EC7" w:rsidRPr="00414296">
        <w:rPr>
          <w:sz w:val="28"/>
          <w:szCs w:val="28"/>
        </w:rPr>
        <w:t xml:space="preserve"> Г.Х. Философская герменевтика Г.-Г. Гадамера (Становление и развитие) </w:t>
      </w:r>
      <w:r w:rsidR="00680A2F" w:rsidRPr="00414296">
        <w:rPr>
          <w:sz w:val="28"/>
          <w:szCs w:val="28"/>
        </w:rPr>
        <w:t>[</w:t>
      </w:r>
      <w:r w:rsidR="00A00EC7" w:rsidRPr="00414296">
        <w:rPr>
          <w:sz w:val="28"/>
          <w:szCs w:val="28"/>
        </w:rPr>
        <w:t>Текст] / Г.Х. Сабирович</w:t>
      </w:r>
      <w:r>
        <w:rPr>
          <w:sz w:val="28"/>
          <w:szCs w:val="28"/>
        </w:rPr>
        <w:t>.-</w:t>
      </w:r>
      <w:r w:rsidR="00A00EC7" w:rsidRPr="00414296">
        <w:rPr>
          <w:sz w:val="28"/>
          <w:szCs w:val="28"/>
        </w:rPr>
        <w:t xml:space="preserve"> Спб, 2003</w:t>
      </w:r>
      <w:r>
        <w:rPr>
          <w:sz w:val="28"/>
          <w:szCs w:val="28"/>
        </w:rPr>
        <w:t>г</w:t>
      </w:r>
      <w:r w:rsidR="00A00EC7" w:rsidRPr="00414296">
        <w:rPr>
          <w:sz w:val="28"/>
          <w:szCs w:val="28"/>
        </w:rPr>
        <w:t>.</w:t>
      </w:r>
    </w:p>
    <w:p w:rsidR="00414296" w:rsidRDefault="00414296" w:rsidP="00740CDE">
      <w:pPr>
        <w:rPr>
          <w:sz w:val="28"/>
          <w:szCs w:val="28"/>
        </w:rPr>
      </w:pPr>
    </w:p>
    <w:p w:rsidR="00414296" w:rsidRPr="00414296" w:rsidRDefault="00414296" w:rsidP="00740CDE">
      <w:pPr>
        <w:numPr>
          <w:ilvl w:val="0"/>
          <w:numId w:val="2"/>
        </w:numPr>
        <w:rPr>
          <w:sz w:val="28"/>
          <w:szCs w:val="28"/>
        </w:rPr>
      </w:pPr>
      <w:r w:rsidRPr="00414296">
        <w:rPr>
          <w:sz w:val="28"/>
          <w:szCs w:val="28"/>
        </w:rPr>
        <w:t>Современная западная философия: Словарь. – М., 1991</w:t>
      </w:r>
      <w:r>
        <w:rPr>
          <w:sz w:val="28"/>
          <w:szCs w:val="28"/>
        </w:rPr>
        <w:t>г</w:t>
      </w:r>
      <w:r w:rsidRPr="00414296">
        <w:rPr>
          <w:sz w:val="28"/>
          <w:szCs w:val="28"/>
        </w:rPr>
        <w:t>.</w:t>
      </w:r>
    </w:p>
    <w:p w:rsidR="00414296" w:rsidRDefault="00414296" w:rsidP="00740CDE">
      <w:pPr>
        <w:rPr>
          <w:sz w:val="28"/>
          <w:szCs w:val="28"/>
        </w:rPr>
      </w:pPr>
    </w:p>
    <w:p w:rsidR="00414296" w:rsidRPr="00414296" w:rsidRDefault="00414296" w:rsidP="00740CDE">
      <w:pPr>
        <w:numPr>
          <w:ilvl w:val="0"/>
          <w:numId w:val="2"/>
        </w:numPr>
        <w:rPr>
          <w:sz w:val="28"/>
          <w:szCs w:val="28"/>
        </w:rPr>
      </w:pPr>
      <w:r w:rsidRPr="00414296">
        <w:rPr>
          <w:sz w:val="28"/>
          <w:szCs w:val="28"/>
        </w:rPr>
        <w:t>Шаповалов В.Ф. Основы философии. От классики до современности. – М.: ФАИР-ПРЕСС, 1999</w:t>
      </w:r>
      <w:r>
        <w:rPr>
          <w:sz w:val="28"/>
          <w:szCs w:val="28"/>
        </w:rPr>
        <w:t>г. – с</w:t>
      </w:r>
      <w:r w:rsidRPr="00414296">
        <w:rPr>
          <w:sz w:val="28"/>
          <w:szCs w:val="28"/>
        </w:rPr>
        <w:t>.414.</w:t>
      </w:r>
      <w:bookmarkStart w:id="0" w:name="_GoBack"/>
      <w:bookmarkEnd w:id="0"/>
    </w:p>
    <w:sectPr w:rsidR="00414296" w:rsidRPr="00414296" w:rsidSect="00CB290B">
      <w:footerReference w:type="even" r:id="rId7"/>
      <w:footerReference w:type="default" r:id="rId8"/>
      <w:pgSz w:w="11906" w:h="16838" w:code="9"/>
      <w:pgMar w:top="1134" w:right="567" w:bottom="1418"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C9D" w:rsidRDefault="00CC7C9D">
      <w:r>
        <w:separator/>
      </w:r>
    </w:p>
  </w:endnote>
  <w:endnote w:type="continuationSeparator" w:id="0">
    <w:p w:rsidR="00CC7C9D" w:rsidRDefault="00CC7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90B" w:rsidRDefault="00CB290B" w:rsidP="00CC7C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CB290B" w:rsidRDefault="00CB290B" w:rsidP="00CB290B">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290B" w:rsidRDefault="00CB290B" w:rsidP="00CC7C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5785C">
      <w:rPr>
        <w:rStyle w:val="a4"/>
        <w:noProof/>
      </w:rPr>
      <w:t>3</w:t>
    </w:r>
    <w:r>
      <w:rPr>
        <w:rStyle w:val="a4"/>
      </w:rPr>
      <w:fldChar w:fldCharType="end"/>
    </w:r>
  </w:p>
  <w:p w:rsidR="00CB290B" w:rsidRDefault="00CB290B" w:rsidP="00CB290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C9D" w:rsidRDefault="00CC7C9D">
      <w:r>
        <w:separator/>
      </w:r>
    </w:p>
  </w:footnote>
  <w:footnote w:type="continuationSeparator" w:id="0">
    <w:p w:rsidR="00CC7C9D" w:rsidRDefault="00CC7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F22B1"/>
    <w:multiLevelType w:val="hybridMultilevel"/>
    <w:tmpl w:val="42C4DB4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82D3371"/>
    <w:multiLevelType w:val="hybridMultilevel"/>
    <w:tmpl w:val="1722CEC4"/>
    <w:lvl w:ilvl="0" w:tplc="BD90DF7A">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AA749E"/>
    <w:multiLevelType w:val="hybridMultilevel"/>
    <w:tmpl w:val="5408377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35B1"/>
    <w:rsid w:val="00072545"/>
    <w:rsid w:val="000E7060"/>
    <w:rsid w:val="001C58B2"/>
    <w:rsid w:val="00341222"/>
    <w:rsid w:val="0035785C"/>
    <w:rsid w:val="0036638B"/>
    <w:rsid w:val="003D6156"/>
    <w:rsid w:val="00414296"/>
    <w:rsid w:val="004535B1"/>
    <w:rsid w:val="00487239"/>
    <w:rsid w:val="004D4042"/>
    <w:rsid w:val="004E5869"/>
    <w:rsid w:val="004F428A"/>
    <w:rsid w:val="004F5673"/>
    <w:rsid w:val="00680A2F"/>
    <w:rsid w:val="00740CDE"/>
    <w:rsid w:val="00751E06"/>
    <w:rsid w:val="00790A63"/>
    <w:rsid w:val="00853D4C"/>
    <w:rsid w:val="00943F71"/>
    <w:rsid w:val="00A00EC7"/>
    <w:rsid w:val="00A4191E"/>
    <w:rsid w:val="00CB290B"/>
    <w:rsid w:val="00CC7C9D"/>
    <w:rsid w:val="00D72F1B"/>
    <w:rsid w:val="00E33D09"/>
    <w:rsid w:val="00EB18E5"/>
    <w:rsid w:val="00F72E7F"/>
    <w:rsid w:val="00F73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6E61D79-895E-497B-94DD-3E281824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5B1"/>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B290B"/>
    <w:pPr>
      <w:tabs>
        <w:tab w:val="center" w:pos="4677"/>
        <w:tab w:val="right" w:pos="9355"/>
      </w:tabs>
    </w:pPr>
  </w:style>
  <w:style w:type="character" w:styleId="a4">
    <w:name w:val="page number"/>
    <w:basedOn w:val="a0"/>
    <w:rsid w:val="00CB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3124</Words>
  <Characters>17810</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20893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Люда</dc:creator>
  <cp:keywords/>
  <cp:lastModifiedBy>admin</cp:lastModifiedBy>
  <cp:revision>2</cp:revision>
  <dcterms:created xsi:type="dcterms:W3CDTF">2014-05-13T15:02:00Z</dcterms:created>
  <dcterms:modified xsi:type="dcterms:W3CDTF">2014-05-13T15:02:00Z</dcterms:modified>
</cp:coreProperties>
</file>