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F6C" w:rsidRDefault="00077F6C" w:rsidP="000909BB">
      <w:pPr>
        <w:shd w:val="clear" w:color="auto" w:fill="FFFFFF"/>
        <w:autoSpaceDE w:val="0"/>
        <w:autoSpaceDN w:val="0"/>
        <w:adjustRightInd w:val="0"/>
        <w:spacing w:line="360" w:lineRule="auto"/>
        <w:jc w:val="center"/>
        <w:rPr>
          <w:color w:val="000000"/>
        </w:rPr>
      </w:pPr>
    </w:p>
    <w:p w:rsidR="000909BB" w:rsidRPr="000909BB" w:rsidRDefault="000909BB" w:rsidP="000909BB">
      <w:pPr>
        <w:shd w:val="clear" w:color="auto" w:fill="FFFFFF"/>
        <w:autoSpaceDE w:val="0"/>
        <w:autoSpaceDN w:val="0"/>
        <w:adjustRightInd w:val="0"/>
        <w:spacing w:line="360" w:lineRule="auto"/>
        <w:jc w:val="center"/>
        <w:rPr>
          <w:color w:val="000000"/>
        </w:rPr>
      </w:pPr>
      <w:r w:rsidRPr="000909BB">
        <w:rPr>
          <w:color w:val="000000"/>
        </w:rPr>
        <w:t>Федеральное агентство по образованию</w:t>
      </w:r>
    </w:p>
    <w:p w:rsidR="000909BB" w:rsidRPr="000909BB" w:rsidRDefault="000909BB" w:rsidP="000909BB">
      <w:pPr>
        <w:shd w:val="clear" w:color="auto" w:fill="FFFFFF"/>
        <w:autoSpaceDE w:val="0"/>
        <w:autoSpaceDN w:val="0"/>
        <w:adjustRightInd w:val="0"/>
        <w:spacing w:line="360" w:lineRule="auto"/>
        <w:jc w:val="center"/>
        <w:rPr>
          <w:color w:val="000000"/>
        </w:rPr>
      </w:pPr>
      <w:r w:rsidRPr="000909BB">
        <w:rPr>
          <w:color w:val="000000"/>
        </w:rPr>
        <w:t>Волгоградский государственный архитектурно-строительный университет</w:t>
      </w:r>
    </w:p>
    <w:p w:rsidR="000909BB" w:rsidRDefault="000909BB" w:rsidP="000909BB">
      <w:pPr>
        <w:shd w:val="clear" w:color="auto" w:fill="FFFFFF"/>
        <w:autoSpaceDE w:val="0"/>
        <w:autoSpaceDN w:val="0"/>
        <w:adjustRightInd w:val="0"/>
        <w:spacing w:line="360" w:lineRule="auto"/>
        <w:rPr>
          <w:color w:val="000000"/>
          <w:sz w:val="28"/>
          <w:szCs w:val="28"/>
        </w:rPr>
      </w:pPr>
    </w:p>
    <w:p w:rsidR="000909BB" w:rsidRPr="008D0041" w:rsidRDefault="000909BB" w:rsidP="000909BB">
      <w:pPr>
        <w:shd w:val="clear" w:color="auto" w:fill="FFFFFF"/>
        <w:autoSpaceDE w:val="0"/>
        <w:autoSpaceDN w:val="0"/>
        <w:adjustRightInd w:val="0"/>
        <w:spacing w:line="360" w:lineRule="auto"/>
        <w:jc w:val="center"/>
        <w:rPr>
          <w:color w:val="000000"/>
        </w:rPr>
      </w:pPr>
      <w:r w:rsidRPr="008D0041">
        <w:rPr>
          <w:color w:val="000000"/>
        </w:rPr>
        <w:t>Кафедра философии</w:t>
      </w:r>
    </w:p>
    <w:p w:rsidR="000909BB" w:rsidRDefault="000909BB" w:rsidP="000909BB">
      <w:pPr>
        <w:shd w:val="clear" w:color="auto" w:fill="FFFFFF"/>
        <w:autoSpaceDE w:val="0"/>
        <w:autoSpaceDN w:val="0"/>
        <w:adjustRightInd w:val="0"/>
        <w:spacing w:line="360" w:lineRule="auto"/>
        <w:jc w:val="center"/>
        <w:rPr>
          <w:color w:val="000000"/>
          <w:sz w:val="28"/>
          <w:szCs w:val="28"/>
        </w:rPr>
      </w:pPr>
    </w:p>
    <w:p w:rsidR="000909BB" w:rsidRDefault="000909BB" w:rsidP="000909BB">
      <w:pPr>
        <w:shd w:val="clear" w:color="auto" w:fill="FFFFFF"/>
        <w:autoSpaceDE w:val="0"/>
        <w:autoSpaceDN w:val="0"/>
        <w:adjustRightInd w:val="0"/>
        <w:spacing w:line="360" w:lineRule="auto"/>
        <w:jc w:val="center"/>
        <w:rPr>
          <w:color w:val="000000"/>
          <w:sz w:val="28"/>
          <w:szCs w:val="28"/>
        </w:rPr>
      </w:pPr>
    </w:p>
    <w:p w:rsidR="000909BB" w:rsidRDefault="000909BB" w:rsidP="000909BB">
      <w:pPr>
        <w:shd w:val="clear" w:color="auto" w:fill="FFFFFF"/>
        <w:autoSpaceDE w:val="0"/>
        <w:autoSpaceDN w:val="0"/>
        <w:adjustRightInd w:val="0"/>
        <w:spacing w:line="360" w:lineRule="auto"/>
        <w:jc w:val="center"/>
        <w:rPr>
          <w:color w:val="000000"/>
          <w:sz w:val="28"/>
          <w:szCs w:val="28"/>
        </w:rPr>
      </w:pPr>
    </w:p>
    <w:p w:rsidR="000909BB" w:rsidRDefault="000909BB" w:rsidP="000909BB">
      <w:pPr>
        <w:shd w:val="clear" w:color="auto" w:fill="FFFFFF"/>
        <w:autoSpaceDE w:val="0"/>
        <w:autoSpaceDN w:val="0"/>
        <w:adjustRightInd w:val="0"/>
        <w:spacing w:line="360" w:lineRule="auto"/>
        <w:jc w:val="center"/>
        <w:rPr>
          <w:color w:val="000000"/>
          <w:sz w:val="28"/>
          <w:szCs w:val="28"/>
        </w:rPr>
      </w:pPr>
    </w:p>
    <w:p w:rsidR="000909BB" w:rsidRDefault="000909BB" w:rsidP="000909BB">
      <w:pPr>
        <w:shd w:val="clear" w:color="auto" w:fill="FFFFFF"/>
        <w:autoSpaceDE w:val="0"/>
        <w:autoSpaceDN w:val="0"/>
        <w:adjustRightInd w:val="0"/>
        <w:spacing w:line="360" w:lineRule="auto"/>
        <w:jc w:val="center"/>
        <w:rPr>
          <w:color w:val="000000"/>
          <w:sz w:val="28"/>
          <w:szCs w:val="28"/>
        </w:rPr>
      </w:pPr>
    </w:p>
    <w:p w:rsidR="000909BB" w:rsidRDefault="000909BB" w:rsidP="000909BB">
      <w:pPr>
        <w:shd w:val="clear" w:color="auto" w:fill="FFFFFF"/>
        <w:autoSpaceDE w:val="0"/>
        <w:autoSpaceDN w:val="0"/>
        <w:adjustRightInd w:val="0"/>
        <w:spacing w:line="360" w:lineRule="auto"/>
        <w:jc w:val="center"/>
        <w:rPr>
          <w:b/>
          <w:color w:val="000000"/>
          <w:sz w:val="44"/>
          <w:szCs w:val="44"/>
          <w:u w:val="single"/>
        </w:rPr>
      </w:pPr>
      <w:r w:rsidRPr="000909BB">
        <w:rPr>
          <w:b/>
          <w:color w:val="000000"/>
          <w:sz w:val="44"/>
          <w:szCs w:val="44"/>
          <w:u w:val="single"/>
        </w:rPr>
        <w:t>Реферат на тему:</w:t>
      </w:r>
    </w:p>
    <w:p w:rsidR="000909BB" w:rsidRPr="000909BB" w:rsidRDefault="000909BB" w:rsidP="000909BB">
      <w:pPr>
        <w:shd w:val="clear" w:color="auto" w:fill="FFFFFF"/>
        <w:autoSpaceDE w:val="0"/>
        <w:autoSpaceDN w:val="0"/>
        <w:adjustRightInd w:val="0"/>
        <w:spacing w:line="360" w:lineRule="auto"/>
        <w:jc w:val="center"/>
        <w:rPr>
          <w:b/>
          <w:color w:val="000000"/>
          <w:sz w:val="44"/>
          <w:szCs w:val="44"/>
          <w:u w:val="single"/>
        </w:rPr>
      </w:pPr>
    </w:p>
    <w:p w:rsidR="000909BB" w:rsidRPr="000909BB" w:rsidRDefault="000909BB" w:rsidP="000909BB">
      <w:pPr>
        <w:shd w:val="clear" w:color="auto" w:fill="FFFFFF"/>
        <w:autoSpaceDE w:val="0"/>
        <w:autoSpaceDN w:val="0"/>
        <w:adjustRightInd w:val="0"/>
        <w:spacing w:line="360" w:lineRule="auto"/>
        <w:jc w:val="center"/>
        <w:rPr>
          <w:i/>
          <w:color w:val="000000"/>
          <w:sz w:val="56"/>
          <w:szCs w:val="56"/>
        </w:rPr>
      </w:pPr>
      <w:r>
        <w:rPr>
          <w:i/>
          <w:color w:val="000000"/>
          <w:sz w:val="56"/>
          <w:szCs w:val="56"/>
        </w:rPr>
        <w:t>«Натурфилософия античности. Проблема первоначала у досократиков»</w:t>
      </w:r>
    </w:p>
    <w:p w:rsidR="000909BB" w:rsidRDefault="000909BB" w:rsidP="000909BB">
      <w:pPr>
        <w:shd w:val="clear" w:color="auto" w:fill="FFFFFF"/>
        <w:autoSpaceDE w:val="0"/>
        <w:autoSpaceDN w:val="0"/>
        <w:adjustRightInd w:val="0"/>
        <w:spacing w:line="360" w:lineRule="auto"/>
        <w:jc w:val="center"/>
        <w:rPr>
          <w:color w:val="000000"/>
          <w:sz w:val="28"/>
          <w:szCs w:val="28"/>
        </w:rPr>
      </w:pPr>
    </w:p>
    <w:p w:rsidR="000909BB" w:rsidRDefault="000909BB" w:rsidP="000909BB">
      <w:pPr>
        <w:shd w:val="clear" w:color="auto" w:fill="FFFFFF"/>
        <w:autoSpaceDE w:val="0"/>
        <w:autoSpaceDN w:val="0"/>
        <w:adjustRightInd w:val="0"/>
        <w:spacing w:line="360" w:lineRule="auto"/>
        <w:jc w:val="center"/>
        <w:rPr>
          <w:color w:val="000000"/>
          <w:sz w:val="28"/>
          <w:szCs w:val="28"/>
        </w:rPr>
      </w:pPr>
    </w:p>
    <w:p w:rsidR="008D0041" w:rsidRDefault="008D0041" w:rsidP="000909BB">
      <w:pPr>
        <w:shd w:val="clear" w:color="auto" w:fill="FFFFFF"/>
        <w:autoSpaceDE w:val="0"/>
        <w:autoSpaceDN w:val="0"/>
        <w:adjustRightInd w:val="0"/>
        <w:spacing w:line="360" w:lineRule="auto"/>
        <w:jc w:val="center"/>
        <w:rPr>
          <w:color w:val="000000"/>
          <w:sz w:val="28"/>
          <w:szCs w:val="28"/>
        </w:rPr>
      </w:pPr>
    </w:p>
    <w:p w:rsidR="000909BB" w:rsidRDefault="000909BB" w:rsidP="000909BB">
      <w:pPr>
        <w:shd w:val="clear" w:color="auto" w:fill="FFFFFF"/>
        <w:autoSpaceDE w:val="0"/>
        <w:autoSpaceDN w:val="0"/>
        <w:adjustRightInd w:val="0"/>
        <w:spacing w:line="360" w:lineRule="auto"/>
        <w:jc w:val="center"/>
        <w:rPr>
          <w:color w:val="000000"/>
          <w:sz w:val="28"/>
          <w:szCs w:val="28"/>
        </w:rPr>
      </w:pPr>
    </w:p>
    <w:p w:rsidR="000909BB" w:rsidRDefault="000909BB" w:rsidP="000909BB">
      <w:pPr>
        <w:shd w:val="clear" w:color="auto" w:fill="FFFFFF"/>
        <w:autoSpaceDE w:val="0"/>
        <w:autoSpaceDN w:val="0"/>
        <w:adjustRightInd w:val="0"/>
        <w:spacing w:line="360" w:lineRule="auto"/>
        <w:rPr>
          <w:color w:val="000000"/>
          <w:sz w:val="28"/>
          <w:szCs w:val="28"/>
        </w:rPr>
      </w:pPr>
      <w:r>
        <w:rPr>
          <w:color w:val="000000"/>
          <w:sz w:val="28"/>
          <w:szCs w:val="28"/>
        </w:rPr>
        <w:t xml:space="preserve">                                                                       </w:t>
      </w:r>
      <w:r w:rsidR="008308B7">
        <w:rPr>
          <w:color w:val="000000"/>
          <w:sz w:val="28"/>
          <w:szCs w:val="28"/>
        </w:rPr>
        <w:t xml:space="preserve">      </w:t>
      </w:r>
      <w:r>
        <w:rPr>
          <w:color w:val="000000"/>
          <w:sz w:val="28"/>
          <w:szCs w:val="28"/>
        </w:rPr>
        <w:t xml:space="preserve">     </w:t>
      </w:r>
      <w:r w:rsidRPr="000909BB">
        <w:rPr>
          <w:color w:val="000000"/>
          <w:sz w:val="28"/>
          <w:szCs w:val="28"/>
          <w:u w:val="single"/>
        </w:rPr>
        <w:t>Выполнила</w:t>
      </w:r>
      <w:r w:rsidR="00481C42">
        <w:rPr>
          <w:color w:val="000000"/>
          <w:sz w:val="28"/>
          <w:szCs w:val="28"/>
        </w:rPr>
        <w:t>: ст.гр. ЗОС-1-07</w:t>
      </w:r>
    </w:p>
    <w:p w:rsidR="000909BB" w:rsidRDefault="000909BB" w:rsidP="000909BB">
      <w:pPr>
        <w:shd w:val="clear" w:color="auto" w:fill="FFFFFF"/>
        <w:autoSpaceDE w:val="0"/>
        <w:autoSpaceDN w:val="0"/>
        <w:adjustRightInd w:val="0"/>
        <w:spacing w:line="360" w:lineRule="auto"/>
        <w:rPr>
          <w:color w:val="000000"/>
          <w:sz w:val="28"/>
          <w:szCs w:val="28"/>
        </w:rPr>
      </w:pPr>
      <w:r>
        <w:rPr>
          <w:color w:val="000000"/>
          <w:sz w:val="28"/>
          <w:szCs w:val="28"/>
        </w:rPr>
        <w:t xml:space="preserve">                                                                             </w:t>
      </w:r>
      <w:r w:rsidR="008308B7">
        <w:rPr>
          <w:color w:val="000000"/>
          <w:sz w:val="28"/>
          <w:szCs w:val="28"/>
        </w:rPr>
        <w:t xml:space="preserve">     </w:t>
      </w:r>
      <w:r>
        <w:rPr>
          <w:color w:val="000000"/>
          <w:sz w:val="28"/>
          <w:szCs w:val="28"/>
        </w:rPr>
        <w:t xml:space="preserve">                </w:t>
      </w:r>
      <w:r w:rsidR="00481C42">
        <w:rPr>
          <w:color w:val="000000"/>
          <w:sz w:val="28"/>
          <w:szCs w:val="28"/>
        </w:rPr>
        <w:t>Иванова И</w:t>
      </w:r>
      <w:r>
        <w:rPr>
          <w:color w:val="000000"/>
          <w:sz w:val="28"/>
          <w:szCs w:val="28"/>
        </w:rPr>
        <w:t xml:space="preserve">. </w:t>
      </w:r>
    </w:p>
    <w:p w:rsidR="000909BB" w:rsidRDefault="000909BB" w:rsidP="000909BB">
      <w:pPr>
        <w:shd w:val="clear" w:color="auto" w:fill="FFFFFF"/>
        <w:autoSpaceDE w:val="0"/>
        <w:autoSpaceDN w:val="0"/>
        <w:adjustRightInd w:val="0"/>
        <w:spacing w:line="360" w:lineRule="auto"/>
        <w:rPr>
          <w:color w:val="000000"/>
          <w:sz w:val="28"/>
          <w:szCs w:val="28"/>
        </w:rPr>
      </w:pPr>
      <w:r>
        <w:rPr>
          <w:color w:val="000000"/>
          <w:sz w:val="28"/>
          <w:szCs w:val="28"/>
        </w:rPr>
        <w:t xml:space="preserve">                                                                             </w:t>
      </w:r>
      <w:r w:rsidR="008308B7">
        <w:rPr>
          <w:color w:val="000000"/>
          <w:sz w:val="28"/>
          <w:szCs w:val="28"/>
        </w:rPr>
        <w:t xml:space="preserve">     </w:t>
      </w:r>
      <w:r w:rsidRPr="000909BB">
        <w:rPr>
          <w:color w:val="000000"/>
          <w:sz w:val="28"/>
          <w:szCs w:val="28"/>
          <w:u w:val="single"/>
        </w:rPr>
        <w:t>Проверил преподаватель</w:t>
      </w:r>
      <w:r>
        <w:rPr>
          <w:color w:val="000000"/>
          <w:sz w:val="28"/>
          <w:szCs w:val="28"/>
        </w:rPr>
        <w:t>:</w:t>
      </w:r>
    </w:p>
    <w:p w:rsidR="000909BB" w:rsidRDefault="000909BB" w:rsidP="000909BB">
      <w:pPr>
        <w:shd w:val="clear" w:color="auto" w:fill="FFFFFF"/>
        <w:tabs>
          <w:tab w:val="left" w:pos="9000"/>
        </w:tabs>
        <w:autoSpaceDE w:val="0"/>
        <w:autoSpaceDN w:val="0"/>
        <w:adjustRightInd w:val="0"/>
        <w:spacing w:line="360" w:lineRule="auto"/>
        <w:rPr>
          <w:color w:val="000000"/>
          <w:sz w:val="28"/>
          <w:szCs w:val="28"/>
        </w:rPr>
      </w:pPr>
      <w:r>
        <w:rPr>
          <w:color w:val="000000"/>
          <w:sz w:val="28"/>
          <w:szCs w:val="28"/>
        </w:rPr>
        <w:t xml:space="preserve">                                                                                  </w:t>
      </w:r>
      <w:r w:rsidR="008308B7">
        <w:rPr>
          <w:color w:val="000000"/>
          <w:sz w:val="28"/>
          <w:szCs w:val="28"/>
        </w:rPr>
        <w:t xml:space="preserve">    </w:t>
      </w:r>
      <w:r>
        <w:rPr>
          <w:color w:val="000000"/>
          <w:sz w:val="28"/>
          <w:szCs w:val="28"/>
        </w:rPr>
        <w:t xml:space="preserve">                 Барковская А. Ю.</w:t>
      </w:r>
    </w:p>
    <w:p w:rsidR="000909BB" w:rsidRDefault="000909BB" w:rsidP="000909BB">
      <w:pPr>
        <w:shd w:val="clear" w:color="auto" w:fill="FFFFFF"/>
        <w:autoSpaceDE w:val="0"/>
        <w:autoSpaceDN w:val="0"/>
        <w:adjustRightInd w:val="0"/>
        <w:spacing w:line="360" w:lineRule="auto"/>
        <w:rPr>
          <w:color w:val="000000"/>
          <w:sz w:val="28"/>
          <w:szCs w:val="28"/>
        </w:rPr>
      </w:pPr>
    </w:p>
    <w:p w:rsidR="000909BB" w:rsidRDefault="000909BB" w:rsidP="000909BB">
      <w:pPr>
        <w:shd w:val="clear" w:color="auto" w:fill="FFFFFF"/>
        <w:autoSpaceDE w:val="0"/>
        <w:autoSpaceDN w:val="0"/>
        <w:adjustRightInd w:val="0"/>
        <w:spacing w:line="360" w:lineRule="auto"/>
        <w:rPr>
          <w:color w:val="000000"/>
          <w:sz w:val="28"/>
          <w:szCs w:val="28"/>
        </w:rPr>
      </w:pPr>
    </w:p>
    <w:p w:rsidR="000909BB" w:rsidRDefault="000909BB" w:rsidP="000909BB">
      <w:pPr>
        <w:shd w:val="clear" w:color="auto" w:fill="FFFFFF"/>
        <w:autoSpaceDE w:val="0"/>
        <w:autoSpaceDN w:val="0"/>
        <w:adjustRightInd w:val="0"/>
        <w:spacing w:line="360" w:lineRule="auto"/>
        <w:rPr>
          <w:color w:val="000000"/>
          <w:sz w:val="28"/>
          <w:szCs w:val="28"/>
        </w:rPr>
      </w:pPr>
    </w:p>
    <w:p w:rsidR="000909BB" w:rsidRDefault="000909BB" w:rsidP="000909BB">
      <w:pPr>
        <w:shd w:val="clear" w:color="auto" w:fill="FFFFFF"/>
        <w:autoSpaceDE w:val="0"/>
        <w:autoSpaceDN w:val="0"/>
        <w:adjustRightInd w:val="0"/>
        <w:spacing w:line="360" w:lineRule="auto"/>
        <w:jc w:val="center"/>
        <w:rPr>
          <w:color w:val="000000"/>
          <w:sz w:val="28"/>
          <w:szCs w:val="28"/>
        </w:rPr>
      </w:pPr>
      <w:r>
        <w:rPr>
          <w:color w:val="000000"/>
          <w:sz w:val="28"/>
          <w:szCs w:val="28"/>
        </w:rPr>
        <w:t>Волгоград 2009</w:t>
      </w:r>
    </w:p>
    <w:p w:rsidR="000909BB" w:rsidRPr="00E14CB8" w:rsidRDefault="000909BB" w:rsidP="000909BB">
      <w:pPr>
        <w:shd w:val="clear" w:color="auto" w:fill="FFFFFF"/>
        <w:autoSpaceDE w:val="0"/>
        <w:autoSpaceDN w:val="0"/>
        <w:adjustRightInd w:val="0"/>
        <w:spacing w:line="360" w:lineRule="auto"/>
        <w:jc w:val="center"/>
        <w:rPr>
          <w:color w:val="000000"/>
          <w:sz w:val="40"/>
          <w:szCs w:val="40"/>
          <w:u w:val="single"/>
        </w:rPr>
      </w:pPr>
      <w:r w:rsidRPr="00E14CB8">
        <w:rPr>
          <w:color w:val="000000"/>
          <w:sz w:val="40"/>
          <w:szCs w:val="40"/>
          <w:u w:val="single"/>
        </w:rPr>
        <w:t>Содержание</w:t>
      </w:r>
    </w:p>
    <w:p w:rsidR="000909BB" w:rsidRDefault="000909BB" w:rsidP="000909BB">
      <w:pPr>
        <w:shd w:val="clear" w:color="auto" w:fill="FFFFFF"/>
        <w:autoSpaceDE w:val="0"/>
        <w:autoSpaceDN w:val="0"/>
        <w:adjustRightInd w:val="0"/>
        <w:spacing w:line="360" w:lineRule="auto"/>
        <w:jc w:val="center"/>
        <w:rPr>
          <w:sz w:val="28"/>
          <w:szCs w:val="28"/>
        </w:rPr>
      </w:pPr>
    </w:p>
    <w:p w:rsidR="000909BB" w:rsidRDefault="000909BB" w:rsidP="000909BB">
      <w:pPr>
        <w:shd w:val="clear" w:color="auto" w:fill="FFFFFF"/>
        <w:autoSpaceDE w:val="0"/>
        <w:autoSpaceDN w:val="0"/>
        <w:adjustRightInd w:val="0"/>
        <w:spacing w:line="360" w:lineRule="auto"/>
        <w:rPr>
          <w:color w:val="000000"/>
          <w:sz w:val="28"/>
          <w:szCs w:val="28"/>
        </w:rPr>
      </w:pPr>
      <w:r>
        <w:rPr>
          <w:color w:val="000000"/>
          <w:sz w:val="28"/>
          <w:szCs w:val="28"/>
        </w:rPr>
        <w:t>1.  Философия античности……………..…………………………………………3</w:t>
      </w:r>
    </w:p>
    <w:p w:rsidR="00AC31DB" w:rsidRDefault="00AC31DB" w:rsidP="000909BB">
      <w:pPr>
        <w:shd w:val="clear" w:color="auto" w:fill="FFFFFF"/>
        <w:autoSpaceDE w:val="0"/>
        <w:autoSpaceDN w:val="0"/>
        <w:adjustRightInd w:val="0"/>
        <w:spacing w:line="360" w:lineRule="auto"/>
        <w:rPr>
          <w:sz w:val="28"/>
          <w:szCs w:val="28"/>
        </w:rPr>
      </w:pPr>
      <w:r>
        <w:rPr>
          <w:color w:val="000000"/>
          <w:sz w:val="28"/>
          <w:szCs w:val="28"/>
        </w:rPr>
        <w:t>2.  Проблема первоначала у досократиков………………………………………5</w:t>
      </w:r>
    </w:p>
    <w:p w:rsidR="000909BB" w:rsidRDefault="00AC31DB" w:rsidP="000909BB">
      <w:pPr>
        <w:shd w:val="clear" w:color="auto" w:fill="FFFFFF"/>
        <w:autoSpaceDE w:val="0"/>
        <w:autoSpaceDN w:val="0"/>
        <w:adjustRightInd w:val="0"/>
        <w:spacing w:line="360" w:lineRule="auto"/>
        <w:rPr>
          <w:color w:val="000000"/>
          <w:sz w:val="28"/>
          <w:szCs w:val="28"/>
        </w:rPr>
      </w:pPr>
      <w:r>
        <w:rPr>
          <w:color w:val="000000"/>
          <w:sz w:val="28"/>
          <w:szCs w:val="28"/>
        </w:rPr>
        <w:t>3</w:t>
      </w:r>
      <w:r w:rsidR="000909BB">
        <w:rPr>
          <w:color w:val="000000"/>
          <w:sz w:val="28"/>
          <w:szCs w:val="28"/>
        </w:rPr>
        <w:t>.  Глоссарий………………</w:t>
      </w:r>
      <w:r w:rsidR="004360A9">
        <w:rPr>
          <w:color w:val="000000"/>
          <w:sz w:val="28"/>
          <w:szCs w:val="28"/>
        </w:rPr>
        <w:t>…………...</w:t>
      </w:r>
      <w:r w:rsidR="00E14CB8">
        <w:rPr>
          <w:color w:val="000000"/>
          <w:sz w:val="28"/>
          <w:szCs w:val="28"/>
        </w:rPr>
        <w:t>………………………………………...1</w:t>
      </w:r>
      <w:r w:rsidR="0019561D">
        <w:rPr>
          <w:color w:val="000000"/>
          <w:sz w:val="28"/>
          <w:szCs w:val="28"/>
        </w:rPr>
        <w:t>3</w:t>
      </w:r>
    </w:p>
    <w:p w:rsidR="000909BB" w:rsidRDefault="00AC31DB" w:rsidP="000909BB">
      <w:pPr>
        <w:shd w:val="clear" w:color="auto" w:fill="FFFFFF"/>
        <w:autoSpaceDE w:val="0"/>
        <w:autoSpaceDN w:val="0"/>
        <w:adjustRightInd w:val="0"/>
        <w:spacing w:line="360" w:lineRule="auto"/>
        <w:rPr>
          <w:sz w:val="28"/>
          <w:szCs w:val="28"/>
        </w:rPr>
      </w:pPr>
      <w:r>
        <w:rPr>
          <w:color w:val="000000"/>
          <w:sz w:val="28"/>
          <w:szCs w:val="28"/>
        </w:rPr>
        <w:t>4</w:t>
      </w:r>
      <w:r w:rsidR="000909BB">
        <w:rPr>
          <w:color w:val="000000"/>
          <w:sz w:val="28"/>
          <w:szCs w:val="28"/>
        </w:rPr>
        <w:t>. Список литературы……………………</w:t>
      </w:r>
      <w:r w:rsidR="004360A9">
        <w:rPr>
          <w:color w:val="000000"/>
          <w:sz w:val="28"/>
          <w:szCs w:val="28"/>
        </w:rPr>
        <w:t>……..……………………………..</w:t>
      </w:r>
      <w:r w:rsidR="000909BB">
        <w:rPr>
          <w:color w:val="000000"/>
          <w:sz w:val="28"/>
          <w:szCs w:val="28"/>
        </w:rPr>
        <w:t>…1</w:t>
      </w:r>
      <w:r w:rsidR="0019561D">
        <w:rPr>
          <w:color w:val="000000"/>
          <w:sz w:val="28"/>
          <w:szCs w:val="28"/>
        </w:rPr>
        <w:t>4</w:t>
      </w:r>
    </w:p>
    <w:p w:rsidR="000909BB" w:rsidRDefault="000909BB"/>
    <w:p w:rsidR="00E83CD2" w:rsidRDefault="00E83CD2"/>
    <w:p w:rsidR="00E83CD2" w:rsidRDefault="00E83CD2"/>
    <w:p w:rsidR="00E83CD2" w:rsidRDefault="00E83CD2"/>
    <w:p w:rsidR="00E83CD2" w:rsidRDefault="00E83CD2"/>
    <w:p w:rsidR="00E83CD2" w:rsidRDefault="00E83CD2"/>
    <w:p w:rsidR="00E83CD2" w:rsidRDefault="00E83CD2"/>
    <w:p w:rsidR="00E83CD2" w:rsidRDefault="00E83CD2"/>
    <w:p w:rsidR="00E83CD2" w:rsidRDefault="00E83CD2"/>
    <w:p w:rsidR="00E83CD2" w:rsidRDefault="00E83CD2"/>
    <w:p w:rsidR="00E83CD2" w:rsidRDefault="00E83CD2"/>
    <w:p w:rsidR="00E83CD2" w:rsidRDefault="00E83CD2"/>
    <w:p w:rsidR="00E83CD2" w:rsidRDefault="00E83CD2"/>
    <w:p w:rsidR="00E83CD2" w:rsidRDefault="00E83CD2"/>
    <w:p w:rsidR="00E83CD2" w:rsidRDefault="00E83CD2"/>
    <w:p w:rsidR="00E83CD2" w:rsidRDefault="00E83CD2"/>
    <w:p w:rsidR="00E83CD2" w:rsidRDefault="00E83CD2"/>
    <w:p w:rsidR="00E83CD2" w:rsidRDefault="00E83CD2"/>
    <w:p w:rsidR="00E83CD2" w:rsidRDefault="00E83CD2"/>
    <w:p w:rsidR="00E83CD2" w:rsidRDefault="00E83CD2"/>
    <w:p w:rsidR="00E83CD2" w:rsidRDefault="00E83CD2"/>
    <w:p w:rsidR="00E83CD2" w:rsidRDefault="00E83CD2"/>
    <w:p w:rsidR="00E83CD2" w:rsidRDefault="00E83CD2"/>
    <w:p w:rsidR="00E83CD2" w:rsidRDefault="00E83CD2"/>
    <w:p w:rsidR="00E83CD2" w:rsidRDefault="00E83CD2"/>
    <w:p w:rsidR="00E83CD2" w:rsidRDefault="00E83CD2"/>
    <w:p w:rsidR="00E83CD2" w:rsidRDefault="00E83CD2"/>
    <w:p w:rsidR="00E83CD2" w:rsidRDefault="00E83CD2"/>
    <w:p w:rsidR="00E83CD2" w:rsidRDefault="00E83CD2"/>
    <w:p w:rsidR="00E83CD2" w:rsidRDefault="00E83CD2"/>
    <w:p w:rsidR="00E83CD2" w:rsidRDefault="00E83CD2"/>
    <w:p w:rsidR="00E83CD2" w:rsidRDefault="00E83CD2"/>
    <w:p w:rsidR="00E83CD2" w:rsidRDefault="00E83CD2"/>
    <w:p w:rsidR="00E83CD2" w:rsidRDefault="00E83CD2"/>
    <w:p w:rsidR="00E83CD2" w:rsidRDefault="00E83CD2"/>
    <w:p w:rsidR="008E4D29" w:rsidRDefault="008E4D29"/>
    <w:p w:rsidR="008E4D29" w:rsidRDefault="008E4D29"/>
    <w:p w:rsidR="008E4D29" w:rsidRDefault="008E4D29"/>
    <w:p w:rsidR="008E4D29" w:rsidRDefault="008E4D29"/>
    <w:p w:rsidR="00E14CB8" w:rsidRDefault="00E14CB8"/>
    <w:p w:rsidR="00E83CD2" w:rsidRDefault="00E83CD2"/>
    <w:p w:rsidR="008E4D29" w:rsidRDefault="008E4D29" w:rsidP="008E4D29">
      <w:pPr>
        <w:jc w:val="center"/>
        <w:rPr>
          <w:sz w:val="40"/>
          <w:szCs w:val="40"/>
          <w:u w:val="single"/>
        </w:rPr>
      </w:pPr>
      <w:r w:rsidRPr="008E4D29">
        <w:rPr>
          <w:sz w:val="40"/>
          <w:szCs w:val="40"/>
          <w:u w:val="single"/>
        </w:rPr>
        <w:t>Натурфилософия античности</w:t>
      </w:r>
    </w:p>
    <w:p w:rsidR="008E4D29" w:rsidRPr="008E4D29" w:rsidRDefault="008E4D29" w:rsidP="008E4D29">
      <w:pPr>
        <w:jc w:val="center"/>
        <w:rPr>
          <w:sz w:val="40"/>
          <w:szCs w:val="40"/>
          <w:u w:val="single"/>
        </w:rPr>
      </w:pPr>
    </w:p>
    <w:p w:rsidR="008E4D29" w:rsidRPr="0019561D" w:rsidRDefault="008E4D29" w:rsidP="0019561D">
      <w:pPr>
        <w:spacing w:line="360" w:lineRule="auto"/>
        <w:ind w:firstLine="540"/>
        <w:rPr>
          <w:sz w:val="28"/>
          <w:szCs w:val="28"/>
          <w:lang w:bidi="he-IL"/>
        </w:rPr>
      </w:pPr>
      <w:r w:rsidRPr="0019561D">
        <w:rPr>
          <w:sz w:val="28"/>
          <w:szCs w:val="28"/>
          <w:lang w:bidi="he-IL"/>
        </w:rPr>
        <w:t>Античность</w:t>
      </w:r>
      <w:r w:rsidR="006F2446" w:rsidRPr="0019561D">
        <w:rPr>
          <w:sz w:val="28"/>
          <w:szCs w:val="28"/>
          <w:lang w:bidi="he-IL"/>
        </w:rPr>
        <w:t xml:space="preserve"> –</w:t>
      </w:r>
      <w:r w:rsidRPr="0019561D">
        <w:rPr>
          <w:sz w:val="28"/>
          <w:szCs w:val="28"/>
          <w:lang w:bidi="he-IL"/>
        </w:rPr>
        <w:t xml:space="preserve"> это эпоха существования двух европейских об</w:t>
      </w:r>
      <w:r w:rsidRPr="0019561D">
        <w:rPr>
          <w:sz w:val="28"/>
          <w:szCs w:val="28"/>
          <w:lang w:bidi="he-IL"/>
        </w:rPr>
        <w:softHyphen/>
        <w:t>ществ древнегреческого и древ</w:t>
      </w:r>
      <w:r w:rsidR="00A94157" w:rsidRPr="0019561D">
        <w:rPr>
          <w:sz w:val="28"/>
          <w:szCs w:val="28"/>
          <w:lang w:bidi="he-IL"/>
        </w:rPr>
        <w:t xml:space="preserve">неримского </w:t>
      </w:r>
      <w:r w:rsidR="006F2446" w:rsidRPr="0019561D">
        <w:rPr>
          <w:sz w:val="28"/>
          <w:szCs w:val="28"/>
          <w:lang w:bidi="he-IL"/>
        </w:rPr>
        <w:t>–</w:t>
      </w:r>
      <w:r w:rsidR="00A94157" w:rsidRPr="0019561D">
        <w:rPr>
          <w:sz w:val="28"/>
          <w:szCs w:val="28"/>
          <w:lang w:bidi="he-IL"/>
        </w:rPr>
        <w:t xml:space="preserve"> в период с конца </w:t>
      </w:r>
      <w:r w:rsidR="00A94157" w:rsidRPr="0019561D">
        <w:rPr>
          <w:sz w:val="28"/>
          <w:szCs w:val="28"/>
          <w:lang w:val="en-US" w:bidi="he-IL"/>
        </w:rPr>
        <w:t>VII</w:t>
      </w:r>
      <w:r w:rsidR="00A94157" w:rsidRPr="0019561D">
        <w:rPr>
          <w:sz w:val="28"/>
          <w:szCs w:val="28"/>
          <w:lang w:bidi="he-IL"/>
        </w:rPr>
        <w:t xml:space="preserve"> в. до н</w:t>
      </w:r>
      <w:r w:rsidRPr="0019561D">
        <w:rPr>
          <w:sz w:val="28"/>
          <w:szCs w:val="28"/>
          <w:lang w:bidi="he-IL"/>
        </w:rPr>
        <w:t>.</w:t>
      </w:r>
      <w:r w:rsidR="00A94157" w:rsidRPr="0019561D">
        <w:rPr>
          <w:sz w:val="28"/>
          <w:szCs w:val="28"/>
          <w:lang w:bidi="he-IL"/>
        </w:rPr>
        <w:t xml:space="preserve">э. до </w:t>
      </w:r>
      <w:r w:rsidR="00A94157" w:rsidRPr="0019561D">
        <w:rPr>
          <w:sz w:val="28"/>
          <w:szCs w:val="28"/>
          <w:lang w:val="en-US" w:bidi="he-IL"/>
        </w:rPr>
        <w:t>VI</w:t>
      </w:r>
      <w:r w:rsidR="00A94157" w:rsidRPr="0019561D">
        <w:rPr>
          <w:sz w:val="28"/>
          <w:szCs w:val="28"/>
          <w:lang w:bidi="he-IL"/>
        </w:rPr>
        <w:t xml:space="preserve"> в. н</w:t>
      </w:r>
      <w:r w:rsidRPr="0019561D">
        <w:rPr>
          <w:sz w:val="28"/>
          <w:szCs w:val="28"/>
          <w:lang w:bidi="he-IL"/>
        </w:rPr>
        <w:t>.</w:t>
      </w:r>
      <w:r w:rsidR="00A94157" w:rsidRPr="0019561D">
        <w:rPr>
          <w:sz w:val="28"/>
          <w:szCs w:val="28"/>
          <w:lang w:bidi="he-IL"/>
        </w:rPr>
        <w:t>э. По</w:t>
      </w:r>
      <w:r w:rsidRPr="0019561D">
        <w:rPr>
          <w:sz w:val="28"/>
          <w:szCs w:val="28"/>
          <w:lang w:bidi="he-IL"/>
        </w:rPr>
        <w:t xml:space="preserve"> мнению некоторых исследователей, именно в античности зарождается философия как система знаний. Предтечей философии были мысли и высказывания сем</w:t>
      </w:r>
      <w:r w:rsidR="00A94157" w:rsidRPr="0019561D">
        <w:rPr>
          <w:sz w:val="28"/>
          <w:szCs w:val="28"/>
          <w:lang w:bidi="he-IL"/>
        </w:rPr>
        <w:t>и мудре</w:t>
      </w:r>
      <w:r w:rsidR="00A94157" w:rsidRPr="0019561D">
        <w:rPr>
          <w:sz w:val="28"/>
          <w:szCs w:val="28"/>
          <w:lang w:bidi="he-IL"/>
        </w:rPr>
        <w:softHyphen/>
        <w:t xml:space="preserve">цов – </w:t>
      </w:r>
      <w:r w:rsidRPr="0019561D">
        <w:rPr>
          <w:sz w:val="28"/>
          <w:szCs w:val="28"/>
          <w:lang w:bidi="he-IL"/>
        </w:rPr>
        <w:t>Фалеса, Солона, Хилона, Клеобула, Периандра, Питтака и Бианта. Например, известно ут</w:t>
      </w:r>
      <w:r w:rsidR="00A94157" w:rsidRPr="0019561D">
        <w:rPr>
          <w:sz w:val="28"/>
          <w:szCs w:val="28"/>
          <w:lang w:bidi="he-IL"/>
        </w:rPr>
        <w:t>верждение Солона «Ничего сверх м</w:t>
      </w:r>
      <w:r w:rsidRPr="0019561D">
        <w:rPr>
          <w:sz w:val="28"/>
          <w:szCs w:val="28"/>
          <w:lang w:bidi="he-IL"/>
        </w:rPr>
        <w:t>epы!</w:t>
      </w:r>
      <w:r w:rsidR="00A94157" w:rsidRPr="0019561D">
        <w:rPr>
          <w:sz w:val="28"/>
          <w:szCs w:val="28"/>
          <w:lang w:bidi="he-IL"/>
        </w:rPr>
        <w:t>»</w:t>
      </w:r>
      <w:r w:rsidRPr="0019561D">
        <w:rPr>
          <w:sz w:val="28"/>
          <w:szCs w:val="28"/>
          <w:lang w:bidi="he-IL"/>
        </w:rPr>
        <w:t xml:space="preserve">, а Бианта </w:t>
      </w:r>
      <w:r w:rsidR="00A94157" w:rsidRPr="0019561D">
        <w:rPr>
          <w:sz w:val="28"/>
          <w:szCs w:val="28"/>
          <w:lang w:bidi="he-IL"/>
        </w:rPr>
        <w:t>–  «Говори к месту»</w:t>
      </w:r>
      <w:r w:rsidRPr="0019561D">
        <w:rPr>
          <w:sz w:val="28"/>
          <w:szCs w:val="28"/>
          <w:lang w:bidi="he-IL"/>
        </w:rPr>
        <w:t xml:space="preserve">, Питтака </w:t>
      </w:r>
      <w:r w:rsidR="00A94157" w:rsidRPr="0019561D">
        <w:rPr>
          <w:sz w:val="28"/>
          <w:szCs w:val="28"/>
          <w:lang w:bidi="he-IL"/>
        </w:rPr>
        <w:t xml:space="preserve">– </w:t>
      </w:r>
      <w:r w:rsidRPr="0019561D">
        <w:rPr>
          <w:sz w:val="28"/>
          <w:szCs w:val="28"/>
          <w:lang w:bidi="he-IL"/>
        </w:rPr>
        <w:t xml:space="preserve"> «Знай свое время</w:t>
      </w:r>
      <w:r w:rsidR="00A94157" w:rsidRPr="0019561D">
        <w:rPr>
          <w:sz w:val="28"/>
          <w:szCs w:val="28"/>
          <w:lang w:bidi="he-IL"/>
        </w:rPr>
        <w:t>»</w:t>
      </w:r>
      <w:r w:rsidRPr="0019561D">
        <w:rPr>
          <w:sz w:val="28"/>
          <w:szCs w:val="28"/>
          <w:lang w:bidi="he-IL"/>
        </w:rPr>
        <w:t xml:space="preserve"> и другие высказывания житейской мудрости. </w:t>
      </w:r>
    </w:p>
    <w:p w:rsidR="008E4D29" w:rsidRPr="0019561D" w:rsidRDefault="008E4D29" w:rsidP="0019561D">
      <w:pPr>
        <w:spacing w:line="360" w:lineRule="auto"/>
        <w:ind w:firstLine="540"/>
        <w:rPr>
          <w:sz w:val="28"/>
          <w:szCs w:val="28"/>
          <w:lang w:bidi="he-IL"/>
        </w:rPr>
      </w:pPr>
      <w:r w:rsidRPr="0019561D">
        <w:rPr>
          <w:sz w:val="28"/>
          <w:szCs w:val="28"/>
          <w:lang w:bidi="he-IL"/>
        </w:rPr>
        <w:t>Существует нескольк</w:t>
      </w:r>
      <w:r w:rsidR="00A94157" w:rsidRPr="0019561D">
        <w:rPr>
          <w:sz w:val="28"/>
          <w:szCs w:val="28"/>
          <w:lang w:bidi="he-IL"/>
        </w:rPr>
        <w:t>о периодизаций развития античной фило</w:t>
      </w:r>
      <w:r w:rsidRPr="0019561D">
        <w:rPr>
          <w:sz w:val="28"/>
          <w:szCs w:val="28"/>
          <w:lang w:bidi="he-IL"/>
        </w:rPr>
        <w:t>софии. Общепринятым является разделение ее на древнегреческую (7</w:t>
      </w:r>
      <w:r w:rsidR="006F2446" w:rsidRPr="0019561D">
        <w:rPr>
          <w:sz w:val="28"/>
          <w:szCs w:val="28"/>
          <w:lang w:bidi="he-IL"/>
        </w:rPr>
        <w:t xml:space="preserve"> – </w:t>
      </w:r>
      <w:r w:rsidRPr="0019561D">
        <w:rPr>
          <w:sz w:val="28"/>
          <w:szCs w:val="28"/>
          <w:lang w:bidi="he-IL"/>
        </w:rPr>
        <w:t>4 вв. до н.э.), древнеримс</w:t>
      </w:r>
      <w:r w:rsidR="006F2446" w:rsidRPr="0019561D">
        <w:rPr>
          <w:sz w:val="28"/>
          <w:szCs w:val="28"/>
          <w:lang w:bidi="he-IL"/>
        </w:rPr>
        <w:t>кую и эллинистическую (4 в. до н.э</w:t>
      </w:r>
      <w:r w:rsidRPr="0019561D">
        <w:rPr>
          <w:sz w:val="28"/>
          <w:szCs w:val="28"/>
          <w:lang w:bidi="he-IL"/>
        </w:rPr>
        <w:t xml:space="preserve">. </w:t>
      </w:r>
      <w:r w:rsidR="006F2446" w:rsidRPr="0019561D">
        <w:rPr>
          <w:sz w:val="28"/>
          <w:szCs w:val="28"/>
          <w:lang w:bidi="he-IL"/>
        </w:rPr>
        <w:t xml:space="preserve">– </w:t>
      </w:r>
      <w:r w:rsidRPr="0019561D">
        <w:rPr>
          <w:sz w:val="28"/>
          <w:szCs w:val="28"/>
          <w:lang w:bidi="he-IL"/>
        </w:rPr>
        <w:softHyphen/>
        <w:t>529 г. н.э.). В свою очередь, в древнегреческой философии выделя</w:t>
      </w:r>
      <w:r w:rsidRPr="0019561D">
        <w:rPr>
          <w:sz w:val="28"/>
          <w:szCs w:val="28"/>
          <w:lang w:bidi="he-IL"/>
        </w:rPr>
        <w:softHyphen/>
        <w:t>ют «досократическую философию</w:t>
      </w:r>
      <w:r w:rsidR="006F2446" w:rsidRPr="0019561D">
        <w:rPr>
          <w:sz w:val="28"/>
          <w:szCs w:val="28"/>
          <w:lang w:bidi="he-IL"/>
        </w:rPr>
        <w:t>»</w:t>
      </w:r>
      <w:r w:rsidRPr="0019561D">
        <w:rPr>
          <w:sz w:val="28"/>
          <w:szCs w:val="28"/>
          <w:lang w:bidi="he-IL"/>
        </w:rPr>
        <w:t xml:space="preserve"> (625</w:t>
      </w:r>
      <w:r w:rsidR="006F2446" w:rsidRPr="0019561D">
        <w:rPr>
          <w:sz w:val="28"/>
          <w:szCs w:val="28"/>
          <w:lang w:bidi="he-IL"/>
        </w:rPr>
        <w:t xml:space="preserve"> – </w:t>
      </w:r>
      <w:r w:rsidRPr="0019561D">
        <w:rPr>
          <w:sz w:val="28"/>
          <w:szCs w:val="28"/>
          <w:lang w:bidi="he-IL"/>
        </w:rPr>
        <w:t>322</w:t>
      </w:r>
      <w:r w:rsidR="006F2446" w:rsidRPr="0019561D">
        <w:rPr>
          <w:sz w:val="28"/>
          <w:szCs w:val="28"/>
          <w:lang w:bidi="he-IL"/>
        </w:rPr>
        <w:t xml:space="preserve"> гг. до н.э.) и</w:t>
      </w:r>
      <w:r w:rsidRPr="0019561D">
        <w:rPr>
          <w:sz w:val="28"/>
          <w:szCs w:val="28"/>
          <w:lang w:bidi="he-IL"/>
        </w:rPr>
        <w:t xml:space="preserve"> «сокра</w:t>
      </w:r>
      <w:r w:rsidRPr="0019561D">
        <w:rPr>
          <w:sz w:val="28"/>
          <w:szCs w:val="28"/>
          <w:lang w:bidi="he-IL"/>
        </w:rPr>
        <w:softHyphen/>
        <w:t>тическую философию» (460</w:t>
      </w:r>
      <w:r w:rsidR="006F2446" w:rsidRPr="0019561D">
        <w:rPr>
          <w:sz w:val="28"/>
          <w:szCs w:val="28"/>
          <w:lang w:bidi="he-IL"/>
        </w:rPr>
        <w:t xml:space="preserve"> – </w:t>
      </w:r>
      <w:r w:rsidRPr="0019561D">
        <w:rPr>
          <w:sz w:val="28"/>
          <w:szCs w:val="28"/>
          <w:lang w:bidi="he-IL"/>
        </w:rPr>
        <w:t xml:space="preserve">322 гг. до н.э.). </w:t>
      </w:r>
    </w:p>
    <w:p w:rsidR="008E4D29" w:rsidRPr="0019561D" w:rsidRDefault="008E4D29" w:rsidP="0019561D">
      <w:pPr>
        <w:spacing w:line="360" w:lineRule="auto"/>
        <w:ind w:firstLine="540"/>
        <w:rPr>
          <w:sz w:val="28"/>
          <w:szCs w:val="28"/>
          <w:lang w:bidi="he-IL"/>
        </w:rPr>
      </w:pPr>
      <w:r w:rsidRPr="0019561D">
        <w:rPr>
          <w:sz w:val="28"/>
          <w:szCs w:val="28"/>
          <w:lang w:bidi="he-IL"/>
        </w:rPr>
        <w:t xml:space="preserve">Античная философия имеет существенные отличия от других </w:t>
      </w:r>
    </w:p>
    <w:p w:rsidR="00E83CD2" w:rsidRPr="0019561D" w:rsidRDefault="008E4D29" w:rsidP="0019561D">
      <w:pPr>
        <w:spacing w:line="360" w:lineRule="auto"/>
        <w:rPr>
          <w:sz w:val="28"/>
          <w:szCs w:val="28"/>
          <w:lang w:bidi="he-IL"/>
        </w:rPr>
      </w:pPr>
      <w:r w:rsidRPr="0019561D">
        <w:rPr>
          <w:sz w:val="28"/>
          <w:szCs w:val="28"/>
          <w:lang w:bidi="he-IL"/>
        </w:rPr>
        <w:t>философских систем. Первые греческие философы стремились по</w:t>
      </w:r>
      <w:r w:rsidRPr="0019561D">
        <w:rPr>
          <w:sz w:val="28"/>
          <w:szCs w:val="28"/>
          <w:lang w:bidi="he-IL"/>
        </w:rPr>
        <w:softHyphen/>
        <w:t>нять сущность природы, космоса, поэтому первоначально их звали «физиками</w:t>
      </w:r>
      <w:r w:rsidR="006F2446" w:rsidRPr="0019561D">
        <w:rPr>
          <w:sz w:val="28"/>
          <w:szCs w:val="28"/>
          <w:lang w:bidi="he-IL"/>
        </w:rPr>
        <w:t>»</w:t>
      </w:r>
      <w:r w:rsidRPr="0019561D">
        <w:rPr>
          <w:sz w:val="28"/>
          <w:szCs w:val="28"/>
          <w:lang w:bidi="he-IL"/>
        </w:rPr>
        <w:t>. В отличие от древневосточной философии, для кото</w:t>
      </w:r>
      <w:r w:rsidRPr="0019561D">
        <w:rPr>
          <w:sz w:val="28"/>
          <w:szCs w:val="28"/>
          <w:lang w:bidi="he-IL"/>
        </w:rPr>
        <w:softHyphen/>
        <w:t>рой центральной проблемой был поиск путей освобождения чело</w:t>
      </w:r>
      <w:r w:rsidRPr="0019561D">
        <w:rPr>
          <w:sz w:val="28"/>
          <w:szCs w:val="28"/>
          <w:lang w:bidi="he-IL"/>
        </w:rPr>
        <w:softHyphen/>
        <w:t>века от страданий, для древнеевропейской философии главной про</w:t>
      </w:r>
      <w:r w:rsidRPr="0019561D">
        <w:rPr>
          <w:sz w:val="28"/>
          <w:szCs w:val="28"/>
          <w:lang w:bidi="he-IL"/>
        </w:rPr>
        <w:softHyphen/>
        <w:t>блемой был поиск первоначала. А в отличие от мифологии, в кото</w:t>
      </w:r>
      <w:r w:rsidRPr="0019561D">
        <w:rPr>
          <w:sz w:val="28"/>
          <w:szCs w:val="28"/>
          <w:lang w:bidi="he-IL"/>
        </w:rPr>
        <w:softHyphen/>
        <w:t>рой проблема первоначала также существует, она рассматривается не в генетическом аспекте (кто кого</w:t>
      </w:r>
      <w:r w:rsidR="006F2446" w:rsidRPr="0019561D">
        <w:rPr>
          <w:sz w:val="28"/>
          <w:szCs w:val="28"/>
          <w:lang w:bidi="he-IL"/>
        </w:rPr>
        <w:t xml:space="preserve"> породил?), а в субстанциональ</w:t>
      </w:r>
      <w:r w:rsidRPr="0019561D">
        <w:rPr>
          <w:sz w:val="28"/>
          <w:szCs w:val="28"/>
          <w:lang w:bidi="he-IL"/>
        </w:rPr>
        <w:t xml:space="preserve">ном (из чего все произошло?). </w:t>
      </w:r>
    </w:p>
    <w:p w:rsidR="0096549B" w:rsidRPr="0019561D" w:rsidRDefault="0096549B" w:rsidP="0019561D">
      <w:pPr>
        <w:spacing w:line="360" w:lineRule="auto"/>
        <w:rPr>
          <w:color w:val="000000"/>
          <w:sz w:val="28"/>
          <w:szCs w:val="28"/>
        </w:rPr>
      </w:pPr>
      <w:r w:rsidRPr="0019561D">
        <w:rPr>
          <w:color w:val="000000"/>
          <w:sz w:val="28"/>
          <w:szCs w:val="28"/>
        </w:rPr>
        <w:t>В развитии античной философии можно с некоторой долей условности выделить четыре основных этапа.</w:t>
      </w:r>
    </w:p>
    <w:p w:rsidR="0096549B" w:rsidRPr="0019561D" w:rsidRDefault="0096549B" w:rsidP="0019561D">
      <w:pPr>
        <w:spacing w:line="360" w:lineRule="auto"/>
        <w:ind w:firstLine="540"/>
        <w:rPr>
          <w:color w:val="000000"/>
          <w:sz w:val="28"/>
          <w:szCs w:val="28"/>
        </w:rPr>
      </w:pPr>
      <w:r w:rsidRPr="0019561D">
        <w:rPr>
          <w:color w:val="000000"/>
          <w:sz w:val="28"/>
          <w:szCs w:val="28"/>
        </w:rPr>
        <w:t xml:space="preserve">Первый </w:t>
      </w:r>
      <w:r w:rsidR="00A84AAA">
        <w:rPr>
          <w:color w:val="000000"/>
          <w:sz w:val="28"/>
          <w:szCs w:val="28"/>
        </w:rPr>
        <w:t>–</w:t>
      </w:r>
      <w:r w:rsidRPr="0019561D">
        <w:rPr>
          <w:color w:val="000000"/>
          <w:sz w:val="28"/>
          <w:szCs w:val="28"/>
        </w:rPr>
        <w:t xml:space="preserve"> охватывает период с 7 до 5 в. до н. э. Этот период обычно называют досократовским, а философов, соответственно, </w:t>
      </w:r>
      <w:r w:rsidR="00A84AAA">
        <w:rPr>
          <w:color w:val="000000"/>
          <w:sz w:val="28"/>
          <w:szCs w:val="28"/>
        </w:rPr>
        <w:t>–</w:t>
      </w:r>
      <w:r w:rsidRPr="0019561D">
        <w:rPr>
          <w:color w:val="000000"/>
          <w:sz w:val="28"/>
          <w:szCs w:val="28"/>
        </w:rPr>
        <w:t xml:space="preserve"> досократиками. К этому этапу относятся философы Милетской школы, Гераклит Эфесский, Элейская школа, Пифагор и пифагорейцы, древнегреческие атомисты (Левкип и Демокрит).</w:t>
      </w:r>
    </w:p>
    <w:p w:rsidR="0096549B" w:rsidRPr="0019561D" w:rsidRDefault="0096549B" w:rsidP="0019561D">
      <w:pPr>
        <w:spacing w:line="360" w:lineRule="auto"/>
        <w:ind w:firstLine="540"/>
        <w:rPr>
          <w:color w:val="000000"/>
          <w:sz w:val="28"/>
          <w:szCs w:val="28"/>
        </w:rPr>
      </w:pPr>
      <w:r w:rsidRPr="0019561D">
        <w:rPr>
          <w:color w:val="000000"/>
          <w:sz w:val="28"/>
          <w:szCs w:val="28"/>
        </w:rPr>
        <w:t>Второй этап охватывает период примерно с половины 5 в. и до конца 4 в. до н. э. Он обычно характеризуется как классический. Этот период связан с деятельностью выдающихся греческих философов Протогора, Сократа, Платона и особенно Аристотеля, философское наследие которого наиболее полно обобщает и выражает достижение античной классики. Римская философия формируется под влиянием греческой философии, особенно эллинистического периода. Соответственно в римской философии можно выделить три направления: стоицызм (Сенека, Эпиктет, Марк Аврелий), эпикуреизм (Тит Лукреций Кар), скептицизм (Секс).</w:t>
      </w:r>
    </w:p>
    <w:p w:rsidR="0096549B" w:rsidRPr="0019561D" w:rsidRDefault="0096549B" w:rsidP="0019561D">
      <w:pPr>
        <w:spacing w:line="360" w:lineRule="auto"/>
        <w:ind w:firstLine="540"/>
        <w:rPr>
          <w:color w:val="000000"/>
          <w:sz w:val="28"/>
          <w:szCs w:val="28"/>
        </w:rPr>
      </w:pPr>
      <w:r w:rsidRPr="0019561D">
        <w:rPr>
          <w:color w:val="000000"/>
          <w:sz w:val="28"/>
          <w:szCs w:val="28"/>
        </w:rPr>
        <w:t>Третий этап в развитии античной философии (конец 4 в. - 2 в. до н. э.) обычно обозначается как эллинистический. В отличие от классического этапа, связанного с возникновением значительных, глубоких по своему содержанию философских систем, в это время появляется ряд философских школ: перипатетики, академическая философия (платоновская Академия), стоическая и эпикурейская школы, скептицизм. Видными философами этого периода были Теофраст, Карнеад и Эпикур. Однако для всех этих школ был характерен переход от комментаторства учения Платона и Аристотеля к проблемам этики, морализаторским откровениям в эпоху заката и упадка эллинской культуры.</w:t>
      </w:r>
    </w:p>
    <w:p w:rsidR="0096549B" w:rsidRPr="0019561D" w:rsidRDefault="0096549B" w:rsidP="0019561D">
      <w:pPr>
        <w:spacing w:line="360" w:lineRule="auto"/>
        <w:ind w:firstLine="540"/>
        <w:rPr>
          <w:color w:val="000000"/>
          <w:sz w:val="28"/>
          <w:szCs w:val="28"/>
        </w:rPr>
      </w:pPr>
      <w:r w:rsidRPr="0019561D">
        <w:rPr>
          <w:color w:val="000000"/>
          <w:sz w:val="28"/>
          <w:szCs w:val="28"/>
        </w:rPr>
        <w:t>Четвертый этап античной философии (1 в. до н. э. - 5-6 вв. н. э.) приходится на период, когда решающую роль в античном мире стал играть Рим, под влияние которого попадает и Греция.Римская философия формируется под влиянием греческой философии, особенно эллинистического периода. Соответственно в римской философии можно выделить три направления: стоицизм (Сенека, Эпиктет, Марк Аврелий), эпикуреизм ( Тит Лукреций Кар), скептицизм (Секст Эмпирик).</w:t>
      </w:r>
    </w:p>
    <w:p w:rsidR="00AC31DB" w:rsidRDefault="00AC31DB" w:rsidP="006F2446">
      <w:pPr>
        <w:spacing w:line="360" w:lineRule="auto"/>
        <w:rPr>
          <w:color w:val="000000"/>
          <w:sz w:val="28"/>
          <w:szCs w:val="28"/>
        </w:rPr>
      </w:pPr>
    </w:p>
    <w:p w:rsidR="0019561D" w:rsidRPr="00E14CB8" w:rsidRDefault="0019561D" w:rsidP="006F2446">
      <w:pPr>
        <w:spacing w:line="360" w:lineRule="auto"/>
        <w:rPr>
          <w:sz w:val="28"/>
          <w:szCs w:val="28"/>
        </w:rPr>
      </w:pPr>
    </w:p>
    <w:p w:rsidR="00AC31DB" w:rsidRPr="0019561D" w:rsidRDefault="00AC31DB" w:rsidP="00AC31DB">
      <w:pPr>
        <w:spacing w:line="360" w:lineRule="auto"/>
        <w:jc w:val="center"/>
        <w:rPr>
          <w:sz w:val="40"/>
          <w:szCs w:val="40"/>
          <w:u w:val="single"/>
        </w:rPr>
      </w:pPr>
      <w:r w:rsidRPr="0019561D">
        <w:rPr>
          <w:sz w:val="40"/>
          <w:szCs w:val="40"/>
          <w:u w:val="single"/>
        </w:rPr>
        <w:t>Проблема первоначала у досократиков</w:t>
      </w:r>
    </w:p>
    <w:p w:rsidR="00AC31DB" w:rsidRPr="00E83CD2" w:rsidRDefault="00AC31DB" w:rsidP="00AC31DB">
      <w:pPr>
        <w:spacing w:line="360" w:lineRule="auto"/>
        <w:jc w:val="center"/>
        <w:rPr>
          <w:rFonts w:ascii="Georgia" w:hAnsi="Georgia"/>
          <w:u w:val="single"/>
        </w:rPr>
      </w:pPr>
    </w:p>
    <w:p w:rsidR="00AC31DB" w:rsidRPr="0019561D" w:rsidRDefault="00AC31DB" w:rsidP="00AC31DB">
      <w:pPr>
        <w:spacing w:line="360" w:lineRule="auto"/>
        <w:ind w:firstLine="540"/>
        <w:rPr>
          <w:sz w:val="28"/>
          <w:szCs w:val="28"/>
        </w:rPr>
      </w:pPr>
      <w:r w:rsidRPr="0019561D">
        <w:rPr>
          <w:sz w:val="28"/>
          <w:szCs w:val="28"/>
        </w:rPr>
        <w:t>Учения досократиков о первоначале обычно рассматривают как «наивный материализм»: подразумевается, что под водой, огнем и воздухом понимаются вещества, из которых происходит все существующее. Но, в то же время, досократики говорят о всеохватывающей душе, о том, что весь мир полон богов, что не согласуется с их «материалистическими» взглядами. Эту двойственность взглядов объясняют наивностью, тем, что досократики не смогли полностью отказаться от идеалистических взглядов на мир.</w:t>
      </w:r>
    </w:p>
    <w:p w:rsidR="00AC31DB" w:rsidRPr="0019561D" w:rsidRDefault="00AC31DB" w:rsidP="00AC31DB">
      <w:pPr>
        <w:spacing w:line="360" w:lineRule="auto"/>
        <w:ind w:firstLine="540"/>
        <w:rPr>
          <w:sz w:val="28"/>
          <w:szCs w:val="28"/>
        </w:rPr>
      </w:pPr>
      <w:r w:rsidRPr="0019561D">
        <w:rPr>
          <w:sz w:val="28"/>
          <w:szCs w:val="28"/>
        </w:rPr>
        <w:t>Еще один подход связан с тем, что учения досократиков рассматриваются как «следы мысли», т.е. для того чтобы понять, что имеется в виду, нам нужно восстановить сам процесс мышления, продумать все заново, чтобы эти мысли стали частью нас самих. Иначе все, что было написано, является просто историческими фактами. Точно такой же подход использовал Гераклит, который специально облачал свои высказывания в форму афоризмов, чтобы изучающий их невольно восстанавливал ход мысли Гераклита.</w:t>
      </w:r>
    </w:p>
    <w:p w:rsidR="00AC31DB" w:rsidRPr="0019561D" w:rsidRDefault="00AC31DB" w:rsidP="00AC31DB">
      <w:pPr>
        <w:spacing w:line="360" w:lineRule="auto"/>
        <w:rPr>
          <w:sz w:val="28"/>
          <w:szCs w:val="28"/>
        </w:rPr>
      </w:pPr>
      <w:r w:rsidRPr="0019561D">
        <w:rPr>
          <w:sz w:val="28"/>
          <w:szCs w:val="28"/>
        </w:rPr>
        <w:t>Что же является первоначалом всего?</w:t>
      </w:r>
    </w:p>
    <w:p w:rsidR="00AC31DB" w:rsidRPr="0019561D" w:rsidRDefault="00AC31DB" w:rsidP="00AC31DB">
      <w:pPr>
        <w:spacing w:line="360" w:lineRule="auto"/>
        <w:ind w:firstLine="540"/>
        <w:rPr>
          <w:sz w:val="28"/>
          <w:szCs w:val="28"/>
        </w:rPr>
      </w:pPr>
      <w:r w:rsidRPr="0019561D">
        <w:rPr>
          <w:sz w:val="28"/>
          <w:szCs w:val="28"/>
        </w:rPr>
        <w:t>Фалес говорит о том, что все есть вода. Анаксимандр называет первоначалом Апейрон, Анаксимен избирает первоначалом возду</w:t>
      </w:r>
      <w:r w:rsidR="0019561D">
        <w:rPr>
          <w:sz w:val="28"/>
          <w:szCs w:val="28"/>
        </w:rPr>
        <w:t xml:space="preserve">х, Гераклит –  огонь, Ксенофан – </w:t>
      </w:r>
      <w:r w:rsidRPr="0019561D">
        <w:rPr>
          <w:sz w:val="28"/>
          <w:szCs w:val="28"/>
        </w:rPr>
        <w:t>землю. Насколько противоречат друг другу эти учения? Конечно, в качестве первоначала каждый раз выступают разные элементы, однако, если отвлечься от их «вещественности», окажется, что они не слишком спорят между собой. Последовательно изучив эти учения, мы получим цельную картину того, чем же является бытие, какими характеристиками оно обладает.</w:t>
      </w:r>
    </w:p>
    <w:p w:rsidR="00AC31DB" w:rsidRPr="0019561D" w:rsidRDefault="00AC31DB" w:rsidP="00AC31DB">
      <w:pPr>
        <w:spacing w:line="360" w:lineRule="auto"/>
        <w:ind w:firstLine="540"/>
        <w:rPr>
          <w:sz w:val="28"/>
          <w:szCs w:val="28"/>
        </w:rPr>
      </w:pPr>
      <w:r w:rsidRPr="0019561D">
        <w:rPr>
          <w:sz w:val="28"/>
          <w:szCs w:val="28"/>
        </w:rPr>
        <w:t>Под водой, огнем, воздухом и землей здесь понимаются не вещества, а стихии, первоэлементы. Этот взгляд вполне обоснован, так как досократики появляются в конце периода, когда преобладающим видом мышления было мифологическое мышление, более того, они открывают период, когда появляется рациональное мышление. Для людей этого времени вполне естественным был язык символов.</w:t>
      </w:r>
    </w:p>
    <w:p w:rsidR="00AC31DB" w:rsidRPr="0019561D" w:rsidRDefault="00AC31DB" w:rsidP="00AC31DB">
      <w:pPr>
        <w:spacing w:line="360" w:lineRule="auto"/>
        <w:ind w:firstLine="540"/>
        <w:rPr>
          <w:sz w:val="28"/>
          <w:szCs w:val="28"/>
        </w:rPr>
      </w:pPr>
      <w:r w:rsidRPr="0019561D">
        <w:rPr>
          <w:sz w:val="28"/>
          <w:szCs w:val="28"/>
        </w:rPr>
        <w:t>В мифологии вода тесно связана с моментом сотворения мира. Это и первоначальный хаос, и «влажное небо» Уран, который, вступая в брак с землей, Герой, порождает все сущее. Кроме того, вода передает идею «разлитости» первоначала во всем, что существует.</w:t>
      </w:r>
    </w:p>
    <w:p w:rsidR="00AC31DB" w:rsidRPr="0019561D" w:rsidRDefault="00AC31DB" w:rsidP="00AC31DB">
      <w:pPr>
        <w:spacing w:line="360" w:lineRule="auto"/>
        <w:ind w:firstLine="540"/>
        <w:rPr>
          <w:sz w:val="28"/>
          <w:szCs w:val="28"/>
        </w:rPr>
      </w:pPr>
      <w:r w:rsidRPr="0019561D">
        <w:rPr>
          <w:sz w:val="28"/>
          <w:szCs w:val="28"/>
        </w:rPr>
        <w:t>Воздух в греческой традиции связан с душой, так как именно присутствие воздуха в живых существах делает их живыми. В момент смерти воздух, как и душа, покидает тела животных и людей. Воздух безграничен, он заполняет все пространство. Все сущее находится в воздухе.</w:t>
      </w:r>
    </w:p>
    <w:p w:rsidR="00AC31DB" w:rsidRPr="0019561D" w:rsidRDefault="00AC31DB" w:rsidP="00AC31DB">
      <w:pPr>
        <w:spacing w:line="360" w:lineRule="auto"/>
        <w:ind w:firstLine="540"/>
        <w:rPr>
          <w:sz w:val="28"/>
          <w:szCs w:val="28"/>
        </w:rPr>
      </w:pPr>
      <w:r w:rsidRPr="0019561D">
        <w:rPr>
          <w:sz w:val="28"/>
          <w:szCs w:val="28"/>
        </w:rPr>
        <w:t>Огонь передает идею постоянного движения, постоянных количественных и качественных изменений.</w:t>
      </w:r>
    </w:p>
    <w:p w:rsidR="00AC31DB" w:rsidRPr="0019561D" w:rsidRDefault="00AC31DB" w:rsidP="00AC31DB">
      <w:pPr>
        <w:spacing w:line="360" w:lineRule="auto"/>
        <w:ind w:firstLine="540"/>
        <w:rPr>
          <w:sz w:val="28"/>
          <w:szCs w:val="28"/>
        </w:rPr>
      </w:pPr>
      <w:r w:rsidRPr="0019561D">
        <w:rPr>
          <w:sz w:val="28"/>
          <w:szCs w:val="28"/>
        </w:rPr>
        <w:t>Единственным первоначалом, которое выходит из ряда элементов, является Апейрон как исключительно умопостигаемое; как нечто, лишенное качеств вещества (такая связь, тем не менее, присутствует в остальных первоэлементах). Интересно то, что исторически Апейрон появляется не как финал развития представлений о первоначале, а сразу после того как Фалес рассматривал в качестве первоначала воду, т.е. Апейрон как бы подчеркивает невещественность воды Фалеса.</w:t>
      </w:r>
    </w:p>
    <w:p w:rsidR="007908FB" w:rsidRPr="0019561D" w:rsidRDefault="00AC31DB" w:rsidP="00E366E5">
      <w:pPr>
        <w:spacing w:line="360" w:lineRule="auto"/>
        <w:ind w:firstLine="540"/>
        <w:rPr>
          <w:sz w:val="28"/>
          <w:szCs w:val="28"/>
        </w:rPr>
      </w:pPr>
      <w:r w:rsidRPr="0019561D">
        <w:rPr>
          <w:sz w:val="28"/>
          <w:szCs w:val="28"/>
        </w:rPr>
        <w:t>Таким образом, последовательно изучая учения досократиков о первоначале, мы встречаемся со всеми стихиями, которые существовали у древних греков, и, кроме того, с неким умопостигаемым Апейроном.</w:t>
      </w:r>
    </w:p>
    <w:p w:rsidR="00E366E5" w:rsidRDefault="00E366E5" w:rsidP="00E366E5">
      <w:pPr>
        <w:spacing w:line="360" w:lineRule="auto"/>
        <w:rPr>
          <w:rFonts w:ascii="Georgia" w:hAnsi="Georgia"/>
        </w:rPr>
      </w:pPr>
    </w:p>
    <w:p w:rsidR="00E366E5" w:rsidRPr="0019561D" w:rsidRDefault="00E366E5" w:rsidP="00E366E5">
      <w:pPr>
        <w:spacing w:line="360" w:lineRule="auto"/>
        <w:rPr>
          <w:b/>
          <w:sz w:val="28"/>
          <w:szCs w:val="28"/>
          <w:u w:val="single"/>
        </w:rPr>
      </w:pPr>
      <w:r w:rsidRPr="0019561D">
        <w:rPr>
          <w:b/>
          <w:sz w:val="28"/>
          <w:szCs w:val="28"/>
          <w:u w:val="single"/>
        </w:rPr>
        <w:t>ГЕРАКЛИТ</w:t>
      </w:r>
    </w:p>
    <w:p w:rsidR="00B23221" w:rsidRPr="0019561D" w:rsidRDefault="00B23221" w:rsidP="00B23221">
      <w:pPr>
        <w:shd w:val="clear" w:color="auto" w:fill="FFFFFF"/>
        <w:spacing w:before="58" w:line="360" w:lineRule="auto"/>
        <w:ind w:right="79" w:firstLine="540"/>
        <w:rPr>
          <w:sz w:val="28"/>
          <w:szCs w:val="28"/>
        </w:rPr>
      </w:pPr>
      <w:r w:rsidRPr="0019561D">
        <w:rPr>
          <w:color w:val="000000"/>
          <w:sz w:val="28"/>
          <w:szCs w:val="28"/>
        </w:rPr>
        <w:t>Гераклит происходил из старинного ари</w:t>
      </w:r>
      <w:r w:rsidRPr="0019561D">
        <w:rPr>
          <w:color w:val="000000"/>
          <w:spacing w:val="5"/>
          <w:sz w:val="28"/>
          <w:szCs w:val="28"/>
        </w:rPr>
        <w:t xml:space="preserve">стократического рода, но от своих царских привилегий отказался </w:t>
      </w:r>
      <w:r w:rsidRPr="0019561D">
        <w:rPr>
          <w:color w:val="000000"/>
          <w:spacing w:val="3"/>
          <w:sz w:val="28"/>
          <w:szCs w:val="28"/>
        </w:rPr>
        <w:t xml:space="preserve">в пользу брата. Был крайне критично настроен по отношению к общепризнанной философско-интеллектуальной элите Греции и к </w:t>
      </w:r>
      <w:r w:rsidRPr="0019561D">
        <w:rPr>
          <w:color w:val="000000"/>
          <w:spacing w:val="2"/>
          <w:sz w:val="28"/>
          <w:szCs w:val="28"/>
        </w:rPr>
        <w:t xml:space="preserve">согражданам родного города. Первыми, в частности Гесиодом и </w:t>
      </w:r>
      <w:r w:rsidRPr="0019561D">
        <w:rPr>
          <w:color w:val="000000"/>
          <w:spacing w:val="3"/>
          <w:sz w:val="28"/>
          <w:szCs w:val="28"/>
        </w:rPr>
        <w:t>Пифагором, он был недоволен из-за того, что те цельность фило</w:t>
      </w:r>
      <w:r w:rsidRPr="0019561D">
        <w:rPr>
          <w:color w:val="000000"/>
          <w:spacing w:val="3"/>
          <w:sz w:val="28"/>
          <w:szCs w:val="28"/>
        </w:rPr>
        <w:softHyphen/>
      </w:r>
      <w:r w:rsidRPr="0019561D">
        <w:rPr>
          <w:color w:val="000000"/>
          <w:spacing w:val="2"/>
          <w:sz w:val="28"/>
          <w:szCs w:val="28"/>
        </w:rPr>
        <w:t>софского взгляда на мир разменивали на поверхностное многозна</w:t>
      </w:r>
      <w:r w:rsidRPr="0019561D">
        <w:rPr>
          <w:color w:val="000000"/>
          <w:sz w:val="28"/>
          <w:szCs w:val="28"/>
        </w:rPr>
        <w:t xml:space="preserve">ние, </w:t>
      </w:r>
      <w:r w:rsidR="0019561D">
        <w:rPr>
          <w:color w:val="000000"/>
          <w:sz w:val="28"/>
          <w:szCs w:val="28"/>
        </w:rPr>
        <w:t>вторыми –</w:t>
      </w:r>
      <w:r w:rsidRPr="0019561D">
        <w:rPr>
          <w:color w:val="000000"/>
          <w:sz w:val="28"/>
          <w:szCs w:val="28"/>
        </w:rPr>
        <w:t xml:space="preserve"> из-за их примитивного, распущенного образа жиз</w:t>
      </w:r>
      <w:r w:rsidRPr="0019561D">
        <w:rPr>
          <w:color w:val="000000"/>
          <w:sz w:val="28"/>
          <w:szCs w:val="28"/>
        </w:rPr>
        <w:softHyphen/>
      </w:r>
      <w:r w:rsidRPr="0019561D">
        <w:rPr>
          <w:color w:val="000000"/>
          <w:spacing w:val="4"/>
          <w:sz w:val="28"/>
          <w:szCs w:val="28"/>
        </w:rPr>
        <w:t xml:space="preserve">ни. Гераклит писал сложно и афористично, за что был прозван </w:t>
      </w:r>
      <w:r w:rsidRPr="0019561D">
        <w:rPr>
          <w:color w:val="000000"/>
          <w:spacing w:val="2"/>
          <w:sz w:val="28"/>
          <w:szCs w:val="28"/>
        </w:rPr>
        <w:t xml:space="preserve">темным. Считается, что он это делал нарочито, адресуясь только к </w:t>
      </w:r>
      <w:r w:rsidRPr="0019561D">
        <w:rPr>
          <w:color w:val="000000"/>
          <w:spacing w:val="3"/>
          <w:sz w:val="28"/>
          <w:szCs w:val="28"/>
        </w:rPr>
        <w:t xml:space="preserve">тем, кто способен его понять, и ограждая себя от поверхностных </w:t>
      </w:r>
      <w:r w:rsidRPr="0019561D">
        <w:rPr>
          <w:color w:val="000000"/>
          <w:sz w:val="28"/>
          <w:szCs w:val="28"/>
        </w:rPr>
        <w:t>суждений толпы. Он имел последователей, получил большую попу</w:t>
      </w:r>
      <w:r w:rsidRPr="0019561D">
        <w:rPr>
          <w:color w:val="000000"/>
          <w:sz w:val="28"/>
          <w:szCs w:val="28"/>
        </w:rPr>
        <w:softHyphen/>
      </w:r>
      <w:r w:rsidRPr="0019561D">
        <w:rPr>
          <w:color w:val="000000"/>
          <w:spacing w:val="3"/>
          <w:sz w:val="28"/>
          <w:szCs w:val="28"/>
        </w:rPr>
        <w:t>лярность в последующей истории философии, его имя и жизнь об</w:t>
      </w:r>
      <w:r w:rsidRPr="0019561D">
        <w:rPr>
          <w:color w:val="000000"/>
          <w:spacing w:val="3"/>
          <w:sz w:val="28"/>
          <w:szCs w:val="28"/>
        </w:rPr>
        <w:softHyphen/>
        <w:t xml:space="preserve">росли различного рода легендами. Вполне вероятны восточные </w:t>
      </w:r>
      <w:r w:rsidRPr="0019561D">
        <w:rPr>
          <w:color w:val="000000"/>
          <w:spacing w:val="8"/>
          <w:sz w:val="28"/>
          <w:szCs w:val="28"/>
        </w:rPr>
        <w:t>(древнеиранские и индийские) влияния на его творчество.</w:t>
      </w:r>
    </w:p>
    <w:p w:rsidR="00E366E5" w:rsidRPr="0019561D" w:rsidRDefault="00B23221" w:rsidP="00B23221">
      <w:pPr>
        <w:spacing w:line="360" w:lineRule="auto"/>
        <w:ind w:firstLine="540"/>
        <w:rPr>
          <w:sz w:val="28"/>
          <w:szCs w:val="28"/>
        </w:rPr>
      </w:pPr>
      <w:r w:rsidRPr="0019561D">
        <w:rPr>
          <w:color w:val="000000"/>
          <w:spacing w:val="4"/>
          <w:sz w:val="28"/>
          <w:szCs w:val="28"/>
        </w:rPr>
        <w:t>У Гераклита философские интересы довлели над естественно</w:t>
      </w:r>
      <w:r w:rsidR="0019561D">
        <w:rPr>
          <w:color w:val="000000"/>
          <w:spacing w:val="4"/>
          <w:sz w:val="28"/>
          <w:szCs w:val="28"/>
        </w:rPr>
        <w:t>-</w:t>
      </w:r>
      <w:r w:rsidRPr="0019561D">
        <w:rPr>
          <w:color w:val="000000"/>
          <w:spacing w:val="1"/>
          <w:sz w:val="28"/>
          <w:szCs w:val="28"/>
        </w:rPr>
        <w:t xml:space="preserve">научными. </w:t>
      </w:r>
      <w:r w:rsidR="00E366E5" w:rsidRPr="0019561D">
        <w:rPr>
          <w:sz w:val="28"/>
          <w:szCs w:val="28"/>
        </w:rPr>
        <w:t>Философия Гераклита также ещё не способна развести физическое и нравственное.</w:t>
      </w:r>
    </w:p>
    <w:p w:rsidR="00E366E5" w:rsidRPr="0019561D" w:rsidRDefault="00E366E5" w:rsidP="00E366E5">
      <w:pPr>
        <w:spacing w:line="360" w:lineRule="auto"/>
        <w:ind w:firstLine="540"/>
        <w:rPr>
          <w:sz w:val="28"/>
          <w:szCs w:val="28"/>
        </w:rPr>
      </w:pPr>
      <w:r w:rsidRPr="0019561D">
        <w:rPr>
          <w:sz w:val="28"/>
          <w:szCs w:val="28"/>
        </w:rPr>
        <w:t>Гераклит говорит, что "огонь все обоймет и всех рассудит", его огонь - не только как стихия, но и живая и разумная сила. Тот огонь, который для чувств выступает именн</w:t>
      </w:r>
      <w:r w:rsidR="0019561D">
        <w:rPr>
          <w:sz w:val="28"/>
          <w:szCs w:val="28"/>
        </w:rPr>
        <w:t>о как огонь для ума есть логос –</w:t>
      </w:r>
      <w:r w:rsidRPr="0019561D">
        <w:rPr>
          <w:sz w:val="28"/>
          <w:szCs w:val="28"/>
        </w:rPr>
        <w:t xml:space="preserve"> принцип порядка и меры и в Космосе, и в Микрокосме (будучи огненной, человеческая душа обладает самовозрастающим логосом), то есть это объективный закон мироздания. Но в то же время </w:t>
      </w:r>
      <w:r w:rsidR="00A84AAA">
        <w:rPr>
          <w:color w:val="000000"/>
          <w:sz w:val="28"/>
          <w:szCs w:val="28"/>
        </w:rPr>
        <w:t>–</w:t>
      </w:r>
      <w:r w:rsidRPr="0019561D">
        <w:rPr>
          <w:sz w:val="28"/>
          <w:szCs w:val="28"/>
        </w:rPr>
        <w:t xml:space="preserve"> "логос" означает "слово", причем, слово разумное. То, есть это, во-первых, объективно данное содержание, в котором ум должен "давать отчет"; во-вторых, это сама "отчитывающаяся" деятельность ума; в-третьих, для Гераклита это сквозная смысловая упорядоченность бытия и сознания; это противоположность всему безотчетному и бессовестному ,безответному и безответственному, бессмысленному и бесформенному в Мире и в человеке. Наделенный логосом огонь, по Гераклиту, разумен и божественен. Философия Гераклита, безусловно, диалектична: мир, "управляемый" логосом, един и изменчив, ничто в мире не повторяется, все преходяще и одноразово, а гла</w:t>
      </w:r>
      <w:r w:rsidR="0019561D">
        <w:rPr>
          <w:sz w:val="28"/>
          <w:szCs w:val="28"/>
        </w:rPr>
        <w:t>вный закон мирозданья –</w:t>
      </w:r>
      <w:r w:rsidRPr="0019561D">
        <w:rPr>
          <w:sz w:val="28"/>
          <w:szCs w:val="28"/>
        </w:rPr>
        <w:t xml:space="preserve"> борьба </w:t>
      </w:r>
      <w:r w:rsidR="0019561D">
        <w:rPr>
          <w:sz w:val="28"/>
          <w:szCs w:val="28"/>
        </w:rPr>
        <w:t>–</w:t>
      </w:r>
      <w:r w:rsidRPr="0019561D">
        <w:rPr>
          <w:sz w:val="28"/>
          <w:szCs w:val="28"/>
        </w:rPr>
        <w:t xml:space="preserve"> "отец всего и царь над всем", "борьба всеобща и все рождается благодаря борьбе и по необходимости", говорит Гераклит.</w:t>
      </w:r>
    </w:p>
    <w:p w:rsidR="00E366E5" w:rsidRPr="0019561D" w:rsidRDefault="00E366E5" w:rsidP="00E366E5">
      <w:pPr>
        <w:spacing w:line="360" w:lineRule="auto"/>
        <w:ind w:firstLine="540"/>
        <w:rPr>
          <w:sz w:val="28"/>
          <w:szCs w:val="28"/>
        </w:rPr>
      </w:pPr>
      <w:r w:rsidRPr="0019561D">
        <w:rPr>
          <w:sz w:val="28"/>
          <w:szCs w:val="28"/>
        </w:rPr>
        <w:t>Однако неправомерно характеризовать философию Гераклита как "очень хорошее изложение диалектического материализма", так как даже несмотря на то, что Гераклит раскрывает "борьбу" как неявную, тайную гармонию, его понимания тождества противоположностей резко отличается от смысля этой категории в диалектическом материализме: у Гераклита "одно и то же" противоположно в разных отношениях</w:t>
      </w:r>
      <w:r w:rsidR="007A012E" w:rsidRPr="0019561D">
        <w:rPr>
          <w:sz w:val="28"/>
          <w:szCs w:val="28"/>
        </w:rPr>
        <w:t xml:space="preserve"> </w:t>
      </w:r>
      <w:r w:rsidRPr="0019561D">
        <w:rPr>
          <w:sz w:val="28"/>
          <w:szCs w:val="28"/>
        </w:rPr>
        <w:t>(он пишет: "морская вода и чистейшая и грязнейшая: рыбам она и питье и спасения, людям же гибель и отрава"),</w:t>
      </w:r>
      <w:r w:rsidR="007A012E" w:rsidRPr="0019561D">
        <w:rPr>
          <w:sz w:val="28"/>
          <w:szCs w:val="28"/>
        </w:rPr>
        <w:t xml:space="preserve"> </w:t>
      </w:r>
      <w:r w:rsidRPr="0019561D">
        <w:rPr>
          <w:sz w:val="28"/>
          <w:szCs w:val="28"/>
        </w:rPr>
        <w:t xml:space="preserve">для материалистической диалектики противоположности </w:t>
      </w:r>
      <w:r w:rsidR="00A84AAA">
        <w:rPr>
          <w:color w:val="000000"/>
          <w:sz w:val="28"/>
          <w:szCs w:val="28"/>
        </w:rPr>
        <w:t>–</w:t>
      </w:r>
      <w:r w:rsidRPr="0019561D">
        <w:rPr>
          <w:sz w:val="28"/>
          <w:szCs w:val="28"/>
        </w:rPr>
        <w:t xml:space="preserve"> это "раздвоение единого", благодаря чему нечто и существует как данное единое. Материализм Гераклита носит стихийный характер, а его диалектика </w:t>
      </w:r>
      <w:r w:rsidR="00A84AAA">
        <w:rPr>
          <w:color w:val="000000"/>
          <w:sz w:val="28"/>
          <w:szCs w:val="28"/>
        </w:rPr>
        <w:t>–</w:t>
      </w:r>
      <w:r w:rsidRPr="0019561D">
        <w:rPr>
          <w:sz w:val="28"/>
          <w:szCs w:val="28"/>
        </w:rPr>
        <w:t xml:space="preserve"> наивна, и это есть исторические формы и материализма, и диалектики.</w:t>
      </w:r>
    </w:p>
    <w:p w:rsidR="007908FB" w:rsidRPr="0019561D" w:rsidRDefault="007908FB" w:rsidP="00E366E5">
      <w:pPr>
        <w:spacing w:line="360" w:lineRule="auto"/>
        <w:rPr>
          <w:sz w:val="28"/>
          <w:szCs w:val="28"/>
        </w:rPr>
      </w:pPr>
    </w:p>
    <w:p w:rsidR="00B23221" w:rsidRPr="0019561D" w:rsidRDefault="00B23221" w:rsidP="00E366E5">
      <w:pPr>
        <w:spacing w:line="360" w:lineRule="auto"/>
        <w:rPr>
          <w:b/>
          <w:sz w:val="28"/>
          <w:szCs w:val="28"/>
          <w:u w:val="single"/>
        </w:rPr>
      </w:pPr>
      <w:r w:rsidRPr="0019561D">
        <w:rPr>
          <w:b/>
          <w:sz w:val="28"/>
          <w:szCs w:val="28"/>
          <w:u w:val="single"/>
        </w:rPr>
        <w:t>ПИФАГОР</w:t>
      </w:r>
    </w:p>
    <w:p w:rsidR="00B23221" w:rsidRPr="0019561D" w:rsidRDefault="00B23221" w:rsidP="00E4628A">
      <w:pPr>
        <w:widowControl w:val="0"/>
        <w:spacing w:line="360" w:lineRule="auto"/>
        <w:ind w:firstLine="567"/>
        <w:jc w:val="both"/>
        <w:rPr>
          <w:color w:val="000000"/>
          <w:sz w:val="28"/>
          <w:szCs w:val="28"/>
        </w:rPr>
      </w:pPr>
      <w:r w:rsidRPr="0019561D">
        <w:rPr>
          <w:color w:val="000000"/>
          <w:sz w:val="28"/>
          <w:szCs w:val="28"/>
        </w:rPr>
        <w:t>Выходцем с греческого Востока был Пифагор с острова Самос, который Пифагор вынужден был покинуть из-за тирании Поликрата. По совету, якобы Фалеса Пифагор отправляется в Египет, где учится у жрецов, затем в качестве пленного (в 525 г. до н.э. Египет был захвачен персами) оказался в Вавилонии, где также учился у жрецов; есть свидетельство, что Пифагор обучался и у индийских мудрецов. После 34 лет обучения Пифагор возвращается в "Великую Элладу", в город Кротон, где и основывает Пифагорейский союз как научно-философское и этико-политическое общество единомышленников.</w:t>
      </w:r>
    </w:p>
    <w:p w:rsidR="00E4628A" w:rsidRPr="0019561D" w:rsidRDefault="00B23221" w:rsidP="00E4628A">
      <w:pPr>
        <w:widowControl w:val="0"/>
        <w:spacing w:line="360" w:lineRule="auto"/>
        <w:ind w:firstLine="567"/>
        <w:jc w:val="both"/>
        <w:rPr>
          <w:color w:val="000000"/>
          <w:sz w:val="28"/>
          <w:szCs w:val="28"/>
        </w:rPr>
      </w:pPr>
      <w:r w:rsidRPr="0019561D">
        <w:rPr>
          <w:color w:val="000000"/>
          <w:sz w:val="28"/>
          <w:szCs w:val="28"/>
        </w:rPr>
        <w:t>Пифагорейский союз был закрытой организацией, а его учение - тайным. Пифагорейский образ жизни опирался на иерар</w:t>
      </w:r>
      <w:r w:rsidR="0019561D">
        <w:rPr>
          <w:color w:val="000000"/>
          <w:sz w:val="28"/>
          <w:szCs w:val="28"/>
        </w:rPr>
        <w:t>хию ценностей: на первом месте –</w:t>
      </w:r>
      <w:r w:rsidRPr="0019561D">
        <w:rPr>
          <w:color w:val="000000"/>
          <w:sz w:val="28"/>
          <w:szCs w:val="28"/>
        </w:rPr>
        <w:t xml:space="preserve"> прекрасное и благопристойное (к чему относили и науку), на втором </w:t>
      </w:r>
      <w:r w:rsidR="0019561D">
        <w:rPr>
          <w:color w:val="000000"/>
          <w:sz w:val="28"/>
          <w:szCs w:val="28"/>
        </w:rPr>
        <w:t>–</w:t>
      </w:r>
      <w:r w:rsidRPr="0019561D">
        <w:rPr>
          <w:color w:val="000000"/>
          <w:sz w:val="28"/>
          <w:szCs w:val="28"/>
        </w:rPr>
        <w:t xml:space="preserve"> выгодное и полезное, на третьем </w:t>
      </w:r>
      <w:r w:rsidR="0019561D">
        <w:rPr>
          <w:color w:val="000000"/>
          <w:sz w:val="28"/>
          <w:szCs w:val="28"/>
        </w:rPr>
        <w:t>–</w:t>
      </w:r>
      <w:r w:rsidRPr="0019561D">
        <w:rPr>
          <w:color w:val="000000"/>
          <w:sz w:val="28"/>
          <w:szCs w:val="28"/>
        </w:rPr>
        <w:t xml:space="preserve"> приятное. Пифагорейцы вставали до восхода, проделывали мнемонические (связанные с развитием и укреплением памяти) упражнения, затем шли на берег моря встречать восход. Затем обдумывали предстоящие дела, делали гимнастику, трудились. В конце совершали купание, все вместе ужинали и совершали "возлияние богам", после чего было общее чтение. Перед сном каждый пифагореец давал себе отчет о прошедшем дне: "И нельзя было принять очами спокойными сна, пока трижды не продумаешь прошедший день: как я его прожил? какой мой долг остался невыполненным?". В основе Пифагорейской этики лежало учение о "надлежащем" как победе над страстями, как подчинении младших старшим, как культе дружбы и товарищества, как почитании Пифагора. Такой образ жизни им</w:t>
      </w:r>
      <w:r w:rsidR="0019561D">
        <w:rPr>
          <w:color w:val="000000"/>
          <w:sz w:val="28"/>
          <w:szCs w:val="28"/>
        </w:rPr>
        <w:t>ел мировоззренческие основания –</w:t>
      </w:r>
      <w:r w:rsidRPr="0019561D">
        <w:rPr>
          <w:color w:val="000000"/>
          <w:sz w:val="28"/>
          <w:szCs w:val="28"/>
        </w:rPr>
        <w:t xml:space="preserve"> он вытекал из представлений о космосе как упорядоченном и симметричном целом: но считалось, что красота космоса открывается не всем, а лишь тем, кто ведет правильный образ жизни. </w:t>
      </w:r>
    </w:p>
    <w:p w:rsidR="00B23221" w:rsidRPr="0019561D" w:rsidRDefault="00B23221" w:rsidP="00E4628A">
      <w:pPr>
        <w:widowControl w:val="0"/>
        <w:spacing w:line="360" w:lineRule="auto"/>
        <w:ind w:firstLine="567"/>
        <w:jc w:val="both"/>
        <w:rPr>
          <w:color w:val="000000"/>
          <w:sz w:val="28"/>
          <w:szCs w:val="28"/>
        </w:rPr>
      </w:pPr>
      <w:r w:rsidRPr="0019561D">
        <w:rPr>
          <w:color w:val="000000"/>
          <w:sz w:val="28"/>
          <w:szCs w:val="28"/>
        </w:rPr>
        <w:t xml:space="preserve">О взглядах самого Пифагора, личности, безусловно, легендарной, можно достоверно сказать лишь следующее. Во-первых, "число владеет вещами", в том числе нравственными: "Справедливость есть число, помноженное само на себя". Во-вторых, "душа есть гармония", а гармония </w:t>
      </w:r>
      <w:r w:rsidR="0019561D">
        <w:rPr>
          <w:color w:val="000000"/>
          <w:sz w:val="28"/>
          <w:szCs w:val="28"/>
        </w:rPr>
        <w:t>–</w:t>
      </w:r>
      <w:r w:rsidRPr="0019561D">
        <w:rPr>
          <w:color w:val="000000"/>
          <w:sz w:val="28"/>
          <w:szCs w:val="28"/>
        </w:rPr>
        <w:t xml:space="preserve"> то числовое соотношение; душа, по Пифагору, бессмертна и может переселятся, то есть у Пифагора была идея дуализма души и тела. В-третьих, положив в основу космоса число, Пифагор наделил </w:t>
      </w:r>
      <w:r w:rsidR="00E4628A" w:rsidRPr="0019561D">
        <w:rPr>
          <w:color w:val="000000"/>
          <w:sz w:val="28"/>
          <w:szCs w:val="28"/>
        </w:rPr>
        <w:t xml:space="preserve">это старое число новым смыслом – </w:t>
      </w:r>
      <w:r w:rsidRPr="0019561D">
        <w:rPr>
          <w:color w:val="000000"/>
          <w:sz w:val="28"/>
          <w:szCs w:val="28"/>
        </w:rPr>
        <w:t>Число соотносится с единым, единое же служит началом определенн</w:t>
      </w:r>
      <w:r w:rsidR="0019561D">
        <w:rPr>
          <w:color w:val="000000"/>
          <w:sz w:val="28"/>
          <w:szCs w:val="28"/>
        </w:rPr>
        <w:t>ости, которая лишь познаваема, – таким образом, Число –</w:t>
      </w:r>
      <w:r w:rsidRPr="0019561D">
        <w:rPr>
          <w:color w:val="000000"/>
          <w:sz w:val="28"/>
          <w:szCs w:val="28"/>
        </w:rPr>
        <w:t xml:space="preserve"> это упорядоченное числом мироздание.</w:t>
      </w:r>
    </w:p>
    <w:p w:rsidR="00B23221" w:rsidRPr="0019561D" w:rsidRDefault="00B23221" w:rsidP="00E4628A">
      <w:pPr>
        <w:widowControl w:val="0"/>
        <w:spacing w:line="360" w:lineRule="auto"/>
        <w:ind w:firstLine="567"/>
        <w:jc w:val="both"/>
        <w:rPr>
          <w:color w:val="000000"/>
          <w:sz w:val="28"/>
          <w:szCs w:val="28"/>
        </w:rPr>
      </w:pPr>
      <w:r w:rsidRPr="0019561D">
        <w:rPr>
          <w:color w:val="000000"/>
          <w:sz w:val="28"/>
          <w:szCs w:val="28"/>
        </w:rPr>
        <w:t xml:space="preserve">О вкладе Пифагора в развитии науки, прежде всего математики, известно всем со школьной скамьи; охарактеризуем Пифагора-астронома. В астрономии Пифагору приписывается косого положение Зодиака, определения продолжительности "великого года" </w:t>
      </w:r>
      <w:r w:rsidR="0019561D">
        <w:rPr>
          <w:color w:val="000000"/>
          <w:sz w:val="28"/>
          <w:szCs w:val="28"/>
        </w:rPr>
        <w:t>–</w:t>
      </w:r>
      <w:r w:rsidRPr="0019561D">
        <w:rPr>
          <w:color w:val="000000"/>
          <w:sz w:val="28"/>
          <w:szCs w:val="28"/>
        </w:rPr>
        <w:t xml:space="preserve"> интервала между моментами, когда планеты занимают друг относительно друга тоже самое положение; Пифагор </w:t>
      </w:r>
      <w:r w:rsidR="0019561D">
        <w:rPr>
          <w:color w:val="000000"/>
          <w:sz w:val="28"/>
          <w:szCs w:val="28"/>
        </w:rPr>
        <w:t>–</w:t>
      </w:r>
      <w:r w:rsidRPr="0019561D">
        <w:rPr>
          <w:color w:val="000000"/>
          <w:sz w:val="28"/>
          <w:szCs w:val="28"/>
        </w:rPr>
        <w:t xml:space="preserve"> геоцентрист: планеты, двигались вокруг Земли по эфиру, производя монотонные звуки разной высоты, а совместно и звуки</w:t>
      </w:r>
      <w:r w:rsidR="00E4628A" w:rsidRPr="0019561D">
        <w:rPr>
          <w:color w:val="000000"/>
          <w:sz w:val="28"/>
          <w:szCs w:val="28"/>
        </w:rPr>
        <w:t xml:space="preserve"> образуют гармоническую мелодию, </w:t>
      </w:r>
      <w:r w:rsidRPr="0019561D">
        <w:rPr>
          <w:color w:val="000000"/>
          <w:sz w:val="28"/>
          <w:szCs w:val="28"/>
        </w:rPr>
        <w:t xml:space="preserve">"слышать" которую, </w:t>
      </w:r>
      <w:r w:rsidR="00E4628A" w:rsidRPr="0019561D">
        <w:rPr>
          <w:color w:val="000000"/>
          <w:sz w:val="28"/>
          <w:szCs w:val="28"/>
        </w:rPr>
        <w:t xml:space="preserve">правда, мог только сам Пифагор. </w:t>
      </w:r>
    </w:p>
    <w:p w:rsidR="00B23221" w:rsidRPr="0019561D" w:rsidRDefault="00B23221" w:rsidP="00E366E5">
      <w:pPr>
        <w:spacing w:line="360" w:lineRule="auto"/>
        <w:rPr>
          <w:b/>
          <w:sz w:val="28"/>
          <w:szCs w:val="28"/>
          <w:u w:val="single"/>
        </w:rPr>
      </w:pPr>
    </w:p>
    <w:p w:rsidR="00E4628A" w:rsidRPr="0019561D" w:rsidRDefault="00E4628A" w:rsidP="00E366E5">
      <w:pPr>
        <w:spacing w:line="360" w:lineRule="auto"/>
        <w:rPr>
          <w:b/>
          <w:sz w:val="28"/>
          <w:szCs w:val="28"/>
          <w:u w:val="single"/>
        </w:rPr>
      </w:pPr>
      <w:r w:rsidRPr="0019561D">
        <w:rPr>
          <w:b/>
          <w:sz w:val="28"/>
          <w:szCs w:val="28"/>
          <w:u w:val="single"/>
        </w:rPr>
        <w:t>ДЕМОКРИТ</w:t>
      </w:r>
    </w:p>
    <w:p w:rsidR="00AD6508" w:rsidRPr="0019561D" w:rsidRDefault="00E4628A" w:rsidP="002E52C0">
      <w:pPr>
        <w:widowControl w:val="0"/>
        <w:spacing w:line="360" w:lineRule="auto"/>
        <w:ind w:firstLine="567"/>
        <w:jc w:val="both"/>
        <w:rPr>
          <w:color w:val="000000"/>
          <w:sz w:val="28"/>
          <w:szCs w:val="28"/>
        </w:rPr>
      </w:pPr>
      <w:r w:rsidRPr="0019561D">
        <w:rPr>
          <w:sz w:val="28"/>
          <w:szCs w:val="28"/>
        </w:rPr>
        <w:t xml:space="preserve">Последним и наиболее совершенным творением, которое дала древнегреческая философия природы, был атомизм. В античности он был основным проявлением материалистического взгляда на мир. </w:t>
      </w:r>
      <w:r w:rsidRPr="0019561D">
        <w:rPr>
          <w:color w:val="000000"/>
          <w:sz w:val="28"/>
          <w:szCs w:val="28"/>
        </w:rPr>
        <w:t xml:space="preserve">Традиционное возникновение античного атомизма связывают с именем Демокрита. </w:t>
      </w:r>
      <w:r w:rsidR="00AD6508" w:rsidRPr="0019561D">
        <w:rPr>
          <w:color w:val="000000"/>
          <w:sz w:val="28"/>
          <w:szCs w:val="28"/>
        </w:rPr>
        <w:t xml:space="preserve">Демокрит, кроме того, исследовал и природу Микрокосмоса, продолжая иметь в виду подобие последнего и Макрокосма. Поэтому несмотря на то, что Демокрит не намного старше Сократа, и то, что его круг интересов несколько шире традиционной "досократической" проблематики (например, его попытки объяснить сновидения, его теории цвета и зрения не имеют прямых аналогов в раннее греческой философии), Демокрит </w:t>
      </w:r>
      <w:r w:rsidR="0019561D">
        <w:rPr>
          <w:color w:val="000000"/>
          <w:sz w:val="28"/>
          <w:szCs w:val="28"/>
        </w:rPr>
        <w:t>–</w:t>
      </w:r>
      <w:r w:rsidR="00AD6508" w:rsidRPr="0019561D">
        <w:rPr>
          <w:color w:val="000000"/>
          <w:sz w:val="28"/>
          <w:szCs w:val="28"/>
        </w:rPr>
        <w:t xml:space="preserve"> все-таки досократик. Концепцию древнегреческого атомизма часто квалифицируют как "примирение" взглядов Гераклита и Парменида: существуют атомы и пустота, в которой атомы движутся и "сцепляясь" друг с другом, образуют вещи. То есть мир текуч и изменчив, бытие вещей множественно, но сами атомы </w:t>
      </w:r>
      <w:r w:rsidR="0019561D">
        <w:rPr>
          <w:color w:val="000000"/>
          <w:sz w:val="28"/>
          <w:szCs w:val="28"/>
        </w:rPr>
        <w:t>–</w:t>
      </w:r>
      <w:r w:rsidR="00AD6508" w:rsidRPr="0019561D">
        <w:rPr>
          <w:color w:val="000000"/>
          <w:sz w:val="28"/>
          <w:szCs w:val="28"/>
        </w:rPr>
        <w:t xml:space="preserve"> неизменны. "Ни одна вещь не происходит попусту, но все в силу причинной связи и необходимости", – учили атомисты и демонстрировали тем самым философский фатализм: отождествив причинность и необходимость (в действительности причинность лежит в основе необходимости, но не сводится к ней; у случайных же явлений есть причины), они сделали вывод об этом; одно единичное с необходимостью вызывает другое единичное и то, что нам кажется случайным, перестанет казаться таковым, как только мы раскроим его причину. Таким образом, фатализм не оставляет места случайности.</w:t>
      </w:r>
    </w:p>
    <w:p w:rsidR="00AD6508" w:rsidRPr="0019561D" w:rsidRDefault="00AD6508" w:rsidP="002E52C0">
      <w:pPr>
        <w:widowControl w:val="0"/>
        <w:spacing w:line="360" w:lineRule="auto"/>
        <w:ind w:firstLine="567"/>
        <w:jc w:val="both"/>
        <w:rPr>
          <w:color w:val="000000"/>
          <w:sz w:val="28"/>
          <w:szCs w:val="28"/>
        </w:rPr>
      </w:pPr>
      <w:r w:rsidRPr="0019561D">
        <w:rPr>
          <w:color w:val="000000"/>
          <w:sz w:val="28"/>
          <w:szCs w:val="28"/>
        </w:rPr>
        <w:t>Человека</w:t>
      </w:r>
      <w:r w:rsidRPr="0019561D">
        <w:rPr>
          <w:sz w:val="28"/>
          <w:szCs w:val="28"/>
        </w:rPr>
        <w:t xml:space="preserve"> Демокрит</w:t>
      </w:r>
      <w:r w:rsidRPr="0019561D">
        <w:rPr>
          <w:color w:val="800000"/>
          <w:sz w:val="28"/>
          <w:szCs w:val="28"/>
        </w:rPr>
        <w:t xml:space="preserve"> </w:t>
      </w:r>
      <w:r w:rsidRPr="0019561D">
        <w:rPr>
          <w:color w:val="000000"/>
          <w:sz w:val="28"/>
          <w:szCs w:val="28"/>
        </w:rPr>
        <w:t xml:space="preserve">определял как "животное, от природы способное ко всякому учению и имеющее помощником во всем руки, рассудок и умственную гибкость". Человеческая душа </w:t>
      </w:r>
      <w:r w:rsidR="0019561D">
        <w:rPr>
          <w:color w:val="000000"/>
          <w:sz w:val="28"/>
          <w:szCs w:val="28"/>
        </w:rPr>
        <w:t>–</w:t>
      </w:r>
      <w:r w:rsidRPr="0019561D">
        <w:rPr>
          <w:color w:val="000000"/>
          <w:sz w:val="28"/>
          <w:szCs w:val="28"/>
        </w:rPr>
        <w:t xml:space="preserve"> это совокупность атомов; необходимое условие жизни дыхание, которое атомизм принимал как обмен атомов души со средой. Поэтому душа смертна: выдох означает, что душа стремится покинуть тело и частично из него "вырывается", но при вдохе атомы души возвращаются обратно в тело. выдох же без вдоха и есть смерть: покинув тело, атомы души рассеиваются в воздухе, а никакого "загробного" мира существования души согласно атомизму нет и быть не может.</w:t>
      </w:r>
    </w:p>
    <w:p w:rsidR="00AD6508" w:rsidRPr="0019561D" w:rsidRDefault="00AD6508" w:rsidP="002E52C0">
      <w:pPr>
        <w:widowControl w:val="0"/>
        <w:spacing w:line="360" w:lineRule="auto"/>
        <w:ind w:firstLine="567"/>
        <w:jc w:val="both"/>
        <w:rPr>
          <w:color w:val="000000"/>
          <w:sz w:val="28"/>
          <w:szCs w:val="28"/>
        </w:rPr>
      </w:pPr>
      <w:r w:rsidRPr="0019561D">
        <w:rPr>
          <w:color w:val="000000"/>
          <w:sz w:val="28"/>
          <w:szCs w:val="28"/>
        </w:rPr>
        <w:t>Демокрит различает два вида существования: то, что существует "в действительности", и то ч</w:t>
      </w:r>
      <w:r w:rsidR="002E52C0" w:rsidRPr="0019561D">
        <w:rPr>
          <w:color w:val="000000"/>
          <w:sz w:val="28"/>
          <w:szCs w:val="28"/>
        </w:rPr>
        <w:t>то существует "в общем мнении". К</w:t>
      </w:r>
      <w:r w:rsidRPr="0019561D">
        <w:rPr>
          <w:color w:val="000000"/>
          <w:sz w:val="28"/>
          <w:szCs w:val="28"/>
        </w:rPr>
        <w:t xml:space="preserve"> первому виду существования Демокрит относит только атомы и пустоту, которые не имеют "чувственных" качеств. Чувственные же качества и представляют с</w:t>
      </w:r>
      <w:r w:rsidR="002E52C0" w:rsidRPr="0019561D">
        <w:rPr>
          <w:color w:val="000000"/>
          <w:sz w:val="28"/>
          <w:szCs w:val="28"/>
        </w:rPr>
        <w:t>о</w:t>
      </w:r>
      <w:r w:rsidRPr="0019561D">
        <w:rPr>
          <w:color w:val="000000"/>
          <w:sz w:val="28"/>
          <w:szCs w:val="28"/>
        </w:rPr>
        <w:t xml:space="preserve">бой то, что существует "в общем мнении" </w:t>
      </w:r>
      <w:r w:rsidR="0019561D">
        <w:rPr>
          <w:color w:val="000000"/>
          <w:sz w:val="28"/>
          <w:szCs w:val="28"/>
        </w:rPr>
        <w:t>–</w:t>
      </w:r>
      <w:r w:rsidRPr="0019561D">
        <w:rPr>
          <w:color w:val="000000"/>
          <w:sz w:val="28"/>
          <w:szCs w:val="28"/>
        </w:rPr>
        <w:t xml:space="preserve"> цветовые, вкусовые и т.п. качества. Однако подчеркивая, что чувственная качественность возникает не только в мнении, но в общем мнении, Демокрит считает эту качественность не индивидуально-с</w:t>
      </w:r>
      <w:r w:rsidR="00A84AAA">
        <w:rPr>
          <w:color w:val="000000"/>
          <w:sz w:val="28"/>
          <w:szCs w:val="28"/>
        </w:rPr>
        <w:t xml:space="preserve">убъективной, а общечеловеческой </w:t>
      </w:r>
      <w:r w:rsidRPr="0019561D">
        <w:rPr>
          <w:color w:val="000000"/>
          <w:sz w:val="28"/>
          <w:szCs w:val="28"/>
        </w:rPr>
        <w:t>и объективность чувственных качеств имеет свою основу в формах, в величинах, в порядках и в положении атомов. Тем самым утверждается, что чувственная картина мира не произвольна: одинаковые атомы при воздействии на нормальные человеческие органы чувств всегда порождают одни и те же ощущения. Отношение чувственных качеств к атомам однозначно и в этом смысле истинно, но тем не менее Демокрит различал познание "темное" (посредством чувства называет этот вид познания "незаконнорожденным") и "истинное" (посредством мысли, "законнорожденное" познание), то есть Демокрит подчеркивает, что атомы и пустота к</w:t>
      </w:r>
      <w:r w:rsidR="002E52C0" w:rsidRPr="0019561D">
        <w:rPr>
          <w:color w:val="000000"/>
          <w:sz w:val="28"/>
          <w:szCs w:val="28"/>
        </w:rPr>
        <w:t>ак первоначала мира лежат за пре</w:t>
      </w:r>
      <w:r w:rsidRPr="0019561D">
        <w:rPr>
          <w:color w:val="000000"/>
          <w:sz w:val="28"/>
          <w:szCs w:val="28"/>
        </w:rPr>
        <w:t xml:space="preserve">делами чувственного познания, и открыть их можно лишь в результате напряженного размышления. Однако, Демокрит не противопоставляет "темное" познание "истинному", говоря о том, что такое размышление должно опираться на эмпирические наблюдения. Вместе с тем Демокрит осознавал сложность и трудность процесса достижения истины: "Действительность </w:t>
      </w:r>
      <w:r w:rsidR="0019561D">
        <w:rPr>
          <w:color w:val="000000"/>
          <w:sz w:val="28"/>
          <w:szCs w:val="28"/>
        </w:rPr>
        <w:t>–</w:t>
      </w:r>
      <w:r w:rsidRPr="0019561D">
        <w:rPr>
          <w:color w:val="000000"/>
          <w:sz w:val="28"/>
          <w:szCs w:val="28"/>
        </w:rPr>
        <w:t xml:space="preserve"> в пучине"; поэтому субъектом познания может быть лишь мудрец: "Мудрец </w:t>
      </w:r>
      <w:r w:rsidR="00A84AAA">
        <w:rPr>
          <w:color w:val="000000"/>
          <w:sz w:val="28"/>
          <w:szCs w:val="28"/>
        </w:rPr>
        <w:t>–</w:t>
      </w:r>
      <w:r w:rsidRPr="0019561D">
        <w:rPr>
          <w:color w:val="000000"/>
          <w:sz w:val="28"/>
          <w:szCs w:val="28"/>
        </w:rPr>
        <w:t xml:space="preserve"> мера всех существующих вещей,</w:t>
      </w:r>
      <w:r w:rsidR="002E52C0" w:rsidRPr="0019561D">
        <w:rPr>
          <w:color w:val="000000"/>
          <w:sz w:val="28"/>
          <w:szCs w:val="28"/>
        </w:rPr>
        <w:t xml:space="preserve"> </w:t>
      </w:r>
      <w:r w:rsidRPr="0019561D">
        <w:rPr>
          <w:color w:val="000000"/>
          <w:sz w:val="28"/>
          <w:szCs w:val="28"/>
        </w:rPr>
        <w:t>а при помощи разу</w:t>
      </w:r>
      <w:r w:rsidR="002E52C0" w:rsidRPr="0019561D">
        <w:rPr>
          <w:color w:val="000000"/>
          <w:sz w:val="28"/>
          <w:szCs w:val="28"/>
        </w:rPr>
        <w:t xml:space="preserve">ма </w:t>
      </w:r>
      <w:r w:rsidR="0019561D">
        <w:rPr>
          <w:color w:val="000000"/>
          <w:sz w:val="28"/>
          <w:szCs w:val="28"/>
        </w:rPr>
        <w:t>–</w:t>
      </w:r>
      <w:r w:rsidR="002E52C0" w:rsidRPr="0019561D">
        <w:rPr>
          <w:color w:val="000000"/>
          <w:sz w:val="28"/>
          <w:szCs w:val="28"/>
        </w:rPr>
        <w:t xml:space="preserve"> мера умопостигаемых вещей".</w:t>
      </w:r>
    </w:p>
    <w:p w:rsidR="00AD6508" w:rsidRPr="0019561D" w:rsidRDefault="00AD6508" w:rsidP="002E52C0">
      <w:pPr>
        <w:widowControl w:val="0"/>
        <w:spacing w:line="360" w:lineRule="auto"/>
        <w:ind w:firstLine="567"/>
        <w:jc w:val="both"/>
        <w:rPr>
          <w:color w:val="000000"/>
          <w:sz w:val="28"/>
          <w:szCs w:val="28"/>
        </w:rPr>
      </w:pPr>
      <w:r w:rsidRPr="0019561D">
        <w:rPr>
          <w:color w:val="000000"/>
          <w:sz w:val="28"/>
          <w:szCs w:val="28"/>
        </w:rPr>
        <w:t>Философское творчество Демокрита фактически завершает эпоху досократиков. Философская концепция Демокрита может быть отнесена к относительно</w:t>
      </w:r>
      <w:r w:rsidR="002E52C0" w:rsidRPr="0019561D">
        <w:rPr>
          <w:color w:val="000000"/>
          <w:sz w:val="28"/>
          <w:szCs w:val="28"/>
        </w:rPr>
        <w:t xml:space="preserve"> зрелым формам философствования, </w:t>
      </w:r>
      <w:r w:rsidRPr="0019561D">
        <w:rPr>
          <w:color w:val="000000"/>
          <w:sz w:val="28"/>
          <w:szCs w:val="28"/>
        </w:rPr>
        <w:t>уже освободившимся от превалирующего влияния социоантропоморфизма, эта концепция задала рамки материалистической</w:t>
      </w:r>
      <w:r w:rsidR="002E52C0" w:rsidRPr="0019561D">
        <w:rPr>
          <w:color w:val="000000"/>
          <w:sz w:val="28"/>
          <w:szCs w:val="28"/>
        </w:rPr>
        <w:t xml:space="preserve"> традиции европейской философии. </w:t>
      </w:r>
      <w:r w:rsidRPr="0019561D">
        <w:rPr>
          <w:color w:val="000000"/>
          <w:sz w:val="28"/>
          <w:szCs w:val="28"/>
        </w:rPr>
        <w:t xml:space="preserve">В целом эпоха досократиков </w:t>
      </w:r>
      <w:r w:rsidR="0019561D">
        <w:rPr>
          <w:color w:val="000000"/>
          <w:sz w:val="28"/>
          <w:szCs w:val="28"/>
        </w:rPr>
        <w:t>–</w:t>
      </w:r>
      <w:r w:rsidRPr="0019561D">
        <w:rPr>
          <w:color w:val="000000"/>
          <w:sz w:val="28"/>
          <w:szCs w:val="28"/>
        </w:rPr>
        <w:t xml:space="preserve"> ранняя греческая философия </w:t>
      </w:r>
      <w:r w:rsidR="0019561D">
        <w:rPr>
          <w:color w:val="000000"/>
          <w:sz w:val="28"/>
          <w:szCs w:val="28"/>
        </w:rPr>
        <w:t>–</w:t>
      </w:r>
      <w:r w:rsidRPr="0019561D">
        <w:rPr>
          <w:color w:val="000000"/>
          <w:sz w:val="28"/>
          <w:szCs w:val="28"/>
        </w:rPr>
        <w:t xml:space="preserve"> чрезвычайно важный этап во всей европейской культуре. В лоне становящегося системно-рационалистического мировоззрения получили мощный импульс развития не только абстрактное мышление "само по себе", но и многие науки </w:t>
      </w:r>
      <w:r w:rsidR="0019561D">
        <w:rPr>
          <w:color w:val="000000"/>
          <w:sz w:val="28"/>
          <w:szCs w:val="28"/>
        </w:rPr>
        <w:t>–</w:t>
      </w:r>
      <w:r w:rsidRPr="0019561D">
        <w:rPr>
          <w:color w:val="000000"/>
          <w:sz w:val="28"/>
          <w:szCs w:val="28"/>
        </w:rPr>
        <w:t xml:space="preserve"> физика, астрономия и механика, многие отрасли математики, начало химии, психологии, теории музыки и архитектуры.</w:t>
      </w:r>
    </w:p>
    <w:p w:rsidR="00E4628A" w:rsidRDefault="00E4628A" w:rsidP="002E52C0">
      <w:pPr>
        <w:spacing w:line="360" w:lineRule="auto"/>
        <w:ind w:firstLine="540"/>
        <w:rPr>
          <w:rFonts w:ascii="Georgia" w:hAnsi="Georgia"/>
        </w:rPr>
      </w:pPr>
    </w:p>
    <w:p w:rsidR="00E14CB8" w:rsidRDefault="00E14CB8" w:rsidP="002E52C0">
      <w:pPr>
        <w:spacing w:line="360" w:lineRule="auto"/>
        <w:ind w:firstLine="540"/>
        <w:rPr>
          <w:rFonts w:ascii="Georgia" w:hAnsi="Georgia"/>
        </w:rPr>
      </w:pPr>
    </w:p>
    <w:p w:rsidR="0019561D" w:rsidRDefault="0019561D" w:rsidP="002E52C0">
      <w:pPr>
        <w:spacing w:line="360" w:lineRule="auto"/>
        <w:ind w:firstLine="540"/>
        <w:rPr>
          <w:rFonts w:ascii="Georgia" w:hAnsi="Georgia"/>
        </w:rPr>
      </w:pPr>
    </w:p>
    <w:p w:rsidR="0019561D" w:rsidRDefault="0019561D" w:rsidP="002E52C0">
      <w:pPr>
        <w:spacing w:line="360" w:lineRule="auto"/>
        <w:ind w:firstLine="540"/>
        <w:rPr>
          <w:rFonts w:ascii="Georgia" w:hAnsi="Georgia"/>
        </w:rPr>
      </w:pPr>
    </w:p>
    <w:p w:rsidR="0019561D" w:rsidRDefault="0019561D" w:rsidP="002E52C0">
      <w:pPr>
        <w:spacing w:line="360" w:lineRule="auto"/>
        <w:ind w:firstLine="540"/>
        <w:rPr>
          <w:rFonts w:ascii="Georgia" w:hAnsi="Georgia"/>
        </w:rPr>
      </w:pPr>
    </w:p>
    <w:p w:rsidR="0019561D" w:rsidRDefault="0019561D" w:rsidP="002E52C0">
      <w:pPr>
        <w:spacing w:line="360" w:lineRule="auto"/>
        <w:ind w:firstLine="540"/>
        <w:rPr>
          <w:rFonts w:ascii="Georgia" w:hAnsi="Georgia"/>
        </w:rPr>
      </w:pPr>
    </w:p>
    <w:p w:rsidR="0019561D" w:rsidRDefault="0019561D" w:rsidP="002E52C0">
      <w:pPr>
        <w:spacing w:line="360" w:lineRule="auto"/>
        <w:ind w:firstLine="540"/>
        <w:rPr>
          <w:rFonts w:ascii="Georgia" w:hAnsi="Georgia"/>
        </w:rPr>
      </w:pPr>
    </w:p>
    <w:p w:rsidR="0019561D" w:rsidRDefault="0019561D" w:rsidP="002E52C0">
      <w:pPr>
        <w:spacing w:line="360" w:lineRule="auto"/>
        <w:ind w:firstLine="540"/>
        <w:rPr>
          <w:rFonts w:ascii="Georgia" w:hAnsi="Georgia"/>
        </w:rPr>
      </w:pPr>
    </w:p>
    <w:p w:rsidR="0019561D" w:rsidRDefault="0019561D" w:rsidP="002E52C0">
      <w:pPr>
        <w:spacing w:line="360" w:lineRule="auto"/>
        <w:ind w:firstLine="540"/>
        <w:rPr>
          <w:rFonts w:ascii="Georgia" w:hAnsi="Georgia"/>
        </w:rPr>
      </w:pPr>
    </w:p>
    <w:p w:rsidR="0019561D" w:rsidRDefault="0019561D" w:rsidP="002E52C0">
      <w:pPr>
        <w:spacing w:line="360" w:lineRule="auto"/>
        <w:ind w:firstLine="540"/>
        <w:rPr>
          <w:rFonts w:ascii="Georgia" w:hAnsi="Georgia"/>
        </w:rPr>
      </w:pPr>
    </w:p>
    <w:p w:rsidR="0019561D" w:rsidRDefault="0019561D" w:rsidP="002E52C0">
      <w:pPr>
        <w:spacing w:line="360" w:lineRule="auto"/>
        <w:ind w:firstLine="540"/>
        <w:rPr>
          <w:rFonts w:ascii="Georgia" w:hAnsi="Georgia"/>
        </w:rPr>
      </w:pPr>
    </w:p>
    <w:p w:rsidR="0019561D" w:rsidRDefault="0019561D" w:rsidP="002E52C0">
      <w:pPr>
        <w:spacing w:line="360" w:lineRule="auto"/>
        <w:ind w:firstLine="540"/>
        <w:rPr>
          <w:rFonts w:ascii="Georgia" w:hAnsi="Georgia"/>
        </w:rPr>
      </w:pPr>
    </w:p>
    <w:p w:rsidR="0019561D" w:rsidRDefault="0019561D" w:rsidP="002E52C0">
      <w:pPr>
        <w:spacing w:line="360" w:lineRule="auto"/>
        <w:ind w:firstLine="540"/>
        <w:rPr>
          <w:rFonts w:ascii="Georgia" w:hAnsi="Georgia"/>
        </w:rPr>
      </w:pPr>
    </w:p>
    <w:p w:rsidR="0019561D" w:rsidRDefault="0019561D" w:rsidP="002E52C0">
      <w:pPr>
        <w:spacing w:line="360" w:lineRule="auto"/>
        <w:ind w:firstLine="540"/>
        <w:rPr>
          <w:rFonts w:ascii="Georgia" w:hAnsi="Georgia"/>
        </w:rPr>
      </w:pPr>
    </w:p>
    <w:p w:rsidR="0019561D" w:rsidRDefault="0019561D" w:rsidP="002E52C0">
      <w:pPr>
        <w:spacing w:line="360" w:lineRule="auto"/>
        <w:ind w:firstLine="540"/>
        <w:rPr>
          <w:rFonts w:ascii="Georgia" w:hAnsi="Georgia"/>
        </w:rPr>
      </w:pPr>
    </w:p>
    <w:p w:rsidR="0019561D" w:rsidRDefault="0019561D" w:rsidP="002E52C0">
      <w:pPr>
        <w:spacing w:line="360" w:lineRule="auto"/>
        <w:ind w:firstLine="540"/>
        <w:rPr>
          <w:rFonts w:ascii="Georgia" w:hAnsi="Georgia"/>
        </w:rPr>
      </w:pPr>
    </w:p>
    <w:p w:rsidR="0019561D" w:rsidRDefault="0019561D" w:rsidP="002E52C0">
      <w:pPr>
        <w:spacing w:line="360" w:lineRule="auto"/>
        <w:ind w:firstLine="540"/>
        <w:rPr>
          <w:rFonts w:ascii="Georgia" w:hAnsi="Georgia"/>
        </w:rPr>
      </w:pPr>
    </w:p>
    <w:p w:rsidR="0019561D" w:rsidRDefault="0019561D" w:rsidP="002E52C0">
      <w:pPr>
        <w:spacing w:line="360" w:lineRule="auto"/>
        <w:ind w:firstLine="540"/>
        <w:rPr>
          <w:rFonts w:ascii="Georgia" w:hAnsi="Georgia"/>
        </w:rPr>
      </w:pPr>
    </w:p>
    <w:p w:rsidR="0019561D" w:rsidRDefault="0019561D" w:rsidP="002E52C0">
      <w:pPr>
        <w:spacing w:line="360" w:lineRule="auto"/>
        <w:ind w:firstLine="540"/>
        <w:rPr>
          <w:rFonts w:ascii="Georgia" w:hAnsi="Georgia"/>
        </w:rPr>
      </w:pPr>
    </w:p>
    <w:p w:rsidR="0019561D" w:rsidRDefault="0019561D" w:rsidP="002E52C0">
      <w:pPr>
        <w:spacing w:line="360" w:lineRule="auto"/>
        <w:ind w:firstLine="540"/>
        <w:rPr>
          <w:rFonts w:ascii="Georgia" w:hAnsi="Georgia"/>
        </w:rPr>
      </w:pPr>
    </w:p>
    <w:p w:rsidR="0019561D" w:rsidRDefault="0019561D" w:rsidP="002E52C0">
      <w:pPr>
        <w:spacing w:line="360" w:lineRule="auto"/>
        <w:ind w:firstLine="540"/>
        <w:rPr>
          <w:rFonts w:ascii="Georgia" w:hAnsi="Georgia"/>
        </w:rPr>
      </w:pPr>
    </w:p>
    <w:p w:rsidR="0019561D" w:rsidRDefault="0019561D" w:rsidP="002E52C0">
      <w:pPr>
        <w:spacing w:line="360" w:lineRule="auto"/>
        <w:ind w:firstLine="540"/>
        <w:rPr>
          <w:rFonts w:ascii="Georgia" w:hAnsi="Georgia"/>
        </w:rPr>
      </w:pPr>
    </w:p>
    <w:p w:rsidR="0019561D" w:rsidRDefault="0019561D" w:rsidP="002E52C0">
      <w:pPr>
        <w:spacing w:line="360" w:lineRule="auto"/>
        <w:ind w:firstLine="540"/>
        <w:rPr>
          <w:rFonts w:ascii="Georgia" w:hAnsi="Georgia"/>
        </w:rPr>
      </w:pPr>
    </w:p>
    <w:p w:rsidR="0019561D" w:rsidRDefault="0019561D" w:rsidP="002E52C0">
      <w:pPr>
        <w:spacing w:line="360" w:lineRule="auto"/>
        <w:ind w:firstLine="540"/>
        <w:rPr>
          <w:rFonts w:ascii="Georgia" w:hAnsi="Georgia"/>
        </w:rPr>
      </w:pPr>
    </w:p>
    <w:p w:rsidR="0019561D" w:rsidRDefault="0019561D" w:rsidP="002E52C0">
      <w:pPr>
        <w:spacing w:line="360" w:lineRule="auto"/>
        <w:ind w:firstLine="540"/>
        <w:rPr>
          <w:rFonts w:ascii="Georgia" w:hAnsi="Georgia"/>
        </w:rPr>
      </w:pPr>
    </w:p>
    <w:p w:rsidR="0019561D" w:rsidRDefault="0019561D" w:rsidP="002E52C0">
      <w:pPr>
        <w:spacing w:line="360" w:lineRule="auto"/>
        <w:ind w:firstLine="540"/>
        <w:rPr>
          <w:rFonts w:ascii="Georgia" w:hAnsi="Georgia"/>
        </w:rPr>
      </w:pPr>
    </w:p>
    <w:p w:rsidR="00E14CB8" w:rsidRDefault="00E14CB8" w:rsidP="002E52C0">
      <w:pPr>
        <w:spacing w:line="360" w:lineRule="auto"/>
        <w:ind w:firstLine="540"/>
        <w:rPr>
          <w:rFonts w:ascii="Georgia" w:hAnsi="Georgia"/>
        </w:rPr>
      </w:pPr>
    </w:p>
    <w:p w:rsidR="0019561D" w:rsidRPr="002E52C0" w:rsidRDefault="0019561D" w:rsidP="002E52C0">
      <w:pPr>
        <w:spacing w:line="360" w:lineRule="auto"/>
        <w:ind w:firstLine="540"/>
        <w:rPr>
          <w:rFonts w:ascii="Georgia" w:hAnsi="Georgia"/>
        </w:rPr>
      </w:pPr>
    </w:p>
    <w:p w:rsidR="00E14CB8" w:rsidRPr="0019561D" w:rsidRDefault="00E14CB8" w:rsidP="00E14CB8">
      <w:pPr>
        <w:spacing w:line="360" w:lineRule="auto"/>
        <w:jc w:val="center"/>
        <w:rPr>
          <w:sz w:val="40"/>
          <w:szCs w:val="40"/>
          <w:u w:val="single"/>
        </w:rPr>
      </w:pPr>
      <w:r w:rsidRPr="0019561D">
        <w:rPr>
          <w:sz w:val="40"/>
          <w:szCs w:val="40"/>
          <w:u w:val="single"/>
        </w:rPr>
        <w:t>Глоссарий</w:t>
      </w:r>
    </w:p>
    <w:p w:rsidR="00E14CB8" w:rsidRPr="0019561D" w:rsidRDefault="00E14CB8" w:rsidP="00E14CB8">
      <w:pPr>
        <w:spacing w:line="360" w:lineRule="auto"/>
        <w:jc w:val="center"/>
        <w:rPr>
          <w:sz w:val="28"/>
          <w:szCs w:val="28"/>
          <w:u w:val="single"/>
        </w:rPr>
      </w:pPr>
    </w:p>
    <w:p w:rsidR="00E14CB8" w:rsidRPr="0019561D" w:rsidRDefault="00E14CB8" w:rsidP="00E14CB8">
      <w:pPr>
        <w:spacing w:line="360" w:lineRule="auto"/>
        <w:rPr>
          <w:sz w:val="28"/>
          <w:szCs w:val="28"/>
        </w:rPr>
      </w:pPr>
      <w:r w:rsidRPr="0019561D">
        <w:rPr>
          <w:b/>
          <w:sz w:val="28"/>
          <w:szCs w:val="28"/>
          <w:u w:val="single"/>
        </w:rPr>
        <w:t>Натурфилософия</w:t>
      </w:r>
      <w:r w:rsidRPr="0019561D">
        <w:rPr>
          <w:sz w:val="28"/>
          <w:szCs w:val="28"/>
        </w:rPr>
        <w:t xml:space="preserve"> (нал. naturphilosophie - от лат. natura - природа) </w:t>
      </w:r>
      <w:r w:rsidR="0019561D">
        <w:rPr>
          <w:color w:val="000000"/>
          <w:sz w:val="28"/>
          <w:szCs w:val="28"/>
        </w:rPr>
        <w:t>–</w:t>
      </w:r>
      <w:r w:rsidRPr="0019561D">
        <w:rPr>
          <w:sz w:val="28"/>
          <w:szCs w:val="28"/>
        </w:rPr>
        <w:t xml:space="preserve"> философия природы; философское учение, особенностью которого является преимущественно умозрительное истолкование природы, рассматриваемой в ее целостности.</w:t>
      </w:r>
    </w:p>
    <w:p w:rsidR="00E14CB8" w:rsidRPr="0019561D" w:rsidRDefault="00E14CB8" w:rsidP="00E14CB8">
      <w:pPr>
        <w:spacing w:line="360" w:lineRule="auto"/>
        <w:rPr>
          <w:sz w:val="28"/>
          <w:szCs w:val="28"/>
        </w:rPr>
      </w:pPr>
    </w:p>
    <w:p w:rsidR="00E14CB8" w:rsidRPr="0019561D" w:rsidRDefault="00E14CB8" w:rsidP="00E14CB8">
      <w:pPr>
        <w:spacing w:line="360" w:lineRule="auto"/>
        <w:rPr>
          <w:sz w:val="28"/>
          <w:szCs w:val="28"/>
        </w:rPr>
      </w:pPr>
      <w:r w:rsidRPr="0019561D">
        <w:rPr>
          <w:b/>
          <w:sz w:val="28"/>
          <w:szCs w:val="28"/>
          <w:u w:val="single"/>
        </w:rPr>
        <w:t>Античный</w:t>
      </w:r>
      <w:r w:rsidRPr="0019561D">
        <w:rPr>
          <w:sz w:val="28"/>
          <w:szCs w:val="28"/>
        </w:rPr>
        <w:t xml:space="preserve"> (лат. antiquus древний) </w:t>
      </w:r>
      <w:r w:rsidR="00A84AAA">
        <w:rPr>
          <w:color w:val="000000"/>
          <w:sz w:val="28"/>
          <w:szCs w:val="28"/>
        </w:rPr>
        <w:t>–</w:t>
      </w:r>
      <w:r w:rsidRPr="0019561D">
        <w:rPr>
          <w:sz w:val="28"/>
          <w:szCs w:val="28"/>
        </w:rPr>
        <w:t xml:space="preserve"> относящийся к истории и культуре древних греков и римлян.</w:t>
      </w:r>
      <w:r w:rsidRPr="0019561D">
        <w:rPr>
          <w:sz w:val="28"/>
          <w:szCs w:val="28"/>
        </w:rPr>
        <w:br/>
      </w:r>
    </w:p>
    <w:p w:rsidR="00E14CB8" w:rsidRDefault="00E14CB8" w:rsidP="00E14CB8">
      <w:pPr>
        <w:spacing w:line="360" w:lineRule="auto"/>
        <w:rPr>
          <w:rFonts w:ascii="Georgia" w:hAnsi="Georgia"/>
        </w:rPr>
      </w:pPr>
    </w:p>
    <w:p w:rsidR="00E14CB8" w:rsidRDefault="00E14CB8" w:rsidP="00E14CB8">
      <w:pPr>
        <w:spacing w:line="360" w:lineRule="auto"/>
        <w:rPr>
          <w:rFonts w:ascii="Georgia" w:hAnsi="Georgia"/>
        </w:rPr>
      </w:pPr>
    </w:p>
    <w:p w:rsidR="00E14CB8" w:rsidRDefault="00E14CB8" w:rsidP="00E14CB8">
      <w:pPr>
        <w:spacing w:line="360" w:lineRule="auto"/>
        <w:rPr>
          <w:rFonts w:ascii="Georgia" w:hAnsi="Georgia"/>
        </w:rPr>
      </w:pPr>
    </w:p>
    <w:p w:rsidR="00E14CB8" w:rsidRDefault="00E14CB8" w:rsidP="00E14CB8">
      <w:pPr>
        <w:spacing w:line="360" w:lineRule="auto"/>
        <w:rPr>
          <w:rFonts w:ascii="Georgia" w:hAnsi="Georgia"/>
        </w:rPr>
      </w:pPr>
    </w:p>
    <w:p w:rsidR="00E14CB8" w:rsidRDefault="00E14CB8" w:rsidP="00E14CB8">
      <w:pPr>
        <w:spacing w:line="360" w:lineRule="auto"/>
        <w:rPr>
          <w:rFonts w:ascii="Georgia" w:hAnsi="Georgia"/>
        </w:rPr>
      </w:pPr>
    </w:p>
    <w:p w:rsidR="00E14CB8" w:rsidRDefault="00E14CB8" w:rsidP="00E14CB8">
      <w:pPr>
        <w:spacing w:line="360" w:lineRule="auto"/>
        <w:rPr>
          <w:rFonts w:ascii="Georgia" w:hAnsi="Georgia"/>
        </w:rPr>
      </w:pPr>
    </w:p>
    <w:p w:rsidR="00E14CB8" w:rsidRDefault="00E14CB8" w:rsidP="00E14CB8">
      <w:pPr>
        <w:spacing w:line="360" w:lineRule="auto"/>
        <w:rPr>
          <w:rFonts w:ascii="Georgia" w:hAnsi="Georgia"/>
        </w:rPr>
      </w:pPr>
    </w:p>
    <w:p w:rsidR="00E14CB8" w:rsidRDefault="00E14CB8" w:rsidP="00E14CB8">
      <w:pPr>
        <w:spacing w:line="360" w:lineRule="auto"/>
        <w:rPr>
          <w:rFonts w:ascii="Georgia" w:hAnsi="Georgia"/>
        </w:rPr>
      </w:pPr>
    </w:p>
    <w:p w:rsidR="00E14CB8" w:rsidRDefault="00E14CB8" w:rsidP="00E14CB8">
      <w:pPr>
        <w:spacing w:line="360" w:lineRule="auto"/>
        <w:rPr>
          <w:rFonts w:ascii="Georgia" w:hAnsi="Georgia"/>
        </w:rPr>
      </w:pPr>
    </w:p>
    <w:p w:rsidR="00E14CB8" w:rsidRDefault="00E14CB8" w:rsidP="00E14CB8">
      <w:pPr>
        <w:spacing w:line="360" w:lineRule="auto"/>
        <w:rPr>
          <w:rFonts w:ascii="Georgia" w:hAnsi="Georgia"/>
        </w:rPr>
      </w:pPr>
    </w:p>
    <w:p w:rsidR="00E14CB8" w:rsidRDefault="00E14CB8" w:rsidP="00E14CB8">
      <w:pPr>
        <w:spacing w:line="360" w:lineRule="auto"/>
        <w:rPr>
          <w:rFonts w:ascii="Georgia" w:hAnsi="Georgia"/>
        </w:rPr>
      </w:pPr>
    </w:p>
    <w:p w:rsidR="00E14CB8" w:rsidRDefault="00E14CB8" w:rsidP="00E14CB8">
      <w:pPr>
        <w:spacing w:line="360" w:lineRule="auto"/>
        <w:rPr>
          <w:rFonts w:ascii="Georgia" w:hAnsi="Georgia"/>
        </w:rPr>
      </w:pPr>
    </w:p>
    <w:p w:rsidR="00E14CB8" w:rsidRDefault="00E14CB8" w:rsidP="00E14CB8">
      <w:pPr>
        <w:spacing w:line="360" w:lineRule="auto"/>
        <w:rPr>
          <w:rFonts w:ascii="Georgia" w:hAnsi="Georgia"/>
        </w:rPr>
      </w:pPr>
    </w:p>
    <w:p w:rsidR="00E14CB8" w:rsidRDefault="00E14CB8" w:rsidP="00E14CB8">
      <w:pPr>
        <w:spacing w:line="360" w:lineRule="auto"/>
        <w:rPr>
          <w:rFonts w:ascii="Georgia" w:hAnsi="Georgia"/>
        </w:rPr>
      </w:pPr>
    </w:p>
    <w:p w:rsidR="00E14CB8" w:rsidRDefault="00E14CB8" w:rsidP="00E14CB8">
      <w:pPr>
        <w:spacing w:line="360" w:lineRule="auto"/>
        <w:rPr>
          <w:rFonts w:ascii="Georgia" w:hAnsi="Georgia"/>
        </w:rPr>
      </w:pPr>
    </w:p>
    <w:p w:rsidR="00E14CB8" w:rsidRDefault="00E14CB8" w:rsidP="00E14CB8">
      <w:pPr>
        <w:spacing w:line="360" w:lineRule="auto"/>
        <w:rPr>
          <w:rFonts w:ascii="Georgia" w:hAnsi="Georgia"/>
        </w:rPr>
      </w:pPr>
    </w:p>
    <w:p w:rsidR="00E14CB8" w:rsidRDefault="00E14CB8" w:rsidP="00E14CB8">
      <w:pPr>
        <w:spacing w:line="360" w:lineRule="auto"/>
        <w:rPr>
          <w:rFonts w:ascii="Georgia" w:hAnsi="Georgia"/>
        </w:rPr>
      </w:pPr>
    </w:p>
    <w:p w:rsidR="00E14CB8" w:rsidRDefault="00E14CB8" w:rsidP="00E14CB8">
      <w:pPr>
        <w:spacing w:line="360" w:lineRule="auto"/>
        <w:rPr>
          <w:rFonts w:ascii="Georgia" w:hAnsi="Georgia"/>
        </w:rPr>
      </w:pPr>
    </w:p>
    <w:p w:rsidR="00E14CB8" w:rsidRDefault="00E14CB8" w:rsidP="00E14CB8">
      <w:pPr>
        <w:spacing w:line="360" w:lineRule="auto"/>
        <w:rPr>
          <w:rFonts w:ascii="Georgia" w:hAnsi="Georgia"/>
        </w:rPr>
      </w:pPr>
    </w:p>
    <w:p w:rsidR="00E14CB8" w:rsidRDefault="00E14CB8" w:rsidP="00E14CB8">
      <w:pPr>
        <w:spacing w:line="360" w:lineRule="auto"/>
        <w:rPr>
          <w:rFonts w:ascii="Georgia" w:hAnsi="Georgia"/>
        </w:rPr>
      </w:pPr>
    </w:p>
    <w:p w:rsidR="00E14CB8" w:rsidRPr="006F2446" w:rsidRDefault="00E14CB8" w:rsidP="00E14CB8">
      <w:pPr>
        <w:spacing w:line="360" w:lineRule="auto"/>
        <w:rPr>
          <w:rFonts w:ascii="Georgia" w:hAnsi="Georgia"/>
        </w:rPr>
      </w:pPr>
    </w:p>
    <w:p w:rsidR="00E14CB8" w:rsidRPr="003B40E0" w:rsidRDefault="00E14CB8" w:rsidP="00E14CB8">
      <w:pPr>
        <w:autoSpaceDE w:val="0"/>
        <w:autoSpaceDN w:val="0"/>
        <w:adjustRightInd w:val="0"/>
        <w:spacing w:before="120" w:line="360" w:lineRule="auto"/>
        <w:rPr>
          <w:rFonts w:ascii="Georgia" w:hAnsi="Georgia"/>
        </w:rPr>
      </w:pPr>
    </w:p>
    <w:p w:rsidR="00E83CD2" w:rsidRPr="0019561D" w:rsidRDefault="00E83CD2" w:rsidP="003B40E0">
      <w:pPr>
        <w:shd w:val="clear" w:color="auto" w:fill="FFFFFF"/>
        <w:spacing w:line="360" w:lineRule="auto"/>
        <w:ind w:left="180" w:firstLine="324"/>
        <w:jc w:val="center"/>
        <w:rPr>
          <w:sz w:val="28"/>
          <w:szCs w:val="28"/>
          <w:u w:val="single"/>
        </w:rPr>
      </w:pPr>
      <w:r w:rsidRPr="0019561D">
        <w:rPr>
          <w:sz w:val="40"/>
          <w:szCs w:val="40"/>
          <w:u w:val="single"/>
        </w:rPr>
        <w:t>Список литературы</w:t>
      </w:r>
      <w:r w:rsidRPr="0019561D">
        <w:rPr>
          <w:b/>
          <w:u w:val="single"/>
        </w:rPr>
        <w:br/>
      </w:r>
    </w:p>
    <w:p w:rsidR="00E83CD2" w:rsidRPr="0019561D" w:rsidRDefault="00E83CD2" w:rsidP="003B40E0">
      <w:pPr>
        <w:numPr>
          <w:ilvl w:val="0"/>
          <w:numId w:val="1"/>
        </w:numPr>
        <w:shd w:val="clear" w:color="auto" w:fill="FFFFFF"/>
        <w:spacing w:line="360" w:lineRule="auto"/>
        <w:rPr>
          <w:sz w:val="28"/>
          <w:szCs w:val="28"/>
        </w:rPr>
      </w:pPr>
      <w:r w:rsidRPr="0019561D">
        <w:rPr>
          <w:sz w:val="28"/>
          <w:szCs w:val="28"/>
        </w:rPr>
        <w:t>«История этических учений» под ред. А. А. Гусейнова.</w:t>
      </w:r>
    </w:p>
    <w:p w:rsidR="00E83CD2" w:rsidRPr="0019561D" w:rsidRDefault="00E83CD2" w:rsidP="003B40E0">
      <w:pPr>
        <w:shd w:val="clear" w:color="auto" w:fill="FFFFFF"/>
        <w:spacing w:line="360" w:lineRule="auto"/>
        <w:rPr>
          <w:sz w:val="28"/>
          <w:szCs w:val="28"/>
        </w:rPr>
      </w:pPr>
    </w:p>
    <w:p w:rsidR="00E83CD2" w:rsidRPr="0019561D" w:rsidRDefault="00E83CD2" w:rsidP="003B40E0">
      <w:pPr>
        <w:numPr>
          <w:ilvl w:val="0"/>
          <w:numId w:val="1"/>
        </w:numPr>
        <w:shd w:val="clear" w:color="auto" w:fill="FFFFFF"/>
        <w:spacing w:line="360" w:lineRule="auto"/>
        <w:rPr>
          <w:sz w:val="28"/>
          <w:szCs w:val="28"/>
        </w:rPr>
      </w:pPr>
      <w:r w:rsidRPr="0019561D">
        <w:rPr>
          <w:sz w:val="28"/>
          <w:szCs w:val="28"/>
        </w:rPr>
        <w:t xml:space="preserve">«Этика» под ред. Мишаткиной Т. В. и Яскевич Я. С. </w:t>
      </w:r>
    </w:p>
    <w:p w:rsidR="006F2446" w:rsidRPr="0019561D" w:rsidRDefault="006F2446" w:rsidP="006F2446">
      <w:pPr>
        <w:shd w:val="clear" w:color="auto" w:fill="FFFFFF"/>
        <w:spacing w:line="360" w:lineRule="auto"/>
        <w:rPr>
          <w:sz w:val="28"/>
          <w:szCs w:val="28"/>
        </w:rPr>
      </w:pPr>
    </w:p>
    <w:p w:rsidR="006F2446" w:rsidRPr="0019561D" w:rsidRDefault="006F2446" w:rsidP="003B40E0">
      <w:pPr>
        <w:numPr>
          <w:ilvl w:val="0"/>
          <w:numId w:val="1"/>
        </w:numPr>
        <w:shd w:val="clear" w:color="auto" w:fill="FFFFFF"/>
        <w:spacing w:line="360" w:lineRule="auto"/>
        <w:rPr>
          <w:sz w:val="28"/>
          <w:szCs w:val="28"/>
        </w:rPr>
      </w:pPr>
      <w:r w:rsidRPr="0019561D">
        <w:rPr>
          <w:sz w:val="28"/>
          <w:szCs w:val="28"/>
        </w:rPr>
        <w:t xml:space="preserve">«Философия» под ред. Рузавина Г. И., Ляшенко В. П., </w:t>
      </w:r>
      <w:r w:rsidR="0096549B" w:rsidRPr="0019561D">
        <w:rPr>
          <w:sz w:val="28"/>
          <w:szCs w:val="28"/>
        </w:rPr>
        <w:t xml:space="preserve">Митрошенкова О. А. </w:t>
      </w:r>
    </w:p>
    <w:p w:rsidR="00E14CB8" w:rsidRPr="0019561D" w:rsidRDefault="00E14CB8" w:rsidP="00E14CB8">
      <w:pPr>
        <w:shd w:val="clear" w:color="auto" w:fill="FFFFFF"/>
        <w:spacing w:line="360" w:lineRule="auto"/>
        <w:rPr>
          <w:sz w:val="28"/>
          <w:szCs w:val="28"/>
        </w:rPr>
      </w:pPr>
    </w:p>
    <w:p w:rsidR="00E14CB8" w:rsidRPr="0019561D" w:rsidRDefault="00E14CB8" w:rsidP="00E14CB8">
      <w:pPr>
        <w:pStyle w:val="a6"/>
        <w:numPr>
          <w:ilvl w:val="0"/>
          <w:numId w:val="1"/>
        </w:numPr>
        <w:spacing w:line="360" w:lineRule="auto"/>
        <w:jc w:val="both"/>
        <w:rPr>
          <w:sz w:val="28"/>
          <w:szCs w:val="28"/>
        </w:rPr>
      </w:pPr>
      <w:r w:rsidRPr="0019561D">
        <w:rPr>
          <w:sz w:val="28"/>
          <w:szCs w:val="28"/>
        </w:rPr>
        <w:t>«Философский энциклопедический словарь» под ред.  Хютт В.</w:t>
      </w:r>
    </w:p>
    <w:p w:rsidR="00E14CB8" w:rsidRPr="0019561D" w:rsidRDefault="00E14CB8" w:rsidP="00E14CB8">
      <w:pPr>
        <w:shd w:val="clear" w:color="auto" w:fill="FFFFFF"/>
        <w:spacing w:line="360" w:lineRule="auto"/>
        <w:rPr>
          <w:sz w:val="28"/>
          <w:szCs w:val="28"/>
        </w:rPr>
      </w:pPr>
    </w:p>
    <w:p w:rsidR="00E83CD2" w:rsidRPr="003B40E0" w:rsidRDefault="00E83CD2" w:rsidP="003B40E0">
      <w:pPr>
        <w:autoSpaceDE w:val="0"/>
        <w:autoSpaceDN w:val="0"/>
        <w:adjustRightInd w:val="0"/>
        <w:spacing w:before="120" w:line="360" w:lineRule="auto"/>
        <w:rPr>
          <w:rFonts w:ascii="Georgia" w:hAnsi="Georgia"/>
        </w:rPr>
      </w:pPr>
      <w:bookmarkStart w:id="0" w:name="_GoBack"/>
      <w:bookmarkEnd w:id="0"/>
    </w:p>
    <w:sectPr w:rsidR="00E83CD2" w:rsidRPr="003B40E0" w:rsidSect="000909BB">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0263" w:rsidRDefault="00C50263">
      <w:r>
        <w:separator/>
      </w:r>
    </w:p>
  </w:endnote>
  <w:endnote w:type="continuationSeparator" w:id="0">
    <w:p w:rsidR="00C50263" w:rsidRDefault="00C50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8B7" w:rsidRDefault="008308B7" w:rsidP="00813DB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308B7" w:rsidRDefault="008308B7" w:rsidP="000909B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8B7" w:rsidRDefault="008308B7" w:rsidP="00813DB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77F6C">
      <w:rPr>
        <w:rStyle w:val="a4"/>
        <w:noProof/>
      </w:rPr>
      <w:t>2</w:t>
    </w:r>
    <w:r>
      <w:rPr>
        <w:rStyle w:val="a4"/>
      </w:rPr>
      <w:fldChar w:fldCharType="end"/>
    </w:r>
  </w:p>
  <w:p w:rsidR="008308B7" w:rsidRDefault="008308B7" w:rsidP="000909B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0263" w:rsidRDefault="00C50263">
      <w:r>
        <w:separator/>
      </w:r>
    </w:p>
  </w:footnote>
  <w:footnote w:type="continuationSeparator" w:id="0">
    <w:p w:rsidR="00C50263" w:rsidRDefault="00C502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D76742"/>
    <w:multiLevelType w:val="hybridMultilevel"/>
    <w:tmpl w:val="EA7E86BE"/>
    <w:lvl w:ilvl="0" w:tplc="13C609B6">
      <w:start w:val="1"/>
      <w:numFmt w:val="decimal"/>
      <w:lvlText w:val="%1)"/>
      <w:lvlJc w:val="left"/>
      <w:pPr>
        <w:tabs>
          <w:tab w:val="num" w:pos="1224"/>
        </w:tabs>
        <w:ind w:left="1224" w:hanging="720"/>
      </w:pPr>
      <w:rPr>
        <w:rFonts w:hint="default"/>
      </w:rPr>
    </w:lvl>
    <w:lvl w:ilvl="1" w:tplc="04190019" w:tentative="1">
      <w:start w:val="1"/>
      <w:numFmt w:val="lowerLetter"/>
      <w:lvlText w:val="%2."/>
      <w:lvlJc w:val="left"/>
      <w:pPr>
        <w:tabs>
          <w:tab w:val="num" w:pos="1584"/>
        </w:tabs>
        <w:ind w:left="1584" w:hanging="360"/>
      </w:pPr>
    </w:lvl>
    <w:lvl w:ilvl="2" w:tplc="0419001B" w:tentative="1">
      <w:start w:val="1"/>
      <w:numFmt w:val="lowerRoman"/>
      <w:lvlText w:val="%3."/>
      <w:lvlJc w:val="right"/>
      <w:pPr>
        <w:tabs>
          <w:tab w:val="num" w:pos="2304"/>
        </w:tabs>
        <w:ind w:left="2304" w:hanging="180"/>
      </w:pPr>
    </w:lvl>
    <w:lvl w:ilvl="3" w:tplc="0419000F" w:tentative="1">
      <w:start w:val="1"/>
      <w:numFmt w:val="decimal"/>
      <w:lvlText w:val="%4."/>
      <w:lvlJc w:val="left"/>
      <w:pPr>
        <w:tabs>
          <w:tab w:val="num" w:pos="3024"/>
        </w:tabs>
        <w:ind w:left="3024" w:hanging="360"/>
      </w:pPr>
    </w:lvl>
    <w:lvl w:ilvl="4" w:tplc="04190019" w:tentative="1">
      <w:start w:val="1"/>
      <w:numFmt w:val="lowerLetter"/>
      <w:lvlText w:val="%5."/>
      <w:lvlJc w:val="left"/>
      <w:pPr>
        <w:tabs>
          <w:tab w:val="num" w:pos="3744"/>
        </w:tabs>
        <w:ind w:left="3744" w:hanging="360"/>
      </w:pPr>
    </w:lvl>
    <w:lvl w:ilvl="5" w:tplc="0419001B" w:tentative="1">
      <w:start w:val="1"/>
      <w:numFmt w:val="lowerRoman"/>
      <w:lvlText w:val="%6."/>
      <w:lvlJc w:val="right"/>
      <w:pPr>
        <w:tabs>
          <w:tab w:val="num" w:pos="4464"/>
        </w:tabs>
        <w:ind w:left="4464" w:hanging="180"/>
      </w:pPr>
    </w:lvl>
    <w:lvl w:ilvl="6" w:tplc="0419000F" w:tentative="1">
      <w:start w:val="1"/>
      <w:numFmt w:val="decimal"/>
      <w:lvlText w:val="%7."/>
      <w:lvlJc w:val="left"/>
      <w:pPr>
        <w:tabs>
          <w:tab w:val="num" w:pos="5184"/>
        </w:tabs>
        <w:ind w:left="5184" w:hanging="360"/>
      </w:pPr>
    </w:lvl>
    <w:lvl w:ilvl="7" w:tplc="04190019" w:tentative="1">
      <w:start w:val="1"/>
      <w:numFmt w:val="lowerLetter"/>
      <w:lvlText w:val="%8."/>
      <w:lvlJc w:val="left"/>
      <w:pPr>
        <w:tabs>
          <w:tab w:val="num" w:pos="5904"/>
        </w:tabs>
        <w:ind w:left="5904" w:hanging="360"/>
      </w:pPr>
    </w:lvl>
    <w:lvl w:ilvl="8" w:tplc="0419001B" w:tentative="1">
      <w:start w:val="1"/>
      <w:numFmt w:val="lowerRoman"/>
      <w:lvlText w:val="%9."/>
      <w:lvlJc w:val="right"/>
      <w:pPr>
        <w:tabs>
          <w:tab w:val="num" w:pos="6624"/>
        </w:tabs>
        <w:ind w:left="6624" w:hanging="180"/>
      </w:pPr>
    </w:lvl>
  </w:abstractNum>
  <w:abstractNum w:abstractNumId="1">
    <w:nsid w:val="326C0926"/>
    <w:multiLevelType w:val="hybridMultilevel"/>
    <w:tmpl w:val="72BC12EA"/>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09BB"/>
    <w:rsid w:val="00077F6C"/>
    <w:rsid w:val="000909BB"/>
    <w:rsid w:val="0019561D"/>
    <w:rsid w:val="001D6E87"/>
    <w:rsid w:val="002E52C0"/>
    <w:rsid w:val="003B40E0"/>
    <w:rsid w:val="003D79CA"/>
    <w:rsid w:val="004360A9"/>
    <w:rsid w:val="00481C42"/>
    <w:rsid w:val="00552A3C"/>
    <w:rsid w:val="006C5AB9"/>
    <w:rsid w:val="006F2446"/>
    <w:rsid w:val="007908FB"/>
    <w:rsid w:val="007A012E"/>
    <w:rsid w:val="00813DBA"/>
    <w:rsid w:val="008308B7"/>
    <w:rsid w:val="008D0041"/>
    <w:rsid w:val="008E4D29"/>
    <w:rsid w:val="0096549B"/>
    <w:rsid w:val="00A84AAA"/>
    <w:rsid w:val="00A94157"/>
    <w:rsid w:val="00AC31DB"/>
    <w:rsid w:val="00AD6508"/>
    <w:rsid w:val="00B23221"/>
    <w:rsid w:val="00C50263"/>
    <w:rsid w:val="00DA1FE2"/>
    <w:rsid w:val="00E14CB8"/>
    <w:rsid w:val="00E366E5"/>
    <w:rsid w:val="00E4628A"/>
    <w:rsid w:val="00E83C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AD9F3C8-B0BD-4D43-B5F5-A8BA85B9C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09B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0909BB"/>
    <w:pPr>
      <w:tabs>
        <w:tab w:val="center" w:pos="4677"/>
        <w:tab w:val="right" w:pos="9355"/>
      </w:tabs>
    </w:pPr>
  </w:style>
  <w:style w:type="character" w:styleId="a4">
    <w:name w:val="page number"/>
    <w:basedOn w:val="a0"/>
    <w:rsid w:val="000909BB"/>
  </w:style>
  <w:style w:type="paragraph" w:customStyle="1" w:styleId="a5">
    <w:name w:val="Стиль"/>
    <w:rsid w:val="008E4D29"/>
    <w:pPr>
      <w:widowControl w:val="0"/>
      <w:autoSpaceDE w:val="0"/>
      <w:autoSpaceDN w:val="0"/>
      <w:adjustRightInd w:val="0"/>
    </w:pPr>
    <w:rPr>
      <w:sz w:val="24"/>
      <w:szCs w:val="24"/>
    </w:rPr>
  </w:style>
  <w:style w:type="paragraph" w:styleId="a6">
    <w:name w:val="footnote text"/>
    <w:basedOn w:val="a"/>
    <w:semiHidden/>
    <w:rsid w:val="00E14CB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3917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2806</Words>
  <Characters>15997</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18766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Багарат</dc:creator>
  <cp:keywords/>
  <dc:description/>
  <cp:lastModifiedBy>admin</cp:lastModifiedBy>
  <cp:revision>2</cp:revision>
  <dcterms:created xsi:type="dcterms:W3CDTF">2014-05-09T16:50:00Z</dcterms:created>
  <dcterms:modified xsi:type="dcterms:W3CDTF">2014-05-09T16:50:00Z</dcterms:modified>
</cp:coreProperties>
</file>