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779" w:rsidRDefault="00705779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1C6A" w:rsidRPr="00AF1C6A" w:rsidRDefault="00AF1C6A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5779" w:rsidRPr="00AF1C6A" w:rsidRDefault="00705779" w:rsidP="00AF1C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607B" w:rsidRPr="00AF1C6A" w:rsidRDefault="005F607B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5F607B" w:rsidRPr="00AF1C6A" w:rsidRDefault="00AF1C6A" w:rsidP="00AF1C6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F1C6A">
        <w:rPr>
          <w:b/>
          <w:sz w:val="28"/>
          <w:szCs w:val="28"/>
        </w:rPr>
        <w:t>Религиозно-философская картина человека</w:t>
      </w:r>
    </w:p>
    <w:p w:rsidR="00AF1C6A" w:rsidRPr="00AF1C6A" w:rsidRDefault="00AF1C6A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AF1C6A" w:rsidRPr="00AF1C6A" w:rsidRDefault="00AF1C6A" w:rsidP="00AF1C6A">
      <w:pPr>
        <w:spacing w:line="360" w:lineRule="auto"/>
        <w:ind w:firstLine="709"/>
        <w:jc w:val="both"/>
        <w:rPr>
          <w:sz w:val="28"/>
          <w:szCs w:val="28"/>
        </w:rPr>
        <w:sectPr w:rsidR="00AF1C6A" w:rsidRPr="00AF1C6A" w:rsidSect="00AF1C6A">
          <w:footerReference w:type="even" r:id="rId7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05779" w:rsidRPr="00AF1C6A" w:rsidRDefault="00705779" w:rsidP="00AF1C6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122769997"/>
      <w:bookmarkStart w:id="1" w:name="_Toc122770328"/>
      <w:r w:rsidRPr="00AF1C6A">
        <w:rPr>
          <w:rFonts w:ascii="Times New Roman" w:hAnsi="Times New Roman"/>
          <w:sz w:val="28"/>
        </w:rPr>
        <w:lastRenderedPageBreak/>
        <w:t>Содержание</w:t>
      </w:r>
      <w:bookmarkEnd w:id="0"/>
      <w:bookmarkEnd w:id="1"/>
    </w:p>
    <w:p w:rsidR="00AF1C6A" w:rsidRPr="00AF1C6A" w:rsidRDefault="00AF1C6A" w:rsidP="00AF1C6A">
      <w:pPr>
        <w:spacing w:line="360" w:lineRule="auto"/>
        <w:ind w:firstLine="709"/>
        <w:jc w:val="both"/>
        <w:rPr>
          <w:sz w:val="28"/>
        </w:rPr>
      </w:pP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sz w:val="28"/>
          <w:szCs w:val="28"/>
        </w:rPr>
        <w:fldChar w:fldCharType="begin"/>
      </w:r>
      <w:r w:rsidRPr="00AF1C6A">
        <w:rPr>
          <w:rFonts w:cs="Arial"/>
          <w:sz w:val="28"/>
          <w:szCs w:val="28"/>
        </w:rPr>
        <w:instrText xml:space="preserve"> TOC \o "1-3" \u </w:instrText>
      </w:r>
      <w:r w:rsidRPr="00AF1C6A">
        <w:rPr>
          <w:rFonts w:cs="Arial"/>
          <w:sz w:val="28"/>
          <w:szCs w:val="28"/>
        </w:rPr>
        <w:fldChar w:fldCharType="separate"/>
      </w:r>
      <w:r w:rsidRPr="00AF1C6A">
        <w:rPr>
          <w:rFonts w:cs="Arial"/>
          <w:noProof/>
          <w:sz w:val="28"/>
          <w:szCs w:val="28"/>
        </w:rPr>
        <w:t>Содержание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Человек, как творение Бога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Тело, душа, дух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Споры о свободе человека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Современная религиозная антропология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Вопрос о назначении человека</w:t>
      </w:r>
    </w:p>
    <w:p w:rsidR="00705779" w:rsidRPr="00AF1C6A" w:rsidRDefault="00705779" w:rsidP="00AF1C6A">
      <w:pPr>
        <w:pStyle w:val="11"/>
        <w:spacing w:line="360" w:lineRule="auto"/>
        <w:ind w:firstLine="709"/>
        <w:jc w:val="both"/>
        <w:rPr>
          <w:rFonts w:cs="Arial"/>
          <w:noProof/>
          <w:sz w:val="28"/>
          <w:szCs w:val="28"/>
        </w:rPr>
      </w:pPr>
      <w:r w:rsidRPr="00AF1C6A">
        <w:rPr>
          <w:rFonts w:cs="Arial"/>
          <w:noProof/>
          <w:sz w:val="28"/>
          <w:szCs w:val="28"/>
        </w:rPr>
        <w:t>Список источников</w:t>
      </w:r>
    </w:p>
    <w:p w:rsidR="00705779" w:rsidRPr="00AF1C6A" w:rsidRDefault="00705779" w:rsidP="00AF1C6A">
      <w:pPr>
        <w:spacing w:line="360" w:lineRule="auto"/>
        <w:ind w:firstLine="709"/>
        <w:jc w:val="both"/>
        <w:rPr>
          <w:rFonts w:cs="Arial"/>
          <w:sz w:val="28"/>
          <w:szCs w:val="28"/>
        </w:rPr>
        <w:sectPr w:rsidR="00705779" w:rsidRPr="00AF1C6A" w:rsidSect="00AF1C6A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AF1C6A">
        <w:rPr>
          <w:rFonts w:cs="Arial"/>
          <w:sz w:val="28"/>
          <w:szCs w:val="28"/>
        </w:rPr>
        <w:fldChar w:fldCharType="end"/>
      </w:r>
    </w:p>
    <w:p w:rsidR="00597E19" w:rsidRPr="00AF1C6A" w:rsidRDefault="00597E19" w:rsidP="00AF1C6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2" w:name="_Toc122770329"/>
      <w:r w:rsidRPr="00AF1C6A">
        <w:rPr>
          <w:rFonts w:ascii="Times New Roman" w:hAnsi="Times New Roman"/>
          <w:sz w:val="28"/>
        </w:rPr>
        <w:t>Человек, как творение Бога</w:t>
      </w:r>
      <w:bookmarkEnd w:id="2"/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Что такое человек и как он появился на Земле – это один из фундаментальных вопросов бытия. Над этими вопросами задумывались многие люди до нас, над ними задумываются наши современники, и будут задумываться наши потомки. Фундаментальными являются, прежде всего, вопросы о Вселенной в целом и о нашей планете Земля, в частности, вопросы о том, что такое человек, каково его предназначение и происхождение.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Рассмотрим эти вопросы подробнее с точки зрения религии.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Первый вопрос: что лежит за наблюдаемой Вселенной?</w:t>
      </w:r>
    </w:p>
    <w:p w:rsidR="00597E19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За материей, которая имела свое начало, по мнению теистов, стоит некий несотворенный, независимый творческий Разум, или, как сказали бы иудеи и мусульмане, Бог, а христиане - Бог и Отец Господа Иисуса Христа. Бог поддерживает Вселенную, взаимодействует с ней, но не является ее составной частью. Он дух, а не материя. Вселенная существует как выражение Его сознания и с целью выполнения Его воли.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Второй вопрос: каким образом возник наш мир, как он развивался и каким образом он оказался населенным такими разнообразными формами жизни?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Устройство Вселенной, солнечной системы и планеты Земля говорит о том, что они были задуманы и созданы таким образом, чтобы на Земле была возможна жизнь. Поразительная сложность живых систем и механизмов их жизнедеятельности также свидетельствуют об этом.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Третий вопрос: что такое человек? Каково происхождение его рациональности и морального чувства? Каковы его перспективы на будущее, и что происходит с ним после смерти?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Природа человека. Человек создан Богом, в действительности, по образу и подобию Божию (по крайней мере, согласно иудаизму, христианству и исламу). Своими мыслительными способностями человек обязан божественному Логосу, от которого он происходит.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Нравственность. Моральное чувство человека возникает из «законов Божьих», вложенных в него Творцом.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Права человека. Человек обладает определенными не отчуждаемыми от него правами, которые все другие человеческие существа и правительства должны уважать просто потому, что человек создан Богом, по образу Его и подобию.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Цель жизни. Главная цель человека</w:t>
      </w:r>
      <w:r w:rsid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наслаждаться общением с Богом и служить Богу, а также служить своим собратьям во имя Бога.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Будущее. Идеальное устройство общества, к которому человек стремится, является не мечтой, а твердой надеждой, основанной на </w:t>
      </w:r>
      <w:r w:rsidR="001B68CF">
        <w:rPr>
          <w:sz w:val="28"/>
          <w:szCs w:val="28"/>
        </w:rPr>
        <w:t>замысле Бога об искуплении чело</w:t>
      </w:r>
      <w:r w:rsidRPr="00AF1C6A">
        <w:rPr>
          <w:sz w:val="28"/>
          <w:szCs w:val="28"/>
        </w:rPr>
        <w:t>вечества и мира.</w:t>
      </w:r>
    </w:p>
    <w:p w:rsidR="000B6774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Смерть и жизнь после смерти. Смерть не означает абсолютного прекращения существования. После смерти человеческие существа должны предстать перед Богом. В конце концов, человек либо окажется с Богом, в постоянном общении с Ним на небесах, либо будет изгнан из Его присутствия.</w:t>
      </w:r>
    </w:p>
    <w:p w:rsidR="001B68CF" w:rsidRDefault="001B68C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1B68CF" w:rsidRPr="00AF1C6A" w:rsidRDefault="001B68CF" w:rsidP="00AF1C6A">
      <w:pPr>
        <w:spacing w:line="360" w:lineRule="auto"/>
        <w:ind w:firstLine="709"/>
        <w:jc w:val="both"/>
        <w:rPr>
          <w:sz w:val="28"/>
          <w:szCs w:val="28"/>
        </w:rPr>
        <w:sectPr w:rsidR="001B68CF" w:rsidRPr="00AF1C6A" w:rsidSect="00AF1C6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569D0" w:rsidRPr="001B68CF" w:rsidRDefault="000569D0" w:rsidP="001B68CF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3" w:name="_Toc122770330"/>
      <w:r w:rsidRPr="001B68CF">
        <w:rPr>
          <w:rFonts w:ascii="Times New Roman" w:hAnsi="Times New Roman"/>
          <w:sz w:val="28"/>
        </w:rPr>
        <w:t>Тело, душа, дух</w:t>
      </w:r>
      <w:bookmarkEnd w:id="3"/>
    </w:p>
    <w:p w:rsidR="00CD611C" w:rsidRPr="001B68CF" w:rsidRDefault="00CD611C" w:rsidP="001B68C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569D0" w:rsidRPr="00AF1C6A" w:rsidRDefault="000569D0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Человек, как и все предметы и существа состоит из атомов. Разумеется, он устроен гораздо сложнее, чем любой предмет</w:t>
      </w:r>
      <w:r w:rsidR="00CD611C" w:rsidRPr="00AF1C6A">
        <w:rPr>
          <w:sz w:val="28"/>
          <w:szCs w:val="28"/>
        </w:rPr>
        <w:t>.</w:t>
      </w:r>
      <w:r w:rsidRPr="00AF1C6A">
        <w:rPr>
          <w:sz w:val="28"/>
          <w:szCs w:val="28"/>
        </w:rPr>
        <w:t xml:space="preserve"> </w:t>
      </w:r>
      <w:r w:rsidR="00CD611C" w:rsidRPr="00AF1C6A">
        <w:rPr>
          <w:sz w:val="28"/>
          <w:szCs w:val="28"/>
        </w:rPr>
        <w:t>Н</w:t>
      </w:r>
      <w:r w:rsidRPr="00AF1C6A">
        <w:rPr>
          <w:sz w:val="28"/>
          <w:szCs w:val="28"/>
        </w:rPr>
        <w:t>о допустимо ли в таком случае считать, что человек имеет власть над природой, если он не что иное, как часть природы, просто несколько более развитая, чем все остальное</w:t>
      </w:r>
      <w:r w:rsidR="00CD611C" w:rsidRPr="00AF1C6A">
        <w:rPr>
          <w:sz w:val="28"/>
          <w:szCs w:val="28"/>
        </w:rPr>
        <w:t>? Или все-таки люди являются не просто природными организмами, обладая помимо материального тела еще и чем-то нематериальным – духом, душой?</w:t>
      </w:r>
    </w:p>
    <w:p w:rsidR="00CD611C" w:rsidRPr="00AF1C6A" w:rsidRDefault="00CD611C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Давайте </w:t>
      </w:r>
      <w:r w:rsidR="0072372B" w:rsidRPr="00AF1C6A">
        <w:rPr>
          <w:sz w:val="28"/>
          <w:szCs w:val="28"/>
        </w:rPr>
        <w:t>рассмотрим ответ</w:t>
      </w:r>
      <w:r w:rsidRPr="00AF1C6A">
        <w:rPr>
          <w:sz w:val="28"/>
          <w:szCs w:val="28"/>
        </w:rPr>
        <w:t xml:space="preserve"> на этот вопрос с</w:t>
      </w:r>
      <w:r w:rsidR="0072372B" w:rsidRPr="00AF1C6A">
        <w:rPr>
          <w:sz w:val="28"/>
          <w:szCs w:val="28"/>
        </w:rPr>
        <w:t xml:space="preserve"> точки зрения </w:t>
      </w:r>
      <w:r w:rsidRPr="00AF1C6A">
        <w:rPr>
          <w:sz w:val="28"/>
          <w:szCs w:val="28"/>
        </w:rPr>
        <w:t>религии.</w:t>
      </w:r>
    </w:p>
    <w:p w:rsidR="00CD611C" w:rsidRPr="00AF1C6A" w:rsidRDefault="00CD611C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Джон </w:t>
      </w:r>
      <w:r w:rsidRPr="00AF1C6A">
        <w:rPr>
          <w:rStyle w:val="f1001"/>
          <w:rFonts w:ascii="Times New Roman" w:hAnsi="Times New Roman" w:cs="Times New Roman"/>
          <w:sz w:val="28"/>
          <w:szCs w:val="28"/>
        </w:rPr>
        <w:t xml:space="preserve">Экклз, </w:t>
      </w:r>
      <w:r w:rsidRPr="00AF1C6A">
        <w:rPr>
          <w:sz w:val="28"/>
          <w:szCs w:val="28"/>
        </w:rPr>
        <w:t>лауреат Нобелевской премии в области нейрофизиологии, будучи эволюционистом теистического направления, утверждает, что хотя тело и мозг человека возникли в результате эволюции, «я», или душа, в каждом человеческом существе является особым творением Бога, которое Бог вкладывает в человеческий плод после зачатия и перед его рождением.</w:t>
      </w:r>
    </w:p>
    <w:p w:rsidR="0005048F" w:rsidRPr="00AF1C6A" w:rsidRDefault="00CD611C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Заключая свой труд «Эволюция</w:t>
      </w:r>
      <w:r w:rsidR="0005048F" w:rsidRPr="00AF1C6A">
        <w:rPr>
          <w:sz w:val="28"/>
          <w:szCs w:val="28"/>
        </w:rPr>
        <w:t xml:space="preserve"> мозга. Создание “я”»</w:t>
      </w:r>
      <w:r w:rsidRPr="00AF1C6A">
        <w:rPr>
          <w:sz w:val="28"/>
          <w:szCs w:val="28"/>
        </w:rPr>
        <w:t>, он суммирует свои представления следующим образом: «Поскольку в рамках материалистического подхода нельзя объясни</w:t>
      </w:r>
      <w:r w:rsidR="0005048F" w:rsidRPr="00AF1C6A">
        <w:rPr>
          <w:sz w:val="28"/>
          <w:szCs w:val="28"/>
        </w:rPr>
        <w:t>ть уникально</w:t>
      </w:r>
      <w:r w:rsidRPr="00AF1C6A">
        <w:rPr>
          <w:sz w:val="28"/>
          <w:szCs w:val="28"/>
        </w:rPr>
        <w:t xml:space="preserve">сть человека, Я </w:t>
      </w:r>
      <w:r w:rsidR="0005048F" w:rsidRPr="00AF1C6A">
        <w:rPr>
          <w:sz w:val="28"/>
          <w:szCs w:val="28"/>
        </w:rPr>
        <w:t>вынужден при</w:t>
      </w:r>
      <w:r w:rsidRPr="00AF1C6A">
        <w:rPr>
          <w:sz w:val="28"/>
          <w:szCs w:val="28"/>
        </w:rPr>
        <w:t>писывать уникал</w:t>
      </w:r>
      <w:r w:rsidR="0005048F" w:rsidRPr="00AF1C6A">
        <w:rPr>
          <w:sz w:val="28"/>
          <w:szCs w:val="28"/>
        </w:rPr>
        <w:t>ьность «я»</w:t>
      </w:r>
      <w:r w:rsidRPr="00AF1C6A">
        <w:rPr>
          <w:sz w:val="28"/>
          <w:szCs w:val="28"/>
        </w:rPr>
        <w:t xml:space="preserve"> </w:t>
      </w:r>
      <w:r w:rsidR="0005048F" w:rsidRPr="00AF1C6A">
        <w:rPr>
          <w:sz w:val="28"/>
          <w:szCs w:val="28"/>
        </w:rPr>
        <w:t>или</w:t>
      </w:r>
      <w:r w:rsidRPr="00AF1C6A">
        <w:rPr>
          <w:sz w:val="28"/>
          <w:szCs w:val="28"/>
        </w:rPr>
        <w:t xml:space="preserve"> </w:t>
      </w:r>
      <w:r w:rsidR="0005048F" w:rsidRPr="00AF1C6A">
        <w:rPr>
          <w:sz w:val="28"/>
          <w:szCs w:val="28"/>
        </w:rPr>
        <w:t>Души сверхъестественно</w:t>
      </w:r>
      <w:r w:rsidRPr="00AF1C6A">
        <w:rPr>
          <w:sz w:val="28"/>
          <w:szCs w:val="28"/>
        </w:rPr>
        <w:t>му духовному творению. Если объяснять ее в теологичес</w:t>
      </w:r>
      <w:r w:rsidR="0005048F" w:rsidRPr="00AF1C6A">
        <w:rPr>
          <w:sz w:val="28"/>
          <w:szCs w:val="28"/>
        </w:rPr>
        <w:t>ких</w:t>
      </w:r>
      <w:r w:rsidRPr="00AF1C6A">
        <w:rPr>
          <w:sz w:val="28"/>
          <w:szCs w:val="28"/>
        </w:rPr>
        <w:t xml:space="preserve"> терминах, то получается следующее: каждая Душа является новым божественным творением,</w:t>
      </w:r>
      <w:r w:rsidR="0005048F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которое</w:t>
      </w:r>
      <w:r w:rsidR="0005048F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 xml:space="preserve">вкладывается в растущий </w:t>
      </w:r>
      <w:r w:rsidR="0005048F" w:rsidRPr="00AF1C6A">
        <w:rPr>
          <w:sz w:val="28"/>
          <w:szCs w:val="28"/>
        </w:rPr>
        <w:t>плод</w:t>
      </w:r>
      <w:r w:rsidRPr="00AF1C6A">
        <w:rPr>
          <w:sz w:val="28"/>
          <w:szCs w:val="28"/>
        </w:rPr>
        <w:t xml:space="preserve"> в какой-то момент</w:t>
      </w:r>
      <w:r w:rsidR="0005048F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между зачатием и рождением. К выводу о «божественном творении</w:t>
      </w:r>
      <w:r w:rsidR="0005048F" w:rsidRPr="00AF1C6A">
        <w:rPr>
          <w:sz w:val="28"/>
          <w:szCs w:val="28"/>
        </w:rPr>
        <w:t>»</w:t>
      </w:r>
      <w:r w:rsidRPr="00AF1C6A">
        <w:rPr>
          <w:sz w:val="28"/>
          <w:szCs w:val="28"/>
        </w:rPr>
        <w:t xml:space="preserve"> нас подводит очевидность того, что</w:t>
      </w:r>
      <w:r w:rsidR="0005048F" w:rsidRPr="00AF1C6A">
        <w:rPr>
          <w:sz w:val="28"/>
          <w:szCs w:val="28"/>
        </w:rPr>
        <w:t xml:space="preserve"> внутреннее ядро каждого отдельно</w:t>
      </w:r>
      <w:r w:rsidRPr="00AF1C6A">
        <w:rPr>
          <w:sz w:val="28"/>
          <w:szCs w:val="28"/>
        </w:rPr>
        <w:t>го человека уникально. Я не</w:t>
      </w:r>
      <w:r w:rsidR="0005048F" w:rsidRPr="00AF1C6A">
        <w:rPr>
          <w:sz w:val="28"/>
          <w:szCs w:val="28"/>
        </w:rPr>
        <w:t xml:space="preserve"> с</w:t>
      </w:r>
      <w:r w:rsidRPr="00AF1C6A">
        <w:rPr>
          <w:sz w:val="28"/>
          <w:szCs w:val="28"/>
        </w:rPr>
        <w:t>читаю приемле</w:t>
      </w:r>
      <w:r w:rsidR="0005048F" w:rsidRPr="00AF1C6A">
        <w:rPr>
          <w:sz w:val="28"/>
          <w:szCs w:val="28"/>
        </w:rPr>
        <w:t>мым никакое другое объяснение. З</w:t>
      </w:r>
      <w:r w:rsidRPr="00AF1C6A">
        <w:rPr>
          <w:sz w:val="28"/>
          <w:szCs w:val="28"/>
        </w:rPr>
        <w:t>десь не годится ни генетическая уникальность с</w:t>
      </w:r>
      <w:r w:rsidR="0005048F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ее</w:t>
      </w:r>
      <w:r w:rsidR="0005048F" w:rsidRPr="00AF1C6A">
        <w:rPr>
          <w:sz w:val="28"/>
          <w:szCs w:val="28"/>
        </w:rPr>
        <w:t xml:space="preserve"> фантастически невозможной лоте</w:t>
      </w:r>
      <w:r w:rsidRPr="00AF1C6A">
        <w:rPr>
          <w:sz w:val="28"/>
          <w:szCs w:val="28"/>
        </w:rPr>
        <w:t xml:space="preserve">реей, ни различия в окружающей среде </w:t>
      </w:r>
      <w:r w:rsidR="0072372B" w:rsidRPr="00AF1C6A">
        <w:rPr>
          <w:sz w:val="28"/>
          <w:szCs w:val="28"/>
        </w:rPr>
        <w:t>–</w:t>
      </w:r>
      <w:r w:rsidRPr="00AF1C6A">
        <w:rPr>
          <w:sz w:val="28"/>
          <w:szCs w:val="28"/>
        </w:rPr>
        <w:t xml:space="preserve"> они </w:t>
      </w:r>
      <w:r w:rsidR="0005048F" w:rsidRPr="00AF1C6A">
        <w:rPr>
          <w:sz w:val="28"/>
          <w:szCs w:val="28"/>
        </w:rPr>
        <w:t>не</w:t>
      </w:r>
      <w:r w:rsidRPr="00AF1C6A">
        <w:rPr>
          <w:sz w:val="28"/>
          <w:szCs w:val="28"/>
        </w:rPr>
        <w:t xml:space="preserve"> детерминируют уникальность каждого человека, а просто видоизменяют</w:t>
      </w:r>
      <w:r w:rsidR="0005048F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 xml:space="preserve">ее. Этот </w:t>
      </w:r>
      <w:r w:rsidR="0005048F" w:rsidRPr="00AF1C6A">
        <w:rPr>
          <w:sz w:val="28"/>
          <w:szCs w:val="28"/>
        </w:rPr>
        <w:t>вывод</w:t>
      </w:r>
      <w:r w:rsidRPr="00AF1C6A">
        <w:rPr>
          <w:sz w:val="28"/>
          <w:szCs w:val="28"/>
        </w:rPr>
        <w:t xml:space="preserve"> имеет колоссальное теологическое значение. Он существенно поддерживает нашу веру в человеческую душу и в чудесное происхождение человека в результате божественного творения. При этом признает</w:t>
      </w:r>
      <w:r w:rsidR="0005048F" w:rsidRPr="00AF1C6A">
        <w:rPr>
          <w:sz w:val="28"/>
          <w:szCs w:val="28"/>
        </w:rPr>
        <w:t>с</w:t>
      </w:r>
      <w:r w:rsidRPr="00AF1C6A">
        <w:rPr>
          <w:sz w:val="28"/>
          <w:szCs w:val="28"/>
        </w:rPr>
        <w:t>я не только Трансцендентный Бог, Создатель Космоса, Бог, в которого вери</w:t>
      </w:r>
      <w:r w:rsidR="0005048F" w:rsidRPr="00AF1C6A">
        <w:rPr>
          <w:sz w:val="28"/>
          <w:szCs w:val="28"/>
        </w:rPr>
        <w:t>л</w:t>
      </w:r>
      <w:r w:rsidRPr="00AF1C6A">
        <w:rPr>
          <w:sz w:val="28"/>
          <w:szCs w:val="28"/>
        </w:rPr>
        <w:t xml:space="preserve"> Э</w:t>
      </w:r>
      <w:r w:rsidR="0005048F" w:rsidRPr="00AF1C6A">
        <w:rPr>
          <w:sz w:val="28"/>
          <w:szCs w:val="28"/>
        </w:rPr>
        <w:t>й</w:t>
      </w:r>
      <w:r w:rsidRPr="00AF1C6A">
        <w:rPr>
          <w:sz w:val="28"/>
          <w:szCs w:val="28"/>
        </w:rPr>
        <w:t xml:space="preserve">нштейн, но еще </w:t>
      </w:r>
      <w:r w:rsidR="0005048F" w:rsidRPr="00AF1C6A">
        <w:rPr>
          <w:sz w:val="28"/>
          <w:szCs w:val="28"/>
        </w:rPr>
        <w:t xml:space="preserve">и </w:t>
      </w:r>
      <w:r w:rsidRPr="00AF1C6A">
        <w:rPr>
          <w:sz w:val="28"/>
          <w:szCs w:val="28"/>
        </w:rPr>
        <w:t>любящий Бог, Которому мы обязаны нашим существованием</w:t>
      </w:r>
      <w:r w:rsidR="0005048F" w:rsidRPr="00AF1C6A">
        <w:rPr>
          <w:sz w:val="28"/>
          <w:szCs w:val="28"/>
        </w:rPr>
        <w:t>»</w:t>
      </w:r>
      <w:r w:rsidRPr="00AF1C6A">
        <w:rPr>
          <w:sz w:val="28"/>
          <w:szCs w:val="28"/>
        </w:rPr>
        <w:t>.</w:t>
      </w:r>
    </w:p>
    <w:p w:rsidR="006D12CF" w:rsidRPr="00AF1C6A" w:rsidRDefault="006D12C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Нематериальная сущность может воздействовать на материальное тело. Бог – это Дух (Ин. 4: 24). Именно по Его слову ·была сотворена материя, именно Его сила, Его могущественное Слово поддерживают Вселенную, ее существование и целостность (Евр. 1: 3; 11: 3; Кол. 1: 16-17). Именно Его слово, а не просто второй закон термодинамики, контролирует механизмы, которые, в конце концов, приведут мир к его концу (2 Петр. 3: 5-7).</w:t>
      </w:r>
    </w:p>
    <w:p w:rsidR="006D12CF" w:rsidRPr="00AF1C6A" w:rsidRDefault="006D12C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Что же касается человека, то Библия учит тому, что он обладает дуалистической природой. Человек – не просто плоть, то есть материя, но еще и дух. Библия не презирает человеческое тело, в отличие от некоторых религиозных и философских концепци</w:t>
      </w:r>
      <w:r w:rsidR="000A58CB" w:rsidRPr="00AF1C6A">
        <w:rPr>
          <w:sz w:val="28"/>
          <w:szCs w:val="28"/>
        </w:rPr>
        <w:t>й.</w:t>
      </w:r>
      <w:r w:rsidRPr="00AF1C6A">
        <w:rPr>
          <w:sz w:val="28"/>
          <w:szCs w:val="28"/>
        </w:rPr>
        <w:t xml:space="preserve"> Материя - это благо, и человеческое тело является составной частью личности человека. В этом нас убеждает Воплощение Сына Божьего в че</w:t>
      </w:r>
      <w:r w:rsidR="000A58CB" w:rsidRPr="00AF1C6A">
        <w:rPr>
          <w:sz w:val="28"/>
          <w:szCs w:val="28"/>
        </w:rPr>
        <w:t>л</w:t>
      </w:r>
      <w:r w:rsidRPr="00AF1C6A">
        <w:rPr>
          <w:sz w:val="28"/>
          <w:szCs w:val="28"/>
        </w:rPr>
        <w:t>овеческое тело. А телесное Воскресение Христа является главным догматом христианской веры.</w:t>
      </w:r>
    </w:p>
    <w:p w:rsidR="00F57EFC" w:rsidRPr="00AF1C6A" w:rsidRDefault="006D12CF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>Но Библия учит нас, что человек - это больше чем тело. Бог, который Сам является Духом, формирует Дух каждого человека (Зах. 12: 1). Именно дух, обитающий в человеке, знает и понимает то, что является для него типично человеческим (1 Кор. 2: 11). Дух человека не следует понимать как нечто тонкое, слабое и, в сущности своей, безжизненное. В Библии используется несколько поня</w:t>
      </w:r>
      <w:r w:rsidR="00F57EFC" w:rsidRPr="00AF1C6A">
        <w:rPr>
          <w:rFonts w:ascii="Times New Roman" w:hAnsi="Times New Roman" w:cs="Times New Roman"/>
          <w:sz w:val="28"/>
          <w:szCs w:val="28"/>
        </w:rPr>
        <w:t>тий для характеристики богатства внутренней жизни человека: дух, душа, сердце, разум, совесть. Поскольку люди это падшее племя, дух человека умер для Бога, подобно нарушенной телефонной линии, которая не обеспечивает связи. Поэтому дух человека должен быть возрожден Духом Божьим (Еф. 2: 1-10; Ин. 3: 1-16).</w:t>
      </w:r>
    </w:p>
    <w:p w:rsidR="000B6774" w:rsidRDefault="00F57EFC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Если речь идет о жизни, то дух более важен, чем плоть (Ин. 6: 63). Когда дух покидает тело, оно умирает. Человеческий дух может существовать независимо от тела. Так, Христос, умирая, вручил Свой Дух в руки Господа (Лк. 23: 46). Дух физически умерших праведников покоится с Богом (Евр. 12: 23). Когда разбойник, распятый вместе с Христом, покаялся, Христос уверил его: «…Ныне же будешь со Мною в раю» (Лк. 23: 43). Цель искупления человека будет достигнута, когда возрожденный человеческий дух, в конце концов, облечется в искупленное и прославленное тело (2 Кор. 5: 1-5; Рим. 8: 11, 18-23).</w:t>
      </w:r>
    </w:p>
    <w:p w:rsidR="001B68CF" w:rsidRDefault="001B68C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64693F" w:rsidRPr="001B68CF" w:rsidRDefault="00B65B6F" w:rsidP="001B68CF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_Toc122770331"/>
      <w:r w:rsidRPr="001B68CF">
        <w:rPr>
          <w:rFonts w:ascii="Times New Roman" w:hAnsi="Times New Roman"/>
          <w:sz w:val="28"/>
        </w:rPr>
        <w:t>Споры о свободе человека</w:t>
      </w:r>
      <w:bookmarkEnd w:id="4"/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64693F" w:rsidRPr="00AF1C6A" w:rsidRDefault="0064693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Для каждого человека, каким бы ни было его мировоззрение, свобода относится к числу высших идеалов. Согласно мироощущению любого из нас, свобода – это наше право по рождению: никто не имеет права отнять его у человека против его воли (разумеется, за исключением того случая, когда он совершил преступление). Даже </w:t>
      </w:r>
      <w:r w:rsidRPr="00AF1C6A">
        <w:rPr>
          <w:iCs/>
          <w:sz w:val="28"/>
          <w:szCs w:val="28"/>
        </w:rPr>
        <w:t xml:space="preserve">попытка </w:t>
      </w:r>
      <w:r w:rsidRPr="00AF1C6A">
        <w:rPr>
          <w:sz w:val="28"/>
          <w:szCs w:val="28"/>
        </w:rPr>
        <w:t>отнять чью-то свободу является преступлением против высокого звания Человека.</w:t>
      </w:r>
    </w:p>
    <w:p w:rsidR="0064693F" w:rsidRPr="00AF1C6A" w:rsidRDefault="0064693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Но в жизни каждый из нас поступается свой личной свободой ради общего блага. Это происходит и в мелких делах, и в делах более важных. Возьмем, к примеру, простой случай – игру в футбол. На игровом поле десять игроков соглашаются подчиняться указаниям капитана, а вся команда из одиннадцати человек соглашается играть по правилам игры и подчиняться решениям судьи. Ни один из игроков не претендует на свободу играть по своим собственным правилам: никакая игра не была бы возможной, не прими они таких условий.</w:t>
      </w:r>
    </w:p>
    <w:p w:rsidR="0064693F" w:rsidRPr="00AF1C6A" w:rsidRDefault="0064693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Мы добровольно поступаемся какими-то элементами нашей личной свободы и в более важных ситуациях. Как граждане цивилизованного государства мы (по крайней мере, теоретически) отказываемся от каких-то элементов нашей личной свободы и подчиняемся законам страны во имя общего блага, которое заключается в мирной и цивилизованной жизни.</w:t>
      </w:r>
    </w:p>
    <w:p w:rsidR="009656D1" w:rsidRPr="00AF1C6A" w:rsidRDefault="009656D1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>Н</w:t>
      </w:r>
      <w:r w:rsidR="0064693F" w:rsidRPr="00AF1C6A">
        <w:rPr>
          <w:rFonts w:ascii="Times New Roman" w:hAnsi="Times New Roman" w:cs="Times New Roman"/>
          <w:sz w:val="28"/>
          <w:szCs w:val="28"/>
        </w:rPr>
        <w:t xml:space="preserve">о когда речь идет о праве каждого человеческого существа на свободу как о </w:t>
      </w:r>
      <w:r w:rsidRPr="00AF1C6A">
        <w:rPr>
          <w:rFonts w:ascii="Times New Roman" w:hAnsi="Times New Roman" w:cs="Times New Roman"/>
          <w:sz w:val="28"/>
          <w:szCs w:val="28"/>
        </w:rPr>
        <w:t>п</w:t>
      </w:r>
      <w:r w:rsidR="0064693F" w:rsidRPr="00AF1C6A">
        <w:rPr>
          <w:rFonts w:ascii="Times New Roman" w:hAnsi="Times New Roman" w:cs="Times New Roman"/>
          <w:sz w:val="28"/>
          <w:szCs w:val="28"/>
        </w:rPr>
        <w:t>ринципе, все мы, независимо от характера нашего мировоззрения, соглашаемся в том, что это право не должно нарушаться. Поэтому мы испытываем справедливое негодование, когда встречаемся с порабощением человека, с отношением к нему как к винтику от машины, средству достижения целей, будь то удоволь</w:t>
      </w:r>
      <w:r w:rsidRPr="00AF1C6A">
        <w:rPr>
          <w:rFonts w:ascii="Times New Roman" w:hAnsi="Times New Roman" w:cs="Times New Roman"/>
          <w:sz w:val="28"/>
          <w:szCs w:val="28"/>
        </w:rPr>
        <w:t>ствие или благо другого человека. Каждое человеческое существо, живущее в любой части света, – человек любой национальности, любого возраста и пола, цвета кожи и вероисповедания – имеет право на то, чтобы к нему относились не как к статисту и средству производства, а как к самодостаточной сущности, как к человеку, обладающему собственным именем и своими индивидуальными особенностями, рожденному, чтобы быть свободным.</w:t>
      </w:r>
    </w:p>
    <w:p w:rsidR="00CB4A0C" w:rsidRPr="00AF1C6A" w:rsidRDefault="00CB4A0C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 xml:space="preserve">Когда встает вопрос о том, </w:t>
      </w:r>
      <w:r w:rsidRPr="00AF1C6A">
        <w:rPr>
          <w:rStyle w:val="f2101"/>
          <w:i w:val="0"/>
          <w:sz w:val="28"/>
          <w:szCs w:val="28"/>
        </w:rPr>
        <w:t xml:space="preserve">что </w:t>
      </w:r>
      <w:r w:rsidRPr="00AF1C6A">
        <w:rPr>
          <w:rFonts w:ascii="Times New Roman" w:hAnsi="Times New Roman" w:cs="Times New Roman"/>
          <w:sz w:val="28"/>
          <w:szCs w:val="28"/>
        </w:rPr>
        <w:t>является принципиальным условием реализации полной свободы чело века, оказывается, что теистическое и атеистическое мировоззрения – основные типы жизненных позиций – кардинально расходятся в своих ответах на него. Вопрос этот, в сущности, формулируется следующим образом: является ли человечество высшей и единственной разумной силой в нашем мире или во Вселенной в целом? Этот вопрос, в свою очередь, влечет за собой другие. Является ли человечество совершенно свободным решать, как себя вести: что правильно, а что неправильно? Каковы высшие ценности человечества? И должен ли человек быть ответственным перед кем-нибудь, кроме себя самого?</w:t>
      </w:r>
    </w:p>
    <w:p w:rsidR="00CB4A0C" w:rsidRPr="00AF1C6A" w:rsidRDefault="00CB4A0C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Или, может быть, существует Бог, который, создав Вселенную и человечество, живущее в этой Вселенной, имеет право устанавливать законы, причем не только физические законы природы, являющиеся условиями существования человечества, но также и нравственные и духовные законы, предназначенные для управления поведением людей? И правда ли, что Богом предопределено, что человечество в целом и каждый индивид в отдельности ответственны за то, как они себя ведут, и что, в конце концов, они предстанут перед Ним отвечать за свои поступки?</w:t>
      </w:r>
    </w:p>
    <w:p w:rsidR="00F75B90" w:rsidRPr="00AF1C6A" w:rsidRDefault="00BE673A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>Споры о свободе человека ведутся между т</w:t>
      </w:r>
      <w:r w:rsidR="00CB46D6" w:rsidRPr="00AF1C6A">
        <w:rPr>
          <w:rFonts w:ascii="Times New Roman" w:hAnsi="Times New Roman" w:cs="Times New Roman"/>
          <w:sz w:val="28"/>
          <w:szCs w:val="28"/>
        </w:rPr>
        <w:t>еистами и атеистами до сих пор.</w:t>
      </w:r>
    </w:p>
    <w:p w:rsidR="00F75B90" w:rsidRPr="00AF1C6A" w:rsidRDefault="00F75B90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Теисты, как и атеисты, призывают, одобряют и ценят стремление человека к свободе. Это стремление само по себе совершенно естественно и, как сказали бы теисты, дано Богом. Более того, для теистов оно является принципиально важным с точки зрения их отношений с Богом и понимания веры.</w:t>
      </w:r>
    </w:p>
    <w:p w:rsidR="00F75B90" w:rsidRPr="00AF1C6A" w:rsidRDefault="00F75B90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Так, для религиозных евреев именно освобождение из египетского рабства во </w:t>
      </w:r>
      <w:r w:rsidRPr="00AF1C6A">
        <w:rPr>
          <w:sz w:val="28"/>
          <w:szCs w:val="28"/>
          <w:lang w:val="en-US"/>
        </w:rPr>
        <w:t>II</w:t>
      </w:r>
      <w:r w:rsidRPr="00AF1C6A">
        <w:rPr>
          <w:sz w:val="28"/>
          <w:szCs w:val="28"/>
        </w:rPr>
        <w:t xml:space="preserve"> тысячелетии до н. э., которое, по их мнению, свершилось благодаря Богу, послужило исходным моментом формирования и дальнейшего существования их нации. Обращение божьего пророка Моисея к фараону «Отпусти народ мой, чтобы он совершил Мне праздник в пустыне», по их мнению, отозвалось во всех последующих поколениях евреев, которые ежегодно празднуют свое освобождение во время Пасхи (Пейсаха). Обретение свободы внушило евреям веру в Бога как Промыслителя и Освободителя и поддерживало их надежду и упование во времена репрессий со стороны тоталитарных антисемитских режимов.</w:t>
      </w:r>
    </w:p>
    <w:p w:rsidR="00F75B90" w:rsidRPr="00AF1C6A" w:rsidRDefault="00F75B90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Христиане, в свою очередь, добавят сюда, что освобождение и свобода являются главным в Благой вести Иисуса Христа. Они приведут высказывание Христа, в котором Он формулирует Главную цель Своей миссии: «Дух Господень на Мне; ибо Он помазал Меня благовествовать нищим и послал Меня исцелять сокрушенных сердцем, </w:t>
      </w:r>
      <w:r w:rsidR="00F03992" w:rsidRPr="00AF1C6A">
        <w:rPr>
          <w:sz w:val="28"/>
          <w:szCs w:val="28"/>
        </w:rPr>
        <w:t>проповедовать</w:t>
      </w:r>
      <w:r w:rsidRPr="00AF1C6A">
        <w:rPr>
          <w:sz w:val="28"/>
          <w:szCs w:val="28"/>
        </w:rPr>
        <w:t xml:space="preserve"> пленным освобождение, слепым прозрение, отпустить измученных на свободу, </w:t>
      </w:r>
      <w:r w:rsidR="00F03992" w:rsidRPr="00AF1C6A">
        <w:rPr>
          <w:sz w:val="28"/>
          <w:szCs w:val="28"/>
        </w:rPr>
        <w:t>проповедовать</w:t>
      </w:r>
      <w:r w:rsidRPr="00AF1C6A">
        <w:rPr>
          <w:sz w:val="28"/>
          <w:szCs w:val="28"/>
        </w:rPr>
        <w:t xml:space="preserve"> лето Господне </w:t>
      </w:r>
      <w:r w:rsidR="00F03992" w:rsidRPr="00AF1C6A">
        <w:rPr>
          <w:sz w:val="28"/>
          <w:szCs w:val="28"/>
        </w:rPr>
        <w:t xml:space="preserve">благоприятное» </w:t>
      </w:r>
      <w:r w:rsidRPr="00AF1C6A">
        <w:rPr>
          <w:sz w:val="28"/>
          <w:szCs w:val="28"/>
        </w:rPr>
        <w:t>(Лк. 4: 18-19).</w:t>
      </w:r>
    </w:p>
    <w:p w:rsidR="00F75B90" w:rsidRPr="00AF1C6A" w:rsidRDefault="00F75B90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Для христиан также чрезвычайно важно обетование Христа, данное Им Своим ученикам: </w:t>
      </w:r>
      <w:r w:rsidR="00F03992" w:rsidRPr="00AF1C6A">
        <w:rPr>
          <w:sz w:val="28"/>
          <w:szCs w:val="28"/>
        </w:rPr>
        <w:t>«…</w:t>
      </w:r>
      <w:r w:rsidRPr="00AF1C6A">
        <w:rPr>
          <w:sz w:val="28"/>
          <w:szCs w:val="28"/>
        </w:rPr>
        <w:t xml:space="preserve">если пребудете в слове Моем, то вы истинно Мои ученики, и познаете истину, и истина сделает вас свободными. </w:t>
      </w:r>
      <w:r w:rsidR="00F03992" w:rsidRPr="00AF1C6A">
        <w:rPr>
          <w:sz w:val="28"/>
          <w:szCs w:val="28"/>
        </w:rPr>
        <w:t>&lt; … &gt; …</w:t>
      </w:r>
      <w:r w:rsidRPr="00AF1C6A">
        <w:rPr>
          <w:sz w:val="28"/>
          <w:szCs w:val="28"/>
        </w:rPr>
        <w:t>Истинно, истинно говорю вам: всякий, делающий грех, есть раб греха</w:t>
      </w:r>
      <w:r w:rsidR="00F03992" w:rsidRPr="00AF1C6A">
        <w:rPr>
          <w:sz w:val="28"/>
          <w:szCs w:val="28"/>
        </w:rPr>
        <w:t>…</w:t>
      </w:r>
      <w:r w:rsidRPr="00AF1C6A">
        <w:rPr>
          <w:sz w:val="28"/>
          <w:szCs w:val="28"/>
        </w:rPr>
        <w:t xml:space="preserve"> Если Сын освободит вас, то истинно свободны б</w:t>
      </w:r>
      <w:r w:rsidR="00F03992" w:rsidRPr="00AF1C6A">
        <w:rPr>
          <w:sz w:val="28"/>
          <w:szCs w:val="28"/>
        </w:rPr>
        <w:t>у</w:t>
      </w:r>
      <w:r w:rsidRPr="00AF1C6A">
        <w:rPr>
          <w:sz w:val="28"/>
          <w:szCs w:val="28"/>
        </w:rPr>
        <w:t>д</w:t>
      </w:r>
      <w:r w:rsidR="00F03992" w:rsidRPr="00AF1C6A">
        <w:rPr>
          <w:sz w:val="28"/>
          <w:szCs w:val="28"/>
        </w:rPr>
        <w:t>ете»</w:t>
      </w:r>
      <w:r w:rsidRPr="00AF1C6A">
        <w:rPr>
          <w:sz w:val="28"/>
          <w:szCs w:val="28"/>
        </w:rPr>
        <w:t xml:space="preserve"> (Ин. 8: 31-36).</w:t>
      </w:r>
    </w:p>
    <w:p w:rsidR="00F75B90" w:rsidRPr="00AF1C6A" w:rsidRDefault="00F75B90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>На это атеисты могли бы возразить, что Христос говорит здесь о моральной и духовной свободе, тогда как их волнует действительная свобода, то есть социальная и политическая. Но это возр</w:t>
      </w:r>
      <w:r w:rsidR="00F03992" w:rsidRPr="00AF1C6A">
        <w:rPr>
          <w:rFonts w:ascii="Times New Roman" w:hAnsi="Times New Roman" w:cs="Times New Roman"/>
          <w:sz w:val="28"/>
          <w:szCs w:val="28"/>
        </w:rPr>
        <w:t>ажение не имеет смысла, так как когд</w:t>
      </w:r>
      <w:r w:rsidRPr="00AF1C6A">
        <w:rPr>
          <w:rFonts w:ascii="Times New Roman" w:hAnsi="Times New Roman" w:cs="Times New Roman"/>
          <w:sz w:val="28"/>
          <w:szCs w:val="28"/>
        </w:rPr>
        <w:t>а они призывают к независимости от Бога, то говорят именно о нравственной и духовной свободе.</w:t>
      </w:r>
    </w:p>
    <w:p w:rsidR="00CB46D6" w:rsidRPr="00AF1C6A" w:rsidRDefault="00CB46D6" w:rsidP="00AF1C6A">
      <w:pPr>
        <w:pStyle w:val="f0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C6A">
        <w:rPr>
          <w:rFonts w:ascii="Times New Roman" w:hAnsi="Times New Roman" w:cs="Times New Roman"/>
          <w:sz w:val="28"/>
          <w:szCs w:val="28"/>
        </w:rPr>
        <w:t>Атеисты утверждают, что путь к свободе лежит через отрицание всех сотворенных самим человеком богов.</w:t>
      </w:r>
    </w:p>
    <w:p w:rsidR="000B6774" w:rsidRDefault="00CB46D6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Иудаисты, христиане и мусульмане дружно бы порадовались, если бы люди смогли избавиться от всех придуманных человечеством богов. Поклонение и служение таким богам принижает человека и всегда приводит к его порабощению. Но смешение Истинного, Живого, Вечного Бога, Творца неба и земли, с вымышленными божествами является грубейшей ошибкой. Иудаисты, христиане и мусульмане также указали бы, что именно отвержение Единого Истинного Бога, которое на протяжении всей истории человечества закономерно и неизбежно приводило к поклонению вымышленным богам – будь то физические, метафизические, философские или политические боги, – в конечном итоге лишало человеческие существа как личного достоинства, так и свободы.</w:t>
      </w:r>
    </w:p>
    <w:p w:rsidR="001B68CF" w:rsidRDefault="001B68C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597E19" w:rsidRDefault="00597E19" w:rsidP="001B68CF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122770332"/>
      <w:r w:rsidRPr="001B68CF">
        <w:rPr>
          <w:rFonts w:ascii="Times New Roman" w:hAnsi="Times New Roman"/>
          <w:sz w:val="28"/>
        </w:rPr>
        <w:t>Современная религиозная антропология</w:t>
      </w:r>
      <w:bookmarkEnd w:id="5"/>
    </w:p>
    <w:p w:rsidR="001B68CF" w:rsidRPr="001B68CF" w:rsidRDefault="001B68CF" w:rsidP="001B68CF"/>
    <w:p w:rsidR="001B68CF" w:rsidRDefault="00210C23" w:rsidP="00AF1C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162pt;height:194.25pt;mso-position-horizontal-relative:char;mso-position-vertical-relative:line" coordorigin="1521,1929" coordsize="3240,38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671;top:1929;width:2910;height:31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521;top:5094;width:3240;height:720" filled="f" stroked="f">
              <v:textbox style="mso-next-textbox:#_x0000_s1028">
                <w:txbxContent>
                  <w:p w:rsidR="000E24FB" w:rsidRPr="00900B6C" w:rsidRDefault="000E24FB" w:rsidP="000E24FB">
                    <w:pPr>
                      <w:jc w:val="center"/>
                      <w:rPr>
                        <w:b/>
                        <w:color w:val="007AD6"/>
                      </w:rPr>
                    </w:pPr>
                    <w:r w:rsidRPr="00900B6C">
                      <w:rPr>
                        <w:b/>
                        <w:color w:val="007AD6"/>
                      </w:rPr>
                      <w:t>Пьер Тейяр де Шарден (1881 – 1955)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B68CF" w:rsidRDefault="001B68C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Начало современной религиозной антропологии положил Пьер Тейяр де Шарден (1881 – 1955).</w:t>
      </w:r>
    </w:p>
    <w:p w:rsidR="00597E19" w:rsidRPr="00AF1C6A" w:rsidRDefault="00597E19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Основой для исследования Шардена в области антропологии послужило его участие в раскопках близ селения Чжоукудянь и открытие синантропа (</w:t>
      </w:r>
      <w:r w:rsidRPr="00AF1C6A">
        <w:rPr>
          <w:sz w:val="28"/>
          <w:szCs w:val="28"/>
          <w:lang w:val="en-US"/>
        </w:rPr>
        <w:t>Sinanthropus</w:t>
      </w:r>
      <w:r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  <w:lang w:val="en-US"/>
        </w:rPr>
        <w:t>pekinensis</w:t>
      </w:r>
      <w:r w:rsidRPr="00AF1C6A">
        <w:rPr>
          <w:sz w:val="28"/>
          <w:szCs w:val="28"/>
        </w:rPr>
        <w:t xml:space="preserve"> – «человек китайский»)</w:t>
      </w:r>
      <w:r w:rsidR="00657156" w:rsidRPr="00AF1C6A">
        <w:rPr>
          <w:sz w:val="28"/>
          <w:szCs w:val="28"/>
        </w:rPr>
        <w:t>.</w:t>
      </w:r>
    </w:p>
    <w:p w:rsidR="00657156" w:rsidRPr="00AF1C6A" w:rsidRDefault="005F1F4D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Обрисовыв</w:t>
      </w:r>
      <w:r w:rsidR="00657156" w:rsidRPr="00AF1C6A">
        <w:rPr>
          <w:sz w:val="28"/>
          <w:szCs w:val="28"/>
        </w:rPr>
        <w:t>ая природу человека как</w:t>
      </w:r>
      <w:r w:rsidRP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эволюцию, пришедшую к осоз</w:t>
      </w:r>
      <w:r w:rsidRPr="00AF1C6A">
        <w:rPr>
          <w:sz w:val="28"/>
          <w:szCs w:val="28"/>
        </w:rPr>
        <w:t>н</w:t>
      </w:r>
      <w:r w:rsidR="00657156" w:rsidRPr="00AF1C6A">
        <w:rPr>
          <w:sz w:val="28"/>
          <w:szCs w:val="28"/>
        </w:rPr>
        <w:t xml:space="preserve">анию самой себя, Тейяр, используя свою </w:t>
      </w:r>
      <w:r w:rsidRPr="00AF1C6A">
        <w:rPr>
          <w:sz w:val="28"/>
          <w:szCs w:val="28"/>
        </w:rPr>
        <w:t>философско-богословскую</w:t>
      </w:r>
      <w:r w:rsidR="00657156" w:rsidRPr="00AF1C6A">
        <w:rPr>
          <w:sz w:val="28"/>
          <w:szCs w:val="28"/>
        </w:rPr>
        <w:t xml:space="preserve"> подготовку и глубокую эрудицию, прибегает иногда к средневековому образу человека как микрокосма, отражающего и концентрирующего в себе Вселе</w:t>
      </w:r>
      <w:r w:rsidRPr="00AF1C6A">
        <w:rPr>
          <w:sz w:val="28"/>
          <w:szCs w:val="28"/>
        </w:rPr>
        <w:t>н</w:t>
      </w:r>
      <w:r w:rsidR="00657156" w:rsidRPr="00AF1C6A">
        <w:rPr>
          <w:sz w:val="28"/>
          <w:szCs w:val="28"/>
        </w:rPr>
        <w:t>ную в ее творческом аспек</w:t>
      </w:r>
      <w:r w:rsidRPr="00AF1C6A">
        <w:rPr>
          <w:sz w:val="28"/>
          <w:szCs w:val="28"/>
        </w:rPr>
        <w:t>те. Человеческое сознание – вершина и острие э</w:t>
      </w:r>
      <w:r w:rsidR="00657156" w:rsidRPr="00AF1C6A">
        <w:rPr>
          <w:sz w:val="28"/>
          <w:szCs w:val="28"/>
        </w:rPr>
        <w:t>волюц</w:t>
      </w:r>
      <w:r w:rsidR="008C6443" w:rsidRPr="00AF1C6A">
        <w:rPr>
          <w:sz w:val="28"/>
          <w:szCs w:val="28"/>
        </w:rPr>
        <w:t xml:space="preserve">ии, «наконечник ее стрелы». Без </w:t>
      </w:r>
      <w:r w:rsidR="00657156" w:rsidRPr="00AF1C6A">
        <w:rPr>
          <w:sz w:val="28"/>
          <w:szCs w:val="28"/>
        </w:rPr>
        <w:t>человека</w:t>
      </w:r>
      <w:r w:rsid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эволюция</w:t>
      </w:r>
      <w:r w:rsid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и</w:t>
      </w:r>
      <w:r w:rsid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Вселенная</w:t>
      </w:r>
      <w:r w:rsid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в</w:t>
      </w:r>
      <w:r w:rsid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целом</w:t>
      </w:r>
      <w:r w:rsidR="001B68CF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 xml:space="preserve">утратили бы такой свой важнейший атрибут, как самосознание. Оно и вместе с ним человек </w:t>
      </w:r>
      <w:r w:rsidRPr="00AF1C6A">
        <w:rPr>
          <w:sz w:val="28"/>
          <w:szCs w:val="28"/>
        </w:rPr>
        <w:t>выступает,</w:t>
      </w:r>
      <w:r w:rsidR="00657156" w:rsidRPr="00AF1C6A">
        <w:rPr>
          <w:sz w:val="28"/>
          <w:szCs w:val="28"/>
        </w:rPr>
        <w:t xml:space="preserve"> таким </w:t>
      </w:r>
      <w:r w:rsidRPr="00AF1C6A">
        <w:rPr>
          <w:sz w:val="28"/>
          <w:szCs w:val="28"/>
        </w:rPr>
        <w:t>образом,</w:t>
      </w:r>
      <w:r w:rsidR="00657156" w:rsidRPr="00AF1C6A">
        <w:rPr>
          <w:sz w:val="28"/>
          <w:szCs w:val="28"/>
        </w:rPr>
        <w:t xml:space="preserve"> как нечто необходимое для</w:t>
      </w:r>
      <w:r w:rsidRPr="00AF1C6A">
        <w:rPr>
          <w:sz w:val="28"/>
          <w:szCs w:val="28"/>
        </w:rPr>
        <w:t xml:space="preserve"> реал</w:t>
      </w:r>
      <w:r w:rsidR="00657156" w:rsidRPr="00AF1C6A">
        <w:rPr>
          <w:sz w:val="28"/>
          <w:szCs w:val="28"/>
        </w:rPr>
        <w:t>изации творческой силы Вселенной. Желая подчеркнуть абсолютный характер этой силы, Тейяр нередко обращается к образному, подчас мифологизированному и нуж</w:t>
      </w:r>
      <w:r w:rsidRPr="00AF1C6A">
        <w:rPr>
          <w:sz w:val="28"/>
          <w:szCs w:val="28"/>
        </w:rPr>
        <w:t>д</w:t>
      </w:r>
      <w:r w:rsidR="00657156" w:rsidRPr="00AF1C6A">
        <w:rPr>
          <w:sz w:val="28"/>
          <w:szCs w:val="28"/>
        </w:rPr>
        <w:t>ающемуся в ком</w:t>
      </w:r>
      <w:r w:rsidRPr="00AF1C6A">
        <w:rPr>
          <w:sz w:val="28"/>
          <w:szCs w:val="28"/>
        </w:rPr>
        <w:t>ментариях языку, назыв</w:t>
      </w:r>
      <w:r w:rsidR="00657156" w:rsidRPr="00AF1C6A">
        <w:rPr>
          <w:sz w:val="28"/>
          <w:szCs w:val="28"/>
        </w:rPr>
        <w:t>ая ее, в разных аспектах, «духом Земли», «космическим Христом», «точкой Омега».</w:t>
      </w:r>
    </w:p>
    <w:p w:rsidR="00657156" w:rsidRPr="00AF1C6A" w:rsidRDefault="005F1F4D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 проявлениях на до</w:t>
      </w:r>
      <w:r w:rsidR="00657156" w:rsidRPr="00AF1C6A">
        <w:rPr>
          <w:sz w:val="28"/>
          <w:szCs w:val="28"/>
        </w:rPr>
        <w:t>ч</w:t>
      </w:r>
      <w:r w:rsidRPr="00AF1C6A">
        <w:rPr>
          <w:sz w:val="28"/>
          <w:szCs w:val="28"/>
        </w:rPr>
        <w:t>е</w:t>
      </w:r>
      <w:r w:rsidR="00657156" w:rsidRPr="00AF1C6A">
        <w:rPr>
          <w:sz w:val="28"/>
          <w:szCs w:val="28"/>
        </w:rPr>
        <w:t>л</w:t>
      </w:r>
      <w:r w:rsidRPr="00AF1C6A">
        <w:rPr>
          <w:sz w:val="28"/>
          <w:szCs w:val="28"/>
        </w:rPr>
        <w:t>о</w:t>
      </w:r>
      <w:r w:rsidR="00657156" w:rsidRPr="00AF1C6A">
        <w:rPr>
          <w:sz w:val="28"/>
          <w:szCs w:val="28"/>
        </w:rPr>
        <w:t>в</w:t>
      </w:r>
      <w:r w:rsidRPr="00AF1C6A">
        <w:rPr>
          <w:sz w:val="28"/>
          <w:szCs w:val="28"/>
        </w:rPr>
        <w:t>е</w:t>
      </w:r>
      <w:r w:rsidR="00657156" w:rsidRPr="00AF1C6A">
        <w:rPr>
          <w:sz w:val="28"/>
          <w:szCs w:val="28"/>
        </w:rPr>
        <w:t>ч</w:t>
      </w:r>
      <w:r w:rsidRPr="00AF1C6A">
        <w:rPr>
          <w:sz w:val="28"/>
          <w:szCs w:val="28"/>
        </w:rPr>
        <w:t>ес</w:t>
      </w:r>
      <w:r w:rsidR="00657156" w:rsidRPr="00AF1C6A">
        <w:rPr>
          <w:sz w:val="28"/>
          <w:szCs w:val="28"/>
        </w:rPr>
        <w:t>к</w:t>
      </w:r>
      <w:r w:rsidRPr="00AF1C6A">
        <w:rPr>
          <w:sz w:val="28"/>
          <w:szCs w:val="28"/>
        </w:rPr>
        <w:t>ом уровне твор</w:t>
      </w:r>
      <w:r w:rsidR="00657156" w:rsidRPr="00AF1C6A">
        <w:rPr>
          <w:sz w:val="28"/>
          <w:szCs w:val="28"/>
        </w:rPr>
        <w:t xml:space="preserve">ческая сила постигается в виде «радиальной энергии», при выходе же на космическую сцену человека </w:t>
      </w:r>
      <w:r w:rsidRPr="00AF1C6A">
        <w:rPr>
          <w:sz w:val="28"/>
          <w:szCs w:val="28"/>
        </w:rPr>
        <w:t>–</w:t>
      </w:r>
      <w:r w:rsidR="00657156" w:rsidRPr="00AF1C6A">
        <w:rPr>
          <w:sz w:val="28"/>
          <w:szCs w:val="28"/>
        </w:rPr>
        <w:t xml:space="preserve"> «</w:t>
      </w:r>
      <w:r w:rsidRPr="00AF1C6A">
        <w:rPr>
          <w:sz w:val="28"/>
          <w:szCs w:val="28"/>
        </w:rPr>
        <w:t>само</w:t>
      </w:r>
      <w:r w:rsidR="00657156" w:rsidRPr="00AF1C6A">
        <w:rPr>
          <w:sz w:val="28"/>
          <w:szCs w:val="28"/>
        </w:rPr>
        <w:t>познаю</w:t>
      </w:r>
      <w:r w:rsidRPr="00AF1C6A">
        <w:rPr>
          <w:sz w:val="28"/>
          <w:szCs w:val="28"/>
        </w:rPr>
        <w:t>щей эволюции» –</w:t>
      </w:r>
      <w:r w:rsidR="00657156" w:rsidRPr="00AF1C6A">
        <w:rPr>
          <w:sz w:val="28"/>
          <w:szCs w:val="28"/>
        </w:rPr>
        <w:t xml:space="preserve"> эволюционный процесс на</w:t>
      </w:r>
      <w:r w:rsidRPr="00AF1C6A">
        <w:rPr>
          <w:sz w:val="28"/>
          <w:szCs w:val="28"/>
        </w:rPr>
        <w:t>чи</w:t>
      </w:r>
      <w:r w:rsidR="00657156" w:rsidRPr="00AF1C6A">
        <w:rPr>
          <w:sz w:val="28"/>
          <w:szCs w:val="28"/>
        </w:rPr>
        <w:t xml:space="preserve">нает в стремительно растущей мере приобретать новое качество </w:t>
      </w:r>
      <w:r w:rsidRPr="00AF1C6A">
        <w:rPr>
          <w:sz w:val="28"/>
          <w:szCs w:val="28"/>
        </w:rPr>
        <w:t xml:space="preserve">– </w:t>
      </w:r>
      <w:r w:rsidR="00657156" w:rsidRPr="00AF1C6A">
        <w:rPr>
          <w:sz w:val="28"/>
          <w:szCs w:val="28"/>
        </w:rPr>
        <w:t xml:space="preserve">сознательный характер. Творческая деятельность человека есть раскрытие того, что теологи традиционно мыслят как Творение, как Искупление (избавление мира от несовершенства и зла), как Воплощение (реализация на материи творческих, одухотворяющих потенций эволюции). В очерке, относящемся к 1944 г., Тейяр обобщил эти обозначения термином «плеромизация» (от древнегреческого «плерома», буквально «полнота»). Он имел в </w:t>
      </w:r>
      <w:r w:rsidRPr="00AF1C6A">
        <w:rPr>
          <w:sz w:val="28"/>
          <w:szCs w:val="28"/>
        </w:rPr>
        <w:t>виду</w:t>
      </w:r>
      <w:r w:rsidR="00657156" w:rsidRPr="00AF1C6A">
        <w:rPr>
          <w:sz w:val="28"/>
          <w:szCs w:val="28"/>
        </w:rPr>
        <w:t xml:space="preserve">, </w:t>
      </w:r>
      <w:r w:rsidRPr="00AF1C6A">
        <w:rPr>
          <w:sz w:val="28"/>
          <w:szCs w:val="28"/>
        </w:rPr>
        <w:t>что человек подхватыв</w:t>
      </w:r>
      <w:r w:rsidR="00657156" w:rsidRPr="00AF1C6A">
        <w:rPr>
          <w:sz w:val="28"/>
          <w:szCs w:val="28"/>
        </w:rPr>
        <w:t>ает эстафету эволюции и</w:t>
      </w:r>
      <w:r w:rsidRPr="00AF1C6A">
        <w:rPr>
          <w:sz w:val="28"/>
          <w:szCs w:val="28"/>
        </w:rPr>
        <w:t xml:space="preserve"> </w:t>
      </w:r>
      <w:r w:rsidR="00657156" w:rsidRPr="00AF1C6A">
        <w:rPr>
          <w:sz w:val="28"/>
          <w:szCs w:val="28"/>
        </w:rPr>
        <w:t>в будущем своей деятельностью придает миру пока не полную в нем гармонию.</w:t>
      </w:r>
    </w:p>
    <w:p w:rsidR="00657156" w:rsidRPr="00AF1C6A" w:rsidRDefault="00657156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Частая ошибка эволюционистов заключается в том, что они смотрят на изучаемый ими объект просто как на нечто внешнее по отношению к ним самим. В действительности же исследователь (и человек вообще) сам есть эволюция, пришедшая к сознанию самой себя. В особенности изучение </w:t>
      </w:r>
      <w:r w:rsidRPr="00AF1C6A">
        <w:rPr>
          <w:iCs/>
          <w:sz w:val="28"/>
          <w:szCs w:val="28"/>
        </w:rPr>
        <w:t xml:space="preserve">эволюции человека </w:t>
      </w:r>
      <w:r w:rsidRPr="00AF1C6A">
        <w:rPr>
          <w:sz w:val="28"/>
          <w:szCs w:val="28"/>
        </w:rPr>
        <w:t xml:space="preserve">требует чувства сопричастности к некогда жившим предкам, к былым эпохам Земли и ноосферы; требует восприятия </w:t>
      </w:r>
      <w:r w:rsidRPr="00AF1C6A">
        <w:rPr>
          <w:iCs/>
          <w:sz w:val="28"/>
          <w:szCs w:val="28"/>
        </w:rPr>
        <w:t xml:space="preserve">прогресса </w:t>
      </w:r>
      <w:r w:rsidRPr="00AF1C6A">
        <w:rPr>
          <w:sz w:val="28"/>
          <w:szCs w:val="28"/>
        </w:rPr>
        <w:t>как явления, которое не просто имело место, но продолжает и должно продолжать ныне посредством наших собствен</w:t>
      </w:r>
      <w:r w:rsidR="005F1F4D" w:rsidRPr="00AF1C6A">
        <w:rPr>
          <w:sz w:val="28"/>
          <w:szCs w:val="28"/>
        </w:rPr>
        <w:t>н</w:t>
      </w:r>
      <w:r w:rsidRPr="00AF1C6A">
        <w:rPr>
          <w:sz w:val="28"/>
          <w:szCs w:val="28"/>
        </w:rPr>
        <w:t xml:space="preserve">ых усилий. Благодаря учету этого аспекта «долженствования» Тейяр находит возможность решить или, по крайней мере, поставить трудную </w:t>
      </w:r>
      <w:r w:rsidR="005F1F4D" w:rsidRPr="00AF1C6A">
        <w:rPr>
          <w:sz w:val="28"/>
          <w:szCs w:val="28"/>
        </w:rPr>
        <w:t>задачу</w:t>
      </w:r>
      <w:r w:rsidRPr="00AF1C6A">
        <w:rPr>
          <w:sz w:val="28"/>
          <w:szCs w:val="28"/>
        </w:rPr>
        <w:t>: связать эволюцию с этическим аспектом, выявить ее ценностное отношение к миру.</w:t>
      </w:r>
    </w:p>
    <w:p w:rsidR="005F1F4D" w:rsidRDefault="005F1F4D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 ходе эволюции человек не только прогрессирует (по крайней мере, в социально-культурном плане), но и развивает специфически человеческое, ценностно</w:t>
      </w:r>
      <w:r w:rsidR="00F0355B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 xml:space="preserve">окрашенное отношение к миру. </w:t>
      </w:r>
      <w:r w:rsidR="00F0355B" w:rsidRPr="00AF1C6A">
        <w:rPr>
          <w:sz w:val="28"/>
          <w:szCs w:val="28"/>
        </w:rPr>
        <w:t>Эт</w:t>
      </w:r>
      <w:r w:rsidRPr="00AF1C6A">
        <w:rPr>
          <w:sz w:val="28"/>
          <w:szCs w:val="28"/>
        </w:rPr>
        <w:t>у специфически человеческую форму способности к прогрессу Тейяр органически впис</w:t>
      </w:r>
      <w:r w:rsidR="00F0355B" w:rsidRPr="00AF1C6A">
        <w:rPr>
          <w:sz w:val="28"/>
          <w:szCs w:val="28"/>
        </w:rPr>
        <w:t>ыв</w:t>
      </w:r>
      <w:r w:rsidRPr="00AF1C6A">
        <w:rPr>
          <w:sz w:val="28"/>
          <w:szCs w:val="28"/>
        </w:rPr>
        <w:t xml:space="preserve">ает в общую картину построенной им последовательности форм прогресса: </w:t>
      </w:r>
      <w:r w:rsidR="00F0355B" w:rsidRPr="00AF1C6A">
        <w:rPr>
          <w:sz w:val="28"/>
          <w:szCs w:val="28"/>
        </w:rPr>
        <w:t>геогенез, биогенез, психогенез –</w:t>
      </w:r>
      <w:r w:rsidRPr="00AF1C6A">
        <w:rPr>
          <w:sz w:val="28"/>
          <w:szCs w:val="28"/>
        </w:rPr>
        <w:t xml:space="preserve"> последовательности, во времени отраженной в серии геологических эпох и периодов, от архея до антропогена, а в пространстве отложенной в виде сферических оболочек, от литосферы </w:t>
      </w:r>
      <w:r w:rsidR="00F0355B" w:rsidRPr="00AF1C6A">
        <w:rPr>
          <w:sz w:val="28"/>
          <w:szCs w:val="28"/>
        </w:rPr>
        <w:t>до</w:t>
      </w:r>
      <w:r w:rsidRPr="00AF1C6A">
        <w:rPr>
          <w:rStyle w:val="f0001"/>
          <w:rFonts w:ascii="Times New Roman" w:hAnsi="Times New Roman" w:cs="Times New Roman"/>
          <w:sz w:val="28"/>
          <w:szCs w:val="28"/>
        </w:rPr>
        <w:t xml:space="preserve"> </w:t>
      </w:r>
      <w:r w:rsidRPr="00AF1C6A">
        <w:rPr>
          <w:sz w:val="28"/>
          <w:szCs w:val="28"/>
        </w:rPr>
        <w:t>ноосферы. Впрочем, соответствие между формами прогресса и геологическими периодами (равно и оболочками) не является взаимно однозначным.</w:t>
      </w:r>
    </w:p>
    <w:p w:rsidR="005F1F4D" w:rsidRPr="00AF1C6A" w:rsidRDefault="005F1F4D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Процесс формирования ноосферы представляет собой интеграцию миров </w:t>
      </w:r>
      <w:r w:rsidR="00F0355B" w:rsidRPr="00AF1C6A">
        <w:rPr>
          <w:sz w:val="28"/>
          <w:szCs w:val="28"/>
        </w:rPr>
        <w:t>природного</w:t>
      </w:r>
      <w:r w:rsidRPr="00AF1C6A">
        <w:rPr>
          <w:sz w:val="28"/>
          <w:szCs w:val="28"/>
        </w:rPr>
        <w:t xml:space="preserve"> и собственно человеческого (</w:t>
      </w:r>
      <w:r w:rsidR="00F0355B" w:rsidRPr="00AF1C6A">
        <w:rPr>
          <w:sz w:val="28"/>
          <w:szCs w:val="28"/>
        </w:rPr>
        <w:t>социального</w:t>
      </w:r>
      <w:r w:rsidRPr="00AF1C6A">
        <w:rPr>
          <w:sz w:val="28"/>
          <w:szCs w:val="28"/>
        </w:rPr>
        <w:t>, к</w:t>
      </w:r>
      <w:r w:rsidR="00F0355B" w:rsidRPr="00AF1C6A">
        <w:rPr>
          <w:sz w:val="28"/>
          <w:szCs w:val="28"/>
        </w:rPr>
        <w:t>у</w:t>
      </w:r>
      <w:r w:rsidRPr="00AF1C6A">
        <w:rPr>
          <w:sz w:val="28"/>
          <w:szCs w:val="28"/>
        </w:rPr>
        <w:t>льт</w:t>
      </w:r>
      <w:r w:rsidR="00F0355B" w:rsidRPr="00AF1C6A">
        <w:rPr>
          <w:sz w:val="28"/>
          <w:szCs w:val="28"/>
        </w:rPr>
        <w:t>у</w:t>
      </w:r>
      <w:r w:rsidRPr="00AF1C6A">
        <w:rPr>
          <w:sz w:val="28"/>
          <w:szCs w:val="28"/>
        </w:rPr>
        <w:t>рн</w:t>
      </w:r>
      <w:r w:rsidR="00F0355B" w:rsidRPr="00AF1C6A">
        <w:rPr>
          <w:sz w:val="28"/>
          <w:szCs w:val="28"/>
        </w:rPr>
        <w:t>ого</w:t>
      </w:r>
      <w:r w:rsidRPr="00AF1C6A">
        <w:rPr>
          <w:sz w:val="28"/>
          <w:szCs w:val="28"/>
        </w:rPr>
        <w:t xml:space="preserve">, </w:t>
      </w:r>
      <w:r w:rsidR="00F0355B" w:rsidRPr="00AF1C6A">
        <w:rPr>
          <w:sz w:val="28"/>
          <w:szCs w:val="28"/>
        </w:rPr>
        <w:t>технического</w:t>
      </w:r>
      <w:r w:rsidRPr="00AF1C6A">
        <w:rPr>
          <w:sz w:val="28"/>
          <w:szCs w:val="28"/>
        </w:rPr>
        <w:t>) в единую и новую оболочку Земли. Функционирование этой оболоч</w:t>
      </w:r>
      <w:r w:rsidR="00F0355B" w:rsidRPr="00AF1C6A">
        <w:rPr>
          <w:sz w:val="28"/>
          <w:szCs w:val="28"/>
        </w:rPr>
        <w:t>ки может быт</w:t>
      </w:r>
      <w:r w:rsidRPr="00AF1C6A">
        <w:rPr>
          <w:sz w:val="28"/>
          <w:szCs w:val="28"/>
        </w:rPr>
        <w:t>ь описано в самой общей форме как процесс, в котором человек стано</w:t>
      </w:r>
      <w:r w:rsidR="00F0355B" w:rsidRPr="00AF1C6A">
        <w:rPr>
          <w:sz w:val="28"/>
          <w:szCs w:val="28"/>
        </w:rPr>
        <w:t xml:space="preserve">вится в полном и высшем смысле </w:t>
      </w:r>
      <w:r w:rsidR="00F0355B" w:rsidRPr="00AF1C6A">
        <w:rPr>
          <w:sz w:val="28"/>
          <w:szCs w:val="28"/>
          <w:lang w:val="en-US"/>
        </w:rPr>
        <w:t>Homo</w:t>
      </w:r>
      <w:r w:rsidR="00F0355B" w:rsidRPr="00AF1C6A">
        <w:rPr>
          <w:sz w:val="28"/>
          <w:szCs w:val="28"/>
        </w:rPr>
        <w:t xml:space="preserve"> </w:t>
      </w:r>
      <w:r w:rsidR="00F0355B" w:rsidRPr="00AF1C6A">
        <w:rPr>
          <w:sz w:val="28"/>
          <w:szCs w:val="28"/>
          <w:lang w:val="en-US"/>
        </w:rPr>
        <w:t>sapiens</w:t>
      </w:r>
      <w:r w:rsidR="00F0355B" w:rsidRPr="00AF1C6A">
        <w:rPr>
          <w:sz w:val="28"/>
          <w:szCs w:val="28"/>
        </w:rPr>
        <w:t>. Морфоло</w:t>
      </w:r>
      <w:r w:rsidRPr="00AF1C6A">
        <w:rPr>
          <w:sz w:val="28"/>
          <w:szCs w:val="28"/>
        </w:rPr>
        <w:t xml:space="preserve">гически это означает формирование </w:t>
      </w:r>
      <w:r w:rsidR="00F0355B" w:rsidRPr="00AF1C6A">
        <w:rPr>
          <w:sz w:val="28"/>
          <w:szCs w:val="28"/>
        </w:rPr>
        <w:t>уникального человеческого</w:t>
      </w:r>
      <w:r w:rsidRPr="00AF1C6A">
        <w:rPr>
          <w:sz w:val="28"/>
          <w:szCs w:val="28"/>
        </w:rPr>
        <w:t xml:space="preserve"> мозга. Но </w:t>
      </w:r>
      <w:r w:rsidR="00A95335" w:rsidRPr="00AF1C6A">
        <w:rPr>
          <w:sz w:val="28"/>
          <w:szCs w:val="28"/>
        </w:rPr>
        <w:t>столь,</w:t>
      </w:r>
      <w:r w:rsidRPr="00AF1C6A">
        <w:rPr>
          <w:sz w:val="28"/>
          <w:szCs w:val="28"/>
        </w:rPr>
        <w:t xml:space="preserve"> же важна, подчеркивает Тейяр, «внутренняя» сторона </w:t>
      </w:r>
      <w:r w:rsidR="00F0355B" w:rsidRPr="00AF1C6A">
        <w:rPr>
          <w:sz w:val="28"/>
          <w:szCs w:val="28"/>
        </w:rPr>
        <w:t xml:space="preserve">этого </w:t>
      </w:r>
      <w:r w:rsidRPr="00AF1C6A">
        <w:rPr>
          <w:sz w:val="28"/>
          <w:szCs w:val="28"/>
        </w:rPr>
        <w:t xml:space="preserve">процесса, на основе </w:t>
      </w:r>
      <w:r w:rsidR="00F0355B" w:rsidRPr="00AF1C6A">
        <w:rPr>
          <w:sz w:val="28"/>
          <w:szCs w:val="28"/>
        </w:rPr>
        <w:t>которого возни</w:t>
      </w:r>
      <w:r w:rsidRPr="00AF1C6A">
        <w:rPr>
          <w:sz w:val="28"/>
          <w:szCs w:val="28"/>
        </w:rPr>
        <w:t>кает культура как «</w:t>
      </w:r>
      <w:r w:rsidR="00F0355B" w:rsidRPr="00AF1C6A">
        <w:rPr>
          <w:sz w:val="28"/>
          <w:szCs w:val="28"/>
        </w:rPr>
        <w:t>технико</w:t>
      </w:r>
      <w:r w:rsidRPr="00AF1C6A">
        <w:rPr>
          <w:sz w:val="28"/>
          <w:szCs w:val="28"/>
        </w:rPr>
        <w:t>-</w:t>
      </w:r>
      <w:r w:rsidR="00F0355B" w:rsidRPr="00AF1C6A">
        <w:rPr>
          <w:sz w:val="28"/>
          <w:szCs w:val="28"/>
        </w:rPr>
        <w:t>экономико</w:t>
      </w:r>
      <w:r w:rsidRPr="00AF1C6A">
        <w:rPr>
          <w:sz w:val="28"/>
          <w:szCs w:val="28"/>
        </w:rPr>
        <w:t>-психический комплекс», сторона, связанная с выработкой ценностного отношения к миру.</w:t>
      </w:r>
    </w:p>
    <w:p w:rsidR="005F1F4D" w:rsidRPr="00AF1C6A" w:rsidRDefault="00F0355B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По самой природе ценностного</w:t>
      </w:r>
      <w:r w:rsidR="005F1F4D" w:rsidRPr="00AF1C6A">
        <w:rPr>
          <w:sz w:val="28"/>
          <w:szCs w:val="28"/>
        </w:rPr>
        <w:t xml:space="preserve">, т. е. чуждого безразличия отношения к миру, отношения, придающего значимость всему, с чем человек соприкасается, оно подразумевает устремленность к чему-то высшему, </w:t>
      </w:r>
      <w:r w:rsidRPr="00AF1C6A">
        <w:rPr>
          <w:sz w:val="28"/>
          <w:szCs w:val="28"/>
        </w:rPr>
        <w:t>что</w:t>
      </w:r>
      <w:r w:rsidR="005F1F4D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может рассматри</w:t>
      </w:r>
      <w:r w:rsidR="005F1F4D" w:rsidRPr="00AF1C6A">
        <w:rPr>
          <w:sz w:val="28"/>
          <w:szCs w:val="28"/>
        </w:rPr>
        <w:t>ваться как регулятор эволюции ценностей. Эта высшая ценность и идеал, которым должно измеряться все морально дости</w:t>
      </w:r>
      <w:r w:rsidRPr="00AF1C6A">
        <w:rPr>
          <w:sz w:val="28"/>
          <w:szCs w:val="28"/>
        </w:rPr>
        <w:t>гн</w:t>
      </w:r>
      <w:r w:rsidR="005F1F4D" w:rsidRPr="00AF1C6A">
        <w:rPr>
          <w:sz w:val="28"/>
          <w:szCs w:val="28"/>
        </w:rPr>
        <w:t xml:space="preserve">утое человечеством, для Тейяра есть </w:t>
      </w:r>
      <w:r w:rsidR="005F1F4D" w:rsidRPr="00AF1C6A">
        <w:rPr>
          <w:rStyle w:val="f2101"/>
          <w:i w:val="0"/>
          <w:sz w:val="28"/>
          <w:szCs w:val="28"/>
        </w:rPr>
        <w:t xml:space="preserve">любовь. </w:t>
      </w:r>
      <w:r w:rsidR="005F1F4D" w:rsidRPr="00AF1C6A">
        <w:rPr>
          <w:sz w:val="28"/>
          <w:szCs w:val="28"/>
        </w:rPr>
        <w:t xml:space="preserve">На основе постулата о такой направленности </w:t>
      </w:r>
      <w:r w:rsidRPr="00AF1C6A">
        <w:rPr>
          <w:sz w:val="28"/>
          <w:szCs w:val="28"/>
        </w:rPr>
        <w:t>ценностного</w:t>
      </w:r>
      <w:r w:rsidR="005F1F4D" w:rsidRPr="00AF1C6A">
        <w:rPr>
          <w:sz w:val="28"/>
          <w:szCs w:val="28"/>
        </w:rPr>
        <w:t xml:space="preserve"> процесса Тейяр предпринимает свой синтез науки и религии</w:t>
      </w:r>
      <w:r w:rsidRPr="00AF1C6A">
        <w:rPr>
          <w:sz w:val="28"/>
          <w:szCs w:val="28"/>
        </w:rPr>
        <w:t>.</w:t>
      </w:r>
    </w:p>
    <w:p w:rsidR="00052A93" w:rsidRPr="00AF1C6A" w:rsidRDefault="00052A93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Любовь как идеал, на основе которого (на основе приближения к которому) «измеряется» степень достигнутого ценностного прогресса, остается, если рассматривать в конкретно-научном плане, поэтической метафорой (как у Данте: «Любовь, что движет Солнце и светила»). Сам же этот ценностный прогресс с его ступенями, соответствующими уровням «наджизни», обрисовывается Тейяром вполне реалистично. «Наджизнью» он именует совокупность социально-культурных достижений человечества, взятую как продолжение биологического прогресса.</w:t>
      </w:r>
    </w:p>
    <w:p w:rsidR="00052A93" w:rsidRPr="00AF1C6A" w:rsidRDefault="00052A93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Наиболее раннюю из ступеней ценностного прогресса, в которой еще нет ничего специфического по сравнению с биологическим уровнем, Тейяр синхронизирует с миром неандертальцев (и всех более древних людей). На этой ступени «деятельность разума сведена к заботам о сохранении существования и о размножении». Здесь в качестве высшей или даже единственной ценности выступает само сохранение в широком смысле. Оно не могло еще породить мир искусства, ни тем более науки и вообще требующих высокого самосознания видов деятельности. Непосредственно затем следует мир верхнего палеолита, выразившийся в прекрасных образцах пещерной живописи, а в ценностно-психологическом плане – в формировании неповторимого созерцательного сознания, породившего ранние формы эстетического и религиозного отношения к действительности.</w:t>
      </w:r>
    </w:p>
    <w:p w:rsidR="00052A93" w:rsidRPr="00AF1C6A" w:rsidRDefault="00052A93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Очень ярко Тейяр описывает наступившую затем «неолитическую метаморфозу», период, когда человек в полном смысле и безоговорочно превратился в современного </w:t>
      </w:r>
      <w:r w:rsidRPr="00AF1C6A">
        <w:rPr>
          <w:sz w:val="28"/>
          <w:szCs w:val="28"/>
          <w:lang w:val="en-US"/>
        </w:rPr>
        <w:t>Homo</w:t>
      </w:r>
      <w:r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  <w:lang w:val="en-US"/>
        </w:rPr>
        <w:t>sapiens</w:t>
      </w:r>
      <w:r w:rsidRPr="00AF1C6A">
        <w:rPr>
          <w:sz w:val="28"/>
          <w:szCs w:val="28"/>
        </w:rPr>
        <w:t>, который заселил все континенты и создал основу для человеческого знания. «Все, что можно было испробовать, было испробовано в эту удивительную эпоху. Отбор и эмпирическое улучшение фруктов, злаков и домашних животных, гончарное ремесло, ткачество. Очень рано появляются первые элементы пиктографического письма, и очень скоро возникают первые зачатки металлургии». Хронологически здесь должны бы следовать ценности, присущие родовому строю, однако о них Тейяр ничего не говорит, равно как</w:t>
      </w:r>
      <w:r w:rsidR="005F252C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и о тотемизме. Зато в конце раздела «Развертывание ноосфе</w:t>
      </w:r>
      <w:r w:rsidR="005F252C" w:rsidRPr="00AF1C6A">
        <w:rPr>
          <w:sz w:val="28"/>
          <w:szCs w:val="28"/>
        </w:rPr>
        <w:t>ры</w:t>
      </w:r>
      <w:r w:rsidRPr="00AF1C6A">
        <w:rPr>
          <w:sz w:val="28"/>
          <w:szCs w:val="28"/>
        </w:rPr>
        <w:t xml:space="preserve">» </w:t>
      </w:r>
      <w:r w:rsidR="005F252C" w:rsidRPr="00AF1C6A">
        <w:rPr>
          <w:sz w:val="28"/>
          <w:szCs w:val="28"/>
        </w:rPr>
        <w:t>он</w:t>
      </w:r>
      <w:r w:rsidRPr="00AF1C6A">
        <w:rPr>
          <w:sz w:val="28"/>
          <w:szCs w:val="28"/>
        </w:rPr>
        <w:t xml:space="preserve"> уделяет немало внимания цивилизациям, основанным на иерархических ценностях и идеалах стабильности: старому Китаю, Индии, древней Месопотамии. Они на каком то этапе приостановились в развитии из-за отсутствия «стремления </w:t>
      </w:r>
      <w:r w:rsidR="005F252C" w:rsidRPr="00AF1C6A">
        <w:rPr>
          <w:sz w:val="28"/>
          <w:szCs w:val="28"/>
        </w:rPr>
        <w:t>к</w:t>
      </w:r>
      <w:r w:rsidRPr="00AF1C6A">
        <w:rPr>
          <w:rStyle w:val="f4001"/>
          <w:sz w:val="28"/>
          <w:szCs w:val="28"/>
        </w:rPr>
        <w:t xml:space="preserve"> </w:t>
      </w:r>
      <w:r w:rsidRPr="00AF1C6A">
        <w:rPr>
          <w:sz w:val="28"/>
          <w:szCs w:val="28"/>
        </w:rPr>
        <w:t>глубоким изменениям».</w:t>
      </w:r>
    </w:p>
    <w:p w:rsidR="00052A93" w:rsidRPr="00AF1C6A" w:rsidRDefault="005F252C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Именно</w:t>
      </w:r>
      <w:r w:rsidR="00052A93" w:rsidRPr="00AF1C6A">
        <w:rPr>
          <w:sz w:val="28"/>
          <w:szCs w:val="28"/>
        </w:rPr>
        <w:t xml:space="preserve"> «стремление </w:t>
      </w:r>
      <w:r w:rsidRPr="00AF1C6A">
        <w:rPr>
          <w:sz w:val="28"/>
          <w:szCs w:val="28"/>
        </w:rPr>
        <w:t>к</w:t>
      </w:r>
      <w:r w:rsidR="00052A93" w:rsidRPr="00AF1C6A">
        <w:rPr>
          <w:rStyle w:val="f4001"/>
          <w:sz w:val="28"/>
          <w:szCs w:val="28"/>
        </w:rPr>
        <w:t xml:space="preserve"> </w:t>
      </w:r>
      <w:r w:rsidR="00052A93" w:rsidRPr="00AF1C6A">
        <w:rPr>
          <w:sz w:val="28"/>
          <w:szCs w:val="28"/>
        </w:rPr>
        <w:t>глубоким изменениям» легло в основу ценностного отношения к миру, которое концентриро</w:t>
      </w:r>
      <w:r w:rsidRPr="00AF1C6A">
        <w:rPr>
          <w:sz w:val="28"/>
          <w:szCs w:val="28"/>
        </w:rPr>
        <w:t>валось</w:t>
      </w:r>
      <w:r w:rsidR="00052A93" w:rsidRPr="00AF1C6A">
        <w:rPr>
          <w:sz w:val="28"/>
          <w:szCs w:val="28"/>
        </w:rPr>
        <w:t xml:space="preserve"> около категории свободы и выдвигало на первый план (как это делали классические Афины или Европа эпохи </w:t>
      </w:r>
      <w:r w:rsidRPr="00AF1C6A">
        <w:rPr>
          <w:sz w:val="28"/>
          <w:szCs w:val="28"/>
        </w:rPr>
        <w:t>возрож</w:t>
      </w:r>
      <w:r w:rsidR="00052A93" w:rsidRPr="00AF1C6A">
        <w:rPr>
          <w:sz w:val="28"/>
          <w:szCs w:val="28"/>
        </w:rPr>
        <w:t>дения) «бесконечное и неистребимое движение к новому. Эти ценности проникают на все континенты, как когда-то проник неолитический человек, но в неизмеримо более эффективной форме.</w:t>
      </w:r>
    </w:p>
    <w:p w:rsidR="00900B6C" w:rsidRDefault="00052A93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На базе создаваемой таким образом мировой цивилизации еще раз происходит ценностно</w:t>
      </w:r>
      <w:r w:rsidR="005F252C" w:rsidRPr="00AF1C6A">
        <w:rPr>
          <w:sz w:val="28"/>
          <w:szCs w:val="28"/>
        </w:rPr>
        <w:t>-</w:t>
      </w:r>
      <w:r w:rsidRPr="00AF1C6A">
        <w:rPr>
          <w:sz w:val="28"/>
          <w:szCs w:val="28"/>
        </w:rPr>
        <w:t xml:space="preserve">культурная «мутация». Перестают быть «достоянием смутных </w:t>
      </w:r>
      <w:r w:rsidR="005F252C" w:rsidRPr="00AF1C6A">
        <w:rPr>
          <w:sz w:val="28"/>
          <w:szCs w:val="28"/>
        </w:rPr>
        <w:t>грез</w:t>
      </w:r>
      <w:r w:rsidRPr="00AF1C6A">
        <w:rPr>
          <w:sz w:val="28"/>
          <w:szCs w:val="28"/>
        </w:rPr>
        <w:t xml:space="preserve">» ценности общения, базирующиеся на свободе, но к ней не сводимые: «чувство всеобщего родства и взаимосвязанности, такое же древнее, как человеческая душа. Оно лишь теперь превращается в идеал и моральную норму, </w:t>
      </w:r>
      <w:r w:rsidR="005F252C" w:rsidRPr="00AF1C6A">
        <w:rPr>
          <w:sz w:val="28"/>
          <w:szCs w:val="28"/>
        </w:rPr>
        <w:t>имеющую,</w:t>
      </w:r>
      <w:r w:rsidRPr="00AF1C6A">
        <w:rPr>
          <w:sz w:val="28"/>
          <w:szCs w:val="28"/>
        </w:rPr>
        <w:t xml:space="preserve"> тем не </w:t>
      </w:r>
      <w:r w:rsidR="005F252C" w:rsidRPr="00AF1C6A">
        <w:rPr>
          <w:sz w:val="28"/>
          <w:szCs w:val="28"/>
        </w:rPr>
        <w:t>менее,</w:t>
      </w:r>
      <w:r w:rsidRPr="00AF1C6A">
        <w:rPr>
          <w:sz w:val="28"/>
          <w:szCs w:val="28"/>
        </w:rPr>
        <w:t xml:space="preserve"> глубокую эволюционно</w:t>
      </w:r>
      <w:r w:rsidR="005F252C" w:rsidRPr="00AF1C6A">
        <w:rPr>
          <w:sz w:val="28"/>
          <w:szCs w:val="28"/>
        </w:rPr>
        <w:t>-</w:t>
      </w:r>
      <w:r w:rsidRPr="00AF1C6A">
        <w:rPr>
          <w:sz w:val="28"/>
          <w:szCs w:val="28"/>
        </w:rPr>
        <w:t xml:space="preserve">биологическую подоснову. Ибо оно есть продолжение тенденции к </w:t>
      </w:r>
      <w:r w:rsidR="005F252C" w:rsidRPr="00AF1C6A">
        <w:rPr>
          <w:sz w:val="28"/>
          <w:szCs w:val="28"/>
        </w:rPr>
        <w:t>интеграции</w:t>
      </w:r>
      <w:r w:rsidRPr="00AF1C6A">
        <w:rPr>
          <w:sz w:val="28"/>
          <w:szCs w:val="28"/>
        </w:rPr>
        <w:t>, присущей живому веществу исходно.</w:t>
      </w:r>
    </w:p>
    <w:p w:rsidR="00F425DA" w:rsidRDefault="00F425DA" w:rsidP="00AF1C6A">
      <w:pPr>
        <w:pStyle w:val="f200"/>
        <w:spacing w:line="360" w:lineRule="auto"/>
        <w:ind w:firstLine="709"/>
        <w:jc w:val="both"/>
        <w:rPr>
          <w:sz w:val="28"/>
          <w:szCs w:val="28"/>
        </w:rPr>
      </w:pPr>
    </w:p>
    <w:p w:rsidR="00B65B6F" w:rsidRPr="00F425DA" w:rsidRDefault="00B65B6F" w:rsidP="00F425D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6" w:name="_Toc122770333"/>
      <w:r w:rsidRPr="00F425DA">
        <w:rPr>
          <w:rFonts w:ascii="Times New Roman" w:hAnsi="Times New Roman"/>
          <w:sz w:val="28"/>
        </w:rPr>
        <w:t>Вопрос о назначении человека</w:t>
      </w:r>
      <w:bookmarkEnd w:id="6"/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Человек – это удивительное существо. По своим физическим данным – по росту, весу, слуху, зрению и обонянию – человек уступает многим животным, не говоря уже о том, что он, в отличие от птиц, не умеет летать. Тем не менее, человечество процветает. Человек обуздал силы природы и научился использовать их в своих целях. Придумав парус, он использовал силу ветра, чтобы преодолевать океан. Он заставил работать на себя энергию полезных ископаемых и даже атома. Он научился применять лазерное излучение для проведения тончайших операций на глазу. Человек смог преодолеть силу притяжения, которая приковывала его к земле, сконструировал и построил летательные аппараты, достиг Луны и отправил свои космические корабли к другим планетам. С помощью телескопов он может наблюдать за поведением галактик, находящихся на краю Вселенной. Человек разгадал тайну генетического кода и уже использует генную инженерию для своих нужд.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Но в </w:t>
      </w:r>
      <w:r w:rsidR="00F425DA" w:rsidRPr="00AF1C6A">
        <w:rPr>
          <w:sz w:val="28"/>
          <w:szCs w:val="28"/>
        </w:rPr>
        <w:t>чем,</w:t>
      </w:r>
      <w:r w:rsidRPr="00AF1C6A">
        <w:rPr>
          <w:sz w:val="28"/>
          <w:szCs w:val="28"/>
        </w:rPr>
        <w:t xml:space="preserve"> же предназначение человека? У религии есть ответ на этот вопрос.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Возьмем, например, такие строки: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«Господи, Боже наш!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Как величественно имя Твое по всей земле!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Слава твоя простирается превыше небес! &lt;…&gt;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Когда взираю я на небеса Твои, дело Твоих перстов,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на луну и звезды,</w:t>
      </w:r>
      <w:r w:rsid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которые ты поставил: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То чтò есть человек, что Ты помнишь его,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сын человеческий, что ты посещаешь его?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Не много Ты умалил его пред ангелами;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Славою и честию увенчал его;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Поставил его владыкою над делами рук Твоих;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Все положил под ноги его: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овец и волов всех,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также полевых зверей,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птиц небесных и рыб морских,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все переходящее морскими стезями.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Господи, Боже наш!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Как величественно имя Твое по всей земле!»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(Пс. 8)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Автор этих строк исполнен благоговения перед славой Божьей, которое внушает ему осознание малости: «чтò есть человек, что Ты помнишь его, и сын человеческий, что ты посещаешь его?» Но он не чувствует рабского страха. Совсем наоборот. Как раз в тот момент, когда можно было бы ожидать, что поэт признается в ощущении собственной ничтожности в сравнении с величием небес, он выражает совершенно другое чувство: полное изумление тем, что Бог, Господин столь величественного мира, не только обращает внимание на такое маленькое существо, каким является человек, но и венчает его славой и честью владыки над Своим творением: «Поставил его владыкою над делами рук Твоих; Все положил под ноги его».</w:t>
      </w: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Согласно христианской традиции, Бог сотворил мужчину и женщину по Своему образу и подобию как Своих наместников на Земле: «…плодитесь и размножайтесь, и наполняйте землю, и обладайте ею, и владычествуйте над рыбами морскими, и над птицами небесными, и над всяким животным, пресмыкающимся по земле» (Быт. 1: 28).</w:t>
      </w:r>
    </w:p>
    <w:p w:rsidR="00B65B6F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Таково предназначение человека, как его понимают христиане. Смысл этого предназначения заключается в том, что творение Божье – это драгоценное достояние, которое нуждается в надзоре и опеке, и что человеку не следует возвышаться над творением, угнетать его и распоряжаться им как своей собственностью. О роли человека по отношению к творению можно судить по тому, что сказано в Книге Бытия. Там ясно говорится, что Господь вырастил сад и поселил в нем человека, чтобы тот</w:t>
      </w:r>
      <w:r w:rsidR="00A95335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его возделывал и хранил (Быт. 2: 15). Сад этот человеку не принадлежал, он не имел на него безусловного права. Сад, как и весь остальной мир, принадлежал Богу. Человек был поставлен в нем управителем и хранителем, которому, разумеется, не возбранялось наслаждаться садом, но которому предписывалось ухаживать за ним. Таково предназначение человека и ответственность, возлагающаяся на него согласно этому повествованию.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Давайте теперь перенесемся примерно на пять сотен лет вперед, и обратимся к другому лирическому произведению – на сей раз написанному Софоклом, древнегреческим драматургом (496</w:t>
      </w:r>
      <w:r w:rsidR="000E24FB" w:rsidRPr="00AF1C6A">
        <w:rPr>
          <w:sz w:val="28"/>
          <w:szCs w:val="28"/>
        </w:rPr>
        <w:t xml:space="preserve"> – </w:t>
      </w:r>
      <w:r w:rsidRPr="00AF1C6A">
        <w:rPr>
          <w:sz w:val="28"/>
          <w:szCs w:val="28"/>
        </w:rPr>
        <w:t>406 до н</w:t>
      </w:r>
      <w:r w:rsidRPr="00AF1C6A">
        <w:rPr>
          <w:rStyle w:val="f0001"/>
          <w:rFonts w:ascii="Times New Roman" w:hAnsi="Times New Roman" w:cs="Times New Roman"/>
          <w:sz w:val="28"/>
          <w:szCs w:val="28"/>
        </w:rPr>
        <w:t xml:space="preserve">. </w:t>
      </w:r>
      <w:r w:rsidRPr="00AF1C6A">
        <w:rPr>
          <w:sz w:val="28"/>
          <w:szCs w:val="28"/>
        </w:rPr>
        <w:t>э.). Одна из его, видимо, самых известных од говорит о том же, о чем говорит древнееврейский поэт: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2"/>
        </w:rPr>
      </w:pP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</w:rPr>
        <w:sectPr w:rsidR="00B65B6F" w:rsidRPr="00AF1C6A" w:rsidSect="00AF1C6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rStyle w:val="f2101"/>
          <w:i w:val="0"/>
          <w:sz w:val="28"/>
          <w:szCs w:val="28"/>
        </w:rPr>
      </w:pPr>
      <w:r w:rsidRPr="00AF1C6A">
        <w:rPr>
          <w:rStyle w:val="f2101"/>
          <w:i w:val="0"/>
          <w:sz w:val="28"/>
          <w:szCs w:val="28"/>
        </w:rPr>
        <w:t>Строфа 1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Много есть чудес на свете,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Человек - их всех чудесней.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Он зимою через море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Правит путь под бурным ветром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плывет, переправляясь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По ревущим вкруг волнам.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Землю, древнюю богиню,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Что в веках неутомима,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Год за годом мучит он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с конем своим на поле</w:t>
      </w:r>
    </w:p>
    <w:p w:rsidR="000E24FB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Всюду борозды ведет.</w:t>
      </w:r>
    </w:p>
    <w:p w:rsidR="00B65B6F" w:rsidRPr="00AF1C6A" w:rsidRDefault="000E24FB" w:rsidP="00AF1C6A">
      <w:pPr>
        <w:pStyle w:val="f100"/>
        <w:spacing w:line="360" w:lineRule="auto"/>
        <w:ind w:firstLine="709"/>
        <w:jc w:val="both"/>
        <w:rPr>
          <w:rStyle w:val="f2101"/>
          <w:i w:val="0"/>
          <w:sz w:val="28"/>
          <w:szCs w:val="28"/>
        </w:rPr>
      </w:pPr>
      <w:r w:rsidRPr="00AF1C6A">
        <w:rPr>
          <w:sz w:val="28"/>
          <w:szCs w:val="28"/>
        </w:rPr>
        <w:br w:type="column"/>
      </w:r>
      <w:r w:rsidR="00B65B6F" w:rsidRPr="00AF1C6A">
        <w:rPr>
          <w:rStyle w:val="f2101"/>
          <w:i w:val="0"/>
          <w:sz w:val="28"/>
          <w:szCs w:val="28"/>
        </w:rPr>
        <w:t>Антистрофа 1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Муж, на выдумки богатый,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Из веревок вьет он сети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И, сплетя, добычу ловит: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Птиц он ловит неразумных,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Рыб морских во влажной бездне,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стада в лесу дремучем,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зверей в ду6равах темных,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И коней с косматой гривой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Укрощает он, и горных</w:t>
      </w:r>
    </w:p>
    <w:p w:rsidR="00B65B6F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Он быков неутомимых</w:t>
      </w:r>
    </w:p>
    <w:p w:rsidR="000E24FB" w:rsidRPr="00AF1C6A" w:rsidRDefault="00B65B6F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Под свое ведет ярмо.</w:t>
      </w:r>
    </w:p>
    <w:p w:rsidR="00B65B6F" w:rsidRPr="00AF1C6A" w:rsidRDefault="000E24FB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</w:rPr>
        <w:br w:type="column"/>
      </w:r>
      <w:r w:rsidR="00B65B6F" w:rsidRPr="00AF1C6A">
        <w:rPr>
          <w:sz w:val="28"/>
          <w:szCs w:val="28"/>
        </w:rPr>
        <w:t>Строфа 2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Мысли его - они ветра быстрее;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Речи своей научился он сам;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Грады он строит и стрел избегает,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Острых морозов и шумных дождей;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Все он умеет; от всякой напасти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Верное средство себе он нашел.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Знает лекарства он против болезней,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Но лишь почует он близость Аида,</w:t>
      </w:r>
    </w:p>
    <w:p w:rsidR="000E24FB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Как понапрасну на помощь зовет.</w:t>
      </w:r>
    </w:p>
    <w:p w:rsidR="008C6443" w:rsidRPr="00AF1C6A" w:rsidRDefault="000E24FB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br w:type="column"/>
      </w:r>
      <w:r w:rsidR="008C6443" w:rsidRPr="00AF1C6A">
        <w:rPr>
          <w:sz w:val="28"/>
          <w:szCs w:val="28"/>
        </w:rPr>
        <w:t>Антистрофа 2</w:t>
      </w:r>
    </w:p>
    <w:p w:rsidR="008C6443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Хитрость его и во сне не приснится;</w:t>
      </w:r>
    </w:p>
    <w:p w:rsidR="008C6443" w:rsidRPr="00AF1C6A" w:rsidRDefault="008C6443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Это искусство толкает его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То ко благим, то к позорным</w:t>
      </w:r>
      <w:r w:rsidR="000E24FB" w:rsidRPr="00AF1C6A">
        <w:rPr>
          <w:sz w:val="28"/>
          <w:szCs w:val="28"/>
        </w:rPr>
        <w:t xml:space="preserve"> </w:t>
      </w:r>
      <w:r w:rsidRPr="00AF1C6A">
        <w:rPr>
          <w:sz w:val="28"/>
          <w:szCs w:val="28"/>
        </w:rPr>
        <w:t>деяньям.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Если почтит он законы страны,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Если в суде его будут решенья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Правыми, как он богами клялся,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Неколебим его город; но если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Путь его гнусен - ни в сердце мое,</w:t>
      </w:r>
    </w:p>
    <w:p w:rsidR="00B65B6F" w:rsidRPr="00AF1C6A" w:rsidRDefault="00B65B6F" w:rsidP="00F425DA">
      <w:pPr>
        <w:pStyle w:val="f100"/>
        <w:spacing w:line="360" w:lineRule="auto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Ни к очагу он допущен не будет…</w:t>
      </w:r>
    </w:p>
    <w:p w:rsidR="000E24FB" w:rsidRPr="00AF1C6A" w:rsidRDefault="000E24FB" w:rsidP="00AF1C6A">
      <w:pPr>
        <w:pStyle w:val="f100"/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(Софокл. Антигона)</w:t>
      </w:r>
    </w:p>
    <w:p w:rsidR="008C6443" w:rsidRPr="00AF1C6A" w:rsidRDefault="008C6443" w:rsidP="00AF1C6A">
      <w:pPr>
        <w:spacing w:line="360" w:lineRule="auto"/>
        <w:ind w:firstLine="709"/>
        <w:jc w:val="both"/>
        <w:rPr>
          <w:sz w:val="28"/>
          <w:szCs w:val="28"/>
        </w:rPr>
        <w:sectPr w:rsidR="008C6443" w:rsidRPr="00AF1C6A" w:rsidSect="00AF1C6A">
          <w:type w:val="continuous"/>
          <w:pgSz w:w="11906" w:h="16838" w:code="9"/>
          <w:pgMar w:top="1134" w:right="851" w:bottom="1134" w:left="1701" w:header="709" w:footer="709" w:gutter="0"/>
          <w:cols w:num="2" w:space="708" w:equalWidth="0">
            <w:col w:w="4599" w:space="180"/>
            <w:col w:w="4574"/>
          </w:cols>
          <w:docGrid w:linePitch="360"/>
        </w:sectPr>
      </w:pP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B65B6F" w:rsidRPr="00AF1C6A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Мы видим, что Софокл, так же, как и древнееврейский поэт считает человека царем природы. Софокл стремился прославить разум, силу и ловкость человека, которые помогли ему совладать с силами природы и под</w:t>
      </w:r>
      <w:r w:rsidRPr="00AF1C6A">
        <w:rPr>
          <w:sz w:val="28"/>
          <w:szCs w:val="28"/>
        </w:rPr>
        <w:softHyphen/>
        <w:t>няться на поразительные высоты славы. Он укротил ветер и научился преодолевать моря. Изобрел плуг, чтобы возделывать землю, заставив ее кормить себя. Приручил лошадей. Придумал рыболовные снасти и приспособления для охоты на птиц и зверей. Защитил себя от непогоды. Развил в себе способность к языку и речи, овладел искусством политики и права. Научился бороться с болезнями и победил все и вся, кроме смерти.</w:t>
      </w:r>
    </w:p>
    <w:p w:rsidR="00705779" w:rsidRDefault="00B65B6F" w:rsidP="00AF1C6A">
      <w:pPr>
        <w:spacing w:line="360" w:lineRule="auto"/>
        <w:ind w:firstLine="709"/>
        <w:jc w:val="both"/>
        <w:rPr>
          <w:sz w:val="28"/>
          <w:szCs w:val="28"/>
        </w:rPr>
      </w:pPr>
      <w:r w:rsidRPr="00AF1C6A">
        <w:rPr>
          <w:sz w:val="28"/>
          <w:szCs w:val="28"/>
        </w:rPr>
        <w:t xml:space="preserve">Но и Софокл считает, что человек должен чтить законы, быть справедливым и уважительно относиться к природе. Если человек в своих действиях не руководствуется глубоким уважением к человеческим ценностям и ценностям, данным Богом, то его навыки и умения вместо того, чтобы быть средством излечения недугов </w:t>
      </w:r>
      <w:r w:rsidRPr="00AF1C6A">
        <w:rPr>
          <w:rStyle w:val="f0001"/>
          <w:rFonts w:ascii="Times New Roman" w:hAnsi="Times New Roman" w:cs="Times New Roman"/>
          <w:sz w:val="28"/>
          <w:szCs w:val="28"/>
        </w:rPr>
        <w:t xml:space="preserve">и </w:t>
      </w:r>
      <w:r w:rsidRPr="00AF1C6A">
        <w:rPr>
          <w:sz w:val="28"/>
          <w:szCs w:val="28"/>
        </w:rPr>
        <w:t>достижения социального и экономического рая, могут быть источником глубокого несчастья.</w:t>
      </w:r>
    </w:p>
    <w:p w:rsidR="00F425DA" w:rsidRDefault="00F425DA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F425DA" w:rsidRPr="00AF1C6A" w:rsidRDefault="00F425DA" w:rsidP="00AF1C6A">
      <w:pPr>
        <w:spacing w:line="360" w:lineRule="auto"/>
        <w:ind w:firstLine="709"/>
        <w:jc w:val="both"/>
        <w:rPr>
          <w:sz w:val="28"/>
          <w:szCs w:val="28"/>
        </w:rPr>
        <w:sectPr w:rsidR="00F425DA" w:rsidRPr="00AF1C6A" w:rsidSect="00AF1C6A">
          <w:type w:val="continuous"/>
          <w:pgSz w:w="11906" w:h="16838" w:code="9"/>
          <w:pgMar w:top="1134" w:right="851" w:bottom="1134" w:left="1701" w:header="709" w:footer="709" w:gutter="0"/>
          <w:cols w:space="708" w:equalWidth="0">
            <w:col w:w="9354"/>
          </w:cols>
          <w:docGrid w:linePitch="360"/>
        </w:sectPr>
      </w:pPr>
    </w:p>
    <w:p w:rsidR="000E0FEF" w:rsidRPr="00F425DA" w:rsidRDefault="00705779" w:rsidP="00F425D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7" w:name="_Toc122770334"/>
      <w:r w:rsidRPr="00F425DA">
        <w:rPr>
          <w:rFonts w:ascii="Times New Roman" w:hAnsi="Times New Roman"/>
          <w:sz w:val="28"/>
        </w:rPr>
        <w:t>Список источников</w:t>
      </w:r>
      <w:bookmarkEnd w:id="7"/>
    </w:p>
    <w:p w:rsidR="00705779" w:rsidRPr="00AF1C6A" w:rsidRDefault="00705779" w:rsidP="00AF1C6A">
      <w:pPr>
        <w:spacing w:line="360" w:lineRule="auto"/>
        <w:ind w:firstLine="709"/>
        <w:jc w:val="both"/>
        <w:rPr>
          <w:sz w:val="28"/>
          <w:szCs w:val="28"/>
        </w:rPr>
      </w:pPr>
    </w:p>
    <w:p w:rsidR="009D71F3" w:rsidRPr="00AF1C6A" w:rsidRDefault="009D71F3" w:rsidP="00F425D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Мировоззрение: Для чего мы живем и какого наше место в мире / Под ред. Т. В. Барчуновой. – Ярославль: ТФ «Норд» 200</w:t>
      </w:r>
      <w:r w:rsidR="00812839" w:rsidRPr="00AF1C6A">
        <w:rPr>
          <w:sz w:val="28"/>
          <w:szCs w:val="28"/>
          <w:lang w:val="en-US"/>
        </w:rPr>
        <w:t>6</w:t>
      </w:r>
      <w:r w:rsidRPr="00AF1C6A">
        <w:rPr>
          <w:sz w:val="28"/>
          <w:szCs w:val="28"/>
        </w:rPr>
        <w:t>. – 384 с., ил.</w:t>
      </w:r>
    </w:p>
    <w:p w:rsidR="009D71F3" w:rsidRPr="00AF1C6A" w:rsidRDefault="009D71F3" w:rsidP="00F425D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1C6A">
        <w:rPr>
          <w:sz w:val="28"/>
          <w:szCs w:val="28"/>
        </w:rPr>
        <w:t>Коновалов, С. С. Человек и Вселенная / С. С. Коновалов. – СПб.: «Прайм-ЕВРОЗНАК», 200</w:t>
      </w:r>
      <w:r w:rsidR="00812839" w:rsidRPr="00AF1C6A">
        <w:rPr>
          <w:sz w:val="28"/>
          <w:szCs w:val="28"/>
        </w:rPr>
        <w:t>8</w:t>
      </w:r>
      <w:r w:rsidRPr="00AF1C6A">
        <w:rPr>
          <w:sz w:val="28"/>
          <w:szCs w:val="28"/>
        </w:rPr>
        <w:t>. – 192 с.</w:t>
      </w:r>
    </w:p>
    <w:p w:rsidR="00AF1C6A" w:rsidRPr="00F425DA" w:rsidRDefault="009D71F3" w:rsidP="00F425D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425DA">
        <w:rPr>
          <w:sz w:val="28"/>
          <w:szCs w:val="28"/>
        </w:rPr>
        <w:t xml:space="preserve">Тейяр де Шарден, П. Феномен человека / П. Тейяр де Шарден. – М.: Наука, </w:t>
      </w:r>
      <w:r w:rsidR="00812839" w:rsidRPr="00F425DA">
        <w:rPr>
          <w:sz w:val="28"/>
          <w:szCs w:val="28"/>
        </w:rPr>
        <w:t>2003</w:t>
      </w:r>
      <w:r w:rsidRPr="00F425DA">
        <w:rPr>
          <w:sz w:val="28"/>
          <w:szCs w:val="28"/>
        </w:rPr>
        <w:t>. – 213 с.</w:t>
      </w:r>
      <w:bookmarkStart w:id="8" w:name="_GoBack"/>
      <w:bookmarkEnd w:id="8"/>
    </w:p>
    <w:sectPr w:rsidR="00AF1C6A" w:rsidRPr="00F425DA" w:rsidSect="00AF1C6A">
      <w:pgSz w:w="11906" w:h="16838" w:code="9"/>
      <w:pgMar w:top="1134" w:right="851" w:bottom="1134" w:left="1701" w:header="709" w:footer="709" w:gutter="0"/>
      <w:cols w:space="708" w:equalWidth="0">
        <w:col w:w="935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C14" w:rsidRDefault="00310C14">
      <w:r>
        <w:separator/>
      </w:r>
    </w:p>
  </w:endnote>
  <w:endnote w:type="continuationSeparator" w:id="0">
    <w:p w:rsidR="00310C14" w:rsidRDefault="0031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779" w:rsidRDefault="00705779" w:rsidP="007057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779" w:rsidRDefault="007057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C14" w:rsidRDefault="00310C14">
      <w:r>
        <w:separator/>
      </w:r>
    </w:p>
  </w:footnote>
  <w:footnote w:type="continuationSeparator" w:id="0">
    <w:p w:rsidR="00310C14" w:rsidRDefault="00310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67F8A"/>
    <w:multiLevelType w:val="hybridMultilevel"/>
    <w:tmpl w:val="D0747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FD0"/>
    <w:rsid w:val="00005BA2"/>
    <w:rsid w:val="0005048F"/>
    <w:rsid w:val="00052A93"/>
    <w:rsid w:val="000569D0"/>
    <w:rsid w:val="000A58CB"/>
    <w:rsid w:val="000B6774"/>
    <w:rsid w:val="000E0FEF"/>
    <w:rsid w:val="000E24FB"/>
    <w:rsid w:val="001319FD"/>
    <w:rsid w:val="00185FD0"/>
    <w:rsid w:val="001A2421"/>
    <w:rsid w:val="001B68CF"/>
    <w:rsid w:val="00210C23"/>
    <w:rsid w:val="00310C14"/>
    <w:rsid w:val="003758F4"/>
    <w:rsid w:val="003C1D16"/>
    <w:rsid w:val="005177EE"/>
    <w:rsid w:val="005844EB"/>
    <w:rsid w:val="005929E5"/>
    <w:rsid w:val="00597E19"/>
    <w:rsid w:val="005F1F4D"/>
    <w:rsid w:val="005F252C"/>
    <w:rsid w:val="005F607B"/>
    <w:rsid w:val="005F690A"/>
    <w:rsid w:val="00634D37"/>
    <w:rsid w:val="0064693F"/>
    <w:rsid w:val="00657156"/>
    <w:rsid w:val="0066058E"/>
    <w:rsid w:val="006D12CF"/>
    <w:rsid w:val="00705779"/>
    <w:rsid w:val="0072372B"/>
    <w:rsid w:val="00762758"/>
    <w:rsid w:val="00812839"/>
    <w:rsid w:val="00813270"/>
    <w:rsid w:val="008379BC"/>
    <w:rsid w:val="00885F93"/>
    <w:rsid w:val="00896E72"/>
    <w:rsid w:val="008C6443"/>
    <w:rsid w:val="008F6496"/>
    <w:rsid w:val="00900B6C"/>
    <w:rsid w:val="009656D1"/>
    <w:rsid w:val="009D20CB"/>
    <w:rsid w:val="009D71F3"/>
    <w:rsid w:val="00A500CD"/>
    <w:rsid w:val="00A95335"/>
    <w:rsid w:val="00AF1C6A"/>
    <w:rsid w:val="00B21DDC"/>
    <w:rsid w:val="00B65B6F"/>
    <w:rsid w:val="00BE673A"/>
    <w:rsid w:val="00C002E5"/>
    <w:rsid w:val="00C51EC5"/>
    <w:rsid w:val="00C74429"/>
    <w:rsid w:val="00CB46D6"/>
    <w:rsid w:val="00CB4A0C"/>
    <w:rsid w:val="00CC00CA"/>
    <w:rsid w:val="00CD611C"/>
    <w:rsid w:val="00D65C42"/>
    <w:rsid w:val="00D87FF6"/>
    <w:rsid w:val="00E00233"/>
    <w:rsid w:val="00E03E18"/>
    <w:rsid w:val="00F0355B"/>
    <w:rsid w:val="00F03992"/>
    <w:rsid w:val="00F425DA"/>
    <w:rsid w:val="00F57EFC"/>
    <w:rsid w:val="00F75B90"/>
    <w:rsid w:val="00FC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ADF4D8BA-306C-4C7A-990C-7738C241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1D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f000">
    <w:name w:val="f000"/>
    <w:basedOn w:val="a"/>
    <w:rsid w:val="001A2421"/>
    <w:rPr>
      <w:rFonts w:ascii="Arial" w:hAnsi="Arial" w:cs="Arial"/>
    </w:rPr>
  </w:style>
  <w:style w:type="paragraph" w:customStyle="1" w:styleId="f100">
    <w:name w:val="f100"/>
    <w:basedOn w:val="a"/>
    <w:rsid w:val="001A2421"/>
  </w:style>
  <w:style w:type="paragraph" w:customStyle="1" w:styleId="f210">
    <w:name w:val="f210"/>
    <w:basedOn w:val="a"/>
    <w:rsid w:val="001A2421"/>
    <w:rPr>
      <w:i/>
      <w:iCs/>
    </w:rPr>
  </w:style>
  <w:style w:type="character" w:customStyle="1" w:styleId="f0001">
    <w:name w:val="f0001"/>
    <w:basedOn w:val="a0"/>
    <w:rsid w:val="001A2421"/>
    <w:rPr>
      <w:rFonts w:ascii="Arial" w:hAnsi="Arial" w:cs="Arial"/>
    </w:rPr>
  </w:style>
  <w:style w:type="character" w:customStyle="1" w:styleId="f2101">
    <w:name w:val="f2101"/>
    <w:basedOn w:val="a0"/>
    <w:rsid w:val="001A2421"/>
    <w:rPr>
      <w:rFonts w:ascii="Times New Roman" w:hAnsi="Times New Roman" w:cs="Times New Roman"/>
      <w:i/>
      <w:iCs/>
    </w:rPr>
  </w:style>
  <w:style w:type="character" w:customStyle="1" w:styleId="f1001">
    <w:name w:val="f1001"/>
    <w:basedOn w:val="a0"/>
    <w:rsid w:val="00CD611C"/>
    <w:rPr>
      <w:rFonts w:ascii="Arial" w:hAnsi="Arial" w:cs="Arial"/>
    </w:rPr>
  </w:style>
  <w:style w:type="character" w:customStyle="1" w:styleId="f4101">
    <w:name w:val="f4101"/>
    <w:basedOn w:val="a0"/>
    <w:rsid w:val="00634D37"/>
    <w:rPr>
      <w:rFonts w:ascii="Times New Roman" w:hAnsi="Times New Roman" w:cs="Times New Roman"/>
      <w:i/>
      <w:iCs/>
    </w:rPr>
  </w:style>
  <w:style w:type="character" w:customStyle="1" w:styleId="f310">
    <w:name w:val="f310"/>
    <w:basedOn w:val="a0"/>
    <w:rsid w:val="005177EE"/>
    <w:rPr>
      <w:rFonts w:cs="Times New Roman"/>
    </w:rPr>
  </w:style>
  <w:style w:type="paragraph" w:customStyle="1" w:styleId="f200">
    <w:name w:val="f200"/>
    <w:basedOn w:val="a"/>
    <w:rsid w:val="00052A93"/>
  </w:style>
  <w:style w:type="paragraph" w:customStyle="1" w:styleId="f400">
    <w:name w:val="f400"/>
    <w:basedOn w:val="a"/>
    <w:rsid w:val="00052A93"/>
  </w:style>
  <w:style w:type="character" w:customStyle="1" w:styleId="f4001">
    <w:name w:val="f4001"/>
    <w:basedOn w:val="a0"/>
    <w:rsid w:val="00052A93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705779"/>
    <w:pPr>
      <w:tabs>
        <w:tab w:val="right" w:leader="dot" w:pos="9345"/>
      </w:tabs>
    </w:pPr>
  </w:style>
  <w:style w:type="paragraph" w:styleId="a3">
    <w:name w:val="footer"/>
    <w:basedOn w:val="a"/>
    <w:link w:val="a4"/>
    <w:uiPriority w:val="99"/>
    <w:rsid w:val="007057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705779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1B68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B68C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4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4084</Words>
  <Characters>23283</Characters>
  <Application>Microsoft Office Word</Application>
  <DocSecurity>0</DocSecurity>
  <Lines>194</Lines>
  <Paragraphs>54</Paragraphs>
  <ScaleCrop>false</ScaleCrop>
  <Company>HOME</Company>
  <LinksUpToDate>false</LinksUpToDate>
  <CharactersWithSpaces>27313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Предназначение человека</dc:title>
  <dc:subject/>
  <dc:creator>Mr-black</dc:creator>
  <cp:keywords/>
  <dc:description/>
  <cp:lastModifiedBy>admin</cp:lastModifiedBy>
  <cp:revision>2</cp:revision>
  <cp:lastPrinted>2005-12-19T12:53:00Z</cp:lastPrinted>
  <dcterms:created xsi:type="dcterms:W3CDTF">2014-04-03T19:15:00Z</dcterms:created>
  <dcterms:modified xsi:type="dcterms:W3CDTF">2014-04-03T19:15:00Z</dcterms:modified>
</cp:coreProperties>
</file>