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28" w:rsidRDefault="004F0D28" w:rsidP="001B13FD">
      <w:pPr>
        <w:jc w:val="center"/>
        <w:rPr>
          <w:rFonts w:ascii="Times New Roman" w:hAnsi="Times New Roman"/>
          <w:b/>
          <w:sz w:val="32"/>
          <w:szCs w:val="32"/>
        </w:rPr>
      </w:pPr>
    </w:p>
    <w:p w:rsidR="00BD0A4B" w:rsidRPr="007D662E" w:rsidRDefault="00BD0A4B" w:rsidP="001B13F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1.</w:t>
      </w:r>
      <w:r w:rsidRPr="007D662E">
        <w:rPr>
          <w:rFonts w:ascii="Times New Roman" w:hAnsi="Times New Roman"/>
          <w:b/>
          <w:sz w:val="32"/>
          <w:szCs w:val="32"/>
        </w:rPr>
        <w:t>Философия: предмет, круг рассматриваемых проблем, функции</w:t>
      </w:r>
    </w:p>
    <w:p w:rsidR="00BD0A4B" w:rsidRPr="00AE35B0" w:rsidRDefault="00BD0A4B" w:rsidP="007D662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AE35B0">
        <w:rPr>
          <w:rFonts w:ascii="Times New Roman" w:hAnsi="Times New Roman"/>
          <w:sz w:val="28"/>
          <w:szCs w:val="28"/>
        </w:rPr>
        <w:t xml:space="preserve">Греческое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5B0">
        <w:rPr>
          <w:rFonts w:ascii="Times New Roman" w:hAnsi="Times New Roman"/>
          <w:sz w:val="28"/>
          <w:szCs w:val="28"/>
        </w:rPr>
        <w:t xml:space="preserve">слово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E8F">
        <w:rPr>
          <w:rFonts w:ascii="Times New Roman" w:hAnsi="Times New Roman"/>
          <w:b/>
          <w:sz w:val="28"/>
          <w:szCs w:val="28"/>
        </w:rPr>
        <w:t>философия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5B0">
        <w:rPr>
          <w:rFonts w:ascii="Times New Roman" w:hAnsi="Times New Roman"/>
          <w:sz w:val="28"/>
          <w:szCs w:val="28"/>
        </w:rPr>
        <w:t xml:space="preserve"> буквально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5B0">
        <w:rPr>
          <w:rFonts w:ascii="Times New Roman" w:hAnsi="Times New Roman"/>
          <w:sz w:val="28"/>
          <w:szCs w:val="28"/>
        </w:rPr>
        <w:t>означает любовь к мудрости (от phileo - люблю и sophia - мудрость). Первое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5B0">
        <w:rPr>
          <w:rFonts w:ascii="Times New Roman" w:hAnsi="Times New Roman"/>
          <w:sz w:val="28"/>
          <w:szCs w:val="28"/>
        </w:rPr>
        <w:t xml:space="preserve"> применение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5B0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5B0">
        <w:rPr>
          <w:rFonts w:ascii="Times New Roman" w:hAnsi="Times New Roman"/>
          <w:sz w:val="28"/>
          <w:szCs w:val="28"/>
        </w:rPr>
        <w:t xml:space="preserve"> термина приписывают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5B0">
        <w:rPr>
          <w:rFonts w:ascii="Times New Roman" w:hAnsi="Times New Roman"/>
          <w:sz w:val="28"/>
          <w:szCs w:val="28"/>
        </w:rPr>
        <w:t>Пифагору (VI в. д.н.э.).</w:t>
      </w:r>
    </w:p>
    <w:p w:rsidR="00BD0A4B" w:rsidRDefault="00BD0A4B" w:rsidP="007D662E">
      <w:pPr>
        <w:pStyle w:val="21"/>
        <w:spacing w:line="360" w:lineRule="auto"/>
        <w:ind w:left="0" w:firstLine="0"/>
      </w:pPr>
      <w:r>
        <w:t xml:space="preserve">         Философия, исследуя отношение сознания к объективному миру, мышле</w:t>
      </w:r>
      <w:r>
        <w:softHyphen/>
        <w:t>ния к бытию, делает своим предметом круг проблем, которые возникают на основании развития мировоззрения как формы общественного самосознания. Отличие  мировоззрения от философии состоит в том,  что философия является не «духовно – практическим», а теоретическим освоением мира. Она возникает соответственно как система доказательств и знаний фундаментальных проблем мировоззрения.</w:t>
      </w:r>
    </w:p>
    <w:p w:rsidR="00BD0A4B" w:rsidRDefault="00BD0A4B" w:rsidP="00046589">
      <w:pPr>
        <w:pStyle w:val="21"/>
        <w:spacing w:line="360" w:lineRule="auto"/>
        <w:ind w:left="0" w:firstLine="708"/>
      </w:pPr>
      <w:r>
        <w:t>Первой исторической формой философского мышле</w:t>
      </w:r>
      <w:r>
        <w:softHyphen/>
        <w:t>ния была натурфилософия, то есть философское учение о природе, философия природы. Она представляла собой целостное знание о природе и ее развитии, фактически сливалась с природ</w:t>
      </w:r>
      <w:r>
        <w:softHyphen/>
        <w:t>ными науками. Французский философ Х</w:t>
      </w:r>
      <w:r>
        <w:rPr>
          <w:lang w:val="en-US"/>
        </w:rPr>
        <w:t>VII</w:t>
      </w:r>
      <w:r>
        <w:t xml:space="preserve"> в. Р. Декарт сравнивал философию с де</w:t>
      </w:r>
      <w:r>
        <w:softHyphen/>
        <w:t>ревом, корень которого метафизика, а ветви – все остальные науки. Такой широ</w:t>
      </w:r>
      <w:r>
        <w:softHyphen/>
        <w:t>кий предмет философии объяснялся недостаточным развитием конкретных знаний.</w:t>
      </w:r>
    </w:p>
    <w:p w:rsidR="00BD0A4B" w:rsidRDefault="00BD0A4B" w:rsidP="007D662E">
      <w:pPr>
        <w:pStyle w:val="21"/>
        <w:spacing w:line="360" w:lineRule="auto"/>
        <w:ind w:left="0" w:firstLine="0"/>
      </w:pPr>
      <w:r>
        <w:t xml:space="preserve">          С развитием философии возникают различные философские теории и дисциплины, формируется ее предмет, то есть круг вопросов, которые она изучает. Общая структура предмета включает в себя следующие разделы:</w:t>
      </w:r>
    </w:p>
    <w:p w:rsidR="00BD0A4B" w:rsidRDefault="00BD0A4B" w:rsidP="00AE35B0">
      <w:pPr>
        <w:pStyle w:val="21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0" w:firstLine="0"/>
      </w:pPr>
      <w:r>
        <w:t>Онтология – учение о бытии или о сущности всего существующего;</w:t>
      </w:r>
    </w:p>
    <w:p w:rsidR="00BD0A4B" w:rsidRDefault="00BD0A4B" w:rsidP="00AE35B0">
      <w:pPr>
        <w:pStyle w:val="21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0" w:firstLine="0"/>
      </w:pPr>
      <w:r>
        <w:t>Гносеология – теория познания;</w:t>
      </w:r>
    </w:p>
    <w:p w:rsidR="00BD0A4B" w:rsidRDefault="00BD0A4B" w:rsidP="00AE35B0">
      <w:pPr>
        <w:pStyle w:val="21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0" w:firstLine="0"/>
      </w:pPr>
      <w:r>
        <w:t>Логика – наука о формах последовательного мышления.</w:t>
      </w:r>
    </w:p>
    <w:p w:rsidR="00BD0A4B" w:rsidRDefault="00BD0A4B" w:rsidP="00AE35B0">
      <w:pPr>
        <w:pStyle w:val="21"/>
        <w:spacing w:line="360" w:lineRule="auto"/>
        <w:ind w:left="0" w:firstLine="900"/>
      </w:pPr>
      <w:r>
        <w:t>Кроме того, постепенно формируются специфические отрасли философ</w:t>
      </w:r>
      <w:r>
        <w:softHyphen/>
        <w:t xml:space="preserve">ского знания. Это </w:t>
      </w:r>
      <w:r w:rsidRPr="007D662E">
        <w:rPr>
          <w:iCs/>
        </w:rPr>
        <w:t>философия истории</w:t>
      </w:r>
      <w:r w:rsidRPr="007D662E">
        <w:t>,</w:t>
      </w:r>
      <w:r>
        <w:t xml:space="preserve"> предметом которой является выявление закономерностей исторического процесса, изучение специфики, природы и форм исторического знания, а так же выяснение  смысла и направленности  истории человечества. Специфической областью является </w:t>
      </w:r>
      <w:r w:rsidRPr="007D662E">
        <w:rPr>
          <w:iCs/>
        </w:rPr>
        <w:t>философия культуры</w:t>
      </w:r>
      <w:r>
        <w:t xml:space="preserve">, которая исследует вопросы становления культуры, ее сущность и значения, а так же особенности и закономерности культурно – исторического процесса. </w:t>
      </w:r>
      <w:r w:rsidRPr="007D662E">
        <w:rPr>
          <w:iCs/>
        </w:rPr>
        <w:t>Философия науки</w:t>
      </w:r>
      <w:r>
        <w:t xml:space="preserve"> рассматривает про</w:t>
      </w:r>
      <w:r>
        <w:softHyphen/>
        <w:t>блемы развития науки, которая  создает и теоретически систематизирует объек</w:t>
      </w:r>
      <w:r>
        <w:softHyphen/>
        <w:t xml:space="preserve">тивные знания о действительности. Объектом изучения </w:t>
      </w:r>
      <w:r w:rsidRPr="007D662E">
        <w:rPr>
          <w:iCs/>
        </w:rPr>
        <w:t>этики</w:t>
      </w:r>
      <w:r>
        <w:t xml:space="preserve"> является мораль как форма общественного сознания, одна из важнейших сторон жизнедеятельности человека, специфическое явление общественной жизни. </w:t>
      </w:r>
      <w:r w:rsidRPr="007D662E">
        <w:rPr>
          <w:iCs/>
        </w:rPr>
        <w:t>Эстетика</w:t>
      </w:r>
      <w:r>
        <w:t xml:space="preserve"> изучает два взаимосвязанных круга явлений: сферу эстетического как специфического выявления ценностного отношения человека к миру и сферу художественной дея</w:t>
      </w:r>
      <w:r>
        <w:softHyphen/>
        <w:t>тельности людей.</w:t>
      </w:r>
    </w:p>
    <w:p w:rsidR="00BD0A4B" w:rsidRDefault="00BD0A4B" w:rsidP="00CC4E8F">
      <w:pPr>
        <w:spacing w:line="360" w:lineRule="auto"/>
        <w:rPr>
          <w:rFonts w:ascii="Times New Roman" w:hAnsi="Times New Roman"/>
          <w:sz w:val="28"/>
          <w:szCs w:val="28"/>
        </w:rPr>
      </w:pPr>
      <w:r w:rsidRPr="00AE35B0">
        <w:rPr>
          <w:rFonts w:ascii="Times New Roman" w:hAnsi="Times New Roman"/>
          <w:sz w:val="28"/>
          <w:szCs w:val="28"/>
        </w:rPr>
        <w:t>Человек, человечество, человечность – вот основной спектр тех проблем, которые всегда волновали мыслителей.</w:t>
      </w:r>
    </w:p>
    <w:p w:rsidR="00BD0A4B" w:rsidRDefault="00BD0A4B" w:rsidP="00AE35B0">
      <w:pPr>
        <w:pStyle w:val="21"/>
        <w:spacing w:line="360" w:lineRule="auto"/>
        <w:ind w:left="0"/>
      </w:pPr>
      <w:r>
        <w:t xml:space="preserve">Предмет и специфику философии нельзя раскрыть в достаточной степени полно, не затрагивая вопроса о ее </w:t>
      </w:r>
      <w:r w:rsidRPr="007D662E">
        <w:rPr>
          <w:iCs/>
        </w:rPr>
        <w:t>функциях</w:t>
      </w:r>
      <w:r w:rsidRPr="007D662E">
        <w:t>.</w:t>
      </w:r>
      <w:r>
        <w:t xml:space="preserve"> </w:t>
      </w:r>
    </w:p>
    <w:p w:rsidR="00BD0A4B" w:rsidRDefault="00BD0A4B" w:rsidP="00AE35B0">
      <w:pPr>
        <w:pStyle w:val="21"/>
        <w:spacing w:line="360" w:lineRule="auto"/>
        <w:ind w:left="0"/>
      </w:pPr>
      <w:r>
        <w:t>Функции философии:</w:t>
      </w:r>
    </w:p>
    <w:p w:rsidR="00BD0A4B" w:rsidRPr="00496538" w:rsidRDefault="00BD0A4B" w:rsidP="00496538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96538">
        <w:rPr>
          <w:rFonts w:ascii="Times New Roman" w:hAnsi="Times New Roman"/>
          <w:sz w:val="28"/>
          <w:szCs w:val="28"/>
        </w:rPr>
        <w:t>мировоззренческая</w:t>
      </w:r>
    </w:p>
    <w:p w:rsidR="00BD0A4B" w:rsidRPr="00496538" w:rsidRDefault="00BD0A4B" w:rsidP="00496538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96538">
        <w:rPr>
          <w:rFonts w:ascii="Times New Roman" w:hAnsi="Times New Roman"/>
          <w:sz w:val="28"/>
          <w:szCs w:val="28"/>
        </w:rPr>
        <w:t>познавательная</w:t>
      </w:r>
    </w:p>
    <w:p w:rsidR="00BD0A4B" w:rsidRPr="00496538" w:rsidRDefault="00BD0A4B" w:rsidP="00496538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96538">
        <w:rPr>
          <w:rFonts w:ascii="Times New Roman" w:hAnsi="Times New Roman"/>
          <w:sz w:val="28"/>
          <w:szCs w:val="28"/>
        </w:rPr>
        <w:t>методологическая</w:t>
      </w:r>
    </w:p>
    <w:p w:rsidR="00BD0A4B" w:rsidRPr="00496538" w:rsidRDefault="00BD0A4B" w:rsidP="00496538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96538">
        <w:rPr>
          <w:rFonts w:ascii="Times New Roman" w:hAnsi="Times New Roman"/>
          <w:sz w:val="28"/>
          <w:szCs w:val="28"/>
        </w:rPr>
        <w:t>интегративная</w:t>
      </w:r>
    </w:p>
    <w:p w:rsidR="00BD0A4B" w:rsidRPr="00496538" w:rsidRDefault="00BD0A4B" w:rsidP="00496538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96538">
        <w:rPr>
          <w:rFonts w:ascii="Times New Roman" w:hAnsi="Times New Roman"/>
          <w:sz w:val="28"/>
          <w:szCs w:val="28"/>
        </w:rPr>
        <w:t>культурологическая</w:t>
      </w:r>
    </w:p>
    <w:p w:rsidR="00BD0A4B" w:rsidRPr="00496538" w:rsidRDefault="00BD0A4B" w:rsidP="00496538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96538">
        <w:rPr>
          <w:rFonts w:ascii="Times New Roman" w:hAnsi="Times New Roman"/>
          <w:sz w:val="28"/>
          <w:szCs w:val="28"/>
        </w:rPr>
        <w:t>аксиологическая</w:t>
      </w:r>
    </w:p>
    <w:p w:rsidR="00BD0A4B" w:rsidRPr="00496538" w:rsidRDefault="00BD0A4B" w:rsidP="00496538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96538">
        <w:rPr>
          <w:rFonts w:ascii="Times New Roman" w:hAnsi="Times New Roman"/>
          <w:sz w:val="28"/>
          <w:szCs w:val="28"/>
        </w:rPr>
        <w:t xml:space="preserve">этическая </w:t>
      </w:r>
    </w:p>
    <w:p w:rsidR="00BD0A4B" w:rsidRDefault="00BD0A4B" w:rsidP="00AE35B0">
      <w:pPr>
        <w:pStyle w:val="21"/>
        <w:spacing w:line="360" w:lineRule="auto"/>
        <w:ind w:left="0"/>
      </w:pPr>
      <w:r>
        <w:t>Основными функциями являются</w:t>
      </w:r>
      <w:r w:rsidRPr="007D662E">
        <w:t xml:space="preserve"> </w:t>
      </w:r>
      <w:r w:rsidRPr="007D662E">
        <w:rPr>
          <w:iCs/>
        </w:rPr>
        <w:t>мировоззренческие</w:t>
      </w:r>
      <w:r>
        <w:rPr>
          <w:i/>
          <w:iCs/>
        </w:rPr>
        <w:t xml:space="preserve"> </w:t>
      </w:r>
      <w:r>
        <w:t xml:space="preserve">(гуманистическая, социально – аксиологическая,  культурно – воспитательная), </w:t>
      </w:r>
      <w:r w:rsidRPr="007D662E">
        <w:rPr>
          <w:iCs/>
        </w:rPr>
        <w:t>методологические</w:t>
      </w:r>
      <w:r>
        <w:rPr>
          <w:i/>
          <w:iCs/>
        </w:rPr>
        <w:t xml:space="preserve"> </w:t>
      </w:r>
      <w:r>
        <w:t>(эвристическая, координирующая, интегрирующая, логико – гносеологическая).</w:t>
      </w:r>
    </w:p>
    <w:p w:rsidR="00BD0A4B" w:rsidRDefault="00BD0A4B" w:rsidP="00AE35B0">
      <w:pPr>
        <w:pStyle w:val="21"/>
        <w:spacing w:line="360" w:lineRule="auto"/>
        <w:ind w:left="0"/>
      </w:pPr>
      <w:r>
        <w:t>Специфика мировоззренческих функций состоит в том, что они вооружают людей знанием всеобщих законов развития мира, пониманием мира и человека как единой сложной системы. Философия является основой социальной ориентации, деятельности людей, их подхода к оценке явлений современности.</w:t>
      </w:r>
    </w:p>
    <w:p w:rsidR="00BD0A4B" w:rsidRDefault="00BD0A4B" w:rsidP="00AE35B0">
      <w:pPr>
        <w:pStyle w:val="21"/>
        <w:spacing w:line="360" w:lineRule="auto"/>
        <w:ind w:left="0"/>
      </w:pPr>
      <w:r>
        <w:t>Методологические функции связаны с выработкой системы способов и приемов объяснении, изучения мира. Общие методы деятельности, вырабатываемые философией в равной степени, относятся и к научной деятельности. Поэтому философия является общей методологией для всех наук.</w:t>
      </w:r>
    </w:p>
    <w:p w:rsidR="00BD0A4B" w:rsidRDefault="00BD0A4B" w:rsidP="00AE35B0">
      <w:pPr>
        <w:rPr>
          <w:rFonts w:ascii="Times New Roman" w:hAnsi="Times New Roman"/>
          <w:sz w:val="28"/>
          <w:szCs w:val="28"/>
        </w:rPr>
      </w:pPr>
    </w:p>
    <w:p w:rsidR="00BD0A4B" w:rsidRPr="00A66206" w:rsidRDefault="00BD0A4B" w:rsidP="00A6620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2.</w:t>
      </w:r>
      <w:r w:rsidRPr="00A66206">
        <w:rPr>
          <w:rFonts w:ascii="Times New Roman" w:hAnsi="Times New Roman"/>
          <w:b/>
          <w:sz w:val="32"/>
          <w:szCs w:val="32"/>
        </w:rPr>
        <w:t>Понятие о диалектике. Объективная и субъективная диалектика.</w:t>
      </w:r>
    </w:p>
    <w:p w:rsidR="00BD0A4B" w:rsidRPr="00A66206" w:rsidRDefault="00BD0A4B" w:rsidP="00A66206">
      <w:pPr>
        <w:spacing w:line="360" w:lineRule="auto"/>
        <w:rPr>
          <w:rFonts w:ascii="Times New Roman" w:hAnsi="Times New Roman"/>
          <w:sz w:val="28"/>
          <w:szCs w:val="28"/>
        </w:rPr>
      </w:pPr>
      <w:r w:rsidRPr="00A66206">
        <w:rPr>
          <w:rFonts w:ascii="Times New Roman" w:hAnsi="Times New Roman"/>
          <w:sz w:val="28"/>
          <w:szCs w:val="28"/>
        </w:rPr>
        <w:t xml:space="preserve">Из многообразия определений диалектики можно выделить три наиболее характерных: учение о всеобщей связи; учение о развитии в его наиболее полном и свободном от односторонности виде; учение о единстве противоположностей ("ядре" диалектики). Эти три дефиниции могут быть обобщены и синтезированы в определении, принадлежащем Ф. Энгельсу: </w:t>
      </w:r>
      <w:r>
        <w:rPr>
          <w:rFonts w:ascii="Times New Roman" w:hAnsi="Times New Roman"/>
          <w:sz w:val="28"/>
          <w:szCs w:val="28"/>
        </w:rPr>
        <w:t>«</w:t>
      </w:r>
      <w:r w:rsidRPr="00A66206">
        <w:rPr>
          <w:rFonts w:ascii="Times New Roman" w:hAnsi="Times New Roman"/>
          <w:sz w:val="28"/>
          <w:szCs w:val="28"/>
        </w:rPr>
        <w:t>диалектика и есть не более как наука о всеобщих законах движения и развития природы, человеческого общества и мышления</w:t>
      </w:r>
      <w:r>
        <w:rPr>
          <w:rFonts w:ascii="Times New Roman" w:hAnsi="Times New Roman"/>
          <w:sz w:val="28"/>
          <w:szCs w:val="28"/>
        </w:rPr>
        <w:t>»</w:t>
      </w:r>
      <w:r w:rsidRPr="00A66206">
        <w:rPr>
          <w:rFonts w:ascii="Times New Roman" w:hAnsi="Times New Roman"/>
          <w:sz w:val="28"/>
          <w:szCs w:val="28"/>
        </w:rPr>
        <w:t>. Основанный на ней метод и есть диалектико-материалистический метод - система требований, вытекающих из наиболее общих законов всякого движения и поэтому имеющих силу в любой сфере деятельности и самого мышления. Тем самым объективный мир и человеческое мышление подчинены одним и тем же законам - законам диалектики. Это значит, что они не могут противоречить друг другу в своих результатах, а должны согласовываться между собой.</w:t>
      </w:r>
    </w:p>
    <w:p w:rsidR="00BD0A4B" w:rsidRPr="00CB157E" w:rsidRDefault="00BD0A4B" w:rsidP="00950F7D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B157E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Объективная диалектика</w:t>
      </w:r>
      <w:r w:rsidRPr="00CB157E">
        <w:rPr>
          <w:rFonts w:ascii="Times New Roman" w:hAnsi="Times New Roman"/>
          <w:noProof/>
          <w:color w:val="000000"/>
          <w:sz w:val="28"/>
          <w:szCs w:val="28"/>
        </w:rPr>
        <w:t xml:space="preserve"> - это диалектика реального мира, природы и общества, она выражает беспрерывное развитие и изменение, возникновение и уничтожение явлений природы и общества. </w:t>
      </w:r>
      <w:r w:rsidRPr="00CB157E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Объективная диалектика</w:t>
      </w:r>
      <w:r w:rsidRPr="00CB157E">
        <w:rPr>
          <w:rFonts w:ascii="Times New Roman" w:hAnsi="Times New Roman"/>
          <w:noProof/>
          <w:color w:val="000000"/>
          <w:sz w:val="28"/>
          <w:szCs w:val="28"/>
        </w:rPr>
        <w:t xml:space="preserve"> - это движение и развитие в самом материальном мире как едином взаимосвязанном целом. Она не зависит ни от сознания человека, ни от сознания человечества.</w:t>
      </w:r>
    </w:p>
    <w:p w:rsidR="00BD0A4B" w:rsidRPr="00CB157E" w:rsidRDefault="00BD0A4B" w:rsidP="00950F7D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B157E">
        <w:rPr>
          <w:rFonts w:ascii="Times New Roman" w:hAnsi="Times New Roman"/>
          <w:noProof/>
          <w:color w:val="000000"/>
          <w:sz w:val="28"/>
          <w:szCs w:val="28"/>
        </w:rPr>
        <w:t>Субъективная диалектика или субъективное мышление - это движение и развитие мыслей, понятий, которые отражают в сознании объективную диалектику.</w:t>
      </w:r>
    </w:p>
    <w:p w:rsidR="00BD0A4B" w:rsidRPr="00CB157E" w:rsidRDefault="00BD0A4B" w:rsidP="00950F7D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B157E">
        <w:rPr>
          <w:rFonts w:ascii="Times New Roman" w:hAnsi="Times New Roman"/>
          <w:noProof/>
          <w:color w:val="000000"/>
          <w:sz w:val="28"/>
          <w:szCs w:val="28"/>
        </w:rPr>
        <w:t>Субъективная диалектика, следовательно, вторична, объективная - первична. Первая зависит от второй, вторая не зависит от первой. Поскольку субъективная диалектика есть отражение объективной, постольку она совпадает с ней по содержанию. И та, и другая подчинены одним и тем же всеобщим законам.</w:t>
      </w:r>
    </w:p>
    <w:p w:rsidR="00BD0A4B" w:rsidRPr="00A66206" w:rsidRDefault="00BD0A4B" w:rsidP="00A662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66206">
        <w:rPr>
          <w:rFonts w:ascii="Times New Roman" w:hAnsi="Times New Roman"/>
          <w:sz w:val="28"/>
          <w:szCs w:val="28"/>
        </w:rPr>
        <w:t>Познание есть отражение реальной действительности и объективных законов ее движения, развития в сознании человека. Однако это не механическое, мертвое, зеркальное отражение, не пассивное созерцание мира изолированным индивидом. Познание - это прежде всего процесс активного отражения и воспроизведения в человеческом мышлении действительности, который происходит на основе чувственно-материальной деятельности людей, общественной практики. В ходе последней и осуществляется переход логики (сущности, законов) бытия в логику познания, формирование мышления в понятиях. Следовательно, познание, диалектика понятий (субъективная диалектика), будучи отражением объективного мира, не может осуществляться по законам, принципиально отличным от законов развития реальной действительности, диалектики бытия (объективной диалектики).</w:t>
      </w:r>
    </w:p>
    <w:p w:rsidR="00BD0A4B" w:rsidRPr="00A66206" w:rsidRDefault="00BD0A4B" w:rsidP="00A662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A66206">
        <w:rPr>
          <w:rFonts w:ascii="Times New Roman" w:hAnsi="Times New Roman"/>
          <w:sz w:val="28"/>
          <w:szCs w:val="28"/>
        </w:rPr>
        <w:t>Если бы закономерности развития объективного мира и закономерности развития мышления были бы совершенно различными, то верное отражение предметов материального мира в сознании людей было бы невозможно. Важнейшая задача диалектики как Логики состоит в исследовании того, как выразить в человеческих понятиях движение, развитие объективных явлений, их взаимосвязь, взаимопереходы, противоречия и т.д., т.е. воспроизвести диалектику изучаемого объекта в теории.</w:t>
      </w:r>
    </w:p>
    <w:p w:rsidR="00BD0A4B" w:rsidRPr="00A66206" w:rsidRDefault="00BD0A4B" w:rsidP="00A662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66206">
        <w:rPr>
          <w:rFonts w:ascii="Times New Roman" w:hAnsi="Times New Roman"/>
          <w:sz w:val="28"/>
          <w:szCs w:val="28"/>
        </w:rPr>
        <w:t>Таким образом, законы диалектики являются в то же время законами теории познания и логики. Примененная к проблемам познания, материалистическая диалектика выступает как теория познания; рассматривая развитие мышления, она представляет собой логическое учение. Тем самым, диалектика не с одной стороны - логика, с другой - теория познания, с третьей - онтология (учение о бытии), а целиком, со всех сторон есть учение о развитии вещей и о процессе познания их, о мышлении и его законах и формах.</w:t>
      </w:r>
    </w:p>
    <w:p w:rsidR="00BD0A4B" w:rsidRPr="00A66206" w:rsidRDefault="00BD0A4B" w:rsidP="00A662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66206">
        <w:rPr>
          <w:rFonts w:ascii="Times New Roman" w:hAnsi="Times New Roman"/>
          <w:sz w:val="28"/>
          <w:szCs w:val="28"/>
        </w:rPr>
        <w:t>Материалистическая диалектика является методом мышления, ведущим к достижению новых результатов, потому что она вскрывает объективные закономерности движения самого предмета. Чтобы познать объективную истину, мысль должна следовать законам, определяемым самим реальным миром</w:t>
      </w:r>
    </w:p>
    <w:p w:rsidR="00BD0A4B" w:rsidRPr="00A66206" w:rsidRDefault="00BD0A4B" w:rsidP="00A662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66206">
        <w:rPr>
          <w:rFonts w:ascii="Times New Roman" w:hAnsi="Times New Roman"/>
          <w:sz w:val="28"/>
          <w:szCs w:val="28"/>
        </w:rPr>
        <w:t xml:space="preserve">Итак, </w:t>
      </w:r>
      <w:r w:rsidRPr="00CC4E8F">
        <w:rPr>
          <w:rFonts w:ascii="Times New Roman" w:hAnsi="Times New Roman"/>
          <w:b/>
          <w:sz w:val="28"/>
          <w:szCs w:val="28"/>
        </w:rPr>
        <w:t>диалектика</w:t>
      </w:r>
      <w:r w:rsidRPr="00A66206">
        <w:rPr>
          <w:rFonts w:ascii="Times New Roman" w:hAnsi="Times New Roman"/>
          <w:sz w:val="28"/>
          <w:szCs w:val="28"/>
        </w:rPr>
        <w:t xml:space="preserve"> (греч. dialektice - вести беседу, спор) - учение о наиболее общих законах развития природы, общества и познания и основанный на этом учении универсальный метод мышления и действия. В истории философии сложились три основные формы диалектики: а) античная, которая была наивной и стихийной, поскольку опиралась на житейский опыт и отдельные наблюдения (Гераклит, Платон, Аристотель, Зенон и др.); б) немецкая классическая, которая была разработана Кантом, Фихте, Шеллингом и особенно глубоко Гегелем; в) материалистическая, основы которой были заложены К. Марксом и Ф. Энгельсом.</w:t>
      </w:r>
    </w:p>
    <w:p w:rsidR="00BD0A4B" w:rsidRPr="00A66206" w:rsidRDefault="00BD0A4B" w:rsidP="00A66206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66206">
        <w:rPr>
          <w:rFonts w:ascii="Times New Roman" w:hAnsi="Times New Roman"/>
          <w:sz w:val="28"/>
          <w:szCs w:val="28"/>
        </w:rPr>
        <w:t>Какую бы историческую форму диалектика ни принимала, в центре ее внимания всегда была проблема развития. В материалистической диалектике развитие - философская категория, выражающая процесс движения, изменения органических целостных систем - материальных (прежде всего) и духовных. Наиболее характерными чертами данного процесса являются: возникновение качественно нового объекта (или его состояния), направленность, необратимость, закономерность, единство количественных и качественных изменений, взаимосвязь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206">
        <w:rPr>
          <w:rFonts w:ascii="Times New Roman" w:hAnsi="Times New Roman"/>
          <w:sz w:val="28"/>
          <w:szCs w:val="28"/>
        </w:rPr>
        <w:t>прогресса и регресса, противоречивость, спиралевидность формы (цикличность), развертывание во времени.</w:t>
      </w:r>
    </w:p>
    <w:p w:rsidR="00BD0A4B" w:rsidRDefault="00BD0A4B" w:rsidP="00452F12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3.Сознательное и бессознательное</w:t>
      </w:r>
    </w:p>
    <w:p w:rsidR="00BD0A4B" w:rsidRDefault="00BD0A4B" w:rsidP="007D662E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52F12">
        <w:rPr>
          <w:rFonts w:ascii="Times New Roman" w:hAnsi="Times New Roman"/>
          <w:sz w:val="28"/>
          <w:szCs w:val="28"/>
        </w:rPr>
        <w:t xml:space="preserve">Представления о неосознаваемой психике появились еще в античной философии. Уже Демокрит проводит различие между душой, состоящей из мокрых и малоподвижных атомов, и душой, состоящей из огненных и подвижных атомов. Огненная душа соответствует разуму, ясному сознанию, влажная душа - тому, что мы сейчас назвали бы бессознательным. Средневековый философ Августин в своей "Исповеди" размышляет о внутреннем опыте субъективности, который гораздо шире, чем сознательный опыт. В Новое время </w:t>
      </w:r>
      <w:hyperlink r:id="rId7" w:history="1">
        <w:r w:rsidRPr="00452F12">
          <w:rPr>
            <w:rFonts w:ascii="Times New Roman" w:hAnsi="Times New Roman"/>
            <w:sz w:val="28"/>
            <w:szCs w:val="28"/>
          </w:rPr>
          <w:t>Г. Лейбниц</w:t>
        </w:r>
      </w:hyperlink>
      <w:r w:rsidRPr="00452F12">
        <w:rPr>
          <w:rFonts w:ascii="Times New Roman" w:hAnsi="Times New Roman"/>
          <w:sz w:val="28"/>
          <w:szCs w:val="28"/>
        </w:rPr>
        <w:t xml:space="preserve"> также рассуждает о неосознаваемой психике, не используя сам термин "бессознательное" [</w:t>
      </w:r>
      <w:hyperlink r:id="rId8" w:history="1">
        <w:r w:rsidRPr="00452F12">
          <w:rPr>
            <w:rFonts w:ascii="Times New Roman" w:hAnsi="Times New Roman"/>
            <w:sz w:val="28"/>
            <w:szCs w:val="28"/>
          </w:rPr>
          <w:t>Лейбниц Г., М., 1989</w:t>
        </w:r>
      </w:hyperlink>
      <w:r w:rsidRPr="00452F12">
        <w:rPr>
          <w:rFonts w:ascii="Times New Roman" w:hAnsi="Times New Roman"/>
          <w:sz w:val="28"/>
          <w:szCs w:val="28"/>
        </w:rPr>
        <w:t>].</w:t>
      </w:r>
      <w:r w:rsidRPr="00452F12">
        <w:rPr>
          <w:rFonts w:ascii="Times New Roman" w:hAnsi="Times New Roman"/>
          <w:sz w:val="28"/>
          <w:szCs w:val="28"/>
        </w:rPr>
        <w:br/>
        <w:t xml:space="preserve">          Первая развернутая теоретическая концепция бессознательного была создана в начале XX века З. Фрейдом. Новые идеи были сформулированы в клинической психологии. </w:t>
      </w:r>
      <w:hyperlink r:id="rId9" w:history="1">
        <w:r w:rsidRPr="00452F12">
          <w:rPr>
            <w:rFonts w:ascii="Times New Roman" w:hAnsi="Times New Roman"/>
            <w:sz w:val="28"/>
            <w:szCs w:val="28"/>
          </w:rPr>
          <w:t>З. Фрейд</w:t>
        </w:r>
      </w:hyperlink>
      <w:r w:rsidRPr="00452F12">
        <w:rPr>
          <w:rFonts w:ascii="Times New Roman" w:hAnsi="Times New Roman"/>
          <w:sz w:val="28"/>
          <w:szCs w:val="28"/>
        </w:rPr>
        <w:t>, в поисках эффективной методики лечения невротических заболеваний, сформулировал сначала психологическое понятие "бессознательного". И уже позже благодаря усилиям последователей и учеников З. Фрейда психоанализ превратился философско-мировоззренческую концепцию, в которой определяется философское понятие бессознательного [</w:t>
      </w:r>
      <w:hyperlink r:id="rId10" w:history="1">
        <w:r w:rsidRPr="00452F12">
          <w:rPr>
            <w:rFonts w:ascii="Times New Roman" w:hAnsi="Times New Roman"/>
            <w:sz w:val="28"/>
            <w:szCs w:val="28"/>
          </w:rPr>
          <w:t>Фрейд З., М., 1992</w:t>
        </w:r>
      </w:hyperlink>
      <w:r w:rsidRPr="00452F12">
        <w:rPr>
          <w:rFonts w:ascii="Times New Roman" w:hAnsi="Times New Roman"/>
          <w:sz w:val="28"/>
          <w:szCs w:val="28"/>
        </w:rPr>
        <w:t>].</w:t>
      </w:r>
      <w:r w:rsidRPr="00452F12">
        <w:rPr>
          <w:rFonts w:ascii="Times New Roman" w:hAnsi="Times New Roman"/>
          <w:sz w:val="28"/>
          <w:szCs w:val="28"/>
        </w:rPr>
        <w:br/>
        <w:t>          Принципиальное и фундаментальное отличие теоретической позиции З. Фрейда от взглядов его предшественников заключается в том, что З. Фрейд постулирует первичность бессознательного по отношению к сознанию, и отвергает позицию, представляющую бессознательное как низшую форму психической активности, которая преодолевается благодаря возникновению сознания. Прежде считалось, что неосознаваемые проявления человека лишь недоразвитое сознание. З. Фрейд выдвинул принципиально иной тезис. Бессознательное - исходная и непреодолимая часть субъективности. Сознание - производно от бессознательного и составляет лишь незначительную часть субъективной реальности.</w:t>
      </w:r>
      <w:r w:rsidRPr="00452F12">
        <w:rPr>
          <w:rFonts w:ascii="Times New Roman" w:hAnsi="Times New Roman"/>
          <w:sz w:val="28"/>
          <w:szCs w:val="28"/>
        </w:rPr>
        <w:br/>
        <w:t>          </w:t>
      </w:r>
      <w:r w:rsidRPr="00452F12">
        <w:rPr>
          <w:rFonts w:ascii="Times New Roman" w:hAnsi="Times New Roman"/>
          <w:b/>
          <w:bCs/>
          <w:iCs/>
          <w:sz w:val="28"/>
          <w:szCs w:val="28"/>
        </w:rPr>
        <w:t>Бессознательное</w:t>
      </w:r>
      <w:r w:rsidRPr="00452F12">
        <w:rPr>
          <w:rFonts w:ascii="Times New Roman" w:hAnsi="Times New Roman"/>
          <w:iCs/>
          <w:sz w:val="28"/>
          <w:szCs w:val="28"/>
        </w:rPr>
        <w:t xml:space="preserve"> - вся совокупность психических явлений и процессов, лежащих вне сферы разума, не осознаваемых и не поддающихся сознательному волевому контролю.</w:t>
      </w:r>
      <w:r w:rsidRPr="00452F12">
        <w:rPr>
          <w:rFonts w:ascii="Times New Roman" w:hAnsi="Times New Roman"/>
          <w:sz w:val="28"/>
          <w:szCs w:val="28"/>
        </w:rPr>
        <w:t xml:space="preserve"> Граница между сознательным и бессознательным размыта, существуют такие психические явления, которые мигрируют из сферы сознания в бессознательное и наоборот. Для того чтобы обозначить границу между сознательным и бессознательным, З. Фрейд вводит понятие подсознания. Бессознательное прорывается наружу в виде сновидений, полугипнотических состояний, оговорок, описок, ошибочных действий и т.п. Именно по этим следствиям работы бессознательного можно узнать о природе бессознательного, его содержании и функциях.</w:t>
      </w:r>
      <w:r w:rsidRPr="00452F12">
        <w:rPr>
          <w:rFonts w:ascii="Times New Roman" w:hAnsi="Times New Roman"/>
          <w:sz w:val="28"/>
          <w:szCs w:val="28"/>
        </w:rPr>
        <w:br/>
        <w:t xml:space="preserve">          По мнению З. Фрейда, бессознательное имеет биологическую сексуальную природу. Его главная функция - охранительная. Бессознательное уменьшает нагрузку на сознание со стороны негативных и тягостных переживаний. Бессознательное структурировано в виде комплексов. </w:t>
      </w:r>
      <w:r w:rsidRPr="00452F12">
        <w:rPr>
          <w:rFonts w:ascii="Times New Roman" w:hAnsi="Times New Roman"/>
          <w:iCs/>
          <w:sz w:val="28"/>
          <w:szCs w:val="28"/>
        </w:rPr>
        <w:t>Комплекс</w:t>
      </w:r>
      <w:r w:rsidRPr="00452F12">
        <w:rPr>
          <w:rFonts w:ascii="Times New Roman" w:hAnsi="Times New Roman"/>
          <w:sz w:val="28"/>
          <w:szCs w:val="28"/>
        </w:rPr>
        <w:t xml:space="preserve"> - устойчивая психическая структура, которая складывается вокруг определенного переживания. Комплексы формируются под влиянием различных личных факторов и обстоятельств жизни, затем вытесняются в бессознательное и могут стать причиной психических заболеваний. Психоаналитическая методика З. Фрейда как раз и направлена на выявление комплекса, доведение его до уровня сознания и тем самым облегчение страданий человека.</w:t>
      </w:r>
    </w:p>
    <w:p w:rsidR="00BD0A4B" w:rsidRPr="00452F12" w:rsidRDefault="00BD0A4B" w:rsidP="007D662E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452F12">
        <w:rPr>
          <w:rFonts w:ascii="Times New Roman" w:hAnsi="Times New Roman"/>
          <w:sz w:val="28"/>
          <w:szCs w:val="28"/>
        </w:rPr>
        <w:t xml:space="preserve">З. Фрейд предложил собственную модель субъективности, в которой представлены как сознательная, так и бессознательная сферы. Структура субъективной реальности выглядит следующим образом: </w:t>
      </w:r>
    </w:p>
    <w:p w:rsidR="00BD0A4B" w:rsidRPr="00452F12" w:rsidRDefault="00BD0A4B" w:rsidP="00452F12">
      <w:pPr>
        <w:numPr>
          <w:ilvl w:val="1"/>
          <w:numId w:val="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 xml:space="preserve">"Оно" или "Id" - глубинный слой бессознательных влечений личности, в котором главенствует принцип наслаждения; </w:t>
      </w:r>
    </w:p>
    <w:p w:rsidR="00BD0A4B" w:rsidRPr="00452F12" w:rsidRDefault="00BD0A4B" w:rsidP="00452F12">
      <w:pPr>
        <w:numPr>
          <w:ilvl w:val="1"/>
          <w:numId w:val="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 xml:space="preserve">"Я" или "Ego" - сознательная сфера, посредник между бессознательным и внешним миром, в сознательной сфере действует принцип реальности; </w:t>
      </w:r>
    </w:p>
    <w:p w:rsidR="00BD0A4B" w:rsidRPr="00452F12" w:rsidRDefault="00BD0A4B" w:rsidP="00452F12">
      <w:pPr>
        <w:numPr>
          <w:ilvl w:val="1"/>
          <w:numId w:val="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>"Сверх - Я" или "Super - Ego" - установки общества и культуры, моральная цензура, совесть [</w:t>
      </w:r>
      <w:hyperlink r:id="rId11" w:history="1">
        <w:r w:rsidRPr="00452F12">
          <w:rPr>
            <w:rFonts w:ascii="Times New Roman" w:hAnsi="Times New Roman"/>
            <w:sz w:val="28"/>
            <w:szCs w:val="28"/>
          </w:rPr>
          <w:t>Фрейд З., М., 1992</w:t>
        </w:r>
      </w:hyperlink>
      <w:r w:rsidRPr="00452F12">
        <w:rPr>
          <w:rFonts w:ascii="Times New Roman" w:hAnsi="Times New Roman"/>
          <w:sz w:val="28"/>
          <w:szCs w:val="28"/>
        </w:rPr>
        <w:t xml:space="preserve">]. </w:t>
      </w:r>
    </w:p>
    <w:p w:rsidR="00BD0A4B" w:rsidRPr="00452F12" w:rsidRDefault="00BD0A4B" w:rsidP="00452F12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52F12">
        <w:rPr>
          <w:rFonts w:ascii="Times New Roman" w:hAnsi="Times New Roman"/>
          <w:sz w:val="28"/>
          <w:szCs w:val="28"/>
        </w:rPr>
        <w:t>"Сверх-Я" выполняет репрессивные функции. Инструментом репрессии выступает "Я". "Я" - посредник между внешним миром и "Оно", "Я" стремится сделать "Оно" приемлемым для мира или привести мир в соответствии с желаниями "Оно". Под внешним миром понимается культура, которая как раз и состоит из требований "Сверх-Я", т.е. норм и установлений, противоречащих желаниям "Оно". Для иллюстрации взаимоотношений "Я" и "Оно" З. Фрейд предлагает образ всадника и лошади. "Я" - всадник, управляющий лошадью - "Оно". В нормальной ситуации "Я" властвует над "Оно", превращает волю "Оно" в собственное действие. Невроз возникает, когда противоречия между стремлениями "Оно" и установками "Сверх-Я" становятся непреодолимыми и "Оно" вырывается из-под контроля "Я".</w:t>
      </w:r>
      <w:r w:rsidRPr="00452F12">
        <w:rPr>
          <w:rFonts w:ascii="Times New Roman" w:hAnsi="Times New Roman"/>
          <w:sz w:val="28"/>
          <w:szCs w:val="28"/>
        </w:rPr>
        <w:br/>
        <w:t>          По мнению З. Фрейда, все люди невротичны, поскольку живут в культуре, которая подавляет фундаментальные биологические влечения: агрессивность, деструктивность, сексуальность и т.п. Вопрос заключается только в степени невротичности. В душе каждого человека существует конфликт между "Оно" и "Сверх-Я", а сознательное "Я" оказывается настолько слабым, что не в состоянии управлять инстинктивными влечениями личности. До тех пор, пока человек вынужден подчиняться общественным и культурным установлениям, он не может избавиться от давления "Сверх-Я". С другой стороны, до тех пор, пока у него есть тело, он не сможет избавиться от желаний "Оно". Поскольку ни избавиться от тела, ни вырваться из культуры человек не может, единственным выходом является установление разумного компромисса между "Оно" и "Сверх-Я". Инструмент этого компромисса - "Я". Содержание "Оно" должно постепенно осознаваться и превращаться в содержание "Я". Чем более осознана внутренняя жизнь личности, тем менее эта личность невротична. Однако совершенно свободных от душевного страдания людей в современной культуре нет. Таков неутешительный вывод З. Фрейда.</w:t>
      </w:r>
      <w:r w:rsidRPr="00452F12">
        <w:rPr>
          <w:rFonts w:ascii="Times New Roman" w:hAnsi="Times New Roman"/>
          <w:sz w:val="28"/>
          <w:szCs w:val="28"/>
        </w:rPr>
        <w:br/>
        <w:t>          Последователи З. Фрейда не считали, что сам факт доведения до сознания пациента какого-то бессознательного переживания помогает излечиться. В этом вопросе З.Фрейд выступает скорее как классический философ, для которого знание справедливого и благого означает следование ему. Идея совпадения знания о благе с самим благом принадлежит Сократу. Однако знание о болезни не излечивает от самой болезни. Это верно и в случае с психическими заболеваниями.</w:t>
      </w:r>
      <w:r w:rsidRPr="00452F12">
        <w:rPr>
          <w:rFonts w:ascii="Times New Roman" w:hAnsi="Times New Roman"/>
          <w:sz w:val="28"/>
          <w:szCs w:val="28"/>
        </w:rPr>
        <w:br/>
        <w:t>          В своих поздних работах З. Фрейд предпочитает заменить понятие "сексуальное влечение", как основную характеристику бессознательного, на более широкое понятие "либидо", под которым понимается не только сексуальность, но и вся сфера любви - родительские, дружеские, патриотические и т.п. чувства. В поздний период своего творчества наряду с понятием "либидо" или "эрос" З. Фрейд рассматривает понятие "танатос". Эрос - греческий бог любви, Танатос - греческий бог смерти. Не только "эрос" или инстинкт жизни управляет поступками человека, но и "танатос" - инстинкт разрушения и смерти. "Эрос" и "танатос" - два противоположных, но совершенно равноправных влечения, которые руководят и управляют человеком на протяжении всей жизни.</w:t>
      </w:r>
    </w:p>
    <w:p w:rsidR="00BD0A4B" w:rsidRDefault="00BD0A4B" w:rsidP="007D662E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52F12">
        <w:rPr>
          <w:rFonts w:ascii="Times New Roman" w:hAnsi="Times New Roman"/>
          <w:sz w:val="28"/>
          <w:szCs w:val="28"/>
        </w:rPr>
        <w:t xml:space="preserve">Одним из учеников З. Фрейда был </w:t>
      </w:r>
      <w:hyperlink r:id="rId12" w:history="1">
        <w:r w:rsidRPr="007D662E">
          <w:rPr>
            <w:rFonts w:ascii="Times New Roman" w:hAnsi="Times New Roman"/>
            <w:sz w:val="28"/>
            <w:szCs w:val="28"/>
          </w:rPr>
          <w:t>К.Г. Юнг</w:t>
        </w:r>
      </w:hyperlink>
      <w:r w:rsidRPr="00452F12">
        <w:rPr>
          <w:rFonts w:ascii="Times New Roman" w:hAnsi="Times New Roman"/>
          <w:sz w:val="28"/>
          <w:szCs w:val="28"/>
        </w:rPr>
        <w:t xml:space="preserve">. Сохранив общее определение бессознательного как неосознаваемых и неподдающихся волевому контролю психических содержаний, К.Г. Юнг совершенно иначе ответил на вопрос о природе и функциях бессознательного. По его мнению, бессознательное имеет не биологическую, а символическую природу и структурировано в виде </w:t>
      </w:r>
      <w:hyperlink r:id="rId13" w:history="1">
        <w:r w:rsidRPr="007D662E">
          <w:rPr>
            <w:rFonts w:ascii="Times New Roman" w:hAnsi="Times New Roman"/>
            <w:sz w:val="28"/>
            <w:szCs w:val="28"/>
          </w:rPr>
          <w:t>архетипов</w:t>
        </w:r>
      </w:hyperlink>
      <w:r w:rsidRPr="00452F12">
        <w:rPr>
          <w:rFonts w:ascii="Times New Roman" w:hAnsi="Times New Roman"/>
          <w:sz w:val="28"/>
          <w:szCs w:val="28"/>
        </w:rPr>
        <w:t>, которые определяют основу всех переживаний, представлений и поступков человека. Бессознательное выполняет не охранительную функцию, как утверждал З. Фрейд, а компенсаторную. Бессознательное дополняет сознание до целостности [</w:t>
      </w:r>
      <w:hyperlink r:id="rId14" w:history="1">
        <w:r w:rsidRPr="007D662E">
          <w:rPr>
            <w:rFonts w:ascii="Times New Roman" w:hAnsi="Times New Roman"/>
            <w:sz w:val="28"/>
            <w:szCs w:val="28"/>
          </w:rPr>
          <w:t>Юнг К.Г., М., 1995</w:t>
        </w:r>
      </w:hyperlink>
      <w:r w:rsidRPr="00452F12">
        <w:rPr>
          <w:rFonts w:ascii="Times New Roman" w:hAnsi="Times New Roman"/>
          <w:sz w:val="28"/>
          <w:szCs w:val="28"/>
        </w:rPr>
        <w:t>].</w:t>
      </w:r>
      <w:r w:rsidRPr="00452F12">
        <w:rPr>
          <w:rFonts w:ascii="Times New Roman" w:hAnsi="Times New Roman"/>
          <w:sz w:val="28"/>
          <w:szCs w:val="28"/>
        </w:rPr>
        <w:br/>
        <w:t>          Согласно К.Г. Юнгу, бессознательное существует в личной и коллективной формах. Личное бессознательное - все психологические приобретения личного существования - продуманное и почувствованное, а затем забытое, вытесненное или подавленное. Это личный багаж человека, формирующийся в процессе его жизни. Коллективное бессознательное имеет надличностную природу, оно никогда не было предметом сознательного восприятия или чувствования. Коллективное бессознательное проявляется в виде стабильных мифологических мотивов, сюжетов и образов, которые не зависят от исторической эпохи или культурной традиции и всюду проявляются одинаково.</w:t>
      </w:r>
    </w:p>
    <w:p w:rsidR="00BD0A4B" w:rsidRPr="00452F12" w:rsidRDefault="00BD0A4B" w:rsidP="007D662E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 xml:space="preserve">В работах К.Г. Юнга можно обнаружить следующие определения бессознательного: </w:t>
      </w:r>
    </w:p>
    <w:p w:rsidR="00BD0A4B" w:rsidRPr="00452F12" w:rsidRDefault="00BD0A4B" w:rsidP="00452F12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 xml:space="preserve">изначальные, исконные образы, присущие целым народам и эпохам; </w:t>
      </w:r>
    </w:p>
    <w:p w:rsidR="00BD0A4B" w:rsidRPr="00452F12" w:rsidRDefault="00BD0A4B" w:rsidP="00452F12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 xml:space="preserve">общие мифологические мотивы всех рас и времен; </w:t>
      </w:r>
    </w:p>
    <w:p w:rsidR="00BD0A4B" w:rsidRPr="00452F12" w:rsidRDefault="00BD0A4B" w:rsidP="00452F12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 xml:space="preserve">основная форма всегда возвращающегося душевного переживания; </w:t>
      </w:r>
    </w:p>
    <w:p w:rsidR="00BD0A4B" w:rsidRPr="00452F12" w:rsidRDefault="00BD0A4B" w:rsidP="00452F12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 xml:space="preserve">психический остаток бесчисленных переживаний одного и того же типа; </w:t>
      </w:r>
    </w:p>
    <w:p w:rsidR="00BD0A4B" w:rsidRDefault="00BD0A4B" w:rsidP="002B36CE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452F12">
        <w:rPr>
          <w:rFonts w:ascii="Times New Roman" w:hAnsi="Times New Roman"/>
          <w:sz w:val="28"/>
          <w:szCs w:val="28"/>
        </w:rPr>
        <w:t>формальные образцы поведения, на основе которых формируются конкретные стереотипы поведения и переживания людей разных эпох и культур.</w:t>
      </w:r>
    </w:p>
    <w:p w:rsidR="00BD0A4B" w:rsidRPr="001B13FD" w:rsidRDefault="00BD0A4B" w:rsidP="001B13FD">
      <w:pPr>
        <w:spacing w:before="100" w:beforeAutospacing="1" w:after="100" w:afterAutospacing="1" w:line="360" w:lineRule="auto"/>
        <w:ind w:left="1440"/>
        <w:rPr>
          <w:rFonts w:ascii="Times New Roman" w:hAnsi="Times New Roman"/>
          <w:sz w:val="28"/>
          <w:szCs w:val="28"/>
        </w:rPr>
      </w:pPr>
    </w:p>
    <w:p w:rsidR="00BD0A4B" w:rsidRDefault="00BD0A4B" w:rsidP="002B36CE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Список используемых источников</w:t>
      </w:r>
    </w:p>
    <w:p w:rsidR="00BD0A4B" w:rsidRPr="002B36CE" w:rsidRDefault="00BD0A4B" w:rsidP="002B36CE">
      <w:pPr>
        <w:pStyle w:val="1"/>
        <w:numPr>
          <w:ilvl w:val="0"/>
          <w:numId w:val="5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/>
          <w:b/>
          <w:sz w:val="32"/>
          <w:szCs w:val="32"/>
        </w:rPr>
      </w:pPr>
      <w:r w:rsidRPr="00CB157E">
        <w:rPr>
          <w:rFonts w:ascii="Times New Roman" w:hAnsi="Times New Roman"/>
          <w:noProof/>
          <w:color w:val="000000"/>
          <w:sz w:val="28"/>
          <w:szCs w:val="28"/>
        </w:rPr>
        <w:t>Афанасьев В.Г. Основы философских знаний. М., 1987</w:t>
      </w:r>
    </w:p>
    <w:p w:rsidR="00BD0A4B" w:rsidRPr="002B36CE" w:rsidRDefault="00BD0A4B" w:rsidP="002B36CE">
      <w:pPr>
        <w:pStyle w:val="1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2B36CE">
        <w:rPr>
          <w:rFonts w:ascii="Times New Roman" w:hAnsi="Times New Roman"/>
          <w:sz w:val="28"/>
          <w:szCs w:val="28"/>
        </w:rPr>
        <w:t>Алексеев П. В., Панин А. В. Теория познания и диалектика. М., 1991.</w:t>
      </w:r>
    </w:p>
    <w:p w:rsidR="00BD0A4B" w:rsidRPr="002B36CE" w:rsidRDefault="00BD0A4B" w:rsidP="002B36CE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36CE">
        <w:rPr>
          <w:rFonts w:ascii="Times New Roman" w:hAnsi="Times New Roman"/>
          <w:sz w:val="28"/>
          <w:szCs w:val="28"/>
        </w:rPr>
        <w:t>Философия. Учебник для высших учебных заведений // Под ред. Кохановский   В.П. – Ростов-на-Дону, 1998.</w:t>
      </w:r>
    </w:p>
    <w:p w:rsidR="00BD0A4B" w:rsidRPr="002B36CE" w:rsidRDefault="00BD0A4B" w:rsidP="002B36CE">
      <w:pPr>
        <w:pStyle w:val="1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2B36CE">
        <w:rPr>
          <w:rFonts w:ascii="Times New Roman" w:hAnsi="Times New Roman"/>
          <w:sz w:val="28"/>
          <w:szCs w:val="28"/>
        </w:rPr>
        <w:t>«Психология бессознательного</w:t>
      </w:r>
      <w:r>
        <w:rPr>
          <w:rFonts w:ascii="Times New Roman" w:hAnsi="Times New Roman"/>
          <w:sz w:val="28"/>
          <w:szCs w:val="28"/>
        </w:rPr>
        <w:t>»  Зигмунд Фрейд ,</w:t>
      </w:r>
      <w:r w:rsidRPr="002B36CE">
        <w:rPr>
          <w:rFonts w:ascii="Times New Roman" w:hAnsi="Times New Roman"/>
          <w:sz w:val="28"/>
          <w:szCs w:val="28"/>
        </w:rPr>
        <w:t>1990г.</w:t>
      </w:r>
    </w:p>
    <w:p w:rsidR="00BD0A4B" w:rsidRPr="002B36CE" w:rsidRDefault="00BD0A4B" w:rsidP="002B36CE">
      <w:pPr>
        <w:pStyle w:val="1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2B36CE">
        <w:rPr>
          <w:rFonts w:ascii="Times New Roman" w:hAnsi="Times New Roman"/>
          <w:sz w:val="28"/>
          <w:szCs w:val="28"/>
        </w:rPr>
        <w:t>Мир человека. Под ред. Малышевского А.Ф. – С.-Пб. 1992г.</w:t>
      </w:r>
    </w:p>
    <w:p w:rsidR="00BD0A4B" w:rsidRPr="002B36CE" w:rsidRDefault="00BD0A4B" w:rsidP="002B36CE">
      <w:pPr>
        <w:pStyle w:val="1"/>
        <w:spacing w:before="100" w:beforeAutospacing="1" w:after="100" w:afterAutospacing="1" w:line="360" w:lineRule="auto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sectPr w:rsidR="00BD0A4B" w:rsidRPr="002B36CE" w:rsidSect="002B36CE">
      <w:footerReference w:type="default" r:id="rId1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A4B" w:rsidRDefault="00BD0A4B" w:rsidP="002B36CE">
      <w:pPr>
        <w:spacing w:after="0" w:line="240" w:lineRule="auto"/>
      </w:pPr>
      <w:r>
        <w:separator/>
      </w:r>
    </w:p>
  </w:endnote>
  <w:endnote w:type="continuationSeparator" w:id="0">
    <w:p w:rsidR="00BD0A4B" w:rsidRDefault="00BD0A4B" w:rsidP="002B3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4B" w:rsidRDefault="00BD0A4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0D28">
      <w:rPr>
        <w:noProof/>
      </w:rPr>
      <w:t>2</w:t>
    </w:r>
    <w:r>
      <w:fldChar w:fldCharType="end"/>
    </w:r>
  </w:p>
  <w:p w:rsidR="00BD0A4B" w:rsidRDefault="00BD0A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A4B" w:rsidRDefault="00BD0A4B" w:rsidP="002B36CE">
      <w:pPr>
        <w:spacing w:after="0" w:line="240" w:lineRule="auto"/>
      </w:pPr>
      <w:r>
        <w:separator/>
      </w:r>
    </w:p>
  </w:footnote>
  <w:footnote w:type="continuationSeparator" w:id="0">
    <w:p w:rsidR="00BD0A4B" w:rsidRDefault="00BD0A4B" w:rsidP="002B3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23620"/>
    <w:multiLevelType w:val="multilevel"/>
    <w:tmpl w:val="72C6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95121A"/>
    <w:multiLevelType w:val="hybridMultilevel"/>
    <w:tmpl w:val="CFC2DDFC"/>
    <w:lvl w:ilvl="0" w:tplc="D11470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0C6AA8"/>
    <w:multiLevelType w:val="hybridMultilevel"/>
    <w:tmpl w:val="D59A3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3C637E"/>
    <w:multiLevelType w:val="hybridMultilevel"/>
    <w:tmpl w:val="372E72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4DA1CDA"/>
    <w:multiLevelType w:val="hybridMultilevel"/>
    <w:tmpl w:val="FC669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44B5F"/>
    <w:multiLevelType w:val="multilevel"/>
    <w:tmpl w:val="A0D22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57"/>
    <w:rsid w:val="00046589"/>
    <w:rsid w:val="00104455"/>
    <w:rsid w:val="00121B33"/>
    <w:rsid w:val="00190232"/>
    <w:rsid w:val="001B13FD"/>
    <w:rsid w:val="001D74BA"/>
    <w:rsid w:val="002B36CE"/>
    <w:rsid w:val="00452F12"/>
    <w:rsid w:val="00496538"/>
    <w:rsid w:val="004F0D28"/>
    <w:rsid w:val="00742A8A"/>
    <w:rsid w:val="007D662E"/>
    <w:rsid w:val="00824BEA"/>
    <w:rsid w:val="00950F7D"/>
    <w:rsid w:val="00A66206"/>
    <w:rsid w:val="00AC3857"/>
    <w:rsid w:val="00AE35B0"/>
    <w:rsid w:val="00BD0A4B"/>
    <w:rsid w:val="00C0679E"/>
    <w:rsid w:val="00CB157E"/>
    <w:rsid w:val="00CC4E8F"/>
    <w:rsid w:val="00E95A35"/>
    <w:rsid w:val="00F5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A43E4-9425-43DF-A36A-5B8C6B89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4B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qFormat/>
    <w:rsid w:val="00452F1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C3857"/>
    <w:pPr>
      <w:spacing w:after="0" w:line="240" w:lineRule="auto"/>
      <w:ind w:left="2124" w:firstLine="756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locked/>
    <w:rsid w:val="00AC3857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452F12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semiHidden/>
    <w:rsid w:val="00452F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semiHidden/>
    <w:rsid w:val="00452F12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96538"/>
    <w:pPr>
      <w:ind w:left="720"/>
      <w:contextualSpacing/>
    </w:pPr>
  </w:style>
  <w:style w:type="paragraph" w:styleId="a5">
    <w:name w:val="header"/>
    <w:basedOn w:val="a"/>
    <w:link w:val="a6"/>
    <w:semiHidden/>
    <w:rsid w:val="002B3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2B36CE"/>
    <w:rPr>
      <w:rFonts w:cs="Times New Roman"/>
    </w:rPr>
  </w:style>
  <w:style w:type="paragraph" w:styleId="a7">
    <w:name w:val="footer"/>
    <w:basedOn w:val="a"/>
    <w:link w:val="a8"/>
    <w:rsid w:val="002B3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2B36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do.rudn.ru/philosophy/biograf/87.html" TargetMode="External"/><Relationship Id="rId12" Type="http://schemas.openxmlformats.org/officeDocument/2006/relationships/hyperlink" Target="http://www.ido.rudn.ru/philosophy/biograf/169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void(0);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do.rudn.ru/philosophy/biograf/150.html" TargetMode="External"/><Relationship Id="rId1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17994</CharactersWithSpaces>
  <SharedDoc>false</SharedDoc>
  <HLinks>
    <vt:vector size="48" baseType="variant">
      <vt:variant>
        <vt:i4>6291564</vt:i4>
      </vt:variant>
      <vt:variant>
        <vt:i4>21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18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8257590</vt:i4>
      </vt:variant>
      <vt:variant>
        <vt:i4>15</vt:i4>
      </vt:variant>
      <vt:variant>
        <vt:i4>0</vt:i4>
      </vt:variant>
      <vt:variant>
        <vt:i4>5</vt:i4>
      </vt:variant>
      <vt:variant>
        <vt:lpwstr>http://www.ido.rudn.ru/philosophy/biograf/169.html</vt:lpwstr>
      </vt:variant>
      <vt:variant>
        <vt:lpwstr/>
      </vt:variant>
      <vt:variant>
        <vt:i4>6291564</vt:i4>
      </vt:variant>
      <vt:variant>
        <vt:i4>12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8192063</vt:i4>
      </vt:variant>
      <vt:variant>
        <vt:i4>6</vt:i4>
      </vt:variant>
      <vt:variant>
        <vt:i4>0</vt:i4>
      </vt:variant>
      <vt:variant>
        <vt:i4>5</vt:i4>
      </vt:variant>
      <vt:variant>
        <vt:lpwstr>http://www.ido.rudn.ru/philosophy/biograf/150.html</vt:lpwstr>
      </vt:variant>
      <vt:variant>
        <vt:lpwstr/>
      </vt:variant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http://www.ido.rudn.ru/philosophy/biograf/87.html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Татяша</dc:creator>
  <cp:keywords/>
  <dc:description/>
  <cp:lastModifiedBy>admin</cp:lastModifiedBy>
  <cp:revision>2</cp:revision>
  <cp:lastPrinted>2011-02-27T11:56:00Z</cp:lastPrinted>
  <dcterms:created xsi:type="dcterms:W3CDTF">2014-04-02T11:08:00Z</dcterms:created>
  <dcterms:modified xsi:type="dcterms:W3CDTF">2014-04-02T11:08:00Z</dcterms:modified>
</cp:coreProperties>
</file>