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7BD" w:rsidRDefault="006677BD">
      <w:pPr>
        <w:pStyle w:val="20"/>
        <w:spacing w:line="360" w:lineRule="auto"/>
        <w:ind w:left="284" w:right="141" w:firstLine="850"/>
      </w:pPr>
    </w:p>
    <w:p w:rsidR="00591852" w:rsidRDefault="00591852">
      <w:pPr>
        <w:pStyle w:val="20"/>
        <w:spacing w:line="360" w:lineRule="auto"/>
        <w:ind w:left="284" w:right="141" w:firstLine="850"/>
      </w:pPr>
      <w:r>
        <w:t xml:space="preserve"> </w:t>
      </w:r>
    </w:p>
    <w:p w:rsidR="00C046CC" w:rsidRDefault="00C046CC">
      <w:pPr>
        <w:pStyle w:val="20"/>
        <w:spacing w:line="360" w:lineRule="auto"/>
        <w:ind w:left="284" w:right="141" w:firstLine="850"/>
      </w:pPr>
      <w:r>
        <w:t>Этические взгляды Аристотеля</w:t>
      </w:r>
    </w:p>
    <w:p w:rsidR="00591852" w:rsidRDefault="00591852">
      <w:pPr>
        <w:pStyle w:val="20"/>
        <w:spacing w:line="360" w:lineRule="auto"/>
        <w:ind w:left="284" w:right="141" w:firstLine="850"/>
      </w:pPr>
      <w:r>
        <w:t>Содержание</w:t>
      </w:r>
    </w:p>
    <w:p w:rsidR="00591852" w:rsidRDefault="00591852">
      <w:pPr>
        <w:pStyle w:val="20"/>
        <w:spacing w:line="360" w:lineRule="auto"/>
        <w:ind w:left="284" w:right="141" w:firstLine="850"/>
      </w:pPr>
    </w:p>
    <w:p w:rsidR="00591852" w:rsidRDefault="00591852">
      <w:pPr>
        <w:pStyle w:val="20"/>
        <w:spacing w:line="360" w:lineRule="auto"/>
        <w:ind w:right="141"/>
      </w:pPr>
      <w:r>
        <w:t>Введение                                                                                                        3</w:t>
      </w:r>
    </w:p>
    <w:p w:rsidR="00591852" w:rsidRDefault="00591852">
      <w:pPr>
        <w:pStyle w:val="20"/>
        <w:spacing w:line="360" w:lineRule="auto"/>
        <w:ind w:right="141"/>
      </w:pPr>
      <w:r>
        <w:t xml:space="preserve">Этические взгляды Аристотеля                                                                   5       </w:t>
      </w:r>
    </w:p>
    <w:p w:rsidR="00591852" w:rsidRDefault="00591852">
      <w:pPr>
        <w:pStyle w:val="20"/>
        <w:spacing w:line="360" w:lineRule="auto"/>
        <w:ind w:right="141"/>
      </w:pPr>
      <w:r>
        <w:t xml:space="preserve">Заключение                                                                                                   11                  </w:t>
      </w:r>
    </w:p>
    <w:p w:rsidR="00591852" w:rsidRDefault="00591852">
      <w:pPr>
        <w:pStyle w:val="20"/>
        <w:spacing w:line="360" w:lineRule="auto"/>
        <w:ind w:right="141"/>
      </w:pPr>
      <w:r>
        <w:t xml:space="preserve">Список используемой литературы                                                             14     </w:t>
      </w: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p>
    <w:p w:rsidR="00591852" w:rsidRDefault="00591852">
      <w:pPr>
        <w:pStyle w:val="20"/>
        <w:spacing w:line="360" w:lineRule="auto"/>
        <w:ind w:left="284" w:right="141" w:firstLine="850"/>
      </w:pPr>
      <w:r>
        <w:t>Введение</w:t>
      </w:r>
    </w:p>
    <w:p w:rsidR="00591852" w:rsidRDefault="00591852">
      <w:pPr>
        <w:spacing w:line="360" w:lineRule="auto"/>
        <w:ind w:left="284" w:right="141" w:firstLine="283"/>
        <w:jc w:val="both"/>
        <w:rPr>
          <w:sz w:val="28"/>
        </w:rPr>
      </w:pPr>
      <w:r>
        <w:rPr>
          <w:sz w:val="28"/>
        </w:rPr>
        <w:t>Философская мысль Древней Греции достигла наибольшей высоты в творениях Аристотеля воззрения которого, энциклопедически вобравшие в себя достижения античной науки, являют собой грандиозную  систему конкретно-научного и собственно философского знания в его удивительной глубине, тонкости и масштабности. Образованное человечество  училось, учится и будет учиться в веках у него философской культуре. Аристотель фактически подвел итог развитию классической древнегреческой философии. Он создал весьма дифференцирован</w:t>
      </w:r>
      <w:r>
        <w:rPr>
          <w:sz w:val="28"/>
        </w:rPr>
        <w:softHyphen/>
        <w:t>ную систему знаний, освоение которой продолжается и поныне.</w:t>
      </w:r>
    </w:p>
    <w:p w:rsidR="00591852" w:rsidRDefault="00591852">
      <w:pPr>
        <w:pStyle w:val="a4"/>
        <w:spacing w:line="360" w:lineRule="auto"/>
        <w:ind w:right="0"/>
      </w:pPr>
      <w:r>
        <w:t xml:space="preserve">Аристотель (384-322 до н. э.), древнегреческий философ. Учился у Платона в Афинах; в 335 основал Ликей, или перипатетическую школу. Воспитатель Александра Македонского. Сочинения Аристотеля охватывают все отрасли тогдашнего знания. Основоположник формальной логики. создатель силлогистики. «Первая философия» (позднее названа метафизикой) содержит учение об основных принципах бытия: возможности и осуществлении (см. Акт и потенция), форме и материи, действующей причине и цели (см. Энтелехия). Колебался между материализмом и идеализмом; идеи (формы, эйдосы) — внутренние движущие силы вещей, неотделимые от них. Источник движения и изменчивого бытия — вечный и неподвижный «ум», нус (перводвигатель). Ступени природы: неорганический мир, растение, животное, человек. «Ум», разум, отличает человека от животного. Центральный принцип этики — разумное поведение, умеренность (метриопатия). Человек — существо общественное. Наилучшие формы государства — монархия, аристократия, «политика» (умеренная демократия), наихудшие — тирания, олигархия, охлократия. Суть искусства — подражание (мимесис), цель трагедии — «очищение» духа (катарсис). Основные сочинения: логический свод «Органон» («Категории», «Об истолковании», «Аналитики» 1-я и 2-я, «Топика»), «Метафизика», «Физика», «О возникновении животных», «О душе», «Этика», «Политика», «Риторика», «Поэтика». </w:t>
      </w: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pStyle w:val="2"/>
        <w:spacing w:line="360" w:lineRule="auto"/>
        <w:jc w:val="both"/>
      </w:pPr>
      <w:r>
        <w:t xml:space="preserve">               Этические взгляды Аристотеля</w:t>
      </w:r>
    </w:p>
    <w:p w:rsidR="00591852" w:rsidRDefault="00591852"/>
    <w:p w:rsidR="00591852" w:rsidRDefault="00591852"/>
    <w:p w:rsidR="00591852" w:rsidRDefault="00591852">
      <w:pPr>
        <w:spacing w:line="360" w:lineRule="auto"/>
        <w:ind w:right="141" w:firstLine="851"/>
        <w:jc w:val="both"/>
        <w:rPr>
          <w:sz w:val="28"/>
        </w:rPr>
      </w:pPr>
      <w:r>
        <w:rPr>
          <w:sz w:val="28"/>
        </w:rPr>
        <w:t>В своем учении об обществе Аристотель бо</w:t>
      </w:r>
      <w:r>
        <w:rPr>
          <w:sz w:val="28"/>
        </w:rPr>
        <w:softHyphen/>
        <w:t>лее конкретен и дальновиден, чем Платон. Вместе с последним он считает, что смысл жизни не в удовольствиях,  а в осуществле</w:t>
      </w:r>
      <w:r>
        <w:rPr>
          <w:sz w:val="28"/>
        </w:rPr>
        <w:softHyphen/>
        <w:t>нии добродетелей. Но вопреки Платону благо должно быть дос</w:t>
      </w:r>
      <w:r>
        <w:rPr>
          <w:sz w:val="28"/>
        </w:rPr>
        <w:softHyphen/>
        <w:t>тижимым, а не потусторонним идеалом. Цель человека – стать существом добродетельным, а не порочным. Добродетели – это приобретаемые качества, среди них наиважнейшие - мудрость, рассудительность, мужество, щедрость, великодушие. Гармо</w:t>
      </w:r>
      <w:r>
        <w:rPr>
          <w:sz w:val="28"/>
        </w:rPr>
        <w:softHyphen/>
        <w:t>ничным сочетанием всех добродетелей является справедливость. Добродетелям можно и нужно научиться. Они выступают сере</w:t>
      </w:r>
      <w:r>
        <w:rPr>
          <w:sz w:val="28"/>
        </w:rPr>
        <w:softHyphen/>
        <w:t>диной, компромиссом благоразумного человека: "ничего слиш</w:t>
      </w:r>
      <w:r>
        <w:rPr>
          <w:sz w:val="28"/>
        </w:rPr>
        <w:softHyphen/>
        <w:t>ком...". Великодушие есть середина между тщеславием и мало</w:t>
      </w:r>
      <w:r>
        <w:rPr>
          <w:sz w:val="28"/>
        </w:rPr>
        <w:softHyphen/>
        <w:t>душием, мужество - середина между безрассудной отвагой и трусостью, щедрость - середина между расточительством и скупостью. Этику в целом Аристотель определяет как практи</w:t>
      </w:r>
      <w:r>
        <w:rPr>
          <w:sz w:val="28"/>
        </w:rPr>
        <w:softHyphen/>
        <w:t>ческую философию.</w:t>
      </w:r>
    </w:p>
    <w:p w:rsidR="00591852" w:rsidRDefault="00591852">
      <w:pPr>
        <w:spacing w:line="360" w:lineRule="auto"/>
        <w:ind w:right="141" w:firstLine="851"/>
        <w:jc w:val="both"/>
        <w:rPr>
          <w:sz w:val="28"/>
        </w:rPr>
      </w:pPr>
      <w:r>
        <w:rPr>
          <w:sz w:val="28"/>
        </w:rPr>
        <w:t>Этические свойства не даются людям от природы, хотя они и не могут возникнуть независимо от нее. Природа дает возможность стать добродетельным, но эта возможность формируется и осуществляется лишь в деятельности: творя справедливое, человек становится справедливым; действуя умеренно — он становится умеренным; поступая мужественно — мужественным.</w:t>
      </w:r>
    </w:p>
    <w:p w:rsidR="00591852" w:rsidRDefault="00591852">
      <w:pPr>
        <w:spacing w:line="360" w:lineRule="auto"/>
        <w:ind w:right="141" w:firstLine="851"/>
        <w:jc w:val="both"/>
        <w:rPr>
          <w:sz w:val="28"/>
        </w:rPr>
      </w:pPr>
      <w:r>
        <w:rPr>
          <w:sz w:val="28"/>
        </w:rPr>
        <w:t xml:space="preserve">   Сущность добродетели состоит в сочетании щедрости и умеренности.</w:t>
      </w:r>
    </w:p>
    <w:p w:rsidR="00591852" w:rsidRDefault="00591852">
      <w:pPr>
        <w:spacing w:line="360" w:lineRule="auto"/>
        <w:ind w:right="141" w:firstLine="851"/>
        <w:jc w:val="both"/>
        <w:rPr>
          <w:sz w:val="28"/>
        </w:rPr>
      </w:pPr>
      <w:r>
        <w:rPr>
          <w:sz w:val="28"/>
        </w:rPr>
        <w:t xml:space="preserve">   Общим принципом этического учения мыслителя является стремление найти среднюю линию поведения.</w:t>
      </w:r>
    </w:p>
    <w:p w:rsidR="00591852" w:rsidRDefault="00591852">
      <w:pPr>
        <w:spacing w:line="360" w:lineRule="auto"/>
        <w:ind w:right="141" w:firstLine="851"/>
        <w:jc w:val="both"/>
        <w:rPr>
          <w:sz w:val="28"/>
        </w:rPr>
      </w:pPr>
      <w:r>
        <w:rPr>
          <w:sz w:val="28"/>
        </w:rPr>
        <w:t xml:space="preserve">  Исключительное место в этом учении занимает идея справедливости: справедливым можно быть лишь по отношению к другому, а забота о другом в свою очередь есть проявление заботы об обществе.</w:t>
      </w:r>
    </w:p>
    <w:p w:rsidR="00591852" w:rsidRDefault="00591852">
      <w:pPr>
        <w:spacing w:line="360" w:lineRule="auto"/>
        <w:ind w:right="141" w:firstLine="851"/>
        <w:jc w:val="both"/>
        <w:rPr>
          <w:sz w:val="28"/>
        </w:rPr>
      </w:pPr>
      <w:r>
        <w:rPr>
          <w:sz w:val="28"/>
        </w:rPr>
        <w:t xml:space="preserve"> При исследовании социально-политической жизни Аристотель исходил из принципа: «Как и всюду, наилучший способ теоретического построения состоял бы в рассмотрении первичного образования предметов». Таким «образованием»  он считал естественное стремление людей к совместной жизни и к политическому общению.</w:t>
      </w:r>
    </w:p>
    <w:p w:rsidR="00591852" w:rsidRDefault="00591852">
      <w:pPr>
        <w:spacing w:line="360" w:lineRule="auto"/>
        <w:ind w:right="141" w:firstLine="851"/>
        <w:jc w:val="both"/>
        <w:rPr>
          <w:sz w:val="28"/>
        </w:rPr>
      </w:pPr>
      <w:r>
        <w:rPr>
          <w:sz w:val="28"/>
        </w:rPr>
        <w:t xml:space="preserve">            По Аристотелю человек — политическое существо, т.е. социальное, и он несет в себе инстинктивное стремление к «совместному сожительству» (Аристотель еще не отделял идею общества от идеи государства).</w:t>
      </w:r>
    </w:p>
    <w:p w:rsidR="00591852" w:rsidRDefault="00591852">
      <w:pPr>
        <w:spacing w:line="360" w:lineRule="auto"/>
        <w:ind w:right="141" w:firstLine="851"/>
        <w:jc w:val="both"/>
        <w:rPr>
          <w:sz w:val="28"/>
        </w:rPr>
      </w:pPr>
      <w:r>
        <w:rPr>
          <w:sz w:val="28"/>
        </w:rPr>
        <w:t xml:space="preserve">После разбора различных проектов государственного строя Аристотель переходит к рассмотрению реально существовавших в его время и слывших хорошими государственных устройств — лакедемонского, критского, карфагенского. При этом его интересуют два вопроса: во-первых, в какой степени эти устройства приближаются к наилучшему или отдаляются от него; во-вторых, нет ли в них каких-либо элементов, противоречащих замыслу установивших их законодателей. </w:t>
      </w:r>
    </w:p>
    <w:p w:rsidR="00591852" w:rsidRDefault="00591852">
      <w:pPr>
        <w:spacing w:line="360" w:lineRule="auto"/>
        <w:ind w:right="141" w:firstLine="851"/>
        <w:jc w:val="both"/>
        <w:rPr>
          <w:sz w:val="28"/>
        </w:rPr>
      </w:pPr>
      <w:r>
        <w:rPr>
          <w:sz w:val="28"/>
        </w:rPr>
        <w:t xml:space="preserve">В начале исследования видов государственных устройств Аристотель подвергает  рассмотрению вопрос о государстве вообще. В первую очередь он анализирует понятие гражданина, время от времени обращаясь к практике греческих полисов. Свое заключение Аристотель формулирует так: «существует несколько разновидностей гражданина... гражданином по преимуществу является тот, кто обладает совокупностью гражданских прав» . Этическая  точка зрения, играющая большую роль в построениях Аристотеля, побуждает  его сразу же заняться вопросом об отношении добродетели подлинного гражданина к добродетели хорошего человека. Вывод Аристотеля таков: эти добродетели тождественны в одном государстве, различны в другом. И здесь, таким образом, дает себя знать общая установка философа: решать теоретические вопросы не однозначно, руководясь соображениями отвлеченного характера, а с оглядкой на сложность и многообразие действительности, в частности политической реальности. </w:t>
      </w:r>
    </w:p>
    <w:p w:rsidR="00591852" w:rsidRDefault="00591852">
      <w:pPr>
        <w:spacing w:line="360" w:lineRule="auto"/>
        <w:ind w:right="141" w:firstLine="851"/>
        <w:jc w:val="both"/>
        <w:rPr>
          <w:sz w:val="28"/>
        </w:rPr>
      </w:pPr>
      <w:r>
        <w:rPr>
          <w:sz w:val="28"/>
        </w:rPr>
        <w:t>Совершенно явственно видна практическая направленность социально-политического учения Аристотеля Как известно, он насчитывает шесть видов государственного устройства; три из них рассматриваются им; как правильные, три — как неправильные, т. е. как извращения первых трех.  При правильных формах   достигается общая польза, а при  неправильных - лишь польза для некоторых.</w:t>
      </w:r>
    </w:p>
    <w:p w:rsidR="00591852" w:rsidRDefault="00591852">
      <w:pPr>
        <w:spacing w:line="360" w:lineRule="auto"/>
        <w:ind w:right="141" w:firstLine="851"/>
        <w:jc w:val="both"/>
        <w:rPr>
          <w:sz w:val="28"/>
        </w:rPr>
      </w:pPr>
      <w:r>
        <w:rPr>
          <w:sz w:val="28"/>
        </w:rPr>
        <w:t xml:space="preserve">Правильные виды государственного устройства, по Аристотелю,— царская власть, аристократия, полития; неправильные — тиранния, олигархия, демократия. </w:t>
      </w:r>
    </w:p>
    <w:p w:rsidR="00591852" w:rsidRDefault="00591852">
      <w:pPr>
        <w:spacing w:line="360" w:lineRule="auto"/>
        <w:ind w:right="141" w:firstLine="851"/>
        <w:jc w:val="both"/>
        <w:rPr>
          <w:sz w:val="28"/>
        </w:rPr>
      </w:pPr>
      <w:r>
        <w:rPr>
          <w:sz w:val="28"/>
        </w:rPr>
        <w:t xml:space="preserve">Царская власть — правление одного, имеющего в виду общее благо; тиранния — правление одного, руководящегося собственной выгодой. Аристократия — правление немногих, лучших, осуществляемое в интересах всех граждан; олигархия — правление немногих состоятельных граждан, думающих только о собственной выгоде. Полития — правление большинства, отбираемого на основании определенного ценза и пекущегося об общем благе; демократия — правление большинства, неимущих, в интересах исключительно этого большинства. В соответствии со своими этическими взглядами Аристотель в правильных видах государственного устройства усматривает проявление надлежащей добродетели, в неправильных — отсутствие добродетели. </w:t>
      </w:r>
    </w:p>
    <w:p w:rsidR="00591852" w:rsidRDefault="00591852">
      <w:pPr>
        <w:spacing w:line="360" w:lineRule="auto"/>
        <w:ind w:right="141" w:firstLine="851"/>
        <w:jc w:val="both"/>
        <w:rPr>
          <w:sz w:val="28"/>
        </w:rPr>
      </w:pPr>
      <w:r>
        <w:rPr>
          <w:sz w:val="28"/>
        </w:rPr>
        <w:t xml:space="preserve"> Аристотель связывает определенное государственное уст</w:t>
      </w:r>
      <w:r>
        <w:rPr>
          <w:sz w:val="28"/>
        </w:rPr>
        <w:softHyphen/>
        <w:t>ройство с принципами. Принцип аристократии - добродетель, принцип олигархии - богатство, принцип демократии – свобода и нищета, в том числе духовная. Аристотель рассуждает весьма фундаментально, в этом сила его философских размыш</w:t>
      </w:r>
      <w:r>
        <w:rPr>
          <w:sz w:val="28"/>
        </w:rPr>
        <w:softHyphen/>
        <w:t>лений. Что же касается его собственных предложений (он вы</w:t>
      </w:r>
      <w:r>
        <w:rPr>
          <w:sz w:val="28"/>
        </w:rPr>
        <w:softHyphen/>
        <w:t>сказывается в пользу монархии и политии), то на них лежит печать принадлежности Аристотеля к городу, государству, по</w:t>
      </w:r>
      <w:r>
        <w:rPr>
          <w:sz w:val="28"/>
        </w:rPr>
        <w:softHyphen/>
        <w:t>лису.</w:t>
      </w:r>
    </w:p>
    <w:p w:rsidR="00591852" w:rsidRDefault="00591852">
      <w:pPr>
        <w:spacing w:line="360" w:lineRule="auto"/>
        <w:ind w:right="141" w:firstLine="851"/>
        <w:jc w:val="both"/>
        <w:rPr>
          <w:sz w:val="28"/>
        </w:rPr>
      </w:pPr>
      <w:r>
        <w:rPr>
          <w:sz w:val="28"/>
        </w:rPr>
        <w:t>Интересно отметить, что современные политики в философ</w:t>
      </w:r>
      <w:r>
        <w:rPr>
          <w:sz w:val="28"/>
        </w:rPr>
        <w:softHyphen/>
        <w:t>ском отношении подчас уступают Аристотелю. Быть может, все</w:t>
      </w:r>
      <w:r>
        <w:rPr>
          <w:sz w:val="28"/>
        </w:rPr>
        <w:softHyphen/>
        <w:t>го рельефнее это проявляется в односторонности выбираемых ориентиров, когда во что бы то ни стало стремятся достигнуть чего-то одного-единственного, например, преобладания либо ча</w:t>
      </w:r>
      <w:r>
        <w:rPr>
          <w:sz w:val="28"/>
        </w:rPr>
        <w:softHyphen/>
        <w:t>стной, либо общественной собственности. Знаменитый древнегреческий тезис "ничего слишком" остается непонятым.</w:t>
      </w:r>
    </w:p>
    <w:p w:rsidR="00591852" w:rsidRDefault="00591852">
      <w:pPr>
        <w:spacing w:line="360" w:lineRule="auto"/>
        <w:ind w:right="141" w:firstLine="851"/>
        <w:jc w:val="both"/>
        <w:rPr>
          <w:sz w:val="28"/>
        </w:rPr>
      </w:pPr>
      <w:r>
        <w:rPr>
          <w:sz w:val="28"/>
        </w:rPr>
        <w:t>Согласно Аристотелю, государство требует от гражданин  определенных добродетелей, без которых человек не может осуществлять свои гражданские права и быть полезным обществу: добродетельно то, что служит интересам общества, что укрепляет социальный порядок.</w:t>
      </w:r>
    </w:p>
    <w:p w:rsidR="00591852" w:rsidRDefault="00591852">
      <w:pPr>
        <w:spacing w:line="360" w:lineRule="auto"/>
        <w:ind w:right="141" w:firstLine="851"/>
        <w:jc w:val="both"/>
        <w:rPr>
          <w:sz w:val="28"/>
        </w:rPr>
      </w:pPr>
      <w:r>
        <w:rPr>
          <w:sz w:val="28"/>
        </w:rPr>
        <w:t xml:space="preserve">    Аристотель разделял добродетели на:</w:t>
      </w:r>
    </w:p>
    <w:p w:rsidR="00591852" w:rsidRDefault="00591852">
      <w:pPr>
        <w:spacing w:line="360" w:lineRule="auto"/>
        <w:ind w:right="141" w:firstLine="851"/>
        <w:jc w:val="both"/>
        <w:rPr>
          <w:sz w:val="28"/>
        </w:rPr>
      </w:pPr>
      <w:r>
        <w:rPr>
          <w:sz w:val="28"/>
        </w:rPr>
        <w:t xml:space="preserve">            . интеллектуальные</w:t>
      </w:r>
    </w:p>
    <w:p w:rsidR="00591852" w:rsidRDefault="00591852">
      <w:pPr>
        <w:spacing w:line="360" w:lineRule="auto"/>
        <w:ind w:right="141" w:firstLine="851"/>
        <w:jc w:val="both"/>
        <w:rPr>
          <w:sz w:val="28"/>
        </w:rPr>
      </w:pPr>
      <w:r>
        <w:rPr>
          <w:sz w:val="28"/>
        </w:rPr>
        <w:t xml:space="preserve">            . волевые (добродетели характера).</w:t>
      </w:r>
    </w:p>
    <w:p w:rsidR="00591852" w:rsidRDefault="00591852">
      <w:pPr>
        <w:spacing w:line="360" w:lineRule="auto"/>
        <w:ind w:right="141" w:firstLine="851"/>
        <w:jc w:val="both"/>
        <w:rPr>
          <w:sz w:val="28"/>
        </w:rPr>
      </w:pPr>
      <w:r>
        <w:rPr>
          <w:sz w:val="28"/>
        </w:rPr>
        <w:t>Говоря о характере решающее значение имеют интеллектуальные добродетели: мудрость, разумная деятельность, благоразумие, в них человек проявляет себя как одаренное разумом существо. Такие добродетели приобретаются путем усвоения знаний и опыта  предшествующих поколений и проявляются в разумной деятельности.</w:t>
      </w:r>
    </w:p>
    <w:p w:rsidR="00591852" w:rsidRDefault="00591852">
      <w:pPr>
        <w:spacing w:line="360" w:lineRule="auto"/>
        <w:ind w:right="141" w:firstLine="851"/>
        <w:jc w:val="both"/>
        <w:rPr>
          <w:sz w:val="28"/>
        </w:rPr>
      </w:pPr>
      <w:r>
        <w:rPr>
          <w:sz w:val="28"/>
        </w:rPr>
        <w:t xml:space="preserve"> Счастье человека, по Аристотелю, - это энергия завершенной жизни сообразно завершенной доблести. Нельзя считать счастливым человека с «рабским образом мышления».</w:t>
      </w:r>
    </w:p>
    <w:p w:rsidR="00591852" w:rsidRDefault="00591852">
      <w:pPr>
        <w:spacing w:line="360" w:lineRule="auto"/>
        <w:ind w:right="141" w:firstLine="851"/>
        <w:jc w:val="both"/>
        <w:rPr>
          <w:sz w:val="28"/>
        </w:rPr>
      </w:pPr>
      <w:r>
        <w:rPr>
          <w:sz w:val="28"/>
        </w:rPr>
        <w:t xml:space="preserve"> Человека отличает способность к интеллектуальной и нравственной жизни. Только человек способен к восприятию таких понятий, как добро и зло, справедливость и несправедливость.</w:t>
      </w:r>
    </w:p>
    <w:p w:rsidR="00591852" w:rsidRDefault="00591852">
      <w:pPr>
        <w:spacing w:line="360" w:lineRule="auto"/>
        <w:ind w:right="141" w:firstLine="851"/>
        <w:jc w:val="both"/>
        <w:rPr>
          <w:sz w:val="28"/>
        </w:rPr>
      </w:pPr>
      <w:r>
        <w:rPr>
          <w:sz w:val="28"/>
        </w:rPr>
        <w:t xml:space="preserve"> Первым результатом социальной жизни он считал образование семьи — муж и жена, родители и дети... Потребность во взаимном обмене привела к общению семей и селений. Так возникло государство. Отождествив общество с государством, Аристотель был вынужден заняться поисками элементов государства. Он понимал зависимость целей, интересов и характера деятельности людей от их имущественного положения и использовал этот критерий при характеристике различных слоев общества. По мысли Аристотеля, бедные и богатые «оказываются в  государстве элементами, диаметрально противоположными друг другу, так что в зависимости от перевеса того или иного из элементов устанавливается и соответствующая форма государственного строя».</w:t>
      </w:r>
    </w:p>
    <w:p w:rsidR="00591852" w:rsidRDefault="00591852">
      <w:pPr>
        <w:spacing w:line="360" w:lineRule="auto"/>
        <w:ind w:right="141" w:firstLine="851"/>
        <w:jc w:val="both"/>
        <w:rPr>
          <w:sz w:val="28"/>
        </w:rPr>
      </w:pPr>
      <w:r>
        <w:rPr>
          <w:sz w:val="28"/>
        </w:rPr>
        <w:t xml:space="preserve">            Аристотель выделил три главных слоя граждан:</w:t>
      </w:r>
    </w:p>
    <w:p w:rsidR="00591852" w:rsidRDefault="00591852">
      <w:pPr>
        <w:spacing w:line="360" w:lineRule="auto"/>
        <w:ind w:right="141" w:firstLine="851"/>
        <w:jc w:val="both"/>
        <w:rPr>
          <w:sz w:val="28"/>
        </w:rPr>
      </w:pPr>
      <w:r>
        <w:rPr>
          <w:sz w:val="28"/>
        </w:rPr>
        <w:t xml:space="preserve">            . очень зажиточных,</w:t>
      </w:r>
    </w:p>
    <w:p w:rsidR="00591852" w:rsidRDefault="00591852">
      <w:pPr>
        <w:spacing w:line="360" w:lineRule="auto"/>
        <w:ind w:right="141" w:firstLine="851"/>
        <w:jc w:val="both"/>
        <w:rPr>
          <w:sz w:val="28"/>
        </w:rPr>
      </w:pPr>
      <w:r>
        <w:rPr>
          <w:sz w:val="28"/>
        </w:rPr>
        <w:t xml:space="preserve">            . крайне неимущих</w:t>
      </w:r>
    </w:p>
    <w:p w:rsidR="00591852" w:rsidRDefault="00591852">
      <w:pPr>
        <w:spacing w:line="360" w:lineRule="auto"/>
        <w:ind w:right="141" w:firstLine="851"/>
        <w:jc w:val="both"/>
        <w:rPr>
          <w:sz w:val="28"/>
        </w:rPr>
      </w:pPr>
      <w:r>
        <w:rPr>
          <w:sz w:val="28"/>
        </w:rPr>
        <w:t xml:space="preserve">            . средних, стоящих (между теми и другими).</w:t>
      </w:r>
    </w:p>
    <w:p w:rsidR="00591852" w:rsidRDefault="00591852">
      <w:pPr>
        <w:spacing w:line="360" w:lineRule="auto"/>
        <w:ind w:right="141" w:firstLine="851"/>
        <w:jc w:val="both"/>
        <w:rPr>
          <w:sz w:val="28"/>
        </w:rPr>
      </w:pPr>
      <w:r>
        <w:rPr>
          <w:sz w:val="28"/>
        </w:rPr>
        <w:t>Философ враждебно относился к первым двум социальным группам. Он считает, что в основе жизни людей, обладающих чрезмерным богатством, лежит противоестественный род наживы имущества. В этом, по Аристотелю, проявляется не стремление к «благой жизни», а лишь стремление к жизни вообще. Поскольку жажда жизни неуемна, то неуемно и стремление к средствам утоления этой жажды. Государство так же создается не ради того, чтобы жить вообще, но преимущественно для того, чтобы жить счастливо.</w:t>
      </w:r>
    </w:p>
    <w:p w:rsidR="00591852" w:rsidRDefault="00591852">
      <w:pPr>
        <w:spacing w:line="360" w:lineRule="auto"/>
        <w:ind w:right="141" w:firstLine="851"/>
        <w:jc w:val="both"/>
        <w:rPr>
          <w:sz w:val="28"/>
        </w:rPr>
      </w:pPr>
      <w:r>
        <w:rPr>
          <w:sz w:val="28"/>
        </w:rPr>
        <w:t>Совершенством же человека предполагается совершенный гражданин, а совершенством гражданина в свою очередь — совершенность государства. При этом природа государства стоит «впереди» семьи и индивида. Эта глубокая идея характеризуется так: совершенство гражданина обусловливается качеством общества, которому он принадлежит: кто желает создать совершенных людей, должен создать совершенных граждан, а кто хочет создать совершенных граждан, должен создать совершенное государство.</w:t>
      </w:r>
    </w:p>
    <w:p w:rsidR="00591852" w:rsidRDefault="00591852">
      <w:pPr>
        <w:spacing w:line="360" w:lineRule="auto"/>
        <w:ind w:right="141" w:firstLine="851"/>
        <w:jc w:val="both"/>
        <w:rPr>
          <w:sz w:val="28"/>
        </w:rPr>
      </w:pPr>
      <w:r>
        <w:rPr>
          <w:sz w:val="28"/>
        </w:rPr>
        <w:t xml:space="preserve">   Будучи сторонником рабовладельческой системы, Аристотель тесно связывает рабство с вопросом собственности: в самой сути вещей коренится порядок, в силу которого уже с момента рождения некоторые существа предназначены к подчинению, другие же — к властвованию. Это общий закон природы — ему подчинены все одушевленные существа.</w:t>
      </w:r>
    </w:p>
    <w:p w:rsidR="00591852" w:rsidRDefault="00591852">
      <w:pPr>
        <w:spacing w:line="360" w:lineRule="auto"/>
        <w:ind w:right="141" w:firstLine="851"/>
        <w:jc w:val="both"/>
        <w:rPr>
          <w:sz w:val="28"/>
        </w:rPr>
      </w:pPr>
      <w:r>
        <w:rPr>
          <w:sz w:val="28"/>
        </w:rPr>
        <w:t xml:space="preserve">Если экономический индивидуализм берет верх и ставит под угрозу интересы целого, государство должно вмешаться в эту область. </w:t>
      </w:r>
    </w:p>
    <w:p w:rsidR="00591852" w:rsidRDefault="00591852">
      <w:pPr>
        <w:spacing w:line="360" w:lineRule="auto"/>
        <w:ind w:right="141" w:firstLine="851"/>
        <w:jc w:val="both"/>
        <w:rPr>
          <w:sz w:val="28"/>
        </w:rPr>
      </w:pPr>
      <w:r>
        <w:rPr>
          <w:sz w:val="28"/>
        </w:rPr>
        <w:t>Аристотель, анализируя проблемы экономики, показал роль денег в процессе обмена и вообще в коммерческой деятельности, что является гениальным вкладом в политическую экономию.</w:t>
      </w:r>
    </w:p>
    <w:p w:rsidR="00591852" w:rsidRDefault="00591852">
      <w:pPr>
        <w:spacing w:line="360" w:lineRule="auto"/>
        <w:ind w:right="141" w:firstLine="851"/>
        <w:jc w:val="both"/>
        <w:rPr>
          <w:sz w:val="28"/>
        </w:rPr>
      </w:pPr>
      <w:r>
        <w:rPr>
          <w:sz w:val="28"/>
        </w:rPr>
        <w:t xml:space="preserve">В основе всех общественных потрясений лежит имущественное неравенство. По Аристотелю, олигархия и демократия основывают свое притязание на власть в государстве на том, что имущественное благосостояние — удел немногих, а свободой пользуются все граждане. Олигархия защищает интересы имущих классов: общей же пользы ни одна из этих форм не имеет. </w:t>
      </w:r>
    </w:p>
    <w:p w:rsidR="00591852" w:rsidRDefault="00591852">
      <w:pPr>
        <w:spacing w:line="360" w:lineRule="auto"/>
        <w:ind w:right="141" w:firstLine="851"/>
        <w:jc w:val="both"/>
        <w:rPr>
          <w:sz w:val="28"/>
        </w:rPr>
      </w:pPr>
      <w:r>
        <w:rPr>
          <w:sz w:val="28"/>
        </w:rPr>
        <w:t>Аристотель подчеркивал, что отношение между бедными и богатыми  — отношение не просто различия, а противоположности.</w:t>
      </w:r>
    </w:p>
    <w:p w:rsidR="00591852" w:rsidRDefault="00591852">
      <w:pPr>
        <w:spacing w:line="360" w:lineRule="auto"/>
        <w:ind w:right="141" w:firstLine="851"/>
        <w:jc w:val="both"/>
        <w:rPr>
          <w:sz w:val="28"/>
        </w:rPr>
      </w:pPr>
      <w:r>
        <w:rPr>
          <w:sz w:val="28"/>
        </w:rPr>
        <w:t xml:space="preserve">Наилучшее государство — это такое общество, которое достигается через посредство среднего элемента (под средним элементом Аристотель имеет в виду «средний» между рабовладельцами и рабами), и те государства имеют  наилучший строй, где средний элемент представлен в большем числе, где он имеет большее значение сравнительно с обоими крайними элементами. </w:t>
      </w:r>
    </w:p>
    <w:p w:rsidR="00591852" w:rsidRDefault="00591852">
      <w:pPr>
        <w:pStyle w:val="a8"/>
      </w:pPr>
      <w:r>
        <w:t xml:space="preserve">   При всякого рода государственном строе общим правилом должно служить следующее: ни одному гражданину не следует давать возможности чрезмерно увеличивать свою политическую силу сверх надлежащей меры. Аристотель советовал наблюдать за правящими лицами, чтобы они не превращали государственную должность в источник личного обогащения.</w:t>
      </w: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r>
        <w:rPr>
          <w:sz w:val="28"/>
        </w:rPr>
        <w:t>Заключение</w:t>
      </w: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r>
        <w:rPr>
          <w:sz w:val="28"/>
        </w:rPr>
        <w:t>Выводы:</w:t>
      </w:r>
    </w:p>
    <w:p w:rsidR="00591852" w:rsidRDefault="00591852">
      <w:pPr>
        <w:numPr>
          <w:ilvl w:val="0"/>
          <w:numId w:val="5"/>
        </w:numPr>
        <w:spacing w:line="360" w:lineRule="auto"/>
        <w:ind w:right="141"/>
        <w:jc w:val="both"/>
        <w:rPr>
          <w:sz w:val="28"/>
        </w:rPr>
      </w:pPr>
      <w:r>
        <w:rPr>
          <w:sz w:val="28"/>
        </w:rPr>
        <w:t>Этику в целом Аристотель определяет как практи</w:t>
      </w:r>
      <w:r>
        <w:rPr>
          <w:sz w:val="28"/>
        </w:rPr>
        <w:softHyphen/>
        <w:t>ческую философию.</w:t>
      </w:r>
    </w:p>
    <w:p w:rsidR="00591852" w:rsidRDefault="00591852">
      <w:pPr>
        <w:numPr>
          <w:ilvl w:val="0"/>
          <w:numId w:val="5"/>
        </w:numPr>
        <w:spacing w:line="360" w:lineRule="auto"/>
        <w:ind w:right="141"/>
        <w:jc w:val="both"/>
        <w:rPr>
          <w:sz w:val="28"/>
        </w:rPr>
      </w:pPr>
      <w:r>
        <w:rPr>
          <w:sz w:val="28"/>
        </w:rPr>
        <w:t>Цель человека – стать существом добродетельным, а не порочным. Добродетели – это приобретаемые качества, среди них наиважнейшие - мудрость, рассудительность, мужество, щедрость, великодушие. Гармо</w:t>
      </w:r>
      <w:r>
        <w:rPr>
          <w:sz w:val="28"/>
        </w:rPr>
        <w:softHyphen/>
        <w:t>ничным сочетанием всех добродетелей является справедливость.</w:t>
      </w:r>
    </w:p>
    <w:p w:rsidR="00591852" w:rsidRDefault="00591852">
      <w:pPr>
        <w:numPr>
          <w:ilvl w:val="0"/>
          <w:numId w:val="5"/>
        </w:numPr>
        <w:spacing w:line="360" w:lineRule="auto"/>
        <w:ind w:right="141"/>
        <w:jc w:val="both"/>
        <w:rPr>
          <w:sz w:val="28"/>
        </w:rPr>
      </w:pPr>
      <w:r>
        <w:rPr>
          <w:sz w:val="28"/>
        </w:rPr>
        <w:t>Смысл жизни не в удовольствиях,  а в осуществле</w:t>
      </w:r>
      <w:r>
        <w:rPr>
          <w:sz w:val="28"/>
        </w:rPr>
        <w:softHyphen/>
        <w:t>нии добродетелей.</w:t>
      </w:r>
    </w:p>
    <w:p w:rsidR="00591852" w:rsidRDefault="00591852">
      <w:pPr>
        <w:numPr>
          <w:ilvl w:val="0"/>
          <w:numId w:val="5"/>
        </w:numPr>
        <w:spacing w:line="360" w:lineRule="auto"/>
        <w:ind w:right="141"/>
        <w:jc w:val="both"/>
        <w:rPr>
          <w:sz w:val="28"/>
        </w:rPr>
      </w:pPr>
      <w:r>
        <w:rPr>
          <w:sz w:val="28"/>
        </w:rPr>
        <w:t>Человека отличает способность к интеллектуальной и нравственной жизни. Только человек способен к восприятию таких понятий, как добро и зло, справедливость и несправедливость.</w:t>
      </w:r>
    </w:p>
    <w:p w:rsidR="00591852" w:rsidRDefault="00591852">
      <w:pPr>
        <w:numPr>
          <w:ilvl w:val="0"/>
          <w:numId w:val="5"/>
        </w:numPr>
        <w:spacing w:line="360" w:lineRule="auto"/>
        <w:ind w:right="141"/>
        <w:jc w:val="both"/>
        <w:rPr>
          <w:sz w:val="28"/>
        </w:rPr>
      </w:pPr>
      <w:r>
        <w:rPr>
          <w:sz w:val="28"/>
        </w:rPr>
        <w:t>Счастье человека, по Аристотелю, - это энергия завершенной жизни сообразно завершенной доблести. Нельзя считать счастливым человека с «рабским образом мышления».</w:t>
      </w:r>
    </w:p>
    <w:p w:rsidR="00591852" w:rsidRDefault="00591852">
      <w:pPr>
        <w:numPr>
          <w:ilvl w:val="0"/>
          <w:numId w:val="5"/>
        </w:numPr>
        <w:spacing w:line="360" w:lineRule="auto"/>
        <w:ind w:right="141"/>
        <w:jc w:val="both"/>
        <w:rPr>
          <w:sz w:val="28"/>
        </w:rPr>
      </w:pPr>
      <w:r>
        <w:rPr>
          <w:sz w:val="28"/>
        </w:rPr>
        <w:t>Этические свойства не даются людям от природы, хотя они и не могут возникнуть независимо от нее. Природа дает возможность стать добродетельным, но эта возможность формируется и осуществляется лишь в деятельности: творя справедливое, человек становится справедливым; действуя умеренно — он становится умеренным; поступая мужественно — мужественным.</w:t>
      </w:r>
    </w:p>
    <w:p w:rsidR="00591852" w:rsidRDefault="00591852">
      <w:pPr>
        <w:numPr>
          <w:ilvl w:val="0"/>
          <w:numId w:val="5"/>
        </w:numPr>
        <w:spacing w:line="360" w:lineRule="auto"/>
        <w:ind w:right="141"/>
        <w:jc w:val="both"/>
        <w:rPr>
          <w:sz w:val="28"/>
        </w:rPr>
      </w:pPr>
      <w:r>
        <w:rPr>
          <w:sz w:val="28"/>
        </w:rPr>
        <w:t>Сущность добродетели состоит в сочетании щедрости и умеренности.</w:t>
      </w:r>
    </w:p>
    <w:p w:rsidR="00591852" w:rsidRDefault="00591852">
      <w:pPr>
        <w:numPr>
          <w:ilvl w:val="0"/>
          <w:numId w:val="5"/>
        </w:numPr>
        <w:spacing w:line="360" w:lineRule="auto"/>
        <w:ind w:right="141"/>
        <w:jc w:val="both"/>
        <w:rPr>
          <w:sz w:val="28"/>
        </w:rPr>
      </w:pPr>
      <w:r>
        <w:rPr>
          <w:sz w:val="28"/>
        </w:rPr>
        <w:t>Общим принципом этического учения мыслителя является стремление найти среднюю линию поведения. Исключительное место в этом учении занимает идея справедливости: справедливым можно быть лишь по отношению к другому, а забота о другом в свою очередь есть проявление заботы об обществе.</w:t>
      </w:r>
    </w:p>
    <w:p w:rsidR="00591852" w:rsidRDefault="00591852">
      <w:pPr>
        <w:numPr>
          <w:ilvl w:val="0"/>
          <w:numId w:val="5"/>
        </w:numPr>
        <w:spacing w:line="360" w:lineRule="auto"/>
        <w:ind w:right="141"/>
        <w:jc w:val="both"/>
        <w:rPr>
          <w:sz w:val="28"/>
        </w:rPr>
      </w:pPr>
      <w:r>
        <w:rPr>
          <w:sz w:val="28"/>
        </w:rPr>
        <w:t>При исследовании социально-политической жизни Аристотель рассматривал «первичное образование предметов». Таким «образованием»  он считал естественное стремление людей к совместной жизни и к политическому общению.</w:t>
      </w:r>
    </w:p>
    <w:p w:rsidR="00591852" w:rsidRDefault="00591852">
      <w:pPr>
        <w:numPr>
          <w:ilvl w:val="0"/>
          <w:numId w:val="5"/>
        </w:numPr>
        <w:spacing w:line="360" w:lineRule="auto"/>
        <w:ind w:right="141"/>
        <w:jc w:val="both"/>
        <w:rPr>
          <w:sz w:val="28"/>
        </w:rPr>
      </w:pPr>
      <w:r>
        <w:rPr>
          <w:sz w:val="28"/>
        </w:rPr>
        <w:t>По Аристотелю человек — политическое существо, т.е. социальное, и он несет в себе инстинктивное стремление к «совместному сожительству» (Аристотель еще не отделял идею общества от идеи государства).</w:t>
      </w:r>
    </w:p>
    <w:p w:rsidR="00591852" w:rsidRDefault="00591852">
      <w:pPr>
        <w:numPr>
          <w:ilvl w:val="0"/>
          <w:numId w:val="5"/>
        </w:numPr>
        <w:spacing w:line="360" w:lineRule="auto"/>
        <w:ind w:right="141"/>
        <w:jc w:val="both"/>
        <w:rPr>
          <w:sz w:val="28"/>
        </w:rPr>
      </w:pPr>
      <w:r>
        <w:rPr>
          <w:sz w:val="28"/>
        </w:rPr>
        <w:t>Совершенством же человека предполагается совершенный гражданин, а совершенством гражданина в свою очередь — совершенность государства. При этом природа государства стоит «впереди» семьи и индивида. Эта глубокая идея характеризуется так: совершенство гражданина обусловливается качеством общества, которому он принадлежит: кто желает создать совершенных людей, должен создать совершенных граждан, а кто хочет создать совершенных граждан, должен создать совершенное государство.</w:t>
      </w:r>
    </w:p>
    <w:p w:rsidR="00591852" w:rsidRDefault="00591852">
      <w:pPr>
        <w:numPr>
          <w:ilvl w:val="0"/>
          <w:numId w:val="5"/>
        </w:numPr>
        <w:spacing w:line="360" w:lineRule="auto"/>
        <w:ind w:right="141"/>
        <w:jc w:val="both"/>
        <w:rPr>
          <w:sz w:val="28"/>
        </w:rPr>
      </w:pPr>
      <w:r>
        <w:rPr>
          <w:sz w:val="28"/>
        </w:rPr>
        <w:t>Согласно Аристотелю, государство требует от гражданин  определенных добродетелей, без которых человек не может осуществлять свои гражданские права и быть полезным обществу: добродетельно то, что служит интересам общества, что укрепляет социальный порядок.</w:t>
      </w:r>
    </w:p>
    <w:p w:rsidR="00591852" w:rsidRDefault="00591852">
      <w:pPr>
        <w:numPr>
          <w:ilvl w:val="0"/>
          <w:numId w:val="5"/>
        </w:numPr>
        <w:spacing w:line="360" w:lineRule="auto"/>
        <w:ind w:right="141"/>
        <w:jc w:val="both"/>
        <w:rPr>
          <w:sz w:val="28"/>
        </w:rPr>
      </w:pPr>
      <w:r>
        <w:rPr>
          <w:sz w:val="28"/>
        </w:rPr>
        <w:t>Аристотель разделял добродетели на:</w:t>
      </w:r>
    </w:p>
    <w:p w:rsidR="00591852" w:rsidRDefault="00591852">
      <w:pPr>
        <w:spacing w:line="360" w:lineRule="auto"/>
        <w:ind w:right="141"/>
        <w:jc w:val="both"/>
        <w:rPr>
          <w:sz w:val="28"/>
        </w:rPr>
      </w:pPr>
      <w:r>
        <w:rPr>
          <w:sz w:val="28"/>
        </w:rPr>
        <w:t>. интеллектуальные добродетели: мудрость, разумная деятельность,    благоразумие, в них человек проявляет себя как одаренное разумом существо.</w:t>
      </w:r>
    </w:p>
    <w:p w:rsidR="00591852" w:rsidRDefault="00591852">
      <w:pPr>
        <w:spacing w:line="360" w:lineRule="auto"/>
        <w:ind w:right="141"/>
        <w:jc w:val="both"/>
        <w:rPr>
          <w:sz w:val="28"/>
        </w:rPr>
      </w:pPr>
      <w:r>
        <w:rPr>
          <w:sz w:val="28"/>
        </w:rPr>
        <w:t>.      волевые (добродетели характера).</w:t>
      </w:r>
    </w:p>
    <w:p w:rsidR="00591852" w:rsidRDefault="00591852">
      <w:pPr>
        <w:numPr>
          <w:ilvl w:val="0"/>
          <w:numId w:val="5"/>
        </w:numPr>
        <w:spacing w:line="360" w:lineRule="auto"/>
        <w:ind w:right="141"/>
        <w:jc w:val="both"/>
        <w:rPr>
          <w:sz w:val="28"/>
        </w:rPr>
      </w:pPr>
      <w:r>
        <w:rPr>
          <w:sz w:val="28"/>
        </w:rPr>
        <w:t>Первым результатом социальной жизни он считал образование семьи — муж и жена, родители и дети... Потребность во взаимном обмене привела к общению семей и селений. Так возникло государство. Аристотель, отождествив общество с государством,  был вынужден заняться поисками элементов государства. Он понимал зависимость целей, интересов и характера деятельности людей от их имущественного положения и использовал этот критерий при характеристике различных слоев общества. Аристотель выделил три главных слоя граждан:</w:t>
      </w:r>
    </w:p>
    <w:p w:rsidR="00591852" w:rsidRDefault="00591852">
      <w:pPr>
        <w:spacing w:line="360" w:lineRule="auto"/>
        <w:ind w:right="141"/>
        <w:jc w:val="both"/>
        <w:rPr>
          <w:sz w:val="28"/>
        </w:rPr>
      </w:pPr>
      <w:r>
        <w:rPr>
          <w:sz w:val="28"/>
        </w:rPr>
        <w:t>. очень зажиточных,</w:t>
      </w:r>
    </w:p>
    <w:p w:rsidR="00591852" w:rsidRDefault="00591852">
      <w:pPr>
        <w:spacing w:line="360" w:lineRule="auto"/>
        <w:ind w:right="141"/>
        <w:jc w:val="both"/>
        <w:rPr>
          <w:sz w:val="28"/>
        </w:rPr>
      </w:pPr>
      <w:r>
        <w:rPr>
          <w:sz w:val="28"/>
        </w:rPr>
        <w:t>. крайне неимущих</w:t>
      </w:r>
    </w:p>
    <w:p w:rsidR="00591852" w:rsidRDefault="00591852">
      <w:pPr>
        <w:spacing w:line="360" w:lineRule="auto"/>
        <w:ind w:right="141"/>
        <w:jc w:val="both"/>
        <w:rPr>
          <w:sz w:val="28"/>
        </w:rPr>
      </w:pPr>
      <w:r>
        <w:rPr>
          <w:sz w:val="28"/>
        </w:rPr>
        <w:t>. средних, стоящих (между теми и другими).</w:t>
      </w:r>
    </w:p>
    <w:p w:rsidR="00591852" w:rsidRDefault="00591852">
      <w:pPr>
        <w:spacing w:line="360" w:lineRule="auto"/>
        <w:ind w:right="141"/>
        <w:jc w:val="both"/>
        <w:rPr>
          <w:sz w:val="28"/>
        </w:rPr>
      </w:pPr>
      <w:r>
        <w:rPr>
          <w:sz w:val="28"/>
        </w:rPr>
        <w:t>Философ враждебно относился к первым двум социальным группам. Он считает, что в основе жизни людей, обладающих чрезмерным богатством, лежит противоестественный род наживы имущества. В этом, по Аристотелю, проявляется не стремление к «благой жизни», а лишь стремление к жизни вообще. Поскольку жажда жизни неуемна, то неуемно и стремление к средствам утоления этой жажды. Государство так же создается не ради того, чтобы жить вообще, а преимущественно для того, чтобы жить счастливо.</w:t>
      </w:r>
    </w:p>
    <w:p w:rsidR="00591852" w:rsidRDefault="00591852">
      <w:pPr>
        <w:numPr>
          <w:ilvl w:val="0"/>
          <w:numId w:val="5"/>
        </w:numPr>
        <w:spacing w:line="360" w:lineRule="auto"/>
        <w:ind w:right="141"/>
        <w:jc w:val="both"/>
        <w:rPr>
          <w:sz w:val="28"/>
        </w:rPr>
      </w:pPr>
      <w:r>
        <w:rPr>
          <w:sz w:val="28"/>
        </w:rPr>
        <w:t xml:space="preserve">Наилучшее государство — это такое общество, которое достигается через посредство среднего элемента (под средним элементом Аристотель имеет в виду «средний» между рабовладельцами и рабами), и те государства имеют  наилучший строй, где средний элемент представлен в большем числе, где он имеет большее значение сравнительно с обоими крайними элементами. </w:t>
      </w:r>
    </w:p>
    <w:p w:rsidR="00591852" w:rsidRDefault="00591852">
      <w:pPr>
        <w:numPr>
          <w:ilvl w:val="0"/>
          <w:numId w:val="5"/>
        </w:numPr>
        <w:spacing w:line="360" w:lineRule="auto"/>
        <w:ind w:right="141"/>
        <w:jc w:val="both"/>
        <w:rPr>
          <w:sz w:val="28"/>
        </w:rPr>
      </w:pPr>
      <w:r>
        <w:rPr>
          <w:sz w:val="28"/>
        </w:rPr>
        <w:t>При всякого рода государственном строе общим правилом должно служить следующее: ни одному гражданину не следует давать возможности чрезмерно увеличивать свою политическую силу сверх надлежащей меры.</w:t>
      </w:r>
    </w:p>
    <w:p w:rsidR="00591852" w:rsidRDefault="00591852">
      <w:pPr>
        <w:numPr>
          <w:ilvl w:val="0"/>
          <w:numId w:val="5"/>
        </w:numPr>
        <w:spacing w:line="360" w:lineRule="auto"/>
        <w:ind w:right="141"/>
        <w:jc w:val="both"/>
        <w:rPr>
          <w:sz w:val="28"/>
        </w:rPr>
      </w:pPr>
      <w:r>
        <w:rPr>
          <w:sz w:val="28"/>
        </w:rPr>
        <w:t>Правильные виды государственного устройства, по Аристотелю,— царская власть, аристократия, полития; неправильные — тиранния, олигархия, демократия. При правильных формах   достигается общая польза, а при  неправильных - лишь польза для некоторых.</w:t>
      </w:r>
    </w:p>
    <w:p w:rsidR="00591852" w:rsidRDefault="00591852">
      <w:pPr>
        <w:spacing w:line="360" w:lineRule="auto"/>
        <w:ind w:left="284" w:right="141" w:firstLine="283"/>
        <w:jc w:val="both"/>
        <w:rPr>
          <w:sz w:val="28"/>
        </w:rPr>
      </w:pPr>
      <w:r>
        <w:rPr>
          <w:sz w:val="28"/>
        </w:rPr>
        <w:t>Список используемой литературы:</w:t>
      </w:r>
    </w:p>
    <w:p w:rsidR="00591852" w:rsidRDefault="00591852">
      <w:pPr>
        <w:spacing w:line="360" w:lineRule="auto"/>
        <w:rPr>
          <w:sz w:val="24"/>
        </w:rPr>
      </w:pPr>
      <w:r>
        <w:rPr>
          <w:sz w:val="24"/>
        </w:rPr>
        <w:t>1. Спиркин А.Г.  Философия: Учебник . –2-е изд.-М.:Гардарики,2006.-736с.</w:t>
      </w:r>
    </w:p>
    <w:p w:rsidR="00591852" w:rsidRDefault="00591852">
      <w:pPr>
        <w:spacing w:line="360" w:lineRule="auto"/>
        <w:rPr>
          <w:sz w:val="24"/>
        </w:rPr>
      </w:pPr>
      <w:r>
        <w:rPr>
          <w:sz w:val="24"/>
        </w:rPr>
        <w:t>2. Квасов Г.Г., Гордиенко Л.Н.  Философия. Учебное пособие для студентов заочного отделения. М.:ЗАО «Финстатинформ», 1998.-64с.</w:t>
      </w:r>
    </w:p>
    <w:p w:rsidR="00591852" w:rsidRDefault="00591852">
      <w:pPr>
        <w:spacing w:line="360" w:lineRule="auto"/>
        <w:ind w:right="141"/>
        <w:jc w:val="both"/>
        <w:rPr>
          <w:sz w:val="28"/>
        </w:rPr>
      </w:pPr>
      <w:r>
        <w:rPr>
          <w:sz w:val="24"/>
        </w:rPr>
        <w:t>3. Краткая история философии. Под ред. В.Г.Голобокова. М., 1996.</w:t>
      </w: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p>
    <w:p w:rsidR="00591852" w:rsidRDefault="00591852">
      <w:pPr>
        <w:spacing w:line="360" w:lineRule="auto"/>
        <w:ind w:left="284" w:right="141" w:firstLine="283"/>
        <w:jc w:val="both"/>
        <w:rPr>
          <w:sz w:val="28"/>
        </w:rPr>
      </w:pPr>
      <w:bookmarkStart w:id="0" w:name="_GoBack"/>
      <w:bookmarkEnd w:id="0"/>
    </w:p>
    <w:sectPr w:rsidR="00591852">
      <w:footerReference w:type="even" r:id="rId7"/>
      <w:footerReference w:type="default" r:id="rId8"/>
      <w:pgSz w:w="11906" w:h="16838"/>
      <w:pgMar w:top="1440" w:right="1274" w:bottom="1440"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852" w:rsidRDefault="00591852">
      <w:r>
        <w:separator/>
      </w:r>
    </w:p>
  </w:endnote>
  <w:endnote w:type="continuationSeparator" w:id="0">
    <w:p w:rsidR="00591852" w:rsidRDefault="00591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852" w:rsidRDefault="0059185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591852" w:rsidRDefault="0059185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852" w:rsidRDefault="0059185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046CC">
      <w:rPr>
        <w:rStyle w:val="a6"/>
        <w:noProof/>
      </w:rPr>
      <w:t>13</w:t>
    </w:r>
    <w:r>
      <w:rPr>
        <w:rStyle w:val="a6"/>
      </w:rPr>
      <w:fldChar w:fldCharType="end"/>
    </w:r>
  </w:p>
  <w:p w:rsidR="00591852" w:rsidRDefault="0059185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852" w:rsidRDefault="00591852">
      <w:r>
        <w:separator/>
      </w:r>
    </w:p>
  </w:footnote>
  <w:footnote w:type="continuationSeparator" w:id="0">
    <w:p w:rsidR="00591852" w:rsidRDefault="005918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83E"/>
    <w:multiLevelType w:val="multilevel"/>
    <w:tmpl w:val="8164401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F810033"/>
    <w:multiLevelType w:val="multilevel"/>
    <w:tmpl w:val="B86819E0"/>
    <w:lvl w:ilvl="0">
      <w:start w:val="1"/>
      <w:numFmt w:val="decimal"/>
      <w:lvlText w:val="%1."/>
      <w:lvlJc w:val="left"/>
      <w:pPr>
        <w:tabs>
          <w:tab w:val="num" w:pos="1004"/>
        </w:tabs>
        <w:ind w:left="1004" w:hanging="360"/>
      </w:p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
    <w:nsid w:val="13846E68"/>
    <w:multiLevelType w:val="multilevel"/>
    <w:tmpl w:val="A8A692AE"/>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31413E2F"/>
    <w:multiLevelType w:val="multilevel"/>
    <w:tmpl w:val="5BFEA76C"/>
    <w:lvl w:ilvl="0">
      <w:start w:val="1"/>
      <w:numFmt w:val="bullet"/>
      <w:lvlText w:val=""/>
      <w:lvlJc w:val="left"/>
      <w:pPr>
        <w:tabs>
          <w:tab w:val="num" w:pos="2084"/>
        </w:tabs>
        <w:ind w:left="2084"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nsid w:val="704E3DE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6CC"/>
    <w:rsid w:val="001C1C32"/>
    <w:rsid w:val="00591852"/>
    <w:rsid w:val="006677BD"/>
    <w:rsid w:val="00C046CC"/>
    <w:rsid w:val="00F60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557714-55E7-481E-9C3D-5452F355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right="141" w:firstLine="283"/>
      <w:outlineLvl w:val="0"/>
    </w:pPr>
    <w:rPr>
      <w:sz w:val="28"/>
    </w:rPr>
  </w:style>
  <w:style w:type="paragraph" w:styleId="2">
    <w:name w:val="heading 2"/>
    <w:basedOn w:val="a"/>
    <w:next w:val="a"/>
    <w:qFormat/>
    <w:pPr>
      <w:keepNext/>
      <w:widowControl w:val="0"/>
      <w:autoSpaceDE w:val="0"/>
      <w:autoSpaceDN w:val="0"/>
      <w:adjustRightInd w:val="0"/>
      <w:ind w:left="284" w:right="141"/>
      <w:outlineLvl w:val="1"/>
    </w:pPr>
    <w:rPr>
      <w:i/>
      <w:sz w:val="28"/>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jc w:val="center"/>
      <w:outlineLvl w:val="5"/>
    </w:pPr>
    <w:rPr>
      <w:b/>
      <w:sz w:val="44"/>
    </w:rPr>
  </w:style>
  <w:style w:type="paragraph" w:styleId="8">
    <w:name w:val="heading 8"/>
    <w:basedOn w:val="a"/>
    <w:next w:val="a"/>
    <w:qFormat/>
    <w:pPr>
      <w:keepNext/>
      <w:spacing w:line="360" w:lineRule="auto"/>
      <w:jc w:val="both"/>
      <w:outlineLvl w:val="7"/>
    </w:pPr>
    <w:rPr>
      <w:sz w:val="28"/>
    </w:rPr>
  </w:style>
  <w:style w:type="paragraph" w:styleId="9">
    <w:name w:val="heading 9"/>
    <w:basedOn w:val="a"/>
    <w:next w:val="a"/>
    <w:qFormat/>
    <w:pPr>
      <w:keepNext/>
      <w:spacing w:line="360" w:lineRule="auto"/>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20">
    <w:name w:val="Body Text 2"/>
    <w:basedOn w:val="a"/>
    <w:pPr>
      <w:ind w:right="-951"/>
      <w:jc w:val="both"/>
    </w:pPr>
    <w:rPr>
      <w:sz w:val="28"/>
    </w:rPr>
  </w:style>
  <w:style w:type="paragraph" w:styleId="a4">
    <w:name w:val="Block Text"/>
    <w:basedOn w:val="a"/>
    <w:pPr>
      <w:spacing w:before="120"/>
      <w:ind w:left="284" w:right="141" w:firstLine="992"/>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pPr>
      <w:tabs>
        <w:tab w:val="center" w:pos="4536"/>
        <w:tab w:val="right" w:pos="9072"/>
      </w:tabs>
    </w:pPr>
  </w:style>
  <w:style w:type="paragraph" w:styleId="a8">
    <w:name w:val="Body Text Indent"/>
    <w:basedOn w:val="a"/>
    <w:pPr>
      <w:spacing w:line="360" w:lineRule="auto"/>
      <w:ind w:right="141" w:firstLine="85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2649</Words>
  <Characters>15104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cp:lastModifiedBy>Irina</cp:lastModifiedBy>
  <cp:revision>2</cp:revision>
  <cp:lastPrinted>2007-05-04T06:53:00Z</cp:lastPrinted>
  <dcterms:created xsi:type="dcterms:W3CDTF">2014-08-13T15:50:00Z</dcterms:created>
  <dcterms:modified xsi:type="dcterms:W3CDTF">2014-08-13T15:50:00Z</dcterms:modified>
</cp:coreProperties>
</file>