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5F0" w:rsidRPr="00CC72C8" w:rsidRDefault="00C205F0" w:rsidP="00CC72C8">
      <w:pPr>
        <w:widowControl w:val="0"/>
        <w:spacing w:line="360" w:lineRule="auto"/>
        <w:ind w:left="709"/>
        <w:rPr>
          <w:b/>
          <w:sz w:val="28"/>
          <w:szCs w:val="28"/>
        </w:rPr>
      </w:pPr>
      <w:r w:rsidRPr="00CC72C8">
        <w:rPr>
          <w:b/>
          <w:sz w:val="28"/>
          <w:szCs w:val="28"/>
        </w:rPr>
        <w:t>Философские идеи Сократа (сущность человека, Этические принципы, «сократический метод»)</w:t>
      </w:r>
    </w:p>
    <w:p w:rsidR="00CC72C8" w:rsidRDefault="00CC72C8" w:rsidP="00CC72C8">
      <w:pPr>
        <w:widowControl w:val="0"/>
        <w:tabs>
          <w:tab w:val="num" w:pos="0"/>
        </w:tabs>
        <w:spacing w:line="360" w:lineRule="auto"/>
        <w:ind w:firstLine="709"/>
        <w:jc w:val="both"/>
        <w:rPr>
          <w:sz w:val="28"/>
          <w:szCs w:val="28"/>
        </w:rPr>
      </w:pP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Сократ</w:t>
      </w:r>
      <w:r w:rsidR="00384928">
        <w:rPr>
          <w:sz w:val="28"/>
          <w:szCs w:val="28"/>
        </w:rPr>
        <w:t xml:space="preserve"> </w:t>
      </w:r>
      <w:r w:rsidRPr="00CC72C8">
        <w:rPr>
          <w:sz w:val="28"/>
          <w:szCs w:val="28"/>
        </w:rPr>
        <w:t>- это легендарный античный философ, учитель Платона, воплощенный идеал мудрости. С его именем связан поворотный пункт в развитии античной философии. Переход от космоцентризма к антропоцентризму. Антропоцентризм ставится в центр. Значительным достижением Сократа стало «учение о человеке». Сущность человека есть его душа. Под душой он понимает разум, разуму противостоят страсти, идущие от тела и провоцируемые внешним миром. Страсти способствуют неумеренности, они постоянно грозят нарушить равновесие души. В отличие от страстей, разум логичен, последователен. Он является источником самообладания. Через разум человек приходит к власти над собой, над стихийными порывами – к свободе. Свободен тот, кто умеет управлять страстями. Традиционно считалось, что герой это тот, кто побеждает врагов внешних. У Сократа героем становится мудрец, который побеждает врагов внутренних.</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Сократ является основоположником этики</w:t>
      </w:r>
      <w:r w:rsidR="00384928">
        <w:rPr>
          <w:sz w:val="28"/>
          <w:szCs w:val="28"/>
        </w:rPr>
        <w:t xml:space="preserve"> </w:t>
      </w:r>
      <w:r w:rsidRPr="00CC72C8">
        <w:rPr>
          <w:sz w:val="28"/>
          <w:szCs w:val="28"/>
        </w:rPr>
        <w:t>- учени</w:t>
      </w:r>
      <w:r w:rsidR="00384928">
        <w:rPr>
          <w:sz w:val="28"/>
          <w:szCs w:val="28"/>
        </w:rPr>
        <w:t>я</w:t>
      </w:r>
      <w:r w:rsidRPr="00CC72C8">
        <w:rPr>
          <w:sz w:val="28"/>
          <w:szCs w:val="28"/>
        </w:rPr>
        <w:t xml:space="preserve"> о морали, нравственности. Античная этика включала в себя: 1)учение о благе. 2)учение о добродетелях. 3)учение об обязанностях.</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Благо</w:t>
      </w:r>
      <w:r w:rsidR="00384928">
        <w:rPr>
          <w:sz w:val="28"/>
          <w:szCs w:val="28"/>
        </w:rPr>
        <w:t xml:space="preserve"> </w:t>
      </w:r>
      <w:r w:rsidRPr="00CC72C8">
        <w:rPr>
          <w:sz w:val="28"/>
          <w:szCs w:val="28"/>
        </w:rPr>
        <w:t>- понятие, определяющее цель человеческой жизни, ее ценность. Важнейшее: хорошее здоровье (телесные силы), духовное здоровье (умственные способности, все способности души), искусственные науки, дружба, основа которой правдивость, согласие между родителями и детьми, гражданская общность (государство).</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Вторая часть</w:t>
      </w:r>
      <w:r w:rsidR="00384928">
        <w:rPr>
          <w:sz w:val="28"/>
          <w:szCs w:val="28"/>
        </w:rPr>
        <w:t xml:space="preserve"> </w:t>
      </w:r>
      <w:r w:rsidRPr="00CC72C8">
        <w:rPr>
          <w:sz w:val="28"/>
          <w:szCs w:val="28"/>
        </w:rPr>
        <w:t>- «учение о добродетелях». Они необходимы для достижения блага. Три основные: воздержанность (самообладание), храбрость, справедливость. Все это вместе - мудрость.</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Третья часть</w:t>
      </w:r>
      <w:r w:rsidR="00384928">
        <w:rPr>
          <w:sz w:val="28"/>
          <w:szCs w:val="28"/>
        </w:rPr>
        <w:t xml:space="preserve"> </w:t>
      </w:r>
      <w:r w:rsidRPr="00CC72C8">
        <w:rPr>
          <w:sz w:val="28"/>
          <w:szCs w:val="28"/>
        </w:rPr>
        <w:t>- «учение об обязанностях». Обязанность</w:t>
      </w:r>
      <w:r w:rsidR="00384928">
        <w:rPr>
          <w:sz w:val="28"/>
          <w:szCs w:val="28"/>
        </w:rPr>
        <w:t xml:space="preserve"> </w:t>
      </w:r>
      <w:r w:rsidRPr="00CC72C8">
        <w:rPr>
          <w:sz w:val="28"/>
          <w:szCs w:val="28"/>
        </w:rPr>
        <w:t>- это закон, которому каждый разумный человек должен следовать в своей жизни. Закон состоит в том, чтобы избегать дурного и стремиться к благу, для этого нужно ограничить потребности и чувственное удовольствие. Сократ выдвинул концепцию прямой логической обусловленности, нравственности, знания. Ее основные положения: 1)добродетель всегда есть знание, порок это всегда невежество. 2)никто не грешит сознательно, зло совершается только по незнанию.</w:t>
      </w:r>
    </w:p>
    <w:p w:rsidR="00C205F0" w:rsidRPr="00CC72C8" w:rsidRDefault="00C205F0" w:rsidP="00CC72C8">
      <w:pPr>
        <w:widowControl w:val="0"/>
        <w:tabs>
          <w:tab w:val="num" w:pos="0"/>
        </w:tabs>
        <w:spacing w:line="360" w:lineRule="auto"/>
        <w:ind w:firstLine="709"/>
        <w:jc w:val="both"/>
        <w:rPr>
          <w:sz w:val="28"/>
          <w:szCs w:val="28"/>
          <w:u w:val="single"/>
        </w:rPr>
      </w:pPr>
      <w:r w:rsidRPr="00CC72C8">
        <w:rPr>
          <w:sz w:val="28"/>
          <w:szCs w:val="28"/>
          <w:u w:val="single"/>
        </w:rPr>
        <w:t>Метод Сократа.</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Метод- диалектика. Основными элементами диалектики Сократа являются: 1)вопросно-ответный метод (правило начинать беседу с вопросов партнеру по беседе. Умение правильно ставить вопросы, только в определенном месте переходить к изложению собственных взглядов). 2)ирония (игра, шутка или хитрость, направленная на то, чтобы собеседник обнаружил себя. За иронией скрывается уловка, заключающаяся в притворстве, собственном невежестве). Майэвтика (повивальное искусство. Это метод, помогающий рождению человеческой мысли. Философ, действующий поэтому методу, уподобляется акушеру, повитухе, принимающей роды). «знание о незнании». («я знаю, что я ничего не знаю». Вызывало благотворное удивление зрителей, стимулировало диалог).</w:t>
      </w:r>
    </w:p>
    <w:p w:rsidR="00CC72C8" w:rsidRDefault="00CC72C8" w:rsidP="00CC72C8">
      <w:pPr>
        <w:widowControl w:val="0"/>
        <w:tabs>
          <w:tab w:val="num" w:pos="0"/>
        </w:tabs>
        <w:spacing w:line="360" w:lineRule="auto"/>
        <w:ind w:firstLine="709"/>
        <w:jc w:val="both"/>
        <w:rPr>
          <w:b/>
          <w:sz w:val="28"/>
          <w:szCs w:val="28"/>
        </w:rPr>
      </w:pPr>
    </w:p>
    <w:p w:rsidR="00C205F0" w:rsidRPr="00CC72C8" w:rsidRDefault="00C205F0" w:rsidP="00CC72C8">
      <w:pPr>
        <w:widowControl w:val="0"/>
        <w:tabs>
          <w:tab w:val="num" w:pos="709"/>
        </w:tabs>
        <w:spacing w:line="360" w:lineRule="auto"/>
        <w:ind w:left="709"/>
        <w:rPr>
          <w:b/>
          <w:sz w:val="28"/>
          <w:szCs w:val="28"/>
        </w:rPr>
      </w:pPr>
      <w:r w:rsidRPr="00CC72C8">
        <w:rPr>
          <w:b/>
          <w:sz w:val="28"/>
          <w:szCs w:val="28"/>
        </w:rPr>
        <w:t>Философия Аристотеля (критика теории идей Платона, учение о форме, проблемы государства и права)</w:t>
      </w:r>
    </w:p>
    <w:p w:rsidR="00CC72C8" w:rsidRPr="001E5C45" w:rsidRDefault="002000CB" w:rsidP="00CC72C8">
      <w:pPr>
        <w:widowControl w:val="0"/>
        <w:tabs>
          <w:tab w:val="num" w:pos="0"/>
        </w:tabs>
        <w:spacing w:line="360" w:lineRule="auto"/>
        <w:ind w:firstLine="709"/>
        <w:jc w:val="both"/>
        <w:rPr>
          <w:color w:val="FFFFFF"/>
          <w:sz w:val="28"/>
          <w:szCs w:val="28"/>
        </w:rPr>
      </w:pPr>
      <w:r w:rsidRPr="001E5C45">
        <w:rPr>
          <w:color w:val="FFFFFF"/>
          <w:sz w:val="28"/>
          <w:szCs w:val="28"/>
        </w:rPr>
        <w:t>философия идея сократ аристотель</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Аристотель (384-322 гг до н.э.)- древнегреческий философ классического периода, воспитанник Платона. Самый универсальный мыслитель, который оказал исключительно большое влияние на развитее философии, науки и всей культуры. Философию Аристотель делил на 3 вида: 1)теоретическую, изучающую проблемы бытия, происхождения всего существующего, причины различных явлений. 2)практическую, изучающую деятельность человека и устройство государства. 3)поэтическую (творчество).</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Аристотель разработал логику как науку о законах и формах правильного мышления.</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«учение о первопричинах или первоначалах всего существующего»: 1)материальное; 2)формальное; 3)движущее; 4) целевая</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 xml:space="preserve">Аристотель подверг критике учение Платона об идеях: 1)идеи Платона это двойники, копи чувственных вещей, они не отличаются от них по своему содержанию. Например: идея человека ничем не отличается от общих признаков, присущих отдельному человеку. 2)отделив мир идей от мира вещей, учение Платона не помогает объяснить, как относятся идеи к вещам. Несмотря на то, что Платон утверждает, что вещи, причастны идеям, но эта причастность только метафора. Кроме того, Платон отрицает способность идей быть непосредственно сущностями вещей. 3)следуя Платону, мы как бы умножаем сущность вещей и предметов, например: имеется реальный человек Сократ, в мире идей ему будет соответствовать идея Сократа, но еще идея человека, потому что он был человеком, а еще идея грека. Таким образом, на одного реального Сократа приходится несколько сущностей, то есть идей. Получается, что над миром вещей возвышается уже не один мир сверхчувственных идей. Аристотель доказывал, что идеи должны быть в самих вещах, а не вне этих вещей, не в каком-то втором мире идей. </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Обособив мир идей, мир вечных сущностей, отличных от изменчивого, чувственно - воспринимаемого мира, Платон лишил себя возможности объяснить факты рождения, гибели и изменения идей.</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Согласно Аристотелю всякая единичная вещь представляет собой единство материи и формы. Материя инертна и пассивна, она представляет первичный материал, возможность вещей. Форма- это активное начало, она превращает возможность в действие, например медный шар, представляет собой единство вещества- меди и формы- шаровидности, которую мастер придает меди.</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Конечным источником движения всего космоса выступает Бог.</w:t>
      </w:r>
    </w:p>
    <w:p w:rsidR="00C205F0" w:rsidRPr="00CC72C8" w:rsidRDefault="000474A2" w:rsidP="00CC72C8">
      <w:pPr>
        <w:widowControl w:val="0"/>
        <w:tabs>
          <w:tab w:val="num" w:pos="0"/>
        </w:tabs>
        <w:spacing w:line="360" w:lineRule="auto"/>
        <w:ind w:firstLine="709"/>
        <w:jc w:val="both"/>
        <w:rPr>
          <w:sz w:val="28"/>
          <w:szCs w:val="28"/>
          <w:u w:val="single"/>
        </w:rPr>
      </w:pPr>
      <w:r>
        <w:rPr>
          <w:sz w:val="28"/>
          <w:szCs w:val="28"/>
          <w:u w:val="single"/>
        </w:rPr>
        <w:br w:type="page"/>
      </w:r>
      <w:r w:rsidR="00C205F0" w:rsidRPr="00CC72C8">
        <w:rPr>
          <w:sz w:val="28"/>
          <w:szCs w:val="28"/>
          <w:u w:val="single"/>
        </w:rPr>
        <w:t>«Учение о государстве, о формах государственного правления».</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Власть может исходить от одного человека, от нескольких или от большинства. Исходя из этого, Аристотель выделяет 3 правильный формы государственного правления: 1)монархия. 2)аристократия. 3)полития. При не соблюдении законности эти три формы могут переходить в свои отрицательные двойники: 1)тирания. 2)олигархия. 3)демократия. Наилучшая форма правления</w:t>
      </w:r>
      <w:r w:rsidR="00384928">
        <w:rPr>
          <w:sz w:val="28"/>
          <w:szCs w:val="28"/>
        </w:rPr>
        <w:t xml:space="preserve"> </w:t>
      </w:r>
      <w:r w:rsidRPr="00CC72C8">
        <w:rPr>
          <w:sz w:val="28"/>
          <w:szCs w:val="28"/>
        </w:rPr>
        <w:t>- полития. По Аристотелю</w:t>
      </w:r>
      <w:r w:rsidR="00384928">
        <w:rPr>
          <w:sz w:val="28"/>
          <w:szCs w:val="28"/>
        </w:rPr>
        <w:t xml:space="preserve"> </w:t>
      </w:r>
      <w:r w:rsidRPr="00CC72C8">
        <w:rPr>
          <w:sz w:val="28"/>
          <w:szCs w:val="28"/>
        </w:rPr>
        <w:t>- стабильность государства обеспечивается принадлежностью власти среднему классу. Если власть будет принадлежать меньшинству, кучки богатых то большие различия между богатыми и бедными приведут к нестабильности. политическая стабильность предполагает необходимость учета народного мнение и управление государством на основе законов. Аристотель объясняет происхождение государства теорией его естественного происхождения (подобно живым организмам). Полис принадлежит естественным преобразованиям, человек от природы политическое животное. Конечная цель полиса и индивида заключается в счастливой и прекрасной жизни. Основной задачей государства оказывается воспитание граждан в нравственной добродетели. Сословная дифференциация социальных функций (стратификация) Платона заменяется у Аристотеля возрастной. В молодости граждане идеального полиса выполняют военную функцию, в старости</w:t>
      </w:r>
      <w:r w:rsidR="000474A2" w:rsidRPr="000474A2">
        <w:rPr>
          <w:sz w:val="28"/>
          <w:szCs w:val="28"/>
        </w:rPr>
        <w:t xml:space="preserve"> </w:t>
      </w:r>
      <w:r w:rsidRPr="00CC72C8">
        <w:rPr>
          <w:sz w:val="28"/>
          <w:szCs w:val="28"/>
        </w:rPr>
        <w:t>- политическую. Идея рабов</w:t>
      </w:r>
      <w:r w:rsidR="000474A2" w:rsidRPr="000474A2">
        <w:rPr>
          <w:sz w:val="28"/>
          <w:szCs w:val="28"/>
        </w:rPr>
        <w:t xml:space="preserve"> </w:t>
      </w:r>
      <w:r w:rsidRPr="00CC72C8">
        <w:rPr>
          <w:sz w:val="28"/>
          <w:szCs w:val="28"/>
        </w:rPr>
        <w:t xml:space="preserve">- это физический труд </w:t>
      </w:r>
      <w:r w:rsidR="00384928">
        <w:rPr>
          <w:sz w:val="28"/>
          <w:szCs w:val="28"/>
        </w:rPr>
        <w:t>и торговля.</w:t>
      </w:r>
      <w:r w:rsidRPr="00CC72C8">
        <w:rPr>
          <w:sz w:val="28"/>
          <w:szCs w:val="28"/>
        </w:rPr>
        <w:t xml:space="preserve"> </w:t>
      </w:r>
      <w:r w:rsidR="00384928">
        <w:rPr>
          <w:sz w:val="28"/>
          <w:szCs w:val="28"/>
        </w:rPr>
        <w:t>О</w:t>
      </w:r>
      <w:r w:rsidRPr="00CC72C8">
        <w:rPr>
          <w:sz w:val="28"/>
          <w:szCs w:val="28"/>
        </w:rPr>
        <w:t>тличительный признак свободного человека</w:t>
      </w:r>
      <w:r w:rsidR="00384928">
        <w:rPr>
          <w:sz w:val="28"/>
          <w:szCs w:val="28"/>
        </w:rPr>
        <w:t xml:space="preserve"> -</w:t>
      </w:r>
      <w:r w:rsidRPr="00CC72C8">
        <w:rPr>
          <w:sz w:val="28"/>
          <w:szCs w:val="28"/>
        </w:rPr>
        <w:t xml:space="preserve"> досуг, необходимый для реализации счастья в эстетической или умозрительной деятельности.</w:t>
      </w:r>
    </w:p>
    <w:p w:rsidR="00C205F0" w:rsidRPr="00CC72C8" w:rsidRDefault="00C205F0" w:rsidP="00CC72C8">
      <w:pPr>
        <w:widowControl w:val="0"/>
        <w:tabs>
          <w:tab w:val="num" w:pos="0"/>
        </w:tabs>
        <w:spacing w:line="360" w:lineRule="auto"/>
        <w:ind w:firstLine="709"/>
        <w:jc w:val="both"/>
        <w:rPr>
          <w:sz w:val="28"/>
          <w:szCs w:val="28"/>
        </w:rPr>
      </w:pPr>
      <w:r w:rsidRPr="00CC72C8">
        <w:rPr>
          <w:sz w:val="28"/>
          <w:szCs w:val="28"/>
        </w:rPr>
        <w:t>Таким образом, философское учени</w:t>
      </w:r>
      <w:r w:rsidR="00384928">
        <w:rPr>
          <w:sz w:val="28"/>
          <w:szCs w:val="28"/>
        </w:rPr>
        <w:t>е</w:t>
      </w:r>
      <w:r w:rsidRPr="00CC72C8">
        <w:rPr>
          <w:sz w:val="28"/>
          <w:szCs w:val="28"/>
        </w:rPr>
        <w:t xml:space="preserve"> Аристотеля отличается систематизмом и энциклопедическим охватом действительности. Разработанный им понятийный аппарат сохраняет свою значимость в наши дни.</w:t>
      </w:r>
    </w:p>
    <w:p w:rsidR="002000CB" w:rsidRPr="001E5C45" w:rsidRDefault="002000CB" w:rsidP="002000CB">
      <w:pPr>
        <w:jc w:val="center"/>
        <w:rPr>
          <w:color w:val="FFFFFF"/>
          <w:sz w:val="28"/>
          <w:szCs w:val="28"/>
        </w:rPr>
      </w:pPr>
    </w:p>
    <w:p w:rsidR="00C205F0" w:rsidRPr="00CC72C8" w:rsidRDefault="00C205F0" w:rsidP="00CC72C8">
      <w:pPr>
        <w:widowControl w:val="0"/>
        <w:spacing w:line="360" w:lineRule="auto"/>
        <w:ind w:firstLine="709"/>
        <w:jc w:val="both"/>
        <w:rPr>
          <w:sz w:val="28"/>
          <w:szCs w:val="28"/>
        </w:rPr>
      </w:pPr>
      <w:bookmarkStart w:id="0" w:name="_GoBack"/>
      <w:bookmarkEnd w:id="0"/>
    </w:p>
    <w:sectPr w:rsidR="00C205F0" w:rsidRPr="00CC72C8" w:rsidSect="002000CB">
      <w:headerReference w:type="default" r:id="rId6"/>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C45" w:rsidRDefault="001E5C45" w:rsidP="002000CB">
      <w:r>
        <w:separator/>
      </w:r>
    </w:p>
  </w:endnote>
  <w:endnote w:type="continuationSeparator" w:id="0">
    <w:p w:rsidR="001E5C45" w:rsidRDefault="001E5C45" w:rsidP="0020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C45" w:rsidRDefault="001E5C45" w:rsidP="002000CB">
      <w:r>
        <w:separator/>
      </w:r>
    </w:p>
  </w:footnote>
  <w:footnote w:type="continuationSeparator" w:id="0">
    <w:p w:rsidR="001E5C45" w:rsidRDefault="001E5C45" w:rsidP="002000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0CB" w:rsidRPr="002000CB" w:rsidRDefault="002000CB" w:rsidP="002000CB">
    <w:pPr>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5F0"/>
    <w:rsid w:val="00007DEC"/>
    <w:rsid w:val="000474A2"/>
    <w:rsid w:val="000572A3"/>
    <w:rsid w:val="001E5C45"/>
    <w:rsid w:val="002000CB"/>
    <w:rsid w:val="00384928"/>
    <w:rsid w:val="00437E97"/>
    <w:rsid w:val="005F5B1F"/>
    <w:rsid w:val="006A69D2"/>
    <w:rsid w:val="00C205F0"/>
    <w:rsid w:val="00CC72C8"/>
    <w:rsid w:val="00F26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5B81AB-666B-498B-9D2B-18F95B45D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5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000CB"/>
    <w:pPr>
      <w:tabs>
        <w:tab w:val="center" w:pos="4677"/>
        <w:tab w:val="right" w:pos="9355"/>
      </w:tabs>
    </w:pPr>
  </w:style>
  <w:style w:type="character" w:customStyle="1" w:styleId="a4">
    <w:name w:val="Верхний колонтитул Знак"/>
    <w:link w:val="a3"/>
    <w:uiPriority w:val="99"/>
    <w:locked/>
    <w:rsid w:val="002000CB"/>
    <w:rPr>
      <w:rFonts w:cs="Times New Roman"/>
      <w:sz w:val="24"/>
      <w:szCs w:val="24"/>
    </w:rPr>
  </w:style>
  <w:style w:type="paragraph" w:styleId="a5">
    <w:name w:val="footer"/>
    <w:basedOn w:val="a"/>
    <w:link w:val="a6"/>
    <w:uiPriority w:val="99"/>
    <w:rsid w:val="002000CB"/>
    <w:pPr>
      <w:tabs>
        <w:tab w:val="center" w:pos="4677"/>
        <w:tab w:val="right" w:pos="9355"/>
      </w:tabs>
    </w:pPr>
  </w:style>
  <w:style w:type="character" w:customStyle="1" w:styleId="a6">
    <w:name w:val="Нижний колонтитул Знак"/>
    <w:link w:val="a5"/>
    <w:uiPriority w:val="99"/>
    <w:locked/>
    <w:rsid w:val="002000CB"/>
    <w:rPr>
      <w:rFonts w:cs="Times New Roman"/>
      <w:sz w:val="24"/>
      <w:szCs w:val="24"/>
    </w:rPr>
  </w:style>
  <w:style w:type="character" w:styleId="a7">
    <w:name w:val="Hyperlink"/>
    <w:uiPriority w:val="99"/>
    <w:unhideWhenUsed/>
    <w:rsid w:val="002000C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Words>
  <Characters>5973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7006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2014-03-27T14:01:00Z</dcterms:created>
  <dcterms:modified xsi:type="dcterms:W3CDTF">2014-03-27T14:01:00Z</dcterms:modified>
</cp:coreProperties>
</file>