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623" w:rsidRPr="00D6610A" w:rsidRDefault="009C0623" w:rsidP="004D23EC">
      <w:pPr>
        <w:spacing w:line="360" w:lineRule="auto"/>
        <w:ind w:firstLine="709"/>
        <w:jc w:val="both"/>
        <w:rPr>
          <w:b/>
          <w:noProof/>
          <w:color w:val="000000"/>
          <w:sz w:val="28"/>
          <w:szCs w:val="32"/>
        </w:rPr>
      </w:pPr>
      <w:r w:rsidRPr="00D6610A">
        <w:rPr>
          <w:b/>
          <w:noProof/>
          <w:color w:val="000000"/>
          <w:sz w:val="28"/>
          <w:szCs w:val="32"/>
        </w:rPr>
        <w:t>Содержание</w:t>
      </w:r>
    </w:p>
    <w:p w:rsidR="002E3FB5" w:rsidRPr="00D6610A" w:rsidRDefault="002E3FB5" w:rsidP="004D23EC">
      <w:pPr>
        <w:spacing w:line="360" w:lineRule="auto"/>
        <w:ind w:firstLine="709"/>
        <w:jc w:val="both"/>
        <w:rPr>
          <w:noProof/>
          <w:color w:val="000000"/>
          <w:sz w:val="28"/>
          <w:szCs w:val="32"/>
        </w:rPr>
      </w:pPr>
    </w:p>
    <w:p w:rsidR="009C0623" w:rsidRPr="00D6610A" w:rsidRDefault="009C0623" w:rsidP="004D23EC">
      <w:pPr>
        <w:tabs>
          <w:tab w:val="right" w:leader="dot" w:pos="9214"/>
        </w:tabs>
        <w:spacing w:line="360" w:lineRule="auto"/>
        <w:jc w:val="both"/>
        <w:rPr>
          <w:noProof/>
          <w:color w:val="000000"/>
          <w:sz w:val="28"/>
          <w:szCs w:val="32"/>
        </w:rPr>
      </w:pPr>
      <w:r w:rsidRPr="00D6610A">
        <w:rPr>
          <w:noProof/>
          <w:color w:val="000000"/>
          <w:sz w:val="28"/>
          <w:szCs w:val="32"/>
        </w:rPr>
        <w:t>Введение</w:t>
      </w:r>
    </w:p>
    <w:p w:rsidR="009C0623" w:rsidRPr="00D6610A" w:rsidRDefault="009C0623" w:rsidP="004D23EC">
      <w:pPr>
        <w:tabs>
          <w:tab w:val="right" w:leader="dot" w:pos="9214"/>
        </w:tabs>
        <w:spacing w:line="360" w:lineRule="auto"/>
        <w:jc w:val="both"/>
        <w:rPr>
          <w:noProof/>
          <w:color w:val="000000"/>
          <w:sz w:val="28"/>
          <w:szCs w:val="32"/>
        </w:rPr>
      </w:pPr>
      <w:r w:rsidRPr="00D6610A">
        <w:rPr>
          <w:noProof/>
          <w:color w:val="000000"/>
          <w:sz w:val="28"/>
          <w:szCs w:val="32"/>
        </w:rPr>
        <w:t>1. Понятие ноосферы</w:t>
      </w:r>
    </w:p>
    <w:p w:rsidR="009C0623" w:rsidRPr="00D6610A" w:rsidRDefault="009C0623" w:rsidP="004D23EC">
      <w:pPr>
        <w:tabs>
          <w:tab w:val="right" w:leader="dot" w:pos="9214"/>
        </w:tabs>
        <w:spacing w:line="360" w:lineRule="auto"/>
        <w:jc w:val="both"/>
        <w:rPr>
          <w:noProof/>
          <w:color w:val="000000"/>
          <w:sz w:val="28"/>
          <w:szCs w:val="32"/>
        </w:rPr>
      </w:pPr>
      <w:r w:rsidRPr="00D6610A">
        <w:rPr>
          <w:noProof/>
          <w:color w:val="000000"/>
          <w:sz w:val="28"/>
          <w:szCs w:val="32"/>
        </w:rPr>
        <w:t>2.</w:t>
      </w:r>
      <w:r w:rsidRPr="00D6610A">
        <w:rPr>
          <w:noProof/>
          <w:color w:val="000000"/>
          <w:sz w:val="28"/>
          <w:szCs w:val="28"/>
        </w:rPr>
        <w:t xml:space="preserve"> </w:t>
      </w:r>
      <w:r w:rsidRPr="00D6610A">
        <w:rPr>
          <w:noProof/>
          <w:color w:val="000000"/>
          <w:sz w:val="28"/>
          <w:szCs w:val="32"/>
        </w:rPr>
        <w:t>Понятие ноосферной</w:t>
      </w:r>
      <w:r w:rsidR="004D23EC" w:rsidRPr="00D6610A">
        <w:rPr>
          <w:noProof/>
          <w:color w:val="000000"/>
          <w:sz w:val="28"/>
          <w:szCs w:val="32"/>
        </w:rPr>
        <w:t xml:space="preserve"> </w:t>
      </w:r>
      <w:r w:rsidRPr="00D6610A">
        <w:rPr>
          <w:noProof/>
          <w:color w:val="000000"/>
          <w:sz w:val="28"/>
          <w:szCs w:val="32"/>
        </w:rPr>
        <w:t>личности</w:t>
      </w:r>
    </w:p>
    <w:p w:rsidR="009C0623" w:rsidRPr="00D6610A" w:rsidRDefault="009C0623" w:rsidP="004D23EC">
      <w:pPr>
        <w:tabs>
          <w:tab w:val="right" w:leader="dot" w:pos="9214"/>
        </w:tabs>
        <w:spacing w:line="360" w:lineRule="auto"/>
        <w:jc w:val="both"/>
        <w:rPr>
          <w:noProof/>
          <w:color w:val="000000"/>
          <w:sz w:val="28"/>
          <w:szCs w:val="32"/>
        </w:rPr>
      </w:pPr>
      <w:r w:rsidRPr="00D6610A">
        <w:rPr>
          <w:noProof/>
          <w:color w:val="000000"/>
          <w:sz w:val="28"/>
          <w:szCs w:val="32"/>
        </w:rPr>
        <w:t>3. Концепция ноосферы</w:t>
      </w:r>
      <w:r w:rsidR="004D23EC" w:rsidRPr="00D6610A">
        <w:rPr>
          <w:noProof/>
          <w:color w:val="000000"/>
          <w:sz w:val="28"/>
          <w:szCs w:val="32"/>
        </w:rPr>
        <w:t xml:space="preserve"> В.</w:t>
      </w:r>
      <w:r w:rsidRPr="00D6610A">
        <w:rPr>
          <w:noProof/>
          <w:color w:val="000000"/>
          <w:sz w:val="28"/>
          <w:szCs w:val="32"/>
        </w:rPr>
        <w:t>И. Вернадского</w:t>
      </w:r>
    </w:p>
    <w:p w:rsidR="009C0623" w:rsidRPr="00D6610A" w:rsidRDefault="009C0623" w:rsidP="004D23EC">
      <w:pPr>
        <w:tabs>
          <w:tab w:val="right" w:leader="dot" w:pos="9214"/>
        </w:tabs>
        <w:spacing w:line="360" w:lineRule="auto"/>
        <w:jc w:val="both"/>
        <w:rPr>
          <w:noProof/>
          <w:color w:val="000000"/>
          <w:sz w:val="28"/>
          <w:szCs w:val="32"/>
        </w:rPr>
      </w:pPr>
      <w:r w:rsidRPr="00D6610A">
        <w:rPr>
          <w:noProof/>
          <w:color w:val="000000"/>
          <w:sz w:val="28"/>
          <w:szCs w:val="32"/>
        </w:rPr>
        <w:t>4.</w:t>
      </w:r>
      <w:r w:rsidRPr="00D6610A">
        <w:rPr>
          <w:noProof/>
          <w:color w:val="000000"/>
          <w:sz w:val="28"/>
          <w:szCs w:val="28"/>
        </w:rPr>
        <w:t xml:space="preserve"> </w:t>
      </w:r>
      <w:r w:rsidRPr="00D6610A">
        <w:rPr>
          <w:noProof/>
          <w:color w:val="000000"/>
          <w:sz w:val="28"/>
          <w:szCs w:val="32"/>
        </w:rPr>
        <w:t>Концепция ноосферы Тейяра де Шардена</w:t>
      </w:r>
    </w:p>
    <w:p w:rsidR="009C0623" w:rsidRPr="00D6610A" w:rsidRDefault="009C0623" w:rsidP="004D23EC">
      <w:pPr>
        <w:tabs>
          <w:tab w:val="right" w:leader="dot" w:pos="9214"/>
        </w:tabs>
        <w:spacing w:line="360" w:lineRule="auto"/>
        <w:jc w:val="both"/>
        <w:rPr>
          <w:noProof/>
          <w:color w:val="000000"/>
          <w:sz w:val="28"/>
          <w:szCs w:val="32"/>
        </w:rPr>
      </w:pPr>
      <w:r w:rsidRPr="00D6610A">
        <w:rPr>
          <w:noProof/>
          <w:color w:val="000000"/>
          <w:sz w:val="28"/>
          <w:szCs w:val="32"/>
        </w:rPr>
        <w:t>Заключение</w:t>
      </w:r>
    </w:p>
    <w:p w:rsidR="002E3FB5" w:rsidRPr="00D6610A" w:rsidRDefault="002E3FB5" w:rsidP="004D23EC">
      <w:pPr>
        <w:tabs>
          <w:tab w:val="right" w:leader="dot" w:pos="9214"/>
        </w:tabs>
        <w:spacing w:line="360" w:lineRule="auto"/>
        <w:jc w:val="both"/>
        <w:rPr>
          <w:noProof/>
          <w:color w:val="000000"/>
          <w:sz w:val="28"/>
          <w:szCs w:val="32"/>
        </w:rPr>
      </w:pPr>
      <w:r w:rsidRPr="00D6610A">
        <w:rPr>
          <w:noProof/>
          <w:color w:val="000000"/>
          <w:sz w:val="28"/>
          <w:szCs w:val="32"/>
        </w:rPr>
        <w:t>Список литературы</w:t>
      </w:r>
    </w:p>
    <w:p w:rsidR="002E3FB5" w:rsidRPr="00D6610A" w:rsidRDefault="002E3FB5" w:rsidP="004D23EC">
      <w:pPr>
        <w:tabs>
          <w:tab w:val="right" w:leader="dot" w:pos="9214"/>
        </w:tabs>
        <w:spacing w:line="360" w:lineRule="auto"/>
        <w:jc w:val="both"/>
        <w:rPr>
          <w:noProof/>
          <w:color w:val="000000"/>
          <w:sz w:val="28"/>
          <w:szCs w:val="32"/>
        </w:rPr>
      </w:pPr>
      <w:r w:rsidRPr="00D6610A">
        <w:rPr>
          <w:noProof/>
          <w:color w:val="000000"/>
          <w:sz w:val="28"/>
          <w:szCs w:val="32"/>
        </w:rPr>
        <w:t>Список цитируемых произведений</w:t>
      </w:r>
    </w:p>
    <w:p w:rsidR="00E240C0" w:rsidRPr="00D6610A" w:rsidRDefault="009C0623" w:rsidP="004D23EC">
      <w:pPr>
        <w:spacing w:line="360" w:lineRule="auto"/>
        <w:ind w:firstLine="709"/>
        <w:jc w:val="both"/>
        <w:rPr>
          <w:b/>
          <w:noProof/>
          <w:color w:val="000000"/>
          <w:sz w:val="28"/>
          <w:szCs w:val="32"/>
        </w:rPr>
      </w:pPr>
      <w:r w:rsidRPr="00D6610A">
        <w:rPr>
          <w:noProof/>
          <w:color w:val="000000"/>
          <w:sz w:val="28"/>
          <w:szCs w:val="32"/>
        </w:rPr>
        <w:br w:type="page"/>
      </w:r>
      <w:r w:rsidR="00E240C0" w:rsidRPr="00D6610A">
        <w:rPr>
          <w:b/>
          <w:noProof/>
          <w:color w:val="000000"/>
          <w:sz w:val="28"/>
          <w:szCs w:val="32"/>
        </w:rPr>
        <w:t>Введение</w:t>
      </w:r>
    </w:p>
    <w:p w:rsidR="00E240C0" w:rsidRPr="00D6610A" w:rsidRDefault="00E240C0" w:rsidP="004D23EC">
      <w:pPr>
        <w:spacing w:line="360" w:lineRule="auto"/>
        <w:ind w:firstLine="709"/>
        <w:jc w:val="both"/>
        <w:rPr>
          <w:b/>
          <w:noProof/>
          <w:color w:val="000000"/>
          <w:sz w:val="28"/>
          <w:szCs w:val="32"/>
        </w:rPr>
      </w:pPr>
    </w:p>
    <w:p w:rsidR="00E240C0" w:rsidRPr="00D6610A" w:rsidRDefault="00E240C0" w:rsidP="004D23EC">
      <w:pPr>
        <w:spacing w:line="360" w:lineRule="auto"/>
        <w:ind w:firstLine="709"/>
        <w:jc w:val="both"/>
        <w:rPr>
          <w:noProof/>
          <w:color w:val="000000"/>
          <w:sz w:val="28"/>
          <w:szCs w:val="28"/>
        </w:rPr>
      </w:pPr>
      <w:r w:rsidRPr="00D6610A">
        <w:rPr>
          <w:noProof/>
          <w:color w:val="000000"/>
          <w:sz w:val="28"/>
          <w:szCs w:val="28"/>
        </w:rPr>
        <w:t>Ноосфера (от греч. noos — разум) — сфера разума, буквально «мыслящая оболочка». Термин введен в науку в конце 20-х годов нашего века. Однако до сих пор представления о ноосфере остаются крайне противоречивыми. Ноосферное учение признается, с одной стороны, как величайшее научное достижение, более того, как основной закон социальной экологии, с другой — как светлая, но зыбкая мечта об управляемой человеческим разумом окружающей среде или даже утопия. Велики различия и в понимании ноосферного времени. Одни полагают, что ноосфера — наша реальность, по мнению других, это лишь вероятное будущее.</w:t>
      </w:r>
    </w:p>
    <w:p w:rsidR="00422F15" w:rsidRPr="00D6610A" w:rsidRDefault="00E240C0" w:rsidP="004D23EC">
      <w:pPr>
        <w:spacing w:line="360" w:lineRule="auto"/>
        <w:ind w:firstLine="709"/>
        <w:jc w:val="both"/>
        <w:rPr>
          <w:b/>
          <w:noProof/>
          <w:color w:val="000000"/>
          <w:sz w:val="28"/>
          <w:szCs w:val="32"/>
        </w:rPr>
      </w:pPr>
      <w:r w:rsidRPr="00D6610A">
        <w:rPr>
          <w:b/>
          <w:noProof/>
          <w:color w:val="000000"/>
          <w:sz w:val="28"/>
          <w:szCs w:val="32"/>
        </w:rPr>
        <w:br w:type="page"/>
      </w:r>
      <w:r w:rsidR="009C0623" w:rsidRPr="00D6610A">
        <w:rPr>
          <w:b/>
          <w:noProof/>
          <w:color w:val="000000"/>
          <w:sz w:val="28"/>
          <w:szCs w:val="32"/>
        </w:rPr>
        <w:t xml:space="preserve">1. </w:t>
      </w:r>
      <w:r w:rsidR="00422F15" w:rsidRPr="00D6610A">
        <w:rPr>
          <w:b/>
          <w:noProof/>
          <w:color w:val="000000"/>
          <w:sz w:val="28"/>
          <w:szCs w:val="32"/>
        </w:rPr>
        <w:t>Понятие ноосферы</w:t>
      </w:r>
    </w:p>
    <w:p w:rsidR="00422F15" w:rsidRPr="00D6610A" w:rsidRDefault="00422F15" w:rsidP="004D23EC">
      <w:pPr>
        <w:spacing w:line="360" w:lineRule="auto"/>
        <w:ind w:firstLine="709"/>
        <w:jc w:val="both"/>
        <w:rPr>
          <w:b/>
          <w:noProof/>
          <w:color w:val="000000"/>
          <w:sz w:val="28"/>
          <w:szCs w:val="32"/>
        </w:rPr>
      </w:pPr>
    </w:p>
    <w:p w:rsidR="009C0623" w:rsidRPr="00D6610A" w:rsidRDefault="009C0623" w:rsidP="004D23EC">
      <w:pPr>
        <w:spacing w:line="360" w:lineRule="auto"/>
        <w:ind w:firstLine="709"/>
        <w:jc w:val="both"/>
        <w:rPr>
          <w:noProof/>
          <w:color w:val="000000"/>
          <w:sz w:val="28"/>
          <w:szCs w:val="28"/>
        </w:rPr>
      </w:pPr>
      <w:r w:rsidRPr="00D6610A">
        <w:rPr>
          <w:noProof/>
          <w:color w:val="000000"/>
          <w:sz w:val="28"/>
          <w:szCs w:val="28"/>
        </w:rPr>
        <w:t>В современной науке понятие ноосферы имеет довольно широкий спектр толкований, однако, на наш взгляд, след</w:t>
      </w:r>
      <w:r w:rsidR="004D23EC" w:rsidRPr="00D6610A">
        <w:rPr>
          <w:noProof/>
          <w:color w:val="000000"/>
          <w:sz w:val="28"/>
          <w:szCs w:val="28"/>
        </w:rPr>
        <w:t>ует согласиться с положением Г.</w:t>
      </w:r>
      <w:r w:rsidRPr="00D6610A">
        <w:rPr>
          <w:noProof/>
          <w:color w:val="000000"/>
          <w:sz w:val="28"/>
          <w:szCs w:val="28"/>
        </w:rPr>
        <w:t>А. Бачинского о том, что ноосфера представляет собой глобальную оптимизированную социально-экологическую систему.</w:t>
      </w:r>
      <w:r w:rsidRPr="00D6610A">
        <w:rPr>
          <w:noProof/>
          <w:color w:val="000000"/>
          <w:sz w:val="28"/>
          <w:szCs w:val="28"/>
          <w:vertAlign w:val="superscript"/>
        </w:rPr>
        <w:t xml:space="preserve"> </w:t>
      </w:r>
      <w:r w:rsidRPr="00D6610A">
        <w:rPr>
          <w:noProof/>
          <w:color w:val="000000"/>
          <w:sz w:val="28"/>
          <w:szCs w:val="28"/>
        </w:rPr>
        <w:t>Понятие социально-экологической системы получило достаточно широкое, хотя и неоднозначное применение</w:t>
      </w:r>
      <w:r w:rsidR="004D23EC" w:rsidRPr="00D6610A">
        <w:rPr>
          <w:noProof/>
          <w:color w:val="000000"/>
          <w:sz w:val="28"/>
          <w:szCs w:val="28"/>
        </w:rPr>
        <w:t xml:space="preserve"> </w:t>
      </w:r>
      <w:r w:rsidRPr="00D6610A">
        <w:rPr>
          <w:noProof/>
          <w:color w:val="000000"/>
          <w:sz w:val="28"/>
          <w:szCs w:val="28"/>
        </w:rPr>
        <w:t>в работах</w:t>
      </w:r>
      <w:r w:rsidR="004D23EC" w:rsidRPr="00D6610A">
        <w:rPr>
          <w:noProof/>
          <w:color w:val="000000"/>
          <w:sz w:val="28"/>
          <w:szCs w:val="28"/>
        </w:rPr>
        <w:t xml:space="preserve"> </w:t>
      </w:r>
      <w:r w:rsidRPr="00D6610A">
        <w:rPr>
          <w:noProof/>
          <w:color w:val="000000"/>
          <w:sz w:val="28"/>
          <w:szCs w:val="28"/>
        </w:rPr>
        <w:t xml:space="preserve">Г.А. Бачинского, </w:t>
      </w:r>
      <w:r w:rsidR="004D23EC" w:rsidRPr="00D6610A">
        <w:rPr>
          <w:noProof/>
          <w:color w:val="000000"/>
          <w:sz w:val="28"/>
          <w:szCs w:val="28"/>
        </w:rPr>
        <w:t>А.Н. Гончаренко, Э.</w:t>
      </w:r>
      <w:r w:rsidRPr="00D6610A">
        <w:rPr>
          <w:noProof/>
          <w:color w:val="000000"/>
          <w:sz w:val="28"/>
          <w:szCs w:val="28"/>
        </w:rPr>
        <w:t>В. Гиру</w:t>
      </w:r>
      <w:r w:rsidR="004D23EC" w:rsidRPr="00D6610A">
        <w:rPr>
          <w:noProof/>
          <w:color w:val="000000"/>
          <w:sz w:val="28"/>
          <w:szCs w:val="28"/>
        </w:rPr>
        <w:t>сова, Н.Н. Моисеева, И.</w:t>
      </w:r>
      <w:r w:rsidRPr="00D6610A">
        <w:rPr>
          <w:noProof/>
          <w:color w:val="000000"/>
          <w:sz w:val="28"/>
          <w:szCs w:val="28"/>
        </w:rPr>
        <w:t>Ф. Реймерса и др. Ее можно рассматривать как экологическую систему, включенную в сферу общественных отношений, т. е. как саморегулирующуюся природную систему, динамическое равновесие которой обеспечивается обществом.</w:t>
      </w:r>
    </w:p>
    <w:p w:rsidR="009C0623" w:rsidRPr="00D6610A" w:rsidRDefault="009C0623" w:rsidP="004D23EC">
      <w:pPr>
        <w:spacing w:line="360" w:lineRule="auto"/>
        <w:ind w:firstLine="709"/>
        <w:jc w:val="both"/>
        <w:rPr>
          <w:noProof/>
          <w:color w:val="000000"/>
          <w:sz w:val="28"/>
          <w:szCs w:val="28"/>
        </w:rPr>
      </w:pPr>
      <w:r w:rsidRPr="00D6610A">
        <w:rPr>
          <w:noProof/>
          <w:color w:val="000000"/>
          <w:sz w:val="28"/>
          <w:szCs w:val="28"/>
        </w:rPr>
        <w:t>Ноосферу</w:t>
      </w:r>
      <w:r w:rsidR="004D23EC" w:rsidRPr="00D6610A">
        <w:rPr>
          <w:noProof/>
          <w:color w:val="000000"/>
          <w:sz w:val="28"/>
          <w:szCs w:val="28"/>
        </w:rPr>
        <w:t xml:space="preserve"> </w:t>
      </w:r>
      <w:r w:rsidRPr="00D6610A">
        <w:rPr>
          <w:noProof/>
          <w:color w:val="000000"/>
          <w:sz w:val="28"/>
          <w:szCs w:val="28"/>
        </w:rPr>
        <w:t>как</w:t>
      </w:r>
      <w:r w:rsidR="004D23EC" w:rsidRPr="00D6610A">
        <w:rPr>
          <w:noProof/>
          <w:color w:val="000000"/>
          <w:sz w:val="28"/>
          <w:szCs w:val="28"/>
        </w:rPr>
        <w:t xml:space="preserve"> </w:t>
      </w:r>
      <w:r w:rsidRPr="00D6610A">
        <w:rPr>
          <w:noProof/>
          <w:color w:val="000000"/>
          <w:sz w:val="28"/>
          <w:szCs w:val="28"/>
        </w:rPr>
        <w:t>глобальную</w:t>
      </w:r>
      <w:r w:rsidR="004D23EC" w:rsidRPr="00D6610A">
        <w:rPr>
          <w:noProof/>
          <w:color w:val="000000"/>
          <w:sz w:val="28"/>
          <w:szCs w:val="28"/>
        </w:rPr>
        <w:t xml:space="preserve"> </w:t>
      </w:r>
      <w:r w:rsidRPr="00D6610A">
        <w:rPr>
          <w:noProof/>
          <w:color w:val="000000"/>
          <w:sz w:val="28"/>
          <w:szCs w:val="28"/>
        </w:rPr>
        <w:t>оптимизированную</w:t>
      </w:r>
      <w:r w:rsidR="004D23EC" w:rsidRPr="00D6610A">
        <w:rPr>
          <w:noProof/>
          <w:color w:val="000000"/>
          <w:sz w:val="28"/>
          <w:szCs w:val="28"/>
        </w:rPr>
        <w:t xml:space="preserve"> </w:t>
      </w:r>
      <w:r w:rsidRPr="00D6610A">
        <w:rPr>
          <w:noProof/>
          <w:color w:val="000000"/>
          <w:sz w:val="28"/>
          <w:szCs w:val="28"/>
        </w:rPr>
        <w:t>социально-экологическую систему можно представить как комплекс четырех взаимосвязанных подсистем:</w:t>
      </w:r>
    </w:p>
    <w:p w:rsidR="004D23EC" w:rsidRPr="00D6610A" w:rsidRDefault="009C0623" w:rsidP="004D23EC">
      <w:pPr>
        <w:spacing w:line="360" w:lineRule="auto"/>
        <w:ind w:firstLine="709"/>
        <w:jc w:val="both"/>
        <w:rPr>
          <w:noProof/>
          <w:color w:val="000000"/>
          <w:sz w:val="28"/>
          <w:szCs w:val="28"/>
        </w:rPr>
      </w:pPr>
      <w:r w:rsidRPr="00D6610A">
        <w:rPr>
          <w:noProof/>
          <w:color w:val="000000"/>
          <w:sz w:val="28"/>
          <w:szCs w:val="28"/>
        </w:rPr>
        <w:t>—</w:t>
      </w:r>
      <w:r w:rsidR="002E3FB5" w:rsidRPr="00D6610A">
        <w:rPr>
          <w:noProof/>
          <w:color w:val="000000"/>
          <w:sz w:val="28"/>
          <w:szCs w:val="28"/>
        </w:rPr>
        <w:t xml:space="preserve"> </w:t>
      </w:r>
      <w:r w:rsidRPr="00D6610A">
        <w:rPr>
          <w:noProof/>
          <w:color w:val="000000"/>
          <w:sz w:val="28"/>
          <w:szCs w:val="28"/>
        </w:rPr>
        <w:t>природной</w:t>
      </w:r>
      <w:r w:rsidR="004D23EC" w:rsidRPr="00D6610A">
        <w:rPr>
          <w:noProof/>
          <w:color w:val="000000"/>
          <w:sz w:val="28"/>
          <w:szCs w:val="28"/>
        </w:rPr>
        <w:t xml:space="preserve"> </w:t>
      </w:r>
      <w:r w:rsidRPr="00D6610A">
        <w:rPr>
          <w:noProof/>
          <w:color w:val="000000"/>
          <w:sz w:val="28"/>
          <w:szCs w:val="28"/>
        </w:rPr>
        <w:t>(вода, воздух, рельеф, климат, флора, фауна и т. д.);</w:t>
      </w:r>
    </w:p>
    <w:p w:rsidR="004D23EC" w:rsidRPr="00D6610A" w:rsidRDefault="009C0623" w:rsidP="004D23EC">
      <w:pPr>
        <w:numPr>
          <w:ilvl w:val="0"/>
          <w:numId w:val="1"/>
        </w:numPr>
        <w:tabs>
          <w:tab w:val="left" w:pos="715"/>
        </w:tabs>
        <w:spacing w:line="360" w:lineRule="auto"/>
        <w:ind w:firstLine="709"/>
        <w:jc w:val="both"/>
        <w:rPr>
          <w:noProof/>
          <w:color w:val="000000"/>
          <w:sz w:val="28"/>
          <w:szCs w:val="28"/>
        </w:rPr>
      </w:pPr>
      <w:r w:rsidRPr="00D6610A">
        <w:rPr>
          <w:noProof/>
          <w:color w:val="000000"/>
          <w:sz w:val="28"/>
          <w:szCs w:val="28"/>
        </w:rPr>
        <w:t>экономической (население, промышленность, сельское хозяйство, транспорт и т. д.);</w:t>
      </w:r>
    </w:p>
    <w:p w:rsidR="009C0623" w:rsidRPr="00D6610A" w:rsidRDefault="009C0623" w:rsidP="004D23EC">
      <w:pPr>
        <w:numPr>
          <w:ilvl w:val="0"/>
          <w:numId w:val="1"/>
        </w:numPr>
        <w:tabs>
          <w:tab w:val="left" w:pos="715"/>
        </w:tabs>
        <w:spacing w:line="360" w:lineRule="auto"/>
        <w:ind w:firstLine="709"/>
        <w:jc w:val="both"/>
        <w:rPr>
          <w:noProof/>
          <w:color w:val="000000"/>
          <w:sz w:val="28"/>
          <w:szCs w:val="28"/>
        </w:rPr>
      </w:pPr>
      <w:r w:rsidRPr="00D6610A">
        <w:rPr>
          <w:noProof/>
          <w:color w:val="000000"/>
          <w:sz w:val="28"/>
          <w:szCs w:val="28"/>
        </w:rPr>
        <w:t>социокультурной (наука, искусство, здравоохранение, образование, религия и т. д.);</w:t>
      </w:r>
    </w:p>
    <w:p w:rsidR="009C0623" w:rsidRPr="00D6610A" w:rsidRDefault="009C0623" w:rsidP="004D23EC">
      <w:pPr>
        <w:spacing w:line="360" w:lineRule="auto"/>
        <w:ind w:firstLine="709"/>
        <w:jc w:val="both"/>
        <w:rPr>
          <w:noProof/>
          <w:color w:val="000000"/>
          <w:sz w:val="28"/>
          <w:szCs w:val="28"/>
        </w:rPr>
      </w:pPr>
      <w:r w:rsidRPr="00D6610A">
        <w:rPr>
          <w:noProof/>
          <w:color w:val="000000"/>
          <w:sz w:val="28"/>
          <w:szCs w:val="28"/>
        </w:rPr>
        <w:t>—</w:t>
      </w:r>
      <w:r w:rsidR="002E3FB5" w:rsidRPr="00D6610A">
        <w:rPr>
          <w:noProof/>
          <w:color w:val="000000"/>
          <w:sz w:val="28"/>
          <w:szCs w:val="28"/>
        </w:rPr>
        <w:t xml:space="preserve"> </w:t>
      </w:r>
      <w:r w:rsidRPr="00D6610A">
        <w:rPr>
          <w:noProof/>
          <w:color w:val="000000"/>
          <w:sz w:val="28"/>
          <w:szCs w:val="28"/>
        </w:rPr>
        <w:t>этносоциальной</w:t>
      </w:r>
      <w:r w:rsidR="004D23EC" w:rsidRPr="00D6610A">
        <w:rPr>
          <w:noProof/>
          <w:color w:val="000000"/>
          <w:sz w:val="28"/>
          <w:szCs w:val="28"/>
        </w:rPr>
        <w:t xml:space="preserve"> </w:t>
      </w:r>
      <w:r w:rsidRPr="00D6610A">
        <w:rPr>
          <w:noProof/>
          <w:color w:val="000000"/>
          <w:sz w:val="28"/>
          <w:szCs w:val="28"/>
        </w:rPr>
        <w:t>(быт, традиции, обычаи, язык и т. д.).</w:t>
      </w:r>
    </w:p>
    <w:p w:rsidR="00422F15" w:rsidRPr="00D6610A" w:rsidRDefault="00422F15" w:rsidP="004D23EC">
      <w:pPr>
        <w:spacing w:line="360" w:lineRule="auto"/>
        <w:ind w:firstLine="709"/>
        <w:jc w:val="both"/>
        <w:rPr>
          <w:noProof/>
          <w:color w:val="000000"/>
          <w:sz w:val="28"/>
          <w:szCs w:val="28"/>
        </w:rPr>
      </w:pPr>
      <w:r w:rsidRPr="00D6610A">
        <w:rPr>
          <w:noProof/>
          <w:color w:val="000000"/>
          <w:sz w:val="28"/>
          <w:szCs w:val="28"/>
        </w:rPr>
        <w:t xml:space="preserve">В отличие от всех опубликованных работ по проблеме устойчивого развития и ноосферы </w:t>
      </w:r>
      <w:r w:rsidRPr="00D6610A">
        <w:rPr>
          <w:b/>
          <w:noProof/>
          <w:color w:val="000000"/>
          <w:sz w:val="28"/>
          <w:szCs w:val="28"/>
        </w:rPr>
        <w:t>глобалистика</w:t>
      </w:r>
      <w:r w:rsidRPr="00D6610A">
        <w:rPr>
          <w:noProof/>
          <w:color w:val="000000"/>
          <w:sz w:val="28"/>
          <w:szCs w:val="28"/>
        </w:rPr>
        <w:t xml:space="preserve"> впервые вводит в их концепцию количественные критерии. Тогда понятие ноосферы можно сформулировать следующим образом.</w:t>
      </w:r>
    </w:p>
    <w:p w:rsidR="00422F15" w:rsidRPr="00D6610A" w:rsidRDefault="00422F15" w:rsidP="004D23EC">
      <w:pPr>
        <w:spacing w:line="360" w:lineRule="auto"/>
        <w:ind w:firstLine="709"/>
        <w:jc w:val="both"/>
        <w:rPr>
          <w:noProof/>
          <w:color w:val="000000"/>
          <w:sz w:val="28"/>
          <w:szCs w:val="28"/>
        </w:rPr>
      </w:pPr>
      <w:r w:rsidRPr="00D6610A">
        <w:rPr>
          <w:bCs/>
          <w:noProof/>
          <w:color w:val="000000"/>
          <w:sz w:val="28"/>
          <w:szCs w:val="28"/>
        </w:rPr>
        <w:t>Ноосфера - непрерывно расширяющаяся в пространстве и во времени сфера разума и духа, сфера основанной на них жизнедеятельности Земной цивилизации, ядром которой служит историческая биосфера Земли. Неограниченная во времени жизнедеятельность Земной цивилизации достигается гармоничным взаимодействием человечества и биосферы, регламентированным индексом устойчивости развития (меньше единицы), и гармонией внутри самого общества (определяемой индексом социально-экономической дисгармонии меньше 10-15).</w:t>
      </w:r>
    </w:p>
    <w:p w:rsidR="00422F15" w:rsidRPr="00D6610A" w:rsidRDefault="00422F15" w:rsidP="004D23EC">
      <w:pPr>
        <w:spacing w:line="360" w:lineRule="auto"/>
        <w:ind w:firstLine="709"/>
        <w:jc w:val="both"/>
        <w:rPr>
          <w:noProof/>
          <w:color w:val="000000"/>
          <w:sz w:val="28"/>
          <w:szCs w:val="28"/>
        </w:rPr>
      </w:pPr>
      <w:r w:rsidRPr="00D6610A">
        <w:rPr>
          <w:noProof/>
          <w:color w:val="000000"/>
          <w:sz w:val="28"/>
          <w:szCs w:val="28"/>
        </w:rPr>
        <w:t>Под словами «непрерывно расширяющаяся в пространстве» понимается экспансия человечества в космическое пространство.</w:t>
      </w:r>
    </w:p>
    <w:p w:rsidR="00422F15" w:rsidRPr="00D6610A" w:rsidRDefault="00422F15" w:rsidP="004D23EC">
      <w:pPr>
        <w:spacing w:line="360" w:lineRule="auto"/>
        <w:ind w:firstLine="709"/>
        <w:jc w:val="both"/>
        <w:rPr>
          <w:noProof/>
          <w:color w:val="000000"/>
          <w:sz w:val="28"/>
          <w:szCs w:val="28"/>
        </w:rPr>
      </w:pPr>
      <w:r w:rsidRPr="00D6610A">
        <w:rPr>
          <w:noProof/>
          <w:color w:val="000000"/>
          <w:sz w:val="28"/>
          <w:szCs w:val="28"/>
        </w:rPr>
        <w:t>Введение в концепцию ноосферы количественных критериев рассеивает туман вседозволенных толкований, делает концепцию научно-конструктивной, ясной и удобной для дальнейшего развития учения о ноосфере.</w:t>
      </w:r>
    </w:p>
    <w:p w:rsidR="00422F15" w:rsidRPr="00D6610A" w:rsidRDefault="00422F15" w:rsidP="004D23EC">
      <w:pPr>
        <w:spacing w:line="360" w:lineRule="auto"/>
        <w:ind w:firstLine="709"/>
        <w:jc w:val="both"/>
        <w:rPr>
          <w:noProof/>
          <w:color w:val="000000"/>
          <w:sz w:val="28"/>
          <w:szCs w:val="28"/>
        </w:rPr>
      </w:pPr>
      <w:r w:rsidRPr="00D6610A">
        <w:rPr>
          <w:noProof/>
          <w:color w:val="000000"/>
          <w:sz w:val="28"/>
          <w:szCs w:val="28"/>
        </w:rPr>
        <w:t>Что касается проблемы «устойчивое развитие – ноосфера», то очень важно понять, что термин «устойчивое развитие» означает лишь тип развития человеческого общества, предшествующий становлению ноосферы. Этот термин не может охватить необычайно широкий спектр содержания и функционирования самого общества, возможного взаимодействия нашей цивилизации с другими космическими цивилизациями. Он ограничен по содержанию.</w:t>
      </w:r>
    </w:p>
    <w:p w:rsidR="00422F15" w:rsidRPr="00D6610A" w:rsidRDefault="00422F15" w:rsidP="004D23EC">
      <w:pPr>
        <w:spacing w:line="360" w:lineRule="auto"/>
        <w:ind w:firstLine="709"/>
        <w:jc w:val="both"/>
        <w:rPr>
          <w:noProof/>
          <w:color w:val="000000"/>
          <w:sz w:val="28"/>
          <w:szCs w:val="28"/>
        </w:rPr>
      </w:pPr>
      <w:r w:rsidRPr="00D6610A">
        <w:rPr>
          <w:noProof/>
          <w:color w:val="000000"/>
          <w:sz w:val="28"/>
          <w:szCs w:val="28"/>
        </w:rPr>
        <w:t>Значительно более широким понятием является понятие ноосферы. В научном смысле представленное выше определение ноосферы является предельно широким и достаточным для определения уникального явления духовной организации разума на планете Земля.</w:t>
      </w:r>
    </w:p>
    <w:p w:rsidR="00422F15" w:rsidRPr="00D6610A" w:rsidRDefault="00422F15" w:rsidP="004D23EC">
      <w:pPr>
        <w:spacing w:line="360" w:lineRule="auto"/>
        <w:ind w:firstLine="709"/>
        <w:jc w:val="both"/>
        <w:rPr>
          <w:noProof/>
          <w:color w:val="000000"/>
          <w:sz w:val="28"/>
          <w:szCs w:val="28"/>
        </w:rPr>
      </w:pPr>
      <w:r w:rsidRPr="00D6610A">
        <w:rPr>
          <w:noProof/>
          <w:color w:val="000000"/>
          <w:sz w:val="28"/>
          <w:szCs w:val="28"/>
        </w:rPr>
        <w:t>Проблема преобразования биосферы в ноосферу, сформулированная В.И. Вернадским, поднимается в XXI веке до проблемы конструирования и становления Земной ноосферной цивилизации.</w:t>
      </w:r>
    </w:p>
    <w:p w:rsidR="00D34273" w:rsidRPr="00D6610A" w:rsidRDefault="00E240C0" w:rsidP="004D23EC">
      <w:pPr>
        <w:spacing w:line="360" w:lineRule="auto"/>
        <w:ind w:firstLine="709"/>
        <w:jc w:val="both"/>
        <w:rPr>
          <w:noProof/>
          <w:color w:val="000000"/>
          <w:sz w:val="28"/>
          <w:szCs w:val="28"/>
        </w:rPr>
      </w:pPr>
      <w:r w:rsidRPr="00D6610A">
        <w:rPr>
          <w:noProof/>
          <w:color w:val="000000"/>
          <w:sz w:val="28"/>
          <w:szCs w:val="28"/>
        </w:rPr>
        <w:t>В настоящее время активно развивается ноосферное мышление, представляющее собой ключевой узел ноосферогенеза, всей концепции ноосферы. Ноосферогенез переживает самый сложный этап, на котором происходит выбор основного направления развития. В пределах биосферы идет борьба различных стратегий, одной из которых является формирование ноосферной оболочки, квазиравновесное дальнейшее развитие человечества и т.д. Однако этой стратегии противостоят другие, в том числе и разрушительные, так что ноосфера вполне может не состояться и ответ на вопрос, быть ей или не быть, связан прежде всего с формированием ноосферного мышления. В ноосферном мышлении можно выделить несколько основных направлений: планетарное мышление, формирование нообиогеоце-нозов, осознание ноосферогенеза в целом. Человек не может пока охватить своим сознанием все аспекты ноосферы: ее многомерность, сложное иерархическое устройство и саморазвитие. Первой фундаментальной ступенью в процессе восхождения человечества к ноосфере можно считать планетарное мышление.</w:t>
      </w:r>
    </w:p>
    <w:p w:rsidR="004D23EC" w:rsidRPr="00D6610A" w:rsidRDefault="004D23EC" w:rsidP="004D23EC">
      <w:pPr>
        <w:spacing w:line="360" w:lineRule="auto"/>
        <w:ind w:firstLine="709"/>
        <w:jc w:val="both"/>
        <w:rPr>
          <w:b/>
          <w:noProof/>
          <w:color w:val="000000"/>
          <w:sz w:val="28"/>
          <w:szCs w:val="32"/>
        </w:rPr>
      </w:pPr>
    </w:p>
    <w:p w:rsidR="00D34273" w:rsidRPr="00D6610A" w:rsidRDefault="009C0623" w:rsidP="004D23EC">
      <w:pPr>
        <w:spacing w:line="360" w:lineRule="auto"/>
        <w:ind w:firstLine="709"/>
        <w:jc w:val="both"/>
        <w:rPr>
          <w:b/>
          <w:noProof/>
          <w:color w:val="000000"/>
          <w:sz w:val="28"/>
          <w:szCs w:val="32"/>
        </w:rPr>
      </w:pPr>
      <w:r w:rsidRPr="00D6610A">
        <w:rPr>
          <w:b/>
          <w:noProof/>
          <w:color w:val="000000"/>
          <w:sz w:val="28"/>
          <w:szCs w:val="32"/>
        </w:rPr>
        <w:t>2.</w:t>
      </w:r>
      <w:r w:rsidRPr="00D6610A">
        <w:rPr>
          <w:noProof/>
          <w:color w:val="000000"/>
          <w:sz w:val="28"/>
          <w:szCs w:val="28"/>
        </w:rPr>
        <w:t xml:space="preserve"> </w:t>
      </w:r>
      <w:r w:rsidR="00D34273" w:rsidRPr="00D6610A">
        <w:rPr>
          <w:b/>
          <w:noProof/>
          <w:color w:val="000000"/>
          <w:sz w:val="28"/>
          <w:szCs w:val="32"/>
        </w:rPr>
        <w:t>Понятие ноосферной</w:t>
      </w:r>
      <w:r w:rsidR="004D23EC" w:rsidRPr="00D6610A">
        <w:rPr>
          <w:b/>
          <w:noProof/>
          <w:color w:val="000000"/>
          <w:sz w:val="28"/>
          <w:szCs w:val="32"/>
        </w:rPr>
        <w:t xml:space="preserve"> </w:t>
      </w:r>
      <w:r w:rsidR="00D34273" w:rsidRPr="00D6610A">
        <w:rPr>
          <w:b/>
          <w:noProof/>
          <w:color w:val="000000"/>
          <w:sz w:val="28"/>
          <w:szCs w:val="32"/>
        </w:rPr>
        <w:t>личности</w:t>
      </w:r>
    </w:p>
    <w:p w:rsidR="00D34273" w:rsidRPr="00D6610A" w:rsidRDefault="00D34273" w:rsidP="004D23EC">
      <w:pPr>
        <w:spacing w:line="360" w:lineRule="auto"/>
        <w:ind w:firstLine="709"/>
        <w:jc w:val="both"/>
        <w:rPr>
          <w:b/>
          <w:noProof/>
          <w:color w:val="000000"/>
          <w:sz w:val="28"/>
          <w:szCs w:val="32"/>
        </w:rPr>
      </w:pPr>
    </w:p>
    <w:p w:rsidR="00D34273" w:rsidRPr="00D6610A" w:rsidRDefault="00D34273" w:rsidP="004D23EC">
      <w:pPr>
        <w:spacing w:line="360" w:lineRule="auto"/>
        <w:ind w:firstLine="709"/>
        <w:jc w:val="both"/>
        <w:rPr>
          <w:noProof/>
          <w:color w:val="000000"/>
          <w:sz w:val="28"/>
          <w:szCs w:val="28"/>
        </w:rPr>
      </w:pPr>
      <w:r w:rsidRPr="00D6610A">
        <w:rPr>
          <w:noProof/>
          <w:color w:val="000000"/>
          <w:sz w:val="28"/>
          <w:szCs w:val="28"/>
        </w:rPr>
        <w:t>Понятие «личность» является исключительно многомерным, что часто приводит к недостаточно четкой проработанности отдельных связанных с ним вопросов и как следствие этого — к односторонним и неглубоким определениям. Многие из великих философов дали оригинальные определения этого понятия, высказали глубокие идеи, направленные на развитие этих определений. Так, например, Боэций определял личность как «индивидуальную субстанцию разумной природы», Фома Аквинский — как «то, что является наиболее совершенным во всей природе». Ф. Бэкон рассматривал личность как цельную природу человека, единство души и тела, В. Лейбниц выделял в личности совесть, т.е. рефлексивное внутреннее чувство того, какова ее душа, Д. Локк отождествлял личность с самосознанием. Для И. Канта личность основана на идее морального закона (тождественна ему). Он одним из первых заявил, что человек должен быть только целью, и даже Бог не может использовать его как средство. Начиная с Л. Фейербаха во главу философствования ставится не человеческое сознание, а целостность человека. Это обусловило антропологическую редукцию от бытия (Sien) к человеческому бытию (Dasien). Человека в значительной степени формируют его потребности, среди которых может быть выделено 5 иерархических уровней (А. Маслоу): физиологические потребности, потребность в безопасности, социальные контакты, самоуважение, потребность в самоактуализации.</w:t>
      </w:r>
    </w:p>
    <w:p w:rsidR="00D34273" w:rsidRPr="00D6610A" w:rsidRDefault="00D34273" w:rsidP="004D23EC">
      <w:pPr>
        <w:spacing w:line="360" w:lineRule="auto"/>
        <w:ind w:firstLine="709"/>
        <w:jc w:val="both"/>
        <w:rPr>
          <w:noProof/>
          <w:color w:val="000000"/>
          <w:sz w:val="28"/>
          <w:szCs w:val="28"/>
        </w:rPr>
      </w:pPr>
      <w:r w:rsidRPr="00D6610A">
        <w:rPr>
          <w:noProof/>
          <w:color w:val="000000"/>
          <w:sz w:val="28"/>
          <w:szCs w:val="28"/>
        </w:rPr>
        <w:t>Характерной основной чертой ноосферной личности является</w:t>
      </w:r>
      <w:r w:rsidR="004D23EC" w:rsidRPr="00D6610A">
        <w:rPr>
          <w:noProof/>
          <w:color w:val="000000"/>
          <w:sz w:val="28"/>
          <w:szCs w:val="28"/>
        </w:rPr>
        <w:t xml:space="preserve"> </w:t>
      </w:r>
      <w:r w:rsidRPr="00D6610A">
        <w:rPr>
          <w:noProof/>
          <w:color w:val="000000"/>
          <w:sz w:val="28"/>
          <w:szCs w:val="28"/>
        </w:rPr>
        <w:t>ее способность включиться в процессы,</w:t>
      </w:r>
      <w:r w:rsidR="004D23EC" w:rsidRPr="00D6610A">
        <w:rPr>
          <w:noProof/>
          <w:color w:val="000000"/>
          <w:sz w:val="28"/>
          <w:szCs w:val="28"/>
        </w:rPr>
        <w:t xml:space="preserve"> </w:t>
      </w:r>
      <w:r w:rsidRPr="00D6610A">
        <w:rPr>
          <w:noProof/>
          <w:color w:val="000000"/>
          <w:sz w:val="28"/>
          <w:szCs w:val="28"/>
        </w:rPr>
        <w:t>происходящие внутри</w:t>
      </w:r>
      <w:r w:rsidR="004D23EC" w:rsidRPr="00D6610A">
        <w:rPr>
          <w:noProof/>
          <w:color w:val="000000"/>
          <w:sz w:val="28"/>
          <w:szCs w:val="28"/>
        </w:rPr>
        <w:t xml:space="preserve"> </w:t>
      </w:r>
      <w:r w:rsidRPr="00D6610A">
        <w:rPr>
          <w:noProof/>
          <w:color w:val="000000"/>
          <w:sz w:val="28"/>
          <w:szCs w:val="28"/>
        </w:rPr>
        <w:t>нообиогеоценоза.</w:t>
      </w:r>
      <w:r w:rsidR="004D23EC" w:rsidRPr="00D6610A">
        <w:rPr>
          <w:noProof/>
          <w:color w:val="000000"/>
          <w:sz w:val="28"/>
          <w:szCs w:val="28"/>
        </w:rPr>
        <w:t xml:space="preserve"> </w:t>
      </w:r>
      <w:r w:rsidRPr="00D6610A">
        <w:rPr>
          <w:noProof/>
          <w:color w:val="000000"/>
          <w:sz w:val="28"/>
          <w:szCs w:val="28"/>
        </w:rPr>
        <w:t>Ноосферная личность выступает как некоторая целостная тотальность, своего рода монада. Ее внутреннее содержание бесконечно богато и разнообразно, поскольку изоморфно всему ноосферному человечеству.</w:t>
      </w:r>
      <w:r w:rsidR="004D23EC" w:rsidRPr="00D6610A">
        <w:rPr>
          <w:noProof/>
          <w:color w:val="000000"/>
          <w:sz w:val="28"/>
          <w:szCs w:val="28"/>
        </w:rPr>
        <w:t xml:space="preserve"> </w:t>
      </w:r>
      <w:r w:rsidRPr="00D6610A">
        <w:rPr>
          <w:noProof/>
          <w:color w:val="000000"/>
          <w:sz w:val="28"/>
          <w:szCs w:val="28"/>
        </w:rPr>
        <w:t>Целостность человека, его самоподобие окружающему миру подчеркиваются в подавляющем большинстве</w:t>
      </w:r>
      <w:r w:rsidR="004D23EC" w:rsidRPr="00D6610A">
        <w:rPr>
          <w:noProof/>
          <w:color w:val="000000"/>
          <w:sz w:val="28"/>
          <w:szCs w:val="28"/>
        </w:rPr>
        <w:t xml:space="preserve"> </w:t>
      </w:r>
      <w:r w:rsidRPr="00D6610A">
        <w:rPr>
          <w:noProof/>
          <w:color w:val="000000"/>
          <w:sz w:val="28"/>
          <w:szCs w:val="28"/>
        </w:rPr>
        <w:t>религий и во многих философских системах.</w:t>
      </w:r>
      <w:r w:rsidR="004D23EC" w:rsidRPr="00D6610A">
        <w:rPr>
          <w:noProof/>
          <w:color w:val="000000"/>
          <w:sz w:val="28"/>
          <w:szCs w:val="28"/>
        </w:rPr>
        <w:t xml:space="preserve"> </w:t>
      </w:r>
      <w:r w:rsidRPr="00D6610A">
        <w:rPr>
          <w:noProof/>
          <w:color w:val="000000"/>
          <w:sz w:val="28"/>
          <w:szCs w:val="28"/>
        </w:rPr>
        <w:t>Ноосферная лич ность имеет значение не меньшее, чем нообиогеосфера, нообио-геоценоз, поскольку каждая такая ячейка-монада незаменима в природе, взаимодополнительна со всем миром.</w:t>
      </w:r>
    </w:p>
    <w:p w:rsidR="00D34273" w:rsidRPr="00D6610A" w:rsidRDefault="00D34273" w:rsidP="004D23EC">
      <w:pPr>
        <w:spacing w:line="360" w:lineRule="auto"/>
        <w:ind w:firstLine="709"/>
        <w:jc w:val="both"/>
        <w:rPr>
          <w:noProof/>
          <w:color w:val="000000"/>
          <w:sz w:val="28"/>
          <w:szCs w:val="28"/>
        </w:rPr>
      </w:pPr>
      <w:r w:rsidRPr="00D6610A">
        <w:rPr>
          <w:noProof/>
          <w:color w:val="000000"/>
          <w:sz w:val="28"/>
          <w:szCs w:val="28"/>
        </w:rPr>
        <w:t>Формирование ноосферной личности — процесс длительный, ему предшествует этап формирования ноосферного человека, ощутившего ритмы нообиогеосферы, ее отдельные проявления к начавшего к ним стремиться. «Ноосферный человек» осознает вектор своего развития, сопоставляя его с процессом формирования нообиогеосферы, «зацепляясь» за нее сначала как бы одной только гранью. Естественно, такая связь будет неустойчивой и непродолжительной, но вектор развития окажется найденным. Затем «зацепления» станут более частыми, более глубокими, постепенно начнется процесс превращения ноосферного человека в ноосферную личность. Ноосферный человек начинает стремиться вступить в устойчивую взаимосвязь с Нообиогеосферой. Ноосферный человек периодически получает доступ к своему ядру, интегральной сущности, которая тесно связана со всеми способами проявления его бытия (биологическими, психологическими, общественными и другими). Ноосферного человека и тем более ноосферную личность невозможно использовать как средство, их тесная взимосвязь с нообиогеосферой не позволит это осуществить.</w:t>
      </w:r>
    </w:p>
    <w:p w:rsidR="00D34273" w:rsidRPr="00D6610A" w:rsidRDefault="00D34273" w:rsidP="004D23EC">
      <w:pPr>
        <w:spacing w:line="360" w:lineRule="auto"/>
        <w:ind w:firstLine="709"/>
        <w:jc w:val="both"/>
        <w:rPr>
          <w:noProof/>
          <w:color w:val="000000"/>
          <w:sz w:val="28"/>
          <w:szCs w:val="28"/>
        </w:rPr>
      </w:pPr>
      <w:r w:rsidRPr="00D6610A">
        <w:rPr>
          <w:noProof/>
          <w:color w:val="000000"/>
          <w:sz w:val="28"/>
          <w:szCs w:val="28"/>
        </w:rPr>
        <w:t>Иногда употребляется термин «ноосферная элита», которым условно обозначается часть общества, способная повести за собой остальных людей в деле ноосферного строительства. Эта часть общества в настоящее время имеет твердую уверенность в ноо-сферном выборе цивилизации и будет сохранять ее в будущем. Можно утверждать, что ноосферная элита образуется из ноосфер-ных людей и что она имеет принципиальное значение для выживания человечества. Термин «элита» употребляется здесь исключительно в положительном смысле. Эти люди не будут пытаться возвыситься над остальной частью общества, видя свою задачу только в обеспечении устойчивости ноосферогенеза и прогнозировании новых его путей.</w:t>
      </w:r>
    </w:p>
    <w:p w:rsidR="004D23EC" w:rsidRPr="00D6610A" w:rsidRDefault="004D23EC" w:rsidP="004D23EC">
      <w:pPr>
        <w:spacing w:line="360" w:lineRule="auto"/>
        <w:ind w:firstLine="709"/>
        <w:jc w:val="both"/>
        <w:rPr>
          <w:b/>
          <w:noProof/>
          <w:color w:val="000000"/>
          <w:sz w:val="28"/>
          <w:szCs w:val="32"/>
        </w:rPr>
      </w:pPr>
    </w:p>
    <w:p w:rsidR="00777C4E" w:rsidRPr="00D6610A" w:rsidRDefault="009C0623" w:rsidP="004D23EC">
      <w:pPr>
        <w:spacing w:line="360" w:lineRule="auto"/>
        <w:ind w:firstLine="709"/>
        <w:jc w:val="both"/>
        <w:rPr>
          <w:b/>
          <w:noProof/>
          <w:color w:val="000000"/>
          <w:sz w:val="28"/>
          <w:szCs w:val="32"/>
        </w:rPr>
      </w:pPr>
      <w:r w:rsidRPr="00D6610A">
        <w:rPr>
          <w:b/>
          <w:noProof/>
          <w:color w:val="000000"/>
          <w:sz w:val="28"/>
          <w:szCs w:val="32"/>
        </w:rPr>
        <w:t xml:space="preserve">3. </w:t>
      </w:r>
      <w:r w:rsidR="00777C4E" w:rsidRPr="00D6610A">
        <w:rPr>
          <w:b/>
          <w:noProof/>
          <w:color w:val="000000"/>
          <w:sz w:val="28"/>
          <w:szCs w:val="32"/>
        </w:rPr>
        <w:t>Концепция ноосферы</w:t>
      </w:r>
      <w:r w:rsidR="004D23EC" w:rsidRPr="00D6610A">
        <w:rPr>
          <w:b/>
          <w:noProof/>
          <w:color w:val="000000"/>
          <w:sz w:val="28"/>
          <w:szCs w:val="32"/>
        </w:rPr>
        <w:t xml:space="preserve"> В.</w:t>
      </w:r>
      <w:r w:rsidR="00777C4E" w:rsidRPr="00D6610A">
        <w:rPr>
          <w:b/>
          <w:noProof/>
          <w:color w:val="000000"/>
          <w:sz w:val="28"/>
          <w:szCs w:val="32"/>
        </w:rPr>
        <w:t>И. Вернадского</w:t>
      </w:r>
    </w:p>
    <w:p w:rsidR="00777C4E" w:rsidRPr="00D6610A" w:rsidRDefault="00777C4E" w:rsidP="004D23EC">
      <w:pPr>
        <w:spacing w:line="360" w:lineRule="auto"/>
        <w:ind w:firstLine="709"/>
        <w:jc w:val="both"/>
        <w:rPr>
          <w:noProof/>
          <w:color w:val="000000"/>
          <w:sz w:val="28"/>
          <w:szCs w:val="28"/>
        </w:rPr>
      </w:pP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 xml:space="preserve">Немаловажную роль в зарождении ноосферных идей сыграли русские философы-космисты, особенно Н. Ф. Федоров и С. Н. Булгаков. Первый из них в своем труде «Философия общего дела», опубликованном в 1906 г., заявляет, что главная цель общего дела человечества состоит в управлении слепыми, хаотичными силами природы: «...нет в природе целесообразности... ее должен внести </w:t>
      </w:r>
      <w:r w:rsidRPr="00D6610A">
        <w:rPr>
          <w:i/>
          <w:iCs/>
          <w:noProof/>
          <w:color w:val="000000"/>
          <w:sz w:val="28"/>
          <w:szCs w:val="28"/>
        </w:rPr>
        <w:t xml:space="preserve">сам </w:t>
      </w:r>
      <w:r w:rsidRPr="00D6610A">
        <w:rPr>
          <w:noProof/>
          <w:color w:val="000000"/>
          <w:sz w:val="28"/>
          <w:szCs w:val="28"/>
        </w:rPr>
        <w:t>человек, и в этом заключается высшая целесообразность»</w:t>
      </w:r>
      <w:r w:rsidRPr="00D6610A">
        <w:rPr>
          <w:rStyle w:val="a5"/>
          <w:noProof/>
          <w:color w:val="000000"/>
          <w:sz w:val="28"/>
          <w:szCs w:val="28"/>
        </w:rPr>
        <w:footnoteReference w:id="1"/>
      </w:r>
      <w:r w:rsidRPr="00D6610A">
        <w:rPr>
          <w:noProof/>
          <w:color w:val="000000"/>
          <w:sz w:val="28"/>
          <w:szCs w:val="28"/>
        </w:rPr>
        <w:t>. Средством для наведения порядка в природе должна стать хозяйственная деятельность. Эту мысль развивает С. Н. Булгаков в работе «Философия хозяйства», вышедшей в 1912 г.: «Хозяйственный труд есть уже как бы новая сила природы, новый мирообразующий, космогенический фактор, принципиально отличный</w:t>
      </w:r>
      <w:r w:rsidR="004D23EC" w:rsidRPr="00D6610A">
        <w:rPr>
          <w:noProof/>
          <w:color w:val="000000"/>
          <w:sz w:val="28"/>
          <w:szCs w:val="28"/>
        </w:rPr>
        <w:t>.</w:t>
      </w:r>
      <w:r w:rsidRPr="00D6610A">
        <w:rPr>
          <w:noProof/>
          <w:color w:val="000000"/>
          <w:sz w:val="28"/>
          <w:szCs w:val="28"/>
        </w:rPr>
        <w:t>.. от всех остальных сил природы»</w:t>
      </w:r>
      <w:r w:rsidRPr="00D6610A">
        <w:rPr>
          <w:rStyle w:val="a5"/>
          <w:noProof/>
          <w:color w:val="000000"/>
          <w:sz w:val="28"/>
          <w:szCs w:val="28"/>
        </w:rPr>
        <w:footnoteReference w:id="2"/>
      </w:r>
      <w:r w:rsidRPr="00D6610A">
        <w:rPr>
          <w:noProof/>
          <w:color w:val="000000"/>
          <w:sz w:val="28"/>
          <w:szCs w:val="28"/>
        </w:rPr>
        <w:t xml:space="preserve">. Человек «создает как бы новый мир, новые блага, новые знания, новые чувства, новую красоту — он </w:t>
      </w:r>
      <w:r w:rsidRPr="00D6610A">
        <w:rPr>
          <w:i/>
          <w:iCs/>
          <w:noProof/>
          <w:color w:val="000000"/>
          <w:sz w:val="28"/>
          <w:szCs w:val="28"/>
        </w:rPr>
        <w:t xml:space="preserve">творит культуру... </w:t>
      </w:r>
      <w:r w:rsidRPr="00D6610A">
        <w:rPr>
          <w:noProof/>
          <w:color w:val="000000"/>
          <w:sz w:val="28"/>
          <w:szCs w:val="28"/>
        </w:rPr>
        <w:t>Рядом с миром естественным «создается мир искусственный, творение человека, и этот мир новых сил и новых ценностей увеличивается от поколения к поколению...»</w:t>
      </w:r>
      <w:r w:rsidRPr="00D6610A">
        <w:rPr>
          <w:rStyle w:val="a5"/>
          <w:noProof/>
          <w:color w:val="000000"/>
          <w:sz w:val="28"/>
          <w:szCs w:val="28"/>
        </w:rPr>
        <w:footnoteReference w:id="3"/>
      </w:r>
      <w:r w:rsidRPr="00D6610A">
        <w:rPr>
          <w:noProof/>
          <w:color w:val="000000"/>
          <w:sz w:val="28"/>
          <w:szCs w:val="28"/>
        </w:rPr>
        <w:t xml:space="preserve">. С. Н. Булгаков придает религиозно-философскую окраску происходящему, полагая, что </w:t>
      </w:r>
      <w:r w:rsidRPr="00D6610A">
        <w:rPr>
          <w:i/>
          <w:iCs/>
          <w:noProof/>
          <w:color w:val="000000"/>
          <w:sz w:val="28"/>
          <w:szCs w:val="28"/>
        </w:rPr>
        <w:t xml:space="preserve">«человеческое творчество — </w:t>
      </w:r>
      <w:r w:rsidRPr="00D6610A">
        <w:rPr>
          <w:noProof/>
          <w:color w:val="000000"/>
          <w:sz w:val="28"/>
          <w:szCs w:val="28"/>
        </w:rPr>
        <w:t xml:space="preserve">в знании, в хозяйстве, в культуре, в искусстве — </w:t>
      </w:r>
      <w:r w:rsidRPr="00D6610A">
        <w:rPr>
          <w:i/>
          <w:iCs/>
          <w:noProof/>
          <w:color w:val="000000"/>
          <w:sz w:val="28"/>
          <w:szCs w:val="28"/>
        </w:rPr>
        <w:t>софийно»</w:t>
      </w:r>
      <w:r w:rsidRPr="00D6610A">
        <w:rPr>
          <w:rStyle w:val="a5"/>
          <w:i/>
          <w:iCs/>
          <w:noProof/>
          <w:color w:val="000000"/>
          <w:sz w:val="28"/>
          <w:szCs w:val="28"/>
        </w:rPr>
        <w:footnoteReference w:id="4"/>
      </w:r>
      <w:r w:rsidRPr="00D6610A">
        <w:rPr>
          <w:noProof/>
          <w:color w:val="000000"/>
          <w:sz w:val="28"/>
          <w:szCs w:val="28"/>
        </w:rPr>
        <w:t>.</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 xml:space="preserve">Главным творцом ноосферной концепции стал </w:t>
      </w:r>
      <w:r w:rsidR="004D23EC" w:rsidRPr="00D6610A">
        <w:rPr>
          <w:b/>
          <w:noProof/>
          <w:color w:val="000000"/>
          <w:sz w:val="28"/>
          <w:szCs w:val="28"/>
        </w:rPr>
        <w:t>В.</w:t>
      </w:r>
      <w:r w:rsidRPr="00D6610A">
        <w:rPr>
          <w:b/>
          <w:noProof/>
          <w:color w:val="000000"/>
          <w:sz w:val="28"/>
          <w:szCs w:val="28"/>
        </w:rPr>
        <w:t>И. Вернадский</w:t>
      </w:r>
      <w:r w:rsidRPr="00D6610A">
        <w:rPr>
          <w:noProof/>
          <w:color w:val="000000"/>
          <w:sz w:val="28"/>
          <w:szCs w:val="28"/>
        </w:rPr>
        <w:t xml:space="preserve"> (1863—1945) — один из величайших ученых-натуралистов, мыслитель-энциклопедист XX в. Его нередко причисляют к плеяде русских философов-космистов. Но в отличие от многих из них он шел к идее ноосферы своим излюбленным путем естествоиспытателя — путем эмпирических обобщений, основанных на обширном фактическом материале.</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Двадцатилетним студентом Санкт-Петербургского университета В. И. Вернадский, работая над рефератом, записывает мысль, ставшую впоследствии одной из ведущих в его научном поиске: «Человек настоящего времени представляет из себя геологическую силу; сила эта все возрастает и предела ее возрастания не видно».</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 xml:space="preserve">К ноосферным идеям ученый пришел, изучая эволюцию биосферы. Появление человека разумного стало итогом направленного развития живой природы, сопровождающегося процессом </w:t>
      </w:r>
      <w:r w:rsidRPr="00D6610A">
        <w:rPr>
          <w:b/>
          <w:noProof/>
          <w:color w:val="000000"/>
          <w:sz w:val="28"/>
          <w:szCs w:val="28"/>
        </w:rPr>
        <w:t>цефализации</w:t>
      </w:r>
      <w:r w:rsidRPr="00D6610A">
        <w:rPr>
          <w:noProof/>
          <w:color w:val="000000"/>
          <w:sz w:val="28"/>
          <w:szCs w:val="28"/>
        </w:rPr>
        <w:t xml:space="preserve"> — совершенствования нервной системы организмов (принцип Дана). Со временем человечество становится мощным фактором, преобразующим лик Земли.</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 xml:space="preserve">В достаточно полном виде </w:t>
      </w:r>
      <w:r w:rsidR="004D23EC" w:rsidRPr="00D6610A">
        <w:rPr>
          <w:noProof/>
          <w:color w:val="000000"/>
          <w:sz w:val="28"/>
          <w:szCs w:val="28"/>
        </w:rPr>
        <w:t>суть концепции была изложена В.</w:t>
      </w:r>
      <w:r w:rsidRPr="00D6610A">
        <w:rPr>
          <w:noProof/>
          <w:color w:val="000000"/>
          <w:sz w:val="28"/>
          <w:szCs w:val="28"/>
        </w:rPr>
        <w:t>И. Вернадским в 1920 г., когда он был профессором, а затем и ректором Таврического университета в Симферополе. В одной из его лекций говорилось: «Вся наша культура, охватившая всю поверхность земной коры, является созданием научной мысли и научного творчества»</w:t>
      </w:r>
      <w:r w:rsidRPr="00D6610A">
        <w:rPr>
          <w:rStyle w:val="a5"/>
          <w:noProof/>
          <w:color w:val="000000"/>
          <w:sz w:val="28"/>
          <w:szCs w:val="28"/>
        </w:rPr>
        <w:footnoteReference w:id="5"/>
      </w:r>
      <w:r w:rsidRPr="00D6610A">
        <w:rPr>
          <w:noProof/>
          <w:color w:val="000000"/>
          <w:sz w:val="28"/>
          <w:szCs w:val="28"/>
        </w:rPr>
        <w:t>. Человек «...вместо прежней природы создает новую культурную природу, резко меняет облик земной коры...</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Такое состояние культурного человечества связано с его духовным ростом и на первом месте с ростом, основанным не на бессознательном массовом творчестве, как это было раньше, но на технике, тесно связанной с наукой»</w:t>
      </w:r>
      <w:r w:rsidR="00241E74" w:rsidRPr="00D6610A">
        <w:rPr>
          <w:rStyle w:val="a5"/>
          <w:noProof/>
          <w:color w:val="000000"/>
          <w:sz w:val="28"/>
          <w:szCs w:val="28"/>
        </w:rPr>
        <w:footnoteReference w:id="6"/>
      </w:r>
      <w:r w:rsidRPr="00D6610A">
        <w:rPr>
          <w:noProof/>
          <w:color w:val="000000"/>
          <w:sz w:val="28"/>
          <w:szCs w:val="28"/>
        </w:rPr>
        <w:t>. Термина «ноосфера» пока нет в арсенале В. И. Вернадского. Речь идет о культуре и новой культурной природе.</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В 1922—1923 гг. эти идеи, подкрепленные исследованиями по биогеохимии очеловеченной пр</w:t>
      </w:r>
      <w:r w:rsidR="004D23EC" w:rsidRPr="00D6610A">
        <w:rPr>
          <w:noProof/>
          <w:color w:val="000000"/>
          <w:sz w:val="28"/>
          <w:szCs w:val="28"/>
        </w:rPr>
        <w:t>ироды, прозвучали на лекциях В.</w:t>
      </w:r>
      <w:r w:rsidRPr="00D6610A">
        <w:rPr>
          <w:noProof/>
          <w:color w:val="000000"/>
          <w:sz w:val="28"/>
          <w:szCs w:val="28"/>
        </w:rPr>
        <w:t>И. Вернадского в Сорбонне. В статье, опубликованной в Париже в 1925 г., суть</w:t>
      </w:r>
      <w:r w:rsidR="004D23EC" w:rsidRPr="00D6610A">
        <w:rPr>
          <w:noProof/>
          <w:color w:val="000000"/>
          <w:sz w:val="28"/>
          <w:szCs w:val="28"/>
        </w:rPr>
        <w:t xml:space="preserve"> </w:t>
      </w:r>
      <w:r w:rsidRPr="00D6610A">
        <w:rPr>
          <w:noProof/>
          <w:color w:val="000000"/>
          <w:sz w:val="28"/>
          <w:szCs w:val="28"/>
        </w:rPr>
        <w:t>концепции</w:t>
      </w:r>
      <w:r w:rsidR="004D23EC" w:rsidRPr="00D6610A">
        <w:rPr>
          <w:noProof/>
          <w:color w:val="000000"/>
          <w:sz w:val="28"/>
          <w:szCs w:val="28"/>
        </w:rPr>
        <w:t xml:space="preserve"> </w:t>
      </w:r>
      <w:r w:rsidRPr="00D6610A">
        <w:rPr>
          <w:noProof/>
          <w:color w:val="000000"/>
          <w:sz w:val="28"/>
          <w:szCs w:val="28"/>
        </w:rPr>
        <w:t>изложена</w:t>
      </w:r>
      <w:r w:rsidR="004D23EC" w:rsidRPr="00D6610A">
        <w:rPr>
          <w:noProof/>
          <w:color w:val="000000"/>
          <w:sz w:val="28"/>
          <w:szCs w:val="28"/>
        </w:rPr>
        <w:t xml:space="preserve"> </w:t>
      </w:r>
      <w:r w:rsidRPr="00D6610A">
        <w:rPr>
          <w:noProof/>
          <w:color w:val="000000"/>
          <w:sz w:val="28"/>
          <w:szCs w:val="28"/>
        </w:rPr>
        <w:t>предельно</w:t>
      </w:r>
      <w:r w:rsidR="004D23EC" w:rsidRPr="00D6610A">
        <w:rPr>
          <w:noProof/>
          <w:color w:val="000000"/>
          <w:sz w:val="28"/>
          <w:szCs w:val="28"/>
        </w:rPr>
        <w:t xml:space="preserve"> </w:t>
      </w:r>
      <w:r w:rsidRPr="00D6610A">
        <w:rPr>
          <w:noProof/>
          <w:color w:val="000000"/>
          <w:sz w:val="28"/>
          <w:szCs w:val="28"/>
        </w:rPr>
        <w:t>ясно:</w:t>
      </w:r>
      <w:r w:rsidR="004D23EC" w:rsidRPr="00D6610A">
        <w:rPr>
          <w:noProof/>
          <w:color w:val="000000"/>
          <w:sz w:val="28"/>
          <w:szCs w:val="28"/>
        </w:rPr>
        <w:t xml:space="preserve"> </w:t>
      </w:r>
      <w:r w:rsidRPr="00D6610A">
        <w:rPr>
          <w:noProof/>
          <w:color w:val="000000"/>
          <w:sz w:val="28"/>
          <w:szCs w:val="28"/>
        </w:rPr>
        <w:t>«В</w:t>
      </w:r>
      <w:r w:rsidR="004D23EC" w:rsidRPr="00D6610A">
        <w:rPr>
          <w:noProof/>
          <w:color w:val="000000"/>
          <w:sz w:val="28"/>
          <w:szCs w:val="28"/>
        </w:rPr>
        <w:t xml:space="preserve"> </w:t>
      </w:r>
      <w:r w:rsidRPr="00D6610A">
        <w:rPr>
          <w:noProof/>
          <w:color w:val="000000"/>
          <w:sz w:val="28"/>
          <w:szCs w:val="28"/>
        </w:rPr>
        <w:t>биосфере</w:t>
      </w:r>
      <w:r w:rsidR="004D23EC" w:rsidRPr="00D6610A">
        <w:rPr>
          <w:noProof/>
          <w:color w:val="000000"/>
          <w:sz w:val="28"/>
          <w:szCs w:val="28"/>
        </w:rPr>
        <w:t xml:space="preserve"> </w:t>
      </w:r>
      <w:r w:rsidRPr="00D6610A">
        <w:rPr>
          <w:noProof/>
          <w:color w:val="000000"/>
          <w:sz w:val="28"/>
          <w:szCs w:val="28"/>
        </w:rPr>
        <w:t>существует велйкая геологическая, быть может космическая, сила, планетное действие которой обычно не принимается во внимание в представлениях</w:t>
      </w:r>
      <w:r w:rsidR="004D23EC" w:rsidRPr="00D6610A">
        <w:rPr>
          <w:noProof/>
          <w:color w:val="000000"/>
          <w:sz w:val="28"/>
          <w:szCs w:val="28"/>
        </w:rPr>
        <w:t xml:space="preserve"> </w:t>
      </w:r>
      <w:r w:rsidRPr="00D6610A">
        <w:rPr>
          <w:noProof/>
          <w:color w:val="000000"/>
          <w:sz w:val="28"/>
          <w:szCs w:val="28"/>
        </w:rPr>
        <w:t>о космосе...</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Эта сила есть разум человека, устремленная и организованная воля его как существа общественного...»</w:t>
      </w:r>
      <w:r w:rsidR="00241E74" w:rsidRPr="00D6610A">
        <w:rPr>
          <w:rStyle w:val="a5"/>
          <w:noProof/>
          <w:color w:val="000000"/>
          <w:sz w:val="28"/>
          <w:szCs w:val="28"/>
        </w:rPr>
        <w:footnoteReference w:id="7"/>
      </w:r>
      <w:r w:rsidRPr="00D6610A">
        <w:rPr>
          <w:noProof/>
          <w:color w:val="000000"/>
          <w:sz w:val="28"/>
          <w:szCs w:val="28"/>
        </w:rPr>
        <w:t>.</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«...Появление в биосфере разума, сознания, направляющей воли — -тих основных проявлений человека — не может быть случайным»</w:t>
      </w:r>
      <w:r w:rsidR="00241E74" w:rsidRPr="00D6610A">
        <w:rPr>
          <w:rStyle w:val="a5"/>
          <w:noProof/>
          <w:color w:val="000000"/>
          <w:sz w:val="28"/>
          <w:szCs w:val="28"/>
        </w:rPr>
        <w:footnoteReference w:id="8"/>
      </w:r>
      <w:r w:rsidRPr="00D6610A">
        <w:rPr>
          <w:noProof/>
          <w:color w:val="000000"/>
          <w:sz w:val="28"/>
          <w:szCs w:val="28"/>
        </w:rPr>
        <w:t>. «...Человек уничтожил «девственную» природу. Он внес в нее массу неизвестных, новых химических соединений и новых форм жизни — культурных пород животных и растений.</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Он изменил течение всех геохимических реакций. Лик планеты стал новым и пришел в состояние непрерывных потрясений»</w:t>
      </w:r>
      <w:r w:rsidR="00241E74" w:rsidRPr="00D6610A">
        <w:rPr>
          <w:rStyle w:val="a5"/>
          <w:noProof/>
          <w:color w:val="000000"/>
          <w:sz w:val="28"/>
          <w:szCs w:val="28"/>
        </w:rPr>
        <w:footnoteReference w:id="9"/>
      </w:r>
      <w:r w:rsidRPr="00D6610A">
        <w:rPr>
          <w:noProof/>
          <w:color w:val="000000"/>
          <w:sz w:val="28"/>
          <w:szCs w:val="28"/>
        </w:rPr>
        <w:t>.</w:t>
      </w:r>
    </w:p>
    <w:p w:rsidR="00777C4E" w:rsidRPr="00D6610A" w:rsidRDefault="004D23EC" w:rsidP="004D23EC">
      <w:pPr>
        <w:spacing w:line="360" w:lineRule="auto"/>
        <w:ind w:firstLine="709"/>
        <w:jc w:val="both"/>
        <w:rPr>
          <w:noProof/>
          <w:color w:val="000000"/>
          <w:sz w:val="28"/>
          <w:szCs w:val="28"/>
        </w:rPr>
      </w:pPr>
      <w:r w:rsidRPr="00D6610A">
        <w:rPr>
          <w:b/>
          <w:noProof/>
          <w:color w:val="000000"/>
          <w:sz w:val="28"/>
          <w:szCs w:val="28"/>
        </w:rPr>
        <w:t>Ключевые положения концепции В.</w:t>
      </w:r>
      <w:r w:rsidR="00777C4E" w:rsidRPr="00D6610A">
        <w:rPr>
          <w:b/>
          <w:noProof/>
          <w:color w:val="000000"/>
          <w:sz w:val="28"/>
          <w:szCs w:val="28"/>
        </w:rPr>
        <w:t>И. Вернадского</w:t>
      </w:r>
      <w:r w:rsidR="00777C4E" w:rsidRPr="00D6610A">
        <w:rPr>
          <w:noProof/>
          <w:color w:val="000000"/>
          <w:sz w:val="28"/>
          <w:szCs w:val="28"/>
        </w:rPr>
        <w:t>: а) человечество—великая геологическая сила; б) эта сила есть разум и воля человека как существа социально организованного; в) лик планеты изменен человеком настолько глубоко, что оказался затронутым ее биогеохимический метаболизм; г) человечество эволюционирует в сторону обособления от остальной биосферы. Последний тезис служит оправданием целесообразности перехода человечества на позиции автотрофности, что «...даст ему доселе отсутствующие возможности использования его вековых духовных стремлений</w:t>
      </w:r>
      <w:r w:rsidRPr="00D6610A">
        <w:rPr>
          <w:noProof/>
          <w:color w:val="000000"/>
          <w:sz w:val="28"/>
          <w:szCs w:val="28"/>
        </w:rPr>
        <w:t>.</w:t>
      </w:r>
      <w:r w:rsidR="00777C4E" w:rsidRPr="00D6610A">
        <w:rPr>
          <w:noProof/>
          <w:color w:val="000000"/>
          <w:sz w:val="28"/>
          <w:szCs w:val="28"/>
        </w:rPr>
        <w:t>.. реально откроет перед ним пути лучшей жизни»</w:t>
      </w:r>
      <w:r w:rsidR="00241E74" w:rsidRPr="00D6610A">
        <w:rPr>
          <w:rStyle w:val="a5"/>
          <w:noProof/>
          <w:color w:val="000000"/>
          <w:sz w:val="28"/>
          <w:szCs w:val="28"/>
        </w:rPr>
        <w:footnoteReference w:id="10"/>
      </w:r>
      <w:r w:rsidR="00777C4E" w:rsidRPr="00D6610A">
        <w:rPr>
          <w:noProof/>
          <w:color w:val="000000"/>
          <w:sz w:val="28"/>
          <w:szCs w:val="28"/>
        </w:rPr>
        <w:t>. Здесь В</w:t>
      </w:r>
      <w:r w:rsidRPr="00D6610A">
        <w:rPr>
          <w:noProof/>
          <w:color w:val="000000"/>
          <w:sz w:val="28"/>
          <w:szCs w:val="28"/>
        </w:rPr>
        <w:t>.</w:t>
      </w:r>
      <w:r w:rsidR="00777C4E" w:rsidRPr="00D6610A">
        <w:rPr>
          <w:noProof/>
          <w:color w:val="000000"/>
          <w:sz w:val="28"/>
          <w:szCs w:val="28"/>
        </w:rPr>
        <w:t>И. Вернадский выступает заодно с рядом других российских космистов, мечтавших о человеке, свободном от земных материальных оков.</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Изложенные идеи тогда же в Париже были горячо восприняты французскими коллегами — математиком, философом Е. Леруа и геологом, палеоантропологом, теологом П. Тейяром де Шарденом. Для обозначения «очеловеченной биосферы» ими был предложен термин «ноосфера», впервые появившийся в печати в 1925—1927 гг. В.И. Вернадский принял и поддержал его, стал широко использовать в своих последующих трудах. В 1937—1938 гг. он работает над философским и научно-историческим введением к «главной книге жизни» о химическом строении биосферы. Введение вылилось в самостоятельную фундаментальную монографию «Научная мысль как планетное явление». К сожалению, долгие годы она оставалась в черновой рукописи. И только в 1977 г. благодаря усилиям учеников и последователей великого ученого увидела свет. В названной, итоговой для В. И. Вернадского, работе ноосфера чаще всего определяется как «царство разума».</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Идеальная составляющая — лишь одна сторона ноосферы. Другая — материальная — представлена биосферой, преобразованной человеческим трудом и волей. Научная мысль «...строит и направляет техническую работу человечества»</w:t>
      </w:r>
      <w:r w:rsidR="00241E74" w:rsidRPr="00D6610A">
        <w:rPr>
          <w:rStyle w:val="a5"/>
          <w:noProof/>
          <w:color w:val="000000"/>
          <w:sz w:val="28"/>
          <w:szCs w:val="28"/>
        </w:rPr>
        <w:footnoteReference w:id="11"/>
      </w:r>
      <w:r w:rsidRPr="00D6610A">
        <w:rPr>
          <w:noProof/>
          <w:color w:val="000000"/>
          <w:sz w:val="28"/>
          <w:szCs w:val="28"/>
        </w:rPr>
        <w:t>. Под воздействием «культурной биогеохимической» энергии глубоко трансформируются природные режимы энерго и массообмена. Ноосфера оказывается насыщенной разнообразным техновеществом и новыми видами антропогенной энергии.</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Если синтезировать все характеристики ноосферы, данные В. И. Вернадским, то она</w:t>
      </w:r>
      <w:r w:rsidR="004D23EC" w:rsidRPr="00D6610A">
        <w:rPr>
          <w:noProof/>
          <w:color w:val="000000"/>
          <w:sz w:val="28"/>
          <w:szCs w:val="28"/>
        </w:rPr>
        <w:t xml:space="preserve"> </w:t>
      </w:r>
      <w:r w:rsidRPr="00D6610A">
        <w:rPr>
          <w:noProof/>
          <w:color w:val="000000"/>
          <w:sz w:val="28"/>
          <w:szCs w:val="28"/>
        </w:rPr>
        <w:t>представляется</w:t>
      </w:r>
      <w:r w:rsidR="004D23EC" w:rsidRPr="00D6610A">
        <w:rPr>
          <w:noProof/>
          <w:color w:val="000000"/>
          <w:sz w:val="28"/>
          <w:szCs w:val="28"/>
        </w:rPr>
        <w:t xml:space="preserve"> </w:t>
      </w:r>
      <w:r w:rsidRPr="00D6610A">
        <w:rPr>
          <w:noProof/>
          <w:color w:val="000000"/>
          <w:sz w:val="28"/>
          <w:szCs w:val="28"/>
        </w:rPr>
        <w:t>как сфера</w:t>
      </w:r>
      <w:r w:rsidR="004D23EC" w:rsidRPr="00D6610A">
        <w:rPr>
          <w:noProof/>
          <w:color w:val="000000"/>
          <w:sz w:val="28"/>
          <w:szCs w:val="28"/>
        </w:rPr>
        <w:t xml:space="preserve"> </w:t>
      </w:r>
      <w:r w:rsidRPr="00D6610A">
        <w:rPr>
          <w:noProof/>
          <w:color w:val="000000"/>
          <w:sz w:val="28"/>
          <w:szCs w:val="28"/>
        </w:rPr>
        <w:t>человеческой культуры с широким спектром духовных и материальных проявлений. Цивилизация «...культурного человечества... является формой организации новой геологической силы, создавшейся в биосфере»</w:t>
      </w:r>
      <w:r w:rsidR="00241E74" w:rsidRPr="00D6610A">
        <w:rPr>
          <w:rStyle w:val="a5"/>
          <w:noProof/>
          <w:color w:val="000000"/>
          <w:sz w:val="28"/>
          <w:szCs w:val="28"/>
        </w:rPr>
        <w:footnoteReference w:id="12"/>
      </w:r>
      <w:r w:rsidR="00241E74" w:rsidRPr="00D6610A">
        <w:rPr>
          <w:noProof/>
          <w:color w:val="000000"/>
          <w:sz w:val="28"/>
          <w:szCs w:val="28"/>
        </w:rPr>
        <w:t>.</w:t>
      </w:r>
      <w:r w:rsidRPr="00D6610A">
        <w:rPr>
          <w:noProof/>
          <w:color w:val="000000"/>
          <w:sz w:val="28"/>
          <w:szCs w:val="28"/>
        </w:rPr>
        <w:t xml:space="preserve"> Как и в ранних работах, автор учения о ноосфере связывает ее возникновение и развитие с процессом культурогенеза.</w:t>
      </w:r>
    </w:p>
    <w:p w:rsidR="00777C4E" w:rsidRPr="00D6610A" w:rsidRDefault="00777C4E" w:rsidP="004D23EC">
      <w:pPr>
        <w:spacing w:line="360" w:lineRule="auto"/>
        <w:ind w:firstLine="709"/>
        <w:jc w:val="both"/>
        <w:rPr>
          <w:noProof/>
          <w:color w:val="000000"/>
          <w:sz w:val="28"/>
          <w:szCs w:val="28"/>
        </w:rPr>
      </w:pPr>
    </w:p>
    <w:p w:rsidR="00777C4E" w:rsidRPr="00D6610A" w:rsidRDefault="009C0623" w:rsidP="004D23EC">
      <w:pPr>
        <w:spacing w:line="360" w:lineRule="auto"/>
        <w:ind w:firstLine="709"/>
        <w:jc w:val="both"/>
        <w:rPr>
          <w:b/>
          <w:noProof/>
          <w:color w:val="000000"/>
          <w:sz w:val="28"/>
          <w:szCs w:val="32"/>
        </w:rPr>
      </w:pPr>
      <w:r w:rsidRPr="00D6610A">
        <w:rPr>
          <w:b/>
          <w:noProof/>
          <w:color w:val="000000"/>
          <w:sz w:val="28"/>
          <w:szCs w:val="32"/>
        </w:rPr>
        <w:t>4.</w:t>
      </w:r>
      <w:r w:rsidRPr="00D6610A">
        <w:rPr>
          <w:noProof/>
          <w:color w:val="000000"/>
          <w:sz w:val="28"/>
          <w:szCs w:val="28"/>
        </w:rPr>
        <w:t xml:space="preserve"> </w:t>
      </w:r>
      <w:r w:rsidR="00777C4E" w:rsidRPr="00D6610A">
        <w:rPr>
          <w:b/>
          <w:noProof/>
          <w:color w:val="000000"/>
          <w:sz w:val="28"/>
          <w:szCs w:val="32"/>
        </w:rPr>
        <w:t>Концепция ноосферы Тейяра де Шардена</w:t>
      </w:r>
    </w:p>
    <w:p w:rsidR="00777C4E" w:rsidRPr="00D6610A" w:rsidRDefault="00777C4E" w:rsidP="004D23EC">
      <w:pPr>
        <w:spacing w:line="360" w:lineRule="auto"/>
        <w:ind w:firstLine="709"/>
        <w:jc w:val="both"/>
        <w:rPr>
          <w:b/>
          <w:noProof/>
          <w:color w:val="000000"/>
          <w:sz w:val="28"/>
          <w:szCs w:val="32"/>
        </w:rPr>
      </w:pP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П</w:t>
      </w:r>
      <w:r w:rsidR="004D23EC" w:rsidRPr="00D6610A">
        <w:rPr>
          <w:noProof/>
          <w:color w:val="000000"/>
          <w:sz w:val="28"/>
          <w:szCs w:val="28"/>
        </w:rPr>
        <w:t>римерно в то же время, когда В.</w:t>
      </w:r>
      <w:r w:rsidRPr="00D6610A">
        <w:rPr>
          <w:noProof/>
          <w:color w:val="000000"/>
          <w:sz w:val="28"/>
          <w:szCs w:val="28"/>
        </w:rPr>
        <w:t>И. Вернадский трудился над итоговой «книгой жизни», П. Тейяр де Шарден создал удивительно своеобразный научно- философский и вместе с тем религиозно-мистический трактат «Феномен человека», основное содержание которого составляет его видение ноосферы. Книга была написана в Пекине, где ее автор оказался не случайно, так как в течение ряда лет вел археологические исследования в Китае. Он один из первооткрывателей синантропа, ставшего важным звеном в эволюционной цепи</w:t>
      </w:r>
      <w:r w:rsidR="004D23EC" w:rsidRPr="00D6610A">
        <w:rPr>
          <w:noProof/>
          <w:color w:val="000000"/>
          <w:sz w:val="28"/>
          <w:szCs w:val="28"/>
        </w:rPr>
        <w:t xml:space="preserve"> </w:t>
      </w:r>
      <w:r w:rsidRPr="00D6610A">
        <w:rPr>
          <w:noProof/>
          <w:color w:val="000000"/>
          <w:sz w:val="28"/>
          <w:szCs w:val="28"/>
        </w:rPr>
        <w:t>гоминидов.</w:t>
      </w:r>
    </w:p>
    <w:p w:rsidR="00777C4E" w:rsidRPr="00D6610A" w:rsidRDefault="00777C4E" w:rsidP="004D23EC">
      <w:pPr>
        <w:spacing w:line="360" w:lineRule="auto"/>
        <w:ind w:firstLine="709"/>
        <w:jc w:val="both"/>
        <w:rPr>
          <w:noProof/>
          <w:color w:val="000000"/>
          <w:sz w:val="28"/>
          <w:szCs w:val="28"/>
        </w:rPr>
      </w:pPr>
      <w:r w:rsidRPr="00D6610A">
        <w:rPr>
          <w:noProof/>
          <w:color w:val="000000"/>
          <w:sz w:val="28"/>
          <w:szCs w:val="28"/>
        </w:rPr>
        <w:t>По мнению П. Тейяра де Шардена, в ходе развития живой природы «...с гоминизацией начинается новая эра. Земля «меняет кожу». Более того, она обретает душу»</w:t>
      </w:r>
      <w:r w:rsidR="00241E74" w:rsidRPr="00D6610A">
        <w:rPr>
          <w:rStyle w:val="a5"/>
          <w:noProof/>
          <w:color w:val="000000"/>
          <w:sz w:val="28"/>
          <w:szCs w:val="28"/>
        </w:rPr>
        <w:footnoteReference w:id="13"/>
      </w:r>
      <w:r w:rsidRPr="00D6610A">
        <w:rPr>
          <w:noProof/>
          <w:color w:val="000000"/>
          <w:sz w:val="28"/>
          <w:szCs w:val="28"/>
        </w:rPr>
        <w:t>. Поэтические образы ноосферы как «мыслящего пласта», «духа Земли», «покрова сознания» пронизывают всю работу ученого и философа, члена ордена иезуитов. В то же время ноосфера — неразрывная часть единой природы, ее закономерное эволюционное производное. Она «...коллективный</w:t>
      </w:r>
      <w:r w:rsidR="004D23EC" w:rsidRPr="00D6610A">
        <w:rPr>
          <w:noProof/>
          <w:color w:val="000000"/>
          <w:sz w:val="28"/>
          <w:szCs w:val="28"/>
        </w:rPr>
        <w:t>...</w:t>
      </w:r>
      <w:r w:rsidRPr="00D6610A">
        <w:rPr>
          <w:noProof/>
          <w:color w:val="000000"/>
          <w:sz w:val="28"/>
          <w:szCs w:val="28"/>
        </w:rPr>
        <w:t xml:space="preserve"> продукт</w:t>
      </w:r>
      <w:r w:rsidR="004D23EC" w:rsidRPr="00D6610A">
        <w:rPr>
          <w:noProof/>
          <w:color w:val="000000"/>
          <w:sz w:val="28"/>
          <w:szCs w:val="28"/>
        </w:rPr>
        <w:t>...</w:t>
      </w:r>
      <w:r w:rsidRPr="00D6610A">
        <w:rPr>
          <w:noProof/>
          <w:color w:val="000000"/>
          <w:sz w:val="28"/>
          <w:szCs w:val="28"/>
        </w:rPr>
        <w:t xml:space="preserve"> мышления»</w:t>
      </w:r>
      <w:r w:rsidR="00241E74" w:rsidRPr="00D6610A">
        <w:rPr>
          <w:rStyle w:val="a5"/>
          <w:noProof/>
          <w:color w:val="000000"/>
          <w:sz w:val="28"/>
          <w:szCs w:val="28"/>
        </w:rPr>
        <w:footnoteReference w:id="14"/>
      </w:r>
      <w:r w:rsidRPr="00D6610A">
        <w:rPr>
          <w:noProof/>
          <w:color w:val="000000"/>
          <w:sz w:val="28"/>
          <w:szCs w:val="28"/>
        </w:rPr>
        <w:t xml:space="preserve"> и «...неодолимый разлив полей и заводов», «эра промышленности, нефти, электричества и атома, эра машин»</w:t>
      </w:r>
      <w:r w:rsidR="00241E74" w:rsidRPr="00D6610A">
        <w:rPr>
          <w:rStyle w:val="a5"/>
          <w:noProof/>
          <w:color w:val="000000"/>
          <w:sz w:val="28"/>
          <w:szCs w:val="28"/>
        </w:rPr>
        <w:footnoteReference w:id="15"/>
      </w:r>
      <w:r w:rsidRPr="00D6610A">
        <w:rPr>
          <w:noProof/>
          <w:color w:val="000000"/>
          <w:sz w:val="28"/>
          <w:szCs w:val="28"/>
        </w:rPr>
        <w:t>.</w:t>
      </w:r>
    </w:p>
    <w:p w:rsidR="00422F15" w:rsidRPr="00D6610A" w:rsidRDefault="004D23EC" w:rsidP="004D23EC">
      <w:pPr>
        <w:spacing w:line="360" w:lineRule="auto"/>
        <w:ind w:firstLine="709"/>
        <w:jc w:val="both"/>
        <w:rPr>
          <w:noProof/>
          <w:color w:val="000000"/>
          <w:sz w:val="28"/>
          <w:szCs w:val="28"/>
        </w:rPr>
      </w:pPr>
      <w:r w:rsidRPr="00D6610A">
        <w:rPr>
          <w:noProof/>
          <w:color w:val="000000"/>
          <w:sz w:val="28"/>
          <w:szCs w:val="28"/>
        </w:rPr>
        <w:t>Так же, как и В.</w:t>
      </w:r>
      <w:r w:rsidR="00777C4E" w:rsidRPr="00D6610A">
        <w:rPr>
          <w:noProof/>
          <w:color w:val="000000"/>
          <w:sz w:val="28"/>
          <w:szCs w:val="28"/>
        </w:rPr>
        <w:t>И. Вернадский, Тейяр де Шарден видит в ноосфере взаимозависимые материальную и идеальную стороны. Оба они отстаивают монистическое понимание ноосферы. Согласно материалистическому монизму, мыслящий дух признается как «высший цвет» материи [16, с. 363]. Существенные расхождения между названными учеными возникают в видении будущего ноосферы.</w:t>
      </w:r>
    </w:p>
    <w:p w:rsidR="00777C4E" w:rsidRPr="00D6610A" w:rsidRDefault="00422F15" w:rsidP="004D23EC">
      <w:pPr>
        <w:spacing w:line="360" w:lineRule="auto"/>
        <w:ind w:firstLine="709"/>
        <w:jc w:val="both"/>
        <w:rPr>
          <w:b/>
          <w:noProof/>
          <w:color w:val="000000"/>
          <w:sz w:val="28"/>
          <w:szCs w:val="32"/>
        </w:rPr>
      </w:pPr>
      <w:r w:rsidRPr="00D6610A">
        <w:rPr>
          <w:noProof/>
          <w:color w:val="000000"/>
          <w:sz w:val="28"/>
          <w:szCs w:val="28"/>
        </w:rPr>
        <w:br w:type="page"/>
      </w:r>
      <w:r w:rsidRPr="00D6610A">
        <w:rPr>
          <w:b/>
          <w:noProof/>
          <w:color w:val="000000"/>
          <w:sz w:val="28"/>
          <w:szCs w:val="32"/>
        </w:rPr>
        <w:t>Заключение</w:t>
      </w:r>
    </w:p>
    <w:p w:rsidR="00422F15" w:rsidRPr="00D6610A" w:rsidRDefault="00422F15" w:rsidP="004D23EC">
      <w:pPr>
        <w:spacing w:line="360" w:lineRule="auto"/>
        <w:ind w:firstLine="709"/>
        <w:jc w:val="both"/>
        <w:rPr>
          <w:b/>
          <w:noProof/>
          <w:color w:val="000000"/>
          <w:sz w:val="28"/>
          <w:szCs w:val="32"/>
        </w:rPr>
      </w:pPr>
    </w:p>
    <w:p w:rsidR="00777C4E" w:rsidRPr="00D6610A" w:rsidRDefault="00422F15" w:rsidP="004D23EC">
      <w:pPr>
        <w:spacing w:line="360" w:lineRule="auto"/>
        <w:ind w:firstLine="709"/>
        <w:jc w:val="both"/>
        <w:rPr>
          <w:noProof/>
          <w:color w:val="000000"/>
          <w:sz w:val="28"/>
          <w:szCs w:val="28"/>
        </w:rPr>
      </w:pPr>
      <w:r w:rsidRPr="00D6610A">
        <w:rPr>
          <w:noProof/>
          <w:color w:val="000000"/>
          <w:sz w:val="28"/>
          <w:szCs w:val="28"/>
        </w:rPr>
        <w:t>Основоположники учения о ноосфере как истинные эволюционисты видели в ней творение историческое. Самые ранние признаки ноосферного развития Земли В. И. Вернадский относит ко времени 10—20 тыс. лет назад, т. е. к верхнему палеолиту и мезолиту.</w:t>
      </w:r>
    </w:p>
    <w:p w:rsidR="00422F15" w:rsidRPr="00D6610A" w:rsidRDefault="00422F15" w:rsidP="004D23EC">
      <w:pPr>
        <w:spacing w:line="360" w:lineRule="auto"/>
        <w:ind w:firstLine="709"/>
        <w:jc w:val="both"/>
        <w:rPr>
          <w:noProof/>
          <w:color w:val="000000"/>
          <w:sz w:val="28"/>
          <w:szCs w:val="28"/>
        </w:rPr>
      </w:pPr>
      <w:r w:rsidRPr="00D6610A">
        <w:rPr>
          <w:noProof/>
          <w:color w:val="000000"/>
          <w:sz w:val="28"/>
          <w:szCs w:val="28"/>
        </w:rPr>
        <w:t>Развитие ноосферы идет непрерывно с нарастающей интенсивностью.</w:t>
      </w:r>
      <w:r w:rsidR="004D23EC" w:rsidRPr="00D6610A">
        <w:rPr>
          <w:noProof/>
          <w:color w:val="000000"/>
          <w:sz w:val="28"/>
          <w:szCs w:val="28"/>
        </w:rPr>
        <w:t xml:space="preserve"> </w:t>
      </w:r>
      <w:r w:rsidRPr="00D6610A">
        <w:rPr>
          <w:noProof/>
          <w:color w:val="000000"/>
          <w:sz w:val="28"/>
          <w:szCs w:val="28"/>
        </w:rPr>
        <w:t>Новый мощный толчок ноосферная эволюция получила вследствие промышленного</w:t>
      </w:r>
      <w:r w:rsidR="004D23EC" w:rsidRPr="00D6610A">
        <w:rPr>
          <w:noProof/>
          <w:color w:val="000000"/>
          <w:sz w:val="28"/>
          <w:szCs w:val="28"/>
        </w:rPr>
        <w:t xml:space="preserve"> </w:t>
      </w:r>
      <w:r w:rsidRPr="00D6610A">
        <w:rPr>
          <w:noProof/>
          <w:color w:val="000000"/>
          <w:sz w:val="28"/>
          <w:szCs w:val="28"/>
        </w:rPr>
        <w:t>переворота, охватившего западные страны в 19 в. К началу 20 столетия</w:t>
      </w:r>
      <w:r w:rsidR="004D23EC" w:rsidRPr="00D6610A">
        <w:rPr>
          <w:noProof/>
          <w:color w:val="000000"/>
          <w:sz w:val="28"/>
          <w:szCs w:val="28"/>
        </w:rPr>
        <w:t xml:space="preserve"> </w:t>
      </w:r>
      <w:r w:rsidRPr="00D6610A">
        <w:rPr>
          <w:noProof/>
          <w:color w:val="000000"/>
          <w:sz w:val="28"/>
          <w:szCs w:val="28"/>
        </w:rPr>
        <w:t>ноосфера</w:t>
      </w:r>
      <w:r w:rsidR="004D23EC" w:rsidRPr="00D6610A">
        <w:rPr>
          <w:noProof/>
          <w:color w:val="000000"/>
          <w:sz w:val="28"/>
          <w:szCs w:val="28"/>
        </w:rPr>
        <w:t xml:space="preserve"> </w:t>
      </w:r>
      <w:r w:rsidRPr="00D6610A">
        <w:rPr>
          <w:noProof/>
          <w:color w:val="000000"/>
          <w:sz w:val="28"/>
          <w:szCs w:val="28"/>
        </w:rPr>
        <w:t>приобрела,</w:t>
      </w:r>
      <w:r w:rsidR="004D23EC" w:rsidRPr="00D6610A">
        <w:rPr>
          <w:noProof/>
          <w:color w:val="000000"/>
          <w:sz w:val="28"/>
          <w:szCs w:val="28"/>
        </w:rPr>
        <w:t xml:space="preserve"> </w:t>
      </w:r>
      <w:r w:rsidRPr="00D6610A">
        <w:rPr>
          <w:noProof/>
          <w:color w:val="000000"/>
          <w:sz w:val="28"/>
          <w:szCs w:val="28"/>
        </w:rPr>
        <w:t>по славам</w:t>
      </w:r>
      <w:r w:rsidR="004D23EC" w:rsidRPr="00D6610A">
        <w:rPr>
          <w:noProof/>
          <w:color w:val="000000"/>
          <w:sz w:val="28"/>
          <w:szCs w:val="28"/>
        </w:rPr>
        <w:t xml:space="preserve"> </w:t>
      </w:r>
      <w:r w:rsidRPr="00D6610A">
        <w:rPr>
          <w:noProof/>
          <w:color w:val="000000"/>
          <w:sz w:val="28"/>
          <w:szCs w:val="28"/>
        </w:rPr>
        <w:t>И. Вернадского, черты «вселенскости». Человеческим</w:t>
      </w:r>
      <w:r w:rsidR="004D23EC" w:rsidRPr="00D6610A">
        <w:rPr>
          <w:noProof/>
          <w:color w:val="000000"/>
          <w:sz w:val="28"/>
          <w:szCs w:val="28"/>
        </w:rPr>
        <w:t xml:space="preserve"> </w:t>
      </w:r>
      <w:r w:rsidRPr="00D6610A">
        <w:rPr>
          <w:noProof/>
          <w:color w:val="000000"/>
          <w:sz w:val="28"/>
          <w:szCs w:val="28"/>
        </w:rPr>
        <w:t>разумом был «...охвачен весь земной шар и все моря. Благодаря успехам связи, человек может быть неотрывно в сношениях со всем миром...»</w:t>
      </w:r>
      <w:r w:rsidRPr="00D6610A">
        <w:rPr>
          <w:rStyle w:val="a5"/>
          <w:noProof/>
          <w:color w:val="000000"/>
          <w:sz w:val="28"/>
          <w:szCs w:val="28"/>
        </w:rPr>
        <w:footnoteReference w:id="16"/>
      </w:r>
      <w:r w:rsidRPr="00D6610A">
        <w:rPr>
          <w:noProof/>
          <w:color w:val="000000"/>
          <w:sz w:val="28"/>
          <w:szCs w:val="28"/>
        </w:rPr>
        <w:t>.</w:t>
      </w:r>
    </w:p>
    <w:p w:rsidR="009C0623" w:rsidRPr="00D6610A" w:rsidRDefault="009C0623" w:rsidP="004D23EC">
      <w:pPr>
        <w:spacing w:line="360" w:lineRule="auto"/>
        <w:ind w:firstLine="709"/>
        <w:jc w:val="both"/>
        <w:rPr>
          <w:noProof/>
          <w:color w:val="000000"/>
          <w:sz w:val="28"/>
          <w:szCs w:val="28"/>
        </w:rPr>
      </w:pPr>
    </w:p>
    <w:p w:rsidR="009C0623" w:rsidRPr="00D6610A" w:rsidRDefault="009C0623" w:rsidP="004D23EC">
      <w:pPr>
        <w:spacing w:line="360" w:lineRule="auto"/>
        <w:ind w:firstLine="709"/>
        <w:jc w:val="both"/>
        <w:rPr>
          <w:b/>
          <w:noProof/>
          <w:color w:val="000000"/>
          <w:sz w:val="28"/>
          <w:szCs w:val="32"/>
        </w:rPr>
      </w:pPr>
      <w:r w:rsidRPr="00D6610A">
        <w:rPr>
          <w:noProof/>
          <w:color w:val="000000"/>
          <w:sz w:val="28"/>
          <w:szCs w:val="28"/>
        </w:rPr>
        <w:br w:type="page"/>
      </w:r>
      <w:r w:rsidRPr="00D6610A">
        <w:rPr>
          <w:b/>
          <w:noProof/>
          <w:color w:val="000000"/>
          <w:sz w:val="28"/>
          <w:szCs w:val="32"/>
        </w:rPr>
        <w:t>Список литературы</w:t>
      </w:r>
    </w:p>
    <w:p w:rsidR="00C44CA4" w:rsidRPr="00D6610A" w:rsidRDefault="00C44CA4" w:rsidP="004D23EC">
      <w:pPr>
        <w:spacing w:line="360" w:lineRule="auto"/>
        <w:ind w:firstLine="709"/>
        <w:jc w:val="both"/>
        <w:rPr>
          <w:noProof/>
          <w:color w:val="000000"/>
          <w:sz w:val="28"/>
          <w:szCs w:val="28"/>
        </w:rPr>
      </w:pPr>
    </w:p>
    <w:p w:rsidR="00553E78" w:rsidRPr="00D6610A" w:rsidRDefault="00553E78" w:rsidP="004D23EC">
      <w:pPr>
        <w:numPr>
          <w:ilvl w:val="0"/>
          <w:numId w:val="2"/>
        </w:numPr>
        <w:tabs>
          <w:tab w:val="left" w:pos="426"/>
        </w:tabs>
        <w:spacing w:line="360" w:lineRule="auto"/>
        <w:ind w:left="0" w:firstLine="0"/>
        <w:jc w:val="both"/>
        <w:rPr>
          <w:noProof/>
          <w:color w:val="000000"/>
          <w:sz w:val="28"/>
          <w:szCs w:val="28"/>
        </w:rPr>
      </w:pPr>
      <w:r w:rsidRPr="00D6610A">
        <w:rPr>
          <w:bCs/>
          <w:noProof/>
          <w:color w:val="000000"/>
          <w:sz w:val="28"/>
          <w:szCs w:val="28"/>
        </w:rPr>
        <w:t xml:space="preserve">Данилова, B.C. </w:t>
      </w:r>
      <w:r w:rsidRPr="00D6610A">
        <w:rPr>
          <w:noProof/>
          <w:color w:val="000000"/>
          <w:sz w:val="28"/>
          <w:szCs w:val="28"/>
        </w:rPr>
        <w:t xml:space="preserve">Философское обоснование концепции нообиогеосферы // Вестн. Моск. ун-та. Сер.7, Философия. - 2004. - N 2. - С. 50. </w:t>
      </w:r>
    </w:p>
    <w:p w:rsidR="00553E78" w:rsidRPr="00D6610A" w:rsidRDefault="00553E78" w:rsidP="004D23EC">
      <w:pPr>
        <w:numPr>
          <w:ilvl w:val="0"/>
          <w:numId w:val="2"/>
        </w:numPr>
        <w:tabs>
          <w:tab w:val="left" w:pos="426"/>
        </w:tabs>
        <w:spacing w:line="360" w:lineRule="auto"/>
        <w:ind w:left="0" w:firstLine="0"/>
        <w:jc w:val="both"/>
        <w:rPr>
          <w:noProof/>
          <w:color w:val="000000"/>
          <w:sz w:val="28"/>
          <w:szCs w:val="28"/>
        </w:rPr>
      </w:pPr>
      <w:r w:rsidRPr="00D6610A">
        <w:rPr>
          <w:bCs/>
          <w:noProof/>
          <w:color w:val="000000"/>
          <w:sz w:val="28"/>
          <w:szCs w:val="28"/>
        </w:rPr>
        <w:t xml:space="preserve">Данилова, </w:t>
      </w:r>
      <w:r w:rsidRPr="00D6610A">
        <w:rPr>
          <w:noProof/>
          <w:color w:val="000000"/>
          <w:sz w:val="28"/>
          <w:szCs w:val="28"/>
        </w:rPr>
        <w:t>B.C.</w:t>
      </w:r>
      <w:r w:rsidR="004D23EC" w:rsidRPr="00D6610A">
        <w:rPr>
          <w:noProof/>
          <w:color w:val="000000"/>
          <w:sz w:val="28"/>
          <w:szCs w:val="28"/>
        </w:rPr>
        <w:t xml:space="preserve"> </w:t>
      </w:r>
      <w:r w:rsidRPr="00D6610A">
        <w:rPr>
          <w:noProof/>
          <w:color w:val="000000"/>
          <w:sz w:val="28"/>
          <w:szCs w:val="28"/>
        </w:rPr>
        <w:t xml:space="preserve">Планетарное мышление и его основные характеристики// Вестн. Моск. ун-та, Сер.7, Философия. - 2001. - N 3. - С.28. </w:t>
      </w:r>
    </w:p>
    <w:p w:rsidR="00553E78" w:rsidRPr="00D6610A" w:rsidRDefault="00553E78" w:rsidP="004D23EC">
      <w:pPr>
        <w:numPr>
          <w:ilvl w:val="0"/>
          <w:numId w:val="2"/>
        </w:numPr>
        <w:tabs>
          <w:tab w:val="clear" w:pos="720"/>
          <w:tab w:val="num" w:pos="0"/>
          <w:tab w:val="left" w:pos="426"/>
        </w:tabs>
        <w:spacing w:line="360" w:lineRule="auto"/>
        <w:ind w:left="0" w:firstLine="0"/>
        <w:jc w:val="both"/>
        <w:rPr>
          <w:noProof/>
          <w:color w:val="000000"/>
          <w:sz w:val="28"/>
          <w:szCs w:val="28"/>
        </w:rPr>
      </w:pPr>
      <w:r w:rsidRPr="00D6610A">
        <w:rPr>
          <w:bCs/>
          <w:noProof/>
          <w:color w:val="000000"/>
          <w:sz w:val="28"/>
          <w:szCs w:val="28"/>
        </w:rPr>
        <w:t xml:space="preserve">Николаев В.А. </w:t>
      </w:r>
      <w:r w:rsidRPr="00D6610A">
        <w:rPr>
          <w:noProof/>
          <w:color w:val="000000"/>
          <w:sz w:val="28"/>
          <w:szCs w:val="28"/>
        </w:rPr>
        <w:t>Концепция ноосфер: история и современность</w:t>
      </w:r>
      <w:r w:rsidR="004D23EC" w:rsidRPr="00D6610A">
        <w:rPr>
          <w:noProof/>
          <w:color w:val="000000"/>
          <w:sz w:val="28"/>
          <w:szCs w:val="28"/>
        </w:rPr>
        <w:t>:</w:t>
      </w:r>
      <w:r w:rsidRPr="00D6610A">
        <w:rPr>
          <w:noProof/>
          <w:color w:val="000000"/>
          <w:sz w:val="28"/>
          <w:szCs w:val="28"/>
        </w:rPr>
        <w:t xml:space="preserve"> Концепция перехода Российской Федерации на ноосферный путь развития// Вестн.Моск.ун-та.Сер.5,География. - 1996. - N2.- C.1</w:t>
      </w:r>
      <w:r w:rsidRPr="00D6610A">
        <w:rPr>
          <w:bCs/>
          <w:noProof/>
          <w:color w:val="000000"/>
          <w:sz w:val="28"/>
          <w:szCs w:val="28"/>
        </w:rPr>
        <w:t>1.</w:t>
      </w:r>
    </w:p>
    <w:p w:rsidR="00553E78" w:rsidRPr="00D6610A" w:rsidRDefault="00553E78" w:rsidP="004D23EC">
      <w:pPr>
        <w:numPr>
          <w:ilvl w:val="0"/>
          <w:numId w:val="2"/>
        </w:numPr>
        <w:tabs>
          <w:tab w:val="left" w:pos="426"/>
          <w:tab w:val="left" w:pos="8232"/>
        </w:tabs>
        <w:spacing w:line="360" w:lineRule="auto"/>
        <w:ind w:left="0" w:firstLine="0"/>
        <w:jc w:val="both"/>
        <w:rPr>
          <w:noProof/>
          <w:color w:val="000000"/>
          <w:sz w:val="28"/>
          <w:szCs w:val="28"/>
        </w:rPr>
      </w:pPr>
      <w:r w:rsidRPr="00D6610A">
        <w:rPr>
          <w:bCs/>
          <w:noProof/>
          <w:color w:val="000000"/>
          <w:sz w:val="28"/>
          <w:szCs w:val="28"/>
        </w:rPr>
        <w:t xml:space="preserve">Оленьев, В.В. </w:t>
      </w:r>
      <w:r w:rsidRPr="00D6610A">
        <w:rPr>
          <w:noProof/>
          <w:color w:val="000000"/>
          <w:sz w:val="28"/>
          <w:szCs w:val="28"/>
        </w:rPr>
        <w:t>Глобалистика на пороге XXI века // Вопр. философии. - 2003. - N 4. - С. 18.</w:t>
      </w:r>
    </w:p>
    <w:p w:rsidR="00553E78" w:rsidRPr="00D6610A" w:rsidRDefault="00553E78" w:rsidP="004D23EC">
      <w:pPr>
        <w:numPr>
          <w:ilvl w:val="0"/>
          <w:numId w:val="2"/>
        </w:numPr>
        <w:tabs>
          <w:tab w:val="clear" w:pos="720"/>
          <w:tab w:val="num" w:pos="-360"/>
          <w:tab w:val="left" w:pos="426"/>
        </w:tabs>
        <w:spacing w:line="360" w:lineRule="auto"/>
        <w:ind w:left="0" w:firstLine="0"/>
        <w:jc w:val="both"/>
        <w:rPr>
          <w:noProof/>
          <w:color w:val="000000"/>
          <w:sz w:val="28"/>
          <w:szCs w:val="28"/>
        </w:rPr>
      </w:pPr>
      <w:r w:rsidRPr="00D6610A">
        <w:rPr>
          <w:bCs/>
          <w:noProof/>
          <w:color w:val="000000"/>
          <w:sz w:val="28"/>
          <w:szCs w:val="28"/>
        </w:rPr>
        <w:t xml:space="preserve">Пахомов Ю.Н. </w:t>
      </w:r>
      <w:r w:rsidRPr="00D6610A">
        <w:rPr>
          <w:noProof/>
          <w:color w:val="000000"/>
          <w:sz w:val="28"/>
          <w:szCs w:val="28"/>
        </w:rPr>
        <w:t>Цивилизация и природа: некоторые методологическиеаспекты ноосферного развития//Вестн.СПб ун-та.Сер.6.Философия. -1996. -N2.-C.39.</w:t>
      </w:r>
    </w:p>
    <w:p w:rsidR="00553E78" w:rsidRPr="00D6610A" w:rsidRDefault="00553E78" w:rsidP="004D23EC">
      <w:pPr>
        <w:spacing w:line="360" w:lineRule="auto"/>
        <w:ind w:firstLine="709"/>
        <w:jc w:val="both"/>
        <w:rPr>
          <w:b/>
          <w:noProof/>
          <w:color w:val="000000"/>
          <w:sz w:val="28"/>
          <w:szCs w:val="32"/>
        </w:rPr>
      </w:pPr>
      <w:r w:rsidRPr="00D6610A">
        <w:rPr>
          <w:noProof/>
          <w:color w:val="000000"/>
          <w:sz w:val="28"/>
          <w:szCs w:val="28"/>
        </w:rPr>
        <w:br w:type="page"/>
      </w:r>
      <w:r w:rsidRPr="00D6610A">
        <w:rPr>
          <w:b/>
          <w:noProof/>
          <w:color w:val="000000"/>
          <w:sz w:val="28"/>
          <w:szCs w:val="32"/>
        </w:rPr>
        <w:t>Список цитируемых произведений</w:t>
      </w:r>
    </w:p>
    <w:p w:rsidR="00553E78" w:rsidRPr="00D6610A" w:rsidRDefault="00553E78" w:rsidP="004D23EC">
      <w:pPr>
        <w:spacing w:line="360" w:lineRule="auto"/>
        <w:ind w:firstLine="709"/>
        <w:jc w:val="both"/>
        <w:rPr>
          <w:b/>
          <w:noProof/>
          <w:color w:val="000000"/>
          <w:sz w:val="28"/>
          <w:szCs w:val="32"/>
        </w:rPr>
      </w:pPr>
    </w:p>
    <w:p w:rsidR="00553E78" w:rsidRPr="00D6610A" w:rsidRDefault="004D23EC" w:rsidP="004D23EC">
      <w:pPr>
        <w:pStyle w:val="a3"/>
        <w:numPr>
          <w:ilvl w:val="0"/>
          <w:numId w:val="3"/>
        </w:numPr>
        <w:tabs>
          <w:tab w:val="left" w:pos="426"/>
        </w:tabs>
        <w:spacing w:line="360" w:lineRule="auto"/>
        <w:ind w:left="0" w:firstLine="0"/>
        <w:jc w:val="both"/>
        <w:rPr>
          <w:noProof/>
          <w:color w:val="000000"/>
          <w:sz w:val="28"/>
          <w:szCs w:val="28"/>
        </w:rPr>
      </w:pPr>
      <w:r w:rsidRPr="00D6610A">
        <w:rPr>
          <w:noProof/>
          <w:color w:val="000000"/>
          <w:sz w:val="28"/>
          <w:szCs w:val="28"/>
        </w:rPr>
        <w:t>Булгаков С.</w:t>
      </w:r>
      <w:r w:rsidR="00553E78" w:rsidRPr="00D6610A">
        <w:rPr>
          <w:noProof/>
          <w:color w:val="000000"/>
          <w:sz w:val="28"/>
          <w:szCs w:val="28"/>
        </w:rPr>
        <w:t>Н. Философия хозяйства.- М.: 1912.</w:t>
      </w:r>
    </w:p>
    <w:p w:rsidR="00553E78" w:rsidRPr="00D6610A" w:rsidRDefault="004D23EC" w:rsidP="004D23EC">
      <w:pPr>
        <w:pStyle w:val="a3"/>
        <w:numPr>
          <w:ilvl w:val="0"/>
          <w:numId w:val="3"/>
        </w:numPr>
        <w:tabs>
          <w:tab w:val="left" w:pos="426"/>
        </w:tabs>
        <w:spacing w:line="360" w:lineRule="auto"/>
        <w:ind w:left="0" w:firstLine="0"/>
        <w:jc w:val="both"/>
        <w:rPr>
          <w:noProof/>
          <w:color w:val="000000"/>
          <w:sz w:val="28"/>
          <w:szCs w:val="28"/>
        </w:rPr>
      </w:pPr>
      <w:r w:rsidRPr="00D6610A">
        <w:rPr>
          <w:noProof/>
          <w:color w:val="000000"/>
          <w:sz w:val="28"/>
          <w:szCs w:val="28"/>
        </w:rPr>
        <w:t>Булгаков С.</w:t>
      </w:r>
      <w:r w:rsidR="00553E78" w:rsidRPr="00D6610A">
        <w:rPr>
          <w:noProof/>
          <w:color w:val="000000"/>
          <w:sz w:val="28"/>
          <w:szCs w:val="28"/>
        </w:rPr>
        <w:t xml:space="preserve">Н. Софийность хозяйства// Русский космизм.- М., 1993. </w:t>
      </w:r>
    </w:p>
    <w:p w:rsidR="00553E78" w:rsidRPr="00D6610A" w:rsidRDefault="004D23EC" w:rsidP="004D23EC">
      <w:pPr>
        <w:pStyle w:val="a3"/>
        <w:numPr>
          <w:ilvl w:val="0"/>
          <w:numId w:val="3"/>
        </w:numPr>
        <w:tabs>
          <w:tab w:val="left" w:pos="426"/>
        </w:tabs>
        <w:spacing w:line="360" w:lineRule="auto"/>
        <w:ind w:left="0" w:firstLine="0"/>
        <w:jc w:val="both"/>
        <w:rPr>
          <w:noProof/>
          <w:color w:val="000000"/>
          <w:sz w:val="28"/>
          <w:szCs w:val="28"/>
        </w:rPr>
      </w:pPr>
      <w:r w:rsidRPr="00D6610A">
        <w:rPr>
          <w:noProof/>
          <w:color w:val="000000"/>
          <w:sz w:val="28"/>
          <w:szCs w:val="28"/>
        </w:rPr>
        <w:t>Вернадский В.</w:t>
      </w:r>
      <w:r w:rsidR="00553E78" w:rsidRPr="00D6610A">
        <w:rPr>
          <w:noProof/>
          <w:color w:val="000000"/>
          <w:sz w:val="28"/>
          <w:szCs w:val="28"/>
        </w:rPr>
        <w:t>И. Биосфера и ноосфера.- М., 1989.</w:t>
      </w:r>
    </w:p>
    <w:p w:rsidR="00553E78" w:rsidRPr="00D6610A" w:rsidRDefault="004D23EC" w:rsidP="004D23EC">
      <w:pPr>
        <w:pStyle w:val="a3"/>
        <w:numPr>
          <w:ilvl w:val="0"/>
          <w:numId w:val="3"/>
        </w:numPr>
        <w:tabs>
          <w:tab w:val="left" w:pos="426"/>
        </w:tabs>
        <w:spacing w:line="360" w:lineRule="auto"/>
        <w:ind w:left="0" w:firstLine="0"/>
        <w:jc w:val="both"/>
        <w:rPr>
          <w:noProof/>
          <w:color w:val="000000"/>
          <w:sz w:val="28"/>
          <w:szCs w:val="28"/>
        </w:rPr>
      </w:pPr>
      <w:r w:rsidRPr="00D6610A">
        <w:rPr>
          <w:noProof/>
          <w:color w:val="000000"/>
          <w:sz w:val="28"/>
          <w:szCs w:val="28"/>
        </w:rPr>
        <w:t>Вернадский В.</w:t>
      </w:r>
      <w:r w:rsidR="00553E78" w:rsidRPr="00D6610A">
        <w:rPr>
          <w:noProof/>
          <w:color w:val="000000"/>
          <w:sz w:val="28"/>
          <w:szCs w:val="28"/>
        </w:rPr>
        <w:t>И. Автотрофность человечества// Русский космизм.- М., 1993.</w:t>
      </w:r>
    </w:p>
    <w:p w:rsidR="00553E78" w:rsidRPr="00D6610A" w:rsidRDefault="004D23EC" w:rsidP="004D23EC">
      <w:pPr>
        <w:pStyle w:val="a3"/>
        <w:numPr>
          <w:ilvl w:val="0"/>
          <w:numId w:val="3"/>
        </w:numPr>
        <w:tabs>
          <w:tab w:val="left" w:pos="426"/>
        </w:tabs>
        <w:spacing w:line="360" w:lineRule="auto"/>
        <w:ind w:left="0" w:firstLine="0"/>
        <w:jc w:val="both"/>
        <w:rPr>
          <w:noProof/>
          <w:color w:val="000000"/>
          <w:sz w:val="28"/>
          <w:szCs w:val="28"/>
        </w:rPr>
      </w:pPr>
      <w:r w:rsidRPr="00D6610A">
        <w:rPr>
          <w:noProof/>
          <w:color w:val="000000"/>
          <w:sz w:val="28"/>
          <w:szCs w:val="28"/>
        </w:rPr>
        <w:t>Вернадский В.</w:t>
      </w:r>
      <w:r w:rsidR="00553E78" w:rsidRPr="00D6610A">
        <w:rPr>
          <w:noProof/>
          <w:color w:val="000000"/>
          <w:sz w:val="28"/>
          <w:szCs w:val="28"/>
        </w:rPr>
        <w:t>И, Размышления натуралиста. Кн. 2. Научная мысль как планетное явление.- М., 1977.</w:t>
      </w:r>
    </w:p>
    <w:p w:rsidR="00553E78" w:rsidRPr="00D6610A" w:rsidRDefault="004D23EC" w:rsidP="004D23EC">
      <w:pPr>
        <w:pStyle w:val="a3"/>
        <w:numPr>
          <w:ilvl w:val="0"/>
          <w:numId w:val="3"/>
        </w:numPr>
        <w:tabs>
          <w:tab w:val="clear" w:pos="720"/>
          <w:tab w:val="num" w:pos="-840"/>
          <w:tab w:val="left" w:pos="426"/>
        </w:tabs>
        <w:spacing w:line="360" w:lineRule="auto"/>
        <w:ind w:left="0" w:firstLine="0"/>
        <w:jc w:val="both"/>
        <w:rPr>
          <w:noProof/>
          <w:color w:val="000000"/>
          <w:sz w:val="28"/>
          <w:szCs w:val="28"/>
        </w:rPr>
      </w:pPr>
      <w:r w:rsidRPr="00D6610A">
        <w:rPr>
          <w:noProof/>
          <w:color w:val="000000"/>
          <w:sz w:val="28"/>
          <w:szCs w:val="28"/>
        </w:rPr>
        <w:t>Федоров Н.</w:t>
      </w:r>
      <w:r w:rsidR="00553E78" w:rsidRPr="00D6610A">
        <w:rPr>
          <w:noProof/>
          <w:color w:val="000000"/>
          <w:sz w:val="28"/>
          <w:szCs w:val="28"/>
        </w:rPr>
        <w:t xml:space="preserve">Ф. Философия общего дела// Русский космизм.- М., 1993. </w:t>
      </w:r>
    </w:p>
    <w:p w:rsidR="00553E78" w:rsidRPr="00D6610A" w:rsidRDefault="00553E78" w:rsidP="004D23EC">
      <w:pPr>
        <w:pStyle w:val="a3"/>
        <w:numPr>
          <w:ilvl w:val="0"/>
          <w:numId w:val="3"/>
        </w:numPr>
        <w:tabs>
          <w:tab w:val="left" w:pos="426"/>
        </w:tabs>
        <w:spacing w:line="360" w:lineRule="auto"/>
        <w:ind w:left="0" w:firstLine="0"/>
        <w:jc w:val="both"/>
        <w:rPr>
          <w:noProof/>
          <w:color w:val="000000"/>
          <w:sz w:val="28"/>
          <w:szCs w:val="28"/>
        </w:rPr>
      </w:pPr>
      <w:r w:rsidRPr="00D6610A">
        <w:rPr>
          <w:noProof/>
          <w:color w:val="000000"/>
          <w:sz w:val="28"/>
          <w:szCs w:val="28"/>
        </w:rPr>
        <w:t>Шарден Т.</w:t>
      </w:r>
      <w:r w:rsidR="004D23EC" w:rsidRPr="00D6610A">
        <w:rPr>
          <w:noProof/>
          <w:color w:val="000000"/>
          <w:sz w:val="28"/>
          <w:szCs w:val="28"/>
        </w:rPr>
        <w:t xml:space="preserve"> </w:t>
      </w:r>
      <w:r w:rsidRPr="00D6610A">
        <w:rPr>
          <w:noProof/>
          <w:color w:val="000000"/>
          <w:sz w:val="28"/>
          <w:szCs w:val="28"/>
        </w:rPr>
        <w:t>Феномен человека.- М., 1988.</w:t>
      </w:r>
      <w:bookmarkStart w:id="0" w:name="_GoBack"/>
      <w:bookmarkEnd w:id="0"/>
    </w:p>
    <w:sectPr w:rsidR="00553E78" w:rsidRPr="00D6610A" w:rsidSect="004D23EC">
      <w:footerReference w:type="even" r:id="rId7"/>
      <w:footerReference w:type="default" r:id="rId8"/>
      <w:footnotePr>
        <w:numRestart w:val="eachPage"/>
      </w:footnotePr>
      <w:pgSz w:w="11907" w:h="16840" w:code="9"/>
      <w:pgMar w:top="1134" w:right="850" w:bottom="1134" w:left="1701" w:header="709" w:footer="709"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9C4" w:rsidRDefault="00CA39C4">
      <w:r>
        <w:separator/>
      </w:r>
    </w:p>
  </w:endnote>
  <w:endnote w:type="continuationSeparator" w:id="0">
    <w:p w:rsidR="00CA39C4" w:rsidRDefault="00CA3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23" w:rsidRDefault="009C0623" w:rsidP="002E3FB5">
    <w:pPr>
      <w:pStyle w:val="a6"/>
      <w:framePr w:wrap="around" w:vAnchor="text" w:hAnchor="margin" w:xAlign="right" w:y="1"/>
      <w:rPr>
        <w:rStyle w:val="a8"/>
      </w:rPr>
    </w:pPr>
  </w:p>
  <w:p w:rsidR="009C0623" w:rsidRDefault="009C0623" w:rsidP="009C062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23" w:rsidRDefault="00241BE2" w:rsidP="002E3FB5">
    <w:pPr>
      <w:pStyle w:val="a6"/>
      <w:framePr w:wrap="around" w:vAnchor="text" w:hAnchor="margin" w:xAlign="right" w:y="1"/>
      <w:rPr>
        <w:rStyle w:val="a8"/>
      </w:rPr>
    </w:pPr>
    <w:r>
      <w:rPr>
        <w:rStyle w:val="a8"/>
        <w:noProof/>
      </w:rPr>
      <w:t>2</w:t>
    </w:r>
  </w:p>
  <w:p w:rsidR="009C0623" w:rsidRDefault="009C0623" w:rsidP="009C062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9C4" w:rsidRDefault="00CA39C4">
      <w:r>
        <w:separator/>
      </w:r>
    </w:p>
  </w:footnote>
  <w:footnote w:type="continuationSeparator" w:id="0">
    <w:p w:rsidR="00CA39C4" w:rsidRDefault="00CA39C4">
      <w:r>
        <w:continuationSeparator/>
      </w:r>
    </w:p>
  </w:footnote>
  <w:footnote w:id="1">
    <w:p w:rsidR="00CA39C4" w:rsidRDefault="00E240C0">
      <w:pPr>
        <w:pStyle w:val="a3"/>
      </w:pPr>
      <w:r>
        <w:rPr>
          <w:rStyle w:val="a5"/>
        </w:rPr>
        <w:footnoteRef/>
      </w:r>
      <w:r>
        <w:t xml:space="preserve"> Федоров Н. Ф. Философия общего дела// Русский космизм.- М., 1993, с. 71</w:t>
      </w:r>
    </w:p>
  </w:footnote>
  <w:footnote w:id="2">
    <w:p w:rsidR="00CA39C4" w:rsidRDefault="00E240C0">
      <w:pPr>
        <w:pStyle w:val="a3"/>
      </w:pPr>
      <w:r>
        <w:rPr>
          <w:rStyle w:val="a5"/>
        </w:rPr>
        <w:footnoteRef/>
      </w:r>
      <w:r>
        <w:t xml:space="preserve"> Булгаков С. Н. Философия хозяйства.- М.: 1912, с. 13.</w:t>
      </w:r>
    </w:p>
  </w:footnote>
  <w:footnote w:id="3">
    <w:p w:rsidR="00CA39C4" w:rsidRDefault="00E240C0">
      <w:pPr>
        <w:pStyle w:val="a3"/>
      </w:pPr>
      <w:r>
        <w:rPr>
          <w:rStyle w:val="a5"/>
        </w:rPr>
        <w:footnoteRef/>
      </w:r>
      <w:r>
        <w:t xml:space="preserve"> Булгаков С. Н. Софийность хозяйства// Русский космизм.- М., 1993, с. 131-132.</w:t>
      </w:r>
    </w:p>
  </w:footnote>
  <w:footnote w:id="4">
    <w:p w:rsidR="00CA39C4" w:rsidRDefault="00E240C0">
      <w:pPr>
        <w:pStyle w:val="a3"/>
      </w:pPr>
      <w:r>
        <w:rPr>
          <w:rStyle w:val="a5"/>
        </w:rPr>
        <w:footnoteRef/>
      </w:r>
      <w:r>
        <w:t xml:space="preserve"> Там же, с. 133.</w:t>
      </w:r>
    </w:p>
  </w:footnote>
  <w:footnote w:id="5">
    <w:p w:rsidR="00CA39C4" w:rsidRDefault="00E240C0">
      <w:pPr>
        <w:pStyle w:val="a3"/>
      </w:pPr>
      <w:r>
        <w:rPr>
          <w:rStyle w:val="a5"/>
        </w:rPr>
        <w:footnoteRef/>
      </w:r>
      <w:r>
        <w:t xml:space="preserve"> Вернадский В. И. Биосфера и ноосфера.- М., 1989, с. 166.</w:t>
      </w:r>
    </w:p>
  </w:footnote>
  <w:footnote w:id="6">
    <w:p w:rsidR="00CA39C4" w:rsidRDefault="00E240C0">
      <w:pPr>
        <w:pStyle w:val="a3"/>
      </w:pPr>
      <w:r>
        <w:rPr>
          <w:rStyle w:val="a5"/>
        </w:rPr>
        <w:footnoteRef/>
      </w:r>
      <w:r>
        <w:t xml:space="preserve"> Там же.</w:t>
      </w:r>
    </w:p>
  </w:footnote>
  <w:footnote w:id="7">
    <w:p w:rsidR="00CA39C4" w:rsidRDefault="00E240C0">
      <w:pPr>
        <w:pStyle w:val="a3"/>
      </w:pPr>
      <w:r>
        <w:rPr>
          <w:rStyle w:val="a5"/>
        </w:rPr>
        <w:footnoteRef/>
      </w:r>
      <w:r>
        <w:t xml:space="preserve"> Вернадский В. И. Автотрофность человечества// Русский космизм.- М., 1993, с. 288.</w:t>
      </w:r>
    </w:p>
  </w:footnote>
  <w:footnote w:id="8">
    <w:p w:rsidR="00CA39C4" w:rsidRDefault="00E240C0">
      <w:pPr>
        <w:pStyle w:val="a3"/>
      </w:pPr>
      <w:r>
        <w:rPr>
          <w:rStyle w:val="a5"/>
        </w:rPr>
        <w:footnoteRef/>
      </w:r>
      <w:r>
        <w:t xml:space="preserve"> Там же, с. 297.</w:t>
      </w:r>
    </w:p>
  </w:footnote>
  <w:footnote w:id="9">
    <w:p w:rsidR="00CA39C4" w:rsidRDefault="00E240C0">
      <w:pPr>
        <w:pStyle w:val="a3"/>
      </w:pPr>
      <w:r>
        <w:rPr>
          <w:rStyle w:val="a5"/>
        </w:rPr>
        <w:footnoteRef/>
      </w:r>
      <w:r>
        <w:t xml:space="preserve"> Там же, с. 299.</w:t>
      </w:r>
    </w:p>
  </w:footnote>
  <w:footnote w:id="10">
    <w:p w:rsidR="00CA39C4" w:rsidRDefault="00E240C0">
      <w:pPr>
        <w:pStyle w:val="a3"/>
      </w:pPr>
      <w:r>
        <w:rPr>
          <w:rStyle w:val="a5"/>
        </w:rPr>
        <w:footnoteRef/>
      </w:r>
      <w:r>
        <w:t xml:space="preserve"> Там же, с. 303.</w:t>
      </w:r>
    </w:p>
  </w:footnote>
  <w:footnote w:id="11">
    <w:p w:rsidR="00CA39C4" w:rsidRDefault="00E240C0">
      <w:pPr>
        <w:pStyle w:val="a3"/>
      </w:pPr>
      <w:r>
        <w:rPr>
          <w:rStyle w:val="a5"/>
        </w:rPr>
        <w:footnoteRef/>
      </w:r>
      <w:r>
        <w:t xml:space="preserve"> Вернадский В. И, Размышления натуралиста. Кн. 2. Научная мысль как планетное явление.- М., 1977, с. 26.</w:t>
      </w:r>
    </w:p>
  </w:footnote>
  <w:footnote w:id="12">
    <w:p w:rsidR="00CA39C4" w:rsidRDefault="00E240C0">
      <w:pPr>
        <w:pStyle w:val="a3"/>
      </w:pPr>
      <w:r>
        <w:rPr>
          <w:rStyle w:val="a5"/>
        </w:rPr>
        <w:footnoteRef/>
      </w:r>
      <w:r>
        <w:t xml:space="preserve"> Там же, с. 33.</w:t>
      </w:r>
    </w:p>
  </w:footnote>
  <w:footnote w:id="13">
    <w:p w:rsidR="00CA39C4" w:rsidRDefault="00E240C0">
      <w:pPr>
        <w:pStyle w:val="a3"/>
      </w:pPr>
      <w:r>
        <w:rPr>
          <w:rStyle w:val="a5"/>
        </w:rPr>
        <w:footnoteRef/>
      </w:r>
      <w:r>
        <w:t xml:space="preserve"> Тейяр де Шарден П. Феномен человека.- М., 1988, с. 224.</w:t>
      </w:r>
    </w:p>
  </w:footnote>
  <w:footnote w:id="14">
    <w:p w:rsidR="00CA39C4" w:rsidRDefault="00E240C0">
      <w:pPr>
        <w:pStyle w:val="a3"/>
      </w:pPr>
      <w:r>
        <w:rPr>
          <w:rStyle w:val="a5"/>
        </w:rPr>
        <w:footnoteRef/>
      </w:r>
      <w:r>
        <w:t xml:space="preserve"> Там же, с. 149.</w:t>
      </w:r>
    </w:p>
  </w:footnote>
  <w:footnote w:id="15">
    <w:p w:rsidR="00CA39C4" w:rsidRDefault="00E240C0">
      <w:pPr>
        <w:pStyle w:val="a3"/>
      </w:pPr>
      <w:r>
        <w:rPr>
          <w:rStyle w:val="a5"/>
        </w:rPr>
        <w:footnoteRef/>
      </w:r>
      <w:r>
        <w:t xml:space="preserve"> Там же, с. 172.</w:t>
      </w:r>
    </w:p>
  </w:footnote>
  <w:footnote w:id="16">
    <w:p w:rsidR="00CA39C4" w:rsidRDefault="00E240C0" w:rsidP="00422F15">
      <w:pPr>
        <w:pStyle w:val="a3"/>
      </w:pPr>
      <w:r>
        <w:rPr>
          <w:rStyle w:val="a5"/>
        </w:rPr>
        <w:footnoteRef/>
      </w:r>
      <w:r>
        <w:t xml:space="preserve"> Вернадский В. И, Размышления натуралиста. Кн. 2. Научная мысль как планетное явление.- М., 1977, с. 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268B4DE"/>
    <w:lvl w:ilvl="0">
      <w:numFmt w:val="bullet"/>
      <w:lvlText w:val="*"/>
      <w:lvlJc w:val="left"/>
    </w:lvl>
  </w:abstractNum>
  <w:abstractNum w:abstractNumId="1">
    <w:nsid w:val="0375518F"/>
    <w:multiLevelType w:val="hybridMultilevel"/>
    <w:tmpl w:val="CF404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C016F0"/>
    <w:multiLevelType w:val="hybridMultilevel"/>
    <w:tmpl w:val="9E14F7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79"/>
        <w:lvlJc w:val="left"/>
        <w:rPr>
          <w:rFonts w:ascii="Times New Roman" w:hAnsi="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rawingGridVerticalSpacing w:val="163"/>
  <w:displayHorizontalDrawingGridEvery w:val="0"/>
  <w:displayVertic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39F"/>
    <w:rsid w:val="00005415"/>
    <w:rsid w:val="000A1DEA"/>
    <w:rsid w:val="00131ADD"/>
    <w:rsid w:val="00241BE2"/>
    <w:rsid w:val="00241E74"/>
    <w:rsid w:val="00260330"/>
    <w:rsid w:val="002674A1"/>
    <w:rsid w:val="002A2185"/>
    <w:rsid w:val="002E3FB5"/>
    <w:rsid w:val="002E4313"/>
    <w:rsid w:val="0033479D"/>
    <w:rsid w:val="004224CA"/>
    <w:rsid w:val="00422F15"/>
    <w:rsid w:val="004D23EC"/>
    <w:rsid w:val="004F44A9"/>
    <w:rsid w:val="00553E78"/>
    <w:rsid w:val="00586082"/>
    <w:rsid w:val="005A31D5"/>
    <w:rsid w:val="00652340"/>
    <w:rsid w:val="0066254A"/>
    <w:rsid w:val="00701415"/>
    <w:rsid w:val="00714C74"/>
    <w:rsid w:val="0074739F"/>
    <w:rsid w:val="0075353A"/>
    <w:rsid w:val="0075570A"/>
    <w:rsid w:val="00777C4E"/>
    <w:rsid w:val="007B1D87"/>
    <w:rsid w:val="007B3801"/>
    <w:rsid w:val="007E6126"/>
    <w:rsid w:val="00810CCA"/>
    <w:rsid w:val="008F4AF4"/>
    <w:rsid w:val="009B63CB"/>
    <w:rsid w:val="009C0623"/>
    <w:rsid w:val="009D6F03"/>
    <w:rsid w:val="00AE28EE"/>
    <w:rsid w:val="00B1249E"/>
    <w:rsid w:val="00BE60AB"/>
    <w:rsid w:val="00C30277"/>
    <w:rsid w:val="00C341ED"/>
    <w:rsid w:val="00C44CA4"/>
    <w:rsid w:val="00CA39C4"/>
    <w:rsid w:val="00D009AD"/>
    <w:rsid w:val="00D34273"/>
    <w:rsid w:val="00D51D4D"/>
    <w:rsid w:val="00D6610A"/>
    <w:rsid w:val="00D96B23"/>
    <w:rsid w:val="00DD2D14"/>
    <w:rsid w:val="00E240C0"/>
    <w:rsid w:val="00E84011"/>
    <w:rsid w:val="00EF0D62"/>
    <w:rsid w:val="00F625E1"/>
    <w:rsid w:val="00F95370"/>
    <w:rsid w:val="00FA46ED"/>
    <w:rsid w:val="00FC2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CEACE4-9D0F-4756-B46A-2A70C0917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C4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77C4E"/>
  </w:style>
  <w:style w:type="character" w:customStyle="1" w:styleId="a4">
    <w:name w:val="Текст сноски Знак"/>
    <w:link w:val="a3"/>
    <w:uiPriority w:val="99"/>
    <w:semiHidden/>
  </w:style>
  <w:style w:type="character" w:styleId="a5">
    <w:name w:val="footnote reference"/>
    <w:uiPriority w:val="99"/>
    <w:semiHidden/>
    <w:rsid w:val="00777C4E"/>
    <w:rPr>
      <w:rFonts w:cs="Times New Roman"/>
      <w:vertAlign w:val="superscript"/>
    </w:rPr>
  </w:style>
  <w:style w:type="paragraph" w:styleId="a6">
    <w:name w:val="footer"/>
    <w:basedOn w:val="a"/>
    <w:link w:val="a7"/>
    <w:uiPriority w:val="99"/>
    <w:rsid w:val="009C0623"/>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9C0623"/>
    <w:rPr>
      <w:rFonts w:cs="Times New Roman"/>
    </w:rPr>
  </w:style>
  <w:style w:type="paragraph" w:styleId="a9">
    <w:name w:val="header"/>
    <w:basedOn w:val="a"/>
    <w:link w:val="aa"/>
    <w:uiPriority w:val="99"/>
    <w:unhideWhenUsed/>
    <w:rsid w:val="004D23EC"/>
    <w:pPr>
      <w:tabs>
        <w:tab w:val="center" w:pos="4677"/>
        <w:tab w:val="right" w:pos="9355"/>
      </w:tabs>
    </w:pPr>
  </w:style>
  <w:style w:type="character" w:customStyle="1" w:styleId="aa">
    <w:name w:val="Верхний колонтитул Знак"/>
    <w:link w:val="a9"/>
    <w:uiPriority w:val="99"/>
    <w:locked/>
    <w:rsid w:val="004D23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2737</Words>
  <Characters>15605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КА</Company>
  <LinksUpToDate>false</LinksUpToDate>
  <CharactersWithSpaces>18306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Гуля</dc:creator>
  <cp:keywords/>
  <dc:description/>
  <cp:lastModifiedBy>admin</cp:lastModifiedBy>
  <cp:revision>2</cp:revision>
  <dcterms:created xsi:type="dcterms:W3CDTF">2014-03-20T04:35:00Z</dcterms:created>
  <dcterms:modified xsi:type="dcterms:W3CDTF">2014-03-20T04:35:00Z</dcterms:modified>
</cp:coreProperties>
</file>