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8C1" w:rsidRPr="00893C38" w:rsidRDefault="003558C1" w:rsidP="00502416">
      <w:pPr>
        <w:pStyle w:val="aff1"/>
      </w:pPr>
      <w:r w:rsidRPr="00893C38">
        <w:t>ТГТУ</w:t>
      </w:r>
    </w:p>
    <w:p w:rsidR="00893C38" w:rsidRDefault="003558C1" w:rsidP="00502416">
      <w:pPr>
        <w:pStyle w:val="aff1"/>
      </w:pPr>
      <w:r w:rsidRPr="00893C38">
        <w:t>Кафедра</w:t>
      </w:r>
      <w:r w:rsidR="00893C38" w:rsidRPr="00893C38">
        <w:t>:</w:t>
      </w:r>
      <w:r w:rsidR="00893C38">
        <w:t xml:space="preserve"> "</w:t>
      </w:r>
      <w:r w:rsidRPr="00893C38">
        <w:t>Истории и философии</w:t>
      </w:r>
      <w:r w:rsidR="00893C38">
        <w:t>"</w:t>
      </w: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3558C1" w:rsidRPr="00893C38" w:rsidRDefault="003558C1" w:rsidP="00502416">
      <w:pPr>
        <w:pStyle w:val="aff1"/>
      </w:pPr>
      <w:r w:rsidRPr="00893C38">
        <w:t>Контрольная работа №</w:t>
      </w:r>
      <w:r w:rsidR="00502416">
        <w:t xml:space="preserve"> </w:t>
      </w:r>
      <w:r w:rsidRPr="00893C38">
        <w:t>1 по философии</w:t>
      </w: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502416" w:rsidRDefault="00502416" w:rsidP="00502416">
      <w:pPr>
        <w:pStyle w:val="aff1"/>
      </w:pPr>
    </w:p>
    <w:p w:rsidR="003558C1" w:rsidRPr="00893C38" w:rsidRDefault="003558C1" w:rsidP="00502416">
      <w:pPr>
        <w:pStyle w:val="aff1"/>
        <w:jc w:val="left"/>
      </w:pPr>
      <w:r w:rsidRPr="00893C38">
        <w:t>Студентки</w:t>
      </w:r>
      <w:r w:rsidR="00893C38" w:rsidRPr="00893C38">
        <w:t xml:space="preserve">: </w:t>
      </w:r>
      <w:r w:rsidRPr="00893C38">
        <w:t>2 курса, группы Б-21з</w:t>
      </w:r>
    </w:p>
    <w:p w:rsidR="00893C38" w:rsidRDefault="003558C1" w:rsidP="00502416">
      <w:pPr>
        <w:pStyle w:val="aff1"/>
        <w:jc w:val="left"/>
      </w:pPr>
      <w:r w:rsidRPr="00893C38">
        <w:t>Гавриковой Марии Владимировны</w:t>
      </w:r>
    </w:p>
    <w:p w:rsidR="00893C38" w:rsidRDefault="00502416" w:rsidP="00893C38">
      <w:r>
        <w:br w:type="page"/>
      </w:r>
      <w:r w:rsidR="00080AE6" w:rsidRPr="00893C38">
        <w:t>1</w:t>
      </w:r>
      <w:r w:rsidR="00893C38" w:rsidRPr="00893C38">
        <w:t xml:space="preserve">. </w:t>
      </w:r>
      <w:r w:rsidR="00080AE6" w:rsidRPr="00893C38">
        <w:t>Какие элементы марксистского учения принимались Струве, а какие отвергались</w:t>
      </w:r>
      <w:r w:rsidR="00893C38" w:rsidRPr="00893C38">
        <w:t>?</w:t>
      </w:r>
    </w:p>
    <w:p w:rsidR="00893C38" w:rsidRDefault="00A459FB" w:rsidP="00893C38">
      <w:r w:rsidRPr="00893C38">
        <w:t>1</w:t>
      </w:r>
      <w:r w:rsidR="00893C38" w:rsidRPr="00893C38">
        <w:t xml:space="preserve">. </w:t>
      </w:r>
      <w:r w:rsidR="00080AE6" w:rsidRPr="00893C38">
        <w:t>В первый период своей творческой и общественно-политической деятельности</w:t>
      </w:r>
      <w:r w:rsidR="00893C38">
        <w:t xml:space="preserve"> (</w:t>
      </w:r>
      <w:r w:rsidR="00080AE6" w:rsidRPr="00893C38">
        <w:t xml:space="preserve">90-е годы </w:t>
      </w:r>
      <w:r w:rsidR="00080AE6" w:rsidRPr="00893C38">
        <w:rPr>
          <w:lang w:val="en-US"/>
        </w:rPr>
        <w:t>XIX</w:t>
      </w:r>
      <w:r w:rsidR="00502416">
        <w:t xml:space="preserve"> </w:t>
      </w:r>
      <w:r w:rsidR="00080AE6" w:rsidRPr="00893C38">
        <w:t>века</w:t>
      </w:r>
      <w:r w:rsidR="00893C38" w:rsidRPr="00893C38">
        <w:t xml:space="preserve">) </w:t>
      </w:r>
      <w:r w:rsidR="00080AE6" w:rsidRPr="00893C38">
        <w:t>Струве находился всецело под влиянием экономической и социальной теории марксизма и</w:t>
      </w:r>
      <w:r w:rsidR="00893C38">
        <w:t xml:space="preserve"> "</w:t>
      </w:r>
      <w:r w:rsidR="00080AE6" w:rsidRPr="00893C38">
        <w:t>научной</w:t>
      </w:r>
      <w:r w:rsidR="00893C38">
        <w:t xml:space="preserve">" </w:t>
      </w:r>
      <w:r w:rsidR="00080AE6" w:rsidRPr="00893C38">
        <w:t>философии позитивизма</w:t>
      </w:r>
      <w:r w:rsidR="00893C38">
        <w:t xml:space="preserve"> (</w:t>
      </w:r>
      <w:r w:rsidR="00080AE6" w:rsidRPr="00893C38">
        <w:t>такое соединение вообще было очень характерно для русских марксистов</w:t>
      </w:r>
      <w:r w:rsidR="00893C38" w:rsidRPr="00893C38">
        <w:t xml:space="preserve">). </w:t>
      </w:r>
      <w:r w:rsidR="00080AE6" w:rsidRPr="00893C38">
        <w:t>Позже он обратился к неокантианству и благодаря этому пришел к более глубокому пониманию общества и человека</w:t>
      </w:r>
      <w:r w:rsidR="00893C38" w:rsidRPr="00893C38">
        <w:t xml:space="preserve">; </w:t>
      </w:r>
      <w:r w:rsidR="00080AE6" w:rsidRPr="00893C38">
        <w:t>впрочем, он резко критиковал неокантианство за его формализм, за непонимание глубокой иррациональности, мистичности бытия</w:t>
      </w:r>
      <w:r w:rsidR="00893C38" w:rsidRPr="00893C38">
        <w:t xml:space="preserve">. </w:t>
      </w:r>
      <w:r w:rsidR="00080AE6" w:rsidRPr="00893C38">
        <w:t>Философская, метафизическая позиция Струве основывается на том же принципе, который может в основании всего его мировоззрения,</w:t>
      </w:r>
      <w:r w:rsidR="00893C38" w:rsidRPr="00893C38">
        <w:t xml:space="preserve"> - </w:t>
      </w:r>
      <w:r w:rsidR="00080AE6" w:rsidRPr="00893C38">
        <w:t>на представлении о человеческой личности как</w:t>
      </w:r>
      <w:r w:rsidR="00893C38" w:rsidRPr="00893C38">
        <w:t xml:space="preserve"> </w:t>
      </w:r>
      <w:r w:rsidR="00080AE6" w:rsidRPr="00893C38">
        <w:t>абсолютном творческом центре реальности</w:t>
      </w:r>
      <w:r w:rsidR="00893C38" w:rsidRPr="00893C38">
        <w:t>.</w:t>
      </w:r>
      <w:r w:rsidR="00893C38">
        <w:t xml:space="preserve"> "</w:t>
      </w:r>
      <w:r w:rsidR="00080AE6" w:rsidRPr="00893C38">
        <w:t>Человек как носитель в космосе личного творческого подвига, пишет он,</w:t>
      </w:r>
      <w:r w:rsidR="00893C38" w:rsidRPr="00893C38">
        <w:t xml:space="preserve"> - </w:t>
      </w:r>
      <w:r w:rsidR="00080AE6" w:rsidRPr="00893C38">
        <w:t>вот та центральная идея, которая мирно или бурно, медленно или быстро захватит человечество, за хватит его религиозно и вольет в омертвевшую личность и общественную жизнь новые силы</w:t>
      </w:r>
      <w:r w:rsidR="00893C38" w:rsidRPr="00893C38">
        <w:t xml:space="preserve">. </w:t>
      </w:r>
      <w:r w:rsidR="00080AE6" w:rsidRPr="00893C38">
        <w:t>Такова моя вера</w:t>
      </w:r>
      <w:r w:rsidR="00893C38">
        <w:t xml:space="preserve">". </w:t>
      </w:r>
      <w:r w:rsidR="00080AE6" w:rsidRPr="00893C38">
        <w:t>Сама эта мысль не являлась новой, как мы видели, она проходит через всю историю русской философии</w:t>
      </w:r>
      <w:r w:rsidR="00893C38" w:rsidRPr="00893C38">
        <w:t xml:space="preserve">. </w:t>
      </w:r>
      <w:r w:rsidR="00080AE6" w:rsidRPr="00893C38">
        <w:t>Заслуга Струве состояла в том, что он использовал ее для решения важнейших общественно-политических, социальных и даже чисто экономических проблем и тем самым продемонстрировал необходимость соединения персоналисткой метафизики с конкретным научным достижением общества и человека</w:t>
      </w:r>
      <w:r w:rsidR="00893C38" w:rsidRPr="00893C38">
        <w:t xml:space="preserve">. </w:t>
      </w:r>
      <w:r w:rsidR="00080AE6" w:rsidRPr="00893C38">
        <w:t>Что касается конкретных проблем метафизики, здесь суждение Струве достаточно фрагментарны и неоригинальны</w:t>
      </w:r>
      <w:r w:rsidR="00893C38" w:rsidRPr="00893C38">
        <w:t xml:space="preserve">. </w:t>
      </w:r>
      <w:r w:rsidR="00080AE6" w:rsidRPr="00893C38">
        <w:t xml:space="preserve">Подобно другим философам </w:t>
      </w:r>
      <w:r w:rsidR="00893C38">
        <w:t>-</w:t>
      </w:r>
      <w:r w:rsidR="00080AE6" w:rsidRPr="00893C38">
        <w:t xml:space="preserve"> персоналистам Струве полагал, что каждая человеческая личность в своей метафизической сущности есть неуничтожимая и абсолютно фундаментальная духовная субстанция, главное качество которой </w:t>
      </w:r>
      <w:r w:rsidR="00893C38">
        <w:t>-</w:t>
      </w:r>
      <w:r w:rsidR="00080AE6" w:rsidRPr="00893C38">
        <w:t xml:space="preserve"> это бесконечное творческое активность</w:t>
      </w:r>
      <w:r w:rsidR="00893C38" w:rsidRPr="00893C38">
        <w:t xml:space="preserve">. </w:t>
      </w:r>
      <w:r w:rsidR="00080AE6" w:rsidRPr="00893C38">
        <w:t>Однако он, по-видимому, не считал возможным, как это делали русские последователи</w:t>
      </w:r>
      <w:r w:rsidR="00893C38" w:rsidRPr="00893C38">
        <w:t xml:space="preserve">. </w:t>
      </w:r>
      <w:r w:rsidR="00080AE6" w:rsidRPr="00893C38">
        <w:t>Лейбница, сводить свою реальность к совокупности моносубстанций</w:t>
      </w:r>
      <w:r w:rsidR="00893C38" w:rsidRPr="00893C38">
        <w:t xml:space="preserve">. </w:t>
      </w:r>
      <w:r w:rsidR="00080AE6" w:rsidRPr="00893C38">
        <w:t>Он признавал богатство бытия и внедуховных субстанций</w:t>
      </w:r>
      <w:r w:rsidR="00893C38" w:rsidRPr="00893C38">
        <w:t xml:space="preserve">. </w:t>
      </w:r>
      <w:r w:rsidR="00080AE6" w:rsidRPr="00893C38">
        <w:t xml:space="preserve">Более того, одна из важнейших философских тем Струве </w:t>
      </w:r>
      <w:r w:rsidR="00893C38">
        <w:t>-</w:t>
      </w:r>
      <w:r w:rsidR="00080AE6" w:rsidRPr="00893C38">
        <w:t xml:space="preserve"> провозглашение иррациональной бесконечности бытия вне человека, его мистической таинственности, недоступной точному познанию</w:t>
      </w:r>
      <w:r w:rsidR="00893C38" w:rsidRPr="00893C38">
        <w:t xml:space="preserve">. </w:t>
      </w:r>
      <w:r w:rsidR="00080AE6" w:rsidRPr="00893C38">
        <w:t>В понимание процесса познания, отношение сознания человека к бытию, Струве следовал за идеями</w:t>
      </w:r>
      <w:r w:rsidR="00893C38">
        <w:t xml:space="preserve"> "</w:t>
      </w:r>
      <w:r w:rsidR="00080AE6" w:rsidRPr="00893C38">
        <w:t>имманентной философии</w:t>
      </w:r>
      <w:r w:rsidR="00893C38">
        <w:t xml:space="preserve">", </w:t>
      </w:r>
      <w:r w:rsidR="00080AE6" w:rsidRPr="00893C38">
        <w:t>намечая тем самым грядущее движение русской философии к новым формам гносеологии</w:t>
      </w:r>
      <w:r w:rsidR="00893C38" w:rsidRPr="00893C38">
        <w:t xml:space="preserve">. </w:t>
      </w:r>
      <w:r w:rsidR="00080AE6" w:rsidRPr="00893C38">
        <w:t>Он полагал, что жесткое разделение</w:t>
      </w:r>
      <w:r w:rsidR="00893C38">
        <w:t xml:space="preserve"> "</w:t>
      </w:r>
      <w:r w:rsidR="00080AE6" w:rsidRPr="00893C38">
        <w:t>субъективных</w:t>
      </w:r>
      <w:r w:rsidR="00893C38">
        <w:t xml:space="preserve">" </w:t>
      </w:r>
      <w:r w:rsidR="00080AE6" w:rsidRPr="00893C38">
        <w:t>и</w:t>
      </w:r>
      <w:r w:rsidR="00893C38">
        <w:t xml:space="preserve"> "</w:t>
      </w:r>
      <w:r w:rsidR="00080AE6" w:rsidRPr="00893C38">
        <w:t>объективных</w:t>
      </w:r>
      <w:r w:rsidR="00893C38">
        <w:t xml:space="preserve">" </w:t>
      </w:r>
      <w:r w:rsidR="00080AE6" w:rsidRPr="00893C38">
        <w:t>элементов в познании неверно, искажает структуру познания</w:t>
      </w:r>
      <w:r w:rsidR="00893C38" w:rsidRPr="00893C38">
        <w:t xml:space="preserve">; </w:t>
      </w:r>
      <w:r w:rsidR="00080AE6" w:rsidRPr="00893C38">
        <w:t>в акте познания мы непосредственно</w:t>
      </w:r>
      <w:r w:rsidR="00893C38">
        <w:t xml:space="preserve"> "</w:t>
      </w:r>
      <w:r w:rsidR="00080AE6" w:rsidRPr="00893C38">
        <w:t>схватываем</w:t>
      </w:r>
      <w:r w:rsidR="00893C38">
        <w:t xml:space="preserve">" </w:t>
      </w:r>
      <w:r w:rsidR="00080AE6" w:rsidRPr="00893C38">
        <w:t>определенный</w:t>
      </w:r>
      <w:r w:rsidR="00893C38">
        <w:t xml:space="preserve"> "</w:t>
      </w:r>
      <w:r w:rsidR="00080AE6" w:rsidRPr="00893C38">
        <w:t>срез</w:t>
      </w:r>
      <w:r w:rsidR="00893C38">
        <w:t xml:space="preserve">" </w:t>
      </w:r>
      <w:r w:rsidR="00080AE6" w:rsidRPr="00893C38">
        <w:t>бесконечного бытия и из</w:t>
      </w:r>
      <w:r w:rsidR="00893C38">
        <w:t xml:space="preserve"> "</w:t>
      </w:r>
      <w:r w:rsidR="00080AE6" w:rsidRPr="00893C38">
        <w:t>схваченного</w:t>
      </w:r>
      <w:r w:rsidR="00893C38">
        <w:t xml:space="preserve">" </w:t>
      </w:r>
      <w:r w:rsidR="00080AE6" w:rsidRPr="00893C38">
        <w:t>материала выстраиваем наше познание</w:t>
      </w:r>
      <w:r w:rsidR="00893C38" w:rsidRPr="00893C38">
        <w:t xml:space="preserve">. </w:t>
      </w:r>
      <w:r w:rsidR="00080AE6" w:rsidRPr="00893C38">
        <w:t>Исходные данные познания есть само бытие представленное в сознании,</w:t>
      </w:r>
      <w:r w:rsidR="00893C38" w:rsidRPr="00893C38">
        <w:t xml:space="preserve"> - </w:t>
      </w:r>
      <w:r w:rsidR="00080AE6" w:rsidRPr="00893C38">
        <w:t>не только в его</w:t>
      </w:r>
      <w:r w:rsidR="00893C38">
        <w:t xml:space="preserve"> "</w:t>
      </w:r>
      <w:r w:rsidR="00080AE6" w:rsidRPr="00893C38">
        <w:t>форме</w:t>
      </w:r>
      <w:r w:rsidR="00893C38">
        <w:t xml:space="preserve">", </w:t>
      </w:r>
      <w:r w:rsidR="00080AE6" w:rsidRPr="00893C38">
        <w:t>но и в его</w:t>
      </w:r>
      <w:r w:rsidR="00893C38">
        <w:t xml:space="preserve"> "</w:t>
      </w:r>
      <w:r w:rsidR="00080AE6" w:rsidRPr="00893C38">
        <w:t>содержании</w:t>
      </w:r>
      <w:r w:rsidR="00893C38">
        <w:t xml:space="preserve">", </w:t>
      </w:r>
      <w:r w:rsidR="00893C38" w:rsidRPr="00893C38">
        <w:t xml:space="preserve">- </w:t>
      </w:r>
      <w:r w:rsidR="00080AE6" w:rsidRPr="00893C38">
        <w:t>поэтому относительно этих данных бессмысленно различие</w:t>
      </w:r>
      <w:r w:rsidR="00893C38">
        <w:t xml:space="preserve"> "</w:t>
      </w:r>
      <w:r w:rsidR="00080AE6" w:rsidRPr="00893C38">
        <w:t>объективного</w:t>
      </w:r>
      <w:r w:rsidR="00893C38">
        <w:t xml:space="preserve">" </w:t>
      </w:r>
      <w:r w:rsidR="00080AE6" w:rsidRPr="00893C38">
        <w:t>и</w:t>
      </w:r>
      <w:r w:rsidR="00893C38">
        <w:t xml:space="preserve"> "</w:t>
      </w:r>
      <w:r w:rsidR="00080AE6" w:rsidRPr="00893C38">
        <w:t>субъективного</w:t>
      </w:r>
      <w:r w:rsidR="00893C38">
        <w:t xml:space="preserve">". </w:t>
      </w:r>
      <w:r w:rsidR="00080AE6" w:rsidRPr="00893C38">
        <w:t>Только на уровне вторичных конструкций сознания появляется и это различие и прочие оппозиции, характерные для традиционных теорий сознания в частности оппозиция истины и лжи</w:t>
      </w:r>
      <w:r w:rsidR="00893C38" w:rsidRPr="00893C38">
        <w:t xml:space="preserve">. </w:t>
      </w:r>
      <w:r w:rsidR="00080AE6" w:rsidRPr="00893C38">
        <w:t>Проблема познания не в том, что позна</w:t>
      </w:r>
      <w:r w:rsidR="00502416">
        <w:t>ва</w:t>
      </w:r>
      <w:r w:rsidR="00080AE6" w:rsidRPr="00893C38">
        <w:t>тельные образы нашего сознания якобы</w:t>
      </w:r>
      <w:r w:rsidR="00893C38">
        <w:t xml:space="preserve"> " </w:t>
      </w:r>
      <w:r w:rsidR="00080AE6" w:rsidRPr="00893C38">
        <w:t>неправильно</w:t>
      </w:r>
      <w:r w:rsidR="00893C38">
        <w:t>", "</w:t>
      </w:r>
      <w:r w:rsidR="00080AE6" w:rsidRPr="00893C38">
        <w:t>неадекватно отражают бытие, а в том, что бытие неполно</w:t>
      </w:r>
      <w:r w:rsidR="00893C38">
        <w:t xml:space="preserve"> (</w:t>
      </w:r>
      <w:r w:rsidR="00080AE6" w:rsidRPr="00893C38">
        <w:t>не во всем своем содержании</w:t>
      </w:r>
      <w:r w:rsidR="00893C38" w:rsidRPr="00893C38">
        <w:t xml:space="preserve">) </w:t>
      </w:r>
      <w:r w:rsidR="00080AE6" w:rsidRPr="00893C38">
        <w:t>присутствует в сознании в акте познания</w:t>
      </w:r>
      <w:r w:rsidR="00893C38" w:rsidRPr="00893C38">
        <w:t>.</w:t>
      </w:r>
    </w:p>
    <w:p w:rsidR="00893C38" w:rsidRDefault="00080AE6" w:rsidP="00893C38">
      <w:r w:rsidRPr="00893C38">
        <w:t>2</w:t>
      </w:r>
      <w:r w:rsidR="00893C38" w:rsidRPr="00893C38">
        <w:t xml:space="preserve">. </w:t>
      </w:r>
      <w:r w:rsidRPr="00893C38">
        <w:t>Как менялось в течение жизни его отношение к марксистской философии</w:t>
      </w:r>
      <w:r w:rsidR="00893C38" w:rsidRPr="00893C38">
        <w:t>?</w:t>
      </w:r>
    </w:p>
    <w:p w:rsidR="00893C38" w:rsidRDefault="00080AE6" w:rsidP="00893C38">
      <w:r w:rsidRPr="00893C38">
        <w:t>2</w:t>
      </w:r>
      <w:r w:rsidR="00893C38" w:rsidRPr="00893C38">
        <w:t xml:space="preserve">. </w:t>
      </w:r>
      <w:r w:rsidRPr="00893C38">
        <w:t>На первом этапе своего творческого развития Струве позитивно оценивая марксизм зато, что он с научных позиций доказывая неизбежность перехода экономики любой стране в капиталистическую стадию</w:t>
      </w:r>
      <w:r w:rsidR="00893C38" w:rsidRPr="00893C38">
        <w:t xml:space="preserve">. </w:t>
      </w:r>
      <w:r w:rsidRPr="00893C38">
        <w:t>Это мнение он сохранил неизменным и после того, как перестал признавать марксизм универсальным социальным и философским учением</w:t>
      </w:r>
      <w:r w:rsidR="00893C38" w:rsidRPr="00893C38">
        <w:t xml:space="preserve">. </w:t>
      </w:r>
      <w:r w:rsidRPr="00893C38">
        <w:t>Точно также на протяжении всей своей жизни Струве признавал определенную правоту социализма</w:t>
      </w:r>
      <w:r w:rsidR="00893C38" w:rsidRPr="00893C38">
        <w:t xml:space="preserve">; </w:t>
      </w:r>
      <w:r w:rsidRPr="00893C38">
        <w:t>она заключается в самом представлении об идеальном состоянии общества, о возможности развития общества в направлении к этому идеальному состоянию</w:t>
      </w:r>
      <w:r w:rsidR="00893C38" w:rsidRPr="00893C38">
        <w:t xml:space="preserve">. </w:t>
      </w:r>
      <w:r w:rsidRPr="00893C38">
        <w:t>Однако конкретное содержание этого идеального состояния и тем более те меры, которые социалистическое учение</w:t>
      </w:r>
      <w:r w:rsidR="00893C38">
        <w:t xml:space="preserve"> (</w:t>
      </w:r>
      <w:r w:rsidRPr="00893C38">
        <w:t>особенно в варианте, предлагаемом Марксом</w:t>
      </w:r>
      <w:r w:rsidR="00893C38" w:rsidRPr="00893C38">
        <w:t xml:space="preserve">) </w:t>
      </w:r>
      <w:r w:rsidRPr="00893C38">
        <w:t xml:space="preserve">выдвигало в качестве необходимых для реализации идеального состояния, Струве признавал абсолютно ложными упускающими из вида самый важный фактор общественного процесса </w:t>
      </w:r>
      <w:r w:rsidR="00893C38">
        <w:t>-</w:t>
      </w:r>
      <w:r w:rsidRPr="00893C38">
        <w:t xml:space="preserve"> отдельную личность</w:t>
      </w:r>
      <w:r w:rsidR="00893C38" w:rsidRPr="00893C38">
        <w:t xml:space="preserve">. </w:t>
      </w:r>
      <w:r w:rsidRPr="00893C38">
        <w:t>В учении Маркса предполагается, что приход общества от наличного несовершенного состояния к совершенному может быть осуществлен исключительно внешними мерами, с помощью определенных, заранее рассчитанных изменений форм внешней жизни</w:t>
      </w:r>
      <w:r w:rsidR="00893C38" w:rsidRPr="00893C38">
        <w:t xml:space="preserve">. </w:t>
      </w:r>
      <w:r w:rsidRPr="00893C38">
        <w:t>Это было бы возможно только в том случае, если бы общество и отдельный человек были простыми объектами, допускающими исчерпывающее постижение с помощью рациональных средств науки</w:t>
      </w:r>
      <w:r w:rsidR="00893C38" w:rsidRPr="00893C38">
        <w:t xml:space="preserve">. </w:t>
      </w:r>
      <w:r w:rsidRPr="00893C38">
        <w:t>По мнению Струве это предложение вступает в вопиющее противоречие с жизнью</w:t>
      </w:r>
      <w:r w:rsidR="00893C38" w:rsidRPr="00893C38">
        <w:t xml:space="preserve">. </w:t>
      </w:r>
      <w:r w:rsidRPr="00893C38">
        <w:t>Человек и общество столь же бесконечны таинственны и мистичны, как все бытие, поэтому их точное и исчерпывающее познание невозможно а значит, невозможно и преобразование общества к совершенному состоянию с помощью простого набора внешних мероприятий</w:t>
      </w:r>
      <w:r w:rsidR="00893C38" w:rsidRPr="00893C38">
        <w:t>.</w:t>
      </w:r>
    </w:p>
    <w:p w:rsidR="00893C38" w:rsidRDefault="00080AE6" w:rsidP="00893C38">
      <w:r w:rsidRPr="00893C38">
        <w:t>3</w:t>
      </w:r>
      <w:r w:rsidR="00893C38" w:rsidRPr="00893C38">
        <w:t xml:space="preserve">. </w:t>
      </w:r>
      <w:r w:rsidRPr="00893C38">
        <w:t>Под влиянием каких философских идей Струве пересмотрел свои позитивистские взгляды</w:t>
      </w:r>
      <w:r w:rsidR="00893C38" w:rsidRPr="00893C38">
        <w:t>?</w:t>
      </w:r>
    </w:p>
    <w:p w:rsidR="00893C38" w:rsidRDefault="00080AE6" w:rsidP="00893C38">
      <w:r w:rsidRPr="00893C38">
        <w:t>3</w:t>
      </w:r>
      <w:r w:rsidR="00893C38" w:rsidRPr="00893C38">
        <w:t xml:space="preserve">. </w:t>
      </w:r>
      <w:r w:rsidRPr="00893C38">
        <w:t>В противоположность этой, марксисткой, позиции сам Струве считает главным фактором несовершенства общества не неправильность его внешних форм, а внутреннее несовершенство самих людей</w:t>
      </w:r>
      <w:r w:rsidR="00893C38" w:rsidRPr="00893C38">
        <w:t xml:space="preserve">. </w:t>
      </w:r>
      <w:r w:rsidR="00B714D0" w:rsidRPr="00893C38">
        <w:t>Он пытался обосновать миросозерцание марксизма не на диалектическом материализме, а на неокантианском учении</w:t>
      </w:r>
      <w:r w:rsidR="00893C38" w:rsidRPr="00893C38">
        <w:t xml:space="preserve">. </w:t>
      </w:r>
      <w:r w:rsidR="00B714D0" w:rsidRPr="00893C38">
        <w:t>Философская основа мировоззрения Струве сформировалась</w:t>
      </w:r>
      <w:r w:rsidR="00893C38" w:rsidRPr="00893C38">
        <w:t xml:space="preserve"> </w:t>
      </w:r>
      <w:r w:rsidR="00B714D0" w:rsidRPr="00893C38">
        <w:t>под влиянием кантовского учения о свободе, предполагающего различение сущего и должного</w:t>
      </w:r>
      <w:r w:rsidR="00893C38" w:rsidRPr="00893C38">
        <w:t xml:space="preserve">. </w:t>
      </w:r>
      <w:r w:rsidR="00B714D0" w:rsidRPr="00893C38">
        <w:t>Размышление над кантовским понятием</w:t>
      </w:r>
      <w:r w:rsidR="00893C38">
        <w:t xml:space="preserve"> "</w:t>
      </w:r>
      <w:r w:rsidR="00B714D0" w:rsidRPr="00893C38">
        <w:t>вещи-в-себе</w:t>
      </w:r>
      <w:r w:rsidR="00893C38">
        <w:t xml:space="preserve">", </w:t>
      </w:r>
      <w:r w:rsidR="00B714D0" w:rsidRPr="00893C38">
        <w:t>с помощью которого проводилось принципиальное отличие между миром природы и миром свободы, привело Струве к критическому пересмотру прежних позитивистских установок своего мышления</w:t>
      </w:r>
      <w:r w:rsidR="00893C38" w:rsidRPr="00893C38">
        <w:t xml:space="preserve">. </w:t>
      </w:r>
      <w:r w:rsidR="00B714D0" w:rsidRPr="00893C38">
        <w:t>Он решительно осудил позитивистское отождествление сферы науки и этики, познания и свободного действия, и пришел к выводу, что позитивизм не в состоянии</w:t>
      </w:r>
      <w:r w:rsidR="00893C38">
        <w:t xml:space="preserve"> "</w:t>
      </w:r>
      <w:r w:rsidR="00B714D0" w:rsidRPr="00893C38">
        <w:t>спасти человеческую свободу</w:t>
      </w:r>
      <w:r w:rsidR="00893C38">
        <w:t xml:space="preserve">". </w:t>
      </w:r>
      <w:r w:rsidR="00B714D0" w:rsidRPr="00893C38">
        <w:t>По мнению Струве, русский марксизм в своих философских построениях</w:t>
      </w:r>
      <w:r w:rsidR="00893C38">
        <w:t xml:space="preserve"> "</w:t>
      </w:r>
      <w:r w:rsidR="00B714D0" w:rsidRPr="00893C38">
        <w:t>впал в … заблуждение позитивизма, установив подчинение долженствования … бытию и поглощение свободы необходимостью</w:t>
      </w:r>
      <w:r w:rsidR="00893C38">
        <w:t xml:space="preserve">". </w:t>
      </w:r>
      <w:r w:rsidR="00B714D0" w:rsidRPr="00893C38">
        <w:t>Таким образом, отказавшись от позитивизма, Струве перестал быть марксистом в философском</w:t>
      </w:r>
      <w:r w:rsidR="00492999" w:rsidRPr="00893C38">
        <w:t xml:space="preserve"> отношении</w:t>
      </w:r>
      <w:r w:rsidR="00893C38" w:rsidRPr="00893C38">
        <w:t>.</w:t>
      </w:r>
    </w:p>
    <w:p w:rsidR="00893C38" w:rsidRDefault="00A459FB" w:rsidP="00893C38">
      <w:r w:rsidRPr="00893C38">
        <w:t>4</w:t>
      </w:r>
      <w:r w:rsidR="00893C38" w:rsidRPr="00893C38">
        <w:t xml:space="preserve">. </w:t>
      </w:r>
      <w:r w:rsidRPr="00893C38">
        <w:t>На чем основывалась его критика марксистской теории социальной революции</w:t>
      </w:r>
      <w:r w:rsidR="00893C38" w:rsidRPr="00893C38">
        <w:t>?</w:t>
      </w:r>
    </w:p>
    <w:p w:rsidR="00893C38" w:rsidRDefault="00A459FB" w:rsidP="00893C38">
      <w:r w:rsidRPr="00893C38">
        <w:t>4</w:t>
      </w:r>
      <w:r w:rsidR="00893C38" w:rsidRPr="00893C38">
        <w:t xml:space="preserve">. </w:t>
      </w:r>
      <w:r w:rsidR="00492999" w:rsidRPr="00893C38">
        <w:t>Струве особенно импонировала марксистская трактовка социализма как выражение и цели рабочего движения, но понимание Марксом роли социалистической революции в достижении этой цели представлялось Струве не только утопическим, но и опасным</w:t>
      </w:r>
      <w:r w:rsidR="00893C38" w:rsidRPr="00893C38">
        <w:t xml:space="preserve">. </w:t>
      </w:r>
      <w:r w:rsidR="00492999" w:rsidRPr="00893C38">
        <w:t>В отличие от Н</w:t>
      </w:r>
      <w:r w:rsidR="00893C38">
        <w:t xml:space="preserve">.А. </w:t>
      </w:r>
      <w:r w:rsidR="00492999" w:rsidRPr="00893C38">
        <w:t>Бердяева, которого в сое время привлекала в марксизме идея революции как</w:t>
      </w:r>
      <w:r w:rsidR="00893C38">
        <w:t xml:space="preserve"> "</w:t>
      </w:r>
      <w:r w:rsidR="00492999" w:rsidRPr="00893C38">
        <w:t>скачка из царства необходимости в царство свободы</w:t>
      </w:r>
      <w:r w:rsidR="00893C38">
        <w:t xml:space="preserve">", </w:t>
      </w:r>
      <w:r w:rsidR="00492999" w:rsidRPr="00893C38">
        <w:t>Струве всегда относился к революции как к нарушению естественных и исторических законов</w:t>
      </w:r>
      <w:r w:rsidR="00893C38" w:rsidRPr="00893C38">
        <w:t>.</w:t>
      </w:r>
      <w:r w:rsidR="00893C38">
        <w:t xml:space="preserve"> "</w:t>
      </w:r>
      <w:r w:rsidR="00492999" w:rsidRPr="00893C38">
        <w:t>Природа не делает скачков, а интеллект не терпит скачков</w:t>
      </w:r>
      <w:r w:rsidR="00893C38">
        <w:t xml:space="preserve">", </w:t>
      </w:r>
      <w:r w:rsidR="00893C38" w:rsidRPr="00893C38">
        <w:t xml:space="preserve">- </w:t>
      </w:r>
      <w:r w:rsidR="00492999" w:rsidRPr="00893C38">
        <w:t>повторил он</w:t>
      </w:r>
      <w:r w:rsidR="00893C38" w:rsidRPr="00893C38">
        <w:t xml:space="preserve">. </w:t>
      </w:r>
      <w:r w:rsidR="00492999" w:rsidRPr="00893C38">
        <w:t>Теория социалистической революции, по мнению Струве,</w:t>
      </w:r>
      <w:r w:rsidR="00893C38">
        <w:t xml:space="preserve"> "</w:t>
      </w:r>
      <w:r w:rsidR="00492999" w:rsidRPr="00893C38">
        <w:t>выбивается</w:t>
      </w:r>
      <w:r w:rsidR="00893C38">
        <w:t xml:space="preserve">" </w:t>
      </w:r>
      <w:r w:rsidR="00492999" w:rsidRPr="00893C38">
        <w:t>из рамок материалистического понимания истории</w:t>
      </w:r>
      <w:r w:rsidR="00893C38" w:rsidRPr="00893C38">
        <w:t xml:space="preserve">. </w:t>
      </w:r>
      <w:r w:rsidR="00492999" w:rsidRPr="00893C38">
        <w:t>Идеи Маркса о неравномерности</w:t>
      </w:r>
      <w:r w:rsidR="00703DD6" w:rsidRPr="00893C38">
        <w:t xml:space="preserve"> общественного развития, антагонистических противоречиях и кризисах, обострении классовой борьбы в условиях капитализма ему также представлялись недостаточно научно и философски обоснованными</w:t>
      </w:r>
      <w:r w:rsidR="00893C38" w:rsidRPr="00893C38">
        <w:t>.</w:t>
      </w:r>
    </w:p>
    <w:p w:rsidR="00893C38" w:rsidRDefault="00A459FB" w:rsidP="00893C38">
      <w:r w:rsidRPr="00893C38">
        <w:t>5</w:t>
      </w:r>
      <w:r w:rsidR="00893C38" w:rsidRPr="00893C38">
        <w:t xml:space="preserve">. </w:t>
      </w:r>
      <w:r w:rsidRPr="00893C38">
        <w:t>Какое понимание социализма он противопоставил классической марксистской трактовке</w:t>
      </w:r>
      <w:r w:rsidR="00893C38" w:rsidRPr="00893C38">
        <w:t>?</w:t>
      </w:r>
    </w:p>
    <w:p w:rsidR="00893C38" w:rsidRDefault="00A459FB" w:rsidP="00893C38">
      <w:r w:rsidRPr="00893C38">
        <w:t>5</w:t>
      </w:r>
      <w:r w:rsidR="00893C38" w:rsidRPr="00893C38">
        <w:t xml:space="preserve">. </w:t>
      </w:r>
      <w:r w:rsidR="00703DD6" w:rsidRPr="00893C38">
        <w:t>По существу, Струве обвинял Маркса в</w:t>
      </w:r>
      <w:r w:rsidR="00893C38">
        <w:t xml:space="preserve"> "</w:t>
      </w:r>
      <w:r w:rsidR="00703DD6" w:rsidRPr="00893C38">
        <w:t>мнимо реалистическом</w:t>
      </w:r>
      <w:r w:rsidR="00893C38">
        <w:t xml:space="preserve">" </w:t>
      </w:r>
      <w:r w:rsidR="00703DD6" w:rsidRPr="00893C38">
        <w:t>обосновании необходимости социалистической революции, неправомерном применении диалектического метода к объяснению исторического процесса</w:t>
      </w:r>
      <w:r w:rsidR="00893C38" w:rsidRPr="00893C38">
        <w:t xml:space="preserve">. </w:t>
      </w:r>
      <w:r w:rsidR="00703DD6" w:rsidRPr="00893C38">
        <w:t>Маркс, по его мнению, воспринял диалектику Гегеля, ядро которой составлял принцип противоположностей и</w:t>
      </w:r>
      <w:r w:rsidR="00893C38">
        <w:t xml:space="preserve"> "</w:t>
      </w:r>
      <w:r w:rsidR="00703DD6" w:rsidRPr="00893C38">
        <w:t>скачка</w:t>
      </w:r>
      <w:r w:rsidR="00893C38">
        <w:t xml:space="preserve">" </w:t>
      </w:r>
      <w:r w:rsidR="00703DD6" w:rsidRPr="00893C38">
        <w:t>как перерыва постепенности, как догму</w:t>
      </w:r>
      <w:r w:rsidR="00893C38" w:rsidRPr="00893C38">
        <w:t xml:space="preserve">. </w:t>
      </w:r>
      <w:r w:rsidR="00703DD6" w:rsidRPr="00893C38">
        <w:t>По этой причине Маркс невольно упадобил революцию некой магической силе, возложив на нее все надежды на достижение желаемой цели</w:t>
      </w:r>
      <w:r w:rsidR="00893C38" w:rsidRPr="00893C38">
        <w:t xml:space="preserve">. </w:t>
      </w:r>
      <w:r w:rsidR="00703DD6" w:rsidRPr="00893C38">
        <w:t>Струве писал</w:t>
      </w:r>
      <w:r w:rsidR="00893C38" w:rsidRPr="00893C38">
        <w:t>:</w:t>
      </w:r>
      <w:r w:rsidR="00893C38">
        <w:t xml:space="preserve"> "</w:t>
      </w:r>
      <w:r w:rsidR="00703DD6" w:rsidRPr="00893C38">
        <w:t xml:space="preserve">Чтобы страстно желаемое, </w:t>
      </w:r>
      <w:r w:rsidR="00092D8C" w:rsidRPr="00893C38">
        <w:t xml:space="preserve">невозможное, в конце концов все же было признано необходимым, на помощь призвано социальное чудо </w:t>
      </w:r>
      <w:r w:rsidR="00893C38">
        <w:t>-</w:t>
      </w:r>
      <w:r w:rsidR="00092D8C" w:rsidRPr="00893C38">
        <w:t xml:space="preserve"> социальная революция, которая приводит в исполнение переход количества в качество благодаря внутренне присущей ей творческой силе</w:t>
      </w:r>
      <w:r w:rsidR="00893C38">
        <w:t xml:space="preserve">". </w:t>
      </w:r>
      <w:r w:rsidR="00092D8C" w:rsidRPr="00893C38">
        <w:t>До тех пор, пока в марксизме не будет изжито представление о революции как о мистическом перерыве постепенности, он останется, по мнению Струве, только оригинальной формой утопизма</w:t>
      </w:r>
      <w:r w:rsidR="00893C38" w:rsidRPr="00893C38">
        <w:t xml:space="preserve">. </w:t>
      </w:r>
      <w:r w:rsidR="00092D8C" w:rsidRPr="00893C38">
        <w:t xml:space="preserve">Социализм, отмечал Струве, обладает реальностью </w:t>
      </w:r>
      <w:r w:rsidR="004775FE" w:rsidRPr="00893C38">
        <w:t>постольку, поскольку он органически содержится в современном экономическом порядке как возможность, реализуемая эволюционным путем</w:t>
      </w:r>
      <w:r w:rsidR="00893C38" w:rsidRPr="00893C38">
        <w:t>.</w:t>
      </w:r>
    </w:p>
    <w:p w:rsidR="00893C38" w:rsidRDefault="00A459FB" w:rsidP="00893C38">
      <w:r w:rsidRPr="00893C38">
        <w:t>6</w:t>
      </w:r>
      <w:r w:rsidR="00893C38" w:rsidRPr="00893C38">
        <w:t xml:space="preserve">. </w:t>
      </w:r>
      <w:r w:rsidRPr="00893C38">
        <w:t>Как Струве объяснял причины формирования радикально-революционного характера марксистского учения</w:t>
      </w:r>
      <w:r w:rsidR="00893C38" w:rsidRPr="00893C38">
        <w:t>?</w:t>
      </w:r>
    </w:p>
    <w:p w:rsidR="00893C38" w:rsidRDefault="00A459FB" w:rsidP="00893C38">
      <w:r w:rsidRPr="00893C38">
        <w:t>6</w:t>
      </w:r>
      <w:r w:rsidR="00893C38" w:rsidRPr="00893C38">
        <w:t xml:space="preserve">. </w:t>
      </w:r>
      <w:r w:rsidR="004775FE" w:rsidRPr="00893C38">
        <w:t>Струве пытался разобраться в причинах формирования радикалистских установок марксизма вообще и революционности русских социал-демократов в частности</w:t>
      </w:r>
      <w:r w:rsidR="00893C38" w:rsidRPr="00893C38">
        <w:t xml:space="preserve">. </w:t>
      </w:r>
      <w:r w:rsidR="004775FE" w:rsidRPr="00893C38">
        <w:t xml:space="preserve">Он пришел к выводу, что истоки философской слабости марксизма следует искать во французском материализме, рационализме и сенсуализме </w:t>
      </w:r>
      <w:r w:rsidR="004775FE" w:rsidRPr="00893C38">
        <w:rPr>
          <w:lang w:val="en-US"/>
        </w:rPr>
        <w:t>XVIII</w:t>
      </w:r>
      <w:r w:rsidR="004775FE" w:rsidRPr="00893C38">
        <w:t xml:space="preserve"> века</w:t>
      </w:r>
      <w:r w:rsidR="00893C38" w:rsidRPr="00893C38">
        <w:t xml:space="preserve">. </w:t>
      </w:r>
      <w:r w:rsidR="004775FE" w:rsidRPr="00893C38">
        <w:t xml:space="preserve">Маркс, по его мнению, был вовсе не философом критического духа, </w:t>
      </w:r>
      <w:r w:rsidR="006144C3" w:rsidRPr="00893C38">
        <w:t xml:space="preserve">имеющим родство с Кантом, Шеллингом и Гегелем, а догматическим материалом, вышедшим из школы Фейербаха, но более решительно примкнувшим к французскому материализму </w:t>
      </w:r>
      <w:r w:rsidR="006144C3" w:rsidRPr="00893C38">
        <w:rPr>
          <w:lang w:val="en-US"/>
        </w:rPr>
        <w:t>XVIII</w:t>
      </w:r>
      <w:r w:rsidR="006144C3" w:rsidRPr="00893C38">
        <w:t xml:space="preserve"> века</w:t>
      </w:r>
      <w:r w:rsidR="00893C38" w:rsidRPr="00893C38">
        <w:t>.</w:t>
      </w:r>
    </w:p>
    <w:p w:rsidR="00893C38" w:rsidRDefault="003E272D" w:rsidP="00893C38">
      <w:r w:rsidRPr="00893C38">
        <w:t>7</w:t>
      </w:r>
      <w:r w:rsidR="00893C38" w:rsidRPr="00893C38">
        <w:t xml:space="preserve">. </w:t>
      </w:r>
      <w:r w:rsidRPr="00893C38">
        <w:t>Как он оценивал значение капиталистического этапа развития исторического процесса</w:t>
      </w:r>
      <w:r w:rsidR="00893C38" w:rsidRPr="00893C38">
        <w:t>?</w:t>
      </w:r>
    </w:p>
    <w:p w:rsidR="00893C38" w:rsidRDefault="003E272D" w:rsidP="00893C38">
      <w:r w:rsidRPr="00893C38">
        <w:t>7</w:t>
      </w:r>
      <w:r w:rsidR="00893C38" w:rsidRPr="00893C38">
        <w:t xml:space="preserve">. </w:t>
      </w:r>
      <w:r w:rsidR="006144C3" w:rsidRPr="00893C38">
        <w:t>Будущее России, по мнению Струве, связано с развитием капитализма</w:t>
      </w:r>
      <w:r w:rsidR="00893C38" w:rsidRPr="00893C38">
        <w:t xml:space="preserve">. </w:t>
      </w:r>
      <w:r w:rsidR="006144C3" w:rsidRPr="00893C38">
        <w:t>В критике народнической теории некапиталистического развития он был близок к Плеханову, который тоже считал, что Россия не может быть исключением из практики мировой истории</w:t>
      </w:r>
      <w:r w:rsidR="00893C38" w:rsidRPr="00893C38">
        <w:t xml:space="preserve">. </w:t>
      </w:r>
      <w:r w:rsidR="006144C3" w:rsidRPr="00893C38">
        <w:t>Однако Плеханов, последовательно проводил идеи исторического материализма, связывал установление социализма со своевременным осуществлением социалистической революции, а Струве защищал путь реформ</w:t>
      </w:r>
      <w:r w:rsidR="00893C38" w:rsidRPr="00893C38">
        <w:t xml:space="preserve">. </w:t>
      </w:r>
      <w:r w:rsidR="006144C3" w:rsidRPr="00893C38">
        <w:t>В сложившихся российских условиях это означало развитие земледелия на основе товарного обмена с опорой на промыш</w:t>
      </w:r>
      <w:r w:rsidR="00BA5C10" w:rsidRPr="00893C38">
        <w:t>ленный капитал</w:t>
      </w:r>
      <w:r w:rsidR="00893C38" w:rsidRPr="00893C38">
        <w:t xml:space="preserve">. </w:t>
      </w:r>
      <w:r w:rsidR="00BA5C10" w:rsidRPr="00893C38">
        <w:t>Государство, подчеркивал Струве, должно расчищать почву для этого процесса и по возможности смягчать его социальные последствия</w:t>
      </w:r>
      <w:r w:rsidR="00893C38" w:rsidRPr="00893C38">
        <w:t>.</w:t>
      </w:r>
    </w:p>
    <w:p w:rsidR="00893C38" w:rsidRDefault="003E272D" w:rsidP="00893C38">
      <w:r w:rsidRPr="00893C38">
        <w:t>8</w:t>
      </w:r>
      <w:r w:rsidR="00893C38" w:rsidRPr="00893C38">
        <w:t xml:space="preserve">. </w:t>
      </w:r>
      <w:r w:rsidRPr="00893C38">
        <w:t>В чем Струве видел причины укоренения в социалистическом движении</w:t>
      </w:r>
      <w:r w:rsidR="00893C38">
        <w:t xml:space="preserve"> "</w:t>
      </w:r>
      <w:r w:rsidRPr="00893C38">
        <w:t>идеи личной безответственности</w:t>
      </w:r>
      <w:r w:rsidR="00893C38">
        <w:t>"</w:t>
      </w:r>
      <w:r w:rsidR="00893C38" w:rsidRPr="00893C38">
        <w:t>?</w:t>
      </w:r>
    </w:p>
    <w:p w:rsidR="00893C38" w:rsidRDefault="003E272D" w:rsidP="00893C38">
      <w:r w:rsidRPr="00893C38">
        <w:t>8</w:t>
      </w:r>
      <w:r w:rsidR="00893C38" w:rsidRPr="00893C38">
        <w:t xml:space="preserve">. </w:t>
      </w:r>
      <w:r w:rsidR="00BA5C10" w:rsidRPr="00893C38">
        <w:t>Трагедию русской революции Струве видел в том, что в ней идея личной годности была совершенно погашена и</w:t>
      </w:r>
      <w:r w:rsidR="00893C38">
        <w:t xml:space="preserve"> "</w:t>
      </w:r>
      <w:r w:rsidR="00BA5C10" w:rsidRPr="00893C38">
        <w:t>утоплена в идее равенства безответственных личностей</w:t>
      </w:r>
      <w:r w:rsidR="00893C38">
        <w:t xml:space="preserve">". </w:t>
      </w:r>
      <w:r w:rsidR="00BA5C10" w:rsidRPr="00893C38">
        <w:t>Современное ему социалистическое движение он считал враждебным идее личной ответственности человека</w:t>
      </w:r>
      <w:r w:rsidR="00893C38" w:rsidRPr="00893C38">
        <w:t xml:space="preserve">. </w:t>
      </w:r>
      <w:r w:rsidR="00BA5C10" w:rsidRPr="00893C38">
        <w:t xml:space="preserve">Одной из предпосылок марксистского учения он считал убеждение французского материализма </w:t>
      </w:r>
      <w:r w:rsidR="00BA5C10" w:rsidRPr="00893C38">
        <w:rPr>
          <w:lang w:val="en-US"/>
        </w:rPr>
        <w:t>XVIII</w:t>
      </w:r>
      <w:r w:rsidR="00BA5C10" w:rsidRPr="00893C38">
        <w:t xml:space="preserve"> века в том, что человек является продуктом</w:t>
      </w:r>
      <w:r w:rsidR="00893C38">
        <w:t xml:space="preserve"> "</w:t>
      </w:r>
      <w:r w:rsidR="00BA5C10" w:rsidRPr="00893C38">
        <w:t>среды</w:t>
      </w:r>
      <w:r w:rsidR="00893C38">
        <w:t xml:space="preserve">" </w:t>
      </w:r>
      <w:r w:rsidR="00BA5C10" w:rsidRPr="00893C38">
        <w:t>и</w:t>
      </w:r>
      <w:r w:rsidR="00893C38">
        <w:t xml:space="preserve"> "</w:t>
      </w:r>
      <w:r w:rsidR="00BA5C10" w:rsidRPr="00893C38">
        <w:t>совокупностью всех общественных отношений</w:t>
      </w:r>
      <w:r w:rsidR="00893C38">
        <w:t xml:space="preserve">". </w:t>
      </w:r>
      <w:r w:rsidR="00BA5C10" w:rsidRPr="00893C38">
        <w:t>Такое убеждение, подчеркивал Струве, не оставляет места для личной ответственности человека за свои поступки и образ мыслей</w:t>
      </w:r>
      <w:r w:rsidR="00893C38" w:rsidRPr="00893C38">
        <w:t xml:space="preserve">. </w:t>
      </w:r>
      <w:r w:rsidR="00BA5C10" w:rsidRPr="00893C38">
        <w:t xml:space="preserve">Установка </w:t>
      </w:r>
      <w:r w:rsidR="0079443C" w:rsidRPr="00893C38">
        <w:t>просвещения на полную рационализацию всех процессов, совершающихся в обществе,</w:t>
      </w:r>
      <w:r w:rsidR="00893C38">
        <w:t xml:space="preserve"> "</w:t>
      </w:r>
      <w:r w:rsidR="0079443C" w:rsidRPr="00893C38">
        <w:t>усыпляет</w:t>
      </w:r>
      <w:r w:rsidR="00893C38">
        <w:t xml:space="preserve">" </w:t>
      </w:r>
      <w:r w:rsidR="0079443C" w:rsidRPr="00893C38">
        <w:t>человеческую совесть и делает людей орудиями некоего абстрактного коллективного разума, лишая их автономной воли</w:t>
      </w:r>
      <w:r w:rsidR="00893C38" w:rsidRPr="00893C38">
        <w:t>.</w:t>
      </w:r>
    </w:p>
    <w:p w:rsidR="00893C38" w:rsidRDefault="003E272D" w:rsidP="00893C38">
      <w:r w:rsidRPr="00893C38">
        <w:t>9</w:t>
      </w:r>
      <w:r w:rsidR="00893C38" w:rsidRPr="00893C38">
        <w:t xml:space="preserve">. </w:t>
      </w:r>
      <w:r w:rsidRPr="00893C38">
        <w:t>Какое значение он придавал</w:t>
      </w:r>
      <w:r w:rsidR="00893C38">
        <w:t xml:space="preserve"> "</w:t>
      </w:r>
      <w:r w:rsidRPr="00893C38">
        <w:t>идее личной годности</w:t>
      </w:r>
      <w:r w:rsidR="00893C38">
        <w:t>"</w:t>
      </w:r>
      <w:r w:rsidR="00893C38" w:rsidRPr="00893C38">
        <w:t>?</w:t>
      </w:r>
    </w:p>
    <w:p w:rsidR="00893C38" w:rsidRDefault="003E272D" w:rsidP="00893C38">
      <w:r w:rsidRPr="00893C38">
        <w:t>9</w:t>
      </w:r>
      <w:r w:rsidR="00893C38" w:rsidRPr="00893C38">
        <w:t xml:space="preserve">. </w:t>
      </w:r>
      <w:r w:rsidR="0079443C" w:rsidRPr="00893C38">
        <w:t>Струве разделял положение марксизма</w:t>
      </w:r>
      <w:r w:rsidR="00EC57F7" w:rsidRPr="00893C38">
        <w:t xml:space="preserve"> о том, что в основе всякого экономического прогресса лежит вытеснение менее производительных общественно-экономических систем более производительными</w:t>
      </w:r>
      <w:r w:rsidR="00893C38" w:rsidRPr="00893C38">
        <w:t xml:space="preserve">. </w:t>
      </w:r>
      <w:r w:rsidR="00EC57F7" w:rsidRPr="00893C38">
        <w:t>При этом он отмечал, что более производительная система</w:t>
      </w:r>
      <w:r w:rsidR="00893C38">
        <w:t xml:space="preserve"> "</w:t>
      </w:r>
      <w:r w:rsidR="00EC57F7" w:rsidRPr="00893C38">
        <w:t>не есть нечто мертвое, лишенное духовности</w:t>
      </w:r>
      <w:r w:rsidR="00893C38">
        <w:t xml:space="preserve">". </w:t>
      </w:r>
      <w:r w:rsidR="00EC57F7" w:rsidRPr="00893C38">
        <w:t>По его мнению, большая производительность всегда опирается на</w:t>
      </w:r>
      <w:r w:rsidR="00893C38">
        <w:t xml:space="preserve"> "</w:t>
      </w:r>
      <w:r w:rsidR="00EC57F7" w:rsidRPr="00893C38">
        <w:t>более высокую личную годность</w:t>
      </w:r>
      <w:r w:rsidR="00893C38">
        <w:t xml:space="preserve">". </w:t>
      </w:r>
      <w:r w:rsidR="00EC57F7" w:rsidRPr="00893C38">
        <w:t>Под ней он понимал совокупность определенных духовных свойств</w:t>
      </w:r>
      <w:r w:rsidR="00893C38" w:rsidRPr="00893C38">
        <w:t xml:space="preserve">: </w:t>
      </w:r>
      <w:r w:rsidR="00EC57F7" w:rsidRPr="00893C38">
        <w:t>выдержки, самообладание, добросовестности, реальности, расчетливости</w:t>
      </w:r>
      <w:r w:rsidR="00893C38" w:rsidRPr="00893C38">
        <w:t>.</w:t>
      </w:r>
    </w:p>
    <w:p w:rsidR="00893C38" w:rsidRDefault="003E272D" w:rsidP="00893C38">
      <w:r w:rsidRPr="00893C38">
        <w:t>10</w:t>
      </w:r>
      <w:r w:rsidR="00893C38" w:rsidRPr="00893C38">
        <w:t xml:space="preserve">. </w:t>
      </w:r>
      <w:r w:rsidRPr="00893C38">
        <w:t>В чем Струве видел суть либерализма и каким образом обосновывал его преимущества</w:t>
      </w:r>
      <w:r w:rsidR="00893C38" w:rsidRPr="00893C38">
        <w:t>?</w:t>
      </w:r>
    </w:p>
    <w:p w:rsidR="00893C38" w:rsidRDefault="003E272D" w:rsidP="00893C38">
      <w:r w:rsidRPr="00893C38">
        <w:t>10</w:t>
      </w:r>
      <w:r w:rsidR="00893C38" w:rsidRPr="00893C38">
        <w:t xml:space="preserve">. </w:t>
      </w:r>
      <w:r w:rsidR="00EC57F7" w:rsidRPr="00893C38">
        <w:t>При этом Струве не отвергает и значения внешних форм, но эти формы должны изменяться таким образом, чтобы во все большей степени соответствовать духовному развитию людей и стимулировать это развитие</w:t>
      </w:r>
      <w:r w:rsidR="00893C38" w:rsidRPr="00893C38">
        <w:t xml:space="preserve">. </w:t>
      </w:r>
      <w:r w:rsidR="00EC57F7" w:rsidRPr="00893C38">
        <w:t>Отсюда естественно следовало, что единственной приемлемой</w:t>
      </w:r>
      <w:r w:rsidR="00CF0D65" w:rsidRPr="00893C38">
        <w:t xml:space="preserve"> политической идеологией для Струве был либерализм</w:t>
      </w:r>
      <w:r w:rsidR="00893C38" w:rsidRPr="00893C38">
        <w:t xml:space="preserve"> </w:t>
      </w:r>
      <w:r w:rsidR="00CF0D65" w:rsidRPr="00893C38">
        <w:t>с его приоритетом личности и идеей служения государства целям духовного совершенствования личности</w:t>
      </w:r>
      <w:r w:rsidR="00893C38" w:rsidRPr="00893C38">
        <w:t xml:space="preserve">. </w:t>
      </w:r>
      <w:r w:rsidR="00CF0D65" w:rsidRPr="00893C38">
        <w:t>Впрочем, в этом моменте ярко проявилось своеобразность социальной философии Струве</w:t>
      </w:r>
      <w:r w:rsidR="00893C38" w:rsidRPr="00893C38">
        <w:t xml:space="preserve">. </w:t>
      </w:r>
      <w:r w:rsidR="00CF0D65" w:rsidRPr="00893C38">
        <w:t>Близость к классическому западному либерализму</w:t>
      </w:r>
      <w:r w:rsidR="002778FA" w:rsidRPr="00893C38">
        <w:t xml:space="preserve"> можно заметить только в его первых работах, обозначивших переход от марксизма к персоналистической метафизике</w:t>
      </w:r>
      <w:r w:rsidR="00893C38" w:rsidRPr="00893C38">
        <w:t xml:space="preserve">. </w:t>
      </w:r>
      <w:r w:rsidR="002778FA" w:rsidRPr="00893C38">
        <w:t>В конечном счете Струве отверг представление классического либерализма о том, что государство</w:t>
      </w:r>
      <w:r w:rsidR="00CB52F3" w:rsidRPr="00893C38">
        <w:t xml:space="preserve"> нужно только для того, чтобы обеспечивать свободу в спокойствие бытия отдельных личностей</w:t>
      </w:r>
      <w:r w:rsidR="00893C38" w:rsidRPr="00893C38">
        <w:t xml:space="preserve">; </w:t>
      </w:r>
      <w:r w:rsidR="00CB52F3" w:rsidRPr="00893C38">
        <w:t>такое понимание государства слишком расходилось с характерным для русской философии представлением о</w:t>
      </w:r>
      <w:r w:rsidR="00893C38">
        <w:t xml:space="preserve"> "</w:t>
      </w:r>
      <w:r w:rsidR="00CB52F3" w:rsidRPr="00893C38">
        <w:t>священном</w:t>
      </w:r>
      <w:r w:rsidR="00893C38">
        <w:t xml:space="preserve">" </w:t>
      </w:r>
      <w:r w:rsidR="00CB52F3" w:rsidRPr="00893C38">
        <w:t>статусе государства</w:t>
      </w:r>
      <w:r w:rsidR="00893C38" w:rsidRPr="00893C38">
        <w:t xml:space="preserve">. </w:t>
      </w:r>
      <w:r w:rsidR="00CB52F3" w:rsidRPr="00893C38">
        <w:t>Называя свою политическую идеологию</w:t>
      </w:r>
      <w:r w:rsidR="00893C38">
        <w:t xml:space="preserve"> "</w:t>
      </w:r>
      <w:r w:rsidR="00CB52F3" w:rsidRPr="00893C38">
        <w:t>консервативным либерализмом</w:t>
      </w:r>
      <w:r w:rsidR="00893C38">
        <w:t xml:space="preserve">" </w:t>
      </w:r>
      <w:r w:rsidR="00CB52F3" w:rsidRPr="00893C38">
        <w:t xml:space="preserve">и подчеркивая ее отличие от традиционного западного либерализма, Струве утверждает что государство мистично, </w:t>
      </w:r>
      <w:r w:rsidR="00893C38">
        <w:t>т.е.</w:t>
      </w:r>
      <w:r w:rsidR="00893C38" w:rsidRPr="00893C38">
        <w:t xml:space="preserve"> </w:t>
      </w:r>
      <w:r w:rsidR="00CB52F3" w:rsidRPr="00893C38">
        <w:t>не только обладает самостоятельной сущностью и самостоятельными целями, несводимыми к целям обеспечения свободы личности и, вообще говоря, недоступными окончательному рациональному постижению, но и в определенном смысле превосходит личность в своем метафизическом статусе</w:t>
      </w:r>
      <w:r w:rsidR="00893C38" w:rsidRPr="00893C38">
        <w:t xml:space="preserve">. </w:t>
      </w:r>
      <w:r w:rsidR="00CB52F3" w:rsidRPr="00893C38">
        <w:t>Одной из важнейших добродетелей личности и одной из главных целей ее совершенствования является осознание мистической, религиозный сути государства, что выражается в беспрекословной готовности отдать свою жизнь за государство ради его существования и могущества</w:t>
      </w:r>
      <w:r w:rsidR="00893C38" w:rsidRPr="00893C38">
        <w:t xml:space="preserve">. </w:t>
      </w:r>
      <w:r w:rsidR="00CB52F3" w:rsidRPr="00893C38">
        <w:t>Поли</w:t>
      </w:r>
      <w:r w:rsidR="002D051F" w:rsidRPr="00893C38">
        <w:t>тическая идеология Струве оказывается основанной на парадоксальном соединении</w:t>
      </w:r>
      <w:r w:rsidR="00893C38">
        <w:t xml:space="preserve"> "</w:t>
      </w:r>
      <w:r w:rsidR="002D051F" w:rsidRPr="00893C38">
        <w:t>либерализма</w:t>
      </w:r>
      <w:r w:rsidR="00893C38">
        <w:t xml:space="preserve">" </w:t>
      </w:r>
      <w:r w:rsidR="002D051F" w:rsidRPr="00893C38">
        <w:t>и</w:t>
      </w:r>
      <w:r w:rsidR="00893C38">
        <w:t xml:space="preserve"> "</w:t>
      </w:r>
      <w:r w:rsidR="002D051F" w:rsidRPr="00893C38">
        <w:t>импер</w:t>
      </w:r>
      <w:r w:rsidR="00502416">
        <w:t>и</w:t>
      </w:r>
      <w:r w:rsidR="002D051F" w:rsidRPr="00893C38">
        <w:t>ализма</w:t>
      </w:r>
      <w:r w:rsidR="00893C38">
        <w:t xml:space="preserve">", </w:t>
      </w:r>
      <w:r w:rsidR="002D051F" w:rsidRPr="00893C38">
        <w:t>идеи абсолютного значения отдельной личности и идеи священного, мистического значения государства и его могущества</w:t>
      </w:r>
      <w:r w:rsidR="00893C38" w:rsidRPr="00893C38">
        <w:t xml:space="preserve">. </w:t>
      </w:r>
      <w:r w:rsidR="002D051F" w:rsidRPr="00893C38">
        <w:t>Как пишет Струве,</w:t>
      </w:r>
      <w:r w:rsidR="00893C38">
        <w:t xml:space="preserve"> "</w:t>
      </w:r>
      <w:r w:rsidR="002D051F" w:rsidRPr="00893C38">
        <w:t>государство есть</w:t>
      </w:r>
      <w:r w:rsidR="00893C38">
        <w:t xml:space="preserve"> "</w:t>
      </w:r>
      <w:r w:rsidR="002D051F" w:rsidRPr="00893C38">
        <w:t>организм</w:t>
      </w:r>
      <w:r w:rsidR="00893C38">
        <w:t xml:space="preserve">", </w:t>
      </w:r>
      <w:r w:rsidR="002D051F" w:rsidRPr="00893C38">
        <w:t>который во имя культуры подчиняет народную жизнь</w:t>
      </w:r>
      <w:r w:rsidR="00893C38" w:rsidRPr="00893C38">
        <w:t xml:space="preserve"> </w:t>
      </w:r>
      <w:r w:rsidR="002D051F" w:rsidRPr="00893C38">
        <w:t xml:space="preserve">началу дисциплины, основному условию государственной мощи … Идеал государственной мощи и идея дисциплины народного труда </w:t>
      </w:r>
      <w:r w:rsidR="00893C38">
        <w:t>-</w:t>
      </w:r>
      <w:r w:rsidR="002D051F" w:rsidRPr="00893C38">
        <w:t xml:space="preserve"> вместе с идеей права и прав</w:t>
      </w:r>
      <w:r w:rsidR="00893C38" w:rsidRPr="00893C38">
        <w:t xml:space="preserve"> - </w:t>
      </w:r>
      <w:r w:rsidR="002D051F" w:rsidRPr="00893C38">
        <w:t>должны образовать железный инвентарь… нового политического и культурного сознания русского человека</w:t>
      </w:r>
      <w:r w:rsidR="00893C38">
        <w:t>".</w:t>
      </w:r>
    </w:p>
    <w:p w:rsidR="00893C38" w:rsidRDefault="003E272D" w:rsidP="00893C38">
      <w:r w:rsidRPr="00893C38">
        <w:t>11</w:t>
      </w:r>
      <w:r w:rsidR="00893C38" w:rsidRPr="00893C38">
        <w:t xml:space="preserve">. </w:t>
      </w:r>
      <w:r w:rsidRPr="00893C38">
        <w:t>Как отличаются понимание Струве причин трагедии русских революций 1905-1907гг</w:t>
      </w:r>
      <w:r w:rsidR="00893C38" w:rsidRPr="00893C38">
        <w:t xml:space="preserve">. </w:t>
      </w:r>
      <w:r w:rsidRPr="00893C38">
        <w:t>и 1917г</w:t>
      </w:r>
      <w:r w:rsidR="00893C38">
        <w:t>.?</w:t>
      </w:r>
    </w:p>
    <w:p w:rsidR="00893C38" w:rsidRDefault="003E272D" w:rsidP="00893C38">
      <w:r w:rsidRPr="00893C38">
        <w:t>11</w:t>
      </w:r>
      <w:r w:rsidR="00893C38" w:rsidRPr="00893C38">
        <w:t xml:space="preserve">. </w:t>
      </w:r>
      <w:r w:rsidR="002D051F" w:rsidRPr="00893C38">
        <w:t>В период между 1905</w:t>
      </w:r>
      <w:r w:rsidRPr="00893C38">
        <w:t>-</w:t>
      </w:r>
      <w:r w:rsidR="002D051F" w:rsidRPr="00893C38">
        <w:t>1917гг</w:t>
      </w:r>
      <w:r w:rsidR="00893C38" w:rsidRPr="00893C38">
        <w:t xml:space="preserve">. </w:t>
      </w:r>
      <w:r w:rsidR="002D051F" w:rsidRPr="00893C38">
        <w:t>идея Великой России прекрасно уживалась в воззрениях Струве с идеей революции</w:t>
      </w:r>
      <w:r w:rsidR="00893C38" w:rsidRPr="00893C38">
        <w:t xml:space="preserve">. </w:t>
      </w:r>
      <w:r w:rsidR="002D051F" w:rsidRPr="00893C38">
        <w:t xml:space="preserve">Государство есть естественная </w:t>
      </w:r>
      <w:r w:rsidR="00F44C28" w:rsidRPr="00893C38">
        <w:t>и незаменимая форма, в которой нация осуществляет защиту своих интересов и свое плодотворное культурное развитие</w:t>
      </w:r>
      <w:r w:rsidR="00893C38" w:rsidRPr="00893C38">
        <w:t xml:space="preserve">. </w:t>
      </w:r>
      <w:r w:rsidR="00F44C28" w:rsidRPr="00893C38">
        <w:t>И если наличный государственный строй перестает соответствовать этим целям, перестает отвечать достигнутому уровню развития нации, вполне допустима и даже необходима его замена, которая может совершаться через политическую революцию</w:t>
      </w:r>
      <w:r w:rsidR="00893C38" w:rsidRPr="00893C38">
        <w:t xml:space="preserve">. </w:t>
      </w:r>
      <w:r w:rsidR="00F44C28" w:rsidRPr="00893C38">
        <w:t>С этой точки зрения Струве оценивал и революционные события 1905г</w:t>
      </w:r>
      <w:r w:rsidR="00893C38">
        <w:t>.,</w:t>
      </w:r>
      <w:r w:rsidR="00F44C28" w:rsidRPr="00893C38">
        <w:t xml:space="preserve"> и февральскую революцию 1917г</w:t>
      </w:r>
      <w:r w:rsidR="00893C38" w:rsidRPr="00893C38">
        <w:t xml:space="preserve">. </w:t>
      </w:r>
      <w:r w:rsidR="00F44C28" w:rsidRPr="00893C38">
        <w:t>Естественным и очень важным итогом революции 1905г</w:t>
      </w:r>
      <w:r w:rsidR="00893C38" w:rsidRPr="00893C38">
        <w:t xml:space="preserve">. </w:t>
      </w:r>
      <w:r w:rsidR="00F44C28" w:rsidRPr="00893C38">
        <w:t>он считал царский Манифест 17 октября 1905 г</w:t>
      </w:r>
      <w:r w:rsidR="00893C38">
        <w:t>.,</w:t>
      </w:r>
      <w:r w:rsidR="00F44C28" w:rsidRPr="00893C38">
        <w:t xml:space="preserve"> вводящий в России элементы конституционной демократии</w:t>
      </w:r>
      <w:r w:rsidR="00893C38" w:rsidRPr="00893C38">
        <w:t xml:space="preserve">. </w:t>
      </w:r>
      <w:r w:rsidR="00F44C28" w:rsidRPr="00893C38">
        <w:t>По Струве, этим был открыт новый этап истории России, который должен был протекать уже исключительно в рамках мирного, нереволюционного развития</w:t>
      </w:r>
      <w:r w:rsidR="00893C38" w:rsidRPr="00893C38">
        <w:t xml:space="preserve">. </w:t>
      </w:r>
      <w:r w:rsidR="00F44C28" w:rsidRPr="00893C38">
        <w:t>Продолжение революционной агитации и революционных действий в этих условиях вело к анархии и деградации всей государственной системы, однако именно по этому пути пошли все главные силы русской революции</w:t>
      </w:r>
      <w:r w:rsidR="00893C38" w:rsidRPr="00893C38">
        <w:t xml:space="preserve">. </w:t>
      </w:r>
      <w:r w:rsidR="00F44C28" w:rsidRPr="00893C38">
        <w:t>Струве доказывал, что это стало роковой ошибкой, приведшей к победе реакции и к утрате всего достигнутого в ходе революции</w:t>
      </w:r>
      <w:r w:rsidR="00893C38" w:rsidRPr="00893C38">
        <w:t xml:space="preserve">. </w:t>
      </w:r>
      <w:r w:rsidR="00F44C28" w:rsidRPr="00893C38">
        <w:t>Анализ этой ошибки, точнее ее причин</w:t>
      </w:r>
      <w:r w:rsidR="00FA779A" w:rsidRPr="00893C38">
        <w:t xml:space="preserve"> и идейных истоков, стал главной темой сборника</w:t>
      </w:r>
      <w:r w:rsidR="00893C38">
        <w:t xml:space="preserve"> "</w:t>
      </w:r>
      <w:r w:rsidR="00FA779A" w:rsidRPr="00893C38">
        <w:t>Вехи</w:t>
      </w:r>
      <w:r w:rsidR="00893C38">
        <w:t xml:space="preserve">", </w:t>
      </w:r>
      <w:r w:rsidR="00FA779A" w:rsidRPr="00893C38">
        <w:t>выход которого в свет в немалой степени был обусловлен усилиями Струве</w:t>
      </w:r>
      <w:r w:rsidR="00893C38" w:rsidRPr="00893C38">
        <w:t>.</w:t>
      </w:r>
    </w:p>
    <w:p w:rsidR="00893C38" w:rsidRDefault="003E272D" w:rsidP="00893C38">
      <w:r w:rsidRPr="00893C38">
        <w:t>12</w:t>
      </w:r>
      <w:r w:rsidR="00893C38" w:rsidRPr="00893C38">
        <w:t xml:space="preserve">. </w:t>
      </w:r>
      <w:r w:rsidRPr="00893C38">
        <w:t>Каковы основные положения его философской концепции государства</w:t>
      </w:r>
      <w:r w:rsidR="00893C38" w:rsidRPr="00893C38">
        <w:t>?</w:t>
      </w:r>
    </w:p>
    <w:p w:rsidR="00893C38" w:rsidRDefault="003E272D" w:rsidP="00893C38">
      <w:r w:rsidRPr="00893C38">
        <w:t>12</w:t>
      </w:r>
      <w:r w:rsidR="00893C38" w:rsidRPr="00893C38">
        <w:t xml:space="preserve">. </w:t>
      </w:r>
      <w:r w:rsidR="00FA779A" w:rsidRPr="00893C38">
        <w:t>Очевидно, что в рамках этой позиции Струве главным условием плодотворного развития нации полагал ее единство, умение отдельных социальных групп и классов договориться между собой, достичь компромисса</w:t>
      </w:r>
      <w:r w:rsidR="00893C38" w:rsidRPr="00893C38">
        <w:t xml:space="preserve">. </w:t>
      </w:r>
      <w:r w:rsidR="00FA779A" w:rsidRPr="00893C38">
        <w:t>Наоборот, классовая борьба и марксистская проповедь классовой вражды представлялись ему опасными дезорганизующими факторами, ведущими нацию к упадку и подчинению другим нациям и государствам</w:t>
      </w:r>
      <w:r w:rsidR="00893C38" w:rsidRPr="00893C38">
        <w:t xml:space="preserve">. </w:t>
      </w:r>
      <w:r w:rsidR="00FA779A" w:rsidRPr="00893C38">
        <w:t>Отсюда у Струве следовало несколько неожиданное для политика либерального толка отрицательное отношение к принципу партийного представительства и борьбы партий как универсальному способу устройства государства</w:t>
      </w:r>
      <w:r w:rsidR="00893C38" w:rsidRPr="00893C38">
        <w:t>.</w:t>
      </w:r>
      <w:r w:rsidR="00893C38">
        <w:t xml:space="preserve"> "</w:t>
      </w:r>
      <w:r w:rsidR="00FA779A" w:rsidRPr="00893C38">
        <w:t>Мнимо</w:t>
      </w:r>
      <w:r w:rsidR="00893C38">
        <w:t xml:space="preserve"> "</w:t>
      </w:r>
      <w:r w:rsidR="0019797B" w:rsidRPr="00893C38">
        <w:t>классовое</w:t>
      </w:r>
      <w:r w:rsidR="00893C38">
        <w:t xml:space="preserve">" </w:t>
      </w:r>
      <w:r w:rsidR="0019797B" w:rsidRPr="00893C38">
        <w:t>разделение и</w:t>
      </w:r>
      <w:r w:rsidR="00893C38">
        <w:t xml:space="preserve"> "</w:t>
      </w:r>
      <w:r w:rsidR="0019797B" w:rsidRPr="00893C38">
        <w:t>классовое</w:t>
      </w:r>
      <w:r w:rsidR="00893C38">
        <w:t xml:space="preserve">" </w:t>
      </w:r>
      <w:r w:rsidR="0019797B" w:rsidRPr="00893C38">
        <w:t>взаимопожирание разных элементов нации есть издевательство над великой задачей создания русской демократии</w:t>
      </w:r>
      <w:r w:rsidR="00893C38" w:rsidRPr="00893C38">
        <w:t xml:space="preserve">. </w:t>
      </w:r>
      <w:r w:rsidR="0019797B" w:rsidRPr="00893C38">
        <w:t>В этом кромсании нации реально заинтересованы только те кто желает разделять и властвовать</w:t>
      </w:r>
      <w:r w:rsidR="00893C38">
        <w:t xml:space="preserve">". </w:t>
      </w:r>
      <w:r w:rsidR="0019797B" w:rsidRPr="00893C38">
        <w:t>В противовес западным либеральным теориям Струве верит в возможность такого демократического устройства государства, при котором идеал единства нации будет абсолютно преобладать над принципом партийного представительства интересов ее отдельных групп</w:t>
      </w:r>
      <w:r w:rsidR="00893C38" w:rsidRPr="00893C38">
        <w:t xml:space="preserve">. </w:t>
      </w:r>
      <w:r w:rsidR="0019797B" w:rsidRPr="00893C38">
        <w:t>Особенно настойчиво этот тезис Струве защищал в эмиграции, полагая, что именно партийные распри в немалой степени способствовали краху российской демократии в 1917г</w:t>
      </w:r>
      <w:r w:rsidR="00893C38" w:rsidRPr="00893C38">
        <w:t xml:space="preserve">. </w:t>
      </w:r>
      <w:r w:rsidR="0019797B" w:rsidRPr="00893C38">
        <w:t>и победе большевиков</w:t>
      </w:r>
      <w:r w:rsidR="00893C38" w:rsidRPr="00893C38">
        <w:t>.</w:t>
      </w:r>
    </w:p>
    <w:p w:rsidR="00893C38" w:rsidRDefault="003E272D" w:rsidP="00893C38">
      <w:r w:rsidRPr="00893C38">
        <w:t>13</w:t>
      </w:r>
      <w:r w:rsidR="00893C38" w:rsidRPr="00893C38">
        <w:t xml:space="preserve">. </w:t>
      </w:r>
      <w:r w:rsidRPr="00893C38">
        <w:t>Как Струве представлял себе</w:t>
      </w:r>
      <w:r w:rsidR="00893C38">
        <w:t xml:space="preserve"> "</w:t>
      </w:r>
      <w:r w:rsidRPr="00893C38">
        <w:t>надлежащий</w:t>
      </w:r>
      <w:r w:rsidR="00893C38">
        <w:t xml:space="preserve">" </w:t>
      </w:r>
      <w:r w:rsidRPr="00893C38">
        <w:t>путь развития России</w:t>
      </w:r>
      <w:r w:rsidR="00893C38" w:rsidRPr="00893C38">
        <w:t>?</w:t>
      </w:r>
    </w:p>
    <w:p w:rsidR="00893C38" w:rsidRDefault="003E272D" w:rsidP="00893C38">
      <w:r w:rsidRPr="00893C38">
        <w:t>13</w:t>
      </w:r>
      <w:r w:rsidR="00893C38" w:rsidRPr="00893C38">
        <w:t xml:space="preserve">. </w:t>
      </w:r>
      <w:r w:rsidR="0019797B" w:rsidRPr="00893C38">
        <w:t>События, происходящие в России после февральской революции 1917г</w:t>
      </w:r>
      <w:r w:rsidR="00893C38">
        <w:t>.,</w:t>
      </w:r>
      <w:r w:rsidR="0019797B" w:rsidRPr="00893C38">
        <w:t xml:space="preserve"> были расценены Струве как</w:t>
      </w:r>
      <w:r w:rsidR="00893C38">
        <w:t xml:space="preserve"> "</w:t>
      </w:r>
      <w:r w:rsidR="0019797B" w:rsidRPr="00893C38">
        <w:t>государственное</w:t>
      </w:r>
      <w:r w:rsidR="001C45C4" w:rsidRPr="00893C38">
        <w:t xml:space="preserve"> самоубийство</w:t>
      </w:r>
      <w:r w:rsidR="00893C38">
        <w:t xml:space="preserve">". </w:t>
      </w:r>
      <w:r w:rsidR="001C45C4" w:rsidRPr="00893C38">
        <w:t xml:space="preserve">Октябрьскую революцию он считал настоящей контрреволюцией против личности и культуры, а следовательно </w:t>
      </w:r>
      <w:r w:rsidR="00893C38">
        <w:t>-</w:t>
      </w:r>
      <w:r w:rsidR="001C45C4" w:rsidRPr="00893C38">
        <w:t xml:space="preserve"> против органических основ государства</w:t>
      </w:r>
      <w:r w:rsidR="00893C38" w:rsidRPr="00893C38">
        <w:t xml:space="preserve">. </w:t>
      </w:r>
      <w:r w:rsidR="001C45C4" w:rsidRPr="00893C38">
        <w:t>Он попытался объяснить эту трагедию специфическими отношениями</w:t>
      </w:r>
      <w:r w:rsidR="00893C38">
        <w:t xml:space="preserve"> "</w:t>
      </w:r>
      <w:r w:rsidR="001C45C4" w:rsidRPr="00893C38">
        <w:t>почвы</w:t>
      </w:r>
      <w:r w:rsidR="00893C38">
        <w:t xml:space="preserve">" </w:t>
      </w:r>
      <w:r w:rsidR="001C45C4" w:rsidRPr="00893C38">
        <w:t>и</w:t>
      </w:r>
      <w:r w:rsidR="00893C38">
        <w:t xml:space="preserve"> "</w:t>
      </w:r>
      <w:r w:rsidR="001C45C4" w:rsidRPr="00893C38">
        <w:t>цивилизации</w:t>
      </w:r>
      <w:r w:rsidR="00893C38">
        <w:t xml:space="preserve">" </w:t>
      </w:r>
      <w:r w:rsidR="001C45C4" w:rsidRPr="00893C38">
        <w:t>в России</w:t>
      </w:r>
      <w:r w:rsidR="00893C38" w:rsidRPr="00893C38">
        <w:t xml:space="preserve">. </w:t>
      </w:r>
      <w:r w:rsidR="001C45C4" w:rsidRPr="00893C38">
        <w:t>Капитализм, вместе с современной культурой, несший в Россию экономическую и гражданскую свободу, утверждавший права собственности и личности, был сметен и отброшен</w:t>
      </w:r>
      <w:r w:rsidR="00893C38">
        <w:t xml:space="preserve"> "</w:t>
      </w:r>
      <w:r w:rsidR="001C45C4" w:rsidRPr="00893C38">
        <w:t>общинной</w:t>
      </w:r>
      <w:r w:rsidR="00893C38">
        <w:t>", "</w:t>
      </w:r>
      <w:r w:rsidR="001C45C4" w:rsidRPr="00893C38">
        <w:t>народнической</w:t>
      </w:r>
      <w:r w:rsidR="00893C38">
        <w:t>", "</w:t>
      </w:r>
      <w:r w:rsidR="001C45C4" w:rsidRPr="00893C38">
        <w:t>почвенной</w:t>
      </w:r>
      <w:r w:rsidR="00893C38">
        <w:t xml:space="preserve">" </w:t>
      </w:r>
      <w:r w:rsidR="001C45C4" w:rsidRPr="00893C38">
        <w:t>реакцией</w:t>
      </w:r>
      <w:r w:rsidR="00893C38" w:rsidRPr="00893C38">
        <w:t xml:space="preserve">. </w:t>
      </w:r>
      <w:r w:rsidR="001C45C4" w:rsidRPr="00893C38">
        <w:t>В основанной Струве в мае 1917г</w:t>
      </w:r>
      <w:r w:rsidR="00893C38" w:rsidRPr="00893C38">
        <w:t>.</w:t>
      </w:r>
      <w:r w:rsidR="00893C38">
        <w:t xml:space="preserve"> "</w:t>
      </w:r>
      <w:r w:rsidR="001C45C4" w:rsidRPr="00893C38">
        <w:t>Лиге Русской Культуры</w:t>
      </w:r>
      <w:r w:rsidR="00893C38">
        <w:t xml:space="preserve">" </w:t>
      </w:r>
      <w:r w:rsidR="001C45C4" w:rsidRPr="00893C38">
        <w:t>он призывал, ради спасения России, придать новой государственности незыблемую основу</w:t>
      </w:r>
      <w:r w:rsidR="00893C38">
        <w:t xml:space="preserve"> "</w:t>
      </w:r>
      <w:r w:rsidR="001C45C4" w:rsidRPr="00893C38">
        <w:t>культурно обоснованного патриотизма</w:t>
      </w:r>
      <w:r w:rsidR="00893C38">
        <w:t>".</w:t>
      </w:r>
    </w:p>
    <w:p w:rsidR="00893C38" w:rsidRDefault="003E272D" w:rsidP="00893C38">
      <w:r w:rsidRPr="00893C38">
        <w:t>14</w:t>
      </w:r>
      <w:r w:rsidR="00893C38" w:rsidRPr="00893C38">
        <w:t xml:space="preserve">. </w:t>
      </w:r>
      <w:r w:rsidRPr="00893C38">
        <w:t>Какие основные этапы можно выделить в философской эволюции Струве</w:t>
      </w:r>
      <w:r w:rsidR="00893C38" w:rsidRPr="00893C38">
        <w:t>?</w:t>
      </w:r>
    </w:p>
    <w:p w:rsidR="00893C38" w:rsidRDefault="003E272D" w:rsidP="00893C38">
      <w:r w:rsidRPr="00893C38">
        <w:t>14</w:t>
      </w:r>
      <w:r w:rsidR="00893C38" w:rsidRPr="00893C38">
        <w:t xml:space="preserve">. </w:t>
      </w:r>
      <w:r w:rsidR="001C45C4" w:rsidRPr="00893C38">
        <w:t xml:space="preserve">Эволюция его философского мировоззрения довольно типичная для русской интеллигенции рубежа </w:t>
      </w:r>
      <w:r w:rsidR="001C45C4" w:rsidRPr="00893C38">
        <w:rPr>
          <w:lang w:val="en-US"/>
        </w:rPr>
        <w:t>XIX</w:t>
      </w:r>
      <w:r w:rsidR="001C45C4" w:rsidRPr="00893C38">
        <w:t xml:space="preserve"> и </w:t>
      </w:r>
      <w:r w:rsidR="001C45C4" w:rsidRPr="00893C38">
        <w:rPr>
          <w:lang w:val="en-US"/>
        </w:rPr>
        <w:t>XX</w:t>
      </w:r>
      <w:r w:rsidR="001C45C4" w:rsidRPr="00893C38">
        <w:t xml:space="preserve"> в</w:t>
      </w:r>
      <w:r w:rsidR="00893C38" w:rsidRPr="00893C38">
        <w:t xml:space="preserve">. </w:t>
      </w:r>
      <w:r w:rsidR="001C45C4" w:rsidRPr="00893C38">
        <w:t>в</w:t>
      </w:r>
      <w:r w:rsidR="00893C38" w:rsidRPr="00893C38">
        <w:t xml:space="preserve">. </w:t>
      </w:r>
      <w:r w:rsidR="001C45C4" w:rsidRPr="00893C38">
        <w:t>Подобно С</w:t>
      </w:r>
      <w:r w:rsidR="00893C38" w:rsidRPr="00893C38">
        <w:t xml:space="preserve">. </w:t>
      </w:r>
      <w:r w:rsidR="001C45C4" w:rsidRPr="00893C38">
        <w:t>Н Булгакову и Н</w:t>
      </w:r>
      <w:r w:rsidR="00893C38">
        <w:t xml:space="preserve">.А. </w:t>
      </w:r>
      <w:r w:rsidR="001C45C4" w:rsidRPr="00893C38">
        <w:t>Бердяеву, он начинал с увлечения марксизмом и перешел к религиозной метафизике</w:t>
      </w:r>
      <w:r w:rsidR="00893C38" w:rsidRPr="00893C38">
        <w:t xml:space="preserve">. </w:t>
      </w:r>
      <w:r w:rsidR="001C45C4" w:rsidRPr="00893C38">
        <w:t>В марксизме его поначалу привлекала прежде всего</w:t>
      </w:r>
      <w:r w:rsidR="00893C38">
        <w:t xml:space="preserve"> "</w:t>
      </w:r>
      <w:r w:rsidR="001C45C4" w:rsidRPr="00893C38">
        <w:t>научная составляющая</w:t>
      </w:r>
      <w:r w:rsidR="00893C38">
        <w:t xml:space="preserve">", </w:t>
      </w:r>
      <w:r w:rsidR="001C45C4" w:rsidRPr="00893C38">
        <w:t>отвечающая его ранним позитивистским представлениям</w:t>
      </w:r>
      <w:r w:rsidR="00893C38" w:rsidRPr="00893C38">
        <w:t xml:space="preserve">. </w:t>
      </w:r>
      <w:r w:rsidR="001C45C4" w:rsidRPr="00893C38">
        <w:t>Струве писал о себе, что до 1900г</w:t>
      </w:r>
      <w:r w:rsidR="00893C38" w:rsidRPr="00893C38">
        <w:t xml:space="preserve">. </w:t>
      </w:r>
      <w:r w:rsidR="001C45C4" w:rsidRPr="00893C38">
        <w:t>он был в философии критическим позитивистом, а в социологии и политической экономии решительным, хотя и неправоверным марксистом</w:t>
      </w:r>
      <w:r w:rsidR="00893C38" w:rsidRPr="00893C38">
        <w:t xml:space="preserve">. </w:t>
      </w:r>
      <w:r w:rsidR="001C45C4" w:rsidRPr="00893C38">
        <w:t>Его</w:t>
      </w:r>
      <w:r w:rsidR="00893C38">
        <w:t xml:space="preserve"> "</w:t>
      </w:r>
      <w:r w:rsidR="001C45C4" w:rsidRPr="00893C38">
        <w:t>неправоверность</w:t>
      </w:r>
      <w:r w:rsidR="00893C38">
        <w:t xml:space="preserve">" </w:t>
      </w:r>
      <w:r w:rsidR="00302E3E" w:rsidRPr="00893C38">
        <w:t>заключалась в неприятии радикально-революционной стороны марксистского учения</w:t>
      </w:r>
      <w:r w:rsidR="00893C38" w:rsidRPr="00893C38">
        <w:t xml:space="preserve">. </w:t>
      </w:r>
      <w:r w:rsidR="00302E3E" w:rsidRPr="00893C38">
        <w:t>Кроме того, он был согласен с выводом Мальтуса о перенаселении как источнике нищеты, резко контрастирующим с взглядом Маркса</w:t>
      </w:r>
      <w:r w:rsidR="00893C38" w:rsidRPr="00893C38">
        <w:t xml:space="preserve">. </w:t>
      </w:r>
      <w:r w:rsidR="00302E3E" w:rsidRPr="00893C38">
        <w:t>Постепенно от критики социальной доктрины Маркса Струве пришел к убеждению в философской несостоятельности марксизма</w:t>
      </w:r>
      <w:r w:rsidR="00893C38" w:rsidRPr="00893C38">
        <w:t>.</w:t>
      </w:r>
    </w:p>
    <w:p w:rsidR="00893C38" w:rsidRDefault="003E272D" w:rsidP="00893C38">
      <w:r w:rsidRPr="00893C38">
        <w:t>15</w:t>
      </w:r>
      <w:r w:rsidR="00893C38" w:rsidRPr="00893C38">
        <w:t xml:space="preserve">. </w:t>
      </w:r>
      <w:r w:rsidRPr="00893C38">
        <w:t>Почему Струве называли</w:t>
      </w:r>
      <w:r w:rsidR="00893C38">
        <w:t xml:space="preserve"> "</w:t>
      </w:r>
      <w:r w:rsidRPr="00893C38">
        <w:t>практиком мысли</w:t>
      </w:r>
      <w:r w:rsidR="00893C38">
        <w:t>"</w:t>
      </w:r>
      <w:r w:rsidR="00893C38" w:rsidRPr="00893C38">
        <w:t>?</w:t>
      </w:r>
    </w:p>
    <w:p w:rsidR="00893C38" w:rsidRDefault="003E272D" w:rsidP="00893C38">
      <w:r w:rsidRPr="00893C38">
        <w:t>15</w:t>
      </w:r>
      <w:r w:rsidR="00893C38">
        <w:t>.</w:t>
      </w:r>
      <w:r w:rsidR="00502416">
        <w:t xml:space="preserve"> П.</w:t>
      </w:r>
      <w:r w:rsidR="00302E3E" w:rsidRPr="00893C38">
        <w:t>Б</w:t>
      </w:r>
      <w:r w:rsidR="00502416">
        <w:t>.</w:t>
      </w:r>
      <w:r w:rsidR="00302E3E" w:rsidRPr="00893C38">
        <w:t xml:space="preserve"> Струве был философом, правоведом, экономистом, социологом, крупным общественным и политическим деятелем, ярким публицистом</w:t>
      </w:r>
      <w:r w:rsidR="00893C38" w:rsidRPr="00893C38">
        <w:t xml:space="preserve">. </w:t>
      </w:r>
      <w:r w:rsidR="00302E3E" w:rsidRPr="00893C38">
        <w:t>Среди своих современников он выделялся не только многосторонностью интересов, но и практическим здравым смыслом, реализмом и мужеством противостоять общественному мнению и признавать собственные заблуждения, поэтому его называли</w:t>
      </w:r>
      <w:r w:rsidR="00893C38">
        <w:t xml:space="preserve"> "</w:t>
      </w:r>
      <w:r w:rsidR="00302E3E" w:rsidRPr="00893C38">
        <w:t>практиком мысли</w:t>
      </w:r>
      <w:r w:rsidR="00893C38">
        <w:t>".</w:t>
      </w:r>
    </w:p>
    <w:p w:rsidR="00CF0D65" w:rsidRPr="00893C38" w:rsidRDefault="00CF0D65" w:rsidP="00893C38">
      <w:bookmarkStart w:id="0" w:name="_GoBack"/>
      <w:bookmarkEnd w:id="0"/>
    </w:p>
    <w:sectPr w:rsidR="00CF0D65" w:rsidRPr="00893C38" w:rsidSect="00893C3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973" w:rsidRDefault="00A74973">
      <w:r>
        <w:separator/>
      </w:r>
    </w:p>
  </w:endnote>
  <w:endnote w:type="continuationSeparator" w:id="0">
    <w:p w:rsidR="00A74973" w:rsidRDefault="00A7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C38" w:rsidRDefault="00893C3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C38" w:rsidRDefault="00893C3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973" w:rsidRDefault="00A74973">
      <w:r>
        <w:separator/>
      </w:r>
    </w:p>
  </w:footnote>
  <w:footnote w:type="continuationSeparator" w:id="0">
    <w:p w:rsidR="00A74973" w:rsidRDefault="00A74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C38" w:rsidRDefault="0007290A" w:rsidP="00893C38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93C38" w:rsidRDefault="00893C38" w:rsidP="00893C3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C38" w:rsidRDefault="00893C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D96AFA"/>
    <w:multiLevelType w:val="hybridMultilevel"/>
    <w:tmpl w:val="C456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2B"/>
    <w:rsid w:val="0007290A"/>
    <w:rsid w:val="00080AE6"/>
    <w:rsid w:val="00092D8C"/>
    <w:rsid w:val="0019797B"/>
    <w:rsid w:val="001C45C4"/>
    <w:rsid w:val="002778FA"/>
    <w:rsid w:val="002D051F"/>
    <w:rsid w:val="00302E3E"/>
    <w:rsid w:val="003558C1"/>
    <w:rsid w:val="003E272D"/>
    <w:rsid w:val="00404C2B"/>
    <w:rsid w:val="004775FE"/>
    <w:rsid w:val="00492999"/>
    <w:rsid w:val="00502416"/>
    <w:rsid w:val="00550A4C"/>
    <w:rsid w:val="005D61D6"/>
    <w:rsid w:val="006144C3"/>
    <w:rsid w:val="00661874"/>
    <w:rsid w:val="006870DE"/>
    <w:rsid w:val="00703DD6"/>
    <w:rsid w:val="0079443C"/>
    <w:rsid w:val="00893C38"/>
    <w:rsid w:val="00932CA1"/>
    <w:rsid w:val="00A459FB"/>
    <w:rsid w:val="00A74973"/>
    <w:rsid w:val="00B714D0"/>
    <w:rsid w:val="00BA5C10"/>
    <w:rsid w:val="00CB52F3"/>
    <w:rsid w:val="00CF0D65"/>
    <w:rsid w:val="00EC57F7"/>
    <w:rsid w:val="00F14325"/>
    <w:rsid w:val="00F44C28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D75691-C74F-494D-BA27-4D06D9DB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93C3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3C3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3C3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93C3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3C3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3C3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3C3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3C3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3C3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93C3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93C3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93C38"/>
    <w:rPr>
      <w:vertAlign w:val="superscript"/>
    </w:rPr>
  </w:style>
  <w:style w:type="paragraph" w:styleId="a7">
    <w:name w:val="Body Text"/>
    <w:basedOn w:val="a2"/>
    <w:link w:val="aa"/>
    <w:uiPriority w:val="99"/>
    <w:rsid w:val="00893C38"/>
    <w:pPr>
      <w:ind w:firstLine="0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93C3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93C38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93C3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93C38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93C3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93C38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893C38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893C38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893C38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93C3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93C38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893C38"/>
  </w:style>
  <w:style w:type="character" w:customStyle="1" w:styleId="af6">
    <w:name w:val="номер страницы"/>
    <w:uiPriority w:val="99"/>
    <w:rsid w:val="00893C38"/>
    <w:rPr>
      <w:sz w:val="28"/>
      <w:szCs w:val="28"/>
    </w:rPr>
  </w:style>
  <w:style w:type="paragraph" w:styleId="af7">
    <w:name w:val="Normal (Web)"/>
    <w:basedOn w:val="a2"/>
    <w:uiPriority w:val="99"/>
    <w:rsid w:val="00893C38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93C3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93C3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93C3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93C3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93C38"/>
    <w:pPr>
      <w:ind w:left="958"/>
    </w:pPr>
  </w:style>
  <w:style w:type="paragraph" w:styleId="23">
    <w:name w:val="Body Text Indent 2"/>
    <w:basedOn w:val="a2"/>
    <w:link w:val="24"/>
    <w:uiPriority w:val="99"/>
    <w:rsid w:val="00893C3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93C3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893C3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93C3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3C38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3C38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93C3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93C3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93C3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93C38"/>
    <w:rPr>
      <w:i/>
      <w:iCs/>
    </w:rPr>
  </w:style>
  <w:style w:type="paragraph" w:customStyle="1" w:styleId="afa">
    <w:name w:val="ТАБЛИЦА"/>
    <w:next w:val="a2"/>
    <w:autoRedefine/>
    <w:uiPriority w:val="99"/>
    <w:rsid w:val="00893C38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93C38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893C38"/>
  </w:style>
  <w:style w:type="table" w:customStyle="1" w:styleId="14">
    <w:name w:val="Стиль таблицы1"/>
    <w:basedOn w:val="a4"/>
    <w:uiPriority w:val="99"/>
    <w:rsid w:val="00893C3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93C38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93C38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93C38"/>
    <w:rPr>
      <w:color w:val="000000"/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893C38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893C3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Он пытался обосновать миросозерцание марксизма не на диалектическом материализме, а на неокантианском учении</vt:lpstr>
    </vt:vector>
  </TitlesOfParts>
  <Company/>
  <LinksUpToDate>false</LinksUpToDate>
  <CharactersWithSpaces>18795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 пытался обосновать миросозерцание марксизма не на диалектическом материализме, а на неокантианском учении</dc:title>
  <dc:subject/>
  <dc:creator>User</dc:creator>
  <cp:keywords/>
  <dc:description/>
  <cp:lastModifiedBy>Irina</cp:lastModifiedBy>
  <cp:revision>2</cp:revision>
  <cp:lastPrinted>2006-12-13T06:07:00Z</cp:lastPrinted>
  <dcterms:created xsi:type="dcterms:W3CDTF">2014-08-10T05:58:00Z</dcterms:created>
  <dcterms:modified xsi:type="dcterms:W3CDTF">2014-08-10T05:58:00Z</dcterms:modified>
</cp:coreProperties>
</file>