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8E4" w:rsidRDefault="005E08E4" w:rsidP="00146BD5">
      <w:pPr>
        <w:spacing w:line="360" w:lineRule="auto"/>
        <w:ind w:firstLine="709"/>
        <w:jc w:val="center"/>
        <w:rPr>
          <w:b/>
          <w:bCs/>
          <w:caps/>
          <w:sz w:val="28"/>
          <w:szCs w:val="28"/>
        </w:rPr>
      </w:pPr>
      <w:r w:rsidRPr="00D82CA2">
        <w:rPr>
          <w:b/>
          <w:bCs/>
          <w:caps/>
          <w:sz w:val="28"/>
          <w:szCs w:val="28"/>
        </w:rPr>
        <w:t>Философия Средневековья (6-14 в.)</w:t>
      </w:r>
    </w:p>
    <w:p w:rsidR="00D82CA2" w:rsidRPr="00D82CA2" w:rsidRDefault="00D82CA2" w:rsidP="00146BD5">
      <w:pPr>
        <w:spacing w:line="360" w:lineRule="auto"/>
        <w:ind w:firstLine="709"/>
        <w:jc w:val="center"/>
        <w:rPr>
          <w:b/>
          <w:bCs/>
          <w:caps/>
          <w:sz w:val="28"/>
          <w:szCs w:val="28"/>
        </w:rPr>
      </w:pPr>
    </w:p>
    <w:p w:rsidR="005E08E4" w:rsidRPr="00D82CA2" w:rsidRDefault="005E08E4" w:rsidP="00D82CA2">
      <w:pPr>
        <w:numPr>
          <w:ilvl w:val="0"/>
          <w:numId w:val="3"/>
        </w:numPr>
        <w:tabs>
          <w:tab w:val="clear" w:pos="720"/>
          <w:tab w:val="num" w:pos="0"/>
        </w:tabs>
        <w:spacing w:line="360" w:lineRule="auto"/>
        <w:ind w:left="0" w:firstLine="0"/>
        <w:jc w:val="both"/>
        <w:rPr>
          <w:sz w:val="28"/>
          <w:szCs w:val="28"/>
        </w:rPr>
      </w:pPr>
      <w:r w:rsidRPr="00D82CA2">
        <w:rPr>
          <w:sz w:val="28"/>
          <w:szCs w:val="28"/>
        </w:rPr>
        <w:t>Общая характеристика эпохи Средневековья</w:t>
      </w:r>
    </w:p>
    <w:p w:rsidR="005E08E4" w:rsidRPr="00D82CA2" w:rsidRDefault="005E08E4" w:rsidP="00D82CA2">
      <w:pPr>
        <w:numPr>
          <w:ilvl w:val="0"/>
          <w:numId w:val="3"/>
        </w:numPr>
        <w:tabs>
          <w:tab w:val="clear" w:pos="720"/>
          <w:tab w:val="num" w:pos="0"/>
        </w:tabs>
        <w:spacing w:line="360" w:lineRule="auto"/>
        <w:ind w:left="0" w:firstLine="0"/>
        <w:jc w:val="both"/>
        <w:rPr>
          <w:sz w:val="28"/>
          <w:szCs w:val="28"/>
        </w:rPr>
      </w:pPr>
      <w:r w:rsidRPr="00D82CA2">
        <w:rPr>
          <w:sz w:val="28"/>
          <w:szCs w:val="28"/>
        </w:rPr>
        <w:t>Общая характеристика философии Средневековья</w:t>
      </w:r>
    </w:p>
    <w:p w:rsidR="005E08E4" w:rsidRPr="00D82CA2" w:rsidRDefault="005E08E4" w:rsidP="00D82CA2">
      <w:pPr>
        <w:numPr>
          <w:ilvl w:val="0"/>
          <w:numId w:val="3"/>
        </w:numPr>
        <w:tabs>
          <w:tab w:val="clear" w:pos="720"/>
          <w:tab w:val="num" w:pos="0"/>
        </w:tabs>
        <w:spacing w:line="360" w:lineRule="auto"/>
        <w:ind w:left="0" w:firstLine="0"/>
        <w:jc w:val="both"/>
        <w:rPr>
          <w:sz w:val="28"/>
          <w:szCs w:val="28"/>
        </w:rPr>
      </w:pPr>
      <w:r w:rsidRPr="00D82CA2">
        <w:rPr>
          <w:sz w:val="28"/>
          <w:szCs w:val="28"/>
        </w:rPr>
        <w:t>Спор между реалистами и номиналистами</w:t>
      </w:r>
    </w:p>
    <w:p w:rsidR="00D82CA2" w:rsidRDefault="005E08E4" w:rsidP="00D82CA2">
      <w:pPr>
        <w:numPr>
          <w:ilvl w:val="0"/>
          <w:numId w:val="3"/>
        </w:numPr>
        <w:tabs>
          <w:tab w:val="clear" w:pos="720"/>
          <w:tab w:val="num" w:pos="0"/>
        </w:tabs>
        <w:spacing w:line="360" w:lineRule="auto"/>
        <w:ind w:left="0" w:firstLine="0"/>
        <w:jc w:val="both"/>
        <w:rPr>
          <w:sz w:val="28"/>
          <w:szCs w:val="28"/>
        </w:rPr>
      </w:pPr>
      <w:r w:rsidRPr="00D82CA2">
        <w:rPr>
          <w:sz w:val="28"/>
          <w:szCs w:val="28"/>
        </w:rPr>
        <w:t>Учения основных представителей Философии Средневековья</w:t>
      </w:r>
    </w:p>
    <w:p w:rsidR="005E08E4" w:rsidRDefault="00D82CA2" w:rsidP="00146BD5">
      <w:pPr>
        <w:spacing w:line="360" w:lineRule="auto"/>
        <w:jc w:val="center"/>
        <w:rPr>
          <w:b/>
          <w:bCs/>
          <w:sz w:val="28"/>
          <w:szCs w:val="28"/>
        </w:rPr>
      </w:pPr>
      <w:r>
        <w:rPr>
          <w:sz w:val="28"/>
          <w:szCs w:val="28"/>
        </w:rPr>
        <w:br w:type="page"/>
        <w:t xml:space="preserve">1. </w:t>
      </w:r>
      <w:r w:rsidR="005E08E4" w:rsidRPr="00D82CA2">
        <w:rPr>
          <w:b/>
          <w:bCs/>
          <w:sz w:val="28"/>
          <w:szCs w:val="28"/>
        </w:rPr>
        <w:t>Общая характеристика эпохи Средневековья</w:t>
      </w:r>
    </w:p>
    <w:p w:rsidR="00D82CA2" w:rsidRPr="00D82CA2" w:rsidRDefault="00D82CA2" w:rsidP="00146BD5">
      <w:pPr>
        <w:spacing w:line="360" w:lineRule="auto"/>
        <w:jc w:val="center"/>
        <w:rPr>
          <w:b/>
          <w:bCs/>
          <w:sz w:val="28"/>
          <w:szCs w:val="28"/>
        </w:rPr>
      </w:pPr>
    </w:p>
    <w:p w:rsidR="005E08E4" w:rsidRDefault="005E08E4" w:rsidP="00D82CA2">
      <w:pPr>
        <w:spacing w:line="360" w:lineRule="auto"/>
        <w:ind w:firstLine="709"/>
        <w:jc w:val="both"/>
        <w:rPr>
          <w:sz w:val="28"/>
          <w:szCs w:val="28"/>
        </w:rPr>
      </w:pPr>
      <w:r w:rsidRPr="00D82CA2">
        <w:rPr>
          <w:sz w:val="28"/>
          <w:szCs w:val="28"/>
        </w:rPr>
        <w:t xml:space="preserve">Для эпохи Средневековья характерен феодальный социально-политический строй. Основные слои населения: крестьяне-колонны, ремесленники, купцы, феодалы. В феодальном обществе большую роль играло духовенство. Монастыри были и крепостями, и центрами земледелия, и очагами просвещения и культуры. </w:t>
      </w:r>
    </w:p>
    <w:p w:rsidR="00D82CA2" w:rsidRPr="00D82CA2" w:rsidRDefault="00D82CA2" w:rsidP="00146BD5">
      <w:pPr>
        <w:spacing w:line="360" w:lineRule="auto"/>
        <w:ind w:firstLine="709"/>
        <w:jc w:val="center"/>
        <w:rPr>
          <w:sz w:val="28"/>
          <w:szCs w:val="28"/>
        </w:rPr>
      </w:pPr>
    </w:p>
    <w:p w:rsidR="005E08E4" w:rsidRDefault="005E08E4" w:rsidP="00146BD5">
      <w:pPr>
        <w:numPr>
          <w:ilvl w:val="0"/>
          <w:numId w:val="5"/>
        </w:numPr>
        <w:spacing w:line="360" w:lineRule="auto"/>
        <w:jc w:val="center"/>
        <w:rPr>
          <w:b/>
          <w:bCs/>
          <w:sz w:val="28"/>
          <w:szCs w:val="28"/>
        </w:rPr>
      </w:pPr>
      <w:r w:rsidRPr="00D82CA2">
        <w:rPr>
          <w:b/>
          <w:bCs/>
          <w:sz w:val="28"/>
          <w:szCs w:val="28"/>
        </w:rPr>
        <w:t>Общая характеристика философии Средневековья</w:t>
      </w:r>
    </w:p>
    <w:p w:rsidR="00D82CA2" w:rsidRPr="00D82CA2" w:rsidRDefault="00D82CA2" w:rsidP="00146BD5">
      <w:pPr>
        <w:spacing w:line="360" w:lineRule="auto"/>
        <w:ind w:left="1069"/>
        <w:jc w:val="center"/>
        <w:rPr>
          <w:b/>
          <w:bCs/>
          <w:sz w:val="28"/>
          <w:szCs w:val="28"/>
        </w:rPr>
      </w:pPr>
    </w:p>
    <w:p w:rsidR="002573A5" w:rsidRPr="00D82CA2" w:rsidRDefault="002573A5" w:rsidP="00D82CA2">
      <w:pPr>
        <w:spacing w:line="360" w:lineRule="auto"/>
        <w:ind w:firstLine="709"/>
        <w:jc w:val="both"/>
        <w:rPr>
          <w:sz w:val="28"/>
          <w:szCs w:val="28"/>
        </w:rPr>
      </w:pPr>
      <w:r w:rsidRPr="00D82CA2">
        <w:rPr>
          <w:sz w:val="28"/>
          <w:szCs w:val="28"/>
        </w:rPr>
        <w:t>В эллинистическо-римскую эпоху прои</w:t>
      </w:r>
      <w:r w:rsidR="00D67E2D" w:rsidRPr="00D82CA2">
        <w:rPr>
          <w:sz w:val="28"/>
          <w:szCs w:val="28"/>
        </w:rPr>
        <w:t xml:space="preserve">сходит формирование больших единых государств, в которых </w:t>
      </w:r>
      <w:r w:rsidRPr="00D82CA2">
        <w:rPr>
          <w:sz w:val="28"/>
          <w:szCs w:val="28"/>
        </w:rPr>
        <w:t xml:space="preserve">власть концентрировалась в руках определенных центральных органов, будь то единоличный правитель или республиканское правительство. С целью </w:t>
      </w:r>
      <w:r w:rsidR="007E21A7" w:rsidRPr="00D82CA2">
        <w:rPr>
          <w:sz w:val="28"/>
          <w:szCs w:val="28"/>
        </w:rPr>
        <w:t>«</w:t>
      </w:r>
      <w:r w:rsidRPr="00D82CA2">
        <w:rPr>
          <w:sz w:val="28"/>
          <w:szCs w:val="28"/>
        </w:rPr>
        <w:t>поддержания единства</w:t>
      </w:r>
      <w:r w:rsidR="007E21A7" w:rsidRPr="00D82CA2">
        <w:rPr>
          <w:sz w:val="28"/>
          <w:szCs w:val="28"/>
        </w:rPr>
        <w:t>»</w:t>
      </w:r>
      <w:r w:rsidRPr="00D82CA2">
        <w:rPr>
          <w:sz w:val="28"/>
          <w:szCs w:val="28"/>
        </w:rPr>
        <w:t xml:space="preserve"> государственной мозаики, состоявшей из различных и недружественных этнических групп, правитель для усиления власти центра иногда изображался богоподобным. </w:t>
      </w:r>
      <w:r w:rsidR="004D0898" w:rsidRPr="00D82CA2">
        <w:rPr>
          <w:sz w:val="28"/>
          <w:szCs w:val="28"/>
        </w:rPr>
        <w:t>Исчезновение относительно независимых в политическом смысле малых обществ и тенденция к концентрации власти привели к возрастанию политического бесправия народа. В таких государствах, в дополнение к лишенным какой-либо власти свободным мужчинам и женщинам, существовали на грани физического выживания полностью бесправные рабы.</w:t>
      </w:r>
    </w:p>
    <w:p w:rsidR="004D0898" w:rsidRPr="00D82CA2" w:rsidRDefault="0082138A" w:rsidP="00D82CA2">
      <w:pPr>
        <w:spacing w:line="360" w:lineRule="auto"/>
        <w:ind w:firstLine="709"/>
        <w:jc w:val="both"/>
        <w:rPr>
          <w:sz w:val="28"/>
          <w:szCs w:val="28"/>
        </w:rPr>
      </w:pPr>
      <w:r w:rsidRPr="00D82CA2">
        <w:rPr>
          <w:sz w:val="28"/>
          <w:szCs w:val="28"/>
        </w:rPr>
        <w:t>Люди обратились к поискам сверхъестественного в собственном внутреннем мире. Они искали решение проблем исключительно тяжелой жизни в религиозной сфере. Христианство обращалось к каждому. Оно провозглашало надежду для каждого. Вопреки политическому бесправию, материальному неблагополучию и физическим страданиям, вопреки злу и ослаблению силы характера, надежда существует для каждого. Земная жизнь, провозглашало христианство, является частью драматического исторического процесса, в конце которого каждого ожидает справедливое вознаграждение за страдания и несправедливости этой жизни. Превыше всего этого пребывает Бог-Отец, создатель мира, дух всемилостивый, всесправедливый и всеправедный.</w:t>
      </w:r>
    </w:p>
    <w:p w:rsidR="000D217C" w:rsidRPr="00D82CA2" w:rsidRDefault="000D217C" w:rsidP="00D82CA2">
      <w:pPr>
        <w:spacing w:line="360" w:lineRule="auto"/>
        <w:ind w:firstLine="709"/>
        <w:jc w:val="both"/>
        <w:rPr>
          <w:sz w:val="28"/>
          <w:szCs w:val="28"/>
        </w:rPr>
      </w:pPr>
      <w:r w:rsidRPr="00D82CA2">
        <w:rPr>
          <w:sz w:val="28"/>
          <w:szCs w:val="28"/>
        </w:rPr>
        <w:t>Христианство сыграло огромную роль в развитии философской мысли. Оно внесло следующие новые идеи:</w:t>
      </w:r>
    </w:p>
    <w:p w:rsidR="000D217C" w:rsidRPr="00D82CA2" w:rsidRDefault="000D217C" w:rsidP="00D82CA2">
      <w:pPr>
        <w:spacing w:line="360" w:lineRule="auto"/>
        <w:ind w:firstLine="709"/>
        <w:jc w:val="both"/>
        <w:rPr>
          <w:sz w:val="28"/>
          <w:szCs w:val="28"/>
        </w:rPr>
      </w:pPr>
      <w:r w:rsidRPr="00D82CA2">
        <w:rPr>
          <w:sz w:val="28"/>
          <w:szCs w:val="28"/>
        </w:rPr>
        <w:t xml:space="preserve">1) Идею «человека как центра всего»; </w:t>
      </w:r>
    </w:p>
    <w:p w:rsidR="000D217C" w:rsidRPr="00D82CA2" w:rsidRDefault="000D217C" w:rsidP="00D82CA2">
      <w:pPr>
        <w:spacing w:line="360" w:lineRule="auto"/>
        <w:ind w:firstLine="709"/>
        <w:jc w:val="both"/>
        <w:rPr>
          <w:sz w:val="28"/>
          <w:szCs w:val="28"/>
        </w:rPr>
      </w:pPr>
      <w:r w:rsidRPr="00D82CA2">
        <w:rPr>
          <w:sz w:val="28"/>
          <w:szCs w:val="28"/>
        </w:rPr>
        <w:t>2) Идею линейности истории;</w:t>
      </w:r>
    </w:p>
    <w:p w:rsidR="000D217C" w:rsidRPr="00D82CA2" w:rsidRDefault="000D217C" w:rsidP="00D82CA2">
      <w:pPr>
        <w:spacing w:line="360" w:lineRule="auto"/>
        <w:ind w:firstLine="709"/>
        <w:jc w:val="both"/>
        <w:rPr>
          <w:sz w:val="28"/>
          <w:szCs w:val="28"/>
        </w:rPr>
      </w:pPr>
      <w:r w:rsidRPr="00D82CA2">
        <w:rPr>
          <w:sz w:val="28"/>
          <w:szCs w:val="28"/>
        </w:rPr>
        <w:t>3) Представление о Боге как Личности и Творце.</w:t>
      </w:r>
    </w:p>
    <w:p w:rsidR="005D6B46" w:rsidRPr="00D82CA2" w:rsidRDefault="005D6B46" w:rsidP="00D82CA2">
      <w:pPr>
        <w:spacing w:line="360" w:lineRule="auto"/>
        <w:ind w:firstLine="709"/>
        <w:jc w:val="both"/>
        <w:rPr>
          <w:sz w:val="28"/>
          <w:szCs w:val="28"/>
        </w:rPr>
      </w:pPr>
      <w:r w:rsidRPr="00D82CA2">
        <w:rPr>
          <w:color w:val="000000"/>
          <w:sz w:val="28"/>
          <w:szCs w:val="28"/>
        </w:rPr>
        <w:t xml:space="preserve">Под </w:t>
      </w:r>
      <w:r w:rsidRPr="00D82CA2">
        <w:rPr>
          <w:b/>
          <w:bCs/>
          <w:color w:val="000000"/>
          <w:sz w:val="28"/>
          <w:szCs w:val="28"/>
        </w:rPr>
        <w:t>теологией</w:t>
      </w:r>
      <w:r w:rsidRPr="00D82CA2">
        <w:rPr>
          <w:color w:val="000000"/>
          <w:sz w:val="28"/>
          <w:szCs w:val="28"/>
        </w:rPr>
        <w:t xml:space="preserve"> понимают богословие, то есть систематическое изложение, опирающееся как на собственный, так и на философский понятийный аппарат, и защиту учения о Боге, Его свойствах, качествах, признаках, деяниях, а также комплекс правил и норм жизни верующих и духовенства, установленных той или иной религией (в данном случае христианством). Хотя теология не может обойтись без философского понятийного аппарата, она по сути своей отлична от философии. </w:t>
      </w:r>
      <w:r w:rsidRPr="00D82CA2">
        <w:rPr>
          <w:iCs/>
          <w:sz w:val="28"/>
          <w:szCs w:val="28"/>
        </w:rPr>
        <w:t>В пределах теологии как таковой философское мышление выполняет главным образом «служебную роль»,</w:t>
      </w:r>
      <w:r w:rsidRPr="00D82CA2">
        <w:rPr>
          <w:i/>
          <w:iCs/>
          <w:color w:val="993366"/>
          <w:sz w:val="28"/>
          <w:szCs w:val="28"/>
        </w:rPr>
        <w:t xml:space="preserve"> </w:t>
      </w:r>
      <w:r w:rsidRPr="00D82CA2">
        <w:rPr>
          <w:color w:val="000000"/>
          <w:sz w:val="28"/>
          <w:szCs w:val="28"/>
        </w:rPr>
        <w:t>ибо оно только принимает, разъясняет, истолковывает «Слово Божие». Все это, конечно, весьма далеко от философии как свободного мышления о мире и человеке. Если в теологии мировоззренческая мысль ограничена рамками догматики, то действительная философия всегда плюралистична.</w:t>
      </w:r>
    </w:p>
    <w:p w:rsidR="005E08E4" w:rsidRPr="00D82CA2" w:rsidRDefault="002573A5" w:rsidP="00D82CA2">
      <w:pPr>
        <w:spacing w:line="360" w:lineRule="auto"/>
        <w:ind w:firstLine="709"/>
        <w:jc w:val="both"/>
        <w:rPr>
          <w:sz w:val="28"/>
          <w:szCs w:val="28"/>
        </w:rPr>
      </w:pPr>
      <w:r w:rsidRPr="00D82CA2">
        <w:rPr>
          <w:sz w:val="28"/>
          <w:szCs w:val="28"/>
        </w:rPr>
        <w:t>Гл</w:t>
      </w:r>
      <w:r w:rsidR="005E08E4" w:rsidRPr="00D82CA2">
        <w:rPr>
          <w:sz w:val="28"/>
          <w:szCs w:val="28"/>
        </w:rPr>
        <w:t>авенствующей идеей христианского мировоззрения является идея Бога. Основными принципами философии Средневековья являются:</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теоцентризм</w:t>
      </w:r>
      <w:r w:rsidRPr="00D82CA2">
        <w:rPr>
          <w:sz w:val="28"/>
          <w:szCs w:val="28"/>
        </w:rPr>
        <w:t xml:space="preserve"> – центром мира является Бог</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 xml:space="preserve">монотеизм </w:t>
      </w:r>
      <w:r w:rsidRPr="00D82CA2">
        <w:rPr>
          <w:sz w:val="28"/>
          <w:szCs w:val="28"/>
        </w:rPr>
        <w:t>– единобожие</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 xml:space="preserve">теодицея </w:t>
      </w:r>
      <w:r w:rsidRPr="00D82CA2">
        <w:rPr>
          <w:sz w:val="28"/>
          <w:szCs w:val="28"/>
        </w:rPr>
        <w:t>– оправдание бога-творца</w:t>
      </w:r>
      <w:r w:rsidR="008751E6" w:rsidRPr="00D82CA2">
        <w:rPr>
          <w:sz w:val="28"/>
          <w:szCs w:val="28"/>
        </w:rPr>
        <w:t xml:space="preserve"> в наличие зла на земле.</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супранатурализм</w:t>
      </w:r>
      <w:r w:rsidRPr="00D82CA2">
        <w:rPr>
          <w:sz w:val="28"/>
          <w:szCs w:val="28"/>
        </w:rPr>
        <w:t xml:space="preserve"> – все в мире имеет сверхъестественную природу</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 xml:space="preserve">сотериологизм </w:t>
      </w:r>
      <w:r w:rsidRPr="00D82CA2">
        <w:rPr>
          <w:sz w:val="28"/>
          <w:szCs w:val="28"/>
        </w:rPr>
        <w:t>– ориентация всей жизнедеятельности человека на спасение души</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 xml:space="preserve">ревеляционизм – </w:t>
      </w:r>
      <w:r w:rsidRPr="00D82CA2">
        <w:rPr>
          <w:sz w:val="28"/>
          <w:szCs w:val="28"/>
        </w:rPr>
        <w:t>принцип богооткровенности</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 xml:space="preserve">креационизм </w:t>
      </w:r>
      <w:r w:rsidRPr="00D82CA2">
        <w:rPr>
          <w:sz w:val="28"/>
          <w:szCs w:val="28"/>
        </w:rPr>
        <w:t>– сотворение мира Богом из ничего</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 xml:space="preserve">антропоцентризм </w:t>
      </w:r>
      <w:r w:rsidRPr="00D82CA2">
        <w:rPr>
          <w:sz w:val="28"/>
          <w:szCs w:val="28"/>
        </w:rPr>
        <w:t>– человек есть центр Вселенной, венец творения Бога</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 xml:space="preserve">провиденциализм </w:t>
      </w:r>
      <w:r w:rsidRPr="00D82CA2">
        <w:rPr>
          <w:sz w:val="28"/>
          <w:szCs w:val="28"/>
        </w:rPr>
        <w:t>– божественный замысел предопределяет историю людей как план спасения человека</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 xml:space="preserve">эсхатология </w:t>
      </w:r>
      <w:r w:rsidRPr="00D82CA2">
        <w:rPr>
          <w:sz w:val="28"/>
          <w:szCs w:val="28"/>
        </w:rPr>
        <w:t>– учение о конце мира.</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 xml:space="preserve"> символизм </w:t>
      </w:r>
      <w:r w:rsidRPr="00D82CA2">
        <w:rPr>
          <w:sz w:val="28"/>
          <w:szCs w:val="28"/>
        </w:rPr>
        <w:t>– нахождение скрытых символов в вещах для поиска утраченного единства</w:t>
      </w:r>
    </w:p>
    <w:p w:rsidR="005E08E4" w:rsidRPr="00D82CA2"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 xml:space="preserve">экзегез </w:t>
      </w:r>
      <w:r w:rsidRPr="00D82CA2">
        <w:rPr>
          <w:sz w:val="28"/>
          <w:szCs w:val="28"/>
        </w:rPr>
        <w:t>– толкование религиозных текстов</w:t>
      </w:r>
    </w:p>
    <w:p w:rsidR="005E08E4" w:rsidRDefault="005E08E4" w:rsidP="00D82CA2">
      <w:pPr>
        <w:numPr>
          <w:ilvl w:val="0"/>
          <w:numId w:val="1"/>
        </w:numPr>
        <w:tabs>
          <w:tab w:val="clear" w:pos="720"/>
          <w:tab w:val="num" w:pos="0"/>
        </w:tabs>
        <w:spacing w:line="360" w:lineRule="auto"/>
        <w:ind w:left="0" w:firstLine="709"/>
        <w:jc w:val="both"/>
        <w:rPr>
          <w:sz w:val="28"/>
          <w:szCs w:val="28"/>
        </w:rPr>
      </w:pPr>
      <w:r w:rsidRPr="00D82CA2">
        <w:rPr>
          <w:b/>
          <w:bCs/>
          <w:sz w:val="28"/>
          <w:szCs w:val="28"/>
        </w:rPr>
        <w:t xml:space="preserve">герменевтика </w:t>
      </w:r>
      <w:r w:rsidRPr="00D82CA2">
        <w:rPr>
          <w:sz w:val="28"/>
          <w:szCs w:val="28"/>
        </w:rPr>
        <w:t>– толкование любых текстов.</w:t>
      </w:r>
    </w:p>
    <w:p w:rsidR="00D82CA2" w:rsidRPr="00D82CA2" w:rsidRDefault="00D82CA2" w:rsidP="00146BD5">
      <w:pPr>
        <w:spacing w:line="360" w:lineRule="auto"/>
        <w:jc w:val="center"/>
        <w:rPr>
          <w:sz w:val="28"/>
          <w:szCs w:val="28"/>
        </w:rPr>
      </w:pPr>
    </w:p>
    <w:p w:rsidR="005E3A27" w:rsidRDefault="005E3A27" w:rsidP="00146BD5">
      <w:pPr>
        <w:pStyle w:val="1"/>
        <w:spacing w:line="360" w:lineRule="auto"/>
        <w:rPr>
          <w:szCs w:val="28"/>
        </w:rPr>
      </w:pPr>
      <w:r w:rsidRPr="00D82CA2">
        <w:rPr>
          <w:szCs w:val="28"/>
        </w:rPr>
        <w:t>Периодизация Средневековой философии</w:t>
      </w:r>
    </w:p>
    <w:p w:rsidR="00D82CA2" w:rsidRPr="00D82CA2" w:rsidRDefault="00D82CA2" w:rsidP="00146BD5">
      <w:pPr>
        <w:spacing w:line="360" w:lineRule="auto"/>
        <w:jc w:val="center"/>
      </w:pPr>
    </w:p>
    <w:p w:rsidR="00492451" w:rsidRDefault="00492451" w:rsidP="00D82CA2">
      <w:pPr>
        <w:pStyle w:val="a5"/>
        <w:spacing w:after="0" w:line="360" w:lineRule="auto"/>
        <w:ind w:firstLine="709"/>
        <w:rPr>
          <w:rFonts w:ascii="Times New Roman" w:hAnsi="Times New Roman" w:cs="Times New Roman"/>
          <w:color w:val="auto"/>
          <w:sz w:val="28"/>
          <w:szCs w:val="28"/>
        </w:rPr>
      </w:pPr>
      <w:r w:rsidRPr="00D82CA2">
        <w:rPr>
          <w:rFonts w:ascii="Times New Roman" w:hAnsi="Times New Roman" w:cs="Times New Roman"/>
          <w:color w:val="auto"/>
          <w:sz w:val="28"/>
          <w:szCs w:val="28"/>
        </w:rPr>
        <w:t>Философское знание средних веков принято условно разделять на несколько периодов, самые крупные из которых патристика и схоластика. В свою очередь каждая из них делится на несколько различных периодов и направлений.</w:t>
      </w:r>
    </w:p>
    <w:p w:rsidR="00D82CA2" w:rsidRPr="00D82CA2" w:rsidRDefault="00D82CA2" w:rsidP="00146BD5">
      <w:pPr>
        <w:pStyle w:val="a5"/>
        <w:spacing w:after="0" w:line="360" w:lineRule="auto"/>
        <w:ind w:firstLine="709"/>
        <w:jc w:val="center"/>
        <w:rPr>
          <w:rFonts w:ascii="Times New Roman" w:hAnsi="Times New Roman" w:cs="Times New Roman"/>
          <w:color w:val="auto"/>
          <w:sz w:val="28"/>
          <w:szCs w:val="28"/>
        </w:rPr>
      </w:pPr>
    </w:p>
    <w:p w:rsidR="00492451" w:rsidRDefault="00492451" w:rsidP="00146BD5">
      <w:pPr>
        <w:pStyle w:val="1"/>
        <w:spacing w:line="360" w:lineRule="auto"/>
        <w:rPr>
          <w:szCs w:val="28"/>
        </w:rPr>
      </w:pPr>
      <w:r w:rsidRPr="00D82CA2">
        <w:rPr>
          <w:szCs w:val="28"/>
        </w:rPr>
        <w:t>Патристика (II-VI век н.э.)</w:t>
      </w:r>
    </w:p>
    <w:p w:rsidR="00D82CA2" w:rsidRPr="00D82CA2" w:rsidRDefault="00D82CA2" w:rsidP="00146BD5">
      <w:pPr>
        <w:spacing w:line="360" w:lineRule="auto"/>
        <w:jc w:val="center"/>
      </w:pPr>
    </w:p>
    <w:p w:rsidR="00492451" w:rsidRPr="00D82CA2" w:rsidRDefault="00492451" w:rsidP="00D82CA2">
      <w:pPr>
        <w:pStyle w:val="a5"/>
        <w:spacing w:after="0" w:line="360" w:lineRule="auto"/>
        <w:ind w:firstLine="709"/>
        <w:rPr>
          <w:rFonts w:ascii="Times New Roman" w:hAnsi="Times New Roman" w:cs="Times New Roman"/>
          <w:color w:val="auto"/>
          <w:sz w:val="28"/>
          <w:szCs w:val="28"/>
        </w:rPr>
      </w:pPr>
      <w:r w:rsidRPr="00D82CA2">
        <w:rPr>
          <w:rFonts w:ascii="Times New Roman" w:hAnsi="Times New Roman" w:cs="Times New Roman"/>
          <w:color w:val="auto"/>
          <w:sz w:val="28"/>
          <w:szCs w:val="28"/>
        </w:rPr>
        <w:t>Свое название патристика получила от латинского слова «патрис», означающее «отцы церкви». Соответственно это период христианских отцов церкви, которые заложили основы христианской, а, следовательно, и средневековой философии. Патристику можно условно разделить на несколько периодов:</w:t>
      </w:r>
    </w:p>
    <w:p w:rsidR="00492451" w:rsidRPr="00D82CA2" w:rsidRDefault="00492451" w:rsidP="00D82CA2">
      <w:pPr>
        <w:pStyle w:val="a5"/>
        <w:spacing w:after="0" w:line="360" w:lineRule="auto"/>
        <w:ind w:firstLine="709"/>
        <w:rPr>
          <w:rFonts w:ascii="Times New Roman" w:hAnsi="Times New Roman" w:cs="Times New Roman"/>
          <w:color w:val="auto"/>
          <w:sz w:val="28"/>
          <w:szCs w:val="28"/>
        </w:rPr>
      </w:pPr>
      <w:r w:rsidRPr="00D82CA2">
        <w:rPr>
          <w:rFonts w:ascii="Times New Roman" w:hAnsi="Times New Roman" w:cs="Times New Roman"/>
          <w:color w:val="auto"/>
          <w:sz w:val="28"/>
          <w:szCs w:val="28"/>
        </w:rPr>
        <w:t>1) Апостольский период (до середины II века) – время деятельности апостолов-евангелистов.</w:t>
      </w:r>
    </w:p>
    <w:p w:rsidR="00492451" w:rsidRPr="00D82CA2" w:rsidRDefault="00492451" w:rsidP="00D82CA2">
      <w:pPr>
        <w:pStyle w:val="a5"/>
        <w:spacing w:after="0" w:line="360" w:lineRule="auto"/>
        <w:ind w:firstLine="709"/>
        <w:rPr>
          <w:rFonts w:ascii="Times New Roman" w:hAnsi="Times New Roman" w:cs="Times New Roman"/>
          <w:color w:val="auto"/>
          <w:sz w:val="28"/>
          <w:szCs w:val="28"/>
        </w:rPr>
      </w:pPr>
      <w:r w:rsidRPr="00D82CA2">
        <w:rPr>
          <w:rFonts w:ascii="Times New Roman" w:hAnsi="Times New Roman" w:cs="Times New Roman"/>
          <w:color w:val="auto"/>
          <w:sz w:val="28"/>
          <w:szCs w:val="28"/>
        </w:rPr>
        <w:t>2) Апологетика (середина II века – начало IV) – Апологетами называли образованных христиан, вставших на защиту христианства от языческой философии. Для защиты христианства апологеты прибегали к помощи античной и греческой философии, используя аллегорию и логические доказательства, пытаясь показать что верования язычников нелепы, их философия не имеет единства и полна противоречий, что христианская теология это единственная философия, несущая людям единую для всех истину. Виднейшими трудами, сохранившимися до наших дней были апологии Юстина, Татиана, Тертуллиана.</w:t>
      </w:r>
    </w:p>
    <w:p w:rsidR="00492451" w:rsidRDefault="00492451" w:rsidP="00D82CA2">
      <w:pPr>
        <w:pStyle w:val="a5"/>
        <w:spacing w:after="0" w:line="360" w:lineRule="auto"/>
        <w:ind w:firstLine="709"/>
        <w:rPr>
          <w:rFonts w:ascii="Times New Roman" w:hAnsi="Times New Roman" w:cs="Times New Roman"/>
          <w:color w:val="auto"/>
          <w:sz w:val="28"/>
          <w:szCs w:val="28"/>
        </w:rPr>
      </w:pPr>
      <w:r w:rsidRPr="00D82CA2">
        <w:rPr>
          <w:rFonts w:ascii="Times New Roman" w:hAnsi="Times New Roman" w:cs="Times New Roman"/>
          <w:color w:val="auto"/>
          <w:sz w:val="28"/>
          <w:szCs w:val="28"/>
        </w:rPr>
        <w:t>3) Зрелая патристика(IV-VI) – Выделяют восточную (греческую) и западную (латинскую) патристику. Благодаря греческому языку восточная патристика связана с античной философией сильнее западной. Наиболее известные деятели восточной патристики: Григорий Богослов, Афанасий Александрийский, Иоанн Златоуст и другие; западной: Аврелий Августин, Амвросий Медиоланский, Иероним. Основные проблемы патристики: формирование символов веры, проблема трех ипостасей, христология, креационизм и другие.</w:t>
      </w:r>
    </w:p>
    <w:p w:rsidR="00D82CA2" w:rsidRPr="00D82CA2" w:rsidRDefault="00D82CA2" w:rsidP="00146BD5">
      <w:pPr>
        <w:pStyle w:val="a5"/>
        <w:spacing w:after="0" w:line="360" w:lineRule="auto"/>
        <w:ind w:firstLine="709"/>
        <w:jc w:val="center"/>
        <w:rPr>
          <w:rFonts w:ascii="Times New Roman" w:hAnsi="Times New Roman" w:cs="Times New Roman"/>
          <w:color w:val="auto"/>
          <w:sz w:val="28"/>
          <w:szCs w:val="28"/>
        </w:rPr>
      </w:pPr>
    </w:p>
    <w:p w:rsidR="00492451" w:rsidRDefault="00492451" w:rsidP="00146BD5">
      <w:pPr>
        <w:pStyle w:val="a5"/>
        <w:spacing w:after="0" w:line="360" w:lineRule="auto"/>
        <w:ind w:firstLine="709"/>
        <w:jc w:val="center"/>
        <w:rPr>
          <w:rFonts w:ascii="Times New Roman" w:hAnsi="Times New Roman" w:cs="Times New Roman"/>
          <w:b/>
          <w:color w:val="auto"/>
          <w:sz w:val="28"/>
          <w:szCs w:val="28"/>
        </w:rPr>
      </w:pPr>
      <w:r w:rsidRPr="00D82CA2">
        <w:rPr>
          <w:rFonts w:ascii="Times New Roman" w:hAnsi="Times New Roman" w:cs="Times New Roman"/>
          <w:b/>
          <w:color w:val="auto"/>
          <w:sz w:val="28"/>
          <w:szCs w:val="28"/>
        </w:rPr>
        <w:t>Схоластика(VII-XIV)</w:t>
      </w:r>
    </w:p>
    <w:p w:rsidR="00D82CA2" w:rsidRPr="00D82CA2" w:rsidRDefault="00D82CA2" w:rsidP="00146BD5">
      <w:pPr>
        <w:pStyle w:val="a5"/>
        <w:spacing w:after="0" w:line="360" w:lineRule="auto"/>
        <w:ind w:firstLine="709"/>
        <w:jc w:val="center"/>
        <w:rPr>
          <w:rFonts w:ascii="Times New Roman" w:hAnsi="Times New Roman" w:cs="Times New Roman"/>
          <w:b/>
          <w:color w:val="auto"/>
          <w:sz w:val="28"/>
          <w:szCs w:val="28"/>
        </w:rPr>
      </w:pPr>
    </w:p>
    <w:p w:rsidR="00492451" w:rsidRPr="00D82CA2" w:rsidRDefault="00492451" w:rsidP="00D82CA2">
      <w:pPr>
        <w:pStyle w:val="a5"/>
        <w:spacing w:after="0" w:line="360" w:lineRule="auto"/>
        <w:ind w:firstLine="709"/>
        <w:rPr>
          <w:rFonts w:ascii="Times New Roman" w:hAnsi="Times New Roman" w:cs="Times New Roman"/>
          <w:color w:val="auto"/>
          <w:sz w:val="28"/>
          <w:szCs w:val="28"/>
        </w:rPr>
      </w:pPr>
      <w:r w:rsidRPr="00D82CA2">
        <w:rPr>
          <w:rFonts w:ascii="Times New Roman" w:hAnsi="Times New Roman" w:cs="Times New Roman"/>
          <w:color w:val="auto"/>
          <w:sz w:val="28"/>
          <w:szCs w:val="28"/>
        </w:rPr>
        <w:t xml:space="preserve">Слово «схоластика» происходит от слова schola (школа), пришедшего в латинский язык из греческого, поэтому схоластику часто называют школьной философией. В отличие от отцов церкви, опиравшихся на собственный разум и интуицию, схоластики использовали рациональные пути познания Бога. В схоластике существовало три основных направления: реализм, номинализм и концептуализм. </w:t>
      </w:r>
    </w:p>
    <w:p w:rsidR="00B71524" w:rsidRPr="00D82CA2" w:rsidRDefault="00B71524" w:rsidP="00D82CA2">
      <w:pPr>
        <w:pStyle w:val="a5"/>
        <w:spacing w:after="0" w:line="360" w:lineRule="auto"/>
        <w:ind w:firstLine="709"/>
        <w:rPr>
          <w:rFonts w:ascii="Times New Roman" w:hAnsi="Times New Roman" w:cs="Times New Roman"/>
          <w:color w:val="auto"/>
          <w:sz w:val="28"/>
          <w:szCs w:val="28"/>
        </w:rPr>
      </w:pPr>
      <w:r w:rsidRPr="00D82CA2">
        <w:rPr>
          <w:rFonts w:ascii="Times New Roman" w:hAnsi="Times New Roman" w:cs="Times New Roman"/>
          <w:b/>
          <w:bCs/>
          <w:color w:val="auto"/>
          <w:sz w:val="28"/>
          <w:szCs w:val="28"/>
        </w:rPr>
        <w:t>Реализм:</w:t>
      </w:r>
      <w:r w:rsidRPr="00D82CA2">
        <w:rPr>
          <w:rFonts w:ascii="Times New Roman" w:hAnsi="Times New Roman" w:cs="Times New Roman"/>
          <w:color w:val="auto"/>
          <w:sz w:val="28"/>
          <w:szCs w:val="28"/>
        </w:rPr>
        <w:t xml:space="preserve"> Средневековое понятие реализма не имеет ничего общего с современным значением этого слова. Под реализмом подразумевалось учение, согласно которому подлинной реальностью обладают только общие понятия, или универсалии, а не единичные предметы. Согласно средневековым реалистам, универсалии существуют до вещей, представляя собой мысли, идеи в божественном разуме. И только благодаря этому человеческий разум в состоянии познавать сущность вещей, ибо эта сущность и есть не что иное, как всеобщее понятие. Реалисты, разделяя идеи Платона, считали, что общие понятия есть форма сущностного бытия. Наиболее известные последователи реализма: Аврелий Августин, Ансельм Кентерберийский, которого называли в Англии вторым Августином. Ансельм Кентерберийский знаменит своим онтологическим доказательством существования бога – он утверждал, что само понятие Бога доказывает его существование.</w:t>
      </w:r>
    </w:p>
    <w:p w:rsidR="004518B2" w:rsidRPr="00D82CA2" w:rsidRDefault="00B71524" w:rsidP="00D82CA2">
      <w:pPr>
        <w:spacing w:line="360" w:lineRule="auto"/>
        <w:ind w:firstLine="709"/>
        <w:jc w:val="both"/>
        <w:rPr>
          <w:sz w:val="28"/>
          <w:szCs w:val="28"/>
        </w:rPr>
      </w:pPr>
      <w:r w:rsidRPr="00D82CA2">
        <w:rPr>
          <w:b/>
          <w:bCs/>
          <w:sz w:val="28"/>
          <w:szCs w:val="28"/>
        </w:rPr>
        <w:t>Номинализм:</w:t>
      </w:r>
      <w:r w:rsidRPr="00D82CA2">
        <w:rPr>
          <w:sz w:val="28"/>
          <w:szCs w:val="28"/>
        </w:rPr>
        <w:t xml:space="preserve"> Термин </w:t>
      </w:r>
      <w:r w:rsidR="00AF061C" w:rsidRPr="00D82CA2">
        <w:rPr>
          <w:sz w:val="28"/>
          <w:szCs w:val="28"/>
        </w:rPr>
        <w:t>«</w:t>
      </w:r>
      <w:r w:rsidRPr="00D82CA2">
        <w:rPr>
          <w:sz w:val="28"/>
          <w:szCs w:val="28"/>
        </w:rPr>
        <w:t>номинализм</w:t>
      </w:r>
      <w:r w:rsidR="00AF061C" w:rsidRPr="00D82CA2">
        <w:rPr>
          <w:sz w:val="28"/>
          <w:szCs w:val="28"/>
        </w:rPr>
        <w:t>»</w:t>
      </w:r>
      <w:r w:rsidRPr="00D82CA2">
        <w:rPr>
          <w:sz w:val="28"/>
          <w:szCs w:val="28"/>
        </w:rPr>
        <w:t xml:space="preserve"> происходит от латинского </w:t>
      </w:r>
      <w:r w:rsidR="00AF061C" w:rsidRPr="00D82CA2">
        <w:rPr>
          <w:sz w:val="28"/>
          <w:szCs w:val="28"/>
        </w:rPr>
        <w:t>«</w:t>
      </w:r>
      <w:r w:rsidRPr="00D82CA2">
        <w:rPr>
          <w:sz w:val="28"/>
          <w:szCs w:val="28"/>
        </w:rPr>
        <w:t>nomen</w:t>
      </w:r>
      <w:r w:rsidR="00AF061C" w:rsidRPr="00D82CA2">
        <w:rPr>
          <w:sz w:val="28"/>
          <w:szCs w:val="28"/>
        </w:rPr>
        <w:t>»</w:t>
      </w:r>
      <w:r w:rsidRPr="00D82CA2">
        <w:rPr>
          <w:sz w:val="28"/>
          <w:szCs w:val="28"/>
        </w:rPr>
        <w:t xml:space="preserve"> - </w:t>
      </w:r>
      <w:r w:rsidR="00AF061C" w:rsidRPr="00D82CA2">
        <w:rPr>
          <w:sz w:val="28"/>
          <w:szCs w:val="28"/>
        </w:rPr>
        <w:t>«</w:t>
      </w:r>
      <w:r w:rsidRPr="00D82CA2">
        <w:rPr>
          <w:sz w:val="28"/>
          <w:szCs w:val="28"/>
        </w:rPr>
        <w:t>имя</w:t>
      </w:r>
      <w:r w:rsidR="00AF061C" w:rsidRPr="00D82CA2">
        <w:rPr>
          <w:sz w:val="28"/>
          <w:szCs w:val="28"/>
        </w:rPr>
        <w:t>»</w:t>
      </w:r>
      <w:r w:rsidRPr="00D82CA2">
        <w:rPr>
          <w:sz w:val="28"/>
          <w:szCs w:val="28"/>
        </w:rPr>
        <w:t xml:space="preserve">. Согласно номиналистам, общие понятия - только имена; они не обладают никаким самостоятельным существованием и образуются нашим умом путем абстрагирования некоторых признаков, общих для целого ряда вещей. Например, понятие "человек" получается откидыванием всех признаков, характерных для каждого человека в отдельности, и концентрации того, что является общим для всех: человек - это живое существо, наделенное разумом больше, чем кто либо из животных. Данное определение можно, в принципе, уточнить: у человека одна голова, две руки, две ноги и т.д., но это уже излишне, так как первое определение уже однозначно определяет сущность человека. Таким образом, согласно учению номиналистов, универсалии существуют не до вещей, а после вещей. </w:t>
      </w:r>
    </w:p>
    <w:p w:rsidR="004518B2" w:rsidRPr="00D82CA2" w:rsidRDefault="004518B2" w:rsidP="00D82CA2">
      <w:pPr>
        <w:spacing w:line="360" w:lineRule="auto"/>
        <w:ind w:firstLine="709"/>
        <w:jc w:val="both"/>
        <w:rPr>
          <w:sz w:val="28"/>
          <w:szCs w:val="28"/>
        </w:rPr>
      </w:pPr>
      <w:r w:rsidRPr="00D82CA2">
        <w:rPr>
          <w:sz w:val="28"/>
          <w:szCs w:val="28"/>
        </w:rPr>
        <w:t>Рассматриваемый спор между номиналистами и реалистами можно представить в понятиях сущность и существование. Для реалиста существование есть проявление сущности, они совпадают, согласно Боэцию, только в Боге. Для номиналиста допустимо обойтись без сущности.</w:t>
      </w:r>
    </w:p>
    <w:p w:rsidR="004518B2" w:rsidRPr="00D82CA2" w:rsidRDefault="004518B2" w:rsidP="00D82CA2">
      <w:pPr>
        <w:spacing w:line="360" w:lineRule="auto"/>
        <w:ind w:firstLine="709"/>
        <w:jc w:val="both"/>
        <w:rPr>
          <w:sz w:val="28"/>
          <w:szCs w:val="28"/>
        </w:rPr>
      </w:pPr>
      <w:r w:rsidRPr="00D82CA2">
        <w:rPr>
          <w:sz w:val="28"/>
          <w:szCs w:val="28"/>
        </w:rPr>
        <w:t>Спор номиналистов и реалистов замечателен еще в одном отношении. Реалистов интересует в первую очередь общее вообще, независимо от того, где и как оно существует. Номиналисты сосредотачивают свои усилия на переходе от субъекта к несубъектному. Такой ход мышления существенно стимулировал дальнейшее развитие философии.</w:t>
      </w:r>
    </w:p>
    <w:p w:rsidR="00B71524" w:rsidRDefault="00B71524" w:rsidP="00D82CA2">
      <w:pPr>
        <w:pStyle w:val="a5"/>
        <w:spacing w:after="0" w:line="360" w:lineRule="auto"/>
        <w:ind w:firstLine="709"/>
        <w:rPr>
          <w:rFonts w:ascii="Times New Roman" w:hAnsi="Times New Roman" w:cs="Times New Roman"/>
          <w:color w:val="auto"/>
          <w:sz w:val="28"/>
          <w:szCs w:val="28"/>
        </w:rPr>
      </w:pPr>
      <w:r w:rsidRPr="00D82CA2">
        <w:rPr>
          <w:rFonts w:ascii="Times New Roman" w:hAnsi="Times New Roman" w:cs="Times New Roman"/>
          <w:b/>
          <w:color w:val="auto"/>
          <w:sz w:val="28"/>
          <w:szCs w:val="28"/>
        </w:rPr>
        <w:t>Концептуалисты</w:t>
      </w:r>
      <w:r w:rsidRPr="00D82CA2">
        <w:rPr>
          <w:rFonts w:ascii="Times New Roman" w:hAnsi="Times New Roman" w:cs="Times New Roman"/>
          <w:color w:val="auto"/>
          <w:sz w:val="28"/>
          <w:szCs w:val="28"/>
        </w:rPr>
        <w:t xml:space="preserve"> занимали промежуточную позицию между реалистами и номиналистами, считая</w:t>
      </w:r>
      <w:r w:rsidR="002E35D8" w:rsidRPr="00D82CA2">
        <w:rPr>
          <w:rFonts w:ascii="Times New Roman" w:hAnsi="Times New Roman" w:cs="Times New Roman"/>
          <w:color w:val="auto"/>
          <w:sz w:val="28"/>
          <w:szCs w:val="28"/>
        </w:rPr>
        <w:t>,</w:t>
      </w:r>
      <w:r w:rsidRPr="00D82CA2">
        <w:rPr>
          <w:rFonts w:ascii="Times New Roman" w:hAnsi="Times New Roman" w:cs="Times New Roman"/>
          <w:color w:val="auto"/>
          <w:sz w:val="28"/>
          <w:szCs w:val="28"/>
        </w:rPr>
        <w:t xml:space="preserve"> что бытие есть самостоятельные вещи внутри своей сущности.</w:t>
      </w:r>
      <w:r w:rsidR="0074215D" w:rsidRPr="00D82CA2">
        <w:rPr>
          <w:rFonts w:ascii="Times New Roman" w:hAnsi="Times New Roman" w:cs="Times New Roman"/>
          <w:sz w:val="28"/>
          <w:szCs w:val="28"/>
        </w:rPr>
        <w:t xml:space="preserve"> </w:t>
      </w:r>
      <w:r w:rsidR="0074215D" w:rsidRPr="00D82CA2">
        <w:rPr>
          <w:rFonts w:ascii="Times New Roman" w:hAnsi="Times New Roman" w:cs="Times New Roman"/>
          <w:color w:val="auto"/>
          <w:sz w:val="28"/>
          <w:szCs w:val="28"/>
        </w:rPr>
        <w:t>Суть этого взгляда в том, что универсалии находятся не в вещах, а в разуме. Общими являются не вещи и не имена, а понятия, воспринимаемые как определенные психические состояния. Это было выражением психологического взгляда: он приписывал универсалиям не физическое и не идеальное, а психическое бытие.</w:t>
      </w:r>
      <w:r w:rsidR="00AC1320" w:rsidRPr="00D82CA2">
        <w:rPr>
          <w:rFonts w:ascii="Times New Roman" w:hAnsi="Times New Roman" w:cs="Times New Roman"/>
          <w:sz w:val="28"/>
          <w:szCs w:val="28"/>
        </w:rPr>
        <w:t xml:space="preserve"> </w:t>
      </w:r>
      <w:r w:rsidR="00AC1320" w:rsidRPr="00D82CA2">
        <w:rPr>
          <w:rFonts w:ascii="Times New Roman" w:hAnsi="Times New Roman" w:cs="Times New Roman"/>
          <w:color w:val="auto"/>
          <w:sz w:val="28"/>
          <w:szCs w:val="28"/>
        </w:rPr>
        <w:t>Наиболее известным концептуалистом был Пьер Абеляр</w:t>
      </w:r>
      <w:r w:rsidR="00D82CA2">
        <w:rPr>
          <w:rFonts w:ascii="Times New Roman" w:hAnsi="Times New Roman" w:cs="Times New Roman"/>
          <w:color w:val="auto"/>
          <w:sz w:val="28"/>
          <w:szCs w:val="28"/>
        </w:rPr>
        <w:t>.</w:t>
      </w:r>
    </w:p>
    <w:p w:rsidR="00D82CA2" w:rsidRPr="00D82CA2" w:rsidRDefault="00D82CA2" w:rsidP="00146BD5">
      <w:pPr>
        <w:pStyle w:val="a5"/>
        <w:spacing w:after="0" w:line="360" w:lineRule="auto"/>
        <w:ind w:firstLine="709"/>
        <w:jc w:val="center"/>
        <w:rPr>
          <w:rFonts w:ascii="Times New Roman" w:hAnsi="Times New Roman" w:cs="Times New Roman"/>
          <w:color w:val="auto"/>
          <w:sz w:val="28"/>
          <w:szCs w:val="28"/>
        </w:rPr>
      </w:pPr>
    </w:p>
    <w:p w:rsidR="005E08E4" w:rsidRDefault="005E08E4" w:rsidP="00146BD5">
      <w:pPr>
        <w:pStyle w:val="1"/>
        <w:spacing w:line="360" w:lineRule="auto"/>
        <w:rPr>
          <w:szCs w:val="28"/>
        </w:rPr>
      </w:pPr>
      <w:r w:rsidRPr="00D82CA2">
        <w:rPr>
          <w:szCs w:val="28"/>
        </w:rPr>
        <w:t>Учения основных представителей Философии Средневековья</w:t>
      </w:r>
    </w:p>
    <w:p w:rsidR="00D82CA2" w:rsidRPr="00D82CA2" w:rsidRDefault="00D82CA2" w:rsidP="00146BD5">
      <w:pPr>
        <w:spacing w:line="360" w:lineRule="auto"/>
        <w:jc w:val="center"/>
      </w:pPr>
    </w:p>
    <w:p w:rsidR="006C0BAB" w:rsidRPr="00D82CA2" w:rsidRDefault="005E08E4" w:rsidP="00D82CA2">
      <w:pPr>
        <w:spacing w:line="360" w:lineRule="auto"/>
        <w:ind w:firstLine="709"/>
        <w:jc w:val="both"/>
        <w:rPr>
          <w:caps/>
          <w:sz w:val="28"/>
          <w:szCs w:val="28"/>
        </w:rPr>
      </w:pPr>
      <w:r w:rsidRPr="00D82CA2">
        <w:rPr>
          <w:b/>
          <w:iCs/>
          <w:caps/>
          <w:sz w:val="28"/>
          <w:szCs w:val="28"/>
        </w:rPr>
        <w:t xml:space="preserve">Августин Блаженный </w:t>
      </w:r>
      <w:r w:rsidR="00EB40A3" w:rsidRPr="00D82CA2">
        <w:rPr>
          <w:b/>
          <w:iCs/>
          <w:caps/>
          <w:sz w:val="28"/>
          <w:szCs w:val="28"/>
        </w:rPr>
        <w:t>(</w:t>
      </w:r>
      <w:r w:rsidR="00EB40A3" w:rsidRPr="00D82CA2">
        <w:rPr>
          <w:i/>
          <w:iCs/>
          <w:caps/>
          <w:sz w:val="28"/>
          <w:szCs w:val="28"/>
        </w:rPr>
        <w:t>Св. Августин</w:t>
      </w:r>
      <w:r w:rsidR="00EB40A3" w:rsidRPr="00D82CA2">
        <w:rPr>
          <w:b/>
          <w:iCs/>
          <w:caps/>
          <w:sz w:val="28"/>
          <w:szCs w:val="28"/>
        </w:rPr>
        <w:t xml:space="preserve">) </w:t>
      </w:r>
      <w:r w:rsidRPr="00D82CA2">
        <w:rPr>
          <w:b/>
          <w:iCs/>
          <w:caps/>
          <w:sz w:val="28"/>
          <w:szCs w:val="28"/>
        </w:rPr>
        <w:t>(354 – 430).</w:t>
      </w:r>
      <w:r w:rsidRPr="00D82CA2">
        <w:rPr>
          <w:caps/>
          <w:sz w:val="28"/>
          <w:szCs w:val="28"/>
        </w:rPr>
        <w:t xml:space="preserve"> </w:t>
      </w:r>
    </w:p>
    <w:p w:rsidR="006C0BAB" w:rsidRPr="00D82CA2" w:rsidRDefault="006C0BAB" w:rsidP="00D82CA2">
      <w:pPr>
        <w:spacing w:line="360" w:lineRule="auto"/>
        <w:ind w:firstLine="709"/>
        <w:jc w:val="both"/>
        <w:rPr>
          <w:b/>
          <w:sz w:val="28"/>
          <w:szCs w:val="28"/>
        </w:rPr>
      </w:pPr>
      <w:r w:rsidRPr="00D82CA2">
        <w:rPr>
          <w:b/>
          <w:sz w:val="28"/>
          <w:szCs w:val="28"/>
        </w:rPr>
        <w:t xml:space="preserve">Произведения. </w:t>
      </w:r>
      <w:r w:rsidR="00BC331D" w:rsidRPr="00D82CA2">
        <w:rPr>
          <w:sz w:val="28"/>
          <w:szCs w:val="28"/>
        </w:rPr>
        <w:t xml:space="preserve">«Против академиков» — полемический трактат, направленный против скептицизма; «О блаженной жизни» — книга о зависимости счастья от степени познания Бога; «Монологи» — работа о методе познания сверхъестественной истины. Уже после посвящения, на пути из Милана в Африку, он написал трактат «О величине души» — об отношении души к телу. Большинство произведений Августина написаны уже в Африке. Наиболее крупными являются: «Исповедь», написанная в </w:t>
      </w:r>
      <w:smartTag w:uri="urn:schemas-microsoft-com:office:smarttags" w:element="metricconverter">
        <w:smartTagPr>
          <w:attr w:name="ProductID" w:val="400 г"/>
        </w:smartTagPr>
        <w:r w:rsidR="00BC331D" w:rsidRPr="00D82CA2">
          <w:rPr>
            <w:sz w:val="28"/>
            <w:szCs w:val="28"/>
          </w:rPr>
          <w:t>400 г</w:t>
        </w:r>
      </w:smartTag>
      <w:r w:rsidR="00BC331D" w:rsidRPr="00D82CA2">
        <w:rPr>
          <w:sz w:val="28"/>
          <w:szCs w:val="28"/>
        </w:rPr>
        <w:t>., представившая взгляды Августина в личностной, полудневниковой полумолитвенной форме; трактат «О Троице» (400—410 гг.), представлявший собой систематическое изложение теологических взглядов; «О граде Божием» (413—426 гг.) — основная работа Августина, которая содержит его историософские взгляды, и, наконец, «Исправления» — произведение, быстро написанное незадолго до смерти, в котором Августин собрал свои основные идеи и откорректировал их в церковном духе.</w:t>
      </w:r>
    </w:p>
    <w:p w:rsidR="005E08E4" w:rsidRDefault="00A8207D" w:rsidP="00D82CA2">
      <w:pPr>
        <w:spacing w:line="360" w:lineRule="auto"/>
        <w:ind w:firstLine="709"/>
        <w:jc w:val="both"/>
        <w:rPr>
          <w:sz w:val="28"/>
          <w:szCs w:val="28"/>
        </w:rPr>
      </w:pPr>
      <w:r w:rsidRPr="00D82CA2">
        <w:rPr>
          <w:b/>
          <w:sz w:val="28"/>
          <w:szCs w:val="28"/>
        </w:rPr>
        <w:t>Взгляды</w:t>
      </w:r>
      <w:r w:rsidRPr="00D82CA2">
        <w:rPr>
          <w:sz w:val="28"/>
          <w:szCs w:val="28"/>
        </w:rPr>
        <w:t xml:space="preserve">. </w:t>
      </w:r>
      <w:r w:rsidR="005E08E4" w:rsidRPr="00D82CA2">
        <w:rPr>
          <w:sz w:val="28"/>
          <w:szCs w:val="28"/>
        </w:rPr>
        <w:t>Учение о бытии Августина близко к неоплатонизму. По Августину, все сущее, поскольку оно существует и именно потому, что оно существует, есть благо. Бог – есть источник бытия, чистая форма, наивысшая красота, источник блага. Поддержание бытия мира есть постоянное творение его Богом вновь. Мировоззрение Августина глубоко теоцентрично – Бог есть исходный и конечный пункт размышлений. Проблема Бога и его отношение к миру у Августина центральная. Размышления Августина о Боге привели его к проблеме вечности и времени. По Августину время – есть какое-то протяжение. Вечность же мыслиться им так: в мире мыслей – идей Бога все есть раз и навсегда – статичная вечность неотделима от бога. Душа нематериальна, бессмертна и свободна в своих решениях. Субъективно человек действует свободно, но все, что он делает, делает через него бог. Человек доступно познание мира только с помощью органов чувств. При этом он 1) выделяет изучаемую вещь из всего множества вещей, 2) познает все ее стороны и свойства, 3) определяет ее полезность на основе своих ощущений. Человек живет в Земном царстве, похожем на разбойничий стан, который держится лишь войной, завоеванием и насилием. Люди должны стремиться к Небесному царству посредством праведной жизни. Земная церковь есть посредник между этими двумя царствами.</w:t>
      </w:r>
    </w:p>
    <w:p w:rsidR="003B3C82" w:rsidRDefault="005E08E4" w:rsidP="002D5DBD">
      <w:pPr>
        <w:spacing w:line="360" w:lineRule="auto"/>
        <w:ind w:right="-1" w:firstLine="709"/>
        <w:rPr>
          <w:caps/>
          <w:sz w:val="28"/>
          <w:szCs w:val="28"/>
        </w:rPr>
      </w:pPr>
      <w:r w:rsidRPr="00D82CA2">
        <w:rPr>
          <w:b/>
          <w:iCs/>
          <w:caps/>
          <w:sz w:val="28"/>
          <w:szCs w:val="28"/>
        </w:rPr>
        <w:t>Фома Аквинский (1225-1274).</w:t>
      </w:r>
    </w:p>
    <w:p w:rsidR="003B3C82" w:rsidRPr="00D82CA2" w:rsidRDefault="003B3C82" w:rsidP="00D82CA2">
      <w:pPr>
        <w:spacing w:line="360" w:lineRule="auto"/>
        <w:ind w:right="-1" w:firstLine="709"/>
        <w:jc w:val="both"/>
        <w:rPr>
          <w:sz w:val="28"/>
          <w:szCs w:val="28"/>
        </w:rPr>
      </w:pPr>
      <w:r w:rsidRPr="00D82CA2">
        <w:rPr>
          <w:b/>
          <w:sz w:val="28"/>
          <w:szCs w:val="28"/>
        </w:rPr>
        <w:t>Произведения.</w:t>
      </w:r>
      <w:r w:rsidR="00032007" w:rsidRPr="00D82CA2">
        <w:rPr>
          <w:b/>
          <w:sz w:val="28"/>
          <w:szCs w:val="28"/>
        </w:rPr>
        <w:t xml:space="preserve"> </w:t>
      </w:r>
      <w:r w:rsidR="002D3B8B" w:rsidRPr="00D82CA2">
        <w:rPr>
          <w:sz w:val="28"/>
          <w:szCs w:val="28"/>
        </w:rPr>
        <w:t>Самые знаменитые произведения</w:t>
      </w:r>
      <w:r w:rsidR="002D3B8B" w:rsidRPr="00D82CA2">
        <w:rPr>
          <w:b/>
          <w:sz w:val="28"/>
          <w:szCs w:val="28"/>
        </w:rPr>
        <w:t xml:space="preserve"> - </w:t>
      </w:r>
      <w:r w:rsidR="00032007" w:rsidRPr="00D82CA2">
        <w:rPr>
          <w:sz w:val="28"/>
          <w:szCs w:val="28"/>
        </w:rPr>
        <w:t>«Сумма теологий», «Сумма против язычников».</w:t>
      </w:r>
    </w:p>
    <w:p w:rsidR="005E08E4" w:rsidRPr="00D82CA2" w:rsidRDefault="00570E0C" w:rsidP="00D82CA2">
      <w:pPr>
        <w:spacing w:line="360" w:lineRule="auto"/>
        <w:ind w:right="-1" w:firstLine="709"/>
        <w:jc w:val="both"/>
        <w:rPr>
          <w:sz w:val="28"/>
          <w:szCs w:val="28"/>
        </w:rPr>
      </w:pPr>
      <w:r w:rsidRPr="00D82CA2">
        <w:rPr>
          <w:b/>
          <w:sz w:val="28"/>
          <w:szCs w:val="28"/>
        </w:rPr>
        <w:t>Взгляды</w:t>
      </w:r>
      <w:r w:rsidRPr="00D82CA2">
        <w:rPr>
          <w:sz w:val="28"/>
          <w:szCs w:val="28"/>
        </w:rPr>
        <w:t xml:space="preserve">. </w:t>
      </w:r>
      <w:r w:rsidR="005E08E4" w:rsidRPr="00D82CA2">
        <w:rPr>
          <w:sz w:val="28"/>
          <w:szCs w:val="28"/>
        </w:rPr>
        <w:t xml:space="preserve">Основная цель отработка основных догматов христианского вероучения в формах здравого смысла. Опираясь на позднего Аристотеля, утверждал, что всякое бытие может быть лишь бытием единичных, отдельных вещей. Основные понятия Фомы – понятия действительности и возможности. Каждая вещь есть сочетание «формы» и «материи». При этом «материя» - это возможность принять форму, а «форма» - «действительность» по отношению к материи, уже принявшей форму. Материя не может существовать отдельно от формы, но форма может существовать отдельно от материи. То есть ничто материальное не может существовать независимо от высшей формы – Бога, а сам Бог есть чисто идеальное существо. Во всех созданных богом вещах сущность отличается от существования. Существование выше сущности. </w:t>
      </w:r>
    </w:p>
    <w:p w:rsidR="005E08E4" w:rsidRPr="00D82CA2" w:rsidRDefault="005E08E4" w:rsidP="00D82CA2">
      <w:pPr>
        <w:spacing w:line="360" w:lineRule="auto"/>
        <w:ind w:right="-1" w:firstLine="709"/>
        <w:jc w:val="both"/>
        <w:rPr>
          <w:sz w:val="28"/>
          <w:szCs w:val="28"/>
        </w:rPr>
      </w:pPr>
      <w:r w:rsidRPr="00D82CA2">
        <w:rPr>
          <w:sz w:val="28"/>
          <w:szCs w:val="28"/>
        </w:rPr>
        <w:t xml:space="preserve">Приводит доказательства существования Бога. </w:t>
      </w:r>
    </w:p>
    <w:p w:rsidR="005E08E4" w:rsidRPr="00D82CA2" w:rsidRDefault="005E08E4" w:rsidP="00D82CA2">
      <w:pPr>
        <w:spacing w:line="360" w:lineRule="auto"/>
        <w:ind w:right="-1" w:firstLine="709"/>
        <w:jc w:val="both"/>
        <w:rPr>
          <w:sz w:val="28"/>
          <w:szCs w:val="28"/>
        </w:rPr>
      </w:pPr>
      <w:r w:rsidRPr="00D82CA2">
        <w:rPr>
          <w:sz w:val="28"/>
          <w:szCs w:val="28"/>
        </w:rPr>
        <w:t>1. Все движущееся приводится в движение чем-то иным. Перводвигатель – тот, кого зовут Бог.</w:t>
      </w:r>
    </w:p>
    <w:p w:rsidR="005E08E4" w:rsidRPr="00D82CA2" w:rsidRDefault="005E08E4" w:rsidP="00D82CA2">
      <w:pPr>
        <w:spacing w:line="360" w:lineRule="auto"/>
        <w:ind w:right="-1" w:firstLine="709"/>
        <w:jc w:val="both"/>
        <w:rPr>
          <w:sz w:val="28"/>
          <w:szCs w:val="28"/>
        </w:rPr>
      </w:pPr>
      <w:r w:rsidRPr="00D82CA2">
        <w:rPr>
          <w:sz w:val="28"/>
          <w:szCs w:val="28"/>
        </w:rPr>
        <w:t>2. Все в мире чувственных вещей имеет свою причину. Превопричиной является Бог.</w:t>
      </w:r>
    </w:p>
    <w:p w:rsidR="005E08E4" w:rsidRPr="00D82CA2" w:rsidRDefault="005E08E4" w:rsidP="00D82CA2">
      <w:pPr>
        <w:spacing w:line="360" w:lineRule="auto"/>
        <w:ind w:right="-1" w:firstLine="709"/>
        <w:jc w:val="both"/>
        <w:rPr>
          <w:sz w:val="28"/>
          <w:szCs w:val="28"/>
        </w:rPr>
      </w:pPr>
      <w:r w:rsidRPr="00D82CA2">
        <w:rPr>
          <w:sz w:val="28"/>
          <w:szCs w:val="28"/>
        </w:rPr>
        <w:t>3. Все случайное имеет необходимость в чем-то другом. Бог - первонеобходимость.</w:t>
      </w:r>
    </w:p>
    <w:p w:rsidR="005E08E4" w:rsidRPr="00D82CA2" w:rsidRDefault="005E08E4" w:rsidP="00D82CA2">
      <w:pPr>
        <w:spacing w:line="360" w:lineRule="auto"/>
        <w:ind w:right="-1" w:firstLine="709"/>
        <w:jc w:val="both"/>
        <w:rPr>
          <w:sz w:val="28"/>
          <w:szCs w:val="28"/>
        </w:rPr>
      </w:pPr>
      <w:r w:rsidRPr="00D82CA2">
        <w:rPr>
          <w:sz w:val="28"/>
          <w:szCs w:val="28"/>
        </w:rPr>
        <w:t>4. В мире имеются все ступени совершенства. Бог – первосовершенство.</w:t>
      </w:r>
    </w:p>
    <w:p w:rsidR="005E08E4" w:rsidRPr="00D82CA2" w:rsidRDefault="005E08E4" w:rsidP="00D82CA2">
      <w:pPr>
        <w:spacing w:line="360" w:lineRule="auto"/>
        <w:ind w:right="-1" w:firstLine="709"/>
        <w:jc w:val="both"/>
        <w:rPr>
          <w:sz w:val="28"/>
          <w:szCs w:val="28"/>
        </w:rPr>
      </w:pPr>
      <w:r w:rsidRPr="00D82CA2">
        <w:rPr>
          <w:sz w:val="28"/>
          <w:szCs w:val="28"/>
        </w:rPr>
        <w:t>5. Все в мире ведет себя целенаправленно. Бог – первоцель и для всего и перворуководитель.</w:t>
      </w:r>
    </w:p>
    <w:p w:rsidR="005E08E4" w:rsidRPr="00D82CA2" w:rsidRDefault="005E08E4" w:rsidP="00D82CA2">
      <w:pPr>
        <w:spacing w:line="360" w:lineRule="auto"/>
        <w:ind w:right="-1" w:firstLine="709"/>
        <w:jc w:val="both"/>
        <w:rPr>
          <w:sz w:val="28"/>
          <w:szCs w:val="28"/>
        </w:rPr>
      </w:pPr>
      <w:r w:rsidRPr="00D82CA2">
        <w:rPr>
          <w:sz w:val="28"/>
          <w:szCs w:val="28"/>
        </w:rPr>
        <w:t>Воля человека только стремится к познанию. Ум человека уже обладает познанием. Свобода выбора человека основана на суждении ума. Цель деятельности человека – познание. Достижение счастья есть результат деятельности ума.</w:t>
      </w:r>
    </w:p>
    <w:p w:rsidR="005E08E4" w:rsidRDefault="005E08E4" w:rsidP="00D82CA2">
      <w:pPr>
        <w:spacing w:line="360" w:lineRule="auto"/>
        <w:ind w:right="-1" w:firstLine="709"/>
        <w:jc w:val="both"/>
        <w:rPr>
          <w:sz w:val="28"/>
          <w:szCs w:val="28"/>
        </w:rPr>
      </w:pPr>
      <w:r w:rsidRPr="00D82CA2">
        <w:rPr>
          <w:sz w:val="28"/>
          <w:szCs w:val="28"/>
        </w:rPr>
        <w:t>Целью существования человеческого общества является содействие индивидами целей морали. Власть государя должна быть подчинена высшей, духовной власти. Во главе ее на небе – Христос, на земле – папа римский.</w:t>
      </w:r>
    </w:p>
    <w:p w:rsidR="00270669" w:rsidRDefault="006F0AFA" w:rsidP="002D5DBD">
      <w:pPr>
        <w:spacing w:line="360" w:lineRule="auto"/>
        <w:ind w:right="-1" w:firstLine="709"/>
        <w:rPr>
          <w:b/>
          <w:caps/>
          <w:sz w:val="28"/>
          <w:szCs w:val="28"/>
        </w:rPr>
      </w:pPr>
      <w:r w:rsidRPr="00D82CA2">
        <w:rPr>
          <w:b/>
          <w:caps/>
          <w:sz w:val="28"/>
          <w:szCs w:val="28"/>
        </w:rPr>
        <w:t xml:space="preserve">Ансельм Кентерберийский </w:t>
      </w:r>
      <w:r w:rsidR="00270669" w:rsidRPr="00D82CA2">
        <w:rPr>
          <w:b/>
          <w:caps/>
          <w:sz w:val="28"/>
          <w:szCs w:val="28"/>
        </w:rPr>
        <w:t>(1033</w:t>
      </w:r>
      <w:r w:rsidR="00DD0495" w:rsidRPr="00D82CA2">
        <w:rPr>
          <w:b/>
          <w:caps/>
          <w:sz w:val="28"/>
          <w:szCs w:val="28"/>
        </w:rPr>
        <w:t xml:space="preserve"> - </w:t>
      </w:r>
      <w:r w:rsidR="00146BD5">
        <w:rPr>
          <w:b/>
          <w:caps/>
          <w:sz w:val="28"/>
          <w:szCs w:val="28"/>
        </w:rPr>
        <w:t>1109 гг.).</w:t>
      </w:r>
    </w:p>
    <w:p w:rsidR="006F0AFA" w:rsidRPr="00D82CA2" w:rsidRDefault="00867A7C" w:rsidP="00D82CA2">
      <w:pPr>
        <w:spacing w:line="360" w:lineRule="auto"/>
        <w:ind w:right="-1" w:firstLine="709"/>
        <w:jc w:val="both"/>
        <w:rPr>
          <w:sz w:val="28"/>
          <w:szCs w:val="28"/>
        </w:rPr>
      </w:pPr>
      <w:r w:rsidRPr="00D82CA2">
        <w:rPr>
          <w:b/>
          <w:bCs/>
          <w:sz w:val="28"/>
          <w:szCs w:val="28"/>
        </w:rPr>
        <w:t>Произведения.</w:t>
      </w:r>
      <w:r w:rsidRPr="00D82CA2">
        <w:rPr>
          <w:sz w:val="28"/>
          <w:szCs w:val="28"/>
        </w:rPr>
        <w:t xml:space="preserve"> «Монолог» и «Прибавление к рассуждению» трактуют об основных проблемах теологии, о существовании и природе Бога. «Диалог о грамматике» и «Об истине» </w:t>
      </w:r>
      <w:r w:rsidR="00ED48CB" w:rsidRPr="00D82CA2">
        <w:rPr>
          <w:sz w:val="28"/>
          <w:szCs w:val="28"/>
        </w:rPr>
        <w:t>-</w:t>
      </w:r>
      <w:r w:rsidRPr="00D82CA2">
        <w:rPr>
          <w:sz w:val="28"/>
          <w:szCs w:val="28"/>
        </w:rPr>
        <w:t xml:space="preserve"> небольшие работы логического содержания. Это работы первого периода, когда Ансельм был аббатом. Во второй период, будучи епископом, он писал только специальные теологические и религиозные работы, среди которых трактат об искуплении, известный под названием «Почему Бог является человеком».</w:t>
      </w:r>
    </w:p>
    <w:p w:rsidR="00D16557" w:rsidRPr="00D82CA2" w:rsidRDefault="00D16557" w:rsidP="00D82CA2">
      <w:pPr>
        <w:spacing w:line="360" w:lineRule="auto"/>
        <w:ind w:right="-1" w:firstLine="709"/>
        <w:jc w:val="both"/>
        <w:rPr>
          <w:sz w:val="28"/>
          <w:szCs w:val="28"/>
        </w:rPr>
      </w:pPr>
      <w:r w:rsidRPr="00D82CA2">
        <w:rPr>
          <w:b/>
          <w:sz w:val="28"/>
          <w:szCs w:val="28"/>
        </w:rPr>
        <w:t xml:space="preserve">Взгляды. </w:t>
      </w:r>
      <w:r w:rsidRPr="00D82CA2">
        <w:rPr>
          <w:i/>
          <w:iCs/>
          <w:sz w:val="28"/>
          <w:szCs w:val="28"/>
        </w:rPr>
        <w:t xml:space="preserve">Вера и разум: </w:t>
      </w:r>
      <w:r w:rsidRPr="00D82CA2">
        <w:rPr>
          <w:sz w:val="28"/>
          <w:szCs w:val="28"/>
        </w:rPr>
        <w:t>«христианин должен через веру прийти к пониманию, а не через понимание к вере».</w:t>
      </w:r>
    </w:p>
    <w:p w:rsidR="00D16557" w:rsidRPr="00D82CA2" w:rsidRDefault="00D16557" w:rsidP="00D82CA2">
      <w:pPr>
        <w:spacing w:line="360" w:lineRule="auto"/>
        <w:ind w:right="-1" w:firstLine="709"/>
        <w:jc w:val="both"/>
        <w:rPr>
          <w:sz w:val="28"/>
          <w:szCs w:val="28"/>
        </w:rPr>
      </w:pPr>
      <w:r w:rsidRPr="00D82CA2">
        <w:rPr>
          <w:i/>
          <w:iCs/>
          <w:sz w:val="28"/>
          <w:szCs w:val="28"/>
        </w:rPr>
        <w:t xml:space="preserve">Рациональность Бога и мира. </w:t>
      </w:r>
      <w:r w:rsidRPr="00D82CA2">
        <w:rPr>
          <w:iCs/>
          <w:sz w:val="28"/>
          <w:szCs w:val="28"/>
        </w:rPr>
        <w:t xml:space="preserve">Старался </w:t>
      </w:r>
      <w:r w:rsidRPr="00D82CA2">
        <w:rPr>
          <w:sz w:val="28"/>
          <w:szCs w:val="28"/>
        </w:rPr>
        <w:t>доказать, что Бог не только существует, но и обладает какими-то характеристиками, что мир сотворен из ничего, что душа бессмертна и свободна, он даже пытался обосновать «таинства» веры, Троицу, воплощение и искупление. Основанием, которое ему давало возможность для такого понимания истин веры, была идея о рациональности Бога и мира.</w:t>
      </w:r>
    </w:p>
    <w:p w:rsidR="002E23B1" w:rsidRPr="00D82CA2" w:rsidRDefault="002E23B1" w:rsidP="00D82CA2">
      <w:pPr>
        <w:spacing w:line="360" w:lineRule="auto"/>
        <w:ind w:right="-1" w:firstLine="709"/>
        <w:jc w:val="both"/>
        <w:rPr>
          <w:i/>
          <w:iCs/>
          <w:sz w:val="28"/>
          <w:szCs w:val="28"/>
        </w:rPr>
      </w:pPr>
      <w:r w:rsidRPr="00D82CA2">
        <w:rPr>
          <w:i/>
          <w:iCs/>
          <w:sz w:val="28"/>
          <w:szCs w:val="28"/>
        </w:rPr>
        <w:t>Доказательства существования Бога.</w:t>
      </w:r>
    </w:p>
    <w:p w:rsidR="00270669" w:rsidRPr="00D82CA2" w:rsidRDefault="002E23B1" w:rsidP="00D82CA2">
      <w:pPr>
        <w:spacing w:line="360" w:lineRule="auto"/>
        <w:ind w:right="-1" w:firstLine="709"/>
        <w:jc w:val="both"/>
        <w:rPr>
          <w:sz w:val="28"/>
          <w:szCs w:val="28"/>
        </w:rPr>
      </w:pPr>
      <w:r w:rsidRPr="00D82CA2">
        <w:rPr>
          <w:iCs/>
          <w:sz w:val="28"/>
          <w:szCs w:val="28"/>
        </w:rPr>
        <w:t xml:space="preserve">1. </w:t>
      </w:r>
      <w:r w:rsidRPr="00D82CA2">
        <w:rPr>
          <w:sz w:val="28"/>
          <w:szCs w:val="28"/>
        </w:rPr>
        <w:t xml:space="preserve">Если существуют вещи, которые </w:t>
      </w:r>
      <w:r w:rsidR="00B76092" w:rsidRPr="00D82CA2">
        <w:rPr>
          <w:sz w:val="28"/>
          <w:szCs w:val="28"/>
        </w:rPr>
        <w:t>-</w:t>
      </w:r>
      <w:r w:rsidRPr="00D82CA2">
        <w:rPr>
          <w:sz w:val="28"/>
          <w:szCs w:val="28"/>
        </w:rPr>
        <w:t xml:space="preserve"> по отношению к какой-либо вещи </w:t>
      </w:r>
      <w:r w:rsidR="00B76092" w:rsidRPr="00D82CA2">
        <w:rPr>
          <w:sz w:val="28"/>
          <w:szCs w:val="28"/>
        </w:rPr>
        <w:t>-</w:t>
      </w:r>
      <w:r w:rsidRPr="00D82CA2">
        <w:rPr>
          <w:sz w:val="28"/>
          <w:szCs w:val="28"/>
        </w:rPr>
        <w:t xml:space="preserve"> обладают относительно сравнимой характеристикой, то должна существовать и эта другая вещь. Имеются относительные блага, которые более или менее благие, обосновывающие существование того, что является абсолютно благим. А абсолютное благо </w:t>
      </w:r>
      <w:r w:rsidR="00B76092" w:rsidRPr="00D82CA2">
        <w:rPr>
          <w:sz w:val="28"/>
          <w:szCs w:val="28"/>
        </w:rPr>
        <w:t>-</w:t>
      </w:r>
      <w:r w:rsidRPr="00D82CA2">
        <w:rPr>
          <w:sz w:val="28"/>
          <w:szCs w:val="28"/>
        </w:rPr>
        <w:t xml:space="preserve"> это Бог. Аналогично этому, каждая относительная величина свидетельствует о том, что является абсолютно большим, или о Боге. Любое относительное бытие обосновывает собой абсолют, или существование Бога.</w:t>
      </w:r>
    </w:p>
    <w:p w:rsidR="00B9566F" w:rsidRPr="00D82CA2" w:rsidRDefault="00B9566F" w:rsidP="00D82CA2">
      <w:pPr>
        <w:spacing w:line="360" w:lineRule="auto"/>
        <w:ind w:right="-1" w:firstLine="709"/>
        <w:jc w:val="both"/>
        <w:rPr>
          <w:sz w:val="28"/>
          <w:szCs w:val="28"/>
        </w:rPr>
      </w:pPr>
      <w:r w:rsidRPr="00D82CA2">
        <w:rPr>
          <w:bCs/>
          <w:sz w:val="28"/>
          <w:szCs w:val="28"/>
        </w:rPr>
        <w:t xml:space="preserve">2. </w:t>
      </w:r>
      <w:r w:rsidRPr="00D82CA2">
        <w:rPr>
          <w:sz w:val="28"/>
          <w:szCs w:val="28"/>
        </w:rPr>
        <w:t xml:space="preserve">В действительном, реальном мире имеются основания для предположения, что существует Бог. Если мы постигнем понятие наиболее совершенной сущности, то оно будет существовать в нашем мышлении. Но существует ли оно только в нашем мышлении или оно есть в реальности? Если наиболее совершенная сущность существует в реальности, то она обладает той характеристикой, которой она была бы лишена как наиболее совершенная сущность, существующая в нашем мышлении, именно </w:t>
      </w:r>
      <w:r w:rsidR="00B76092" w:rsidRPr="00D82CA2">
        <w:rPr>
          <w:sz w:val="28"/>
          <w:szCs w:val="28"/>
        </w:rPr>
        <w:t>-</w:t>
      </w:r>
      <w:r w:rsidRPr="00D82CA2">
        <w:rPr>
          <w:sz w:val="28"/>
          <w:szCs w:val="28"/>
        </w:rPr>
        <w:t xml:space="preserve"> особенностью реального существования, поскольку она более совершенна, чем все остальное, обладающее этой особенностью. Поэтому наиболее совершенная сущность, если бы она существовала только в мышлении, не была бы наиболее совершенной, ибо она была бы чем-то противоречивым. Следовательно, наиболее совершенная сущность не может существовать только в мышлении, а должна существовать и в действительности,</w:t>
      </w:r>
      <w:r w:rsidR="00B76092" w:rsidRPr="00D82CA2">
        <w:rPr>
          <w:sz w:val="28"/>
          <w:szCs w:val="28"/>
        </w:rPr>
        <w:t xml:space="preserve"> -</w:t>
      </w:r>
      <w:r w:rsidRPr="00D82CA2">
        <w:rPr>
          <w:sz w:val="28"/>
          <w:szCs w:val="28"/>
        </w:rPr>
        <w:t xml:space="preserve"> это следует из понятия Бога.</w:t>
      </w:r>
    </w:p>
    <w:p w:rsidR="00B76092" w:rsidRDefault="00C57DDA" w:rsidP="00D82CA2">
      <w:pPr>
        <w:spacing w:line="360" w:lineRule="auto"/>
        <w:ind w:right="-1" w:firstLine="709"/>
        <w:jc w:val="both"/>
        <w:rPr>
          <w:sz w:val="28"/>
          <w:szCs w:val="28"/>
        </w:rPr>
      </w:pPr>
      <w:r w:rsidRPr="00D82CA2">
        <w:rPr>
          <w:b/>
          <w:bCs/>
          <w:sz w:val="28"/>
          <w:szCs w:val="28"/>
        </w:rPr>
        <w:t>Значение Ансельма.</w:t>
      </w:r>
      <w:r w:rsidRPr="00D82CA2">
        <w:rPr>
          <w:sz w:val="28"/>
          <w:szCs w:val="28"/>
        </w:rPr>
        <w:t xml:space="preserve"> Ансельм сформулировал метод средневековой философии в соответствии с принципом «веры, ищущей разумения»; начал строить средневековую метафизику. Эта метафизика была такой же теоцентричной, как и у Эриугены, однако от нее совершенно отличной. Бог в ней не был идентичным с миром, но являлся его троякой причиной, образцом, создателем и целью. Эта метафизика была дуалистической, но не в духе Плотина, а в духе Августина.</w:t>
      </w:r>
    </w:p>
    <w:p w:rsidR="00DD0495" w:rsidRDefault="00DD0495" w:rsidP="002D5DBD">
      <w:pPr>
        <w:spacing w:line="360" w:lineRule="auto"/>
        <w:ind w:right="-1" w:firstLine="709"/>
        <w:rPr>
          <w:b/>
          <w:caps/>
          <w:sz w:val="28"/>
          <w:szCs w:val="28"/>
        </w:rPr>
      </w:pPr>
      <w:r w:rsidRPr="00D82CA2">
        <w:rPr>
          <w:b/>
          <w:caps/>
          <w:sz w:val="28"/>
          <w:szCs w:val="28"/>
        </w:rPr>
        <w:t xml:space="preserve">Пьер </w:t>
      </w:r>
      <w:r w:rsidRPr="00D82CA2">
        <w:rPr>
          <w:b/>
          <w:iCs/>
          <w:caps/>
          <w:sz w:val="28"/>
          <w:szCs w:val="28"/>
        </w:rPr>
        <w:t>Абеляр</w:t>
      </w:r>
      <w:r w:rsidR="00146BD5">
        <w:rPr>
          <w:b/>
          <w:caps/>
          <w:sz w:val="28"/>
          <w:szCs w:val="28"/>
        </w:rPr>
        <w:t xml:space="preserve"> (1075 - 1142 гг.).</w:t>
      </w:r>
    </w:p>
    <w:p w:rsidR="00D41EBA" w:rsidRPr="00D82CA2" w:rsidRDefault="00D41EBA" w:rsidP="00D82CA2">
      <w:pPr>
        <w:spacing w:line="360" w:lineRule="auto"/>
        <w:ind w:right="-1" w:firstLine="709"/>
        <w:jc w:val="both"/>
        <w:rPr>
          <w:sz w:val="28"/>
          <w:szCs w:val="28"/>
        </w:rPr>
      </w:pPr>
      <w:r w:rsidRPr="00D82CA2">
        <w:rPr>
          <w:b/>
          <w:bCs/>
          <w:sz w:val="28"/>
          <w:szCs w:val="28"/>
        </w:rPr>
        <w:t xml:space="preserve">Произведения. </w:t>
      </w:r>
      <w:r w:rsidR="00E33D5A" w:rsidRPr="00D82CA2">
        <w:rPr>
          <w:sz w:val="28"/>
          <w:szCs w:val="28"/>
        </w:rPr>
        <w:t xml:space="preserve">Свою писательскую деятельность он начал в </w:t>
      </w:r>
      <w:smartTag w:uri="urn:schemas-microsoft-com:office:smarttags" w:element="metricconverter">
        <w:smartTagPr>
          <w:attr w:name="ProductID" w:val="1118 г"/>
        </w:smartTagPr>
        <w:r w:rsidR="00E33D5A" w:rsidRPr="00D82CA2">
          <w:rPr>
            <w:sz w:val="28"/>
            <w:szCs w:val="28"/>
          </w:rPr>
          <w:t>1118 г</w:t>
        </w:r>
      </w:smartTag>
      <w:r w:rsidR="00E33D5A" w:rsidRPr="00D82CA2">
        <w:rPr>
          <w:sz w:val="28"/>
          <w:szCs w:val="28"/>
        </w:rPr>
        <w:t xml:space="preserve">. произведением «О единстве и божественной троичности», которое было осуждено в </w:t>
      </w:r>
      <w:smartTag w:uri="urn:schemas-microsoft-com:office:smarttags" w:element="metricconverter">
        <w:smartTagPr>
          <w:attr w:name="ProductID" w:val="1121 г"/>
        </w:smartTagPr>
        <w:r w:rsidR="00E33D5A" w:rsidRPr="00D82CA2">
          <w:rPr>
            <w:sz w:val="28"/>
            <w:szCs w:val="28"/>
          </w:rPr>
          <w:t>1121 г</w:t>
        </w:r>
      </w:smartTag>
      <w:r w:rsidR="00E33D5A" w:rsidRPr="00D82CA2">
        <w:rPr>
          <w:sz w:val="28"/>
          <w:szCs w:val="28"/>
        </w:rPr>
        <w:t xml:space="preserve">., а также первым вариантом «Диалектики». Из «Теологии», основной теологической работы, осужденной в </w:t>
      </w:r>
      <w:smartTag w:uri="urn:schemas-microsoft-com:office:smarttags" w:element="metricconverter">
        <w:smartTagPr>
          <w:attr w:name="ProductID" w:val="1141 г"/>
        </w:smartTagPr>
        <w:r w:rsidR="00E33D5A" w:rsidRPr="00D82CA2">
          <w:rPr>
            <w:sz w:val="28"/>
            <w:szCs w:val="28"/>
          </w:rPr>
          <w:t>1141 г</w:t>
        </w:r>
      </w:smartTag>
      <w:r w:rsidR="00E33D5A" w:rsidRPr="00D82CA2">
        <w:rPr>
          <w:sz w:val="28"/>
          <w:szCs w:val="28"/>
        </w:rPr>
        <w:t xml:space="preserve">., сохранился лишь единственный фрагмент, известный под названием «Введение в теологию». По-видимому, это была новая редакция ранней «Христианской теологии» в пяти книгах, которая сохранилась полностью. Работа «Познай самого себя» содержала этику, а «История моих бедствий» </w:t>
      </w:r>
      <w:r w:rsidR="00AB199D" w:rsidRPr="00D82CA2">
        <w:rPr>
          <w:sz w:val="28"/>
          <w:szCs w:val="28"/>
        </w:rPr>
        <w:t>-</w:t>
      </w:r>
      <w:r w:rsidR="00E33D5A" w:rsidRPr="00D82CA2">
        <w:rPr>
          <w:sz w:val="28"/>
          <w:szCs w:val="28"/>
        </w:rPr>
        <w:t xml:space="preserve"> автобиографию Абеляра (это единственная автобиография ученого, которая сохранилась со средних веков). Обе последние работы написаны в период между 1133 и 1136 гг. «Да и нет» </w:t>
      </w:r>
      <w:r w:rsidR="00AB199D" w:rsidRPr="00D82CA2">
        <w:rPr>
          <w:sz w:val="28"/>
          <w:szCs w:val="28"/>
        </w:rPr>
        <w:t>-</w:t>
      </w:r>
      <w:r w:rsidR="00E33D5A" w:rsidRPr="00D82CA2">
        <w:rPr>
          <w:sz w:val="28"/>
          <w:szCs w:val="28"/>
        </w:rPr>
        <w:t xml:space="preserve"> сборник замечаний по теологическим проблемам </w:t>
      </w:r>
      <w:r w:rsidR="00AB199D" w:rsidRPr="00D82CA2">
        <w:rPr>
          <w:sz w:val="28"/>
          <w:szCs w:val="28"/>
        </w:rPr>
        <w:t>-</w:t>
      </w:r>
      <w:r w:rsidR="00E33D5A" w:rsidRPr="00D82CA2">
        <w:rPr>
          <w:sz w:val="28"/>
          <w:szCs w:val="28"/>
        </w:rPr>
        <w:t xml:space="preserve"> представляет собой классический пример применения схоластического метода рассуждений. «Словарь по Порфирию» и найденный по прошествии многих веков «Словарь большого Порфирия» были частями его погибшей «Диалектики».</w:t>
      </w:r>
    </w:p>
    <w:p w:rsidR="00E33D5A" w:rsidRPr="00D82CA2" w:rsidRDefault="00BC750B" w:rsidP="00D82CA2">
      <w:pPr>
        <w:spacing w:line="360" w:lineRule="auto"/>
        <w:ind w:right="-1" w:firstLine="709"/>
        <w:jc w:val="both"/>
        <w:rPr>
          <w:sz w:val="28"/>
          <w:szCs w:val="28"/>
        </w:rPr>
      </w:pPr>
      <w:r w:rsidRPr="00D82CA2">
        <w:rPr>
          <w:b/>
          <w:sz w:val="28"/>
          <w:szCs w:val="28"/>
        </w:rPr>
        <w:t xml:space="preserve">Взгляды. </w:t>
      </w:r>
      <w:r w:rsidRPr="00D82CA2">
        <w:rPr>
          <w:i/>
          <w:iCs/>
          <w:sz w:val="28"/>
          <w:szCs w:val="28"/>
        </w:rPr>
        <w:t>Положение в истории философии.</w:t>
      </w:r>
      <w:r w:rsidR="008E690A" w:rsidRPr="00D82CA2">
        <w:rPr>
          <w:i/>
          <w:iCs/>
          <w:sz w:val="28"/>
          <w:szCs w:val="28"/>
        </w:rPr>
        <w:t xml:space="preserve"> </w:t>
      </w:r>
      <w:r w:rsidR="008E690A" w:rsidRPr="00D82CA2">
        <w:rPr>
          <w:sz w:val="28"/>
          <w:szCs w:val="28"/>
        </w:rPr>
        <w:t>Диалектика позволяет понять истины веры, поскольку разум проникает и освещает даже таинство. Как прекрасный диалектик Абеляр очень большое значение придавал методологическим проблемам для обоснования теологического метода.</w:t>
      </w:r>
    </w:p>
    <w:p w:rsidR="008E690A" w:rsidRPr="00D82CA2" w:rsidRDefault="008463BD" w:rsidP="00D82CA2">
      <w:pPr>
        <w:spacing w:line="360" w:lineRule="auto"/>
        <w:ind w:right="-1" w:firstLine="709"/>
        <w:jc w:val="both"/>
        <w:rPr>
          <w:sz w:val="28"/>
          <w:szCs w:val="28"/>
        </w:rPr>
      </w:pPr>
      <w:r w:rsidRPr="00D82CA2">
        <w:rPr>
          <w:i/>
          <w:iCs/>
          <w:sz w:val="28"/>
          <w:szCs w:val="28"/>
        </w:rPr>
        <w:t xml:space="preserve">Взгляд на универсалии. </w:t>
      </w:r>
      <w:r w:rsidR="0065002B" w:rsidRPr="00D82CA2">
        <w:rPr>
          <w:sz w:val="28"/>
          <w:szCs w:val="28"/>
        </w:rPr>
        <w:t>Общим в терминологии того времени является не только физический знак, или десигнат, а значение знака.</w:t>
      </w:r>
      <w:r w:rsidR="00853DF6" w:rsidRPr="00D82CA2">
        <w:rPr>
          <w:sz w:val="28"/>
          <w:szCs w:val="28"/>
        </w:rPr>
        <w:t xml:space="preserve"> Универсалии, собственно говоря, нужны для того, чтобы быть объектом выражения; им непосредственно не соответствует ни один объект, но опосредованно соответствуют те, которые являются субъектом высказывания, а они служат предикатом. Различение понятий, выступающих как субъект и как предикат, явилось новым мотивом, который был введен Абеляром в дискуссию об универсалиях.</w:t>
      </w:r>
    </w:p>
    <w:p w:rsidR="005107D2" w:rsidRDefault="005107D2" w:rsidP="00D82CA2">
      <w:pPr>
        <w:spacing w:line="360" w:lineRule="auto"/>
        <w:ind w:right="-1" w:firstLine="709"/>
        <w:jc w:val="both"/>
        <w:rPr>
          <w:sz w:val="28"/>
          <w:szCs w:val="28"/>
        </w:rPr>
      </w:pPr>
      <w:r w:rsidRPr="00D82CA2">
        <w:rPr>
          <w:sz w:val="28"/>
          <w:szCs w:val="28"/>
        </w:rPr>
        <w:t>Общие понятия являются не врожденными, а благоприобретенными; они являются той основой, на которую опирается ряд логических операций разума. Процесс познания всегда начинается с ощущения, но образы вещи, которые даются чувствами и воображением, являются только материалом для понятийного познания. Разум путем абстракции выделяет из них особые элементы и создает общие представления.</w:t>
      </w:r>
    </w:p>
    <w:p w:rsidR="00962044" w:rsidRDefault="00962044" w:rsidP="002D5DBD">
      <w:pPr>
        <w:spacing w:line="360" w:lineRule="auto"/>
        <w:ind w:right="-1" w:firstLine="709"/>
        <w:rPr>
          <w:b/>
          <w:caps/>
          <w:sz w:val="28"/>
          <w:szCs w:val="28"/>
        </w:rPr>
      </w:pPr>
      <w:r w:rsidRPr="00D82CA2">
        <w:rPr>
          <w:b/>
          <w:caps/>
          <w:sz w:val="28"/>
          <w:szCs w:val="28"/>
        </w:rPr>
        <w:t>Иоа</w:t>
      </w:r>
      <w:r w:rsidR="00146BD5">
        <w:rPr>
          <w:b/>
          <w:caps/>
          <w:sz w:val="28"/>
          <w:szCs w:val="28"/>
        </w:rPr>
        <w:t>нн Дуне Скот (ок. 1265 – 1308).</w:t>
      </w:r>
    </w:p>
    <w:p w:rsidR="00962044" w:rsidRPr="00D82CA2" w:rsidRDefault="005174A3" w:rsidP="00D82CA2">
      <w:pPr>
        <w:spacing w:line="360" w:lineRule="auto"/>
        <w:ind w:right="-1" w:firstLine="709"/>
        <w:jc w:val="both"/>
        <w:rPr>
          <w:sz w:val="28"/>
          <w:szCs w:val="28"/>
        </w:rPr>
      </w:pPr>
      <w:r w:rsidRPr="00D82CA2">
        <w:rPr>
          <w:b/>
          <w:bCs/>
          <w:sz w:val="28"/>
          <w:szCs w:val="28"/>
        </w:rPr>
        <w:t xml:space="preserve">Произведения. </w:t>
      </w:r>
      <w:r w:rsidRPr="00D82CA2">
        <w:rPr>
          <w:sz w:val="28"/>
          <w:szCs w:val="28"/>
        </w:rPr>
        <w:t>«Оксфордское сочинение», «Парижское сочинение».</w:t>
      </w:r>
    </w:p>
    <w:p w:rsidR="005174A3" w:rsidRPr="00D82CA2" w:rsidRDefault="005174A3" w:rsidP="00D82CA2">
      <w:pPr>
        <w:spacing w:line="360" w:lineRule="auto"/>
        <w:ind w:right="-1" w:firstLine="709"/>
        <w:jc w:val="both"/>
        <w:rPr>
          <w:sz w:val="28"/>
          <w:szCs w:val="28"/>
        </w:rPr>
      </w:pPr>
      <w:r w:rsidRPr="00D82CA2">
        <w:rPr>
          <w:b/>
          <w:sz w:val="28"/>
          <w:szCs w:val="28"/>
        </w:rPr>
        <w:t>Взгляды.</w:t>
      </w:r>
      <w:r w:rsidRPr="00D82CA2">
        <w:rPr>
          <w:i/>
          <w:iCs/>
          <w:sz w:val="28"/>
          <w:szCs w:val="28"/>
        </w:rPr>
        <w:t xml:space="preserve"> Преобладание веры над разумом. </w:t>
      </w:r>
      <w:r w:rsidRPr="00D82CA2">
        <w:rPr>
          <w:sz w:val="28"/>
          <w:szCs w:val="28"/>
        </w:rPr>
        <w:t>Фома доказывал, какими особенностями обладает Бог, а Скот эти доказательства считал недостаточными. То, что Бог является разумом и волей, что для него характерны вечность, бесконечность, всесилие, вездесущность, правдивость, справедливость, милосердие, Провидение,— во все это необходимо верить, но доказать этого нельзя. Нельзя также доказать бессмертие души, сотворение души Богом, продемонстрировать участие Бога в деятельности сотворенного. Скот не сомневался в этих истинах, но считал их истинами откровения и веры, а не разума и науки.</w:t>
      </w:r>
    </w:p>
    <w:p w:rsidR="005174A3" w:rsidRPr="00D82CA2" w:rsidRDefault="005A648F" w:rsidP="00D82CA2">
      <w:pPr>
        <w:spacing w:line="360" w:lineRule="auto"/>
        <w:ind w:right="-1" w:firstLine="709"/>
        <w:jc w:val="both"/>
        <w:rPr>
          <w:sz w:val="28"/>
          <w:szCs w:val="28"/>
        </w:rPr>
      </w:pPr>
      <w:r w:rsidRPr="00D82CA2">
        <w:rPr>
          <w:i/>
          <w:iCs/>
          <w:sz w:val="28"/>
          <w:szCs w:val="28"/>
        </w:rPr>
        <w:t>Преимущество интуиции перед абстракцией.</w:t>
      </w:r>
      <w:r w:rsidRPr="00D82CA2">
        <w:rPr>
          <w:sz w:val="28"/>
          <w:szCs w:val="28"/>
        </w:rPr>
        <w:t xml:space="preserve"> Первичными, наряду с актами внешнего восприятия, он считал акты разума, обращенного к самому себе и ориентированного на внутреннее переживание в равной мере. Интуиция дает индивидуальное и экзистенциальное познание, но оно носит случайный характер, поскольку существование не относится к сущности конечных вещей. Абстрактное знание, напротив, отвлекаясь от наличных вещей и их индивидуальных характеристик, познает вместо этого их всеобщие и существенные особенности.</w:t>
      </w:r>
    </w:p>
    <w:p w:rsidR="005A648F" w:rsidRPr="00D82CA2" w:rsidRDefault="005A648F" w:rsidP="00D82CA2">
      <w:pPr>
        <w:spacing w:line="360" w:lineRule="auto"/>
        <w:ind w:right="-1" w:firstLine="709"/>
        <w:jc w:val="both"/>
        <w:rPr>
          <w:sz w:val="28"/>
          <w:szCs w:val="28"/>
        </w:rPr>
      </w:pPr>
      <w:r w:rsidRPr="00D82CA2">
        <w:rPr>
          <w:i/>
          <w:iCs/>
          <w:sz w:val="28"/>
          <w:szCs w:val="28"/>
        </w:rPr>
        <w:t>Преобладание единичного над общим.</w:t>
      </w:r>
      <w:r w:rsidR="004D0233" w:rsidRPr="00D82CA2">
        <w:rPr>
          <w:sz w:val="28"/>
          <w:szCs w:val="28"/>
        </w:rPr>
        <w:t xml:space="preserve"> Для него единичность была не вторичной, а первичной чертой бытия.</w:t>
      </w:r>
    </w:p>
    <w:p w:rsidR="00D7506E" w:rsidRDefault="00D7506E" w:rsidP="00D82CA2">
      <w:pPr>
        <w:spacing w:line="360" w:lineRule="auto"/>
        <w:ind w:right="-1" w:firstLine="709"/>
        <w:jc w:val="both"/>
        <w:rPr>
          <w:sz w:val="28"/>
          <w:szCs w:val="28"/>
        </w:rPr>
      </w:pPr>
      <w:r w:rsidRPr="00D82CA2">
        <w:rPr>
          <w:i/>
          <w:iCs/>
          <w:sz w:val="28"/>
          <w:szCs w:val="28"/>
        </w:rPr>
        <w:t xml:space="preserve">Преобладание воли над мыслью. </w:t>
      </w:r>
      <w:r w:rsidRPr="00D82CA2">
        <w:rPr>
          <w:sz w:val="28"/>
          <w:szCs w:val="28"/>
        </w:rPr>
        <w:t>Фома утверждал, что разум управляет волей, Скот этому противоречил. Действия воли никто не может предопределить, так как она по своей природе свободна, являясь самодвижущейся. Разум не может управлять волей, воля же, наоборот, способна управлять разумом. Она управляет разумом до того, как он начинает действовать, прежде всего, в познание воля вводит момент активности и свободы.</w:t>
      </w:r>
    </w:p>
    <w:p w:rsidR="00D7506E" w:rsidRDefault="00120551" w:rsidP="00A56C14">
      <w:pPr>
        <w:spacing w:line="360" w:lineRule="auto"/>
        <w:ind w:right="-1" w:firstLine="709"/>
        <w:rPr>
          <w:b/>
          <w:caps/>
          <w:color w:val="000000"/>
          <w:sz w:val="28"/>
          <w:szCs w:val="28"/>
        </w:rPr>
      </w:pPr>
      <w:r w:rsidRPr="00D82CA2">
        <w:rPr>
          <w:b/>
          <w:iCs/>
          <w:caps/>
          <w:color w:val="000000"/>
          <w:sz w:val="28"/>
          <w:szCs w:val="28"/>
        </w:rPr>
        <w:t xml:space="preserve">Уильям Оккам </w:t>
      </w:r>
      <w:r w:rsidRPr="00D82CA2">
        <w:rPr>
          <w:b/>
          <w:caps/>
          <w:color w:val="000000"/>
          <w:sz w:val="28"/>
          <w:szCs w:val="28"/>
        </w:rPr>
        <w:t>(ок. 1300—1349).</w:t>
      </w:r>
    </w:p>
    <w:p w:rsidR="00120551" w:rsidRPr="00D82CA2" w:rsidRDefault="00943D4D" w:rsidP="00D82CA2">
      <w:pPr>
        <w:spacing w:line="360" w:lineRule="auto"/>
        <w:ind w:right="-1" w:firstLine="709"/>
        <w:jc w:val="both"/>
        <w:rPr>
          <w:b/>
          <w:bCs/>
          <w:sz w:val="28"/>
          <w:szCs w:val="28"/>
        </w:rPr>
      </w:pPr>
      <w:r w:rsidRPr="00D82CA2">
        <w:rPr>
          <w:color w:val="000000"/>
          <w:sz w:val="28"/>
          <w:szCs w:val="28"/>
        </w:rPr>
        <w:t xml:space="preserve">Будучи активным политиком-публицистом, Оккам решительно боролся против господства церкви над государством, за строгое разграничение сфер их юрисдикции. Он фактически прокладывал дорогу Реформации. Согласно Оккаму, универсалии не могут существовать вне сознания; в таком случае они были бы единичными вещами, что противоречит их природе как общих сущностей. Большую роль сыграла развитая им критика схоластического реализма, которая получила название </w:t>
      </w:r>
      <w:r w:rsidRPr="00D82CA2">
        <w:rPr>
          <w:b/>
          <w:color w:val="000000"/>
          <w:sz w:val="28"/>
          <w:szCs w:val="28"/>
        </w:rPr>
        <w:t>«бритвы Оккама»,</w:t>
      </w:r>
      <w:r w:rsidRPr="00D82CA2">
        <w:rPr>
          <w:color w:val="000000"/>
          <w:sz w:val="28"/>
          <w:szCs w:val="28"/>
        </w:rPr>
        <w:t xml:space="preserve"> или «принципа бережливости», выраженного в словах: «Сущности не должны быть умножаемы сверх необходимости», или «Бесполезно делать посредством многого то, что может быть сделано посредством меньшего». Оккам утверждал, что предмет всякого познания — только единичное, индивидуальное, различая при этом познания интуитивное и абстрактное. Он внес существенный вклад в разработку логики.</w:t>
      </w:r>
      <w:bookmarkStart w:id="0" w:name="_GoBack"/>
      <w:bookmarkEnd w:id="0"/>
    </w:p>
    <w:sectPr w:rsidR="00120551" w:rsidRPr="00D82CA2">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D41" w:rsidRDefault="00D82D41">
      <w:r>
        <w:separator/>
      </w:r>
    </w:p>
  </w:endnote>
  <w:endnote w:type="continuationSeparator" w:id="0">
    <w:p w:rsidR="00D82D41" w:rsidRDefault="00D82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D41" w:rsidRDefault="00D82D41">
      <w:r>
        <w:separator/>
      </w:r>
    </w:p>
  </w:footnote>
  <w:footnote w:type="continuationSeparator" w:id="0">
    <w:p w:rsidR="00D82D41" w:rsidRDefault="00D82D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74C" w:rsidRDefault="004B474C" w:rsidP="00090746">
    <w:pPr>
      <w:pStyle w:val="a8"/>
      <w:framePr w:wrap="around" w:vAnchor="text" w:hAnchor="margin" w:xAlign="right" w:y="1"/>
      <w:rPr>
        <w:rStyle w:val="aa"/>
      </w:rPr>
    </w:pPr>
  </w:p>
  <w:p w:rsidR="004B474C" w:rsidRDefault="004B474C" w:rsidP="004B474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74C" w:rsidRDefault="00260C05" w:rsidP="00090746">
    <w:pPr>
      <w:pStyle w:val="a8"/>
      <w:framePr w:wrap="around" w:vAnchor="text" w:hAnchor="margin" w:xAlign="right" w:y="1"/>
      <w:rPr>
        <w:rStyle w:val="aa"/>
      </w:rPr>
    </w:pPr>
    <w:r>
      <w:rPr>
        <w:rStyle w:val="aa"/>
        <w:noProof/>
      </w:rPr>
      <w:t>1</w:t>
    </w:r>
  </w:p>
  <w:p w:rsidR="004B474C" w:rsidRDefault="004B474C" w:rsidP="004B474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03D12"/>
    <w:multiLevelType w:val="hybridMultilevel"/>
    <w:tmpl w:val="C388F27E"/>
    <w:lvl w:ilvl="0" w:tplc="4D1807F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FCB6C8A"/>
    <w:multiLevelType w:val="hybridMultilevel"/>
    <w:tmpl w:val="2C5E6476"/>
    <w:lvl w:ilvl="0" w:tplc="3E6E6684">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28453EC"/>
    <w:multiLevelType w:val="hybridMultilevel"/>
    <w:tmpl w:val="B1628A0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42B6768A"/>
    <w:multiLevelType w:val="hybridMultilevel"/>
    <w:tmpl w:val="B8C86A1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49904CC"/>
    <w:multiLevelType w:val="hybridMultilevel"/>
    <w:tmpl w:val="4F90AD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1E6"/>
    <w:rsid w:val="00032007"/>
    <w:rsid w:val="00090746"/>
    <w:rsid w:val="000D217C"/>
    <w:rsid w:val="000D5B36"/>
    <w:rsid w:val="00120551"/>
    <w:rsid w:val="00146BD5"/>
    <w:rsid w:val="001E283A"/>
    <w:rsid w:val="002573A5"/>
    <w:rsid w:val="00260C05"/>
    <w:rsid w:val="00270669"/>
    <w:rsid w:val="002D3B8B"/>
    <w:rsid w:val="002D5DBD"/>
    <w:rsid w:val="002E23B1"/>
    <w:rsid w:val="002E35D8"/>
    <w:rsid w:val="002F14D5"/>
    <w:rsid w:val="003B3C82"/>
    <w:rsid w:val="004518B2"/>
    <w:rsid w:val="004534F5"/>
    <w:rsid w:val="00492451"/>
    <w:rsid w:val="004A607A"/>
    <w:rsid w:val="004B474C"/>
    <w:rsid w:val="004D0233"/>
    <w:rsid w:val="004D0898"/>
    <w:rsid w:val="005107D2"/>
    <w:rsid w:val="005174A3"/>
    <w:rsid w:val="00570E0C"/>
    <w:rsid w:val="005800EF"/>
    <w:rsid w:val="005A648F"/>
    <w:rsid w:val="005D6B46"/>
    <w:rsid w:val="005E08E4"/>
    <w:rsid w:val="005E3A27"/>
    <w:rsid w:val="0065002B"/>
    <w:rsid w:val="006C0BAB"/>
    <w:rsid w:val="006F0AFA"/>
    <w:rsid w:val="0074215D"/>
    <w:rsid w:val="007E21A7"/>
    <w:rsid w:val="0082138A"/>
    <w:rsid w:val="008463BD"/>
    <w:rsid w:val="00853DF6"/>
    <w:rsid w:val="00867A7C"/>
    <w:rsid w:val="008751E6"/>
    <w:rsid w:val="008E690A"/>
    <w:rsid w:val="00906370"/>
    <w:rsid w:val="00943D4D"/>
    <w:rsid w:val="00962044"/>
    <w:rsid w:val="0098211C"/>
    <w:rsid w:val="00A22C20"/>
    <w:rsid w:val="00A464D5"/>
    <w:rsid w:val="00A56C14"/>
    <w:rsid w:val="00A8207D"/>
    <w:rsid w:val="00AB199D"/>
    <w:rsid w:val="00AC1320"/>
    <w:rsid w:val="00AF061C"/>
    <w:rsid w:val="00B435AD"/>
    <w:rsid w:val="00B71524"/>
    <w:rsid w:val="00B76092"/>
    <w:rsid w:val="00B9566F"/>
    <w:rsid w:val="00BC331D"/>
    <w:rsid w:val="00BC750B"/>
    <w:rsid w:val="00C57DDA"/>
    <w:rsid w:val="00D16557"/>
    <w:rsid w:val="00D41EBA"/>
    <w:rsid w:val="00D67E2D"/>
    <w:rsid w:val="00D7506E"/>
    <w:rsid w:val="00D82CA2"/>
    <w:rsid w:val="00D82D41"/>
    <w:rsid w:val="00DD0495"/>
    <w:rsid w:val="00DE45F6"/>
    <w:rsid w:val="00E33D5A"/>
    <w:rsid w:val="00E825FF"/>
    <w:rsid w:val="00EB40A3"/>
    <w:rsid w:val="00ED48CB"/>
    <w:rsid w:val="00F06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0135AC4-411C-4ECA-AAB6-D3B832131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709"/>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ind w:firstLine="709"/>
    </w:pPr>
    <w:rPr>
      <w:sz w:val="28"/>
    </w:rPr>
  </w:style>
  <w:style w:type="character" w:customStyle="1" w:styleId="a4">
    <w:name w:val="Основний текст з відступом Знак"/>
    <w:link w:val="a3"/>
    <w:uiPriority w:val="99"/>
    <w:semiHidden/>
    <w:rPr>
      <w:sz w:val="24"/>
      <w:szCs w:val="24"/>
    </w:rPr>
  </w:style>
  <w:style w:type="paragraph" w:styleId="a5">
    <w:name w:val="Normal (Web)"/>
    <w:basedOn w:val="a"/>
    <w:uiPriority w:val="99"/>
    <w:rsid w:val="00492451"/>
    <w:pPr>
      <w:spacing w:after="90"/>
      <w:jc w:val="both"/>
    </w:pPr>
    <w:rPr>
      <w:rFonts w:ascii="Tahoma" w:hAnsi="Tahoma" w:cs="Tahoma"/>
      <w:color w:val="404040"/>
      <w:sz w:val="16"/>
      <w:szCs w:val="16"/>
    </w:rPr>
  </w:style>
  <w:style w:type="paragraph" w:styleId="a6">
    <w:name w:val="Balloon Text"/>
    <w:basedOn w:val="a"/>
    <w:link w:val="a7"/>
    <w:uiPriority w:val="99"/>
    <w:semiHidden/>
    <w:rsid w:val="00A22C20"/>
    <w:rPr>
      <w:rFonts w:ascii="Tahoma" w:hAnsi="Tahoma" w:cs="Tahoma"/>
      <w:sz w:val="16"/>
      <w:szCs w:val="16"/>
    </w:rPr>
  </w:style>
  <w:style w:type="character" w:customStyle="1" w:styleId="a7">
    <w:name w:val="Текст у виносці Знак"/>
    <w:link w:val="a6"/>
    <w:uiPriority w:val="99"/>
    <w:semiHidden/>
    <w:rPr>
      <w:rFonts w:ascii="Tahoma" w:hAnsi="Tahoma" w:cs="Tahoma"/>
      <w:sz w:val="16"/>
      <w:szCs w:val="16"/>
    </w:rPr>
  </w:style>
  <w:style w:type="paragraph" w:styleId="a8">
    <w:name w:val="header"/>
    <w:basedOn w:val="a"/>
    <w:link w:val="a9"/>
    <w:uiPriority w:val="99"/>
    <w:rsid w:val="004B474C"/>
    <w:pPr>
      <w:tabs>
        <w:tab w:val="center" w:pos="4677"/>
        <w:tab w:val="right" w:pos="9355"/>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rsid w:val="004B474C"/>
    <w:rPr>
      <w:rFonts w:cs="Times New Roman"/>
    </w:rPr>
  </w:style>
  <w:style w:type="paragraph" w:styleId="ab">
    <w:name w:val="footer"/>
    <w:basedOn w:val="a"/>
    <w:link w:val="ac"/>
    <w:uiPriority w:val="99"/>
    <w:rsid w:val="004B474C"/>
    <w:pPr>
      <w:tabs>
        <w:tab w:val="center" w:pos="4677"/>
        <w:tab w:val="right" w:pos="9355"/>
      </w:tabs>
    </w:pPr>
  </w:style>
  <w:style w:type="character" w:customStyle="1" w:styleId="ac">
    <w:name w:val="Нижні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3058</Words>
  <Characters>17435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Философия Средневековья (6-14 в</vt:lpstr>
    </vt:vector>
  </TitlesOfParts>
  <Company/>
  <LinksUpToDate>false</LinksUpToDate>
  <CharactersWithSpaces>20453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Средневековья (6-14 в</dc:title>
  <dc:subject/>
  <dc:creator>1</dc:creator>
  <cp:keywords/>
  <dc:description/>
  <cp:lastModifiedBy>Irina</cp:lastModifiedBy>
  <cp:revision>2</cp:revision>
  <cp:lastPrinted>2007-11-20T04:06:00Z</cp:lastPrinted>
  <dcterms:created xsi:type="dcterms:W3CDTF">2014-08-10T05:52:00Z</dcterms:created>
  <dcterms:modified xsi:type="dcterms:W3CDTF">2014-08-10T05:52:00Z</dcterms:modified>
</cp:coreProperties>
</file>