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F5A" w:rsidRDefault="00234F5A" w:rsidP="00234F5A">
      <w:pPr>
        <w:pStyle w:val="af8"/>
        <w:rPr>
          <w:lang w:val="uk-UA"/>
        </w:rPr>
      </w:pPr>
    </w:p>
    <w:p w:rsidR="00234F5A" w:rsidRDefault="00234F5A" w:rsidP="00234F5A">
      <w:pPr>
        <w:pStyle w:val="af8"/>
        <w:rPr>
          <w:lang w:val="uk-UA"/>
        </w:rPr>
      </w:pPr>
    </w:p>
    <w:p w:rsidR="00234F5A" w:rsidRDefault="00234F5A" w:rsidP="00234F5A">
      <w:pPr>
        <w:pStyle w:val="af8"/>
        <w:rPr>
          <w:lang w:val="uk-UA"/>
        </w:rPr>
      </w:pPr>
    </w:p>
    <w:p w:rsidR="00234F5A" w:rsidRDefault="00234F5A" w:rsidP="00234F5A">
      <w:pPr>
        <w:pStyle w:val="af8"/>
        <w:rPr>
          <w:lang w:val="uk-UA"/>
        </w:rPr>
      </w:pPr>
    </w:p>
    <w:p w:rsidR="00234F5A" w:rsidRDefault="00234F5A" w:rsidP="00234F5A">
      <w:pPr>
        <w:pStyle w:val="af8"/>
        <w:rPr>
          <w:lang w:val="uk-UA"/>
        </w:rPr>
      </w:pPr>
    </w:p>
    <w:p w:rsidR="00234F5A" w:rsidRDefault="00234F5A" w:rsidP="00234F5A">
      <w:pPr>
        <w:pStyle w:val="af8"/>
        <w:rPr>
          <w:lang w:val="uk-UA"/>
        </w:rPr>
      </w:pPr>
    </w:p>
    <w:p w:rsidR="00234F5A" w:rsidRDefault="00234F5A" w:rsidP="00234F5A">
      <w:pPr>
        <w:pStyle w:val="af8"/>
        <w:rPr>
          <w:lang w:val="uk-UA"/>
        </w:rPr>
      </w:pPr>
    </w:p>
    <w:p w:rsidR="00234F5A" w:rsidRDefault="00234F5A" w:rsidP="00234F5A">
      <w:pPr>
        <w:pStyle w:val="af8"/>
        <w:rPr>
          <w:lang w:val="uk-UA"/>
        </w:rPr>
      </w:pPr>
    </w:p>
    <w:p w:rsidR="00234F5A" w:rsidRDefault="00234F5A" w:rsidP="00234F5A">
      <w:pPr>
        <w:pStyle w:val="af8"/>
        <w:rPr>
          <w:lang w:val="uk-UA"/>
        </w:rPr>
      </w:pPr>
    </w:p>
    <w:p w:rsidR="00234F5A" w:rsidRDefault="00234F5A" w:rsidP="00234F5A">
      <w:pPr>
        <w:pStyle w:val="af8"/>
        <w:rPr>
          <w:lang w:val="uk-UA"/>
        </w:rPr>
      </w:pPr>
    </w:p>
    <w:p w:rsidR="00234F5A" w:rsidRDefault="00234F5A" w:rsidP="00234F5A">
      <w:pPr>
        <w:pStyle w:val="af8"/>
        <w:rPr>
          <w:lang w:val="uk-UA"/>
        </w:rPr>
      </w:pPr>
    </w:p>
    <w:p w:rsidR="00234F5A" w:rsidRDefault="00234F5A" w:rsidP="00234F5A">
      <w:pPr>
        <w:pStyle w:val="af8"/>
        <w:rPr>
          <w:lang w:val="uk-UA"/>
        </w:rPr>
      </w:pPr>
    </w:p>
    <w:p w:rsidR="00234F5A" w:rsidRDefault="00234F5A" w:rsidP="00234F5A">
      <w:pPr>
        <w:pStyle w:val="af8"/>
        <w:rPr>
          <w:lang w:val="uk-UA"/>
        </w:rPr>
      </w:pPr>
    </w:p>
    <w:p w:rsidR="00234F5A" w:rsidRDefault="00234F5A" w:rsidP="00234F5A">
      <w:pPr>
        <w:pStyle w:val="af8"/>
        <w:rPr>
          <w:lang w:val="uk-UA"/>
        </w:rPr>
      </w:pPr>
    </w:p>
    <w:p w:rsidR="0080068A" w:rsidRDefault="00A4318D" w:rsidP="00234F5A">
      <w:pPr>
        <w:pStyle w:val="af8"/>
        <w:rPr>
          <w:lang w:val="uk-UA"/>
        </w:rPr>
      </w:pPr>
      <w:r w:rsidRPr="0080068A">
        <w:rPr>
          <w:lang w:val="uk-UA"/>
        </w:rPr>
        <w:t>Реферат по философии</w:t>
      </w:r>
    </w:p>
    <w:p w:rsidR="0080068A" w:rsidRPr="0080068A" w:rsidRDefault="00A4318D" w:rsidP="00234F5A">
      <w:pPr>
        <w:pStyle w:val="af8"/>
        <w:rPr>
          <w:lang w:val="uk-UA"/>
        </w:rPr>
      </w:pPr>
      <w:r w:rsidRPr="0080068A">
        <w:rPr>
          <w:lang w:val="uk-UA"/>
        </w:rPr>
        <w:t xml:space="preserve">Философия </w:t>
      </w:r>
      <w:r w:rsidRPr="0080068A">
        <w:t>Семен</w:t>
      </w:r>
      <w:r w:rsidRPr="0080068A">
        <w:rPr>
          <w:lang w:val="uk-UA"/>
        </w:rPr>
        <w:t xml:space="preserve">а </w:t>
      </w:r>
      <w:r w:rsidRPr="0080068A">
        <w:t>Франк</w:t>
      </w:r>
      <w:r w:rsidRPr="0080068A">
        <w:rPr>
          <w:lang w:val="uk-UA"/>
        </w:rPr>
        <w:t>а</w:t>
      </w:r>
    </w:p>
    <w:p w:rsidR="00A4318D" w:rsidRPr="0080068A" w:rsidRDefault="00234F5A" w:rsidP="0080068A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A4318D" w:rsidRPr="0080068A">
        <w:t>Семен Людвигович Франк (1877-1950</w:t>
      </w:r>
      <w:r w:rsidR="0080068A" w:rsidRPr="0080068A">
        <w:t xml:space="preserve">) </w:t>
      </w:r>
      <w:r w:rsidR="00A4318D" w:rsidRPr="0080068A">
        <w:t>родился в Москве</w:t>
      </w:r>
      <w:r w:rsidR="0080068A" w:rsidRPr="0080068A">
        <w:t xml:space="preserve">. </w:t>
      </w:r>
      <w:r w:rsidR="00A4318D" w:rsidRPr="0080068A">
        <w:t>Его отец, Людвиг Семенович, был врачом, переселившимся в Москву из западного края Российской империи во время польского восстания 1863 года</w:t>
      </w:r>
      <w:r w:rsidR="0080068A" w:rsidRPr="0080068A">
        <w:t xml:space="preserve">. </w:t>
      </w:r>
      <w:r w:rsidR="00A4318D" w:rsidRPr="0080068A">
        <w:t>После его смерти (1882</w:t>
      </w:r>
      <w:r w:rsidR="0080068A" w:rsidRPr="0080068A">
        <w:t xml:space="preserve">) </w:t>
      </w:r>
      <w:r w:rsidR="00A4318D" w:rsidRPr="0080068A">
        <w:t>мать переехала к своему отцу, М</w:t>
      </w:r>
      <w:r w:rsidR="0080068A">
        <w:t xml:space="preserve">.М. </w:t>
      </w:r>
      <w:r w:rsidR="00A4318D" w:rsidRPr="0080068A">
        <w:t>Россиянскому, одному из основателей еврейской общины в Москве 60-х годов</w:t>
      </w:r>
      <w:r w:rsidR="0080068A" w:rsidRPr="0080068A">
        <w:t xml:space="preserve">. </w:t>
      </w:r>
      <w:r w:rsidR="00A4318D" w:rsidRPr="0080068A">
        <w:t>Он обучил внука древнееврейскому языку, читал с ним Библию, много рассказывал об истории еврейского народа и истории Европы</w:t>
      </w:r>
      <w:r w:rsidR="0080068A" w:rsidRPr="0080068A">
        <w:t xml:space="preserve">. </w:t>
      </w:r>
      <w:r w:rsidR="00A4318D" w:rsidRPr="0080068A">
        <w:t>Вторым человеком, оказавшим большое влияние на Семена Франка, был его отчим В</w:t>
      </w:r>
      <w:r w:rsidR="0080068A">
        <w:t xml:space="preserve">.И. </w:t>
      </w:r>
      <w:r w:rsidR="00A4318D" w:rsidRPr="0080068A">
        <w:t>Зак, проведший свою молодость в революционно-народнической среде</w:t>
      </w:r>
      <w:r w:rsidR="0080068A" w:rsidRPr="0080068A">
        <w:t xml:space="preserve">. </w:t>
      </w:r>
      <w:r w:rsidR="00A4318D" w:rsidRPr="0080068A">
        <w:t>Под его руководством Франк знакомится с работами Н</w:t>
      </w:r>
      <w:r w:rsidR="0080068A">
        <w:t xml:space="preserve">.К. </w:t>
      </w:r>
      <w:r w:rsidR="00A4318D" w:rsidRPr="0080068A">
        <w:t>Михайловского, Д</w:t>
      </w:r>
      <w:r w:rsidR="0080068A">
        <w:t xml:space="preserve">.И. </w:t>
      </w:r>
      <w:r w:rsidR="00A4318D" w:rsidRPr="0080068A">
        <w:t>Писарева, П</w:t>
      </w:r>
      <w:r w:rsidR="0080068A">
        <w:t xml:space="preserve">.Л. </w:t>
      </w:r>
      <w:r w:rsidR="00A4318D" w:rsidRPr="0080068A">
        <w:t>Лаврова, пытаясь разобраться в противоречивом процессе развития общественной жизни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В 1892 г</w:t>
      </w:r>
      <w:r w:rsidR="0080068A" w:rsidRPr="0080068A">
        <w:t xml:space="preserve">. </w:t>
      </w:r>
      <w:r w:rsidRPr="0080068A">
        <w:t>семья переезжает в Нижний Новгород</w:t>
      </w:r>
      <w:r w:rsidR="0080068A" w:rsidRPr="0080068A">
        <w:t xml:space="preserve">. </w:t>
      </w:r>
      <w:r w:rsidRPr="0080068A">
        <w:t>В старших классах гимназии Франк примыкает к марксистскому кружку и сближается с группой революционной интеллигенции</w:t>
      </w:r>
      <w:r w:rsidR="0080068A" w:rsidRPr="0080068A">
        <w:t xml:space="preserve">. </w:t>
      </w:r>
      <w:r w:rsidRPr="0080068A">
        <w:t>В 1894 году поступает на юридический факультет Московского университета, но лекции почти не посещает, гораздо больше занимаясь кружковыми дебатами по вопросам социализма и политической экономии и революционной пропагандой</w:t>
      </w:r>
      <w:r w:rsidR="0080068A" w:rsidRPr="0080068A">
        <w:t xml:space="preserve">. </w:t>
      </w:r>
      <w:r w:rsidRPr="0080068A">
        <w:t>В гражданском костюме, чтобы студенческая форма не обратила на себя внимания, ходит в Сокольники “агитировать” рабочих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Но уже в 19 лет он отстранился от активной революционной деятельности, а через 5 лет совсем отошел от марксизма, так как пришел к выводу о его научной несостоятельности</w:t>
      </w:r>
      <w:r w:rsidR="0080068A" w:rsidRPr="0080068A">
        <w:t xml:space="preserve">. </w:t>
      </w:r>
      <w:r w:rsidRPr="0080068A">
        <w:t>В 1898 году получает свидетельство об окончании восьми семестров университета, а выпускные экзамены откладывает на год, чтобы лучше к ним подготовиться</w:t>
      </w:r>
      <w:r w:rsidR="0080068A" w:rsidRPr="0080068A">
        <w:t xml:space="preserve">. </w:t>
      </w:r>
      <w:r w:rsidRPr="0080068A">
        <w:t>Однако сдать экзамены ему не удается</w:t>
      </w:r>
      <w:r w:rsidR="0080068A" w:rsidRPr="0080068A">
        <w:t xml:space="preserve">. </w:t>
      </w:r>
      <w:r w:rsidRPr="0080068A">
        <w:t>Весной 1899 г</w:t>
      </w:r>
      <w:r w:rsidR="0080068A" w:rsidRPr="0080068A">
        <w:t xml:space="preserve">. </w:t>
      </w:r>
      <w:r w:rsidRPr="0080068A">
        <w:t>в стране начались студенческие волнения</w:t>
      </w:r>
      <w:r w:rsidR="0080068A" w:rsidRPr="0080068A">
        <w:t xml:space="preserve">. </w:t>
      </w:r>
      <w:r w:rsidRPr="0080068A">
        <w:t>Франк был арестован и выслан на два года из Москвы без права проживания в университетских городах</w:t>
      </w:r>
      <w:r w:rsidR="0080068A" w:rsidRPr="0080068A">
        <w:t xml:space="preserve">. </w:t>
      </w:r>
      <w:r w:rsidRPr="0080068A">
        <w:t>Сначала он уехал к родным в Нижний Новгород, а затем в Берлин, где слушал лекции по политической экономии и философии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Весной 1901 года Франк возвращается в Россию, сдает в Казани государственные экзамены, получает степень кандидата</w:t>
      </w:r>
      <w:r w:rsidR="0080068A" w:rsidRPr="0080068A">
        <w:t xml:space="preserve">. </w:t>
      </w:r>
      <w:r w:rsidRPr="0080068A">
        <w:t>С этого времени в его жизни наступает период, характеризуемый им как “годы ученья и странствий”</w:t>
      </w:r>
      <w:r w:rsidR="0080068A" w:rsidRPr="0080068A">
        <w:t xml:space="preserve">. </w:t>
      </w:r>
      <w:r w:rsidRPr="0080068A">
        <w:t>Зарабатывает на жизнь переводами, часто ездит за границу, в Париже издает свой журнал “Освобождение”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Революцию 1905 года Франк пережил в Москве, там же в октябре участвовал в I съезде партии кадетов</w:t>
      </w:r>
      <w:r w:rsidR="0080068A" w:rsidRPr="0080068A">
        <w:t xml:space="preserve">. </w:t>
      </w:r>
      <w:r w:rsidRPr="0080068A">
        <w:t>Осенью 1905 года переезжает в Петербург, где редактирует несколько крупных журналов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Начало его педагогической деятельности и академической карьеры относится к январю 1906 г</w:t>
      </w:r>
      <w:r w:rsidR="0080068A" w:rsidRPr="0080068A">
        <w:t>.,</w:t>
      </w:r>
      <w:r w:rsidRPr="0080068A">
        <w:t xml:space="preserve"> когда ему уже за тридцать</w:t>
      </w:r>
      <w:r w:rsidR="0080068A" w:rsidRPr="0080068A">
        <w:t xml:space="preserve">. </w:t>
      </w:r>
      <w:r w:rsidRPr="0080068A">
        <w:t>Побудил его к этой перемене образа жизни брак и необходимость в связи с этим более устойчивого источника существования</w:t>
      </w:r>
      <w:r w:rsidR="0080068A" w:rsidRPr="0080068A">
        <w:t xml:space="preserve">. </w:t>
      </w:r>
      <w:r w:rsidRPr="0080068A">
        <w:t>Он женится в 1908 году на Татьяне Сергеевне Барцевой – слушательнице высших вечерних курсов, где он читал лекции по социальной психологии</w:t>
      </w:r>
      <w:r w:rsidR="0080068A" w:rsidRPr="0080068A">
        <w:t xml:space="preserve">. </w:t>
      </w:r>
      <w:r w:rsidRPr="0080068A">
        <w:t>В 1912 году Франк принимает православную веру</w:t>
      </w:r>
      <w:r w:rsidR="0080068A" w:rsidRPr="0080068A">
        <w:t xml:space="preserve">. </w:t>
      </w:r>
      <w:r w:rsidRPr="0080068A">
        <w:t>В этом же году он становится приват-доцентом Петербургского университета, а через год командируется в Германию, где пишет принесшую ему славу первую книгу “Предмет знания”</w:t>
      </w:r>
      <w:r w:rsidR="0080068A" w:rsidRPr="0080068A">
        <w:t xml:space="preserve">. </w:t>
      </w:r>
      <w:r w:rsidRPr="0080068A">
        <w:t>Она была защищена как магистерская диссертация в мае 1916 года</w:t>
      </w:r>
      <w:r w:rsidR="0080068A" w:rsidRPr="0080068A">
        <w:t xml:space="preserve">. </w:t>
      </w:r>
      <w:r w:rsidRPr="0080068A">
        <w:t>Следующей была книга “Душа человека” (Москва, 1917</w:t>
      </w:r>
      <w:r w:rsidR="0080068A" w:rsidRPr="0080068A">
        <w:t xml:space="preserve">). </w:t>
      </w:r>
      <w:r w:rsidRPr="0080068A">
        <w:t>Она должна была стать докторской диссертацией, но из-за революции и отмены ученых званий докторская диссертация не была защищена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Летом 1917 года он становится деканом вновь открытого историко-философского факультета Саратовского университета, но в Саратове условия жизни в годы гражданской войны были нелегкими, поэтому осенью 1921 года он возвращается в Москву</w:t>
      </w:r>
      <w:r w:rsidR="0080068A" w:rsidRPr="0080068A">
        <w:t xml:space="preserve">. </w:t>
      </w:r>
      <w:r w:rsidRPr="0080068A">
        <w:t>Там он вместе с Н</w:t>
      </w:r>
      <w:r w:rsidR="0080068A" w:rsidRPr="0080068A">
        <w:t xml:space="preserve">. </w:t>
      </w:r>
      <w:r w:rsidRPr="0080068A">
        <w:t>Бердяевым основывает “Академию духовной культуры”</w:t>
      </w:r>
      <w:r w:rsidR="0080068A" w:rsidRPr="0080068A">
        <w:t xml:space="preserve">. </w:t>
      </w:r>
      <w:r w:rsidRPr="0080068A">
        <w:t>Читает лекции на темы философии, религии, общей культуры</w:t>
      </w:r>
      <w:r w:rsidR="0080068A" w:rsidRPr="0080068A">
        <w:t xml:space="preserve">. </w:t>
      </w:r>
      <w:r w:rsidRPr="0080068A">
        <w:t>Лекции эти имели огромный успех</w:t>
      </w:r>
      <w:r w:rsidR="0080068A" w:rsidRPr="0080068A">
        <w:t xml:space="preserve">. </w:t>
      </w:r>
      <w:r w:rsidRPr="0080068A">
        <w:t>В 1921-22 годах Франк выпускает книги “Введение в философию” и “Очерк методологии общественных наук”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В 1922 году его арестовывает ЧК и высылает из страны в числе философов, социологов и многих других интеллигентов, не принявших Октябрьскую революцию</w:t>
      </w:r>
      <w:r w:rsidR="0080068A" w:rsidRPr="0080068A">
        <w:t xml:space="preserve">. </w:t>
      </w:r>
      <w:r w:rsidRPr="0080068A">
        <w:t>К моменту эмиграции Франку уже было 45 лет</w:t>
      </w:r>
      <w:r w:rsidR="0080068A" w:rsidRPr="0080068A">
        <w:t xml:space="preserve">. </w:t>
      </w:r>
      <w:r w:rsidRPr="0080068A">
        <w:t>Казалось бы, что его творческий путь должен на чужбине пойти по нисходящей</w:t>
      </w:r>
      <w:r w:rsidR="0080068A" w:rsidRPr="0080068A">
        <w:t xml:space="preserve">. </w:t>
      </w:r>
      <w:r w:rsidRPr="0080068A">
        <w:t xml:space="preserve">Но именно там в трудных бытовых условиях и почти в полном духовном одиночестве он пишет наиболее зрелые труды </w:t>
      </w:r>
      <w:r w:rsidRPr="0080068A">
        <w:sym w:font="Symbol" w:char="F02D"/>
      </w:r>
      <w:r w:rsidRPr="0080068A">
        <w:t xml:space="preserve"> “Крушение кумиров” (1924</w:t>
      </w:r>
      <w:r w:rsidR="0080068A" w:rsidRPr="0080068A">
        <w:t>),</w:t>
      </w:r>
      <w:r w:rsidRPr="0080068A">
        <w:t xml:space="preserve"> в котором он объясняет философский смысл катастрофы в России, “Смысл жизни” (1926</w:t>
      </w:r>
      <w:r w:rsidR="0080068A" w:rsidRPr="0080068A">
        <w:t>),</w:t>
      </w:r>
      <w:r w:rsidRPr="0080068A">
        <w:t xml:space="preserve"> “Духовные основы общества” (1930</w:t>
      </w:r>
      <w:r w:rsidR="0080068A" w:rsidRPr="0080068A">
        <w:t xml:space="preserve">).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До 1937 г</w:t>
      </w:r>
      <w:r w:rsidR="0080068A" w:rsidRPr="0080068A">
        <w:t xml:space="preserve">. </w:t>
      </w:r>
      <w:r w:rsidRPr="0080068A">
        <w:t>Франк читает лекции в Берлинском университете при кафедре славянской филологии, много разъезжает с публичными лекциями по Чехословакии, Голландии, Италии, Швейцарии, Прибалтике</w:t>
      </w:r>
      <w:r w:rsidR="0080068A" w:rsidRPr="0080068A">
        <w:t xml:space="preserve">. </w:t>
      </w:r>
      <w:r w:rsidRPr="0080068A">
        <w:t>Много публикуется в различных журналах</w:t>
      </w:r>
      <w:r w:rsidR="0080068A" w:rsidRPr="0080068A">
        <w:t xml:space="preserve">. </w:t>
      </w:r>
      <w:r w:rsidRPr="0080068A">
        <w:t>После прихода в Германии к власти нацистов в 1937 году Франк эмигрирует во Францию</w:t>
      </w:r>
      <w:r w:rsidR="0080068A" w:rsidRPr="0080068A">
        <w:t xml:space="preserve">. </w:t>
      </w:r>
      <w:r w:rsidRPr="0080068A">
        <w:t>Но и здесь он подвергается опасности, живет в полной неизвестности относительно судьбы своих детей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Он размышляет о природе и источниках зла в мире и излагает свои идеи и решения этой проблемы в книгах “С нами Бог” и “Свет во тьме”</w:t>
      </w:r>
      <w:r w:rsidR="0080068A" w:rsidRPr="0080068A">
        <w:t xml:space="preserve">. </w:t>
      </w:r>
      <w:r w:rsidRPr="0080068A">
        <w:t>После окончания второй мировой войны, в октябре 1945 года, Франк переезжает в Англию, где живет вплоть до кончины в доме у дочери в тихом лондонском предместье</w:t>
      </w:r>
      <w:r w:rsidR="0080068A" w:rsidRPr="0080068A">
        <w:t xml:space="preserve">. </w:t>
      </w:r>
      <w:r w:rsidRPr="0080068A">
        <w:t>В эти годы он завершает свой последний труд “Реальность человека</w:t>
      </w:r>
      <w:r w:rsidR="0080068A" w:rsidRPr="0080068A">
        <w:t xml:space="preserve">. </w:t>
      </w:r>
      <w:r w:rsidRPr="0080068A">
        <w:t>Метафизика человеческого бытия”, который был опубликован посмертно</w:t>
      </w:r>
      <w:r w:rsidR="0080068A" w:rsidRPr="0080068A">
        <w:t xml:space="preserve">. </w:t>
      </w:r>
      <w:r w:rsidRPr="0080068A">
        <w:t>Скончался С</w:t>
      </w:r>
      <w:r w:rsidR="0080068A">
        <w:t xml:space="preserve">.Л. </w:t>
      </w:r>
      <w:r w:rsidRPr="0080068A">
        <w:t>Франк 10 декабря 1950 года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Немного о личности Франка</w:t>
      </w:r>
      <w:r w:rsidR="0080068A" w:rsidRPr="0080068A">
        <w:t xml:space="preserve">. </w:t>
      </w:r>
      <w:r w:rsidRPr="0080068A">
        <w:t>У него была крупная, рослая фигура, он был медлителен, неговорлив, с тихим голосом</w:t>
      </w:r>
      <w:r w:rsidR="0080068A" w:rsidRPr="0080068A">
        <w:t xml:space="preserve">. </w:t>
      </w:r>
      <w:r w:rsidRPr="0080068A">
        <w:t>Нешутлив, в разговоре улыбался своими большими выпуклыми глазами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В целом Франка можно назвать последователем Вл</w:t>
      </w:r>
      <w:r w:rsidR="0080068A" w:rsidRPr="0080068A">
        <w:t xml:space="preserve">. </w:t>
      </w:r>
      <w:r w:rsidRPr="0080068A">
        <w:t>Соловьева</w:t>
      </w:r>
      <w:r w:rsidR="0080068A" w:rsidRPr="0080068A">
        <w:t xml:space="preserve">. </w:t>
      </w:r>
      <w:r w:rsidRPr="0080068A">
        <w:t>То есть он член когорты русских философов, которые отталкивались от взглядов и идей Владимира Соловьева</w:t>
      </w:r>
      <w:r w:rsidR="0080068A" w:rsidRPr="0080068A">
        <w:t xml:space="preserve">. </w:t>
      </w:r>
      <w:r w:rsidRPr="0080068A">
        <w:t>Главной идеей философии Франка, как и в философии Соловьева, является идея всеединства</w:t>
      </w:r>
      <w:r w:rsidR="0080068A" w:rsidRPr="0080068A">
        <w:t xml:space="preserve">. </w:t>
      </w:r>
      <w:r w:rsidRPr="0080068A">
        <w:t xml:space="preserve">Но отличие Франка состоит в способе описания этого всеединства </w:t>
      </w:r>
      <w:r w:rsidRPr="0080068A">
        <w:sym w:font="Symbol" w:char="F02D"/>
      </w:r>
      <w:r w:rsidRPr="0080068A">
        <w:t xml:space="preserve"> не через рассмотрение внешнего, окружающего мира, но через внутренний опыт личности</w:t>
      </w:r>
      <w:r w:rsidR="0080068A" w:rsidRPr="0080068A">
        <w:t xml:space="preserve">. </w:t>
      </w:r>
      <w:r w:rsidRPr="0080068A">
        <w:t>В этом Франк близок к одному из ранних христианских философов – к Аврелию Августину Блаженному</w:t>
      </w:r>
      <w:r w:rsidR="0080068A" w:rsidRPr="0080068A">
        <w:t xml:space="preserve">. </w:t>
      </w:r>
      <w:r w:rsidRPr="0080068A">
        <w:t>Перейдем к изложению основных философских идей Семена Франка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Учение об исходной реальности</w:t>
      </w:r>
      <w:r w:rsidR="0080068A" w:rsidRPr="0080068A">
        <w:t xml:space="preserve">. </w:t>
      </w:r>
      <w:r w:rsidRPr="0080068A">
        <w:t>Работу “Реальность и человек” он начинает с признания, что, во-первых, реальностью является чувственный материальный мир вещей и явлений, который нас окружает</w:t>
      </w:r>
      <w:r w:rsidR="0080068A" w:rsidRPr="0080068A">
        <w:t xml:space="preserve">. </w:t>
      </w:r>
      <w:r w:rsidRPr="0080068A">
        <w:t>Во-вторых, реальностью является также и мир умопостигаемых идеальных сущностей, или идей Платона</w:t>
      </w:r>
      <w:r w:rsidR="0080068A" w:rsidRPr="0080068A">
        <w:t xml:space="preserve">. </w:t>
      </w:r>
      <w:r w:rsidRPr="0080068A">
        <w:t>И в-третьих, реальностью является наш внутренний субъективный мир, наше сознание</w:t>
      </w:r>
      <w:r w:rsidR="0080068A" w:rsidRPr="0080068A">
        <w:t xml:space="preserve">. </w:t>
      </w:r>
      <w:r w:rsidRPr="0080068A">
        <w:t>Но ясно, далее рассуждает Франк, что и окружающий материальный мир, и идеи Платона, и наше индивидуальное сознание – все это лишь части или моменты единой исходной всеохватывающей реальности, или Абсолюта, который Франк называет также Богом</w:t>
      </w:r>
      <w:r w:rsidR="0080068A" w:rsidRPr="0080068A">
        <w:t xml:space="preserve">. </w:t>
      </w:r>
      <w:r w:rsidRPr="0080068A">
        <w:t>То есть окружающий нас мир – горы, моря, атомы и планеты – реальность, но это лишь часть, наряду с другими частями – умопостигаемыми идеальными сущностями и внутренним миром сознания, более исходной реальности, которая есть Абсолют, или Бог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Отсюда Франк делает неожиданный, но важный вывод, что сам Абсолют уже не есть лишь нечто либо материальное, либо идеальное, но есть и то, и другое, материальное и идеальное вместе</w:t>
      </w:r>
      <w:r w:rsidR="0080068A" w:rsidRPr="0080068A">
        <w:t xml:space="preserve">. </w:t>
      </w:r>
      <w:r w:rsidRPr="0080068A">
        <w:t>А точнее, Абсолют есть такое единство, которое выше самого разделения на материальное и идеальное</w:t>
      </w:r>
      <w:r w:rsidR="0080068A" w:rsidRPr="0080068A">
        <w:t xml:space="preserve">. </w:t>
      </w:r>
      <w:r w:rsidRPr="0080068A">
        <w:t>Но в таком случае этот Абсолют нельзя выразить в понятиях, то есть научно</w:t>
      </w:r>
      <w:r w:rsidR="0080068A" w:rsidRPr="0080068A">
        <w:t xml:space="preserve">. </w:t>
      </w:r>
      <w:r w:rsidRPr="0080068A">
        <w:t>Поэтому Франк характеризует Абсолют как “Непостижимое”</w:t>
      </w:r>
      <w:r w:rsidR="0080068A" w:rsidRPr="0080068A">
        <w:t xml:space="preserve">. </w:t>
      </w:r>
      <w:r w:rsidRPr="0080068A">
        <w:t>Здесь можно провести аналогию с исходной реальностью “Ungrund”, по Н</w:t>
      </w:r>
      <w:r w:rsidR="0080068A" w:rsidRPr="0080068A">
        <w:t xml:space="preserve">. </w:t>
      </w:r>
      <w:r w:rsidRPr="0080068A">
        <w:t>Бердяеву</w:t>
      </w:r>
      <w:r w:rsidR="0080068A" w:rsidRPr="0080068A">
        <w:t xml:space="preserve">. </w:t>
      </w:r>
      <w:r w:rsidRPr="0080068A">
        <w:t>“Ungrund” – немецкое слово, которое означает чистое ничто, то есть нечто совершенно неопределенное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Уточним, в каком смысле Абсолют является научно непостижимым</w:t>
      </w:r>
      <w:r w:rsidR="0080068A" w:rsidRPr="0080068A">
        <w:t xml:space="preserve">. </w:t>
      </w:r>
      <w:r w:rsidRPr="0080068A">
        <w:t>Когда мы что-то описываем научно, то обязательно используем такие категории, как субъект, то есть мышление, или идеальное, и объект, то есть внешний мир предметов и вещей, или материальное</w:t>
      </w:r>
      <w:r w:rsidR="0080068A" w:rsidRPr="0080068A">
        <w:t xml:space="preserve">. </w:t>
      </w:r>
      <w:r w:rsidRPr="0080068A">
        <w:t>Таким образом, для научного познания существенно различение и противопоставление субъекта и объекта, само познание и есть результат определенного процесса, протекающего между субъектом и объектом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Мы, мыслящие существа, будучи субъектами, познаем мир объектов, или вещей вне нас</w:t>
      </w:r>
      <w:r w:rsidR="0080068A" w:rsidRPr="0080068A">
        <w:t xml:space="preserve">. </w:t>
      </w:r>
      <w:r w:rsidRPr="0080068A">
        <w:t>Абсолют же не материален и не идеален, и он выше разделения на субъект и объект</w:t>
      </w:r>
      <w:r w:rsidR="0080068A" w:rsidRPr="0080068A">
        <w:t xml:space="preserve">. </w:t>
      </w:r>
      <w:r w:rsidRPr="0080068A">
        <w:t>Поэтому научно его описать невозможно, в этом смысле он непостижим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Но невозможность научного познания Абсолюта, по Франку, еще не означает невозможность познавать его каким-то другим способом вообще</w:t>
      </w:r>
      <w:r w:rsidR="0080068A" w:rsidRPr="0080068A">
        <w:t xml:space="preserve">. </w:t>
      </w:r>
      <w:r w:rsidRPr="0080068A">
        <w:t>Абсолют можно познавать или получать какие-то представления о нем при помощи не научного и логического знания, но по-другому – с помощью интуиции, метафор и образов, аналогий и сравнений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Например, Франк проводит аналогию с клубком нитей, где нити переплетены в сплошное прозрачное единство, и в то же время каждая нить сохраняется отдельно</w:t>
      </w:r>
      <w:r w:rsidR="0080068A" w:rsidRPr="0080068A">
        <w:t xml:space="preserve">. </w:t>
      </w:r>
      <w:r w:rsidRPr="0080068A">
        <w:t>Таков и Абсолют, где, с одной стороны, все вместе – и окружающий материальный мир, и идеи Платона, и наш внутренний мир</w:t>
      </w:r>
      <w:r w:rsidR="0080068A" w:rsidRPr="0080068A">
        <w:t xml:space="preserve">; </w:t>
      </w:r>
      <w:r w:rsidRPr="0080068A">
        <w:t>но, с другой стороны, в то же время все по отдельности</w:t>
      </w:r>
      <w:r w:rsidR="0080068A" w:rsidRPr="0080068A">
        <w:t xml:space="preserve">. </w:t>
      </w:r>
      <w:r w:rsidRPr="0080068A">
        <w:t>Однако наилучшей аналогией, по Франку, позволяющей понять Непостижимое, или Абсолют, является образ Божественной Троицы, который выражается формулой – нераздельно и неслиянно</w:t>
      </w:r>
      <w:r w:rsidR="0080068A" w:rsidRPr="0080068A">
        <w:t xml:space="preserve">. </w:t>
      </w:r>
      <w:r w:rsidRPr="0080068A">
        <w:t>Нераздельно означает единство и целостность, и неслиянно, то есть каждая часть сохраняет свою самостоятельность и особенность</w:t>
      </w:r>
      <w:r w:rsidR="0080068A" w:rsidRPr="0080068A">
        <w:t xml:space="preserve">. </w:t>
      </w:r>
      <w:r w:rsidRPr="0080068A">
        <w:t>Здесь можно провести параллель с идеей всеединства Вл</w:t>
      </w:r>
      <w:r w:rsidR="0080068A" w:rsidRPr="0080068A">
        <w:t xml:space="preserve">. </w:t>
      </w:r>
      <w:r w:rsidRPr="0080068A">
        <w:t>Соловьева как таким целостным единством, в котором сохраняется самостоятельность и индивидуальность частей</w:t>
      </w:r>
      <w:r w:rsidR="0080068A" w:rsidRPr="0080068A">
        <w:t xml:space="preserve">. </w:t>
      </w:r>
      <w:r w:rsidRPr="0080068A">
        <w:t>Можно также провести параллель с идеалом соборности славянофилов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Познание этого Абсолюта, как уже сказано, невозможно в рамках раздельности “субъект-объект”</w:t>
      </w:r>
      <w:r w:rsidR="0080068A" w:rsidRPr="0080068A">
        <w:t xml:space="preserve">. </w:t>
      </w:r>
      <w:r w:rsidRPr="0080068A">
        <w:t>Это значит, что познание Абсолюта возможно при совпадении того и другого</w:t>
      </w:r>
      <w:r w:rsidR="0080068A" w:rsidRPr="0080068A">
        <w:t xml:space="preserve">. </w:t>
      </w:r>
      <w:r w:rsidRPr="0080068A">
        <w:t>И существует единственная ситуация, когда субъект и объект совпадают</w:t>
      </w:r>
      <w:r w:rsidR="0080068A" w:rsidRPr="0080068A">
        <w:t xml:space="preserve">. </w:t>
      </w:r>
      <w:r w:rsidRPr="0080068A">
        <w:t>Это происходит в акте самопознания человека, когда он в качестве субъекта познания рассматривает самого же себя в качестве объекта познания</w:t>
      </w:r>
      <w:r w:rsidR="0080068A" w:rsidRPr="0080068A">
        <w:t xml:space="preserve">. </w:t>
      </w:r>
      <w:r w:rsidRPr="0080068A">
        <w:t>Отсюда вытекает важный вывод</w:t>
      </w:r>
      <w:r w:rsidR="0080068A" w:rsidRPr="0080068A">
        <w:t xml:space="preserve">. </w:t>
      </w:r>
      <w:r w:rsidRPr="0080068A">
        <w:t>Мы вполне способны познавать Абсолют, или Бога, через акт самоуглубления, который, таким образом, совпадает с актом божественного откровения</w:t>
      </w:r>
      <w:r w:rsidR="0080068A" w:rsidRPr="0080068A">
        <w:t xml:space="preserve">. </w:t>
      </w:r>
      <w:r w:rsidRPr="0080068A">
        <w:t>Это означает, что наша душа, или наш внутренний субъективный мир, есть канал, связывающий нас с Абсолютом, или с Богом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Мы как конкретные личности являемся, по Франку, как бы ответвлениями Абсолюта, или Бога</w:t>
      </w:r>
      <w:r w:rsidR="0080068A" w:rsidRPr="0080068A">
        <w:t xml:space="preserve">. </w:t>
      </w:r>
      <w:r w:rsidRPr="0080068A">
        <w:t>Бог, с одной стороны, существует сам по себе и для себя, но, с другой стороны, он в то же время существует через нас в качестве духовных существ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Отсюда вытекает еще один важный вывод</w:t>
      </w:r>
      <w:r w:rsidR="0080068A" w:rsidRPr="0080068A">
        <w:t xml:space="preserve">. </w:t>
      </w:r>
      <w:r w:rsidRPr="0080068A">
        <w:t>Если Абсолют, или Бог, существует через всех нас, то он тем самым нас всех объединяет в одно целое</w:t>
      </w:r>
      <w:r w:rsidR="0080068A" w:rsidRPr="0080068A">
        <w:t xml:space="preserve">. </w:t>
      </w:r>
      <w:r w:rsidRPr="0080068A">
        <w:t>Поэтому, чтобы познать истинным образом другое духовное существо, то есть другую личность, мы должны заглянуть в себя</w:t>
      </w:r>
      <w:r w:rsidR="0080068A" w:rsidRPr="0080068A">
        <w:t xml:space="preserve">. </w:t>
      </w:r>
      <w:r w:rsidRPr="0080068A">
        <w:t>Через самоуглубление в себя я познаю других</w:t>
      </w:r>
      <w:r w:rsidR="0080068A" w:rsidRPr="0080068A">
        <w:t xml:space="preserve">. </w:t>
      </w:r>
      <w:r w:rsidRPr="0080068A">
        <w:t>И не только других людей, но и вообще любой предмет этого мира, так как он тоже есть ответвление Бога, который нас всех объединяет</w:t>
      </w:r>
      <w:r w:rsidR="0080068A" w:rsidRPr="0080068A">
        <w:t xml:space="preserve">. </w:t>
      </w:r>
      <w:r w:rsidRPr="0080068A">
        <w:t>Человек отличается от любых других предметов тем, что он есть такая особая часть Бога, которая способна к сознанию, поэтому через нас Абсолют сознает сам себя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Дадим для пояснения образ дерева, знакомый нам из раздела по философии Вл</w:t>
      </w:r>
      <w:r w:rsidR="0080068A" w:rsidRPr="0080068A">
        <w:t xml:space="preserve">. </w:t>
      </w:r>
      <w:r w:rsidRPr="0080068A">
        <w:t>Соловьева</w:t>
      </w:r>
      <w:r w:rsidR="0080068A" w:rsidRPr="0080068A">
        <w:t xml:space="preserve">. </w:t>
      </w:r>
      <w:r w:rsidRPr="0080068A">
        <w:t>Каждая ветка дерева существует раздельно и лишь случайно может касаться другой ветки</w:t>
      </w:r>
      <w:r w:rsidR="0080068A" w:rsidRPr="0080068A">
        <w:t xml:space="preserve">. </w:t>
      </w:r>
      <w:r w:rsidRPr="0080068A">
        <w:t>Так же существуют отдельно друг от друга конкретные люди, вещи и явления, разделяемые пространством и временем</w:t>
      </w:r>
      <w:r w:rsidR="0080068A" w:rsidRPr="0080068A">
        <w:t xml:space="preserve">. </w:t>
      </w:r>
      <w:r w:rsidRPr="0080068A">
        <w:t>Например, одного человека отделяют от другого вот эти несколько метров, и в то же время эти люди − представители разных поколений, разного возраста, с несовпадающими жизненным опытом и переживаниями</w:t>
      </w:r>
      <w:r w:rsidR="0080068A" w:rsidRPr="0080068A">
        <w:t xml:space="preserve">. </w:t>
      </w:r>
      <w:r w:rsidRPr="0080068A">
        <w:t>И в силу этого один человек не в состоянии непосредственно воспринимать и чувствовать мысли, ощущения и переживания другого человека</w:t>
      </w:r>
      <w:r w:rsidR="0080068A" w:rsidRPr="0080068A">
        <w:t xml:space="preserve">. </w:t>
      </w:r>
      <w:r w:rsidRPr="0080068A">
        <w:t>Непосредственно можно видеть тело, движения мышц и лишь догадываться о мыслях и чувствах другого человека, слышать издаваемые другим человеком звуки и вкладывать в них определенный смысл, без гарантии, что он тождествен тому смыслу, который вкладывает в них говорящий</w:t>
      </w:r>
      <w:r w:rsidR="0080068A" w:rsidRPr="0080068A">
        <w:t xml:space="preserve">. </w:t>
      </w:r>
      <w:r w:rsidRPr="0080068A">
        <w:t>Никому не дан непосредственно внутренний мир другого человека</w:t>
      </w:r>
      <w:r w:rsidR="0080068A" w:rsidRPr="0080068A">
        <w:t xml:space="preserve">. </w:t>
      </w:r>
      <w:r w:rsidRPr="0080068A">
        <w:t>Людей разделяет также время в виде различия в возрасте и жизненном опыте</w:t>
      </w:r>
      <w:r w:rsidR="0080068A" w:rsidRPr="0080068A">
        <w:t xml:space="preserve">. </w:t>
      </w:r>
      <w:r w:rsidRPr="0080068A">
        <w:t>Итак, время и пространство разделяют людей и вещи между собой так же, как ветки дерева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Но в то же время дерево есть единство, и все ветки через ствол соединяются друг с другом в одно целое</w:t>
      </w:r>
      <w:r w:rsidR="0080068A" w:rsidRPr="0080068A">
        <w:t xml:space="preserve">. </w:t>
      </w:r>
      <w:r w:rsidRPr="0080068A">
        <w:t>Так и люди, разделенные пространством и временем в качестве телесных существ, в качестве духовных существ объединены в одно целое через Абсолют и поэтому могут познавать друг друга в акте самоуглубления</w:t>
      </w:r>
      <w:r w:rsidR="0080068A" w:rsidRPr="0080068A">
        <w:t xml:space="preserve">. </w:t>
      </w:r>
      <w:r w:rsidRPr="0080068A">
        <w:t>Чтобы понять другого человека, необходимо заглянуть прежде всего в себя и там, в глубине собственного я</w:t>
      </w:r>
      <w:r w:rsidR="0080068A" w:rsidRPr="0080068A">
        <w:t xml:space="preserve">. </w:t>
      </w:r>
      <w:r w:rsidRPr="0080068A">
        <w:t>И после того как будет отодвинуто в сторону все то, что во мне несущественно – случайные эмоции и мысли, мне вдруг станет понятно в другом человеке то, что он сам, может быть, затрудняется объяснить и выразить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В романе Л</w:t>
      </w:r>
      <w:r w:rsidR="0080068A" w:rsidRPr="0080068A">
        <w:t xml:space="preserve">. </w:t>
      </w:r>
      <w:r w:rsidRPr="0080068A">
        <w:t>Толстого “Анна Каренина” Кити и Левин в гостях у Стивы Облонского сидят в комнате и обмениваются записками, в которых вместо слов указаны только их начальные буквы</w:t>
      </w:r>
      <w:r w:rsidR="0080068A" w:rsidRPr="0080068A">
        <w:t xml:space="preserve">. </w:t>
      </w:r>
      <w:r w:rsidRPr="0080068A">
        <w:t>И каждый безошибочно угадывает то, что пишет другой, так как они любят друг друга, это состояние духовной близости преодолевает то, что их разделяет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Учение об обществе</w:t>
      </w:r>
      <w:r w:rsidR="0080068A" w:rsidRPr="0080068A">
        <w:t xml:space="preserve">. </w:t>
      </w:r>
      <w:r w:rsidRPr="0080068A">
        <w:t>Общество есть совокупность отдельных личностей, которых Франк называет “Я” и “Ты”</w:t>
      </w:r>
      <w:r w:rsidR="0080068A" w:rsidRPr="0080068A">
        <w:t xml:space="preserve">. </w:t>
      </w:r>
      <w:r w:rsidRPr="0080068A">
        <w:t>На первый взгляд, каждая личность существует сама по себе</w:t>
      </w:r>
      <w:r w:rsidR="0080068A" w:rsidRPr="0080068A">
        <w:t xml:space="preserve">. </w:t>
      </w:r>
      <w:r w:rsidRPr="0080068A">
        <w:t>На самом же деле каждое “Я” рождается как духовное существо лишь в живой встрече с другим “Ты”</w:t>
      </w:r>
      <w:r w:rsidR="0080068A" w:rsidRPr="0080068A">
        <w:t xml:space="preserve">. </w:t>
      </w:r>
      <w:r w:rsidRPr="0080068A">
        <w:t>Каждое “Я” и “Ты” как личности существуют лишь в диалоге друг с другом</w:t>
      </w:r>
      <w:r w:rsidR="0080068A" w:rsidRPr="0080068A">
        <w:t xml:space="preserve">. </w:t>
      </w:r>
      <w:r w:rsidRPr="0080068A">
        <w:t>Этот диалог может и не возникнуть, хотя и будет общение</w:t>
      </w:r>
      <w:r w:rsidR="0080068A" w:rsidRPr="0080068A">
        <w:t xml:space="preserve">. </w:t>
      </w:r>
      <w:r w:rsidRPr="0080068A">
        <w:t xml:space="preserve">Но это общение будет встречей лишь социальных функций – студента и преподавателя, начальника и подчиненного, министра и гардеробщика и </w:t>
      </w:r>
      <w:r w:rsidR="0080068A" w:rsidRPr="0080068A">
        <w:t>т.д.,</w:t>
      </w:r>
      <w:r w:rsidRPr="0080068A">
        <w:t xml:space="preserve"> но не личностей</w:t>
      </w:r>
      <w:r w:rsidR="0080068A" w:rsidRPr="0080068A">
        <w:t xml:space="preserve">. </w:t>
      </w:r>
      <w:r w:rsidRPr="0080068A">
        <w:t>Важно иметь в виду, что диалог “Я” и “Ты” не гарантирован просто самим актом общения</w:t>
      </w:r>
      <w:r w:rsidR="0080068A" w:rsidRPr="0080068A">
        <w:t xml:space="preserve">; </w:t>
      </w:r>
      <w:r w:rsidRPr="0080068A">
        <w:t>необходимо усилие, преодолевающее разъединенность людей между собой, необходим выход на духовность, на собственный внутренний мир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“Я” и “Ты” объединяются в духовное единство “Мы”, которое в то же время выступает первичным и более исходным по отношению к “Я” и “Ты”</w:t>
      </w:r>
      <w:r w:rsidR="0080068A" w:rsidRPr="0080068A">
        <w:t xml:space="preserve">. </w:t>
      </w:r>
      <w:r w:rsidRPr="0080068A">
        <w:t>Сначала должно существовать духовное единство “Мы” как некая исходная реальность, чтобы внутри нее возникали и формировались отдельные, находящиеся в живом общении и диалоге “Я” и “Ты”</w:t>
      </w:r>
      <w:r w:rsidR="0080068A" w:rsidRPr="0080068A">
        <w:t xml:space="preserve">. </w:t>
      </w:r>
      <w:r w:rsidRPr="0080068A">
        <w:t>Подобно тому как должна существовать рука, чтобы можно было говорить об отдельных пальцах этой руки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Итак, с одной стороны, существует “Мы” как реальное духовное единство, объединяющее различные духовные существа “Я” и “Ты”</w:t>
      </w:r>
      <w:r w:rsidR="0080068A" w:rsidRPr="0080068A">
        <w:t xml:space="preserve">. </w:t>
      </w:r>
      <w:r w:rsidRPr="0080068A">
        <w:t>Но с другой стороны, все эти “Я” и “Ты” существуют в пространстве и во времени как телесные существа, и в этом качестве они несовершенны, ограниченны и греховны</w:t>
      </w:r>
      <w:r w:rsidR="0080068A" w:rsidRPr="0080068A">
        <w:t xml:space="preserve">. </w:t>
      </w:r>
      <w:r w:rsidRPr="0080068A">
        <w:t>Эта вторая, телесная, сторона человека в принципе неустранима</w:t>
      </w:r>
      <w:r w:rsidR="0080068A" w:rsidRPr="0080068A">
        <w:t xml:space="preserve">. </w:t>
      </w:r>
      <w:r w:rsidRPr="0080068A">
        <w:t>Поэтому человек выступает неустранимо двойственным существом</w:t>
      </w:r>
      <w:r w:rsidR="0080068A" w:rsidRPr="0080068A">
        <w:t xml:space="preserve">: </w:t>
      </w:r>
      <w:r w:rsidRPr="0080068A">
        <w:t>с одной стороны, он духовен и в этом он близок к Богу</w:t>
      </w:r>
      <w:r w:rsidR="0080068A" w:rsidRPr="0080068A">
        <w:t xml:space="preserve">; </w:t>
      </w:r>
      <w:r w:rsidRPr="0080068A">
        <w:t>с другой, он телесен, находится в пространстве и во времени, и в силу этого он несовершенен и греховен и разъединен с другими людьми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Отсюда Франк делает вывод, что любые попытки построения здесь, на земле, идеального общества, в котором люди бы общались только как духовные существа, обязательно будут утопичны, поэтому в этом земном мире в принципе нельзя воплотить идеалы справедливости, всеобщего добра, всеобщего равенства и счастья</w:t>
      </w:r>
      <w:r w:rsidR="0080068A" w:rsidRPr="0080068A">
        <w:t xml:space="preserve">. </w:t>
      </w:r>
      <w:r w:rsidRPr="0080068A">
        <w:t>Потому что люди, как телесные существа, неустранимо несовершенны</w:t>
      </w:r>
      <w:r w:rsidR="0080068A" w:rsidRPr="0080068A">
        <w:t xml:space="preserve">. </w:t>
      </w:r>
      <w:r w:rsidRPr="0080068A">
        <w:t>И всякие попытки построить здесь, на земле, совершенное общество, где все счастливы, обернутся неизбежно еще большим насилием и несправедливостью</w:t>
      </w:r>
      <w:r w:rsidR="0080068A" w:rsidRPr="0080068A">
        <w:t xml:space="preserve">. </w:t>
      </w:r>
      <w:r w:rsidRPr="0080068A">
        <w:t>Чем более совершенное общество хотят построить, тем больше строители такого общества будут вынуждены прибегать к насилию по отношению к остальной части общества, тем самым входя в противоречие с конечной целью, ради которой все совершается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По Франку, можно лишь стремиться к постепенному улучшению общества, к более справедливому состоянию, к большему равенству – через труд над улучшением законов или воспитание все более высокой культуры людей, через участие в бедах конкретного человека</w:t>
      </w:r>
      <w:r w:rsidR="0080068A" w:rsidRPr="0080068A">
        <w:t xml:space="preserve">. </w:t>
      </w:r>
      <w:r w:rsidRPr="0080068A">
        <w:t>Но нельзя строить иллюзии, что можно в конечные сроки добиться идеала</w:t>
      </w:r>
      <w:r w:rsidR="0080068A" w:rsidRPr="0080068A">
        <w:t xml:space="preserve">. </w:t>
      </w:r>
      <w:r w:rsidRPr="0080068A">
        <w:t>Двигаться постепенно, через труд и неустанные усилия, к идеалу можно, но достичь его нельзя, то есть речь идет о бесконечном в принципе движении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Франк пишет и о том, что не должно быть иллюзий по поводу возможностей государства построить идеальное общество</w:t>
      </w:r>
      <w:r w:rsidR="0080068A" w:rsidRPr="0080068A">
        <w:t xml:space="preserve">. </w:t>
      </w:r>
      <w:r w:rsidRPr="0080068A">
        <w:t>Государство существует не для того, чтобы строить рай на земле, но чтобы предотвратить на земле ад</w:t>
      </w:r>
      <w:r w:rsidR="0080068A" w:rsidRPr="0080068A">
        <w:t xml:space="preserve">. </w:t>
      </w:r>
      <w:r w:rsidRPr="0080068A">
        <w:t>Задача государства – обеспечить более или менее достойные человека условия жизни, например, свести к минимуму преступность, а не пытаться уничтожить ее вообще, так как всегда будут существовать люди, не вписывающиеся в общество</w:t>
      </w:r>
      <w:r w:rsidR="0080068A" w:rsidRPr="0080068A">
        <w:t xml:space="preserve">; </w:t>
      </w:r>
      <w:r w:rsidRPr="0080068A">
        <w:t xml:space="preserve">или гарантировать необходимый минимум социального обеспечения и </w:t>
      </w:r>
      <w:r w:rsidR="0080068A">
        <w:t>т.п.</w:t>
      </w:r>
      <w:r w:rsidR="0080068A" w:rsidRPr="0080068A">
        <w:t xml:space="preserve">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Идеи работы “Философские предпосылки деспотизма”</w:t>
      </w:r>
      <w:r w:rsidR="0080068A" w:rsidRPr="0080068A">
        <w:t xml:space="preserve">. </w:t>
      </w:r>
      <w:r w:rsidRPr="0080068A">
        <w:t>Эта работа была прочитана в качестве благотворительной лекции в пользу голодающих в 1907 году в Петербурге</w:t>
      </w:r>
      <w:r w:rsidR="0080068A" w:rsidRPr="0080068A">
        <w:t xml:space="preserve">. </w:t>
      </w:r>
      <w:r w:rsidRPr="0080068A">
        <w:t>В ней очень четкая последовательность изложения, что вообще характерно для Франка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Сначала Франк дает определение деспотизма как неограниченного господства одних людей над другими, руководимого лишь произволом самого господствующего</w:t>
      </w:r>
      <w:r w:rsidR="0080068A" w:rsidRPr="0080068A">
        <w:t xml:space="preserve">. </w:t>
      </w:r>
      <w:r w:rsidRPr="0080068A">
        <w:t>Задача Франка состоит в том, чтобы выяснить морально-правовую основу деспотизма</w:t>
      </w:r>
      <w:r w:rsidR="0080068A" w:rsidRPr="0080068A">
        <w:t xml:space="preserve">. </w:t>
      </w:r>
      <w:r w:rsidRPr="0080068A">
        <w:t>Почему и как возникает деспотизм, то есть неограниченное господство одних людей над другими</w:t>
      </w:r>
      <w:r w:rsidR="0080068A" w:rsidRPr="0080068A">
        <w:t xml:space="preserve">?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До Х</w:t>
      </w:r>
      <w:r w:rsidRPr="0080068A">
        <w:rPr>
          <w:lang w:val="en-US"/>
        </w:rPr>
        <w:t>V</w:t>
      </w:r>
      <w:r w:rsidRPr="0080068A">
        <w:t>III века не было проблемы с обоснованием деспотизма</w:t>
      </w:r>
      <w:r w:rsidR="0080068A" w:rsidRPr="0080068A">
        <w:t xml:space="preserve">. </w:t>
      </w:r>
      <w:r w:rsidRPr="0080068A">
        <w:t>В античности представлялось очевидным неравенство одних людей по сравнению с другими</w:t>
      </w:r>
      <w:r w:rsidR="0080068A" w:rsidRPr="0080068A">
        <w:t xml:space="preserve">. </w:t>
      </w:r>
      <w:r w:rsidRPr="0080068A">
        <w:t>Так, по Аристотелю, существует прирожденное неравенство между мужчиной и женщиной, между взрослым и ребенком, между свободным и рабом, эллином и варваром</w:t>
      </w:r>
      <w:r w:rsidR="0080068A" w:rsidRPr="0080068A">
        <w:t xml:space="preserve">. </w:t>
      </w:r>
      <w:r w:rsidRPr="0080068A">
        <w:t>И этим обосновывалось господство одних над другими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В христианстве обосновать деспотизм было сложнее, так как признается формальное равенство всех перед Богом</w:t>
      </w:r>
      <w:r w:rsidR="0080068A" w:rsidRPr="0080068A">
        <w:t xml:space="preserve">. </w:t>
      </w:r>
      <w:r w:rsidRPr="0080068A">
        <w:t>Но зато сам Бог выступает неограниченным властелином, и эта его неограниченная власть передается его представителям на земле – церкви и государству</w:t>
      </w:r>
      <w:r w:rsidR="0080068A" w:rsidRPr="0080068A">
        <w:t xml:space="preserve">. </w:t>
      </w:r>
      <w:r w:rsidRPr="0080068A">
        <w:t>Отсюда постоянный спор между государством и церковью по поводу того, кто ближе к Богу и чья власть абсолютнее</w:t>
      </w:r>
      <w:r w:rsidR="0080068A" w:rsidRPr="0080068A">
        <w:t xml:space="preserve">. </w:t>
      </w:r>
      <w:r w:rsidRPr="0080068A">
        <w:t>Но важно, что и в средневековом обществе тоже вполне допустимы строгая иерархия, господство и подчинение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Однако в ХVIII веке начинается эпоха Просвещения с идеями философов Вольтера, Руссо, Дидро и др</w:t>
      </w:r>
      <w:r w:rsidR="0080068A" w:rsidRPr="0080068A">
        <w:t xml:space="preserve">. </w:t>
      </w:r>
      <w:r w:rsidRPr="0080068A">
        <w:t>о том, что ни один человек не имеет естественных прав на власть над себе подобными</w:t>
      </w:r>
      <w:r w:rsidR="0080068A" w:rsidRPr="0080068A">
        <w:t xml:space="preserve">. </w:t>
      </w:r>
      <w:r w:rsidRPr="0080068A">
        <w:t>Теперь было необходимо обосновать право на господство над другими, в то же время принимая, что все люди равны между собой</w:t>
      </w:r>
      <w:r w:rsidR="0080068A" w:rsidRPr="0080068A">
        <w:t xml:space="preserve">. </w:t>
      </w:r>
      <w:r w:rsidRPr="0080068A">
        <w:t>Поэтому приходится специально доказывать и обосновывать парадоксальную мысль, что деспотизм необходим в интересах самих же людей</w:t>
      </w:r>
      <w:r w:rsidR="0080068A" w:rsidRPr="0080068A">
        <w:t xml:space="preserve">. </w:t>
      </w:r>
      <w:r w:rsidRPr="0080068A">
        <w:t>Люди нуждаются в опеке над собой для их же собственной пользы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Это обоснование необходимости деспотизма при условии, что все люди равны, выглядело следующим образом</w:t>
      </w:r>
      <w:r w:rsidR="0080068A" w:rsidRPr="0080068A">
        <w:t xml:space="preserve">. </w:t>
      </w:r>
      <w:r w:rsidRPr="0080068A">
        <w:t>Ясно, что при всем различии между интересами и потребностями людедолжно существовать некое общее благо, реализация которого обеспечивает существование и развитие общества в целом</w:t>
      </w:r>
      <w:r w:rsidR="0080068A" w:rsidRPr="0080068A">
        <w:t xml:space="preserve">. </w:t>
      </w:r>
      <w:r w:rsidRPr="0080068A">
        <w:t>Итак, должно быть общее благо, одно на всех</w:t>
      </w:r>
      <w:r w:rsidR="0080068A" w:rsidRPr="0080068A">
        <w:t xml:space="preserve">. </w:t>
      </w:r>
      <w:r w:rsidRPr="0080068A">
        <w:t>Но это общее благо каждый человек не может знать в одинаковой мере – в чем оно состоит и как его достигнуть</w:t>
      </w:r>
      <w:r w:rsidR="0080068A" w:rsidRPr="0080068A">
        <w:t xml:space="preserve">. </w:t>
      </w:r>
      <w:r w:rsidRPr="0080068A">
        <w:t>В этом понимании общего блага люди уже неравны</w:t>
      </w:r>
      <w:r w:rsidR="0080068A" w:rsidRPr="0080068A">
        <w:t xml:space="preserve">. </w:t>
      </w:r>
      <w:r w:rsidRPr="0080068A">
        <w:t>Не могут иметь одинаково правильное представление об общем благе невежественный крестьянин, монах, наполненный религиозными суевериями, и ученый, посвятивший свою жизнь изучению законов истории и жизни общества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Таким образом, лишь некоторые особые индивиды, обладающие специальными знаниями законов истории, природы человека, его истинных потребностей и интересов, могут ближе всего находиться к познанию этого общего блага</w:t>
      </w:r>
      <w:r w:rsidR="0080068A" w:rsidRPr="0080068A">
        <w:t xml:space="preserve">. </w:t>
      </w:r>
      <w:r w:rsidRPr="0080068A">
        <w:t>Случайный же человек чаще всего заблуждается в понимании собственных истинных интересов и потребностей, которые можно установить только научно</w:t>
      </w:r>
      <w:r w:rsidR="0080068A" w:rsidRPr="0080068A">
        <w:t xml:space="preserve">. </w:t>
      </w:r>
      <w:r w:rsidRPr="0080068A">
        <w:t>Поэтому громадное большинство людей вынуждено, причем добровольно, передавать право на управление обществом в целом этим специальным людям, лучше других знающим, что хорошо и что плохо для этого громадного большинства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Ясно, что общество развивается в каком-то определенном направлении, но развивается стихийно, с большой и бесполезной растратой сил и энергии</w:t>
      </w:r>
      <w:r w:rsidR="0080068A" w:rsidRPr="0080068A">
        <w:t xml:space="preserve">. </w:t>
      </w:r>
      <w:r w:rsidRPr="0080068A">
        <w:t>Происходят бессмысленные трагедии, связанные с наугад выбранными путями развития</w:t>
      </w:r>
      <w:r w:rsidR="0080068A" w:rsidRPr="0080068A">
        <w:t xml:space="preserve">. </w:t>
      </w:r>
      <w:r w:rsidRPr="0080068A">
        <w:t>И необходимо, опираясь на знания истории и экономических законов, упорядочить движение общества в нужном направлении, а для этого упорядочить и отношения между людьми для их же собственной пользы и скорейшего прогресса</w:t>
      </w:r>
      <w:r w:rsidR="0080068A" w:rsidRPr="0080068A">
        <w:t xml:space="preserve">. </w:t>
      </w:r>
      <w:r w:rsidRPr="0080068A">
        <w:t>А тех, кто этого не понимает и продолжает руководствоваться собственными эгоистическими капризами, приходится для пользы общества в целом, да и для их же собственной пользы, подвергать неизбежному насилию</w:t>
      </w:r>
      <w:r w:rsidR="0080068A" w:rsidRPr="0080068A">
        <w:t xml:space="preserve">. </w:t>
      </w:r>
      <w:r w:rsidRPr="0080068A">
        <w:t>На этих рассуждениях строится теория так называемого научного управления обществом, то есть все социалистические учения</w:t>
      </w:r>
      <w:r w:rsidR="0080068A" w:rsidRPr="0080068A">
        <w:t xml:space="preserve">. </w:t>
      </w:r>
      <w:r w:rsidRPr="0080068A">
        <w:t xml:space="preserve">И эти рассуждения приводят к обоснованию права на насилие и воспитательную работу одной части общества – называющей себя передовой партией, авангардом и </w:t>
      </w:r>
      <w:r w:rsidR="0080068A">
        <w:t>т.п.</w:t>
      </w:r>
      <w:r w:rsidR="0080068A" w:rsidRPr="0080068A">
        <w:t xml:space="preserve"> </w:t>
      </w:r>
      <w:r w:rsidRPr="0080068A">
        <w:t>– по отношению к другой части общества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Далее Франк критически разбирает эти обоснования деспотизма в новом обществе</w:t>
      </w:r>
      <w:r w:rsidR="0080068A" w:rsidRPr="0080068A">
        <w:t xml:space="preserve">. </w:t>
      </w:r>
      <w:r w:rsidRPr="0080068A">
        <w:t>Франк признает, что идея организации человечества, переход от хаоса к порядку – великая и превосходная идея</w:t>
      </w:r>
      <w:r w:rsidR="0080068A" w:rsidRPr="0080068A">
        <w:t xml:space="preserve">. </w:t>
      </w:r>
      <w:r w:rsidRPr="0080068A">
        <w:t>Но дело в том, что этой идее противостоит реальный факт противоречивости человеческих воззрений и стремлений</w:t>
      </w:r>
      <w:r w:rsidR="0080068A" w:rsidRPr="0080068A">
        <w:t xml:space="preserve">. </w:t>
      </w:r>
      <w:r w:rsidRPr="0080068A">
        <w:t>Каждый может быть убежден, что именно он знает точно, что есть зло и в чем состоит благо для общества в целом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Дело в том, что общество − настолько сложный объект и сложная система, что до сих пор никакая наука не в состоянии дать однозначных решений по поводу того, что является истинными интересами и потребностями человека и общим благом общества в целом</w:t>
      </w:r>
      <w:r w:rsidR="0080068A" w:rsidRPr="0080068A">
        <w:t xml:space="preserve">. </w:t>
      </w:r>
      <w:r w:rsidRPr="0080068A">
        <w:t>Сами ученые не могут договориться окончательно по этим вопросам</w:t>
      </w:r>
      <w:r w:rsidR="0080068A" w:rsidRPr="0080068A">
        <w:t xml:space="preserve">. </w:t>
      </w:r>
      <w:r w:rsidRPr="0080068A">
        <w:t>И они могут ошибаться точно так же, как и обычные люди, никогда наукой не занимающиеся</w:t>
      </w:r>
      <w:r w:rsidR="0080068A" w:rsidRPr="0080068A">
        <w:t xml:space="preserve">. </w:t>
      </w:r>
      <w:r w:rsidRPr="0080068A">
        <w:t>По определению, не может существовать очевидных гарантий для истины по поводу общественных благ и интересов</w:t>
      </w:r>
      <w:r w:rsidR="0080068A" w:rsidRPr="0080068A">
        <w:t xml:space="preserve">. </w:t>
      </w:r>
      <w:r w:rsidRPr="0080068A">
        <w:t>Этим отличаются общественные науки от естественных наук, где в конце концов можно поставить решающий и окончательный эксперимент</w:t>
      </w:r>
      <w:r w:rsidR="0080068A" w:rsidRPr="0080068A">
        <w:t xml:space="preserve">. </w:t>
      </w:r>
      <w:r w:rsidRPr="0080068A">
        <w:t>В общественных же делах каждый искренне может быть уверен, что нашел истину для всех и чтобы спасти остальных заблуждающихся, будет считать, что имеет право на насилие над ними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Если я вижу, что слепой идет к пропасти, я постараюсь сначала по-хорошему убедить его туда не идти, и если это не получается, то разве я не имею право силой наставить его на правильный путь</w:t>
      </w:r>
      <w:r w:rsidR="0080068A" w:rsidRPr="0080068A">
        <w:t xml:space="preserve">? </w:t>
      </w:r>
      <w:r w:rsidRPr="0080068A">
        <w:t>Можно ли спокойно смотреть на тех, кто упорствует в своих гибельных заблуждениях</w:t>
      </w:r>
      <w:r w:rsidR="0080068A" w:rsidRPr="0080068A">
        <w:t xml:space="preserve">?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Решение Семена Франка состоит в следующем</w:t>
      </w:r>
      <w:r w:rsidR="0080068A" w:rsidRPr="0080068A">
        <w:t xml:space="preserve">. </w:t>
      </w:r>
      <w:r w:rsidRPr="0080068A">
        <w:t>Все эти разногласия и разные понимания того, что хорошо и что плохо для общества, могут быть преодолены только лишь в результате очень длительного процесса совместного выяснения истины, и в этом выяснении на равных должны участвовать все члены общества – через дискуссии, референдумы, демократические выборы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Лишь в длительном, постепенном процессе коллективного общественного опыта что-то кристаллизуется в действительно более или менее истинное и правильное</w:t>
      </w:r>
      <w:r w:rsidR="0080068A" w:rsidRPr="0080068A">
        <w:t xml:space="preserve">. </w:t>
      </w:r>
      <w:r w:rsidRPr="0080068A">
        <w:t>Но и тогда вырабатываются лишь относительные истины, а не окончательные</w:t>
      </w:r>
      <w:r w:rsidR="0080068A" w:rsidRPr="0080068A">
        <w:t xml:space="preserve">. </w:t>
      </w:r>
      <w:r w:rsidRPr="0080068A">
        <w:t>Общество в принципе не может достичь абсолютного и окончательно истинного понимания общественного блага</w:t>
      </w:r>
      <w:r w:rsidR="0080068A" w:rsidRPr="0080068A">
        <w:t xml:space="preserve">. </w:t>
      </w:r>
      <w:r w:rsidRPr="0080068A">
        <w:t>Каждый раз общество обязательно будет несовершенным, и задача состоит в том, чтобы делать его постепенно все менее несовершенным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В связи с этим Франк излагает свои идеи о демократии</w:t>
      </w:r>
      <w:r w:rsidR="0080068A" w:rsidRPr="0080068A">
        <w:t xml:space="preserve">. </w:t>
      </w:r>
      <w:r w:rsidRPr="0080068A">
        <w:t>Демократия всегда несовершенна, часто ужасна, дает власть толпы и непросвещенной массы, при ней коррупция и политиканство, но любой другой строй еще хуже</w:t>
      </w:r>
      <w:r w:rsidR="0080068A" w:rsidRPr="0080068A">
        <w:t xml:space="preserve">. </w:t>
      </w:r>
      <w:r w:rsidRPr="0080068A">
        <w:t>Почему</w:t>
      </w:r>
      <w:r w:rsidR="0080068A" w:rsidRPr="0080068A">
        <w:t xml:space="preserve">? </w:t>
      </w:r>
      <w:r w:rsidRPr="0080068A">
        <w:t>Потому что лишь демократия дает возможность постепенного улучшения общества</w:t>
      </w:r>
      <w:r w:rsidR="0080068A" w:rsidRPr="0080068A">
        <w:t xml:space="preserve">. </w:t>
      </w:r>
      <w:r w:rsidRPr="0080068A">
        <w:t>Народ может проголосовать неправильно, но только в состоянии свободы можно научиться быть свободным</w:t>
      </w:r>
      <w:r w:rsidR="0080068A" w:rsidRPr="0080068A">
        <w:t xml:space="preserve">. </w:t>
      </w:r>
      <w:r w:rsidRPr="0080068A">
        <w:t>Так же как только в воде, но не на берегу, можно научиться плавать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Демократия – это всегда возможность ошибки, но в то же время это и возможность ее исправления, выбора другого варианта развития</w:t>
      </w:r>
      <w:r w:rsidR="0080068A" w:rsidRPr="0080068A">
        <w:t xml:space="preserve">. </w:t>
      </w:r>
      <w:r w:rsidRPr="0080068A">
        <w:t>Дело в том, что вне самих людей, пусть несовершенных, часто ошибающихся, вне их коллективного самоопределения, не существует другого способа познавать истину</w:t>
      </w:r>
      <w:r w:rsidR="0080068A" w:rsidRPr="0080068A">
        <w:t xml:space="preserve">. </w:t>
      </w:r>
      <w:r w:rsidRPr="0080068A">
        <w:t>Несовершенство человеческой природы как раз является аргументом в пользу демократии, так как демократия означает освобождение от опеки со стороны любых, возомнивших себя спасителями человечества, но все равно несовершенных людей</w:t>
      </w:r>
      <w:r w:rsidR="0080068A" w:rsidRPr="0080068A">
        <w:t xml:space="preserve">. </w:t>
      </w:r>
      <w:r w:rsidRPr="0080068A">
        <w:t>Демократия не означает веру в непогрешимость большинства, но означает отрицание всякой непогрешимости и признание прав меньшинства и любого отдельного человека на участие в общественных делах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Идеи работы “Смысл жизни”</w:t>
      </w:r>
      <w:r w:rsidR="0080068A" w:rsidRPr="0080068A">
        <w:t xml:space="preserve">. </w:t>
      </w:r>
      <w:r w:rsidRPr="0080068A">
        <w:t>Франк показывает, что жизнь, как она есть, обнаруживает свою бессмысленность</w:t>
      </w:r>
      <w:r w:rsidR="0080068A" w:rsidRPr="0080068A">
        <w:t xml:space="preserve">. </w:t>
      </w:r>
      <w:r w:rsidRPr="0080068A">
        <w:t>Прежде всего бессмысленна личная жизнь каждого из нас</w:t>
      </w:r>
      <w:r w:rsidR="0080068A" w:rsidRPr="0080068A">
        <w:t xml:space="preserve">. </w:t>
      </w:r>
      <w:r w:rsidRPr="0080068A">
        <w:t>Минимальное условие достижения смысла в жизни – это свобода, так как только будучи свободным человек может действовать осмысленно, стремиться к разумной цели</w:t>
      </w:r>
      <w:r w:rsidR="0080068A" w:rsidRPr="0080068A">
        <w:t xml:space="preserve">. </w:t>
      </w:r>
      <w:r w:rsidRPr="0080068A">
        <w:t>Но мы со всех сторон окованы силами необходимости</w:t>
      </w:r>
      <w:r w:rsidR="0080068A" w:rsidRPr="0080068A">
        <w:t xml:space="preserve">. </w:t>
      </w:r>
      <w:r w:rsidRPr="0080068A">
        <w:t>Мы телесны, поэтому подчинены механическим законам материи и слепым силам органической жизни</w:t>
      </w:r>
      <w:r w:rsidR="0080068A" w:rsidRPr="0080068A">
        <w:t xml:space="preserve">. </w:t>
      </w:r>
      <w:r w:rsidRPr="0080068A">
        <w:t>Наша жизнь слишком коротка, только-только успеваем набраться знания и опыта, как наше тело становится старым и дряхлым, а ведь мы только собрались жить по-настоящему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Одни растрачивают себя на разгул и наслаждение, а когда физические силы заканчиваются, убеждаются в пошлости и бессмыслице всех наслаждений</w:t>
      </w:r>
      <w:r w:rsidR="0080068A" w:rsidRPr="0080068A">
        <w:t xml:space="preserve">. </w:t>
      </w:r>
      <w:r w:rsidRPr="0080068A">
        <w:t>Другие аскетически воздерживаются от всех земных радостей, готовят себя для некоего великого призвания и святого дела, а в конце жизни начинают понимать, что и призвания у них нет и дело их совсем не свято</w:t>
      </w:r>
      <w:r w:rsidR="0080068A" w:rsidRPr="0080068A">
        <w:t xml:space="preserve">. </w:t>
      </w:r>
      <w:r w:rsidRPr="0080068A">
        <w:t>Кто-то боится обременять себя семьей и к старости становится одинок и скорбит об отсутствии любви и уюта семьи, другой же погряз в семейных проблемах и потом кается, что добровольно продал свою свободу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Франк делает вывод, что наши страсти и влечения обманчиво выдают себя за что-то важное и драгоценное для нас, поэтому, достигая их, мы бываем разочарованы и понимаем свою ошибку, когда трудно что-либо исправить</w:t>
      </w:r>
      <w:r w:rsidR="0080068A" w:rsidRPr="0080068A">
        <w:t xml:space="preserve">. </w:t>
      </w:r>
      <w:r w:rsidRPr="0080068A">
        <w:t>Отсюда неизбежное сознание обманутых надежд и недостижимости истинного счастья на земле</w:t>
      </w:r>
      <w:r w:rsidR="0080068A" w:rsidRPr="0080068A">
        <w:t xml:space="preserve">. </w:t>
      </w:r>
      <w:r w:rsidRPr="0080068A">
        <w:t>Даже немецкий поэт и ученый Иоганн Гёте, прозванный “баловнем судьбы”, прожив исключительно долгую, счастливую и плодотворную жизнь, признанный гением при жизни, под конец своей жизни признавался, что за 80 лет своей жизни он изведал лишь несколько дней полного счастья и удовлетворения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Но может быть, смысл жизни отдельного человека станет понятным на фоне общей жизни человечества и всего мира</w:t>
      </w:r>
      <w:r w:rsidR="0080068A" w:rsidRPr="0080068A">
        <w:t xml:space="preserve">? </w:t>
      </w:r>
      <w:r w:rsidRPr="0080068A">
        <w:t>Выясняется, однако, что и общая жизнь человечества оказывается набором бессмысленных случайностей, длинной вереницей фактов и событий, которые не ведут ни к какой цели, и снова есть только итог столкновений разнообразных страстей теперь уже партий, классов и государств</w:t>
      </w:r>
      <w:r w:rsidR="0080068A" w:rsidRPr="0080068A">
        <w:t xml:space="preserve">. </w:t>
      </w:r>
      <w:r w:rsidRPr="0080068A">
        <w:t>История постоянно выступает как попытка осуществления общечеловеческих идеалов, но реально она есть крушение и разоблачение иллюзорности этих идеалов</w:t>
      </w:r>
      <w:r w:rsidR="0080068A" w:rsidRPr="0080068A">
        <w:t xml:space="preserve">. </w:t>
      </w:r>
      <w:r w:rsidRPr="0080068A">
        <w:t>Например, вера в прогресс, которая вдохновляла целые поколения, не только не привела к счастливой жизни, но обернулась страшными войнами и революциями</w:t>
      </w:r>
      <w:r w:rsidR="0080068A" w:rsidRPr="0080068A">
        <w:t xml:space="preserve">. </w:t>
      </w:r>
      <w:r w:rsidRPr="0080068A">
        <w:t>Человечество совсем не движется “вперед”, скорее, оно откатываемся назад и сейчас стоит дальше от цели, чем было двадцать веков назад</w:t>
      </w:r>
      <w:r w:rsidR="0080068A" w:rsidRPr="0080068A">
        <w:t xml:space="preserve">. </w:t>
      </w:r>
      <w:r w:rsidRPr="0080068A">
        <w:t>Так, мы в своем прогрессе утратили красоту и мудрость Древней Греции</w:t>
      </w:r>
      <w:r w:rsidR="0080068A" w:rsidRPr="0080068A">
        <w:t xml:space="preserve">. </w:t>
      </w:r>
      <w:r w:rsidRPr="0080068A">
        <w:t>А в ХХ веке просвещенная Европа, с ее гуманными и нравственными идеями, была ввергнута в кровавые революции и мировые войны</w:t>
      </w:r>
      <w:r w:rsidR="0080068A" w:rsidRPr="0080068A">
        <w:t xml:space="preserve">. </w:t>
      </w:r>
      <w:r w:rsidRPr="0080068A">
        <w:t>Таким образом, как индивидуальная человеческая жизнь, так и история показывают иллюзорность всечеловеческого счастья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Но может быть, возможно постичь смысл жизни человечества в контексте космической истории</w:t>
      </w:r>
      <w:r w:rsidR="0080068A" w:rsidRPr="0080068A">
        <w:t xml:space="preserve">? </w:t>
      </w:r>
      <w:r w:rsidRPr="0080068A">
        <w:t>Но и здесь оказывается, что на первом месте стоит борьба за существование, царствуют слепые инстинкты, и ясно, что стихийные условия космической жизни неспособны дать смысл жизни</w:t>
      </w:r>
      <w:r w:rsidR="0080068A" w:rsidRPr="0080068A">
        <w:t xml:space="preserve">. </w:t>
      </w:r>
      <w:r w:rsidRPr="0080068A">
        <w:t>Франк дает следующий образ</w:t>
      </w:r>
      <w:r w:rsidR="0080068A" w:rsidRPr="0080068A">
        <w:t xml:space="preserve">. </w:t>
      </w:r>
      <w:r w:rsidRPr="0080068A">
        <w:t>В уголке мирового пространства кружится и летит маленький комочек мировой грязи, именуемый Землей</w:t>
      </w:r>
      <w:r w:rsidR="0080068A" w:rsidRPr="0080068A">
        <w:t xml:space="preserve">. </w:t>
      </w:r>
      <w:r w:rsidRPr="0080068A">
        <w:t>На его поверхности копошатся миллиарды живых козявок, в том числе и двуногих, именующих себя людьми</w:t>
      </w:r>
      <w:r w:rsidR="0080068A" w:rsidRPr="0080068A">
        <w:t xml:space="preserve">. </w:t>
      </w:r>
      <w:r w:rsidRPr="0080068A">
        <w:t>Они зарождаются и через мгновение умирают по законам космической природы, и в тоже время успевают драться и воевать между собой, и в этой бесконечной войне пытаются обрести счастье, разум и правду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Как же Франк все-таки обосновывает правомерность поиска смысла жизни</w:t>
      </w:r>
      <w:r w:rsidR="0080068A" w:rsidRPr="0080068A">
        <w:t xml:space="preserve">? </w:t>
      </w:r>
      <w:r w:rsidRPr="0080068A">
        <w:t>Уже то, что мы вообще ставим вопрос о смысле жизни, означает, что этот смысл должен как-то существовать в мире</w:t>
      </w:r>
      <w:r w:rsidR="0080068A" w:rsidRPr="0080068A">
        <w:t xml:space="preserve">. </w:t>
      </w:r>
      <w:r w:rsidRPr="0080068A">
        <w:t>В совершенно бессмысленном мире не мог бы возникнуть даже сам вопрос о смысле жизни</w:t>
      </w:r>
      <w:r w:rsidR="0080068A" w:rsidRPr="0080068A">
        <w:t xml:space="preserve">. </w:t>
      </w:r>
      <w:r w:rsidRPr="0080068A">
        <w:t>Так для дальтоника, живущего среди дальтоников, не может возникнуть вопрос о цветах радуги</w:t>
      </w:r>
      <w:r w:rsidR="0080068A" w:rsidRPr="0080068A">
        <w:t xml:space="preserve">. </w:t>
      </w:r>
      <w:r w:rsidRPr="0080068A">
        <w:t>В своем выводе о бессмыслице мира сами мы уже возвышаемся над этой бессмыслицей</w:t>
      </w:r>
      <w:r w:rsidR="0080068A" w:rsidRPr="0080068A">
        <w:t xml:space="preserve">. </w:t>
      </w:r>
      <w:r w:rsidRPr="0080068A">
        <w:t>Это означает, что в нас самих есть некоторое внутреннее бытие, особый мир разума и познания</w:t>
      </w:r>
      <w:r w:rsidR="0080068A" w:rsidRPr="0080068A">
        <w:t xml:space="preserve">. </w:t>
      </w:r>
      <w:r w:rsidRPr="0080068A">
        <w:t>Мы ищем вечной жизни, блаженного покоя и удовлетворения, но откуда же мы берем о них представления, если в реальной жизни этого нет</w:t>
      </w:r>
      <w:r w:rsidR="0080068A" w:rsidRPr="0080068A">
        <w:t xml:space="preserve">? </w:t>
      </w:r>
      <w:r w:rsidRPr="0080068A">
        <w:t>Следовательно, эти представления, так же как и идея смысла жизни, возникают в нас из какого-то другого источника, отличного от окружающего нас мира</w:t>
      </w:r>
      <w:r w:rsidR="0080068A" w:rsidRPr="0080068A">
        <w:t xml:space="preserve">. </w:t>
      </w:r>
      <w:r w:rsidRPr="0080068A">
        <w:t>И этим источником является тот, кто сам есть источник всего, в том числе и этого мира, то есть Бог</w:t>
      </w:r>
      <w:r w:rsidR="0080068A" w:rsidRPr="0080068A">
        <w:t xml:space="preserve">. </w:t>
      </w:r>
      <w:r w:rsidRPr="0080068A">
        <w:t>Таким образом Франк приходит к Богу</w:t>
      </w:r>
      <w:r w:rsidR="0080068A" w:rsidRPr="0080068A">
        <w:t xml:space="preserve">. </w:t>
      </w:r>
      <w:r w:rsidRPr="0080068A">
        <w:t>Так как мир бессмыслен, и тем не менее у нас все-таки есть мысль о смысле жизни, то эту мысль мы получаем не от мира, но от Бога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Смысл жизни состоит уже в том, что мы о нем мыслим и его ищем, точно так же, как наше искание Бога уже говорит о том, что он в нас есть, так как мы не могли бы искать то, о чем мы вообще не в состоянии помыслить, опираясь только на свой жизненный опыт</w:t>
      </w:r>
      <w:r w:rsidR="0080068A" w:rsidRPr="0080068A">
        <w:t xml:space="preserve">. </w:t>
      </w:r>
      <w:r w:rsidRPr="0080068A">
        <w:t>Таким образом, Бог именно с нами и в нас, иначе нельзя объяснить это внутреннее беспокойство, которое нас томит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Далее Франк пишет о том, что смысл жизни нельзя найти в готовом виде раз навсегда данным</w:t>
      </w:r>
      <w:r w:rsidR="0080068A" w:rsidRPr="0080068A">
        <w:t xml:space="preserve">. </w:t>
      </w:r>
      <w:r w:rsidRPr="0080068A">
        <w:t>Он нам дан не извне, а изнутри</w:t>
      </w:r>
      <w:r w:rsidR="0080068A" w:rsidRPr="0080068A">
        <w:t xml:space="preserve">. </w:t>
      </w:r>
      <w:r w:rsidRPr="0080068A">
        <w:t>Смысл жизни должен быть заложен в самой жизни конкретного человека</w:t>
      </w:r>
      <w:r w:rsidR="0080068A" w:rsidRPr="0080068A">
        <w:t xml:space="preserve">. </w:t>
      </w:r>
      <w:r w:rsidRPr="0080068A">
        <w:t>И если бы мы могли найти вне нас готовый смысл жизни в качестве подарка, он бы все равно нас не удовлетворил, так как смысл жизни конкретного человека должен быть выработан усилиями самого конкретного человека и стать оправданием его собственного личного существования</w:t>
      </w:r>
      <w:r w:rsidR="0080068A" w:rsidRPr="0080068A">
        <w:t xml:space="preserve">. </w:t>
      </w:r>
      <w:r w:rsidRPr="0080068A">
        <w:t>Чтобы найти смысл жизни, мы должны не оглядываться вокруг себя, а осуществить некий волевой акт напряженного самоуглубления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Франк показывает критерий для распознания того, имеет ли деятельность человека подлинно духовный смысл</w:t>
      </w:r>
      <w:r w:rsidR="0080068A" w:rsidRPr="0080068A">
        <w:t xml:space="preserve">. </w:t>
      </w:r>
      <w:r w:rsidRPr="0080068A">
        <w:t>Суть этого критерия в следующем</w:t>
      </w:r>
      <w:r w:rsidR="0080068A" w:rsidRPr="0080068A">
        <w:t xml:space="preserve">: </w:t>
      </w:r>
      <w:r w:rsidRPr="0080068A">
        <w:t>в какой степени то, что делает человек, направлено на ближайшие неотложные нужды сегодняшнего дня, на конкретные потребности окружающих его живых людей</w:t>
      </w:r>
      <w:r w:rsidR="0080068A" w:rsidRPr="0080068A">
        <w:t xml:space="preserve">? </w:t>
      </w:r>
      <w:r w:rsidRPr="0080068A">
        <w:t>И вот этой деятельности, как осмысленной, Франк противопоставляет внешне иногда эффектную работу ради отдаленного будущего, счастья человечества в целом</w:t>
      </w:r>
      <w:r w:rsidR="0080068A" w:rsidRPr="0080068A">
        <w:t xml:space="preserve">. </w:t>
      </w:r>
      <w:r w:rsidRPr="0080068A">
        <w:t>Легко любить все человечество, но очень трудно полюбить ближнего</w:t>
      </w:r>
      <w:r w:rsidR="0080068A" w:rsidRPr="0080068A">
        <w:t xml:space="preserve">. </w:t>
      </w:r>
      <w:r w:rsidRPr="0080068A">
        <w:t>Легко беспокоиться о голодных детях Никарагуа, но трудно помочь конкретному соседскому ребенку</w:t>
      </w:r>
      <w:r w:rsidR="0080068A" w:rsidRPr="0080068A">
        <w:t xml:space="preserve">. </w:t>
      </w:r>
      <w:r w:rsidRPr="0080068A">
        <w:t>Можно скорбеть вселенской скорбью о наличии вечного зла в мире, но сначала попробуй сделать так, чтобы уже сегодня этого зла рядом с тобой стало чуть меньше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Рассматривая проблему смысла жизни, Франк поднимает еще одну очень важную тему</w:t>
      </w:r>
      <w:r w:rsidR="0080068A" w:rsidRPr="0080068A">
        <w:t xml:space="preserve">. </w:t>
      </w:r>
      <w:r w:rsidRPr="0080068A">
        <w:t>Человек по своей природе принадлежит двум мирам – божественному и земному, и сердце человека есть точка соединения или пересечения этих двух миров</w:t>
      </w:r>
      <w:r w:rsidR="0080068A" w:rsidRPr="0080068A">
        <w:t xml:space="preserve">. </w:t>
      </w:r>
      <w:r w:rsidRPr="0080068A">
        <w:t>Стремясь к Богу, человек в то же время живет в земном мире и постоянно и неизбежно грешит в силу своей слабости и ограниченности</w:t>
      </w:r>
      <w:r w:rsidR="0080068A" w:rsidRPr="0080068A">
        <w:t xml:space="preserve">. </w:t>
      </w:r>
      <w:r w:rsidRPr="0080068A">
        <w:t>И есть разные пути преодоления собственной греховности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Кратчайший, но труднейший путь к Богу избирают отшельники и святые, они отрекаются всецело от мира, от всего, что не согласуется с Богом</w:t>
      </w:r>
      <w:r w:rsidR="0080068A" w:rsidRPr="0080068A">
        <w:t xml:space="preserve">. </w:t>
      </w:r>
      <w:r w:rsidRPr="0080068A">
        <w:t>Но есть другой путь преодоления своей греховности</w:t>
      </w:r>
      <w:r w:rsidR="0080068A" w:rsidRPr="0080068A">
        <w:t xml:space="preserve">. </w:t>
      </w:r>
      <w:r w:rsidRPr="0080068A">
        <w:t>Он состоит в участии в делах этого греховного мира, но в таком участии, когда в то же время стремятся преодолеть греховность мира или хотя бы ее уменьшить</w:t>
      </w:r>
      <w:r w:rsidR="0080068A" w:rsidRPr="0080068A">
        <w:t xml:space="preserve">. </w:t>
      </w:r>
      <w:r w:rsidRPr="0080068A">
        <w:t>Возьмем пример с войной, которая есть, безусловно, греховное занятие</w:t>
      </w:r>
      <w:r w:rsidR="0080068A" w:rsidRPr="0080068A">
        <w:t xml:space="preserve">. </w:t>
      </w:r>
      <w:r w:rsidRPr="0080068A">
        <w:t>Монах и отшельник будут правы, воздерживаясь от участия в ней, правы потому, что сами не пользуются плодами войны, им не нужно и само государство, ведущее войну, и все, что дает человеку государство</w:t>
      </w:r>
      <w:r w:rsidR="0080068A" w:rsidRPr="0080068A">
        <w:t xml:space="preserve">. </w:t>
      </w:r>
      <w:r w:rsidRPr="0080068A">
        <w:t>Среди обычных же людей менее греховен и более прав будет тот, кто, участвуя в войне, разделяет и принимает на себя грех и ответственность вместе с государством, что будет честнее, чем отказываться от участия в войне из-за ее явной греховности и одновременно пользоваться всеми плодами войны, а ответственность за грех перекладывать на другого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Человек устроен так, что не грешить он не может, но в его силах выбрать жизнь менее греховную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Всякое участие в войне греховно, но защищать отечество с оружием в руках менее греховно, чем участвовать в войне грабительской</w:t>
      </w:r>
      <w:r w:rsidR="0080068A" w:rsidRPr="0080068A">
        <w:t xml:space="preserve">. </w:t>
      </w:r>
      <w:r w:rsidRPr="0080068A">
        <w:t>Всякая плотская или половая любовь несовершенна и греховна, и идеальным состоянием является, конечно, монашеское целомудрие</w:t>
      </w:r>
      <w:r w:rsidR="0080068A" w:rsidRPr="0080068A">
        <w:t xml:space="preserve">. </w:t>
      </w:r>
      <w:r w:rsidRPr="0080068A">
        <w:t>Но меньшим грехом будет жениться и жить в браке, чем вести беспорядочную половую жизнь</w:t>
      </w:r>
      <w:r w:rsidR="0080068A" w:rsidRPr="0080068A">
        <w:t xml:space="preserve">. </w:t>
      </w:r>
    </w:p>
    <w:p w:rsidR="00A4318D" w:rsidRP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То есть Франк делает вывод, что смысл жизни состоит не в том, чтобы достичь абсолютного совершенства и полностью уподобить свою жизнь Богу, но в том, что если уж нельзя из своей жизни совсем устранить греховность, то необходимо стремиться к тому, чтобы делать свою жизнь все-таки менее греховной</w:t>
      </w:r>
      <w:r w:rsidR="0080068A" w:rsidRPr="0080068A">
        <w:t xml:space="preserve">. </w:t>
      </w:r>
      <w:r w:rsidRPr="0080068A">
        <w:t>Франк пишет, что в принципе невозможно насилием совершенно истребить зло и сотворить добро</w:t>
      </w:r>
      <w:r w:rsidR="0080068A" w:rsidRPr="0080068A">
        <w:t xml:space="preserve">. </w:t>
      </w:r>
      <w:r w:rsidRPr="0080068A">
        <w:t>Но возможно ограничивать и обуздывать зло в мире, не позволяя ему разрушать жизнь</w:t>
      </w:r>
      <w:r w:rsidR="0080068A" w:rsidRPr="0080068A">
        <w:t xml:space="preserve">. </w:t>
      </w:r>
    </w:p>
    <w:p w:rsidR="0080068A" w:rsidRDefault="00A4318D" w:rsidP="0080068A">
      <w:pPr>
        <w:widowControl w:val="0"/>
        <w:autoSpaceDE w:val="0"/>
        <w:autoSpaceDN w:val="0"/>
        <w:adjustRightInd w:val="0"/>
        <w:ind w:firstLine="709"/>
      </w:pPr>
      <w:r w:rsidRPr="0080068A">
        <w:t>Добро же можно творить только добром</w:t>
      </w:r>
      <w:r w:rsidR="0080068A" w:rsidRPr="0080068A">
        <w:t xml:space="preserve">. </w:t>
      </w:r>
      <w:r w:rsidRPr="0080068A">
        <w:t>Франк считает, что настоящее добро всегда тихо и незаметно нарастает в душах людей в стороне от шума суеты и борьбы общественной жизни, и это очень длительный и постепенный процесс</w:t>
      </w:r>
      <w:r w:rsidR="0080068A" w:rsidRPr="0080068A">
        <w:t xml:space="preserve">. </w:t>
      </w:r>
      <w:r w:rsidRPr="0080068A">
        <w:t>Но другого способа творить добро не существует, и задача состоит в том, чтобы, ограничивая зло в мире, создавать условия для проявления добра</w:t>
      </w:r>
      <w:r w:rsidR="0080068A" w:rsidRPr="0080068A">
        <w:t xml:space="preserve">. </w:t>
      </w:r>
    </w:p>
    <w:p w:rsidR="0080068A" w:rsidRDefault="0080068A" w:rsidP="0080068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80068A" w:rsidRPr="0080068A" w:rsidRDefault="0080068A" w:rsidP="0080068A">
      <w:pPr>
        <w:pStyle w:val="2"/>
        <w:rPr>
          <w:lang w:val="uk-UA"/>
        </w:rPr>
      </w:pPr>
      <w:r>
        <w:rPr>
          <w:lang w:val="uk-UA"/>
        </w:rPr>
        <w:br w:type="page"/>
      </w:r>
      <w:r w:rsidR="00A4318D" w:rsidRPr="0080068A">
        <w:rPr>
          <w:lang w:val="uk-UA"/>
        </w:rPr>
        <w:t>Литература</w:t>
      </w:r>
    </w:p>
    <w:p w:rsidR="0080068A" w:rsidRDefault="0080068A" w:rsidP="0080068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4318D" w:rsidRPr="0080068A" w:rsidRDefault="00A4318D" w:rsidP="0080068A">
      <w:pPr>
        <w:pStyle w:val="a1"/>
        <w:tabs>
          <w:tab w:val="left" w:pos="560"/>
        </w:tabs>
        <w:ind w:firstLine="0"/>
      </w:pPr>
      <w:r w:rsidRPr="0080068A">
        <w:t>Невлева Инна Михайловна</w:t>
      </w:r>
      <w:r w:rsidR="0080068A" w:rsidRPr="0080068A">
        <w:t xml:space="preserve">. </w:t>
      </w:r>
      <w:r w:rsidRPr="0080068A">
        <w:t>История русской философии</w:t>
      </w:r>
      <w:r w:rsidR="0080068A" w:rsidRPr="0080068A">
        <w:t xml:space="preserve">: </w:t>
      </w:r>
      <w:r w:rsidRPr="0080068A">
        <w:t>Учеб</w:t>
      </w:r>
      <w:r w:rsidR="0080068A" w:rsidRPr="0080068A">
        <w:t xml:space="preserve">. </w:t>
      </w:r>
      <w:r w:rsidRPr="0080068A">
        <w:t>пособие</w:t>
      </w:r>
      <w:r w:rsidR="0080068A" w:rsidRPr="0080068A">
        <w:t xml:space="preserve">. - </w:t>
      </w:r>
      <w:r w:rsidRPr="0080068A">
        <w:t>Х</w:t>
      </w:r>
      <w:r w:rsidR="0080068A" w:rsidRPr="0080068A">
        <w:t xml:space="preserve">.: </w:t>
      </w:r>
      <w:r w:rsidRPr="0080068A">
        <w:t>Консум, 2003</w:t>
      </w:r>
      <w:r w:rsidR="0080068A" w:rsidRPr="0080068A">
        <w:t xml:space="preserve">. - </w:t>
      </w:r>
      <w:r w:rsidRPr="0080068A">
        <w:t>408с</w:t>
      </w:r>
      <w:r w:rsidR="0080068A" w:rsidRPr="0080068A">
        <w:t xml:space="preserve">. </w:t>
      </w:r>
    </w:p>
    <w:p w:rsidR="00A4318D" w:rsidRPr="0080068A" w:rsidRDefault="00A4318D" w:rsidP="0080068A">
      <w:pPr>
        <w:pStyle w:val="a1"/>
        <w:tabs>
          <w:tab w:val="left" w:pos="560"/>
        </w:tabs>
        <w:ind w:firstLine="0"/>
      </w:pPr>
      <w:r w:rsidRPr="0080068A">
        <w:t>Стрелецкий Яков Ильич</w:t>
      </w:r>
      <w:r w:rsidR="0080068A" w:rsidRPr="0080068A">
        <w:t xml:space="preserve">. </w:t>
      </w:r>
      <w:r w:rsidRPr="0080068A">
        <w:t>История философии</w:t>
      </w:r>
      <w:r w:rsidR="0080068A" w:rsidRPr="0080068A">
        <w:t xml:space="preserve">: </w:t>
      </w:r>
      <w:r w:rsidRPr="0080068A">
        <w:t>Курс лекций / Краснодарский юридический ин-т</w:t>
      </w:r>
      <w:r w:rsidR="0080068A" w:rsidRPr="0080068A">
        <w:t xml:space="preserve">. - </w:t>
      </w:r>
      <w:r w:rsidRPr="0080068A">
        <w:t>Краснодар, 2001</w:t>
      </w:r>
      <w:r w:rsidR="0080068A" w:rsidRPr="0080068A">
        <w:t xml:space="preserve">. - </w:t>
      </w:r>
      <w:r w:rsidRPr="0080068A">
        <w:t>419с</w:t>
      </w:r>
      <w:r w:rsidR="0080068A" w:rsidRPr="0080068A">
        <w:t xml:space="preserve">. </w:t>
      </w:r>
    </w:p>
    <w:p w:rsidR="00A4318D" w:rsidRPr="0080068A" w:rsidRDefault="00A4318D" w:rsidP="0080068A">
      <w:pPr>
        <w:pStyle w:val="a1"/>
        <w:tabs>
          <w:tab w:val="left" w:pos="560"/>
        </w:tabs>
        <w:ind w:firstLine="0"/>
      </w:pPr>
      <w:r w:rsidRPr="0080068A">
        <w:t>Зеньковский Василий Васильевич</w:t>
      </w:r>
      <w:r w:rsidR="0080068A" w:rsidRPr="0080068A">
        <w:t xml:space="preserve">. </w:t>
      </w:r>
      <w:r w:rsidRPr="0080068A">
        <w:t>История русской философии</w:t>
      </w:r>
      <w:r w:rsidR="0080068A" w:rsidRPr="0080068A">
        <w:t xml:space="preserve">: </w:t>
      </w:r>
      <w:r w:rsidRPr="0080068A">
        <w:t>В 2 т</w:t>
      </w:r>
      <w:r w:rsidR="0080068A" w:rsidRPr="0080068A">
        <w:t xml:space="preserve">. - </w:t>
      </w:r>
      <w:r w:rsidRPr="0080068A">
        <w:t>М</w:t>
      </w:r>
      <w:r w:rsidR="0080068A" w:rsidRPr="0080068A">
        <w:t xml:space="preserve">.: </w:t>
      </w:r>
      <w:r w:rsidRPr="0080068A">
        <w:t>Аст, 1999</w:t>
      </w:r>
      <w:r w:rsidR="0080068A" w:rsidRPr="0080068A">
        <w:t xml:space="preserve">. - </w:t>
      </w:r>
      <w:r w:rsidRPr="0080068A">
        <w:t>542с</w:t>
      </w:r>
      <w:r w:rsidR="0080068A" w:rsidRPr="0080068A">
        <w:t xml:space="preserve">. </w:t>
      </w:r>
      <w:r w:rsidRPr="0080068A">
        <w:t>Т</w:t>
      </w:r>
      <w:r w:rsidR="0080068A" w:rsidRPr="0080068A">
        <w:t xml:space="preserve">.1 - </w:t>
      </w:r>
      <w:r w:rsidRPr="0080068A">
        <w:t>542с</w:t>
      </w:r>
      <w:r w:rsidR="0080068A" w:rsidRPr="0080068A">
        <w:t xml:space="preserve">. </w:t>
      </w:r>
    </w:p>
    <w:p w:rsidR="00A4318D" w:rsidRPr="0080068A" w:rsidRDefault="00A4318D" w:rsidP="0080068A">
      <w:pPr>
        <w:pStyle w:val="a1"/>
        <w:tabs>
          <w:tab w:val="left" w:pos="560"/>
        </w:tabs>
        <w:ind w:firstLine="0"/>
      </w:pPr>
      <w:r w:rsidRPr="0080068A">
        <w:t>Алексеев Петр Васильевич</w:t>
      </w:r>
      <w:r w:rsidR="0080068A" w:rsidRPr="0080068A">
        <w:t xml:space="preserve">. </w:t>
      </w:r>
      <w:r w:rsidRPr="0080068A">
        <w:t>История философии</w:t>
      </w:r>
      <w:r w:rsidR="0080068A" w:rsidRPr="0080068A">
        <w:t xml:space="preserve">: </w:t>
      </w:r>
      <w:r w:rsidRPr="0080068A">
        <w:t>Учебник для студ</w:t>
      </w:r>
      <w:r w:rsidR="0080068A" w:rsidRPr="0080068A">
        <w:t xml:space="preserve">. </w:t>
      </w:r>
      <w:r w:rsidRPr="0080068A">
        <w:t>вузов, изучающих философию / Московский гос</w:t>
      </w:r>
      <w:r w:rsidR="0080068A" w:rsidRPr="0080068A">
        <w:t xml:space="preserve">. </w:t>
      </w:r>
      <w:r w:rsidRPr="0080068A">
        <w:t>ун-т им</w:t>
      </w:r>
      <w:r w:rsidR="0080068A" w:rsidRPr="0080068A">
        <w:t xml:space="preserve">. </w:t>
      </w:r>
      <w:r w:rsidRPr="0080068A">
        <w:t>М</w:t>
      </w:r>
      <w:r w:rsidR="0080068A" w:rsidRPr="0080068A">
        <w:t xml:space="preserve">.В. </w:t>
      </w:r>
      <w:r w:rsidRPr="0080068A">
        <w:t>Ломоносова</w:t>
      </w:r>
      <w:r w:rsidR="0080068A" w:rsidRPr="0080068A">
        <w:t xml:space="preserve">. </w:t>
      </w:r>
      <w:r w:rsidRPr="0080068A">
        <w:t>Философский факультет</w:t>
      </w:r>
      <w:r w:rsidR="0080068A" w:rsidRPr="0080068A">
        <w:t xml:space="preserve">. - </w:t>
      </w:r>
      <w:r w:rsidRPr="0080068A">
        <w:t>М</w:t>
      </w:r>
      <w:r w:rsidR="0080068A" w:rsidRPr="0080068A">
        <w:t xml:space="preserve">.: </w:t>
      </w:r>
      <w:r w:rsidRPr="0080068A">
        <w:t>ТК Велби</w:t>
      </w:r>
      <w:r w:rsidR="0080068A" w:rsidRPr="0080068A">
        <w:t xml:space="preserve">; </w:t>
      </w:r>
      <w:r w:rsidRPr="0080068A">
        <w:t>Проспект, 2005</w:t>
      </w:r>
      <w:r w:rsidR="0080068A" w:rsidRPr="0080068A">
        <w:t xml:space="preserve">. - </w:t>
      </w:r>
      <w:r w:rsidRPr="0080068A">
        <w:t>236с</w:t>
      </w:r>
      <w:r w:rsidR="0080068A" w:rsidRPr="0080068A">
        <w:t xml:space="preserve">. </w:t>
      </w:r>
      <w:bookmarkStart w:id="0" w:name="_GoBack"/>
      <w:bookmarkEnd w:id="0"/>
    </w:p>
    <w:sectPr w:rsidR="00A4318D" w:rsidRPr="0080068A" w:rsidSect="0080068A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DA7" w:rsidRDefault="00137DA7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137DA7" w:rsidRDefault="00137DA7">
      <w:pPr>
        <w:widowControl w:val="0"/>
        <w:autoSpaceDE w:val="0"/>
        <w:autoSpaceDN w:val="0"/>
        <w:adjustRightInd w:val="0"/>
        <w:ind w:firstLine="709"/>
      </w:pPr>
    </w:p>
    <w:p w:rsidR="00137DA7" w:rsidRDefault="00137DA7" w:rsidP="0080068A">
      <w:pPr>
        <w:widowControl w:val="0"/>
        <w:autoSpaceDE w:val="0"/>
        <w:autoSpaceDN w:val="0"/>
        <w:adjustRightInd w:val="0"/>
        <w:ind w:firstLine="709"/>
      </w:pPr>
    </w:p>
  </w:endnote>
  <w:endnote w:type="continuationSeparator" w:id="0">
    <w:p w:rsidR="00137DA7" w:rsidRDefault="00137DA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137DA7" w:rsidRDefault="00137DA7">
      <w:pPr>
        <w:widowControl w:val="0"/>
        <w:autoSpaceDE w:val="0"/>
        <w:autoSpaceDN w:val="0"/>
        <w:adjustRightInd w:val="0"/>
        <w:ind w:firstLine="709"/>
      </w:pPr>
    </w:p>
    <w:p w:rsidR="00137DA7" w:rsidRDefault="00137DA7" w:rsidP="0080068A">
      <w:pPr>
        <w:widowControl w:val="0"/>
        <w:autoSpaceDE w:val="0"/>
        <w:autoSpaceDN w:val="0"/>
        <w:adjustRightInd w:val="0"/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68A" w:rsidRDefault="0080068A" w:rsidP="0080068A">
    <w:pPr>
      <w:widowControl w:val="0"/>
      <w:autoSpaceDE w:val="0"/>
      <w:autoSpaceDN w:val="0"/>
      <w:adjustRightInd w:val="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DA7" w:rsidRDefault="00137DA7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137DA7" w:rsidRDefault="00137DA7">
      <w:pPr>
        <w:widowControl w:val="0"/>
        <w:autoSpaceDE w:val="0"/>
        <w:autoSpaceDN w:val="0"/>
        <w:adjustRightInd w:val="0"/>
        <w:ind w:firstLine="709"/>
      </w:pPr>
    </w:p>
    <w:p w:rsidR="00137DA7" w:rsidRDefault="00137DA7" w:rsidP="0080068A">
      <w:pPr>
        <w:widowControl w:val="0"/>
        <w:autoSpaceDE w:val="0"/>
        <w:autoSpaceDN w:val="0"/>
        <w:adjustRightInd w:val="0"/>
        <w:ind w:firstLine="709"/>
      </w:pPr>
    </w:p>
  </w:footnote>
  <w:footnote w:type="continuationSeparator" w:id="0">
    <w:p w:rsidR="00137DA7" w:rsidRDefault="00137DA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137DA7" w:rsidRDefault="00137DA7">
      <w:pPr>
        <w:widowControl w:val="0"/>
        <w:autoSpaceDE w:val="0"/>
        <w:autoSpaceDN w:val="0"/>
        <w:adjustRightInd w:val="0"/>
        <w:ind w:firstLine="709"/>
      </w:pPr>
    </w:p>
    <w:p w:rsidR="00137DA7" w:rsidRDefault="00137DA7" w:rsidP="0080068A">
      <w:pPr>
        <w:widowControl w:val="0"/>
        <w:autoSpaceDE w:val="0"/>
        <w:autoSpaceDN w:val="0"/>
        <w:adjustRightInd w:val="0"/>
        <w:ind w:firstLine="70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68A" w:rsidRDefault="00164480" w:rsidP="0080068A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80068A" w:rsidRDefault="0080068A" w:rsidP="0080068A">
    <w:pPr>
      <w:widowControl w:val="0"/>
      <w:autoSpaceDE w:val="0"/>
      <w:autoSpaceDN w:val="0"/>
      <w:adjustRightInd w:val="0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87787"/>
    <w:multiLevelType w:val="hybridMultilevel"/>
    <w:tmpl w:val="71DA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18D"/>
    <w:rsid w:val="000B37BA"/>
    <w:rsid w:val="00137DA7"/>
    <w:rsid w:val="00164480"/>
    <w:rsid w:val="00234F5A"/>
    <w:rsid w:val="0030595C"/>
    <w:rsid w:val="00676C33"/>
    <w:rsid w:val="0080068A"/>
    <w:rsid w:val="00A4318D"/>
    <w:rsid w:val="00E93EDA"/>
    <w:rsid w:val="00F5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7226CA-A6E1-4B5C-A0E2-59383E662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0068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0068A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0068A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0068A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0068A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0068A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0068A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0068A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0068A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80068A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8">
    <w:name w:val="Верхній колонтитул Знак"/>
    <w:link w:val="a9"/>
    <w:uiPriority w:val="99"/>
    <w:semiHidden/>
    <w:locked/>
    <w:rsid w:val="0080068A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80068A"/>
  </w:style>
  <w:style w:type="paragraph" w:styleId="a9">
    <w:name w:val="header"/>
    <w:basedOn w:val="a2"/>
    <w:next w:val="ab"/>
    <w:link w:val="a8"/>
    <w:uiPriority w:val="99"/>
    <w:rsid w:val="0080068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c">
    <w:name w:val="footnote reference"/>
    <w:uiPriority w:val="99"/>
    <w:semiHidden/>
    <w:rsid w:val="0080068A"/>
    <w:rPr>
      <w:sz w:val="28"/>
      <w:szCs w:val="28"/>
      <w:vertAlign w:val="superscript"/>
    </w:rPr>
  </w:style>
  <w:style w:type="paragraph" w:styleId="ab">
    <w:name w:val="Body Text"/>
    <w:basedOn w:val="a2"/>
    <w:link w:val="ad"/>
    <w:uiPriority w:val="99"/>
    <w:rsid w:val="0080068A"/>
    <w:pPr>
      <w:widowControl w:val="0"/>
      <w:autoSpaceDE w:val="0"/>
      <w:autoSpaceDN w:val="0"/>
      <w:adjustRightInd w:val="0"/>
      <w:ind w:firstLine="709"/>
    </w:pPr>
  </w:style>
  <w:style w:type="character" w:customStyle="1" w:styleId="ad">
    <w:name w:val="Основни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80068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80068A"/>
    <w:rPr>
      <w:color w:val="0000FF"/>
      <w:u w:val="single"/>
    </w:rPr>
  </w:style>
  <w:style w:type="character" w:customStyle="1" w:styleId="11">
    <w:name w:val="Текст Знак1"/>
    <w:link w:val="af0"/>
    <w:uiPriority w:val="99"/>
    <w:locked/>
    <w:rsid w:val="0080068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80068A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ій колонтитул Знак"/>
    <w:link w:val="a6"/>
    <w:uiPriority w:val="99"/>
    <w:semiHidden/>
    <w:locked/>
    <w:rsid w:val="0080068A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80068A"/>
    <w:pPr>
      <w:widowControl w:val="0"/>
      <w:numPr>
        <w:numId w:val="2"/>
      </w:numPr>
      <w:autoSpaceDE w:val="0"/>
      <w:autoSpaceDN w:val="0"/>
      <w:adjustRightInd w:val="0"/>
      <w:jc w:val="left"/>
    </w:pPr>
  </w:style>
  <w:style w:type="character" w:customStyle="1" w:styleId="af2">
    <w:name w:val="номер страницы"/>
    <w:uiPriority w:val="99"/>
    <w:rsid w:val="0080068A"/>
    <w:rPr>
      <w:sz w:val="28"/>
      <w:szCs w:val="28"/>
    </w:rPr>
  </w:style>
  <w:style w:type="paragraph" w:styleId="af3">
    <w:name w:val="Normal (Web)"/>
    <w:basedOn w:val="a2"/>
    <w:uiPriority w:val="99"/>
    <w:rsid w:val="0080068A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80068A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b/>
      <w:bCs/>
      <w:smallCaps/>
    </w:rPr>
  </w:style>
  <w:style w:type="paragraph" w:styleId="21">
    <w:name w:val="toc 2"/>
    <w:basedOn w:val="a2"/>
    <w:next w:val="a2"/>
    <w:autoRedefine/>
    <w:uiPriority w:val="99"/>
    <w:semiHidden/>
    <w:rsid w:val="0080068A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0068A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0068A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0068A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80068A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0068A"/>
    <w:pPr>
      <w:numPr>
        <w:numId w:val="4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0068A"/>
    <w:pPr>
      <w:ind w:firstLine="0"/>
    </w:pPr>
    <w:rPr>
      <w:b w:val="0"/>
      <w:bCs w:val="0"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0068A"/>
    <w:pPr>
      <w:ind w:firstLine="0"/>
    </w:pPr>
    <w:rPr>
      <w:b w:val="0"/>
      <w:bCs w:val="0"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80068A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0068A"/>
    <w:rPr>
      <w:i/>
      <w:iCs/>
    </w:rPr>
  </w:style>
  <w:style w:type="paragraph" w:customStyle="1" w:styleId="af4">
    <w:name w:val="схема"/>
    <w:basedOn w:val="a2"/>
    <w:uiPriority w:val="99"/>
    <w:rsid w:val="0080068A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5">
    <w:name w:val="ТАБЛИЦА"/>
    <w:next w:val="a2"/>
    <w:autoRedefine/>
    <w:uiPriority w:val="99"/>
    <w:rsid w:val="0080068A"/>
    <w:pPr>
      <w:spacing w:line="360" w:lineRule="auto"/>
    </w:pPr>
    <w:rPr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80068A"/>
    <w:pPr>
      <w:autoSpaceDE w:val="0"/>
      <w:autoSpaceDN w:val="0"/>
      <w:ind w:firstLine="709"/>
    </w:pPr>
    <w:rPr>
      <w:sz w:val="20"/>
      <w:szCs w:val="20"/>
    </w:rPr>
  </w:style>
  <w:style w:type="character" w:customStyle="1" w:styleId="af7">
    <w:name w:val="Текст ви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80068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5015</Words>
  <Characters>28587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</vt:lpstr>
    </vt:vector>
  </TitlesOfParts>
  <Company>SamForum.ws</Company>
  <LinksUpToDate>false</LinksUpToDate>
  <CharactersWithSpaces>33535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</dc:title>
  <dc:subject/>
  <dc:creator>SamLab.ws</dc:creator>
  <cp:keywords/>
  <dc:description/>
  <cp:lastModifiedBy>Irina</cp:lastModifiedBy>
  <cp:revision>2</cp:revision>
  <dcterms:created xsi:type="dcterms:W3CDTF">2014-08-10T05:51:00Z</dcterms:created>
  <dcterms:modified xsi:type="dcterms:W3CDTF">2014-08-10T05:51:00Z</dcterms:modified>
</cp:coreProperties>
</file>