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715" w:rsidRPr="00936590" w:rsidRDefault="00936590" w:rsidP="00936590">
      <w:pPr>
        <w:tabs>
          <w:tab w:val="left" w:pos="-1134"/>
          <w:tab w:val="left" w:pos="11644"/>
        </w:tabs>
        <w:jc w:val="center"/>
        <w:rPr>
          <w:i/>
          <w:iCs/>
          <w:sz w:val="28"/>
          <w:szCs w:val="28"/>
          <w:lang w:val="ru-RU"/>
        </w:rPr>
      </w:pPr>
      <w:r w:rsidRPr="00936590">
        <w:rPr>
          <w:i/>
          <w:iCs/>
          <w:sz w:val="28"/>
          <w:szCs w:val="28"/>
          <w:lang w:val="ru-RU"/>
        </w:rPr>
        <w:t>Министерство</w:t>
      </w:r>
      <w:r w:rsidR="00CB3715" w:rsidRPr="00936590">
        <w:rPr>
          <w:i/>
          <w:iCs/>
          <w:sz w:val="28"/>
          <w:szCs w:val="28"/>
          <w:lang w:val="ru-RU"/>
        </w:rPr>
        <w:t xml:space="preserve"> Образования и Науки Украины</w:t>
      </w:r>
    </w:p>
    <w:p w:rsidR="00CB3715" w:rsidRPr="00936590" w:rsidRDefault="00CB3715" w:rsidP="00936590">
      <w:pPr>
        <w:tabs>
          <w:tab w:val="left" w:pos="142"/>
          <w:tab w:val="left" w:pos="11644"/>
        </w:tabs>
        <w:ind w:left="568"/>
        <w:jc w:val="center"/>
        <w:rPr>
          <w:i/>
          <w:iCs/>
          <w:sz w:val="28"/>
          <w:szCs w:val="28"/>
          <w:lang w:val="ru-RU"/>
        </w:rPr>
      </w:pPr>
      <w:r w:rsidRPr="00936590">
        <w:rPr>
          <w:i/>
          <w:iCs/>
          <w:sz w:val="28"/>
          <w:szCs w:val="28"/>
          <w:lang w:val="ru-RU"/>
        </w:rPr>
        <w:t xml:space="preserve">Донецкий   Национальный    </w:t>
      </w:r>
      <w:r w:rsidR="00936590" w:rsidRPr="00936590">
        <w:rPr>
          <w:i/>
          <w:iCs/>
          <w:sz w:val="28"/>
          <w:szCs w:val="28"/>
          <w:lang w:val="ru-RU"/>
        </w:rPr>
        <w:t>Технический</w:t>
      </w:r>
      <w:r w:rsidRPr="00936590">
        <w:rPr>
          <w:i/>
          <w:iCs/>
          <w:sz w:val="28"/>
          <w:szCs w:val="28"/>
          <w:lang w:val="ru-RU"/>
        </w:rPr>
        <w:t xml:space="preserve">   Университет</w:t>
      </w: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r w:rsidRPr="00936590">
        <w:rPr>
          <w:i/>
          <w:iCs/>
          <w:sz w:val="28"/>
          <w:szCs w:val="28"/>
          <w:lang w:val="ru-RU"/>
        </w:rPr>
        <w:t>Реферат по философии</w:t>
      </w:r>
    </w:p>
    <w:p w:rsidR="00CB3715" w:rsidRPr="00936590" w:rsidRDefault="00CB3715" w:rsidP="00936590">
      <w:pPr>
        <w:tabs>
          <w:tab w:val="left" w:pos="142"/>
          <w:tab w:val="left" w:pos="11644"/>
        </w:tabs>
        <w:ind w:left="568"/>
        <w:jc w:val="center"/>
        <w:rPr>
          <w:i/>
          <w:iCs/>
          <w:sz w:val="28"/>
          <w:szCs w:val="28"/>
          <w:lang w:val="ru-RU"/>
        </w:rPr>
      </w:pPr>
      <w:r w:rsidRPr="00936590">
        <w:rPr>
          <w:i/>
          <w:iCs/>
          <w:sz w:val="28"/>
          <w:szCs w:val="28"/>
          <w:lang w:val="ru-RU"/>
        </w:rPr>
        <w:t>На тему:</w:t>
      </w:r>
      <w:r w:rsidR="00936590">
        <w:rPr>
          <w:i/>
          <w:iCs/>
          <w:sz w:val="28"/>
          <w:szCs w:val="28"/>
          <w:lang w:val="ru-RU"/>
        </w:rPr>
        <w:t xml:space="preserve"> </w:t>
      </w:r>
      <w:r w:rsidRPr="00936590">
        <w:rPr>
          <w:i/>
          <w:iCs/>
          <w:sz w:val="28"/>
          <w:szCs w:val="28"/>
          <w:lang w:val="ru-RU"/>
        </w:rPr>
        <w:t>"Философия Карла Маркса"</w:t>
      </w: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r w:rsidRPr="00936590">
        <w:rPr>
          <w:i/>
          <w:iCs/>
          <w:sz w:val="28"/>
          <w:szCs w:val="28"/>
          <w:lang w:val="ru-RU"/>
        </w:rPr>
        <w:t>Выполнил:                 Студент гр. ХТ-01 Деревягин Д.Н.</w:t>
      </w: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936590" w:rsidP="00936590">
      <w:pPr>
        <w:tabs>
          <w:tab w:val="left" w:pos="142"/>
          <w:tab w:val="left" w:pos="2268"/>
          <w:tab w:val="left" w:pos="11644"/>
        </w:tabs>
        <w:ind w:left="568"/>
        <w:jc w:val="center"/>
        <w:rPr>
          <w:i/>
          <w:iCs/>
          <w:sz w:val="28"/>
          <w:szCs w:val="28"/>
          <w:lang w:val="ru-RU"/>
        </w:rPr>
      </w:pPr>
      <w:r w:rsidRPr="00936590">
        <w:rPr>
          <w:i/>
          <w:iCs/>
          <w:sz w:val="28"/>
          <w:szCs w:val="28"/>
          <w:lang w:val="ru-RU"/>
        </w:rPr>
        <w:t>Проверил</w:t>
      </w:r>
      <w:r w:rsidR="00CB3715" w:rsidRPr="00936590">
        <w:rPr>
          <w:i/>
          <w:iCs/>
          <w:sz w:val="28"/>
          <w:szCs w:val="28"/>
          <w:lang w:val="ru-RU"/>
        </w:rPr>
        <w:t>:                                                      Ищенко А.Н.</w:t>
      </w:r>
    </w:p>
    <w:p w:rsidR="00CB3715" w:rsidRPr="00936590"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p>
    <w:p w:rsidR="00CB3715" w:rsidRPr="00936590" w:rsidRDefault="00CB3715" w:rsidP="00936590">
      <w:pPr>
        <w:tabs>
          <w:tab w:val="left" w:pos="142"/>
          <w:tab w:val="left" w:pos="11644"/>
        </w:tabs>
        <w:ind w:left="568"/>
        <w:jc w:val="center"/>
        <w:rPr>
          <w:i/>
          <w:iCs/>
          <w:sz w:val="28"/>
          <w:szCs w:val="28"/>
          <w:lang w:val="ru-RU"/>
        </w:rPr>
      </w:pPr>
      <w:r w:rsidRPr="00936590">
        <w:rPr>
          <w:i/>
          <w:iCs/>
          <w:sz w:val="28"/>
          <w:szCs w:val="28"/>
          <w:lang w:val="ru-RU"/>
        </w:rPr>
        <w:t>Донецк 2003 год</w:t>
      </w:r>
    </w:p>
    <w:p w:rsidR="00CB3715" w:rsidRPr="00936590" w:rsidRDefault="00CB3715">
      <w:pPr>
        <w:tabs>
          <w:tab w:val="left" w:pos="142"/>
          <w:tab w:val="left" w:pos="11644"/>
        </w:tabs>
        <w:ind w:left="568"/>
        <w:rPr>
          <w:i/>
          <w:iCs/>
          <w:sz w:val="28"/>
          <w:szCs w:val="28"/>
          <w:lang w:val="ru-RU"/>
        </w:rPr>
      </w:pPr>
    </w:p>
    <w:p w:rsidR="00CB3715" w:rsidRPr="00936590" w:rsidRDefault="00CB3715">
      <w:pPr>
        <w:tabs>
          <w:tab w:val="left" w:pos="142"/>
          <w:tab w:val="left" w:pos="11644"/>
        </w:tabs>
        <w:ind w:left="568"/>
        <w:rPr>
          <w:i/>
          <w:iCs/>
          <w:sz w:val="28"/>
          <w:szCs w:val="28"/>
          <w:lang w:val="ru-RU"/>
        </w:rPr>
      </w:pPr>
    </w:p>
    <w:p w:rsidR="00CB3715" w:rsidRDefault="00CB3715">
      <w:pPr>
        <w:tabs>
          <w:tab w:val="left" w:pos="142"/>
          <w:tab w:val="left" w:pos="11644"/>
        </w:tabs>
        <w:ind w:left="568"/>
        <w:rPr>
          <w:i/>
          <w:iCs/>
          <w:sz w:val="28"/>
          <w:szCs w:val="28"/>
          <w:lang w:val="ru-RU"/>
        </w:rPr>
      </w:pP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 xml:space="preserve">                          Содержание</w:t>
      </w:r>
    </w:p>
    <w:p w:rsidR="00CB3715" w:rsidRPr="00936590" w:rsidRDefault="00CB3715">
      <w:pPr>
        <w:tabs>
          <w:tab w:val="left" w:pos="142"/>
          <w:tab w:val="left" w:pos="11644"/>
        </w:tabs>
        <w:ind w:left="568"/>
        <w:rPr>
          <w:i/>
          <w:iCs/>
          <w:sz w:val="28"/>
          <w:szCs w:val="28"/>
          <w:lang w:val="ru-RU"/>
        </w:rPr>
      </w:pPr>
    </w:p>
    <w:p w:rsidR="00CB3715" w:rsidRPr="00936590" w:rsidRDefault="00CB3715">
      <w:pPr>
        <w:tabs>
          <w:tab w:val="left" w:pos="142"/>
          <w:tab w:val="left" w:pos="11644"/>
        </w:tabs>
        <w:ind w:left="568"/>
        <w:rPr>
          <w:i/>
          <w:iCs/>
          <w:sz w:val="28"/>
          <w:szCs w:val="28"/>
          <w:lang w:val="ru-RU"/>
        </w:rPr>
      </w:pP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1.Ведение</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2.Философия на службе истории.</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3.Философский анализ политической экономии.</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4.Отчужденный  труд.</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5.Универсальный человек.</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6.Критика "казарменного коммунизма".</w:t>
      </w:r>
    </w:p>
    <w:p w:rsidR="00CB3715" w:rsidRPr="00936590" w:rsidRDefault="00CB3715">
      <w:pPr>
        <w:tabs>
          <w:tab w:val="left" w:pos="142"/>
          <w:tab w:val="left" w:pos="11644"/>
        </w:tabs>
        <w:ind w:left="568"/>
        <w:rPr>
          <w:i/>
          <w:iCs/>
          <w:sz w:val="28"/>
          <w:szCs w:val="28"/>
          <w:lang w:val="ru-RU"/>
        </w:rPr>
      </w:pPr>
      <w:r w:rsidRPr="00936590">
        <w:rPr>
          <w:i/>
          <w:iCs/>
          <w:sz w:val="28"/>
          <w:szCs w:val="28"/>
          <w:lang w:val="ru-RU"/>
        </w:rPr>
        <w:t>Список литературы.</w:t>
      </w:r>
    </w:p>
    <w:p w:rsidR="00CB3715" w:rsidRPr="00936590" w:rsidRDefault="00CB3715">
      <w:pPr>
        <w:tabs>
          <w:tab w:val="left" w:pos="142"/>
          <w:tab w:val="left" w:pos="11644"/>
        </w:tabs>
        <w:ind w:left="568"/>
        <w:rPr>
          <w:i/>
          <w:iCs/>
          <w:sz w:val="28"/>
          <w:szCs w:val="28"/>
          <w:lang w:val="ru-RU"/>
        </w:rPr>
      </w:pPr>
    </w:p>
    <w:p w:rsidR="00CB3715" w:rsidRPr="00936590" w:rsidRDefault="00CB3715">
      <w:pPr>
        <w:tabs>
          <w:tab w:val="left" w:pos="142"/>
          <w:tab w:val="left" w:pos="11644"/>
        </w:tabs>
        <w:ind w:left="568"/>
        <w:rPr>
          <w:i/>
          <w:iCs/>
          <w:sz w:val="28"/>
          <w:szCs w:val="28"/>
          <w:lang w:val="ru-RU"/>
        </w:rPr>
      </w:pP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Философия, созданная Карлом Марксом</w:t>
      </w:r>
      <w:r w:rsidR="00936590" w:rsidRPr="00936590">
        <w:rPr>
          <w:i/>
          <w:iCs/>
          <w:sz w:val="28"/>
          <w:szCs w:val="28"/>
          <w:lang w:val="ru-RU"/>
        </w:rPr>
        <w:t xml:space="preserve"> </w:t>
      </w:r>
      <w:r w:rsidRPr="00936590">
        <w:rPr>
          <w:i/>
          <w:iCs/>
          <w:sz w:val="28"/>
          <w:szCs w:val="28"/>
          <w:lang w:val="ru-RU"/>
        </w:rPr>
        <w:t>(1818-1883) п</w:t>
      </w:r>
      <w:r w:rsidR="00936590" w:rsidRPr="00936590">
        <w:rPr>
          <w:i/>
          <w:iCs/>
          <w:sz w:val="28"/>
          <w:szCs w:val="28"/>
          <w:lang w:val="ru-RU"/>
        </w:rPr>
        <w:t>ри участии Ф.Энгельса, явля</w:t>
      </w:r>
      <w:r w:rsidRPr="00936590">
        <w:rPr>
          <w:i/>
          <w:iCs/>
          <w:sz w:val="28"/>
          <w:szCs w:val="28"/>
          <w:lang w:val="ru-RU"/>
        </w:rPr>
        <w:t>ется наследницей многих высших достижений европейской мысли, начиная с мудрецов Древней Греции и кончая мыслителями конца</w:t>
      </w:r>
      <w:r w:rsidRPr="00936590">
        <w:rPr>
          <w:i/>
          <w:iCs/>
          <w:sz w:val="28"/>
          <w:szCs w:val="28"/>
        </w:rPr>
        <w:t xml:space="preserve"> XVIII</w:t>
      </w:r>
      <w:r w:rsidRPr="00936590">
        <w:rPr>
          <w:i/>
          <w:iCs/>
          <w:sz w:val="28"/>
          <w:szCs w:val="28"/>
          <w:lang w:val="ru-RU"/>
        </w:rPr>
        <w:t xml:space="preserve">-начала </w:t>
      </w:r>
      <w:r w:rsidRPr="00936590">
        <w:rPr>
          <w:i/>
          <w:iCs/>
          <w:sz w:val="28"/>
          <w:szCs w:val="28"/>
        </w:rPr>
        <w:t xml:space="preserve">XIX </w:t>
      </w:r>
      <w:r w:rsidRPr="00936590">
        <w:rPr>
          <w:i/>
          <w:iCs/>
          <w:sz w:val="28"/>
          <w:szCs w:val="28"/>
          <w:lang w:val="ru-RU"/>
        </w:rPr>
        <w:t>века. Сами Маркс и Энгельс неоднократно отмечали то серьёзное влияние, которое Л. Фейербах и особенно Гегель оказали на формирование</w:t>
      </w:r>
      <w:r w:rsidR="00936590" w:rsidRPr="00936590">
        <w:rPr>
          <w:i/>
          <w:iCs/>
          <w:sz w:val="28"/>
          <w:szCs w:val="28"/>
          <w:lang w:val="ru-RU"/>
        </w:rPr>
        <w:t xml:space="preserve"> их философских взглядов. Однако</w:t>
      </w:r>
      <w:r w:rsidRPr="00936590">
        <w:rPr>
          <w:i/>
          <w:iCs/>
          <w:sz w:val="28"/>
          <w:szCs w:val="28"/>
          <w:lang w:val="ru-RU"/>
        </w:rPr>
        <w:t xml:space="preserve"> созданная Марксом философия существенно отличается от традиционных доктрин, систем и учений. Этим отличием является теснейшее содержательное единство философских идей с политико-экономической и научно-социальноё сторонами </w:t>
      </w:r>
      <w:r w:rsidR="00936590" w:rsidRPr="00936590">
        <w:rPr>
          <w:i/>
          <w:iCs/>
          <w:sz w:val="28"/>
          <w:szCs w:val="28"/>
          <w:lang w:val="ru-RU"/>
        </w:rPr>
        <w:t>марксистского мировоззрения. Це</w:t>
      </w:r>
      <w:r w:rsidRPr="00936590">
        <w:rPr>
          <w:i/>
          <w:iCs/>
          <w:sz w:val="28"/>
          <w:szCs w:val="28"/>
          <w:lang w:val="ru-RU"/>
        </w:rPr>
        <w:t>лостность многосторонняя взаимо</w:t>
      </w:r>
      <w:r w:rsidR="00936590" w:rsidRPr="00936590">
        <w:rPr>
          <w:i/>
          <w:iCs/>
          <w:sz w:val="28"/>
          <w:szCs w:val="28"/>
          <w:lang w:val="ru-RU"/>
        </w:rPr>
        <w:t>обоснованность «</w:t>
      </w:r>
      <w:r w:rsidRPr="00936590">
        <w:rPr>
          <w:i/>
          <w:iCs/>
          <w:sz w:val="28"/>
          <w:szCs w:val="28"/>
          <w:lang w:val="ru-RU"/>
        </w:rPr>
        <w:t xml:space="preserve">составных частей», универсальность марксизма во многом объясняют шроту распространения и влияния этого учения в быстро меняющемся мире </w:t>
      </w:r>
      <w:r w:rsidRPr="00936590">
        <w:rPr>
          <w:i/>
          <w:iCs/>
          <w:sz w:val="28"/>
          <w:szCs w:val="28"/>
        </w:rPr>
        <w:t>XIX-XX</w:t>
      </w:r>
      <w:r w:rsidRPr="00936590">
        <w:rPr>
          <w:i/>
          <w:iCs/>
          <w:sz w:val="28"/>
          <w:szCs w:val="28"/>
          <w:lang w:val="ru-RU"/>
        </w:rPr>
        <w:t xml:space="preserve"> веков.</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 xml:space="preserve">Учение Маркса вышло на общественную арену в 40 годах, стало значительным идейно-политическим  движением в Европе в 70-90 годах </w:t>
      </w:r>
      <w:r w:rsidRPr="00936590">
        <w:rPr>
          <w:i/>
          <w:iCs/>
          <w:sz w:val="28"/>
          <w:szCs w:val="28"/>
        </w:rPr>
        <w:t>XIX</w:t>
      </w:r>
      <w:r w:rsidRPr="00936590">
        <w:rPr>
          <w:i/>
          <w:iCs/>
          <w:sz w:val="28"/>
          <w:szCs w:val="28"/>
          <w:lang w:val="ru-RU"/>
        </w:rPr>
        <w:t xml:space="preserve"> века. В России марксизм появился  и укрепился в конце </w:t>
      </w:r>
      <w:r w:rsidRPr="00936590">
        <w:rPr>
          <w:i/>
          <w:iCs/>
          <w:sz w:val="28"/>
          <w:szCs w:val="28"/>
        </w:rPr>
        <w:t>XIX</w:t>
      </w:r>
      <w:r w:rsidRPr="00936590">
        <w:rPr>
          <w:i/>
          <w:iCs/>
          <w:sz w:val="28"/>
          <w:szCs w:val="28"/>
          <w:lang w:val="ru-RU"/>
        </w:rPr>
        <w:t xml:space="preserve"> века. К середине </w:t>
      </w:r>
      <w:r w:rsidRPr="00936590">
        <w:rPr>
          <w:i/>
          <w:iCs/>
          <w:sz w:val="28"/>
          <w:szCs w:val="28"/>
        </w:rPr>
        <w:t>XX</w:t>
      </w:r>
      <w:r w:rsidRPr="00936590">
        <w:rPr>
          <w:i/>
          <w:iCs/>
          <w:sz w:val="28"/>
          <w:szCs w:val="28"/>
          <w:lang w:val="ru-RU"/>
        </w:rPr>
        <w:t xml:space="preserve"> века он развивается в различных регионах Азии, получает распространение в Африке, Латинской Америке. Судьбы марксизма в различных странах складывались не одинаково6 в одних он был несколько оттеснён другими типами мировоззрения, в других же наоборот, сумел стать главной, ведущей и идеологической силой. Но во всех случаях он оказывал и оказывает огромное влияние на различные стороны жизни общества. Особенно зримо оно проявляется в политической сфере: партии и организации, рассматривающие марксизм как свою теоретическую базу, действуют в большинстве стран мира. Несомненно также значительное влияние на науку, культуру, на обыденное сознание и практическую жизнь людей.</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Историческое значение марксизма было и остаётся связанным с деятельностью огромных масс людей-пролетари</w:t>
      </w:r>
      <w:r w:rsidR="00936590" w:rsidRPr="00936590">
        <w:rPr>
          <w:i/>
          <w:iCs/>
          <w:sz w:val="28"/>
          <w:szCs w:val="28"/>
          <w:lang w:val="ru-RU"/>
        </w:rPr>
        <w:t>е</w:t>
      </w:r>
      <w:r w:rsidRPr="00936590">
        <w:rPr>
          <w:i/>
          <w:iCs/>
          <w:sz w:val="28"/>
          <w:szCs w:val="28"/>
          <w:lang w:val="ru-RU"/>
        </w:rPr>
        <w:t>в, интересы которых защищает и выражает эта общественная теория.</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Вместе со всемирной индустриализацией, следуя за появлением и развитием пролетариата в разных странах, распространялся и марксизм. В ходе истории появляются новые виды производства, изменяется социальная структура общества, меняется и сам пролетариат, его состав, его вес в общественных делах. В наше время наёмные работники составляют больш</w:t>
      </w:r>
      <w:r w:rsidR="00936590" w:rsidRPr="00936590">
        <w:rPr>
          <w:i/>
          <w:iCs/>
          <w:sz w:val="28"/>
          <w:szCs w:val="28"/>
          <w:lang w:val="ru-RU"/>
        </w:rPr>
        <w:t>и</w:t>
      </w:r>
      <w:r w:rsidRPr="00936590">
        <w:rPr>
          <w:i/>
          <w:iCs/>
          <w:sz w:val="28"/>
          <w:szCs w:val="28"/>
          <w:lang w:val="ru-RU"/>
        </w:rPr>
        <w:t>нство человечества. Следовательно социальная база марксизма гигантски возросла; вместе с ходом истории развивается марксизм в цело, и философия как его составная часть.</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Высшая цель марксизма</w:t>
      </w:r>
      <w:r w:rsidR="00936590">
        <w:rPr>
          <w:i/>
          <w:iCs/>
          <w:sz w:val="28"/>
          <w:szCs w:val="28"/>
          <w:lang w:val="ru-RU"/>
        </w:rPr>
        <w:t xml:space="preserve"> - </w:t>
      </w:r>
      <w:r w:rsidRPr="00936590">
        <w:rPr>
          <w:i/>
          <w:iCs/>
          <w:sz w:val="28"/>
          <w:szCs w:val="28"/>
          <w:lang w:val="ru-RU"/>
        </w:rPr>
        <w:t xml:space="preserve"> разработка и теоретическое обоснование освобождения порабощённого человечества. Марксизм доказывает неизбежность уничтожения всякого рабства, унижения, отчуждения и несвободы людей. Этот высший смысл исторического процесса реализуется в философии посредством изучения, анализа, исследования, со одной стороны, всеобщего практического опыта человечества и , с другой стороны</w:t>
      </w:r>
      <w:r w:rsidR="00936590">
        <w:rPr>
          <w:i/>
          <w:iCs/>
          <w:sz w:val="28"/>
          <w:szCs w:val="28"/>
          <w:lang w:val="ru-RU"/>
        </w:rPr>
        <w:t xml:space="preserve"> </w:t>
      </w:r>
      <w:r w:rsidRPr="00936590">
        <w:rPr>
          <w:i/>
          <w:iCs/>
          <w:sz w:val="28"/>
          <w:szCs w:val="28"/>
          <w:lang w:val="ru-RU"/>
        </w:rPr>
        <w:t xml:space="preserve">- всеобщего духовного опыта человечества. Или, как неоднократно высказывает эту мысль Маркс, философское рассмотрение начинается на уровне всемирно-исторического подхода к </w:t>
      </w:r>
      <w:r w:rsidR="00936590" w:rsidRPr="00936590">
        <w:rPr>
          <w:i/>
          <w:iCs/>
          <w:sz w:val="28"/>
          <w:szCs w:val="28"/>
          <w:lang w:val="ru-RU"/>
        </w:rPr>
        <w:t>интерпретации</w:t>
      </w:r>
      <w:r w:rsidRPr="00936590">
        <w:rPr>
          <w:i/>
          <w:iCs/>
          <w:sz w:val="28"/>
          <w:szCs w:val="28"/>
          <w:lang w:val="ru-RU"/>
        </w:rPr>
        <w:t xml:space="preserve"> действительности. Этот подход</w:t>
      </w:r>
      <w:r w:rsidR="00936590">
        <w:rPr>
          <w:i/>
          <w:iCs/>
          <w:sz w:val="28"/>
          <w:szCs w:val="28"/>
          <w:lang w:val="ru-RU"/>
        </w:rPr>
        <w:t xml:space="preserve"> </w:t>
      </w:r>
      <w:r w:rsidRPr="00936590">
        <w:rPr>
          <w:i/>
          <w:iCs/>
          <w:sz w:val="28"/>
          <w:szCs w:val="28"/>
          <w:lang w:val="ru-RU"/>
        </w:rPr>
        <w:t>- по необходимости весьма обобщённый, абстрактный и отнюдь не всегда соотносим с задачами сиюминутной практики.</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 xml:space="preserve">Сердцевину, суть философии марксизма образуют исследования </w:t>
      </w:r>
      <w:r w:rsidR="00936590" w:rsidRPr="00936590">
        <w:rPr>
          <w:i/>
          <w:iCs/>
          <w:sz w:val="28"/>
          <w:szCs w:val="28"/>
          <w:lang w:val="ru-RU"/>
        </w:rPr>
        <w:t>фундаментальных</w:t>
      </w:r>
      <w:r w:rsidRPr="00936590">
        <w:rPr>
          <w:i/>
          <w:iCs/>
          <w:sz w:val="28"/>
          <w:szCs w:val="28"/>
          <w:lang w:val="ru-RU"/>
        </w:rPr>
        <w:t xml:space="preserve"> классических проблем, концентрирующихся вокруг отношений человека к миру и мира к человеку, отношений людей между собой и природы (или сущности) человека вообще. Это мировоззренческое «ядро» любой философии. На решении этих проблем в марксистской философии базируется ряд концепций более конкретного характера( о законах истории, о значении материального производства в жизни общества, о классовой борьбе и социальной революции), которые уже более тесно связанны с экономической и исторической науками, выработкой программ практических действий в политике, общественной жизни, культуре. </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В перспективе дальнейшего развития человечества философские решения кардинальных мировоззренческих проблем, предложенные марксизмом и очищенные от различных догматических и вульгарных наслоений и толкований, станут несравнимо более значимыми и действенными, чем в предшествующий период истории. Связанно это с тем, что задачи, которые Маркс называл «всемирно-историческими», а в наше время называют общечеловеческими, планетарными, глобальными, только-только выходят на передний план исторического процесса(да и то, к сожалению, больше в виде угрозы и опасности самоуничтожения- в форме «зла»). Между тем марксистская философия была и остаётся ориентированно преимущественно на решение именно общечеловеческих, всемирно-исторических задач.</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 xml:space="preserve">Чем дальше человечество будет выходить из состояния господства архаических и современных видов частной собственности и отчуждённого труда, чем прочнее будут симптомы и гарантии приближения к концу его «предыстории», как назвал Маркс общество, где сохраняется необходимость материального производства в его современной для </w:t>
      </w:r>
      <w:r w:rsidRPr="00936590">
        <w:rPr>
          <w:i/>
          <w:iCs/>
          <w:sz w:val="28"/>
          <w:szCs w:val="28"/>
        </w:rPr>
        <w:t>XIX-XX</w:t>
      </w:r>
      <w:r w:rsidRPr="00936590">
        <w:rPr>
          <w:i/>
          <w:iCs/>
          <w:sz w:val="28"/>
          <w:szCs w:val="28"/>
          <w:lang w:val="ru-RU"/>
        </w:rPr>
        <w:t xml:space="preserve"> веков форме, тем очевиднее будет </w:t>
      </w:r>
      <w:r w:rsidR="00936590" w:rsidRPr="00936590">
        <w:rPr>
          <w:i/>
          <w:iCs/>
          <w:sz w:val="28"/>
          <w:szCs w:val="28"/>
          <w:lang w:val="ru-RU"/>
        </w:rPr>
        <w:t>становиться</w:t>
      </w:r>
      <w:r w:rsidRPr="00936590">
        <w:rPr>
          <w:i/>
          <w:iCs/>
          <w:sz w:val="28"/>
          <w:szCs w:val="28"/>
          <w:lang w:val="ru-RU"/>
        </w:rPr>
        <w:t xml:space="preserve"> для людей историческая перспективность, значимость философии марксизма.</w:t>
      </w:r>
    </w:p>
    <w:p w:rsidR="00CB3715" w:rsidRPr="00936590" w:rsidRDefault="00CB3715" w:rsidP="00936590">
      <w:pPr>
        <w:tabs>
          <w:tab w:val="left" w:pos="142"/>
          <w:tab w:val="left" w:pos="11644"/>
        </w:tabs>
        <w:ind w:left="568"/>
        <w:jc w:val="both"/>
        <w:rPr>
          <w:i/>
          <w:iCs/>
          <w:sz w:val="28"/>
          <w:szCs w:val="28"/>
          <w:lang w:val="ru-RU"/>
        </w:rPr>
      </w:pP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Философия на службе истории.</w:t>
      </w:r>
    </w:p>
    <w:p w:rsidR="00CB3715" w:rsidRPr="00936590" w:rsidRDefault="00CB3715" w:rsidP="00936590">
      <w:pPr>
        <w:pStyle w:val="2"/>
        <w:jc w:val="both"/>
      </w:pPr>
      <w:r w:rsidRPr="00936590">
        <w:t>Уже в самом начале творческой деятельности (вскоре после получения доктора философии) Маркс осознаёт как своё призвание защиту интересов «бедной, политической и социально обездоленной  массы. Этой цели и должна служить философия. Будучи последователем Гегеля, Маркс разделял тогда многие установки немецкой классической философии, и в частности представление о роли философии в обществе. Философия- « духовная квинтесенция своего времени»</w:t>
      </w:r>
      <w:r w:rsidR="00936590" w:rsidRPr="00936590">
        <w:t xml:space="preserve"> </w:t>
      </w:r>
      <w:r w:rsidRPr="00936590">
        <w:t>- призвана вносить в общество мудрость и разум и тем самым содействовать общественно- историческому прогрессу. Но традиционные формы философской деятельности- университетское преподавание и сочинение учёных трактатов</w:t>
      </w:r>
      <w:r w:rsidR="00936590" w:rsidRPr="00936590">
        <w:t xml:space="preserve"> </w:t>
      </w:r>
      <w:r w:rsidRPr="00936590">
        <w:t>- Маркса не удовлетворяли. Он решил обратиться к философской публицистике. Недолгая работа в газете- статьи о свободе печати и цензуре, о сословном представительстве, о притеснениях сельского малоимущего населения, о бедственном положении крестьян, о бюрократизме чиновников- вызвала преследование правительства. Марксу пришлось уйти с поста редактора и отказаться от надежд работать в подцензурной прессе в Германии.</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Свой первый опыт в решении практических проблем Маркс счёл неудачным. Ему стало ясно, во-первых, что государство</w:t>
      </w:r>
      <w:r>
        <w:rPr>
          <w:i/>
          <w:iCs/>
          <w:sz w:val="28"/>
          <w:szCs w:val="28"/>
          <w:lang w:val="ru-RU"/>
        </w:rPr>
        <w:t xml:space="preserve"> </w:t>
      </w:r>
      <w:r w:rsidRPr="00936590">
        <w:rPr>
          <w:i/>
          <w:iCs/>
          <w:sz w:val="28"/>
          <w:szCs w:val="28"/>
          <w:lang w:val="ru-RU"/>
        </w:rPr>
        <w:t>(по Гегелю, государство-«воплощение разума») руководствуется интересами «привилегированных сословий» и отнюдь не настроено прислушиваться к голосу философского критического анализа. Во-вторых, Маркс пришёл к выводу, что неудовлетворительным оказался и сам уровень исследования проблем. Гегелевская диалектика оставляла в стороне глубинные причины и корни этих проблем, а Маркс уже видел, что корни эти</w:t>
      </w:r>
      <w:r>
        <w:rPr>
          <w:i/>
          <w:iCs/>
          <w:sz w:val="28"/>
          <w:szCs w:val="28"/>
          <w:lang w:val="ru-RU"/>
        </w:rPr>
        <w:t xml:space="preserve"> </w:t>
      </w:r>
      <w:r w:rsidRPr="00936590">
        <w:rPr>
          <w:i/>
          <w:iCs/>
          <w:sz w:val="28"/>
          <w:szCs w:val="28"/>
          <w:lang w:val="ru-RU"/>
        </w:rPr>
        <w:t>- в материальных экономических отношениях людей. Один только философский анализ до этого уровня не доходил. В-третьих, общественный отклик на публикации газеты, конечно был очень ограниченным.</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Последнее соображение, видимо, было наиболее веским. В тоже самое время, в начале 40 годов, младогегельянцы- философы, коллеги и в какой-то степени единомышленники Маркса</w:t>
      </w:r>
      <w:r>
        <w:rPr>
          <w:i/>
          <w:iCs/>
          <w:sz w:val="28"/>
          <w:szCs w:val="28"/>
          <w:lang w:val="ru-RU"/>
        </w:rPr>
        <w:t xml:space="preserve"> </w:t>
      </w:r>
      <w:r w:rsidRPr="00936590">
        <w:rPr>
          <w:i/>
          <w:iCs/>
          <w:sz w:val="28"/>
          <w:szCs w:val="28"/>
          <w:lang w:val="ru-RU"/>
        </w:rPr>
        <w:t xml:space="preserve">- активно выступили против всякой религии, в особенности против христианства в его </w:t>
      </w:r>
      <w:r w:rsidR="00936590" w:rsidRPr="00936590">
        <w:rPr>
          <w:i/>
          <w:iCs/>
          <w:sz w:val="28"/>
          <w:szCs w:val="28"/>
          <w:lang w:val="ru-RU"/>
        </w:rPr>
        <w:t>протестантской</w:t>
      </w:r>
      <w:r w:rsidRPr="00936590">
        <w:rPr>
          <w:i/>
          <w:iCs/>
          <w:sz w:val="28"/>
          <w:szCs w:val="28"/>
          <w:lang w:val="ru-RU"/>
        </w:rPr>
        <w:t xml:space="preserve"> разновидности. Надежды на важные общественные перемены молодые радикалы связывали с проповедью атеизма, исследованиями истории раннего христианства, разоблачение религиозных тайн и чудес, спорами о Христе. Однако ожидания эти затягивались, время шло, а ничего особенного в обществе не происходило. Философское просвещение оказалось бессильным против «опиума народа»; не менялись и официальная идеология и политика. Некоторые пытались объяснить провал философской критики религии ссылками на косность, консерватизм и невежественность масс.  Поиски Маркса обратились в другую сторону. Начиная ещё с 1845 года он изучает новое для Германии общественное движение- социализм и коммунизм, знакомится с богатейшей социалистической</w:t>
      </w:r>
      <w:r w:rsidR="00936590" w:rsidRPr="00936590">
        <w:rPr>
          <w:i/>
          <w:iCs/>
          <w:sz w:val="28"/>
          <w:szCs w:val="28"/>
          <w:lang w:val="ru-RU"/>
        </w:rPr>
        <w:t xml:space="preserve"> </w:t>
      </w:r>
      <w:r w:rsidRPr="00936590">
        <w:rPr>
          <w:i/>
          <w:iCs/>
          <w:sz w:val="28"/>
          <w:szCs w:val="28"/>
          <w:lang w:val="ru-RU"/>
        </w:rPr>
        <w:t>и коммунистической традицией Англии и Франции, анализирует первые выступления немецких социалистов</w:t>
      </w:r>
      <w:r w:rsidR="00936590" w:rsidRPr="00936590">
        <w:rPr>
          <w:i/>
          <w:iCs/>
          <w:sz w:val="28"/>
          <w:szCs w:val="28"/>
          <w:lang w:val="ru-RU"/>
        </w:rPr>
        <w:t xml:space="preserve"> </w:t>
      </w:r>
      <w:r w:rsidRPr="00936590">
        <w:rPr>
          <w:i/>
          <w:iCs/>
          <w:sz w:val="28"/>
          <w:szCs w:val="28"/>
          <w:lang w:val="ru-RU"/>
        </w:rPr>
        <w:t>и коммунистов. После переезда в Париж  Маркс вступает в контакт с тайным «Союзом справедливых» и становится участником коммунистического движения. Почему Маркс стал коммунистом? Маркс никогда не закрывал глаза на реальное состояние, в каком находились пролетарии его времени. Достаточно вспомнить его знаменитую отповедь «болванам» из эмигрантских кружков 50 годов, задававшихся вопросом, кто дал ему право выступать от лица пролетариата, ежели он сам</w:t>
      </w:r>
      <w:r>
        <w:rPr>
          <w:i/>
          <w:iCs/>
          <w:sz w:val="28"/>
          <w:szCs w:val="28"/>
          <w:lang w:val="ru-RU"/>
        </w:rPr>
        <w:t xml:space="preserve"> </w:t>
      </w:r>
      <w:r w:rsidRPr="00936590">
        <w:rPr>
          <w:i/>
          <w:iCs/>
          <w:sz w:val="28"/>
          <w:szCs w:val="28"/>
          <w:lang w:val="ru-RU"/>
        </w:rPr>
        <w:t>- не рабочий. Маркс ответил, что право это он взял сам и доказано оно исключительно ненавистью, которую питают к нему правящие классы. Гордое «Я ни когда не льстил пролетариям»</w:t>
      </w:r>
      <w:r>
        <w:rPr>
          <w:i/>
          <w:iCs/>
          <w:sz w:val="28"/>
          <w:szCs w:val="28"/>
          <w:lang w:val="ru-RU"/>
        </w:rPr>
        <w:t xml:space="preserve"> - </w:t>
      </w:r>
      <w:r w:rsidRPr="00936590">
        <w:rPr>
          <w:i/>
          <w:iCs/>
          <w:sz w:val="28"/>
          <w:szCs w:val="28"/>
          <w:lang w:val="ru-RU"/>
        </w:rPr>
        <w:t>убедительное свидетельство тому, что приход Маркса в пролетарское движение был вызван не эмоциями или расчётами, а глубоким пониманием хода истории и собственной исторической роли.</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В пролетариате Маркс увидел особый класс, призванием которого является уничтожение существующего миропорядка. Пролетарии страдают от непосильного труда, нищеты, болезней, роста преступности, который, как отмечал впоследствии Энгельс, необходимо следует за развитием крупной промышленности и росте городов. Борьба с этим положением</w:t>
      </w:r>
      <w:r>
        <w:rPr>
          <w:i/>
          <w:iCs/>
          <w:sz w:val="28"/>
          <w:szCs w:val="28"/>
          <w:lang w:val="ru-RU"/>
        </w:rPr>
        <w:t xml:space="preserve"> </w:t>
      </w:r>
      <w:r w:rsidRPr="00936590">
        <w:rPr>
          <w:i/>
          <w:iCs/>
          <w:sz w:val="28"/>
          <w:szCs w:val="28"/>
          <w:lang w:val="ru-RU"/>
        </w:rPr>
        <w:t>- призвание пролетариата; уничтожение частной собственности- путь к освобождению. Освобождая себя, пролетарии уничтожают и угнетение других групп общества. Поэтому Маркс оценивает пролетариат как практическую силу, в союзе с которой философия может осуществить своё призвание: «Подобно тому как философия находит в пролетариате своё материальное оружие, и как только молния мысли основательно ударит в эту нетронутую народную почву, свершится эмансипация «немца» в человека. (Последние слова о «немце»  имеют тот смысл, что в статье « К критике гегелевской философии права. Введение»</w:t>
      </w:r>
      <w:r>
        <w:rPr>
          <w:i/>
          <w:iCs/>
          <w:sz w:val="28"/>
          <w:szCs w:val="28"/>
          <w:lang w:val="ru-RU"/>
        </w:rPr>
        <w:t xml:space="preserve"> </w:t>
      </w:r>
      <w:r w:rsidRPr="00936590">
        <w:rPr>
          <w:i/>
          <w:iCs/>
          <w:sz w:val="28"/>
          <w:szCs w:val="28"/>
          <w:lang w:val="ru-RU"/>
        </w:rPr>
        <w:t>(1844), из которой взято это высказывание, речь идёт ещё применительно к условиям Германии).</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Высоко оценивая утопические проекты преобразования общества, Маркс тем не менее хорошо видел их теоретические слабости, а порой и беспомощность. В образы будущего авторы утопий вносили немало фантастики; они не имели серьёзного исторического обоснования, включали в себя архаические религиозно- христианские элементы. Это препятствовало развитию коммунистических идей и их распространению. Следовало, таким образом, дать философское обоснование смысла коммунизма.</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Для этой цели Маркс поначалу, в 1843-1844 годах, считал пригодным идеи Л. Фейербаха, лидера немецкой философии 40 годов. Значение его идей для философских поисков Маркса заключалось кроме материалистической общей установки ещё ив том, что Фейербах соединил традицию гуманизма</w:t>
      </w:r>
      <w:r>
        <w:rPr>
          <w:i/>
          <w:iCs/>
          <w:sz w:val="28"/>
          <w:szCs w:val="28"/>
          <w:lang w:val="ru-RU"/>
        </w:rPr>
        <w:t xml:space="preserve"> </w:t>
      </w:r>
      <w:r w:rsidRPr="00936590">
        <w:rPr>
          <w:i/>
          <w:iCs/>
          <w:sz w:val="28"/>
          <w:szCs w:val="28"/>
          <w:lang w:val="ru-RU"/>
        </w:rPr>
        <w:t>(человек- высшая ценность) с атеистическим отрицанием религиозных иллюзий, с реабилитацией чувственного начала в человеке и мыслями о гуманизации отношений человека к природе и к людям.</w:t>
      </w: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«Философия будущего» Фейербаха многим в Германии 40 годов казалась основой нового понимания мира и человека. Мысли об освобождении человека, о реализации им своих природных способностей(«родовой сущности») выглядели революционными и не оставляющими никакой лазейки для оправдания существующей социальной мерзости, зла, несчастий и унижений людей. Летом 1844 года Маркс в письме к Фейербаху высказывал общую оценку его последних работ: « В этих сочинениях Вы…дали социализму философскую основу…Единение людей с людьми, основанное на реальном различии между людьми, понятие человеческого рода, перенесённое с неба абстракции на реальную землю, - что это такое, как не понятие общества!» Иными словами, Маркс усмотрел в фейербаховск</w:t>
      </w:r>
      <w:r w:rsidR="00936590" w:rsidRPr="00936590">
        <w:rPr>
          <w:i/>
          <w:iCs/>
          <w:sz w:val="28"/>
          <w:szCs w:val="28"/>
          <w:lang w:val="ru-RU"/>
        </w:rPr>
        <w:t>о</w:t>
      </w:r>
      <w:r w:rsidRPr="00936590">
        <w:rPr>
          <w:i/>
          <w:iCs/>
          <w:sz w:val="28"/>
          <w:szCs w:val="28"/>
          <w:lang w:val="ru-RU"/>
        </w:rPr>
        <w:t>м истолковании человека и отношений между людьми философское изображение общества, которое сделали своим идеалом социалисты</w:t>
      </w:r>
      <w:r>
        <w:rPr>
          <w:i/>
          <w:iCs/>
          <w:sz w:val="28"/>
          <w:szCs w:val="28"/>
          <w:lang w:val="ru-RU"/>
        </w:rPr>
        <w:t xml:space="preserve"> </w:t>
      </w:r>
      <w:r w:rsidRPr="00936590">
        <w:rPr>
          <w:i/>
          <w:iCs/>
          <w:sz w:val="28"/>
          <w:szCs w:val="28"/>
          <w:lang w:val="ru-RU"/>
        </w:rPr>
        <w:t>(Фурье, Сен-Симон, Луи Блан и другие).</w:t>
      </w:r>
    </w:p>
    <w:p w:rsidR="00CB3715" w:rsidRPr="00936590" w:rsidRDefault="00CB3715" w:rsidP="00936590">
      <w:pPr>
        <w:tabs>
          <w:tab w:val="left" w:pos="142"/>
          <w:tab w:val="left" w:pos="11644"/>
        </w:tabs>
        <w:ind w:left="568"/>
        <w:jc w:val="both"/>
        <w:rPr>
          <w:i/>
          <w:iCs/>
          <w:sz w:val="28"/>
          <w:szCs w:val="28"/>
          <w:lang w:val="ru-RU"/>
        </w:rPr>
      </w:pPr>
    </w:p>
    <w:p w:rsidR="00CB3715" w:rsidRPr="00936590" w:rsidRDefault="00CB3715" w:rsidP="00936590">
      <w:pPr>
        <w:tabs>
          <w:tab w:val="left" w:pos="142"/>
          <w:tab w:val="left" w:pos="11644"/>
        </w:tabs>
        <w:ind w:left="568"/>
        <w:jc w:val="both"/>
        <w:rPr>
          <w:i/>
          <w:iCs/>
          <w:sz w:val="28"/>
          <w:szCs w:val="28"/>
          <w:lang w:val="ru-RU"/>
        </w:rPr>
      </w:pPr>
      <w:r w:rsidRPr="00936590">
        <w:rPr>
          <w:i/>
          <w:iCs/>
          <w:sz w:val="28"/>
          <w:szCs w:val="28"/>
          <w:lang w:val="ru-RU"/>
        </w:rPr>
        <w:t>Философский анализ политической экономии.</w:t>
      </w:r>
    </w:p>
    <w:p w:rsidR="00CB3715" w:rsidRPr="00936590" w:rsidRDefault="00CB3715" w:rsidP="00936590">
      <w:pPr>
        <w:pStyle w:val="2"/>
        <w:jc w:val="both"/>
      </w:pPr>
      <w:r w:rsidRPr="00936590">
        <w:t>Соединение философской основы фейербаховского гуманизма с критическим анализом доктрин</w:t>
      </w:r>
      <w:r>
        <w:t xml:space="preserve"> </w:t>
      </w:r>
      <w:r w:rsidRPr="00936590">
        <w:t>- таков путь, избранный Марксом в 1844 году для достижения союза философии и пролетариата. Но приблизительно в тоже время эта исследовательская программа значительно расширилась. Побудительной причиной стало влияние молодого Ф. Энгельса, к 1844 году самостоятельно пришедшего к коммунизму, материализму и также увлечённого философией Фейербаха. Но, в отличие от Маркса, Энгельс, проживавший с 1842 по 1844 год</w:t>
      </w:r>
      <w:r w:rsidR="00936590" w:rsidRPr="00936590">
        <w:t>о</w:t>
      </w:r>
      <w:r w:rsidRPr="00936590">
        <w:t>в Англии, уже был хорошо знаком с организованным массовым рабочим движением- чартизмом, с английской социалистической и коммунистической литературой и, что самое важное, с политической экономией великих англичан А.Смита, Д.</w:t>
      </w:r>
      <w:r w:rsidR="00936590" w:rsidRPr="00936590">
        <w:t xml:space="preserve"> </w:t>
      </w:r>
      <w:r w:rsidRPr="00936590">
        <w:t>Рикардо. В журнале «Немецко-французские ежегодники» рядом со статьями Маркса была опубликована критическая работа Энгельса об английской политической экономии</w:t>
      </w:r>
      <w:r>
        <w:t xml:space="preserve"> </w:t>
      </w:r>
      <w:r w:rsidRPr="00936590">
        <w:t>(«наброски к критике политической экономии», 1844). Энгельс критиковал эту науку с позиции защитника интересов пролетариата. Для Маркса в этой небольшой статье открылась новая область знания, освоить которую он посчитал совершенно необходимым для создания нового мировоззрения.</w:t>
      </w:r>
    </w:p>
    <w:p w:rsidR="00CB3715" w:rsidRPr="00936590" w:rsidRDefault="00CB3715" w:rsidP="00936590">
      <w:pPr>
        <w:pStyle w:val="2"/>
        <w:jc w:val="both"/>
      </w:pPr>
      <w:r w:rsidRPr="00936590">
        <w:t>Так в 1844 году соединились в творчестве Маркса важнейшие компоненты для создания единой, целостной философско-мировоззренческие концепции. Политико-экономический анализ действительности Маркс соединил с философской традицией немецкой классики и с критической переработкой теорий утопического коммунизма и социализма. Таким образом, источники марксизма- наиболее передовая общественная мысль Европы. Маркс сознательно ориентируется на создание интернационального, всемирно-исторического учения.</w:t>
      </w:r>
    </w:p>
    <w:p w:rsidR="00CB3715" w:rsidRPr="00936590" w:rsidRDefault="00CB3715" w:rsidP="00936590">
      <w:pPr>
        <w:pStyle w:val="2"/>
        <w:jc w:val="both"/>
      </w:pPr>
      <w:r w:rsidRPr="00936590">
        <w:t>Первая попытка разработки целостного мировоззрения осуществлялась Марксом преимущественно средствами философскими анализа; соответственно и результатом была именно философская концепция. Она была создана тогда же, летом 1844 года. К сожалению рукописи Маркса были опубликованы только в 1932 году под названием «Экономическо-философские рукописи 1844 года». Основное в работе</w:t>
      </w:r>
      <w:r>
        <w:t xml:space="preserve"> </w:t>
      </w:r>
      <w:r w:rsidRPr="00936590">
        <w:t>- идея отчуждения человека в обществе в исторической перспективе коммунистического будущего.</w:t>
      </w:r>
    </w:p>
    <w:p w:rsidR="00CB3715" w:rsidRPr="00936590" w:rsidRDefault="00CB3715" w:rsidP="00936590">
      <w:pPr>
        <w:pStyle w:val="2"/>
        <w:jc w:val="both"/>
      </w:pPr>
      <w:r w:rsidRPr="00936590">
        <w:t>Сама по себе мысль об отчуждении человека уже была глубоко проанализирована в немецкой философии. В «Экономическо-исторической рукописи» Маркс высоко оценил работу по осмыслению проблемы отчуждения человека, проделанную Гегелем и Фейербахом, и вместе с тем выявил принципиальные недостатки их концепции отчуждения. У Гегеля уничтожение отчуждения человека изображается как чисто духовный акт, осуществляемый философом как олицетворением универсального разума. Фейербах видел корень зла в религиозном отчуждении, которое Маркс справедливо считал вторичным, производным видом отчуждения человека, по Марксу, является экономическое отчуждение, или отчуждённый труд.</w:t>
      </w:r>
    </w:p>
    <w:p w:rsidR="00CB3715" w:rsidRPr="00936590" w:rsidRDefault="00CB3715" w:rsidP="00936590">
      <w:pPr>
        <w:pStyle w:val="2"/>
        <w:jc w:val="both"/>
      </w:pPr>
    </w:p>
    <w:p w:rsidR="00CB3715" w:rsidRPr="00936590" w:rsidRDefault="00CB3715" w:rsidP="00936590">
      <w:pPr>
        <w:pStyle w:val="2"/>
        <w:jc w:val="both"/>
      </w:pPr>
      <w:r w:rsidRPr="00936590">
        <w:t xml:space="preserve"> Отчуждённый труд.</w:t>
      </w:r>
    </w:p>
    <w:p w:rsidR="00CB3715" w:rsidRPr="00936590" w:rsidRDefault="00CB3715" w:rsidP="00936590">
      <w:pPr>
        <w:pStyle w:val="2"/>
        <w:jc w:val="both"/>
      </w:pPr>
      <w:r w:rsidRPr="00936590">
        <w:t>Отчуждённый труд</w:t>
      </w:r>
      <w:r>
        <w:t xml:space="preserve"> </w:t>
      </w:r>
      <w:r w:rsidRPr="00936590">
        <w:t>(труд принуждению, подневольный) Маркс рассматривает в четырёх аспектах. Во-первых, рабочий использует материалы, которые в конечном счёте взяты у природы, и получают в результате труда нужные для жизни предметы, вещи, продукты труда. Ни исходный материал, ни продукты ему, рабочему не принадлежат</w:t>
      </w:r>
      <w:r>
        <w:t xml:space="preserve"> </w:t>
      </w:r>
      <w:r w:rsidRPr="00936590">
        <w:t>- они ему чужие. Чем больше исходных материалов перерабатывает рабочий и чем больше вещей, продуктов он вырабатывает, тем больше мир предметов, ему не принадлежащих, чуждых ему. Природа делается для рабочего только средством труда, а предметы, вещи, которые создаются в производстве,</w:t>
      </w:r>
      <w:r>
        <w:t xml:space="preserve"> </w:t>
      </w:r>
      <w:r w:rsidRPr="00936590">
        <w:t>- средствами жизни, физического существования. Они подчиняют себе рабочего, он полностью от них зависит.</w:t>
      </w:r>
    </w:p>
    <w:p w:rsidR="00CB3715" w:rsidRPr="00936590" w:rsidRDefault="00CB3715" w:rsidP="00936590">
      <w:pPr>
        <w:pStyle w:val="2"/>
        <w:jc w:val="both"/>
      </w:pPr>
      <w:r w:rsidRPr="00936590">
        <w:t>Во-вторых, сам процесс трудовой деятельности для рабочего принудителен. Он ни имеет выбора: работать ему или не работать, по сколку он не может иначе обеспечить возможность существования. Но такой труд- это « не удовлетворение потребности в труде, а только средство существования». Далее. Рабочий и в процессе труда остаётся подчинённым</w:t>
      </w:r>
      <w:r w:rsidR="00936590" w:rsidRPr="00936590">
        <w:t xml:space="preserve"> </w:t>
      </w:r>
      <w:r w:rsidRPr="00936590">
        <w:t>-</w:t>
      </w:r>
      <w:r w:rsidR="00936590" w:rsidRPr="00936590">
        <w:t xml:space="preserve"> </w:t>
      </w:r>
      <w:r w:rsidRPr="00936590">
        <w:t xml:space="preserve">контроль, регулирование, управление принадлежат не ему. Поэтому не в труде, а </w:t>
      </w:r>
      <w:r w:rsidR="00936590" w:rsidRPr="00936590">
        <w:t>только</w:t>
      </w:r>
      <w:r w:rsidRPr="00936590">
        <w:t xml:space="preserve"> вне труда рабочий освобождается, сам распоряжается собой. Он чувствует себя свободным «при еде, питье, в половом акте, в лучшем случае ещё расположась у себя в жилище, украшая себя и т.д.», то есть осуществляя жизненные функции. А труд – форма жизнедеятельности специфически человеческая, употреблением человека в животной функции, античеловеческим занятием.</w:t>
      </w:r>
    </w:p>
    <w:p w:rsidR="00CB3715" w:rsidRPr="00936590" w:rsidRDefault="00CB3715" w:rsidP="00936590">
      <w:pPr>
        <w:pStyle w:val="2"/>
        <w:jc w:val="both"/>
      </w:pPr>
      <w:r w:rsidRPr="00936590">
        <w:t>В-третьих, труд подневольный, как показывает Маркс, вообще отнимет у рабочего «родовую жизнь».</w:t>
      </w:r>
      <w:r>
        <w:t xml:space="preserve"> </w:t>
      </w:r>
      <w:r w:rsidRPr="00936590">
        <w:t>Род человеческий живёт в природе. Сам человек</w:t>
      </w:r>
      <w:r>
        <w:t xml:space="preserve"> </w:t>
      </w:r>
      <w:r w:rsidRPr="00936590">
        <w:t>- природное существо, его жизнь неразрывно связанна с природой. Эта связь</w:t>
      </w:r>
      <w:r>
        <w:t xml:space="preserve"> </w:t>
      </w:r>
      <w:r w:rsidRPr="00936590">
        <w:t xml:space="preserve">- деятельный контакт с природой, в котором главное </w:t>
      </w:r>
      <w:r>
        <w:t xml:space="preserve">- </w:t>
      </w:r>
      <w:r w:rsidRPr="00936590">
        <w:t>труд, производство:»…производственная жизнь и есть родовая жизнь. Это есть жизнь, продолжающая жизнь». Но для рабочего, наоборот труд</w:t>
      </w:r>
      <w:r w:rsidR="00936590" w:rsidRPr="00936590">
        <w:t xml:space="preserve"> </w:t>
      </w:r>
      <w:r w:rsidRPr="00936590">
        <w:t xml:space="preserve">- лишь средство для поддержания собственной индивидуальной жизни, а отнюдь не жизни «рода». Рабочий относится к производству и природе не как свободный человек, а как рабочий, то есть отчуждено, как к </w:t>
      </w:r>
      <w:r w:rsidR="00936590" w:rsidRPr="00936590">
        <w:t>чуждому</w:t>
      </w:r>
      <w:r w:rsidRPr="00936590">
        <w:t xml:space="preserve">, даже враждебному. Это и значит, что у рабочего отобраны и родовая жизнь, и человеческая сущность. </w:t>
      </w:r>
    </w:p>
    <w:p w:rsidR="00CB3715" w:rsidRPr="00936590" w:rsidRDefault="00CB3715" w:rsidP="00936590">
      <w:pPr>
        <w:pStyle w:val="2"/>
        <w:jc w:val="both"/>
      </w:pPr>
      <w:r w:rsidRPr="00936590">
        <w:t>В-четвёртых, подневольный труд порождает отчуждение между людьми. Рабочие чуждые друг к другу, поскольку они конкурируют за возможность трудиться, чтобы жить; тем более рабочие чужды тому, кто заставляет трудиться и отбирает продукт труда. Этот человек не зависит от рабочего, властвует над ним и управляет им.</w:t>
      </w:r>
    </w:p>
    <w:p w:rsidR="00CB3715" w:rsidRPr="00936590" w:rsidRDefault="00CB3715" w:rsidP="00936590">
      <w:pPr>
        <w:pStyle w:val="2"/>
        <w:jc w:val="both"/>
      </w:pPr>
      <w:r w:rsidRPr="00936590">
        <w:t>Отчуждение труда</w:t>
      </w:r>
      <w:r w:rsidR="00936590">
        <w:t xml:space="preserve"> </w:t>
      </w:r>
      <w:r w:rsidRPr="00936590">
        <w:t xml:space="preserve">- базовое, </w:t>
      </w:r>
      <w:r w:rsidR="00936590" w:rsidRPr="00936590">
        <w:t>фундаментальное</w:t>
      </w:r>
      <w:r w:rsidRPr="00936590">
        <w:t>, глубинное социальное отношение. Не только рабочий теряет в условиях отчуждения свою человеческую сущность и родовую жизнь- все прочие люди, начиная с капиталистов, также являются отчуждёнными людьми.</w:t>
      </w:r>
    </w:p>
    <w:p w:rsidR="00CB3715" w:rsidRPr="00936590" w:rsidRDefault="00CB3715" w:rsidP="00936590">
      <w:pPr>
        <w:pStyle w:val="2"/>
        <w:jc w:val="both"/>
      </w:pPr>
      <w:r w:rsidRPr="00936590">
        <w:t>Отношения между людьми тоже отчуждённые, и различие лишь в том, каковы виды, уровни отчуждения. Маркс указывает на факт существования первичных и вторичных видов отчуждения. Почему же это происходит? Почему человек становится отчуждённым?</w:t>
      </w:r>
    </w:p>
    <w:p w:rsidR="00CB3715" w:rsidRPr="00936590" w:rsidRDefault="00CB3715" w:rsidP="00936590">
      <w:pPr>
        <w:pStyle w:val="2"/>
        <w:jc w:val="both"/>
      </w:pPr>
      <w:r w:rsidRPr="00936590">
        <w:t>Отчуждённый труд равнозначен существованию частной собственности. Частная собственность</w:t>
      </w:r>
      <w:r w:rsidR="00936590">
        <w:t xml:space="preserve"> </w:t>
      </w:r>
      <w:r w:rsidRPr="00936590">
        <w:t>- основа экономической жизни, та самая фактическая основа, которую политэкономы не обсуждают, считая «естественной предпосылкой». На частнособственнической экономики держится вся человеческая история, вся жизнь людей. Это значит, что экономическая история- ключ к пониманию человеческой жизни как таковой. « Религия, семья, государство, право, мораль, наука, искусство и т. д. суть лишь особые  виды производства и подчиняются его всеобщему закону». Жизнь людей в условиях экономического отчуждения</w:t>
      </w:r>
      <w:r>
        <w:t xml:space="preserve"> </w:t>
      </w:r>
      <w:r w:rsidRPr="00936590">
        <w:t>(всех людей, не только рабочих) искажает калечит их, делает «частичными индивидами или неразвитыми, недочеловеческими существами. «Частная собственность сделала нас столь глупыми и односторонними, что какой-нибудь предмет является нашим лишь тогда, когда мы им обладаем…когда мы им непосредственно владеем, едим его, пьём, носим на своём теле, живём  в нём и т. д., -</w:t>
      </w:r>
      <w:r>
        <w:t xml:space="preserve"> </w:t>
      </w:r>
      <w:r w:rsidRPr="00936590">
        <w:t>одним словом, когда мы его потребляем… Поэтому на место всех этих чувств- чувство обладания».</w:t>
      </w:r>
    </w:p>
    <w:p w:rsidR="00CB3715" w:rsidRPr="00936590" w:rsidRDefault="00CB3715" w:rsidP="00936590">
      <w:pPr>
        <w:pStyle w:val="2"/>
        <w:jc w:val="both"/>
      </w:pPr>
      <w:r w:rsidRPr="00936590">
        <w:t>Негативная философская оценка  атомарного индивида» и жизненной реальности совпадает у Маркса с Фейербахом, но надежд на чисто духовный, моральный переворот Маркс не питает. Отчуждение должно быть преодолено в самой своей основе</w:t>
      </w:r>
      <w:r>
        <w:t xml:space="preserve"> </w:t>
      </w:r>
      <w:r w:rsidRPr="00936590">
        <w:t>- в труде, в производственной деятельности. Перспективы развития человек и человечества</w:t>
      </w:r>
      <w:r>
        <w:t xml:space="preserve"> </w:t>
      </w:r>
      <w:r w:rsidRPr="00936590">
        <w:t>- в преобразовании основ, в уничтожении отчуждённого труда.</w:t>
      </w:r>
    </w:p>
    <w:p w:rsidR="00CB3715" w:rsidRPr="00936590" w:rsidRDefault="00CB3715" w:rsidP="00936590">
      <w:pPr>
        <w:pStyle w:val="2"/>
        <w:jc w:val="both"/>
      </w:pPr>
      <w:r w:rsidRPr="00936590">
        <w:t xml:space="preserve"> </w:t>
      </w:r>
    </w:p>
    <w:p w:rsidR="00CB3715" w:rsidRPr="00936590" w:rsidRDefault="00CB3715" w:rsidP="00CB3715">
      <w:pPr>
        <w:pStyle w:val="2"/>
        <w:ind w:left="567"/>
        <w:jc w:val="both"/>
      </w:pPr>
      <w:r w:rsidRPr="00936590">
        <w:t>Универсальный человек.</w:t>
      </w:r>
    </w:p>
    <w:p w:rsidR="00CB3715" w:rsidRPr="00936590" w:rsidRDefault="00CB3715" w:rsidP="00CB3715">
      <w:pPr>
        <w:pStyle w:val="2"/>
        <w:ind w:left="567"/>
        <w:jc w:val="both"/>
      </w:pPr>
      <w:r w:rsidRPr="00936590">
        <w:t>Процесс обратный отчуждению</w:t>
      </w:r>
      <w:r>
        <w:t xml:space="preserve"> </w:t>
      </w:r>
      <w:r w:rsidRPr="00936590">
        <w:t>- присвоение человеком собственной подлинной человеческой сущности. Маркс связывает этот процесс с общественными преобразованиями, с общечеловеческой эмансипацией, с тем освобождением, которое в своей основе имеет уничтожение отчуждённого труда. « Предположим, что мы производили бы как люди»,</w:t>
      </w:r>
      <w:r>
        <w:t xml:space="preserve"> </w:t>
      </w:r>
      <w:r w:rsidRPr="00936590">
        <w:t>- начинает Маркс одно из рассуждений о таком общественном устройстве. Что будет, если человек начнёт производить как человек, то есть не подневольно, не ради кучка хлеба, денег, рынка, государства. Это означает, по Марксу, что самое существенное в человеке</w:t>
      </w:r>
      <w:r>
        <w:t xml:space="preserve"> </w:t>
      </w:r>
      <w:r w:rsidRPr="00936590">
        <w:t>- его родовая сущность</w:t>
      </w:r>
      <w:r>
        <w:t xml:space="preserve"> </w:t>
      </w:r>
      <w:r w:rsidRPr="00936590">
        <w:t>- получит особое развитие. Или, другими словами, труд превратился в средство саморазвития человека, в реализацию человеком своих самых лучших личностных сторон; в такую свободную деятельность, о которой в мире отчуждения отдалёно намекают только детские игры или творческие профессии.</w:t>
      </w:r>
    </w:p>
    <w:p w:rsidR="00CB3715" w:rsidRPr="00936590" w:rsidRDefault="00CB3715" w:rsidP="00CB3715">
      <w:pPr>
        <w:pStyle w:val="2"/>
        <w:ind w:left="567"/>
        <w:jc w:val="both"/>
      </w:pPr>
      <w:r w:rsidRPr="00936590">
        <w:t>Характеристика присвоения человеком собственной сущности, или превращения труда из принудительного в человеческий, рассматривается Марксом по тем же параметрам, что и процесс отчуждения: а) по присвоению предмета или освобождению самой деятельности;</w:t>
      </w:r>
    </w:p>
    <w:p w:rsidR="00CB3715" w:rsidRPr="00936590" w:rsidRDefault="00CB3715" w:rsidP="00CB3715">
      <w:pPr>
        <w:pStyle w:val="2"/>
        <w:ind w:left="567"/>
        <w:jc w:val="both"/>
      </w:pPr>
      <w:r w:rsidRPr="00936590">
        <w:t>б) по присвоению человеком труда общей « родовой сущности»;</w:t>
      </w:r>
    </w:p>
    <w:p w:rsidR="00CB3715" w:rsidRPr="00936590" w:rsidRDefault="00CB3715" w:rsidP="00CB3715">
      <w:pPr>
        <w:pStyle w:val="2"/>
        <w:ind w:left="567"/>
        <w:jc w:val="both"/>
      </w:pPr>
      <w:r w:rsidRPr="00936590">
        <w:t>в) по присвоению или освобождению самой деятельности;</w:t>
      </w:r>
    </w:p>
    <w:p w:rsidR="00CB3715" w:rsidRPr="00936590" w:rsidRDefault="00CB3715" w:rsidP="00CB3715">
      <w:pPr>
        <w:pStyle w:val="2"/>
        <w:ind w:left="567"/>
        <w:jc w:val="both"/>
      </w:pPr>
      <w:r w:rsidRPr="00936590">
        <w:t>г)</w:t>
      </w:r>
      <w:r>
        <w:t xml:space="preserve"> </w:t>
      </w:r>
      <w:r w:rsidRPr="00936590">
        <w:t>по гармонизации отношений человека с человеком, «Я» и «Ты» в самой деятельности.</w:t>
      </w:r>
    </w:p>
    <w:p w:rsidR="00CB3715" w:rsidRPr="00936590" w:rsidRDefault="00CB3715" w:rsidP="00CB3715">
      <w:pPr>
        <w:pStyle w:val="2"/>
        <w:ind w:left="567"/>
        <w:jc w:val="both"/>
      </w:pPr>
      <w:r w:rsidRPr="00936590">
        <w:t>Итак, уничтожение отчуждения, превращение труда в свободную самареализацию человека означает и полное переворачивание и человека, и его отношения к природе и другим людям. Маркс создаёт грандиозную по гуманистическому пафосу картину человека, живущего в единстве с природой, преобразующего природу  по марке каждого вида, то есть в соответствии с её, природы, законами. Гармония с природой внешней осуществляется в деятельности, в которой человек реализует свои цели уже не по законам утилитарной пользы,  эксплуатации природы, а по законам красоты. Внутренняя природа самого человека также преобразуется – вместо искалеченных, отчуждённых, стремящихся только к удовлетворению только животных потребностей людей появляется человек, само природное развитие которого есть гармоничный результат всей истории человеческого общества. Это означает, что в человеке начнут бурно развиваться способности, пока ещё реализующиеся отнюдь не у всех людей:  музыкально развитое ухо, художественно развитый глаз и т. д.</w:t>
      </w:r>
    </w:p>
    <w:p w:rsidR="00CB3715" w:rsidRPr="00936590" w:rsidRDefault="00CB3715" w:rsidP="00CB3715">
      <w:pPr>
        <w:pStyle w:val="2"/>
        <w:ind w:left="567"/>
        <w:jc w:val="both"/>
      </w:pPr>
      <w:r w:rsidRPr="00936590">
        <w:t>Универсально развитый, живущий в единстве и гармонии с внешней и внутренней природой человек</w:t>
      </w:r>
      <w:r>
        <w:t xml:space="preserve"> </w:t>
      </w:r>
      <w:r w:rsidRPr="00936590">
        <w:t>- таков идеальный философский образ, рисующийся Марксу в качестве ядра коммунистического идеала. Маркс показывает его законченным натурализмом, или законченным гуманизмом. Уничтожение частной собственности Маркс считает средством реализации этого идеала. Однако сама по себе ликвидация частной собственности хотя и неизбежна, но ещё недостача для присвоения людьми человеческой сущности.</w:t>
      </w:r>
    </w:p>
    <w:p w:rsidR="00CB3715" w:rsidRPr="00936590" w:rsidRDefault="00CB3715" w:rsidP="00CB3715">
      <w:pPr>
        <w:pStyle w:val="2"/>
        <w:ind w:left="567"/>
        <w:jc w:val="both"/>
      </w:pPr>
      <w:r w:rsidRPr="00936590">
        <w:t>Критика «казарменного коммунизма».</w:t>
      </w:r>
    </w:p>
    <w:p w:rsidR="00CB3715" w:rsidRPr="00936590" w:rsidRDefault="00CB3715" w:rsidP="00CB3715">
      <w:pPr>
        <w:pStyle w:val="2"/>
        <w:ind w:left="567"/>
        <w:jc w:val="both"/>
      </w:pPr>
      <w:r w:rsidRPr="00936590">
        <w:t>Уничтожение частной собственности, которое некоторые современники Маркса мыслили как средство для достижения общего равенства людей в труде и наслаждениях, отнюдь не идентично с ликвидацией отчуждения человека в существующем обществе. По Марксу, превращая всех в рабочих и осуществляя равенство всех людей в труде и получаемой заработной плате, образе жизни, личностных проявлениях и т. д., теоретики уравнительного коммунизма вовсе не устраняют сам отчуждённый труд. Вместо особой частной собственности, персо</w:t>
      </w:r>
      <w:r w:rsidR="00936590" w:rsidRPr="00936590">
        <w:t>ни</w:t>
      </w:r>
      <w:r w:rsidRPr="00936590">
        <w:t>фицированной в определённых людях- капиталистах, возникает всеобщая частная собственность, или община как всеобщий  капиталист».</w:t>
      </w:r>
    </w:p>
    <w:p w:rsidR="00CB3715" w:rsidRPr="00936590" w:rsidRDefault="00CB3715" w:rsidP="00CB3715">
      <w:pPr>
        <w:pStyle w:val="2"/>
        <w:ind w:left="567"/>
        <w:jc w:val="both"/>
      </w:pPr>
      <w:r w:rsidRPr="00936590">
        <w:t>Распространение социального равенства в том виде, как</w:t>
      </w:r>
      <w:r w:rsidR="00936590" w:rsidRPr="00936590">
        <w:t>и</w:t>
      </w:r>
      <w:r w:rsidRPr="00936590">
        <w:t>м его понимают теоретики грубоуравнительного коммунизма</w:t>
      </w:r>
      <w:r>
        <w:t xml:space="preserve"> </w:t>
      </w:r>
      <w:r w:rsidRPr="00936590">
        <w:t xml:space="preserve">(равенство труда, оплаты, удовольствий, наслаждений) фактически означает распространение всеобщей нищеты, резкое понижение уровня культуры и одновременно сильнейшую личностную </w:t>
      </w:r>
      <w:r w:rsidR="00936590" w:rsidRPr="00936590">
        <w:t>нивелировку</w:t>
      </w:r>
      <w:r w:rsidRPr="00936590">
        <w:t xml:space="preserve"> членов общества. </w:t>
      </w:r>
      <w:r>
        <w:t>«</w:t>
      </w:r>
      <w:r w:rsidRPr="00936590">
        <w:t>Тайна» уравнительного коммунизма видится Марксу в тезисе «общности жён». Дело не в практической реализуемости, а в теоретическом смысле этого тезиса. Превращение человека в средство</w:t>
      </w:r>
      <w:r>
        <w:t xml:space="preserve"> </w:t>
      </w:r>
      <w:r w:rsidRPr="00936590">
        <w:t>(уравнивание женщины с имуществом и владением) узаконивает высшую степень унижения человека, существующую в реальности. Фактическое рабство женщины в настоящем делается законом жизни будущего общества. Несравнимо выше стоит концепция социалиста Ш. Фурье, согласно корой степень цивилизованности всякого общества измеряется степенью освобождения женщины. Философским обоснованием и объяснением этого положения Фурье Марксу в то время представлялась фейербаховская концепция единства «Я» и</w:t>
      </w:r>
      <w:r>
        <w:t xml:space="preserve"> </w:t>
      </w:r>
      <w:r w:rsidRPr="00936590">
        <w:t>«Ты» в отношении индивидуальной любви, в которой Фейербах видел наиболее полное проявление сущности человека.</w:t>
      </w:r>
    </w:p>
    <w:p w:rsidR="00CB3715" w:rsidRPr="00936590" w:rsidRDefault="00CB3715" w:rsidP="00CB3715">
      <w:pPr>
        <w:pStyle w:val="2"/>
        <w:ind w:left="567"/>
        <w:jc w:val="both"/>
      </w:pPr>
      <w:r w:rsidRPr="00936590">
        <w:t xml:space="preserve">Призванная необходимость уничтожения частной собственности, Маркс в то же время видел, что представления коммунистов утопистов о путях достижения этой цели могут </w:t>
      </w:r>
      <w:r w:rsidR="00936590" w:rsidRPr="00936590">
        <w:t>привести</w:t>
      </w:r>
      <w:r w:rsidRPr="00936590">
        <w:t xml:space="preserve"> к весьма социальным представлениям. Но путь «казарменного коммунизма» неизбежен. Отрицание частной собственности может идти на основе всех исторических достижений частнособственнического общества. Это значит, что грубая уравнительность, проповедуемая в коммунистических сочинениях начала </w:t>
      </w:r>
      <w:r w:rsidRPr="00936590">
        <w:rPr>
          <w:lang w:val="en-US"/>
        </w:rPr>
        <w:t>XIX</w:t>
      </w:r>
      <w:r w:rsidRPr="00936590">
        <w:t xml:space="preserve"> века, да и в соответствующих социальных экспериментах,-  только исторический момент, переходное состояние, которое неизбежно перерасти в программу освоения всех культурных богатств, накопленных человечеством, в гуманизацию общественных отношений, открывающую перспективу освобождения труда и саморазвития человека.</w:t>
      </w: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pStyle w:val="2"/>
        <w:ind w:left="567"/>
        <w:jc w:val="both"/>
      </w:pPr>
    </w:p>
    <w:p w:rsidR="00CB3715" w:rsidRPr="00936590" w:rsidRDefault="00CB3715" w:rsidP="00CB3715">
      <w:pPr>
        <w:tabs>
          <w:tab w:val="left" w:pos="142"/>
          <w:tab w:val="left" w:pos="11644"/>
        </w:tabs>
        <w:ind w:left="567"/>
        <w:jc w:val="both"/>
        <w:rPr>
          <w:i/>
          <w:iCs/>
          <w:sz w:val="28"/>
          <w:szCs w:val="28"/>
          <w:lang w:val="ru-RU"/>
        </w:rPr>
      </w:pPr>
      <w:r w:rsidRPr="00936590">
        <w:rPr>
          <w:i/>
          <w:iCs/>
          <w:sz w:val="28"/>
          <w:szCs w:val="28"/>
          <w:lang w:val="ru-RU"/>
        </w:rPr>
        <w:t>Список литературы:</w:t>
      </w:r>
    </w:p>
    <w:p w:rsidR="00CB3715" w:rsidRPr="00936590" w:rsidRDefault="00CB3715" w:rsidP="00CB3715">
      <w:pPr>
        <w:numPr>
          <w:ilvl w:val="0"/>
          <w:numId w:val="1"/>
        </w:numPr>
        <w:tabs>
          <w:tab w:val="clear" w:pos="360"/>
          <w:tab w:val="left" w:pos="142"/>
          <w:tab w:val="num" w:pos="928"/>
          <w:tab w:val="left" w:pos="11644"/>
        </w:tabs>
        <w:ind w:left="567"/>
        <w:jc w:val="both"/>
        <w:rPr>
          <w:i/>
          <w:iCs/>
          <w:sz w:val="28"/>
          <w:szCs w:val="28"/>
          <w:lang w:val="ru-RU"/>
        </w:rPr>
      </w:pPr>
      <w:r w:rsidRPr="00936590">
        <w:rPr>
          <w:i/>
          <w:iCs/>
          <w:sz w:val="28"/>
          <w:szCs w:val="28"/>
          <w:lang w:val="ru-RU"/>
        </w:rPr>
        <w:t xml:space="preserve">Юдин Б. Г.    «Великие философы». </w:t>
      </w:r>
    </w:p>
    <w:p w:rsidR="00CB3715" w:rsidRPr="00936590" w:rsidRDefault="00CB3715" w:rsidP="00CB3715">
      <w:pPr>
        <w:tabs>
          <w:tab w:val="left" w:pos="142"/>
          <w:tab w:val="left" w:pos="11644"/>
        </w:tabs>
        <w:ind w:left="567"/>
        <w:jc w:val="both"/>
        <w:rPr>
          <w:i/>
          <w:iCs/>
          <w:sz w:val="28"/>
          <w:szCs w:val="28"/>
          <w:lang w:val="ru-RU"/>
        </w:rPr>
      </w:pPr>
      <w:r w:rsidRPr="00936590">
        <w:rPr>
          <w:i/>
          <w:iCs/>
          <w:sz w:val="28"/>
          <w:szCs w:val="28"/>
          <w:lang w:val="ru-RU"/>
        </w:rPr>
        <w:t>Москва 1989, 340 страниц.</w:t>
      </w:r>
    </w:p>
    <w:p w:rsidR="00CB3715" w:rsidRPr="00936590" w:rsidRDefault="00CB3715" w:rsidP="00CB3715">
      <w:pPr>
        <w:numPr>
          <w:ilvl w:val="0"/>
          <w:numId w:val="1"/>
        </w:numPr>
        <w:tabs>
          <w:tab w:val="clear" w:pos="360"/>
          <w:tab w:val="left" w:pos="142"/>
          <w:tab w:val="num" w:pos="928"/>
          <w:tab w:val="left" w:pos="11644"/>
        </w:tabs>
        <w:ind w:left="567"/>
        <w:jc w:val="both"/>
        <w:rPr>
          <w:i/>
          <w:iCs/>
          <w:sz w:val="28"/>
          <w:szCs w:val="28"/>
          <w:lang w:val="ru-RU"/>
        </w:rPr>
      </w:pPr>
      <w:r w:rsidRPr="00936590">
        <w:rPr>
          <w:i/>
          <w:iCs/>
          <w:sz w:val="28"/>
          <w:szCs w:val="28"/>
          <w:lang w:val="ru-RU"/>
        </w:rPr>
        <w:t>Фролов И. Т. «Введение в философию».</w:t>
      </w:r>
    </w:p>
    <w:p w:rsidR="00CB3715" w:rsidRPr="00936590" w:rsidRDefault="00CB3715" w:rsidP="00CB3715">
      <w:pPr>
        <w:tabs>
          <w:tab w:val="left" w:pos="142"/>
          <w:tab w:val="left" w:pos="11644"/>
        </w:tabs>
        <w:ind w:left="567"/>
        <w:jc w:val="both"/>
        <w:rPr>
          <w:i/>
          <w:iCs/>
          <w:sz w:val="28"/>
          <w:szCs w:val="28"/>
          <w:lang w:val="ru-RU"/>
        </w:rPr>
      </w:pPr>
      <w:r w:rsidRPr="00936590">
        <w:rPr>
          <w:i/>
          <w:iCs/>
          <w:sz w:val="28"/>
          <w:szCs w:val="28"/>
          <w:lang w:val="ru-RU"/>
        </w:rPr>
        <w:t>Москва 1990, 369 страниц.</w:t>
      </w:r>
    </w:p>
    <w:p w:rsidR="00CB3715" w:rsidRPr="00936590" w:rsidRDefault="00CB3715" w:rsidP="00CB3715">
      <w:pPr>
        <w:numPr>
          <w:ilvl w:val="0"/>
          <w:numId w:val="1"/>
        </w:numPr>
        <w:tabs>
          <w:tab w:val="clear" w:pos="360"/>
          <w:tab w:val="left" w:pos="142"/>
          <w:tab w:val="num" w:pos="928"/>
          <w:tab w:val="left" w:pos="11644"/>
        </w:tabs>
        <w:ind w:left="567"/>
        <w:jc w:val="both"/>
        <w:rPr>
          <w:i/>
          <w:iCs/>
          <w:sz w:val="28"/>
          <w:szCs w:val="28"/>
          <w:lang w:val="ru-RU"/>
        </w:rPr>
      </w:pPr>
      <w:r w:rsidRPr="00936590">
        <w:rPr>
          <w:i/>
          <w:iCs/>
          <w:sz w:val="28"/>
          <w:szCs w:val="28"/>
          <w:lang w:val="ru-RU"/>
        </w:rPr>
        <w:t xml:space="preserve">Лекторский В. А. «Философские истоки </w:t>
      </w:r>
    </w:p>
    <w:p w:rsidR="00CB3715" w:rsidRPr="00936590" w:rsidRDefault="00CB3715" w:rsidP="00CB3715">
      <w:pPr>
        <w:numPr>
          <w:ilvl w:val="0"/>
          <w:numId w:val="1"/>
        </w:numPr>
        <w:tabs>
          <w:tab w:val="clear" w:pos="360"/>
          <w:tab w:val="left" w:pos="142"/>
          <w:tab w:val="num" w:pos="928"/>
          <w:tab w:val="left" w:pos="11644"/>
        </w:tabs>
        <w:ind w:left="567"/>
        <w:jc w:val="both"/>
        <w:rPr>
          <w:i/>
          <w:iCs/>
          <w:sz w:val="28"/>
          <w:szCs w:val="28"/>
          <w:lang w:val="ru-RU"/>
        </w:rPr>
      </w:pPr>
      <w:r w:rsidRPr="00936590">
        <w:rPr>
          <w:i/>
          <w:iCs/>
          <w:sz w:val="28"/>
          <w:szCs w:val="28"/>
          <w:lang w:val="ru-RU"/>
        </w:rPr>
        <w:t>коммунизма».</w:t>
      </w:r>
    </w:p>
    <w:p w:rsidR="00CB3715" w:rsidRPr="00936590" w:rsidRDefault="00CB3715" w:rsidP="00CB3715">
      <w:pPr>
        <w:tabs>
          <w:tab w:val="left" w:pos="142"/>
          <w:tab w:val="left" w:pos="11644"/>
        </w:tabs>
        <w:ind w:left="567"/>
        <w:jc w:val="both"/>
        <w:rPr>
          <w:i/>
          <w:iCs/>
          <w:sz w:val="28"/>
          <w:szCs w:val="28"/>
          <w:lang w:val="ru-RU"/>
        </w:rPr>
      </w:pPr>
      <w:r w:rsidRPr="00936590">
        <w:rPr>
          <w:i/>
          <w:iCs/>
          <w:sz w:val="28"/>
          <w:szCs w:val="28"/>
          <w:lang w:val="ru-RU"/>
        </w:rPr>
        <w:t>Минск 1986, 176 страниц.</w:t>
      </w:r>
      <w:bookmarkStart w:id="0" w:name="_GoBack"/>
      <w:bookmarkEnd w:id="0"/>
    </w:p>
    <w:sectPr w:rsidR="00CB3715" w:rsidRPr="00936590">
      <w:endnotePr>
        <w:numFmt w:val="decimal"/>
        <w:numStart w:val="0"/>
      </w:endnotePr>
      <w:pgSz w:w="12240" w:h="15840"/>
      <w:pgMar w:top="709" w:right="474" w:bottom="113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97E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isplayHorizontalDrawingGridEvery w:val="0"/>
  <w:displayVerticalDrawingGridEvery w:val="0"/>
  <w:doNotUseMarginsForDrawingGridOrigin/>
  <w:doNotShadeFormData/>
  <w:characterSpacingControl w:val="doNotCompress"/>
  <w:doNotValidateAgainstSchema/>
  <w:doNotDemarcateInvalidXml/>
  <w:endnotePr>
    <w:pos w:val="sectEnd"/>
    <w:numFmt w:val="decimal"/>
    <w:numStart w:val="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2C3"/>
    <w:rsid w:val="005B63F8"/>
    <w:rsid w:val="00680E10"/>
    <w:rsid w:val="00936590"/>
    <w:rsid w:val="00CB3715"/>
    <w:rsid w:val="00E972C3"/>
    <w:rsid w:val="00F84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8E00EC-AF31-4543-836F-42CB67AA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tabs>
        <w:tab w:val="left" w:pos="142"/>
        <w:tab w:val="left" w:pos="11644"/>
      </w:tabs>
      <w:ind w:left="568"/>
    </w:pPr>
    <w:rPr>
      <w:i/>
      <w:iCs/>
      <w:sz w:val="28"/>
      <w:szCs w:val="28"/>
      <w:lang w:val="ru-RU"/>
    </w:rPr>
  </w:style>
  <w:style w:type="character" w:customStyle="1" w:styleId="20">
    <w:name w:val="Основной текст 2 Знак"/>
    <w:link w:val="2"/>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3725</Words>
  <Characters>21239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Министкрство Образования и Науки Украины          </vt:lpstr>
    </vt:vector>
  </TitlesOfParts>
  <Company>HOME</Company>
  <LinksUpToDate>false</LinksUpToDate>
  <CharactersWithSpaces>24915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Министкрство Образования и Науки Украины          </dc:title>
  <dc:subject/>
  <dc:creator>DEN</dc:creator>
  <cp:keywords/>
  <dc:description/>
  <cp:lastModifiedBy>admin</cp:lastModifiedBy>
  <cp:revision>2</cp:revision>
  <cp:lastPrinted>2003-04-20T22:05:00Z</cp:lastPrinted>
  <dcterms:created xsi:type="dcterms:W3CDTF">2014-03-11T09:26:00Z</dcterms:created>
  <dcterms:modified xsi:type="dcterms:W3CDTF">2014-03-11T09:26:00Z</dcterms:modified>
</cp:coreProperties>
</file>