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5119" w:rsidRPr="00B76DAF" w:rsidRDefault="00D05119" w:rsidP="00B76DAF">
      <w:pPr>
        <w:spacing w:after="0" w:line="360" w:lineRule="auto"/>
        <w:ind w:firstLine="709"/>
        <w:jc w:val="center"/>
        <w:rPr>
          <w:rFonts w:ascii="Times New Roman" w:hAnsi="Times New Roman" w:cs="Arial"/>
          <w:sz w:val="28"/>
          <w:szCs w:val="32"/>
        </w:rPr>
      </w:pPr>
    </w:p>
    <w:p w:rsidR="00EF48FF" w:rsidRPr="00B76DAF" w:rsidRDefault="00EF48FF" w:rsidP="00B76DAF">
      <w:pPr>
        <w:spacing w:after="0" w:line="360" w:lineRule="auto"/>
        <w:ind w:firstLine="709"/>
        <w:jc w:val="center"/>
        <w:rPr>
          <w:rFonts w:ascii="Times New Roman" w:hAnsi="Times New Roman" w:cs="Arial"/>
          <w:sz w:val="28"/>
          <w:szCs w:val="32"/>
        </w:rPr>
      </w:pPr>
    </w:p>
    <w:p w:rsidR="00EF48FF" w:rsidRPr="00B76DAF" w:rsidRDefault="00EF48FF" w:rsidP="00B76DAF">
      <w:pPr>
        <w:spacing w:after="0" w:line="360" w:lineRule="auto"/>
        <w:ind w:firstLine="709"/>
        <w:jc w:val="center"/>
        <w:rPr>
          <w:rFonts w:ascii="Times New Roman" w:hAnsi="Times New Roman" w:cs="Arial"/>
          <w:sz w:val="28"/>
          <w:szCs w:val="32"/>
        </w:rPr>
      </w:pPr>
    </w:p>
    <w:p w:rsidR="00EF48FF" w:rsidRPr="00B76DAF" w:rsidRDefault="00EF48FF" w:rsidP="00B76DAF">
      <w:pPr>
        <w:spacing w:after="0" w:line="360" w:lineRule="auto"/>
        <w:ind w:firstLine="709"/>
        <w:jc w:val="center"/>
        <w:rPr>
          <w:rFonts w:ascii="Times New Roman" w:hAnsi="Times New Roman" w:cs="Arial"/>
          <w:sz w:val="28"/>
          <w:szCs w:val="32"/>
        </w:rPr>
      </w:pPr>
    </w:p>
    <w:p w:rsidR="00EF48FF" w:rsidRPr="00B76DAF" w:rsidRDefault="00EF48FF" w:rsidP="00B76DAF">
      <w:pPr>
        <w:spacing w:after="0" w:line="360" w:lineRule="auto"/>
        <w:ind w:firstLine="709"/>
        <w:jc w:val="center"/>
        <w:rPr>
          <w:rFonts w:ascii="Times New Roman" w:hAnsi="Times New Roman" w:cs="Arial"/>
          <w:sz w:val="28"/>
          <w:szCs w:val="32"/>
        </w:rPr>
      </w:pPr>
    </w:p>
    <w:p w:rsidR="00EF48FF" w:rsidRPr="00B76DAF" w:rsidRDefault="00EF48FF" w:rsidP="00B76DAF">
      <w:pPr>
        <w:spacing w:after="0" w:line="360" w:lineRule="auto"/>
        <w:ind w:firstLine="709"/>
        <w:jc w:val="center"/>
        <w:rPr>
          <w:rFonts w:ascii="Times New Roman" w:hAnsi="Times New Roman" w:cs="Arial"/>
          <w:sz w:val="28"/>
          <w:szCs w:val="32"/>
        </w:rPr>
      </w:pPr>
    </w:p>
    <w:p w:rsidR="00EF48FF" w:rsidRPr="00B76DAF" w:rsidRDefault="00EF48FF" w:rsidP="00B76DAF">
      <w:pPr>
        <w:spacing w:after="0" w:line="360" w:lineRule="auto"/>
        <w:ind w:firstLine="709"/>
        <w:jc w:val="center"/>
        <w:rPr>
          <w:rFonts w:ascii="Times New Roman" w:hAnsi="Times New Roman" w:cs="Arial"/>
          <w:sz w:val="28"/>
          <w:szCs w:val="32"/>
        </w:rPr>
      </w:pPr>
    </w:p>
    <w:p w:rsidR="00EF48FF" w:rsidRPr="00B76DAF" w:rsidRDefault="00EF48FF" w:rsidP="00B76DAF">
      <w:pPr>
        <w:spacing w:after="0" w:line="360" w:lineRule="auto"/>
        <w:ind w:firstLine="709"/>
        <w:jc w:val="center"/>
        <w:rPr>
          <w:rFonts w:ascii="Times New Roman" w:hAnsi="Times New Roman" w:cs="Arial"/>
          <w:sz w:val="28"/>
          <w:szCs w:val="32"/>
        </w:rPr>
      </w:pPr>
    </w:p>
    <w:p w:rsidR="00EF48FF" w:rsidRPr="00B76DAF" w:rsidRDefault="00EF48FF" w:rsidP="00B76DAF">
      <w:pPr>
        <w:spacing w:after="0" w:line="360" w:lineRule="auto"/>
        <w:ind w:firstLine="709"/>
        <w:jc w:val="center"/>
        <w:rPr>
          <w:rFonts w:ascii="Times New Roman" w:hAnsi="Times New Roman" w:cs="Arial"/>
          <w:sz w:val="28"/>
          <w:szCs w:val="32"/>
        </w:rPr>
      </w:pPr>
    </w:p>
    <w:p w:rsidR="00EF48FF" w:rsidRPr="00B76DAF" w:rsidRDefault="00EF48FF" w:rsidP="00B76DAF">
      <w:pPr>
        <w:spacing w:after="0" w:line="360" w:lineRule="auto"/>
        <w:ind w:firstLine="709"/>
        <w:jc w:val="center"/>
        <w:rPr>
          <w:rFonts w:ascii="Times New Roman" w:hAnsi="Times New Roman" w:cs="Arial"/>
          <w:sz w:val="28"/>
          <w:szCs w:val="32"/>
        </w:rPr>
      </w:pPr>
    </w:p>
    <w:p w:rsidR="00EF48FF" w:rsidRPr="00B76DAF" w:rsidRDefault="00EF48FF" w:rsidP="00B76DAF">
      <w:pPr>
        <w:spacing w:after="0" w:line="360" w:lineRule="auto"/>
        <w:ind w:firstLine="709"/>
        <w:jc w:val="center"/>
        <w:rPr>
          <w:rFonts w:ascii="Times New Roman" w:hAnsi="Times New Roman" w:cs="Arial"/>
          <w:sz w:val="28"/>
          <w:szCs w:val="32"/>
        </w:rPr>
      </w:pPr>
    </w:p>
    <w:p w:rsidR="00EF48FF" w:rsidRDefault="00EF48FF" w:rsidP="00B76DAF">
      <w:pPr>
        <w:spacing w:after="0" w:line="360" w:lineRule="auto"/>
        <w:ind w:firstLine="709"/>
        <w:jc w:val="center"/>
        <w:rPr>
          <w:rFonts w:ascii="Times New Roman" w:hAnsi="Times New Roman" w:cs="Arial"/>
          <w:sz w:val="28"/>
          <w:szCs w:val="32"/>
        </w:rPr>
      </w:pPr>
    </w:p>
    <w:p w:rsidR="00B76DAF" w:rsidRDefault="00B76DAF" w:rsidP="00B76DAF">
      <w:pPr>
        <w:spacing w:after="0" w:line="360" w:lineRule="auto"/>
        <w:ind w:firstLine="709"/>
        <w:jc w:val="center"/>
        <w:rPr>
          <w:rFonts w:ascii="Times New Roman" w:hAnsi="Times New Roman" w:cs="Arial"/>
          <w:sz w:val="28"/>
          <w:szCs w:val="32"/>
        </w:rPr>
      </w:pPr>
    </w:p>
    <w:p w:rsidR="00B76DAF" w:rsidRPr="00B76DAF" w:rsidRDefault="00B76DAF" w:rsidP="00B76DAF">
      <w:pPr>
        <w:spacing w:after="0" w:line="360" w:lineRule="auto"/>
        <w:ind w:firstLine="709"/>
        <w:jc w:val="center"/>
        <w:rPr>
          <w:rFonts w:ascii="Times New Roman" w:hAnsi="Times New Roman" w:cs="Arial"/>
          <w:sz w:val="28"/>
          <w:szCs w:val="32"/>
        </w:rPr>
      </w:pPr>
    </w:p>
    <w:p w:rsidR="00EF48FF" w:rsidRPr="00B76DAF" w:rsidRDefault="00EF48FF" w:rsidP="00B76DAF">
      <w:pPr>
        <w:spacing w:after="0" w:line="360" w:lineRule="auto"/>
        <w:ind w:firstLine="709"/>
        <w:jc w:val="center"/>
        <w:rPr>
          <w:rFonts w:ascii="Times New Roman" w:hAnsi="Times New Roman" w:cs="Arial"/>
          <w:sz w:val="28"/>
          <w:szCs w:val="32"/>
        </w:rPr>
      </w:pPr>
      <w:r w:rsidRPr="00B76DAF">
        <w:rPr>
          <w:rFonts w:ascii="Times New Roman" w:hAnsi="Times New Roman" w:cs="Arial"/>
          <w:sz w:val="28"/>
          <w:szCs w:val="32"/>
        </w:rPr>
        <w:t>Реферат</w:t>
      </w:r>
    </w:p>
    <w:p w:rsidR="00EF48FF" w:rsidRDefault="00EF48FF" w:rsidP="00B76DAF">
      <w:pPr>
        <w:spacing w:after="0" w:line="360" w:lineRule="auto"/>
        <w:ind w:firstLine="709"/>
        <w:jc w:val="center"/>
        <w:rPr>
          <w:rFonts w:ascii="Times New Roman" w:hAnsi="Times New Roman" w:cs="Arial"/>
          <w:sz w:val="28"/>
          <w:szCs w:val="32"/>
        </w:rPr>
      </w:pPr>
      <w:r w:rsidRPr="00B76DAF">
        <w:rPr>
          <w:rFonts w:ascii="Times New Roman" w:hAnsi="Times New Roman" w:cs="Arial"/>
          <w:sz w:val="28"/>
          <w:szCs w:val="32"/>
        </w:rPr>
        <w:t>«Философия истории»</w:t>
      </w:r>
    </w:p>
    <w:p w:rsidR="00B76DAF" w:rsidRPr="00B76DAF" w:rsidRDefault="00B76DAF" w:rsidP="00B76DAF">
      <w:pPr>
        <w:spacing w:after="0" w:line="360" w:lineRule="auto"/>
        <w:ind w:firstLine="709"/>
        <w:jc w:val="center"/>
        <w:rPr>
          <w:rFonts w:ascii="Times New Roman" w:hAnsi="Times New Roman" w:cs="Arial"/>
          <w:sz w:val="28"/>
          <w:szCs w:val="32"/>
        </w:rPr>
      </w:pPr>
    </w:p>
    <w:p w:rsidR="000A0D67" w:rsidRPr="00B76DAF" w:rsidRDefault="00D05119" w:rsidP="00B76DAF">
      <w:pPr>
        <w:spacing w:after="0" w:line="360" w:lineRule="auto"/>
        <w:ind w:firstLine="709"/>
        <w:jc w:val="center"/>
        <w:rPr>
          <w:rFonts w:ascii="Times New Roman" w:hAnsi="Times New Roman" w:cs="Arial"/>
          <w:color w:val="000000"/>
          <w:sz w:val="28"/>
          <w:szCs w:val="26"/>
        </w:rPr>
      </w:pPr>
      <w:r w:rsidRPr="00B76DAF">
        <w:br w:type="page"/>
      </w:r>
      <w:r w:rsidR="00B76DAF" w:rsidRPr="00B76DAF">
        <w:rPr>
          <w:rFonts w:ascii="Times New Roman" w:hAnsi="Times New Roman" w:cs="Arial"/>
          <w:color w:val="000000"/>
          <w:sz w:val="28"/>
          <w:szCs w:val="26"/>
        </w:rPr>
        <w:t xml:space="preserve">1. </w:t>
      </w:r>
      <w:r w:rsidR="000A0D67" w:rsidRPr="00B76DAF">
        <w:rPr>
          <w:rFonts w:ascii="Times New Roman" w:hAnsi="Times New Roman" w:cs="Arial"/>
          <w:color w:val="000000"/>
          <w:sz w:val="28"/>
          <w:szCs w:val="26"/>
        </w:rPr>
        <w:t>Основные подходы к пониманию социума как систем</w:t>
      </w:r>
      <w:r w:rsidR="00B76DAF">
        <w:rPr>
          <w:rFonts w:ascii="Times New Roman" w:hAnsi="Times New Roman" w:cs="Arial"/>
          <w:color w:val="000000"/>
          <w:sz w:val="28"/>
          <w:szCs w:val="26"/>
        </w:rPr>
        <w:t>ы</w:t>
      </w:r>
    </w:p>
    <w:p w:rsidR="00B76DAF" w:rsidRDefault="00B76DAF" w:rsidP="00B76DAF">
      <w:pPr>
        <w:shd w:val="clear" w:color="auto" w:fill="FFFFFF"/>
        <w:spacing w:after="0" w:line="360" w:lineRule="auto"/>
        <w:ind w:firstLine="709"/>
        <w:jc w:val="both"/>
        <w:rPr>
          <w:rFonts w:ascii="Times New Roman" w:hAnsi="Times New Roman" w:cs="Arial"/>
          <w:color w:val="000000"/>
          <w:sz w:val="28"/>
          <w:szCs w:val="26"/>
        </w:rPr>
      </w:pPr>
    </w:p>
    <w:p w:rsidR="00D05119" w:rsidRPr="00B76DAF" w:rsidRDefault="00D05119" w:rsidP="00B76DAF">
      <w:pPr>
        <w:shd w:val="clear" w:color="auto" w:fill="FFFFFF"/>
        <w:spacing w:after="0" w:line="360" w:lineRule="auto"/>
        <w:ind w:firstLine="709"/>
        <w:jc w:val="both"/>
        <w:rPr>
          <w:rFonts w:ascii="Times New Roman" w:hAnsi="Times New Roman" w:cs="Arial"/>
          <w:sz w:val="28"/>
          <w:szCs w:val="26"/>
        </w:rPr>
      </w:pPr>
      <w:r w:rsidRPr="00B76DAF">
        <w:rPr>
          <w:rFonts w:ascii="Times New Roman" w:hAnsi="Times New Roman" w:cs="Arial"/>
          <w:color w:val="000000"/>
          <w:sz w:val="28"/>
          <w:szCs w:val="26"/>
        </w:rPr>
        <w:t xml:space="preserve">Философский взгляд на общество близок к общесоциологическому. Социология как наука об обществе (в его системной целостности) и об отдельных социальных институтах, процессах и группах возникает в </w:t>
      </w:r>
      <w:r w:rsidRPr="00B76DAF">
        <w:rPr>
          <w:rFonts w:ascii="Times New Roman" w:hAnsi="Times New Roman" w:cs="Arial"/>
          <w:color w:val="000000"/>
          <w:sz w:val="28"/>
          <w:szCs w:val="26"/>
          <w:lang w:val="en-US"/>
        </w:rPr>
        <w:t>XIX</w:t>
      </w:r>
      <w:r w:rsidRPr="00B76DAF">
        <w:rPr>
          <w:rFonts w:ascii="Times New Roman" w:hAnsi="Times New Roman" w:cs="Arial"/>
          <w:color w:val="000000"/>
          <w:sz w:val="28"/>
          <w:szCs w:val="26"/>
        </w:rPr>
        <w:t xml:space="preserve"> в. в результате "отпочкования" от философии. Отношение между социальной философией и социологией такое же, как отношение между научной и философской картинами мира. Философское учение об обществе не сводится к социологической теории, но, вместе с тем, философия истории не может и не должна находиться в противоречии с найденными в социологии фактами и эмпирическими обобщениями.</w:t>
      </w:r>
    </w:p>
    <w:p w:rsidR="00D05119" w:rsidRPr="00B76DAF" w:rsidRDefault="00D05119" w:rsidP="00B76DAF">
      <w:pPr>
        <w:shd w:val="clear" w:color="auto" w:fill="FFFFFF"/>
        <w:spacing w:after="0" w:line="360" w:lineRule="auto"/>
        <w:ind w:firstLine="709"/>
        <w:jc w:val="both"/>
        <w:rPr>
          <w:rFonts w:ascii="Times New Roman" w:hAnsi="Times New Roman" w:cs="Arial"/>
          <w:sz w:val="28"/>
          <w:szCs w:val="26"/>
        </w:rPr>
      </w:pPr>
      <w:r w:rsidRPr="00B76DAF">
        <w:rPr>
          <w:rFonts w:ascii="Times New Roman" w:hAnsi="Times New Roman" w:cs="Arial"/>
          <w:color w:val="000000"/>
          <w:sz w:val="28"/>
          <w:szCs w:val="26"/>
        </w:rPr>
        <w:t xml:space="preserve">Если социологию интересуют конкретные механизмы и эмпирически обнаруживаемые социальные структуры, способ организации и типы связей отдельных элементов системы в единое целое, то социальная философия фокусирует свое внимание на логике и осмыслении </w:t>
      </w:r>
      <w:r w:rsidRPr="00B76DAF">
        <w:rPr>
          <w:rFonts w:ascii="Times New Roman" w:hAnsi="Times New Roman" w:cs="Arial"/>
          <w:iCs/>
          <w:color w:val="000000"/>
          <w:sz w:val="28"/>
          <w:szCs w:val="26"/>
        </w:rPr>
        <w:t xml:space="preserve">исходных </w:t>
      </w:r>
      <w:r w:rsidRPr="00B76DAF">
        <w:rPr>
          <w:rFonts w:ascii="Times New Roman" w:hAnsi="Times New Roman" w:cs="Arial"/>
          <w:color w:val="000000"/>
          <w:sz w:val="28"/>
          <w:szCs w:val="26"/>
        </w:rPr>
        <w:t>реальностей и главных факторов общественной жизни людей, на выявлении смысла и направленности исторического процесса.</w:t>
      </w:r>
    </w:p>
    <w:p w:rsidR="00D05119" w:rsidRPr="00B76DAF" w:rsidRDefault="00D05119" w:rsidP="00B76DAF">
      <w:pPr>
        <w:shd w:val="clear" w:color="auto" w:fill="FFFFFF"/>
        <w:spacing w:after="0" w:line="360" w:lineRule="auto"/>
        <w:ind w:firstLine="709"/>
        <w:jc w:val="both"/>
        <w:rPr>
          <w:rFonts w:ascii="Times New Roman" w:hAnsi="Times New Roman" w:cs="Arial"/>
          <w:sz w:val="28"/>
          <w:szCs w:val="26"/>
        </w:rPr>
      </w:pPr>
      <w:r w:rsidRPr="00B76DAF">
        <w:rPr>
          <w:rFonts w:ascii="Times New Roman" w:hAnsi="Times New Roman" w:cs="Arial"/>
          <w:color w:val="000000"/>
          <w:sz w:val="28"/>
          <w:szCs w:val="26"/>
        </w:rPr>
        <w:t xml:space="preserve">В самом общем виде философия истории включает в себя три блока вопросов: 1) осмысление хода человеческой истории в ее целостности, в ее тенденциях и закономерных связях, 2) разработка методологии исторического познания, 3) попытки понять историческое как ценность. В процессе развития философской мысли можно выделить несколько основных концепций, или </w:t>
      </w:r>
      <w:r w:rsidRPr="00B76DAF">
        <w:rPr>
          <w:rFonts w:ascii="Times New Roman" w:hAnsi="Times New Roman" w:cs="Arial"/>
          <w:iCs/>
          <w:color w:val="000000"/>
          <w:sz w:val="28"/>
          <w:szCs w:val="26"/>
        </w:rPr>
        <w:t xml:space="preserve">подходов, </w:t>
      </w:r>
      <w:r w:rsidRPr="00B76DAF">
        <w:rPr>
          <w:rFonts w:ascii="Times New Roman" w:hAnsi="Times New Roman" w:cs="Arial"/>
          <w:color w:val="000000"/>
          <w:sz w:val="28"/>
          <w:szCs w:val="26"/>
        </w:rPr>
        <w:t>к объяснению истории и сущности социального организма.</w:t>
      </w:r>
    </w:p>
    <w:p w:rsidR="00D05119" w:rsidRPr="00B76DAF" w:rsidRDefault="00D05119" w:rsidP="00B76DAF">
      <w:pPr>
        <w:shd w:val="clear" w:color="auto" w:fill="FFFFFF"/>
        <w:spacing w:after="0" w:line="360" w:lineRule="auto"/>
        <w:ind w:firstLine="709"/>
        <w:jc w:val="both"/>
        <w:rPr>
          <w:rFonts w:ascii="Times New Roman" w:hAnsi="Times New Roman" w:cs="Arial"/>
          <w:sz w:val="28"/>
          <w:szCs w:val="26"/>
        </w:rPr>
      </w:pPr>
      <w:r w:rsidRPr="00B76DAF">
        <w:rPr>
          <w:rFonts w:ascii="Times New Roman" w:hAnsi="Times New Roman" w:cs="Arial"/>
          <w:color w:val="000000"/>
          <w:sz w:val="28"/>
          <w:szCs w:val="26"/>
        </w:rPr>
        <w:t>Принято считать, что первая теоретическая модель истории как целого была положена христианской теологией. Речь в первую очередь идет о теоретических построениях Августина, создавшего философию истории "божественного государства", нашедшего свое земное выражение в христианской церкви. Теология истолковывает историю как дело спасения человечества. Основа и смысл истории — в божественном Провидении, которое предопределяет порядок и направленность исторического процесса. Основные события земной истории, задающие разверстку исторического времени от прошлого в будущее,— это грехопадение Адама, дарование закона Моисею, пришествие Христа, грядущий Страшный Суд.</w:t>
      </w:r>
    </w:p>
    <w:p w:rsidR="00D05119" w:rsidRPr="00B76DAF" w:rsidRDefault="00D05119" w:rsidP="00B76DAF">
      <w:pPr>
        <w:shd w:val="clear" w:color="auto" w:fill="FFFFFF"/>
        <w:spacing w:after="0" w:line="360" w:lineRule="auto"/>
        <w:ind w:firstLine="709"/>
        <w:jc w:val="both"/>
        <w:rPr>
          <w:rFonts w:ascii="Times New Roman" w:hAnsi="Times New Roman" w:cs="Arial"/>
          <w:sz w:val="28"/>
          <w:szCs w:val="26"/>
        </w:rPr>
      </w:pPr>
      <w:r w:rsidRPr="00B76DAF">
        <w:rPr>
          <w:rFonts w:ascii="Times New Roman" w:hAnsi="Times New Roman" w:cs="Arial"/>
          <w:color w:val="000000"/>
          <w:sz w:val="28"/>
          <w:szCs w:val="26"/>
        </w:rPr>
        <w:t xml:space="preserve">Лишь в </w:t>
      </w:r>
      <w:r w:rsidRPr="00B76DAF">
        <w:rPr>
          <w:rFonts w:ascii="Times New Roman" w:hAnsi="Times New Roman" w:cs="Arial"/>
          <w:color w:val="000000"/>
          <w:sz w:val="28"/>
          <w:szCs w:val="26"/>
          <w:lang w:val="en-US"/>
        </w:rPr>
        <w:t>XVIII</w:t>
      </w:r>
      <w:r w:rsidRPr="00B76DAF">
        <w:rPr>
          <w:rFonts w:ascii="Times New Roman" w:hAnsi="Times New Roman" w:cs="Arial"/>
          <w:color w:val="000000"/>
          <w:sz w:val="28"/>
          <w:szCs w:val="26"/>
        </w:rPr>
        <w:t xml:space="preserve"> в. философия истории совершает прорыв за идейные рамки теологической модели благодаря работам Д. Вико, Ш. Монтескье, И. Гердера и др. Складываются три новые модели — метафизическая, идеалистическая и натуралистическая. Первая в качестве движущих сил истории рассматривает судьбу или трансцендентальную закономерность, вторая — идеи, духовные сущности, третья — естественную природу человека со всеми его потребностями, страстями и т. п.</w:t>
      </w:r>
    </w:p>
    <w:p w:rsidR="00D05119" w:rsidRPr="00B76DAF" w:rsidRDefault="00D05119" w:rsidP="00B76DAF">
      <w:pPr>
        <w:shd w:val="clear" w:color="auto" w:fill="FFFFFF"/>
        <w:spacing w:after="0" w:line="360" w:lineRule="auto"/>
        <w:ind w:firstLine="709"/>
        <w:jc w:val="both"/>
        <w:rPr>
          <w:rFonts w:ascii="Times New Roman" w:hAnsi="Times New Roman" w:cs="Arial"/>
          <w:sz w:val="28"/>
          <w:szCs w:val="26"/>
        </w:rPr>
      </w:pPr>
      <w:r w:rsidRPr="00B76DAF">
        <w:rPr>
          <w:rFonts w:ascii="Times New Roman" w:hAnsi="Times New Roman" w:cs="Arial"/>
          <w:color w:val="000000"/>
          <w:sz w:val="28"/>
          <w:szCs w:val="26"/>
        </w:rPr>
        <w:t>В концепции натурализма человек как исходный "атом" общества вписан в окружающий природный мир, в жизнь биосферы, в космические ритмы бытия. В рамках этого подхода</w:t>
      </w:r>
      <w:r w:rsidR="00CD7D83" w:rsidRPr="00B76DAF">
        <w:rPr>
          <w:rFonts w:ascii="Times New Roman" w:hAnsi="Times New Roman" w:cs="Arial"/>
          <w:color w:val="000000"/>
          <w:sz w:val="28"/>
          <w:szCs w:val="26"/>
        </w:rPr>
        <w:t xml:space="preserve"> </w:t>
      </w:r>
      <w:r w:rsidRPr="00B76DAF">
        <w:rPr>
          <w:rFonts w:ascii="Times New Roman" w:hAnsi="Times New Roman" w:cs="Arial"/>
          <w:iCs/>
          <w:color w:val="000000"/>
          <w:sz w:val="28"/>
          <w:szCs w:val="26"/>
        </w:rPr>
        <w:t xml:space="preserve">географическая школа </w:t>
      </w:r>
      <w:r w:rsidRPr="00B76DAF">
        <w:rPr>
          <w:rFonts w:ascii="Times New Roman" w:hAnsi="Times New Roman" w:cs="Arial"/>
          <w:color w:val="000000"/>
          <w:sz w:val="28"/>
          <w:szCs w:val="26"/>
        </w:rPr>
        <w:t xml:space="preserve">брала за основу общественного развития географическую среду и ее отдельные компоненты (климат, ландшафт, наличие водных артерий и т. п.). </w:t>
      </w:r>
      <w:r w:rsidRPr="00B76DAF">
        <w:rPr>
          <w:rFonts w:ascii="Times New Roman" w:hAnsi="Times New Roman" w:cs="Arial"/>
          <w:iCs/>
          <w:color w:val="000000"/>
          <w:sz w:val="28"/>
          <w:szCs w:val="26"/>
        </w:rPr>
        <w:t xml:space="preserve">Демографическая школа </w:t>
      </w:r>
      <w:r w:rsidRPr="00B76DAF">
        <w:rPr>
          <w:rFonts w:ascii="Times New Roman" w:hAnsi="Times New Roman" w:cs="Arial"/>
          <w:color w:val="000000"/>
          <w:sz w:val="28"/>
          <w:szCs w:val="26"/>
        </w:rPr>
        <w:t xml:space="preserve">считала главным фактором исторического процесса рост народонаселения. </w:t>
      </w:r>
      <w:r w:rsidRPr="00B76DAF">
        <w:rPr>
          <w:rFonts w:ascii="Times New Roman" w:hAnsi="Times New Roman" w:cs="Arial"/>
          <w:iCs/>
          <w:color w:val="000000"/>
          <w:sz w:val="28"/>
          <w:szCs w:val="26"/>
        </w:rPr>
        <w:t xml:space="preserve">Органическая школа </w:t>
      </w:r>
      <w:r w:rsidRPr="00B76DAF">
        <w:rPr>
          <w:rFonts w:ascii="Times New Roman" w:hAnsi="Times New Roman" w:cs="Arial"/>
          <w:color w:val="000000"/>
          <w:sz w:val="28"/>
          <w:szCs w:val="26"/>
        </w:rPr>
        <w:t>видела в обществе подобие гигантского живого организма, а социальную расчлененность общества толковала как аналогичную разделению функций между различными органами. Сторонники социобиологии (Э. Уилсон, Р. Докинс и др.) объясняют социальное устройство общества спецификой человека как природно-биологического существа, его генетическими, расовыми и половыми особенностями. Человек выступает здесь как космически детерминированный и природно запрограммированный индвивид, а общество предстает как результат взаимодействия индивидов.</w:t>
      </w:r>
    </w:p>
    <w:p w:rsidR="00D05119" w:rsidRPr="00B76DAF" w:rsidRDefault="00D05119" w:rsidP="00B76DAF">
      <w:pPr>
        <w:shd w:val="clear" w:color="auto" w:fill="FFFFFF"/>
        <w:spacing w:after="0" w:line="360" w:lineRule="auto"/>
        <w:ind w:firstLine="709"/>
        <w:jc w:val="both"/>
        <w:rPr>
          <w:rFonts w:ascii="Times New Roman" w:hAnsi="Times New Roman" w:cs="Arial"/>
          <w:color w:val="000000"/>
          <w:sz w:val="28"/>
          <w:szCs w:val="26"/>
        </w:rPr>
      </w:pPr>
      <w:r w:rsidRPr="00B76DAF">
        <w:rPr>
          <w:rFonts w:ascii="Times New Roman" w:hAnsi="Times New Roman" w:cs="Arial"/>
          <w:color w:val="000000"/>
          <w:sz w:val="28"/>
          <w:szCs w:val="26"/>
        </w:rPr>
        <w:t>Совершенно иной подход мы обнаруживаем в различных концепциях идеалистического типа. Исходной реальностью, управляющей людьми в обществе, объявляется то или иное духовное начало. Это могут быть идеи и воля отдельной великой личности, это может быть некий объективный дух, например, мировой разум в философии Гегеля. История рассматривается в этом случае как саморазвитие, саморазвертывание в соответствии с некоторыми объективными законами абсолютного духа.</w:t>
      </w:r>
    </w:p>
    <w:p w:rsidR="000A0D67" w:rsidRPr="00B76DAF" w:rsidRDefault="000A0D67" w:rsidP="00B76DAF">
      <w:pPr>
        <w:shd w:val="clear" w:color="auto" w:fill="FFFFFF"/>
        <w:spacing w:after="0" w:line="360" w:lineRule="auto"/>
        <w:ind w:firstLine="709"/>
        <w:jc w:val="both"/>
        <w:rPr>
          <w:rFonts w:ascii="Times New Roman" w:hAnsi="Times New Roman" w:cs="Arial"/>
          <w:sz w:val="28"/>
          <w:szCs w:val="26"/>
        </w:rPr>
      </w:pPr>
    </w:p>
    <w:p w:rsidR="00CD7D83" w:rsidRPr="00B76DAF" w:rsidRDefault="00B76DAF" w:rsidP="00B76DAF">
      <w:pPr>
        <w:pStyle w:val="a3"/>
        <w:shd w:val="clear" w:color="auto" w:fill="FFFFFF"/>
        <w:spacing w:after="0" w:line="360" w:lineRule="auto"/>
        <w:ind w:left="0" w:firstLine="720"/>
        <w:jc w:val="both"/>
        <w:rPr>
          <w:rFonts w:ascii="Times New Roman" w:hAnsi="Times New Roman" w:cs="Arial"/>
          <w:color w:val="000000"/>
          <w:sz w:val="28"/>
          <w:szCs w:val="26"/>
        </w:rPr>
      </w:pPr>
      <w:r>
        <w:rPr>
          <w:rFonts w:ascii="Times New Roman" w:hAnsi="Times New Roman" w:cs="Arial"/>
          <w:color w:val="000000"/>
          <w:sz w:val="28"/>
          <w:szCs w:val="26"/>
        </w:rPr>
        <w:t xml:space="preserve">1.1 </w:t>
      </w:r>
      <w:r w:rsidR="00CD7D83" w:rsidRPr="00B76DAF">
        <w:rPr>
          <w:rFonts w:ascii="Times New Roman" w:hAnsi="Times New Roman" w:cs="Arial"/>
          <w:color w:val="000000"/>
          <w:sz w:val="28"/>
          <w:szCs w:val="26"/>
        </w:rPr>
        <w:t>Материалистическое понимание истории</w:t>
      </w:r>
    </w:p>
    <w:p w:rsidR="00B76DAF" w:rsidRDefault="00B76DAF" w:rsidP="00B76DAF">
      <w:pPr>
        <w:shd w:val="clear" w:color="auto" w:fill="FFFFFF"/>
        <w:spacing w:after="0" w:line="360" w:lineRule="auto"/>
        <w:ind w:firstLine="709"/>
        <w:jc w:val="both"/>
        <w:rPr>
          <w:rFonts w:ascii="Times New Roman" w:hAnsi="Times New Roman" w:cs="Arial"/>
          <w:color w:val="000000"/>
          <w:sz w:val="28"/>
          <w:szCs w:val="26"/>
        </w:rPr>
      </w:pPr>
    </w:p>
    <w:p w:rsidR="00D05119" w:rsidRPr="00B76DAF" w:rsidRDefault="00D05119" w:rsidP="00B76DAF">
      <w:pPr>
        <w:shd w:val="clear" w:color="auto" w:fill="FFFFFF"/>
        <w:spacing w:after="0" w:line="360" w:lineRule="auto"/>
        <w:ind w:firstLine="709"/>
        <w:jc w:val="both"/>
        <w:rPr>
          <w:rFonts w:ascii="Times New Roman" w:hAnsi="Times New Roman" w:cs="Arial"/>
          <w:sz w:val="28"/>
          <w:szCs w:val="26"/>
        </w:rPr>
      </w:pPr>
      <w:r w:rsidRPr="00B76DAF">
        <w:rPr>
          <w:rFonts w:ascii="Times New Roman" w:hAnsi="Times New Roman" w:cs="Arial"/>
          <w:color w:val="000000"/>
          <w:sz w:val="28"/>
          <w:szCs w:val="26"/>
        </w:rPr>
        <w:t xml:space="preserve">Наиболее влиятельной концепцией общественного развития, начиная с середины </w:t>
      </w:r>
      <w:r w:rsidRPr="00B76DAF">
        <w:rPr>
          <w:rFonts w:ascii="Times New Roman" w:hAnsi="Times New Roman" w:cs="Arial"/>
          <w:color w:val="000000"/>
          <w:sz w:val="28"/>
          <w:szCs w:val="26"/>
          <w:lang w:val="en-US"/>
        </w:rPr>
        <w:t>XIX</w:t>
      </w:r>
      <w:r w:rsidRPr="00B76DAF">
        <w:rPr>
          <w:rFonts w:ascii="Times New Roman" w:hAnsi="Times New Roman" w:cs="Arial"/>
          <w:color w:val="000000"/>
          <w:sz w:val="28"/>
          <w:szCs w:val="26"/>
        </w:rPr>
        <w:t xml:space="preserve"> века и до наших дней, остается </w:t>
      </w:r>
      <w:r w:rsidRPr="00B76DAF">
        <w:rPr>
          <w:rFonts w:ascii="Times New Roman" w:hAnsi="Times New Roman" w:cs="Arial"/>
          <w:iCs/>
          <w:color w:val="000000"/>
          <w:sz w:val="28"/>
          <w:szCs w:val="26"/>
        </w:rPr>
        <w:t xml:space="preserve">материалистическое понимание истории. </w:t>
      </w:r>
      <w:r w:rsidRPr="00B76DAF">
        <w:rPr>
          <w:rFonts w:ascii="Times New Roman" w:hAnsi="Times New Roman" w:cs="Arial"/>
          <w:color w:val="000000"/>
          <w:sz w:val="28"/>
          <w:szCs w:val="26"/>
        </w:rPr>
        <w:t>Названный вариант философии истории был разработан К. Марксом и Ф. Энгельсом в рамках марксистского учения. Марксистский подход — типичный "интерналистский" взгляд на жизнь социума. Маркс не отрицал влияние природных, в том числе географических, факторов на развитие общества, но полагал, что</w:t>
      </w:r>
      <w:r w:rsidR="00CD7D83" w:rsidRPr="00B76DAF">
        <w:rPr>
          <w:rFonts w:ascii="Times New Roman" w:hAnsi="Times New Roman" w:cs="Arial"/>
          <w:color w:val="000000"/>
          <w:sz w:val="28"/>
          <w:szCs w:val="26"/>
        </w:rPr>
        <w:t xml:space="preserve"> </w:t>
      </w:r>
      <w:r w:rsidRPr="00B76DAF">
        <w:rPr>
          <w:rFonts w:ascii="Times New Roman" w:hAnsi="Times New Roman" w:cs="Arial"/>
          <w:color w:val="000000"/>
          <w:sz w:val="28"/>
          <w:szCs w:val="26"/>
        </w:rPr>
        <w:t xml:space="preserve">социальное существование людей должно быть объяснено "изнутри" </w:t>
      </w:r>
      <w:r w:rsidRPr="00B76DAF">
        <w:rPr>
          <w:rFonts w:ascii="Times New Roman" w:hAnsi="Times New Roman" w:cs="Arial"/>
          <w:iCs/>
          <w:color w:val="000000"/>
          <w:sz w:val="28"/>
          <w:szCs w:val="26"/>
        </w:rPr>
        <w:t xml:space="preserve">самого общества, </w:t>
      </w:r>
      <w:r w:rsidRPr="00B76DAF">
        <w:rPr>
          <w:rFonts w:ascii="Times New Roman" w:hAnsi="Times New Roman" w:cs="Arial"/>
          <w:color w:val="000000"/>
          <w:sz w:val="28"/>
          <w:szCs w:val="26"/>
        </w:rPr>
        <w:t>исходя из специфики "социальной материи". У Маркса "социальное" приобретает самодостаточный смысл.</w:t>
      </w:r>
    </w:p>
    <w:p w:rsidR="00D05119" w:rsidRPr="00B76DAF" w:rsidRDefault="00D05119" w:rsidP="00B76DAF">
      <w:pPr>
        <w:shd w:val="clear" w:color="auto" w:fill="FFFFFF"/>
        <w:spacing w:after="0" w:line="360" w:lineRule="auto"/>
        <w:ind w:firstLine="709"/>
        <w:jc w:val="both"/>
        <w:rPr>
          <w:rFonts w:ascii="Times New Roman" w:hAnsi="Times New Roman" w:cs="Arial"/>
          <w:sz w:val="28"/>
          <w:szCs w:val="26"/>
        </w:rPr>
      </w:pPr>
      <w:r w:rsidRPr="00B76DAF">
        <w:rPr>
          <w:rFonts w:ascii="Times New Roman" w:hAnsi="Times New Roman" w:cs="Arial"/>
          <w:color w:val="000000"/>
          <w:sz w:val="28"/>
          <w:szCs w:val="26"/>
        </w:rPr>
        <w:t xml:space="preserve">При изучении общественных явлений К. Маркс находит такой интервал абстракции, в пределах которого можно говорить о некоторых объективно фиксируемых человеческих отношениях, </w:t>
      </w:r>
      <w:r w:rsidRPr="00B76DAF">
        <w:rPr>
          <w:rFonts w:ascii="Times New Roman" w:hAnsi="Times New Roman" w:cs="Arial"/>
          <w:iCs/>
          <w:color w:val="000000"/>
          <w:sz w:val="28"/>
          <w:szCs w:val="26"/>
        </w:rPr>
        <w:t xml:space="preserve">которые складываются и могут существовать, не проходя через сознание людей. </w:t>
      </w:r>
      <w:r w:rsidRPr="00B76DAF">
        <w:rPr>
          <w:rFonts w:ascii="Times New Roman" w:hAnsi="Times New Roman" w:cs="Arial"/>
          <w:color w:val="000000"/>
          <w:sz w:val="28"/>
          <w:szCs w:val="26"/>
        </w:rPr>
        <w:t xml:space="preserve">При этом именно такие отношения оказываются в конечном счете определяющими, решающими в функционировании всего социального организма. В сущности, речь идет о трех видах отношений: отношение людей к природе, </w:t>
      </w:r>
      <w:r w:rsidR="00CD7D83" w:rsidRPr="00B76DAF">
        <w:rPr>
          <w:rFonts w:ascii="Times New Roman" w:hAnsi="Times New Roman" w:cs="Arial"/>
          <w:color w:val="000000"/>
          <w:sz w:val="28"/>
          <w:szCs w:val="26"/>
        </w:rPr>
        <w:t>выражающиеся</w:t>
      </w:r>
      <w:r w:rsidRPr="00B76DAF">
        <w:rPr>
          <w:rFonts w:ascii="Times New Roman" w:hAnsi="Times New Roman" w:cs="Arial"/>
          <w:color w:val="000000"/>
          <w:sz w:val="28"/>
          <w:szCs w:val="26"/>
        </w:rPr>
        <w:t xml:space="preserve"> в уровне развития </w:t>
      </w:r>
      <w:r w:rsidRPr="00B76DAF">
        <w:rPr>
          <w:rFonts w:ascii="Times New Roman" w:hAnsi="Times New Roman" w:cs="Arial"/>
          <w:iCs/>
          <w:color w:val="000000"/>
          <w:sz w:val="28"/>
          <w:szCs w:val="26"/>
        </w:rPr>
        <w:t xml:space="preserve">производительных сил; </w:t>
      </w:r>
      <w:r w:rsidRPr="00B76DAF">
        <w:rPr>
          <w:rFonts w:ascii="Times New Roman" w:hAnsi="Times New Roman" w:cs="Arial"/>
          <w:color w:val="000000"/>
          <w:sz w:val="28"/>
          <w:szCs w:val="26"/>
        </w:rPr>
        <w:t xml:space="preserve">отношения людей между собой в процессе производства — </w:t>
      </w:r>
      <w:r w:rsidRPr="00B76DAF">
        <w:rPr>
          <w:rFonts w:ascii="Times New Roman" w:hAnsi="Times New Roman" w:cs="Arial"/>
          <w:iCs/>
          <w:color w:val="000000"/>
          <w:sz w:val="28"/>
          <w:szCs w:val="26"/>
        </w:rPr>
        <w:t xml:space="preserve">производственные отношения; </w:t>
      </w:r>
      <w:r w:rsidRPr="00B76DAF">
        <w:rPr>
          <w:rFonts w:ascii="Times New Roman" w:hAnsi="Times New Roman" w:cs="Arial"/>
          <w:color w:val="000000"/>
          <w:sz w:val="28"/>
          <w:szCs w:val="26"/>
        </w:rPr>
        <w:t xml:space="preserve">отношения воспроизводства самого человека — брачно-семейные отношения. Все они, вместе взятые, составляют материальную жизнь общества и образуют то, что в марксизме называется </w:t>
      </w:r>
      <w:r w:rsidRPr="00B76DAF">
        <w:rPr>
          <w:rFonts w:ascii="Times New Roman" w:hAnsi="Times New Roman" w:cs="Arial"/>
          <w:iCs/>
          <w:color w:val="000000"/>
          <w:sz w:val="28"/>
          <w:szCs w:val="26"/>
        </w:rPr>
        <w:t xml:space="preserve">общественным бытием. </w:t>
      </w:r>
      <w:r w:rsidRPr="00B76DAF">
        <w:rPr>
          <w:rFonts w:ascii="Times New Roman" w:hAnsi="Times New Roman" w:cs="Arial"/>
          <w:color w:val="000000"/>
          <w:sz w:val="28"/>
          <w:szCs w:val="26"/>
        </w:rPr>
        <w:t>Точнее говоря, общественное бытие — это способ производства материальной жизни, обусловливающий социальный, политический и духовный процессы жизни.</w:t>
      </w:r>
    </w:p>
    <w:p w:rsidR="00D05119" w:rsidRPr="00B76DAF" w:rsidRDefault="00D05119" w:rsidP="00B76DAF">
      <w:pPr>
        <w:shd w:val="clear" w:color="auto" w:fill="FFFFFF"/>
        <w:spacing w:after="0" w:line="360" w:lineRule="auto"/>
        <w:ind w:firstLine="709"/>
        <w:jc w:val="both"/>
        <w:rPr>
          <w:rFonts w:ascii="Times New Roman" w:hAnsi="Times New Roman" w:cs="Arial"/>
          <w:sz w:val="28"/>
          <w:szCs w:val="26"/>
        </w:rPr>
      </w:pPr>
      <w:r w:rsidRPr="00B76DAF">
        <w:rPr>
          <w:rFonts w:ascii="Times New Roman" w:hAnsi="Times New Roman" w:cs="Arial"/>
          <w:color w:val="000000"/>
          <w:sz w:val="28"/>
          <w:szCs w:val="26"/>
        </w:rPr>
        <w:t>Реальная сложность объяснения человеческих отношений и взаимодействий в обществе заключается в том, что практически в каждом конкретном акте самым причудливым образом переплетены как материальные, так и духовные (идеологические, психологические, моральные и пр.) отношения. В одних случаях в основе тех или иных материальных процессов или исторических событий лежат желания, фантазии людей, их идеальные побудительные мотивы, в других — ход дел и логика событий детерминируется какими-то материальными, объективными обстоятельствами. Маркс показал, что при анализе общественных явлений, человеческих поступков, массовых движений и т. п. всегда можно выделить совокупность таких</w:t>
      </w:r>
      <w:r w:rsidR="00CD7D83" w:rsidRPr="00B76DAF">
        <w:rPr>
          <w:rFonts w:ascii="Times New Roman" w:hAnsi="Times New Roman" w:cs="Arial"/>
          <w:color w:val="000000"/>
          <w:sz w:val="28"/>
          <w:szCs w:val="26"/>
        </w:rPr>
        <w:t xml:space="preserve"> </w:t>
      </w:r>
      <w:r w:rsidRPr="00B76DAF">
        <w:rPr>
          <w:rFonts w:ascii="Times New Roman" w:hAnsi="Times New Roman" w:cs="Arial"/>
          <w:color w:val="000000"/>
          <w:sz w:val="28"/>
          <w:szCs w:val="26"/>
        </w:rPr>
        <w:t xml:space="preserve">ситуаций, в рамках которых мы можем отвлечься от каких бы </w:t>
      </w:r>
      <w:r w:rsidRPr="00B76DAF">
        <w:rPr>
          <w:rFonts w:ascii="Times New Roman" w:hAnsi="Times New Roman" w:cs="Arial"/>
          <w:color w:val="000000"/>
          <w:sz w:val="28"/>
          <w:szCs w:val="26"/>
          <w:vertAlign w:val="subscript"/>
        </w:rPr>
        <w:t>т</w:t>
      </w:r>
      <w:r w:rsidRPr="00B76DAF">
        <w:rPr>
          <w:rFonts w:ascii="Times New Roman" w:hAnsi="Times New Roman" w:cs="Arial"/>
          <w:color w:val="000000"/>
          <w:sz w:val="28"/>
          <w:szCs w:val="26"/>
        </w:rPr>
        <w:t>о ни было "духовных факторов" и исходить только из материальных интересов людей и материальных отношений. В результате наше видение того или иного явления не только проясняется и упрощается, но и получает каузальную, причинную расшифровку. Особенно простой и прозрачной становятся картина отношений между людьми в обществе с рыночной экономикой, когда любой заинтересованный разговор с партнером начинается с вопроса: "А что я буду с этого иметь?". Оголенный смысл материальных интересов, обнаруживающийся в общении между людьми в подобных случаях, порой граничит с моральным цинизмом.</w:t>
      </w:r>
    </w:p>
    <w:p w:rsidR="00D05119" w:rsidRPr="00B76DAF" w:rsidRDefault="00D05119" w:rsidP="00B76DAF">
      <w:pPr>
        <w:shd w:val="clear" w:color="auto" w:fill="FFFFFF"/>
        <w:spacing w:after="0" w:line="360" w:lineRule="auto"/>
        <w:ind w:firstLine="709"/>
        <w:jc w:val="both"/>
        <w:rPr>
          <w:rFonts w:ascii="Times New Roman" w:hAnsi="Times New Roman" w:cs="Arial"/>
          <w:sz w:val="28"/>
          <w:szCs w:val="26"/>
        </w:rPr>
      </w:pPr>
      <w:r w:rsidRPr="00B76DAF">
        <w:rPr>
          <w:rFonts w:ascii="Times New Roman" w:hAnsi="Times New Roman" w:cs="Arial"/>
          <w:color w:val="000000"/>
          <w:sz w:val="28"/>
          <w:szCs w:val="26"/>
        </w:rPr>
        <w:t>Анализируя капиталистический способ производства, Маркс приходит к своей основной формуле: "Не сознание людей определяет их бытие, а, наоборот, их общественное бытие определяет их сознание" (К. Маркс. К критике политической экономии). Конкретизируя сущность материалистического понимания истории, Энгельс подчеркивал: "...производство непосредственных материальных средств к жизни и тем самым каждая данная ступень экономического развития народа или эпохи образует основу, из которой развиваются государственные учреждения, правовые воззрения, искусство и даже религиозные представления данных людей и из которой они поэтому должны быть объяснены, — а не наоборот, как это делалось до сих пор". (Ф. Энгельс. Похороны Карла Маркса.)</w:t>
      </w:r>
    </w:p>
    <w:p w:rsidR="00D05119" w:rsidRPr="00B76DAF" w:rsidRDefault="00D05119" w:rsidP="00B76DAF">
      <w:pPr>
        <w:shd w:val="clear" w:color="auto" w:fill="FFFFFF"/>
        <w:spacing w:after="0" w:line="360" w:lineRule="auto"/>
        <w:ind w:firstLine="709"/>
        <w:jc w:val="both"/>
        <w:rPr>
          <w:rFonts w:ascii="Times New Roman" w:hAnsi="Times New Roman" w:cs="Arial"/>
          <w:sz w:val="28"/>
          <w:szCs w:val="26"/>
        </w:rPr>
      </w:pPr>
      <w:r w:rsidRPr="00B76DAF">
        <w:rPr>
          <w:rFonts w:ascii="Times New Roman" w:hAnsi="Times New Roman" w:cs="Arial"/>
          <w:color w:val="000000"/>
          <w:sz w:val="28"/>
          <w:szCs w:val="26"/>
        </w:rPr>
        <w:t xml:space="preserve">Сейчас много говорят и пишут об "устарелости" марксизма, а некоторые авторы предлагают перевернуть формулу Маркса, утверждая, что сознание определяет бытие. Однако рассуждения такого рода являются результатом невежества. Сегодня, как и сто лет тому назад, </w:t>
      </w:r>
      <w:r w:rsidRPr="00B76DAF">
        <w:rPr>
          <w:rFonts w:ascii="Times New Roman" w:hAnsi="Times New Roman" w:cs="Arial"/>
          <w:iCs/>
          <w:color w:val="000000"/>
          <w:sz w:val="28"/>
          <w:szCs w:val="26"/>
        </w:rPr>
        <w:t xml:space="preserve">идеология </w:t>
      </w:r>
      <w:r w:rsidRPr="00B76DAF">
        <w:rPr>
          <w:rFonts w:ascii="Times New Roman" w:hAnsi="Times New Roman" w:cs="Arial"/>
          <w:color w:val="000000"/>
          <w:sz w:val="28"/>
          <w:szCs w:val="26"/>
        </w:rPr>
        <w:t xml:space="preserve">в основном выводится из </w:t>
      </w:r>
      <w:r w:rsidRPr="00B76DAF">
        <w:rPr>
          <w:rFonts w:ascii="Times New Roman" w:hAnsi="Times New Roman" w:cs="Arial"/>
          <w:iCs/>
          <w:color w:val="000000"/>
          <w:sz w:val="28"/>
          <w:szCs w:val="26"/>
        </w:rPr>
        <w:t xml:space="preserve">материальной </w:t>
      </w:r>
      <w:r w:rsidRPr="00B76DAF">
        <w:rPr>
          <w:rFonts w:ascii="Times New Roman" w:hAnsi="Times New Roman" w:cs="Arial"/>
          <w:color w:val="000000"/>
          <w:sz w:val="28"/>
          <w:szCs w:val="26"/>
        </w:rPr>
        <w:t>жизни отдельных социальных групп, классов, этносов, государств. Как и раньше, она выполняет двойную функцию: во-первых, служит инструментом "прикрытия подлинных интересов "толпы, стоящей у трона" в борьбе за власть</w:t>
      </w:r>
      <w:r w:rsidR="00CD7D83" w:rsidRPr="00B76DAF">
        <w:rPr>
          <w:rFonts w:ascii="Times New Roman" w:hAnsi="Times New Roman" w:cs="Arial"/>
          <w:color w:val="000000"/>
          <w:sz w:val="28"/>
          <w:szCs w:val="26"/>
        </w:rPr>
        <w:t xml:space="preserve"> </w:t>
      </w:r>
      <w:r w:rsidRPr="00B76DAF">
        <w:rPr>
          <w:rFonts w:ascii="Times New Roman" w:hAnsi="Times New Roman" w:cs="Arial"/>
          <w:color w:val="000000"/>
          <w:sz w:val="28"/>
          <w:szCs w:val="26"/>
        </w:rPr>
        <w:t xml:space="preserve">и материальное богатство, во-вторых, "работает на престиж" тех, кто заказывает данную идеологию (престиж лидера или партии, движения, государства, международной организации и т. п.). Власть, богатство и престиж — три основные, базовые, самодостаточные ценности социума. Идеология разрабатывается для того, чтобы обеспечить максимальную адаптацию к социальному организму особых интересов и ценностей отдельных групп, слоев, классов и т. п. Специфика любой идеологии в том, что она выдает </w:t>
      </w:r>
      <w:r w:rsidRPr="00B76DAF">
        <w:rPr>
          <w:rFonts w:ascii="Times New Roman" w:hAnsi="Times New Roman" w:cs="Arial"/>
          <w:iCs/>
          <w:color w:val="000000"/>
          <w:sz w:val="28"/>
          <w:szCs w:val="26"/>
        </w:rPr>
        <w:t xml:space="preserve">частные интересы </w:t>
      </w:r>
      <w:r w:rsidRPr="00B76DAF">
        <w:rPr>
          <w:rFonts w:ascii="Times New Roman" w:hAnsi="Times New Roman" w:cs="Arial"/>
          <w:color w:val="000000"/>
          <w:sz w:val="28"/>
          <w:szCs w:val="26"/>
        </w:rPr>
        <w:t xml:space="preserve">и ценности отдельных групп, слоев и классов за </w:t>
      </w:r>
      <w:r w:rsidRPr="00B76DAF">
        <w:rPr>
          <w:rFonts w:ascii="Times New Roman" w:hAnsi="Times New Roman" w:cs="Arial"/>
          <w:iCs/>
          <w:color w:val="000000"/>
          <w:sz w:val="28"/>
          <w:szCs w:val="26"/>
        </w:rPr>
        <w:t xml:space="preserve">всеобщий интерес </w:t>
      </w:r>
      <w:r w:rsidRPr="00B76DAF">
        <w:rPr>
          <w:rFonts w:ascii="Times New Roman" w:hAnsi="Times New Roman" w:cs="Arial"/>
          <w:color w:val="000000"/>
          <w:sz w:val="28"/>
          <w:szCs w:val="26"/>
        </w:rPr>
        <w:t xml:space="preserve">и общечеловеческие ценности. Указанная подстановка одного вместо другого может быть сознательной стратегией, а может быть и результатом социально-исторической иллюзии как разработчиков, так и заказчиков идеологии. </w:t>
      </w:r>
      <w:r w:rsidRPr="00B76DAF">
        <w:rPr>
          <w:rFonts w:ascii="Times New Roman" w:hAnsi="Times New Roman" w:cs="Arial"/>
          <w:iCs/>
          <w:color w:val="000000"/>
          <w:sz w:val="28"/>
          <w:szCs w:val="26"/>
        </w:rPr>
        <w:t>Значение всякой идеологии в том, то она цементирует интересы и устремления людей, порождая новую социальную силу.</w:t>
      </w:r>
    </w:p>
    <w:p w:rsidR="00D05119" w:rsidRPr="00B76DAF" w:rsidRDefault="00D05119" w:rsidP="00B76DAF">
      <w:pPr>
        <w:shd w:val="clear" w:color="auto" w:fill="FFFFFF"/>
        <w:spacing w:after="0" w:line="360" w:lineRule="auto"/>
        <w:ind w:firstLine="709"/>
        <w:jc w:val="both"/>
        <w:rPr>
          <w:rFonts w:ascii="Times New Roman" w:hAnsi="Times New Roman" w:cs="Arial"/>
          <w:sz w:val="28"/>
          <w:szCs w:val="26"/>
        </w:rPr>
      </w:pPr>
      <w:r w:rsidRPr="00B76DAF">
        <w:rPr>
          <w:rFonts w:ascii="Times New Roman" w:hAnsi="Times New Roman" w:cs="Arial"/>
          <w:color w:val="000000"/>
          <w:sz w:val="28"/>
          <w:szCs w:val="26"/>
        </w:rPr>
        <w:t>Другими словами, идеология во все эпохи была способом манипулирования отдельных индивидов массой, способом оболванивания наивных людей посредством производства и распространения политических и прочих мифов, а также стереотипов общественного мнения, внедряемых в головы людей всеми доступными средствами. Таков, например, новейший миф о "свободе печати" и электронных средств информации.</w:t>
      </w:r>
    </w:p>
    <w:p w:rsidR="00D05119" w:rsidRPr="00B76DAF" w:rsidRDefault="00D05119" w:rsidP="00B76DAF">
      <w:pPr>
        <w:shd w:val="clear" w:color="auto" w:fill="FFFFFF"/>
        <w:spacing w:after="0" w:line="360" w:lineRule="auto"/>
        <w:ind w:firstLine="709"/>
        <w:jc w:val="both"/>
        <w:rPr>
          <w:rFonts w:ascii="Times New Roman" w:hAnsi="Times New Roman" w:cs="Arial"/>
          <w:sz w:val="28"/>
          <w:szCs w:val="26"/>
        </w:rPr>
      </w:pPr>
      <w:r w:rsidRPr="00B76DAF">
        <w:rPr>
          <w:rFonts w:ascii="Times New Roman" w:hAnsi="Times New Roman" w:cs="Arial"/>
          <w:color w:val="000000"/>
          <w:sz w:val="28"/>
          <w:szCs w:val="26"/>
        </w:rPr>
        <w:t>В чем же заключается подлинная ограниченность марксовой доктрины с точки зрения современной философской культуры? Как уже отмечалось, Маркс смотрел на исторический процесс "изнутри" социума, поэтому и получалось, что вся духовная жизнь человечества представала как "идеология" в широком смысле слова. Это касалось не только политических или правовых идей, но и "идейного содержания" произведений искусства, философских трактатов, религиозных учений, моральных норм и ценностей. Спору нет, в социуме все сферы духовного производства социальная верхушка и богатые слой населения пытаются использовать в корыстных интересах,</w:t>
      </w:r>
      <w:r w:rsidR="00CD7D83" w:rsidRPr="00B76DAF">
        <w:rPr>
          <w:rFonts w:ascii="Times New Roman" w:hAnsi="Times New Roman" w:cs="Arial"/>
          <w:color w:val="000000"/>
          <w:sz w:val="28"/>
          <w:szCs w:val="26"/>
        </w:rPr>
        <w:t xml:space="preserve"> </w:t>
      </w:r>
      <w:r w:rsidRPr="00B76DAF">
        <w:rPr>
          <w:rFonts w:ascii="Times New Roman" w:hAnsi="Times New Roman" w:cs="Arial"/>
          <w:color w:val="000000"/>
          <w:sz w:val="28"/>
          <w:szCs w:val="26"/>
        </w:rPr>
        <w:t>например, приспособить институт церкви для достижения своих политических целей. Что касается искусства, то в эпоху Маркса никому и не снилась столь тотальная коммерциализация всей художественно-эстетической сферы современной технократической цивилизации.</w:t>
      </w:r>
    </w:p>
    <w:p w:rsidR="00D05119" w:rsidRPr="00B76DAF" w:rsidRDefault="00D05119" w:rsidP="00B76DAF">
      <w:pPr>
        <w:shd w:val="clear" w:color="auto" w:fill="FFFFFF"/>
        <w:spacing w:after="0" w:line="360" w:lineRule="auto"/>
        <w:ind w:firstLine="709"/>
        <w:jc w:val="both"/>
        <w:rPr>
          <w:rFonts w:ascii="Times New Roman" w:hAnsi="Times New Roman" w:cs="Arial"/>
          <w:sz w:val="28"/>
          <w:szCs w:val="26"/>
        </w:rPr>
      </w:pPr>
      <w:r w:rsidRPr="00B76DAF">
        <w:rPr>
          <w:rFonts w:ascii="Times New Roman" w:hAnsi="Times New Roman" w:cs="Arial"/>
          <w:color w:val="000000"/>
          <w:sz w:val="28"/>
          <w:szCs w:val="26"/>
        </w:rPr>
        <w:t xml:space="preserve">Однако все сказанное не означает, что сфера духовного производства не способна вырабатывать </w:t>
      </w:r>
      <w:r w:rsidRPr="00B76DAF">
        <w:rPr>
          <w:rFonts w:ascii="Times New Roman" w:hAnsi="Times New Roman" w:cs="Arial"/>
          <w:iCs/>
          <w:color w:val="000000"/>
          <w:sz w:val="28"/>
          <w:szCs w:val="26"/>
        </w:rPr>
        <w:t xml:space="preserve">подлинную духовность, </w:t>
      </w:r>
      <w:r w:rsidRPr="00B76DAF">
        <w:rPr>
          <w:rFonts w:ascii="Times New Roman" w:hAnsi="Times New Roman" w:cs="Arial"/>
          <w:color w:val="000000"/>
          <w:sz w:val="28"/>
          <w:szCs w:val="26"/>
        </w:rPr>
        <w:t>мерилом которой служит не материальный интерес той или иной социальной группы, а нацеленность на высшие гуманистические ценности, на гармонию Истины, Добра и Красоты, на свободу и социальную справедливость. Сфера духа потому и выступает как над</w:t>
      </w:r>
      <w:r w:rsidR="00CD7D83" w:rsidRPr="00B76DAF">
        <w:rPr>
          <w:rFonts w:ascii="Times New Roman" w:hAnsi="Times New Roman" w:cs="Arial"/>
          <w:color w:val="000000"/>
          <w:sz w:val="28"/>
          <w:szCs w:val="26"/>
        </w:rPr>
        <w:t xml:space="preserve"> </w:t>
      </w:r>
      <w:r w:rsidRPr="00B76DAF">
        <w:rPr>
          <w:rFonts w:ascii="Times New Roman" w:hAnsi="Times New Roman" w:cs="Arial"/>
          <w:color w:val="000000"/>
          <w:sz w:val="28"/>
          <w:szCs w:val="26"/>
        </w:rPr>
        <w:t>историческая и над</w:t>
      </w:r>
      <w:r w:rsidR="00CD7D83" w:rsidRPr="00B76DAF">
        <w:rPr>
          <w:rFonts w:ascii="Times New Roman" w:hAnsi="Times New Roman" w:cs="Arial"/>
          <w:color w:val="000000"/>
          <w:sz w:val="28"/>
          <w:szCs w:val="26"/>
        </w:rPr>
        <w:t xml:space="preserve"> </w:t>
      </w:r>
      <w:r w:rsidRPr="00B76DAF">
        <w:rPr>
          <w:rFonts w:ascii="Times New Roman" w:hAnsi="Times New Roman" w:cs="Arial"/>
          <w:color w:val="000000"/>
          <w:sz w:val="28"/>
          <w:szCs w:val="26"/>
        </w:rPr>
        <w:t>социальная ценность, что она во все времена человеческой истории противостояла силам зла и без</w:t>
      </w:r>
      <w:r w:rsidR="00CD7D83" w:rsidRPr="00B76DAF">
        <w:rPr>
          <w:rFonts w:ascii="Times New Roman" w:hAnsi="Times New Roman" w:cs="Arial"/>
          <w:color w:val="000000"/>
          <w:sz w:val="28"/>
          <w:szCs w:val="26"/>
        </w:rPr>
        <w:t xml:space="preserve"> </w:t>
      </w:r>
      <w:r w:rsidRPr="00B76DAF">
        <w:rPr>
          <w:rFonts w:ascii="Times New Roman" w:hAnsi="Times New Roman" w:cs="Arial"/>
          <w:color w:val="000000"/>
          <w:sz w:val="28"/>
          <w:szCs w:val="26"/>
        </w:rPr>
        <w:t xml:space="preserve">духовности. Ни творчество Сократа или Праксителя, ни творчество Данте, Рафаэля, Гете, Пушкина или Толстого нельзя объяснить из "классовой" трактовки искусства, философии или морали. Другими словами, мы должны в полной мере принять во внимание тот факт, что "социум" как определенный уровень, пласт человеческого бытия не исключает существования других уровней, пластов, сфер, среди которых важнейшей является </w:t>
      </w:r>
      <w:r w:rsidRPr="00B76DAF">
        <w:rPr>
          <w:rFonts w:ascii="Times New Roman" w:hAnsi="Times New Roman" w:cs="Arial"/>
          <w:iCs/>
          <w:color w:val="000000"/>
          <w:sz w:val="28"/>
          <w:szCs w:val="26"/>
        </w:rPr>
        <w:t xml:space="preserve">сфера культуры, </w:t>
      </w:r>
      <w:r w:rsidRPr="00B76DAF">
        <w:rPr>
          <w:rFonts w:ascii="Times New Roman" w:hAnsi="Times New Roman" w:cs="Arial"/>
          <w:color w:val="000000"/>
          <w:sz w:val="28"/>
          <w:szCs w:val="26"/>
        </w:rPr>
        <w:t>в рамках которой и в самом деле справедлива формула "сознание творит и определяет бытие". Мощная и плодотворная методология материалистического понимания истории оказывается совершенно неприменимой, когда речь заходит о культурно-историческом проектировании мира человеческого существования по законам истины, добра и красоты. В этом смысле истинное, аутентичное гуманистическое общество произойдет не из"капитализма", а из приоритета культуры и духовности над экономикой с ее естественными рыночными механизмами.</w:t>
      </w:r>
    </w:p>
    <w:p w:rsidR="00D05119" w:rsidRPr="00B76DAF" w:rsidRDefault="00D05119" w:rsidP="00B76DAF">
      <w:pPr>
        <w:shd w:val="clear" w:color="auto" w:fill="FFFFFF"/>
        <w:spacing w:after="0" w:line="360" w:lineRule="auto"/>
        <w:ind w:firstLine="709"/>
        <w:jc w:val="both"/>
        <w:rPr>
          <w:rFonts w:ascii="Times New Roman" w:hAnsi="Times New Roman" w:cs="Arial"/>
          <w:sz w:val="28"/>
          <w:szCs w:val="26"/>
        </w:rPr>
      </w:pPr>
      <w:r w:rsidRPr="00B76DAF">
        <w:rPr>
          <w:rFonts w:ascii="Times New Roman" w:hAnsi="Times New Roman" w:cs="Arial"/>
          <w:color w:val="000000"/>
          <w:sz w:val="28"/>
          <w:szCs w:val="26"/>
        </w:rPr>
        <w:t xml:space="preserve">Другое дополнение, в котором нуждается марксистская доктрина, связано с проблемой причинного объяснения движения истории. Рассматривая жизнь общества как </w:t>
      </w:r>
      <w:r w:rsidRPr="00B76DAF">
        <w:rPr>
          <w:rFonts w:ascii="Times New Roman" w:hAnsi="Times New Roman" w:cs="Arial"/>
          <w:iCs/>
          <w:color w:val="000000"/>
          <w:sz w:val="28"/>
          <w:szCs w:val="26"/>
        </w:rPr>
        <w:t xml:space="preserve">естественно-исторический процесс, </w:t>
      </w:r>
      <w:r w:rsidRPr="00B76DAF">
        <w:rPr>
          <w:rFonts w:ascii="Times New Roman" w:hAnsi="Times New Roman" w:cs="Arial"/>
          <w:color w:val="000000"/>
          <w:sz w:val="28"/>
          <w:szCs w:val="26"/>
        </w:rPr>
        <w:t xml:space="preserve">подчиняющийся объективным законам и имеющий строго определенное </w:t>
      </w:r>
      <w:r w:rsidRPr="00B76DAF">
        <w:rPr>
          <w:rFonts w:ascii="Times New Roman" w:hAnsi="Times New Roman" w:cs="Arial"/>
          <w:iCs/>
          <w:color w:val="000000"/>
          <w:sz w:val="28"/>
          <w:szCs w:val="26"/>
        </w:rPr>
        <w:t xml:space="preserve">направление, </w:t>
      </w:r>
      <w:r w:rsidRPr="00B76DAF">
        <w:rPr>
          <w:rFonts w:ascii="Times New Roman" w:hAnsi="Times New Roman" w:cs="Arial"/>
          <w:color w:val="000000"/>
          <w:sz w:val="28"/>
          <w:szCs w:val="26"/>
        </w:rPr>
        <w:t xml:space="preserve">марксисты отрицали возможность поливариантного развития. Причинное понимание общества — в духе "непреложных закономерностей", якобы неудержимо ведущих в заранее заданном направлении,— опасно тем, что </w:t>
      </w:r>
      <w:r w:rsidRPr="00B76DAF">
        <w:rPr>
          <w:rFonts w:ascii="Times New Roman" w:hAnsi="Times New Roman" w:cs="Arial"/>
          <w:iCs/>
          <w:color w:val="000000"/>
          <w:sz w:val="28"/>
          <w:szCs w:val="26"/>
        </w:rPr>
        <w:t xml:space="preserve">дает алиби </w:t>
      </w:r>
      <w:r w:rsidRPr="00B76DAF">
        <w:rPr>
          <w:rFonts w:ascii="Times New Roman" w:hAnsi="Times New Roman" w:cs="Arial"/>
          <w:color w:val="000000"/>
          <w:sz w:val="28"/>
          <w:szCs w:val="26"/>
        </w:rPr>
        <w:t>одновременно гегемонистским претензиям власти, которая, претендуя на знание "всеобщих закономерностей", "всегда права", и безответственной пассивности подвластных, ссылающихся на свою беспомощность перед лицом "объективной необходимости". Объективистское понимание истории ведет себя так, как защита на Нюрнбергском процессе: у нее нет виноватых — все выступают безответственными исполнителями, воплотителями объективно заданных тенденций.</w:t>
      </w:r>
    </w:p>
    <w:p w:rsidR="00D05119" w:rsidRPr="00B76DAF" w:rsidRDefault="00D05119" w:rsidP="00B76DAF">
      <w:pPr>
        <w:shd w:val="clear" w:color="auto" w:fill="FFFFFF"/>
        <w:spacing w:after="0" w:line="360" w:lineRule="auto"/>
        <w:ind w:firstLine="709"/>
        <w:jc w:val="both"/>
        <w:rPr>
          <w:rFonts w:ascii="Times New Roman" w:hAnsi="Times New Roman" w:cs="Arial"/>
          <w:sz w:val="28"/>
          <w:szCs w:val="26"/>
        </w:rPr>
      </w:pPr>
      <w:r w:rsidRPr="00B76DAF">
        <w:rPr>
          <w:rFonts w:ascii="Times New Roman" w:hAnsi="Times New Roman" w:cs="Arial"/>
          <w:color w:val="000000"/>
          <w:sz w:val="28"/>
          <w:szCs w:val="26"/>
        </w:rPr>
        <w:t xml:space="preserve">На самом деле изменчивость человека, его историческая подоснова связаны не только с эволюцией среды, с текучестью социальных и жизненных обстоятельств, но и с автономными событиями в области его внутреннего мира — своего рода духовными космогониями, в ходе которых рождаются неведомые "вселенные духа". Причинно-следственный детерминизм в понимании истории, однозначно связующий будущее с прошлым, исключает возможность внезапных обновлений, духовных и социальных. </w:t>
      </w:r>
      <w:r w:rsidRPr="00B76DAF">
        <w:rPr>
          <w:rFonts w:ascii="Times New Roman" w:hAnsi="Times New Roman" w:cs="Arial"/>
          <w:iCs/>
          <w:color w:val="000000"/>
          <w:sz w:val="28"/>
          <w:szCs w:val="26"/>
        </w:rPr>
        <w:t xml:space="preserve">Они возможны там, где возможна свобода </w:t>
      </w:r>
      <w:r w:rsidRPr="00B76DAF">
        <w:rPr>
          <w:rFonts w:ascii="Times New Roman" w:hAnsi="Times New Roman" w:cs="Arial"/>
          <w:color w:val="000000"/>
          <w:sz w:val="28"/>
          <w:szCs w:val="26"/>
        </w:rPr>
        <w:t>— способность перерешать судьбу, преодолевать инерцию данных обстоятельств, данного разворачивания исторических событий. Свобода не в том, чтобы следовать детерминирующим основаниям, поскольку они познаны, а в том, чтобы осуществлять моральный или интеллектуальный выбор.</w:t>
      </w:r>
    </w:p>
    <w:p w:rsidR="00D05119" w:rsidRPr="00B76DAF" w:rsidRDefault="00D05119" w:rsidP="00B76DAF">
      <w:pPr>
        <w:shd w:val="clear" w:color="auto" w:fill="FFFFFF"/>
        <w:spacing w:after="0" w:line="360" w:lineRule="auto"/>
        <w:ind w:firstLine="709"/>
        <w:jc w:val="both"/>
        <w:rPr>
          <w:rFonts w:ascii="Times New Roman" w:hAnsi="Times New Roman" w:cs="Arial"/>
          <w:sz w:val="28"/>
          <w:szCs w:val="26"/>
        </w:rPr>
      </w:pPr>
      <w:r w:rsidRPr="00B76DAF">
        <w:rPr>
          <w:rFonts w:ascii="Times New Roman" w:hAnsi="Times New Roman" w:cs="Arial"/>
          <w:color w:val="000000"/>
          <w:sz w:val="28"/>
          <w:szCs w:val="26"/>
        </w:rPr>
        <w:t>Таким образом, сталкиваются два типа исторической проницательности, два способа постижения потока жизни. Первый, объективистский, имеет целью показать скрытую обусловленность человеческого поведения логикой объективных обстоятельств, диктатом экономических интересов, скрытыми установками подсознания и т. д. Второй, основанный на принципе вменяемости, ста</w:t>
      </w:r>
      <w:r w:rsidR="00CD7D83" w:rsidRPr="00B76DAF">
        <w:rPr>
          <w:rFonts w:ascii="Times New Roman" w:hAnsi="Times New Roman" w:cs="Arial"/>
          <w:color w:val="000000"/>
          <w:sz w:val="28"/>
          <w:szCs w:val="26"/>
        </w:rPr>
        <w:t>в</w:t>
      </w:r>
      <w:r w:rsidRPr="00B76DAF">
        <w:rPr>
          <w:rFonts w:ascii="Times New Roman" w:hAnsi="Times New Roman" w:cs="Arial"/>
          <w:color w:val="000000"/>
          <w:sz w:val="28"/>
          <w:szCs w:val="26"/>
        </w:rPr>
        <w:t xml:space="preserve">ит своей целью </w:t>
      </w:r>
      <w:r w:rsidRPr="00B76DAF">
        <w:rPr>
          <w:rFonts w:ascii="Times New Roman" w:hAnsi="Times New Roman" w:cs="Arial"/>
          <w:iCs/>
          <w:color w:val="000000"/>
          <w:sz w:val="28"/>
          <w:szCs w:val="26"/>
        </w:rPr>
        <w:t xml:space="preserve">обнаружить возможности свободы </w:t>
      </w:r>
      <w:r w:rsidRPr="00B76DAF">
        <w:rPr>
          <w:rFonts w:ascii="Times New Roman" w:hAnsi="Times New Roman" w:cs="Arial"/>
          <w:color w:val="000000"/>
          <w:sz w:val="28"/>
          <w:szCs w:val="26"/>
        </w:rPr>
        <w:t>— тех прорех, лакун в объективных порядках бытия, через которые врывается в мир логика иначе</w:t>
      </w:r>
      <w:r w:rsidR="00CD7D83" w:rsidRPr="00B76DAF">
        <w:rPr>
          <w:rFonts w:ascii="Times New Roman" w:hAnsi="Times New Roman" w:cs="Arial"/>
          <w:color w:val="000000"/>
          <w:sz w:val="28"/>
          <w:szCs w:val="26"/>
        </w:rPr>
        <w:t xml:space="preserve"> возможного.</w:t>
      </w:r>
    </w:p>
    <w:p w:rsidR="00D05119" w:rsidRPr="00B76DAF" w:rsidRDefault="00D05119" w:rsidP="00B76DAF">
      <w:pPr>
        <w:shd w:val="clear" w:color="auto" w:fill="FFFFFF"/>
        <w:spacing w:after="0" w:line="360" w:lineRule="auto"/>
        <w:ind w:firstLine="709"/>
        <w:jc w:val="both"/>
        <w:rPr>
          <w:rFonts w:ascii="Times New Roman" w:hAnsi="Times New Roman" w:cs="Arial"/>
          <w:color w:val="000000"/>
          <w:sz w:val="28"/>
          <w:szCs w:val="26"/>
        </w:rPr>
      </w:pPr>
      <w:r w:rsidRPr="00B76DAF">
        <w:rPr>
          <w:rFonts w:ascii="Times New Roman" w:hAnsi="Times New Roman" w:cs="Arial"/>
          <w:color w:val="000000"/>
          <w:sz w:val="28"/>
          <w:szCs w:val="26"/>
        </w:rPr>
        <w:t>Было бы неверно думать, что в столкновении этих двух познавательных стратегий одна безусловно истинна, а другая — ложна. Более глубокий взгляд заключается в том, что оба подхода взаимно дополняют друг друга, выступая двумя аспектами многомерного целого. Однако сегодня сама логика жизни выдвигает на первый план принцип ответственности, безусловной вменяемости человека перед лицом истории.</w:t>
      </w:r>
    </w:p>
    <w:p w:rsidR="000A0D67" w:rsidRPr="00B76DAF" w:rsidRDefault="000A0D67" w:rsidP="00B76DAF">
      <w:pPr>
        <w:shd w:val="clear" w:color="auto" w:fill="FFFFFF"/>
        <w:spacing w:after="0" w:line="360" w:lineRule="auto"/>
        <w:ind w:firstLine="709"/>
        <w:jc w:val="both"/>
        <w:rPr>
          <w:rFonts w:ascii="Times New Roman" w:hAnsi="Times New Roman" w:cs="Arial"/>
          <w:sz w:val="28"/>
          <w:szCs w:val="26"/>
        </w:rPr>
      </w:pPr>
    </w:p>
    <w:p w:rsidR="00CD7D83" w:rsidRPr="00B76DAF" w:rsidRDefault="00B76DAF" w:rsidP="00B76DAF">
      <w:pPr>
        <w:pStyle w:val="a3"/>
        <w:shd w:val="clear" w:color="auto" w:fill="FFFFFF"/>
        <w:spacing w:after="0" w:line="360" w:lineRule="auto"/>
        <w:ind w:left="0" w:firstLine="720"/>
        <w:jc w:val="both"/>
        <w:rPr>
          <w:rFonts w:ascii="Times New Roman" w:hAnsi="Times New Roman" w:cs="Arial"/>
          <w:color w:val="000000"/>
          <w:sz w:val="28"/>
          <w:szCs w:val="26"/>
        </w:rPr>
      </w:pPr>
      <w:r>
        <w:rPr>
          <w:rFonts w:ascii="Times New Roman" w:hAnsi="Times New Roman" w:cs="Arial"/>
          <w:color w:val="000000"/>
          <w:sz w:val="28"/>
          <w:szCs w:val="26"/>
        </w:rPr>
        <w:t xml:space="preserve">1.2 </w:t>
      </w:r>
      <w:r w:rsidR="00CD7D83" w:rsidRPr="00B76DAF">
        <w:rPr>
          <w:rFonts w:ascii="Times New Roman" w:hAnsi="Times New Roman" w:cs="Arial"/>
          <w:color w:val="000000"/>
          <w:sz w:val="28"/>
          <w:szCs w:val="26"/>
        </w:rPr>
        <w:t>М. Вебер: анализ капитализма</w:t>
      </w:r>
    </w:p>
    <w:p w:rsidR="00B76DAF" w:rsidRDefault="00B76DAF" w:rsidP="00B76DAF">
      <w:pPr>
        <w:shd w:val="clear" w:color="auto" w:fill="FFFFFF"/>
        <w:tabs>
          <w:tab w:val="left" w:pos="1517"/>
        </w:tabs>
        <w:spacing w:after="0" w:line="360" w:lineRule="auto"/>
        <w:ind w:firstLine="709"/>
        <w:jc w:val="both"/>
        <w:rPr>
          <w:rFonts w:ascii="Times New Roman" w:hAnsi="Times New Roman" w:cs="Arial"/>
          <w:color w:val="000000"/>
          <w:sz w:val="28"/>
          <w:szCs w:val="26"/>
        </w:rPr>
      </w:pPr>
    </w:p>
    <w:p w:rsidR="00D05119" w:rsidRPr="00B76DAF" w:rsidRDefault="00D05119" w:rsidP="00B76DAF">
      <w:pPr>
        <w:shd w:val="clear" w:color="auto" w:fill="FFFFFF"/>
        <w:tabs>
          <w:tab w:val="left" w:pos="1517"/>
        </w:tabs>
        <w:spacing w:after="0" w:line="360" w:lineRule="auto"/>
        <w:ind w:firstLine="709"/>
        <w:jc w:val="both"/>
        <w:rPr>
          <w:rFonts w:ascii="Times New Roman" w:hAnsi="Times New Roman" w:cs="Arial"/>
          <w:sz w:val="28"/>
          <w:szCs w:val="26"/>
        </w:rPr>
      </w:pPr>
      <w:r w:rsidRPr="00B76DAF">
        <w:rPr>
          <w:rFonts w:ascii="Times New Roman" w:hAnsi="Times New Roman" w:cs="Arial"/>
          <w:color w:val="000000"/>
          <w:sz w:val="28"/>
          <w:szCs w:val="26"/>
        </w:rPr>
        <w:t>Еще одна о</w:t>
      </w:r>
      <w:r w:rsidR="00070AAF" w:rsidRPr="00B76DAF">
        <w:rPr>
          <w:rFonts w:ascii="Times New Roman" w:hAnsi="Times New Roman" w:cs="Arial"/>
          <w:color w:val="000000"/>
          <w:sz w:val="28"/>
          <w:szCs w:val="26"/>
        </w:rPr>
        <w:t>граниченность марксистской модели исторического процесса заключается в одно</w:t>
      </w:r>
      <w:r w:rsidRPr="00B76DAF">
        <w:rPr>
          <w:rFonts w:ascii="Times New Roman" w:hAnsi="Times New Roman" w:cs="Arial"/>
          <w:color w:val="000000"/>
          <w:sz w:val="28"/>
          <w:szCs w:val="26"/>
        </w:rPr>
        <w:t xml:space="preserve">стороннем понимании </w:t>
      </w:r>
      <w:r w:rsidR="00070AAF" w:rsidRPr="00B76DAF">
        <w:rPr>
          <w:rFonts w:ascii="Times New Roman" w:hAnsi="Times New Roman" w:cs="Arial"/>
          <w:color w:val="000000"/>
          <w:sz w:val="28"/>
          <w:szCs w:val="26"/>
        </w:rPr>
        <w:t>взаимодействия</w:t>
      </w:r>
      <w:r w:rsidRPr="00B76DAF">
        <w:rPr>
          <w:rFonts w:ascii="Times New Roman" w:hAnsi="Times New Roman" w:cs="Arial"/>
          <w:color w:val="000000"/>
          <w:sz w:val="28"/>
          <w:szCs w:val="26"/>
        </w:rPr>
        <w:t xml:space="preserve"> экономических и идеологических факторов в жизни общества. Этот вопрос сегодня стал по-новому актуальным в связи с развитием рыночной экономики в странах бывшего СССР, ибо возникает настоятельная необходимость в полной мере осмыслить проблему роли идеологии в процессе реализации экономических реформ. Возможна ли вообще радикальная и при этом эффективная экономическая трансформация в идеологическом, мировоззренческом и духовном вакууме? Как скажутся реформы на судьбах национальных культур, на нравственных взаимоотношениях людей? И какое воздействие оказывает духовно-нравственная атмосфера в обществе на характер проводимых преобразований?</w:t>
      </w:r>
    </w:p>
    <w:p w:rsidR="00D05119" w:rsidRPr="00B76DAF" w:rsidRDefault="00D05119" w:rsidP="00B76DAF">
      <w:pPr>
        <w:spacing w:after="0" w:line="360" w:lineRule="auto"/>
        <w:ind w:firstLine="709"/>
        <w:jc w:val="both"/>
        <w:rPr>
          <w:rFonts w:ascii="Times New Roman" w:hAnsi="Times New Roman" w:cs="Arial"/>
          <w:sz w:val="28"/>
          <w:szCs w:val="26"/>
        </w:rPr>
      </w:pPr>
      <w:r w:rsidRPr="00B76DAF">
        <w:rPr>
          <w:rFonts w:ascii="Times New Roman" w:hAnsi="Times New Roman" w:cs="Arial"/>
          <w:color w:val="000000"/>
          <w:sz w:val="28"/>
          <w:szCs w:val="26"/>
        </w:rPr>
        <w:t>В свете сказанного особый интерес в последние годы вызывают работы Макса Вебера (1864 — 1920), в частности — "Протестантская этика и дух капитализма". Автор различает три способа организации общественных отношений — рациональный, традиционный и харизматический (от "харизма" — наделение человека, символа и</w:t>
      </w:r>
      <w:r w:rsidR="00070AAF" w:rsidRPr="00B76DAF">
        <w:rPr>
          <w:rFonts w:ascii="Times New Roman" w:hAnsi="Times New Roman" w:cs="Arial"/>
          <w:color w:val="000000"/>
          <w:sz w:val="28"/>
          <w:szCs w:val="26"/>
        </w:rPr>
        <w:t>ли социального слоя исключитель</w:t>
      </w:r>
      <w:r w:rsidRPr="00B76DAF">
        <w:rPr>
          <w:rFonts w:ascii="Times New Roman" w:hAnsi="Times New Roman" w:cs="Arial"/>
          <w:color w:val="000000"/>
          <w:sz w:val="28"/>
          <w:szCs w:val="26"/>
        </w:rPr>
        <w:t xml:space="preserve">ными качествами непогрешимости, святости, психологического магнетизма и т. п.). </w:t>
      </w:r>
      <w:r w:rsidRPr="00B76DAF">
        <w:rPr>
          <w:rFonts w:ascii="Times New Roman" w:hAnsi="Times New Roman" w:cs="Arial"/>
          <w:iCs/>
          <w:color w:val="000000"/>
          <w:sz w:val="28"/>
          <w:szCs w:val="26"/>
        </w:rPr>
        <w:t xml:space="preserve">Рациональность, </w:t>
      </w:r>
      <w:r w:rsidRPr="00B76DAF">
        <w:rPr>
          <w:rFonts w:ascii="Times New Roman" w:hAnsi="Times New Roman" w:cs="Arial"/>
          <w:color w:val="000000"/>
          <w:sz w:val="28"/>
          <w:szCs w:val="26"/>
        </w:rPr>
        <w:t xml:space="preserve">по Веберу, является определяющей чертой современной европейской культуры. Капитализм — наиболее рациональный тип хозяйствования. </w:t>
      </w:r>
      <w:r w:rsidRPr="00B76DAF">
        <w:rPr>
          <w:rFonts w:ascii="Times New Roman" w:hAnsi="Times New Roman" w:cs="Arial"/>
          <w:iCs/>
          <w:color w:val="000000"/>
          <w:sz w:val="28"/>
          <w:szCs w:val="26"/>
        </w:rPr>
        <w:t xml:space="preserve">Однако он не оказывается губительным для массового человека и культуры лишь тогда, когда дополняется и ограничивается религиозной этикой, в частности </w:t>
      </w:r>
      <w:r w:rsidRPr="00B76DAF">
        <w:rPr>
          <w:rFonts w:ascii="Times New Roman" w:hAnsi="Times New Roman" w:cs="Arial"/>
          <w:color w:val="000000"/>
          <w:sz w:val="28"/>
          <w:szCs w:val="26"/>
        </w:rPr>
        <w:t xml:space="preserve">— </w:t>
      </w:r>
      <w:r w:rsidRPr="00B76DAF">
        <w:rPr>
          <w:rFonts w:ascii="Times New Roman" w:hAnsi="Times New Roman" w:cs="Arial"/>
          <w:iCs/>
          <w:color w:val="000000"/>
          <w:sz w:val="28"/>
          <w:szCs w:val="26"/>
        </w:rPr>
        <w:t xml:space="preserve">протестантской. </w:t>
      </w:r>
      <w:r w:rsidRPr="00B76DAF">
        <w:rPr>
          <w:rFonts w:ascii="Times New Roman" w:hAnsi="Times New Roman" w:cs="Arial"/>
          <w:color w:val="000000"/>
          <w:sz w:val="28"/>
          <w:szCs w:val="26"/>
        </w:rPr>
        <w:t>В противном случае абсолютизация "рыночного подхода" ко всем сферам жизни, доминирование хозяйственной рациональности неизбежно приводит к без</w:t>
      </w:r>
      <w:r w:rsidR="00070AAF" w:rsidRPr="00B76DAF">
        <w:rPr>
          <w:rFonts w:ascii="Times New Roman" w:hAnsi="Times New Roman" w:cs="Arial"/>
          <w:color w:val="000000"/>
          <w:sz w:val="28"/>
          <w:szCs w:val="26"/>
        </w:rPr>
        <w:t xml:space="preserve"> </w:t>
      </w:r>
      <w:r w:rsidRPr="00B76DAF">
        <w:rPr>
          <w:rFonts w:ascii="Times New Roman" w:hAnsi="Times New Roman" w:cs="Arial"/>
          <w:color w:val="000000"/>
          <w:sz w:val="28"/>
          <w:szCs w:val="26"/>
        </w:rPr>
        <w:t>духовности, к обстановке "дикого капитализма", к безудержной криминализации человеческих взаимоотношений. Парадокс состоит в том, что доведенный до логического конца рационально-экономический подход оборачивается своей противоположностью — экономическим хаосом, безответственностью, "беспределом", что в известной мере мы и наблюдаем сегодня в некоторых странах. Вторым следствием является отчуждение личности от государства, возникновение всесильной власти бюрократического аппарата, не сдерживаемого никакими мировоззренческими и этическими императивами. Беспредел "снизу" дополняется вседозволенностью "сверху".</w:t>
      </w:r>
    </w:p>
    <w:p w:rsidR="00070AAF" w:rsidRPr="00B76DAF" w:rsidRDefault="00070AAF" w:rsidP="00B76DAF">
      <w:pPr>
        <w:shd w:val="clear" w:color="auto" w:fill="FFFFFF"/>
        <w:spacing w:after="0" w:line="360" w:lineRule="auto"/>
        <w:ind w:firstLine="709"/>
        <w:jc w:val="both"/>
        <w:rPr>
          <w:rFonts w:ascii="Times New Roman" w:hAnsi="Times New Roman" w:cs="Arial"/>
          <w:bCs/>
          <w:color w:val="000000"/>
          <w:sz w:val="28"/>
          <w:szCs w:val="26"/>
        </w:rPr>
      </w:pPr>
    </w:p>
    <w:p w:rsidR="00D05119" w:rsidRPr="00B76DAF" w:rsidRDefault="00B76DAF" w:rsidP="00B76DAF">
      <w:pPr>
        <w:pStyle w:val="a3"/>
        <w:shd w:val="clear" w:color="auto" w:fill="FFFFFF"/>
        <w:spacing w:after="0" w:line="360" w:lineRule="auto"/>
        <w:ind w:left="0" w:firstLine="720"/>
        <w:jc w:val="both"/>
        <w:rPr>
          <w:rFonts w:ascii="Times New Roman" w:hAnsi="Times New Roman" w:cs="Arial"/>
          <w:sz w:val="28"/>
          <w:szCs w:val="26"/>
        </w:rPr>
      </w:pPr>
      <w:r>
        <w:rPr>
          <w:rFonts w:ascii="Times New Roman" w:hAnsi="Times New Roman" w:cs="Arial"/>
          <w:bCs/>
          <w:color w:val="000000"/>
          <w:sz w:val="28"/>
          <w:szCs w:val="26"/>
        </w:rPr>
        <w:br w:type="page"/>
        <w:t xml:space="preserve">2. </w:t>
      </w:r>
      <w:r w:rsidR="00D05119" w:rsidRPr="00B76DAF">
        <w:rPr>
          <w:rFonts w:ascii="Times New Roman" w:hAnsi="Times New Roman" w:cs="Arial"/>
          <w:bCs/>
          <w:color w:val="000000"/>
          <w:sz w:val="28"/>
          <w:szCs w:val="26"/>
        </w:rPr>
        <w:t>Социальная структура общества</w:t>
      </w:r>
    </w:p>
    <w:p w:rsidR="00B76DAF" w:rsidRDefault="00B76DAF" w:rsidP="00B76DAF">
      <w:pPr>
        <w:shd w:val="clear" w:color="auto" w:fill="FFFFFF"/>
        <w:spacing w:after="0" w:line="360" w:lineRule="auto"/>
        <w:ind w:firstLine="709"/>
        <w:jc w:val="both"/>
        <w:rPr>
          <w:rFonts w:ascii="Times New Roman" w:hAnsi="Times New Roman" w:cs="Arial"/>
          <w:color w:val="000000"/>
          <w:sz w:val="28"/>
          <w:szCs w:val="26"/>
        </w:rPr>
      </w:pPr>
    </w:p>
    <w:p w:rsidR="00D05119" w:rsidRPr="00B76DAF" w:rsidRDefault="00D05119" w:rsidP="00B76DAF">
      <w:pPr>
        <w:shd w:val="clear" w:color="auto" w:fill="FFFFFF"/>
        <w:spacing w:after="0" w:line="360" w:lineRule="auto"/>
        <w:ind w:firstLine="709"/>
        <w:jc w:val="both"/>
        <w:rPr>
          <w:rFonts w:ascii="Times New Roman" w:hAnsi="Times New Roman" w:cs="Arial"/>
          <w:sz w:val="28"/>
          <w:szCs w:val="26"/>
        </w:rPr>
      </w:pPr>
      <w:r w:rsidRPr="00B76DAF">
        <w:rPr>
          <w:rFonts w:ascii="Times New Roman" w:hAnsi="Times New Roman" w:cs="Arial"/>
          <w:color w:val="000000"/>
          <w:sz w:val="28"/>
          <w:szCs w:val="26"/>
        </w:rPr>
        <w:t xml:space="preserve">В обществе действуют люди, наделенные сознанием, волей, способностью ставить цели и достигать их. Человек, в отличие от животного, обладает удивительной способностью проектировать формы своего социального и духовного бытия, </w:t>
      </w:r>
      <w:r w:rsidR="00B76DAF">
        <w:rPr>
          <w:rFonts w:ascii="Times New Roman" w:hAnsi="Times New Roman" w:cs="Arial"/>
          <w:color w:val="000000"/>
          <w:sz w:val="28"/>
          <w:szCs w:val="26"/>
        </w:rPr>
        <w:t>планировать свое будущее.</w:t>
      </w:r>
      <w:r w:rsidRPr="00B76DAF">
        <w:rPr>
          <w:rFonts w:ascii="Times New Roman" w:hAnsi="Times New Roman" w:cs="Arial"/>
          <w:color w:val="000000"/>
          <w:sz w:val="28"/>
          <w:szCs w:val="26"/>
        </w:rPr>
        <w:t xml:space="preserve"> Однако указанное обстоятельство не должно заслонять от нас один исключительно важный момент, на который обратил внимание Маркс: каждое новое поколение, приходя к активной социальной деятельности, застает некоторую совокупность условий, которую он не может по своему усмотрению изменять, игнорировать или конструировать. Эта совокупность условий выступает как исходная, определяющая реальность истории, от которой люди должны отталкиваться в своей деят</w:t>
      </w:r>
      <w:r w:rsidR="000A0D67" w:rsidRPr="00B76DAF">
        <w:rPr>
          <w:rFonts w:ascii="Times New Roman" w:hAnsi="Times New Roman" w:cs="Arial"/>
          <w:color w:val="000000"/>
          <w:sz w:val="28"/>
          <w:szCs w:val="26"/>
        </w:rPr>
        <w:t>е</w:t>
      </w:r>
      <w:r w:rsidRPr="00B76DAF">
        <w:rPr>
          <w:rFonts w:ascii="Times New Roman" w:hAnsi="Times New Roman" w:cs="Arial"/>
          <w:color w:val="000000"/>
          <w:sz w:val="28"/>
          <w:szCs w:val="26"/>
        </w:rPr>
        <w:t xml:space="preserve">льности и с которой они должны согласовывать свои действия, поступки, решения и исторические инициативы. </w:t>
      </w:r>
      <w:r w:rsidRPr="00B76DAF">
        <w:rPr>
          <w:rFonts w:ascii="Times New Roman" w:hAnsi="Times New Roman" w:cs="Arial"/>
          <w:iCs/>
          <w:color w:val="000000"/>
          <w:sz w:val="28"/>
          <w:szCs w:val="26"/>
        </w:rPr>
        <w:t xml:space="preserve">Такой объективной, от воли людей не зависящей реальностью является материальное производство (в широком смысле </w:t>
      </w:r>
      <w:r w:rsidRPr="00B76DAF">
        <w:rPr>
          <w:rFonts w:ascii="Times New Roman" w:hAnsi="Times New Roman" w:cs="Arial"/>
          <w:color w:val="000000"/>
          <w:sz w:val="28"/>
          <w:szCs w:val="26"/>
        </w:rPr>
        <w:t xml:space="preserve">— </w:t>
      </w:r>
      <w:r w:rsidRPr="00B76DAF">
        <w:rPr>
          <w:rFonts w:ascii="Times New Roman" w:hAnsi="Times New Roman" w:cs="Arial"/>
          <w:iCs/>
          <w:color w:val="000000"/>
          <w:sz w:val="28"/>
          <w:szCs w:val="26"/>
        </w:rPr>
        <w:t xml:space="preserve">общественное бытие). </w:t>
      </w:r>
      <w:r w:rsidRPr="00B76DAF">
        <w:rPr>
          <w:rFonts w:ascii="Times New Roman" w:hAnsi="Times New Roman" w:cs="Arial"/>
          <w:color w:val="000000"/>
          <w:sz w:val="28"/>
          <w:szCs w:val="26"/>
        </w:rPr>
        <w:t>Из определенной формы материального производства, отмечал Маркс, вытекает, во-первых, определенная структура общества, во-вторых, определенное отношение людей к природе; их государственный строй и их духовный уклад определяется как тем, так и другим.</w:t>
      </w:r>
    </w:p>
    <w:p w:rsidR="00D05119" w:rsidRPr="00B76DAF" w:rsidRDefault="00D05119" w:rsidP="00B76DAF">
      <w:pPr>
        <w:shd w:val="clear" w:color="auto" w:fill="FFFFFF"/>
        <w:spacing w:after="0" w:line="360" w:lineRule="auto"/>
        <w:ind w:firstLine="709"/>
        <w:jc w:val="both"/>
        <w:rPr>
          <w:rFonts w:ascii="Times New Roman" w:hAnsi="Times New Roman" w:cs="Arial"/>
          <w:sz w:val="28"/>
          <w:szCs w:val="26"/>
        </w:rPr>
      </w:pPr>
      <w:r w:rsidRPr="00B76DAF">
        <w:rPr>
          <w:rFonts w:ascii="Times New Roman" w:hAnsi="Times New Roman" w:cs="Arial"/>
          <w:color w:val="000000"/>
          <w:sz w:val="28"/>
          <w:szCs w:val="26"/>
        </w:rPr>
        <w:t xml:space="preserve">Производство, понимаемое как жизнедеятельность общества, как </w:t>
      </w:r>
      <w:r w:rsidRPr="00B76DAF">
        <w:rPr>
          <w:rFonts w:ascii="Times New Roman" w:hAnsi="Times New Roman" w:cs="Arial"/>
          <w:iCs/>
          <w:color w:val="000000"/>
          <w:sz w:val="28"/>
          <w:szCs w:val="26"/>
        </w:rPr>
        <w:t xml:space="preserve">общественное </w:t>
      </w:r>
      <w:r w:rsidRPr="00B76DAF">
        <w:rPr>
          <w:rFonts w:ascii="Times New Roman" w:hAnsi="Times New Roman" w:cs="Arial"/>
          <w:color w:val="000000"/>
          <w:sz w:val="28"/>
          <w:szCs w:val="26"/>
        </w:rPr>
        <w:t>производство, предполагает, что люди в рамках своей материальной деятельности производят не только материальные продукты — вещи, материальные блага, услуги и ценности, но и воспроизводят свою социальность — общественные отношения, экономические связи, институты, а в конечном счете и самих себя, свою собственную общественную сущность. Другими словами, общественное производство включает в себя производство материальных благ, воспроизводство материальных общественных связей, воспроизводство, самого человека и в конечном счете производство "идей" — общественную идеологию.</w:t>
      </w:r>
    </w:p>
    <w:p w:rsidR="00D05119" w:rsidRPr="00B76DAF" w:rsidRDefault="00D05119" w:rsidP="00B76DAF">
      <w:pPr>
        <w:shd w:val="clear" w:color="auto" w:fill="FFFFFF"/>
        <w:spacing w:after="0" w:line="360" w:lineRule="auto"/>
        <w:ind w:firstLine="709"/>
        <w:jc w:val="both"/>
        <w:rPr>
          <w:rFonts w:ascii="Times New Roman" w:hAnsi="Times New Roman" w:cs="Arial"/>
          <w:sz w:val="28"/>
          <w:szCs w:val="26"/>
        </w:rPr>
      </w:pPr>
      <w:r w:rsidRPr="00B76DAF">
        <w:rPr>
          <w:rFonts w:ascii="Times New Roman" w:hAnsi="Times New Roman" w:cs="Arial"/>
          <w:color w:val="000000"/>
          <w:sz w:val="28"/>
          <w:szCs w:val="26"/>
        </w:rPr>
        <w:t xml:space="preserve">Эмпирически общество предстает перед нами как совокупность людей, но посредством абстракции мы можем выделить те невидимые, но прочные скрепы, которые связывают людей в единое целое — в группы, коллективы, слои, классы, нации, государства и т. п. Такие скрепы в виде </w:t>
      </w:r>
      <w:r w:rsidRPr="00B76DAF">
        <w:rPr>
          <w:rFonts w:ascii="Times New Roman" w:hAnsi="Times New Roman" w:cs="Arial"/>
          <w:iCs/>
          <w:color w:val="000000"/>
          <w:sz w:val="28"/>
          <w:szCs w:val="26"/>
        </w:rPr>
        <w:t xml:space="preserve">общественных отношений </w:t>
      </w:r>
      <w:r w:rsidRPr="00B76DAF">
        <w:rPr>
          <w:rFonts w:ascii="Times New Roman" w:hAnsi="Times New Roman" w:cs="Arial"/>
          <w:color w:val="000000"/>
          <w:sz w:val="28"/>
          <w:szCs w:val="26"/>
        </w:rPr>
        <w:t xml:space="preserve">и делают общество </w:t>
      </w:r>
      <w:r w:rsidRPr="00B76DAF">
        <w:rPr>
          <w:rFonts w:ascii="Times New Roman" w:hAnsi="Times New Roman" w:cs="Arial"/>
          <w:iCs/>
          <w:color w:val="000000"/>
          <w:sz w:val="28"/>
          <w:szCs w:val="26"/>
        </w:rPr>
        <w:t xml:space="preserve">системой </w:t>
      </w:r>
      <w:r w:rsidRPr="00B76DAF">
        <w:rPr>
          <w:rFonts w:ascii="Times New Roman" w:hAnsi="Times New Roman" w:cs="Arial"/>
          <w:color w:val="000000"/>
          <w:sz w:val="28"/>
          <w:szCs w:val="26"/>
        </w:rPr>
        <w:t xml:space="preserve">со своими элементами, структурами, функциями, целями и смыслами. В материальном производстве в качестве таких отношений выступают </w:t>
      </w:r>
      <w:r w:rsidRPr="00B76DAF">
        <w:rPr>
          <w:rFonts w:ascii="Times New Roman" w:hAnsi="Times New Roman" w:cs="Arial"/>
          <w:iCs/>
          <w:color w:val="000000"/>
          <w:sz w:val="28"/>
          <w:szCs w:val="26"/>
        </w:rPr>
        <w:t xml:space="preserve">производственные отношения. </w:t>
      </w:r>
      <w:r w:rsidRPr="00B76DAF">
        <w:rPr>
          <w:rFonts w:ascii="Times New Roman" w:hAnsi="Times New Roman" w:cs="Arial"/>
          <w:color w:val="000000"/>
          <w:sz w:val="28"/>
          <w:szCs w:val="26"/>
        </w:rPr>
        <w:t>Последние суть отношения людей по поводу вещей. Прежде всего речь идет об отношении к орудиям, предметам и средствам труда. Исторически известны разные способы соединения производителя материальных</w:t>
      </w:r>
      <w:r w:rsidR="000A0D67" w:rsidRPr="00B76DAF">
        <w:rPr>
          <w:rFonts w:ascii="Times New Roman" w:hAnsi="Times New Roman" w:cs="Arial"/>
          <w:color w:val="000000"/>
          <w:sz w:val="28"/>
          <w:szCs w:val="26"/>
        </w:rPr>
        <w:t xml:space="preserve"> </w:t>
      </w:r>
      <w:r w:rsidRPr="00B76DAF">
        <w:rPr>
          <w:rFonts w:ascii="Times New Roman" w:hAnsi="Times New Roman" w:cs="Arial"/>
          <w:color w:val="000000"/>
          <w:sz w:val="28"/>
          <w:szCs w:val="26"/>
        </w:rPr>
        <w:t>благ с орудиями труда. В формировании структуры производственных отношений центральная роль принадлежит отношениям собственности, кроме того, следует иметь в виду также отношения распределения, обмена и потребления производимых материальных благ.</w:t>
      </w:r>
    </w:p>
    <w:p w:rsidR="00D05119" w:rsidRPr="00B76DAF" w:rsidRDefault="00D05119" w:rsidP="00B76DAF">
      <w:pPr>
        <w:shd w:val="clear" w:color="auto" w:fill="FFFFFF"/>
        <w:spacing w:after="0" w:line="360" w:lineRule="auto"/>
        <w:ind w:firstLine="709"/>
        <w:jc w:val="both"/>
        <w:rPr>
          <w:rFonts w:ascii="Times New Roman" w:hAnsi="Times New Roman" w:cs="Arial"/>
          <w:sz w:val="28"/>
          <w:szCs w:val="26"/>
        </w:rPr>
      </w:pPr>
      <w:r w:rsidRPr="00B76DAF">
        <w:rPr>
          <w:rFonts w:ascii="Times New Roman" w:hAnsi="Times New Roman" w:cs="Arial"/>
          <w:color w:val="000000"/>
          <w:sz w:val="28"/>
          <w:szCs w:val="26"/>
        </w:rPr>
        <w:t xml:space="preserve">Человек не может успешно участвовать в сфере производства, не пользуясь особым </w:t>
      </w:r>
      <w:r w:rsidRPr="00B76DAF">
        <w:rPr>
          <w:rFonts w:ascii="Times New Roman" w:hAnsi="Times New Roman" w:cs="Arial"/>
          <w:iCs/>
          <w:color w:val="000000"/>
          <w:sz w:val="28"/>
          <w:szCs w:val="26"/>
        </w:rPr>
        <w:t xml:space="preserve">материальным посредником </w:t>
      </w:r>
      <w:r w:rsidRPr="00B76DAF">
        <w:rPr>
          <w:rFonts w:ascii="Times New Roman" w:hAnsi="Times New Roman" w:cs="Arial"/>
          <w:color w:val="000000"/>
          <w:sz w:val="28"/>
          <w:szCs w:val="26"/>
        </w:rPr>
        <w:t xml:space="preserve">между собой и предметом труда, а именно, орудием труда. Кроме того, люди должны иметь в своем распоряжении определенные технологии, комплекс транспортных средств, помещений, средств связи и др. Участвующие в производстве люди, а также все необходимые средства производства, образуют </w:t>
      </w:r>
      <w:r w:rsidRPr="00B76DAF">
        <w:rPr>
          <w:rFonts w:ascii="Times New Roman" w:hAnsi="Times New Roman" w:cs="Arial"/>
          <w:iCs/>
          <w:color w:val="000000"/>
          <w:sz w:val="28"/>
          <w:szCs w:val="26"/>
        </w:rPr>
        <w:t xml:space="preserve">производительные силы. </w:t>
      </w:r>
      <w:r w:rsidRPr="00B76DAF">
        <w:rPr>
          <w:rFonts w:ascii="Times New Roman" w:hAnsi="Times New Roman" w:cs="Arial"/>
          <w:color w:val="000000"/>
          <w:sz w:val="28"/>
          <w:szCs w:val="26"/>
        </w:rPr>
        <w:t xml:space="preserve">Эти последние вместе с соответствующими им производственными отношениями образуют </w:t>
      </w:r>
      <w:r w:rsidRPr="00B76DAF">
        <w:rPr>
          <w:rFonts w:ascii="Times New Roman" w:hAnsi="Times New Roman" w:cs="Arial"/>
          <w:iCs/>
          <w:color w:val="000000"/>
          <w:sz w:val="28"/>
          <w:szCs w:val="26"/>
        </w:rPr>
        <w:t xml:space="preserve">способ производства. </w:t>
      </w:r>
      <w:r w:rsidRPr="00B76DAF">
        <w:rPr>
          <w:rFonts w:ascii="Times New Roman" w:hAnsi="Times New Roman" w:cs="Arial"/>
          <w:color w:val="000000"/>
          <w:sz w:val="28"/>
          <w:szCs w:val="26"/>
        </w:rPr>
        <w:t>Обе стороны способа производства находятся в определенной взаимосвязи. В конечном счете производственные отношения, их исторический тип определяется уровнем и характером развития производительных сил.</w:t>
      </w:r>
    </w:p>
    <w:p w:rsidR="00D05119" w:rsidRPr="00B76DAF" w:rsidRDefault="00D05119" w:rsidP="00B76DAF">
      <w:pPr>
        <w:shd w:val="clear" w:color="auto" w:fill="FFFFFF"/>
        <w:spacing w:after="0" w:line="360" w:lineRule="auto"/>
        <w:ind w:firstLine="709"/>
        <w:jc w:val="both"/>
        <w:rPr>
          <w:rFonts w:ascii="Times New Roman" w:hAnsi="Times New Roman" w:cs="Arial"/>
          <w:sz w:val="28"/>
          <w:szCs w:val="26"/>
        </w:rPr>
      </w:pPr>
      <w:r w:rsidRPr="00B76DAF">
        <w:rPr>
          <w:rFonts w:ascii="Times New Roman" w:hAnsi="Times New Roman" w:cs="Arial"/>
          <w:color w:val="000000"/>
          <w:sz w:val="28"/>
          <w:szCs w:val="26"/>
        </w:rPr>
        <w:t xml:space="preserve">Производственные отношения, взятые в их системной целостности, образуют экономический строй общества, или </w:t>
      </w:r>
      <w:r w:rsidRPr="00B76DAF">
        <w:rPr>
          <w:rFonts w:ascii="Times New Roman" w:hAnsi="Times New Roman" w:cs="Arial"/>
          <w:iCs/>
          <w:color w:val="000000"/>
          <w:sz w:val="28"/>
          <w:szCs w:val="26"/>
        </w:rPr>
        <w:t xml:space="preserve">базис. </w:t>
      </w:r>
      <w:r w:rsidRPr="00B76DAF">
        <w:rPr>
          <w:rFonts w:ascii="Times New Roman" w:hAnsi="Times New Roman" w:cs="Arial"/>
          <w:color w:val="000000"/>
          <w:sz w:val="28"/>
          <w:szCs w:val="26"/>
        </w:rPr>
        <w:t xml:space="preserve">Над базисом возвышается отвечающая ему </w:t>
      </w:r>
      <w:r w:rsidRPr="00B76DAF">
        <w:rPr>
          <w:rFonts w:ascii="Times New Roman" w:hAnsi="Times New Roman" w:cs="Arial"/>
          <w:iCs/>
          <w:color w:val="000000"/>
          <w:sz w:val="28"/>
          <w:szCs w:val="26"/>
        </w:rPr>
        <w:t xml:space="preserve">надстройка, </w:t>
      </w:r>
      <w:r w:rsidRPr="00B76DAF">
        <w:rPr>
          <w:rFonts w:ascii="Times New Roman" w:hAnsi="Times New Roman" w:cs="Arial"/>
          <w:color w:val="000000"/>
          <w:sz w:val="28"/>
          <w:szCs w:val="26"/>
        </w:rPr>
        <w:t>включающая всю совокупность форм общественного сознания (мораль, религия, искусство, право, политическое сознание и др.), соответствующие этим формам социальные институты, учреждения и организации, а также идеологические отношения. Базис и надстройка находятся в сложной диалектической взаимосвязи, но при этом определяющую роль все же играет базис. В свою очередь активность надстройки проявляется в том, что, будучи сферой практической деятельности людей, она может оказывать обратное воздействие на базис; в результате такого воздействия при определенных исторических условиях базис может претерпеть радикальную трансформацию.</w:t>
      </w:r>
    </w:p>
    <w:p w:rsidR="00D05119" w:rsidRPr="00B76DAF" w:rsidRDefault="00D05119" w:rsidP="00B76DAF">
      <w:pPr>
        <w:shd w:val="clear" w:color="auto" w:fill="FFFFFF"/>
        <w:spacing w:after="0" w:line="360" w:lineRule="auto"/>
        <w:ind w:firstLine="709"/>
        <w:jc w:val="both"/>
        <w:rPr>
          <w:rFonts w:ascii="Times New Roman" w:hAnsi="Times New Roman" w:cs="Arial"/>
          <w:sz w:val="28"/>
          <w:szCs w:val="26"/>
        </w:rPr>
      </w:pPr>
      <w:r w:rsidRPr="00B76DAF">
        <w:rPr>
          <w:rFonts w:ascii="Times New Roman" w:hAnsi="Times New Roman" w:cs="Arial"/>
          <w:color w:val="000000"/>
          <w:sz w:val="28"/>
          <w:szCs w:val="26"/>
        </w:rPr>
        <w:t>Коренной переворот в с</w:t>
      </w:r>
      <w:r w:rsidR="000A0D67" w:rsidRPr="00B76DAF">
        <w:rPr>
          <w:rFonts w:ascii="Times New Roman" w:hAnsi="Times New Roman" w:cs="Arial"/>
          <w:color w:val="000000"/>
          <w:sz w:val="28"/>
          <w:szCs w:val="26"/>
        </w:rPr>
        <w:t>оциально-экономической структу</w:t>
      </w:r>
      <w:r w:rsidRPr="00B76DAF">
        <w:rPr>
          <w:rFonts w:ascii="Times New Roman" w:hAnsi="Times New Roman" w:cs="Arial"/>
          <w:color w:val="000000"/>
          <w:sz w:val="28"/>
          <w:szCs w:val="26"/>
        </w:rPr>
        <w:t xml:space="preserve">ре общества означает смену способа производства и соответствующей </w:t>
      </w:r>
      <w:r w:rsidRPr="00B76DAF">
        <w:rPr>
          <w:rFonts w:ascii="Times New Roman" w:hAnsi="Times New Roman" w:cs="Arial"/>
          <w:iCs/>
          <w:color w:val="000000"/>
          <w:sz w:val="28"/>
          <w:szCs w:val="26"/>
        </w:rPr>
        <w:t xml:space="preserve">общественно-экономической формации. </w:t>
      </w:r>
      <w:r w:rsidRPr="00B76DAF">
        <w:rPr>
          <w:rFonts w:ascii="Times New Roman" w:hAnsi="Times New Roman" w:cs="Arial"/>
          <w:color w:val="000000"/>
          <w:sz w:val="28"/>
          <w:szCs w:val="26"/>
        </w:rPr>
        <w:t>Формация есть определенный тип социума, взятого во всей полноте его культурно-исторических и социально-экономических характеристик.</w:t>
      </w:r>
    </w:p>
    <w:p w:rsidR="000A0D67" w:rsidRPr="00B76DAF" w:rsidRDefault="000A0D67" w:rsidP="00B76DAF">
      <w:pPr>
        <w:shd w:val="clear" w:color="auto" w:fill="FFFFFF"/>
        <w:spacing w:after="0" w:line="360" w:lineRule="auto"/>
        <w:ind w:firstLine="709"/>
        <w:jc w:val="both"/>
        <w:rPr>
          <w:rFonts w:ascii="Times New Roman" w:hAnsi="Times New Roman" w:cs="Arial"/>
          <w:bCs/>
          <w:color w:val="000000"/>
          <w:sz w:val="28"/>
          <w:szCs w:val="26"/>
        </w:rPr>
      </w:pPr>
    </w:p>
    <w:p w:rsidR="00D05119" w:rsidRPr="00B76DAF" w:rsidRDefault="00B76DAF" w:rsidP="00B76DAF">
      <w:pPr>
        <w:pStyle w:val="a3"/>
        <w:shd w:val="clear" w:color="auto" w:fill="FFFFFF"/>
        <w:spacing w:after="0" w:line="360" w:lineRule="auto"/>
        <w:ind w:left="0" w:firstLine="720"/>
        <w:jc w:val="both"/>
        <w:rPr>
          <w:rFonts w:ascii="Times New Roman" w:hAnsi="Times New Roman" w:cs="Arial"/>
          <w:sz w:val="28"/>
          <w:szCs w:val="26"/>
        </w:rPr>
      </w:pPr>
      <w:r>
        <w:rPr>
          <w:rFonts w:ascii="Times New Roman" w:hAnsi="Times New Roman" w:cs="Arial"/>
          <w:bCs/>
          <w:color w:val="000000"/>
          <w:sz w:val="28"/>
          <w:szCs w:val="26"/>
        </w:rPr>
        <w:br w:type="page"/>
        <w:t xml:space="preserve">3. </w:t>
      </w:r>
      <w:r w:rsidR="00D05119" w:rsidRPr="00B76DAF">
        <w:rPr>
          <w:rFonts w:ascii="Times New Roman" w:hAnsi="Times New Roman" w:cs="Arial"/>
          <w:bCs/>
          <w:color w:val="000000"/>
          <w:sz w:val="28"/>
          <w:szCs w:val="26"/>
        </w:rPr>
        <w:t>Общество как развивающаяся система</w:t>
      </w:r>
    </w:p>
    <w:p w:rsidR="00B76DAF" w:rsidRDefault="00B76DAF" w:rsidP="00B76DAF">
      <w:pPr>
        <w:shd w:val="clear" w:color="auto" w:fill="FFFFFF"/>
        <w:spacing w:after="0" w:line="360" w:lineRule="auto"/>
        <w:ind w:firstLine="709"/>
        <w:jc w:val="both"/>
        <w:rPr>
          <w:rFonts w:ascii="Times New Roman" w:hAnsi="Times New Roman" w:cs="Arial"/>
          <w:color w:val="000000"/>
          <w:sz w:val="28"/>
          <w:szCs w:val="26"/>
        </w:rPr>
      </w:pPr>
    </w:p>
    <w:p w:rsidR="00D05119" w:rsidRPr="00B76DAF" w:rsidRDefault="00D05119" w:rsidP="00B76DAF">
      <w:pPr>
        <w:shd w:val="clear" w:color="auto" w:fill="FFFFFF"/>
        <w:spacing w:after="0" w:line="360" w:lineRule="auto"/>
        <w:ind w:firstLine="709"/>
        <w:jc w:val="both"/>
        <w:rPr>
          <w:rFonts w:ascii="Times New Roman" w:hAnsi="Times New Roman" w:cs="Arial"/>
          <w:sz w:val="28"/>
          <w:szCs w:val="26"/>
        </w:rPr>
      </w:pPr>
      <w:r w:rsidRPr="00B76DAF">
        <w:rPr>
          <w:rFonts w:ascii="Times New Roman" w:hAnsi="Times New Roman" w:cs="Arial"/>
          <w:color w:val="000000"/>
          <w:sz w:val="28"/>
          <w:szCs w:val="26"/>
        </w:rPr>
        <w:t xml:space="preserve">Тот факт, что на смену одной формации рано или поздно приходит другая, свидетельствует о том, что общество есть </w:t>
      </w:r>
      <w:r w:rsidRPr="00B76DAF">
        <w:rPr>
          <w:rFonts w:ascii="Times New Roman" w:hAnsi="Times New Roman" w:cs="Arial"/>
          <w:iCs/>
          <w:color w:val="000000"/>
          <w:sz w:val="28"/>
          <w:szCs w:val="26"/>
        </w:rPr>
        <w:t xml:space="preserve">развивающийся, </w:t>
      </w:r>
      <w:r w:rsidRPr="00B76DAF">
        <w:rPr>
          <w:rFonts w:ascii="Times New Roman" w:hAnsi="Times New Roman" w:cs="Arial"/>
          <w:color w:val="000000"/>
          <w:sz w:val="28"/>
          <w:szCs w:val="26"/>
        </w:rPr>
        <w:t>эволюционирующий феномен. Философия истории с давних времен интересовалась вопросом о том, куда движется человеческая история, откуда мы пришли и в каком направлении идем. Есть ли у истории цель и высший смысл? Что движет человечеством?</w:t>
      </w:r>
    </w:p>
    <w:p w:rsidR="00D05119" w:rsidRDefault="00D05119" w:rsidP="00B76DAF">
      <w:pPr>
        <w:shd w:val="clear" w:color="auto" w:fill="FFFFFF"/>
        <w:spacing w:after="0" w:line="360" w:lineRule="auto"/>
        <w:ind w:firstLine="709"/>
        <w:jc w:val="both"/>
        <w:rPr>
          <w:rFonts w:ascii="Times New Roman" w:hAnsi="Times New Roman" w:cs="Arial"/>
          <w:color w:val="000000"/>
          <w:sz w:val="28"/>
          <w:szCs w:val="26"/>
        </w:rPr>
      </w:pPr>
      <w:r w:rsidRPr="00B76DAF">
        <w:rPr>
          <w:rFonts w:ascii="Times New Roman" w:hAnsi="Times New Roman" w:cs="Arial"/>
          <w:color w:val="000000"/>
          <w:sz w:val="28"/>
          <w:szCs w:val="26"/>
        </w:rPr>
        <w:t>В философии истории, в мировоззренческих поисках человечества можно выделить три основные модели социальной эволюции — линейную, циклическую и вероятностную. Примером линейной модели может служить христианское представление об истории как движении от сотворения мира до прихода Царства Божия. Циклическая модель имеет несколько основных вариантов — маятникообразное движение, движение по кругу, развитие по спирали (синтез линейной модели и круговой цикличности), синусоидальная эволюция (социальный рост через подъемы и спады).</w:t>
      </w:r>
    </w:p>
    <w:p w:rsidR="00B76DAF" w:rsidRPr="00B76DAF" w:rsidRDefault="00B76DAF" w:rsidP="00B76DAF">
      <w:pPr>
        <w:shd w:val="clear" w:color="auto" w:fill="FFFFFF"/>
        <w:spacing w:after="0" w:line="360" w:lineRule="auto"/>
        <w:ind w:firstLine="709"/>
        <w:jc w:val="both"/>
        <w:rPr>
          <w:rFonts w:ascii="Times New Roman" w:hAnsi="Times New Roman" w:cs="Arial"/>
          <w:sz w:val="28"/>
          <w:szCs w:val="26"/>
        </w:rPr>
      </w:pPr>
    </w:p>
    <w:p w:rsidR="000A0D67" w:rsidRPr="00B76DAF" w:rsidRDefault="00B76DAF" w:rsidP="00B76DAF">
      <w:pPr>
        <w:pStyle w:val="a3"/>
        <w:shd w:val="clear" w:color="auto" w:fill="FFFFFF"/>
        <w:tabs>
          <w:tab w:val="left" w:pos="1570"/>
        </w:tabs>
        <w:spacing w:after="0" w:line="360" w:lineRule="auto"/>
        <w:ind w:left="0" w:firstLine="720"/>
        <w:jc w:val="both"/>
        <w:rPr>
          <w:rFonts w:ascii="Times New Roman" w:hAnsi="Times New Roman" w:cs="Arial"/>
          <w:color w:val="000000"/>
          <w:sz w:val="28"/>
          <w:szCs w:val="26"/>
        </w:rPr>
      </w:pPr>
      <w:r>
        <w:rPr>
          <w:rFonts w:ascii="Times New Roman" w:hAnsi="Times New Roman" w:cs="Arial"/>
          <w:color w:val="000000"/>
          <w:sz w:val="28"/>
          <w:szCs w:val="26"/>
        </w:rPr>
        <w:t xml:space="preserve">3.1 </w:t>
      </w:r>
      <w:r w:rsidR="000A0D67" w:rsidRPr="00B76DAF">
        <w:rPr>
          <w:rFonts w:ascii="Times New Roman" w:hAnsi="Times New Roman" w:cs="Arial"/>
          <w:color w:val="000000"/>
          <w:sz w:val="28"/>
          <w:szCs w:val="26"/>
        </w:rPr>
        <w:t>Классическая модель социального Универсума</w:t>
      </w:r>
    </w:p>
    <w:p w:rsidR="00B76DAF" w:rsidRDefault="00B76DAF" w:rsidP="00B76DAF">
      <w:pPr>
        <w:shd w:val="clear" w:color="auto" w:fill="FFFFFF"/>
        <w:tabs>
          <w:tab w:val="left" w:pos="1570"/>
        </w:tabs>
        <w:spacing w:after="0" w:line="360" w:lineRule="auto"/>
        <w:ind w:firstLine="709"/>
        <w:jc w:val="both"/>
        <w:rPr>
          <w:rFonts w:ascii="Times New Roman" w:hAnsi="Times New Roman" w:cs="Arial"/>
          <w:color w:val="000000"/>
          <w:sz w:val="28"/>
          <w:szCs w:val="26"/>
        </w:rPr>
      </w:pPr>
    </w:p>
    <w:p w:rsidR="00D05119" w:rsidRPr="00B76DAF" w:rsidRDefault="00D05119" w:rsidP="00B76DAF">
      <w:pPr>
        <w:shd w:val="clear" w:color="auto" w:fill="FFFFFF"/>
        <w:tabs>
          <w:tab w:val="left" w:pos="1570"/>
        </w:tabs>
        <w:spacing w:after="0" w:line="360" w:lineRule="auto"/>
        <w:ind w:firstLine="709"/>
        <w:jc w:val="both"/>
        <w:rPr>
          <w:rFonts w:ascii="Times New Roman" w:hAnsi="Times New Roman" w:cs="Arial"/>
          <w:sz w:val="28"/>
          <w:szCs w:val="26"/>
        </w:rPr>
      </w:pPr>
      <w:r w:rsidRPr="00B76DAF">
        <w:rPr>
          <w:rFonts w:ascii="Times New Roman" w:hAnsi="Times New Roman" w:cs="Arial"/>
          <w:color w:val="000000"/>
          <w:sz w:val="28"/>
          <w:szCs w:val="26"/>
        </w:rPr>
        <w:t>Исторически</w:t>
      </w:r>
      <w:r w:rsidR="000A0D67" w:rsidRPr="00B76DAF">
        <w:rPr>
          <w:rFonts w:ascii="Times New Roman" w:hAnsi="Times New Roman" w:cs="Arial"/>
          <w:color w:val="000000"/>
          <w:sz w:val="28"/>
          <w:szCs w:val="26"/>
        </w:rPr>
        <w:t>й материализм, исходя из диалектиче</w:t>
      </w:r>
      <w:r w:rsidRPr="00B76DAF">
        <w:rPr>
          <w:rFonts w:ascii="Times New Roman" w:hAnsi="Times New Roman" w:cs="Arial"/>
          <w:color w:val="000000"/>
          <w:sz w:val="28"/>
          <w:szCs w:val="26"/>
        </w:rPr>
        <w:t>ских пр</w:t>
      </w:r>
      <w:r w:rsidR="000A0D67" w:rsidRPr="00B76DAF">
        <w:rPr>
          <w:rFonts w:ascii="Times New Roman" w:hAnsi="Times New Roman" w:cs="Arial"/>
          <w:color w:val="000000"/>
          <w:sz w:val="28"/>
          <w:szCs w:val="26"/>
        </w:rPr>
        <w:t>едставлений о скачкообразном ха</w:t>
      </w:r>
      <w:r w:rsidRPr="00B76DAF">
        <w:rPr>
          <w:rFonts w:ascii="Times New Roman" w:hAnsi="Times New Roman" w:cs="Arial"/>
          <w:color w:val="000000"/>
          <w:sz w:val="28"/>
          <w:szCs w:val="26"/>
        </w:rPr>
        <w:t>рактере всякого развития и неизбежности отрицания отрицания, считал наиболее адекватной моделью общественного развития спиралеобразную модель. Он признает поступательный и направленный характер человеческой истории. Социальный прогресс неизбежно направляет историю к гуманному, бесклассовому обществу. Следует отметить, что марксова философия истории, по сути,</w:t>
      </w:r>
      <w:r w:rsidR="001B10D3" w:rsidRPr="00B76DAF">
        <w:rPr>
          <w:rFonts w:ascii="Times New Roman" w:hAnsi="Times New Roman" w:cs="Arial"/>
          <w:color w:val="000000"/>
          <w:sz w:val="28"/>
          <w:szCs w:val="26"/>
        </w:rPr>
        <w:t xml:space="preserve"> </w:t>
      </w:r>
      <w:r w:rsidRPr="00B76DAF">
        <w:rPr>
          <w:rFonts w:ascii="Times New Roman" w:hAnsi="Times New Roman" w:cs="Arial"/>
          <w:color w:val="000000"/>
          <w:sz w:val="28"/>
          <w:szCs w:val="26"/>
        </w:rPr>
        <w:t xml:space="preserve">представляет собой лишь наиболее продуманную и радикальную разновидность той модели </w:t>
      </w:r>
      <w:r w:rsidRPr="00B76DAF">
        <w:rPr>
          <w:rFonts w:ascii="Times New Roman" w:hAnsi="Times New Roman" w:cs="Arial"/>
          <w:iCs/>
          <w:color w:val="000000"/>
          <w:sz w:val="28"/>
          <w:szCs w:val="26"/>
        </w:rPr>
        <w:t xml:space="preserve">социального универсума, </w:t>
      </w:r>
      <w:r w:rsidRPr="00B76DAF">
        <w:rPr>
          <w:rFonts w:ascii="Times New Roman" w:hAnsi="Times New Roman" w:cs="Arial"/>
          <w:color w:val="000000"/>
          <w:sz w:val="28"/>
          <w:szCs w:val="26"/>
        </w:rPr>
        <w:t>которая сложилась в европейской цивилизации в Новое время.</w:t>
      </w:r>
    </w:p>
    <w:p w:rsidR="00D05119" w:rsidRPr="00B76DAF" w:rsidRDefault="00D05119" w:rsidP="00B76DAF">
      <w:pPr>
        <w:shd w:val="clear" w:color="auto" w:fill="FFFFFF"/>
        <w:spacing w:after="0" w:line="360" w:lineRule="auto"/>
        <w:ind w:firstLine="709"/>
        <w:jc w:val="both"/>
        <w:rPr>
          <w:rFonts w:ascii="Times New Roman" w:hAnsi="Times New Roman" w:cs="Arial"/>
          <w:sz w:val="28"/>
          <w:szCs w:val="26"/>
        </w:rPr>
      </w:pPr>
      <w:r w:rsidRPr="00B76DAF">
        <w:rPr>
          <w:rFonts w:ascii="Times New Roman" w:hAnsi="Times New Roman" w:cs="Arial"/>
          <w:color w:val="000000"/>
          <w:sz w:val="28"/>
          <w:szCs w:val="26"/>
        </w:rPr>
        <w:t>Классическая модель, если определить ее в самом общем виде, строилась на следующих основных постулатах:</w:t>
      </w:r>
    </w:p>
    <w:p w:rsidR="00D05119" w:rsidRPr="00B76DAF" w:rsidRDefault="00D05119" w:rsidP="00B76DAF">
      <w:pPr>
        <w:pStyle w:val="a3"/>
        <w:widowControl w:val="0"/>
        <w:numPr>
          <w:ilvl w:val="0"/>
          <w:numId w:val="6"/>
        </w:numPr>
        <w:shd w:val="clear" w:color="auto" w:fill="FFFFFF"/>
        <w:tabs>
          <w:tab w:val="left" w:pos="638"/>
        </w:tabs>
        <w:autoSpaceDE w:val="0"/>
        <w:autoSpaceDN w:val="0"/>
        <w:adjustRightInd w:val="0"/>
        <w:spacing w:after="0" w:line="360" w:lineRule="auto"/>
        <w:ind w:left="0" w:firstLine="709"/>
        <w:jc w:val="both"/>
        <w:rPr>
          <w:rFonts w:ascii="Times New Roman" w:hAnsi="Times New Roman" w:cs="Arial"/>
          <w:color w:val="000000"/>
          <w:sz w:val="28"/>
          <w:szCs w:val="26"/>
        </w:rPr>
      </w:pPr>
      <w:r w:rsidRPr="00B76DAF">
        <w:rPr>
          <w:rFonts w:ascii="Times New Roman" w:hAnsi="Times New Roman" w:cs="Arial"/>
          <w:iCs/>
          <w:color w:val="000000"/>
          <w:sz w:val="28"/>
          <w:szCs w:val="26"/>
        </w:rPr>
        <w:t xml:space="preserve">постулат рациональности: </w:t>
      </w:r>
      <w:r w:rsidRPr="00B76DAF">
        <w:rPr>
          <w:rFonts w:ascii="Times New Roman" w:hAnsi="Times New Roman" w:cs="Arial"/>
          <w:color w:val="000000"/>
          <w:sz w:val="28"/>
          <w:szCs w:val="26"/>
        </w:rPr>
        <w:t xml:space="preserve">в мире господствует </w:t>
      </w:r>
      <w:r w:rsidR="001B10D3" w:rsidRPr="00B76DAF">
        <w:rPr>
          <w:rFonts w:ascii="Times New Roman" w:hAnsi="Times New Roman" w:cs="Arial"/>
          <w:iCs/>
          <w:color w:val="000000"/>
          <w:sz w:val="28"/>
          <w:szCs w:val="26"/>
        </w:rPr>
        <w:t>разум</w:t>
      </w:r>
      <w:r w:rsidRPr="00B76DAF">
        <w:rPr>
          <w:rFonts w:ascii="Times New Roman" w:hAnsi="Times New Roman" w:cs="Arial"/>
          <w:iCs/>
          <w:color w:val="000000"/>
          <w:sz w:val="28"/>
          <w:szCs w:val="26"/>
        </w:rPr>
        <w:t xml:space="preserve">ное начало </w:t>
      </w:r>
      <w:r w:rsidRPr="00B76DAF">
        <w:rPr>
          <w:rFonts w:ascii="Times New Roman" w:hAnsi="Times New Roman" w:cs="Arial"/>
          <w:color w:val="000000"/>
          <w:sz w:val="28"/>
          <w:szCs w:val="26"/>
        </w:rPr>
        <w:t>(при этом неважно, как этот постулат трактуется в</w:t>
      </w:r>
      <w:r w:rsidR="001B10D3" w:rsidRPr="00B76DAF">
        <w:rPr>
          <w:rFonts w:ascii="Times New Roman" w:hAnsi="Times New Roman" w:cs="Arial"/>
          <w:color w:val="000000"/>
          <w:sz w:val="28"/>
          <w:szCs w:val="26"/>
        </w:rPr>
        <w:t xml:space="preserve"> </w:t>
      </w:r>
      <w:r w:rsidRPr="00B76DAF">
        <w:rPr>
          <w:rFonts w:ascii="Times New Roman" w:hAnsi="Times New Roman" w:cs="Arial"/>
          <w:color w:val="000000"/>
          <w:sz w:val="28"/>
          <w:szCs w:val="26"/>
        </w:rPr>
        <w:t>рамках того или иного подхода: дано ли разумное начало от</w:t>
      </w:r>
      <w:r w:rsidR="001B10D3" w:rsidRPr="00B76DAF">
        <w:rPr>
          <w:rFonts w:ascii="Times New Roman" w:hAnsi="Times New Roman" w:cs="Arial"/>
          <w:color w:val="000000"/>
          <w:sz w:val="28"/>
          <w:szCs w:val="26"/>
        </w:rPr>
        <w:t xml:space="preserve"> </w:t>
      </w:r>
      <w:r w:rsidRPr="00B76DAF">
        <w:rPr>
          <w:rFonts w:ascii="Times New Roman" w:hAnsi="Times New Roman" w:cs="Arial"/>
          <w:color w:val="000000"/>
          <w:sz w:val="28"/>
          <w:szCs w:val="26"/>
        </w:rPr>
        <w:t xml:space="preserve">Бога, разлито ли оно в бытии </w:t>
      </w:r>
      <w:r w:rsidR="001B10D3" w:rsidRPr="00B76DAF">
        <w:rPr>
          <w:rFonts w:ascii="Times New Roman" w:hAnsi="Times New Roman" w:cs="Arial"/>
          <w:color w:val="000000"/>
          <w:sz w:val="28"/>
          <w:szCs w:val="26"/>
        </w:rPr>
        <w:t>как его подоснова или есть есте</w:t>
      </w:r>
      <w:r w:rsidRPr="00B76DAF">
        <w:rPr>
          <w:rFonts w:ascii="Times New Roman" w:hAnsi="Times New Roman" w:cs="Arial"/>
          <w:color w:val="000000"/>
          <w:sz w:val="28"/>
          <w:szCs w:val="26"/>
        </w:rPr>
        <w:t>ственное свойство человека);</w:t>
      </w:r>
    </w:p>
    <w:p w:rsidR="00D05119" w:rsidRPr="00B76DAF" w:rsidRDefault="00D05119" w:rsidP="00B76DAF">
      <w:pPr>
        <w:pStyle w:val="a3"/>
        <w:widowControl w:val="0"/>
        <w:numPr>
          <w:ilvl w:val="0"/>
          <w:numId w:val="6"/>
        </w:numPr>
        <w:shd w:val="clear" w:color="auto" w:fill="FFFFFF"/>
        <w:tabs>
          <w:tab w:val="left" w:pos="638"/>
        </w:tabs>
        <w:autoSpaceDE w:val="0"/>
        <w:autoSpaceDN w:val="0"/>
        <w:adjustRightInd w:val="0"/>
        <w:spacing w:after="0" w:line="360" w:lineRule="auto"/>
        <w:ind w:left="0" w:firstLine="709"/>
        <w:jc w:val="both"/>
        <w:rPr>
          <w:rFonts w:ascii="Times New Roman" w:hAnsi="Times New Roman" w:cs="Arial"/>
          <w:color w:val="000000"/>
          <w:sz w:val="28"/>
          <w:szCs w:val="26"/>
        </w:rPr>
      </w:pPr>
      <w:r w:rsidRPr="00B76DAF">
        <w:rPr>
          <w:rFonts w:ascii="Times New Roman" w:hAnsi="Times New Roman" w:cs="Arial"/>
          <w:iCs/>
          <w:color w:val="000000"/>
          <w:sz w:val="28"/>
          <w:szCs w:val="26"/>
        </w:rPr>
        <w:t xml:space="preserve">постулат активизма: </w:t>
      </w:r>
      <w:r w:rsidRPr="00B76DAF">
        <w:rPr>
          <w:rFonts w:ascii="Times New Roman" w:hAnsi="Times New Roman" w:cs="Arial"/>
          <w:color w:val="000000"/>
          <w:sz w:val="28"/>
          <w:szCs w:val="26"/>
        </w:rPr>
        <w:t>помимо разума человек обладает</w:t>
      </w:r>
      <w:r w:rsidR="001B10D3" w:rsidRPr="00B76DAF">
        <w:rPr>
          <w:rFonts w:ascii="Times New Roman" w:hAnsi="Times New Roman" w:cs="Arial"/>
          <w:color w:val="000000"/>
          <w:sz w:val="28"/>
          <w:szCs w:val="26"/>
        </w:rPr>
        <w:t xml:space="preserve"> </w:t>
      </w:r>
      <w:r w:rsidRPr="00B76DAF">
        <w:rPr>
          <w:rFonts w:ascii="Times New Roman" w:hAnsi="Times New Roman" w:cs="Arial"/>
          <w:color w:val="000000"/>
          <w:sz w:val="28"/>
          <w:szCs w:val="26"/>
        </w:rPr>
        <w:t>способностью к активной духовной и предметно-практической</w:t>
      </w:r>
      <w:r w:rsidR="001B10D3" w:rsidRPr="00B76DAF">
        <w:rPr>
          <w:rFonts w:ascii="Times New Roman" w:hAnsi="Times New Roman" w:cs="Arial"/>
          <w:color w:val="000000"/>
          <w:sz w:val="28"/>
          <w:szCs w:val="26"/>
        </w:rPr>
        <w:t xml:space="preserve"> </w:t>
      </w:r>
      <w:r w:rsidRPr="00B76DAF">
        <w:rPr>
          <w:rFonts w:ascii="Times New Roman" w:hAnsi="Times New Roman" w:cs="Arial"/>
          <w:color w:val="000000"/>
          <w:sz w:val="28"/>
          <w:szCs w:val="26"/>
        </w:rPr>
        <w:t>деятельности, причем раз</w:t>
      </w:r>
      <w:r w:rsidR="001B10D3" w:rsidRPr="00B76DAF">
        <w:rPr>
          <w:rFonts w:ascii="Times New Roman" w:hAnsi="Times New Roman" w:cs="Arial"/>
          <w:color w:val="000000"/>
          <w:sz w:val="28"/>
          <w:szCs w:val="26"/>
        </w:rPr>
        <w:t>ум выступает основой, предпосыл</w:t>
      </w:r>
      <w:r w:rsidRPr="00B76DAF">
        <w:rPr>
          <w:rFonts w:ascii="Times New Roman" w:hAnsi="Times New Roman" w:cs="Arial"/>
          <w:color w:val="000000"/>
          <w:sz w:val="28"/>
          <w:szCs w:val="26"/>
        </w:rPr>
        <w:t>кой и гарантом целесообразного и результативного характера</w:t>
      </w:r>
      <w:r w:rsidR="001B10D3" w:rsidRPr="00B76DAF">
        <w:rPr>
          <w:rFonts w:ascii="Times New Roman" w:hAnsi="Times New Roman" w:cs="Arial"/>
          <w:color w:val="000000"/>
          <w:sz w:val="28"/>
          <w:szCs w:val="26"/>
        </w:rPr>
        <w:t xml:space="preserve"> </w:t>
      </w:r>
      <w:r w:rsidRPr="00B76DAF">
        <w:rPr>
          <w:rFonts w:ascii="Times New Roman" w:hAnsi="Times New Roman" w:cs="Arial"/>
          <w:color w:val="000000"/>
          <w:sz w:val="28"/>
          <w:szCs w:val="26"/>
        </w:rPr>
        <w:t>деятельности;</w:t>
      </w:r>
    </w:p>
    <w:p w:rsidR="00D05119" w:rsidRPr="00B76DAF" w:rsidRDefault="00D05119" w:rsidP="00B76DAF">
      <w:pPr>
        <w:pStyle w:val="a3"/>
        <w:widowControl w:val="0"/>
        <w:numPr>
          <w:ilvl w:val="0"/>
          <w:numId w:val="6"/>
        </w:numPr>
        <w:shd w:val="clear" w:color="auto" w:fill="FFFFFF"/>
        <w:tabs>
          <w:tab w:val="left" w:pos="638"/>
        </w:tabs>
        <w:autoSpaceDE w:val="0"/>
        <w:autoSpaceDN w:val="0"/>
        <w:adjustRightInd w:val="0"/>
        <w:spacing w:after="0" w:line="360" w:lineRule="auto"/>
        <w:ind w:left="0" w:firstLine="709"/>
        <w:jc w:val="both"/>
        <w:rPr>
          <w:rFonts w:ascii="Times New Roman" w:hAnsi="Times New Roman" w:cs="Arial"/>
          <w:color w:val="000000"/>
          <w:sz w:val="28"/>
          <w:szCs w:val="26"/>
        </w:rPr>
      </w:pPr>
      <w:r w:rsidRPr="00B76DAF">
        <w:rPr>
          <w:rFonts w:ascii="Times New Roman" w:hAnsi="Times New Roman" w:cs="Arial"/>
          <w:iCs/>
          <w:color w:val="000000"/>
          <w:sz w:val="28"/>
          <w:szCs w:val="26"/>
        </w:rPr>
        <w:t xml:space="preserve">постулат прогрессивного развития: </w:t>
      </w:r>
      <w:r w:rsidRPr="00B76DAF">
        <w:rPr>
          <w:rFonts w:ascii="Times New Roman" w:hAnsi="Times New Roman" w:cs="Arial"/>
          <w:color w:val="000000"/>
          <w:sz w:val="28"/>
          <w:szCs w:val="26"/>
        </w:rPr>
        <w:t>благодаря разуму и</w:t>
      </w:r>
      <w:r w:rsidR="001B10D3" w:rsidRPr="00B76DAF">
        <w:rPr>
          <w:rFonts w:ascii="Times New Roman" w:hAnsi="Times New Roman" w:cs="Arial"/>
          <w:color w:val="000000"/>
          <w:sz w:val="28"/>
          <w:szCs w:val="26"/>
        </w:rPr>
        <w:t xml:space="preserve"> </w:t>
      </w:r>
      <w:r w:rsidRPr="00B76DAF">
        <w:rPr>
          <w:rFonts w:ascii="Times New Roman" w:hAnsi="Times New Roman" w:cs="Arial"/>
          <w:color w:val="000000"/>
          <w:sz w:val="28"/>
          <w:szCs w:val="26"/>
        </w:rPr>
        <w:t>внутренней активности чело</w:t>
      </w:r>
      <w:r w:rsidR="001B10D3" w:rsidRPr="00B76DAF">
        <w:rPr>
          <w:rFonts w:ascii="Times New Roman" w:hAnsi="Times New Roman" w:cs="Arial"/>
          <w:color w:val="000000"/>
          <w:sz w:val="28"/>
          <w:szCs w:val="26"/>
        </w:rPr>
        <w:t>век способен к безграничному ин</w:t>
      </w:r>
      <w:r w:rsidRPr="00B76DAF">
        <w:rPr>
          <w:rFonts w:ascii="Times New Roman" w:hAnsi="Times New Roman" w:cs="Arial"/>
          <w:color w:val="000000"/>
          <w:sz w:val="28"/>
          <w:szCs w:val="26"/>
        </w:rPr>
        <w:t xml:space="preserve">дивидуальному и социальному </w:t>
      </w:r>
      <w:r w:rsidRPr="00B76DAF">
        <w:rPr>
          <w:rFonts w:ascii="Times New Roman" w:hAnsi="Times New Roman" w:cs="Arial"/>
          <w:iCs/>
          <w:color w:val="000000"/>
          <w:sz w:val="28"/>
          <w:szCs w:val="26"/>
        </w:rPr>
        <w:t xml:space="preserve">прогрессу, </w:t>
      </w:r>
      <w:r w:rsidR="001B10D3" w:rsidRPr="00B76DAF">
        <w:rPr>
          <w:rFonts w:ascii="Times New Roman" w:hAnsi="Times New Roman" w:cs="Arial"/>
          <w:color w:val="000000"/>
          <w:sz w:val="28"/>
          <w:szCs w:val="26"/>
        </w:rPr>
        <w:t>обеспечивая тем са</w:t>
      </w:r>
      <w:r w:rsidRPr="00B76DAF">
        <w:rPr>
          <w:rFonts w:ascii="Times New Roman" w:hAnsi="Times New Roman" w:cs="Arial"/>
          <w:color w:val="000000"/>
          <w:sz w:val="28"/>
          <w:szCs w:val="26"/>
        </w:rPr>
        <w:t>мым постоянное соверше</w:t>
      </w:r>
      <w:r w:rsidR="001B10D3" w:rsidRPr="00B76DAF">
        <w:rPr>
          <w:rFonts w:ascii="Times New Roman" w:hAnsi="Times New Roman" w:cs="Arial"/>
          <w:color w:val="000000"/>
          <w:sz w:val="28"/>
          <w:szCs w:val="26"/>
        </w:rPr>
        <w:t>нствование всех общественных от</w:t>
      </w:r>
      <w:r w:rsidRPr="00B76DAF">
        <w:rPr>
          <w:rFonts w:ascii="Times New Roman" w:hAnsi="Times New Roman" w:cs="Arial"/>
          <w:color w:val="000000"/>
          <w:sz w:val="28"/>
          <w:szCs w:val="26"/>
        </w:rPr>
        <w:t>ношений и институтов;</w:t>
      </w:r>
    </w:p>
    <w:p w:rsidR="00D05119" w:rsidRPr="00B76DAF" w:rsidRDefault="00D05119" w:rsidP="00B76DAF">
      <w:pPr>
        <w:pStyle w:val="a3"/>
        <w:widowControl w:val="0"/>
        <w:numPr>
          <w:ilvl w:val="0"/>
          <w:numId w:val="6"/>
        </w:numPr>
        <w:shd w:val="clear" w:color="auto" w:fill="FFFFFF"/>
        <w:tabs>
          <w:tab w:val="left" w:pos="638"/>
        </w:tabs>
        <w:autoSpaceDE w:val="0"/>
        <w:autoSpaceDN w:val="0"/>
        <w:adjustRightInd w:val="0"/>
        <w:spacing w:after="0" w:line="360" w:lineRule="auto"/>
        <w:ind w:left="0" w:firstLine="709"/>
        <w:jc w:val="both"/>
        <w:rPr>
          <w:rFonts w:ascii="Times New Roman" w:hAnsi="Times New Roman" w:cs="Arial"/>
          <w:color w:val="000000"/>
          <w:sz w:val="28"/>
          <w:szCs w:val="26"/>
        </w:rPr>
      </w:pPr>
      <w:r w:rsidRPr="00B76DAF">
        <w:rPr>
          <w:rFonts w:ascii="Times New Roman" w:hAnsi="Times New Roman" w:cs="Arial"/>
          <w:iCs/>
          <w:color w:val="000000"/>
          <w:sz w:val="28"/>
          <w:szCs w:val="26"/>
        </w:rPr>
        <w:t xml:space="preserve">постулат антропоцентризма: </w:t>
      </w:r>
      <w:r w:rsidR="001B10D3" w:rsidRPr="00B76DAF">
        <w:rPr>
          <w:rFonts w:ascii="Times New Roman" w:hAnsi="Times New Roman" w:cs="Arial"/>
          <w:color w:val="000000"/>
          <w:sz w:val="28"/>
          <w:szCs w:val="26"/>
        </w:rPr>
        <w:t>по своей природе чело</w:t>
      </w:r>
      <w:r w:rsidRPr="00B76DAF">
        <w:rPr>
          <w:rFonts w:ascii="Times New Roman" w:hAnsi="Times New Roman" w:cs="Arial"/>
          <w:color w:val="000000"/>
          <w:sz w:val="28"/>
          <w:szCs w:val="26"/>
        </w:rPr>
        <w:t>век — не только постоянн</w:t>
      </w:r>
      <w:r w:rsidR="001B10D3" w:rsidRPr="00B76DAF">
        <w:rPr>
          <w:rFonts w:ascii="Times New Roman" w:hAnsi="Times New Roman" w:cs="Arial"/>
          <w:color w:val="000000"/>
          <w:sz w:val="28"/>
          <w:szCs w:val="26"/>
        </w:rPr>
        <w:t>о прогрессирующее разумное и ак</w:t>
      </w:r>
      <w:r w:rsidRPr="00B76DAF">
        <w:rPr>
          <w:rFonts w:ascii="Times New Roman" w:hAnsi="Times New Roman" w:cs="Arial"/>
          <w:color w:val="000000"/>
          <w:sz w:val="28"/>
          <w:szCs w:val="26"/>
        </w:rPr>
        <w:t xml:space="preserve">тивно-волевое существо, но и </w:t>
      </w:r>
      <w:r w:rsidR="001B10D3" w:rsidRPr="00B76DAF">
        <w:rPr>
          <w:rFonts w:ascii="Times New Roman" w:hAnsi="Times New Roman" w:cs="Arial"/>
          <w:color w:val="000000"/>
          <w:sz w:val="28"/>
          <w:szCs w:val="26"/>
        </w:rPr>
        <w:t>является вершиной творения, вен</w:t>
      </w:r>
      <w:r w:rsidRPr="00B76DAF">
        <w:rPr>
          <w:rFonts w:ascii="Times New Roman" w:hAnsi="Times New Roman" w:cs="Arial"/>
          <w:color w:val="000000"/>
          <w:sz w:val="28"/>
          <w:szCs w:val="26"/>
        </w:rPr>
        <w:t>цом природы, высшим цветом м</w:t>
      </w:r>
      <w:r w:rsidR="001B10D3" w:rsidRPr="00B76DAF">
        <w:rPr>
          <w:rFonts w:ascii="Times New Roman" w:hAnsi="Times New Roman" w:cs="Arial"/>
          <w:color w:val="000000"/>
          <w:sz w:val="28"/>
          <w:szCs w:val="26"/>
        </w:rPr>
        <w:t>атерии, выступает носителем сво</w:t>
      </w:r>
      <w:r w:rsidRPr="00B76DAF">
        <w:rPr>
          <w:rFonts w:ascii="Times New Roman" w:hAnsi="Times New Roman" w:cs="Arial"/>
          <w:color w:val="000000"/>
          <w:sz w:val="28"/>
          <w:szCs w:val="26"/>
        </w:rPr>
        <w:t>боды и средоточием духовности.</w:t>
      </w:r>
    </w:p>
    <w:p w:rsidR="00D05119" w:rsidRPr="00B76DAF" w:rsidRDefault="00D05119" w:rsidP="00B76DAF">
      <w:pPr>
        <w:shd w:val="clear" w:color="auto" w:fill="FFFFFF"/>
        <w:spacing w:after="0" w:line="360" w:lineRule="auto"/>
        <w:ind w:firstLine="709"/>
        <w:jc w:val="both"/>
        <w:rPr>
          <w:rFonts w:ascii="Times New Roman" w:hAnsi="Times New Roman" w:cs="Arial"/>
          <w:sz w:val="28"/>
          <w:szCs w:val="26"/>
        </w:rPr>
      </w:pPr>
      <w:r w:rsidRPr="00B76DAF">
        <w:rPr>
          <w:rFonts w:ascii="Times New Roman" w:hAnsi="Times New Roman" w:cs="Arial"/>
          <w:color w:val="000000"/>
          <w:sz w:val="28"/>
          <w:szCs w:val="26"/>
        </w:rPr>
        <w:t xml:space="preserve">Какую оценку мы можем дать этой модели в конце </w:t>
      </w:r>
      <w:r w:rsidRPr="00B76DAF">
        <w:rPr>
          <w:rFonts w:ascii="Times New Roman" w:hAnsi="Times New Roman" w:cs="Arial"/>
          <w:color w:val="000000"/>
          <w:sz w:val="28"/>
          <w:szCs w:val="26"/>
          <w:lang w:val="en-US"/>
        </w:rPr>
        <w:t>XX</w:t>
      </w:r>
      <w:r w:rsidRPr="00B76DAF">
        <w:rPr>
          <w:rFonts w:ascii="Times New Roman" w:hAnsi="Times New Roman" w:cs="Arial"/>
          <w:color w:val="000000"/>
          <w:sz w:val="28"/>
          <w:szCs w:val="26"/>
        </w:rPr>
        <w:t xml:space="preserve"> в.? Любая оценка должна учитывать новые реальности современной истории. На наших глазах человечество шаг за шагом втягивается во все углубляющийся кризис. Сегодня уже явственно проступили его черты и особенности, а именно:</w:t>
      </w:r>
    </w:p>
    <w:p w:rsidR="00D05119" w:rsidRPr="00B76DAF" w:rsidRDefault="00D05119" w:rsidP="00B76DAF">
      <w:pPr>
        <w:pStyle w:val="a3"/>
        <w:numPr>
          <w:ilvl w:val="0"/>
          <w:numId w:val="7"/>
        </w:numPr>
        <w:shd w:val="clear" w:color="auto" w:fill="FFFFFF"/>
        <w:spacing w:after="0" w:line="360" w:lineRule="auto"/>
        <w:ind w:left="0" w:firstLine="709"/>
        <w:jc w:val="both"/>
        <w:rPr>
          <w:rFonts w:ascii="Times New Roman" w:hAnsi="Times New Roman" w:cs="Arial"/>
          <w:sz w:val="28"/>
          <w:szCs w:val="26"/>
        </w:rPr>
      </w:pPr>
      <w:r w:rsidRPr="00B76DAF">
        <w:rPr>
          <w:rFonts w:ascii="Times New Roman" w:hAnsi="Times New Roman" w:cs="Arial"/>
          <w:color w:val="000000"/>
          <w:sz w:val="28"/>
          <w:szCs w:val="26"/>
        </w:rPr>
        <w:t xml:space="preserve">кризис приобретает </w:t>
      </w:r>
      <w:r w:rsidRPr="00B76DAF">
        <w:rPr>
          <w:rFonts w:ascii="Times New Roman" w:hAnsi="Times New Roman" w:cs="Arial"/>
          <w:iCs/>
          <w:color w:val="000000"/>
          <w:sz w:val="28"/>
          <w:szCs w:val="26"/>
        </w:rPr>
        <w:t xml:space="preserve">глобальный, </w:t>
      </w:r>
      <w:r w:rsidRPr="00B76DAF">
        <w:rPr>
          <w:rFonts w:ascii="Times New Roman" w:hAnsi="Times New Roman" w:cs="Arial"/>
          <w:color w:val="000000"/>
          <w:sz w:val="28"/>
          <w:szCs w:val="26"/>
        </w:rPr>
        <w:t>всепланетарный характер;</w:t>
      </w:r>
    </w:p>
    <w:p w:rsidR="00D05119" w:rsidRPr="00B76DAF" w:rsidRDefault="00D05119" w:rsidP="00B76DAF">
      <w:pPr>
        <w:pStyle w:val="a3"/>
        <w:numPr>
          <w:ilvl w:val="0"/>
          <w:numId w:val="7"/>
        </w:numPr>
        <w:shd w:val="clear" w:color="auto" w:fill="FFFFFF"/>
        <w:tabs>
          <w:tab w:val="left" w:pos="710"/>
        </w:tabs>
        <w:spacing w:after="0" w:line="360" w:lineRule="auto"/>
        <w:ind w:left="0" w:firstLine="709"/>
        <w:jc w:val="both"/>
        <w:rPr>
          <w:rFonts w:ascii="Times New Roman" w:hAnsi="Times New Roman" w:cs="Arial"/>
          <w:sz w:val="28"/>
          <w:szCs w:val="26"/>
        </w:rPr>
      </w:pPr>
      <w:r w:rsidRPr="00B76DAF">
        <w:rPr>
          <w:rFonts w:ascii="Times New Roman" w:hAnsi="Times New Roman" w:cs="Arial"/>
          <w:color w:val="000000"/>
          <w:sz w:val="28"/>
          <w:szCs w:val="26"/>
        </w:rPr>
        <w:t xml:space="preserve">есть основания говорить о его </w:t>
      </w:r>
      <w:r w:rsidRPr="00B76DAF">
        <w:rPr>
          <w:rFonts w:ascii="Times New Roman" w:hAnsi="Times New Roman" w:cs="Arial"/>
          <w:iCs/>
          <w:color w:val="000000"/>
          <w:sz w:val="28"/>
          <w:szCs w:val="26"/>
        </w:rPr>
        <w:t xml:space="preserve">многомерной </w:t>
      </w:r>
      <w:r w:rsidRPr="00B76DAF">
        <w:rPr>
          <w:rFonts w:ascii="Times New Roman" w:hAnsi="Times New Roman" w:cs="Arial"/>
          <w:color w:val="000000"/>
          <w:sz w:val="28"/>
          <w:szCs w:val="26"/>
        </w:rPr>
        <w:t>природе,</w:t>
      </w:r>
      <w:r w:rsidR="001B10D3" w:rsidRPr="00B76DAF">
        <w:rPr>
          <w:rFonts w:ascii="Times New Roman" w:hAnsi="Times New Roman" w:cs="Arial"/>
          <w:color w:val="000000"/>
          <w:sz w:val="28"/>
          <w:szCs w:val="26"/>
        </w:rPr>
        <w:t xml:space="preserve"> </w:t>
      </w:r>
      <w:r w:rsidRPr="00B76DAF">
        <w:rPr>
          <w:rFonts w:ascii="Times New Roman" w:hAnsi="Times New Roman" w:cs="Arial"/>
          <w:color w:val="000000"/>
          <w:sz w:val="28"/>
          <w:szCs w:val="26"/>
        </w:rPr>
        <w:t>в которой переплелись кризисы экологический, демографический,</w:t>
      </w:r>
      <w:r w:rsidR="001B10D3" w:rsidRPr="00B76DAF">
        <w:rPr>
          <w:rFonts w:ascii="Times New Roman" w:hAnsi="Times New Roman" w:cs="Arial"/>
          <w:color w:val="000000"/>
          <w:sz w:val="28"/>
          <w:szCs w:val="26"/>
        </w:rPr>
        <w:t xml:space="preserve"> </w:t>
      </w:r>
      <w:r w:rsidRPr="00B76DAF">
        <w:rPr>
          <w:rFonts w:ascii="Times New Roman" w:hAnsi="Times New Roman" w:cs="Arial"/>
          <w:color w:val="000000"/>
          <w:sz w:val="28"/>
          <w:szCs w:val="26"/>
        </w:rPr>
        <w:t>социальный, культурно-исторический и экзистенциальный;</w:t>
      </w:r>
    </w:p>
    <w:p w:rsidR="00D05119" w:rsidRPr="00B76DAF" w:rsidRDefault="00D05119" w:rsidP="00B76DAF">
      <w:pPr>
        <w:pStyle w:val="a3"/>
        <w:numPr>
          <w:ilvl w:val="0"/>
          <w:numId w:val="7"/>
        </w:numPr>
        <w:shd w:val="clear" w:color="auto" w:fill="FFFFFF"/>
        <w:tabs>
          <w:tab w:val="left" w:pos="710"/>
        </w:tabs>
        <w:spacing w:after="0" w:line="360" w:lineRule="auto"/>
        <w:ind w:left="0" w:firstLine="709"/>
        <w:jc w:val="both"/>
        <w:rPr>
          <w:rFonts w:ascii="Times New Roman" w:hAnsi="Times New Roman" w:cs="Arial"/>
          <w:sz w:val="28"/>
          <w:szCs w:val="26"/>
        </w:rPr>
      </w:pPr>
      <w:r w:rsidRPr="00B76DAF">
        <w:rPr>
          <w:rFonts w:ascii="Times New Roman" w:hAnsi="Times New Roman" w:cs="Arial"/>
          <w:color w:val="000000"/>
          <w:sz w:val="28"/>
          <w:szCs w:val="26"/>
        </w:rPr>
        <w:t xml:space="preserve">все более заметными становятся черты </w:t>
      </w:r>
      <w:r w:rsidRPr="00B76DAF">
        <w:rPr>
          <w:rFonts w:ascii="Times New Roman" w:hAnsi="Times New Roman" w:cs="Arial"/>
          <w:iCs/>
          <w:color w:val="000000"/>
          <w:sz w:val="28"/>
          <w:szCs w:val="26"/>
        </w:rPr>
        <w:t xml:space="preserve">необычного </w:t>
      </w:r>
      <w:r w:rsidR="001B10D3" w:rsidRPr="00B76DAF">
        <w:rPr>
          <w:rFonts w:ascii="Times New Roman" w:hAnsi="Times New Roman" w:cs="Arial"/>
          <w:color w:val="000000"/>
          <w:sz w:val="28"/>
          <w:szCs w:val="26"/>
        </w:rPr>
        <w:t>ди</w:t>
      </w:r>
      <w:r w:rsidRPr="00B76DAF">
        <w:rPr>
          <w:rFonts w:ascii="Times New Roman" w:hAnsi="Times New Roman" w:cs="Arial"/>
          <w:color w:val="000000"/>
          <w:sz w:val="28"/>
          <w:szCs w:val="26"/>
        </w:rPr>
        <w:t>намизма данного кризиса, с каждым годом приближающего мир</w:t>
      </w:r>
      <w:r w:rsidR="001B10D3" w:rsidRPr="00B76DAF">
        <w:rPr>
          <w:rFonts w:ascii="Times New Roman" w:hAnsi="Times New Roman" w:cs="Arial"/>
          <w:color w:val="000000"/>
          <w:sz w:val="28"/>
          <w:szCs w:val="26"/>
        </w:rPr>
        <w:t xml:space="preserve"> </w:t>
      </w:r>
      <w:r w:rsidRPr="00B76DAF">
        <w:rPr>
          <w:rFonts w:ascii="Times New Roman" w:hAnsi="Times New Roman" w:cs="Arial"/>
          <w:color w:val="000000"/>
          <w:sz w:val="28"/>
          <w:szCs w:val="26"/>
        </w:rPr>
        <w:t>к роковой развязке (социолог</w:t>
      </w:r>
      <w:r w:rsidR="001B10D3" w:rsidRPr="00B76DAF">
        <w:rPr>
          <w:rFonts w:ascii="Times New Roman" w:hAnsi="Times New Roman" w:cs="Arial"/>
          <w:color w:val="000000"/>
          <w:sz w:val="28"/>
          <w:szCs w:val="26"/>
        </w:rPr>
        <w:t>и указывают на 70—80 лет, остав</w:t>
      </w:r>
      <w:r w:rsidRPr="00B76DAF">
        <w:rPr>
          <w:rFonts w:ascii="Times New Roman" w:hAnsi="Times New Roman" w:cs="Arial"/>
          <w:color w:val="000000"/>
          <w:sz w:val="28"/>
          <w:szCs w:val="26"/>
        </w:rPr>
        <w:t>шиеся человечеству, если сохранятся нынешние темпы развития</w:t>
      </w:r>
      <w:r w:rsidR="001B10D3" w:rsidRPr="00B76DAF">
        <w:rPr>
          <w:rFonts w:ascii="Times New Roman" w:hAnsi="Times New Roman" w:cs="Arial"/>
          <w:color w:val="000000"/>
          <w:sz w:val="28"/>
          <w:szCs w:val="26"/>
        </w:rPr>
        <w:t xml:space="preserve"> </w:t>
      </w:r>
      <w:r w:rsidRPr="00B76DAF">
        <w:rPr>
          <w:rFonts w:ascii="Times New Roman" w:hAnsi="Times New Roman" w:cs="Arial"/>
          <w:color w:val="000000"/>
          <w:sz w:val="28"/>
          <w:szCs w:val="26"/>
        </w:rPr>
        <w:t>технократической цивилизации);</w:t>
      </w:r>
    </w:p>
    <w:p w:rsidR="00D05119" w:rsidRPr="00B76DAF" w:rsidRDefault="00D05119" w:rsidP="00B76DAF">
      <w:pPr>
        <w:pStyle w:val="a3"/>
        <w:numPr>
          <w:ilvl w:val="0"/>
          <w:numId w:val="7"/>
        </w:numPr>
        <w:shd w:val="clear" w:color="auto" w:fill="FFFFFF"/>
        <w:tabs>
          <w:tab w:val="left" w:pos="710"/>
        </w:tabs>
        <w:spacing w:after="0" w:line="360" w:lineRule="auto"/>
        <w:ind w:left="0" w:firstLine="709"/>
        <w:jc w:val="both"/>
        <w:rPr>
          <w:rFonts w:ascii="Times New Roman" w:hAnsi="Times New Roman" w:cs="Arial"/>
          <w:sz w:val="28"/>
          <w:szCs w:val="26"/>
        </w:rPr>
      </w:pPr>
      <w:r w:rsidRPr="00B76DAF">
        <w:rPr>
          <w:rFonts w:ascii="Times New Roman" w:hAnsi="Times New Roman" w:cs="Arial"/>
          <w:color w:val="000000"/>
          <w:sz w:val="28"/>
          <w:szCs w:val="26"/>
        </w:rPr>
        <w:t xml:space="preserve">кризис имеет отчетливо выраженную экзистенциально-онтологическую подоплеку, </w:t>
      </w:r>
      <w:r w:rsidR="001B10D3" w:rsidRPr="00B76DAF">
        <w:rPr>
          <w:rFonts w:ascii="Times New Roman" w:hAnsi="Times New Roman" w:cs="Arial"/>
          <w:color w:val="000000"/>
          <w:sz w:val="28"/>
          <w:szCs w:val="26"/>
        </w:rPr>
        <w:t>ибо ставит под вопрос само суще</w:t>
      </w:r>
      <w:r w:rsidRPr="00B76DAF">
        <w:rPr>
          <w:rFonts w:ascii="Times New Roman" w:hAnsi="Times New Roman" w:cs="Arial"/>
          <w:color w:val="000000"/>
          <w:sz w:val="28"/>
          <w:szCs w:val="26"/>
        </w:rPr>
        <w:t>ствование человечества на Земле; ходом истории современный</w:t>
      </w:r>
      <w:r w:rsidR="001B10D3" w:rsidRPr="00B76DAF">
        <w:rPr>
          <w:rFonts w:ascii="Times New Roman" w:hAnsi="Times New Roman" w:cs="Arial"/>
          <w:color w:val="000000"/>
          <w:sz w:val="28"/>
          <w:szCs w:val="26"/>
        </w:rPr>
        <w:t xml:space="preserve"> </w:t>
      </w:r>
      <w:r w:rsidRPr="00B76DAF">
        <w:rPr>
          <w:rFonts w:ascii="Times New Roman" w:hAnsi="Times New Roman" w:cs="Arial"/>
          <w:color w:val="000000"/>
          <w:sz w:val="28"/>
          <w:szCs w:val="26"/>
        </w:rPr>
        <w:t>мир поставлен в ситуацию "лицом к смерти", т. е. в по</w:t>
      </w:r>
      <w:r w:rsidR="001B10D3" w:rsidRPr="00B76DAF">
        <w:rPr>
          <w:rFonts w:ascii="Times New Roman" w:hAnsi="Times New Roman" w:cs="Arial"/>
          <w:color w:val="000000"/>
          <w:sz w:val="28"/>
          <w:szCs w:val="26"/>
        </w:rPr>
        <w:t>гранич</w:t>
      </w:r>
      <w:r w:rsidRPr="00B76DAF">
        <w:rPr>
          <w:rFonts w:ascii="Times New Roman" w:hAnsi="Times New Roman" w:cs="Arial"/>
          <w:color w:val="000000"/>
          <w:sz w:val="28"/>
          <w:szCs w:val="26"/>
        </w:rPr>
        <w:t>ную ситуацию, в которой он вынужден по-новому осмыслить свое</w:t>
      </w:r>
      <w:r w:rsidR="001B10D3" w:rsidRPr="00B76DAF">
        <w:rPr>
          <w:rFonts w:ascii="Times New Roman" w:hAnsi="Times New Roman" w:cs="Arial"/>
          <w:color w:val="000000"/>
          <w:sz w:val="28"/>
          <w:szCs w:val="26"/>
        </w:rPr>
        <w:t xml:space="preserve"> </w:t>
      </w:r>
      <w:r w:rsidRPr="00B76DAF">
        <w:rPr>
          <w:rFonts w:ascii="Times New Roman" w:hAnsi="Times New Roman" w:cs="Arial"/>
          <w:color w:val="000000"/>
          <w:sz w:val="28"/>
          <w:szCs w:val="26"/>
        </w:rPr>
        <w:t>историческое бытие, свои универсальные цели и саму проблему</w:t>
      </w:r>
      <w:r w:rsidR="001B10D3" w:rsidRPr="00B76DAF">
        <w:rPr>
          <w:rFonts w:ascii="Times New Roman" w:hAnsi="Times New Roman" w:cs="Arial"/>
          <w:color w:val="000000"/>
          <w:sz w:val="28"/>
          <w:szCs w:val="26"/>
        </w:rPr>
        <w:t xml:space="preserve"> </w:t>
      </w:r>
      <w:r w:rsidRPr="00B76DAF">
        <w:rPr>
          <w:rFonts w:ascii="Times New Roman" w:hAnsi="Times New Roman" w:cs="Arial"/>
          <w:color w:val="000000"/>
          <w:sz w:val="28"/>
          <w:szCs w:val="26"/>
        </w:rPr>
        <w:t>смысла истории.</w:t>
      </w:r>
    </w:p>
    <w:p w:rsidR="00D05119" w:rsidRPr="00B76DAF" w:rsidRDefault="00D05119" w:rsidP="00B76DAF">
      <w:pPr>
        <w:shd w:val="clear" w:color="auto" w:fill="FFFFFF"/>
        <w:spacing w:after="0" w:line="360" w:lineRule="auto"/>
        <w:ind w:firstLine="709"/>
        <w:jc w:val="both"/>
        <w:rPr>
          <w:rFonts w:ascii="Times New Roman" w:hAnsi="Times New Roman" w:cs="Arial"/>
          <w:sz w:val="28"/>
          <w:szCs w:val="26"/>
        </w:rPr>
      </w:pPr>
      <w:r w:rsidRPr="00B76DAF">
        <w:rPr>
          <w:rFonts w:ascii="Times New Roman" w:hAnsi="Times New Roman" w:cs="Arial"/>
          <w:color w:val="000000"/>
          <w:sz w:val="28"/>
          <w:szCs w:val="26"/>
        </w:rPr>
        <w:t xml:space="preserve">Пограничная ситуация, в которой оказалось человечество, выявила глобальные пороки современной цивилизации. Все базовые принципы, установки и ценности, господствовавшие в мире последние несколько столетий, обнаружили свою противоречивость. Два с лишним века европейская цивилизация поклонялась идолу Прогресса, верила в безграничные возможности духовного и физического совершенствования человека, возлагала надежды на поступательное развитие общества, неуклонно приближающегося к социальной гармонии и всеобщему благоденствию. В реальности же мир оказался втянутым в мировые войны, региональные и этнические конфликты; мы столкнулись с ростом деструктивных начал как в социальном организме, так и в самом индивиде, с явлениями общественной и культурной деградации, с усилением преступности, наркомании, с многообразными формами отчуждения человека. Мечты о разумном и гармоничном преобразовании природы обернулись на практике угрожающим по своим масштабам разрушением биосферы. Счастливое будущее всех народов планеты — таков был идеал. В конце </w:t>
      </w:r>
      <w:r w:rsidRPr="00B76DAF">
        <w:rPr>
          <w:rFonts w:ascii="Times New Roman" w:hAnsi="Times New Roman" w:cs="Arial"/>
          <w:color w:val="000000"/>
          <w:sz w:val="28"/>
          <w:szCs w:val="26"/>
          <w:lang w:val="en-US"/>
        </w:rPr>
        <w:t>XX</w:t>
      </w:r>
      <w:r w:rsidRPr="00B76DAF">
        <w:rPr>
          <w:rFonts w:ascii="Times New Roman" w:hAnsi="Times New Roman" w:cs="Arial"/>
          <w:color w:val="000000"/>
          <w:sz w:val="28"/>
          <w:szCs w:val="26"/>
        </w:rPr>
        <w:t xml:space="preserve"> в. в свете все увеличиваю</w:t>
      </w:r>
      <w:r w:rsidR="001B10D3" w:rsidRPr="00B76DAF">
        <w:rPr>
          <w:rFonts w:ascii="Times New Roman" w:hAnsi="Times New Roman" w:cs="Arial"/>
          <w:color w:val="000000"/>
          <w:sz w:val="28"/>
          <w:szCs w:val="26"/>
        </w:rPr>
        <w:t>щ</w:t>
      </w:r>
      <w:r w:rsidRPr="00B76DAF">
        <w:rPr>
          <w:rFonts w:ascii="Times New Roman" w:hAnsi="Times New Roman" w:cs="Arial"/>
          <w:color w:val="000000"/>
          <w:sz w:val="28"/>
          <w:szCs w:val="26"/>
        </w:rPr>
        <w:t>ейся пропасти между сверх</w:t>
      </w:r>
      <w:r w:rsidR="001B10D3" w:rsidRPr="00B76DAF">
        <w:rPr>
          <w:rFonts w:ascii="Times New Roman" w:hAnsi="Times New Roman" w:cs="Arial"/>
          <w:color w:val="000000"/>
          <w:sz w:val="28"/>
          <w:szCs w:val="26"/>
        </w:rPr>
        <w:t xml:space="preserve"> </w:t>
      </w:r>
      <w:r w:rsidRPr="00B76DAF">
        <w:rPr>
          <w:rFonts w:ascii="Times New Roman" w:hAnsi="Times New Roman" w:cs="Arial"/>
          <w:color w:val="000000"/>
          <w:sz w:val="28"/>
          <w:szCs w:val="26"/>
        </w:rPr>
        <w:t>развитыми и так называемыми развивающимися странами от этого идеала мало что осталось.</w:t>
      </w:r>
    </w:p>
    <w:p w:rsidR="00D05119" w:rsidRDefault="00D05119" w:rsidP="00B76DAF">
      <w:pPr>
        <w:shd w:val="clear" w:color="auto" w:fill="FFFFFF"/>
        <w:spacing w:after="0" w:line="360" w:lineRule="auto"/>
        <w:ind w:firstLine="709"/>
        <w:jc w:val="both"/>
        <w:rPr>
          <w:rFonts w:ascii="Times New Roman" w:hAnsi="Times New Roman" w:cs="Arial"/>
          <w:color w:val="000000"/>
          <w:sz w:val="28"/>
          <w:szCs w:val="26"/>
        </w:rPr>
      </w:pPr>
      <w:r w:rsidRPr="00B76DAF">
        <w:rPr>
          <w:rFonts w:ascii="Times New Roman" w:hAnsi="Times New Roman" w:cs="Arial"/>
          <w:color w:val="000000"/>
          <w:sz w:val="28"/>
          <w:szCs w:val="26"/>
        </w:rPr>
        <w:t>Со времен Декарта просвещенную Европу воодушевляла идея Разума как основы и предпосылки Прогресса, но в наше время разум из источника жизненной силы и инструмента выживания все чаще становится орудием разрушения самих основ жизни. Теряет былую привлекательность образ человека как изначально активного существа с его преобразовательными начинаниями и историческими инициативами, ибо его безудержная активность нередко выливалась в опасные технические проекты, в бесплодные социально-экономические реформы и разрушительные политические эксперименты. В сущности, сегодня возникла необходимость в ревизии самой модели социального Универсума, если иметь в виду ту ее форму, как она сложилась, начиная с эпохи Нового времени.</w:t>
      </w:r>
    </w:p>
    <w:p w:rsidR="00B76DAF" w:rsidRPr="00B76DAF" w:rsidRDefault="00B76DAF" w:rsidP="00B76DAF">
      <w:pPr>
        <w:shd w:val="clear" w:color="auto" w:fill="FFFFFF"/>
        <w:spacing w:after="0" w:line="360" w:lineRule="auto"/>
        <w:ind w:firstLine="709"/>
        <w:jc w:val="both"/>
        <w:rPr>
          <w:rFonts w:ascii="Times New Roman" w:hAnsi="Times New Roman" w:cs="Arial"/>
          <w:sz w:val="28"/>
          <w:szCs w:val="26"/>
        </w:rPr>
      </w:pPr>
    </w:p>
    <w:p w:rsidR="001B10D3" w:rsidRPr="00B76DAF" w:rsidRDefault="00B76DAF" w:rsidP="00B76DAF">
      <w:pPr>
        <w:pStyle w:val="a3"/>
        <w:shd w:val="clear" w:color="auto" w:fill="FFFFFF"/>
        <w:tabs>
          <w:tab w:val="left" w:pos="1546"/>
        </w:tabs>
        <w:spacing w:after="0" w:line="360" w:lineRule="auto"/>
        <w:ind w:left="0" w:firstLine="720"/>
        <w:jc w:val="both"/>
        <w:rPr>
          <w:rFonts w:ascii="Times New Roman" w:hAnsi="Times New Roman" w:cs="Arial"/>
          <w:color w:val="000000"/>
          <w:sz w:val="28"/>
          <w:szCs w:val="26"/>
        </w:rPr>
      </w:pPr>
      <w:r>
        <w:rPr>
          <w:rFonts w:ascii="Times New Roman" w:hAnsi="Times New Roman" w:cs="Arial"/>
          <w:color w:val="000000"/>
          <w:sz w:val="28"/>
          <w:szCs w:val="26"/>
        </w:rPr>
        <w:t xml:space="preserve">3.2 </w:t>
      </w:r>
      <w:r w:rsidR="001B10D3" w:rsidRPr="00B76DAF">
        <w:rPr>
          <w:rFonts w:ascii="Times New Roman" w:hAnsi="Times New Roman" w:cs="Arial"/>
          <w:color w:val="000000"/>
          <w:sz w:val="28"/>
          <w:szCs w:val="26"/>
        </w:rPr>
        <w:t>Новая модель социума</w:t>
      </w:r>
    </w:p>
    <w:p w:rsidR="00B76DAF" w:rsidRDefault="00B76DAF" w:rsidP="00B76DAF">
      <w:pPr>
        <w:shd w:val="clear" w:color="auto" w:fill="FFFFFF"/>
        <w:tabs>
          <w:tab w:val="left" w:pos="1546"/>
        </w:tabs>
        <w:spacing w:after="0" w:line="360" w:lineRule="auto"/>
        <w:ind w:firstLine="709"/>
        <w:jc w:val="both"/>
        <w:rPr>
          <w:rFonts w:ascii="Times New Roman" w:hAnsi="Times New Roman" w:cs="Arial"/>
          <w:color w:val="000000"/>
          <w:sz w:val="28"/>
          <w:szCs w:val="26"/>
        </w:rPr>
      </w:pPr>
    </w:p>
    <w:p w:rsidR="00D05119" w:rsidRPr="00B76DAF" w:rsidRDefault="00D05119" w:rsidP="00B76DAF">
      <w:pPr>
        <w:shd w:val="clear" w:color="auto" w:fill="FFFFFF"/>
        <w:tabs>
          <w:tab w:val="left" w:pos="1546"/>
        </w:tabs>
        <w:spacing w:after="0" w:line="360" w:lineRule="auto"/>
        <w:ind w:firstLine="709"/>
        <w:jc w:val="both"/>
        <w:rPr>
          <w:rFonts w:ascii="Times New Roman" w:hAnsi="Times New Roman" w:cs="Arial"/>
          <w:sz w:val="28"/>
          <w:szCs w:val="26"/>
        </w:rPr>
      </w:pPr>
      <w:r w:rsidRPr="00B76DAF">
        <w:rPr>
          <w:rFonts w:ascii="Times New Roman" w:hAnsi="Times New Roman" w:cs="Arial"/>
          <w:color w:val="000000"/>
          <w:sz w:val="28"/>
          <w:szCs w:val="26"/>
        </w:rPr>
        <w:t>В основе формирующихся новых взглядов на</w:t>
      </w:r>
      <w:r w:rsidR="001B10D3" w:rsidRPr="00B76DAF">
        <w:rPr>
          <w:rFonts w:ascii="Times New Roman" w:hAnsi="Times New Roman" w:cs="Arial"/>
          <w:color w:val="000000"/>
          <w:sz w:val="28"/>
          <w:szCs w:val="26"/>
        </w:rPr>
        <w:t xml:space="preserve"> природу,</w:t>
      </w:r>
      <w:r w:rsidRPr="00B76DAF">
        <w:rPr>
          <w:rFonts w:ascii="Times New Roman" w:hAnsi="Times New Roman" w:cs="Arial"/>
          <w:color w:val="000000"/>
          <w:sz w:val="28"/>
          <w:szCs w:val="26"/>
        </w:rPr>
        <w:t xml:space="preserve"> об</w:t>
      </w:r>
      <w:r w:rsidR="001B10D3" w:rsidRPr="00B76DAF">
        <w:rPr>
          <w:rFonts w:ascii="Times New Roman" w:hAnsi="Times New Roman" w:cs="Arial"/>
          <w:color w:val="000000"/>
          <w:sz w:val="28"/>
          <w:szCs w:val="26"/>
        </w:rPr>
        <w:t>щество и человека лежит экологи</w:t>
      </w:r>
      <w:r w:rsidRPr="00B76DAF">
        <w:rPr>
          <w:rFonts w:ascii="Times New Roman" w:hAnsi="Times New Roman" w:cs="Arial"/>
          <w:color w:val="000000"/>
          <w:sz w:val="28"/>
          <w:szCs w:val="26"/>
        </w:rPr>
        <w:t>ческая философия. Установка, согласно которой</w:t>
      </w:r>
      <w:r w:rsidR="001B10D3" w:rsidRPr="00B76DAF">
        <w:rPr>
          <w:rFonts w:ascii="Times New Roman" w:hAnsi="Times New Roman" w:cs="Arial"/>
          <w:color w:val="000000"/>
          <w:sz w:val="28"/>
          <w:szCs w:val="26"/>
        </w:rPr>
        <w:t xml:space="preserve"> </w:t>
      </w:r>
      <w:r w:rsidRPr="00B76DAF">
        <w:rPr>
          <w:rFonts w:ascii="Times New Roman" w:hAnsi="Times New Roman" w:cs="Arial"/>
          <w:color w:val="000000"/>
          <w:sz w:val="28"/>
          <w:szCs w:val="26"/>
        </w:rPr>
        <w:t>"природа — не храм, а мастерская, и человек в ней работник", столь характерная для прошлого века, в условиях технократической цивилизации все больше заводит человечество в тупик. На смену прагматизму и утилитаризму приходит идея гармонии общества и природы. Новая модель социального Универсума должна, по-видимому, включать в себя: а) новое понимание природы как среды освоения и обитания человечества, находящегося в гармонии с ближним и дальним космосом; б) современный взгляд на разум как на орган многомерного мышления; в) вероятностную модель исторического развития, предполагающую отказ как от линейных и исторически детерминированных направлений развития цивилизации,</w:t>
      </w:r>
      <w:r w:rsidR="001B10D3" w:rsidRPr="00B76DAF">
        <w:rPr>
          <w:rFonts w:ascii="Times New Roman" w:hAnsi="Times New Roman" w:cs="Arial"/>
          <w:color w:val="000000"/>
          <w:sz w:val="28"/>
          <w:szCs w:val="26"/>
        </w:rPr>
        <w:t xml:space="preserve"> </w:t>
      </w:r>
      <w:r w:rsidRPr="00B76DAF">
        <w:rPr>
          <w:rFonts w:ascii="Times New Roman" w:hAnsi="Times New Roman" w:cs="Arial"/>
          <w:color w:val="000000"/>
          <w:sz w:val="28"/>
          <w:szCs w:val="26"/>
        </w:rPr>
        <w:t>так и от различных вариантов цикличности в истории; г) подход к пониманию "феномена человека" с точки зрения "космического сознания" и др.</w:t>
      </w:r>
    </w:p>
    <w:p w:rsidR="00D05119" w:rsidRPr="00B76DAF" w:rsidRDefault="00D05119" w:rsidP="00B76DAF">
      <w:pPr>
        <w:shd w:val="clear" w:color="auto" w:fill="FFFFFF"/>
        <w:spacing w:after="0" w:line="360" w:lineRule="auto"/>
        <w:ind w:firstLine="709"/>
        <w:jc w:val="both"/>
        <w:rPr>
          <w:rFonts w:ascii="Times New Roman" w:hAnsi="Times New Roman" w:cs="Arial"/>
          <w:sz w:val="28"/>
          <w:szCs w:val="26"/>
        </w:rPr>
      </w:pPr>
      <w:r w:rsidRPr="00B76DAF">
        <w:rPr>
          <w:rFonts w:ascii="Times New Roman" w:hAnsi="Times New Roman" w:cs="Arial"/>
          <w:color w:val="000000"/>
          <w:sz w:val="28"/>
          <w:szCs w:val="26"/>
        </w:rPr>
        <w:t xml:space="preserve">В свете сказанного прежние теории общественного развития как своеобразная разновидность старой модели требуют серьезного пересмотра и трансформации по крайней мере, в двух отношениях: во-первых, следует отказаться от идеи долговременной детерминации в потоке истории и перестать говорить об "исторической неизбежности", "исторической необходимости", "закономерности" и т. п., во-вторых, нужно переосмыслить принцип однонаправленности хода истории. Вообще говоря, вероятностный подход (например, в виде синергетической схемы развития) не отбрасывает начисто идею "закона", "причинности" и т. п., но привносит в нее существенно новое содержание. При этом вероятностная интерпретация истории естественным образом должна быть дополнена интервальным подходом. Суть последнего в отношении к истории заключается в том, что каждая данная' историческая эпоха есть не только "ступенька" к будущим, "более совершенным" состояниям человеческой истории, но и </w:t>
      </w:r>
      <w:r w:rsidRPr="00B76DAF">
        <w:rPr>
          <w:rFonts w:ascii="Times New Roman" w:hAnsi="Times New Roman" w:cs="Arial"/>
          <w:iCs/>
          <w:color w:val="000000"/>
          <w:sz w:val="28"/>
          <w:szCs w:val="26"/>
        </w:rPr>
        <w:t>абсолютная сам</w:t>
      </w:r>
      <w:r w:rsidR="001B10D3" w:rsidRPr="00B76DAF">
        <w:rPr>
          <w:rFonts w:ascii="Times New Roman" w:hAnsi="Times New Roman" w:cs="Arial"/>
          <w:iCs/>
          <w:color w:val="000000"/>
          <w:sz w:val="28"/>
          <w:szCs w:val="26"/>
        </w:rPr>
        <w:t>оценност</w:t>
      </w:r>
      <w:r w:rsidRPr="00B76DAF">
        <w:rPr>
          <w:rFonts w:ascii="Times New Roman" w:hAnsi="Times New Roman" w:cs="Arial"/>
          <w:iCs/>
          <w:color w:val="000000"/>
          <w:sz w:val="28"/>
          <w:szCs w:val="26"/>
        </w:rPr>
        <w:t xml:space="preserve">, </w:t>
      </w:r>
      <w:r w:rsidRPr="00B76DAF">
        <w:rPr>
          <w:rFonts w:ascii="Times New Roman" w:hAnsi="Times New Roman" w:cs="Arial"/>
          <w:color w:val="000000"/>
          <w:sz w:val="28"/>
          <w:szCs w:val="26"/>
        </w:rPr>
        <w:t>ибо является неповторимой социокультурной целостностью, самозамкнутым социальным и духовным интервалом, способом состыковки человека и Космоса, рационального и внерационального, созерцания и деяния, духа и плоти, профанного и сакрального.</w:t>
      </w:r>
    </w:p>
    <w:p w:rsidR="00D05119" w:rsidRPr="00B76DAF" w:rsidRDefault="00D05119" w:rsidP="00B76DAF">
      <w:pPr>
        <w:spacing w:after="0" w:line="360" w:lineRule="auto"/>
        <w:ind w:firstLine="709"/>
        <w:jc w:val="both"/>
        <w:rPr>
          <w:rFonts w:ascii="Times New Roman" w:hAnsi="Times New Roman" w:cs="Arial"/>
          <w:color w:val="000000"/>
          <w:sz w:val="28"/>
          <w:szCs w:val="26"/>
        </w:rPr>
      </w:pPr>
      <w:r w:rsidRPr="00B76DAF">
        <w:rPr>
          <w:rFonts w:ascii="Times New Roman" w:hAnsi="Times New Roman" w:cs="Arial"/>
          <w:color w:val="000000"/>
          <w:sz w:val="28"/>
          <w:szCs w:val="26"/>
        </w:rPr>
        <w:t>Старая модель социального Универсума, задававшая стиль мышления и стратегию поведения цивилизованного человечества, не была ошибочной. Она соответствовала исторической практике людей своего времени. Но сегодня, на пороге третьего тысячелетия, люди нуждаются в новом понимании своей исторической перспективы.</w:t>
      </w:r>
    </w:p>
    <w:p w:rsidR="001B10D3" w:rsidRPr="00B76DAF" w:rsidRDefault="001B10D3" w:rsidP="00B76DAF">
      <w:pPr>
        <w:shd w:val="clear" w:color="auto" w:fill="FFFFFF"/>
        <w:spacing w:after="0" w:line="360" w:lineRule="auto"/>
        <w:ind w:firstLine="709"/>
        <w:jc w:val="both"/>
        <w:rPr>
          <w:rFonts w:ascii="Times New Roman" w:hAnsi="Times New Roman" w:cs="Arial"/>
          <w:color w:val="000000"/>
          <w:sz w:val="28"/>
          <w:szCs w:val="26"/>
        </w:rPr>
      </w:pPr>
    </w:p>
    <w:p w:rsidR="00D05119" w:rsidRPr="00B76DAF" w:rsidRDefault="00B76DAF" w:rsidP="00B76DAF">
      <w:pPr>
        <w:pStyle w:val="a3"/>
        <w:shd w:val="clear" w:color="auto" w:fill="FFFFFF"/>
        <w:spacing w:after="0" w:line="360" w:lineRule="auto"/>
        <w:ind w:left="0" w:firstLine="720"/>
        <w:jc w:val="both"/>
        <w:rPr>
          <w:rFonts w:ascii="Times New Roman" w:hAnsi="Times New Roman" w:cs="Arial"/>
          <w:sz w:val="28"/>
          <w:szCs w:val="26"/>
        </w:rPr>
      </w:pPr>
      <w:r>
        <w:rPr>
          <w:rFonts w:ascii="Times New Roman" w:hAnsi="Times New Roman" w:cs="Arial"/>
          <w:color w:val="000000"/>
          <w:sz w:val="28"/>
          <w:szCs w:val="26"/>
        </w:rPr>
        <w:t xml:space="preserve">3.3. </w:t>
      </w:r>
      <w:r w:rsidR="00D05119" w:rsidRPr="00B76DAF">
        <w:rPr>
          <w:rFonts w:ascii="Times New Roman" w:hAnsi="Times New Roman" w:cs="Arial"/>
          <w:color w:val="000000"/>
          <w:sz w:val="28"/>
          <w:szCs w:val="26"/>
        </w:rPr>
        <w:t>Общество и личность</w:t>
      </w:r>
    </w:p>
    <w:p w:rsidR="00B76DAF" w:rsidRDefault="00B76DAF" w:rsidP="00B76DAF">
      <w:pPr>
        <w:shd w:val="clear" w:color="auto" w:fill="FFFFFF"/>
        <w:spacing w:after="0" w:line="360" w:lineRule="auto"/>
        <w:ind w:firstLine="709"/>
        <w:jc w:val="both"/>
        <w:rPr>
          <w:rFonts w:ascii="Times New Roman" w:hAnsi="Times New Roman" w:cs="Arial"/>
          <w:color w:val="000000"/>
          <w:sz w:val="28"/>
          <w:szCs w:val="26"/>
        </w:rPr>
      </w:pPr>
    </w:p>
    <w:p w:rsidR="00D05119" w:rsidRPr="00B76DAF" w:rsidRDefault="00D05119" w:rsidP="00B76DAF">
      <w:pPr>
        <w:shd w:val="clear" w:color="auto" w:fill="FFFFFF"/>
        <w:spacing w:after="0" w:line="360" w:lineRule="auto"/>
        <w:ind w:firstLine="709"/>
        <w:jc w:val="both"/>
        <w:rPr>
          <w:rFonts w:ascii="Times New Roman" w:hAnsi="Times New Roman" w:cs="Arial"/>
          <w:sz w:val="28"/>
          <w:szCs w:val="26"/>
        </w:rPr>
      </w:pPr>
      <w:r w:rsidRPr="00B76DAF">
        <w:rPr>
          <w:rFonts w:ascii="Times New Roman" w:hAnsi="Times New Roman" w:cs="Arial"/>
          <w:color w:val="000000"/>
          <w:sz w:val="28"/>
          <w:szCs w:val="26"/>
        </w:rPr>
        <w:t xml:space="preserve">Традиционно различаются три понятия: индивид, индивидуальность, личность. </w:t>
      </w:r>
      <w:r w:rsidRPr="00B76DAF">
        <w:rPr>
          <w:rFonts w:ascii="Times New Roman" w:hAnsi="Times New Roman" w:cs="Arial"/>
          <w:iCs/>
          <w:color w:val="000000"/>
          <w:sz w:val="28"/>
          <w:szCs w:val="26"/>
        </w:rPr>
        <w:t xml:space="preserve">Индивид </w:t>
      </w:r>
      <w:r w:rsidRPr="00B76DAF">
        <w:rPr>
          <w:rFonts w:ascii="Times New Roman" w:hAnsi="Times New Roman" w:cs="Arial"/>
          <w:color w:val="000000"/>
          <w:sz w:val="28"/>
          <w:szCs w:val="26"/>
        </w:rPr>
        <w:t xml:space="preserve">— это единичный представитель той или иной социальной общности людей. В этом понятии в самой общей и абстрактной форме фиксируется сам факт "эмпирического бытия" данного отдельного человека. Под </w:t>
      </w:r>
      <w:r w:rsidRPr="00B76DAF">
        <w:rPr>
          <w:rFonts w:ascii="Times New Roman" w:hAnsi="Times New Roman" w:cs="Arial"/>
          <w:iCs/>
          <w:color w:val="000000"/>
          <w:sz w:val="28"/>
          <w:szCs w:val="26"/>
        </w:rPr>
        <w:t xml:space="preserve">индивидуальностью </w:t>
      </w:r>
      <w:r w:rsidRPr="00B76DAF">
        <w:rPr>
          <w:rFonts w:ascii="Times New Roman" w:hAnsi="Times New Roman" w:cs="Arial"/>
          <w:color w:val="000000"/>
          <w:sz w:val="28"/>
          <w:szCs w:val="26"/>
        </w:rPr>
        <w:t>принято понимать человеческое существо во всем богатстве его неповторимых черт, особенностей, способностей и талантов. Индивидуальность выражает меру духовно-личностного своеобразия человека, его культурную уникальность. Чем индивидуальнее человек, тем больший интерес он вызывает у окружающих его людей.</w:t>
      </w:r>
    </w:p>
    <w:p w:rsidR="00D05119" w:rsidRPr="00B76DAF" w:rsidRDefault="00D05119" w:rsidP="00B76DAF">
      <w:pPr>
        <w:shd w:val="clear" w:color="auto" w:fill="FFFFFF"/>
        <w:spacing w:after="0" w:line="360" w:lineRule="auto"/>
        <w:ind w:firstLine="709"/>
        <w:jc w:val="both"/>
        <w:rPr>
          <w:rFonts w:ascii="Times New Roman" w:hAnsi="Times New Roman" w:cs="Arial"/>
          <w:sz w:val="28"/>
          <w:szCs w:val="26"/>
        </w:rPr>
      </w:pPr>
      <w:r w:rsidRPr="00B76DAF">
        <w:rPr>
          <w:rFonts w:ascii="Times New Roman" w:hAnsi="Times New Roman" w:cs="Arial"/>
          <w:color w:val="000000"/>
          <w:sz w:val="28"/>
          <w:szCs w:val="26"/>
        </w:rPr>
        <w:t xml:space="preserve">Понятие </w:t>
      </w:r>
      <w:r w:rsidRPr="00B76DAF">
        <w:rPr>
          <w:rFonts w:ascii="Times New Roman" w:hAnsi="Times New Roman" w:cs="Arial"/>
          <w:iCs/>
          <w:color w:val="000000"/>
          <w:sz w:val="28"/>
          <w:szCs w:val="26"/>
        </w:rPr>
        <w:t xml:space="preserve">личности </w:t>
      </w:r>
      <w:r w:rsidRPr="00B76DAF">
        <w:rPr>
          <w:rFonts w:ascii="Times New Roman" w:hAnsi="Times New Roman" w:cs="Arial"/>
          <w:color w:val="000000"/>
          <w:sz w:val="28"/>
          <w:szCs w:val="26"/>
        </w:rPr>
        <w:t>выражает многообразие и полноту социальных и культурно-исторических свойств и характеристик конкретного человека. Во все времена истории отдельный человек всегда являл собой продукт социальных отношений. Способ жизнедеятельности, в который вовлечен данный индивид, историческое время, в которое он живет, социальная группа, к которой он относится, тип и уровень культуры, которую он освоил,— все это определяет "мир человека", его мораль, стиль и образ жизни, вселенную его духа.</w:t>
      </w:r>
    </w:p>
    <w:p w:rsidR="00D05119" w:rsidRDefault="00D05119" w:rsidP="00B76DAF">
      <w:pPr>
        <w:shd w:val="clear" w:color="auto" w:fill="FFFFFF"/>
        <w:spacing w:after="0" w:line="360" w:lineRule="auto"/>
        <w:ind w:firstLine="709"/>
        <w:jc w:val="both"/>
        <w:rPr>
          <w:rFonts w:ascii="Times New Roman" w:hAnsi="Times New Roman" w:cs="Arial"/>
          <w:color w:val="000000"/>
          <w:sz w:val="28"/>
          <w:szCs w:val="26"/>
        </w:rPr>
      </w:pPr>
      <w:r w:rsidRPr="00B76DAF">
        <w:rPr>
          <w:rFonts w:ascii="Times New Roman" w:hAnsi="Times New Roman" w:cs="Arial"/>
          <w:iCs/>
          <w:color w:val="000000"/>
          <w:sz w:val="28"/>
          <w:szCs w:val="26"/>
        </w:rPr>
        <w:t xml:space="preserve">Личность </w:t>
      </w:r>
      <w:r w:rsidRPr="00B76DAF">
        <w:rPr>
          <w:rFonts w:ascii="Times New Roman" w:hAnsi="Times New Roman" w:cs="Arial"/>
          <w:color w:val="000000"/>
          <w:sz w:val="28"/>
          <w:szCs w:val="26"/>
        </w:rPr>
        <w:t>есть продукт и проявление процесса социализации индивида. Человек не рождается личностью, в течение своей жизни он должен пройти долгий и сложный путь освоения "социальности" и культуры. К. Маркс писал, что «сущность "особой личности" составляет не ее борода, не ее кровь, не ее абстрактная физическая природа, а ее социальное качество...». Социально значимые качества личности отличают одного представителя социума от другого. Важными характеристиками личности в обществе являются ее социальные роли и социальные маски. В жизни каждому приходится играть социальную роль и при этом не</w:t>
      </w:r>
      <w:r w:rsidR="001B10D3" w:rsidRPr="00B76DAF">
        <w:rPr>
          <w:rFonts w:ascii="Times New Roman" w:hAnsi="Times New Roman" w:cs="Arial"/>
          <w:color w:val="000000"/>
          <w:sz w:val="28"/>
          <w:szCs w:val="26"/>
        </w:rPr>
        <w:t xml:space="preserve"> </w:t>
      </w:r>
      <w:r w:rsidRPr="00B76DAF">
        <w:rPr>
          <w:rFonts w:ascii="Times New Roman" w:hAnsi="Times New Roman" w:cs="Arial"/>
          <w:color w:val="000000"/>
          <w:sz w:val="28"/>
          <w:szCs w:val="26"/>
        </w:rPr>
        <w:t>одну — роль учителя или ученика, жениха или невесты, начальника или подчиненного, водителя или пассажира и т. Д. К каждой роли сознательно или бессознательно подбирается та или иная социальная маска, стиль поведения, формируется соответствующий "имидж". В принципе к одной и той же роли могут подбираться несколько разных и даже альтернативных масок. Так, в период "президентской гонки" одни кандидаты в президенты надевают на себя личину миротворца, другие — "отца нации", третьи — "своего парня", одни рядятся под демократов, другие — под "несгибаемых борцов" за народное счастье. Чем больше денег выбрасывается на проведение избирательной кампании, тем красочнее политический маскарад, и тем труднее понять, кто есть кто и где куклы, а где кукловоды.</w:t>
      </w:r>
    </w:p>
    <w:p w:rsidR="00B76DAF" w:rsidRPr="00B76DAF" w:rsidRDefault="00B76DAF" w:rsidP="00B76DAF">
      <w:pPr>
        <w:shd w:val="clear" w:color="auto" w:fill="FFFFFF"/>
        <w:spacing w:after="0" w:line="360" w:lineRule="auto"/>
        <w:ind w:firstLine="709"/>
        <w:jc w:val="both"/>
        <w:rPr>
          <w:rFonts w:ascii="Times New Roman" w:hAnsi="Times New Roman" w:cs="Arial"/>
          <w:sz w:val="28"/>
          <w:szCs w:val="26"/>
        </w:rPr>
      </w:pPr>
    </w:p>
    <w:p w:rsidR="001B10D3" w:rsidRPr="00B76DAF" w:rsidRDefault="00B76DAF" w:rsidP="00B76DAF">
      <w:pPr>
        <w:pStyle w:val="a3"/>
        <w:shd w:val="clear" w:color="auto" w:fill="FFFFFF"/>
        <w:spacing w:after="0" w:line="360" w:lineRule="auto"/>
        <w:ind w:left="0" w:firstLine="720"/>
        <w:jc w:val="both"/>
        <w:rPr>
          <w:rFonts w:ascii="Times New Roman" w:hAnsi="Times New Roman" w:cs="Arial"/>
          <w:iCs/>
          <w:color w:val="000000"/>
          <w:sz w:val="28"/>
          <w:szCs w:val="26"/>
        </w:rPr>
      </w:pPr>
      <w:r>
        <w:rPr>
          <w:rFonts w:ascii="Times New Roman" w:hAnsi="Times New Roman" w:cs="Arial"/>
          <w:iCs/>
          <w:color w:val="000000"/>
          <w:sz w:val="28"/>
          <w:szCs w:val="26"/>
        </w:rPr>
        <w:t xml:space="preserve">3.4 </w:t>
      </w:r>
      <w:r w:rsidR="001B10D3" w:rsidRPr="00B76DAF">
        <w:rPr>
          <w:rFonts w:ascii="Times New Roman" w:hAnsi="Times New Roman" w:cs="Arial"/>
          <w:iCs/>
          <w:color w:val="000000"/>
          <w:sz w:val="28"/>
          <w:szCs w:val="26"/>
        </w:rPr>
        <w:t>Фундаментальные измерения бытия человека</w:t>
      </w:r>
    </w:p>
    <w:p w:rsidR="00B76DAF" w:rsidRDefault="00B76DAF" w:rsidP="00B76DAF">
      <w:pPr>
        <w:shd w:val="clear" w:color="auto" w:fill="FFFFFF"/>
        <w:tabs>
          <w:tab w:val="left" w:pos="1464"/>
        </w:tabs>
        <w:spacing w:after="0" w:line="360" w:lineRule="auto"/>
        <w:ind w:firstLine="709"/>
        <w:jc w:val="both"/>
        <w:rPr>
          <w:rFonts w:ascii="Times New Roman" w:hAnsi="Times New Roman" w:cs="Arial"/>
          <w:color w:val="000000"/>
          <w:sz w:val="28"/>
          <w:szCs w:val="26"/>
        </w:rPr>
      </w:pPr>
    </w:p>
    <w:p w:rsidR="00D05119" w:rsidRPr="00B76DAF" w:rsidRDefault="00D05119" w:rsidP="00B76DAF">
      <w:pPr>
        <w:shd w:val="clear" w:color="auto" w:fill="FFFFFF"/>
        <w:tabs>
          <w:tab w:val="left" w:pos="1464"/>
        </w:tabs>
        <w:spacing w:after="0" w:line="360" w:lineRule="auto"/>
        <w:ind w:firstLine="709"/>
        <w:jc w:val="both"/>
        <w:rPr>
          <w:rFonts w:ascii="Times New Roman" w:hAnsi="Times New Roman" w:cs="Arial"/>
          <w:sz w:val="28"/>
          <w:szCs w:val="26"/>
        </w:rPr>
      </w:pPr>
      <w:r w:rsidRPr="00B76DAF">
        <w:rPr>
          <w:rFonts w:ascii="Times New Roman" w:hAnsi="Times New Roman" w:cs="Arial"/>
          <w:color w:val="000000"/>
          <w:sz w:val="28"/>
          <w:szCs w:val="26"/>
        </w:rPr>
        <w:t>С чисто методол</w:t>
      </w:r>
      <w:r w:rsidR="001B10D3" w:rsidRPr="00B76DAF">
        <w:rPr>
          <w:rFonts w:ascii="Times New Roman" w:hAnsi="Times New Roman" w:cs="Arial"/>
          <w:color w:val="000000"/>
          <w:sz w:val="28"/>
          <w:szCs w:val="26"/>
        </w:rPr>
        <w:t>огической точки зрения более ин</w:t>
      </w:r>
      <w:r w:rsidRPr="00B76DAF">
        <w:rPr>
          <w:rFonts w:ascii="Times New Roman" w:hAnsi="Times New Roman" w:cs="Arial"/>
          <w:color w:val="000000"/>
          <w:sz w:val="28"/>
          <w:szCs w:val="26"/>
        </w:rPr>
        <w:t>тересным, одна</w:t>
      </w:r>
      <w:r w:rsidR="001B10D3" w:rsidRPr="00B76DAF">
        <w:rPr>
          <w:rFonts w:ascii="Times New Roman" w:hAnsi="Times New Roman" w:cs="Arial"/>
          <w:color w:val="000000"/>
          <w:sz w:val="28"/>
          <w:szCs w:val="26"/>
        </w:rPr>
        <w:t>ко, является другое концептуаль</w:t>
      </w:r>
      <w:r w:rsidRPr="00B76DAF">
        <w:rPr>
          <w:rFonts w:ascii="Times New Roman" w:hAnsi="Times New Roman" w:cs="Arial"/>
          <w:color w:val="000000"/>
          <w:sz w:val="28"/>
          <w:szCs w:val="26"/>
        </w:rPr>
        <w:t>ное членени</w:t>
      </w:r>
      <w:r w:rsidR="001B10D3" w:rsidRPr="00B76DAF">
        <w:rPr>
          <w:rFonts w:ascii="Times New Roman" w:hAnsi="Times New Roman" w:cs="Arial"/>
          <w:color w:val="000000"/>
          <w:sz w:val="28"/>
          <w:szCs w:val="26"/>
        </w:rPr>
        <w:t>е рассматриваемого феномена. Че</w:t>
      </w:r>
      <w:r w:rsidRPr="00B76DAF">
        <w:rPr>
          <w:rFonts w:ascii="Times New Roman" w:hAnsi="Times New Roman" w:cs="Arial"/>
          <w:color w:val="000000"/>
          <w:sz w:val="28"/>
          <w:szCs w:val="26"/>
        </w:rPr>
        <w:t>ловек — с</w:t>
      </w:r>
      <w:r w:rsidR="001B10D3" w:rsidRPr="00B76DAF">
        <w:rPr>
          <w:rFonts w:ascii="Times New Roman" w:hAnsi="Times New Roman" w:cs="Arial"/>
          <w:color w:val="000000"/>
          <w:sz w:val="28"/>
          <w:szCs w:val="26"/>
        </w:rPr>
        <w:t>ущество многомерное. Можно выде</w:t>
      </w:r>
      <w:r w:rsidRPr="00B76DAF">
        <w:rPr>
          <w:rFonts w:ascii="Times New Roman" w:hAnsi="Times New Roman" w:cs="Arial"/>
          <w:color w:val="000000"/>
          <w:sz w:val="28"/>
          <w:szCs w:val="26"/>
        </w:rPr>
        <w:t>лить по крайней мере три фундаментальных измерения его бытия: а) природно-биологическое, б) социальное, в) духовно-практическое. Первый и второй планы — адаптационные (в одном случае человек приспосабливается к физической среде, в другом — к социальной). Третий план бытия ориентирует человека на свободное и творческое самоосуществление по законам гармонии, добра и красоты. Утверждение, что сущность человека — это ансамбль всех общественных отношений, остается справедливым и сегодня, но только в рамках социального интервала, который несводим к биологическому и из которого нельзя вывести духовно-практический.</w:t>
      </w:r>
    </w:p>
    <w:p w:rsidR="00D05119" w:rsidRPr="00B76DAF" w:rsidRDefault="00D05119" w:rsidP="00B76DAF">
      <w:pPr>
        <w:shd w:val="clear" w:color="auto" w:fill="FFFFFF"/>
        <w:spacing w:after="0" w:line="360" w:lineRule="auto"/>
        <w:ind w:firstLine="709"/>
        <w:jc w:val="both"/>
        <w:rPr>
          <w:rFonts w:ascii="Times New Roman" w:hAnsi="Times New Roman" w:cs="Arial"/>
          <w:sz w:val="28"/>
          <w:szCs w:val="26"/>
        </w:rPr>
      </w:pPr>
      <w:r w:rsidRPr="00B76DAF">
        <w:rPr>
          <w:rFonts w:ascii="Times New Roman" w:hAnsi="Times New Roman" w:cs="Arial"/>
          <w:color w:val="000000"/>
          <w:sz w:val="28"/>
          <w:szCs w:val="26"/>
        </w:rPr>
        <w:t xml:space="preserve">Исходя из этих соображений, следует уточнить само понятие "мир социального", где господствуют открытые Марксом социальные механизмы и объективные детерминации. Ясно, что так понимаемый социум отнюдь не исчерпывает всего богатства человеческой жизни, ибо он ограничен лишь определенным пластом социально-исторической реальности. Поэтому, если мы хотим рассматривать человеческое бытие во всем многообразии его измерений, нам потребуется другое понятие, другая научная абстракция. Такой абстракцией является категория </w:t>
      </w:r>
      <w:r w:rsidRPr="00B76DAF">
        <w:rPr>
          <w:rFonts w:ascii="Times New Roman" w:hAnsi="Times New Roman" w:cs="Arial"/>
          <w:iCs/>
          <w:color w:val="000000"/>
          <w:sz w:val="28"/>
          <w:szCs w:val="26"/>
        </w:rPr>
        <w:t xml:space="preserve">социального Универсума </w:t>
      </w:r>
      <w:r w:rsidR="001B10D3" w:rsidRPr="00B76DAF">
        <w:rPr>
          <w:rFonts w:ascii="Times New Roman" w:hAnsi="Times New Roman" w:cs="Arial"/>
          <w:color w:val="000000"/>
          <w:sz w:val="28"/>
          <w:szCs w:val="26"/>
        </w:rPr>
        <w:t>(точнее, экосоциокультур</w:t>
      </w:r>
      <w:r w:rsidRPr="00B76DAF">
        <w:rPr>
          <w:rFonts w:ascii="Times New Roman" w:hAnsi="Times New Roman" w:cs="Arial"/>
          <w:color w:val="000000"/>
          <w:sz w:val="28"/>
          <w:szCs w:val="26"/>
        </w:rPr>
        <w:t>ного универсума), включающая в себя экологическое, социальное и культурологическое измерение человеческой жизнедеятельности.</w:t>
      </w:r>
    </w:p>
    <w:p w:rsidR="00D05119" w:rsidRDefault="00D05119" w:rsidP="00B76DAF">
      <w:pPr>
        <w:shd w:val="clear" w:color="auto" w:fill="FFFFFF"/>
        <w:spacing w:after="0" w:line="360" w:lineRule="auto"/>
        <w:ind w:firstLine="709"/>
        <w:jc w:val="both"/>
        <w:rPr>
          <w:rFonts w:ascii="Times New Roman" w:hAnsi="Times New Roman" w:cs="Arial"/>
          <w:color w:val="000000"/>
          <w:sz w:val="28"/>
          <w:szCs w:val="26"/>
        </w:rPr>
      </w:pPr>
      <w:r w:rsidRPr="00B76DAF">
        <w:rPr>
          <w:rFonts w:ascii="Times New Roman" w:hAnsi="Times New Roman" w:cs="Arial"/>
          <w:color w:val="000000"/>
          <w:sz w:val="28"/>
          <w:szCs w:val="26"/>
        </w:rPr>
        <w:t>При обсуждении проблемы личности неизбежно возникают вопросы: почему человеческая жизнь имеет непреходящую ценность? почему мы должны принять принцип священности человеческой жизни, принцип равенства и свободы личности? Почему в демократическом обществе фундаментальное значение имеет защита прав человека? Эти вопросы подводят нас к следующей дилемме: статус личности завоевывается человеком или дается ему как дар?</w:t>
      </w:r>
    </w:p>
    <w:p w:rsidR="00B76DAF" w:rsidRPr="00B76DAF" w:rsidRDefault="00B76DAF" w:rsidP="00B76DAF">
      <w:pPr>
        <w:shd w:val="clear" w:color="auto" w:fill="FFFFFF"/>
        <w:spacing w:after="0" w:line="360" w:lineRule="auto"/>
        <w:ind w:firstLine="709"/>
        <w:jc w:val="both"/>
        <w:rPr>
          <w:rFonts w:ascii="Times New Roman" w:hAnsi="Times New Roman" w:cs="Arial"/>
          <w:sz w:val="28"/>
          <w:szCs w:val="26"/>
        </w:rPr>
      </w:pPr>
    </w:p>
    <w:p w:rsidR="001B10D3" w:rsidRPr="00B76DAF" w:rsidRDefault="00B76DAF" w:rsidP="00B76DAF">
      <w:pPr>
        <w:pStyle w:val="a3"/>
        <w:shd w:val="clear" w:color="auto" w:fill="FFFFFF"/>
        <w:spacing w:after="0" w:line="360" w:lineRule="auto"/>
        <w:ind w:left="0" w:firstLine="720"/>
        <w:jc w:val="both"/>
        <w:rPr>
          <w:rFonts w:ascii="Times New Roman" w:hAnsi="Times New Roman" w:cs="Arial"/>
          <w:color w:val="000000"/>
          <w:sz w:val="28"/>
          <w:szCs w:val="26"/>
        </w:rPr>
      </w:pPr>
      <w:r>
        <w:rPr>
          <w:rFonts w:ascii="Times New Roman" w:hAnsi="Times New Roman" w:cs="Arial"/>
          <w:color w:val="000000"/>
          <w:sz w:val="28"/>
          <w:szCs w:val="26"/>
        </w:rPr>
        <w:br w:type="page"/>
        <w:t xml:space="preserve">4. </w:t>
      </w:r>
      <w:r w:rsidR="001B10D3" w:rsidRPr="00B76DAF">
        <w:rPr>
          <w:rFonts w:ascii="Times New Roman" w:hAnsi="Times New Roman" w:cs="Arial"/>
          <w:color w:val="000000"/>
          <w:sz w:val="28"/>
          <w:szCs w:val="26"/>
        </w:rPr>
        <w:t>Проблема ценности личности</w:t>
      </w:r>
    </w:p>
    <w:p w:rsidR="00B76DAF" w:rsidRDefault="00B76DAF" w:rsidP="00B76DAF">
      <w:pPr>
        <w:shd w:val="clear" w:color="auto" w:fill="FFFFFF"/>
        <w:spacing w:after="0" w:line="360" w:lineRule="auto"/>
        <w:ind w:firstLine="709"/>
        <w:jc w:val="both"/>
        <w:rPr>
          <w:rFonts w:ascii="Times New Roman" w:hAnsi="Times New Roman" w:cs="Arial"/>
          <w:color w:val="000000"/>
          <w:sz w:val="28"/>
          <w:szCs w:val="26"/>
        </w:rPr>
      </w:pPr>
    </w:p>
    <w:p w:rsidR="00D05119" w:rsidRPr="00B76DAF" w:rsidRDefault="00D05119" w:rsidP="00B76DAF">
      <w:pPr>
        <w:shd w:val="clear" w:color="auto" w:fill="FFFFFF"/>
        <w:spacing w:after="0" w:line="360" w:lineRule="auto"/>
        <w:ind w:firstLine="709"/>
        <w:jc w:val="both"/>
        <w:rPr>
          <w:rFonts w:ascii="Times New Roman" w:hAnsi="Times New Roman" w:cs="Arial"/>
          <w:sz w:val="28"/>
          <w:szCs w:val="26"/>
        </w:rPr>
      </w:pPr>
      <w:r w:rsidRPr="00B76DAF">
        <w:rPr>
          <w:rFonts w:ascii="Times New Roman" w:hAnsi="Times New Roman" w:cs="Arial"/>
          <w:color w:val="000000"/>
          <w:sz w:val="28"/>
          <w:szCs w:val="26"/>
        </w:rPr>
        <w:t>В современной философии можно встретить несколько позиций в решении этой проблемы. Первую позицию можно было бы определить как субъективизм или эгоцентризм. Личность оценивает себя, свою жизнь "изнутри" своего "Я". В этом случае собственная жизнь предстает как исходная, абсолютная и единственно достоверная ценность. Все остальное, весь мир, социум, другие люди — вторично, производно от моего "Я", т. е. имеет как бы более низкий статус. Очевидно, что данная концепция отражает объективный факт существования такого типа людей, которые в своей моральной практике руководствуются установками подобного рода.</w:t>
      </w:r>
    </w:p>
    <w:p w:rsidR="00D05119" w:rsidRPr="00B76DAF" w:rsidRDefault="00D05119" w:rsidP="00B76DAF">
      <w:pPr>
        <w:shd w:val="clear" w:color="auto" w:fill="FFFFFF"/>
        <w:spacing w:after="0" w:line="360" w:lineRule="auto"/>
        <w:ind w:firstLine="709"/>
        <w:jc w:val="both"/>
        <w:rPr>
          <w:rFonts w:ascii="Times New Roman" w:hAnsi="Times New Roman" w:cs="Arial"/>
          <w:sz w:val="28"/>
          <w:szCs w:val="26"/>
        </w:rPr>
      </w:pPr>
      <w:r w:rsidRPr="00B76DAF">
        <w:rPr>
          <w:rFonts w:ascii="Times New Roman" w:hAnsi="Times New Roman" w:cs="Arial"/>
          <w:color w:val="000000"/>
          <w:sz w:val="28"/>
          <w:szCs w:val="26"/>
        </w:rPr>
        <w:t>Вторая позиция — это функционализм (Майкл Тули, Джон Коб и др.). Последний полагает, что статус личности и ценность человеческой жизни завоевывается человеком благодаря его продуктивной деятельности. Человек прилагает усилия, чтобы приобрести известную сумму способностей и определенные социально значимые качества. Какие же свойства личности обеспечивают ему право на жизнь? Речь идет прежде всего о тех людях, которые имеют или могут иметь определенные интересы, некоторую внутреннюю нацеленность, могут строить планы на будущее, обладать жизненным опытом, профессиональным мастерством, нести в себе идею самореализации и т. п. Здесь, впрочем, возникает вопрос: как в этом контексте оценивать личность ребенка, может ли он иметь права, если у него еще не созрела идея самореализации?</w:t>
      </w:r>
    </w:p>
    <w:p w:rsidR="00D05119" w:rsidRPr="00B76DAF" w:rsidRDefault="00D05119" w:rsidP="00B76DAF">
      <w:pPr>
        <w:shd w:val="clear" w:color="auto" w:fill="FFFFFF"/>
        <w:spacing w:after="0" w:line="360" w:lineRule="auto"/>
        <w:ind w:firstLine="709"/>
        <w:jc w:val="both"/>
        <w:rPr>
          <w:rFonts w:ascii="Times New Roman" w:hAnsi="Times New Roman" w:cs="Arial"/>
          <w:sz w:val="28"/>
          <w:szCs w:val="26"/>
        </w:rPr>
      </w:pPr>
      <w:r w:rsidRPr="00B76DAF">
        <w:rPr>
          <w:rFonts w:ascii="Times New Roman" w:hAnsi="Times New Roman" w:cs="Arial"/>
          <w:color w:val="000000"/>
          <w:sz w:val="28"/>
          <w:szCs w:val="26"/>
        </w:rPr>
        <w:t>Функционалистский подход к человеку, если иметь в виду не только теорию, но и социальную практику, обычно характерен для социальных систем с установками на узкий прагматизм, потребительство, вещизм, тоталитаризм. Таково западное общество с его культом вещей и комфорта. В условиях современного технократического мира престиж, комфорт и наслаждения, воспринятые с позиций индивидуализма и эгоцентризма, рождают тип одномерного человека, лишенного собственной вселенной духа: ничто не предстает перед ним как самоценность, у него нет ничего, кроме вещей, и именно в силу этого одномерный человек живет в прошлом и его мгновения лишены присутствия вечного.</w:t>
      </w:r>
    </w:p>
    <w:p w:rsidR="00D05119" w:rsidRPr="00B76DAF" w:rsidRDefault="00D05119" w:rsidP="00B76DAF">
      <w:pPr>
        <w:spacing w:after="0" w:line="360" w:lineRule="auto"/>
        <w:ind w:firstLine="709"/>
        <w:jc w:val="both"/>
        <w:rPr>
          <w:rFonts w:ascii="Times New Roman" w:hAnsi="Times New Roman" w:cs="Arial"/>
          <w:sz w:val="28"/>
          <w:szCs w:val="26"/>
        </w:rPr>
      </w:pPr>
      <w:r w:rsidRPr="00B76DAF">
        <w:rPr>
          <w:rFonts w:ascii="Times New Roman" w:hAnsi="Times New Roman" w:cs="Arial"/>
          <w:color w:val="000000"/>
          <w:sz w:val="28"/>
          <w:szCs w:val="26"/>
        </w:rPr>
        <w:t>Многие философы полагали, что отчуждение человека от труда и от самого себя в современном ему обществе будет преодолено при переходе к коммунизму, когда общество сможет отказаться от функционально-утилитаристского подхода к ценности человеческой личности. Анализируя современную ему цивилизацию, Маркс констатировал, что последняя создала "систему всеобщей эксплуатации природных и человеческих свойств, систему всеобщей полезности; даже наука, точно так же как и все физические и духовные свойства человека, выступает лишь в качестве носителя этой системы всеобщей полезности, и нет ничего такого, что вне этого круга об</w:t>
      </w:r>
      <w:r w:rsidR="001B10D3" w:rsidRPr="00B76DAF">
        <w:rPr>
          <w:rFonts w:ascii="Times New Roman" w:hAnsi="Times New Roman" w:cs="Arial"/>
          <w:color w:val="000000"/>
          <w:sz w:val="28"/>
          <w:szCs w:val="26"/>
        </w:rPr>
        <w:t>щественного про</w:t>
      </w:r>
      <w:r w:rsidRPr="00B76DAF">
        <w:rPr>
          <w:rFonts w:ascii="Times New Roman" w:hAnsi="Times New Roman" w:cs="Arial"/>
          <w:color w:val="000000"/>
          <w:sz w:val="28"/>
          <w:szCs w:val="26"/>
        </w:rPr>
        <w:t xml:space="preserve">изводства и обмена выступало бы как нечто </w:t>
      </w:r>
      <w:r w:rsidRPr="00B76DAF">
        <w:rPr>
          <w:rFonts w:ascii="Times New Roman" w:hAnsi="Times New Roman" w:cs="Arial"/>
          <w:iCs/>
          <w:color w:val="000000"/>
          <w:sz w:val="28"/>
          <w:szCs w:val="26"/>
        </w:rPr>
        <w:t xml:space="preserve">само по себе более высокое, </w:t>
      </w:r>
      <w:r w:rsidRPr="00B76DAF">
        <w:rPr>
          <w:rFonts w:ascii="Times New Roman" w:hAnsi="Times New Roman" w:cs="Arial"/>
          <w:color w:val="000000"/>
          <w:sz w:val="28"/>
          <w:szCs w:val="26"/>
        </w:rPr>
        <w:t>как правомерное само по себе".</w:t>
      </w:r>
    </w:p>
    <w:p w:rsidR="00D05119" w:rsidRPr="00B76DAF" w:rsidRDefault="00D05119" w:rsidP="00B76DAF">
      <w:pPr>
        <w:shd w:val="clear" w:color="auto" w:fill="FFFFFF"/>
        <w:spacing w:after="0" w:line="360" w:lineRule="auto"/>
        <w:ind w:firstLine="709"/>
        <w:jc w:val="both"/>
        <w:rPr>
          <w:rFonts w:ascii="Times New Roman" w:hAnsi="Times New Roman" w:cs="Arial"/>
          <w:sz w:val="28"/>
          <w:szCs w:val="26"/>
        </w:rPr>
      </w:pPr>
      <w:r w:rsidRPr="00B76DAF">
        <w:rPr>
          <w:rFonts w:ascii="Times New Roman" w:hAnsi="Times New Roman" w:cs="Arial"/>
          <w:color w:val="000000"/>
          <w:sz w:val="28"/>
          <w:szCs w:val="26"/>
        </w:rPr>
        <w:t>Однако реальный социализм, вопреки прогнозам, не отказался в своей социальной практике от функционально-утилитаристского отношения к человеку, рассматривая его лишь как "человеческий материал", как "винтик" большого механизма.</w:t>
      </w:r>
    </w:p>
    <w:p w:rsidR="00D05119" w:rsidRPr="00B76DAF" w:rsidRDefault="00D05119" w:rsidP="00B76DAF">
      <w:pPr>
        <w:shd w:val="clear" w:color="auto" w:fill="FFFFFF"/>
        <w:spacing w:after="0" w:line="360" w:lineRule="auto"/>
        <w:ind w:firstLine="709"/>
        <w:jc w:val="both"/>
        <w:rPr>
          <w:rFonts w:ascii="Times New Roman" w:hAnsi="Times New Roman" w:cs="Arial"/>
          <w:sz w:val="28"/>
          <w:szCs w:val="26"/>
        </w:rPr>
      </w:pPr>
      <w:r w:rsidRPr="00B76DAF">
        <w:rPr>
          <w:rFonts w:ascii="Times New Roman" w:hAnsi="Times New Roman" w:cs="Arial"/>
          <w:color w:val="000000"/>
          <w:sz w:val="28"/>
          <w:szCs w:val="26"/>
        </w:rPr>
        <w:t xml:space="preserve">Третья позиция связана с постулатом о самоценности каждой личности. На чем же основывается этот постулат? Имеет ли место в обществе соответствующая ему социальная практика? Каковы реальные предпосылки данной позиции? Реальностью для названной позиции служит мир культуры, культурная практика человечества. Сохранение каждой личности — в силу ее уникальности — служит условием полноценного культурного прогресса. Если для социума человек ценен постольку, поскольку он развил в себе общественно полезные качества, то для культуры человек обладает ценностью сам по себе, как нечто безусловно правомерное. Это и есть </w:t>
      </w:r>
      <w:r w:rsidRPr="00B76DAF">
        <w:rPr>
          <w:rFonts w:ascii="Times New Roman" w:hAnsi="Times New Roman" w:cs="Arial"/>
          <w:iCs/>
          <w:color w:val="000000"/>
          <w:sz w:val="28"/>
          <w:szCs w:val="26"/>
        </w:rPr>
        <w:t xml:space="preserve">начало </w:t>
      </w:r>
      <w:r w:rsidRPr="00B76DAF">
        <w:rPr>
          <w:rFonts w:ascii="Times New Roman" w:hAnsi="Times New Roman" w:cs="Arial"/>
          <w:color w:val="000000"/>
          <w:sz w:val="28"/>
          <w:szCs w:val="26"/>
        </w:rPr>
        <w:t xml:space="preserve">духовности, ибо последнюю можно определить </w:t>
      </w:r>
      <w:r w:rsidRPr="00B76DAF">
        <w:rPr>
          <w:rFonts w:ascii="Times New Roman" w:hAnsi="Times New Roman" w:cs="Arial"/>
          <w:iCs/>
          <w:color w:val="000000"/>
          <w:sz w:val="28"/>
          <w:szCs w:val="26"/>
        </w:rPr>
        <w:t xml:space="preserve">как такую смысложизненную ориентацию исторического субъекта (личности, социальной группы, общества), в соответствии с которой любой конкретный человек в качестве носителя сущностных сил рассматривается как самоцель и никогда как средство для достижения чьих-то извне навязанных целей. </w:t>
      </w:r>
      <w:r w:rsidRPr="00B76DAF">
        <w:rPr>
          <w:rFonts w:ascii="Times New Roman" w:hAnsi="Times New Roman" w:cs="Arial"/>
          <w:color w:val="000000"/>
          <w:sz w:val="28"/>
          <w:szCs w:val="26"/>
        </w:rPr>
        <w:t xml:space="preserve">Духовность в качестве высшего гуманистического смысла и нерва культуры исторически выражает себя как универсальность человеческих потребностей и внутренняя целостность личности, как абсолютное выявление "творческих дарований человека, без каких-либо других предпосылок, кроме предшествовавшего исторического развития, делающего самоцелью эту целостность развития всех человеческих сил как таковых, безотносительно к какому бы то ни было </w:t>
      </w:r>
      <w:r w:rsidRPr="00B76DAF">
        <w:rPr>
          <w:rFonts w:ascii="Times New Roman" w:hAnsi="Times New Roman" w:cs="Arial"/>
          <w:iCs/>
          <w:color w:val="000000"/>
          <w:sz w:val="28"/>
          <w:szCs w:val="26"/>
        </w:rPr>
        <w:t xml:space="preserve">заранее установленному </w:t>
      </w:r>
      <w:r w:rsidRPr="00B76DAF">
        <w:rPr>
          <w:rFonts w:ascii="Times New Roman" w:hAnsi="Times New Roman" w:cs="Arial"/>
          <w:color w:val="000000"/>
          <w:sz w:val="28"/>
          <w:szCs w:val="26"/>
        </w:rPr>
        <w:t>масштабу".</w:t>
      </w:r>
    </w:p>
    <w:p w:rsidR="00D05119" w:rsidRPr="00B76DAF" w:rsidRDefault="00D05119" w:rsidP="00B76DAF">
      <w:pPr>
        <w:shd w:val="clear" w:color="auto" w:fill="FFFFFF"/>
        <w:spacing w:after="0" w:line="360" w:lineRule="auto"/>
        <w:ind w:firstLine="709"/>
        <w:jc w:val="both"/>
        <w:rPr>
          <w:rFonts w:ascii="Times New Roman" w:hAnsi="Times New Roman" w:cs="Arial"/>
          <w:sz w:val="28"/>
          <w:szCs w:val="26"/>
        </w:rPr>
      </w:pPr>
      <w:r w:rsidRPr="00B76DAF">
        <w:rPr>
          <w:rFonts w:ascii="Times New Roman" w:hAnsi="Times New Roman" w:cs="Arial"/>
          <w:color w:val="000000"/>
          <w:sz w:val="28"/>
          <w:szCs w:val="26"/>
        </w:rPr>
        <w:t>Субъективизм рассматривает мое "Я" как абсолютное мерило всех ценностей. Оборотной стороной такого подхода оказывается функционализм, утилитарное отношение отдельно взятого субъекта ко всем остальным людям. Все же с исторической точки зрения функционализм выступает как более высокая ступень развития, ибо здесь индивид оценивает других людей, руководствуясь не своими субъективными впечатлениями, эгоистическими желаниями момента, прихотями и случайными соображениями, а по некоторым более или менее объективным меркам. Культурно-исторический подход к оценке человека представляет собой еще более высокую ступень.</w:t>
      </w:r>
    </w:p>
    <w:p w:rsidR="00D05119" w:rsidRPr="00B76DAF" w:rsidRDefault="00D05119" w:rsidP="00B76DAF">
      <w:pPr>
        <w:shd w:val="clear" w:color="auto" w:fill="FFFFFF"/>
        <w:spacing w:after="0" w:line="360" w:lineRule="auto"/>
        <w:ind w:firstLine="709"/>
        <w:jc w:val="both"/>
        <w:rPr>
          <w:rFonts w:ascii="Times New Roman" w:hAnsi="Times New Roman" w:cs="Arial"/>
          <w:color w:val="000000"/>
          <w:sz w:val="28"/>
          <w:szCs w:val="26"/>
        </w:rPr>
      </w:pPr>
      <w:r w:rsidRPr="00B76DAF">
        <w:rPr>
          <w:rFonts w:ascii="Times New Roman" w:hAnsi="Times New Roman" w:cs="Arial"/>
          <w:color w:val="000000"/>
          <w:sz w:val="28"/>
          <w:szCs w:val="26"/>
        </w:rPr>
        <w:t>Четвертая позиция вытекает из философских установок персонализма. Исходный тезис: ценность жизни не завоевывается человеком, она — дар. Люди созданы по образу и подобию Божьему. Ценность личности не может быть отчуждена, ибо это дар Бога. Наше достоинство проистекает не изнутри нас, а из того, что Бог помнит о нас, что мы не забыты и не оставлены им. Поэтому ценность и достоинство личности не могут быть утеряны, ведь они имеют не субъективную, а объективную основу. Их онтология охватывает как бы весь Космос, всю сотворенную реальность.</w:t>
      </w:r>
      <w:bookmarkStart w:id="0" w:name="_GoBack"/>
      <w:bookmarkEnd w:id="0"/>
    </w:p>
    <w:sectPr w:rsidR="00D05119" w:rsidRPr="00B76DAF" w:rsidSect="00B76DAF">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8CA317C"/>
    <w:lvl w:ilvl="0">
      <w:numFmt w:val="bullet"/>
      <w:lvlText w:val="*"/>
      <w:lvlJc w:val="left"/>
    </w:lvl>
  </w:abstractNum>
  <w:abstractNum w:abstractNumId="1">
    <w:nsid w:val="10496681"/>
    <w:multiLevelType w:val="hybridMultilevel"/>
    <w:tmpl w:val="B5284E90"/>
    <w:lvl w:ilvl="0" w:tplc="CCB0FEE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
    <w:nsid w:val="21C77D95"/>
    <w:multiLevelType w:val="hybridMultilevel"/>
    <w:tmpl w:val="2AD6A336"/>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2DA42DF8"/>
    <w:multiLevelType w:val="hybridMultilevel"/>
    <w:tmpl w:val="94064964"/>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30557931"/>
    <w:multiLevelType w:val="hybridMultilevel"/>
    <w:tmpl w:val="60FADE48"/>
    <w:lvl w:ilvl="0" w:tplc="633C8388">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5">
    <w:nsid w:val="445A687C"/>
    <w:multiLevelType w:val="hybridMultilevel"/>
    <w:tmpl w:val="460C94BA"/>
    <w:lvl w:ilvl="0" w:tplc="C79418F2">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6">
    <w:nsid w:val="52C52514"/>
    <w:multiLevelType w:val="hybridMultilevel"/>
    <w:tmpl w:val="53B47648"/>
    <w:lvl w:ilvl="0" w:tplc="7534B21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7">
    <w:nsid w:val="52E842EB"/>
    <w:multiLevelType w:val="hybridMultilevel"/>
    <w:tmpl w:val="1F346960"/>
    <w:lvl w:ilvl="0" w:tplc="198E9F5A">
      <w:start w:val="1"/>
      <w:numFmt w:val="upperRoman"/>
      <w:lvlText w:val="%1."/>
      <w:lvlJc w:val="left"/>
      <w:pPr>
        <w:ind w:left="1571" w:hanging="720"/>
      </w:pPr>
      <w:rPr>
        <w:rFonts w:cs="Times New Roman" w:hint="default"/>
        <w:b w:val="0"/>
        <w:i w:val="0"/>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0"/>
    <w:lvlOverride w:ilvl="0">
      <w:lvl w:ilvl="0">
        <w:numFmt w:val="bullet"/>
        <w:lvlText w:val="•"/>
        <w:legacy w:legacy="1" w:legacySpace="0" w:legacyIndent="144"/>
        <w:lvlJc w:val="left"/>
        <w:rPr>
          <w:rFonts w:ascii="Times New Roman" w:hAnsi="Times New Roman" w:hint="default"/>
        </w:rPr>
      </w:lvl>
    </w:lvlOverride>
  </w:num>
  <w:num w:numId="2">
    <w:abstractNumId w:val="6"/>
  </w:num>
  <w:num w:numId="3">
    <w:abstractNumId w:val="1"/>
  </w:num>
  <w:num w:numId="4">
    <w:abstractNumId w:val="7"/>
  </w:num>
  <w:num w:numId="5">
    <w:abstractNumId w:val="5"/>
  </w:num>
  <w:num w:numId="6">
    <w:abstractNumId w:val="3"/>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5119"/>
    <w:rsid w:val="00070AAF"/>
    <w:rsid w:val="000A0D67"/>
    <w:rsid w:val="000D0090"/>
    <w:rsid w:val="001B10D3"/>
    <w:rsid w:val="00463F0F"/>
    <w:rsid w:val="00607174"/>
    <w:rsid w:val="00623F87"/>
    <w:rsid w:val="00932323"/>
    <w:rsid w:val="00975A41"/>
    <w:rsid w:val="00B76DAF"/>
    <w:rsid w:val="00CD7D83"/>
    <w:rsid w:val="00D05119"/>
    <w:rsid w:val="00DA5045"/>
    <w:rsid w:val="00EF48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ECC201E-5B2E-42B3-844F-2D05CD656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0090"/>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D7D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5888</Words>
  <Characters>33562</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39372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XTreme</dc:creator>
  <cp:keywords/>
  <dc:description/>
  <cp:lastModifiedBy>admin</cp:lastModifiedBy>
  <cp:revision>2</cp:revision>
  <dcterms:created xsi:type="dcterms:W3CDTF">2014-03-11T09:12:00Z</dcterms:created>
  <dcterms:modified xsi:type="dcterms:W3CDTF">2014-03-11T09:12:00Z</dcterms:modified>
</cp:coreProperties>
</file>