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BA8" w:rsidRPr="00B02279" w:rsidRDefault="00306BA8" w:rsidP="00B02279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МИНИСТЕРСТВО ОБРАЗОВАНИЯ И НАУКИ</w:t>
      </w:r>
      <w:r w:rsidR="00B02279">
        <w:rPr>
          <w:color w:val="000000"/>
          <w:sz w:val="28"/>
          <w:szCs w:val="28"/>
        </w:rPr>
        <w:t xml:space="preserve"> </w:t>
      </w:r>
      <w:r w:rsidRPr="00B02279">
        <w:rPr>
          <w:color w:val="000000"/>
          <w:sz w:val="28"/>
          <w:szCs w:val="28"/>
        </w:rPr>
        <w:t>РОССИЙСКОЙ ФЕДЕРАЦИИ</w:t>
      </w:r>
    </w:p>
    <w:p w:rsidR="00306BA8" w:rsidRPr="00B02279" w:rsidRDefault="00306BA8" w:rsidP="00B02279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ГОСУДАРСТВЕННОЕ ОБРАЗОВАТЕЛЬНОЕ УЧРЕЖДЕНИЕ</w:t>
      </w:r>
      <w:r w:rsidR="00B02279">
        <w:rPr>
          <w:color w:val="000000"/>
          <w:sz w:val="28"/>
          <w:szCs w:val="28"/>
        </w:rPr>
        <w:t xml:space="preserve"> </w:t>
      </w:r>
      <w:r w:rsidRPr="00B02279">
        <w:rPr>
          <w:color w:val="000000"/>
          <w:sz w:val="28"/>
          <w:szCs w:val="28"/>
        </w:rPr>
        <w:t>ВЫСШЕГО ПРОФЕССИОНАЛЬНОГО ОБРАЗОВАНИЯ</w:t>
      </w:r>
    </w:p>
    <w:p w:rsidR="00306BA8" w:rsidRPr="00B02279" w:rsidRDefault="00306BA8" w:rsidP="00B02279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«АЛТАЙСКИЙ ГОСУДАРСТВЕННЫЙ</w:t>
      </w:r>
      <w:r w:rsidR="00B02279">
        <w:rPr>
          <w:color w:val="000000"/>
          <w:sz w:val="28"/>
          <w:szCs w:val="28"/>
        </w:rPr>
        <w:t xml:space="preserve"> ТЕХНИЧЕСКИЙ УНИВЕРСИТЕТ им. И.</w:t>
      </w:r>
      <w:r w:rsidRPr="00B02279">
        <w:rPr>
          <w:color w:val="000000"/>
          <w:sz w:val="28"/>
          <w:szCs w:val="28"/>
        </w:rPr>
        <w:t>И. ПОЛЗУНОВА»</w:t>
      </w:r>
    </w:p>
    <w:p w:rsidR="00306BA8" w:rsidRPr="00B02279" w:rsidRDefault="00306BA8" w:rsidP="00B02279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06BA8" w:rsidRPr="00B02279" w:rsidRDefault="00306BA8" w:rsidP="00B02279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Кафедра философии</w:t>
      </w:r>
    </w:p>
    <w:p w:rsidR="00306BA8" w:rsidRPr="00B02279" w:rsidRDefault="00306BA8" w:rsidP="00B02279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Факультет ФДО, ПГС(б)</w:t>
      </w:r>
    </w:p>
    <w:p w:rsidR="00306BA8" w:rsidRPr="00B02279" w:rsidRDefault="00306BA8" w:rsidP="00B02279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06BA8" w:rsidRPr="00B02279" w:rsidRDefault="00306BA8" w:rsidP="00B02279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06BA8" w:rsidRPr="00B02279" w:rsidRDefault="00306BA8" w:rsidP="00B02279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06BA8" w:rsidRPr="00B02279" w:rsidRDefault="00306BA8" w:rsidP="00B02279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ФИЛОСОФИЯ И МИРОВОЗЗРЕНИЕ. ТИПЫ МИРОВОЗЗРЕНИЙ</w:t>
      </w:r>
    </w:p>
    <w:p w:rsidR="00306BA8" w:rsidRPr="00B02279" w:rsidRDefault="00306BA8" w:rsidP="00B02279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(реферат)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Выполнил студент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2 курса,</w:t>
      </w:r>
      <w:r w:rsidR="00B02279">
        <w:rPr>
          <w:color w:val="000000"/>
          <w:sz w:val="28"/>
          <w:szCs w:val="28"/>
        </w:rPr>
        <w:t xml:space="preserve"> </w:t>
      </w:r>
      <w:r w:rsidRPr="00B02279">
        <w:rPr>
          <w:color w:val="000000"/>
          <w:sz w:val="28"/>
          <w:szCs w:val="28"/>
        </w:rPr>
        <w:t>группа ПГС-81(б)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Шифр 08401031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Отт Михаил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Проверил преподаватель</w:t>
      </w:r>
    </w:p>
    <w:p w:rsidR="00306BA8" w:rsidRPr="00B02279" w:rsidRDefault="00B02279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Инговатова А.</w:t>
      </w:r>
      <w:r w:rsidR="00306BA8" w:rsidRPr="00B02279">
        <w:rPr>
          <w:color w:val="000000"/>
          <w:sz w:val="28"/>
          <w:szCs w:val="28"/>
        </w:rPr>
        <w:t>Г.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6BA8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02279" w:rsidRPr="00B02279" w:rsidRDefault="00B02279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6BA8" w:rsidRPr="00B02279" w:rsidRDefault="00306BA8" w:rsidP="00B02279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Барнаул 2010</w:t>
      </w:r>
    </w:p>
    <w:p w:rsidR="00306BA8" w:rsidRPr="00B02279" w:rsidRDefault="00B02279" w:rsidP="00B02279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306BA8" w:rsidRPr="00B02279">
        <w:rPr>
          <w:b/>
          <w:bCs/>
          <w:color w:val="000000"/>
          <w:sz w:val="28"/>
          <w:szCs w:val="28"/>
        </w:rPr>
        <w:t>Введение</w:t>
      </w:r>
    </w:p>
    <w:p w:rsidR="00B02279" w:rsidRDefault="00B02279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Философия – мировоззренческая форма сознания. Однако не всякое мировоззрение можно назвать философским. У человека могут быть достаточно связные, но фантастические представления об окружающем мире и о себе самом. Каждый, кто знаком с мифами Древней Греции (или с мифами других народов мира - египтян, вавилонян, ассирийцев), знает, что на протяжении сотен и тысяч лет люди жили как бы в особом мире грез и фантазий. Эти верования и представления играли в их жизни очень важную роль: они были своеобразным выражением и хранением исторической памяти, регулятивом их социальной организации</w:t>
      </w:r>
      <w:r w:rsidR="00B02279">
        <w:rPr>
          <w:rStyle w:val="a8"/>
          <w:color w:val="000000"/>
          <w:sz w:val="28"/>
          <w:szCs w:val="28"/>
        </w:rPr>
        <w:footnoteReference w:id="1"/>
      </w:r>
      <w:r w:rsidRPr="00B02279">
        <w:rPr>
          <w:color w:val="000000"/>
          <w:sz w:val="28"/>
          <w:szCs w:val="28"/>
        </w:rPr>
        <w:t>.</w:t>
      </w:r>
    </w:p>
    <w:p w:rsid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Определение понятия мировоззрения представляет значительные трудности.</w:t>
      </w:r>
    </w:p>
    <w:p w:rsid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Программы жизни, действия, направленность поступков имеют под собой две</w:t>
      </w:r>
      <w:r w:rsidR="00B02279">
        <w:rPr>
          <w:color w:val="000000"/>
          <w:sz w:val="28"/>
          <w:szCs w:val="28"/>
        </w:rPr>
        <w:t xml:space="preserve"> </w:t>
      </w:r>
      <w:r w:rsidRPr="00B02279">
        <w:rPr>
          <w:color w:val="000000"/>
          <w:sz w:val="28"/>
          <w:szCs w:val="28"/>
        </w:rPr>
        <w:t>опоры: знания и ценности. Они во многом полярны, противоположны по своей сути. Познанием движет стремление к истине объективному постижению реального мира. Ценностное сознание иное: оно воплощает в себе особое отношение людей ко всему происходящему в соответствии с их целями, потребностями, интересами, тем или иным пониманием смысла жизни. В ценностном сознании формируются нравственные, эстетические (и вообще мировоззренческие) идеалы. Важнейшими понятиями, с которыми издавна связывалось ценностное сознание, выступали понятия добра и зла, красоты и уродства. Через соотнесение с нормами, идеалами осуществляется оценивание – определение ценности происходящего.</w:t>
      </w:r>
    </w:p>
    <w:p w:rsid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Система ценностных ориентаций играет очень важную роль в индивидуальном и групповом, общественном мировоззрении. При всей их разнородности познавательный и ценностный способы освоения мира в</w:t>
      </w:r>
      <w:r w:rsidR="00B02279" w:rsidRPr="00B02279">
        <w:rPr>
          <w:color w:val="000000"/>
          <w:sz w:val="28"/>
          <w:szCs w:val="28"/>
        </w:rPr>
        <w:t xml:space="preserve"> </w:t>
      </w:r>
      <w:r w:rsidRPr="00B02279">
        <w:rPr>
          <w:color w:val="000000"/>
          <w:sz w:val="28"/>
          <w:szCs w:val="28"/>
        </w:rPr>
        <w:t>человеческом сознании, жизни, действии должны быть как-то уравновешены, приведены в согласие. Должно достигаться также напряженное единство других полярных компонентов, аспектов, уровней мировоззрения: чувств и разума, понимания и действия, веры и сомнения, теоретического и практического опыта людей, осмысления прошлого и видения будущего. Их соотнесение, сочетание, синтез сложная и мучительная духовно-практическая работа, призванная обеспечивать связанность и целостность человеческого опыта, всей системы ориентаций.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Мировоззрение – комплексная форма сознания, объемлющая самые разные</w:t>
      </w:r>
      <w:r w:rsidR="00B02279">
        <w:rPr>
          <w:color w:val="000000"/>
          <w:sz w:val="28"/>
          <w:szCs w:val="28"/>
        </w:rPr>
        <w:t xml:space="preserve"> </w:t>
      </w:r>
      <w:r w:rsidRPr="00B02279">
        <w:rPr>
          <w:color w:val="000000"/>
          <w:sz w:val="28"/>
          <w:szCs w:val="28"/>
        </w:rPr>
        <w:t>пласты</w:t>
      </w:r>
      <w:r w:rsidR="00B02279">
        <w:rPr>
          <w:color w:val="000000"/>
          <w:sz w:val="28"/>
          <w:szCs w:val="28"/>
        </w:rPr>
        <w:t xml:space="preserve"> </w:t>
      </w:r>
      <w:r w:rsidRPr="00B02279">
        <w:rPr>
          <w:color w:val="000000"/>
          <w:sz w:val="28"/>
          <w:szCs w:val="28"/>
        </w:rPr>
        <w:t>человеческого опыта, – способно раздвигать узкие рамки повседневности, конкретного места и времени, соотносить данного человека с другими людьми, включая и тех, что жили раньше, будут жить потом. В мировоззрении накапливается опыт уяснения смысловой основы человеческой жизни, все новые поколения людей приобщаются к духовному миру прадедов, дедов, отцов, современников, что-то, бережно храня, от чего-то решительно отказываясь.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Часто мировоззрение определяется как составляющая человеческого сознания: совокупность знаний, убеждений, мыслей, чувств, настроений, стремлений, надежд, которые предстают как более или менее целостное понимание людьми мира и самих себя.</w:t>
      </w:r>
      <w:r w:rsidR="00B02279">
        <w:rPr>
          <w:color w:val="000000"/>
          <w:sz w:val="28"/>
          <w:szCs w:val="28"/>
        </w:rPr>
        <w:t xml:space="preserve"> </w:t>
      </w:r>
      <w:r w:rsidRPr="00B02279">
        <w:rPr>
          <w:color w:val="000000"/>
          <w:sz w:val="28"/>
          <w:szCs w:val="28"/>
        </w:rPr>
        <w:t>Мировоззрение также определяют как совокупность основных убеждений относительно природы, личной и общественной жизни, убеждений, которые играют интегрирующую роль в поведении, в совместной практической деятельности людей.</w:t>
      </w:r>
    </w:p>
    <w:p w:rsid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В общем виде мировоззрение – это совокупность наиболее общих представлений о мире и человеке, о месте человека в мире, о цели и смысле его существования. Мировоззрение – это программа действий индивида, социальной группы или общества в целом (что надо делать, к чему стремиться) и обоснование этой программы (почему именно эти цели наиболее важные и достойные).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Мировоззрение – не просто знание о мире и человеке, но и оценка, отношение человека к миру. Мировоззрение – совокупность наиболее общих ориентиров, которые позволяют нам делать выбор в конкретной ситуации. Это как бы общая программа, позволяющая выбирать программы частные. Она может быть продуманной и обоснованной, опираться на научные знания, иметь четко сформулированные цели и способы их достижения, а может быть не продуманной, не ясной, включать в себя противоречивые представления. Тогда выбор определяют различные внешние влияния, мимолетные чувства, настроения, эмоции. Мировоззрения конкретных индивидов могут различаться степенью осознанности, продуманности, тем, что в них преобладает – интеллект или чувства, миропонимание или мироощущение.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Мировоззрение конкретного человека обычно достаточно аморфно, не четко, противоречиво. Это связано с тем, что духовная культура, из которой он черпает свои представления, всегда содержит множество различных, порой противоречивых точек зрения на то, как устроен мир, какое место в нем занимает человек, в чем смысл его существования. Это не четкость и противоречивость – условие свободы. Но свобода не может быть безграничной. Человек живет в обществе, поэтому его действия должны быть понятны окружающим и предсказуемы. Должны быть общие представления о мире, об обществе, о целях существования, обеспечивающие совместную деятельность. Мировоззрение конкретного человека - сплав общего и частного, опыта человечества и личного опыта. От самого человека зависит «качество» его мировоззрения: будет ли оно узким, неразвитым, эгоистичным или, наоборот, опирающимся на опыт всего человечества</w:t>
      </w:r>
      <w:r w:rsidR="00B172C7">
        <w:rPr>
          <w:rStyle w:val="a8"/>
          <w:color w:val="000000"/>
          <w:sz w:val="28"/>
          <w:szCs w:val="28"/>
        </w:rPr>
        <w:footnoteReference w:id="2"/>
      </w:r>
      <w:r w:rsidRPr="00B02279">
        <w:rPr>
          <w:color w:val="000000"/>
          <w:sz w:val="28"/>
          <w:szCs w:val="28"/>
        </w:rPr>
        <w:t>.</w:t>
      </w:r>
    </w:p>
    <w:p w:rsid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XX век принес новые трактовки соотношения составляющих картины мира — искусства, науки, мифологии и философии.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Отличительной чертой этого периода оказывается сближение художественного, научного и философского познания мира. Философия, если взять ее в самом общем виде, как теорию духовного освоения мира, теорию его человеческого осмысления, т.е. как теоретическую форму самопознания человека и мира — формирует не просто знание о мире, а знание человеческих смыслов, значений и ценностей. Поскольку сегодня постклассическая философия исходит из того, что бытие не статично, не стабильно, а находится в постоянном становлении, и признает, что у мироздания нет изначальных смыслов, то следует признать (как одно из онтологических оснований такого мироздания), процесс смыслопорождения. В этой связи становится понятна задача расширенной рациональности, осознанно включающей в себя приемы «вживания», «вчувствования» в объект.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6BA8" w:rsidRPr="00B172C7" w:rsidRDefault="00B172C7" w:rsidP="00B02279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306BA8" w:rsidRPr="00B172C7">
        <w:rPr>
          <w:b/>
          <w:bCs/>
          <w:color w:val="000000"/>
          <w:sz w:val="28"/>
          <w:szCs w:val="28"/>
        </w:rPr>
        <w:t>Типы мировоззрений</w:t>
      </w:r>
    </w:p>
    <w:p w:rsidR="00B172C7" w:rsidRDefault="00B172C7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Мифология – мировоззрение общества эпохи охоты и собирательства, ранних форм земледелия. «Миф», в переводе с древнегреческого, – «слово», «рассказ». Мифы – это рассказы о деятельности предков, богов, героев о происхождении мира различных природных явлений и общественных установлений – норм, обычаев, правил поведения. С точки зрения современного человека мифы – это сказки, фантастические представления, выдумки, с помощью которых человек пытался объяснить окружающий его мир. Действительно, мифы со временем становятся сказками. Это происходит, когда в мифы перестают верить, и они больше не являются частью реальной жизни. Но вначале мифы – это реальность, и события, в них описанные, воспринимаются как то, что было на самом деле. Более того, события мифа – это события важнейшие в жизни мира и родового коллектива. Мифы – священная история рода. В мифологическом прошлом были заложены основы всего, и только благодаря этому род может существовать. Мифы для древнего человека такая же реальность как научные теории для человека современного. С помощью того и другого человек ориентируется в мире, интерпретирует происходящие в нем процессы.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Мифы не выдумки, а часть реальной жизни. Чтобы понять мифологическое сознание, надо понять реальную жизнь, способ существования в мире человека той далекой эпохи.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Мифологическое сознание – это не только древнейшее прошлое. Это глубинный пласт нашего современного сознания. Мифы живут. Наше массовое сознание продолжает их творить. Это, например, миф о всесилии науки и техники, которые способны избавить человечество от всех бед, мифы о чудодейственных медицинских препаратах, которые способны излечить от всех болезней, об инопланетянах, о снежном человеке и другое</w:t>
      </w:r>
      <w:r w:rsidR="00B172C7">
        <w:rPr>
          <w:rStyle w:val="a8"/>
          <w:color w:val="000000"/>
          <w:sz w:val="28"/>
          <w:szCs w:val="28"/>
        </w:rPr>
        <w:footnoteReference w:id="3"/>
      </w:r>
      <w:r w:rsidRPr="00B02279">
        <w:rPr>
          <w:color w:val="000000"/>
          <w:sz w:val="28"/>
          <w:szCs w:val="28"/>
        </w:rPr>
        <w:t>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В мифологическом сознании человек, социум и природа представляют собой единое и неразрывное целое, связанное тысячью невидимых нитей взаимодействия и взаимопонимания. Это одушевление мифа выражается в первобытных формах религии- фетишизме, тотемизме, анимизме, первобытной магии. Эволюция представлений о таинственных духовных силах, лежащих в основе явлений природы, принимает классическую форму религии. Религия с самого начала есть специфическая форма, специфический человеческий способ обживания и осознания мира, это форма мировоззрения</w:t>
      </w:r>
      <w:r w:rsidR="002812A5">
        <w:rPr>
          <w:rStyle w:val="a8"/>
          <w:color w:val="000000"/>
          <w:sz w:val="28"/>
          <w:szCs w:val="28"/>
        </w:rPr>
        <w:footnoteReference w:id="4"/>
      </w:r>
      <w:r w:rsidRPr="00B02279">
        <w:rPr>
          <w:color w:val="000000"/>
          <w:sz w:val="28"/>
          <w:szCs w:val="28"/>
        </w:rPr>
        <w:t>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Религия (от лат. religio — благочестие, святость) есть форма мировоззрения, фундаментом которого служит вера в наличие тех или иных сверхъестественных сил, которые играют ведущую роль в окружающем человека мире и конкретно в судьбе каждого из нас. Миф и религия взаимосвязаны</w:t>
      </w:r>
      <w:r w:rsidR="002812A5">
        <w:rPr>
          <w:rStyle w:val="a8"/>
          <w:color w:val="000000"/>
          <w:sz w:val="28"/>
          <w:szCs w:val="28"/>
        </w:rPr>
        <w:footnoteReference w:id="5"/>
      </w:r>
      <w:r w:rsidRPr="00B02279">
        <w:rPr>
          <w:color w:val="000000"/>
          <w:sz w:val="28"/>
          <w:szCs w:val="28"/>
        </w:rPr>
        <w:t>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Для религии мир имеет разумный смысл и цель. Духовным началом мира, его центром, специфической точкой отсчета среди относительности и текучести мирового многообразия является Бог. Бог придает целостность и единство всему миру. Он направляет ход мировой истории и устанавливает нравственную санкцию человеческих поступков. И наконец, в лице Бога мир имеет “высшую инстанцию”, источник силы и помощи, дающий человеку возможность быть услышанным и понятым.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Проблема Бога, в переводе ее на язык философии, – есть проблема существования абсолюта, надмирового разумного начала, актуально-бесконечного во времени и пространстве. В религии это начало абстрактное, безличностное, а личностное, выраженное в Боге.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Религия опирается на образно-эмоциональную, чувственно-наглядную форму восприятия. Верующий человек – субъект религиозного сознания. Такой человек переживает в реальных эмоциях свое видение Бога, различных картин, связанных с особенностями того или иного религиозного направления.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Важнейшими атрибутами религии являются вера и культ. Религия – не рефлексивный тип мировоззрения.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Вера – это способ осознания мира религиозным сознанием, особые состояния религиозного сознания субъекта.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Религиозных течений много. Только в России их свыше 40. В рамках религиозных систем, религиозного сознания большое значение приобретают этические представления, нормы, идеалы, ценности (этика конфуцианства, десять заповедей в христианской религии и т. д.).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Религия – форма мировоззрения, в которой освоение мира осуществляется через его удвоение на земное, естественные и потусторонний, сверхъестественный. При этом в отличие от науки, тоже создающей свой второй мир в виде научной картины природы, второй мир религии основан не на знании, а на вере в сверхъестественные силы и их главенствующую роль в мире, в жизни людей. Религиозная вера – это особое состояние сознания, отличное от уверенности ученого, которая базируется на рациональных основах. В религиозном сознании культивируются чувства любви человека к человеку, терпимости, сострадания, совести, милосердия. Религия формирует духовный мир человека.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Несмотря на близость религии и философии, они различны — идеализм философский есть теоретическая основа религии.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Идеализм и религия как мировоззрения часто решают сходные задачи по объяснению мира, а также воздействия на сознание и поведение человека. Их различие состоит в том, что философия есть отражение мира в теоретической, рационально понятной форме. В философии сформировался жесткий категориальный аппарат: логос, причинность, закон, идея, необходимость и т. д.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Соотношение философии и мировоззрения можно охарактеризовать и так: понятие “мировоззрение” шире понятия “философия”. Философия – это такая форма общественного и индивидуального сознания, которая постоянно теоретически обосновывается, обладает большей степенью научности, чем просто мировоззрение, скажем, на житейском уровне здравого смысла, наличествующего у человека, порой даже не умеющего ни писать, ни читать.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В мировоззрении находит свое завершение целостность духовности человека. Философия как едино цельное мировоззрение есть дело не только каждого мыслящего человека, но и всего человечества, которое, как отдельный человек, никогда не жило и не может жить одними лишь чисто логическими суждениями, но осуществляет свою духовную жизнь во всей красочной полноте и цельности ее многообразных моментов. Мировоззрение существует в виде системы ценностных ориентаций, идеалов, верований и убеждений, а также образа жизни человека и общества.</w:t>
      </w:r>
    </w:p>
    <w:p w:rsid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Философия – мировоззренческая форма сознания, однако не всякое мировоззрение можно назвать философским. У человека могут быть достаточно связные, но фантастические представления об окружающем мире и о себе самом. Каждый, кто знаком с мифами Древней Греции, знает, что на протяжении сотен и тысяч лет люди жили как – бы в особом мире грез и фантазий. Эти верования и представления играли в их жизни очень важную роль: они были своеобразным выражением и хранителем исторической памяти.</w:t>
      </w:r>
    </w:p>
    <w:p w:rsid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В массовом сознании философия нередко представляется чем – то весьма далеким от реальной жизни. Философская мысли есть мысль о вечном. Но это не значит, что сама философия внеисторична. Как и всякое теоретическое знание, философское знание развивается, обогащается все новым и новым содержанием, новыми открытиями. При этом сохраняется преемственность познанного. Однако философский дух, философское сознание – это не только теория, тем более теория отвлеченная, бесстрастно – умозрительная. Научно теоретическое знание составляет лишь одну сторону идейного содержания философии. Другую, безусловно доминирующую, ведущую его сторону, образует совсем иной компонент сознания – духовно-практический. Именно он выражает смысложизненный, ценностно-ориентирующий, то есть мировоззренческий, тип философского сознания в целом.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Достаточно часто философию определяют как систему воззрений, которая должна найти себе подтверждение в жизненном опыте и проявить себя в реальных науках. И действительно, именно в том, что философия есть рациональное, научно обоснованное мировоззрение, усматривают её сущность многие исследователи. Но если суть философии в том, что она есть мировоззрение, то как следует понимать последнее? Мировоззрение традиционно понимается как система взглядов на мир в целом. Было время, когда никакой науки никогда еще не существовало, но философия находилась на высочайшем уровне своего творческого развития. Отношение человека к миру – вечный предмет философии. Вместе с тем предмет философии исторически подвижен, конкретен, "Человеческое" измерение мира изменяется с изменением сущностных сил самого человека.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Сокровенная цель философии – вывести человека из сферы обыденности, увлечь его высшими идеалами, придать его жизни истинный смысл, открыть путь к самым совершенным ценностям.</w:t>
      </w:r>
    </w:p>
    <w:p w:rsid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Органическое соединение в философии двух начал – научно-теоретического и практически-духовного – определяет специфику ее как совершенно уникальной формы сознания, что особенно заметно проявляет себя в ее истории – в реальном процессе исследования, развития идейного содержания философских учений, которые исторически, во времени связаны между собой не случайным, а необходимым образом. Все они – лишь грани, моменты единого целого.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Последовательность философских учений – в основном и главном – такова же, как и последовательности в логических определениях самой цели, то есть история познания соответствует объективной логике познаваемого предмета.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В мировоззрении находит свое завершение целостность духовности человека. Философия как едино цельное мировоззрение есть дело не только каждого мыслящего человека, но и всего человечества, которое, как отдельный человек, никогда не жило и не может жить одними лишь чисто логическими суждениями, но осуществляет свою духовную жизнь во всей красочной полноте и цельности ее многообразных моментов. Мировоззрение существует в виде системы ценностных ориентаций, идеалов, верований и убеждений, а также образа жизни человека и общества.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Философия является одной из основных форм общественного сознания, системой наиболее общих понятий о мире и о месте человека в нем. Возникновение философии как мировоззрения относится к периоду развития и становления рабовладельческого общества в странах Древнего Востока, а классическая форма философского мировоззрения сложилась в Древней Греции.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Философия относится к рефлексивному типу мировоззрения. Такому, в котором содержатся размышления над собственными представлениями о мире и месте человека в этом мире. Взгляд на свое мышление, свое сознание со стороны – одна из черт философского сознания.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Язык философии – не образы, не картинки, а категории, понятия. Философия обычно сводит дело к логичности, к доказательствам. Положения философии не просто утверждаются, а выводятся, доказываются в соответствующей систематизированной, логически упорядоченной форме.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По своей природе философия требует размышления, сомнения, допускает критику идей, отказ от веры в те догматы и постулаты, которые утверждаются массовой практикой верующих. Философия ставит под сомнение предельные основания бытия, включая само существование мира, в том числе такой вопрос – как возможен мир? Философия формировалась в борьбе с религиозно- мифологическим сознанием, она рационально объясняла мир. Исходные типы мировоззрения сохраняются на протяжении всей истории.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Художественное (поэтическое) мировоззрение можно мыслить как некую парадигму, которая является одной из составляющих картин мира, а подчас именно типы поэтического мировоззрения подготавливают путь метафизике и науке, будучи посредниками между ними и обществом. Таким образом, новое знание может возникнуть вначале в русле искусства, а затем оно, уловленное и подхваченное метафизикой, а так же другими разнообразными формами культуры, в частности отдельными науками, будучи усвоенным и пропагандируемым ими, становится достоянием всего общества.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Наблюдается эволюция методов познания, которая привела к соединению в современных парадигмах познания научных и вненаучных подходов. Возникла проблема создания целостного творческого мировоззрения, которая самым непосредственным образом оказалась связанной с изучением художественного мировоззрения, стремящегося стать его неотъемлемой частью, поскольку неполнота нашего знания о мире возможно сможет компенсироваться многообразием дополнительных языков описания, одним из которых является художественный.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Близость художественного освоения мира научному более всего обнаружилась после того, как была признана роль антропологического фактора, который предусматривает, что познавательный процесс не сводится к подражательным процедурам получения чувственного образа как «слепка вещи», но предстает сегодня как процесс творчески-проективный, интерпретирующий деятельность субъекта. При этом учитывается, что эта деятельность опосредована различными по природе знаковыми и предметными репрезентациями, содержащими, как и сама деятельность, квинтэссенцию социального и культурного опыта. И если влияние всех этих факторов признавалось ранее лишь в трактовке художественного мировоззрения, то только в ХХ веке они получили свое расширительное толкование, и стали учитываться в анализе любой человеческой деятельности.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Центральной темой всех размышлений о современном искусстве становится тема соотносимости произошедших в нем изменений с новыми представлениями о картине мира. Понятие «открытое произведение», введенное У. Эко в одноименной книге, стало метафорой в объяснении отношения человека не только к произведениям искусства, но и к познанию мира. Оно вполне соотносимо с понятием «открытая система», используемое синергетикой.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Все теоретики постмодернизма пересматривают возможности искусства в репрезентации мира, хотя каждый делает это по-своему. Так, Лиотар пишет о нерепрезентативной эстетике, Бодрийар и Делез об искусстве, вступившем в стадию симуляции, Деридда о «новом мимесисе», Джеймисон о шизофреническом взгляде на мир. Поскольку событие не поддается однозначному схватыванию в понятиях и образах, оно тем самым ускользает от репрезентации, и потому никакое изображение не изображает событие, а лишь указывает на непредставимое. В этом контексте могут быть поняты идеи Лиотара, по поводу того, что современному искусству следует не поставлять реальность», а изобретать намеки на то мыслимое, которое не может быть представлено. И в этом позиции Лиотара, Эко, Деррида во многом схожи.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Взаимосвязь научного, художественного и философского мировидения, их зависимость друг от друга, взаимное сближение и взаимовлияние — симптом нашего времени. В настоящий период ставится задача возрождения и обогащения методологии гуманитарного знания, как для дальнейшего развития философской науки, так и для расширения методологических приемов естественных наук, ибо проблемы постсовременного мира требуют для своего осмысления совершенно иных подходов. В постмодернистской художественной практике, заявившей о себе во второй половине ХХ века, как раз и содержится та методология, применение которой оказывается продуктивной не только в новейшем искусстве, но и в науке</w:t>
      </w:r>
      <w:r w:rsidR="002812A5">
        <w:rPr>
          <w:rStyle w:val="a8"/>
          <w:color w:val="000000"/>
          <w:sz w:val="28"/>
          <w:szCs w:val="28"/>
        </w:rPr>
        <w:footnoteReference w:id="6"/>
      </w:r>
      <w:r w:rsidRPr="00B02279">
        <w:rPr>
          <w:color w:val="000000"/>
          <w:sz w:val="28"/>
          <w:szCs w:val="28"/>
        </w:rPr>
        <w:t>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6BA8" w:rsidRPr="002812A5" w:rsidRDefault="002812A5" w:rsidP="00B02279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306BA8" w:rsidRPr="002812A5">
        <w:rPr>
          <w:b/>
          <w:bCs/>
          <w:color w:val="000000"/>
          <w:sz w:val="28"/>
          <w:szCs w:val="28"/>
        </w:rPr>
        <w:t>Заключение</w:t>
      </w:r>
    </w:p>
    <w:p w:rsidR="002812A5" w:rsidRDefault="002812A5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Общие представления о мире, обществе и человеке создаются «идеологами», «теоретиками» и закрепляются в различных формах идеологии. Наиболее общие идеологии – религия и философия. Они описывают мир как целое и человека как часть мира, формулируют наиболее общие программы.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Мировоззрение — целостный взгляд на мир и место в нем человека. Русский философ XIX в. Владимир Соловьев в статье «Идея «сверхчеловека» определил мировоззрение как «умственное окошко». В своей статье Соловьев сравнил три таких «окошка»: экономический материализм К. Маркса, «отвлеченный морализм» Льва Толстого и теорию «сверхчеловека» Ф. Ницше. Он писал: «В окошко экономического материализма мы видим один задний, или как французы говорят, нижний двор... истории и современности; окно отвлеченного морализма выходит на чистый, но уж слишком, до совершенной пустоты чистый двор бесстрастия, опрощения, непротивления, неделания и прочих без и не; ну а из окна ницшеанского «сверхчеловека» прямо открывается необъятный простор для всяких жизненных дорог, и если, пускаясь без оглядки в этот простор, иной попадает в яму, или завязнет в болоте, или провалится в живописную, величавую, но безнадежную пропасть, то ведь такие направления ни для кого не представляют безусловной необходимости, и всякий волен выбрать вон ту верную и прекрасную горную дорожку, на конце которой уже издалека сияют средь тумана озаренные вечным солнцем надземные вершины»</w:t>
      </w:r>
      <w:r w:rsidR="002812A5">
        <w:rPr>
          <w:rStyle w:val="a8"/>
          <w:color w:val="000000"/>
          <w:sz w:val="28"/>
          <w:szCs w:val="28"/>
        </w:rPr>
        <w:footnoteReference w:id="7"/>
      </w:r>
      <w:r w:rsidRPr="00B02279">
        <w:rPr>
          <w:color w:val="000000"/>
          <w:sz w:val="28"/>
          <w:szCs w:val="28"/>
        </w:rPr>
        <w:t>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Таким образом, «умственное окошко», или мировоззрение зависит от ориентации личности. Последняя тоже в свою очередь зависит от многих факторов: исторических условий, социальных перемен.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Мировоззрение — это убеждение. Однако важным фактором убеждения является сомнение, готовность к скепсису.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Сомнение необходимо для того, кто хочет продвигаться по пути знания и истины. В противном случае он попадает на дорожку застоя, в болото. Фанатичное, безоговорочное следование избранной доктрине называют догматизмом. Избежать догматизма помогают сомнение, творческая мысль, критичность.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Обобщая, мировоззрение есть совокупность взглядов, оценок, принципов, определяющих общее видение, понимание мира, места в нем человека; это жизненная позиция, познавательная, ценностная и поведенческая ориентация.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Каждый человек в процессе жизни осваивает различные программы действий, общие и частные. Программы (мировоззрения, идеологии) – это, собственно, представления о цели деятельности и способах ее достижения. Индивидуальное мировоззрение – конкретное сочетание различных «программ» общего и частного характера, имеющих статус ценностей. Оно или активно создается человеком, или пассивно воспринимается им. Первое характерно для философии, второе – для религии. Можно сказать, что философия (как мировоззрение, «программа», жизненная стратегия) входит в человека через разум, религия – через чувство. Религия и философия – формы мировоззрения, которые различаются способом обоснования своих идей (программ, жизненных стратегий, ценностей).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«Чистые» типы мировоззрения практически не встречаются, во всяком случае, они редки и в реальной жизни образуют сложные и противоречивые сочетания.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Мировоззрение личности является интегрирующим фактором, ядром ее идейного мира и в то же время высшей ступенью ее духовного формирования. С мировоззрением связано решение человеком кардинальных жизненных проблем: выбор жизненного пути, определение смысла и цели жизни, формирование жизненной позиции, являющейся основой его самоопределения в мире и идейной предпосылкой значимой деятельности.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Мировоззрение представляет собой высшую форму самосознания социального субъекта, позволяющую ему не только ориентироваться в окружающей природе и социальной действительности но, и, исходя из определенного понимания этой действительности, своего места и назначения в ней, сознательно регулировать и контролировать свою деятельность.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Основными функциями мировоззрения являются: интегративно-систематизаторская, интегративно-оценочная, интегративно-номативная, интегративно-ориентировочная и интегративно-эвристическая.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Таким образом, научное мировоззрение представляет собой довольно сложную систему и вместе с тем “означает” понимание природы такой, какая она есть.</w:t>
      </w:r>
    </w:p>
    <w:p w:rsidR="00306BA8" w:rsidRPr="00B02279" w:rsidRDefault="00306BA8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02279" w:rsidRPr="00B02279" w:rsidRDefault="00B02279" w:rsidP="00B02279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B02279">
        <w:rPr>
          <w:b/>
          <w:bCs/>
          <w:color w:val="000000"/>
          <w:sz w:val="28"/>
          <w:szCs w:val="28"/>
        </w:rPr>
        <w:t>Список использованной литературы</w:t>
      </w:r>
    </w:p>
    <w:p w:rsidR="00B02279" w:rsidRPr="00B02279" w:rsidRDefault="00B02279" w:rsidP="00B0227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02279" w:rsidRPr="00B02279" w:rsidRDefault="00B02279" w:rsidP="00B02279">
      <w:pPr>
        <w:widowControl w:val="0"/>
        <w:spacing w:line="360" w:lineRule="auto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1. Философский энциклопедический словарь/ Отв. ред. Л.Ф. Ильичев. – М.: Советская энциклопедия,1983.</w:t>
      </w:r>
    </w:p>
    <w:p w:rsidR="00B02279" w:rsidRPr="00B02279" w:rsidRDefault="00B02279" w:rsidP="00B02279">
      <w:pPr>
        <w:widowControl w:val="0"/>
        <w:spacing w:line="360" w:lineRule="auto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 xml:space="preserve">2. Философия/ Отв. ред. </w:t>
      </w:r>
      <w:r>
        <w:rPr>
          <w:color w:val="000000"/>
          <w:sz w:val="28"/>
          <w:szCs w:val="28"/>
        </w:rPr>
        <w:t>В.</w:t>
      </w:r>
      <w:r w:rsidRPr="00B02279">
        <w:rPr>
          <w:color w:val="000000"/>
          <w:sz w:val="28"/>
          <w:szCs w:val="28"/>
        </w:rPr>
        <w:t>П. Кохановский – Ростов н/Д.: Феникс,1997.</w:t>
      </w:r>
    </w:p>
    <w:p w:rsidR="00B02279" w:rsidRPr="00B02279" w:rsidRDefault="00B02279" w:rsidP="00B02279">
      <w:pPr>
        <w:widowControl w:val="0"/>
        <w:spacing w:line="360" w:lineRule="auto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3. Введение в философию: в 2-х частях / Отв. ред. И.Т. Фролов. – М.: Политиздат, 1989.</w:t>
      </w:r>
    </w:p>
    <w:p w:rsidR="00B02279" w:rsidRPr="00B02279" w:rsidRDefault="00B02279" w:rsidP="00B02279">
      <w:pPr>
        <w:widowControl w:val="0"/>
        <w:spacing w:line="360" w:lineRule="auto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4. Философия для технических вузов/ В.О. Голубинцев, А.А. Данцев, В.С. Любченко. – Ростов н/Д.: Феникс, 2001.</w:t>
      </w:r>
    </w:p>
    <w:p w:rsidR="00B02279" w:rsidRPr="00B02279" w:rsidRDefault="00B02279" w:rsidP="00B02279">
      <w:pPr>
        <w:widowControl w:val="0"/>
        <w:spacing w:line="360" w:lineRule="auto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 xml:space="preserve"> В.</w:t>
      </w:r>
      <w:r w:rsidRPr="00B02279">
        <w:rPr>
          <w:color w:val="000000"/>
          <w:sz w:val="28"/>
          <w:szCs w:val="28"/>
        </w:rPr>
        <w:t>С. Соловьев. Сочинения: в 2 т. – М.: "Мысль", 1988. – Т. 2.</w:t>
      </w:r>
    </w:p>
    <w:p w:rsidR="00B02279" w:rsidRPr="00B02279" w:rsidRDefault="00B02279" w:rsidP="00B02279">
      <w:pPr>
        <w:widowControl w:val="0"/>
        <w:spacing w:line="360" w:lineRule="auto"/>
        <w:rPr>
          <w:color w:val="000000"/>
          <w:sz w:val="28"/>
          <w:szCs w:val="28"/>
        </w:rPr>
      </w:pPr>
      <w:r w:rsidRPr="00B02279">
        <w:rPr>
          <w:color w:val="000000"/>
          <w:sz w:val="28"/>
          <w:szCs w:val="28"/>
        </w:rPr>
        <w:t>6. В.М. Дианова. Художественное и научное освоение мира: современное состояние проблемы. Материалы научной конференции. – СПб.: Санкт-Петербургское философское общество, 1999.</w:t>
      </w:r>
      <w:bookmarkStart w:id="0" w:name="_GoBack"/>
      <w:bookmarkEnd w:id="0"/>
    </w:p>
    <w:sectPr w:rsidR="00B02279" w:rsidRPr="00B02279" w:rsidSect="00B0227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17C" w:rsidRDefault="0010517C" w:rsidP="00B24DC3">
      <w:r>
        <w:separator/>
      </w:r>
    </w:p>
  </w:endnote>
  <w:endnote w:type="continuationSeparator" w:id="0">
    <w:p w:rsidR="0010517C" w:rsidRDefault="0010517C" w:rsidP="00B24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17C" w:rsidRDefault="0010517C" w:rsidP="00B24DC3">
      <w:r>
        <w:separator/>
      </w:r>
    </w:p>
  </w:footnote>
  <w:footnote w:type="continuationSeparator" w:id="0">
    <w:p w:rsidR="0010517C" w:rsidRDefault="0010517C" w:rsidP="00B24DC3">
      <w:r>
        <w:continuationSeparator/>
      </w:r>
    </w:p>
  </w:footnote>
  <w:footnote w:id="1">
    <w:p w:rsidR="0010517C" w:rsidRDefault="00B02279">
      <w:pPr>
        <w:pStyle w:val="a6"/>
      </w:pPr>
      <w:r>
        <w:rPr>
          <w:rStyle w:val="a8"/>
        </w:rPr>
        <w:footnoteRef/>
      </w:r>
      <w:r>
        <w:t xml:space="preserve"> </w:t>
      </w:r>
      <w:r w:rsidRPr="00B02279">
        <w:rPr>
          <w:color w:val="000000"/>
        </w:rPr>
        <w:t>В.П. Кохановский. Философия.– Ростов н/Д.: Феникс,1997. – С. 27.</w:t>
      </w:r>
    </w:p>
  </w:footnote>
  <w:footnote w:id="2">
    <w:p w:rsidR="0010517C" w:rsidRDefault="00B172C7">
      <w:pPr>
        <w:pStyle w:val="a6"/>
      </w:pPr>
      <w:r>
        <w:rPr>
          <w:rStyle w:val="a8"/>
        </w:rPr>
        <w:footnoteRef/>
      </w:r>
      <w:r>
        <w:t xml:space="preserve"> </w:t>
      </w:r>
      <w:r w:rsidRPr="00B172C7">
        <w:rPr>
          <w:color w:val="000000"/>
        </w:rPr>
        <w:t>Философия для технических вузов. В.О. Голубинцев, А.А. Данцев, В.С. Любченко. – Ростов н/Д.: Феникс, 2001 – С. 38.</w:t>
      </w:r>
    </w:p>
  </w:footnote>
  <w:footnote w:id="3">
    <w:p w:rsidR="0010517C" w:rsidRDefault="00B172C7">
      <w:pPr>
        <w:pStyle w:val="a6"/>
      </w:pPr>
      <w:r>
        <w:rPr>
          <w:rStyle w:val="a8"/>
        </w:rPr>
        <w:footnoteRef/>
      </w:r>
      <w:r>
        <w:t xml:space="preserve"> </w:t>
      </w:r>
      <w:r w:rsidRPr="00B172C7">
        <w:rPr>
          <w:color w:val="000000"/>
        </w:rPr>
        <w:t>Философия для технических вузов. В.О. Голубинцев, А.А. Данцев, В.С. Любченко. – Ростов н/Д.: Феникс, 2001 – С. 39 – 41.</w:t>
      </w:r>
    </w:p>
  </w:footnote>
  <w:footnote w:id="4">
    <w:p w:rsidR="0010517C" w:rsidRDefault="002812A5">
      <w:pPr>
        <w:pStyle w:val="a6"/>
      </w:pPr>
      <w:r>
        <w:rPr>
          <w:rStyle w:val="a8"/>
        </w:rPr>
        <w:footnoteRef/>
      </w:r>
      <w:r>
        <w:t xml:space="preserve"> </w:t>
      </w:r>
      <w:r w:rsidRPr="002812A5">
        <w:rPr>
          <w:color w:val="000000"/>
        </w:rPr>
        <w:t>Введение в философию: в 2-х частях / Отв. ред. И.Т. Фролов. – М.: Политиздат, 1989.</w:t>
      </w:r>
    </w:p>
  </w:footnote>
  <w:footnote w:id="5">
    <w:p w:rsidR="0010517C" w:rsidRDefault="002812A5">
      <w:pPr>
        <w:pStyle w:val="a6"/>
      </w:pPr>
      <w:r>
        <w:rPr>
          <w:rStyle w:val="a8"/>
        </w:rPr>
        <w:footnoteRef/>
      </w:r>
      <w:r>
        <w:t xml:space="preserve"> </w:t>
      </w:r>
      <w:r w:rsidRPr="002812A5">
        <w:rPr>
          <w:color w:val="000000"/>
        </w:rPr>
        <w:t>Философский энциклопедический словарь/ Отв. ред. Л.Ф. Ильичев. – М.: Советская энциклопедия,1983 – С. 216.</w:t>
      </w:r>
    </w:p>
  </w:footnote>
  <w:footnote w:id="6">
    <w:p w:rsidR="0010517C" w:rsidRDefault="002812A5">
      <w:pPr>
        <w:pStyle w:val="a6"/>
      </w:pPr>
      <w:r>
        <w:rPr>
          <w:rStyle w:val="a8"/>
        </w:rPr>
        <w:footnoteRef/>
      </w:r>
      <w:r>
        <w:t xml:space="preserve"> </w:t>
      </w:r>
      <w:r w:rsidRPr="002812A5">
        <w:rPr>
          <w:color w:val="000000"/>
        </w:rPr>
        <w:t>В.М. Дианова. Художественное и научное освоение мира: современное состояние проблемы. Материалы научной конференции. – СПб.: Санкт-Петербургское философское общество, 1999 – С. 33-35.</w:t>
      </w:r>
    </w:p>
  </w:footnote>
  <w:footnote w:id="7">
    <w:p w:rsidR="0010517C" w:rsidRDefault="002812A5">
      <w:pPr>
        <w:pStyle w:val="a6"/>
      </w:pPr>
      <w:r>
        <w:rPr>
          <w:rStyle w:val="a8"/>
        </w:rPr>
        <w:footnoteRef/>
      </w:r>
      <w:r>
        <w:t xml:space="preserve"> </w:t>
      </w:r>
      <w:r w:rsidRPr="002812A5">
        <w:rPr>
          <w:color w:val="000000"/>
        </w:rPr>
        <w:t>Соловьев В. С. Сочинения в 2 т. – М., 1988. – Т. 2.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1305"/>
    <w:rsid w:val="0010517C"/>
    <w:rsid w:val="00203191"/>
    <w:rsid w:val="002812A5"/>
    <w:rsid w:val="002D17D2"/>
    <w:rsid w:val="00306BA8"/>
    <w:rsid w:val="00321305"/>
    <w:rsid w:val="0041093A"/>
    <w:rsid w:val="00424DD5"/>
    <w:rsid w:val="004971F3"/>
    <w:rsid w:val="004D6E77"/>
    <w:rsid w:val="004E2B68"/>
    <w:rsid w:val="004E4242"/>
    <w:rsid w:val="00517669"/>
    <w:rsid w:val="005350AF"/>
    <w:rsid w:val="005D18BD"/>
    <w:rsid w:val="005F08F0"/>
    <w:rsid w:val="00607818"/>
    <w:rsid w:val="006425C2"/>
    <w:rsid w:val="006869B4"/>
    <w:rsid w:val="006B2786"/>
    <w:rsid w:val="007408B1"/>
    <w:rsid w:val="00753BA1"/>
    <w:rsid w:val="008425D5"/>
    <w:rsid w:val="008645AE"/>
    <w:rsid w:val="00892FE8"/>
    <w:rsid w:val="008955D3"/>
    <w:rsid w:val="009B12E9"/>
    <w:rsid w:val="009C04A7"/>
    <w:rsid w:val="00A85C2A"/>
    <w:rsid w:val="00AB1E57"/>
    <w:rsid w:val="00AB5419"/>
    <w:rsid w:val="00B02279"/>
    <w:rsid w:val="00B172C7"/>
    <w:rsid w:val="00B24DC3"/>
    <w:rsid w:val="00B44AB6"/>
    <w:rsid w:val="00BC6BB5"/>
    <w:rsid w:val="00C42CC7"/>
    <w:rsid w:val="00C77FA0"/>
    <w:rsid w:val="00CC331B"/>
    <w:rsid w:val="00D11FC2"/>
    <w:rsid w:val="00E47A92"/>
    <w:rsid w:val="00EA0BCE"/>
    <w:rsid w:val="00ED6D6F"/>
    <w:rsid w:val="00EF1915"/>
    <w:rsid w:val="00F3203E"/>
    <w:rsid w:val="00F3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E3A05BF-C8A7-46AF-A0AB-BDA3E0771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3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semiHidden/>
    <w:rsid w:val="00321305"/>
  </w:style>
  <w:style w:type="paragraph" w:styleId="a4">
    <w:name w:val="footer"/>
    <w:basedOn w:val="a"/>
    <w:link w:val="a5"/>
    <w:uiPriority w:val="99"/>
    <w:semiHidden/>
    <w:rsid w:val="00321305"/>
    <w:pPr>
      <w:tabs>
        <w:tab w:val="center" w:pos="4677"/>
        <w:tab w:val="right" w:pos="9355"/>
      </w:tabs>
    </w:pPr>
  </w:style>
  <w:style w:type="paragraph" w:styleId="a6">
    <w:name w:val="footnote text"/>
    <w:basedOn w:val="a"/>
    <w:link w:val="a7"/>
    <w:uiPriority w:val="99"/>
    <w:semiHidden/>
    <w:rsid w:val="00892FE8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5">
    <w:name w:val="Нижний колонтитул Знак"/>
    <w:link w:val="a4"/>
    <w:uiPriority w:val="99"/>
    <w:semiHidden/>
    <w:locked/>
    <w:rsid w:val="00321305"/>
    <w:rPr>
      <w:rFonts w:eastAsia="Times New Roman"/>
      <w:lang w:val="x-none" w:eastAsia="ru-RU"/>
    </w:rPr>
  </w:style>
  <w:style w:type="character" w:styleId="a8">
    <w:name w:val="footnote reference"/>
    <w:uiPriority w:val="99"/>
    <w:semiHidden/>
    <w:rsid w:val="00892FE8"/>
    <w:rPr>
      <w:vertAlign w:val="superscript"/>
    </w:rPr>
  </w:style>
  <w:style w:type="character" w:customStyle="1" w:styleId="a7">
    <w:name w:val="Текст сноски Знак"/>
    <w:link w:val="a6"/>
    <w:uiPriority w:val="99"/>
    <w:semiHidden/>
    <w:locked/>
    <w:rsid w:val="00892FE8"/>
    <w:rPr>
      <w:rFonts w:eastAsia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3862</Words>
  <Characters>22017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25828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Отт</dc:creator>
  <cp:keywords/>
  <dc:description/>
  <cp:lastModifiedBy>admin</cp:lastModifiedBy>
  <cp:revision>2</cp:revision>
  <dcterms:created xsi:type="dcterms:W3CDTF">2014-03-11T09:00:00Z</dcterms:created>
  <dcterms:modified xsi:type="dcterms:W3CDTF">2014-03-11T09:00:00Z</dcterms:modified>
</cp:coreProperties>
</file>