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BD6CA8" w:rsidRDefault="00BD6CA8" w:rsidP="00BD6CA8">
      <w:pPr>
        <w:pStyle w:val="afd"/>
        <w:rPr>
          <w:lang w:val="uk-UA"/>
        </w:rPr>
      </w:pPr>
    </w:p>
    <w:p w:rsidR="005E624E" w:rsidRPr="00BD6CA8" w:rsidRDefault="005E624E" w:rsidP="00BD6CA8">
      <w:pPr>
        <w:pStyle w:val="afd"/>
        <w:rPr>
          <w:lang w:val="uk-UA"/>
        </w:rPr>
      </w:pPr>
      <w:r w:rsidRPr="00BD6CA8">
        <w:rPr>
          <w:lang w:val="uk-UA"/>
        </w:rPr>
        <w:t>Реферат по философии</w:t>
      </w:r>
    </w:p>
    <w:p w:rsidR="00BD6CA8" w:rsidRPr="00BD6CA8" w:rsidRDefault="005E624E" w:rsidP="00BD6CA8">
      <w:pPr>
        <w:pStyle w:val="afd"/>
        <w:rPr>
          <w:lang w:val="uk-UA"/>
        </w:rPr>
      </w:pPr>
      <w:r w:rsidRPr="00BD6CA8">
        <w:rPr>
          <w:lang w:val="uk-UA"/>
        </w:rPr>
        <w:t xml:space="preserve">Философия </w:t>
      </w:r>
      <w:r w:rsidRPr="00BD6CA8">
        <w:t>А</w:t>
      </w:r>
      <w:r w:rsidR="00BD6CA8">
        <w:t xml:space="preserve">.С. </w:t>
      </w:r>
      <w:r w:rsidRPr="00BD6CA8">
        <w:t>Хомяков</w:t>
      </w:r>
      <w:r w:rsidRPr="00BD6CA8">
        <w:rPr>
          <w:lang w:val="uk-UA"/>
        </w:rPr>
        <w:t>а</w:t>
      </w:r>
    </w:p>
    <w:p w:rsidR="005E624E" w:rsidRPr="00BD6CA8" w:rsidRDefault="00BD6CA8" w:rsidP="00BD6CA8">
      <w:pPr>
        <w:widowControl w:val="0"/>
        <w:autoSpaceDE w:val="0"/>
        <w:autoSpaceDN w:val="0"/>
        <w:adjustRightInd w:val="0"/>
      </w:pPr>
      <w:r>
        <w:br w:type="page"/>
      </w:r>
      <w:r w:rsidR="005E624E" w:rsidRPr="00BD6CA8">
        <w:t>Алексей Степанович Хомяков (1804-1860</w:t>
      </w:r>
      <w:r w:rsidRPr="00BD6CA8">
        <w:t xml:space="preserve">) </w:t>
      </w:r>
      <w:r w:rsidR="005E624E" w:rsidRPr="00BD6CA8">
        <w:t>был многосторонне развитой личностью</w:t>
      </w:r>
      <w:r w:rsidRPr="00BD6CA8">
        <w:t xml:space="preserve"> - </w:t>
      </w:r>
      <w:r w:rsidR="005E624E" w:rsidRPr="00BD6CA8">
        <w:t>философом, богословом, социологом и экономистом и в то же время поэтом, художником, изобретателем (изобрел новую паровую машину и дальнобойное ружье</w:t>
      </w:r>
      <w:r w:rsidRPr="00BD6CA8">
        <w:t>),</w:t>
      </w:r>
      <w:r w:rsidR="005E624E" w:rsidRPr="00BD6CA8">
        <w:t xml:space="preserve"> врачом, знатоком сельскохозяйственного производства</w:t>
      </w:r>
      <w:r w:rsidRPr="00BD6CA8">
        <w:t xml:space="preserve">. </w:t>
      </w:r>
      <w:r w:rsidR="005E624E" w:rsidRPr="00BD6CA8">
        <w:t>Он знал несколько иностранных языков</w:t>
      </w:r>
      <w:r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Родился А</w:t>
      </w:r>
      <w:r w:rsidR="00BD6CA8">
        <w:t xml:space="preserve">.С. </w:t>
      </w:r>
      <w:r w:rsidRPr="00BD6CA8">
        <w:t>Хомяков в Москве в дворянской семье</w:t>
      </w:r>
      <w:r w:rsidR="00BD6CA8" w:rsidRPr="00BD6CA8">
        <w:t xml:space="preserve">. </w:t>
      </w:r>
      <w:r w:rsidRPr="00BD6CA8">
        <w:t>Мать его была из рода Киреевских</w:t>
      </w:r>
      <w:r w:rsidR="00BD6CA8" w:rsidRPr="00BD6CA8">
        <w:t xml:space="preserve">. </w:t>
      </w:r>
      <w:r w:rsidRPr="00BD6CA8">
        <w:t>Она воспитала сына в духе верности православной вере и национальным традициям</w:t>
      </w:r>
      <w:r w:rsidR="00BD6CA8" w:rsidRPr="00BD6CA8">
        <w:t xml:space="preserve">. </w:t>
      </w:r>
      <w:r w:rsidRPr="00BD6CA8">
        <w:t>Алексей и его брат получили превосходное домашнее образование (уроки им давали даже профессора университета</w:t>
      </w:r>
      <w:r w:rsidR="00BD6CA8" w:rsidRPr="00BD6CA8">
        <w:t xml:space="preserve">). </w:t>
      </w:r>
      <w:r w:rsidRPr="00BD6CA8">
        <w:t>Жизнь А</w:t>
      </w:r>
      <w:r w:rsidR="00BD6CA8">
        <w:t xml:space="preserve">.С. </w:t>
      </w:r>
      <w:r w:rsidRPr="00BD6CA8">
        <w:t>Хомякова небогата внешними событиями</w:t>
      </w:r>
      <w:r w:rsidR="00BD6CA8" w:rsidRPr="00BD6CA8">
        <w:t xml:space="preserve">. </w:t>
      </w:r>
      <w:r w:rsidRPr="00BD6CA8">
        <w:t>В 1822 г</w:t>
      </w:r>
      <w:r w:rsidR="00BD6CA8" w:rsidRPr="00BD6CA8">
        <w:t xml:space="preserve">. </w:t>
      </w:r>
      <w:r w:rsidRPr="00BD6CA8">
        <w:t>он, сдав экзамены в Московском университете, получает степень кандидата математических наук и в том же году поступает на военную службу</w:t>
      </w:r>
      <w:r w:rsidR="00BD6CA8" w:rsidRPr="00BD6CA8">
        <w:t xml:space="preserve">. </w:t>
      </w:r>
      <w:r w:rsidRPr="00BD6CA8">
        <w:t>В 1824 г</w:t>
      </w:r>
      <w:r w:rsidR="00BD6CA8" w:rsidRPr="00BD6CA8">
        <w:t xml:space="preserve">. </w:t>
      </w:r>
      <w:r w:rsidRPr="00BD6CA8">
        <w:t>выходит в отставку, едет за границу</w:t>
      </w:r>
      <w:r w:rsidR="00BD6CA8" w:rsidRPr="00BD6CA8">
        <w:t xml:space="preserve">; </w:t>
      </w:r>
      <w:r w:rsidRPr="00BD6CA8">
        <w:t>изучает живопись в Париже и занимается литературным трудом</w:t>
      </w:r>
      <w:r w:rsidR="00BD6CA8" w:rsidRPr="00BD6CA8">
        <w:t xml:space="preserve">. </w:t>
      </w:r>
      <w:r w:rsidRPr="00BD6CA8">
        <w:t>Вернувшись на родину, Хомяков вскоре (в 1828 г</w:t>
      </w:r>
      <w:r w:rsidR="00BD6CA8" w:rsidRPr="00BD6CA8">
        <w:t xml:space="preserve">) </w:t>
      </w:r>
      <w:r w:rsidRPr="00BD6CA8">
        <w:t>вновь возвращается в армию во время войны России с Турцией, но уже в 1829 г</w:t>
      </w:r>
      <w:r w:rsidR="00BD6CA8" w:rsidRPr="00BD6CA8">
        <w:t xml:space="preserve">. </w:t>
      </w:r>
      <w:r w:rsidRPr="00BD6CA8">
        <w:t>оставляет военную службу и до конца своих дней ведет спокойную жизнь, управляя своим имением</w:t>
      </w:r>
      <w:r w:rsidR="00BD6CA8" w:rsidRPr="00BD6CA8">
        <w:t xml:space="preserve">. </w:t>
      </w:r>
      <w:r w:rsidRPr="00BD6CA8">
        <w:t>В 1836 г</w:t>
      </w:r>
      <w:r w:rsidR="00BD6CA8" w:rsidRPr="00BD6CA8">
        <w:t xml:space="preserve">. </w:t>
      </w:r>
      <w:r w:rsidRPr="00BD6CA8">
        <w:t>он женится на сестре поэта Николая Языкова</w:t>
      </w:r>
      <w:r w:rsidR="00BD6CA8" w:rsidRPr="00BD6CA8">
        <w:t xml:space="preserve">. </w:t>
      </w:r>
      <w:r w:rsidRPr="00BD6CA8">
        <w:t>Скончался Хомяков во время эпидемии холеры, когда он старался лечить крестьян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Духовная жизнь Хомякова была более стабильной, чем духовные искания другого родоначальника славянофильства</w:t>
      </w:r>
      <w:r w:rsidR="00BD6CA8" w:rsidRPr="00BD6CA8">
        <w:t xml:space="preserve"> - </w:t>
      </w:r>
      <w:r w:rsidRPr="00BD6CA8">
        <w:t>Киреевского</w:t>
      </w:r>
      <w:r w:rsidR="00BD6CA8" w:rsidRPr="00BD6CA8">
        <w:t xml:space="preserve">. </w:t>
      </w:r>
      <w:r w:rsidRPr="00BD6CA8">
        <w:t>Как поэт и философ он последовательно шел по тому духовному пути, который в конце 30-х гг</w:t>
      </w:r>
      <w:r w:rsidR="00BD6CA8" w:rsidRPr="00BD6CA8">
        <w:t xml:space="preserve">. </w:t>
      </w:r>
      <w:r w:rsidRPr="00BD6CA8">
        <w:t>привел его к славянофильскому идеалу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В юности А</w:t>
      </w:r>
      <w:r w:rsidR="00BD6CA8">
        <w:t xml:space="preserve">.С. </w:t>
      </w:r>
      <w:r w:rsidRPr="00BD6CA8">
        <w:t xml:space="preserve">Хомяков и его брат Федор были дружны с братьями Веневитиновыми, и, хотя будущий философ не входил в </w:t>
      </w:r>
      <w:r w:rsidR="00BD6CA8" w:rsidRPr="00BD6CA8">
        <w:t>"</w:t>
      </w:r>
      <w:r w:rsidRPr="00BD6CA8">
        <w:t>Общество любомудрия</w:t>
      </w:r>
      <w:r w:rsidR="00BD6CA8" w:rsidRPr="00BD6CA8">
        <w:t>"</w:t>
      </w:r>
      <w:r w:rsidRPr="00BD6CA8">
        <w:t>, мимо Шеллинга он не прошел</w:t>
      </w:r>
      <w:r w:rsidR="00BD6CA8" w:rsidRPr="00BD6CA8">
        <w:t xml:space="preserve">. </w:t>
      </w:r>
      <w:r w:rsidRPr="00BD6CA8">
        <w:t>Отсюда, по-видимому, берет начало склонность Хомякова к диалектике, которую отмечали знавшие его современники</w:t>
      </w:r>
      <w:r w:rsidR="00BD6CA8" w:rsidRPr="00BD6CA8">
        <w:t xml:space="preserve">. </w:t>
      </w:r>
      <w:r w:rsidRPr="00BD6CA8">
        <w:t>В стихотворении 1825 г</w:t>
      </w:r>
      <w:r w:rsidR="00BD6CA8" w:rsidRPr="00BD6CA8">
        <w:t>. "</w:t>
      </w:r>
      <w:r w:rsidRPr="00BD6CA8">
        <w:t>Заря</w:t>
      </w:r>
      <w:r w:rsidR="00BD6CA8" w:rsidRPr="00BD6CA8">
        <w:t>"</w:t>
      </w:r>
      <w:r w:rsidRPr="00BD6CA8">
        <w:t xml:space="preserve"> он в людях, как в заре, усматривает противоречия</w:t>
      </w:r>
      <w:r w:rsidR="00BD6CA8" w:rsidRPr="00BD6CA8">
        <w:t xml:space="preserve">: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Смешенье пламени и хлада, Смешение небес и ада, Слияние лучей и тьмы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Герцен в </w:t>
      </w:r>
      <w:r w:rsidR="00BD6CA8" w:rsidRPr="00BD6CA8">
        <w:t>"</w:t>
      </w:r>
      <w:r w:rsidRPr="00BD6CA8">
        <w:t>Былом и думах</w:t>
      </w:r>
      <w:r w:rsidR="00BD6CA8" w:rsidRPr="00BD6CA8">
        <w:t>"</w:t>
      </w:r>
      <w:r w:rsidRPr="00BD6CA8">
        <w:t xml:space="preserve"> подчеркивал особые бойцовские качества Хомякова, его постоянную готовность и стремление к спорам, называл философа </w:t>
      </w:r>
      <w:r w:rsidR="00BD6CA8" w:rsidRPr="00BD6CA8">
        <w:t>"</w:t>
      </w:r>
      <w:r w:rsidRPr="00BD6CA8">
        <w:t>старым бретером диалектики</w:t>
      </w:r>
      <w:r w:rsidR="00BD6CA8" w:rsidRPr="00BD6CA8">
        <w:t>"</w:t>
      </w:r>
      <w:r w:rsidRPr="00BD6CA8">
        <w:t xml:space="preserve">, который своих противников </w:t>
      </w:r>
      <w:r w:rsidR="00BD6CA8" w:rsidRPr="00BD6CA8">
        <w:t>"</w:t>
      </w:r>
      <w:r w:rsidRPr="00BD6CA8">
        <w:t>мастерски ловил и мучил на диалектической жаровне</w:t>
      </w:r>
      <w:r w:rsidR="00BD6CA8" w:rsidRPr="00BD6CA8">
        <w:t xml:space="preserve">". </w:t>
      </w:r>
      <w:r w:rsidRPr="00BD6CA8">
        <w:t>Критический интерес к Шеллингу и Гегелю Хомяков сохранял до конца жизни</w:t>
      </w:r>
      <w:r w:rsidR="00BD6CA8" w:rsidRPr="00BD6CA8">
        <w:t xml:space="preserve">. </w:t>
      </w:r>
      <w:r w:rsidRPr="00BD6CA8">
        <w:t>В 1847 г</w:t>
      </w:r>
      <w:r w:rsidR="00BD6CA8" w:rsidRPr="00BD6CA8">
        <w:t xml:space="preserve">. </w:t>
      </w:r>
      <w:r w:rsidRPr="00BD6CA8">
        <w:t>в Берлине он встретился с Шеллингом, но не нашел в нем единомышленника в понимании сущности христианства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С юности Хомяков был увлечен историей своей родины</w:t>
      </w:r>
      <w:r w:rsidR="00BD6CA8" w:rsidRPr="00BD6CA8">
        <w:t xml:space="preserve">. </w:t>
      </w:r>
      <w:r w:rsidRPr="00BD6CA8">
        <w:t xml:space="preserve">Он пишет поэму </w:t>
      </w:r>
      <w:r w:rsidR="00BD6CA8" w:rsidRPr="00BD6CA8">
        <w:t>"</w:t>
      </w:r>
      <w:r w:rsidRPr="00BD6CA8">
        <w:t>Вадим</w:t>
      </w:r>
      <w:r w:rsidR="00BD6CA8" w:rsidRPr="00BD6CA8">
        <w:t>"</w:t>
      </w:r>
      <w:r w:rsidRPr="00BD6CA8">
        <w:t xml:space="preserve">, посвященную легендарному герою древнего Новгорода, стихотворные драмы </w:t>
      </w:r>
      <w:r w:rsidR="00BD6CA8" w:rsidRPr="00BD6CA8">
        <w:t>"</w:t>
      </w:r>
      <w:r w:rsidRPr="00BD6CA8">
        <w:t>Ермак</w:t>
      </w:r>
      <w:r w:rsidR="00BD6CA8" w:rsidRPr="00BD6CA8">
        <w:t>"</w:t>
      </w:r>
      <w:r w:rsidRPr="00BD6CA8">
        <w:t xml:space="preserve"> (1825-1826</w:t>
      </w:r>
      <w:r w:rsidR="00BD6CA8" w:rsidRPr="00BD6CA8">
        <w:t xml:space="preserve">) </w:t>
      </w:r>
      <w:r w:rsidRPr="00BD6CA8">
        <w:t xml:space="preserve">и </w:t>
      </w:r>
      <w:r w:rsidR="00BD6CA8" w:rsidRPr="00BD6CA8">
        <w:t>"</w:t>
      </w:r>
      <w:r w:rsidRPr="00BD6CA8">
        <w:t>Дмитрий Самозванец</w:t>
      </w:r>
      <w:r w:rsidR="00BD6CA8" w:rsidRPr="00BD6CA8">
        <w:t>"</w:t>
      </w:r>
      <w:r w:rsidRPr="00BD6CA8">
        <w:t xml:space="preserve"> (1831-1832</w:t>
      </w:r>
      <w:r w:rsidR="00BD6CA8" w:rsidRPr="00BD6CA8">
        <w:t xml:space="preserve">). </w:t>
      </w:r>
      <w:r w:rsidRPr="00BD6CA8">
        <w:t>Интерес к новгородской вольнице Хомяков разделял с поэтами-декабристами</w:t>
      </w:r>
      <w:r w:rsidR="00BD6CA8" w:rsidRPr="00BD6CA8">
        <w:t xml:space="preserve"> - </w:t>
      </w:r>
      <w:r w:rsidRPr="00BD6CA8">
        <w:t>К</w:t>
      </w:r>
      <w:r w:rsidR="00BD6CA8">
        <w:t xml:space="preserve">.Ф. </w:t>
      </w:r>
      <w:r w:rsidRPr="00BD6CA8">
        <w:t>Рылеевым и В</w:t>
      </w:r>
      <w:r w:rsidR="00BD6CA8">
        <w:t xml:space="preserve">.К. </w:t>
      </w:r>
      <w:r w:rsidRPr="00BD6CA8">
        <w:t>Кюхельбекером</w:t>
      </w:r>
      <w:r w:rsidR="00BD6CA8" w:rsidRPr="00BD6CA8">
        <w:t xml:space="preserve">. </w:t>
      </w:r>
      <w:r w:rsidRPr="00BD6CA8">
        <w:t>Однако его пугал их политический радикализм</w:t>
      </w:r>
      <w:r w:rsidR="00BD6CA8" w:rsidRPr="00BD6CA8">
        <w:t xml:space="preserve">. </w:t>
      </w:r>
      <w:r w:rsidRPr="00BD6CA8">
        <w:t xml:space="preserve">В споре с Рылеевым он осудил саму идею социальной революции, после которой военные </w:t>
      </w:r>
      <w:r w:rsidR="00BD6CA8" w:rsidRPr="00BD6CA8">
        <w:t>"</w:t>
      </w:r>
      <w:r w:rsidRPr="00BD6CA8">
        <w:t>станут распоряжаться народом по произволу и сделаются выше его</w:t>
      </w:r>
      <w:r w:rsidR="00BD6CA8" w:rsidRPr="00BD6CA8">
        <w:t xml:space="preserve">"; </w:t>
      </w:r>
      <w:r w:rsidRPr="00BD6CA8">
        <w:t>А</w:t>
      </w:r>
      <w:r w:rsidR="00BD6CA8">
        <w:t xml:space="preserve">.И. </w:t>
      </w:r>
      <w:r w:rsidRPr="00BD6CA8">
        <w:t>Одоевскому доказывал, что затеи заговорщиков</w:t>
      </w:r>
      <w:r w:rsidR="00BD6CA8" w:rsidRPr="00BD6CA8">
        <w:t xml:space="preserve"> - </w:t>
      </w:r>
      <w:r w:rsidRPr="00BD6CA8">
        <w:t xml:space="preserve">это не либерализм, а желание </w:t>
      </w:r>
      <w:r w:rsidR="00BD6CA8" w:rsidRPr="00BD6CA8">
        <w:t>"</w:t>
      </w:r>
      <w:r w:rsidRPr="00BD6CA8">
        <w:t>заменить единодержавие тиранством вооруженного меньшинства</w:t>
      </w:r>
      <w:r w:rsidR="00BD6CA8" w:rsidRPr="00BD6CA8">
        <w:t xml:space="preserve">". </w:t>
      </w:r>
      <w:r w:rsidRPr="00BD6CA8">
        <w:t>Хомяков был сторонником национального единства России вне зависимости от ее правителей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  <w:rPr>
          <w:lang w:val="uk-UA"/>
        </w:rPr>
      </w:pPr>
      <w:r w:rsidRPr="00BD6CA8">
        <w:t>В отличие от Киреевского Хомяков не идеализировал Русь</w:t>
      </w:r>
      <w:r w:rsidR="00BD6CA8" w:rsidRPr="00BD6CA8">
        <w:t xml:space="preserve"> - </w:t>
      </w:r>
      <w:r w:rsidRPr="00BD6CA8">
        <w:t>Россию</w:t>
      </w:r>
      <w:r w:rsidR="00BD6CA8" w:rsidRPr="00BD6CA8">
        <w:t xml:space="preserve">. </w:t>
      </w:r>
      <w:r w:rsidRPr="00BD6CA8">
        <w:t xml:space="preserve">Он осуждал </w:t>
      </w:r>
      <w:r w:rsidR="00BD6CA8" w:rsidRPr="00BD6CA8">
        <w:t>"</w:t>
      </w:r>
      <w:r w:rsidRPr="00BD6CA8">
        <w:t>илотизм крестьян до Петра</w:t>
      </w:r>
      <w:r w:rsidR="00BD6CA8" w:rsidRPr="00BD6CA8">
        <w:t>"</w:t>
      </w:r>
      <w:r w:rsidRPr="00BD6CA8">
        <w:t xml:space="preserve"> и современную </w:t>
      </w:r>
      <w:r w:rsidR="00BD6CA8" w:rsidRPr="00BD6CA8">
        <w:t>"</w:t>
      </w:r>
      <w:r w:rsidRPr="00BD6CA8">
        <w:t>мерзость рабства законного</w:t>
      </w:r>
      <w:r w:rsidR="00BD6CA8" w:rsidRPr="00BD6CA8">
        <w:t>"</w:t>
      </w:r>
      <w:r w:rsidRPr="00BD6CA8">
        <w:t xml:space="preserve">, тяжелую </w:t>
      </w:r>
      <w:r w:rsidR="00BD6CA8" w:rsidRPr="00BD6CA8">
        <w:t>"</w:t>
      </w:r>
      <w:r w:rsidRPr="00BD6CA8">
        <w:t>для нас во всех смыслах, вещественном и нравственном</w:t>
      </w:r>
      <w:r w:rsidR="00BD6CA8" w:rsidRPr="00BD6CA8">
        <w:t xml:space="preserve">". </w:t>
      </w:r>
      <w:r w:rsidRPr="00BD6CA8">
        <w:t xml:space="preserve">Современная Россия </w:t>
      </w:r>
      <w:r w:rsidR="00BD6CA8" w:rsidRPr="00BD6CA8">
        <w:t>"</w:t>
      </w:r>
      <w:r w:rsidRPr="00BD6CA8">
        <w:t>нас и радует, и теснит</w:t>
      </w:r>
      <w:r w:rsidR="00BD6CA8" w:rsidRPr="00BD6CA8">
        <w:t xml:space="preserve">; </w:t>
      </w:r>
      <w:r w:rsidRPr="00BD6CA8">
        <w:t>об ней мы можем говорить с гордостью иностранцам, а иногда совестимся говорить даже с своими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  <w:r w:rsidRPr="00BD6CA8">
        <w:t xml:space="preserve">Вместе с тем, по его словам, </w:t>
      </w:r>
      <w:r w:rsidR="00BD6CA8" w:rsidRPr="00BD6CA8">
        <w:t>"</w:t>
      </w:r>
      <w:r w:rsidRPr="00BD6CA8">
        <w:t>лучше инстинкты души русской, образованной и облагороженной христианством, эти-то воспоминания древности неизвестной, но живущей в нас тайно, произвели все хорошее, чем мы можем гордиться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  <w:rPr>
          <w:lang w:val="uk-UA"/>
        </w:rPr>
      </w:pPr>
      <w:r w:rsidRPr="00BD6CA8">
        <w:t xml:space="preserve">Здание российской государственности, по убеждению Хомякова, поддержали </w:t>
      </w:r>
      <w:r w:rsidR="00BD6CA8" w:rsidRPr="00BD6CA8">
        <w:t>"</w:t>
      </w:r>
      <w:r w:rsidRPr="00BD6CA8">
        <w:t>единство веры и жизнь церковная</w:t>
      </w:r>
      <w:r w:rsidR="00BD6CA8" w:rsidRPr="00BD6CA8">
        <w:t>": "</w:t>
      </w:r>
      <w:r w:rsidRPr="00BD6CA8">
        <w:t>Без влияния, без живительной силы христианства не восстала бы земля русская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  <w:r w:rsidRPr="00BD6CA8">
        <w:t>Однако это способна была свершить не всякая христианская церковь, но только восточная христианская церковь, притом преломленная через своеобразие русской жизни (</w:t>
      </w:r>
      <w:r w:rsidR="00BD6CA8" w:rsidRPr="00BD6CA8">
        <w:t>"</w:t>
      </w:r>
      <w:r w:rsidRPr="00BD6CA8">
        <w:t>Не могло духовенство византийское развить в России начала жизни гражданской, о которой не знало оно в своем отечестве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  <w:r w:rsidRPr="00BD6CA8">
        <w:t xml:space="preserve">Западная же церковь </w:t>
      </w:r>
      <w:r w:rsidR="00BD6CA8" w:rsidRPr="00BD6CA8">
        <w:t>"</w:t>
      </w:r>
      <w:r w:rsidRPr="00BD6CA8">
        <w:t>обратилась к рационализму, утратила чистоту, заключила в себе ядовитое начало будущего падения, но овладела грубым человечеством, развила его силы вещественные и умственные и создала мир прекрасный, соблазнительный, но обреченный на гибель, мир католицизма и реформаторства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  <w:rPr>
          <w:lang w:val="uk-UA"/>
        </w:rPr>
      </w:pPr>
      <w:r w:rsidRPr="00BD6CA8">
        <w:t>Вывод из такого понимания Запада и России следовал однозначный</w:t>
      </w:r>
      <w:r w:rsidR="00BD6CA8" w:rsidRPr="00BD6CA8">
        <w:t>: "</w:t>
      </w:r>
      <w:r w:rsidRPr="00BD6CA8">
        <w:t>Западным людям приходится все прежнее отстранять, как дурное, и все хорошее в себе создавать</w:t>
      </w:r>
      <w:r w:rsidR="00BD6CA8" w:rsidRPr="00BD6CA8">
        <w:t xml:space="preserve">; </w:t>
      </w:r>
      <w:r w:rsidRPr="00BD6CA8">
        <w:t>нам довольно воскресить, уяснить старое, привести его в сознание и жизнь</w:t>
      </w:r>
      <w:r w:rsidR="00BD6CA8" w:rsidRPr="00BD6CA8">
        <w:t xml:space="preserve">. </w:t>
      </w:r>
      <w:r w:rsidRPr="00BD6CA8">
        <w:t>Надежда наша велика на будущее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Как и Киреевский, Хомяков выступает против рационализма, присущего западному образу мышления</w:t>
      </w:r>
      <w:r w:rsidR="00BD6CA8" w:rsidRPr="00BD6CA8">
        <w:t xml:space="preserve">. </w:t>
      </w:r>
      <w:r w:rsidRPr="00BD6CA8">
        <w:t xml:space="preserve">В философии Гегеля, по его словам, </w:t>
      </w:r>
      <w:r w:rsidR="00BD6CA8" w:rsidRPr="00BD6CA8">
        <w:t>"</w:t>
      </w:r>
      <w:r w:rsidRPr="00BD6CA8">
        <w:t>рационализм или логическая рассудочность должна была найти себе конечный венец</w:t>
      </w:r>
      <w:r w:rsidR="00BD6CA8">
        <w:t>...</w:t>
      </w:r>
      <w:r w:rsidR="00BD6CA8" w:rsidRPr="00BD6CA8">
        <w:t xml:space="preserve"> "</w:t>
      </w:r>
      <w:r w:rsidRPr="00BD6CA8">
        <w:t>'</w:t>
      </w:r>
      <w:r w:rsidR="00BD6CA8" w:rsidRPr="00BD6CA8">
        <w:t xml:space="preserve">. </w:t>
      </w:r>
      <w:r w:rsidRPr="00BD6CA8">
        <w:t xml:space="preserve">Хомяков обвиняет Гегеля в том, что действительность он подчиняет движению рассудочного понятия, творящего мир, что в его системе осуществляется </w:t>
      </w:r>
      <w:r w:rsidR="00BD6CA8" w:rsidRPr="00BD6CA8">
        <w:t>"</w:t>
      </w:r>
      <w:r w:rsidRPr="00BD6CA8">
        <w:t>вечное, самовозрождающееся творение из недр отвлеченного понятия, не имеющего в себе никакой сущности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  <w:r w:rsidRPr="00BD6CA8">
        <w:t>А это, с его точки зрения, означает, что исходный пункт Гегеля</w:t>
      </w:r>
      <w:r w:rsidR="00BD6CA8" w:rsidRPr="00BD6CA8">
        <w:t xml:space="preserve"> - "</w:t>
      </w:r>
      <w:r w:rsidRPr="00BD6CA8">
        <w:t>отсутствие субстрата</w:t>
      </w:r>
      <w:r w:rsidR="00BD6CA8" w:rsidRPr="00BD6CA8">
        <w:t>"</w:t>
      </w:r>
      <w:r w:rsidRPr="00BD6CA8">
        <w:t xml:space="preserve">, </w:t>
      </w:r>
      <w:r w:rsidR="00BD6CA8" w:rsidRPr="00BD6CA8">
        <w:t xml:space="preserve">т.е. </w:t>
      </w:r>
      <w:r w:rsidRPr="00BD6CA8">
        <w:t>реального основания</w:t>
      </w:r>
      <w:r w:rsidR="00BD6CA8" w:rsidRPr="00BD6CA8">
        <w:t xml:space="preserve">. </w:t>
      </w:r>
      <w:r w:rsidRPr="00BD6CA8">
        <w:t>Поэтому, по мнению Хомякова, логично само возникновение материализма из гегелевского идеализма</w:t>
      </w:r>
      <w:r w:rsidR="00BD6CA8" w:rsidRPr="00BD6CA8">
        <w:t xml:space="preserve">; </w:t>
      </w:r>
      <w:r w:rsidRPr="00BD6CA8">
        <w:t xml:space="preserve">материализм в лице Фейербаха восполнил недостаток субстрата в философии Гегеля и в качестве субстрата провозгласил </w:t>
      </w:r>
      <w:r w:rsidR="00BD6CA8" w:rsidRPr="00BD6CA8">
        <w:t>"</w:t>
      </w:r>
      <w:r w:rsidRPr="00BD6CA8">
        <w:t>вещество</w:t>
      </w:r>
      <w:r w:rsidR="00BD6CA8" w:rsidRPr="00BD6CA8">
        <w:t xml:space="preserve">". </w:t>
      </w:r>
      <w:r w:rsidRPr="00BD6CA8">
        <w:t xml:space="preserve">Этот </w:t>
      </w:r>
      <w:r w:rsidR="00BD6CA8" w:rsidRPr="00BD6CA8">
        <w:t>"</w:t>
      </w:r>
      <w:r w:rsidRPr="00BD6CA8">
        <w:t>чистейший и грубейший материализм</w:t>
      </w:r>
      <w:r w:rsidR="00BD6CA8" w:rsidRPr="00BD6CA8">
        <w:t>"</w:t>
      </w:r>
      <w:r w:rsidRPr="00BD6CA8">
        <w:t xml:space="preserve"> для Хомякова еще более неприемлем</w:t>
      </w:r>
      <w:r w:rsidR="00BD6CA8" w:rsidRPr="00BD6CA8">
        <w:t xml:space="preserve">. </w:t>
      </w:r>
      <w:r w:rsidRPr="00BD6CA8">
        <w:t xml:space="preserve">Он иронически писал, что ум материалистов </w:t>
      </w:r>
      <w:r w:rsidR="00BD6CA8" w:rsidRPr="00BD6CA8">
        <w:t>"</w:t>
      </w:r>
      <w:r w:rsidRPr="00BD6CA8">
        <w:t>как будто не способен к напряжению чистого мышления, к созерцанию отвлеченного понятия</w:t>
      </w:r>
      <w:r w:rsidR="00BD6CA8" w:rsidRPr="00BD6CA8">
        <w:t xml:space="preserve">". </w:t>
      </w:r>
      <w:r w:rsidRPr="00BD6CA8">
        <w:t>Отвергая материализм, Хомяков в то же время чтил телесность тварного мира</w:t>
      </w:r>
      <w:r w:rsidR="00BD6CA8" w:rsidRPr="00BD6CA8">
        <w:t xml:space="preserve">. </w:t>
      </w:r>
      <w:r w:rsidRPr="00BD6CA8">
        <w:t xml:space="preserve">В богословском труде </w:t>
      </w:r>
      <w:r w:rsidR="00BD6CA8" w:rsidRPr="00BD6CA8">
        <w:t>"</w:t>
      </w:r>
      <w:r w:rsidRPr="00BD6CA8">
        <w:t>Церковь одна</w:t>
      </w:r>
      <w:r w:rsidR="00BD6CA8" w:rsidRPr="00BD6CA8">
        <w:t>"</w:t>
      </w:r>
      <w:r w:rsidRPr="00BD6CA8">
        <w:t xml:space="preserve"> он писал</w:t>
      </w:r>
      <w:r w:rsidR="00BD6CA8" w:rsidRPr="00BD6CA8">
        <w:t>: "</w:t>
      </w:r>
      <w:r w:rsidR="00BD6CA8">
        <w:t>...</w:t>
      </w:r>
      <w:r w:rsidR="00BD6CA8" w:rsidRPr="00BD6CA8">
        <w:t xml:space="preserve"> </w:t>
      </w:r>
      <w:r w:rsidRPr="00BD6CA8">
        <w:t>Никакой дух кроме Бога не может вполне назваться бестелесным</w:t>
      </w:r>
      <w:r w:rsidR="00BD6CA8" w:rsidRPr="00BD6CA8">
        <w:t xml:space="preserve">. </w:t>
      </w:r>
      <w:r w:rsidRPr="00BD6CA8">
        <w:t>Презирающий тело грешит гордостью духа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Конечно, можно иначе интерпретировать философскую систему Гегеля и материализм Фейербаха, чем это делает Хомяков, но нам важно понять и определить логику философских воззрений самого Хомякова, с позиций которой он трактует предшествующую и современную ему философию</w:t>
      </w:r>
      <w:r w:rsidR="00BD6CA8" w:rsidRPr="00BD6CA8">
        <w:t xml:space="preserve">. </w:t>
      </w:r>
      <w:r w:rsidRPr="00BD6CA8">
        <w:t>Гегелевский идеализм был для него неприемлем, ибо исходным понятием этого идеализма была абсолютная идея, а не Бог (Бог, по Гегелю, есть лишь ступень в развитии абсолютной идеи, а религия</w:t>
      </w:r>
      <w:r w:rsidR="00BD6CA8" w:rsidRPr="00BD6CA8">
        <w:t xml:space="preserve"> - </w:t>
      </w:r>
      <w:r w:rsidRPr="00BD6CA8">
        <w:t xml:space="preserve">форма, притом не высшая, познания </w:t>
      </w:r>
      <w:r w:rsidR="00BD6CA8" w:rsidRPr="00BD6CA8">
        <w:t>"</w:t>
      </w:r>
      <w:r w:rsidRPr="00BD6CA8">
        <w:t>абсолютного духа</w:t>
      </w:r>
      <w:r w:rsidR="00BD6CA8" w:rsidRPr="00BD6CA8">
        <w:t xml:space="preserve">"). </w:t>
      </w:r>
      <w:r w:rsidRPr="00BD6CA8">
        <w:t xml:space="preserve">Сам же Хомяков в качестве исходного </w:t>
      </w:r>
      <w:r w:rsidR="00BD6CA8" w:rsidRPr="00BD6CA8">
        <w:t>"</w:t>
      </w:r>
      <w:r w:rsidRPr="00BD6CA8">
        <w:t>субстрата</w:t>
      </w:r>
      <w:r w:rsidR="00BD6CA8" w:rsidRPr="00BD6CA8">
        <w:t>"</w:t>
      </w:r>
      <w:r w:rsidRPr="00BD6CA8">
        <w:t xml:space="preserve"> определяет Бога, называя его </w:t>
      </w:r>
      <w:r w:rsidR="00BD6CA8" w:rsidRPr="00BD6CA8">
        <w:t>"</w:t>
      </w:r>
      <w:r w:rsidRPr="00BD6CA8">
        <w:t>болящим Разумом</w:t>
      </w:r>
      <w:r w:rsidR="00BD6CA8" w:rsidRPr="00BD6CA8">
        <w:t>"</w:t>
      </w:r>
      <w:r w:rsidRPr="00BD6CA8">
        <w:t xml:space="preserve"> (см</w:t>
      </w:r>
      <w:r w:rsidR="00BD6CA8">
        <w:t>.3</w:t>
      </w:r>
      <w:r w:rsidRPr="00BD6CA8">
        <w:t>25,335-347</w:t>
      </w:r>
      <w:r w:rsidR="00BD6CA8" w:rsidRPr="00BD6CA8">
        <w:t xml:space="preserve">). </w:t>
      </w:r>
      <w:r w:rsidRPr="00BD6CA8">
        <w:t xml:space="preserve">Отсюда мир есть </w:t>
      </w:r>
      <w:r w:rsidR="00BD6CA8" w:rsidRPr="00BD6CA8">
        <w:t>"</w:t>
      </w:r>
      <w:r w:rsidRPr="00BD6CA8">
        <w:t>мысль Божия</w:t>
      </w:r>
      <w:r w:rsidR="00BD6CA8" w:rsidRPr="00BD6CA8">
        <w:t>"</w:t>
      </w:r>
      <w:r w:rsidRPr="00BD6CA8">
        <w:t xml:space="preserve">, проявленная в творении через </w:t>
      </w:r>
      <w:r w:rsidR="00BD6CA8" w:rsidRPr="00BD6CA8">
        <w:t>"</w:t>
      </w:r>
      <w:r w:rsidRPr="00BD6CA8">
        <w:t>свободную волю</w:t>
      </w:r>
      <w:r w:rsidR="00BD6CA8" w:rsidRPr="00BD6CA8">
        <w:t>"</w:t>
      </w:r>
      <w:r w:rsidRPr="00BD6CA8">
        <w:t xml:space="preserve"> и по </w:t>
      </w:r>
      <w:r w:rsidR="00BD6CA8" w:rsidRPr="00BD6CA8">
        <w:t>"</w:t>
      </w:r>
      <w:r w:rsidRPr="00BD6CA8">
        <w:t>закону любви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Итак, Воля в единстве с Разумом, по Хомякову, выражают Божественное творение мира и лишь, поскольку человек создан по образу</w:t>
      </w:r>
      <w:r w:rsidR="0017608A" w:rsidRPr="00BD6CA8">
        <w:rPr>
          <w:lang w:val="uk-UA"/>
        </w:rPr>
        <w:t xml:space="preserve"> </w:t>
      </w:r>
      <w:r w:rsidRPr="00BD6CA8">
        <w:t xml:space="preserve">и подобию Божьему, характеризуют самого человека как </w:t>
      </w:r>
      <w:r w:rsidR="00BD6CA8" w:rsidRPr="00BD6CA8">
        <w:t>"</w:t>
      </w:r>
      <w:r w:rsidRPr="00BD6CA8">
        <w:t>болящий ра</w:t>
      </w:r>
      <w:r w:rsidR="0017608A" w:rsidRPr="00BD6CA8">
        <w:t>зум</w:t>
      </w:r>
      <w:r w:rsidR="00BD6CA8" w:rsidRPr="00BD6CA8">
        <w:t>"</w:t>
      </w:r>
      <w:r w:rsidR="0017608A" w:rsidRPr="00BD6CA8">
        <w:t xml:space="preserve"> или </w:t>
      </w:r>
      <w:r w:rsidR="00BD6CA8" w:rsidRPr="00BD6CA8">
        <w:t>"</w:t>
      </w:r>
      <w:r w:rsidR="0017608A" w:rsidRPr="00BD6CA8">
        <w:t>разумеющую волю</w:t>
      </w:r>
      <w:r w:rsidR="00BD6CA8" w:rsidRPr="00BD6CA8">
        <w:t xml:space="preserve">". </w:t>
      </w:r>
      <w:r w:rsidRPr="00BD6CA8">
        <w:t xml:space="preserve">Следовательно, Бог в качестве </w:t>
      </w:r>
      <w:r w:rsidR="00BD6CA8" w:rsidRPr="00BD6CA8">
        <w:t>"</w:t>
      </w:r>
      <w:r w:rsidRPr="00BD6CA8">
        <w:t>водящего Разума</w:t>
      </w:r>
      <w:r w:rsidR="00BD6CA8" w:rsidRPr="00BD6CA8">
        <w:t>"</w:t>
      </w:r>
      <w:r w:rsidRPr="00BD6CA8">
        <w:t xml:space="preserve"> и есть бытийная сущность мира, а уже потом воля и разум суть психологические особенности человеческой личности</w:t>
      </w:r>
      <w:r w:rsidR="00BD6CA8" w:rsidRPr="00BD6CA8">
        <w:t xml:space="preserve">. </w:t>
      </w:r>
      <w:r w:rsidRPr="00BD6CA8">
        <w:t>Внимание, уделяемое Хомяковым воле в объективном и субъективном ее значении, было знамением времени</w:t>
      </w:r>
      <w:r w:rsidR="00BD6CA8" w:rsidRPr="00BD6CA8">
        <w:t xml:space="preserve">. </w:t>
      </w:r>
      <w:r w:rsidRPr="00BD6CA8">
        <w:t>Как известно, немецкий философ А</w:t>
      </w:r>
      <w:r w:rsidR="00BD6CA8" w:rsidRPr="00BD6CA8">
        <w:t xml:space="preserve">. </w:t>
      </w:r>
      <w:r w:rsidRPr="00BD6CA8">
        <w:t xml:space="preserve">Шопенгауэр поставил волю в центр своей философии, создав произведение с характерным названием </w:t>
      </w:r>
      <w:r w:rsidR="00BD6CA8" w:rsidRPr="00BD6CA8">
        <w:t>"</w:t>
      </w:r>
      <w:r w:rsidRPr="00BD6CA8">
        <w:t>Мир как воля и представление</w:t>
      </w:r>
      <w:r w:rsidR="00BD6CA8" w:rsidRPr="00BD6CA8">
        <w:t xml:space="preserve">". </w:t>
      </w:r>
      <w:r w:rsidRPr="00BD6CA8">
        <w:t>Хомяков вряд ли знал учение Шопенгауэра, книга которого, хотя и вышла в 1819 г</w:t>
      </w:r>
      <w:r w:rsidR="00BD6CA8" w:rsidRPr="00BD6CA8">
        <w:t>.,</w:t>
      </w:r>
      <w:r w:rsidRPr="00BD6CA8">
        <w:t xml:space="preserve"> прошла почти незамеченной, а известность и слава пришли к автору </w:t>
      </w:r>
      <w:r w:rsidR="00BD6CA8" w:rsidRPr="00BD6CA8">
        <w:t>"</w:t>
      </w:r>
      <w:r w:rsidRPr="00BD6CA8">
        <w:t>Мира как воли и представления</w:t>
      </w:r>
      <w:r w:rsidR="00BD6CA8" w:rsidRPr="00BD6CA8">
        <w:t>"</w:t>
      </w:r>
      <w:r w:rsidRPr="00BD6CA8">
        <w:t xml:space="preserve"> лишь в 50-е гг</w:t>
      </w:r>
      <w:r w:rsidR="00BD6CA8" w:rsidRPr="00BD6CA8">
        <w:t xml:space="preserve">. </w:t>
      </w:r>
      <w:r w:rsidRPr="00BD6CA8">
        <w:t>Шопенгауэр также выступил против панлогизма гегелевской философии, обращаясь к воле как внутренней сущности всех сил природы и человека</w:t>
      </w:r>
      <w:r w:rsidR="00BD6CA8" w:rsidRPr="00BD6CA8">
        <w:t xml:space="preserve">. </w:t>
      </w:r>
      <w:r w:rsidRPr="00BD6CA8">
        <w:t>Однако понимание волевого начала у немецкого философа и русского мыслителя совершенно различно</w:t>
      </w:r>
      <w:r w:rsidR="00BD6CA8" w:rsidRPr="00BD6CA8">
        <w:t xml:space="preserve">. </w:t>
      </w:r>
      <w:r w:rsidRPr="00BD6CA8">
        <w:t xml:space="preserve">Если у Шопенгауэра </w:t>
      </w:r>
      <w:r w:rsidR="00BD6CA8" w:rsidRPr="00BD6CA8">
        <w:t>"</w:t>
      </w:r>
      <w:r w:rsidRPr="00BD6CA8">
        <w:t>воля к жизни</w:t>
      </w:r>
      <w:r w:rsidR="00BD6CA8" w:rsidRPr="00BD6CA8">
        <w:t>"</w:t>
      </w:r>
      <w:r w:rsidRPr="00BD6CA8">
        <w:t xml:space="preserve"> не обладает разумной целью, то у Хомякова Воля внутренне сопряжена с Разумом</w:t>
      </w:r>
      <w:r w:rsidR="00BD6CA8" w:rsidRPr="00BD6CA8">
        <w:t xml:space="preserve">. </w:t>
      </w:r>
      <w:r w:rsidRPr="00BD6CA8">
        <w:t>Если шопенгауэровская воля</w:t>
      </w:r>
      <w:r w:rsidR="00BD6CA8" w:rsidRPr="00BD6CA8">
        <w:t xml:space="preserve"> - </w:t>
      </w:r>
      <w:r w:rsidRPr="00BD6CA8">
        <w:t xml:space="preserve">злая, саморазрушающаяся сила, агрессивное стремление, то у Хомякова творческая активность </w:t>
      </w:r>
      <w:r w:rsidR="00BD6CA8" w:rsidRPr="00BD6CA8">
        <w:t>"</w:t>
      </w:r>
      <w:r w:rsidRPr="00BD6CA8">
        <w:t>водящего Разума</w:t>
      </w:r>
      <w:r w:rsidR="00BD6CA8" w:rsidRPr="00BD6CA8">
        <w:t>"</w:t>
      </w:r>
      <w:r w:rsidRPr="00BD6CA8">
        <w:t xml:space="preserve"> осуществляется </w:t>
      </w:r>
      <w:r w:rsidR="00BD6CA8" w:rsidRPr="00BD6CA8">
        <w:t>"</w:t>
      </w:r>
      <w:r w:rsidRPr="00BD6CA8">
        <w:t>по закону любви</w:t>
      </w:r>
      <w:r w:rsidR="00BD6CA8" w:rsidRPr="00BD6CA8">
        <w:t xml:space="preserve">". </w:t>
      </w:r>
      <w:r w:rsidRPr="00BD6CA8">
        <w:t xml:space="preserve">Поэтому если Шопенгауэр точно назвал свое философское учение </w:t>
      </w:r>
      <w:r w:rsidR="00BD6CA8" w:rsidRPr="00BD6CA8">
        <w:t>"</w:t>
      </w:r>
      <w:r w:rsidRPr="00BD6CA8">
        <w:t>пессимизмом</w:t>
      </w:r>
      <w:r w:rsidR="00BD6CA8" w:rsidRPr="00BD6CA8">
        <w:t>"</w:t>
      </w:r>
      <w:r w:rsidRPr="00BD6CA8">
        <w:t>, то мироучение Хомякова пронизано оптимизмом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Бытийной, онтологической основой мира в философии Хомякова является Боги сам </w:t>
      </w:r>
      <w:r w:rsidR="00BD6CA8" w:rsidRPr="00BD6CA8">
        <w:t>"</w:t>
      </w:r>
      <w:r w:rsidRPr="00BD6CA8">
        <w:t>мир есть творение, мысль Божия</w:t>
      </w:r>
      <w:r w:rsidR="00BD6CA8" w:rsidRPr="00BD6CA8">
        <w:t xml:space="preserve">". </w:t>
      </w:r>
      <w:r w:rsidRPr="00BD6CA8">
        <w:t>И эта религиозность пронизывает не только ее онтологию, но и теорию познания</w:t>
      </w:r>
      <w:r w:rsidR="00BD6CA8" w:rsidRPr="00BD6CA8">
        <w:t xml:space="preserve"> - </w:t>
      </w:r>
      <w:r w:rsidRPr="00BD6CA8">
        <w:t>гносеологию</w:t>
      </w:r>
      <w:r w:rsidR="00BD6CA8" w:rsidRPr="00BD6CA8">
        <w:t xml:space="preserve">. </w:t>
      </w:r>
      <w:r w:rsidRPr="00BD6CA8">
        <w:t xml:space="preserve">По словам Хомякова, </w:t>
      </w:r>
      <w:r w:rsidR="00BD6CA8" w:rsidRPr="00BD6CA8">
        <w:t>"</w:t>
      </w:r>
      <w:r w:rsidRPr="00BD6CA8">
        <w:t xml:space="preserve">силы разума не доходят до </w:t>
      </w:r>
      <w:r w:rsidR="0017608A" w:rsidRPr="00BD6CA8">
        <w:t>истины Божией</w:t>
      </w:r>
      <w:r w:rsidR="00BD6CA8" w:rsidRPr="00BD6CA8">
        <w:t xml:space="preserve">". </w:t>
      </w:r>
      <w:r w:rsidRPr="00BD6CA8">
        <w:t xml:space="preserve">Само человеческое знание он подразделяет на </w:t>
      </w:r>
      <w:r w:rsidR="00BD6CA8" w:rsidRPr="00BD6CA8">
        <w:t>"</w:t>
      </w:r>
      <w:r w:rsidRPr="00BD6CA8">
        <w:t>знание внешнее</w:t>
      </w:r>
      <w:r w:rsidR="00BD6CA8" w:rsidRPr="00BD6CA8">
        <w:t>" - "</w:t>
      </w:r>
      <w:r w:rsidRPr="00BD6CA8">
        <w:t>убеждение логическое</w:t>
      </w:r>
      <w:r w:rsidR="00BD6CA8" w:rsidRPr="00BD6CA8">
        <w:t xml:space="preserve">" - </w:t>
      </w:r>
      <w:r w:rsidRPr="00BD6CA8">
        <w:t xml:space="preserve">и </w:t>
      </w:r>
      <w:r w:rsidR="00BD6CA8" w:rsidRPr="00BD6CA8">
        <w:t>"</w:t>
      </w:r>
      <w:r w:rsidRPr="00BD6CA8">
        <w:t>внутреннее знание</w:t>
      </w:r>
      <w:r w:rsidR="00BD6CA8" w:rsidRPr="00BD6CA8">
        <w:t xml:space="preserve">". </w:t>
      </w:r>
      <w:r w:rsidRPr="00BD6CA8">
        <w:t xml:space="preserve">Последнее и есть истинное знание, сопряженное </w:t>
      </w:r>
      <w:r w:rsidR="00BD6CA8" w:rsidRPr="00BD6CA8">
        <w:t>"</w:t>
      </w:r>
      <w:r w:rsidRPr="00BD6CA8">
        <w:t>с верою, ви</w:t>
      </w:r>
      <w:r w:rsidR="0017608A" w:rsidRPr="00BD6CA8">
        <w:t>дящею невидимое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Как и Киреевский, Хомяков не противопоставляет веру знанию и разуму как таковому</w:t>
      </w:r>
      <w:r w:rsidR="00BD6CA8" w:rsidRPr="00BD6CA8">
        <w:t xml:space="preserve">. </w:t>
      </w:r>
      <w:r w:rsidRPr="00BD6CA8">
        <w:t>Знание и разум противостоят вере, когда они ее лишены</w:t>
      </w:r>
      <w:r w:rsidR="00BD6CA8" w:rsidRPr="00BD6CA8">
        <w:t xml:space="preserve">. </w:t>
      </w:r>
      <w:r w:rsidRPr="00BD6CA8">
        <w:t xml:space="preserve">Но сама вера должна быть разумной, и вера сама есть </w:t>
      </w:r>
      <w:r w:rsidR="00BD6CA8" w:rsidRPr="00BD6CA8">
        <w:t>"</w:t>
      </w:r>
      <w:r w:rsidRPr="00BD6CA8">
        <w:t>внутреннее знание</w:t>
      </w:r>
      <w:r w:rsidR="00BD6CA8" w:rsidRPr="00BD6CA8">
        <w:t>" - "</w:t>
      </w:r>
      <w:r w:rsidRPr="00BD6CA8">
        <w:t>внут</w:t>
      </w:r>
      <w:r w:rsidR="0017608A" w:rsidRPr="00BD6CA8">
        <w:t>реннее знание веры</w:t>
      </w:r>
      <w:r w:rsidR="00BD6CA8" w:rsidRPr="00BD6CA8">
        <w:t xml:space="preserve">". </w:t>
      </w:r>
      <w:r w:rsidRPr="00BD6CA8">
        <w:t xml:space="preserve">При всех своих претензиях к Канту и кантианцам Хомяков считал, что Кант </w:t>
      </w:r>
      <w:r w:rsidR="00BD6CA8" w:rsidRPr="00BD6CA8">
        <w:t>"</w:t>
      </w:r>
      <w:r w:rsidRPr="00BD6CA8">
        <w:t>памятника заслуживает</w:t>
      </w:r>
      <w:r w:rsidR="00BD6CA8" w:rsidRPr="00BD6CA8">
        <w:t>"</w:t>
      </w:r>
      <w:r w:rsidRPr="00BD6CA8">
        <w:t xml:space="preserve">, ибо </w:t>
      </w:r>
      <w:r w:rsidR="00BD6CA8" w:rsidRPr="00BD6CA8">
        <w:t>"</w:t>
      </w:r>
      <w:r w:rsidRPr="00BD6CA8">
        <w:t xml:space="preserve">убил скептицизм, доказал, что вера есть </w:t>
      </w:r>
      <w:r w:rsidR="0017608A" w:rsidRPr="00BD6CA8">
        <w:t>высшее, безусловное знание</w:t>
      </w:r>
      <w:r w:rsidR="00BD6CA8" w:rsidRPr="00BD6CA8">
        <w:t xml:space="preserve">". </w:t>
      </w:r>
    </w:p>
    <w:p w:rsidR="005E624E" w:rsidRPr="00BD6CA8" w:rsidRDefault="00BD6CA8" w:rsidP="00BD6CA8">
      <w:pPr>
        <w:widowControl w:val="0"/>
        <w:autoSpaceDE w:val="0"/>
        <w:autoSpaceDN w:val="0"/>
        <w:adjustRightInd w:val="0"/>
      </w:pPr>
      <w:r w:rsidRPr="00BD6CA8">
        <w:t>"</w:t>
      </w:r>
      <w:r w:rsidR="005E624E" w:rsidRPr="00BD6CA8">
        <w:t>Разум жив восприятием явления в вере</w:t>
      </w:r>
      <w:r w:rsidRPr="00BD6CA8">
        <w:t>"</w:t>
      </w:r>
      <w:r w:rsidR="005E624E" w:rsidRPr="00BD6CA8">
        <w:t>,</w:t>
      </w:r>
      <w:r w:rsidRPr="00BD6CA8">
        <w:t xml:space="preserve"> - </w:t>
      </w:r>
      <w:r w:rsidR="005E624E" w:rsidRPr="00BD6CA8">
        <w:t xml:space="preserve">отмечает Хомяков, в данном случае называя </w:t>
      </w:r>
      <w:r w:rsidRPr="00BD6CA8">
        <w:t>"</w:t>
      </w:r>
      <w:r w:rsidR="005E624E" w:rsidRPr="00BD6CA8">
        <w:t>верою ту способность разума, которая воспринимает действительные данные, передаваемые ею на разбор и сознание рассудка</w:t>
      </w:r>
      <w:r w:rsidRPr="00BD6CA8">
        <w:t>". "</w:t>
      </w:r>
      <w:r w:rsidR="005E624E" w:rsidRPr="00BD6CA8">
        <w:t>Вера</w:t>
      </w:r>
      <w:r w:rsidRPr="00BD6CA8">
        <w:t>"</w:t>
      </w:r>
      <w:r w:rsidR="005E624E" w:rsidRPr="00BD6CA8">
        <w:t xml:space="preserve"> в этом значении принадлежит к </w:t>
      </w:r>
      <w:r w:rsidRPr="00BD6CA8">
        <w:t>"</w:t>
      </w:r>
      <w:r w:rsidR="005E624E" w:rsidRPr="00BD6CA8">
        <w:t>области, предшествующей логическому сознанию и наполненной сознанием жизненным, не нуждающимся в доказательствах и доводах</w:t>
      </w:r>
      <w:r w:rsidRPr="00BD6CA8">
        <w:t xml:space="preserve">". </w:t>
      </w:r>
      <w:r w:rsidR="005E624E" w:rsidRPr="00BD6CA8">
        <w:t xml:space="preserve">Таким образом, </w:t>
      </w:r>
      <w:r w:rsidRPr="00BD6CA8">
        <w:t>"</w:t>
      </w:r>
      <w:r w:rsidR="005E624E" w:rsidRPr="00BD6CA8">
        <w:t>вера</w:t>
      </w:r>
      <w:r w:rsidRPr="00BD6CA8">
        <w:t>"</w:t>
      </w:r>
      <w:r w:rsidR="005E624E" w:rsidRPr="00BD6CA8">
        <w:t xml:space="preserve"> в первоначальном смысле выступает на самом первом этапе познавательного процесса</w:t>
      </w:r>
      <w:r w:rsidRPr="00BD6CA8">
        <w:t xml:space="preserve">. </w:t>
      </w:r>
      <w:r w:rsidR="005E624E" w:rsidRPr="00BD6CA8">
        <w:t xml:space="preserve">Эту </w:t>
      </w:r>
      <w:r w:rsidRPr="00BD6CA8">
        <w:t>"</w:t>
      </w:r>
      <w:r w:rsidR="005E624E" w:rsidRPr="00BD6CA8">
        <w:t>веру</w:t>
      </w:r>
      <w:r w:rsidRPr="00BD6CA8">
        <w:t>"</w:t>
      </w:r>
      <w:r w:rsidR="0017608A" w:rsidRPr="00BD6CA8">
        <w:rPr>
          <w:lang w:val="uk-UA"/>
        </w:rPr>
        <w:t xml:space="preserve"> </w:t>
      </w:r>
      <w:r w:rsidR="005E624E" w:rsidRPr="00BD6CA8">
        <w:t>(</w:t>
      </w:r>
      <w:r w:rsidRPr="00BD6CA8">
        <w:t>"</w:t>
      </w:r>
      <w:r w:rsidR="005E624E" w:rsidRPr="00BD6CA8">
        <w:t>первичные акты веры</w:t>
      </w:r>
      <w:r w:rsidRPr="00BD6CA8">
        <w:t xml:space="preserve">" - </w:t>
      </w:r>
      <w:r w:rsidR="005E624E" w:rsidRPr="00BD6CA8">
        <w:t>по характеристике В</w:t>
      </w:r>
      <w:r>
        <w:t xml:space="preserve">.В. </w:t>
      </w:r>
      <w:r w:rsidR="005E624E" w:rsidRPr="00BD6CA8">
        <w:t>Зеньковского</w:t>
      </w:r>
      <w:r w:rsidRPr="00BD6CA8">
        <w:t xml:space="preserve">) </w:t>
      </w:r>
      <w:r w:rsidR="005E624E" w:rsidRPr="00BD6CA8">
        <w:t xml:space="preserve">Хомяков именует </w:t>
      </w:r>
      <w:r w:rsidRPr="00BD6CA8">
        <w:t>"</w:t>
      </w:r>
      <w:r w:rsidR="005E624E" w:rsidRPr="00BD6CA8">
        <w:t>живознанием</w:t>
      </w:r>
      <w:r w:rsidRPr="00BD6CA8">
        <w:rPr>
          <w:lang w:val="uk-UA"/>
        </w:rPr>
        <w:t xml:space="preserve">". </w:t>
      </w:r>
      <w:r w:rsidRPr="00BD6CA8">
        <w:t>"</w:t>
      </w:r>
      <w:r w:rsidR="005E624E" w:rsidRPr="00BD6CA8">
        <w:t>Живознание</w:t>
      </w:r>
      <w:r w:rsidRPr="00BD6CA8">
        <w:t>"</w:t>
      </w:r>
      <w:r w:rsidR="005E624E" w:rsidRPr="00BD6CA8">
        <w:t xml:space="preserve">, </w:t>
      </w:r>
      <w:r w:rsidRPr="00BD6CA8">
        <w:t>"</w:t>
      </w:r>
      <w:r w:rsidR="005E624E" w:rsidRPr="00BD6CA8">
        <w:t>жизненное сознание</w:t>
      </w:r>
      <w:r w:rsidRPr="00BD6CA8">
        <w:t xml:space="preserve">" - </w:t>
      </w:r>
      <w:r w:rsidR="005E624E" w:rsidRPr="00BD6CA8">
        <w:t>начальный этап процесса познания</w:t>
      </w:r>
      <w:r w:rsidRPr="00BD6CA8">
        <w:t xml:space="preserve"> - </w:t>
      </w:r>
      <w:r w:rsidR="005E624E" w:rsidRPr="00BD6CA8">
        <w:t xml:space="preserve">для Хомякова есть </w:t>
      </w:r>
      <w:r w:rsidRPr="00BD6CA8">
        <w:t>"</w:t>
      </w:r>
      <w:r w:rsidR="005E624E" w:rsidRPr="00BD6CA8">
        <w:t>вера</w:t>
      </w:r>
      <w:r w:rsidRPr="00BD6CA8">
        <w:t>"</w:t>
      </w:r>
      <w:r w:rsidR="005E624E" w:rsidRPr="00BD6CA8">
        <w:t xml:space="preserve">, вероятно, потому, что человек на этой стадии познавательной деятельности без всякого логического рассуждения верит жизненному содержанию своего сознания, без всяких доказательств доверяет Божьему миру, уверен в его объективном внешнем существовании, отличном от </w:t>
      </w:r>
      <w:r w:rsidRPr="00BD6CA8">
        <w:t>"</w:t>
      </w:r>
      <w:r w:rsidR="005E624E" w:rsidRPr="00BD6CA8">
        <w:t>умственного мира</w:t>
      </w:r>
      <w:r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Наряду с этим значением понятие </w:t>
      </w:r>
      <w:r w:rsidR="00BD6CA8" w:rsidRPr="00BD6CA8">
        <w:t>"</w:t>
      </w:r>
      <w:r w:rsidRPr="00BD6CA8">
        <w:t>вера</w:t>
      </w:r>
      <w:r w:rsidR="00BD6CA8" w:rsidRPr="00BD6CA8">
        <w:t>"</w:t>
      </w:r>
      <w:r w:rsidRPr="00BD6CA8">
        <w:t xml:space="preserve">, по Хомякову, означает также высшее состояние разума, уже преодолевшего </w:t>
      </w:r>
      <w:r w:rsidR="00BD6CA8" w:rsidRPr="00BD6CA8">
        <w:t>"</w:t>
      </w:r>
      <w:r w:rsidRPr="00BD6CA8">
        <w:t>логический рассудок</w:t>
      </w:r>
      <w:r w:rsidR="00BD6CA8" w:rsidRPr="00BD6CA8">
        <w:t>"</w:t>
      </w:r>
      <w:r w:rsidRPr="00BD6CA8">
        <w:t xml:space="preserve">, поднявшегося до </w:t>
      </w:r>
      <w:r w:rsidR="00BD6CA8" w:rsidRPr="00BD6CA8">
        <w:t>"</w:t>
      </w:r>
      <w:r w:rsidRPr="00BD6CA8">
        <w:t>целостного разума</w:t>
      </w:r>
      <w:r w:rsidR="00BD6CA8" w:rsidRPr="00BD6CA8">
        <w:t>"</w:t>
      </w:r>
      <w:r w:rsidRPr="00BD6CA8">
        <w:t xml:space="preserve">, </w:t>
      </w:r>
      <w:r w:rsidR="00BD6CA8" w:rsidRPr="00BD6CA8">
        <w:t>"</w:t>
      </w:r>
      <w:r w:rsidRPr="00BD6CA8">
        <w:t>всецелого разума</w:t>
      </w:r>
      <w:r w:rsidR="00BD6CA8" w:rsidRPr="00BD6CA8">
        <w:t>". "</w:t>
      </w:r>
      <w:r w:rsidRPr="00BD6CA8">
        <w:t>Всецелый разум</w:t>
      </w:r>
      <w:r w:rsidR="00BD6CA8" w:rsidRPr="00BD6CA8">
        <w:t xml:space="preserve">" - </w:t>
      </w:r>
      <w:r w:rsidRPr="00BD6CA8">
        <w:t xml:space="preserve">это </w:t>
      </w:r>
      <w:r w:rsidR="00BD6CA8" w:rsidRPr="00BD6CA8">
        <w:t>"</w:t>
      </w:r>
      <w:r w:rsidRPr="00BD6CA8">
        <w:t>болящий разум</w:t>
      </w:r>
      <w:r w:rsidR="00BD6CA8" w:rsidRPr="00BD6CA8">
        <w:t>"</w:t>
      </w:r>
      <w:r w:rsidRPr="00BD6CA8">
        <w:t xml:space="preserve">, или </w:t>
      </w:r>
      <w:r w:rsidR="00BD6CA8" w:rsidRPr="00BD6CA8">
        <w:t>"</w:t>
      </w:r>
      <w:r w:rsidRPr="00BD6CA8">
        <w:t>разумеющая воля</w:t>
      </w:r>
      <w:r w:rsidR="00BD6CA8" w:rsidRPr="00BD6CA8">
        <w:t>"</w:t>
      </w:r>
      <w:r w:rsidRPr="00BD6CA8">
        <w:t xml:space="preserve">, </w:t>
      </w:r>
      <w:r w:rsidR="00BD6CA8" w:rsidRPr="00BD6CA8">
        <w:t>"</w:t>
      </w:r>
      <w:r w:rsidRPr="00BD6CA8">
        <w:t xml:space="preserve">тождество умного </w:t>
      </w:r>
      <w:r w:rsidR="0017608A" w:rsidRPr="00BD6CA8">
        <w:t>естества и воли</w:t>
      </w:r>
      <w:r w:rsidR="00BD6CA8" w:rsidRPr="00BD6CA8">
        <w:t xml:space="preserve">". </w:t>
      </w:r>
      <w:r w:rsidRPr="00BD6CA8">
        <w:t xml:space="preserve">Разуму присуща и вера как его </w:t>
      </w:r>
      <w:r w:rsidR="00BD6CA8" w:rsidRPr="00BD6CA8">
        <w:t>"</w:t>
      </w:r>
      <w:r w:rsidRPr="00BD6CA8">
        <w:t>отражательная восприимчивость</w:t>
      </w:r>
      <w:r w:rsidR="00BD6CA8" w:rsidRPr="00BD6CA8">
        <w:t>"</w:t>
      </w:r>
      <w:r w:rsidRPr="00BD6CA8">
        <w:t>, способность видеть невидимое</w:t>
      </w:r>
      <w:r w:rsidR="00BD6CA8" w:rsidRPr="00BD6CA8">
        <w:t xml:space="preserve">. </w:t>
      </w:r>
      <w:r w:rsidRPr="00BD6CA8">
        <w:t>Вера</w:t>
      </w:r>
      <w:r w:rsidR="00BD6CA8" w:rsidRPr="00BD6CA8">
        <w:t xml:space="preserve"> - </w:t>
      </w:r>
      <w:r w:rsidRPr="00BD6CA8">
        <w:t>высшее состояние разума, и она сама разумна</w:t>
      </w:r>
      <w:r w:rsidR="00BD6CA8" w:rsidRPr="00BD6CA8">
        <w:t xml:space="preserve">. </w:t>
      </w:r>
      <w:r w:rsidRPr="00BD6CA8">
        <w:t xml:space="preserve">Вера вносит в разум </w:t>
      </w:r>
      <w:r w:rsidR="00BD6CA8" w:rsidRPr="00BD6CA8">
        <w:t>"</w:t>
      </w:r>
      <w:r w:rsidRPr="00BD6CA8">
        <w:t>нравственное начало</w:t>
      </w:r>
      <w:r w:rsidR="00BD6CA8" w:rsidRPr="00BD6CA8">
        <w:t>"</w:t>
      </w:r>
      <w:r w:rsidRPr="00BD6CA8">
        <w:t xml:space="preserve">, ибо сама </w:t>
      </w:r>
      <w:r w:rsidR="00BD6CA8" w:rsidRPr="00BD6CA8">
        <w:t>"</w:t>
      </w:r>
      <w:r w:rsidRPr="00BD6CA8">
        <w:t>вера есть начало, по самому существу своему, нравственное</w:t>
      </w:r>
      <w:r w:rsidR="00BD6CA8" w:rsidRPr="00BD6CA8">
        <w:t>"</w:t>
      </w:r>
      <w:r w:rsidRPr="00BD6CA8">
        <w:t xml:space="preserve">, так как </w:t>
      </w:r>
      <w:r w:rsidR="00BD6CA8" w:rsidRPr="00BD6CA8">
        <w:t>"</w:t>
      </w:r>
      <w:r w:rsidRPr="00BD6CA8">
        <w:t>вера</w:t>
      </w:r>
      <w:r w:rsidR="00BD6CA8" w:rsidRPr="00BD6CA8">
        <w:t xml:space="preserve"> - </w:t>
      </w:r>
      <w:r w:rsidRPr="00BD6CA8">
        <w:t>жизнь и истина в одно и то же время</w:t>
      </w:r>
      <w:r w:rsidR="00BD6CA8" w:rsidRPr="00BD6CA8">
        <w:t>"</w:t>
      </w:r>
      <w:r w:rsidRPr="00BD6CA8">
        <w:t xml:space="preserve">, она </w:t>
      </w:r>
      <w:r w:rsidR="00BD6CA8" w:rsidRPr="00BD6CA8">
        <w:t>"</w:t>
      </w:r>
      <w:r w:rsidRPr="00BD6CA8">
        <w:t>есть такое действие, которым человек, осуждая свою собственную несовершенную и злостную личность, ищет соединиться с существом нравственным по преимуществу, с Иисус</w:t>
      </w:r>
      <w:r w:rsidR="0017608A" w:rsidRPr="00BD6CA8">
        <w:t>ом праведным, с Богочеловеком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П</w:t>
      </w:r>
      <w:r w:rsidR="0017608A" w:rsidRPr="00BD6CA8">
        <w:t xml:space="preserve">оэтому </w:t>
      </w:r>
      <w:r w:rsidR="00BD6CA8" w:rsidRPr="00BD6CA8">
        <w:t>"</w:t>
      </w:r>
      <w:r w:rsidR="0017608A" w:rsidRPr="00BD6CA8">
        <w:t>верующий знает истину</w:t>
      </w:r>
      <w:r w:rsidR="00BD6CA8" w:rsidRPr="00BD6CA8">
        <w:t xml:space="preserve">". </w:t>
      </w:r>
      <w:r w:rsidRPr="00BD6CA8">
        <w:t>Истина недостижима без любви</w:t>
      </w:r>
      <w:r w:rsidR="00BD6CA8" w:rsidRPr="00BD6CA8">
        <w:t xml:space="preserve">. </w:t>
      </w:r>
      <w:r w:rsidRPr="00BD6CA8">
        <w:t>Любовь</w:t>
      </w:r>
      <w:r w:rsidR="00BD6CA8" w:rsidRPr="00BD6CA8">
        <w:t xml:space="preserve"> - </w:t>
      </w:r>
      <w:r w:rsidRPr="00BD6CA8">
        <w:t xml:space="preserve">Божественный дар, который обеспечивает </w:t>
      </w:r>
      <w:r w:rsidR="00BD6CA8" w:rsidRPr="00BD6CA8">
        <w:t>"</w:t>
      </w:r>
      <w:r w:rsidRPr="00BD6CA8">
        <w:t>за людьм</w:t>
      </w:r>
      <w:r w:rsidR="0017608A" w:rsidRPr="00BD6CA8">
        <w:t>и познание безусловной истины</w:t>
      </w:r>
      <w:r w:rsidR="00BD6CA8" w:rsidRPr="00BD6CA8">
        <w:t xml:space="preserve">". </w:t>
      </w:r>
      <w:r w:rsidRPr="00BD6CA8">
        <w:t xml:space="preserve">Притом </w:t>
      </w:r>
      <w:r w:rsidR="00BD6CA8" w:rsidRPr="00BD6CA8">
        <w:t>"</w:t>
      </w:r>
      <w:r w:rsidRPr="00BD6CA8">
        <w:t>недоступная для отдельного мышления истина доступна только совокупности мы</w:t>
      </w:r>
      <w:r w:rsidR="0017608A" w:rsidRPr="00BD6CA8">
        <w:t>шлений, связанных любовью</w:t>
      </w:r>
      <w:r w:rsidR="00BD6CA8" w:rsidRPr="00BD6CA8">
        <w:t xml:space="preserve">". </w:t>
      </w:r>
      <w:r w:rsidRPr="00BD6CA8">
        <w:t xml:space="preserve">Таким образом, Хомяков утверждает принципы, по словам исследователя, </w:t>
      </w:r>
      <w:r w:rsidR="00BD6CA8" w:rsidRPr="00BD6CA8">
        <w:t>"</w:t>
      </w:r>
      <w:r w:rsidRPr="00BD6CA8">
        <w:t>соборной гносеологии</w:t>
      </w:r>
      <w:r w:rsidR="00BD6CA8" w:rsidRPr="00BD6CA8">
        <w:t xml:space="preserve">". </w:t>
      </w:r>
    </w:p>
    <w:p w:rsidR="005E624E" w:rsidRPr="00BD6CA8" w:rsidRDefault="00BD6CA8" w:rsidP="00BD6CA8">
      <w:pPr>
        <w:widowControl w:val="0"/>
        <w:autoSpaceDE w:val="0"/>
        <w:autoSpaceDN w:val="0"/>
        <w:adjustRightInd w:val="0"/>
      </w:pPr>
      <w:r w:rsidRPr="00BD6CA8">
        <w:t>"</w:t>
      </w:r>
      <w:r w:rsidR="005E624E" w:rsidRPr="00BD6CA8">
        <w:t>Соборность</w:t>
      </w:r>
      <w:r w:rsidRPr="00BD6CA8">
        <w:t xml:space="preserve">" - </w:t>
      </w:r>
      <w:r w:rsidR="005E624E" w:rsidRPr="00BD6CA8">
        <w:t>центральное понятие философии Хомякова, усвоенное последующей русской религиозной философией</w:t>
      </w:r>
      <w:r w:rsidRPr="00BD6CA8">
        <w:t xml:space="preserve">. </w:t>
      </w:r>
      <w:r w:rsidR="005E624E" w:rsidRPr="00BD6CA8">
        <w:t xml:space="preserve">Слово </w:t>
      </w:r>
      <w:r w:rsidRPr="00BD6CA8">
        <w:t>"</w:t>
      </w:r>
      <w:r w:rsidR="005E624E" w:rsidRPr="00BD6CA8">
        <w:t>соборность</w:t>
      </w:r>
      <w:r w:rsidRPr="00BD6CA8">
        <w:t>"</w:t>
      </w:r>
      <w:r w:rsidR="005E624E" w:rsidRPr="00BD6CA8">
        <w:t xml:space="preserve">, очевидно, связано со словом </w:t>
      </w:r>
      <w:r w:rsidRPr="00BD6CA8">
        <w:t>"</w:t>
      </w:r>
      <w:r w:rsidR="005E624E" w:rsidRPr="00BD6CA8">
        <w:t>собор</w:t>
      </w:r>
      <w:r w:rsidRPr="00BD6CA8">
        <w:t>"</w:t>
      </w:r>
      <w:r w:rsidR="005E624E" w:rsidRPr="00BD6CA8">
        <w:t xml:space="preserve">, притом не только в значении </w:t>
      </w:r>
      <w:r w:rsidRPr="00BD6CA8">
        <w:t>"</w:t>
      </w:r>
      <w:r w:rsidR="005E624E" w:rsidRPr="00BD6CA8">
        <w:t>главная церковь в городе</w:t>
      </w:r>
      <w:r w:rsidRPr="00BD6CA8">
        <w:t>"</w:t>
      </w:r>
      <w:r w:rsidR="005E624E" w:rsidRPr="00BD6CA8">
        <w:t xml:space="preserve">, но и как </w:t>
      </w:r>
      <w:r w:rsidRPr="00BD6CA8">
        <w:t>"</w:t>
      </w:r>
      <w:r w:rsidR="005E624E" w:rsidRPr="00BD6CA8">
        <w:t>сбор</w:t>
      </w:r>
      <w:r w:rsidRPr="00BD6CA8">
        <w:t>"</w:t>
      </w:r>
      <w:r w:rsidR="005E624E" w:rsidRPr="00BD6CA8">
        <w:t xml:space="preserve">, </w:t>
      </w:r>
      <w:r w:rsidRPr="00BD6CA8">
        <w:t>"</w:t>
      </w:r>
      <w:r w:rsidR="005E624E" w:rsidRPr="00BD6CA8">
        <w:t>собрание</w:t>
      </w:r>
      <w:r w:rsidRPr="00BD6CA8">
        <w:t>"</w:t>
      </w:r>
      <w:r w:rsidR="005E624E" w:rsidRPr="00BD6CA8">
        <w:t xml:space="preserve"> (</w:t>
      </w:r>
      <w:r w:rsidRPr="00BD6CA8">
        <w:t>"</w:t>
      </w:r>
      <w:r w:rsidR="005E624E" w:rsidRPr="00BD6CA8">
        <w:t>вселенский собор</w:t>
      </w:r>
      <w:r w:rsidRPr="00BD6CA8">
        <w:t xml:space="preserve">" - </w:t>
      </w:r>
      <w:r w:rsidR="005E624E" w:rsidRPr="00BD6CA8">
        <w:t xml:space="preserve">сбор всех епископов, </w:t>
      </w:r>
      <w:r w:rsidRPr="00BD6CA8">
        <w:t>"</w:t>
      </w:r>
      <w:r w:rsidR="005E624E" w:rsidRPr="00BD6CA8">
        <w:t>поместный собор</w:t>
      </w:r>
      <w:r w:rsidRPr="00BD6CA8">
        <w:t>"</w:t>
      </w:r>
      <w:r w:rsidR="005E624E" w:rsidRPr="00BD6CA8">
        <w:t xml:space="preserve"> духовенства или же светский </w:t>
      </w:r>
      <w:r w:rsidRPr="00BD6CA8">
        <w:t>"</w:t>
      </w:r>
      <w:r w:rsidR="005E624E" w:rsidRPr="00BD6CA8">
        <w:t>земский собор</w:t>
      </w:r>
      <w:r w:rsidRPr="00BD6CA8">
        <w:t xml:space="preserve">"). </w:t>
      </w:r>
      <w:r w:rsidR="005E624E" w:rsidRPr="00BD6CA8">
        <w:t xml:space="preserve">По словам Хомякова, </w:t>
      </w:r>
      <w:r w:rsidRPr="00BD6CA8">
        <w:t>"</w:t>
      </w:r>
      <w:r w:rsidR="005E624E" w:rsidRPr="00BD6CA8">
        <w:t>собор</w:t>
      </w:r>
      <w:r w:rsidRPr="00BD6CA8">
        <w:t>"</w:t>
      </w:r>
      <w:r w:rsidR="005E624E" w:rsidRPr="00BD6CA8">
        <w:t xml:space="preserve"> </w:t>
      </w:r>
      <w:r w:rsidRPr="00BD6CA8">
        <w:t>"</w:t>
      </w:r>
      <w:r w:rsidR="005E624E" w:rsidRPr="00BD6CA8">
        <w:t>выражает идею собрания, не обязательно соединенного в каком-либо месте, но существующего потенциально без внешнего соединен</w:t>
      </w:r>
      <w:r w:rsidR="0017608A" w:rsidRPr="00BD6CA8">
        <w:t>ия</w:t>
      </w:r>
      <w:r w:rsidRPr="00BD6CA8">
        <w:t xml:space="preserve">. </w:t>
      </w:r>
      <w:r w:rsidR="0017608A" w:rsidRPr="00BD6CA8">
        <w:t>Это единство во множестве</w:t>
      </w:r>
      <w:r w:rsidRPr="00BD6CA8">
        <w:t xml:space="preserve">". </w:t>
      </w:r>
      <w:r w:rsidR="005E624E" w:rsidRPr="00BD6CA8">
        <w:t xml:space="preserve">В его понимании </w:t>
      </w:r>
      <w:r w:rsidRPr="00BD6CA8">
        <w:t>"</w:t>
      </w:r>
      <w:r w:rsidR="005E624E" w:rsidRPr="00BD6CA8">
        <w:t>соборность</w:t>
      </w:r>
      <w:r w:rsidRPr="00BD6CA8">
        <w:t xml:space="preserve">" - </w:t>
      </w:r>
      <w:r w:rsidR="005E624E" w:rsidRPr="00BD6CA8">
        <w:t>прежде всего имеет религиозный смысл, с особой силой выявленный в православии</w:t>
      </w:r>
      <w:r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С точки зрения православного богослова, </w:t>
      </w:r>
      <w:r w:rsidR="00BD6CA8" w:rsidRPr="00BD6CA8">
        <w:t>"</w:t>
      </w:r>
      <w:r w:rsidRPr="00BD6CA8">
        <w:t>человек в протестантстве</w:t>
      </w:r>
      <w:r w:rsidR="00BD6CA8" w:rsidRPr="00BD6CA8">
        <w:t>"</w:t>
      </w:r>
      <w:r w:rsidRPr="00BD6CA8">
        <w:t xml:space="preserve"> подобен песчинке, поскольку она </w:t>
      </w:r>
      <w:r w:rsidR="00BD6CA8" w:rsidRPr="00BD6CA8">
        <w:t>"</w:t>
      </w:r>
      <w:r w:rsidRPr="00BD6CA8">
        <w:t>действительно не получает нового бытия от груды,</w:t>
      </w:r>
      <w:r w:rsidR="0017608A" w:rsidRPr="00BD6CA8">
        <w:t xml:space="preserve"> в которую забросил ее случай</w:t>
      </w:r>
      <w:r w:rsidR="00BD6CA8" w:rsidRPr="00BD6CA8">
        <w:t>". "</w:t>
      </w:r>
      <w:r w:rsidRPr="00BD6CA8">
        <w:t>Войдите в протестантский храм</w:t>
      </w:r>
      <w:r w:rsidR="00BD6CA8" w:rsidRPr="00BD6CA8">
        <w:t xml:space="preserve">. </w:t>
      </w:r>
      <w:r w:rsidRPr="00BD6CA8">
        <w:t>Не в совершенном ли одиночестве стоит в нем молящийся</w:t>
      </w:r>
      <w:r w:rsidR="00BD6CA8" w:rsidRPr="00BD6CA8">
        <w:t xml:space="preserve">? " - </w:t>
      </w:r>
      <w:r w:rsidR="0017608A" w:rsidRPr="00BD6CA8">
        <w:t>риторически спрашивает Хомяков</w:t>
      </w:r>
      <w:r w:rsidR="00BD6CA8" w:rsidRPr="00BD6CA8">
        <w:t xml:space="preserve">. </w:t>
      </w:r>
      <w:r w:rsidRPr="00BD6CA8">
        <w:t xml:space="preserve">В католическом же храме на первый взгляд молитва каждого сливается в одну общую молитву, но </w:t>
      </w:r>
      <w:r w:rsidR="00BD6CA8" w:rsidRPr="00BD6CA8">
        <w:t>"</w:t>
      </w:r>
      <w:r w:rsidRPr="00BD6CA8">
        <w:t>и здесь человек остается одиноким перед молитвою, ибо от него не требуется, чтоб он ее понимал</w:t>
      </w:r>
      <w:r w:rsidR="00BD6CA8" w:rsidRPr="00BD6CA8">
        <w:t>"</w:t>
      </w:r>
      <w:r w:rsidRPr="00BD6CA8">
        <w:t>, так как богослужение происходит на непонятном большинству людей латин</w:t>
      </w:r>
      <w:r w:rsidR="00A51702" w:rsidRPr="00BD6CA8">
        <w:t>ском языке</w:t>
      </w:r>
      <w:r w:rsidR="00BD6CA8" w:rsidRPr="00BD6CA8">
        <w:t xml:space="preserve">. </w:t>
      </w:r>
      <w:r w:rsidRPr="00BD6CA8">
        <w:t>Если человек в протестантизме, по выражению Хомякова, уподобляется песчинке, то в католицизме он подобен кирпичу</w:t>
      </w:r>
      <w:r w:rsidR="00BD6CA8" w:rsidRPr="00BD6CA8">
        <w:t xml:space="preserve">: </w:t>
      </w:r>
      <w:r w:rsidRPr="00BD6CA8">
        <w:t xml:space="preserve">этот </w:t>
      </w:r>
      <w:r w:rsidR="00BD6CA8" w:rsidRPr="00BD6CA8">
        <w:t>"</w:t>
      </w:r>
      <w:r w:rsidRPr="00BD6CA8">
        <w:t xml:space="preserve">кирпич, уложенный в стене, не претерпевает порчи и не приобретает совершенства от места, назначенного ему наугольником </w:t>
      </w:r>
      <w:r w:rsidR="00A51702" w:rsidRPr="00BD6CA8">
        <w:t>каменщика</w:t>
      </w:r>
      <w:r w:rsidR="00BD6CA8" w:rsidRPr="00BD6CA8">
        <w:t xml:space="preserve">". </w:t>
      </w:r>
      <w:r w:rsidRPr="00BD6CA8">
        <w:t xml:space="preserve">Если в католицизме существует </w:t>
      </w:r>
      <w:r w:rsidR="00BD6CA8" w:rsidRPr="00BD6CA8">
        <w:t>"</w:t>
      </w:r>
      <w:r w:rsidRPr="00BD6CA8">
        <w:t>единство внешнее, отвергающее свободу и потому недействительное</w:t>
      </w:r>
      <w:r w:rsidR="00BD6CA8" w:rsidRPr="00BD6CA8">
        <w:t>"</w:t>
      </w:r>
      <w:r w:rsidRPr="00BD6CA8">
        <w:t xml:space="preserve">, то в протестантизме, наоборот, </w:t>
      </w:r>
      <w:r w:rsidR="00BD6CA8" w:rsidRPr="00BD6CA8">
        <w:t>"</w:t>
      </w:r>
      <w:r w:rsidRPr="00BD6CA8">
        <w:t>свобода внешняя, не дающая единства, а пото</w:t>
      </w:r>
      <w:r w:rsidR="00A51702" w:rsidRPr="00BD6CA8">
        <w:t>му также недействительная</w:t>
      </w:r>
      <w:r w:rsidR="00BD6CA8" w:rsidRPr="00BD6CA8">
        <w:t xml:space="preserve">". </w:t>
      </w:r>
      <w:r w:rsidRPr="00BD6CA8">
        <w:t>В истинном же христианстве человек не утрачивает своей индивидуальности, своей свободы (</w:t>
      </w:r>
      <w:r w:rsidR="00BD6CA8" w:rsidRPr="00BD6CA8">
        <w:t>"</w:t>
      </w:r>
      <w:r w:rsidRPr="00BD6CA8">
        <w:t>любовь только т</w:t>
      </w:r>
      <w:r w:rsidR="00A51702" w:rsidRPr="00BD6CA8">
        <w:t>ам, где личная свобода</w:t>
      </w:r>
      <w:r w:rsidR="00BD6CA8" w:rsidRPr="00BD6CA8">
        <w:t>"),</w:t>
      </w:r>
      <w:r w:rsidRPr="00BD6CA8">
        <w:t xml:space="preserve"> однако он</w:t>
      </w:r>
      <w:r w:rsidR="00BD6CA8" w:rsidRPr="00BD6CA8">
        <w:t xml:space="preserve"> - "</w:t>
      </w:r>
      <w:r w:rsidRPr="00BD6CA8">
        <w:t>не одинокая личность</w:t>
      </w:r>
      <w:r w:rsidR="00BD6CA8" w:rsidRPr="00BD6CA8">
        <w:t xml:space="preserve">; </w:t>
      </w:r>
      <w:r w:rsidRPr="00BD6CA8">
        <w:t xml:space="preserve">он стал членом Церкви, которая есть тело Христово, и жизнь его стала нераздельною частью высшей жизни, которой она </w:t>
      </w:r>
      <w:r w:rsidR="00A51702" w:rsidRPr="00BD6CA8">
        <w:t>свободно себя подчинила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Истинной Церкви (а для Хомякова это православная церковь</w:t>
      </w:r>
      <w:r w:rsidR="00BD6CA8" w:rsidRPr="00BD6CA8">
        <w:t xml:space="preserve">) </w:t>
      </w:r>
      <w:r w:rsidRPr="00BD6CA8">
        <w:t xml:space="preserve">дано и </w:t>
      </w:r>
      <w:r w:rsidR="00BD6CA8" w:rsidRPr="00BD6CA8">
        <w:t>"</w:t>
      </w:r>
      <w:r w:rsidRPr="00BD6CA8">
        <w:t>христианское единство</w:t>
      </w:r>
      <w:r w:rsidR="00BD6CA8" w:rsidRPr="00BD6CA8">
        <w:t>"</w:t>
      </w:r>
      <w:r w:rsidRPr="00BD6CA8">
        <w:t xml:space="preserve">, и </w:t>
      </w:r>
      <w:r w:rsidR="00BD6CA8" w:rsidRPr="00BD6CA8">
        <w:t>"</w:t>
      </w:r>
      <w:r w:rsidRPr="00BD6CA8">
        <w:t>христианская свобода</w:t>
      </w:r>
      <w:r w:rsidR="00BD6CA8" w:rsidRPr="00BD6CA8">
        <w:t>"</w:t>
      </w:r>
      <w:r w:rsidRPr="00BD6CA8">
        <w:t xml:space="preserve">, </w:t>
      </w:r>
      <w:r w:rsidR="00BD6CA8" w:rsidRPr="00BD6CA8">
        <w:t>"</w:t>
      </w:r>
      <w:r w:rsidRPr="00BD6CA8">
        <w:t>потому что единство ее есть не иное чт</w:t>
      </w:r>
      <w:r w:rsidR="00A51702" w:rsidRPr="00BD6CA8">
        <w:t>о, как согласие личных свобод</w:t>
      </w:r>
      <w:r w:rsidR="00BD6CA8" w:rsidRPr="00BD6CA8">
        <w:t xml:space="preserve">". </w:t>
      </w:r>
      <w:r w:rsidRPr="00BD6CA8">
        <w:t>Соборность</w:t>
      </w:r>
      <w:r w:rsidR="00BD6CA8" w:rsidRPr="00BD6CA8">
        <w:t xml:space="preserve"> - </w:t>
      </w:r>
      <w:r w:rsidRPr="00BD6CA8">
        <w:t xml:space="preserve">это и есть </w:t>
      </w:r>
      <w:r w:rsidR="00BD6CA8" w:rsidRPr="00BD6CA8">
        <w:t>"</w:t>
      </w:r>
      <w:r w:rsidRPr="00BD6CA8">
        <w:t>согласие личных свобод</w:t>
      </w:r>
      <w:r w:rsidR="00BD6CA8" w:rsidRPr="00BD6CA8">
        <w:t xml:space="preserve">"; </w:t>
      </w:r>
      <w:r w:rsidRPr="00BD6CA8">
        <w:t xml:space="preserve">она присуща Церкви, </w:t>
      </w:r>
      <w:r w:rsidR="00BD6CA8" w:rsidRPr="00BD6CA8">
        <w:t>"</w:t>
      </w:r>
      <w:r w:rsidRPr="00BD6CA8">
        <w:t>собранной в святом единении любви и молитвы</w:t>
      </w:r>
      <w:r w:rsidR="00BD6CA8" w:rsidRPr="00BD6CA8">
        <w:t>"</w:t>
      </w:r>
      <w:r w:rsidRPr="00BD6CA8">
        <w:t xml:space="preserve">, ибо </w:t>
      </w:r>
      <w:r w:rsidR="00BD6CA8" w:rsidRPr="00BD6CA8">
        <w:t>"</w:t>
      </w:r>
      <w:r w:rsidRPr="00BD6CA8">
        <w:t>никто один не спасается</w:t>
      </w:r>
      <w:r w:rsidR="00BD6CA8" w:rsidRPr="00BD6CA8">
        <w:t xml:space="preserve">. </w:t>
      </w:r>
      <w:r w:rsidRPr="00BD6CA8">
        <w:t>Спасающийся же спасается в Церкви как член ее и в единств</w:t>
      </w:r>
      <w:r w:rsidR="00A51702" w:rsidRPr="00BD6CA8">
        <w:t>е со всеми другими ее членами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  <w:rPr>
          <w:lang w:val="uk-UA"/>
        </w:rPr>
      </w:pPr>
      <w:r w:rsidRPr="00BD6CA8">
        <w:t>Видный русский богослов Н</w:t>
      </w:r>
      <w:r w:rsidR="00BD6CA8">
        <w:t xml:space="preserve">.М. </w:t>
      </w:r>
      <w:r w:rsidRPr="00BD6CA8">
        <w:t xml:space="preserve">Зернов считает, что </w:t>
      </w:r>
      <w:r w:rsidR="00BD6CA8" w:rsidRPr="00BD6CA8">
        <w:t>"</w:t>
      </w:r>
      <w:r w:rsidRPr="00BD6CA8">
        <w:t xml:space="preserve">кардинальная ошибка Хомякова состояла в том, что в своих рассуждениях он пользовался </w:t>
      </w:r>
      <w:r w:rsidR="00BD6CA8" w:rsidRPr="00BD6CA8">
        <w:t>"</w:t>
      </w:r>
      <w:r w:rsidRPr="00BD6CA8">
        <w:t>двойным стандартом</w:t>
      </w:r>
      <w:r w:rsidR="00BD6CA8" w:rsidRPr="00BD6CA8">
        <w:t xml:space="preserve">": </w:t>
      </w:r>
      <w:r w:rsidRPr="00BD6CA8">
        <w:t>если римо-католикам и протестантам, со всеми их недостатками, он давал характеристику на основе подлинных исторических фактов, то вместо исторической православной Церкви он описывал свой идеал</w:t>
      </w:r>
      <w:r w:rsidR="00BD6CA8" w:rsidRPr="00BD6CA8">
        <w:t xml:space="preserve"> - </w:t>
      </w:r>
      <w:r w:rsidRPr="00BD6CA8">
        <w:t xml:space="preserve">Церковь, которую чаял </w:t>
      </w:r>
      <w:r w:rsidR="00A51702" w:rsidRPr="00BD6CA8">
        <w:t>видеть</w:t>
      </w:r>
      <w:r w:rsidR="00BD6CA8" w:rsidRPr="00BD6CA8">
        <w:t>"</w:t>
      </w:r>
      <w:r w:rsidR="00BD6CA8" w:rsidRPr="00BD6CA8">
        <w:rPr>
          <w:lang w:val="uk-UA"/>
        </w:rPr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Соборность как </w:t>
      </w:r>
      <w:r w:rsidR="00BD6CA8" w:rsidRPr="00BD6CA8">
        <w:t>"</w:t>
      </w:r>
      <w:r w:rsidRPr="00BD6CA8">
        <w:t>единство во множестве</w:t>
      </w:r>
      <w:r w:rsidR="00BD6CA8" w:rsidRPr="00BD6CA8">
        <w:t>"</w:t>
      </w:r>
      <w:r w:rsidRPr="00BD6CA8">
        <w:t xml:space="preserve">, как </w:t>
      </w:r>
      <w:r w:rsidR="00BD6CA8" w:rsidRPr="00BD6CA8">
        <w:t>"</w:t>
      </w:r>
      <w:r w:rsidRPr="00BD6CA8">
        <w:t>согласие личных свобод</w:t>
      </w:r>
      <w:r w:rsidR="00BD6CA8" w:rsidRPr="00BD6CA8">
        <w:t>"</w:t>
      </w:r>
      <w:r w:rsidRPr="00BD6CA8">
        <w:t xml:space="preserve">, как </w:t>
      </w:r>
      <w:r w:rsidR="00BD6CA8" w:rsidRPr="00BD6CA8">
        <w:t>"</w:t>
      </w:r>
      <w:r w:rsidRPr="00BD6CA8">
        <w:t>святое единение любви и молитвы</w:t>
      </w:r>
      <w:r w:rsidR="00BD6CA8" w:rsidRPr="00BD6CA8">
        <w:t xml:space="preserve">" - </w:t>
      </w:r>
      <w:r w:rsidRPr="00BD6CA8">
        <w:t>это и есть религиозный и нравственный идеал Хомякова, с позиций которого он критически оценивал реальное историческое развитие и современное состояние православной церкви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На наш взгляд, то, что Хомяков понимал под </w:t>
      </w:r>
      <w:r w:rsidR="00BD6CA8" w:rsidRPr="00BD6CA8">
        <w:t>"</w:t>
      </w:r>
      <w:r w:rsidRPr="00BD6CA8">
        <w:t>соборностью</w:t>
      </w:r>
      <w:r w:rsidR="00BD6CA8" w:rsidRPr="00BD6CA8">
        <w:t>"</w:t>
      </w:r>
      <w:r w:rsidRPr="00BD6CA8">
        <w:t xml:space="preserve">, великолепно выразил Андрей Рублев в своей знаменитой иконе </w:t>
      </w:r>
      <w:r w:rsidR="00BD6CA8" w:rsidRPr="00BD6CA8">
        <w:t>"</w:t>
      </w:r>
      <w:r w:rsidRPr="00BD6CA8">
        <w:t>Троица</w:t>
      </w:r>
      <w:r w:rsidR="00BD6CA8" w:rsidRPr="00BD6CA8">
        <w:t xml:space="preserve">". </w:t>
      </w:r>
      <w:r w:rsidRPr="00BD6CA8">
        <w:t>Средствами живописи, гармонией композиции и красок великий художник изобразил в образах прекрасных женоподобных юношей</w:t>
      </w:r>
      <w:r w:rsidR="00BD6CA8" w:rsidRPr="00BD6CA8">
        <w:t xml:space="preserve"> - </w:t>
      </w:r>
      <w:r w:rsidRPr="00BD6CA8">
        <w:t>ангелов, представляющих три лика Троицы</w:t>
      </w:r>
      <w:r w:rsidR="00BD6CA8" w:rsidRPr="00BD6CA8">
        <w:t xml:space="preserve">: </w:t>
      </w:r>
      <w:r w:rsidRPr="00BD6CA8">
        <w:t>Бога-Отца, Бога-Сына и Святого Духа,</w:t>
      </w:r>
      <w:r w:rsidR="00BD6CA8" w:rsidRPr="00BD6CA8">
        <w:t xml:space="preserve"> - </w:t>
      </w:r>
      <w:r w:rsidRPr="00BD6CA8">
        <w:t>соборное общение</w:t>
      </w:r>
      <w:r w:rsidR="00BD6CA8" w:rsidRPr="00BD6CA8">
        <w:t xml:space="preserve">. </w:t>
      </w:r>
      <w:r w:rsidRPr="00BD6CA8">
        <w:t xml:space="preserve">Как лики Троицы, они </w:t>
      </w:r>
      <w:r w:rsidR="00BD6CA8" w:rsidRPr="00BD6CA8">
        <w:t>"</w:t>
      </w:r>
      <w:r w:rsidRPr="00BD6CA8">
        <w:t>нераздельны и неслиянны</w:t>
      </w:r>
      <w:r w:rsidR="00BD6CA8" w:rsidRPr="00BD6CA8">
        <w:t>"</w:t>
      </w:r>
      <w:r w:rsidRPr="00BD6CA8">
        <w:t>, они объединены дружеским согласием, любовью, но в то же время каждый из них имеет свой лик, свою свободную индивидуальность</w:t>
      </w:r>
      <w:r w:rsidR="00BD6CA8" w:rsidRPr="00BD6CA8">
        <w:t xml:space="preserve">. </w:t>
      </w:r>
      <w:r w:rsidRPr="00BD6CA8">
        <w:t xml:space="preserve">И хотя три ангела, являющиеся Аврааму, в христианском художественном осмыслении олицетворяли три лика Троицы, в </w:t>
      </w:r>
      <w:r w:rsidR="00BD6CA8" w:rsidRPr="00BD6CA8">
        <w:t>"</w:t>
      </w:r>
      <w:r w:rsidRPr="00BD6CA8">
        <w:t>Троице</w:t>
      </w:r>
      <w:r w:rsidR="00BD6CA8" w:rsidRPr="00BD6CA8">
        <w:t>"</w:t>
      </w:r>
      <w:r w:rsidRPr="00BD6CA8">
        <w:t xml:space="preserve"> Рублева они настолько равнозначны, настолько взаимопроникновенны, настолько гармонически едины при всей своей индивидуальности, что все попытки определить, какой именно ангел представляет Отца, Сына, Святого Духа, в принципе безрезультатны</w:t>
      </w:r>
      <w:r w:rsidR="00BD6CA8" w:rsidRPr="00BD6CA8">
        <w:t xml:space="preserve">. </w:t>
      </w:r>
      <w:r w:rsidRPr="00BD6CA8">
        <w:t>Вот это, думается, и есть идеал соборности, который провозглашал Хомяков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Хотя соборность</w:t>
      </w:r>
      <w:r w:rsidR="00BD6CA8" w:rsidRPr="00BD6CA8">
        <w:t xml:space="preserve"> - </w:t>
      </w:r>
      <w:r w:rsidRPr="00BD6CA8">
        <w:t xml:space="preserve">прежде всего религиозно-нравственный идеал, принцип соборности, как мы видели, Хомяков включает и в теорию познания, так как </w:t>
      </w:r>
      <w:r w:rsidR="00BD6CA8" w:rsidRPr="00BD6CA8">
        <w:t>"</w:t>
      </w:r>
      <w:r w:rsidRPr="00BD6CA8">
        <w:t xml:space="preserve">истина доступна только совокупности мышлений, </w:t>
      </w:r>
      <w:r w:rsidR="00A51702" w:rsidRPr="00BD6CA8">
        <w:t>связанных любовью</w:t>
      </w:r>
      <w:r w:rsidR="00BD6CA8" w:rsidRPr="00BD6CA8">
        <w:t xml:space="preserve">". </w:t>
      </w:r>
      <w:r w:rsidRPr="00BD6CA8">
        <w:t xml:space="preserve">Принцип соборности, считает он, проявился в таких социальных формах быта русского народа, как сельская община и артель, своего рода братское объединение рабочего люда по профессиям (артели ткачей, каменщиков, плотников и </w:t>
      </w:r>
      <w:r w:rsidR="00BD6CA8" w:rsidRPr="00BD6CA8">
        <w:t xml:space="preserve">т.п.). </w:t>
      </w:r>
      <w:r w:rsidRPr="00BD6CA8">
        <w:t>В общине Хомяков ценил воплощение демократических и гуманных начал</w:t>
      </w:r>
      <w:r w:rsidR="00BD6CA8" w:rsidRPr="00BD6CA8">
        <w:t xml:space="preserve">: </w:t>
      </w:r>
      <w:r w:rsidRPr="00BD6CA8">
        <w:t xml:space="preserve">община управлялась </w:t>
      </w:r>
      <w:r w:rsidR="00BD6CA8" w:rsidRPr="00BD6CA8">
        <w:t>"</w:t>
      </w:r>
      <w:r w:rsidRPr="00BD6CA8">
        <w:t>миром</w:t>
      </w:r>
      <w:r w:rsidR="00BD6CA8" w:rsidRPr="00BD6CA8">
        <w:t>"</w:t>
      </w:r>
      <w:r w:rsidRPr="00BD6CA8">
        <w:t>, выбранным народом</w:t>
      </w:r>
      <w:r w:rsidR="00BD6CA8" w:rsidRPr="00BD6CA8">
        <w:t xml:space="preserve">; </w:t>
      </w:r>
      <w:r w:rsidRPr="00BD6CA8">
        <w:t xml:space="preserve">на </w:t>
      </w:r>
      <w:r w:rsidR="00BD6CA8" w:rsidRPr="00BD6CA8">
        <w:t>"</w:t>
      </w:r>
      <w:r w:rsidRPr="00BD6CA8">
        <w:t>сходах</w:t>
      </w:r>
      <w:r w:rsidR="00BD6CA8" w:rsidRPr="00BD6CA8">
        <w:t xml:space="preserve">" - </w:t>
      </w:r>
      <w:r w:rsidRPr="00BD6CA8">
        <w:t>собраниях общины</w:t>
      </w:r>
      <w:r w:rsidR="00BD6CA8" w:rsidRPr="00BD6CA8">
        <w:t xml:space="preserve"> - </w:t>
      </w:r>
      <w:r w:rsidRPr="00BD6CA8">
        <w:t>выявлялось или вырабатывалось общественное мнение, утверждавшее справедливость в отношениях между людьми</w:t>
      </w:r>
      <w:r w:rsidR="00BD6CA8" w:rsidRPr="00BD6CA8">
        <w:t xml:space="preserve">; </w:t>
      </w:r>
      <w:r w:rsidRPr="00BD6CA8">
        <w:t>принимаемое решение должно быть одобрено всеми членами общины на основе традиций, обычаев, народного, православного представления о справедливости, совести и истине</w:t>
      </w:r>
      <w:r w:rsidR="00BD6CA8" w:rsidRPr="00BD6CA8">
        <w:t xml:space="preserve">. </w:t>
      </w:r>
      <w:r w:rsidRPr="00BD6CA8">
        <w:t>Хомяков считал, что община и артель противостоят западному индивидуализму, спасают рабочий люд от пролетаризации</w:t>
      </w:r>
      <w:r w:rsidR="00BD6CA8" w:rsidRPr="00BD6CA8">
        <w:t xml:space="preserve">. </w:t>
      </w:r>
      <w:r w:rsidRPr="00BD6CA8">
        <w:t>Поэтому община может быть прообразом будущего справедливого общественного устройства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Представления Хомякова о всемирном историческом процессе (его историософия</w:t>
      </w:r>
      <w:r w:rsidR="00BD6CA8" w:rsidRPr="00BD6CA8">
        <w:t xml:space="preserve">) </w:t>
      </w:r>
      <w:r w:rsidRPr="00BD6CA8">
        <w:t xml:space="preserve">исходят из того, что </w:t>
      </w:r>
      <w:r w:rsidR="00BD6CA8" w:rsidRPr="00BD6CA8">
        <w:t>"</w:t>
      </w:r>
      <w:r w:rsidRPr="00BD6CA8">
        <w:t>картина человечества</w:t>
      </w:r>
      <w:r w:rsidR="00BD6CA8" w:rsidRPr="00BD6CA8">
        <w:t>"</w:t>
      </w:r>
      <w:r w:rsidRPr="00BD6CA8">
        <w:t xml:space="preserve">, сведенная в одну систему, должна разделяться </w:t>
      </w:r>
      <w:r w:rsidR="00BD6CA8" w:rsidRPr="00BD6CA8">
        <w:t>"</w:t>
      </w:r>
      <w:r w:rsidRPr="00BD6CA8">
        <w:t xml:space="preserve">по высшему признаку его </w:t>
      </w:r>
      <w:r w:rsidR="00A51702" w:rsidRPr="00BD6CA8">
        <w:t>духовного развития</w:t>
      </w:r>
      <w:r w:rsidR="00BD6CA8" w:rsidRPr="00BD6CA8">
        <w:t>"</w:t>
      </w:r>
      <w:r w:rsidRPr="00BD6CA8">
        <w:t xml:space="preserve">, </w:t>
      </w:r>
      <w:r w:rsidR="00BD6CA8" w:rsidRPr="00BD6CA8">
        <w:t xml:space="preserve">т.е. </w:t>
      </w:r>
      <w:r w:rsidRPr="00BD6CA8">
        <w:t xml:space="preserve">по видам вероисповеданий, религий, поскольку религиозная вера есть </w:t>
      </w:r>
      <w:r w:rsidR="00BD6CA8" w:rsidRPr="00BD6CA8">
        <w:t>"</w:t>
      </w:r>
      <w:r w:rsidRPr="00BD6CA8">
        <w:t>совершеннейший плод народного образования, крайний и высший предел его развития</w:t>
      </w:r>
      <w:r w:rsidR="00BD6CA8" w:rsidRPr="00BD6CA8">
        <w:t xml:space="preserve">. </w:t>
      </w:r>
      <w:r w:rsidRPr="00BD6CA8">
        <w:t>Ложная или истинная, она в себе заключает весь мир помыслов и чувств человечес</w:t>
      </w:r>
      <w:r w:rsidR="00A51702" w:rsidRPr="00BD6CA8">
        <w:t>ких</w:t>
      </w:r>
      <w:r w:rsidR="00BD6CA8" w:rsidRPr="00BD6CA8">
        <w:t xml:space="preserve">". </w:t>
      </w:r>
      <w:r w:rsidRPr="00BD6CA8">
        <w:t xml:space="preserve">Свои историософские воззрения Хомяков изложил в обширном труде </w:t>
      </w:r>
      <w:r w:rsidR="00BD6CA8" w:rsidRPr="00BD6CA8">
        <w:t>"</w:t>
      </w:r>
      <w:r w:rsidRPr="00BD6CA8">
        <w:t>Исследования истины исторических идей</w:t>
      </w:r>
      <w:r w:rsidR="00BD6CA8" w:rsidRPr="00BD6CA8">
        <w:t>"</w:t>
      </w:r>
      <w:r w:rsidRPr="00BD6CA8">
        <w:t xml:space="preserve">, названном при посмертной публикации </w:t>
      </w:r>
      <w:r w:rsidR="00BD6CA8" w:rsidRPr="00BD6CA8">
        <w:t>"</w:t>
      </w:r>
      <w:r w:rsidRPr="00BD6CA8">
        <w:t>Записками о всемирной истории</w:t>
      </w:r>
      <w:r w:rsidR="00BD6CA8" w:rsidRPr="00BD6CA8">
        <w:t>"</w:t>
      </w:r>
      <w:r w:rsidRPr="00BD6CA8">
        <w:t xml:space="preserve"> (Гоголь назвал его </w:t>
      </w:r>
      <w:r w:rsidR="00BD6CA8" w:rsidRPr="00BD6CA8">
        <w:t>"</w:t>
      </w:r>
      <w:r w:rsidRPr="00BD6CA8">
        <w:t>Семирамидой</w:t>
      </w:r>
      <w:r w:rsidR="00BD6CA8" w:rsidRPr="00BD6CA8">
        <w:t xml:space="preserve">"). </w:t>
      </w:r>
      <w:r w:rsidRPr="00BD6CA8">
        <w:t>В этом сочинении, начатом Хомяковым еще во второй половине 30-х гг</w:t>
      </w:r>
      <w:r w:rsidR="00BD6CA8" w:rsidRPr="00BD6CA8">
        <w:t>.,</w:t>
      </w:r>
      <w:r w:rsidRPr="00BD6CA8">
        <w:t xml:space="preserve"> содержится огромный исторический, мифологический, религиоведческий, языковедческий, этнографический, литературный материал, соответствующий уровню знаний своего времени</w:t>
      </w:r>
      <w:r w:rsidR="00BD6CA8" w:rsidRPr="00BD6CA8">
        <w:t xml:space="preserve">. </w:t>
      </w:r>
      <w:r w:rsidRPr="00BD6CA8">
        <w:t xml:space="preserve">В методологическом отношении он стремился преодолеть панлогизм </w:t>
      </w:r>
      <w:r w:rsidR="00BD6CA8" w:rsidRPr="00BD6CA8">
        <w:t>"</w:t>
      </w:r>
      <w:r w:rsidRPr="00BD6CA8">
        <w:t>гегелевской школы</w:t>
      </w:r>
      <w:r w:rsidR="00BD6CA8" w:rsidRPr="00BD6CA8">
        <w:t>"</w:t>
      </w:r>
      <w:r w:rsidRPr="00BD6CA8">
        <w:t>, представители которой</w:t>
      </w:r>
      <w:r w:rsidR="00A51702" w:rsidRPr="00BD6CA8">
        <w:rPr>
          <w:lang w:val="uk-UA"/>
        </w:rPr>
        <w:t xml:space="preserve"> </w:t>
      </w:r>
      <w:r w:rsidR="00BD6CA8" w:rsidRPr="00BD6CA8">
        <w:t>"</w:t>
      </w:r>
      <w:r w:rsidRPr="00BD6CA8">
        <w:t>воссоздают весь мир из логического развития какой-нибудь произвольной догадки и питают б</w:t>
      </w:r>
      <w:r w:rsidR="00A51702" w:rsidRPr="00BD6CA8">
        <w:t>лагородное презрение к фактам</w:t>
      </w:r>
      <w:r w:rsidR="00BD6CA8" w:rsidRPr="00BD6CA8">
        <w:t xml:space="preserve">". </w:t>
      </w:r>
      <w:r w:rsidRPr="00BD6CA8">
        <w:t xml:space="preserve">В то же время ему чужд эмпиризм </w:t>
      </w:r>
      <w:r w:rsidR="00BD6CA8" w:rsidRPr="00BD6CA8">
        <w:t>"</w:t>
      </w:r>
      <w:r w:rsidRPr="00BD6CA8">
        <w:t>школы исторической</w:t>
      </w:r>
      <w:r w:rsidR="00BD6CA8" w:rsidRPr="00BD6CA8">
        <w:t>"</w:t>
      </w:r>
      <w:r w:rsidRPr="00BD6CA8">
        <w:t xml:space="preserve">, сторонников которой философ именовал </w:t>
      </w:r>
      <w:r w:rsidR="00BD6CA8" w:rsidRPr="00BD6CA8">
        <w:t>"</w:t>
      </w:r>
      <w:r w:rsidRPr="00BD6CA8">
        <w:t>чистыми фактистами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По мнению Хомякова, процесс всемирного исторического развития пронизывают два религиозных начала, характер которых определяется отношением</w:t>
      </w:r>
      <w:r w:rsidR="00A51702" w:rsidRPr="00BD6CA8">
        <w:t xml:space="preserve"> к свободе и необходимости</w:t>
      </w:r>
      <w:r w:rsidR="00BD6CA8" w:rsidRPr="00BD6CA8">
        <w:t xml:space="preserve">. </w:t>
      </w:r>
      <w:r w:rsidRPr="00BD6CA8">
        <w:t>Одно из этих начал Хомяков назвал иранским, другое</w:t>
      </w:r>
      <w:r w:rsidR="00BD6CA8" w:rsidRPr="00BD6CA8">
        <w:t xml:space="preserve"> - </w:t>
      </w:r>
      <w:r w:rsidRPr="00BD6CA8">
        <w:t xml:space="preserve">кушитским (от названия древней страны Куш, располагавшейся в южной части реки Нил, в античности называвшейся </w:t>
      </w:r>
      <w:r w:rsidR="00BD6CA8" w:rsidRPr="00BD6CA8">
        <w:t>"</w:t>
      </w:r>
      <w:r w:rsidRPr="00BD6CA8">
        <w:t>Нильской Эфиопией</w:t>
      </w:r>
      <w:r w:rsidR="00BD6CA8" w:rsidRPr="00BD6CA8">
        <w:t>"</w:t>
      </w:r>
      <w:r w:rsidRPr="00BD6CA8">
        <w:t>, находящейся сейчас на территории Судана и части Египта</w:t>
      </w:r>
      <w:r w:rsidR="00BD6CA8" w:rsidRPr="00BD6CA8">
        <w:t xml:space="preserve">). </w:t>
      </w:r>
      <w:r w:rsidRPr="00BD6CA8">
        <w:t xml:space="preserve">Иранское верование основано </w:t>
      </w:r>
      <w:r w:rsidR="00BD6CA8" w:rsidRPr="00BD6CA8">
        <w:t>"</w:t>
      </w:r>
      <w:r w:rsidRPr="00BD6CA8">
        <w:t>на предании о свободе или на внутреннем сознании ее</w:t>
      </w:r>
      <w:r w:rsidR="00BD6CA8" w:rsidRPr="00BD6CA8">
        <w:t>". "</w:t>
      </w:r>
      <w:r w:rsidRPr="00BD6CA8">
        <w:t>Бог в значении Творца есть основная характеристическая чер</w:t>
      </w:r>
      <w:r w:rsidR="00F177DE">
        <w:t>та иран</w:t>
      </w:r>
      <w:r w:rsidRPr="00BD6CA8">
        <w:t>ства</w:t>
      </w:r>
      <w:r w:rsidR="00BD6CA8" w:rsidRPr="00BD6CA8">
        <w:t xml:space="preserve">. </w:t>
      </w:r>
      <w:r w:rsidRPr="00BD6CA8">
        <w:t>Свобода положена началом, благо нравственное</w:t>
      </w:r>
      <w:r w:rsidR="00BD6CA8" w:rsidRPr="00BD6CA8">
        <w:t xml:space="preserve"> - </w:t>
      </w:r>
      <w:r w:rsidRPr="00BD6CA8">
        <w:t xml:space="preserve">высокою </w:t>
      </w:r>
      <w:r w:rsidR="00F177DE">
        <w:t>це</w:t>
      </w:r>
      <w:r w:rsidR="00A51702" w:rsidRPr="00BD6CA8">
        <w:t>лию всякого дробного бытия</w:t>
      </w:r>
      <w:r w:rsidR="00BD6CA8" w:rsidRPr="00BD6CA8">
        <w:t xml:space="preserve">". </w:t>
      </w:r>
      <w:r w:rsidRPr="00BD6CA8">
        <w:t xml:space="preserve">В древности иранское начало, по Хомякову, проявилось в </w:t>
      </w:r>
      <w:r w:rsidR="00BD6CA8" w:rsidRPr="00BD6CA8">
        <w:t>"</w:t>
      </w:r>
      <w:r w:rsidRPr="00BD6CA8">
        <w:t>писаниях народа израильского</w:t>
      </w:r>
      <w:r w:rsidR="00BD6CA8" w:rsidRPr="00BD6CA8">
        <w:t>"</w:t>
      </w:r>
      <w:r w:rsidRPr="00BD6CA8">
        <w:t>, в индийском брахманизме и в книгах о нравственной свободе, приписываемых реформатору древнеиранской религии Зардушту (называемому также Зороастром или Заратуштрой</w:t>
      </w:r>
      <w:r w:rsidR="00BD6CA8" w:rsidRPr="00BD6CA8">
        <w:t xml:space="preserve">).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Кушитские верования исходят из подчинения </w:t>
      </w:r>
      <w:r w:rsidR="00BD6CA8" w:rsidRPr="00BD6CA8">
        <w:t>"</w:t>
      </w:r>
      <w:r w:rsidRPr="00BD6CA8">
        <w:t>строгим законам логической необходимости</w:t>
      </w:r>
      <w:r w:rsidR="00BD6CA8" w:rsidRPr="00BD6CA8">
        <w:t>"</w:t>
      </w:r>
      <w:r w:rsidRPr="00BD6CA8">
        <w:t>, что было обусловлено практикой жизни</w:t>
      </w:r>
      <w:r w:rsidR="00A51702" w:rsidRPr="00BD6CA8">
        <w:t>, зависимой от внешней природы</w:t>
      </w:r>
      <w:r w:rsidR="00BD6CA8" w:rsidRPr="00BD6CA8">
        <w:t xml:space="preserve">. </w:t>
      </w:r>
      <w:r w:rsidRPr="00BD6CA8">
        <w:t xml:space="preserve">Если иранство характеризовалось </w:t>
      </w:r>
      <w:r w:rsidR="00BD6CA8" w:rsidRPr="00BD6CA8">
        <w:t>"</w:t>
      </w:r>
      <w:r w:rsidRPr="00BD6CA8">
        <w:t>самостоятельною духовностью</w:t>
      </w:r>
      <w:r w:rsidR="00BD6CA8" w:rsidRPr="00BD6CA8">
        <w:t>"</w:t>
      </w:r>
      <w:r w:rsidRPr="00BD6CA8">
        <w:t>, то кушитство</w:t>
      </w:r>
      <w:r w:rsidR="00BD6CA8" w:rsidRPr="00BD6CA8">
        <w:t xml:space="preserve"> - "</w:t>
      </w:r>
      <w:r w:rsidRPr="00BD6CA8">
        <w:t>гру</w:t>
      </w:r>
      <w:r w:rsidR="00EE6752" w:rsidRPr="00BD6CA8">
        <w:t>бо вещественным началом</w:t>
      </w:r>
      <w:r w:rsidR="00BD6CA8" w:rsidRPr="00BD6CA8">
        <w:t xml:space="preserve">". </w:t>
      </w:r>
      <w:r w:rsidRPr="00BD6CA8">
        <w:t xml:space="preserve">Если иранство утверждало Бога как Творца, то кушитство уже в древности переходило </w:t>
      </w:r>
      <w:r w:rsidR="00BD6CA8" w:rsidRPr="00BD6CA8">
        <w:t>"</w:t>
      </w:r>
      <w:r w:rsidRPr="00BD6CA8">
        <w:t>в совершенную безличность Ве</w:t>
      </w:r>
      <w:r w:rsidR="00EE6752" w:rsidRPr="00BD6CA8">
        <w:t>рховного Существа, в пантеизм</w:t>
      </w:r>
      <w:r w:rsidR="00BD6CA8" w:rsidRPr="00BD6CA8">
        <w:t>"</w:t>
      </w:r>
      <w:r w:rsidRPr="00BD6CA8">
        <w:t>, который Хомяков наз</w:t>
      </w:r>
      <w:r w:rsidR="00EE6752" w:rsidRPr="00BD6CA8">
        <w:t xml:space="preserve">ывает </w:t>
      </w:r>
      <w:r w:rsidR="00BD6CA8" w:rsidRPr="00BD6CA8">
        <w:t>"</w:t>
      </w:r>
      <w:r w:rsidR="00EE6752" w:rsidRPr="00BD6CA8">
        <w:t>религией необходимости</w:t>
      </w:r>
      <w:r w:rsidR="00BD6CA8" w:rsidRPr="00BD6CA8">
        <w:t xml:space="preserve">". </w:t>
      </w:r>
      <w:r w:rsidRPr="00BD6CA8">
        <w:t xml:space="preserve">Кушитское начало автор </w:t>
      </w:r>
      <w:r w:rsidR="00BD6CA8" w:rsidRPr="00BD6CA8">
        <w:t>"</w:t>
      </w:r>
      <w:r w:rsidRPr="00BD6CA8">
        <w:t>Семирамиды</w:t>
      </w:r>
      <w:r w:rsidR="00BD6CA8" w:rsidRPr="00BD6CA8">
        <w:t>"</w:t>
      </w:r>
      <w:r w:rsidRPr="00BD6CA8">
        <w:t xml:space="preserve"> определяет как признание </w:t>
      </w:r>
      <w:r w:rsidR="00BD6CA8" w:rsidRPr="00BD6CA8">
        <w:t>"</w:t>
      </w:r>
      <w:r w:rsidRPr="00BD6CA8">
        <w:t>вечной органической необходимости, производящей в силу логических не</w:t>
      </w:r>
      <w:r w:rsidR="00EE6752" w:rsidRPr="00BD6CA8">
        <w:t>избежных законов</w:t>
      </w:r>
      <w:r w:rsidR="00BD6CA8" w:rsidRPr="00BD6CA8">
        <w:t xml:space="preserve">". </w:t>
      </w:r>
      <w:r w:rsidRPr="00BD6CA8">
        <w:t xml:space="preserve">В кушитстве </w:t>
      </w:r>
      <w:r w:rsidR="00BD6CA8" w:rsidRPr="00BD6CA8">
        <w:t>"</w:t>
      </w:r>
      <w:r w:rsidRPr="00BD6CA8">
        <w:t>заключалось крайнее ис</w:t>
      </w:r>
      <w:r w:rsidR="00EE6752" w:rsidRPr="00BD6CA8">
        <w:t>кажение человеческой природы</w:t>
      </w:r>
      <w:r w:rsidR="00BD6CA8" w:rsidRPr="00BD6CA8">
        <w:t>". "</w:t>
      </w:r>
      <w:r w:rsidRPr="00BD6CA8">
        <w:t>Кушитство распадается на два раздела</w:t>
      </w:r>
      <w:r w:rsidR="00BD6CA8" w:rsidRPr="00BD6CA8">
        <w:t xml:space="preserve">: </w:t>
      </w:r>
      <w:r w:rsidRPr="00BD6CA8">
        <w:t>на шиваизм</w:t>
      </w:r>
      <w:r w:rsidR="00BD6CA8" w:rsidRPr="00BD6CA8">
        <w:t xml:space="preserve"> - </w:t>
      </w:r>
      <w:r w:rsidRPr="00BD6CA8">
        <w:t>поклонение царствующему веществу, и буддаизм</w:t>
      </w:r>
      <w:r w:rsidR="00BD6CA8" w:rsidRPr="00BD6CA8">
        <w:t xml:space="preserve"> - </w:t>
      </w:r>
      <w:r w:rsidRPr="00BD6CA8">
        <w:t>поклонение рабствующему духу, находящему свою сво</w:t>
      </w:r>
      <w:r w:rsidR="00EE6752" w:rsidRPr="00BD6CA8">
        <w:t>боду только в самоуничтожении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Правда, по словам Хомякова, </w:t>
      </w:r>
      <w:r w:rsidR="00BD6CA8" w:rsidRPr="00BD6CA8">
        <w:t>"</w:t>
      </w:r>
      <w:r w:rsidRPr="00BD6CA8">
        <w:t>буддаизм</w:t>
      </w:r>
      <w:r w:rsidR="00BD6CA8" w:rsidRPr="00BD6CA8">
        <w:t>"</w:t>
      </w:r>
      <w:r w:rsidRPr="00BD6CA8">
        <w:t xml:space="preserve">, реформированный Шакья-Муни, должен </w:t>
      </w:r>
      <w:r w:rsidR="00BD6CA8" w:rsidRPr="00BD6CA8">
        <w:t>"</w:t>
      </w:r>
      <w:r w:rsidRPr="00BD6CA8">
        <w:t>считаться явлением духа иранского</w:t>
      </w:r>
      <w:r w:rsidR="00BD6CA8" w:rsidRPr="00BD6CA8">
        <w:t>"</w:t>
      </w:r>
      <w:r w:rsidRPr="00BD6CA8">
        <w:t xml:space="preserve">, поскольку он, сохранив кушитство </w:t>
      </w:r>
      <w:r w:rsidR="00BD6CA8" w:rsidRPr="00BD6CA8">
        <w:t>"</w:t>
      </w:r>
      <w:r w:rsidRPr="00BD6CA8">
        <w:t>в признании всемогущей необходимости</w:t>
      </w:r>
      <w:r w:rsidR="00BD6CA8" w:rsidRPr="00BD6CA8">
        <w:t>"</w:t>
      </w:r>
      <w:r w:rsidRPr="00BD6CA8">
        <w:t xml:space="preserve">, </w:t>
      </w:r>
      <w:r w:rsidR="00BD6CA8" w:rsidRPr="00BD6CA8">
        <w:t>"</w:t>
      </w:r>
      <w:r w:rsidRPr="00BD6CA8">
        <w:t>в то же время объявил ему войну, приняв от иранства поклоне</w:t>
      </w:r>
      <w:r w:rsidR="00EE6752" w:rsidRPr="00BD6CA8">
        <w:t>ние духу</w:t>
      </w:r>
      <w:r w:rsidR="00BD6CA8" w:rsidRPr="00BD6CA8">
        <w:t xml:space="preserve">". </w:t>
      </w:r>
      <w:r w:rsidRPr="00BD6CA8">
        <w:t xml:space="preserve">Он подчеркивает, что иранство и кушитство как </w:t>
      </w:r>
      <w:r w:rsidR="00BD6CA8" w:rsidRPr="00BD6CA8">
        <w:t>"</w:t>
      </w:r>
      <w:r w:rsidRPr="00BD6CA8">
        <w:t>два начала верования</w:t>
      </w:r>
      <w:r w:rsidR="00BD6CA8" w:rsidRPr="00BD6CA8">
        <w:t>"</w:t>
      </w:r>
      <w:r w:rsidRPr="00BD6CA8">
        <w:t xml:space="preserve"> в первобытную необходимость или творческую свободу далеко не всегда выступают в чистом виде</w:t>
      </w:r>
      <w:r w:rsidR="00BD6CA8" w:rsidRPr="00BD6CA8">
        <w:t xml:space="preserve">. </w:t>
      </w:r>
      <w:r w:rsidRPr="00BD6CA8">
        <w:t>Эти начала могут быть и в определенном смешении</w:t>
      </w:r>
      <w:r w:rsidR="00BD6CA8" w:rsidRPr="00BD6CA8">
        <w:t xml:space="preserve">. </w:t>
      </w:r>
      <w:r w:rsidRPr="00BD6CA8">
        <w:t>Помимо реставрированного буддизма такое смешение Хомяков видит и в религиях Древней Греции и Рима</w:t>
      </w:r>
      <w:r w:rsidR="00BD6CA8" w:rsidRPr="00BD6CA8">
        <w:t xml:space="preserve"> - "</w:t>
      </w:r>
      <w:r w:rsidRPr="00BD6CA8">
        <w:t>полное слиян</w:t>
      </w:r>
      <w:r w:rsidR="00EE6752" w:rsidRPr="00BD6CA8">
        <w:t>ие иранства и кушитства</w:t>
      </w:r>
      <w:r w:rsidR="00BD6CA8" w:rsidRPr="00BD6CA8">
        <w:t xml:space="preserve">". </w:t>
      </w:r>
      <w:r w:rsidRPr="00BD6CA8">
        <w:t>Даже в христианство</w:t>
      </w:r>
      <w:r w:rsidR="00BD6CA8" w:rsidRPr="00BD6CA8">
        <w:t xml:space="preserve"> - </w:t>
      </w:r>
      <w:r w:rsidRPr="00BD6CA8">
        <w:t xml:space="preserve">высшее проявление иранства с его монотеизмом и </w:t>
      </w:r>
      <w:r w:rsidR="00BD6CA8" w:rsidRPr="00BD6CA8">
        <w:t>"</w:t>
      </w:r>
      <w:r w:rsidRPr="00BD6CA8">
        <w:t>чувством человеческого достоинства и человеческого брат</w:t>
      </w:r>
      <w:r w:rsidR="00EE6752" w:rsidRPr="00BD6CA8">
        <w:t>ства</w:t>
      </w:r>
      <w:r w:rsidR="00BD6CA8" w:rsidRPr="00BD6CA8">
        <w:t xml:space="preserve">" - </w:t>
      </w:r>
      <w:r w:rsidRPr="00BD6CA8">
        <w:t xml:space="preserve">может проникать </w:t>
      </w:r>
      <w:r w:rsidR="00BD6CA8" w:rsidRPr="00BD6CA8">
        <w:t>"</w:t>
      </w:r>
      <w:r w:rsidRPr="00BD6CA8">
        <w:t>кушитская стихия</w:t>
      </w:r>
      <w:r w:rsidR="00BD6CA8" w:rsidRPr="00BD6CA8">
        <w:t>"</w:t>
      </w:r>
      <w:r w:rsidRPr="00BD6CA8">
        <w:t>, искажая его, по его убеждению, в римско-каталической церкви и в протестантизме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Хомяков рассматривает здесь и вопрос о том, как влияют на характер религиозных верований племенные начала различных народов</w:t>
      </w:r>
      <w:r w:rsidR="00BD6CA8" w:rsidRPr="00BD6CA8">
        <w:t xml:space="preserve">. </w:t>
      </w:r>
      <w:r w:rsidRPr="00BD6CA8">
        <w:t xml:space="preserve">Он считает, что </w:t>
      </w:r>
      <w:r w:rsidR="00BD6CA8" w:rsidRPr="00BD6CA8">
        <w:t>"</w:t>
      </w:r>
      <w:r w:rsidRPr="00BD6CA8">
        <w:t>истина и ложь доступны или соблазнительны для всех людей</w:t>
      </w:r>
      <w:r w:rsidR="00BD6CA8" w:rsidRPr="00BD6CA8">
        <w:t>"</w:t>
      </w:r>
      <w:r w:rsidRPr="00BD6CA8">
        <w:t xml:space="preserve">, </w:t>
      </w:r>
      <w:r w:rsidR="00BD6CA8" w:rsidRPr="00BD6CA8">
        <w:t>"</w:t>
      </w:r>
      <w:r w:rsidRPr="00BD6CA8">
        <w:t>вера и просвещение равно принадлежат всякому существу мыслящему, будь его кожа черная, как уголь, или поэтически бела, как снег, и будь его волосы курчавым войлоком африканца или каштановым</w:t>
      </w:r>
      <w:r w:rsidR="00EE6752" w:rsidRPr="00BD6CA8">
        <w:t xml:space="preserve"> украшением английской головы</w:t>
      </w:r>
      <w:r w:rsidR="00BD6CA8" w:rsidRPr="00BD6CA8">
        <w:t xml:space="preserve">". </w:t>
      </w:r>
      <w:r w:rsidRPr="00BD6CA8">
        <w:t xml:space="preserve">Справедливость этого положения автор </w:t>
      </w:r>
      <w:r w:rsidR="00BD6CA8" w:rsidRPr="00BD6CA8">
        <w:t>"</w:t>
      </w:r>
      <w:r w:rsidRPr="00BD6CA8">
        <w:t>Семирамиды</w:t>
      </w:r>
      <w:r w:rsidR="00BD6CA8" w:rsidRPr="00BD6CA8">
        <w:t>"</w:t>
      </w:r>
      <w:r w:rsidRPr="00BD6CA8">
        <w:t xml:space="preserve"> ви</w:t>
      </w:r>
      <w:r w:rsidR="00F177DE">
        <w:t>дит в том, что иранство и кушит</w:t>
      </w:r>
      <w:r w:rsidRPr="00BD6CA8">
        <w:t>ство не были раз и навсегда закреплены затем или другим народом, но в его верованиях могли сменять друг друга или влиять друг на друга</w:t>
      </w:r>
      <w:r w:rsidR="00BD6CA8" w:rsidRPr="00BD6CA8">
        <w:t xml:space="preserve">. </w:t>
      </w:r>
      <w:r w:rsidRPr="00BD6CA8">
        <w:t>Даже этнические ир</w:t>
      </w:r>
      <w:r w:rsidR="00EE6752" w:rsidRPr="00BD6CA8">
        <w:t>анцы утратили дух иранства</w:t>
      </w:r>
      <w:r w:rsidRPr="00BD6CA8">
        <w:t xml:space="preserve">, а между тем </w:t>
      </w:r>
      <w:r w:rsidR="00BD6CA8" w:rsidRPr="00BD6CA8">
        <w:t>"</w:t>
      </w:r>
      <w:r w:rsidRPr="00BD6CA8">
        <w:t>иранство изменило более или менее религию многих народов, первоначально при</w:t>
      </w:r>
      <w:r w:rsidR="00032AC4" w:rsidRPr="00BD6CA8">
        <w:t>надлежавших кушитскому учению</w:t>
      </w:r>
      <w:r w:rsidR="00BD6CA8" w:rsidRPr="00BD6CA8">
        <w:t xml:space="preserve">". </w:t>
      </w:r>
      <w:r w:rsidRPr="00BD6CA8">
        <w:t>В том отношении громадную роль сыграло христианство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Хомяков признает, что </w:t>
      </w:r>
      <w:r w:rsidR="00BD6CA8" w:rsidRPr="00BD6CA8">
        <w:t>"</w:t>
      </w:r>
      <w:r w:rsidRPr="00BD6CA8">
        <w:t>родовой характер племен имел сильное влияние на характ</w:t>
      </w:r>
      <w:r w:rsidR="00032AC4" w:rsidRPr="00BD6CA8">
        <w:t>ер религий или на их развитие</w:t>
      </w:r>
      <w:r w:rsidR="00BD6CA8" w:rsidRPr="00BD6CA8">
        <w:t xml:space="preserve">". </w:t>
      </w:r>
      <w:r w:rsidRPr="00BD6CA8">
        <w:t xml:space="preserve">В этом плане </w:t>
      </w:r>
      <w:r w:rsidR="00BD6CA8" w:rsidRPr="00BD6CA8">
        <w:t>"</w:t>
      </w:r>
      <w:r w:rsidRPr="00BD6CA8">
        <w:t>белое племя</w:t>
      </w:r>
      <w:r w:rsidR="00BD6CA8" w:rsidRPr="00BD6CA8">
        <w:t>"</w:t>
      </w:r>
      <w:r w:rsidRPr="00BD6CA8">
        <w:t xml:space="preserve"> тяготеет к иранству, </w:t>
      </w:r>
      <w:r w:rsidR="00BD6CA8" w:rsidRPr="00BD6CA8">
        <w:t>"</w:t>
      </w:r>
      <w:r w:rsidRPr="00BD6CA8">
        <w:t>желтоликая семья</w:t>
      </w:r>
      <w:r w:rsidR="00BD6CA8" w:rsidRPr="00BD6CA8">
        <w:t>"</w:t>
      </w:r>
      <w:r w:rsidRPr="00BD6CA8">
        <w:t xml:space="preserve"> </w:t>
      </w:r>
      <w:r w:rsidR="00BD6CA8" w:rsidRPr="00BD6CA8">
        <w:t>"</w:t>
      </w:r>
      <w:r w:rsidRPr="00BD6CA8">
        <w:t>отличается каким-то равнодушием к миру мыслей религиозных</w:t>
      </w:r>
      <w:r w:rsidR="00BD6CA8" w:rsidRPr="00BD6CA8">
        <w:t>"</w:t>
      </w:r>
      <w:r w:rsidRPr="00BD6CA8">
        <w:t xml:space="preserve">, а </w:t>
      </w:r>
      <w:r w:rsidR="00BD6CA8" w:rsidRPr="00BD6CA8">
        <w:t>"</w:t>
      </w:r>
      <w:r w:rsidRPr="00BD6CA8">
        <w:t>чисто черное племя</w:t>
      </w:r>
      <w:r w:rsidR="00BD6CA8" w:rsidRPr="00BD6CA8">
        <w:t>"</w:t>
      </w:r>
      <w:r w:rsidRPr="00BD6CA8">
        <w:t xml:space="preserve"> в силу своего образа жизни в пустынных областях </w:t>
      </w:r>
      <w:r w:rsidR="00BD6CA8" w:rsidRPr="00BD6CA8">
        <w:t>"</w:t>
      </w:r>
      <w:r w:rsidRPr="00BD6CA8">
        <w:t>утратило</w:t>
      </w:r>
      <w:r w:rsidR="00032AC4" w:rsidRPr="00BD6CA8">
        <w:t xml:space="preserve"> творческую деятельность духа</w:t>
      </w:r>
      <w:r w:rsidR="00BD6CA8" w:rsidRPr="00BD6CA8">
        <w:t xml:space="preserve">". </w:t>
      </w:r>
      <w:r w:rsidRPr="00BD6CA8">
        <w:t xml:space="preserve">С точки зрения Хомякова, на христианское учение в Европе оказали сильное влияние </w:t>
      </w:r>
      <w:r w:rsidR="00BD6CA8" w:rsidRPr="00BD6CA8">
        <w:t>"</w:t>
      </w:r>
      <w:r w:rsidRPr="00BD6CA8">
        <w:t>германское племя</w:t>
      </w:r>
      <w:r w:rsidR="00BD6CA8" w:rsidRPr="00BD6CA8">
        <w:t>"</w:t>
      </w:r>
      <w:r w:rsidRPr="00BD6CA8">
        <w:t xml:space="preserve"> с его тягой к умозрительности, </w:t>
      </w:r>
      <w:r w:rsidR="00BD6CA8" w:rsidRPr="00BD6CA8">
        <w:t>"</w:t>
      </w:r>
      <w:r w:rsidRPr="00BD6CA8">
        <w:t>римский мир</w:t>
      </w:r>
      <w:r w:rsidR="00BD6CA8" w:rsidRPr="00BD6CA8">
        <w:t>"</w:t>
      </w:r>
      <w:r w:rsidRPr="00BD6CA8">
        <w:t xml:space="preserve"> со свойственной ему </w:t>
      </w:r>
      <w:r w:rsidR="00BD6CA8" w:rsidRPr="00BD6CA8">
        <w:t>"</w:t>
      </w:r>
      <w:r w:rsidRPr="00BD6CA8">
        <w:t>логической формальностью</w:t>
      </w:r>
      <w:r w:rsidR="00BD6CA8" w:rsidRPr="00BD6CA8">
        <w:t>"</w:t>
      </w:r>
      <w:r w:rsidRPr="00BD6CA8">
        <w:t xml:space="preserve"> и </w:t>
      </w:r>
      <w:r w:rsidR="00BD6CA8" w:rsidRPr="00BD6CA8">
        <w:t>"</w:t>
      </w:r>
      <w:r w:rsidRPr="00BD6CA8">
        <w:t>славянский мир, которого сказочное человекообразие служило колыбелью религи</w:t>
      </w:r>
      <w:r w:rsidR="00032AC4" w:rsidRPr="00BD6CA8">
        <w:t>озному человекообразию Эллады</w:t>
      </w:r>
      <w:r w:rsidR="00BD6CA8" w:rsidRPr="00BD6CA8">
        <w:t xml:space="preserve">".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Славянский мир</w:t>
      </w:r>
      <w:r w:rsidR="00BD6CA8" w:rsidRPr="00BD6CA8">
        <w:t xml:space="preserve"> - </w:t>
      </w:r>
      <w:r w:rsidRPr="00BD6CA8">
        <w:t>предмет особого внимания философа-славянофила</w:t>
      </w:r>
      <w:r w:rsidR="00BD6CA8" w:rsidRPr="00BD6CA8">
        <w:t xml:space="preserve">. </w:t>
      </w:r>
      <w:r w:rsidRPr="00BD6CA8">
        <w:t>Собственно говоря, Хомяков и предпринял свой громадный труд для того, чтобы определить место славянства во всемирной истории, историю его возникновения, влияния на другие народы, истинность православного христианства</w:t>
      </w:r>
      <w:r w:rsidR="00BD6CA8" w:rsidRPr="00BD6CA8">
        <w:t xml:space="preserve">. </w:t>
      </w:r>
      <w:r w:rsidRPr="00BD6CA8">
        <w:t xml:space="preserve">Он считал, что исторические особенности </w:t>
      </w:r>
      <w:r w:rsidR="00BD6CA8" w:rsidRPr="00BD6CA8">
        <w:t>"</w:t>
      </w:r>
      <w:r w:rsidRPr="00BD6CA8">
        <w:t>славянского племени</w:t>
      </w:r>
      <w:r w:rsidR="00BD6CA8" w:rsidRPr="00BD6CA8">
        <w:t xml:space="preserve">" - </w:t>
      </w:r>
      <w:r w:rsidRPr="00BD6CA8">
        <w:t>его миролюбие, общительность и общинность, близость к общечеловеческим началам нравственности</w:t>
      </w:r>
      <w:r w:rsidR="00BD6CA8" w:rsidRPr="00BD6CA8">
        <w:t xml:space="preserve"> - </w:t>
      </w:r>
      <w:r w:rsidRPr="00BD6CA8">
        <w:t xml:space="preserve">сделали его восприимчивым к подлинному христианству, ставшему в виде православия </w:t>
      </w:r>
      <w:r w:rsidR="00BD6CA8" w:rsidRPr="00BD6CA8">
        <w:t>"</w:t>
      </w:r>
      <w:r w:rsidRPr="00BD6CA8">
        <w:t>характеристической чертой</w:t>
      </w:r>
      <w:r w:rsidR="00BD6CA8" w:rsidRPr="00BD6CA8">
        <w:t>"</w:t>
      </w:r>
      <w:r w:rsidRPr="00BD6CA8">
        <w:t xml:space="preserve"> ряда славянских народов, в особенности русского</w:t>
      </w:r>
      <w:r w:rsidR="00BD6CA8" w:rsidRPr="00BD6CA8">
        <w:t xml:space="preserve">. </w:t>
      </w:r>
      <w:r w:rsidRPr="00BD6CA8">
        <w:t xml:space="preserve">Россия, восприняв православное христианство от Византии, сумела дальше развить его, создав основы </w:t>
      </w:r>
      <w:r w:rsidR="00BD6CA8" w:rsidRPr="00BD6CA8">
        <w:t>"</w:t>
      </w:r>
      <w:r w:rsidRPr="00BD6CA8">
        <w:t>христианской государственности</w:t>
      </w:r>
      <w:r w:rsidR="00BD6CA8" w:rsidRPr="00BD6CA8">
        <w:t>"</w:t>
      </w:r>
      <w:r w:rsidRPr="00BD6CA8">
        <w:t xml:space="preserve">, </w:t>
      </w:r>
      <w:r w:rsidR="00BD6CA8" w:rsidRPr="00BD6CA8">
        <w:t>"</w:t>
      </w:r>
      <w:r w:rsidRPr="00BD6CA8">
        <w:t>домашнюю святыню семьи</w:t>
      </w:r>
      <w:r w:rsidR="00BD6CA8" w:rsidRPr="00BD6CA8">
        <w:t>"</w:t>
      </w:r>
      <w:r w:rsidRPr="00BD6CA8">
        <w:t xml:space="preserve">, </w:t>
      </w:r>
      <w:r w:rsidR="00BD6CA8" w:rsidRPr="00BD6CA8">
        <w:t>"</w:t>
      </w:r>
      <w:r w:rsidRPr="00BD6CA8">
        <w:t>деревенский мир с его единодушной сходкою, с его судом по обычаю совести и правды внутренней</w:t>
      </w:r>
      <w:r w:rsidR="00BD6CA8" w:rsidRPr="00BD6CA8">
        <w:t xml:space="preserve">". </w:t>
      </w:r>
      <w:r w:rsidRPr="00BD6CA8">
        <w:t>На этом была основана вера Хомякова в возможность и необходимость самобытного развития России</w:t>
      </w:r>
      <w:r w:rsidR="00BD6CA8" w:rsidRPr="00BD6CA8">
        <w:t xml:space="preserve">; </w:t>
      </w:r>
      <w:r w:rsidRPr="00BD6CA8">
        <w:t>он считал, что нужно учиться у западных народов, но не подражать им</w:t>
      </w:r>
      <w:r w:rsidR="00BD6CA8" w:rsidRPr="00BD6CA8">
        <w:t xml:space="preserve">.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Хомяков отнюдь не идеализировал современную ему царскую Россию</w:t>
      </w:r>
      <w:r w:rsidR="00BD6CA8" w:rsidRPr="00BD6CA8">
        <w:t xml:space="preserve">. </w:t>
      </w:r>
      <w:r w:rsidRPr="00BD6CA8">
        <w:t xml:space="preserve">В своем стихотворении </w:t>
      </w:r>
      <w:r w:rsidR="00BD6CA8" w:rsidRPr="00BD6CA8">
        <w:t>"</w:t>
      </w:r>
      <w:r w:rsidRPr="00BD6CA8">
        <w:t>России</w:t>
      </w:r>
      <w:r w:rsidR="00BD6CA8" w:rsidRPr="00BD6CA8">
        <w:t>"</w:t>
      </w:r>
      <w:r w:rsidRPr="00BD6CA8">
        <w:t xml:space="preserve"> он писал</w:t>
      </w:r>
      <w:r w:rsidR="00BD6CA8" w:rsidRPr="00BD6CA8">
        <w:t xml:space="preserve">: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А на тебя, увы</w:t>
      </w:r>
      <w:r w:rsidR="00BD6CA8" w:rsidRPr="00BD6CA8">
        <w:t xml:space="preserve">! </w:t>
      </w:r>
      <w:r w:rsidRPr="00BD6CA8">
        <w:t>Как много Грехов ужасных налегло</w:t>
      </w:r>
      <w:r w:rsidR="00BD6CA8" w:rsidRPr="00BD6CA8">
        <w:t xml:space="preserve">!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В судах черна неправдой черной И игом рабства клеймена</w:t>
      </w:r>
      <w:r w:rsidR="00BD6CA8" w:rsidRPr="00BD6CA8">
        <w:t xml:space="preserve">; </w:t>
      </w:r>
      <w:r w:rsidRPr="00BD6CA8">
        <w:t>Безбожной лести, лжи тлетворной, И лени мертвой и позорной, И всякой мерзости полна</w:t>
      </w:r>
      <w:r w:rsidR="00BD6CA8" w:rsidRPr="00BD6CA8">
        <w:t xml:space="preserve">!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При этом мыслитель верил в великое призвание России</w:t>
      </w:r>
      <w:r w:rsidR="00BD6CA8" w:rsidRPr="00BD6CA8">
        <w:t xml:space="preserve">. </w:t>
      </w:r>
      <w:r w:rsidRPr="00BD6CA8">
        <w:t xml:space="preserve">В стихотворении </w:t>
      </w:r>
      <w:r w:rsidR="00BD6CA8" w:rsidRPr="00BD6CA8">
        <w:t>"</w:t>
      </w:r>
      <w:r w:rsidRPr="00BD6CA8">
        <w:t>Раскаявшейся России</w:t>
      </w:r>
      <w:r w:rsidR="00BD6CA8" w:rsidRPr="00BD6CA8">
        <w:t>"</w:t>
      </w:r>
      <w:r w:rsidRPr="00BD6CA8">
        <w:t xml:space="preserve"> он заявляет</w:t>
      </w:r>
      <w:r w:rsidR="00BD6CA8" w:rsidRPr="00BD6CA8">
        <w:t xml:space="preserve">: </w:t>
      </w:r>
    </w:p>
    <w:p w:rsidR="005E624E" w:rsidRPr="00BD6CA8" w:rsidRDefault="00BD6CA8" w:rsidP="00BD6CA8">
      <w:pPr>
        <w:widowControl w:val="0"/>
        <w:autoSpaceDE w:val="0"/>
        <w:autoSpaceDN w:val="0"/>
        <w:adjustRightInd w:val="0"/>
      </w:pPr>
      <w:r>
        <w:t>...</w:t>
      </w:r>
      <w:r w:rsidRPr="00BD6CA8">
        <w:t xml:space="preserve"> </w:t>
      </w:r>
      <w:r w:rsidR="005E624E" w:rsidRPr="00BD6CA8">
        <w:t>исцелив болезнь порока Сознаньем, скорбью и стыдом, Пред миром станешь ты высоко, В сияньи новом и святом</w:t>
      </w:r>
      <w:r w:rsidRPr="00BD6CA8">
        <w:t xml:space="preserve">! </w:t>
      </w:r>
    </w:p>
    <w:p w:rsidR="005E624E" w:rsidRPr="00BD6CA8" w:rsidRDefault="005E624E" w:rsidP="00BD6CA8">
      <w:pPr>
        <w:widowControl w:val="0"/>
        <w:autoSpaceDE w:val="0"/>
        <w:autoSpaceDN w:val="0"/>
        <w:adjustRightInd w:val="0"/>
      </w:pPr>
      <w:r w:rsidRPr="00BD6CA8">
        <w:t>Философские взгляды и идеи родоначальников славянофильства Киреевского и Хомякова развивали их ближайшие последователи и единомышленники К</w:t>
      </w:r>
      <w:r w:rsidR="00BD6CA8">
        <w:t xml:space="preserve">.С. </w:t>
      </w:r>
      <w:r w:rsidRPr="00BD6CA8">
        <w:t>Аксаков и Ю</w:t>
      </w:r>
      <w:r w:rsidR="00BD6CA8">
        <w:t xml:space="preserve">.Ф. </w:t>
      </w:r>
      <w:r w:rsidRPr="00BD6CA8">
        <w:t>Самарин</w:t>
      </w:r>
      <w:r w:rsidR="00BD6CA8" w:rsidRPr="00BD6CA8">
        <w:t xml:space="preserve">: </w:t>
      </w:r>
      <w:r w:rsidRPr="00BD6CA8">
        <w:t>они активно разрабатывали отдельные стороны их учения, пропагандировали славянофильские идеи и стремились практически их реализовать</w:t>
      </w:r>
      <w:r w:rsidR="00BD6CA8" w:rsidRPr="00BD6CA8">
        <w:t xml:space="preserve">. </w:t>
      </w:r>
    </w:p>
    <w:p w:rsidR="00BD6CA8" w:rsidRDefault="005E624E" w:rsidP="00BD6CA8">
      <w:pPr>
        <w:widowControl w:val="0"/>
        <w:autoSpaceDE w:val="0"/>
        <w:autoSpaceDN w:val="0"/>
        <w:adjustRightInd w:val="0"/>
      </w:pPr>
      <w:r w:rsidRPr="00BD6CA8">
        <w:t xml:space="preserve">И тот и другой по возрасту были как бы </w:t>
      </w:r>
      <w:r w:rsidR="00BD6CA8" w:rsidRPr="00BD6CA8">
        <w:t>"</w:t>
      </w:r>
      <w:r w:rsidRPr="00BD6CA8">
        <w:t>младшими братьями</w:t>
      </w:r>
      <w:r w:rsidR="00BD6CA8" w:rsidRPr="00BD6CA8">
        <w:t>"</w:t>
      </w:r>
      <w:r w:rsidRPr="00BD6CA8">
        <w:t xml:space="preserve"> Киреевского и Хомякова, в своем творчестве и в своей общественной деятельности ориентировались на </w:t>
      </w:r>
      <w:r w:rsidR="00BD6CA8" w:rsidRPr="00BD6CA8">
        <w:t>"</w:t>
      </w:r>
      <w:r w:rsidRPr="00BD6CA8">
        <w:t>старших братьев</w:t>
      </w:r>
      <w:r w:rsidR="00BD6CA8" w:rsidRPr="00BD6CA8">
        <w:t xml:space="preserve">". </w:t>
      </w:r>
      <w:bookmarkStart w:id="0" w:name="_GoBack"/>
      <w:bookmarkEnd w:id="0"/>
    </w:p>
    <w:sectPr w:rsidR="00BD6CA8" w:rsidSect="00BD6CA8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508" w:rsidRDefault="00F06508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F06508" w:rsidRDefault="00F06508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EF7" w:rsidRPr="00BD6CA8" w:rsidRDefault="00FA3EF7" w:rsidP="00BD6CA8">
    <w:pPr>
      <w:pStyle w:val="a6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508" w:rsidRDefault="00F0650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F06508" w:rsidRDefault="00F06508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EF7" w:rsidRDefault="00CB15FE" w:rsidP="00BD6CA8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A3EF7" w:rsidRDefault="00FA3EF7" w:rsidP="00BD6CA8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262CAD62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24E"/>
    <w:rsid w:val="00032AC4"/>
    <w:rsid w:val="00083096"/>
    <w:rsid w:val="0017608A"/>
    <w:rsid w:val="001A5EEC"/>
    <w:rsid w:val="00371DEC"/>
    <w:rsid w:val="005E624E"/>
    <w:rsid w:val="00732B92"/>
    <w:rsid w:val="00A51702"/>
    <w:rsid w:val="00BD6CA8"/>
    <w:rsid w:val="00BE26EC"/>
    <w:rsid w:val="00CB15FE"/>
    <w:rsid w:val="00EB61FD"/>
    <w:rsid w:val="00EE6752"/>
    <w:rsid w:val="00F06508"/>
    <w:rsid w:val="00F177DE"/>
    <w:rsid w:val="00FA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259E7F-5684-4E45-B486-D736EAFD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BD6CA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D6CA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D6CA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D6CA8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D6CA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D6CA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D6CA8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D6CA8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D6CA8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BD6CA8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8">
    <w:name w:val="Верхний колонтитул Знак"/>
    <w:link w:val="a9"/>
    <w:uiPriority w:val="99"/>
    <w:semiHidden/>
    <w:locked/>
    <w:rsid w:val="00BD6CA8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BD6CA8"/>
  </w:style>
  <w:style w:type="paragraph" w:styleId="a9">
    <w:name w:val="header"/>
    <w:basedOn w:val="a2"/>
    <w:next w:val="ab"/>
    <w:link w:val="a8"/>
    <w:uiPriority w:val="99"/>
    <w:rsid w:val="00BD6C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BD6CA8"/>
    <w:rPr>
      <w:vertAlign w:val="superscript"/>
    </w:rPr>
  </w:style>
  <w:style w:type="paragraph" w:styleId="ab">
    <w:name w:val="Body Text"/>
    <w:basedOn w:val="a2"/>
    <w:link w:val="ad"/>
    <w:uiPriority w:val="99"/>
    <w:rsid w:val="00BD6CA8"/>
    <w:pPr>
      <w:widowControl w:val="0"/>
      <w:autoSpaceDE w:val="0"/>
      <w:autoSpaceDN w:val="0"/>
      <w:adjustRightInd w:val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BD6CA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BD6CA8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BD6CA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BD6CA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BD6CA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BD6CA8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BD6CA8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BD6CA8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BD6CA8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5">
    <w:name w:val="номер страницы"/>
    <w:uiPriority w:val="99"/>
    <w:rsid w:val="00BD6CA8"/>
    <w:rPr>
      <w:sz w:val="28"/>
      <w:szCs w:val="28"/>
    </w:rPr>
  </w:style>
  <w:style w:type="paragraph" w:styleId="af6">
    <w:name w:val="Normal (Web)"/>
    <w:basedOn w:val="a2"/>
    <w:uiPriority w:val="99"/>
    <w:rsid w:val="00BD6CA8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BD6CA8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BD6CA8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D6CA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D6CA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D6CA8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BD6CA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D6CA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BD6CA8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D6CA8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D6CA8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D6CA8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D6CA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D6CA8"/>
    <w:rPr>
      <w:i/>
      <w:iCs/>
    </w:rPr>
  </w:style>
  <w:style w:type="paragraph" w:customStyle="1" w:styleId="af7">
    <w:name w:val="ТАБЛИЦА"/>
    <w:next w:val="a2"/>
    <w:autoRedefine/>
    <w:uiPriority w:val="99"/>
    <w:rsid w:val="00BD6CA8"/>
    <w:pPr>
      <w:spacing w:line="360" w:lineRule="auto"/>
    </w:pPr>
    <w:rPr>
      <w:color w:val="000000"/>
    </w:rPr>
  </w:style>
  <w:style w:type="paragraph" w:customStyle="1" w:styleId="13">
    <w:name w:val="Стиль1"/>
    <w:basedOn w:val="af7"/>
    <w:autoRedefine/>
    <w:uiPriority w:val="99"/>
    <w:rsid w:val="00BD6CA8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BD6CA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BD6CA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BD6CA8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BD6CA8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BD6CA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11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3529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философии</vt:lpstr>
    </vt:vector>
  </TitlesOfParts>
  <Company>SamForum.ws</Company>
  <LinksUpToDate>false</LinksUpToDate>
  <CharactersWithSpaces>23603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философии</dc:title>
  <dc:subject/>
  <dc:creator>SamLab.ws</dc:creator>
  <cp:keywords/>
  <dc:description/>
  <cp:lastModifiedBy>admin</cp:lastModifiedBy>
  <cp:revision>2</cp:revision>
  <dcterms:created xsi:type="dcterms:W3CDTF">2014-03-11T08:12:00Z</dcterms:created>
  <dcterms:modified xsi:type="dcterms:W3CDTF">2014-03-11T08:12:00Z</dcterms:modified>
</cp:coreProperties>
</file>