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  <w:lang w:val="uk-UA"/>
        </w:rPr>
      </w:pPr>
    </w:p>
    <w:p w:rsidR="0075500B" w:rsidRDefault="0075500B" w:rsidP="000900CB">
      <w:pPr>
        <w:shd w:val="clear" w:color="auto" w:fill="FFFFFF"/>
        <w:spacing w:line="360" w:lineRule="auto"/>
        <w:ind w:firstLine="709"/>
        <w:jc w:val="both"/>
        <w:rPr>
          <w:b/>
          <w:spacing w:val="-1"/>
          <w:sz w:val="28"/>
          <w:szCs w:val="28"/>
          <w:lang w:val="uk-UA"/>
        </w:rPr>
      </w:pPr>
    </w:p>
    <w:p w:rsidR="0075500B" w:rsidRDefault="0075500B" w:rsidP="000900CB">
      <w:pPr>
        <w:shd w:val="clear" w:color="auto" w:fill="FFFFFF"/>
        <w:spacing w:line="360" w:lineRule="auto"/>
        <w:ind w:firstLine="709"/>
        <w:jc w:val="both"/>
        <w:rPr>
          <w:b/>
          <w:spacing w:val="-1"/>
          <w:sz w:val="28"/>
          <w:szCs w:val="28"/>
          <w:lang w:val="uk-UA"/>
        </w:rPr>
      </w:pPr>
    </w:p>
    <w:p w:rsidR="0075500B" w:rsidRDefault="0075500B" w:rsidP="000900CB">
      <w:pPr>
        <w:shd w:val="clear" w:color="auto" w:fill="FFFFFF"/>
        <w:spacing w:line="360" w:lineRule="auto"/>
        <w:ind w:firstLine="709"/>
        <w:jc w:val="both"/>
        <w:rPr>
          <w:b/>
          <w:spacing w:val="-1"/>
          <w:sz w:val="28"/>
          <w:szCs w:val="28"/>
          <w:lang w:val="uk-UA"/>
        </w:rPr>
      </w:pPr>
    </w:p>
    <w:p w:rsidR="0075500B" w:rsidRDefault="0075500B" w:rsidP="000900CB">
      <w:pPr>
        <w:shd w:val="clear" w:color="auto" w:fill="FFFFFF"/>
        <w:spacing w:line="360" w:lineRule="auto"/>
        <w:ind w:firstLine="709"/>
        <w:jc w:val="both"/>
        <w:rPr>
          <w:b/>
          <w:spacing w:val="-1"/>
          <w:sz w:val="28"/>
          <w:szCs w:val="28"/>
          <w:lang w:val="uk-UA"/>
        </w:rPr>
      </w:pPr>
    </w:p>
    <w:p w:rsidR="0075500B" w:rsidRDefault="0075500B" w:rsidP="000900CB">
      <w:pPr>
        <w:shd w:val="clear" w:color="auto" w:fill="FFFFFF"/>
        <w:spacing w:line="360" w:lineRule="auto"/>
        <w:ind w:firstLine="709"/>
        <w:jc w:val="both"/>
        <w:rPr>
          <w:b/>
          <w:spacing w:val="-1"/>
          <w:sz w:val="28"/>
          <w:szCs w:val="28"/>
          <w:lang w:val="uk-UA"/>
        </w:rPr>
      </w:pPr>
    </w:p>
    <w:p w:rsidR="0075500B" w:rsidRDefault="0075500B" w:rsidP="000900CB">
      <w:pPr>
        <w:shd w:val="clear" w:color="auto" w:fill="FFFFFF"/>
        <w:spacing w:line="360" w:lineRule="auto"/>
        <w:ind w:firstLine="709"/>
        <w:jc w:val="both"/>
        <w:rPr>
          <w:b/>
          <w:spacing w:val="-1"/>
          <w:sz w:val="28"/>
          <w:szCs w:val="28"/>
          <w:lang w:val="uk-UA"/>
        </w:rPr>
      </w:pP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center"/>
        <w:rPr>
          <w:b/>
          <w:spacing w:val="-1"/>
          <w:sz w:val="28"/>
          <w:szCs w:val="28"/>
          <w:lang w:val="uk-UA"/>
        </w:rPr>
      </w:pPr>
      <w:r w:rsidRPr="007512F6">
        <w:rPr>
          <w:b/>
          <w:spacing w:val="-1"/>
          <w:sz w:val="28"/>
          <w:szCs w:val="28"/>
          <w:lang w:val="uk-UA"/>
        </w:rPr>
        <w:t>Реферат по философии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center"/>
        <w:rPr>
          <w:b/>
          <w:bCs/>
          <w:spacing w:val="-1"/>
          <w:sz w:val="28"/>
          <w:szCs w:val="28"/>
          <w:lang w:val="uk-UA"/>
        </w:rPr>
      </w:pPr>
      <w:r w:rsidRPr="007512F6">
        <w:rPr>
          <w:b/>
          <w:spacing w:val="-1"/>
          <w:sz w:val="28"/>
          <w:szCs w:val="28"/>
          <w:lang w:val="uk-UA"/>
        </w:rPr>
        <w:t xml:space="preserve">Философия </w:t>
      </w:r>
      <w:r w:rsidRPr="007512F6">
        <w:rPr>
          <w:b/>
          <w:spacing w:val="-1"/>
          <w:sz w:val="28"/>
          <w:szCs w:val="28"/>
        </w:rPr>
        <w:t xml:space="preserve">А. </w:t>
      </w:r>
      <w:r w:rsidRPr="007512F6">
        <w:rPr>
          <w:b/>
          <w:bCs/>
          <w:spacing w:val="-1"/>
          <w:sz w:val="28"/>
          <w:szCs w:val="28"/>
        </w:rPr>
        <w:t>И. Герцен</w:t>
      </w:r>
      <w:r w:rsidRPr="007512F6">
        <w:rPr>
          <w:b/>
          <w:bCs/>
          <w:spacing w:val="-1"/>
          <w:sz w:val="28"/>
          <w:szCs w:val="28"/>
          <w:lang w:val="uk-UA"/>
        </w:rPr>
        <w:t>а</w:t>
      </w:r>
    </w:p>
    <w:p w:rsidR="007512F6" w:rsidRPr="007512F6" w:rsidRDefault="000900CB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7512F6" w:rsidRPr="007512F6">
        <w:rPr>
          <w:i/>
          <w:iCs/>
          <w:spacing w:val="-5"/>
          <w:sz w:val="28"/>
          <w:szCs w:val="28"/>
        </w:rPr>
        <w:t xml:space="preserve">Александр Иванович Герцен </w:t>
      </w:r>
      <w:r w:rsidR="007512F6" w:rsidRPr="007512F6">
        <w:rPr>
          <w:spacing w:val="-5"/>
          <w:sz w:val="28"/>
          <w:szCs w:val="28"/>
        </w:rPr>
        <w:t xml:space="preserve">родился в </w:t>
      </w:r>
      <w:smartTag w:uri="urn:schemas-microsoft-com:office:smarttags" w:element="metricconverter">
        <w:smartTagPr>
          <w:attr w:name="ProductID" w:val="1812 г"/>
        </w:smartTagPr>
        <w:r w:rsidR="007512F6" w:rsidRPr="007512F6">
          <w:rPr>
            <w:spacing w:val="-5"/>
            <w:sz w:val="28"/>
            <w:szCs w:val="28"/>
          </w:rPr>
          <w:t>1812 г</w:t>
        </w:r>
      </w:smartTag>
      <w:r w:rsidR="007512F6" w:rsidRPr="007512F6">
        <w:rPr>
          <w:spacing w:val="-5"/>
          <w:sz w:val="28"/>
          <w:szCs w:val="28"/>
        </w:rPr>
        <w:t xml:space="preserve">. Отцом Герцена был </w:t>
      </w:r>
      <w:r w:rsidR="007512F6" w:rsidRPr="007512F6">
        <w:rPr>
          <w:spacing w:val="-3"/>
          <w:sz w:val="28"/>
          <w:szCs w:val="28"/>
        </w:rPr>
        <w:t>богатый помещик Иван Яковлев. Мать - Луиза Гааг, родом из Герма</w:t>
      </w:r>
      <w:r w:rsidR="007512F6" w:rsidRPr="007512F6">
        <w:rPr>
          <w:sz w:val="28"/>
          <w:szCs w:val="28"/>
        </w:rPr>
        <w:t>нии. Сын же их получил фамилию «Герцен» - от немецкого слова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2"/>
          <w:sz w:val="28"/>
          <w:szCs w:val="28"/>
        </w:rPr>
        <w:t>«</w:t>
      </w:r>
      <w:r w:rsidRPr="007512F6">
        <w:rPr>
          <w:spacing w:val="-2"/>
          <w:sz w:val="28"/>
          <w:szCs w:val="28"/>
          <w:lang w:val="en-US"/>
        </w:rPr>
        <w:t>Herz</w:t>
      </w:r>
      <w:r w:rsidRPr="007512F6">
        <w:rPr>
          <w:spacing w:val="-2"/>
          <w:sz w:val="28"/>
          <w:szCs w:val="28"/>
        </w:rPr>
        <w:t xml:space="preserve">» - сердце. Сильное впечатление на юного Герцена произвело </w:t>
      </w:r>
      <w:r w:rsidRPr="007512F6">
        <w:rPr>
          <w:spacing w:val="-5"/>
          <w:sz w:val="28"/>
          <w:szCs w:val="28"/>
        </w:rPr>
        <w:t xml:space="preserve">восстание декабристов. «Казнь Пестеля и его товарищей окончательно </w:t>
      </w:r>
      <w:r w:rsidRPr="007512F6">
        <w:rPr>
          <w:spacing w:val="-1"/>
          <w:sz w:val="28"/>
          <w:szCs w:val="28"/>
        </w:rPr>
        <w:t xml:space="preserve">разбудила ребяческий сон моей души», - писал он впоследствии. </w:t>
      </w:r>
      <w:r w:rsidRPr="007512F6">
        <w:rPr>
          <w:spacing w:val="-4"/>
          <w:sz w:val="28"/>
          <w:szCs w:val="28"/>
        </w:rPr>
        <w:t xml:space="preserve">Пятнадцатилетний Александр вместе со своим другом </w:t>
      </w:r>
      <w:r w:rsidRPr="007512F6">
        <w:rPr>
          <w:i/>
          <w:iCs/>
          <w:spacing w:val="-4"/>
          <w:sz w:val="28"/>
          <w:szCs w:val="28"/>
        </w:rPr>
        <w:t>Николаем Ога</w:t>
      </w:r>
      <w:r w:rsidRPr="007512F6">
        <w:rPr>
          <w:i/>
          <w:iCs/>
          <w:spacing w:val="-3"/>
          <w:sz w:val="28"/>
          <w:szCs w:val="28"/>
        </w:rPr>
        <w:t xml:space="preserve">ревым </w:t>
      </w:r>
      <w:r w:rsidRPr="007512F6">
        <w:rPr>
          <w:spacing w:val="-3"/>
          <w:sz w:val="28"/>
          <w:szCs w:val="28"/>
        </w:rPr>
        <w:t xml:space="preserve">(1813-1877) на Воробьевых горах, «обнявшись, присягнули, в </w:t>
      </w:r>
      <w:r w:rsidRPr="007512F6">
        <w:rPr>
          <w:spacing w:val="-2"/>
          <w:sz w:val="28"/>
          <w:szCs w:val="28"/>
        </w:rPr>
        <w:t xml:space="preserve">виду всей Москвы, пожертвовать нашей жизнью на избранную нами </w:t>
      </w:r>
      <w:r w:rsidRPr="007512F6">
        <w:rPr>
          <w:spacing w:val="-3"/>
          <w:sz w:val="28"/>
          <w:szCs w:val="28"/>
        </w:rPr>
        <w:t xml:space="preserve">борьбу». В </w:t>
      </w:r>
      <w:smartTag w:uri="urn:schemas-microsoft-com:office:smarttags" w:element="metricconverter">
        <w:smartTagPr>
          <w:attr w:name="ProductID" w:val="1829 г"/>
        </w:smartTagPr>
        <w:r w:rsidRPr="007512F6">
          <w:rPr>
            <w:spacing w:val="-3"/>
            <w:sz w:val="28"/>
            <w:szCs w:val="28"/>
          </w:rPr>
          <w:t>1829 г</w:t>
        </w:r>
      </w:smartTag>
      <w:r w:rsidRPr="007512F6">
        <w:rPr>
          <w:spacing w:val="-3"/>
          <w:sz w:val="28"/>
          <w:szCs w:val="28"/>
        </w:rPr>
        <w:t xml:space="preserve">. Герцен поступил в Московский университет на </w:t>
      </w:r>
      <w:r w:rsidRPr="007512F6">
        <w:rPr>
          <w:spacing w:val="-1"/>
          <w:sz w:val="28"/>
          <w:szCs w:val="28"/>
        </w:rPr>
        <w:t xml:space="preserve">физико-математическое отделение и в </w:t>
      </w:r>
      <w:smartTag w:uri="urn:schemas-microsoft-com:office:smarttags" w:element="metricconverter">
        <w:smartTagPr>
          <w:attr w:name="ProductID" w:val="1833 г"/>
        </w:smartTagPr>
        <w:r w:rsidRPr="007512F6">
          <w:rPr>
            <w:spacing w:val="-1"/>
            <w:sz w:val="28"/>
            <w:szCs w:val="28"/>
          </w:rPr>
          <w:t>1833 г</w:t>
        </w:r>
      </w:smartTag>
      <w:r w:rsidRPr="007512F6">
        <w:rPr>
          <w:spacing w:val="-1"/>
          <w:sz w:val="28"/>
          <w:szCs w:val="28"/>
        </w:rPr>
        <w:t>. его окончил.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4"/>
          <w:sz w:val="28"/>
          <w:szCs w:val="28"/>
        </w:rPr>
        <w:t>Еще в студенческие годы Герцен и Огарев организовали политический кружок, мечтая «о том, как начать в России новый союз по об</w:t>
      </w:r>
      <w:r w:rsidRPr="007512F6">
        <w:rPr>
          <w:spacing w:val="-3"/>
          <w:sz w:val="28"/>
          <w:szCs w:val="28"/>
        </w:rPr>
        <w:t xml:space="preserve">разцу декабристов». В </w:t>
      </w:r>
      <w:smartTag w:uri="urn:schemas-microsoft-com:office:smarttags" w:element="metricconverter">
        <w:smartTagPr>
          <w:attr w:name="ProductID" w:val="1834 г"/>
        </w:smartTagPr>
        <w:r w:rsidRPr="007512F6">
          <w:rPr>
            <w:spacing w:val="-3"/>
            <w:sz w:val="28"/>
            <w:szCs w:val="28"/>
          </w:rPr>
          <w:t>1834 г</w:t>
        </w:r>
      </w:smartTag>
      <w:r w:rsidRPr="007512F6">
        <w:rPr>
          <w:spacing w:val="-3"/>
          <w:sz w:val="28"/>
          <w:szCs w:val="28"/>
        </w:rPr>
        <w:t xml:space="preserve">. последовал арест, а затем ссылка. Лишь </w:t>
      </w:r>
      <w:r w:rsidRPr="007512F6">
        <w:rPr>
          <w:spacing w:val="-5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840 г"/>
        </w:smartTagPr>
        <w:r w:rsidRPr="007512F6">
          <w:rPr>
            <w:spacing w:val="-5"/>
            <w:sz w:val="28"/>
            <w:szCs w:val="28"/>
          </w:rPr>
          <w:t>1840 г</w:t>
        </w:r>
      </w:smartTag>
      <w:r w:rsidRPr="007512F6">
        <w:rPr>
          <w:spacing w:val="-5"/>
          <w:sz w:val="28"/>
          <w:szCs w:val="28"/>
        </w:rPr>
        <w:t>. Герцен возвратился в Москву. В мае этого же года он переез</w:t>
      </w:r>
      <w:r w:rsidRPr="007512F6">
        <w:rPr>
          <w:spacing w:val="-4"/>
          <w:sz w:val="28"/>
          <w:szCs w:val="28"/>
        </w:rPr>
        <w:t xml:space="preserve">жает в Петербург, где занимается литературной деятельностью. Но в </w:t>
      </w:r>
      <w:smartTag w:uri="urn:schemas-microsoft-com:office:smarttags" w:element="metricconverter">
        <w:smartTagPr>
          <w:attr w:name="ProductID" w:val="1841 г"/>
        </w:smartTagPr>
        <w:r w:rsidRPr="007512F6">
          <w:rPr>
            <w:spacing w:val="-3"/>
            <w:sz w:val="28"/>
            <w:szCs w:val="28"/>
          </w:rPr>
          <w:t>1841 г</w:t>
        </w:r>
      </w:smartTag>
      <w:r w:rsidRPr="007512F6">
        <w:rPr>
          <w:spacing w:val="-3"/>
          <w:sz w:val="28"/>
          <w:szCs w:val="28"/>
        </w:rPr>
        <w:t xml:space="preserve">. его снова ссылают по распоряжению Николая </w:t>
      </w:r>
      <w:r w:rsidRPr="007512F6">
        <w:rPr>
          <w:spacing w:val="-3"/>
          <w:sz w:val="28"/>
          <w:szCs w:val="28"/>
          <w:lang w:val="en-US"/>
        </w:rPr>
        <w:t>I</w:t>
      </w:r>
      <w:r w:rsidRPr="007512F6">
        <w:rPr>
          <w:spacing w:val="-3"/>
          <w:sz w:val="28"/>
          <w:szCs w:val="28"/>
        </w:rPr>
        <w:t>, которому донесли, что в письме к отцу Герцен неуважительно отозвался о поли</w:t>
      </w:r>
      <w:r w:rsidRPr="007512F6">
        <w:rPr>
          <w:spacing w:val="-4"/>
          <w:sz w:val="28"/>
          <w:szCs w:val="28"/>
        </w:rPr>
        <w:t xml:space="preserve">ции. В </w:t>
      </w:r>
      <w:smartTag w:uri="urn:schemas-microsoft-com:office:smarttags" w:element="metricconverter">
        <w:smartTagPr>
          <w:attr w:name="ProductID" w:val="1842 г"/>
        </w:smartTagPr>
        <w:r w:rsidRPr="007512F6">
          <w:rPr>
            <w:spacing w:val="-4"/>
            <w:sz w:val="28"/>
            <w:szCs w:val="28"/>
          </w:rPr>
          <w:t>1842 г</w:t>
        </w:r>
      </w:smartTag>
      <w:r w:rsidRPr="007512F6">
        <w:rPr>
          <w:spacing w:val="-4"/>
          <w:sz w:val="28"/>
          <w:szCs w:val="28"/>
        </w:rPr>
        <w:t>. он вновь возвращается в Москву, где продолжает заня</w:t>
      </w:r>
      <w:r w:rsidRPr="007512F6">
        <w:rPr>
          <w:spacing w:val="-3"/>
          <w:sz w:val="28"/>
          <w:szCs w:val="28"/>
        </w:rPr>
        <w:t xml:space="preserve">тия литературой и философией. В </w:t>
      </w:r>
      <w:smartTag w:uri="urn:schemas-microsoft-com:office:smarttags" w:element="metricconverter">
        <w:smartTagPr>
          <w:attr w:name="ProductID" w:val="1847 г"/>
        </w:smartTagPr>
        <w:r w:rsidRPr="007512F6">
          <w:rPr>
            <w:spacing w:val="-3"/>
            <w:sz w:val="28"/>
            <w:szCs w:val="28"/>
          </w:rPr>
          <w:t>1847 г</w:t>
        </w:r>
      </w:smartTag>
      <w:r w:rsidRPr="007512F6">
        <w:rPr>
          <w:spacing w:val="-3"/>
          <w:sz w:val="28"/>
          <w:szCs w:val="28"/>
        </w:rPr>
        <w:t xml:space="preserve">. Герцен с семьей уезжает за </w:t>
      </w:r>
      <w:r w:rsidRPr="007512F6">
        <w:rPr>
          <w:spacing w:val="-4"/>
          <w:sz w:val="28"/>
          <w:szCs w:val="28"/>
        </w:rPr>
        <w:t xml:space="preserve">границу. В </w:t>
      </w:r>
      <w:smartTag w:uri="urn:schemas-microsoft-com:office:smarttags" w:element="metricconverter">
        <w:smartTagPr>
          <w:attr w:name="ProductID" w:val="1853 г"/>
        </w:smartTagPr>
        <w:r w:rsidRPr="007512F6">
          <w:rPr>
            <w:spacing w:val="-4"/>
            <w:sz w:val="28"/>
            <w:szCs w:val="28"/>
          </w:rPr>
          <w:t>1853 г</w:t>
        </w:r>
      </w:smartTag>
      <w:r w:rsidRPr="007512F6">
        <w:rPr>
          <w:spacing w:val="-4"/>
          <w:sz w:val="28"/>
          <w:szCs w:val="28"/>
        </w:rPr>
        <w:t xml:space="preserve">. он создает Вольную русскую типографию, издает </w:t>
      </w:r>
      <w:r w:rsidRPr="007512F6">
        <w:rPr>
          <w:spacing w:val="-5"/>
          <w:sz w:val="28"/>
          <w:szCs w:val="28"/>
        </w:rPr>
        <w:t>альманах «Полярная звезда» и газету «Колокол», публикациями кото</w:t>
      </w:r>
      <w:r w:rsidRPr="007512F6">
        <w:rPr>
          <w:spacing w:val="-4"/>
          <w:sz w:val="28"/>
          <w:szCs w:val="28"/>
        </w:rPr>
        <w:t xml:space="preserve">рых вступает в открытую борьбу с царским самодержавием. Все эти </w:t>
      </w:r>
      <w:r w:rsidRPr="007512F6">
        <w:rPr>
          <w:spacing w:val="-6"/>
          <w:sz w:val="28"/>
          <w:szCs w:val="28"/>
        </w:rPr>
        <w:t>годы Герцен ведет интенсивную работу как публицист, художник, мыс</w:t>
      </w:r>
      <w:r w:rsidRPr="007512F6">
        <w:rPr>
          <w:spacing w:val="-2"/>
          <w:sz w:val="28"/>
          <w:szCs w:val="28"/>
        </w:rPr>
        <w:t xml:space="preserve">литель-философ до своей смерти в Париже в начале </w:t>
      </w:r>
      <w:smartTag w:uri="urn:schemas-microsoft-com:office:smarttags" w:element="metricconverter">
        <w:smartTagPr>
          <w:attr w:name="ProductID" w:val="1870 г"/>
        </w:smartTagPr>
        <w:r w:rsidRPr="007512F6">
          <w:rPr>
            <w:spacing w:val="-2"/>
            <w:sz w:val="28"/>
            <w:szCs w:val="28"/>
          </w:rPr>
          <w:t>1870 г</w:t>
        </w:r>
      </w:smartTag>
      <w:r w:rsidRPr="007512F6">
        <w:rPr>
          <w:spacing w:val="-2"/>
          <w:sz w:val="28"/>
          <w:szCs w:val="28"/>
        </w:rPr>
        <w:t>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4"/>
          <w:sz w:val="28"/>
          <w:szCs w:val="28"/>
        </w:rPr>
        <w:t>Богатейшее литературное наследие Герцена может рассматривать</w:t>
      </w:r>
      <w:r w:rsidRPr="007512F6">
        <w:rPr>
          <w:spacing w:val="-2"/>
          <w:sz w:val="28"/>
          <w:szCs w:val="28"/>
        </w:rPr>
        <w:t>ся во многих аспектах - литературно-художественном, социально-</w:t>
      </w:r>
      <w:r w:rsidRPr="007512F6">
        <w:rPr>
          <w:spacing w:val="-1"/>
          <w:sz w:val="28"/>
          <w:szCs w:val="28"/>
        </w:rPr>
        <w:t>политическом, философском. Философские идеи и взгляды мысли</w:t>
      </w:r>
      <w:r w:rsidRPr="007512F6">
        <w:rPr>
          <w:spacing w:val="-2"/>
          <w:sz w:val="28"/>
          <w:szCs w:val="28"/>
        </w:rPr>
        <w:t>теля содержатся не только в его собственно философских сочинени</w:t>
      </w:r>
      <w:r w:rsidRPr="007512F6">
        <w:rPr>
          <w:spacing w:val="-1"/>
          <w:sz w:val="28"/>
          <w:szCs w:val="28"/>
        </w:rPr>
        <w:t>ях, но и в публицистических статьях, дневниках, письмах, а также в художественных произведениях. Белинский подчеркивал философ</w:t>
      </w:r>
      <w:r w:rsidRPr="007512F6">
        <w:rPr>
          <w:spacing w:val="-2"/>
          <w:sz w:val="28"/>
          <w:szCs w:val="28"/>
        </w:rPr>
        <w:t xml:space="preserve">ское значение произведений Герцена, считая, что их автор - «философ по преимуществу», «больше философ и только немножко поэт» </w:t>
      </w:r>
      <w:r w:rsidRPr="007512F6">
        <w:rPr>
          <w:spacing w:val="-3"/>
          <w:sz w:val="28"/>
          <w:szCs w:val="28"/>
        </w:rPr>
        <w:t>(</w:t>
      </w:r>
      <w:r w:rsidRPr="007512F6">
        <w:rPr>
          <w:spacing w:val="-3"/>
          <w:sz w:val="28"/>
          <w:szCs w:val="28"/>
          <w:lang w:val="en-US"/>
        </w:rPr>
        <w:t>X</w:t>
      </w:r>
      <w:r w:rsidRPr="007512F6">
        <w:rPr>
          <w:spacing w:val="-3"/>
          <w:sz w:val="28"/>
          <w:szCs w:val="28"/>
        </w:rPr>
        <w:t xml:space="preserve">, 326). Его роман «Кто виноват?» посвящен одному из роковых для </w:t>
      </w:r>
      <w:r w:rsidRPr="007512F6">
        <w:rPr>
          <w:sz w:val="28"/>
          <w:szCs w:val="28"/>
        </w:rPr>
        <w:t>России философских вопросов.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3"/>
          <w:sz w:val="28"/>
          <w:szCs w:val="28"/>
        </w:rPr>
        <w:t>Философские взгляды Герцена претерпели определенную эволю</w:t>
      </w:r>
      <w:r w:rsidRPr="007512F6">
        <w:rPr>
          <w:sz w:val="28"/>
          <w:szCs w:val="28"/>
        </w:rPr>
        <w:t xml:space="preserve">цию. Еще в период учебы в университете он пишет сочинение «О </w:t>
      </w:r>
      <w:r w:rsidRPr="007512F6">
        <w:rPr>
          <w:spacing w:val="-4"/>
          <w:sz w:val="28"/>
          <w:szCs w:val="28"/>
        </w:rPr>
        <w:t>месте человека в природе» (1832) и кандидатскую диссертацию «Ана</w:t>
      </w:r>
      <w:r w:rsidRPr="007512F6">
        <w:rPr>
          <w:spacing w:val="-3"/>
          <w:sz w:val="28"/>
          <w:szCs w:val="28"/>
        </w:rPr>
        <w:t xml:space="preserve">литическое изложение солнечной системы Коперника» (1833). В этих </w:t>
      </w:r>
      <w:r w:rsidRPr="007512F6">
        <w:rPr>
          <w:spacing w:val="-2"/>
          <w:sz w:val="28"/>
          <w:szCs w:val="28"/>
        </w:rPr>
        <w:t>ранних философских работах он во многом находится под влиянием натурфилософии Шеллинга, но вместе с тем в поисках научного метода обращается к трудам Бэкона и Декарта. Он делает попытку пре</w:t>
      </w:r>
      <w:r w:rsidRPr="007512F6">
        <w:rPr>
          <w:sz w:val="28"/>
          <w:szCs w:val="28"/>
        </w:rPr>
        <w:t>одолеть односторонность «эмпиризма» и «идеализма», понимаемо</w:t>
      </w:r>
      <w:r w:rsidRPr="007512F6">
        <w:rPr>
          <w:spacing w:val="-3"/>
          <w:sz w:val="28"/>
          <w:szCs w:val="28"/>
        </w:rPr>
        <w:t>го как чисто умозрительный подход к миру, на основе единства чело</w:t>
      </w:r>
      <w:r w:rsidRPr="007512F6">
        <w:rPr>
          <w:sz w:val="28"/>
          <w:szCs w:val="28"/>
        </w:rPr>
        <w:t>века и природы.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3"/>
          <w:sz w:val="28"/>
          <w:szCs w:val="28"/>
        </w:rPr>
        <w:t>В годы первой ссылки Герценом овладевают мистически-религи</w:t>
      </w:r>
      <w:r w:rsidRPr="007512F6">
        <w:rPr>
          <w:sz w:val="28"/>
          <w:szCs w:val="28"/>
        </w:rPr>
        <w:t>озные настроения, в значительной мере под влиянием архитектора А. Л. Витберга - автора первого проекта храма Христа Спасителя,</w:t>
      </w:r>
      <w:r>
        <w:rPr>
          <w:sz w:val="28"/>
          <w:szCs w:val="28"/>
          <w:lang w:val="uk-UA"/>
        </w:rPr>
        <w:t xml:space="preserve"> </w:t>
      </w:r>
      <w:r w:rsidRPr="007512F6">
        <w:rPr>
          <w:spacing w:val="-4"/>
          <w:sz w:val="28"/>
          <w:szCs w:val="28"/>
        </w:rPr>
        <w:t>который в то время также находился в ссылке в Вятке. «Влияние Вит-</w:t>
      </w:r>
      <w:r w:rsidRPr="007512F6">
        <w:rPr>
          <w:spacing w:val="-3"/>
          <w:sz w:val="28"/>
          <w:szCs w:val="28"/>
        </w:rPr>
        <w:t xml:space="preserve">берга поколебало меня, - вспоминал Герцен в «Былом и думах». - Но </w:t>
      </w:r>
      <w:r w:rsidRPr="007512F6">
        <w:rPr>
          <w:spacing w:val="-2"/>
          <w:sz w:val="28"/>
          <w:szCs w:val="28"/>
        </w:rPr>
        <w:t>реальная натура моя взяла все-таки верх. Мне не суждено было подниматься на третье небо, я родился совершенно земным человеком».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3"/>
          <w:sz w:val="28"/>
          <w:szCs w:val="28"/>
        </w:rPr>
        <w:t>Возвратившись из ссылки, Герцен обнаружил, по его словам, «отчаянный гегелизм» в кружке Станкевича. Бакунин и Белинский, опи</w:t>
      </w:r>
      <w:r w:rsidRPr="007512F6">
        <w:rPr>
          <w:sz w:val="28"/>
          <w:szCs w:val="28"/>
        </w:rPr>
        <w:t xml:space="preserve">раясь на Гегеля, утверждали, что «все действительное разумно», в </w:t>
      </w:r>
      <w:r w:rsidRPr="007512F6">
        <w:rPr>
          <w:spacing w:val="-3"/>
          <w:sz w:val="28"/>
          <w:szCs w:val="28"/>
        </w:rPr>
        <w:t xml:space="preserve">том числе самодержавие, которое Герцен называл «чудовищным». И </w:t>
      </w:r>
      <w:r w:rsidRPr="007512F6">
        <w:rPr>
          <w:spacing w:val="-2"/>
          <w:sz w:val="28"/>
          <w:szCs w:val="28"/>
        </w:rPr>
        <w:t>тогда он «серьезно занялся Гегелем». В результате этих основатель</w:t>
      </w:r>
      <w:r w:rsidRPr="007512F6">
        <w:rPr>
          <w:spacing w:val="-1"/>
          <w:sz w:val="28"/>
          <w:szCs w:val="28"/>
        </w:rPr>
        <w:t>ных занятий им был сделан вывод, совершенно противоположный тому, какой делал Белинский в период «примирения с действительностью». «Философия Гегеля - алгебра революции, она обыкновен</w:t>
      </w:r>
      <w:r w:rsidRPr="007512F6">
        <w:rPr>
          <w:spacing w:val="-3"/>
          <w:sz w:val="28"/>
          <w:szCs w:val="28"/>
        </w:rPr>
        <w:t>но освобождает человека и не оставляет камня на камне от мира хри</w:t>
      </w:r>
      <w:r w:rsidRPr="007512F6">
        <w:rPr>
          <w:spacing w:val="-1"/>
          <w:sz w:val="28"/>
          <w:szCs w:val="28"/>
        </w:rPr>
        <w:t>стианского, от мира преданий, переживших себя»</w:t>
      </w:r>
      <w:r w:rsidRPr="007512F6">
        <w:rPr>
          <w:spacing w:val="-1"/>
          <w:sz w:val="28"/>
          <w:szCs w:val="28"/>
          <w:vertAlign w:val="superscript"/>
        </w:rPr>
        <w:t>1</w:t>
      </w:r>
      <w:r w:rsidRPr="007512F6">
        <w:rPr>
          <w:spacing w:val="-1"/>
          <w:sz w:val="28"/>
          <w:szCs w:val="28"/>
        </w:rPr>
        <w:t>, - заявляет Гер</w:t>
      </w:r>
      <w:r w:rsidRPr="007512F6">
        <w:rPr>
          <w:spacing w:val="-2"/>
          <w:sz w:val="28"/>
          <w:szCs w:val="28"/>
        </w:rPr>
        <w:t>цен. Он не стал правоверным гегельянцем, но блестяще овладел диа</w:t>
      </w:r>
      <w:r w:rsidRPr="007512F6">
        <w:rPr>
          <w:sz w:val="28"/>
          <w:szCs w:val="28"/>
        </w:rPr>
        <w:t>лектическим методом.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3"/>
          <w:sz w:val="28"/>
          <w:szCs w:val="28"/>
        </w:rPr>
        <w:t>В философских очерках «Дилетантизм в науке» (1842-1843) Гер</w:t>
      </w:r>
      <w:r w:rsidRPr="007512F6">
        <w:rPr>
          <w:spacing w:val="-5"/>
          <w:sz w:val="28"/>
          <w:szCs w:val="28"/>
        </w:rPr>
        <w:t>цен писал: «Все живое живо и истинно только, как целое, как внутрен</w:t>
      </w:r>
      <w:r w:rsidRPr="007512F6">
        <w:rPr>
          <w:spacing w:val="-2"/>
          <w:sz w:val="28"/>
          <w:szCs w:val="28"/>
        </w:rPr>
        <w:t xml:space="preserve">нее и внешнее, как всеобщее и единичное - сосуществующее. Жизнь </w:t>
      </w:r>
      <w:r w:rsidRPr="007512F6">
        <w:rPr>
          <w:spacing w:val="-5"/>
          <w:sz w:val="28"/>
          <w:szCs w:val="28"/>
        </w:rPr>
        <w:t>связует эти моменты; жизнь - процесс их вечного перехода друг в дру</w:t>
      </w:r>
      <w:r w:rsidRPr="007512F6">
        <w:rPr>
          <w:spacing w:val="-3"/>
          <w:sz w:val="28"/>
          <w:szCs w:val="28"/>
        </w:rPr>
        <w:t>га» (</w:t>
      </w:r>
      <w:r w:rsidRPr="007512F6">
        <w:rPr>
          <w:spacing w:val="-3"/>
          <w:sz w:val="28"/>
          <w:szCs w:val="28"/>
          <w:lang w:val="en-US"/>
        </w:rPr>
        <w:t>I</w:t>
      </w:r>
      <w:r w:rsidRPr="007512F6">
        <w:rPr>
          <w:spacing w:val="-3"/>
          <w:sz w:val="28"/>
          <w:szCs w:val="28"/>
        </w:rPr>
        <w:t>, 61). «Во все времена долгой жизни человечества заметны два противоположные движения: развитие одного обусловливает возникновение другого, с тем вместе - борьбу и разрушение первого» (1,45). С позиций диалектики Герцен показывает несостоятельность прими</w:t>
      </w:r>
      <w:r w:rsidRPr="007512F6">
        <w:rPr>
          <w:spacing w:val="-2"/>
          <w:sz w:val="28"/>
          <w:szCs w:val="28"/>
        </w:rPr>
        <w:t>рения «со всей темной стороной современной жизни» (</w:t>
      </w:r>
      <w:r w:rsidRPr="007512F6">
        <w:rPr>
          <w:spacing w:val="-2"/>
          <w:sz w:val="28"/>
          <w:szCs w:val="28"/>
          <w:lang w:val="en-US"/>
        </w:rPr>
        <w:t>I</w:t>
      </w:r>
      <w:r w:rsidRPr="007512F6">
        <w:rPr>
          <w:spacing w:val="-2"/>
          <w:sz w:val="28"/>
          <w:szCs w:val="28"/>
        </w:rPr>
        <w:t>, 80).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4"/>
          <w:sz w:val="28"/>
          <w:szCs w:val="28"/>
        </w:rPr>
        <w:t>В этой работе Герцен стремится существенно дополнить и развить диалектические положения самого Гегеля, ибо «Гегель, раскрывая об</w:t>
      </w:r>
      <w:r w:rsidRPr="007512F6">
        <w:rPr>
          <w:spacing w:val="-5"/>
          <w:sz w:val="28"/>
          <w:szCs w:val="28"/>
        </w:rPr>
        <w:t>ласти духа, говорит об искусстве, науке и забывает практическую дея</w:t>
      </w:r>
      <w:r w:rsidRPr="007512F6">
        <w:rPr>
          <w:spacing w:val="-6"/>
          <w:sz w:val="28"/>
          <w:szCs w:val="28"/>
        </w:rPr>
        <w:t>тельность, вплетенную во все события истории» (1,75-76). По его убеж</w:t>
      </w:r>
      <w:r w:rsidRPr="007512F6">
        <w:rPr>
          <w:spacing w:val="-3"/>
          <w:sz w:val="28"/>
          <w:szCs w:val="28"/>
        </w:rPr>
        <w:t xml:space="preserve">дению, «мысль должна принять плоть, сойти на торжище жизни, раскрыться со всею роскошью и красотой временного бытия»; «человек </w:t>
      </w:r>
      <w:r w:rsidRPr="007512F6">
        <w:rPr>
          <w:spacing w:val="-6"/>
          <w:sz w:val="28"/>
          <w:szCs w:val="28"/>
        </w:rPr>
        <w:t>призван не в одну логику, - а еще в мир социально-исторический, нрав</w:t>
      </w:r>
      <w:r w:rsidRPr="007512F6">
        <w:rPr>
          <w:spacing w:val="-2"/>
          <w:sz w:val="28"/>
          <w:szCs w:val="28"/>
        </w:rPr>
        <w:t>ственно-свободный и положительно-деятельный» (</w:t>
      </w:r>
      <w:r w:rsidRPr="007512F6">
        <w:rPr>
          <w:spacing w:val="-2"/>
          <w:sz w:val="28"/>
          <w:szCs w:val="28"/>
          <w:lang w:val="en-US"/>
        </w:rPr>
        <w:t>I</w:t>
      </w:r>
      <w:r w:rsidRPr="007512F6">
        <w:rPr>
          <w:spacing w:val="-2"/>
          <w:sz w:val="28"/>
          <w:szCs w:val="28"/>
        </w:rPr>
        <w:t>, 78).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2"/>
          <w:sz w:val="28"/>
          <w:szCs w:val="28"/>
        </w:rPr>
        <w:t>Герцен по-своему решает вопрос об отношении мышления и бы</w:t>
      </w:r>
      <w:r w:rsidRPr="007512F6">
        <w:rPr>
          <w:spacing w:val="-1"/>
          <w:sz w:val="28"/>
          <w:szCs w:val="28"/>
        </w:rPr>
        <w:t>тия, духа и материи: «Природа есть именно существование идеи в многоразличии» (</w:t>
      </w:r>
      <w:r w:rsidRPr="007512F6">
        <w:rPr>
          <w:spacing w:val="-1"/>
          <w:sz w:val="28"/>
          <w:szCs w:val="28"/>
          <w:lang w:val="en-US"/>
        </w:rPr>
        <w:t>I</w:t>
      </w:r>
      <w:r w:rsidRPr="007512F6">
        <w:rPr>
          <w:spacing w:val="-1"/>
          <w:sz w:val="28"/>
          <w:szCs w:val="28"/>
        </w:rPr>
        <w:t>, 33). Однако уже здесь проводится диалектичес</w:t>
      </w:r>
      <w:r w:rsidRPr="007512F6">
        <w:rPr>
          <w:spacing w:val="-2"/>
          <w:sz w:val="28"/>
          <w:szCs w:val="28"/>
        </w:rPr>
        <w:t xml:space="preserve">кая мысль о единстве идеального и материального. В главном своем </w:t>
      </w:r>
      <w:r w:rsidRPr="007512F6">
        <w:rPr>
          <w:spacing w:val="-4"/>
          <w:sz w:val="28"/>
          <w:szCs w:val="28"/>
        </w:rPr>
        <w:t>философском труде «Письма об изучении природы» (1844-1845) Гер</w:t>
      </w:r>
      <w:r w:rsidRPr="007512F6">
        <w:rPr>
          <w:spacing w:val="-2"/>
          <w:sz w:val="28"/>
          <w:szCs w:val="28"/>
        </w:rPr>
        <w:t xml:space="preserve">цен обстоятельно развивает эту мысль на обширном историко-философском материале. В советской литературе распространено мнение, </w:t>
      </w:r>
      <w:r w:rsidRPr="007512F6">
        <w:rPr>
          <w:sz w:val="28"/>
          <w:szCs w:val="28"/>
        </w:rPr>
        <w:t xml:space="preserve">что в этом труде Герцен выступает как </w:t>
      </w:r>
      <w:r>
        <w:rPr>
          <w:sz w:val="28"/>
          <w:szCs w:val="28"/>
        </w:rPr>
        <w:t>последовательный материа</w:t>
      </w:r>
      <w:r w:rsidRPr="007512F6">
        <w:rPr>
          <w:sz w:val="28"/>
          <w:szCs w:val="28"/>
        </w:rPr>
        <w:t>лист в трактовке вопроса о соотношении материального бытия и мышления, критикует схоластику и идеализм.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z w:val="28"/>
          <w:szCs w:val="28"/>
        </w:rPr>
        <w:t xml:space="preserve">В «Письмах» Герцена действительно содержится резкая характеристика идеализма: «идеализм - не что иное, как </w:t>
      </w:r>
      <w:r w:rsidRPr="007512F6">
        <w:rPr>
          <w:i/>
          <w:iCs/>
          <w:sz w:val="28"/>
          <w:szCs w:val="28"/>
        </w:rPr>
        <w:t xml:space="preserve">схоластика протестантского мира» </w:t>
      </w:r>
      <w:r w:rsidRPr="007512F6">
        <w:rPr>
          <w:sz w:val="28"/>
          <w:szCs w:val="28"/>
        </w:rPr>
        <w:t>(</w:t>
      </w:r>
      <w:r w:rsidRPr="007512F6">
        <w:rPr>
          <w:sz w:val="28"/>
          <w:szCs w:val="28"/>
          <w:lang w:val="en-US"/>
        </w:rPr>
        <w:t>I</w:t>
      </w:r>
      <w:r w:rsidRPr="007512F6">
        <w:rPr>
          <w:sz w:val="28"/>
          <w:szCs w:val="28"/>
        </w:rPr>
        <w:t xml:space="preserve">, 99). Он пишет о том, что философия </w:t>
      </w:r>
      <w:r w:rsidRPr="007512F6">
        <w:rPr>
          <w:spacing w:val="-3"/>
          <w:sz w:val="28"/>
          <w:szCs w:val="28"/>
        </w:rPr>
        <w:t>должна победить в себе «дуализм, идеализм, метафизическую отвле</w:t>
      </w:r>
      <w:r w:rsidRPr="007512F6">
        <w:rPr>
          <w:spacing w:val="-2"/>
          <w:sz w:val="28"/>
          <w:szCs w:val="28"/>
        </w:rPr>
        <w:t>ченность» (</w:t>
      </w:r>
      <w:r w:rsidRPr="007512F6">
        <w:rPr>
          <w:spacing w:val="-2"/>
          <w:sz w:val="28"/>
          <w:szCs w:val="28"/>
          <w:lang w:val="en-US"/>
        </w:rPr>
        <w:t>I</w:t>
      </w:r>
      <w:r w:rsidRPr="007512F6">
        <w:rPr>
          <w:spacing w:val="-2"/>
          <w:sz w:val="28"/>
          <w:szCs w:val="28"/>
        </w:rPr>
        <w:t xml:space="preserve">, 99), что «философия, не опёртая на частных науках, на эмпирии, -призрак, метафизика, идеализм» (1,101). Достается за идеализм и самому Гегелю, ибо «идеализм, в котором он был воспитан, </w:t>
      </w:r>
      <w:r w:rsidRPr="007512F6">
        <w:rPr>
          <w:spacing w:val="-1"/>
          <w:sz w:val="28"/>
          <w:szCs w:val="28"/>
        </w:rPr>
        <w:t>который он всосал с молоком, срывает его в односторонность, каз</w:t>
      </w:r>
      <w:r w:rsidRPr="007512F6">
        <w:rPr>
          <w:spacing w:val="-2"/>
          <w:sz w:val="28"/>
          <w:szCs w:val="28"/>
        </w:rPr>
        <w:t xml:space="preserve">ненную им самим, и он старается подавить духом, логикой природу» </w:t>
      </w:r>
      <w:r w:rsidRPr="007512F6">
        <w:rPr>
          <w:sz w:val="28"/>
          <w:szCs w:val="28"/>
        </w:rPr>
        <w:t>(</w:t>
      </w:r>
      <w:r w:rsidRPr="007512F6">
        <w:rPr>
          <w:sz w:val="28"/>
          <w:szCs w:val="28"/>
          <w:lang w:val="en-US"/>
        </w:rPr>
        <w:t>I</w:t>
      </w:r>
      <w:r w:rsidRPr="007512F6">
        <w:rPr>
          <w:sz w:val="28"/>
          <w:szCs w:val="28"/>
        </w:rPr>
        <w:t>, 120).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z w:val="28"/>
          <w:szCs w:val="28"/>
        </w:rPr>
        <w:t>С нашей точки зрения, термин «идеализм» Герцен употребляет не совсем в том смысле, как он трактуется современной философи</w:t>
      </w:r>
      <w:r w:rsidRPr="007512F6">
        <w:rPr>
          <w:spacing w:val="-2"/>
          <w:sz w:val="28"/>
          <w:szCs w:val="28"/>
        </w:rPr>
        <w:t xml:space="preserve">ей. Для него </w:t>
      </w:r>
      <w:r w:rsidRPr="007512F6">
        <w:rPr>
          <w:i/>
          <w:iCs/>
          <w:spacing w:val="-2"/>
          <w:sz w:val="28"/>
          <w:szCs w:val="28"/>
        </w:rPr>
        <w:t xml:space="preserve">идеализм </w:t>
      </w:r>
      <w:r w:rsidRPr="007512F6">
        <w:rPr>
          <w:spacing w:val="-2"/>
          <w:sz w:val="28"/>
          <w:szCs w:val="28"/>
        </w:rPr>
        <w:t xml:space="preserve">означает не столько первичность идеального, духовного по отношению к материальному, сколько умозрительный </w:t>
      </w:r>
      <w:r w:rsidRPr="007512F6">
        <w:rPr>
          <w:spacing w:val="-1"/>
          <w:sz w:val="28"/>
          <w:szCs w:val="28"/>
        </w:rPr>
        <w:t>односторонний подход к действительности. Таким же односторон</w:t>
      </w:r>
      <w:r w:rsidRPr="007512F6">
        <w:rPr>
          <w:spacing w:val="-2"/>
          <w:sz w:val="28"/>
          <w:szCs w:val="28"/>
        </w:rPr>
        <w:t xml:space="preserve">ним взглядом на мир является для него и тогдашний </w:t>
      </w:r>
      <w:r w:rsidRPr="007512F6">
        <w:rPr>
          <w:i/>
          <w:iCs/>
          <w:spacing w:val="-2"/>
          <w:sz w:val="28"/>
          <w:szCs w:val="28"/>
        </w:rPr>
        <w:t xml:space="preserve">материализм. </w:t>
      </w:r>
      <w:r w:rsidRPr="007512F6">
        <w:rPr>
          <w:sz w:val="28"/>
          <w:szCs w:val="28"/>
        </w:rPr>
        <w:t>Если «идеализм стремился уничтожить вещественное бытие, при</w:t>
      </w:r>
      <w:r w:rsidRPr="007512F6">
        <w:rPr>
          <w:spacing w:val="-2"/>
          <w:sz w:val="28"/>
          <w:szCs w:val="28"/>
        </w:rPr>
        <w:t>нять его за мертвое, за призрак, за ложь, за ничто», «видел и призна</w:t>
      </w:r>
      <w:r w:rsidRPr="007512F6">
        <w:rPr>
          <w:spacing w:val="-1"/>
          <w:sz w:val="28"/>
          <w:szCs w:val="28"/>
        </w:rPr>
        <w:t>вал одно всеобщее, родовое, сущность, разум человеческий, отрешенный от всего человеческого», то «материализм, точно также од</w:t>
      </w:r>
      <w:r w:rsidRPr="007512F6">
        <w:rPr>
          <w:sz w:val="28"/>
          <w:szCs w:val="28"/>
        </w:rPr>
        <w:t xml:space="preserve">носторонний, шел прямо на уничтожение всего невещественного, </w:t>
      </w:r>
      <w:r w:rsidRPr="007512F6">
        <w:rPr>
          <w:spacing w:val="-1"/>
          <w:sz w:val="28"/>
          <w:szCs w:val="28"/>
        </w:rPr>
        <w:t>отрицал всеобщее, видел в мысли отделение мозга, в эмпирии единый источник знания, а истину признавал в одних частностях, в од</w:t>
      </w:r>
      <w:r w:rsidRPr="007512F6">
        <w:rPr>
          <w:sz w:val="28"/>
          <w:szCs w:val="28"/>
        </w:rPr>
        <w:t>них вещах, осязаемых и зримых» (</w:t>
      </w:r>
      <w:r w:rsidRPr="007512F6">
        <w:rPr>
          <w:sz w:val="28"/>
          <w:szCs w:val="28"/>
          <w:lang w:val="en-US"/>
        </w:rPr>
        <w:t>I</w:t>
      </w:r>
      <w:r w:rsidRPr="007512F6">
        <w:rPr>
          <w:sz w:val="28"/>
          <w:szCs w:val="28"/>
        </w:rPr>
        <w:t>, 261).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2"/>
          <w:sz w:val="28"/>
          <w:szCs w:val="28"/>
        </w:rPr>
        <w:t xml:space="preserve">Сам Герцен стремился диалектически преодолеть односторонности предшествовавших ему идеалистических и материалистических </w:t>
      </w:r>
      <w:r w:rsidRPr="007512F6">
        <w:rPr>
          <w:spacing w:val="-1"/>
          <w:sz w:val="28"/>
          <w:szCs w:val="28"/>
        </w:rPr>
        <w:t xml:space="preserve">учений, и свое миропонимание он определял как «реализм», истоки </w:t>
      </w:r>
      <w:r w:rsidRPr="007512F6">
        <w:rPr>
          <w:spacing w:val="-3"/>
          <w:sz w:val="28"/>
          <w:szCs w:val="28"/>
        </w:rPr>
        <w:t>которого он усматривал еще в древнегреческой философии, основан</w:t>
      </w:r>
      <w:r w:rsidRPr="007512F6">
        <w:rPr>
          <w:spacing w:val="-1"/>
          <w:sz w:val="28"/>
          <w:szCs w:val="28"/>
        </w:rPr>
        <w:t xml:space="preserve">ной на «безусловном признании действительности мира, природы, </w:t>
      </w:r>
      <w:r w:rsidRPr="007512F6">
        <w:rPr>
          <w:sz w:val="28"/>
          <w:szCs w:val="28"/>
        </w:rPr>
        <w:t>жизни» (</w:t>
      </w:r>
      <w:r w:rsidRPr="007512F6">
        <w:rPr>
          <w:sz w:val="28"/>
          <w:szCs w:val="28"/>
          <w:lang w:val="en-US"/>
        </w:rPr>
        <w:t>I</w:t>
      </w:r>
      <w:r w:rsidRPr="007512F6">
        <w:rPr>
          <w:sz w:val="28"/>
          <w:szCs w:val="28"/>
        </w:rPr>
        <w:t>, 142). Герценовский реализм предполагает диалектичес</w:t>
      </w:r>
      <w:r w:rsidRPr="007512F6">
        <w:rPr>
          <w:spacing w:val="-1"/>
          <w:sz w:val="28"/>
          <w:szCs w:val="28"/>
        </w:rPr>
        <w:t>кое единство материального и духовного, природы и человека, бы</w:t>
      </w:r>
      <w:r w:rsidRPr="007512F6">
        <w:rPr>
          <w:sz w:val="28"/>
          <w:szCs w:val="28"/>
        </w:rPr>
        <w:t xml:space="preserve">тия и мышления, умозрения и опыта, философии и естествознания, </w:t>
      </w:r>
      <w:r w:rsidRPr="007512F6">
        <w:rPr>
          <w:spacing w:val="-1"/>
          <w:sz w:val="28"/>
          <w:szCs w:val="28"/>
        </w:rPr>
        <w:t>теории и практики. Отправным пунктом мировоззрения Герцена со</w:t>
      </w:r>
      <w:r w:rsidRPr="007512F6">
        <w:rPr>
          <w:spacing w:val="-2"/>
          <w:sz w:val="28"/>
          <w:szCs w:val="28"/>
        </w:rPr>
        <w:t xml:space="preserve">ставляет убеждение в том, что «человек - не вне природы и только </w:t>
      </w:r>
      <w:r w:rsidRPr="007512F6">
        <w:rPr>
          <w:sz w:val="28"/>
          <w:szCs w:val="28"/>
        </w:rPr>
        <w:t xml:space="preserve">относительно противоположен ей», «как цветок противоположен </w:t>
      </w:r>
      <w:r w:rsidRPr="007512F6">
        <w:rPr>
          <w:spacing w:val="-1"/>
          <w:sz w:val="28"/>
          <w:szCs w:val="28"/>
        </w:rPr>
        <w:t xml:space="preserve">стеблю, как юноша - ребенку», так как «все стремления и усилия </w:t>
      </w:r>
      <w:r w:rsidRPr="007512F6">
        <w:rPr>
          <w:spacing w:val="-2"/>
          <w:sz w:val="28"/>
          <w:szCs w:val="28"/>
        </w:rPr>
        <w:t xml:space="preserve">природы завершаются человеком», а человеческое сознание венчает </w:t>
      </w:r>
      <w:r w:rsidRPr="007512F6">
        <w:rPr>
          <w:spacing w:val="-3"/>
          <w:sz w:val="28"/>
          <w:szCs w:val="28"/>
        </w:rPr>
        <w:t>«все развитие природы» (</w:t>
      </w:r>
      <w:r w:rsidRPr="007512F6">
        <w:rPr>
          <w:spacing w:val="-3"/>
          <w:sz w:val="28"/>
          <w:szCs w:val="28"/>
          <w:lang w:val="en-US"/>
        </w:rPr>
        <w:t>I</w:t>
      </w:r>
      <w:r w:rsidRPr="007512F6">
        <w:rPr>
          <w:spacing w:val="-3"/>
          <w:sz w:val="28"/>
          <w:szCs w:val="28"/>
        </w:rPr>
        <w:t>, 127). Притом он верно отмечает, что «ис</w:t>
      </w:r>
      <w:r w:rsidRPr="007512F6">
        <w:rPr>
          <w:spacing w:val="-2"/>
          <w:sz w:val="28"/>
          <w:szCs w:val="28"/>
        </w:rPr>
        <w:t xml:space="preserve">тория мышления - продолжение истории природы: ни человечества, </w:t>
      </w:r>
      <w:r w:rsidRPr="007512F6">
        <w:rPr>
          <w:sz w:val="28"/>
          <w:szCs w:val="28"/>
        </w:rPr>
        <w:t>ни природы нельзя понять мимо исторического развития» (</w:t>
      </w:r>
      <w:r w:rsidRPr="007512F6">
        <w:rPr>
          <w:sz w:val="28"/>
          <w:szCs w:val="28"/>
          <w:lang w:val="en-US"/>
        </w:rPr>
        <w:t>I</w:t>
      </w:r>
      <w:r w:rsidRPr="007512F6">
        <w:rPr>
          <w:sz w:val="28"/>
          <w:szCs w:val="28"/>
        </w:rPr>
        <w:t xml:space="preserve">, 128). </w:t>
      </w:r>
      <w:r w:rsidRPr="007512F6">
        <w:rPr>
          <w:spacing w:val="-1"/>
          <w:sz w:val="28"/>
          <w:szCs w:val="28"/>
        </w:rPr>
        <w:t>Его реализм чужд односторонности в трактовке философских воп</w:t>
      </w:r>
      <w:r w:rsidRPr="007512F6">
        <w:rPr>
          <w:sz w:val="28"/>
          <w:szCs w:val="28"/>
        </w:rPr>
        <w:t>росов, причем он основывается на диалектике: «Принимать ту или другую сторону в антиномиях совершенно ни на чем не основано;</w:t>
      </w:r>
      <w:r>
        <w:rPr>
          <w:sz w:val="28"/>
          <w:szCs w:val="28"/>
          <w:lang w:val="uk-UA"/>
        </w:rPr>
        <w:t xml:space="preserve"> </w:t>
      </w:r>
      <w:r w:rsidRPr="007512F6">
        <w:rPr>
          <w:spacing w:val="-2"/>
          <w:sz w:val="28"/>
          <w:szCs w:val="28"/>
        </w:rPr>
        <w:t>природа на каждом шагу учит нас понимать противоположное в со</w:t>
      </w:r>
      <w:r w:rsidRPr="007512F6">
        <w:rPr>
          <w:sz w:val="28"/>
          <w:szCs w:val="28"/>
        </w:rPr>
        <w:t>четании» (</w:t>
      </w:r>
      <w:r w:rsidRPr="007512F6">
        <w:rPr>
          <w:sz w:val="28"/>
          <w:szCs w:val="28"/>
          <w:lang w:val="en-US"/>
        </w:rPr>
        <w:t>I</w:t>
      </w:r>
      <w:r w:rsidRPr="007512F6">
        <w:rPr>
          <w:sz w:val="28"/>
          <w:szCs w:val="28"/>
        </w:rPr>
        <w:t>, 157).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2"/>
          <w:sz w:val="28"/>
          <w:szCs w:val="28"/>
        </w:rPr>
        <w:t xml:space="preserve">Но что представляет собой герценовский реализм с точки зрения </w:t>
      </w:r>
      <w:r w:rsidRPr="007512F6">
        <w:rPr>
          <w:spacing w:val="-1"/>
          <w:sz w:val="28"/>
          <w:szCs w:val="28"/>
        </w:rPr>
        <w:t>современного представления о материализме и идеализме? Думает</w:t>
      </w:r>
      <w:r w:rsidRPr="007512F6">
        <w:rPr>
          <w:spacing w:val="-2"/>
          <w:sz w:val="28"/>
          <w:szCs w:val="28"/>
        </w:rPr>
        <w:t xml:space="preserve">ся, что и в аспекте этих представлений Герцена нельзя трактовать ни </w:t>
      </w:r>
      <w:r w:rsidRPr="007512F6">
        <w:rPr>
          <w:sz w:val="28"/>
          <w:szCs w:val="28"/>
        </w:rPr>
        <w:t>как чистого материалиста, ни как последовательного идеалиста.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1"/>
          <w:sz w:val="28"/>
          <w:szCs w:val="28"/>
        </w:rPr>
        <w:t xml:space="preserve">Преодолев мистически-религиозные настроения, он приходит к </w:t>
      </w:r>
      <w:r w:rsidRPr="007512F6">
        <w:rPr>
          <w:spacing w:val="-5"/>
          <w:sz w:val="28"/>
          <w:szCs w:val="28"/>
        </w:rPr>
        <w:t>заключению, что «нет ни личного духа, ни бессмертия души» (</w:t>
      </w:r>
      <w:r w:rsidRPr="007512F6">
        <w:rPr>
          <w:spacing w:val="-5"/>
          <w:sz w:val="28"/>
          <w:szCs w:val="28"/>
          <w:lang w:val="en-US"/>
        </w:rPr>
        <w:t>II</w:t>
      </w:r>
      <w:r w:rsidRPr="007512F6">
        <w:rPr>
          <w:spacing w:val="-5"/>
          <w:sz w:val="28"/>
          <w:szCs w:val="28"/>
        </w:rPr>
        <w:t xml:space="preserve">, 188). </w:t>
      </w:r>
      <w:r w:rsidRPr="007512F6">
        <w:rPr>
          <w:spacing w:val="-2"/>
          <w:sz w:val="28"/>
          <w:szCs w:val="28"/>
        </w:rPr>
        <w:t xml:space="preserve">Так, встретив во время новгородской ссылки женщину, потерявшую </w:t>
      </w:r>
      <w:r w:rsidRPr="007512F6">
        <w:rPr>
          <w:spacing w:val="-3"/>
          <w:sz w:val="28"/>
          <w:szCs w:val="28"/>
        </w:rPr>
        <w:t>троихдетей, Герцен понял, почему она «предалась мистицизму», «на</w:t>
      </w:r>
      <w:r w:rsidRPr="007512F6">
        <w:rPr>
          <w:spacing w:val="-1"/>
          <w:sz w:val="28"/>
          <w:szCs w:val="28"/>
        </w:rPr>
        <w:t>шла спасение от тоски в мире таинственных примирений» (</w:t>
      </w:r>
      <w:r w:rsidRPr="007512F6">
        <w:rPr>
          <w:spacing w:val="-1"/>
          <w:sz w:val="28"/>
          <w:szCs w:val="28"/>
          <w:lang w:val="en-US"/>
        </w:rPr>
        <w:t>II</w:t>
      </w:r>
      <w:r w:rsidRPr="007512F6">
        <w:rPr>
          <w:spacing w:val="-1"/>
          <w:sz w:val="28"/>
          <w:szCs w:val="28"/>
        </w:rPr>
        <w:t xml:space="preserve">, 186). </w:t>
      </w:r>
      <w:r w:rsidRPr="007512F6">
        <w:rPr>
          <w:spacing w:val="-2"/>
          <w:sz w:val="28"/>
          <w:szCs w:val="28"/>
        </w:rPr>
        <w:t>Однако и сам Герцен испытал такую же трагедию - «три колыбели заменились вдруг тремя гробами». Когда он потерял первого ребен</w:t>
      </w:r>
      <w:r w:rsidRPr="007512F6">
        <w:rPr>
          <w:spacing w:val="-3"/>
          <w:sz w:val="28"/>
          <w:szCs w:val="28"/>
        </w:rPr>
        <w:t xml:space="preserve">ка, ему показалось, что «тут религия, одна религия несет утешение». Но перед лицом «тупой случайности», перед «отсутствием разума в </w:t>
      </w:r>
      <w:r w:rsidRPr="007512F6">
        <w:rPr>
          <w:sz w:val="28"/>
          <w:szCs w:val="28"/>
        </w:rPr>
        <w:t>управлении личной жизни» он находит в конечном счете утешение не в религии, а в философии.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2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848 г"/>
        </w:smartTagPr>
        <w:r w:rsidRPr="007512F6">
          <w:rPr>
            <w:spacing w:val="-2"/>
            <w:sz w:val="28"/>
            <w:szCs w:val="28"/>
          </w:rPr>
          <w:t>1848 г</w:t>
        </w:r>
      </w:smartTag>
      <w:r w:rsidRPr="007512F6">
        <w:rPr>
          <w:spacing w:val="-2"/>
          <w:sz w:val="28"/>
          <w:szCs w:val="28"/>
        </w:rPr>
        <w:t>. Герцен испытывает уже не просто чисто личное, но со</w:t>
      </w:r>
      <w:r w:rsidRPr="007512F6">
        <w:rPr>
          <w:sz w:val="28"/>
          <w:szCs w:val="28"/>
        </w:rPr>
        <w:t>циально-политическое потрясение, после жестокого поражения ев</w:t>
      </w:r>
      <w:r w:rsidRPr="007512F6">
        <w:rPr>
          <w:spacing w:val="-1"/>
          <w:sz w:val="28"/>
          <w:szCs w:val="28"/>
        </w:rPr>
        <w:t xml:space="preserve">ропейских революций, поражения его надежд и ожиданий. В серии </w:t>
      </w:r>
      <w:r w:rsidRPr="007512F6">
        <w:rPr>
          <w:spacing w:val="-2"/>
          <w:sz w:val="28"/>
          <w:szCs w:val="28"/>
        </w:rPr>
        <w:t>очерков «С того берега» он таким образом определяет состояние человека, пережившего потрясения от крушения его надежд и верований: «Душа его или становится еще религиознее, держится с отчаян</w:t>
      </w:r>
      <w:r w:rsidRPr="007512F6">
        <w:rPr>
          <w:sz w:val="28"/>
          <w:szCs w:val="28"/>
        </w:rPr>
        <w:t xml:space="preserve">ным упорством за свои верования... или он, мужественно и скрепя </w:t>
      </w:r>
      <w:r w:rsidRPr="007512F6">
        <w:rPr>
          <w:spacing w:val="-1"/>
          <w:sz w:val="28"/>
          <w:szCs w:val="28"/>
        </w:rPr>
        <w:t>сердце, отдает последние упования, становится еще трезвее». Меж</w:t>
      </w:r>
      <w:r w:rsidRPr="007512F6">
        <w:rPr>
          <w:spacing w:val="-3"/>
          <w:sz w:val="28"/>
          <w:szCs w:val="28"/>
        </w:rPr>
        <w:t xml:space="preserve">ду «блаженством безумия» и «несчастьем знания» Герцен избирает </w:t>
      </w:r>
      <w:r w:rsidRPr="007512F6">
        <w:rPr>
          <w:spacing w:val="-1"/>
          <w:sz w:val="28"/>
          <w:szCs w:val="28"/>
        </w:rPr>
        <w:t>второе: «Я избираю знание, и пусть оно лишит меня последних уте</w:t>
      </w:r>
      <w:r w:rsidRPr="007512F6">
        <w:rPr>
          <w:sz w:val="28"/>
          <w:szCs w:val="28"/>
        </w:rPr>
        <w:t xml:space="preserve">шений, я пойду нравственным нищим по белу свету, - но с корнем </w:t>
      </w:r>
      <w:r w:rsidRPr="007512F6">
        <w:rPr>
          <w:spacing w:val="-2"/>
          <w:sz w:val="28"/>
          <w:szCs w:val="28"/>
        </w:rPr>
        <w:t>вон детские надежды, отроческие упования! Все их под суд непод</w:t>
      </w:r>
      <w:r w:rsidRPr="007512F6">
        <w:rPr>
          <w:sz w:val="28"/>
          <w:szCs w:val="28"/>
        </w:rPr>
        <w:t>купного разума!» (</w:t>
      </w:r>
      <w:r w:rsidRPr="007512F6">
        <w:rPr>
          <w:sz w:val="28"/>
          <w:szCs w:val="28"/>
          <w:lang w:val="en-US"/>
        </w:rPr>
        <w:t>II</w:t>
      </w:r>
      <w:r w:rsidRPr="007512F6">
        <w:rPr>
          <w:sz w:val="28"/>
          <w:szCs w:val="28"/>
        </w:rPr>
        <w:t>, 40).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2"/>
          <w:sz w:val="28"/>
          <w:szCs w:val="28"/>
        </w:rPr>
        <w:t>Кажется, что отрицание им «лести религии человеческому серд</w:t>
      </w:r>
      <w:r w:rsidRPr="007512F6">
        <w:rPr>
          <w:spacing w:val="-4"/>
          <w:sz w:val="28"/>
          <w:szCs w:val="28"/>
        </w:rPr>
        <w:t>цу», «личного духа» и бессмертия души свидетельствует о материа</w:t>
      </w:r>
      <w:r w:rsidRPr="007512F6">
        <w:rPr>
          <w:spacing w:val="-1"/>
          <w:sz w:val="28"/>
          <w:szCs w:val="28"/>
        </w:rPr>
        <w:t xml:space="preserve">листическом миропонимании Герцена. Но в «Письмах об изучении природы» можно прочесть, что «человек не потому раскрывает во </w:t>
      </w:r>
      <w:r w:rsidRPr="007512F6">
        <w:rPr>
          <w:spacing w:val="-2"/>
          <w:sz w:val="28"/>
          <w:szCs w:val="28"/>
        </w:rPr>
        <w:t xml:space="preserve">всем свой разум, что он умен и вносит свой ум всюду, а, напротив, </w:t>
      </w:r>
      <w:r w:rsidRPr="007512F6">
        <w:rPr>
          <w:spacing w:val="-6"/>
          <w:sz w:val="28"/>
          <w:szCs w:val="28"/>
        </w:rPr>
        <w:t>умен оттого, что все умно» (</w:t>
      </w:r>
      <w:r w:rsidRPr="007512F6">
        <w:rPr>
          <w:spacing w:val="-6"/>
          <w:sz w:val="28"/>
          <w:szCs w:val="28"/>
          <w:lang w:val="en-US"/>
        </w:rPr>
        <w:t>I</w:t>
      </w:r>
      <w:r w:rsidRPr="007512F6">
        <w:rPr>
          <w:spacing w:val="-6"/>
          <w:sz w:val="28"/>
          <w:szCs w:val="28"/>
        </w:rPr>
        <w:t xml:space="preserve">, 111); «Само собой разумеется, что мысль </w:t>
      </w:r>
      <w:r w:rsidRPr="007512F6">
        <w:rPr>
          <w:sz w:val="28"/>
          <w:szCs w:val="28"/>
        </w:rPr>
        <w:t xml:space="preserve">предмета не есть исключительно личное достояние мыслящего; не </w:t>
      </w:r>
      <w:r w:rsidRPr="007512F6">
        <w:rPr>
          <w:spacing w:val="-3"/>
          <w:sz w:val="28"/>
          <w:szCs w:val="28"/>
        </w:rPr>
        <w:t>он вдумал ее в действительность, она им только сознана; она предсу-</w:t>
      </w:r>
      <w:r w:rsidRPr="007512F6">
        <w:rPr>
          <w:spacing w:val="-2"/>
          <w:sz w:val="28"/>
          <w:szCs w:val="28"/>
        </w:rPr>
        <w:t>ществовала, как скрытый разум, в непосредственном бытии предме</w:t>
      </w:r>
      <w:r w:rsidRPr="007512F6">
        <w:rPr>
          <w:spacing w:val="-1"/>
          <w:sz w:val="28"/>
          <w:szCs w:val="28"/>
        </w:rPr>
        <w:t>та...» (</w:t>
      </w:r>
      <w:r w:rsidRPr="007512F6">
        <w:rPr>
          <w:spacing w:val="-1"/>
          <w:sz w:val="28"/>
          <w:szCs w:val="28"/>
          <w:lang w:val="en-US"/>
        </w:rPr>
        <w:t>I</w:t>
      </w:r>
      <w:r w:rsidRPr="007512F6">
        <w:rPr>
          <w:spacing w:val="-1"/>
          <w:sz w:val="28"/>
          <w:szCs w:val="28"/>
        </w:rPr>
        <w:t xml:space="preserve">, 125). Здесь, на наш взгляд, Герценом высказана плодотворная мысль о единстве материального и идеального. Его </w:t>
      </w:r>
      <w:r w:rsidRPr="007512F6">
        <w:rPr>
          <w:i/>
          <w:iCs/>
          <w:spacing w:val="-1"/>
          <w:sz w:val="28"/>
          <w:szCs w:val="28"/>
        </w:rPr>
        <w:t>реалисти</w:t>
      </w:r>
      <w:r w:rsidRPr="007512F6">
        <w:rPr>
          <w:i/>
          <w:iCs/>
          <w:spacing w:val="-2"/>
          <w:sz w:val="28"/>
          <w:szCs w:val="28"/>
        </w:rPr>
        <w:t xml:space="preserve">ческая </w:t>
      </w:r>
      <w:r w:rsidRPr="007512F6">
        <w:rPr>
          <w:spacing w:val="-2"/>
          <w:sz w:val="28"/>
          <w:szCs w:val="28"/>
        </w:rPr>
        <w:t>философия обладает своей логической целостностью и долж</w:t>
      </w:r>
      <w:r w:rsidRPr="007512F6">
        <w:rPr>
          <w:sz w:val="28"/>
          <w:szCs w:val="28"/>
        </w:rPr>
        <w:t>на осмысливаться в этой целостности как оригинальное миропонимание, основанное на диалектической трактовке природы, бытия и сознания.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4"/>
          <w:sz w:val="28"/>
          <w:szCs w:val="28"/>
        </w:rPr>
        <w:t>Г. Шпет писал: «До конца, до последних дней Герцена идея человека цельного, живого и единого остается центральным, твердо устой</w:t>
      </w:r>
      <w:r w:rsidRPr="007512F6">
        <w:rPr>
          <w:spacing w:val="-5"/>
          <w:sz w:val="28"/>
          <w:szCs w:val="28"/>
        </w:rPr>
        <w:t xml:space="preserve">чивым пунктом его философского мировоззрения». Такое понимание </w:t>
      </w:r>
      <w:r w:rsidRPr="007512F6">
        <w:rPr>
          <w:spacing w:val="-3"/>
          <w:sz w:val="28"/>
          <w:szCs w:val="28"/>
        </w:rPr>
        <w:t xml:space="preserve">человеческой личности определяется принципами его философского </w:t>
      </w:r>
      <w:r w:rsidRPr="007512F6">
        <w:rPr>
          <w:spacing w:val="-4"/>
          <w:sz w:val="28"/>
          <w:szCs w:val="28"/>
        </w:rPr>
        <w:t>реализма. Разве не личность воплощает в себе высшее единство бытия и мышления, материального и идеального? Разве не она «скрытый ра</w:t>
      </w:r>
      <w:r w:rsidRPr="007512F6">
        <w:rPr>
          <w:spacing w:val="-5"/>
          <w:sz w:val="28"/>
          <w:szCs w:val="28"/>
        </w:rPr>
        <w:t>зум» природы превращает в открытый, осуществляя творческий и сво</w:t>
      </w:r>
      <w:r w:rsidRPr="007512F6">
        <w:rPr>
          <w:spacing w:val="-2"/>
          <w:sz w:val="28"/>
          <w:szCs w:val="28"/>
        </w:rPr>
        <w:t>бодный разум в действительности? Разве не деятельность личности переводит теорию в жизнь, претворяет ее в практику?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1"/>
          <w:sz w:val="28"/>
          <w:szCs w:val="28"/>
        </w:rPr>
        <w:t>Утверждение ценности человеческой личности стало для Герце</w:t>
      </w:r>
      <w:r w:rsidRPr="007512F6">
        <w:rPr>
          <w:spacing w:val="-2"/>
          <w:sz w:val="28"/>
          <w:szCs w:val="28"/>
        </w:rPr>
        <w:t xml:space="preserve">на духовной опорой после крушения его ожиданий на справедливое </w:t>
      </w:r>
      <w:r w:rsidRPr="007512F6">
        <w:rPr>
          <w:spacing w:val="-4"/>
          <w:sz w:val="28"/>
          <w:szCs w:val="28"/>
        </w:rPr>
        <w:t xml:space="preserve">переустройство общества в ходе революционных событий </w:t>
      </w:r>
      <w:smartTag w:uri="urn:schemas-microsoft-com:office:smarttags" w:element="metricconverter">
        <w:smartTagPr>
          <w:attr w:name="ProductID" w:val="1848 г"/>
        </w:smartTagPr>
        <w:r w:rsidRPr="007512F6">
          <w:rPr>
            <w:spacing w:val="-4"/>
            <w:sz w:val="28"/>
            <w:szCs w:val="28"/>
          </w:rPr>
          <w:t>1848 г</w:t>
        </w:r>
      </w:smartTag>
      <w:r w:rsidRPr="007512F6">
        <w:rPr>
          <w:spacing w:val="-4"/>
          <w:sz w:val="28"/>
          <w:szCs w:val="28"/>
        </w:rPr>
        <w:t xml:space="preserve">. Для </w:t>
      </w:r>
      <w:r w:rsidRPr="007512F6">
        <w:rPr>
          <w:spacing w:val="-2"/>
          <w:sz w:val="28"/>
          <w:szCs w:val="28"/>
        </w:rPr>
        <w:t>него остается неколебимой «религия грядущего общественного пе</w:t>
      </w:r>
      <w:r w:rsidRPr="007512F6">
        <w:rPr>
          <w:spacing w:val="-1"/>
          <w:sz w:val="28"/>
          <w:szCs w:val="28"/>
        </w:rPr>
        <w:t>ресоздания» (</w:t>
      </w:r>
      <w:r w:rsidRPr="007512F6">
        <w:rPr>
          <w:spacing w:val="-1"/>
          <w:sz w:val="28"/>
          <w:szCs w:val="28"/>
          <w:lang w:val="en-US"/>
        </w:rPr>
        <w:t>II</w:t>
      </w:r>
      <w:r w:rsidRPr="007512F6">
        <w:rPr>
          <w:spacing w:val="-1"/>
          <w:sz w:val="28"/>
          <w:szCs w:val="28"/>
        </w:rPr>
        <w:t>, 6), заменяющая всякую другую религию. Но «сво</w:t>
      </w:r>
      <w:r w:rsidRPr="007512F6">
        <w:rPr>
          <w:sz w:val="28"/>
          <w:szCs w:val="28"/>
        </w:rPr>
        <w:t xml:space="preserve">бода лица - величайшее дело; на ней - и </w:t>
      </w:r>
      <w:r w:rsidRPr="007512F6">
        <w:rPr>
          <w:i/>
          <w:iCs/>
          <w:sz w:val="28"/>
          <w:szCs w:val="28"/>
        </w:rPr>
        <w:t xml:space="preserve">только на ней, - </w:t>
      </w:r>
      <w:r w:rsidRPr="007512F6">
        <w:rPr>
          <w:sz w:val="28"/>
          <w:szCs w:val="28"/>
        </w:rPr>
        <w:t xml:space="preserve">может </w:t>
      </w:r>
      <w:r w:rsidRPr="007512F6">
        <w:rPr>
          <w:spacing w:val="-2"/>
          <w:sz w:val="28"/>
          <w:szCs w:val="28"/>
        </w:rPr>
        <w:t>вырасти действительная воля народа» (</w:t>
      </w:r>
      <w:r w:rsidRPr="007512F6">
        <w:rPr>
          <w:spacing w:val="-2"/>
          <w:sz w:val="28"/>
          <w:szCs w:val="28"/>
          <w:lang w:val="en-US"/>
        </w:rPr>
        <w:t>II</w:t>
      </w:r>
      <w:r w:rsidRPr="007512F6">
        <w:rPr>
          <w:spacing w:val="-2"/>
          <w:sz w:val="28"/>
          <w:szCs w:val="28"/>
        </w:rPr>
        <w:t>, 11). «Человек свободнее, нежели обыкновенно думают, - пишет Герцен в книге «С того бере</w:t>
      </w:r>
      <w:r w:rsidRPr="007512F6">
        <w:rPr>
          <w:spacing w:val="-1"/>
          <w:sz w:val="28"/>
          <w:szCs w:val="28"/>
        </w:rPr>
        <w:t xml:space="preserve">га». - Он много зависит от среды, но не настолько, как кабалит себя </w:t>
      </w:r>
      <w:r w:rsidRPr="007512F6">
        <w:rPr>
          <w:spacing w:val="-3"/>
          <w:sz w:val="28"/>
          <w:szCs w:val="28"/>
        </w:rPr>
        <w:t xml:space="preserve">ей. Большая доля нашей судьбы лежит в наших руках, - стоит понять </w:t>
      </w:r>
      <w:r w:rsidRPr="007512F6">
        <w:rPr>
          <w:spacing w:val="-1"/>
          <w:sz w:val="28"/>
          <w:szCs w:val="28"/>
        </w:rPr>
        <w:t>ее и не выпускать из рук» (</w:t>
      </w:r>
      <w:r w:rsidRPr="007512F6">
        <w:rPr>
          <w:spacing w:val="-1"/>
          <w:sz w:val="28"/>
          <w:szCs w:val="28"/>
          <w:lang w:val="en-US"/>
        </w:rPr>
        <w:t>II</w:t>
      </w:r>
      <w:r w:rsidRPr="007512F6">
        <w:rPr>
          <w:spacing w:val="-1"/>
          <w:sz w:val="28"/>
          <w:szCs w:val="28"/>
        </w:rPr>
        <w:t>, ПО). Он развивал мысль о диалектическом взаимоотношении личности и социальной среды: «Личность создается средой и событиями, но и события осуществляются лич</w:t>
      </w:r>
      <w:r w:rsidRPr="007512F6">
        <w:rPr>
          <w:sz w:val="28"/>
          <w:szCs w:val="28"/>
        </w:rPr>
        <w:t>ностями и носят на себе их печать; тут - взаимодействие» (</w:t>
      </w:r>
      <w:r w:rsidRPr="007512F6">
        <w:rPr>
          <w:sz w:val="28"/>
          <w:szCs w:val="28"/>
          <w:lang w:val="en-US"/>
        </w:rPr>
        <w:t>II</w:t>
      </w:r>
      <w:r w:rsidRPr="007512F6">
        <w:rPr>
          <w:sz w:val="28"/>
          <w:szCs w:val="28"/>
        </w:rPr>
        <w:t>, 312).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2"/>
          <w:sz w:val="28"/>
          <w:szCs w:val="28"/>
        </w:rPr>
        <w:t>Личность находится в центре этических воззрений Герцена. «Не</w:t>
      </w:r>
      <w:r w:rsidRPr="007512F6">
        <w:rPr>
          <w:spacing w:val="-1"/>
          <w:sz w:val="28"/>
          <w:szCs w:val="28"/>
        </w:rPr>
        <w:t xml:space="preserve">зыблемой, вечной нравственности также нет, как вечных наград и </w:t>
      </w:r>
      <w:r w:rsidRPr="007512F6">
        <w:rPr>
          <w:spacing w:val="-2"/>
          <w:sz w:val="28"/>
          <w:szCs w:val="28"/>
        </w:rPr>
        <w:t>наказаний, - заявляет мыслитель. - Действительно, свободный чело</w:t>
      </w:r>
      <w:r w:rsidRPr="007512F6">
        <w:rPr>
          <w:spacing w:val="-4"/>
          <w:sz w:val="28"/>
          <w:szCs w:val="28"/>
        </w:rPr>
        <w:t xml:space="preserve">век </w:t>
      </w:r>
      <w:r w:rsidRPr="007512F6">
        <w:rPr>
          <w:i/>
          <w:iCs/>
          <w:spacing w:val="-4"/>
          <w:sz w:val="28"/>
          <w:szCs w:val="28"/>
        </w:rPr>
        <w:t xml:space="preserve">создает </w:t>
      </w:r>
      <w:r w:rsidRPr="007512F6">
        <w:rPr>
          <w:spacing w:val="-4"/>
          <w:sz w:val="28"/>
          <w:szCs w:val="28"/>
        </w:rPr>
        <w:t xml:space="preserve">свою нравственность», т. е. в нашей воле </w:t>
      </w:r>
      <w:r w:rsidRPr="007512F6">
        <w:rPr>
          <w:i/>
          <w:iCs/>
          <w:spacing w:val="-4"/>
          <w:sz w:val="28"/>
          <w:szCs w:val="28"/>
        </w:rPr>
        <w:t xml:space="preserve">«творить </w:t>
      </w:r>
      <w:r w:rsidRPr="007512F6">
        <w:rPr>
          <w:spacing w:val="-4"/>
          <w:sz w:val="28"/>
          <w:szCs w:val="28"/>
        </w:rPr>
        <w:t xml:space="preserve">наше </w:t>
      </w:r>
      <w:r w:rsidRPr="007512F6">
        <w:rPr>
          <w:sz w:val="28"/>
          <w:szCs w:val="28"/>
        </w:rPr>
        <w:t>поведение в ответ обстоятельствам» (</w:t>
      </w:r>
      <w:r w:rsidRPr="007512F6">
        <w:rPr>
          <w:sz w:val="28"/>
          <w:szCs w:val="28"/>
          <w:lang w:val="en-US"/>
        </w:rPr>
        <w:t>II</w:t>
      </w:r>
      <w:r w:rsidRPr="007512F6">
        <w:rPr>
          <w:sz w:val="28"/>
          <w:szCs w:val="28"/>
        </w:rPr>
        <w:t>, 122).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1"/>
          <w:sz w:val="28"/>
          <w:szCs w:val="28"/>
        </w:rPr>
        <w:t xml:space="preserve">По форме такое высказывание звучит как этический субъективизм с вытекающим из него этическим релятивизмом - признанием относительности всех нравственных норм. Однако Герцен не был сторонником релятивизма. Для него свободная личность - не просто </w:t>
      </w:r>
      <w:r w:rsidRPr="007512F6">
        <w:rPr>
          <w:sz w:val="28"/>
          <w:szCs w:val="28"/>
        </w:rPr>
        <w:t xml:space="preserve">любой человек со своими прихотями и капризами, произвольными желаниями и тем более с извращенным сознанием. Человеческая </w:t>
      </w:r>
      <w:r w:rsidRPr="007512F6">
        <w:rPr>
          <w:spacing w:val="-3"/>
          <w:sz w:val="28"/>
          <w:szCs w:val="28"/>
        </w:rPr>
        <w:t xml:space="preserve">личность трактуется им как </w:t>
      </w:r>
      <w:r w:rsidRPr="007512F6">
        <w:rPr>
          <w:i/>
          <w:iCs/>
          <w:spacing w:val="-3"/>
          <w:sz w:val="28"/>
          <w:szCs w:val="28"/>
        </w:rPr>
        <w:t xml:space="preserve">«вершина </w:t>
      </w:r>
      <w:r w:rsidRPr="007512F6">
        <w:rPr>
          <w:spacing w:val="-3"/>
          <w:sz w:val="28"/>
          <w:szCs w:val="28"/>
        </w:rPr>
        <w:t>исторического мира», как «ис</w:t>
      </w:r>
      <w:r w:rsidRPr="007512F6">
        <w:rPr>
          <w:spacing w:val="-2"/>
          <w:sz w:val="28"/>
          <w:szCs w:val="28"/>
        </w:rPr>
        <w:t>тинная, действительная монада общества» (</w:t>
      </w:r>
      <w:r w:rsidRPr="007512F6">
        <w:rPr>
          <w:spacing w:val="-2"/>
          <w:sz w:val="28"/>
          <w:szCs w:val="28"/>
          <w:lang w:val="en-US"/>
        </w:rPr>
        <w:t>II</w:t>
      </w:r>
      <w:r w:rsidRPr="007512F6">
        <w:rPr>
          <w:spacing w:val="-2"/>
          <w:sz w:val="28"/>
          <w:szCs w:val="28"/>
        </w:rPr>
        <w:t xml:space="preserve">, 117) и, следовательно, </w:t>
      </w:r>
      <w:r w:rsidRPr="007512F6">
        <w:rPr>
          <w:sz w:val="28"/>
          <w:szCs w:val="28"/>
        </w:rPr>
        <w:t>нравственное творчество человека не субъективно-произвольно.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3"/>
          <w:sz w:val="28"/>
          <w:szCs w:val="28"/>
        </w:rPr>
        <w:t xml:space="preserve">В своих работах Герцен нередко употребляет понятия «эгоизм» и </w:t>
      </w:r>
      <w:r w:rsidRPr="007512F6">
        <w:rPr>
          <w:spacing w:val="-5"/>
          <w:sz w:val="28"/>
          <w:szCs w:val="28"/>
        </w:rPr>
        <w:t>«индивидуализм». Но он считает, что «эгоизм и общественность (брат</w:t>
      </w:r>
      <w:r w:rsidRPr="007512F6">
        <w:rPr>
          <w:spacing w:val="-2"/>
          <w:sz w:val="28"/>
          <w:szCs w:val="28"/>
        </w:rPr>
        <w:t xml:space="preserve">ство и любовь) - не добродетели и не пороки, это - основные стихии </w:t>
      </w:r>
      <w:r w:rsidRPr="007512F6">
        <w:rPr>
          <w:spacing w:val="-1"/>
          <w:sz w:val="28"/>
          <w:szCs w:val="28"/>
        </w:rPr>
        <w:t>жизни человеческой, без которых не было бы ни истории, ни развития, а была бы или рассыпчатая жизнь диких зверей, или стада руч</w:t>
      </w:r>
      <w:r w:rsidRPr="007512F6">
        <w:rPr>
          <w:sz w:val="28"/>
          <w:szCs w:val="28"/>
        </w:rPr>
        <w:t>ных троглодитов. Уничтожьте в человеке общественность, - и вы</w:t>
      </w:r>
      <w:r w:rsidR="0075500B">
        <w:rPr>
          <w:sz w:val="28"/>
          <w:szCs w:val="28"/>
          <w:lang w:val="uk-UA"/>
        </w:rPr>
        <w:t xml:space="preserve"> </w:t>
      </w:r>
      <w:r w:rsidRPr="007512F6">
        <w:rPr>
          <w:spacing w:val="-3"/>
          <w:sz w:val="28"/>
          <w:szCs w:val="28"/>
        </w:rPr>
        <w:t xml:space="preserve">получите свирепого орангутана; уничтожьте в нем эгоизм, - и из него </w:t>
      </w:r>
      <w:r w:rsidRPr="007512F6">
        <w:rPr>
          <w:spacing w:val="-1"/>
          <w:sz w:val="28"/>
          <w:szCs w:val="28"/>
        </w:rPr>
        <w:t>выйдет смирное жоко» (</w:t>
      </w:r>
      <w:r w:rsidRPr="007512F6">
        <w:rPr>
          <w:spacing w:val="-1"/>
          <w:sz w:val="28"/>
          <w:szCs w:val="28"/>
          <w:lang w:val="en-US"/>
        </w:rPr>
        <w:t>II</w:t>
      </w:r>
      <w:r w:rsidRPr="007512F6">
        <w:rPr>
          <w:spacing w:val="-1"/>
          <w:sz w:val="28"/>
          <w:szCs w:val="28"/>
        </w:rPr>
        <w:t>, 121). Таким образом, мыслитель отнюдь не сводит человека к биологической особи и не мыслит человечес</w:t>
      </w:r>
      <w:r w:rsidRPr="007512F6">
        <w:rPr>
          <w:sz w:val="28"/>
          <w:szCs w:val="28"/>
        </w:rPr>
        <w:t>кую личность без «общественности».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4"/>
          <w:sz w:val="28"/>
          <w:szCs w:val="28"/>
        </w:rPr>
        <w:t>Еще в юности Герцен и Огарев увлеклись социалистическим уче</w:t>
      </w:r>
      <w:r w:rsidRPr="007512F6">
        <w:rPr>
          <w:spacing w:val="-3"/>
          <w:sz w:val="28"/>
          <w:szCs w:val="28"/>
        </w:rPr>
        <w:t xml:space="preserve">нием Сен-Симона. В дальнейшем Герцен основательно знакомится с социалистическими учениями Запада и сам становится убежденным </w:t>
      </w:r>
      <w:r w:rsidRPr="007512F6">
        <w:rPr>
          <w:spacing w:val="-2"/>
          <w:sz w:val="28"/>
          <w:szCs w:val="28"/>
        </w:rPr>
        <w:t xml:space="preserve">сторонником идеи социализма как общественного идеала. Следует </w:t>
      </w:r>
      <w:r w:rsidRPr="007512F6">
        <w:rPr>
          <w:spacing w:val="-4"/>
          <w:sz w:val="28"/>
          <w:szCs w:val="28"/>
        </w:rPr>
        <w:t xml:space="preserve">отметить, что герценовский социализм - это проникнутое гуманизмом </w:t>
      </w:r>
      <w:r w:rsidRPr="007512F6">
        <w:rPr>
          <w:spacing w:val="-3"/>
          <w:sz w:val="28"/>
          <w:szCs w:val="28"/>
        </w:rPr>
        <w:t xml:space="preserve">представление об обществе, предполагающее свободу личности, находящейся в гармонии с общественными интересами. Герцену были </w:t>
      </w:r>
      <w:r w:rsidRPr="007512F6">
        <w:rPr>
          <w:spacing w:val="-2"/>
          <w:sz w:val="28"/>
          <w:szCs w:val="28"/>
        </w:rPr>
        <w:t>чужды уравнительные социалистические и коммунистические идеа</w:t>
      </w:r>
      <w:r w:rsidRPr="007512F6">
        <w:rPr>
          <w:spacing w:val="-4"/>
          <w:sz w:val="28"/>
          <w:szCs w:val="28"/>
        </w:rPr>
        <w:t xml:space="preserve">лы общества, ограничивающие развитие личности, типа «каторжного </w:t>
      </w:r>
      <w:r w:rsidRPr="007512F6">
        <w:rPr>
          <w:spacing w:val="-6"/>
          <w:sz w:val="28"/>
          <w:szCs w:val="28"/>
        </w:rPr>
        <w:t>равенства Гракха Бабёфа и коммунистической барщины Кабэ» (</w:t>
      </w:r>
      <w:r w:rsidRPr="007512F6">
        <w:rPr>
          <w:spacing w:val="-6"/>
          <w:sz w:val="28"/>
          <w:szCs w:val="28"/>
          <w:lang w:val="en-US"/>
        </w:rPr>
        <w:t>II</w:t>
      </w:r>
      <w:r w:rsidRPr="007512F6">
        <w:rPr>
          <w:spacing w:val="-6"/>
          <w:sz w:val="28"/>
          <w:szCs w:val="28"/>
        </w:rPr>
        <w:t>, 303).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z w:val="28"/>
          <w:szCs w:val="28"/>
        </w:rPr>
        <w:t>Притом, следуя принципам своего реалистического миропони</w:t>
      </w:r>
      <w:r w:rsidRPr="007512F6">
        <w:rPr>
          <w:spacing w:val="-2"/>
          <w:sz w:val="28"/>
          <w:szCs w:val="28"/>
        </w:rPr>
        <w:t>мания, Герцен понимал, что «идеалы, теоретические построения никогда не осуществляются так, как они носятся в нашем уме» (</w:t>
      </w:r>
      <w:r w:rsidRPr="007512F6">
        <w:rPr>
          <w:spacing w:val="-2"/>
          <w:sz w:val="28"/>
          <w:szCs w:val="28"/>
          <w:lang w:val="en-US"/>
        </w:rPr>
        <w:t>II</w:t>
      </w:r>
      <w:r w:rsidRPr="007512F6">
        <w:rPr>
          <w:spacing w:val="-2"/>
          <w:sz w:val="28"/>
          <w:szCs w:val="28"/>
        </w:rPr>
        <w:t xml:space="preserve">, 73). Это несоответствие идеала и действительности философ испытал на </w:t>
      </w:r>
      <w:r w:rsidRPr="007512F6">
        <w:rPr>
          <w:spacing w:val="-1"/>
          <w:sz w:val="28"/>
          <w:szCs w:val="28"/>
        </w:rPr>
        <w:t xml:space="preserve">себе после крушения иллюзий, вызванного поражением революций </w:t>
      </w:r>
      <w:smartTag w:uri="urn:schemas-microsoft-com:office:smarttags" w:element="metricconverter">
        <w:smartTagPr>
          <w:attr w:name="ProductID" w:val="1848 г"/>
        </w:smartTagPr>
        <w:r w:rsidRPr="007512F6">
          <w:rPr>
            <w:spacing w:val="-2"/>
            <w:sz w:val="28"/>
            <w:szCs w:val="28"/>
          </w:rPr>
          <w:t>1848 г</w:t>
        </w:r>
      </w:smartTag>
      <w:r w:rsidRPr="007512F6">
        <w:rPr>
          <w:spacing w:val="-2"/>
          <w:sz w:val="28"/>
          <w:szCs w:val="28"/>
        </w:rPr>
        <w:t xml:space="preserve">. Но тем не менее Герцен продолжал верить, что «социализм соответствует назарейскому учению в римской империи», т. е. христианству, у которого похороны древнего мира «совпадали с крестинами». Только в отличие от христианства, писал он, «у нас нет неба, нет «веси божией», наша </w:t>
      </w:r>
      <w:r w:rsidRPr="007512F6">
        <w:rPr>
          <w:i/>
          <w:iCs/>
          <w:spacing w:val="-2"/>
          <w:sz w:val="28"/>
          <w:szCs w:val="28"/>
        </w:rPr>
        <w:t xml:space="preserve">весь </w:t>
      </w:r>
      <w:r w:rsidRPr="007512F6">
        <w:rPr>
          <w:spacing w:val="-2"/>
          <w:sz w:val="28"/>
          <w:szCs w:val="28"/>
        </w:rPr>
        <w:t xml:space="preserve">человеческая и должна осуществиться </w:t>
      </w:r>
      <w:r w:rsidRPr="007512F6">
        <w:rPr>
          <w:spacing w:val="-1"/>
          <w:sz w:val="28"/>
          <w:szCs w:val="28"/>
        </w:rPr>
        <w:t xml:space="preserve">на той почве, на которой существует все действительное, на земле» </w:t>
      </w:r>
      <w:r w:rsidRPr="007512F6">
        <w:rPr>
          <w:spacing w:val="-3"/>
          <w:sz w:val="28"/>
          <w:szCs w:val="28"/>
        </w:rPr>
        <w:t>(</w:t>
      </w:r>
      <w:r w:rsidRPr="007512F6">
        <w:rPr>
          <w:spacing w:val="-3"/>
          <w:sz w:val="28"/>
          <w:szCs w:val="28"/>
          <w:lang w:val="en-US"/>
        </w:rPr>
        <w:t>II</w:t>
      </w:r>
      <w:r w:rsidRPr="007512F6">
        <w:rPr>
          <w:spacing w:val="-3"/>
          <w:sz w:val="28"/>
          <w:szCs w:val="28"/>
        </w:rPr>
        <w:t>, 71, 72). Развивая свой диалектический взгляд на общество и исто</w:t>
      </w:r>
      <w:r w:rsidRPr="007512F6">
        <w:rPr>
          <w:spacing w:val="-1"/>
          <w:sz w:val="28"/>
          <w:szCs w:val="28"/>
        </w:rPr>
        <w:t xml:space="preserve">рию, русский мыслитель не считал социализм завершающим этапом мирового исторического процесса. «Социализм, - писал он, - разовьется во всех фазах своих до крайних последствий, до нелепостей. </w:t>
      </w:r>
      <w:r w:rsidRPr="007512F6">
        <w:rPr>
          <w:spacing w:val="-2"/>
          <w:sz w:val="28"/>
          <w:szCs w:val="28"/>
        </w:rPr>
        <w:t>Тогда снова вырвется из титанической груди революционного мень</w:t>
      </w:r>
      <w:r w:rsidRPr="007512F6">
        <w:rPr>
          <w:spacing w:val="-1"/>
          <w:sz w:val="28"/>
          <w:szCs w:val="28"/>
        </w:rPr>
        <w:t>шинства крик отрицания, и снова начнется смертная борьба, в кото</w:t>
      </w:r>
      <w:r w:rsidRPr="007512F6">
        <w:rPr>
          <w:spacing w:val="-2"/>
          <w:sz w:val="28"/>
          <w:szCs w:val="28"/>
        </w:rPr>
        <w:t>рой социализм займет место нынешнего консерватизма и будет по</w:t>
      </w:r>
      <w:r w:rsidRPr="007512F6">
        <w:rPr>
          <w:sz w:val="28"/>
          <w:szCs w:val="28"/>
        </w:rPr>
        <w:t>бежден грядущею, неизвестною нам революцией...» (</w:t>
      </w:r>
      <w:r w:rsidRPr="007512F6">
        <w:rPr>
          <w:sz w:val="28"/>
          <w:szCs w:val="28"/>
          <w:lang w:val="en-US"/>
        </w:rPr>
        <w:t>II</w:t>
      </w:r>
      <w:r w:rsidRPr="007512F6">
        <w:rPr>
          <w:sz w:val="28"/>
          <w:szCs w:val="28"/>
        </w:rPr>
        <w:t xml:space="preserve">, 102-103). </w:t>
      </w:r>
      <w:r w:rsidRPr="007512F6">
        <w:rPr>
          <w:spacing w:val="-4"/>
          <w:sz w:val="28"/>
          <w:szCs w:val="28"/>
        </w:rPr>
        <w:t xml:space="preserve">Эти слова Герцена можно, конечно, комментировать по-разному. Сам </w:t>
      </w:r>
      <w:r w:rsidRPr="007512F6">
        <w:rPr>
          <w:spacing w:val="-1"/>
          <w:sz w:val="28"/>
          <w:szCs w:val="28"/>
        </w:rPr>
        <w:t>Герцен, высказав такую мысль, исходил из своего понимания диа</w:t>
      </w:r>
      <w:r w:rsidRPr="007512F6">
        <w:rPr>
          <w:spacing w:val="-2"/>
          <w:sz w:val="28"/>
          <w:szCs w:val="28"/>
        </w:rPr>
        <w:t xml:space="preserve">лектики общественного развития, из которой вытекает «вечная игра </w:t>
      </w:r>
      <w:r w:rsidRPr="007512F6">
        <w:rPr>
          <w:sz w:val="28"/>
          <w:szCs w:val="28"/>
        </w:rPr>
        <w:t>жизни, безжалостная, как смерть, неотразимая, как рождение» (</w:t>
      </w:r>
      <w:r w:rsidRPr="007512F6">
        <w:rPr>
          <w:sz w:val="28"/>
          <w:szCs w:val="28"/>
          <w:lang w:val="en-US"/>
        </w:rPr>
        <w:t>II</w:t>
      </w:r>
      <w:r w:rsidRPr="007512F6">
        <w:rPr>
          <w:sz w:val="28"/>
          <w:szCs w:val="28"/>
        </w:rPr>
        <w:t xml:space="preserve">, </w:t>
      </w:r>
      <w:r w:rsidRPr="007512F6">
        <w:rPr>
          <w:spacing w:val="-2"/>
          <w:sz w:val="28"/>
          <w:szCs w:val="28"/>
        </w:rPr>
        <w:t xml:space="preserve">103). Г. В. Плеханов, обратившийся в </w:t>
      </w:r>
      <w:smartTag w:uri="urn:schemas-microsoft-com:office:smarttags" w:element="metricconverter">
        <w:smartTagPr>
          <w:attr w:name="ProductID" w:val="1908 г"/>
        </w:smartTagPr>
        <w:r w:rsidRPr="007512F6">
          <w:rPr>
            <w:spacing w:val="-2"/>
            <w:sz w:val="28"/>
            <w:szCs w:val="28"/>
          </w:rPr>
          <w:t>1908 г</w:t>
        </w:r>
      </w:smartTag>
      <w:r w:rsidRPr="007512F6">
        <w:rPr>
          <w:spacing w:val="-2"/>
          <w:sz w:val="28"/>
          <w:szCs w:val="28"/>
        </w:rPr>
        <w:t xml:space="preserve">. к этому высказыванию </w:t>
      </w:r>
      <w:r w:rsidRPr="007512F6">
        <w:rPr>
          <w:spacing w:val="-3"/>
          <w:sz w:val="28"/>
          <w:szCs w:val="28"/>
        </w:rPr>
        <w:t xml:space="preserve">Герцена, не отвергает возможности в далеком будущем такого рода </w:t>
      </w:r>
      <w:r w:rsidRPr="007512F6">
        <w:rPr>
          <w:sz w:val="28"/>
          <w:szCs w:val="28"/>
        </w:rPr>
        <w:t xml:space="preserve">«неизвестной революции», но, не отрицая «игру жизни», русский </w:t>
      </w:r>
      <w:r w:rsidRPr="007512F6">
        <w:rPr>
          <w:spacing w:val="-3"/>
          <w:sz w:val="28"/>
          <w:szCs w:val="28"/>
        </w:rPr>
        <w:t>марксист сомневается в том, что «человечество, вышедшее из дикос</w:t>
      </w:r>
      <w:r w:rsidRPr="007512F6">
        <w:rPr>
          <w:spacing w:val="-1"/>
          <w:sz w:val="28"/>
          <w:szCs w:val="28"/>
        </w:rPr>
        <w:t xml:space="preserve">ти, когда-нибудь </w:t>
      </w:r>
      <w:r w:rsidRPr="007512F6">
        <w:rPr>
          <w:i/>
          <w:iCs/>
          <w:spacing w:val="-1"/>
          <w:sz w:val="28"/>
          <w:szCs w:val="28"/>
        </w:rPr>
        <w:t xml:space="preserve">вернулось к людоедству»'. </w:t>
      </w:r>
      <w:r w:rsidRPr="007512F6">
        <w:rPr>
          <w:spacing w:val="-1"/>
          <w:sz w:val="28"/>
          <w:szCs w:val="28"/>
        </w:rPr>
        <w:t xml:space="preserve">Однако Герцен не имеет </w:t>
      </w:r>
      <w:r w:rsidRPr="007512F6">
        <w:rPr>
          <w:spacing w:val="-2"/>
          <w:sz w:val="28"/>
          <w:szCs w:val="28"/>
        </w:rPr>
        <w:t>в виду возвращение к людоедству. Предрекаемая им грядущая рево</w:t>
      </w:r>
      <w:r w:rsidRPr="007512F6">
        <w:rPr>
          <w:spacing w:val="-1"/>
          <w:sz w:val="28"/>
          <w:szCs w:val="28"/>
        </w:rPr>
        <w:t xml:space="preserve">люция устраняет не просто социализм, а социализм, развитый «до </w:t>
      </w:r>
      <w:r w:rsidRPr="007512F6">
        <w:rPr>
          <w:sz w:val="28"/>
          <w:szCs w:val="28"/>
        </w:rPr>
        <w:t>нелепостей», ставший консервативным.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z w:val="28"/>
          <w:szCs w:val="28"/>
        </w:rPr>
        <w:t xml:space="preserve">До эмиграции Герцен был «западником»; он считал, что путь </w:t>
      </w:r>
      <w:r w:rsidRPr="007512F6">
        <w:rPr>
          <w:spacing w:val="-1"/>
          <w:sz w:val="28"/>
          <w:szCs w:val="28"/>
        </w:rPr>
        <w:t>России к прогрессу должна указывать цивилизованная Европа, спо</w:t>
      </w:r>
      <w:r w:rsidRPr="007512F6">
        <w:rPr>
          <w:sz w:val="28"/>
          <w:szCs w:val="28"/>
        </w:rPr>
        <w:t xml:space="preserve">собная осуществить в процессе коренной социальной революции преобразование общества на основе идей социализма. Однако в Европе его ждало не только потрясение от кровавого подавления </w:t>
      </w:r>
      <w:r w:rsidRPr="007512F6">
        <w:rPr>
          <w:spacing w:val="-2"/>
          <w:sz w:val="28"/>
          <w:szCs w:val="28"/>
        </w:rPr>
        <w:t xml:space="preserve">революционного движения, но и разочарование в буржуазной демократии, нравственном состоянии западного общества. Уже в </w:t>
      </w:r>
      <w:smartTag w:uri="urn:schemas-microsoft-com:office:smarttags" w:element="metricconverter">
        <w:smartTagPr>
          <w:attr w:name="ProductID" w:val="1849 г"/>
        </w:smartTagPr>
        <w:r w:rsidRPr="007512F6">
          <w:rPr>
            <w:spacing w:val="-2"/>
            <w:sz w:val="28"/>
            <w:szCs w:val="28"/>
          </w:rPr>
          <w:t>1849 г</w:t>
        </w:r>
      </w:smartTag>
      <w:r w:rsidRPr="007512F6">
        <w:rPr>
          <w:spacing w:val="-2"/>
          <w:sz w:val="28"/>
          <w:szCs w:val="28"/>
        </w:rPr>
        <w:t xml:space="preserve">. </w:t>
      </w:r>
      <w:r w:rsidRPr="007512F6">
        <w:rPr>
          <w:sz w:val="28"/>
          <w:szCs w:val="28"/>
        </w:rPr>
        <w:t xml:space="preserve">Герцен готов произнести тост: </w:t>
      </w:r>
      <w:r w:rsidRPr="007512F6">
        <w:rPr>
          <w:i/>
          <w:iCs/>
          <w:sz w:val="28"/>
          <w:szCs w:val="28"/>
        </w:rPr>
        <w:t xml:space="preserve">«За Русь и святую волю!» </w:t>
      </w:r>
      <w:r w:rsidRPr="007512F6">
        <w:rPr>
          <w:sz w:val="28"/>
          <w:szCs w:val="28"/>
        </w:rPr>
        <w:t>(</w:t>
      </w:r>
      <w:r w:rsidRPr="007512F6">
        <w:rPr>
          <w:sz w:val="28"/>
          <w:szCs w:val="28"/>
          <w:lang w:val="en-US"/>
        </w:rPr>
        <w:t>II</w:t>
      </w:r>
      <w:r w:rsidRPr="007512F6">
        <w:rPr>
          <w:sz w:val="28"/>
          <w:szCs w:val="28"/>
        </w:rPr>
        <w:t>, 15). Социализм его меняет свое содержание - становится «русским социализмом».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3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852 г"/>
        </w:smartTagPr>
        <w:r w:rsidRPr="007512F6">
          <w:rPr>
            <w:spacing w:val="-3"/>
            <w:sz w:val="28"/>
            <w:szCs w:val="28"/>
          </w:rPr>
          <w:t>1852 г</w:t>
        </w:r>
      </w:smartTag>
      <w:r w:rsidRPr="007512F6">
        <w:rPr>
          <w:spacing w:val="-3"/>
          <w:sz w:val="28"/>
          <w:szCs w:val="28"/>
        </w:rPr>
        <w:t xml:space="preserve">. Герцен публикует работу «Русский народ и социализм», в которой речь идет о своеобразии России и о необходимости для нее </w:t>
      </w:r>
      <w:r w:rsidRPr="007512F6">
        <w:rPr>
          <w:spacing w:val="-1"/>
          <w:sz w:val="28"/>
          <w:szCs w:val="28"/>
        </w:rPr>
        <w:t>особой формы социализма, основывающегося на сельской общине, как зародыше нового общества. Отсюда выводится «характер русских крестьян - солидарность, связывающая их между собою». По</w:t>
      </w:r>
      <w:r w:rsidRPr="007512F6">
        <w:rPr>
          <w:spacing w:val="-2"/>
          <w:sz w:val="28"/>
          <w:szCs w:val="28"/>
        </w:rPr>
        <w:t>этому «у русского крестьянина нет нравственности, кроме вытекаю</w:t>
      </w:r>
      <w:r w:rsidRPr="007512F6">
        <w:rPr>
          <w:spacing w:val="-1"/>
          <w:sz w:val="28"/>
          <w:szCs w:val="28"/>
        </w:rPr>
        <w:t>щей инстинктивно, естественно из его коммунизма». Притом «не</w:t>
      </w:r>
      <w:r w:rsidRPr="007512F6">
        <w:rPr>
          <w:spacing w:val="-2"/>
          <w:sz w:val="28"/>
          <w:szCs w:val="28"/>
        </w:rPr>
        <w:t>многое, что известно ему из Евангелия, поддерживает ее» (</w:t>
      </w:r>
      <w:r w:rsidRPr="007512F6">
        <w:rPr>
          <w:spacing w:val="-2"/>
          <w:sz w:val="28"/>
          <w:szCs w:val="28"/>
          <w:lang w:val="en-US"/>
        </w:rPr>
        <w:t>II</w:t>
      </w:r>
      <w:r w:rsidRPr="007512F6">
        <w:rPr>
          <w:spacing w:val="-2"/>
          <w:sz w:val="28"/>
          <w:szCs w:val="28"/>
        </w:rPr>
        <w:t xml:space="preserve">, 149). </w:t>
      </w:r>
      <w:r w:rsidRPr="007512F6">
        <w:rPr>
          <w:spacing w:val="-1"/>
          <w:sz w:val="28"/>
          <w:szCs w:val="28"/>
        </w:rPr>
        <w:t xml:space="preserve">Освобождение крестьян и земли - «начало социальной революции, </w:t>
      </w:r>
      <w:r w:rsidRPr="007512F6">
        <w:rPr>
          <w:spacing w:val="-3"/>
          <w:sz w:val="28"/>
          <w:szCs w:val="28"/>
        </w:rPr>
        <w:t>провозглашение сельского коммунизма» (</w:t>
      </w:r>
      <w:r w:rsidRPr="007512F6">
        <w:rPr>
          <w:spacing w:val="-3"/>
          <w:sz w:val="28"/>
          <w:szCs w:val="28"/>
          <w:lang w:val="en-US"/>
        </w:rPr>
        <w:t>II</w:t>
      </w:r>
      <w:r w:rsidRPr="007512F6">
        <w:rPr>
          <w:spacing w:val="-3"/>
          <w:sz w:val="28"/>
          <w:szCs w:val="28"/>
        </w:rPr>
        <w:t xml:space="preserve">, 152). Отсюда и убеждение, что «человек будущего в России - </w:t>
      </w:r>
      <w:r w:rsidRPr="007512F6">
        <w:rPr>
          <w:i/>
          <w:iCs/>
          <w:spacing w:val="-3"/>
          <w:sz w:val="28"/>
          <w:szCs w:val="28"/>
        </w:rPr>
        <w:t xml:space="preserve">мужик, </w:t>
      </w:r>
      <w:r w:rsidRPr="007512F6">
        <w:rPr>
          <w:spacing w:val="-3"/>
          <w:sz w:val="28"/>
          <w:szCs w:val="28"/>
        </w:rPr>
        <w:t xml:space="preserve">точно так же как во </w:t>
      </w:r>
      <w:r w:rsidRPr="007512F6">
        <w:rPr>
          <w:spacing w:val="-4"/>
          <w:sz w:val="28"/>
          <w:szCs w:val="28"/>
        </w:rPr>
        <w:t>Франции работник» (</w:t>
      </w:r>
      <w:r w:rsidRPr="007512F6">
        <w:rPr>
          <w:spacing w:val="-4"/>
          <w:sz w:val="28"/>
          <w:szCs w:val="28"/>
          <w:lang w:val="en-US"/>
        </w:rPr>
        <w:t>II</w:t>
      </w:r>
      <w:r w:rsidRPr="007512F6">
        <w:rPr>
          <w:spacing w:val="-4"/>
          <w:sz w:val="28"/>
          <w:szCs w:val="28"/>
        </w:rPr>
        <w:t>, 153). Пропагандируя «общинный социализм», Герцен писал: «Прошлое русского народа темно, его настоящее ужас</w:t>
      </w:r>
      <w:r w:rsidRPr="007512F6">
        <w:rPr>
          <w:sz w:val="28"/>
          <w:szCs w:val="28"/>
        </w:rPr>
        <w:t>но, но у него есть права на будущее» (</w:t>
      </w:r>
      <w:r w:rsidRPr="007512F6">
        <w:rPr>
          <w:sz w:val="28"/>
          <w:szCs w:val="28"/>
          <w:lang w:val="en-US"/>
        </w:rPr>
        <w:t>II</w:t>
      </w:r>
      <w:r w:rsidRPr="007512F6">
        <w:rPr>
          <w:sz w:val="28"/>
          <w:szCs w:val="28"/>
        </w:rPr>
        <w:t>, 135).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1"/>
          <w:sz w:val="28"/>
          <w:szCs w:val="28"/>
        </w:rPr>
        <w:t>Вместе с тем обращение Герцена к русской самобытности, кри</w:t>
      </w:r>
      <w:r w:rsidRPr="007512F6">
        <w:rPr>
          <w:sz w:val="28"/>
          <w:szCs w:val="28"/>
        </w:rPr>
        <w:t>тическое отношение к западному мещанству (буржуазным порядкам) не означало перехода на славянофильские позиции. В 1864-</w:t>
      </w:r>
      <w:r w:rsidRPr="007512F6">
        <w:rPr>
          <w:spacing w:val="-1"/>
          <w:sz w:val="28"/>
          <w:szCs w:val="28"/>
        </w:rPr>
        <w:t xml:space="preserve">1865 гг. в «Колоколе» были напечатаны «Письма к противнику» </w:t>
      </w:r>
      <w:r w:rsidRPr="007512F6">
        <w:rPr>
          <w:sz w:val="28"/>
          <w:szCs w:val="28"/>
        </w:rPr>
        <w:t>Герцена, адресованные Ю. Ф. Самарину - одному из теоретиков славянофильства. Принципиальное расхождение Герцена со славянофилами связано с пониманием русского народа. «Для вас, - пи</w:t>
      </w:r>
      <w:r w:rsidRPr="007512F6">
        <w:rPr>
          <w:spacing w:val="-2"/>
          <w:sz w:val="28"/>
          <w:szCs w:val="28"/>
        </w:rPr>
        <w:t xml:space="preserve">сал он, - русский народ преимущественно народ </w:t>
      </w:r>
      <w:r w:rsidRPr="007512F6">
        <w:rPr>
          <w:i/>
          <w:iCs/>
          <w:spacing w:val="-2"/>
          <w:sz w:val="28"/>
          <w:szCs w:val="28"/>
        </w:rPr>
        <w:t xml:space="preserve">православный, </w:t>
      </w:r>
      <w:r w:rsidRPr="007512F6">
        <w:rPr>
          <w:spacing w:val="-2"/>
          <w:sz w:val="28"/>
          <w:szCs w:val="28"/>
        </w:rPr>
        <w:t xml:space="preserve">т. е. </w:t>
      </w:r>
      <w:r w:rsidRPr="007512F6">
        <w:rPr>
          <w:sz w:val="28"/>
          <w:szCs w:val="28"/>
        </w:rPr>
        <w:t xml:space="preserve">наиболее христианский, наиближайший к </w:t>
      </w:r>
      <w:r w:rsidRPr="007512F6">
        <w:rPr>
          <w:i/>
          <w:iCs/>
          <w:sz w:val="28"/>
          <w:szCs w:val="28"/>
        </w:rPr>
        <w:t xml:space="preserve">веси небесной. </w:t>
      </w:r>
      <w:r w:rsidRPr="007512F6">
        <w:rPr>
          <w:sz w:val="28"/>
          <w:szCs w:val="28"/>
        </w:rPr>
        <w:t xml:space="preserve">Для нас русский народ преимущественно </w:t>
      </w:r>
      <w:r w:rsidRPr="007512F6">
        <w:rPr>
          <w:i/>
          <w:iCs/>
          <w:sz w:val="28"/>
          <w:szCs w:val="28"/>
        </w:rPr>
        <w:t xml:space="preserve">социальный, </w:t>
      </w:r>
      <w:r w:rsidRPr="007512F6">
        <w:rPr>
          <w:sz w:val="28"/>
          <w:szCs w:val="28"/>
        </w:rPr>
        <w:t>т. е. наиболее близкий к осуществлению одной стороны того экономического устрой</w:t>
      </w:r>
      <w:r w:rsidRPr="007512F6">
        <w:rPr>
          <w:spacing w:val="-1"/>
          <w:sz w:val="28"/>
          <w:szCs w:val="28"/>
        </w:rPr>
        <w:t xml:space="preserve">ства, той </w:t>
      </w:r>
      <w:r w:rsidRPr="007512F6">
        <w:rPr>
          <w:i/>
          <w:iCs/>
          <w:spacing w:val="-1"/>
          <w:sz w:val="28"/>
          <w:szCs w:val="28"/>
        </w:rPr>
        <w:t xml:space="preserve">земной веси, </w:t>
      </w:r>
      <w:r w:rsidRPr="007512F6">
        <w:rPr>
          <w:spacing w:val="-1"/>
          <w:sz w:val="28"/>
          <w:szCs w:val="28"/>
        </w:rPr>
        <w:t xml:space="preserve">к которой стремятся все социальные учения» </w:t>
      </w:r>
      <w:r w:rsidRPr="007512F6">
        <w:rPr>
          <w:sz w:val="28"/>
          <w:szCs w:val="28"/>
        </w:rPr>
        <w:t>(</w:t>
      </w:r>
      <w:r w:rsidRPr="007512F6">
        <w:rPr>
          <w:sz w:val="28"/>
          <w:szCs w:val="28"/>
          <w:lang w:val="en-US"/>
        </w:rPr>
        <w:t>II</w:t>
      </w:r>
      <w:r w:rsidRPr="007512F6">
        <w:rPr>
          <w:sz w:val="28"/>
          <w:szCs w:val="28"/>
        </w:rPr>
        <w:t>, 273).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3"/>
          <w:sz w:val="28"/>
          <w:szCs w:val="28"/>
        </w:rPr>
        <w:t xml:space="preserve">Герцен считал, что «вне России нет будущности для славянского </w:t>
      </w:r>
      <w:r w:rsidRPr="007512F6">
        <w:rPr>
          <w:spacing w:val="-2"/>
          <w:sz w:val="28"/>
          <w:szCs w:val="28"/>
        </w:rPr>
        <w:t>мира» (</w:t>
      </w:r>
      <w:r w:rsidRPr="007512F6">
        <w:rPr>
          <w:spacing w:val="-2"/>
          <w:sz w:val="28"/>
          <w:szCs w:val="28"/>
          <w:lang w:val="en-US"/>
        </w:rPr>
        <w:t>II</w:t>
      </w:r>
      <w:r w:rsidRPr="007512F6">
        <w:rPr>
          <w:spacing w:val="-2"/>
          <w:sz w:val="28"/>
          <w:szCs w:val="28"/>
        </w:rPr>
        <w:t xml:space="preserve">, 141), но ему чужд и ненавистен «императорский панславизм»; он выступал против соединения западных славян с империей, </w:t>
      </w:r>
      <w:r w:rsidRPr="007512F6">
        <w:rPr>
          <w:sz w:val="28"/>
          <w:szCs w:val="28"/>
        </w:rPr>
        <w:t>«где скипетр превратился в заколачивающую насмерть палку» (</w:t>
      </w:r>
      <w:r w:rsidRPr="007512F6">
        <w:rPr>
          <w:sz w:val="28"/>
          <w:szCs w:val="28"/>
          <w:lang w:val="en-US"/>
        </w:rPr>
        <w:t>II</w:t>
      </w:r>
      <w:r w:rsidRPr="007512F6">
        <w:rPr>
          <w:sz w:val="28"/>
          <w:szCs w:val="28"/>
        </w:rPr>
        <w:t xml:space="preserve">, </w:t>
      </w:r>
      <w:r w:rsidRPr="007512F6">
        <w:rPr>
          <w:spacing w:val="-2"/>
          <w:sz w:val="28"/>
          <w:szCs w:val="28"/>
        </w:rPr>
        <w:t>143). Герцен не случайно встал на защиту польского восстания про</w:t>
      </w:r>
      <w:r w:rsidRPr="007512F6">
        <w:rPr>
          <w:sz w:val="28"/>
          <w:szCs w:val="28"/>
        </w:rPr>
        <w:t>тив русского царизма в  1863-1864 гг. Протестуя против «полицей</w:t>
      </w:r>
      <w:r w:rsidRPr="007512F6">
        <w:rPr>
          <w:spacing w:val="-2"/>
          <w:sz w:val="28"/>
          <w:szCs w:val="28"/>
        </w:rPr>
        <w:t xml:space="preserve">ского усмирения Польши», он заявлял: «Мы не рабы любви нашей к </w:t>
      </w:r>
      <w:r w:rsidRPr="007512F6">
        <w:rPr>
          <w:sz w:val="28"/>
          <w:szCs w:val="28"/>
        </w:rPr>
        <w:t>родине, как не рабы ни в чем» (</w:t>
      </w:r>
      <w:r w:rsidRPr="007512F6">
        <w:rPr>
          <w:sz w:val="28"/>
          <w:szCs w:val="28"/>
          <w:lang w:val="en-US"/>
        </w:rPr>
        <w:t>II</w:t>
      </w:r>
      <w:r w:rsidRPr="007512F6">
        <w:rPr>
          <w:sz w:val="28"/>
          <w:szCs w:val="28"/>
        </w:rPr>
        <w:t>, 292).</w:t>
      </w:r>
    </w:p>
    <w:p w:rsidR="007512F6" w:rsidRPr="007512F6" w:rsidRDefault="007512F6" w:rsidP="000900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512F6">
        <w:rPr>
          <w:spacing w:val="-3"/>
          <w:sz w:val="28"/>
          <w:szCs w:val="28"/>
        </w:rPr>
        <w:t xml:space="preserve">Главу в «Былое и думах», посвященную славянофилам, Герцен назвал «Не наши», в то время как предыдущая глава о западниках </w:t>
      </w:r>
      <w:r w:rsidRPr="007512F6">
        <w:rPr>
          <w:spacing w:val="-2"/>
          <w:sz w:val="28"/>
          <w:szCs w:val="28"/>
        </w:rPr>
        <w:t xml:space="preserve">названа им «Наши». Но в 50-60-х гг. он сближается со славянофилами в критическом отношении к западному образу жизни и в понимании важности сохранения и развития русской крестьянской общины. </w:t>
      </w:r>
      <w:r w:rsidRPr="007512F6">
        <w:rPr>
          <w:spacing w:val="-3"/>
          <w:sz w:val="28"/>
          <w:szCs w:val="28"/>
        </w:rPr>
        <w:t>Правда, полагая, что артель и сельская община - «краеугольные кам</w:t>
      </w:r>
      <w:r w:rsidRPr="007512F6">
        <w:rPr>
          <w:spacing w:val="-4"/>
          <w:sz w:val="28"/>
          <w:szCs w:val="28"/>
        </w:rPr>
        <w:t>ни, на которых зиждется храмина нашего будущего свободно-общин</w:t>
      </w:r>
      <w:r w:rsidRPr="007512F6">
        <w:rPr>
          <w:spacing w:val="-1"/>
          <w:sz w:val="28"/>
          <w:szCs w:val="28"/>
        </w:rPr>
        <w:t xml:space="preserve">ного быта», Герцен считал, что «эти краеугольные камни - все же </w:t>
      </w:r>
      <w:r w:rsidRPr="007512F6">
        <w:rPr>
          <w:sz w:val="28"/>
          <w:szCs w:val="28"/>
        </w:rPr>
        <w:t xml:space="preserve">камни &lt;...&gt; и без западной мысли наш будущий собор остался бы </w:t>
      </w:r>
      <w:r w:rsidRPr="007512F6">
        <w:rPr>
          <w:spacing w:val="-4"/>
          <w:sz w:val="28"/>
          <w:szCs w:val="28"/>
        </w:rPr>
        <w:t>при одном фундаменте», «при диком общинном быте» (</w:t>
      </w:r>
      <w:r w:rsidRPr="007512F6">
        <w:rPr>
          <w:spacing w:val="-4"/>
          <w:sz w:val="28"/>
          <w:szCs w:val="28"/>
          <w:lang w:val="en-US"/>
        </w:rPr>
        <w:t>II</w:t>
      </w:r>
      <w:r w:rsidRPr="007512F6">
        <w:rPr>
          <w:spacing w:val="-4"/>
          <w:sz w:val="28"/>
          <w:szCs w:val="28"/>
        </w:rPr>
        <w:t>, 224). Вме</w:t>
      </w:r>
      <w:r w:rsidRPr="007512F6">
        <w:rPr>
          <w:spacing w:val="-3"/>
          <w:sz w:val="28"/>
          <w:szCs w:val="28"/>
        </w:rPr>
        <w:t xml:space="preserve">сте с тем глава «Не наши» начинается эпиграфом из герценовского </w:t>
      </w:r>
      <w:r w:rsidRPr="007512F6">
        <w:rPr>
          <w:sz w:val="28"/>
          <w:szCs w:val="28"/>
        </w:rPr>
        <w:t xml:space="preserve">некролога, посвященного памяти одного из славянофилов - К. С. </w:t>
      </w:r>
      <w:r w:rsidRPr="007512F6">
        <w:rPr>
          <w:spacing w:val="-3"/>
          <w:sz w:val="28"/>
          <w:szCs w:val="28"/>
        </w:rPr>
        <w:t xml:space="preserve">Аксакова, и заканчивается большим фрагментом из этого некролога, опубликованного в «Колоколе» в начале </w:t>
      </w:r>
      <w:smartTag w:uri="urn:schemas-microsoft-com:office:smarttags" w:element="metricconverter">
        <w:smartTagPr>
          <w:attr w:name="ProductID" w:val="1861 г"/>
        </w:smartTagPr>
        <w:r w:rsidRPr="007512F6">
          <w:rPr>
            <w:spacing w:val="-3"/>
            <w:sz w:val="28"/>
            <w:szCs w:val="28"/>
          </w:rPr>
          <w:t>1861 г</w:t>
        </w:r>
      </w:smartTag>
      <w:r w:rsidRPr="007512F6">
        <w:rPr>
          <w:spacing w:val="-3"/>
          <w:sz w:val="28"/>
          <w:szCs w:val="28"/>
        </w:rPr>
        <w:t xml:space="preserve">. Герцен так пишет о </w:t>
      </w:r>
      <w:r w:rsidRPr="007512F6">
        <w:rPr>
          <w:sz w:val="28"/>
          <w:szCs w:val="28"/>
        </w:rPr>
        <w:t>своем отношении к славянофилам после того, как, по его выраже</w:t>
      </w:r>
      <w:r w:rsidRPr="007512F6">
        <w:rPr>
          <w:spacing w:val="-4"/>
          <w:sz w:val="28"/>
          <w:szCs w:val="28"/>
        </w:rPr>
        <w:t xml:space="preserve">нию, «время, история, опыт сблизили» его со славянофильством: «Да, </w:t>
      </w:r>
      <w:r w:rsidRPr="007512F6">
        <w:rPr>
          <w:spacing w:val="-2"/>
          <w:sz w:val="28"/>
          <w:szCs w:val="28"/>
        </w:rPr>
        <w:t xml:space="preserve">мы были противниками их, но очень странными: у нас была </w:t>
      </w:r>
      <w:r w:rsidRPr="007512F6">
        <w:rPr>
          <w:i/>
          <w:iCs/>
          <w:spacing w:val="-2"/>
          <w:sz w:val="28"/>
          <w:szCs w:val="28"/>
        </w:rPr>
        <w:t xml:space="preserve">одна </w:t>
      </w:r>
      <w:r w:rsidRPr="007512F6">
        <w:rPr>
          <w:spacing w:val="-4"/>
          <w:sz w:val="28"/>
          <w:szCs w:val="28"/>
        </w:rPr>
        <w:t xml:space="preserve">любовь, но не </w:t>
      </w:r>
      <w:r w:rsidRPr="007512F6">
        <w:rPr>
          <w:i/>
          <w:iCs/>
          <w:spacing w:val="-4"/>
          <w:sz w:val="28"/>
          <w:szCs w:val="28"/>
        </w:rPr>
        <w:t xml:space="preserve">одинокая. </w:t>
      </w:r>
      <w:r w:rsidRPr="007512F6">
        <w:rPr>
          <w:spacing w:val="-4"/>
          <w:sz w:val="28"/>
          <w:szCs w:val="28"/>
        </w:rPr>
        <w:t>У них и у нас запало с ранних лет одно силь</w:t>
      </w:r>
      <w:r w:rsidRPr="007512F6">
        <w:rPr>
          <w:spacing w:val="-2"/>
          <w:sz w:val="28"/>
          <w:szCs w:val="28"/>
        </w:rPr>
        <w:t>ное, безотчетное, физиологическое, страстное чувство, которое они принимали за воспоминание, а мы - за пророчество: чувство безгра</w:t>
      </w:r>
      <w:r w:rsidRPr="007512F6">
        <w:rPr>
          <w:spacing w:val="-3"/>
          <w:sz w:val="28"/>
          <w:szCs w:val="28"/>
        </w:rPr>
        <w:t xml:space="preserve">ничной, обхватывающей все существование любви к русскому народу, к русскому быту, к русскому складу ума. И мы, как Янус или как </w:t>
      </w:r>
      <w:r w:rsidRPr="007512F6">
        <w:rPr>
          <w:spacing w:val="-2"/>
          <w:sz w:val="28"/>
          <w:szCs w:val="28"/>
        </w:rPr>
        <w:t xml:space="preserve">двуглавый орел, смотрели в разные стороны, в то время как </w:t>
      </w:r>
      <w:r w:rsidRPr="007512F6">
        <w:rPr>
          <w:i/>
          <w:iCs/>
          <w:spacing w:val="-2"/>
          <w:sz w:val="28"/>
          <w:szCs w:val="28"/>
        </w:rPr>
        <w:t xml:space="preserve">сердце </w:t>
      </w:r>
      <w:r w:rsidRPr="007512F6">
        <w:rPr>
          <w:i/>
          <w:iCs/>
          <w:sz w:val="28"/>
          <w:szCs w:val="28"/>
        </w:rPr>
        <w:t xml:space="preserve">билось одно» </w:t>
      </w:r>
      <w:r w:rsidRPr="007512F6">
        <w:rPr>
          <w:sz w:val="28"/>
          <w:szCs w:val="28"/>
        </w:rPr>
        <w:t>(</w:t>
      </w:r>
      <w:r w:rsidRPr="007512F6">
        <w:rPr>
          <w:sz w:val="28"/>
          <w:szCs w:val="28"/>
          <w:lang w:val="en-US"/>
        </w:rPr>
        <w:t>II</w:t>
      </w:r>
      <w:r w:rsidRPr="007512F6">
        <w:rPr>
          <w:sz w:val="28"/>
          <w:szCs w:val="28"/>
        </w:rPr>
        <w:t>, 244).</w:t>
      </w:r>
    </w:p>
    <w:p w:rsidR="0075500B" w:rsidRDefault="00830EF4" w:rsidP="00830EF4">
      <w:pPr>
        <w:tabs>
          <w:tab w:val="left" w:pos="284"/>
        </w:tabs>
        <w:spacing w:line="360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75500B" w:rsidRPr="0075500B">
        <w:rPr>
          <w:b/>
          <w:sz w:val="28"/>
          <w:szCs w:val="28"/>
          <w:lang w:val="uk-UA"/>
        </w:rPr>
        <w:t>Литература.</w:t>
      </w:r>
    </w:p>
    <w:p w:rsidR="009F5CCD" w:rsidRDefault="009F5CCD" w:rsidP="00830EF4">
      <w:pPr>
        <w:tabs>
          <w:tab w:val="left" w:pos="284"/>
        </w:tabs>
        <w:spacing w:line="360" w:lineRule="auto"/>
        <w:rPr>
          <w:b/>
          <w:sz w:val="28"/>
          <w:szCs w:val="28"/>
          <w:lang w:val="uk-UA"/>
        </w:rPr>
      </w:pPr>
    </w:p>
    <w:p w:rsidR="009F5CCD" w:rsidRPr="009F5CCD" w:rsidRDefault="009F5CCD" w:rsidP="00830EF4">
      <w:pPr>
        <w:widowControl/>
        <w:numPr>
          <w:ilvl w:val="0"/>
          <w:numId w:val="1"/>
        </w:numPr>
        <w:tabs>
          <w:tab w:val="left" w:pos="284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  <w:lang w:val="uk-UA"/>
        </w:rPr>
      </w:pPr>
      <w:r w:rsidRPr="009F5CCD">
        <w:rPr>
          <w:sz w:val="28"/>
          <w:szCs w:val="28"/>
          <w:lang w:val="uk-UA"/>
        </w:rPr>
        <w:t xml:space="preserve">Алексеев П. В., Панин А. В Философия: Учебник / Московский гос. ун-т им. М.В.Ломоносова. — М. : Проспект, 1996. — 504с. </w:t>
      </w:r>
    </w:p>
    <w:p w:rsidR="009F5CCD" w:rsidRPr="009F5CCD" w:rsidRDefault="009F5CCD" w:rsidP="00830EF4">
      <w:pPr>
        <w:widowControl/>
        <w:numPr>
          <w:ilvl w:val="0"/>
          <w:numId w:val="1"/>
        </w:numPr>
        <w:tabs>
          <w:tab w:val="left" w:pos="284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  <w:lang w:val="uk-UA"/>
        </w:rPr>
      </w:pPr>
      <w:r w:rsidRPr="009F5CCD">
        <w:rPr>
          <w:sz w:val="28"/>
          <w:szCs w:val="28"/>
          <w:lang w:val="uk-UA"/>
        </w:rPr>
        <w:t xml:space="preserve">Барулин Владимир Семенович. Социальная философия: Учебник для студ. вузов. — М. : Изд-во Моск. ун-та, 1993. — 336с. Ч. 1 — 336с. </w:t>
      </w:r>
    </w:p>
    <w:p w:rsidR="009F5CCD" w:rsidRPr="009F5CCD" w:rsidRDefault="009F5CCD" w:rsidP="00830EF4">
      <w:pPr>
        <w:widowControl/>
        <w:numPr>
          <w:ilvl w:val="0"/>
          <w:numId w:val="1"/>
        </w:numPr>
        <w:tabs>
          <w:tab w:val="left" w:pos="284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  <w:lang w:val="uk-UA"/>
        </w:rPr>
      </w:pPr>
      <w:r w:rsidRPr="009F5CCD">
        <w:rPr>
          <w:sz w:val="28"/>
          <w:szCs w:val="28"/>
          <w:lang w:val="uk-UA"/>
        </w:rPr>
        <w:t>Вебер Альфред. История европейской философии / И.А. Линниченко (пер.со 2-го фр.изд.), Вл.В. Подвысоцкий (пер.со 2-го фр.изд.). — Изд. 2-е — М. : URSS. ЛКИ, 2007. — X, 409с.</w:t>
      </w:r>
    </w:p>
    <w:p w:rsidR="009F5CCD" w:rsidRPr="009F5CCD" w:rsidRDefault="009F5CCD" w:rsidP="00830EF4">
      <w:pPr>
        <w:widowControl/>
        <w:numPr>
          <w:ilvl w:val="0"/>
          <w:numId w:val="1"/>
        </w:numPr>
        <w:tabs>
          <w:tab w:val="left" w:pos="284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  <w:lang w:val="uk-UA"/>
        </w:rPr>
      </w:pPr>
      <w:r w:rsidRPr="009F5CCD">
        <w:rPr>
          <w:sz w:val="28"/>
          <w:szCs w:val="28"/>
          <w:lang w:val="uk-UA"/>
        </w:rPr>
        <w:t>Зеньковский Василий Васильевич . История русской философии: В 2 т. — М. : Аст, 1999. — 542с. Т. 1 — 542с.</w:t>
      </w:r>
    </w:p>
    <w:p w:rsidR="009F5CCD" w:rsidRPr="0075500B" w:rsidRDefault="009F5CCD" w:rsidP="00830EF4">
      <w:pPr>
        <w:tabs>
          <w:tab w:val="left" w:pos="284"/>
        </w:tabs>
        <w:spacing w:line="360" w:lineRule="auto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9F5CCD" w:rsidRPr="0075500B" w:rsidSect="000900CB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6F5" w:rsidRDefault="00F176F5">
      <w:r>
        <w:separator/>
      </w:r>
    </w:p>
  </w:endnote>
  <w:endnote w:type="continuationSeparator" w:id="0">
    <w:p w:rsidR="00F176F5" w:rsidRDefault="00F17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2F6" w:rsidRDefault="007512F6" w:rsidP="00E71984">
    <w:pPr>
      <w:pStyle w:val="a3"/>
      <w:framePr w:wrap="around" w:vAnchor="text" w:hAnchor="margin" w:xAlign="right" w:y="1"/>
      <w:rPr>
        <w:rStyle w:val="a5"/>
      </w:rPr>
    </w:pPr>
  </w:p>
  <w:p w:rsidR="007512F6" w:rsidRDefault="007512F6" w:rsidP="007512F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2F6" w:rsidRDefault="003469D5" w:rsidP="00E71984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7512F6" w:rsidRDefault="007512F6" w:rsidP="007512F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6F5" w:rsidRDefault="00F176F5">
      <w:r>
        <w:separator/>
      </w:r>
    </w:p>
  </w:footnote>
  <w:footnote w:type="continuationSeparator" w:id="0">
    <w:p w:rsidR="00F176F5" w:rsidRDefault="00F17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A87787"/>
    <w:multiLevelType w:val="hybridMultilevel"/>
    <w:tmpl w:val="0F20B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12F6"/>
    <w:rsid w:val="000900CB"/>
    <w:rsid w:val="00324FDD"/>
    <w:rsid w:val="003469D5"/>
    <w:rsid w:val="007512F6"/>
    <w:rsid w:val="0075500B"/>
    <w:rsid w:val="007954D8"/>
    <w:rsid w:val="00830EF4"/>
    <w:rsid w:val="009F5CCD"/>
    <w:rsid w:val="00B90A2D"/>
    <w:rsid w:val="00D70360"/>
    <w:rsid w:val="00E71984"/>
    <w:rsid w:val="00F1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9A70B9-DE03-4909-B237-0A10A211A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2F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512F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7512F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90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3157</Words>
  <Characters>17998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философии</vt:lpstr>
    </vt:vector>
  </TitlesOfParts>
  <Company>SamForum.ws</Company>
  <LinksUpToDate>false</LinksUpToDate>
  <CharactersWithSpaces>21113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философии</dc:title>
  <dc:subject/>
  <dc:creator>SamLab.ws</dc:creator>
  <cp:keywords/>
  <dc:description/>
  <cp:lastModifiedBy>admin</cp:lastModifiedBy>
  <cp:revision>2</cp:revision>
  <dcterms:created xsi:type="dcterms:W3CDTF">2014-03-11T08:11:00Z</dcterms:created>
  <dcterms:modified xsi:type="dcterms:W3CDTF">2014-03-11T08:11:00Z</dcterms:modified>
</cp:coreProperties>
</file>