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473" w:rsidRDefault="00AD3473" w:rsidP="00AD3473">
      <w:pPr>
        <w:widowControl w:val="0"/>
        <w:autoSpaceDE w:val="0"/>
        <w:autoSpaceDN w:val="0"/>
        <w:adjustRightInd w:val="0"/>
      </w:pPr>
    </w:p>
    <w:p w:rsidR="00AD3473" w:rsidRDefault="00AD3473" w:rsidP="00AD3473">
      <w:pPr>
        <w:widowControl w:val="0"/>
        <w:autoSpaceDE w:val="0"/>
        <w:autoSpaceDN w:val="0"/>
        <w:adjustRightInd w:val="0"/>
      </w:pPr>
    </w:p>
    <w:p w:rsidR="00AD3473" w:rsidRDefault="00AD3473" w:rsidP="00AD3473">
      <w:pPr>
        <w:widowControl w:val="0"/>
        <w:autoSpaceDE w:val="0"/>
        <w:autoSpaceDN w:val="0"/>
        <w:adjustRightInd w:val="0"/>
      </w:pPr>
    </w:p>
    <w:p w:rsidR="00CA7AD9" w:rsidRDefault="00CA7AD9" w:rsidP="00AD3473">
      <w:pPr>
        <w:widowControl w:val="0"/>
        <w:autoSpaceDE w:val="0"/>
        <w:autoSpaceDN w:val="0"/>
        <w:adjustRightInd w:val="0"/>
      </w:pPr>
    </w:p>
    <w:p w:rsidR="00CA7AD9" w:rsidRDefault="00CA7AD9" w:rsidP="00AD3473">
      <w:pPr>
        <w:widowControl w:val="0"/>
        <w:autoSpaceDE w:val="0"/>
        <w:autoSpaceDN w:val="0"/>
        <w:adjustRightInd w:val="0"/>
      </w:pPr>
    </w:p>
    <w:p w:rsidR="00CA7AD9" w:rsidRDefault="00CA7AD9" w:rsidP="00AD3473">
      <w:pPr>
        <w:widowControl w:val="0"/>
        <w:autoSpaceDE w:val="0"/>
        <w:autoSpaceDN w:val="0"/>
        <w:adjustRightInd w:val="0"/>
      </w:pPr>
    </w:p>
    <w:p w:rsidR="00CA7AD9" w:rsidRDefault="00CA7AD9" w:rsidP="00AD3473">
      <w:pPr>
        <w:widowControl w:val="0"/>
        <w:autoSpaceDE w:val="0"/>
        <w:autoSpaceDN w:val="0"/>
        <w:adjustRightInd w:val="0"/>
      </w:pPr>
    </w:p>
    <w:p w:rsidR="004A71ED" w:rsidRDefault="004A71ED" w:rsidP="00AD3473">
      <w:pPr>
        <w:widowControl w:val="0"/>
        <w:autoSpaceDE w:val="0"/>
        <w:autoSpaceDN w:val="0"/>
        <w:adjustRightInd w:val="0"/>
      </w:pPr>
    </w:p>
    <w:p w:rsidR="004A71ED" w:rsidRDefault="004A71ED" w:rsidP="00AD3473">
      <w:pPr>
        <w:widowControl w:val="0"/>
        <w:autoSpaceDE w:val="0"/>
        <w:autoSpaceDN w:val="0"/>
        <w:adjustRightInd w:val="0"/>
      </w:pPr>
    </w:p>
    <w:p w:rsidR="004A71ED" w:rsidRDefault="004A71ED" w:rsidP="00AD3473">
      <w:pPr>
        <w:widowControl w:val="0"/>
        <w:autoSpaceDE w:val="0"/>
        <w:autoSpaceDN w:val="0"/>
        <w:adjustRightInd w:val="0"/>
      </w:pPr>
    </w:p>
    <w:p w:rsidR="004A71ED" w:rsidRDefault="004A71ED" w:rsidP="00AD3473">
      <w:pPr>
        <w:widowControl w:val="0"/>
        <w:autoSpaceDE w:val="0"/>
        <w:autoSpaceDN w:val="0"/>
        <w:adjustRightInd w:val="0"/>
      </w:pPr>
    </w:p>
    <w:p w:rsidR="004A71ED" w:rsidRPr="00AD3473" w:rsidRDefault="004A71ED" w:rsidP="00AD3473">
      <w:pPr>
        <w:widowControl w:val="0"/>
        <w:autoSpaceDE w:val="0"/>
        <w:autoSpaceDN w:val="0"/>
        <w:adjustRightInd w:val="0"/>
      </w:pPr>
    </w:p>
    <w:p w:rsidR="00AD3473" w:rsidRPr="00AD3473" w:rsidRDefault="00F00CDB" w:rsidP="00CA7AD9">
      <w:pPr>
        <w:pStyle w:val="afe"/>
      </w:pPr>
      <w:r w:rsidRPr="00AD3473">
        <w:t>Реферат по философии науки</w:t>
      </w:r>
    </w:p>
    <w:p w:rsidR="00AD3473" w:rsidRDefault="00F00CDB" w:rsidP="004A71ED">
      <w:pPr>
        <w:pStyle w:val="afe"/>
      </w:pPr>
      <w:r w:rsidRPr="00AD3473">
        <w:t>Механистический этап</w:t>
      </w:r>
      <w:r w:rsidR="00AD3473" w:rsidRPr="00AD3473">
        <w:t xml:space="preserve"> </w:t>
      </w:r>
      <w:r w:rsidRPr="00AD3473">
        <w:t>в эволюции естествознания</w:t>
      </w:r>
    </w:p>
    <w:p w:rsidR="00F00CDB" w:rsidRPr="00AD3473" w:rsidRDefault="00CA7AD9" w:rsidP="00AD3473">
      <w:pPr>
        <w:widowControl w:val="0"/>
        <w:autoSpaceDE w:val="0"/>
        <w:autoSpaceDN w:val="0"/>
        <w:adjustRightInd w:val="0"/>
      </w:pPr>
      <w:r>
        <w:br w:type="page"/>
      </w:r>
      <w:r w:rsidR="00F00CDB" w:rsidRPr="00AD3473">
        <w:t>Хронологически этот период, а значит становление естествознания как определенной системы знания, начинается примерно в XVI</w:t>
      </w:r>
      <w:r w:rsidR="00AD3473" w:rsidRPr="00AD3473">
        <w:t>-</w:t>
      </w:r>
      <w:r w:rsidR="00F00CDB" w:rsidRPr="00AD3473">
        <w:t>XVII вв</w:t>
      </w:r>
      <w:r w:rsidR="00AD3473" w:rsidRPr="00AD3473">
        <w:t xml:space="preserve">. </w:t>
      </w:r>
      <w:r w:rsidR="00F00CDB" w:rsidRPr="00AD3473">
        <w:t>и завершается на рубеже XIX</w:t>
      </w:r>
      <w:r w:rsidR="00AD3473" w:rsidRPr="00AD3473">
        <w:t>-</w:t>
      </w:r>
      <w:r w:rsidR="00F00CDB" w:rsidRPr="00AD3473">
        <w:t>XX вв</w:t>
      </w:r>
      <w:r w:rsidR="00AD3473" w:rsidRPr="00AD3473">
        <w:t xml:space="preserve">. </w:t>
      </w:r>
      <w:r w:rsidR="00F00CDB" w:rsidRPr="00AD3473">
        <w:t>В свою очередь данный период можно разделить на два этапа</w:t>
      </w:r>
      <w:r w:rsidR="00AD3473" w:rsidRPr="00AD3473">
        <w:t xml:space="preserve">: </w:t>
      </w:r>
      <w:r w:rsidR="00F00CDB" w:rsidRPr="00AD3473">
        <w:t>этап механистического естествознания (до 30-х гг</w:t>
      </w:r>
      <w:r w:rsidR="00AD3473" w:rsidRPr="00AD3473">
        <w:t xml:space="preserve">. </w:t>
      </w:r>
      <w:r w:rsidR="00F00CDB" w:rsidRPr="00AD3473">
        <w:t>XIX в</w:t>
      </w:r>
      <w:r w:rsidR="00AD3473" w:rsidRPr="00AD3473">
        <w:t xml:space="preserve">) </w:t>
      </w:r>
      <w:r w:rsidR="00F00CDB" w:rsidRPr="00AD3473">
        <w:t>и этап зарождения и формирования эволюционных (до конца XIX</w:t>
      </w:r>
      <w:r w:rsidR="00AD3473" w:rsidRPr="00AD3473">
        <w:t xml:space="preserve"> - </w:t>
      </w:r>
      <w:r w:rsidR="00F00CDB" w:rsidRPr="00AD3473">
        <w:t>начала XX в</w:t>
      </w:r>
      <w:r w:rsidR="00AD3473" w:rsidRPr="00AD3473">
        <w:t xml:space="preserve">).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Начало этого этапа совпадает со временем перехода от феодализма к капитализму в Западной Европе</w:t>
      </w:r>
      <w:r w:rsidR="00AD3473" w:rsidRPr="00AD3473">
        <w:t xml:space="preserve">. </w:t>
      </w:r>
      <w:r w:rsidRPr="00AD3473">
        <w:t xml:space="preserve">Начавшееся бурное развитие производительных сил (промышленности, горного и военного дела, транспорта и </w:t>
      </w:r>
      <w:r w:rsidR="00AD3473" w:rsidRPr="00AD3473">
        <w:t xml:space="preserve">т.п.) </w:t>
      </w:r>
      <w:r w:rsidRPr="00AD3473">
        <w:t>потребовало решения целого ряда технических задач</w:t>
      </w:r>
      <w:r w:rsidR="00AD3473" w:rsidRPr="00AD3473">
        <w:t xml:space="preserve">. </w:t>
      </w:r>
      <w:r w:rsidRPr="00AD3473">
        <w:t>А это, в свою очередь, вызвало интенсивное формирование и развитие частных наук, среди которых особую значимость приобрела механика</w:t>
      </w:r>
      <w:r w:rsidR="00AD3473" w:rsidRPr="00AD3473">
        <w:t xml:space="preserve"> - </w:t>
      </w:r>
      <w:r w:rsidRPr="00AD3473">
        <w:t>в силу специфики решения технических задач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 xml:space="preserve">Активное деятельностное отношение к миру требовало познания его существенных связей, причин и закономерностей, а значит резкого усиления внимания к проблемам и самого познания и его форм, методов, возможностей, механизмов и </w:t>
      </w:r>
      <w:r w:rsidR="00AD3473">
        <w:t>т.п.</w:t>
      </w:r>
      <w:r w:rsidR="00AD3473" w:rsidRPr="00AD3473">
        <w:t xml:space="preserve"> </w:t>
      </w:r>
      <w:r w:rsidRPr="00AD3473">
        <w:t>Одной из ключевых проблем стала проблема метода</w:t>
      </w:r>
      <w:r w:rsidR="00AD3473" w:rsidRPr="00AD3473">
        <w:t xml:space="preserve">. </w:t>
      </w:r>
      <w:r w:rsidRPr="00AD3473">
        <w:t>Укрепляется идея о возможности изменения, переделывания природы, на основе познания ее закономерностей, все более осознается практическая ценность научного знания (</w:t>
      </w:r>
      <w:r w:rsidR="00AD3473" w:rsidRPr="00AD3473">
        <w:t>"</w:t>
      </w:r>
      <w:r w:rsidRPr="00AD3473">
        <w:t>знание</w:t>
      </w:r>
      <w:r w:rsidR="00AD3473" w:rsidRPr="00AD3473">
        <w:t>-</w:t>
      </w:r>
      <w:r w:rsidRPr="00AD3473">
        <w:t>сила</w:t>
      </w:r>
      <w:r w:rsidR="00AD3473" w:rsidRPr="00AD3473">
        <w:t xml:space="preserve">"). </w:t>
      </w:r>
      <w:r w:rsidRPr="00AD3473">
        <w:t>Механистическое естествознание начинает развиваться ускоренными темпами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В свою очередь этап механистического естествознания можно условно подразделить на две ступени,</w:t>
      </w:r>
      <w:r w:rsidR="00AD3473" w:rsidRPr="00AD3473">
        <w:t xml:space="preserve"> - </w:t>
      </w:r>
      <w:r w:rsidR="004A71ED">
        <w:t>доньюто</w:t>
      </w:r>
      <w:r w:rsidRPr="00AD3473">
        <w:t>новскую и ньютоновскую</w:t>
      </w:r>
      <w:r w:rsidR="00AD3473" w:rsidRPr="00AD3473">
        <w:t xml:space="preserve"> - </w:t>
      </w:r>
      <w:r w:rsidRPr="00AD3473">
        <w:t>связанных соответственно с двумя глобальными научными революциями, происходившими в XVI</w:t>
      </w:r>
      <w:r w:rsidR="00AD3473" w:rsidRPr="00AD3473">
        <w:t>-</w:t>
      </w:r>
      <w:r w:rsidRPr="00AD3473">
        <w:t>XVII вв</w:t>
      </w:r>
      <w:r w:rsidR="00AD3473" w:rsidRPr="00AD3473">
        <w:t xml:space="preserve">. </w:t>
      </w:r>
      <w:r w:rsidRPr="00AD3473">
        <w:t>и создавшими принципиально новое (по сравнению с античностью и средневековьем</w:t>
      </w:r>
      <w:r w:rsidR="00AD3473" w:rsidRPr="00AD3473">
        <w:t xml:space="preserve">) </w:t>
      </w:r>
      <w:r w:rsidRPr="00AD3473">
        <w:t>понимание мира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Доньютоновская ступень</w:t>
      </w:r>
      <w:r w:rsidR="00AD3473" w:rsidRPr="00AD3473">
        <w:t xml:space="preserve"> - </w:t>
      </w:r>
      <w:r w:rsidRPr="00AD3473">
        <w:t>и соответственно первая научная революция</w:t>
      </w:r>
      <w:r w:rsidR="00AD3473" w:rsidRPr="00AD3473">
        <w:t xml:space="preserve"> - </w:t>
      </w:r>
      <w:r w:rsidRPr="00AD3473">
        <w:t>происходила в период Возрождения, и ее содержание определило гелиоцентрическое учение Н</w:t>
      </w:r>
      <w:r w:rsidR="00AD3473" w:rsidRPr="00AD3473">
        <w:t xml:space="preserve">. </w:t>
      </w:r>
      <w:r w:rsidRPr="00AD3473">
        <w:t>Коперника (1473</w:t>
      </w:r>
      <w:r w:rsidR="00AD3473" w:rsidRPr="00AD3473">
        <w:t>-</w:t>
      </w:r>
      <w:r w:rsidRPr="00AD3473">
        <w:t>1543</w:t>
      </w:r>
      <w:r w:rsidR="00AD3473" w:rsidRPr="00AD3473">
        <w:t xml:space="preserve">). </w:t>
      </w:r>
      <w:r w:rsidRPr="00AD3473">
        <w:t xml:space="preserve">В своем труде </w:t>
      </w:r>
      <w:r w:rsidR="00AD3473" w:rsidRPr="00AD3473">
        <w:t>"</w:t>
      </w:r>
      <w:r w:rsidRPr="00AD3473">
        <w:t>Об обращениях небесных сфер</w:t>
      </w:r>
      <w:r w:rsidR="00AD3473" w:rsidRPr="00AD3473">
        <w:t>"</w:t>
      </w:r>
      <w:r w:rsidRPr="00AD3473">
        <w:t xml:space="preserve"> он утверждал, что Земля не является центром мироздания и что </w:t>
      </w:r>
      <w:r w:rsidR="00AD3473" w:rsidRPr="00AD3473">
        <w:t>"</w:t>
      </w:r>
      <w:r w:rsidRPr="00AD3473">
        <w:t>Солнце, как бы восседая на Царском престоле, управляет вращающимся около него семейством светил</w:t>
      </w:r>
      <w:r w:rsidR="00AD3473" w:rsidRPr="00AD3473">
        <w:t xml:space="preserve">".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Это был конец геоцентрической системы, которую Коперник отверг на основе большого числа астрономических наблюдений и расчетов</w:t>
      </w:r>
      <w:r w:rsidR="00AD3473" w:rsidRPr="00AD3473">
        <w:t xml:space="preserve"> - </w:t>
      </w:r>
      <w:r w:rsidRPr="00AD3473">
        <w:t>это и было первой научной революцией, подрывавшей также и религиозную картину мира</w:t>
      </w:r>
      <w:r w:rsidR="00AD3473" w:rsidRPr="00AD3473">
        <w:t xml:space="preserve">. </w:t>
      </w:r>
      <w:r w:rsidRPr="00AD3473">
        <w:t>Кроме того, он высказал мысль о движении как естественном свойстве материальных объектов, подчиняющихся определенным законам и указал на ограниченность чувственного познания (</w:t>
      </w:r>
      <w:r w:rsidR="00AD3473" w:rsidRPr="00AD3473">
        <w:t>"</w:t>
      </w:r>
      <w:r w:rsidRPr="00AD3473">
        <w:t>Солнце ходит вокруг Земли</w:t>
      </w:r>
      <w:r w:rsidR="00AD3473" w:rsidRPr="00AD3473">
        <w:t xml:space="preserve">"). </w:t>
      </w:r>
      <w:r w:rsidRPr="00AD3473">
        <w:t>Но Коперник был убежден в конечности мироздания</w:t>
      </w:r>
      <w:r w:rsidR="00AD3473" w:rsidRPr="00AD3473">
        <w:t xml:space="preserve">: </w:t>
      </w:r>
      <w:r w:rsidRPr="00AD3473">
        <w:t>Вселенная где-то заканчивается твердой сферой, на которой закреплены неподвижные звезды</w:t>
      </w:r>
      <w:r w:rsidR="00AD3473" w:rsidRPr="00AD3473">
        <w:t xml:space="preserve">. </w:t>
      </w:r>
      <w:r w:rsidRPr="00AD3473">
        <w:t>Нелепость такого взгляда показал датский астроном Тихо Браге, а особенно Д</w:t>
      </w:r>
      <w:r w:rsidR="00AD3473" w:rsidRPr="00AD3473">
        <w:t xml:space="preserve">. </w:t>
      </w:r>
      <w:r w:rsidRPr="00AD3473">
        <w:t>Бруно</w:t>
      </w:r>
      <w:r w:rsidR="00AD3473" w:rsidRPr="00AD3473">
        <w:t xml:space="preserve">. </w:t>
      </w:r>
      <w:r w:rsidRPr="00AD3473">
        <w:t>Он отрицал наличие центра Вселенной, отстаивал тезис о ее бесконечности и о бесчисленном количестве миров, подобных Солнечной системе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Вторая глобальная научная революция произошла в XVII в</w:t>
      </w:r>
      <w:r w:rsidR="00AD3473" w:rsidRPr="00AD3473">
        <w:t xml:space="preserve">. </w:t>
      </w:r>
      <w:r w:rsidRPr="00AD3473">
        <w:t>Чаще всего ее связывают с именами Галилея, Кеплера и Ньютона, который ее и завершил, открыв тем самым новую</w:t>
      </w:r>
      <w:r w:rsidR="00AD3473" w:rsidRPr="00AD3473">
        <w:t xml:space="preserve"> - </w:t>
      </w:r>
      <w:r w:rsidR="004A71ED">
        <w:t>послень</w:t>
      </w:r>
      <w:r w:rsidRPr="00AD3473">
        <w:t>ютоновскую ступень развития механистического естествознания</w:t>
      </w:r>
      <w:r w:rsidR="00AD3473" w:rsidRPr="00AD3473">
        <w:t xml:space="preserve">. </w:t>
      </w:r>
      <w:r w:rsidRPr="00AD3473">
        <w:t>В учении Г</w:t>
      </w:r>
      <w:r w:rsidR="00AD3473" w:rsidRPr="00AD3473">
        <w:t xml:space="preserve">. </w:t>
      </w:r>
      <w:r w:rsidRPr="00AD3473">
        <w:t>Галилея (1564</w:t>
      </w:r>
      <w:r w:rsidR="00AD3473" w:rsidRPr="00AD3473">
        <w:t>-</w:t>
      </w:r>
      <w:r w:rsidRPr="00AD3473">
        <w:t>1642</w:t>
      </w:r>
      <w:r w:rsidR="00AD3473" w:rsidRPr="00AD3473">
        <w:t xml:space="preserve">) </w:t>
      </w:r>
      <w:r w:rsidRPr="00AD3473">
        <w:t>уже были заложены достаточно прочные основы нового механистического естествознания</w:t>
      </w:r>
      <w:r w:rsidR="00AD3473" w:rsidRPr="00AD3473">
        <w:t xml:space="preserve">. </w:t>
      </w:r>
      <w:r w:rsidRPr="00AD3473">
        <w:t>В центре его научных интересов стояла проблема движения</w:t>
      </w:r>
      <w:r w:rsidR="00AD3473" w:rsidRPr="00AD3473">
        <w:t xml:space="preserve">. </w:t>
      </w:r>
      <w:r w:rsidRPr="00AD3473">
        <w:t>Открытие принципа инерции, исследование им свободного падения тел имели большое значение для становления механики как науки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Согласно Галилею, научное познание должно базироваться на планомерном и точном эксперименте</w:t>
      </w:r>
      <w:r w:rsidR="00AD3473" w:rsidRPr="00AD3473">
        <w:t xml:space="preserve"> - </w:t>
      </w:r>
      <w:r w:rsidRPr="00AD3473">
        <w:t>как мысленном, так и реальном</w:t>
      </w:r>
      <w:r w:rsidR="00AD3473" w:rsidRPr="00AD3473">
        <w:t xml:space="preserve">. </w:t>
      </w:r>
      <w:r w:rsidRPr="00AD3473">
        <w:t>Для последнего характерно непосредственное изменение условий возникновения явлений и установление между ними закономерных причинных связей, обобщаемых посредством математического аппарата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Будучи одним из основателей современного экспериментально-теоретического естествознания, Галилей заложил основы классической динамики, сформулировал принцип относительности движения, идею инерции, закон свободного падения тел</w:t>
      </w:r>
      <w:r w:rsidR="00AD3473" w:rsidRPr="00AD3473">
        <w:t xml:space="preserve">. </w:t>
      </w:r>
      <w:r w:rsidRPr="00AD3473">
        <w:t>Его открытия обосновали гелиоцентрическую систему Коперника в борьбе со схаластической аристотелевско-птолемеевской традицией</w:t>
      </w:r>
      <w:r w:rsidR="00AD3473" w:rsidRPr="00AD3473">
        <w:t xml:space="preserve">. </w:t>
      </w:r>
      <w:r w:rsidRPr="00AD3473">
        <w:t>Он развивал принципы механистического материализма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Исходным пунктом познания, по Галилею, является чувственный опыт, который, однако, сам по себе не дает достоверного знания</w:t>
      </w:r>
      <w:r w:rsidR="00AD3473" w:rsidRPr="00AD3473">
        <w:t xml:space="preserve">. </w:t>
      </w:r>
      <w:r w:rsidRPr="00AD3473">
        <w:t>Оно достигается планомерным и реальным или мысленным экспериментированием, опирающимся на строгое количественно-математическое описание</w:t>
      </w:r>
      <w:r w:rsidR="00AD3473" w:rsidRPr="00AD3473">
        <w:t xml:space="preserve">. </w:t>
      </w:r>
      <w:r w:rsidRPr="00AD3473">
        <w:t>Критикуя непосредственный опыт, Галилей первым показал, что опыт</w:t>
      </w:r>
      <w:r w:rsidR="004A71ED">
        <w:t>ные данные в своей первозданнос</w:t>
      </w:r>
      <w:r w:rsidRPr="00AD3473">
        <w:t>ти вовсе не являются исходным элементом познания, что они всегда нуждаются в определенных теоретических предпосылках</w:t>
      </w:r>
      <w:r w:rsidR="00AD3473" w:rsidRPr="00AD3473">
        <w:t xml:space="preserve">. </w:t>
      </w:r>
      <w:r w:rsidRPr="00AD3473">
        <w:t xml:space="preserve">Иначе говоря, опыт не может не предваряться определенными теоретическими допущениями, не может не быть </w:t>
      </w:r>
      <w:r w:rsidR="00AD3473" w:rsidRPr="00AD3473">
        <w:t>"</w:t>
      </w:r>
      <w:r w:rsidRPr="00AD3473">
        <w:t>теоретически нагруженным</w:t>
      </w:r>
      <w:r w:rsidR="00AD3473" w:rsidRPr="00AD3473">
        <w:t xml:space="preserve">".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 xml:space="preserve">Вот почему Галилей, в отличие от </w:t>
      </w:r>
      <w:r w:rsidR="00AD3473" w:rsidRPr="00AD3473">
        <w:t>"</w:t>
      </w:r>
      <w:r w:rsidRPr="00AD3473">
        <w:t>чистого эмпиризма</w:t>
      </w:r>
      <w:r w:rsidR="00AD3473" w:rsidRPr="00AD3473">
        <w:t>"</w:t>
      </w:r>
      <w:r w:rsidRPr="00AD3473">
        <w:t xml:space="preserve"> Ф</w:t>
      </w:r>
      <w:r w:rsidR="00AD3473" w:rsidRPr="00AD3473">
        <w:t xml:space="preserve">. </w:t>
      </w:r>
      <w:r w:rsidRPr="00AD3473">
        <w:t>Бэкона (при всем сходстве их взглядов</w:t>
      </w:r>
      <w:r w:rsidR="00AD3473" w:rsidRPr="00AD3473">
        <w:t xml:space="preserve">) </w:t>
      </w:r>
      <w:r w:rsidRPr="00AD3473">
        <w:t xml:space="preserve">был убежден, что </w:t>
      </w:r>
      <w:r w:rsidR="00AD3473" w:rsidRPr="00AD3473">
        <w:t>"</w:t>
      </w:r>
      <w:r w:rsidRPr="00AD3473">
        <w:t>фактуальные данные</w:t>
      </w:r>
      <w:r w:rsidR="00AD3473" w:rsidRPr="00AD3473">
        <w:t>"</w:t>
      </w:r>
      <w:r w:rsidRPr="00AD3473">
        <w:t xml:space="preserve"> никогда не могут быть даны в их </w:t>
      </w:r>
      <w:r w:rsidR="00AD3473" w:rsidRPr="00AD3473">
        <w:t>"</w:t>
      </w:r>
      <w:r w:rsidRPr="00AD3473">
        <w:t>девственной первозданности</w:t>
      </w:r>
      <w:r w:rsidR="00AD3473" w:rsidRPr="00AD3473">
        <w:t xml:space="preserve">". </w:t>
      </w:r>
      <w:r w:rsidRPr="00AD3473">
        <w:t xml:space="preserve">Они всегда так или иначе </w:t>
      </w:r>
      <w:r w:rsidR="00AD3473" w:rsidRPr="00AD3473">
        <w:t>"</w:t>
      </w:r>
      <w:r w:rsidRPr="00AD3473">
        <w:t>пропускаются</w:t>
      </w:r>
      <w:r w:rsidR="00AD3473" w:rsidRPr="00AD3473">
        <w:t>"</w:t>
      </w:r>
      <w:r w:rsidRPr="00AD3473">
        <w:t xml:space="preserve"> через определенное теоретическое </w:t>
      </w:r>
      <w:r w:rsidR="00AD3473" w:rsidRPr="00AD3473">
        <w:t>"</w:t>
      </w:r>
      <w:r w:rsidRPr="00AD3473">
        <w:t>видение</w:t>
      </w:r>
      <w:r w:rsidR="00AD3473" w:rsidRPr="00AD3473">
        <w:t>"</w:t>
      </w:r>
      <w:r w:rsidRPr="00AD3473">
        <w:t xml:space="preserve"> реальности, в свете которого они (факты</w:t>
      </w:r>
      <w:r w:rsidR="00AD3473" w:rsidRPr="00AD3473">
        <w:t xml:space="preserve">) </w:t>
      </w:r>
      <w:r w:rsidRPr="00AD3473">
        <w:t>получают соответствующую интерпретацию</w:t>
      </w:r>
      <w:r w:rsidR="00AD3473" w:rsidRPr="00AD3473">
        <w:t xml:space="preserve">. </w:t>
      </w:r>
      <w:r w:rsidRPr="00AD3473">
        <w:t>Таким образом, опыт</w:t>
      </w:r>
      <w:r w:rsidR="00AD3473" w:rsidRPr="00AD3473">
        <w:t xml:space="preserve"> - </w:t>
      </w:r>
      <w:r w:rsidRPr="00AD3473">
        <w:t>это очищенны</w:t>
      </w:r>
      <w:r w:rsidR="004A71ED">
        <w:t>й в мысленных допущениях и идеа</w:t>
      </w:r>
      <w:r w:rsidRPr="00AD3473">
        <w:t>лизациях опыт, а не просто (и не только</w:t>
      </w:r>
      <w:r w:rsidR="00AD3473" w:rsidRPr="00AD3473">
        <w:t xml:space="preserve">) </w:t>
      </w:r>
      <w:r w:rsidRPr="00AD3473">
        <w:t>простое описание фактов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Галилей выделял два основных метода экспериментального исследования природы</w:t>
      </w:r>
      <w:r w:rsidR="00AD3473" w:rsidRPr="00AD3473">
        <w:t xml:space="preserve">: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1</w:t>
      </w:r>
      <w:r w:rsidR="00AD3473" w:rsidRPr="00AD3473">
        <w:t xml:space="preserve">. </w:t>
      </w:r>
      <w:r w:rsidRPr="00AD3473">
        <w:t>Аналитический (</w:t>
      </w:r>
      <w:r w:rsidR="00AD3473" w:rsidRPr="00AD3473">
        <w:t>"</w:t>
      </w:r>
      <w:r w:rsidRPr="00AD3473">
        <w:t>метод резолюций</w:t>
      </w:r>
      <w:r w:rsidR="00AD3473" w:rsidRPr="00AD3473">
        <w:t xml:space="preserve">") - </w:t>
      </w:r>
      <w:r w:rsidRPr="00AD3473">
        <w:t>прогнозирование чувственного опыта с использованием средств математики, абстракций и идеализации</w:t>
      </w:r>
      <w:r w:rsidR="00AD3473" w:rsidRPr="00AD3473">
        <w:t xml:space="preserve">. </w:t>
      </w:r>
      <w:r w:rsidRPr="00AD3473">
        <w:t xml:space="preserve">С помощью этих средств выделяются элементы реальности (явления, которые </w:t>
      </w:r>
      <w:r w:rsidR="00AD3473" w:rsidRPr="00AD3473">
        <w:t>"</w:t>
      </w:r>
      <w:r w:rsidRPr="00AD3473">
        <w:t>трудно себе представить</w:t>
      </w:r>
      <w:r w:rsidR="00AD3473" w:rsidRPr="00AD3473">
        <w:t>"),</w:t>
      </w:r>
      <w:r w:rsidRPr="00AD3473">
        <w:t xml:space="preserve"> не доступные непосредственному восприятию (например, мгновенная скорость</w:t>
      </w:r>
      <w:r w:rsidR="00AD3473" w:rsidRPr="00AD3473">
        <w:t xml:space="preserve">). </w:t>
      </w:r>
      <w:r w:rsidRPr="00AD3473">
        <w:t>Иначе говоря, вычленяются предельные феномены познания, логически возможные, но не представимые в реальной действительности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2</w:t>
      </w:r>
      <w:r w:rsidR="00AD3473" w:rsidRPr="00AD3473">
        <w:t xml:space="preserve">. </w:t>
      </w:r>
      <w:r w:rsidRPr="00AD3473">
        <w:t>Синтетически-дедуктивный (</w:t>
      </w:r>
      <w:r w:rsidR="00AD3473" w:rsidRPr="00AD3473">
        <w:t>"</w:t>
      </w:r>
      <w:r w:rsidRPr="00AD3473">
        <w:t>метод композиции</w:t>
      </w:r>
      <w:r w:rsidR="00AD3473" w:rsidRPr="00AD3473">
        <w:t xml:space="preserve">") - </w:t>
      </w:r>
      <w:r w:rsidRPr="00AD3473">
        <w:t>на базе количественных соотношений вырабатываются некоторые теоретические схемы, которые применяются при интерпретации явлений, их объяснении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Достоверное знание в итоге реализуется в объясняющей теоретической схеме как единство синтетического и аналитического, чувственного и рационального</w:t>
      </w:r>
      <w:r w:rsidR="00AD3473" w:rsidRPr="00AD3473">
        <w:t xml:space="preserve">. </w:t>
      </w:r>
      <w:r w:rsidRPr="00AD3473">
        <w:t>Следовательно, отличительное свойство метода Галилея</w:t>
      </w:r>
      <w:r w:rsidR="00AD3473" w:rsidRPr="00AD3473">
        <w:t xml:space="preserve"> - </w:t>
      </w:r>
      <w:r w:rsidRPr="00AD3473">
        <w:t>построение научной эмпирии, которая резко отлична от обыденного опыта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Оценивая методологические идеи Галилея, В</w:t>
      </w:r>
      <w:r w:rsidR="00AD3473" w:rsidRPr="00AD3473">
        <w:t xml:space="preserve">. </w:t>
      </w:r>
      <w:r w:rsidRPr="00AD3473">
        <w:t xml:space="preserve">Гейзенберг отмечал, что </w:t>
      </w:r>
      <w:r w:rsidR="00AD3473" w:rsidRPr="00AD3473">
        <w:t>"</w:t>
      </w:r>
      <w:r w:rsidRPr="00AD3473">
        <w:t>Галилей отвернулся от традиционной, опиравшейся на Аристотеля науки своего времени и подхватил философские идеи Платона</w:t>
      </w:r>
      <w:r w:rsidR="00AD3473">
        <w:t>...</w:t>
      </w:r>
      <w:r w:rsidR="00AD3473" w:rsidRPr="00AD3473">
        <w:t xml:space="preserve"> </w:t>
      </w:r>
      <w:r w:rsidRPr="00AD3473">
        <w:t>Новый метод стремился не к описанию непосредственно наблюдаемых фактов, а скорее к проектированию экспериментов, к искусственному созданию феноменов, при обычных условиях не наблюдаемых, и к их расчету на базе математической теории</w:t>
      </w:r>
      <w:r w:rsidR="00AD3473" w:rsidRPr="00AD3473">
        <w:t xml:space="preserve">". </w:t>
      </w:r>
      <w:r w:rsidRPr="00AD3473">
        <w:t>Гейзенберг выделяет две характерные черты нового метода Галилея</w:t>
      </w:r>
      <w:r w:rsidR="00AD3473" w:rsidRPr="00AD3473">
        <w:t xml:space="preserve">: </w:t>
      </w:r>
      <w:r w:rsidRPr="00AD3473">
        <w:t>а</w:t>
      </w:r>
      <w:r w:rsidR="00AD3473" w:rsidRPr="00AD3473">
        <w:t xml:space="preserve">) </w:t>
      </w:r>
      <w:r w:rsidRPr="00AD3473">
        <w:t>стремление ставить каждый раз новые точные эксперименты, создающие идеализированные феномены</w:t>
      </w:r>
      <w:r w:rsidR="00AD3473" w:rsidRPr="00AD3473">
        <w:t xml:space="preserve">; </w:t>
      </w:r>
      <w:r w:rsidRPr="00AD3473">
        <w:t>б</w:t>
      </w:r>
      <w:r w:rsidR="00AD3473" w:rsidRPr="00AD3473">
        <w:t xml:space="preserve">) </w:t>
      </w:r>
      <w:r w:rsidRPr="00AD3473">
        <w:t>сопоставление последних с математическими структурами, принимаемыми в качестве законов природы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На новаторский характер методологических поисков Галилея обратил внимание Пол Фейерабенд</w:t>
      </w:r>
      <w:r w:rsidR="00AD3473" w:rsidRPr="00AD3473">
        <w:t xml:space="preserve">. </w:t>
      </w:r>
      <w:r w:rsidRPr="00AD3473">
        <w:t>Он отметил, что в творчестве Галилея заключен почти неиссякаемый источник материала для методологических рассуждений</w:t>
      </w:r>
      <w:r w:rsidR="00AD3473" w:rsidRPr="00AD3473">
        <w:t xml:space="preserve">. </w:t>
      </w:r>
      <w:r w:rsidRPr="00AD3473">
        <w:t>В его деятельности эмпирический опыт был заменен опытом, содержащим концептуальные элементы</w:t>
      </w:r>
      <w:r w:rsidR="00AD3473" w:rsidRPr="00AD3473">
        <w:t>. "</w:t>
      </w:r>
      <w:r w:rsidRPr="00AD3473">
        <w:t>Галилей нарушает важнейшие правила научного метода, изобретенные Аристотелем и канонизированные логическими позитивистами (такими, как Карнап и Поппер</w:t>
      </w:r>
      <w:r w:rsidR="00AD3473" w:rsidRPr="00AD3473">
        <w:t xml:space="preserve">); </w:t>
      </w:r>
      <w:r w:rsidRPr="00AD3473">
        <w:t>Галилей добивается успеха потому, что не следует этим правилам</w:t>
      </w:r>
      <w:r w:rsidR="00AD3473" w:rsidRPr="00AD3473">
        <w:t xml:space="preserve">".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Способ мышления Галилея исходил из того, что одни чувства без помощи разума не способны дать нам истинного понимания природы, для достижения которого нужно чувство, сопровождаемое рассуждением</w:t>
      </w:r>
      <w:r w:rsidR="00AD3473" w:rsidRPr="00AD3473">
        <w:t xml:space="preserve">. </w:t>
      </w:r>
      <w:r w:rsidRPr="00AD3473">
        <w:t>Имея в виду прежде всего галилеевский принцип инерции, А</w:t>
      </w:r>
      <w:r w:rsidR="00AD3473" w:rsidRPr="00AD3473">
        <w:t xml:space="preserve">. </w:t>
      </w:r>
      <w:r w:rsidRPr="00AD3473">
        <w:t>Эйнштейн и Л</w:t>
      </w:r>
      <w:r w:rsidR="00AD3473" w:rsidRPr="00AD3473">
        <w:t xml:space="preserve">. </w:t>
      </w:r>
      <w:r w:rsidRPr="00AD3473">
        <w:t>Инфельд писали</w:t>
      </w:r>
      <w:r w:rsidR="00AD3473" w:rsidRPr="00AD3473">
        <w:t>: "</w:t>
      </w:r>
      <w:r w:rsidRPr="00AD3473">
        <w:t>Открытие, сделанное Галилеем, и применение им методов научного рассуждения были одним из самых важных достижений в истории человеческой мысли, и оно отмечает действительное начало физики</w:t>
      </w:r>
      <w:r w:rsidR="00AD3473" w:rsidRPr="00AD3473">
        <w:t xml:space="preserve">. </w:t>
      </w:r>
      <w:r w:rsidRPr="00AD3473">
        <w:t xml:space="preserve">Это открытие учит нас тому, что интуитивным выводам, базирующимся на непосредственном наблюдении, не всегда можно доверять, </w:t>
      </w:r>
      <w:r w:rsidR="00AD3473" w:rsidRPr="00AD3473">
        <w:t xml:space="preserve">т.е. </w:t>
      </w:r>
      <w:r w:rsidRPr="00AD3473">
        <w:t>они иногда ведут по ложному следу</w:t>
      </w:r>
      <w:r w:rsidR="00AD3473" w:rsidRPr="00AD3473">
        <w:t xml:space="preserve">". </w:t>
      </w:r>
    </w:p>
    <w:p w:rsidR="00AD3473" w:rsidRDefault="00F00CDB" w:rsidP="00AD3473">
      <w:pPr>
        <w:widowControl w:val="0"/>
        <w:autoSpaceDE w:val="0"/>
        <w:autoSpaceDN w:val="0"/>
        <w:adjustRightInd w:val="0"/>
      </w:pPr>
      <w:r w:rsidRPr="00AD3473">
        <w:t>Иоганн Кеплер (1571</w:t>
      </w:r>
      <w:r w:rsidR="00AD3473" w:rsidRPr="00AD3473">
        <w:t>-</w:t>
      </w:r>
      <w:r w:rsidRPr="00AD3473">
        <w:t>1630</w:t>
      </w:r>
      <w:r w:rsidR="00AD3473" w:rsidRPr="00AD3473">
        <w:t xml:space="preserve">) </w:t>
      </w:r>
      <w:r w:rsidRPr="00AD3473">
        <w:t>установил три закона движения планет относительно Солнца</w:t>
      </w:r>
      <w:r w:rsidR="00AD3473">
        <w:t>:</w:t>
      </w:r>
    </w:p>
    <w:p w:rsidR="00F00CDB" w:rsidRPr="00AD3473" w:rsidRDefault="00AD3473" w:rsidP="00AD3473">
      <w:pPr>
        <w:widowControl w:val="0"/>
        <w:autoSpaceDE w:val="0"/>
        <w:autoSpaceDN w:val="0"/>
        <w:adjustRightInd w:val="0"/>
      </w:pPr>
      <w:r>
        <w:t xml:space="preserve">1. </w:t>
      </w:r>
      <w:r w:rsidR="00F00CDB" w:rsidRPr="00AD3473">
        <w:t>Каждая планета движется по эллипсу (а не по кругу, как полагал Коперник</w:t>
      </w:r>
      <w:r w:rsidRPr="00AD3473">
        <w:t>),</w:t>
      </w:r>
      <w:r w:rsidR="00F00CDB" w:rsidRPr="00AD3473">
        <w:t xml:space="preserve"> в одном из фокусов которого находится Солнце</w:t>
      </w:r>
      <w:r>
        <w:t>.2</w:t>
      </w:r>
      <w:r w:rsidRPr="00AD3473">
        <w:t xml:space="preserve">. </w:t>
      </w:r>
      <w:r w:rsidR="00F00CDB" w:rsidRPr="00AD3473">
        <w:t>Радиус-вектор, проведенный от Солнца к планете, в равные промежутки времени описывает равные площади</w:t>
      </w:r>
      <w:r w:rsidRPr="00AD3473">
        <w:t xml:space="preserve">: </w:t>
      </w:r>
      <w:r w:rsidR="00F00CDB" w:rsidRPr="00AD3473">
        <w:t>скорость движения планеты тем больше, чем ближе она к Солнцу</w:t>
      </w:r>
      <w:r>
        <w:t>.3</w:t>
      </w:r>
      <w:r w:rsidRPr="00AD3473">
        <w:t xml:space="preserve">. </w:t>
      </w:r>
      <w:r w:rsidR="00F00CDB" w:rsidRPr="00AD3473">
        <w:t>Квадраты времен обращения планет вокруг Солнца относятся как кубы их средних расстояний от него</w:t>
      </w:r>
      <w:r w:rsidRPr="00AD3473">
        <w:t xml:space="preserve">. </w:t>
      </w:r>
      <w:r w:rsidR="00F00CDB" w:rsidRPr="00AD3473">
        <w:t>Кроме того, он предложил теорию солнечных и лунных затмений и способы их предсказания, уточнил расстояние между Землей и Солнцем и др</w:t>
      </w:r>
      <w:r w:rsidRPr="00AD3473">
        <w:t xml:space="preserve">. </w:t>
      </w:r>
      <w:r w:rsidR="00F00CDB" w:rsidRPr="00AD3473">
        <w:t>Но Кеплер не объяснил причины движения планет, ибо динамика</w:t>
      </w:r>
      <w:r w:rsidRPr="00AD3473">
        <w:t xml:space="preserve"> - </w:t>
      </w:r>
      <w:r w:rsidR="00F00CDB" w:rsidRPr="00AD3473">
        <w:t>учение о силах и их взаимодействии</w:t>
      </w:r>
      <w:r w:rsidRPr="00AD3473">
        <w:t xml:space="preserve"> - </w:t>
      </w:r>
      <w:r w:rsidR="00F00CDB" w:rsidRPr="00AD3473">
        <w:t>была создана позже Ньютоном</w:t>
      </w:r>
      <w:r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Таким образом, вторая научная революция завершилась творчеством Ньютона (1643</w:t>
      </w:r>
      <w:r w:rsidR="00AD3473" w:rsidRPr="00AD3473">
        <w:t>-</w:t>
      </w:r>
      <w:r w:rsidRPr="00AD3473">
        <w:t>1727</w:t>
      </w:r>
      <w:r w:rsidR="00AD3473" w:rsidRPr="00AD3473">
        <w:t>),</w:t>
      </w:r>
      <w:r w:rsidRPr="00AD3473">
        <w:t xml:space="preserve"> научное наследие которого чрезвычайно глубоко и разнообразно, уже хотя бы потому, что, как сказал он сам, </w:t>
      </w:r>
      <w:r w:rsidR="00AD3473" w:rsidRPr="00AD3473">
        <w:t>"</w:t>
      </w:r>
      <w:r w:rsidRPr="00AD3473">
        <w:t>Я стоял на плечах гигантов</w:t>
      </w:r>
      <w:r w:rsidR="00AD3473" w:rsidRPr="00AD3473">
        <w:t xml:space="preserve">". </w:t>
      </w:r>
      <w:r w:rsidRPr="00AD3473">
        <w:t>Главный труд Ньютона</w:t>
      </w:r>
      <w:r w:rsidR="00AD3473" w:rsidRPr="00AD3473">
        <w:t xml:space="preserve"> - "</w:t>
      </w:r>
      <w:r w:rsidRPr="00AD3473">
        <w:t>Математические начала натуральной философии</w:t>
      </w:r>
      <w:r w:rsidR="00AD3473" w:rsidRPr="00AD3473">
        <w:t>"</w:t>
      </w:r>
      <w:r w:rsidRPr="00AD3473">
        <w:t xml:space="preserve"> (1687</w:t>
      </w:r>
      <w:r w:rsidR="00AD3473" w:rsidRPr="00AD3473">
        <w:t xml:space="preserve">) </w:t>
      </w:r>
      <w:r w:rsidRPr="00AD3473">
        <w:t>это, по выражению Дж</w:t>
      </w:r>
      <w:r w:rsidR="00AD3473" w:rsidRPr="00AD3473">
        <w:t xml:space="preserve">. </w:t>
      </w:r>
      <w:r w:rsidRPr="00AD3473">
        <w:t xml:space="preserve">Бернала, </w:t>
      </w:r>
      <w:r w:rsidR="00AD3473" w:rsidRPr="00AD3473">
        <w:t>"</w:t>
      </w:r>
      <w:r w:rsidRPr="00AD3473">
        <w:t>библия новой науки</w:t>
      </w:r>
      <w:r w:rsidR="00AD3473" w:rsidRPr="00AD3473">
        <w:t>"</w:t>
      </w:r>
      <w:r w:rsidRPr="00AD3473">
        <w:t xml:space="preserve">, </w:t>
      </w:r>
      <w:r w:rsidR="00AD3473" w:rsidRPr="00AD3473">
        <w:t>"</w:t>
      </w:r>
      <w:r w:rsidRPr="00AD3473">
        <w:t>источник дальнейшего расширения изложенных в ней методов</w:t>
      </w:r>
      <w:r w:rsidR="00AD3473" w:rsidRPr="00AD3473">
        <w:t xml:space="preserve">". </w:t>
      </w:r>
      <w:r w:rsidRPr="00AD3473">
        <w:t>В этой и других своих работах Ньютон сформулировал понятия и законы классической механики, дал математическую формулировку закона всемирного тяготения, теоретически обосновал законы Кеплера (создав тем самым небесную механику</w:t>
      </w:r>
      <w:r w:rsidR="00AD3473" w:rsidRPr="00AD3473">
        <w:t>),</w:t>
      </w:r>
      <w:r w:rsidRPr="00AD3473">
        <w:t xml:space="preserve"> и с единой точки зрения объяснил большой объем опытных данных (неравенства движения Земли, Луны и планет, морские приливы и </w:t>
      </w:r>
      <w:r w:rsidR="00AD3473">
        <w:t>др.)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Кроме того, Ньютон</w:t>
      </w:r>
      <w:r w:rsidR="00AD3473" w:rsidRPr="00AD3473">
        <w:t xml:space="preserve"> - </w:t>
      </w:r>
      <w:r w:rsidRPr="00AD3473">
        <w:t>независимо от Лейбница</w:t>
      </w:r>
      <w:r w:rsidR="00AD3473" w:rsidRPr="00AD3473">
        <w:t xml:space="preserve"> - </w:t>
      </w:r>
      <w:r w:rsidRPr="00AD3473">
        <w:t>создал дифференциальное и интегральное исчисление как адекватный язык математического описания физической реальности</w:t>
      </w:r>
      <w:r w:rsidR="00AD3473" w:rsidRPr="00AD3473">
        <w:t xml:space="preserve">. </w:t>
      </w:r>
      <w:r w:rsidRPr="00AD3473">
        <w:t>Он был автором многих новых физических представлений</w:t>
      </w:r>
      <w:r w:rsidR="00AD3473" w:rsidRPr="00AD3473">
        <w:t xml:space="preserve"> - </w:t>
      </w:r>
      <w:r w:rsidRPr="00AD3473">
        <w:t>о сочетании корпускулярных и волновых представлений о природе свет</w:t>
      </w:r>
      <w:r w:rsidR="004A71ED">
        <w:t>а, об иерархически атомизирован</w:t>
      </w:r>
      <w:r w:rsidRPr="00AD3473">
        <w:t>ной структуре материи, о механической причинности и др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Как отмечал А</w:t>
      </w:r>
      <w:r w:rsidR="00AD3473" w:rsidRPr="00AD3473">
        <w:t xml:space="preserve">. </w:t>
      </w:r>
      <w:r w:rsidRPr="00AD3473">
        <w:t>Эйнштейн, в трудах Ньютона представлена первая попытка установления теоретической основы для физики и других наук</w:t>
      </w:r>
      <w:r w:rsidR="00AD3473" w:rsidRPr="00AD3473">
        <w:t xml:space="preserve">. </w:t>
      </w:r>
      <w:r w:rsidRPr="00AD3473">
        <w:t xml:space="preserve">В его работах </w:t>
      </w:r>
      <w:r w:rsidR="00AD3473" w:rsidRPr="00AD3473">
        <w:t>"</w:t>
      </w:r>
      <w:r w:rsidRPr="00AD3473">
        <w:t>проявлялось стремление найти для унификации всех отраслей науки теоретическую основу, образованную минимальным числом понятий и фундаментальных отношений, из которых логическим путем можно было бы вывести все понятия и соотношения отдельных дисциплин</w:t>
      </w:r>
      <w:r w:rsidR="00AD3473" w:rsidRPr="00AD3473">
        <w:t xml:space="preserve">". </w:t>
      </w:r>
      <w:r w:rsidRPr="00AD3473">
        <w:t>Построенный Ньютоном фундамент, по свидетельству Эйнштейна, оказался исключительно плодотворным и до конца XIX в</w:t>
      </w:r>
      <w:r w:rsidR="00AD3473" w:rsidRPr="00AD3473">
        <w:t xml:space="preserve">. </w:t>
      </w:r>
      <w:r w:rsidRPr="00AD3473">
        <w:t>считался незыблемым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Научный метод Ньютона имел целью четкое противопоставление достоверного естественнонаучного знания вымыслам и умозрительным схемам натурфилософии</w:t>
      </w:r>
      <w:r w:rsidR="00AD3473" w:rsidRPr="00AD3473">
        <w:t xml:space="preserve">. </w:t>
      </w:r>
      <w:r w:rsidRPr="00AD3473">
        <w:t xml:space="preserve">Знаменитое его высказывание </w:t>
      </w:r>
      <w:r w:rsidR="00AD3473" w:rsidRPr="00AD3473">
        <w:t>"</w:t>
      </w:r>
      <w:r w:rsidRPr="00AD3473">
        <w:t>гипотез не измышляю</w:t>
      </w:r>
      <w:r w:rsidR="00AD3473" w:rsidRPr="00AD3473">
        <w:t>"</w:t>
      </w:r>
      <w:r w:rsidRPr="00AD3473">
        <w:t>было лозунгом этого противопоставления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Содержание научного метода Ньютона (метода принципов</w:t>
      </w:r>
      <w:r w:rsidR="00AD3473" w:rsidRPr="00AD3473">
        <w:t xml:space="preserve">) </w:t>
      </w:r>
      <w:r w:rsidRPr="00AD3473">
        <w:t xml:space="preserve">сводится к следующим основным </w:t>
      </w:r>
      <w:r w:rsidR="00AD3473" w:rsidRPr="00AD3473">
        <w:t>"</w:t>
      </w:r>
      <w:r w:rsidRPr="00AD3473">
        <w:t>ходам мысли</w:t>
      </w:r>
      <w:r w:rsidR="00AD3473" w:rsidRPr="00AD3473">
        <w:t xml:space="preserve">":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1</w:t>
      </w:r>
      <w:r w:rsidR="00AD3473" w:rsidRPr="00AD3473">
        <w:t xml:space="preserve">) </w:t>
      </w:r>
      <w:r w:rsidRPr="00AD3473">
        <w:t>провести опыты, наблюдения, эксперименты</w:t>
      </w:r>
      <w:r w:rsidR="00AD3473" w:rsidRPr="00AD3473">
        <w:t xml:space="preserve">;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2</w:t>
      </w:r>
      <w:r w:rsidR="00AD3473" w:rsidRPr="00AD3473">
        <w:t xml:space="preserve">) </w:t>
      </w:r>
      <w:r w:rsidRPr="00AD3473">
        <w:t>посредством индукции вычленить в чистом виде отдельные стороны естественного процесса и сделать их объективно наблюдаемыми</w:t>
      </w:r>
      <w:r w:rsidR="00AD3473" w:rsidRPr="00AD3473">
        <w:t xml:space="preserve">;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3</w:t>
      </w:r>
      <w:r w:rsidR="00AD3473" w:rsidRPr="00AD3473">
        <w:t xml:space="preserve">) </w:t>
      </w:r>
      <w:r w:rsidRPr="00AD3473">
        <w:t>понять управляющие этими процессами фундаментальные закономерности, принципы, основные понятия</w:t>
      </w:r>
      <w:r w:rsidR="00AD3473" w:rsidRPr="00AD3473">
        <w:t xml:space="preserve">;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4</w:t>
      </w:r>
      <w:r w:rsidR="00AD3473" w:rsidRPr="00AD3473">
        <w:t xml:space="preserve">) </w:t>
      </w:r>
      <w:r w:rsidRPr="00AD3473">
        <w:t xml:space="preserve">осуществить математическое выражение этих принципов, </w:t>
      </w:r>
      <w:r w:rsidR="00AD3473" w:rsidRPr="00AD3473">
        <w:t xml:space="preserve">т.е. </w:t>
      </w:r>
      <w:r w:rsidRPr="00AD3473">
        <w:t>математически сформулировать взаимосвязи естественных процессов</w:t>
      </w:r>
      <w:r w:rsidR="00AD3473" w:rsidRPr="00AD3473">
        <w:t xml:space="preserve">;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5</w:t>
      </w:r>
      <w:r w:rsidR="00AD3473" w:rsidRPr="00AD3473">
        <w:t xml:space="preserve">) </w:t>
      </w:r>
      <w:r w:rsidRPr="00AD3473">
        <w:t xml:space="preserve">построить целостную теоретическую систему путем дедуктивного развертывания фундаментальных принципов, </w:t>
      </w:r>
      <w:r w:rsidR="00AD3473" w:rsidRPr="00AD3473">
        <w:t>т.е. "</w:t>
      </w:r>
      <w:r w:rsidRPr="00AD3473">
        <w:t>прийти к законам, имеющим неограниченную силу во всем космосе</w:t>
      </w:r>
      <w:r w:rsidR="00AD3473" w:rsidRPr="00AD3473">
        <w:t>"</w:t>
      </w:r>
      <w:r w:rsidRPr="00AD3473">
        <w:t xml:space="preserve"> (В</w:t>
      </w:r>
      <w:r w:rsidR="00AD3473" w:rsidRPr="00AD3473">
        <w:t xml:space="preserve">. </w:t>
      </w:r>
      <w:r w:rsidRPr="00AD3473">
        <w:t>Гейзенберг</w:t>
      </w:r>
      <w:r w:rsidR="00AD3473" w:rsidRPr="00AD3473">
        <w:t xml:space="preserve">);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6</w:t>
      </w:r>
      <w:r w:rsidR="00AD3473">
        <w:t>)"</w:t>
      </w:r>
      <w:r w:rsidRPr="00AD3473">
        <w:t>использовать силы природы и подчинить их нашим целям в технике</w:t>
      </w:r>
      <w:r w:rsidR="00AD3473" w:rsidRPr="00AD3473">
        <w:t>"</w:t>
      </w:r>
      <w:r w:rsidRPr="00AD3473">
        <w:t xml:space="preserve"> (В</w:t>
      </w:r>
      <w:r w:rsidR="00AD3473" w:rsidRPr="00AD3473">
        <w:t xml:space="preserve">. </w:t>
      </w:r>
      <w:r w:rsidRPr="00AD3473">
        <w:t>Гейзенберг</w:t>
      </w:r>
      <w:r w:rsidR="00AD3473" w:rsidRPr="00AD3473">
        <w:t xml:space="preserve">).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С помощью этого метода были сделаны многие важные открытия в науках</w:t>
      </w:r>
      <w:r w:rsidR="00AD3473" w:rsidRPr="00AD3473">
        <w:t xml:space="preserve">. </w:t>
      </w:r>
      <w:r w:rsidRPr="00AD3473">
        <w:t xml:space="preserve">На основе метода Ньютона в рассматриваемый период был разработан и использовался огромный </w:t>
      </w:r>
      <w:r w:rsidR="00AD3473" w:rsidRPr="00AD3473">
        <w:t>"</w:t>
      </w:r>
      <w:r w:rsidRPr="00AD3473">
        <w:t>арсенал</w:t>
      </w:r>
      <w:r w:rsidR="00AD3473" w:rsidRPr="00AD3473">
        <w:t>"</w:t>
      </w:r>
      <w:r w:rsidRPr="00AD3473">
        <w:t xml:space="preserve"> самых различных методов</w:t>
      </w:r>
      <w:r w:rsidR="00AD3473" w:rsidRPr="00AD3473">
        <w:t xml:space="preserve">. </w:t>
      </w:r>
      <w:r w:rsidRPr="00AD3473">
        <w:t>Это прежде всего наблюдение, эксперимент, индукция, дедукция, анализ, синтез, математические методы, идеализация и другие</w:t>
      </w:r>
      <w:r w:rsidR="00AD3473" w:rsidRPr="00AD3473">
        <w:t xml:space="preserve">. </w:t>
      </w:r>
      <w:r w:rsidRPr="00AD3473">
        <w:t>Все чаще говорили о необходимости сочетания различных методов</w:t>
      </w:r>
      <w:r w:rsidR="00AD3473" w:rsidRPr="00AD3473">
        <w:t xml:space="preserve">. </w:t>
      </w:r>
      <w:r w:rsidRPr="00AD3473">
        <w:t xml:space="preserve">Благодаря созданному им методу, </w:t>
      </w:r>
      <w:r w:rsidR="00AD3473" w:rsidRPr="00AD3473">
        <w:t>"</w:t>
      </w:r>
      <w:r w:rsidRPr="00AD3473">
        <w:t>Ньютон был первым, кому удалось найти ясно сформулированную основу, из которой с помощью математического мышления можно бьшо логически вывести количественно и в соответствии с опытом широкую область явлений</w:t>
      </w:r>
      <w:r w:rsidR="00AD3473" w:rsidRPr="00AD3473">
        <w:t xml:space="preserve">".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Сам Ньютон с помощью своего метода решил три кардинальных задачи</w:t>
      </w:r>
      <w:r w:rsidR="00AD3473" w:rsidRPr="00AD3473">
        <w:t xml:space="preserve">. </w:t>
      </w:r>
      <w:r w:rsidRPr="00AD3473">
        <w:t>Во-первых, четко отделил науку от умозрительной натурфилософии и дал критику последней</w:t>
      </w:r>
      <w:r w:rsidR="00AD3473" w:rsidRPr="00AD3473">
        <w:t xml:space="preserve">. </w:t>
      </w:r>
      <w:r w:rsidRPr="00AD3473">
        <w:t>(</w:t>
      </w:r>
      <w:r w:rsidR="00AD3473" w:rsidRPr="00AD3473">
        <w:t>"</w:t>
      </w:r>
      <w:r w:rsidRPr="00AD3473">
        <w:t>Физика, берегись метафизики</w:t>
      </w:r>
      <w:r w:rsidR="00AD3473" w:rsidRPr="00AD3473">
        <w:t xml:space="preserve">") </w:t>
      </w:r>
      <w:r w:rsidRPr="00AD3473">
        <w:t xml:space="preserve">Под натурфилософией Ньютон понимал </w:t>
      </w:r>
      <w:r w:rsidR="00AD3473" w:rsidRPr="00AD3473">
        <w:t>"</w:t>
      </w:r>
      <w:r w:rsidRPr="00AD3473">
        <w:t>точную науку о природе</w:t>
      </w:r>
      <w:r w:rsidR="00AD3473" w:rsidRPr="00AD3473">
        <w:t>"</w:t>
      </w:r>
      <w:r w:rsidRPr="00AD3473">
        <w:t>, теоретико-математическое учение о ней</w:t>
      </w:r>
      <w:r w:rsidR="00AD3473" w:rsidRPr="00AD3473">
        <w:t xml:space="preserve">. </w:t>
      </w:r>
      <w:r w:rsidRPr="00AD3473">
        <w:t>Во-вторых, разработал классическую механику как целостную систему знаний о механическом движении тел</w:t>
      </w:r>
      <w:r w:rsidR="00AD3473" w:rsidRPr="00AD3473">
        <w:t xml:space="preserve">. </w:t>
      </w:r>
      <w:r w:rsidRPr="00AD3473">
        <w:t>Его механика стала классическим образцом научной теории дедуктивного типа и эталоном научной теории вообще, сохранив свое значение до настоящего времени</w:t>
      </w:r>
      <w:r w:rsidR="00AD3473" w:rsidRPr="00AD3473">
        <w:t xml:space="preserve">. </w:t>
      </w:r>
      <w:r w:rsidRPr="00AD3473">
        <w:t>В-третьих, Ньютон завершил построение новой революционной для того времени картины природы, сформулировав основные идеи, понятия, принципы, составившие механическую картину мира</w:t>
      </w:r>
      <w:r w:rsidR="00AD3473" w:rsidRPr="00AD3473">
        <w:t xml:space="preserve">. </w:t>
      </w:r>
      <w:r w:rsidRPr="00AD3473">
        <w:t xml:space="preserve">При этом Ньютон считал, что </w:t>
      </w:r>
      <w:r w:rsidR="00AD3473" w:rsidRPr="00AD3473">
        <w:t>"</w:t>
      </w:r>
      <w:r w:rsidRPr="00AD3473">
        <w:t>было бы желательно вывести из начал механики и остальные явления природы</w:t>
      </w:r>
      <w:r w:rsidR="00AD3473" w:rsidRPr="00AD3473">
        <w:t xml:space="preserve">".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Основное содержание механической картины мира, созданной Ньютоном, сводится к следующим моментам</w:t>
      </w:r>
      <w:r w:rsidR="00AD3473" w:rsidRPr="00AD3473">
        <w:t xml:space="preserve">: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1</w:t>
      </w:r>
      <w:r w:rsidR="00AD3473" w:rsidRPr="00AD3473">
        <w:t xml:space="preserve">. </w:t>
      </w:r>
      <w:r w:rsidRPr="00AD3473">
        <w:t>Весь мир, вся Вселенная (от атомов до человека</w:t>
      </w:r>
      <w:r w:rsidR="00AD3473" w:rsidRPr="00AD3473">
        <w:t xml:space="preserve">) </w:t>
      </w:r>
      <w:r w:rsidRPr="00AD3473">
        <w:t>понимался как совокупность огромного числа неделимых и неизменных частиц, перемещающихся в абсолютном пространстве и времени, взаимосвязанных силами тяготения, мгновенно передающимися от тела к телу через пустоту (ньютоновский принцип дальнодействия</w:t>
      </w:r>
      <w:r w:rsidR="00AD3473" w:rsidRPr="00AD3473">
        <w:t xml:space="preserve">).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2</w:t>
      </w:r>
      <w:r w:rsidR="00AD3473" w:rsidRPr="00AD3473">
        <w:t xml:space="preserve">. </w:t>
      </w:r>
      <w:r w:rsidRPr="00AD3473">
        <w:t xml:space="preserve">Согласно этому принципу любые события жестко предопределены законами классической механики, так что если бы существовал, по выражению Лапласа, </w:t>
      </w:r>
      <w:r w:rsidR="00AD3473" w:rsidRPr="00AD3473">
        <w:t>"</w:t>
      </w:r>
      <w:r w:rsidRPr="00AD3473">
        <w:t>всеобъемлющий ум</w:t>
      </w:r>
      <w:r w:rsidR="00AD3473" w:rsidRPr="00AD3473">
        <w:t>"</w:t>
      </w:r>
      <w:r w:rsidRPr="00AD3473">
        <w:t>, то он мог бы их однозначно предсказывать и предвычислять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3</w:t>
      </w:r>
      <w:r w:rsidR="00AD3473" w:rsidRPr="00AD3473">
        <w:t xml:space="preserve">. </w:t>
      </w:r>
      <w:r w:rsidRPr="00AD3473">
        <w:t>В механической картине мира последний был представлен состоящим из вещества, где элементарным объектом выступал атом, а все тела</w:t>
      </w:r>
      <w:r w:rsidR="00AD3473" w:rsidRPr="00AD3473">
        <w:t xml:space="preserve"> - </w:t>
      </w:r>
      <w:r w:rsidRPr="00AD3473">
        <w:t>как построенные из абсолютно твердых, однородных, неизменных и неделимых корпускул</w:t>
      </w:r>
      <w:r w:rsidR="00AD3473" w:rsidRPr="00AD3473">
        <w:t xml:space="preserve"> - </w:t>
      </w:r>
      <w:r w:rsidRPr="00AD3473">
        <w:t>атомов</w:t>
      </w:r>
      <w:r w:rsidR="00AD3473" w:rsidRPr="00AD3473">
        <w:t xml:space="preserve">. </w:t>
      </w:r>
      <w:r w:rsidRPr="00AD3473">
        <w:t xml:space="preserve">Главными понятиями при описании механических процессов были понятия </w:t>
      </w:r>
      <w:r w:rsidR="00AD3473" w:rsidRPr="00AD3473">
        <w:t>"</w:t>
      </w:r>
      <w:r w:rsidRPr="00AD3473">
        <w:t>тело</w:t>
      </w:r>
      <w:r w:rsidR="00AD3473" w:rsidRPr="00AD3473">
        <w:t>"</w:t>
      </w:r>
      <w:r w:rsidRPr="00AD3473">
        <w:t xml:space="preserve"> и </w:t>
      </w:r>
      <w:r w:rsidR="00AD3473" w:rsidRPr="00AD3473">
        <w:t>"</w:t>
      </w:r>
      <w:r w:rsidRPr="00AD3473">
        <w:t>корпускула</w:t>
      </w:r>
      <w:r w:rsidR="00AD3473" w:rsidRPr="00AD3473">
        <w:t xml:space="preserve">".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4</w:t>
      </w:r>
      <w:r w:rsidR="00AD3473" w:rsidRPr="00AD3473">
        <w:t xml:space="preserve">. </w:t>
      </w:r>
      <w:r w:rsidRPr="00AD3473">
        <w:t>Движение атомов и тел представлялось как их перемещение в абсолютном пространстве с течением абсолютного времени</w:t>
      </w:r>
      <w:r w:rsidR="00AD3473" w:rsidRPr="00AD3473">
        <w:t xml:space="preserve">. </w:t>
      </w:r>
      <w:r w:rsidRPr="00AD3473">
        <w:t>Эта концепция пространства и времени как арены для движущихся тел, свойства которых неизменны и независимы от самих тел, составляла основу механической картины мира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5</w:t>
      </w:r>
      <w:r w:rsidR="00AD3473" w:rsidRPr="00AD3473">
        <w:t xml:space="preserve">. </w:t>
      </w:r>
      <w:r w:rsidRPr="00AD3473">
        <w:t>Природа понималась как простая машина, части которой подчинялись жесткой детерминации, которая была</w:t>
      </w:r>
      <w:r w:rsidR="00AD3473" w:rsidRPr="00AD3473">
        <w:t xml:space="preserve"> - </w:t>
      </w:r>
      <w:r w:rsidRPr="00AD3473">
        <w:t>характерной особенностью этой картины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6</w:t>
      </w:r>
      <w:r w:rsidR="00AD3473" w:rsidRPr="00AD3473">
        <w:t xml:space="preserve">. </w:t>
      </w:r>
      <w:r w:rsidRPr="00AD3473">
        <w:t>Важная особенность функционирования механической картины мира в качестве фундаментальной исследовательской программы</w:t>
      </w:r>
      <w:r w:rsidR="00AD3473" w:rsidRPr="00AD3473">
        <w:t xml:space="preserve"> - </w:t>
      </w:r>
      <w:r w:rsidRPr="00AD3473">
        <w:t>синтез естественнонаучного знания на основе редукции (сведения</w:t>
      </w:r>
      <w:r w:rsidR="00AD3473" w:rsidRPr="00AD3473">
        <w:t xml:space="preserve">) </w:t>
      </w:r>
      <w:r w:rsidRPr="00AD3473">
        <w:t>разного рода процессов и явлений к механическим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Несмотря на ограниченность уровнем естествознания XVII в</w:t>
      </w:r>
      <w:r w:rsidR="00AD3473" w:rsidRPr="00AD3473">
        <w:t>.,</w:t>
      </w:r>
      <w:r w:rsidRPr="00AD3473">
        <w:t xml:space="preserve"> механическая картина мира сыграла в целом положительную роль в развитии науки и философии</w:t>
      </w:r>
      <w:r w:rsidR="00AD3473" w:rsidRPr="00AD3473">
        <w:t xml:space="preserve">. </w:t>
      </w:r>
      <w:r w:rsidRPr="00AD3473">
        <w:t>Она давала естественнонаучное понимание многих явлений природы, освободив их от мифологических и религиозных схоластических толкований</w:t>
      </w:r>
      <w:r w:rsidR="00AD3473" w:rsidRPr="00AD3473">
        <w:t xml:space="preserve">. </w:t>
      </w:r>
      <w:r w:rsidRPr="00AD3473">
        <w:t>Она ориентировала на понимание природы из нее самой, на познание естественных причин и законов природных явлений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Материалистическая направленность механической картины Ньютона не избавила ее от определенных недостатков и ограниченностей</w:t>
      </w:r>
      <w:r w:rsidR="00AD3473" w:rsidRPr="00AD3473">
        <w:t xml:space="preserve">. </w:t>
      </w:r>
      <w:r w:rsidRPr="00AD3473">
        <w:t xml:space="preserve">Одна из них состояла, в частности, в том, что </w:t>
      </w:r>
      <w:r w:rsidR="00AD3473" w:rsidRPr="00AD3473">
        <w:t>"</w:t>
      </w:r>
      <w:r w:rsidRPr="00AD3473">
        <w:t xml:space="preserve">эта картина не охватывала ни наук о жизни, ни наук о человеке, </w:t>
      </w:r>
      <w:r w:rsidR="00AD3473" w:rsidRPr="00AD3473">
        <w:t xml:space="preserve">т.е. </w:t>
      </w:r>
      <w:r w:rsidRPr="00AD3473">
        <w:t>не охватывала подавляющей части современного научного аппарата</w:t>
      </w:r>
      <w:r w:rsidR="00AD3473" w:rsidRPr="00AD3473">
        <w:t xml:space="preserve">. </w:t>
      </w:r>
      <w:r w:rsidRPr="00AD3473">
        <w:t>Однако она позволила то, чего до сих пор в науке не было в сколько-нибудь значительной степени, позволила предсказывать события, предвидеть их с огромной точностью</w:t>
      </w:r>
      <w:r w:rsidR="00AD3473" w:rsidRPr="00AD3473">
        <w:t xml:space="preserve">".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Механистичность, метафизичность мышления Ньютона проявляется, в частности, в его утверждении о том, что материя</w:t>
      </w:r>
      <w:r w:rsidR="00AD3473" w:rsidRPr="00AD3473">
        <w:t xml:space="preserve"> - </w:t>
      </w:r>
      <w:r w:rsidRPr="00AD3473">
        <w:t>инертная субстанция, обреченная на извечное повторение хода вещей, из нее исключена эволюция</w:t>
      </w:r>
      <w:r w:rsidR="00AD3473" w:rsidRPr="00AD3473">
        <w:t xml:space="preserve">; </w:t>
      </w:r>
      <w:r w:rsidRPr="00AD3473">
        <w:t>вещи неподвижны, лишены развития и взаимосвязи</w:t>
      </w:r>
      <w:r w:rsidR="00AD3473" w:rsidRPr="00AD3473">
        <w:t xml:space="preserve">; </w:t>
      </w:r>
      <w:r w:rsidRPr="00AD3473">
        <w:t>время</w:t>
      </w:r>
      <w:r w:rsidR="00AD3473" w:rsidRPr="00AD3473">
        <w:t xml:space="preserve"> - </w:t>
      </w:r>
      <w:r w:rsidRPr="00AD3473">
        <w:t>чистая длительность, а пространство</w:t>
      </w:r>
      <w:r w:rsidR="00AD3473" w:rsidRPr="00AD3473">
        <w:t xml:space="preserve"> - </w:t>
      </w:r>
      <w:r w:rsidRPr="00AD3473">
        <w:t xml:space="preserve">пустое </w:t>
      </w:r>
      <w:r w:rsidR="00AD3473" w:rsidRPr="00AD3473">
        <w:t>"</w:t>
      </w:r>
      <w:r w:rsidRPr="00AD3473">
        <w:t>вместилище</w:t>
      </w:r>
      <w:r w:rsidR="00AD3473" w:rsidRPr="00AD3473">
        <w:t>"</w:t>
      </w:r>
      <w:r w:rsidRPr="00AD3473">
        <w:t xml:space="preserve"> вещества, существующее независимо от материи, времени и в отрыве от них</w:t>
      </w:r>
      <w:r w:rsidR="00AD3473" w:rsidRPr="00AD3473">
        <w:t xml:space="preserve">. </w:t>
      </w:r>
      <w:r w:rsidRPr="00AD3473">
        <w:t>Ощущая недостаточность своей картины мира, Ньютон вынужден был аппелировать к идеям творения, отдавать дань религиозно-идеалистическим представлениям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Несмотря на свою ограниченность, механическая картина мира оказала мощное влияние на развитие всех других наук на долгое время</w:t>
      </w:r>
      <w:r w:rsidR="00AD3473" w:rsidRPr="00AD3473">
        <w:t xml:space="preserve">. </w:t>
      </w:r>
      <w:r w:rsidRPr="00AD3473">
        <w:t>Экспансия механической картины мира на новые области исследования осуществлялась в первую очередь в самой физике, но потом</w:t>
      </w:r>
      <w:r w:rsidR="00AD3473" w:rsidRPr="00AD3473">
        <w:t xml:space="preserve"> - </w:t>
      </w:r>
      <w:r w:rsidRPr="00AD3473">
        <w:t>в других областях знаний</w:t>
      </w:r>
      <w:r w:rsidR="00AD3473" w:rsidRPr="00AD3473">
        <w:t xml:space="preserve">. </w:t>
      </w:r>
      <w:r w:rsidRPr="00AD3473">
        <w:t>Освоение новых областей потребовало развития математического формализма ньютоновской теории и углубленной разработки ее концептуального аппарата</w:t>
      </w:r>
      <w:r w:rsidR="00AD3473">
        <w:t>.</w:t>
      </w:r>
      <w:r w:rsidR="004A71ED">
        <w:t xml:space="preserve"> </w:t>
      </w:r>
      <w:r w:rsidR="00AD3473">
        <w:t xml:space="preserve">А. </w:t>
      </w:r>
      <w:r w:rsidRPr="00AD3473">
        <w:t>Эйнштейн писал</w:t>
      </w:r>
      <w:r w:rsidR="00AD3473" w:rsidRPr="00AD3473">
        <w:t>: "</w:t>
      </w:r>
      <w:r w:rsidRPr="00AD3473">
        <w:t>Значение трудов Ньютона заключается не только в том, что им была создана практически применимая и логически удовлетворительная основа механики, айв том, что до конца XIX в</w:t>
      </w:r>
      <w:r w:rsidR="00AD3473" w:rsidRPr="00AD3473">
        <w:t xml:space="preserve">. </w:t>
      </w:r>
      <w:r w:rsidRPr="00AD3473">
        <w:t>эти труды служили программой всех теоретических исследований в физике</w:t>
      </w:r>
      <w:r w:rsidR="00AD3473" w:rsidRPr="00AD3473">
        <w:t>"</w:t>
      </w:r>
      <w:r w:rsidRPr="00AD3473">
        <w:t>,</w:t>
      </w:r>
      <w:r w:rsidR="00AD3473" w:rsidRPr="00AD3473">
        <w:t xml:space="preserve"> - </w:t>
      </w:r>
      <w:r w:rsidRPr="00AD3473">
        <w:t>но не только в ней, но и в других науках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Развитие многих областей научного познания в этот период определялось непосредственным воздействием на них идей механической картины мира</w:t>
      </w:r>
      <w:r w:rsidR="00AD3473" w:rsidRPr="00AD3473">
        <w:t xml:space="preserve">. </w:t>
      </w:r>
      <w:r w:rsidRPr="00AD3473">
        <w:t>Так, в эпоху господства алхимии Р</w:t>
      </w:r>
      <w:r w:rsidR="00AD3473" w:rsidRPr="00AD3473">
        <w:t xml:space="preserve">. </w:t>
      </w:r>
      <w:r w:rsidRPr="00AD3473">
        <w:t>Бойль выдвинул программу, которая переносила в химию принципы и образцы объяснения, сформулированные в механике</w:t>
      </w:r>
      <w:r w:rsidR="00AD3473" w:rsidRPr="00AD3473">
        <w:t xml:space="preserve">. </w:t>
      </w:r>
      <w:r w:rsidRPr="00AD3473">
        <w:t xml:space="preserve">Бойль предлагал объяснить все химические явления, исходя из представлений о движении </w:t>
      </w:r>
      <w:r w:rsidR="00AD3473" w:rsidRPr="00AD3473">
        <w:t>"</w:t>
      </w:r>
      <w:r w:rsidRPr="00AD3473">
        <w:t>малых частиц материи</w:t>
      </w:r>
      <w:r w:rsidR="00AD3473" w:rsidRPr="00AD3473">
        <w:t>"</w:t>
      </w:r>
      <w:r w:rsidRPr="00AD3473">
        <w:t xml:space="preserve"> (корпускул</w:t>
      </w:r>
      <w:r w:rsidR="00AD3473" w:rsidRPr="00AD3473">
        <w:t xml:space="preserve">).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Механическая картина мира оказывала сильное влияние и на развитие биологии</w:t>
      </w:r>
      <w:r w:rsidR="00AD3473" w:rsidRPr="00AD3473">
        <w:t xml:space="preserve">. </w:t>
      </w:r>
      <w:r w:rsidRPr="00AD3473">
        <w:t xml:space="preserve">Так, Ламарк, пытаясь найти естественные причины развития организмов, опирался на вариант механической картины мира, включавший идею </w:t>
      </w:r>
      <w:r w:rsidR="00AD3473" w:rsidRPr="00AD3473">
        <w:t>"</w:t>
      </w:r>
      <w:r w:rsidRPr="00AD3473">
        <w:t>невесомых</w:t>
      </w:r>
      <w:r w:rsidR="00AD3473" w:rsidRPr="00AD3473">
        <w:t xml:space="preserve">". </w:t>
      </w:r>
      <w:r w:rsidRPr="00AD3473">
        <w:t>Он полагал, что именно последние являются источником органических движений и изменения в живых существах</w:t>
      </w:r>
      <w:r w:rsidR="00AD3473" w:rsidRPr="00AD3473">
        <w:t xml:space="preserve">. </w:t>
      </w:r>
      <w:r w:rsidRPr="00AD3473">
        <w:t xml:space="preserve">Развитие жизни, по его мнению, выступает как </w:t>
      </w:r>
      <w:r w:rsidR="00AD3473" w:rsidRPr="00AD3473">
        <w:t>"</w:t>
      </w:r>
      <w:r w:rsidRPr="00AD3473">
        <w:t>нарастающее движение флюидов</w:t>
      </w:r>
      <w:r w:rsidR="00AD3473" w:rsidRPr="00AD3473">
        <w:t>"</w:t>
      </w:r>
      <w:r w:rsidRPr="00AD3473">
        <w:t>, которое и было причиной усложнения организмов и их изменения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Довольно сильным влияние механической картины мира было и на знание о человеке и обществе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Однако по мере экспансии механической картины мира на новые предметные области наука все чаще сталкивалась с необходимостью учитывать особенности этих областей, требующих новых, немеханических представлений</w:t>
      </w:r>
      <w:r w:rsidR="00AD3473" w:rsidRPr="00AD3473">
        <w:t xml:space="preserve">. </w:t>
      </w:r>
      <w:r w:rsidRPr="00AD3473">
        <w:t>Накапливались факты, которые все труднее было согласовывать с принципами механической картины мира</w:t>
      </w:r>
      <w:r w:rsidR="00AD3473" w:rsidRPr="00AD3473">
        <w:t xml:space="preserve">. </w:t>
      </w:r>
      <w:r w:rsidRPr="00AD3473">
        <w:t>Она теряла свой универсальный характер, расщепляясь на ряд частонаучных картин, начался процесс расшатывания механической картины мира</w:t>
      </w:r>
      <w:r w:rsidR="00AD3473" w:rsidRPr="00AD3473">
        <w:t xml:space="preserve">. </w:t>
      </w:r>
      <w:r w:rsidRPr="00AD3473">
        <w:t>В середине XIX в</w:t>
      </w:r>
      <w:r w:rsidR="00AD3473" w:rsidRPr="00AD3473">
        <w:t xml:space="preserve">. </w:t>
      </w:r>
      <w:r w:rsidRPr="00AD3473">
        <w:t>она окончательно утратила статус общенаучной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 xml:space="preserve">Говоря о механической картине мира, необходимо отличать это понятие от понятия </w:t>
      </w:r>
      <w:r w:rsidR="00AD3473" w:rsidRPr="00AD3473">
        <w:t>"</w:t>
      </w:r>
      <w:r w:rsidRPr="00AD3473">
        <w:t>механицизм</w:t>
      </w:r>
      <w:r w:rsidR="00AD3473" w:rsidRPr="00AD3473">
        <w:t xml:space="preserve">". </w:t>
      </w:r>
      <w:r w:rsidRPr="00AD3473">
        <w:t>Если первое понятие обозначает концептуальный образ природы, созданный естествознанием определенного периода, то второе</w:t>
      </w:r>
      <w:r w:rsidR="00AD3473" w:rsidRPr="00AD3473">
        <w:t xml:space="preserve"> - </w:t>
      </w:r>
      <w:r w:rsidRPr="00AD3473">
        <w:t>методологическую установку</w:t>
      </w:r>
      <w:r w:rsidR="00AD3473" w:rsidRPr="00AD3473">
        <w:t xml:space="preserve">. </w:t>
      </w:r>
      <w:r w:rsidRPr="00AD3473">
        <w:t>А именно</w:t>
      </w:r>
      <w:r w:rsidR="00AD3473" w:rsidRPr="00AD3473">
        <w:t xml:space="preserve"> - </w:t>
      </w:r>
      <w:r w:rsidRPr="00AD3473">
        <w:t>односторонний методологический подход, основанный на абсолютизации и универсализации данной картины, признанию законов механики как единственных законов мироздания, а механической формы движения материи</w:t>
      </w:r>
      <w:r w:rsidR="00AD3473" w:rsidRPr="00AD3473">
        <w:t xml:space="preserve"> - </w:t>
      </w:r>
      <w:r w:rsidRPr="00AD3473">
        <w:t>как единственно возможной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Сущность механистического подхода весьма ярко сформулировал П</w:t>
      </w:r>
      <w:r w:rsidR="00AD3473" w:rsidRPr="00AD3473">
        <w:t xml:space="preserve">. </w:t>
      </w:r>
      <w:r w:rsidRPr="00AD3473">
        <w:t>Лаплас, подчеркивая, что принципы механической картины мира должны быть приняты в качестве идеала объяснения любых природных процессов, истинной методики исследования законов природы</w:t>
      </w:r>
      <w:r w:rsidR="00AD3473" w:rsidRPr="00AD3473">
        <w:t xml:space="preserve">. </w:t>
      </w:r>
      <w:r w:rsidRPr="00AD3473">
        <w:t>Успехи механической теории в объяснении явлений природы, а также их большое значение для развития практики</w:t>
      </w:r>
      <w:r w:rsidR="00AD3473" w:rsidRPr="00AD3473">
        <w:t xml:space="preserve"> - </w:t>
      </w:r>
      <w:r w:rsidRPr="00AD3473">
        <w:t xml:space="preserve">для техники, для конструирования машин, для строительства, мореплавания, военного дела и </w:t>
      </w:r>
      <w:r w:rsidR="00AD3473">
        <w:t>т.п.</w:t>
      </w:r>
      <w:r w:rsidR="00AD3473" w:rsidRPr="00AD3473">
        <w:t xml:space="preserve"> </w:t>
      </w:r>
      <w:r w:rsidRPr="00AD3473">
        <w:t>и привели к абсолютизации механической картины мира, которая стала рассматриваться в качестве универсальной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Таким образом, естествознание рассматриваемого этапа было механистическим, поскольку ко всем процессам природы прилагался исключительно масштаб механики</w:t>
      </w:r>
      <w:r w:rsidR="00AD3473" w:rsidRPr="00AD3473">
        <w:t xml:space="preserve">. </w:t>
      </w:r>
      <w:r w:rsidRPr="00AD3473">
        <w:t xml:space="preserve">Стремление расчленить природу на отдельные </w:t>
      </w:r>
      <w:r w:rsidR="00AD3473" w:rsidRPr="00AD3473">
        <w:t>"</w:t>
      </w:r>
      <w:r w:rsidRPr="00AD3473">
        <w:t>участки</w:t>
      </w:r>
      <w:r w:rsidR="00AD3473" w:rsidRPr="00AD3473">
        <w:t>"</w:t>
      </w:r>
      <w:r w:rsidRPr="00AD3473">
        <w:t xml:space="preserve"> и подвергать их анализу каждый по отдельности, постепенно превращалось в привычку представлять природу состоящей из неизменных вещей, лишенных развития и взаимной связи</w:t>
      </w:r>
      <w:r w:rsidR="00AD3473" w:rsidRPr="00AD3473">
        <w:t xml:space="preserve">. </w:t>
      </w:r>
      <w:r w:rsidRPr="00AD3473">
        <w:t>Так сложился метафизический способ мышления, одним из выражений которого и был механицизм как своеобразная методологическая доктрина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 xml:space="preserve">При попытке понять явления исключительно с механистической точки зрения было необходимо вводить такие искусственные субстанции как электрические и магнитные жидкости, световые корпускулы, флюиды и </w:t>
      </w:r>
      <w:r w:rsidR="00AD3473">
        <w:t>т.п.</w:t>
      </w:r>
      <w:r w:rsidR="00AD3473" w:rsidRPr="00AD3473">
        <w:t xml:space="preserve"> </w:t>
      </w:r>
      <w:r w:rsidRPr="00AD3473">
        <w:t xml:space="preserve">Однако в результате оказалось, что </w:t>
      </w:r>
      <w:r w:rsidR="00AD3473" w:rsidRPr="00AD3473">
        <w:t>"</w:t>
      </w:r>
      <w:r w:rsidRPr="00AD3473">
        <w:t>ошибка лежит в фундаментальном положении о том, что все явления в природе можно объяснить с механистической точки зрения</w:t>
      </w:r>
      <w:r w:rsidR="00AD3473" w:rsidRPr="00AD3473">
        <w:t xml:space="preserve">. </w:t>
      </w:r>
      <w:r w:rsidRPr="00AD3473">
        <w:t>Наука не имела успеха в последовательном проведении механистической программы</w:t>
      </w:r>
      <w:r w:rsidR="00AD3473" w:rsidRPr="00AD3473">
        <w:t xml:space="preserve">".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Механицизм есть крайняя форма редукционизма</w:t>
      </w:r>
      <w:r w:rsidR="00AD3473" w:rsidRPr="00AD3473">
        <w:t xml:space="preserve">. </w:t>
      </w:r>
      <w:r w:rsidR="004A71ED">
        <w:t>Ре</w:t>
      </w:r>
      <w:r w:rsidRPr="00AD3473">
        <w:t>дукционизм (лат</w:t>
      </w:r>
      <w:r w:rsidR="00AD3473" w:rsidRPr="00AD3473">
        <w:t xml:space="preserve">. - </w:t>
      </w:r>
      <w:r w:rsidRPr="00AD3473">
        <w:t>отодвигание назад, возвращение к прежнему состоянию</w:t>
      </w:r>
      <w:r w:rsidR="00AD3473" w:rsidRPr="00AD3473">
        <w:t xml:space="preserve">) - </w:t>
      </w:r>
      <w:r w:rsidRPr="00AD3473">
        <w:t xml:space="preserve">методологический принцип, согласно которому высшие формы могут быть полностью объяснены на основе закономерностей, свойственных низшим формам, </w:t>
      </w:r>
      <w:r w:rsidR="00AD3473" w:rsidRPr="00AD3473">
        <w:t xml:space="preserve">т.е. </w:t>
      </w:r>
      <w:r w:rsidRPr="00AD3473">
        <w:t>сведены к последним (например, биологические явления</w:t>
      </w:r>
      <w:r w:rsidR="00AD3473" w:rsidRPr="00AD3473">
        <w:t xml:space="preserve"> - </w:t>
      </w:r>
      <w:r w:rsidRPr="00AD3473">
        <w:t>с помощью физических и химических законов</w:t>
      </w:r>
      <w:r w:rsidR="00AD3473" w:rsidRPr="00AD3473">
        <w:t xml:space="preserve">).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Само по себе сведение сложного к более простому в ряде случаев оказывается плодотворным</w:t>
      </w:r>
      <w:r w:rsidR="00AD3473" w:rsidRPr="00AD3473">
        <w:t xml:space="preserve"> - </w:t>
      </w:r>
      <w:r w:rsidRPr="00AD3473">
        <w:t>например, применение методов физики и химии в биологии</w:t>
      </w:r>
      <w:r w:rsidR="00AD3473" w:rsidRPr="00AD3473">
        <w:t xml:space="preserve">. </w:t>
      </w:r>
      <w:r w:rsidRPr="00AD3473">
        <w:t>Однако абсолютизация принципа редукции, игнорирование специфики уровней (</w:t>
      </w:r>
      <w:r w:rsidR="00AD3473" w:rsidRPr="00AD3473">
        <w:t xml:space="preserve">т.е. </w:t>
      </w:r>
      <w:r w:rsidRPr="00AD3473">
        <w:t>того нового, что вносят переход на более высокий уровень организации</w:t>
      </w:r>
      <w:r w:rsidR="00AD3473" w:rsidRPr="00AD3473">
        <w:t xml:space="preserve">) </w:t>
      </w:r>
      <w:r w:rsidRPr="00AD3473">
        <w:t>неизбежно ведет к заблуждениям в познании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Таким образом, небывалые успехи механики породили представление о принципиальной сводимости всех процессов в мире к механическим</w:t>
      </w:r>
      <w:r w:rsidR="00AD3473" w:rsidRPr="00AD3473">
        <w:t>. "</w:t>
      </w:r>
      <w:r w:rsidRPr="00AD3473">
        <w:t>Поэтому в XIX в</w:t>
      </w:r>
      <w:r w:rsidR="00AD3473" w:rsidRPr="00AD3473">
        <w:t xml:space="preserve">. </w:t>
      </w:r>
      <w:r w:rsidRPr="00AD3473">
        <w:t>механика прямо отождествлялась с точным естествознанием</w:t>
      </w:r>
      <w:r w:rsidR="00AD3473" w:rsidRPr="00AD3473">
        <w:t xml:space="preserve">. </w:t>
      </w:r>
      <w:r w:rsidRPr="00AD3473">
        <w:t>Ее задачи и сфера ее применяемости казались безграничными</w:t>
      </w:r>
      <w:r w:rsidR="00AD3473" w:rsidRPr="00AD3473">
        <w:t xml:space="preserve">. </w:t>
      </w:r>
      <w:r w:rsidRPr="00AD3473">
        <w:t>Еще Больцман утверждал, что мы может понять физический процесс лишь в том случае, если объясним его механически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Первую брешь в мире подобных представлений пробила макевелловская теория электромагнитных явлений, дававшая математическое описание процессов, не сводя их к механике</w:t>
      </w:r>
      <w:r w:rsidR="00AD3473" w:rsidRPr="00AD3473">
        <w:t xml:space="preserve">".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>Следует сказать о т</w:t>
      </w:r>
      <w:r w:rsidR="004A71ED">
        <w:t>ом, что на современном, постнек</w:t>
      </w:r>
      <w:r w:rsidRPr="00AD3473">
        <w:t>лассическом этапе развития естествознания споры и дискуссии о редукционизме вспыхнули с новой силой</w:t>
      </w:r>
      <w:r w:rsidR="00AD3473" w:rsidRPr="00AD3473">
        <w:t xml:space="preserve">. </w:t>
      </w:r>
      <w:r w:rsidRPr="00AD3473">
        <w:t>Так, М</w:t>
      </w:r>
      <w:r w:rsidR="00AD3473">
        <w:t xml:space="preserve">.В. </w:t>
      </w:r>
      <w:r w:rsidRPr="00AD3473">
        <w:t xml:space="preserve">Волькенштейн считает ложными положения о том, что </w:t>
      </w:r>
      <w:r w:rsidR="00AD3473" w:rsidRPr="00AD3473">
        <w:t>"</w:t>
      </w:r>
      <w:r w:rsidRPr="00AD3473">
        <w:t>редукционизм теории есть заблуждение</w:t>
      </w:r>
      <w:r w:rsidR="00AD3473" w:rsidRPr="00AD3473">
        <w:t>"</w:t>
      </w:r>
      <w:r w:rsidRPr="00AD3473">
        <w:t xml:space="preserve"> или что </w:t>
      </w:r>
      <w:r w:rsidR="00AD3473" w:rsidRPr="00AD3473">
        <w:t>"</w:t>
      </w:r>
      <w:r w:rsidRPr="00AD3473">
        <w:t>физикализм оказывал уничтожающее влияние на развитие биологии</w:t>
      </w:r>
      <w:r w:rsidR="00AD3473" w:rsidRPr="00AD3473">
        <w:t xml:space="preserve">". </w:t>
      </w:r>
      <w:r w:rsidRPr="00AD3473">
        <w:t xml:space="preserve">Опровергая эти положения, автор считает, что борьба с </w:t>
      </w:r>
      <w:r w:rsidR="00AD3473" w:rsidRPr="00AD3473">
        <w:t>"</w:t>
      </w:r>
      <w:r w:rsidRPr="00AD3473">
        <w:t>редукционизмом</w:t>
      </w:r>
      <w:r w:rsidR="00AD3473" w:rsidRPr="00AD3473">
        <w:t>"</w:t>
      </w:r>
      <w:r w:rsidRPr="00AD3473">
        <w:t xml:space="preserve"> и </w:t>
      </w:r>
      <w:r w:rsidR="00AD3473" w:rsidRPr="00AD3473">
        <w:t>"</w:t>
      </w:r>
      <w:r w:rsidRPr="00AD3473">
        <w:t>физикализмом</w:t>
      </w:r>
      <w:r w:rsidR="00AD3473" w:rsidRPr="00AD3473">
        <w:t>"</w:t>
      </w:r>
      <w:r w:rsidRPr="00AD3473">
        <w:t xml:space="preserve"> как таковыми не только бессмысленна, но и вредна для науки</w:t>
      </w:r>
      <w:r w:rsidR="00AD3473" w:rsidRPr="00AD3473">
        <w:t xml:space="preserve">. </w:t>
      </w:r>
      <w:r w:rsidRPr="00AD3473">
        <w:t>Весь вопрос в том, какое содержание вкладывать в данные термины</w:t>
      </w:r>
      <w:r w:rsidR="00AD3473" w:rsidRPr="00AD3473">
        <w:t xml:space="preserve">. </w:t>
      </w:r>
      <w:r w:rsidRPr="00AD3473">
        <w:t xml:space="preserve">В зависимости от этого редукционизм может быть либо </w:t>
      </w:r>
      <w:r w:rsidR="00AD3473" w:rsidRPr="00AD3473">
        <w:t>"</w:t>
      </w:r>
      <w:r w:rsidRPr="00AD3473">
        <w:t>жупелом, придуманным для устрашения естественников</w:t>
      </w:r>
      <w:r w:rsidR="00AD3473" w:rsidRPr="00AD3473">
        <w:t>"</w:t>
      </w:r>
      <w:r w:rsidRPr="00AD3473">
        <w:t>, либо эффективным приемом (способом</w:t>
      </w:r>
      <w:r w:rsidR="00AD3473" w:rsidRPr="00AD3473">
        <w:t xml:space="preserve">) </w:t>
      </w:r>
      <w:r w:rsidRPr="00AD3473">
        <w:t>познания</w:t>
      </w:r>
      <w:r w:rsidR="00AD3473" w:rsidRPr="00AD3473">
        <w:t xml:space="preserve">. </w:t>
      </w:r>
    </w:p>
    <w:p w:rsidR="00F00CDB" w:rsidRPr="00AD3473" w:rsidRDefault="00F00CDB" w:rsidP="00AD3473">
      <w:pPr>
        <w:widowControl w:val="0"/>
        <w:autoSpaceDE w:val="0"/>
        <w:autoSpaceDN w:val="0"/>
        <w:adjustRightInd w:val="0"/>
      </w:pPr>
      <w:r w:rsidRPr="00AD3473">
        <w:t xml:space="preserve">В последнем случае </w:t>
      </w:r>
      <w:r w:rsidR="00AD3473" w:rsidRPr="00AD3473">
        <w:t>"</w:t>
      </w:r>
      <w:r w:rsidRPr="00AD3473">
        <w:t xml:space="preserve">речь идет не о </w:t>
      </w:r>
      <w:r w:rsidR="00AD3473" w:rsidRPr="00AD3473">
        <w:t>"</w:t>
      </w:r>
      <w:r w:rsidRPr="00AD3473">
        <w:t>сведении</w:t>
      </w:r>
      <w:r w:rsidR="00AD3473" w:rsidRPr="00AD3473">
        <w:t xml:space="preserve">" - </w:t>
      </w:r>
      <w:r w:rsidRPr="00AD3473">
        <w:t>физика никогда не подменит биологию, но о раскрытии глубинных физических основ биологических явлений</w:t>
      </w:r>
      <w:r w:rsidR="00AD3473" w:rsidRPr="00AD3473">
        <w:t xml:space="preserve">. </w:t>
      </w:r>
      <w:r w:rsidRPr="00AD3473">
        <w:t>Так называемый редукционизм в естественных науках есть обязательный и наиболее конструктивный способ познания</w:t>
      </w:r>
      <w:r w:rsidR="00AD3473" w:rsidRPr="00AD3473">
        <w:t>"</w:t>
      </w:r>
      <w:r w:rsidR="004A71ED">
        <w:t xml:space="preserve">. </w:t>
      </w:r>
      <w:r w:rsidRPr="00AD3473">
        <w:t>В этой связи автор приводит ряд примеров, свидетельствующих о выдающемся значении физических идей для развития биологии, начиная с теории кровообращения Гарвея (которая была механической по своей сути</w:t>
      </w:r>
      <w:r w:rsidR="00AD3473" w:rsidRPr="00AD3473">
        <w:t xml:space="preserve">) </w:t>
      </w:r>
      <w:r w:rsidRPr="00AD3473">
        <w:t>и положения Лавуазье об общности дыхания и горения, и кончая постановкой задачи с генетическом коде</w:t>
      </w:r>
      <w:r w:rsidR="00AD3473" w:rsidRPr="00AD3473">
        <w:t xml:space="preserve">. </w:t>
      </w:r>
    </w:p>
    <w:p w:rsidR="00AD3473" w:rsidRPr="00AD3473" w:rsidRDefault="00F00CDB" w:rsidP="004A71ED">
      <w:pPr>
        <w:widowControl w:val="0"/>
        <w:autoSpaceDE w:val="0"/>
        <w:autoSpaceDN w:val="0"/>
        <w:adjustRightInd w:val="0"/>
      </w:pPr>
      <w:r w:rsidRPr="00AD3473">
        <w:t>Многие современные исследователи подвергают сомнению тезис И</w:t>
      </w:r>
      <w:r w:rsidR="00AD3473" w:rsidRPr="00AD3473">
        <w:t xml:space="preserve">. </w:t>
      </w:r>
      <w:r w:rsidRPr="00AD3473">
        <w:t>Пригожина о том, что сегодняшняя наука не является редукционистской</w:t>
      </w:r>
      <w:r w:rsidR="00AD3473" w:rsidRPr="00AD3473">
        <w:t xml:space="preserve">. </w:t>
      </w:r>
      <w:r w:rsidRPr="00AD3473">
        <w:t>Так, Е</w:t>
      </w:r>
      <w:r w:rsidR="00AD3473">
        <w:t xml:space="preserve">.Н. </w:t>
      </w:r>
      <w:r w:rsidRPr="00AD3473">
        <w:t>Князева и С</w:t>
      </w:r>
      <w:r w:rsidR="00AD3473">
        <w:t xml:space="preserve">.П. </w:t>
      </w:r>
      <w:r w:rsidR="004A71ED">
        <w:t>Кур</w:t>
      </w:r>
      <w:r w:rsidRPr="00AD3473">
        <w:t xml:space="preserve">дюмов считают, что, во-первых, </w:t>
      </w:r>
      <w:r w:rsidR="00AD3473" w:rsidRPr="00AD3473">
        <w:t>"</w:t>
      </w:r>
      <w:r w:rsidRPr="00AD3473">
        <w:t>нужно избегать жесткого физикализма или механицизма, непосредственного сведения всего к законам простейших формообразований природы</w:t>
      </w:r>
      <w:r w:rsidR="00AD3473" w:rsidRPr="00AD3473">
        <w:t>"</w:t>
      </w:r>
      <w:r w:rsidRPr="00AD3473">
        <w:t xml:space="preserve">, во-вторых, в современном знании содержание термина </w:t>
      </w:r>
      <w:r w:rsidR="00AD3473" w:rsidRPr="00AD3473">
        <w:t>"</w:t>
      </w:r>
      <w:r w:rsidRPr="00AD3473">
        <w:t>редукционизм</w:t>
      </w:r>
      <w:r w:rsidR="00AD3473" w:rsidRPr="00AD3473">
        <w:t>"</w:t>
      </w:r>
      <w:r w:rsidRPr="00AD3473">
        <w:t xml:space="preserve"> изменилось и потому, в-третьих, недопустим редукционизм механистический, </w:t>
      </w:r>
      <w:r w:rsidR="00AD3473" w:rsidRPr="00AD3473">
        <w:t xml:space="preserve">т.е. </w:t>
      </w:r>
      <w:r w:rsidRPr="00AD3473">
        <w:t>фактическое отрицание специфичности более сложного, сведение целого к сумме его частей</w:t>
      </w:r>
      <w:r w:rsidR="00AD3473" w:rsidRPr="00AD3473">
        <w:t xml:space="preserve">. </w:t>
      </w:r>
      <w:r w:rsidRPr="00AD3473">
        <w:t xml:space="preserve">Но правомерен диалектически понятый редукционизм как </w:t>
      </w:r>
      <w:r w:rsidR="00AD3473" w:rsidRPr="00AD3473">
        <w:t>"</w:t>
      </w:r>
      <w:r w:rsidRPr="00AD3473">
        <w:t>использование фундаментальных законов более простых уровней с целью теоретического выведения (объяснения</w:t>
      </w:r>
      <w:r w:rsidR="00AD3473" w:rsidRPr="00AD3473">
        <w:t xml:space="preserve">) </w:t>
      </w:r>
      <w:r w:rsidRPr="00AD3473">
        <w:t>качественной специфичности сложных образований</w:t>
      </w:r>
      <w:r w:rsidR="00AD3473" w:rsidRPr="00AD3473">
        <w:t xml:space="preserve">". </w:t>
      </w:r>
    </w:p>
    <w:p w:rsidR="00AD3473" w:rsidRPr="00AD3473" w:rsidRDefault="00CA7AD9" w:rsidP="004A71ED">
      <w:pPr>
        <w:pStyle w:val="2"/>
      </w:pPr>
      <w:r>
        <w:br w:type="page"/>
      </w:r>
      <w:r w:rsidR="00F00CDB" w:rsidRPr="00AD3473">
        <w:t>Литература</w:t>
      </w:r>
    </w:p>
    <w:p w:rsidR="00CA7AD9" w:rsidRDefault="00CA7AD9" w:rsidP="00AD3473">
      <w:pPr>
        <w:widowControl w:val="0"/>
        <w:autoSpaceDE w:val="0"/>
        <w:autoSpaceDN w:val="0"/>
        <w:adjustRightInd w:val="0"/>
      </w:pPr>
    </w:p>
    <w:p w:rsidR="00791605" w:rsidRPr="00AD3473" w:rsidRDefault="00791605" w:rsidP="00CA7AD9">
      <w:pPr>
        <w:pStyle w:val="a0"/>
        <w:ind w:firstLine="0"/>
      </w:pPr>
      <w:r w:rsidRPr="00AD3473">
        <w:t>Карпенков С</w:t>
      </w:r>
      <w:r w:rsidR="00AD3473" w:rsidRPr="00AD3473">
        <w:t xml:space="preserve">. </w:t>
      </w:r>
      <w:r w:rsidRPr="00AD3473">
        <w:t>X</w:t>
      </w:r>
      <w:r w:rsidR="00AD3473" w:rsidRPr="00AD3473">
        <w:t xml:space="preserve">. </w:t>
      </w:r>
      <w:r w:rsidRPr="00AD3473">
        <w:t>Концепции современного естествознания</w:t>
      </w:r>
      <w:r w:rsidR="00AD3473">
        <w:t>.</w:t>
      </w:r>
      <w:r w:rsidR="004A71ED">
        <w:t xml:space="preserve"> </w:t>
      </w:r>
      <w:r w:rsidR="00AD3473">
        <w:t xml:space="preserve">М., </w:t>
      </w:r>
      <w:r w:rsidRPr="00AD3473">
        <w:t>1997</w:t>
      </w:r>
      <w:r w:rsidR="00AD3473" w:rsidRPr="00AD3473">
        <w:t xml:space="preserve">. </w:t>
      </w:r>
    </w:p>
    <w:p w:rsidR="00791605" w:rsidRPr="00AD3473" w:rsidRDefault="00791605" w:rsidP="00CA7AD9">
      <w:pPr>
        <w:pStyle w:val="a0"/>
        <w:ind w:firstLine="0"/>
      </w:pPr>
      <w:r w:rsidRPr="00AD3473">
        <w:t>Карпов М</w:t>
      </w:r>
      <w:r w:rsidR="00AD3473">
        <w:t xml:space="preserve">.М. </w:t>
      </w:r>
      <w:r w:rsidRPr="00AD3473">
        <w:t>Основные закономерности развития естествознания</w:t>
      </w:r>
      <w:r w:rsidR="00AD3473" w:rsidRPr="00AD3473">
        <w:t xml:space="preserve">. </w:t>
      </w:r>
      <w:r w:rsidRPr="00AD3473">
        <w:t>Ростов н/Д</w:t>
      </w:r>
      <w:r w:rsidR="00AD3473" w:rsidRPr="00AD3473">
        <w:t>.,</w:t>
      </w:r>
      <w:r w:rsidRPr="00AD3473">
        <w:t xml:space="preserve"> 1963</w:t>
      </w:r>
      <w:r w:rsidR="00AD3473" w:rsidRPr="00AD3473">
        <w:t xml:space="preserve">. </w:t>
      </w:r>
    </w:p>
    <w:p w:rsidR="00791605" w:rsidRPr="00AD3473" w:rsidRDefault="00791605" w:rsidP="00CA7AD9">
      <w:pPr>
        <w:pStyle w:val="a0"/>
        <w:ind w:firstLine="0"/>
      </w:pPr>
      <w:r w:rsidRPr="00AD3473">
        <w:t>Кедров Б</w:t>
      </w:r>
      <w:r w:rsidR="00AD3473">
        <w:t xml:space="preserve">.М. </w:t>
      </w:r>
      <w:r w:rsidRPr="00AD3473">
        <w:t>Предмет и взаимосвязь естественных наук</w:t>
      </w:r>
      <w:r w:rsidR="00AD3473">
        <w:t>.</w:t>
      </w:r>
      <w:r w:rsidR="004A71ED">
        <w:t xml:space="preserve"> </w:t>
      </w:r>
      <w:r w:rsidR="00AD3473">
        <w:t xml:space="preserve">М., </w:t>
      </w:r>
      <w:r w:rsidRPr="00AD3473">
        <w:t>1967</w:t>
      </w:r>
      <w:r w:rsidR="00AD3473" w:rsidRPr="00AD3473">
        <w:t xml:space="preserve">. </w:t>
      </w:r>
    </w:p>
    <w:p w:rsidR="00F00CDB" w:rsidRPr="00AD3473" w:rsidRDefault="00791605" w:rsidP="004A71ED">
      <w:pPr>
        <w:pStyle w:val="a0"/>
        <w:ind w:firstLine="0"/>
      </w:pPr>
      <w:r w:rsidRPr="00AD3473">
        <w:t>Энгельс Ф</w:t>
      </w:r>
      <w:r w:rsidR="00AD3473" w:rsidRPr="00AD3473">
        <w:t xml:space="preserve">. </w:t>
      </w:r>
      <w:r w:rsidRPr="00AD3473">
        <w:t>Диалектика природы</w:t>
      </w:r>
      <w:r w:rsidR="00AD3473" w:rsidRPr="00AD3473">
        <w:t xml:space="preserve"> // </w:t>
      </w:r>
      <w:r w:rsidRPr="00AD3473">
        <w:t>Маркс К</w:t>
      </w:r>
      <w:r w:rsidR="00AD3473" w:rsidRPr="00AD3473">
        <w:t>.,</w:t>
      </w:r>
      <w:r w:rsidRPr="00AD3473">
        <w:t xml:space="preserve"> Энгельс Ф</w:t>
      </w:r>
      <w:r w:rsidR="00AD3473" w:rsidRPr="00AD3473">
        <w:t xml:space="preserve">. </w:t>
      </w:r>
      <w:r w:rsidRPr="00AD3473">
        <w:t>Соч</w:t>
      </w:r>
      <w:r w:rsidR="00AD3473">
        <w:t>.2</w:t>
      </w:r>
      <w:r w:rsidRPr="00AD3473">
        <w:t>-е изд</w:t>
      </w:r>
      <w:r w:rsidR="00AD3473">
        <w:t>.Т. 20</w:t>
      </w:r>
      <w:r w:rsidR="00AD3473" w:rsidRPr="00AD3473">
        <w:t xml:space="preserve">. </w:t>
      </w:r>
      <w:bookmarkStart w:id="0" w:name="_GoBack"/>
      <w:bookmarkEnd w:id="0"/>
    </w:p>
    <w:sectPr w:rsidR="00F00CDB" w:rsidRPr="00AD3473" w:rsidSect="00AD3473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0E5" w:rsidRDefault="00E600E5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E600E5" w:rsidRDefault="00E600E5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CDB" w:rsidRDefault="00F00CDB" w:rsidP="00F00CD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0E5" w:rsidRDefault="00E600E5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E600E5" w:rsidRDefault="00E600E5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473" w:rsidRDefault="00AB52CF" w:rsidP="00B05A5F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AD3473" w:rsidRDefault="00AD3473" w:rsidP="00AD3473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982C41"/>
    <w:multiLevelType w:val="hybridMultilevel"/>
    <w:tmpl w:val="DE8A0A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0CDB"/>
    <w:rsid w:val="0010189A"/>
    <w:rsid w:val="003A2E09"/>
    <w:rsid w:val="004A71ED"/>
    <w:rsid w:val="00791605"/>
    <w:rsid w:val="009C5D67"/>
    <w:rsid w:val="00A86A5A"/>
    <w:rsid w:val="00AB52CF"/>
    <w:rsid w:val="00AD3473"/>
    <w:rsid w:val="00B006B2"/>
    <w:rsid w:val="00B05A5F"/>
    <w:rsid w:val="00CA7AD9"/>
    <w:rsid w:val="00D1355F"/>
    <w:rsid w:val="00E600E5"/>
    <w:rsid w:val="00F0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63FA71-1CA2-48F1-84BB-121C2810B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D347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D3473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D3473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AD3473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D3473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D3473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D3473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D3473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D3473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AD3473"/>
    <w:pPr>
      <w:widowControl w:val="0"/>
      <w:autoSpaceDE w:val="0"/>
      <w:autoSpaceDN w:val="0"/>
      <w:adjustRightInd w:val="0"/>
      <w:ind w:firstLine="0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paragraph" w:styleId="21">
    <w:name w:val="Body Text 2"/>
    <w:basedOn w:val="a2"/>
    <w:link w:val="22"/>
    <w:uiPriority w:val="99"/>
    <w:rsid w:val="00F00CDB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a8">
    <w:name w:val="footer"/>
    <w:basedOn w:val="a2"/>
    <w:link w:val="a9"/>
    <w:uiPriority w:val="99"/>
    <w:semiHidden/>
    <w:rsid w:val="00AD3473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a">
    <w:name w:val="Верхний колонтитул Знак"/>
    <w:link w:val="ab"/>
    <w:uiPriority w:val="99"/>
    <w:semiHidden/>
    <w:locked/>
    <w:rsid w:val="00AD3473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AD3473"/>
  </w:style>
  <w:style w:type="paragraph" w:styleId="ab">
    <w:name w:val="header"/>
    <w:basedOn w:val="a2"/>
    <w:next w:val="a6"/>
    <w:link w:val="aa"/>
    <w:uiPriority w:val="99"/>
    <w:rsid w:val="00AD347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AD3473"/>
    <w:rPr>
      <w:vertAlign w:val="superscript"/>
    </w:rPr>
  </w:style>
  <w:style w:type="paragraph" w:customStyle="1" w:styleId="ae">
    <w:name w:val="выделение"/>
    <w:uiPriority w:val="99"/>
    <w:rsid w:val="00AD347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AD3473"/>
    <w:rPr>
      <w:color w:val="0000FF"/>
      <w:u w:val="single"/>
    </w:rPr>
  </w:style>
  <w:style w:type="paragraph" w:customStyle="1" w:styleId="23">
    <w:name w:val="Заголовок 2 дипл"/>
    <w:basedOn w:val="a2"/>
    <w:next w:val="af0"/>
    <w:uiPriority w:val="99"/>
    <w:rsid w:val="00AD347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AD3473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AD347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AD3473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AD3473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AD347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D3473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AD3473"/>
    <w:rPr>
      <w:sz w:val="28"/>
      <w:szCs w:val="28"/>
    </w:rPr>
  </w:style>
  <w:style w:type="paragraph" w:styleId="af6">
    <w:name w:val="Normal (Web)"/>
    <w:basedOn w:val="a2"/>
    <w:uiPriority w:val="99"/>
    <w:rsid w:val="00AD347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AD3473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4">
    <w:name w:val="toc 2"/>
    <w:basedOn w:val="a2"/>
    <w:next w:val="a2"/>
    <w:autoRedefine/>
    <w:uiPriority w:val="99"/>
    <w:semiHidden/>
    <w:rsid w:val="00AD3473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D3473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D3473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D3473"/>
    <w:pPr>
      <w:widowControl w:val="0"/>
      <w:autoSpaceDE w:val="0"/>
      <w:autoSpaceDN w:val="0"/>
      <w:adjustRightInd w:val="0"/>
      <w:ind w:left="958"/>
    </w:pPr>
  </w:style>
  <w:style w:type="paragraph" w:styleId="25">
    <w:name w:val="Body Text Indent 2"/>
    <w:basedOn w:val="a2"/>
    <w:link w:val="26"/>
    <w:uiPriority w:val="99"/>
    <w:rsid w:val="00AD3473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D3473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AD3473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ненумерованный"/>
    <w:autoRedefine/>
    <w:uiPriority w:val="99"/>
    <w:rsid w:val="00AD3473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D3473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AD3473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AD3473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AD347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D3473"/>
    <w:rPr>
      <w:i/>
      <w:iCs/>
    </w:rPr>
  </w:style>
  <w:style w:type="paragraph" w:customStyle="1" w:styleId="af8">
    <w:name w:val="ТАБЛИЦА"/>
    <w:next w:val="a2"/>
    <w:autoRedefine/>
    <w:uiPriority w:val="99"/>
    <w:rsid w:val="00AD3473"/>
    <w:pPr>
      <w:spacing w:line="360" w:lineRule="auto"/>
    </w:pPr>
    <w:rPr>
      <w:color w:val="000000"/>
    </w:rPr>
  </w:style>
  <w:style w:type="paragraph" w:customStyle="1" w:styleId="13">
    <w:name w:val="Стиль1"/>
    <w:basedOn w:val="af8"/>
    <w:autoRedefine/>
    <w:uiPriority w:val="99"/>
    <w:rsid w:val="00AD3473"/>
    <w:pPr>
      <w:spacing w:line="240" w:lineRule="auto"/>
    </w:pPr>
  </w:style>
  <w:style w:type="paragraph" w:customStyle="1" w:styleId="af9">
    <w:name w:val="схема"/>
    <w:basedOn w:val="a2"/>
    <w:autoRedefine/>
    <w:uiPriority w:val="99"/>
    <w:rsid w:val="00AD3473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a">
    <w:name w:val="endnote text"/>
    <w:basedOn w:val="a2"/>
    <w:link w:val="afb"/>
    <w:uiPriority w:val="99"/>
    <w:semiHidden/>
    <w:rsid w:val="00AD3473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sz w:val="20"/>
      <w:szCs w:val="20"/>
    </w:rPr>
  </w:style>
  <w:style w:type="paragraph" w:styleId="afc">
    <w:name w:val="footnote text"/>
    <w:basedOn w:val="a2"/>
    <w:link w:val="afd"/>
    <w:autoRedefine/>
    <w:uiPriority w:val="99"/>
    <w:semiHidden/>
    <w:rsid w:val="00AD3473"/>
    <w:pPr>
      <w:autoSpaceDE w:val="0"/>
      <w:autoSpaceDN w:val="0"/>
    </w:pPr>
    <w:rPr>
      <w:sz w:val="20"/>
      <w:szCs w:val="20"/>
    </w:rPr>
  </w:style>
  <w:style w:type="character" w:customStyle="1" w:styleId="afd">
    <w:name w:val="Текст сноски Знак"/>
    <w:link w:val="afc"/>
    <w:uiPriority w:val="99"/>
    <w:semiHidden/>
    <w:rPr>
      <w:sz w:val="20"/>
      <w:szCs w:val="20"/>
    </w:rPr>
  </w:style>
  <w:style w:type="paragraph" w:customStyle="1" w:styleId="afe">
    <w:name w:val="титут"/>
    <w:autoRedefine/>
    <w:uiPriority w:val="99"/>
    <w:rsid w:val="00AD3473"/>
    <w:pPr>
      <w:spacing w:line="360" w:lineRule="auto"/>
      <w:jc w:val="center"/>
    </w:pPr>
    <w:rPr>
      <w:noProof/>
      <w:sz w:val="28"/>
      <w:szCs w:val="28"/>
    </w:rPr>
  </w:style>
  <w:style w:type="paragraph" w:styleId="aff">
    <w:name w:val="Block Text"/>
    <w:basedOn w:val="a2"/>
    <w:uiPriority w:val="99"/>
    <w:rsid w:val="00AD3473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3548</Words>
  <Characters>20226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философии науки</vt:lpstr>
    </vt:vector>
  </TitlesOfParts>
  <Company>SamForum.ws</Company>
  <LinksUpToDate>false</LinksUpToDate>
  <CharactersWithSpaces>23727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философии науки</dc:title>
  <dc:subject/>
  <dc:creator>SamLab.ws</dc:creator>
  <cp:keywords/>
  <dc:description/>
  <cp:lastModifiedBy>admin</cp:lastModifiedBy>
  <cp:revision>2</cp:revision>
  <dcterms:created xsi:type="dcterms:W3CDTF">2014-02-24T00:09:00Z</dcterms:created>
  <dcterms:modified xsi:type="dcterms:W3CDTF">2014-02-24T00:09:00Z</dcterms:modified>
</cp:coreProperties>
</file>