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C5" w:rsidRPr="008314EE" w:rsidRDefault="00C955C5" w:rsidP="008314EE">
      <w:pPr>
        <w:pStyle w:val="aff1"/>
      </w:pPr>
      <w:r w:rsidRPr="008314EE">
        <w:t>Содержание</w:t>
      </w:r>
    </w:p>
    <w:p w:rsidR="008314EE" w:rsidRDefault="008314EE" w:rsidP="008314EE"/>
    <w:p w:rsidR="006759BC" w:rsidRDefault="006759BC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bookmarkStart w:id="0" w:name="_Toc504445318"/>
      <w:r>
        <w:rPr>
          <w:noProof/>
        </w:rPr>
        <w:t>Введение</w:t>
      </w:r>
    </w:p>
    <w:p w:rsidR="006759BC" w:rsidRDefault="006759BC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rPr>
          <w:noProof/>
        </w:rPr>
        <w:t>Глава 1. Культурно-исторические условия зарождения и концептуальные основы западничества</w:t>
      </w:r>
    </w:p>
    <w:p w:rsidR="006759BC" w:rsidRDefault="006759BC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rPr>
          <w:noProof/>
        </w:rPr>
        <w:t>Глава 2. Философские основания славянофильства</w:t>
      </w:r>
    </w:p>
    <w:p w:rsidR="006759BC" w:rsidRDefault="006759BC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rPr>
          <w:noProof/>
        </w:rPr>
        <w:t>Заключение</w:t>
      </w:r>
    </w:p>
    <w:p w:rsidR="006759BC" w:rsidRDefault="006759BC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rPr>
          <w:noProof/>
        </w:rPr>
        <w:t>Список используемой литературы</w:t>
      </w:r>
    </w:p>
    <w:p w:rsidR="008314EE" w:rsidRPr="008314EE" w:rsidRDefault="00C955C5" w:rsidP="008314EE">
      <w:pPr>
        <w:pStyle w:val="2"/>
      </w:pPr>
      <w:r w:rsidRPr="008314EE">
        <w:br w:type="page"/>
      </w:r>
      <w:bookmarkStart w:id="1" w:name="_Toc236858856"/>
      <w:r w:rsidR="008314EE">
        <w:t>Введение</w:t>
      </w:r>
      <w:bookmarkEnd w:id="0"/>
      <w:bookmarkEnd w:id="1"/>
    </w:p>
    <w:p w:rsidR="008314EE" w:rsidRDefault="008314EE" w:rsidP="008314EE"/>
    <w:p w:rsidR="008314EE" w:rsidRDefault="00C955C5" w:rsidP="008314EE">
      <w:r w:rsidRPr="008314EE">
        <w:t xml:space="preserve">Русская философия </w:t>
      </w:r>
      <w:r w:rsidR="008314EE">
        <w:t>-</w:t>
      </w:r>
      <w:r w:rsidRPr="008314EE">
        <w:t xml:space="preserve"> сравнительно позднее образование, хотя её предпосылки можно выявить в древней славянской мифологии</w:t>
      </w:r>
      <w:r w:rsidR="008314EE" w:rsidRPr="008314EE">
        <w:t xml:space="preserve">. </w:t>
      </w:r>
      <w:r w:rsidRPr="008314EE">
        <w:t>Но философия как особый способ осознания окружающей действительности, тесно связанный с появлением национального самосознания, которое проявляется, прежде всего, в стремлении и способности к самоидентификации, выделении своей культуры в ряду других</w:t>
      </w:r>
      <w:r w:rsidR="008314EE">
        <w:t xml:space="preserve"> "</w:t>
      </w:r>
      <w:r w:rsidRPr="008314EE">
        <w:t>чужих</w:t>
      </w:r>
      <w:r w:rsidR="008314EE">
        <w:t xml:space="preserve">" </w:t>
      </w:r>
      <w:r w:rsidRPr="008314EE">
        <w:t xml:space="preserve">культур, умении выявить общие и особенные черты развития, складывается в России лишь в </w:t>
      </w:r>
      <w:r w:rsidRPr="008314EE">
        <w:rPr>
          <w:lang w:val="en-US"/>
        </w:rPr>
        <w:t>XIX</w:t>
      </w:r>
      <w:r w:rsidRPr="008314EE">
        <w:t xml:space="preserve"> веке</w:t>
      </w:r>
      <w:r w:rsidR="008314EE" w:rsidRPr="008314EE">
        <w:t xml:space="preserve">. </w:t>
      </w:r>
      <w:r w:rsidRPr="008314EE">
        <w:t>Именно с этого времени начинается созревание и расцвет русской философской мысли, формируется устойчивое желание понять себя и смысл всего происходящего в окружающем человека мире, подытожить исторический путь своей страны и всего человечества в целом, обозначить самые общие ориентационные перспективы развития на будущее</w:t>
      </w:r>
      <w:r w:rsidR="008314EE" w:rsidRPr="008314EE">
        <w:t>.</w:t>
      </w:r>
    </w:p>
    <w:p w:rsidR="006759BC" w:rsidRDefault="00C955C5" w:rsidP="00AD5ACD">
      <w:r w:rsidRPr="008314EE">
        <w:t>Попытки взглянуть на себя</w:t>
      </w:r>
      <w:r w:rsidR="008314EE">
        <w:t xml:space="preserve"> "</w:t>
      </w:r>
      <w:r w:rsidRPr="008314EE">
        <w:t>со стороны</w:t>
      </w:r>
      <w:r w:rsidR="008314EE">
        <w:t xml:space="preserve">", </w:t>
      </w:r>
      <w:r w:rsidRPr="008314EE">
        <w:t>понять причины</w:t>
      </w:r>
      <w:r w:rsidR="008314EE">
        <w:t xml:space="preserve"> "</w:t>
      </w:r>
      <w:r w:rsidRPr="008314EE">
        <w:t>разности</w:t>
      </w:r>
      <w:r w:rsidR="008314EE">
        <w:t xml:space="preserve">", </w:t>
      </w:r>
      <w:r w:rsidRPr="008314EE">
        <w:t>принципиальной противоречивости в эволюции России и других, главным образом западноевропейских стран, предпринимались в рамках двух идейно</w:t>
      </w:r>
      <w:r w:rsidR="008314EE" w:rsidRPr="008314EE">
        <w:t xml:space="preserve"> - </w:t>
      </w:r>
      <w:r w:rsidRPr="008314EE">
        <w:t>мировоззренческих, историко-философских концепций, получивших позднее название</w:t>
      </w:r>
      <w:r w:rsidR="008314EE">
        <w:t xml:space="preserve"> "</w:t>
      </w:r>
      <w:r w:rsidRPr="008314EE">
        <w:t>западничество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славянофильство</w:t>
      </w:r>
      <w:r w:rsidR="008314EE">
        <w:t xml:space="preserve">". </w:t>
      </w:r>
      <w:r w:rsidRPr="008314EE">
        <w:t>Философские проблемы, поднятые в спорах между двумя этими течениями русской общественно-политической</w:t>
      </w:r>
      <w:r w:rsidR="008314EE" w:rsidRPr="008314EE">
        <w:t xml:space="preserve"> </w:t>
      </w:r>
      <w:r w:rsidRPr="008314EE">
        <w:t xml:space="preserve">и этической мысли, заложили методологическую основу для всей последующего развития отечественной философии </w:t>
      </w:r>
      <w:r w:rsidRPr="008314EE">
        <w:rPr>
          <w:lang w:val="en-US"/>
        </w:rPr>
        <w:t>XIX</w:t>
      </w:r>
      <w:r w:rsidRPr="008314EE">
        <w:t xml:space="preserve"> века</w:t>
      </w:r>
      <w:r w:rsidR="008314EE" w:rsidRPr="008314EE">
        <w:t xml:space="preserve">. </w:t>
      </w:r>
      <w:r w:rsidRPr="008314EE">
        <w:t>Именно поэтому изучение философского наследия западничества и славянофильства представляется достаточно интересной и познавательной задачей</w:t>
      </w:r>
      <w:r w:rsidR="008314EE" w:rsidRPr="008314EE">
        <w:t>.</w:t>
      </w:r>
      <w:bookmarkStart w:id="2" w:name="_Toc504445319"/>
      <w:bookmarkStart w:id="3" w:name="_Toc504445341"/>
      <w:bookmarkStart w:id="4" w:name="_Toc505137199"/>
    </w:p>
    <w:p w:rsidR="008314EE" w:rsidRPr="008314EE" w:rsidRDefault="006759BC" w:rsidP="006759BC">
      <w:pPr>
        <w:pStyle w:val="2"/>
      </w:pPr>
      <w:r>
        <w:br w:type="page"/>
      </w:r>
      <w:bookmarkStart w:id="5" w:name="_Toc236858857"/>
      <w:r w:rsidR="00C955C5" w:rsidRPr="008314EE">
        <w:t>Глава 1</w:t>
      </w:r>
      <w:r w:rsidR="008314EE" w:rsidRPr="008314EE">
        <w:t xml:space="preserve">. </w:t>
      </w:r>
      <w:r w:rsidR="00C955C5" w:rsidRPr="008314EE">
        <w:t>Культурно-исторические условия зарождения и концептуальные основы западничества</w:t>
      </w:r>
      <w:bookmarkEnd w:id="2"/>
      <w:bookmarkEnd w:id="3"/>
      <w:bookmarkEnd w:id="4"/>
      <w:bookmarkEnd w:id="5"/>
    </w:p>
    <w:p w:rsidR="006759BC" w:rsidRDefault="006759BC" w:rsidP="008314EE"/>
    <w:p w:rsidR="008314EE" w:rsidRDefault="00C955C5" w:rsidP="008314EE">
      <w:r w:rsidRPr="008314EE">
        <w:t xml:space="preserve">Становление национального самосознания в России хронологически относится к началу </w:t>
      </w:r>
      <w:r w:rsidR="008314EE">
        <w:t>-</w:t>
      </w:r>
      <w:r w:rsidRPr="008314EE">
        <w:t xml:space="preserve"> первой четверти девятнадцатого века</w:t>
      </w:r>
      <w:r w:rsidR="008314EE" w:rsidRPr="008314EE">
        <w:t xml:space="preserve">. </w:t>
      </w:r>
      <w:r w:rsidRPr="008314EE">
        <w:t>В это время наша страна переживала достаточно сильные изменения во всех сферах жизни</w:t>
      </w:r>
      <w:r w:rsidR="008314EE" w:rsidRPr="008314EE">
        <w:t xml:space="preserve">. </w:t>
      </w:r>
      <w:r w:rsidRPr="008314EE">
        <w:t xml:space="preserve">Проникновение в годы правления императора Александра </w:t>
      </w:r>
      <w:r w:rsidRPr="008314EE">
        <w:rPr>
          <w:lang w:val="en-US"/>
        </w:rPr>
        <w:t>I</w:t>
      </w:r>
      <w:r w:rsidRPr="008314EE">
        <w:t xml:space="preserve"> новейших достижений западноевропейской мысли, знакомство с трудами Гегеля, Шеллинга и Канта, существенные изменения на внешнеполитической арене </w:t>
      </w:r>
      <w:r w:rsidR="008314EE">
        <w:t>-</w:t>
      </w:r>
      <w:r w:rsidRPr="008314EE">
        <w:t xml:space="preserve"> всё это непосредственным образом влияло на настроение и мировоззрение образованной дворянской элиты, а также постепенно разрастающегося разночинства</w:t>
      </w:r>
      <w:r w:rsidR="008314EE" w:rsidRPr="008314EE">
        <w:t xml:space="preserve">. </w:t>
      </w:r>
      <w:r w:rsidRPr="008314EE">
        <w:t>Так, например, Отечественная война 1812 года вызвала в России небывалый подъем национально-патриотических чувств, но позднее, когда русская армия вошла в Европу, возникло более сложное ощущение</w:t>
      </w:r>
      <w:r w:rsidR="008314EE" w:rsidRPr="008314EE">
        <w:t xml:space="preserve">: </w:t>
      </w:r>
      <w:r w:rsidRPr="008314EE">
        <w:t>сравнение отечественных порядков с европейскими</w:t>
      </w:r>
      <w:r w:rsidR="008314EE" w:rsidRPr="008314EE">
        <w:t xml:space="preserve">. </w:t>
      </w:r>
      <w:r w:rsidRPr="008314EE">
        <w:t xml:space="preserve">Итогом такого сравнения было появление целого ряда тайных обществ, имевшие своей целью реформы в европейском направлении </w:t>
      </w:r>
      <w:r w:rsidR="008314EE">
        <w:t>-</w:t>
      </w:r>
      <w:r w:rsidRPr="008314EE">
        <w:t xml:space="preserve"> отмену крепостного права и введение конституционного правления, неудачное выступление которых 14 декабря 1825 года на целых тридцать лет определило реакционно-консервативный курс императора Николая </w:t>
      </w:r>
      <w:r w:rsidRPr="008314EE">
        <w:rPr>
          <w:lang w:val="en-US"/>
        </w:rPr>
        <w:t>I</w:t>
      </w:r>
      <w:r w:rsidR="008314EE" w:rsidRPr="008314EE">
        <w:t xml:space="preserve">. </w:t>
      </w:r>
      <w:r w:rsidRPr="008314EE">
        <w:t>Именно в таких конкретно-исторических условиях происходило становление национального самосознания в образованных кругах российского общества</w:t>
      </w:r>
      <w:r w:rsidR="008314EE" w:rsidRPr="008314EE">
        <w:t>.</w:t>
      </w:r>
    </w:p>
    <w:p w:rsidR="008314EE" w:rsidRDefault="00C955C5" w:rsidP="008314EE">
      <w:r w:rsidRPr="008314EE">
        <w:t xml:space="preserve">Поражение декабристов было не просто военной неудачей группы заговорщиков, </w:t>
      </w:r>
      <w:r w:rsidR="008314EE">
        <w:t>-</w:t>
      </w:r>
      <w:r w:rsidRPr="008314EE">
        <w:t xml:space="preserve"> речь шла о понимании бесперспективности попыток прямого, форсированного насаждения европейских порядков в России</w:t>
      </w:r>
      <w:r w:rsidR="008314EE" w:rsidRPr="008314EE">
        <w:t xml:space="preserve">. </w:t>
      </w:r>
      <w:r w:rsidRPr="008314EE">
        <w:t>Позднее мыслящие люди тридцатых-сороковых годов девятнадцатого века, порицая методы декабристов, и не считая возможным идти по их пути, они вместе с тем, мучительно ощущали отсталость своей страны по сравнению с Европой, тем более что в душной атмосфере николаевского царствования они не видели обнадеживающего выхода из сложившегося положения</w:t>
      </w:r>
      <w:r w:rsidR="008314EE" w:rsidRPr="008314EE">
        <w:t>.</w:t>
      </w:r>
    </w:p>
    <w:p w:rsidR="008314EE" w:rsidRDefault="00C955C5" w:rsidP="008314EE">
      <w:r w:rsidRPr="008314EE">
        <w:t>Одновременно с этим происходит осознание недостатков идеализируемого ранее общественного стоя Европы</w:t>
      </w:r>
      <w:r w:rsidR="008314EE" w:rsidRPr="008314EE">
        <w:t xml:space="preserve">. </w:t>
      </w:r>
      <w:r w:rsidRPr="008314EE">
        <w:t>Социальные контрасты и противоречия нарождающегося капитализма</w:t>
      </w:r>
      <w:r w:rsidR="008314EE" w:rsidRPr="008314EE">
        <w:t xml:space="preserve"> </w:t>
      </w:r>
      <w:r w:rsidRPr="008314EE">
        <w:t>постепенно проявлялись</w:t>
      </w:r>
      <w:r w:rsidR="008314EE" w:rsidRPr="008314EE">
        <w:t>:</w:t>
      </w:r>
      <w:r w:rsidR="008314EE">
        <w:t xml:space="preserve"> "</w:t>
      </w:r>
      <w:r w:rsidRPr="008314EE">
        <w:t>язва пролетариата</w:t>
      </w:r>
      <w:r w:rsidR="008314EE">
        <w:t>" -</w:t>
      </w:r>
      <w:r w:rsidRPr="008314EE">
        <w:t xml:space="preserve"> это понятие в 30-40</w:t>
      </w:r>
      <w:r w:rsidRPr="008314EE">
        <w:rPr>
          <w:vertAlign w:val="superscript"/>
        </w:rPr>
        <w:t>е</w:t>
      </w:r>
      <w:r w:rsidRPr="008314EE">
        <w:t xml:space="preserve"> годы для многих русских мыслителей стало своего рода символом, обозначением внутренней несостоятельности европейского буржуазного прогресса</w:t>
      </w:r>
      <w:r w:rsidR="008314EE" w:rsidRPr="008314EE">
        <w:t xml:space="preserve">. </w:t>
      </w:r>
      <w:r w:rsidRPr="008314EE">
        <w:t>Фиксировались и другие оборотные стороны буржуазного развития</w:t>
      </w:r>
      <w:r w:rsidR="008314EE" w:rsidRPr="008314EE">
        <w:t xml:space="preserve">: </w:t>
      </w:r>
      <w:r w:rsidRPr="008314EE">
        <w:t xml:space="preserve">гипертрофированное чувство собственничества, эгоизм, индивидуализм и </w:t>
      </w:r>
      <w:r w:rsidR="008314EE">
        <w:t>т.д.</w:t>
      </w:r>
      <w:r w:rsidR="008314EE" w:rsidRPr="008314EE">
        <w:t xml:space="preserve"> </w:t>
      </w:r>
      <w:r w:rsidRPr="008314EE">
        <w:t>В укреплении подобных настроений сыграла немалую роль июльская революция 1830 года во Франции, а также череда европейских революций 1847-1848 г</w:t>
      </w:r>
      <w:r w:rsidR="008314EE" w:rsidRPr="008314EE">
        <w:t xml:space="preserve">. </w:t>
      </w:r>
      <w:r w:rsidRPr="008314EE">
        <w:t>г</w:t>
      </w:r>
      <w:r w:rsidR="008314EE" w:rsidRPr="008314EE">
        <w:t xml:space="preserve">. </w:t>
      </w:r>
      <w:r w:rsidRPr="008314EE">
        <w:t>В итоге, все вышеупомянутое обусловило разочарование образованной части русского общества в идеалах европейского Просвещения с его верой в безграничные возможности человеческого разума недопустить ошибок и переустроить окружающий мир на лучших основаниях, и постепенному отходу от рационализма</w:t>
      </w:r>
      <w:r w:rsidR="008314EE" w:rsidRPr="008314EE">
        <w:t xml:space="preserve">. </w:t>
      </w:r>
      <w:r w:rsidRPr="008314EE">
        <w:t>С этого времени стали предприниматься попытки коренного переосмысления всей утвердившейся ранее системы мировоззренческих, ценностных ориентиров</w:t>
      </w:r>
      <w:r w:rsidR="008314EE" w:rsidRPr="008314EE">
        <w:t>.</w:t>
      </w:r>
    </w:p>
    <w:p w:rsidR="008314EE" w:rsidRDefault="00C955C5" w:rsidP="008314EE">
      <w:r w:rsidRPr="008314EE">
        <w:t>Начало активному поиску новых парадигм развития России было положено знаменитым</w:t>
      </w:r>
      <w:r w:rsidR="008314EE">
        <w:t xml:space="preserve"> "</w:t>
      </w:r>
      <w:r w:rsidRPr="008314EE">
        <w:t>Философическим письмом</w:t>
      </w:r>
      <w:r w:rsidR="008314EE">
        <w:t xml:space="preserve">" </w:t>
      </w:r>
      <w:r w:rsidRPr="008314EE">
        <w:t>П</w:t>
      </w:r>
      <w:r w:rsidR="008314EE">
        <w:t xml:space="preserve">.Я. </w:t>
      </w:r>
      <w:r w:rsidRPr="008314EE">
        <w:t>Чаадаева, впервые опубликованном в журнале</w:t>
      </w:r>
      <w:r w:rsidR="008314EE">
        <w:t xml:space="preserve"> "</w:t>
      </w:r>
      <w:r w:rsidRPr="008314EE">
        <w:t>Телескоп</w:t>
      </w:r>
      <w:r w:rsidR="008314EE">
        <w:t>" (</w:t>
      </w:r>
      <w:r w:rsidRPr="008314EE">
        <w:t>1836</w:t>
      </w:r>
      <w:r w:rsidR="008314EE" w:rsidRPr="008314EE">
        <w:t xml:space="preserve">). </w:t>
      </w:r>
      <w:r w:rsidRPr="008314EE">
        <w:t>Сочинение потрясло современников своим откровенным историософским нигилизмом, неприятием национальных традиций и идеалов</w:t>
      </w:r>
      <w:r w:rsidR="008314EE" w:rsidRPr="008314EE">
        <w:t>.</w:t>
      </w:r>
    </w:p>
    <w:p w:rsidR="008314EE" w:rsidRDefault="00C955C5" w:rsidP="008314EE">
      <w:r w:rsidRPr="008314EE">
        <w:t>Своеобразие позиции П</w:t>
      </w:r>
      <w:r w:rsidR="008314EE">
        <w:t xml:space="preserve">.Я. </w:t>
      </w:r>
      <w:r w:rsidRPr="008314EE">
        <w:t>Чаадаева состояло в том, что он сделал прошлое России основой для оценки её настоящего и будущего, войдя при этом в решительное противоречие с господствующей доктриной</w:t>
      </w:r>
      <w:r w:rsidR="008314EE" w:rsidRPr="008314EE">
        <w:t xml:space="preserve">. </w:t>
      </w:r>
      <w:r w:rsidRPr="008314EE">
        <w:t>Согласно изложенной им концепции, Россия в отличие от</w:t>
      </w:r>
      <w:r w:rsidR="008314EE">
        <w:t xml:space="preserve"> "</w:t>
      </w:r>
      <w:r w:rsidRPr="008314EE">
        <w:t>энергичного</w:t>
      </w:r>
      <w:r w:rsidR="008314EE">
        <w:t xml:space="preserve">" </w:t>
      </w:r>
      <w:r w:rsidRPr="008314EE">
        <w:t>Запада, воздвигшего</w:t>
      </w:r>
      <w:r w:rsidR="008314EE">
        <w:t xml:space="preserve"> "</w:t>
      </w:r>
      <w:r w:rsidRPr="008314EE">
        <w:t>храмину современной цивилизации</w:t>
      </w:r>
      <w:r w:rsidR="008314EE">
        <w:t xml:space="preserve">" </w:t>
      </w:r>
      <w:r w:rsidRPr="008314EE">
        <w:t>под непосредственным воздействием христианства, с самого начала оказалась в стороне от</w:t>
      </w:r>
      <w:r w:rsidR="008314EE">
        <w:t xml:space="preserve"> "</w:t>
      </w:r>
      <w:r w:rsidRPr="008314EE">
        <w:t>великой мировой работы</w:t>
      </w:r>
      <w:r w:rsidR="008314EE">
        <w:t xml:space="preserve">". </w:t>
      </w:r>
      <w:r w:rsidRPr="008314EE">
        <w:t xml:space="preserve">Причина этого </w:t>
      </w:r>
      <w:r w:rsidR="008314EE">
        <w:t>-</w:t>
      </w:r>
      <w:r w:rsidRPr="008314EE">
        <w:t xml:space="preserve"> её изначальная зависимость от Византии</w:t>
      </w:r>
      <w:r w:rsidR="008314EE" w:rsidRPr="008314EE">
        <w:t xml:space="preserve">. </w:t>
      </w:r>
      <w:r w:rsidRPr="008314EE">
        <w:t>В результате Россия оказалась оторванной от живительного учения Христа, замкнулась в религиозном обособлении и ничто из происходящего в Европе не достигало её пределов</w:t>
      </w:r>
      <w:r w:rsidR="008314EE" w:rsidRPr="008314EE">
        <w:t xml:space="preserve">. </w:t>
      </w:r>
      <w:r w:rsidRPr="008314EE">
        <w:t>Чаадаев пишет об этом так</w:t>
      </w:r>
      <w:r w:rsidR="008314EE" w:rsidRPr="008314EE">
        <w:t>:</w:t>
      </w:r>
      <w:r w:rsidR="008314EE">
        <w:t xml:space="preserve"> "</w:t>
      </w:r>
      <w:r w:rsidRPr="008314EE">
        <w:t>…новые судьбы человеческого рода совершались помимо нас</w:t>
      </w:r>
      <w:r w:rsidR="008314EE" w:rsidRPr="008314EE">
        <w:t xml:space="preserve">. </w:t>
      </w:r>
      <w:r w:rsidRPr="008314EE">
        <w:t>Хотя мы и назывались христианами, плод христианства для нас не созревал</w:t>
      </w:r>
      <w:r w:rsidR="008314EE">
        <w:t>"</w:t>
      </w:r>
      <w:r w:rsidRPr="008314EE">
        <w:rPr>
          <w:rStyle w:val="ae"/>
          <w:color w:val="000000"/>
        </w:rPr>
        <w:footnoteReference w:id="1"/>
      </w:r>
      <w:r w:rsidR="008314EE" w:rsidRPr="008314EE">
        <w:t>.</w:t>
      </w:r>
    </w:p>
    <w:p w:rsidR="008314EE" w:rsidRDefault="00C955C5" w:rsidP="008314EE">
      <w:r w:rsidRPr="008314EE">
        <w:t>Из этого тезиса следовало, что всякий действительный прогресс базируется на истинном христианстве, каковым является только католицизм</w:t>
      </w:r>
      <w:r w:rsidR="008314EE" w:rsidRPr="008314EE">
        <w:t xml:space="preserve">. </w:t>
      </w:r>
      <w:r w:rsidRPr="008314EE">
        <w:t>Путь прогресса, по мнению П</w:t>
      </w:r>
      <w:r w:rsidR="008314EE">
        <w:t xml:space="preserve">.Я. </w:t>
      </w:r>
      <w:r w:rsidRPr="008314EE">
        <w:t>Чаадаева не может быть разнообразным и много</w:t>
      </w:r>
      <w:r w:rsidR="008314EE">
        <w:t>ликим,</w:t>
      </w:r>
      <w:r w:rsidRPr="008314EE">
        <w:t xml:space="preserve"> он всегда един, и католицизм как источник прогресса воплощает в себе единый путь христианства</w:t>
      </w:r>
      <w:r w:rsidR="008314EE" w:rsidRPr="008314EE">
        <w:t xml:space="preserve">. </w:t>
      </w:r>
      <w:r w:rsidRPr="008314EE">
        <w:t>Стало быть, и для России не существует никакого иного</w:t>
      </w:r>
      <w:r w:rsidR="008314EE" w:rsidRPr="008314EE">
        <w:t xml:space="preserve"> </w:t>
      </w:r>
      <w:r w:rsidRPr="008314EE">
        <w:t>пути развития, кроме западноевропейского</w:t>
      </w:r>
      <w:r w:rsidR="008314EE" w:rsidRPr="008314EE">
        <w:t xml:space="preserve">. </w:t>
      </w:r>
      <w:r w:rsidRPr="008314EE">
        <w:t xml:space="preserve">Эта участь предрешена тем, что она </w:t>
      </w:r>
      <w:r w:rsidR="008314EE">
        <w:t>-</w:t>
      </w:r>
      <w:r w:rsidRPr="008314EE">
        <w:t xml:space="preserve"> страна христианская, а потому у неё нет ничего общего с востоком</w:t>
      </w:r>
      <w:r w:rsidR="008314EE" w:rsidRPr="008314EE">
        <w:t xml:space="preserve">. </w:t>
      </w:r>
      <w:r w:rsidRPr="008314EE">
        <w:t xml:space="preserve">Восток и Россия </w:t>
      </w:r>
      <w:r w:rsidR="008314EE">
        <w:t>-</w:t>
      </w:r>
      <w:r w:rsidRPr="008314EE">
        <w:t xml:space="preserve"> это два мира, всецело чуждых по духу и миросозерцанию</w:t>
      </w:r>
      <w:r w:rsidR="008314EE" w:rsidRPr="008314EE">
        <w:t>.</w:t>
      </w:r>
    </w:p>
    <w:p w:rsidR="008314EE" w:rsidRDefault="00C955C5" w:rsidP="008314EE">
      <w:r w:rsidRPr="008314EE">
        <w:t>Естественно, что многие современники и потомки воспринимали Чаадаева как западника и ярого апологета католицизма</w:t>
      </w:r>
      <w:r w:rsidR="008314EE" w:rsidRPr="008314EE">
        <w:t xml:space="preserve">. </w:t>
      </w:r>
      <w:r w:rsidRPr="008314EE">
        <w:t>Но на сегодняшний день многие исследователи его творчества подчеркивают, что чаадаевский критицизм по отношению к собственному отечеству был движим самой искренней любовью к нему, напряженно искавшей выхода, способов преодоления национальной отсталости</w:t>
      </w:r>
      <w:r w:rsidR="008314EE" w:rsidRPr="008314EE">
        <w:t>.</w:t>
      </w:r>
    </w:p>
    <w:p w:rsidR="008314EE" w:rsidRDefault="00C955C5" w:rsidP="008314EE">
      <w:r w:rsidRPr="008314EE">
        <w:t>Выходом из сложившегося положения, по мнению П</w:t>
      </w:r>
      <w:r w:rsidR="008314EE">
        <w:t xml:space="preserve">.Я. </w:t>
      </w:r>
      <w:r w:rsidRPr="008314EE">
        <w:t>Чаадаева, состоит, прежде всего, в переосмыслении Россией своего места в мире</w:t>
      </w:r>
      <w:r w:rsidR="008314EE" w:rsidRPr="008314EE">
        <w:t xml:space="preserve">: </w:t>
      </w:r>
      <w:r w:rsidRPr="008314EE">
        <w:t>мы отстали, но</w:t>
      </w:r>
      <w:r w:rsidR="008314EE">
        <w:t xml:space="preserve"> "</w:t>
      </w:r>
      <w:r w:rsidRPr="008314EE">
        <w:t>…нам незачем бежать за другими, нам следует откровенно оценить себя, понять, что мы такое, выйти изо лжи и утвердиться в истине</w:t>
      </w:r>
      <w:r w:rsidR="008314EE" w:rsidRPr="008314EE">
        <w:t xml:space="preserve">. </w:t>
      </w:r>
      <w:r w:rsidRPr="008314EE">
        <w:t>Тогда мы пойдем вперёд, и пойдем скорее других, потому что пришли позднее их, потому что мы имеем весь их опыт и весь труд веков, предшествовавших нам</w:t>
      </w:r>
      <w:r w:rsidR="008314EE">
        <w:t>"</w:t>
      </w:r>
      <w:r w:rsidRPr="008314EE">
        <w:rPr>
          <w:rStyle w:val="ae"/>
          <w:color w:val="000000"/>
        </w:rPr>
        <w:footnoteReference w:id="2"/>
      </w:r>
      <w:r w:rsidR="008314EE" w:rsidRPr="008314EE">
        <w:t xml:space="preserve">. </w:t>
      </w:r>
      <w:r w:rsidRPr="008314EE">
        <w:t>Здесь едва ли не в впервые высказан тезис, оказавший сильнейшее влияние на всю последующую общественную мысль в России</w:t>
      </w:r>
      <w:r w:rsidR="008314EE" w:rsidRPr="008314EE">
        <w:t xml:space="preserve">: </w:t>
      </w:r>
      <w:r w:rsidRPr="008314EE">
        <w:t>отсталость есть не только минус, но и огромное преимущество, основанное на возможности перенимать готовое, начинать сразу с высокой фазы развития, достигнутой другими нациями</w:t>
      </w:r>
      <w:r w:rsidR="008314EE" w:rsidRPr="008314EE">
        <w:t xml:space="preserve">. </w:t>
      </w:r>
      <w:r w:rsidRPr="008314EE">
        <w:t xml:space="preserve">Россия, по словам Чаадаева, готова к стремительному культурному старту, </w:t>
      </w:r>
      <w:r w:rsidR="008314EE">
        <w:t>т.к "</w:t>
      </w:r>
      <w:r w:rsidRPr="008314EE">
        <w:t>мы девственным умом встречаем каждую новую идею</w:t>
      </w:r>
      <w:r w:rsidR="008314EE">
        <w:t>".</w:t>
      </w:r>
    </w:p>
    <w:p w:rsidR="008314EE" w:rsidRDefault="00C955C5" w:rsidP="008314EE">
      <w:r w:rsidRPr="008314EE">
        <w:t>Следует отметить, что Чаадаев не сводил вопрос о</w:t>
      </w:r>
      <w:r w:rsidR="008314EE">
        <w:t xml:space="preserve"> "</w:t>
      </w:r>
      <w:r w:rsidRPr="008314EE">
        <w:t>русском пути</w:t>
      </w:r>
      <w:r w:rsidR="008314EE">
        <w:t xml:space="preserve">" </w:t>
      </w:r>
      <w:r w:rsidRPr="008314EE">
        <w:t>к простому заимствованию</w:t>
      </w:r>
      <w:r w:rsidR="008314EE" w:rsidRPr="008314EE">
        <w:t xml:space="preserve">. </w:t>
      </w:r>
      <w:r w:rsidRPr="008314EE">
        <w:t>Отказав ей в великом прошлом, он верил в её особую миссию</w:t>
      </w:r>
      <w:r w:rsidR="008314EE" w:rsidRPr="008314EE">
        <w:t>:</w:t>
      </w:r>
      <w:r w:rsidR="008314EE">
        <w:t xml:space="preserve"> "</w:t>
      </w:r>
      <w:r w:rsidRPr="008314EE">
        <w:t>Мы принадлежим к числу тех наций,</w:t>
      </w:r>
      <w:r w:rsidR="008314EE">
        <w:t>-</w:t>
      </w:r>
      <w:r w:rsidRPr="008314EE">
        <w:t xml:space="preserve"> писал Чаадаев, </w:t>
      </w:r>
      <w:r w:rsidR="008314EE">
        <w:t>-</w:t>
      </w:r>
      <w:r w:rsidRPr="008314EE">
        <w:t xml:space="preserve"> которые как бы не входят в состав человечества, а существуют лишь для того, чтобы дать миру какой-нибудь важный урок</w:t>
      </w:r>
      <w:r w:rsidR="008314EE">
        <w:t>"</w:t>
      </w:r>
      <w:r w:rsidR="008314EE" w:rsidRPr="008314EE">
        <w:t>.</w:t>
      </w:r>
    </w:p>
    <w:p w:rsidR="008314EE" w:rsidRDefault="00C955C5" w:rsidP="008314EE">
      <w:r w:rsidRPr="008314EE">
        <w:t>Такова в общем виде историософия П</w:t>
      </w:r>
      <w:r w:rsidR="008314EE">
        <w:t xml:space="preserve">.Я. </w:t>
      </w:r>
      <w:r w:rsidRPr="008314EE">
        <w:t>Чаадаева</w:t>
      </w:r>
      <w:r w:rsidR="008314EE" w:rsidRPr="008314EE">
        <w:t xml:space="preserve">. </w:t>
      </w:r>
      <w:r w:rsidRPr="008314EE">
        <w:t>Его идеи оказали существенное влияние на противоположные направления отечественной философии, хотя ни одно из них не приняло их в чистом виде</w:t>
      </w:r>
      <w:r w:rsidR="008314EE" w:rsidRPr="008314EE">
        <w:t xml:space="preserve">. </w:t>
      </w:r>
      <w:r w:rsidRPr="008314EE">
        <w:t>Так, западники разделяли взгляды Чаадаева на европеизацию России, но крайне скептически смотрели на его прокатолитические симпатии</w:t>
      </w:r>
      <w:r w:rsidR="008314EE" w:rsidRPr="008314EE">
        <w:t>.</w:t>
      </w:r>
    </w:p>
    <w:p w:rsidR="008314EE" w:rsidRDefault="00C955C5" w:rsidP="008314EE">
      <w:r w:rsidRPr="008314EE">
        <w:t>К ранним западникам продолжившим размышления Чаадаева о судьбе России и методах ускорения её развития, относят обычно Н</w:t>
      </w:r>
      <w:r w:rsidR="008314EE">
        <w:t xml:space="preserve">.В. </w:t>
      </w:r>
      <w:r w:rsidRPr="008314EE">
        <w:t>Станкевича, А</w:t>
      </w:r>
      <w:r w:rsidR="008314EE">
        <w:t xml:space="preserve">.И. </w:t>
      </w:r>
      <w:r w:rsidRPr="008314EE">
        <w:t>Герцена, Н</w:t>
      </w:r>
      <w:r w:rsidR="008314EE" w:rsidRPr="008314EE">
        <w:t xml:space="preserve">. </w:t>
      </w:r>
      <w:r w:rsidRPr="008314EE">
        <w:t>Огарева, В</w:t>
      </w:r>
      <w:r w:rsidR="008314EE">
        <w:t xml:space="preserve">.Г. </w:t>
      </w:r>
      <w:r w:rsidRPr="008314EE">
        <w:t>Белинского</w:t>
      </w:r>
      <w:r w:rsidR="008314EE" w:rsidRPr="008314EE">
        <w:t xml:space="preserve">. </w:t>
      </w:r>
      <w:r w:rsidRPr="008314EE">
        <w:t>Позднее их идеи о необходимости использования европейского опыта развивал Т</w:t>
      </w:r>
      <w:r w:rsidR="008314EE" w:rsidRPr="008314EE">
        <w:t xml:space="preserve">. </w:t>
      </w:r>
      <w:r w:rsidRPr="008314EE">
        <w:t>Грановский, Д</w:t>
      </w:r>
      <w:r w:rsidR="008314EE">
        <w:t xml:space="preserve">.И. </w:t>
      </w:r>
      <w:r w:rsidRPr="008314EE">
        <w:t>Писарев, Н</w:t>
      </w:r>
      <w:r w:rsidR="008314EE">
        <w:t xml:space="preserve">.Г. </w:t>
      </w:r>
      <w:r w:rsidRPr="008314EE">
        <w:t>Чернышевский, К</w:t>
      </w:r>
      <w:r w:rsidR="008314EE" w:rsidRPr="008314EE">
        <w:t xml:space="preserve">. </w:t>
      </w:r>
      <w:r w:rsidRPr="008314EE">
        <w:t>Кавелин, Б</w:t>
      </w:r>
      <w:r w:rsidR="008314EE" w:rsidRPr="008314EE">
        <w:t xml:space="preserve">. </w:t>
      </w:r>
      <w:r w:rsidRPr="008314EE">
        <w:t>Чичерин и др</w:t>
      </w:r>
      <w:r w:rsidR="008314EE" w:rsidRPr="008314EE">
        <w:t>.</w:t>
      </w:r>
    </w:p>
    <w:p w:rsidR="008314EE" w:rsidRDefault="00C955C5" w:rsidP="008314EE">
      <w:r w:rsidRPr="008314EE">
        <w:t>В общем виде западничество</w:t>
      </w:r>
      <w:r w:rsidR="008314EE">
        <w:t>-</w:t>
      </w:r>
      <w:r w:rsidRPr="008314EE">
        <w:t xml:space="preserve"> это особый взгляд на всё происходящее в России, это особый способ осмысления мира, основанный на вере в прогресс, в то, что автор теории прогресса Кондорс назвал независимой ни от каких сил способностью человека к беспрерывному совершенствованию, ограниченной лишь</w:t>
      </w:r>
      <w:r w:rsidR="008314EE">
        <w:t xml:space="preserve"> "</w:t>
      </w:r>
      <w:r w:rsidRPr="008314EE">
        <w:t>длительностью существования нашей планеты</w:t>
      </w:r>
      <w:r w:rsidR="008314EE">
        <w:t xml:space="preserve">". </w:t>
      </w:r>
      <w:r w:rsidRPr="008314EE">
        <w:t>Этот прогресс направлен на улучшение состояния человеческого рода путем достижения равенства между нациями, классами, людьми и имеет своей целью создание безупречно</w:t>
      </w:r>
      <w:r w:rsidR="008314EE" w:rsidRPr="008314EE">
        <w:t xml:space="preserve"> - </w:t>
      </w:r>
      <w:r w:rsidRPr="008314EE">
        <w:t>идеального человека</w:t>
      </w:r>
      <w:r w:rsidR="008314EE" w:rsidRPr="008314EE">
        <w:t xml:space="preserve">. </w:t>
      </w:r>
      <w:r w:rsidRPr="008314EE">
        <w:t>Отсюда и характерное для западничества видение истории как необратимого процесса, и зрительный образ исторического движения, как лестницы, ведущей к совершенствованию</w:t>
      </w:r>
      <w:r w:rsidR="008314EE" w:rsidRPr="008314EE">
        <w:t xml:space="preserve">. </w:t>
      </w:r>
      <w:r w:rsidRPr="008314EE">
        <w:t xml:space="preserve">Кроме этого, западничество </w:t>
      </w:r>
      <w:r w:rsidR="008314EE">
        <w:t>-</w:t>
      </w:r>
      <w:r w:rsidRPr="008314EE">
        <w:t xml:space="preserve"> это ещё и индивидуализм, ибо только индивидуум </w:t>
      </w:r>
      <w:r w:rsidR="008314EE">
        <w:t>-</w:t>
      </w:r>
      <w:r w:rsidRPr="008314EE">
        <w:t xml:space="preserve"> подлинный носитель разума</w:t>
      </w:r>
      <w:r w:rsidR="008314EE" w:rsidRPr="008314EE">
        <w:t xml:space="preserve">. </w:t>
      </w:r>
      <w:r w:rsidRPr="008314EE">
        <w:t>Но индивидуализм западников не эгоизм, и проблема соотношения личности и общества разрешается в пользу личности только потому, что общество это абстракция, которую</w:t>
      </w:r>
      <w:r w:rsidR="008314EE">
        <w:t xml:space="preserve"> (</w:t>
      </w:r>
      <w:r w:rsidRPr="008314EE">
        <w:t>через познание причинно-следственных связей</w:t>
      </w:r>
      <w:r w:rsidR="008314EE" w:rsidRPr="008314EE">
        <w:t xml:space="preserve">) </w:t>
      </w:r>
      <w:r w:rsidRPr="008314EE">
        <w:t>нужно устроить так, чтобы обеспечить свободу личности</w:t>
      </w:r>
      <w:r w:rsidR="008314EE" w:rsidRPr="008314EE">
        <w:t xml:space="preserve">. </w:t>
      </w:r>
      <w:r w:rsidRPr="008314EE">
        <w:t>Это и есть тот конечный идеал западников, который может пониматься как ощущение человеком независимой от каких-либо внешних факторов возможности самоопределения</w:t>
      </w:r>
      <w:r w:rsidR="008314EE" w:rsidRPr="008314EE">
        <w:t>.</w:t>
      </w:r>
    </w:p>
    <w:p w:rsidR="008314EE" w:rsidRDefault="008314EE" w:rsidP="008314EE">
      <w:bookmarkStart w:id="6" w:name="_Toc504445320"/>
      <w:bookmarkStart w:id="7" w:name="_Toc504445342"/>
      <w:bookmarkStart w:id="8" w:name="_Toc505137200"/>
    </w:p>
    <w:p w:rsidR="008314EE" w:rsidRPr="008314EE" w:rsidRDefault="00C955C5" w:rsidP="008314EE">
      <w:pPr>
        <w:pStyle w:val="2"/>
      </w:pPr>
      <w:bookmarkStart w:id="9" w:name="_Toc236858858"/>
      <w:r w:rsidRPr="008314EE">
        <w:t>Глава 2</w:t>
      </w:r>
      <w:r w:rsidR="008314EE" w:rsidRPr="008314EE">
        <w:t xml:space="preserve">. </w:t>
      </w:r>
      <w:r w:rsidRPr="008314EE">
        <w:t>Философские основания славянофильства</w:t>
      </w:r>
      <w:bookmarkEnd w:id="6"/>
      <w:bookmarkEnd w:id="7"/>
      <w:bookmarkEnd w:id="8"/>
      <w:bookmarkEnd w:id="9"/>
    </w:p>
    <w:p w:rsidR="008314EE" w:rsidRDefault="008314EE" w:rsidP="008314EE"/>
    <w:p w:rsidR="008314EE" w:rsidRDefault="00C955C5" w:rsidP="008314EE">
      <w:r w:rsidRPr="008314EE">
        <w:t xml:space="preserve">Проблема целостного постижения вариативности и преемственности конкретных исторических форм с точки зрения раскрытия в них универсального закона или метафизического смысла, выявления места и перспектив развития России, привлекала внимание представителей и противоположного западничеству течения русской философской мысли </w:t>
      </w:r>
      <w:r w:rsidR="008314EE">
        <w:t>-</w:t>
      </w:r>
      <w:r w:rsidRPr="008314EE">
        <w:t xml:space="preserve"> славянофильства</w:t>
      </w:r>
      <w:r w:rsidR="008314EE" w:rsidRPr="008314EE">
        <w:t>.</w:t>
      </w:r>
    </w:p>
    <w:p w:rsidR="008314EE" w:rsidRDefault="00C955C5" w:rsidP="008314EE">
      <w:r w:rsidRPr="008314EE">
        <w:t>Славянофилы считали необходимым выстраивать всю стратегию дальнейшего развития России на основе и учетом исторического опыта и традиций народа</w:t>
      </w:r>
      <w:r w:rsidR="008314EE" w:rsidRPr="008314EE">
        <w:t xml:space="preserve">. </w:t>
      </w:r>
      <w:r w:rsidRPr="008314EE">
        <w:t>Они неоднократно выступали</w:t>
      </w:r>
      <w:r w:rsidR="008314EE" w:rsidRPr="008314EE">
        <w:t xml:space="preserve"> </w:t>
      </w:r>
      <w:r w:rsidRPr="008314EE">
        <w:t>против слепого, безсинтезного заимствования западноевропейских образцов развития, утверждая, что у нашей Родины свой, отличный от Запада</w:t>
      </w:r>
      <w:r w:rsidR="008314EE" w:rsidRPr="008314EE">
        <w:t xml:space="preserve"> </w:t>
      </w:r>
      <w:r w:rsidRPr="008314EE">
        <w:t>исторический путь</w:t>
      </w:r>
      <w:r w:rsidR="008314EE" w:rsidRPr="008314EE">
        <w:t xml:space="preserve">. </w:t>
      </w:r>
      <w:r w:rsidRPr="008314EE">
        <w:t>Именно, исходя из подобных рассуждений, выстраивается вся историософия славянофильства</w:t>
      </w:r>
      <w:r w:rsidR="008314EE" w:rsidRPr="008314EE">
        <w:t>.</w:t>
      </w:r>
    </w:p>
    <w:p w:rsidR="008314EE" w:rsidRDefault="00C955C5" w:rsidP="008314EE">
      <w:r w:rsidRPr="008314EE">
        <w:t>Славянофилы предполагали, что человечество первоначально обладало общностью сознания, которое под воздействием разного рода внешних факторов была утрачена</w:t>
      </w:r>
      <w:r w:rsidR="008314EE" w:rsidRPr="008314EE">
        <w:t xml:space="preserve">. </w:t>
      </w:r>
      <w:r w:rsidRPr="008314EE">
        <w:t>Утрата человечеством былого единства, разъединение и раскол единой некогда человеческой общности является, по мнению славянофилов, роковой тенденцией развития истории</w:t>
      </w:r>
      <w:r w:rsidR="008314EE" w:rsidRPr="008314EE">
        <w:t xml:space="preserve">. </w:t>
      </w:r>
      <w:r w:rsidRPr="008314EE">
        <w:t>Основным проявлением этой тенденции является все более отчетливо просматриваемое смещение баланса органичной целостности рационально-логического и интуитивно-чувственного в человеке</w:t>
      </w:r>
      <w:r w:rsidR="008314EE" w:rsidRPr="008314EE">
        <w:t xml:space="preserve">. </w:t>
      </w:r>
      <w:r w:rsidRPr="008314EE">
        <w:t>Потеря</w:t>
      </w:r>
      <w:r w:rsidR="008314EE">
        <w:t xml:space="preserve"> "</w:t>
      </w:r>
      <w:r w:rsidRPr="008314EE">
        <w:t>целостности личности</w:t>
      </w:r>
      <w:r w:rsidR="008314EE">
        <w:t xml:space="preserve">" </w:t>
      </w:r>
      <w:r w:rsidRPr="008314EE">
        <w:t>в результате чрезмерного возвышения рационально-логического элемента повлекло за собой ограничение свободы творческого начала в человеке и усилению значения</w:t>
      </w:r>
      <w:r w:rsidR="008314EE">
        <w:t xml:space="preserve"> "</w:t>
      </w:r>
      <w:r w:rsidRPr="008314EE">
        <w:t>внешней необходимости</w:t>
      </w:r>
      <w:r w:rsidR="008314EE">
        <w:t xml:space="preserve">". </w:t>
      </w:r>
      <w:r w:rsidRPr="008314EE">
        <w:t xml:space="preserve">Всё это заложило фундаментальную закономерность в истории человечества, определив борьбу двух начал </w:t>
      </w:r>
      <w:r w:rsidR="008314EE">
        <w:t>-</w:t>
      </w:r>
      <w:r w:rsidRPr="008314EE">
        <w:t xml:space="preserve"> внутренней свободы, понимаемой как устремленность личности к творчеству</w:t>
      </w:r>
      <w:r w:rsidR="008314EE">
        <w:t xml:space="preserve"> ("</w:t>
      </w:r>
      <w:r w:rsidRPr="008314EE">
        <w:t>иранство</w:t>
      </w:r>
      <w:r w:rsidR="008314EE">
        <w:t>"</w:t>
      </w:r>
      <w:r w:rsidR="008314EE" w:rsidRPr="008314EE">
        <w:t>),</w:t>
      </w:r>
      <w:r w:rsidRPr="008314EE">
        <w:t xml:space="preserve"> и внешней необходимости, символизирующей господство материальных интересов над духовными</w:t>
      </w:r>
      <w:r w:rsidR="008314EE">
        <w:t xml:space="preserve"> ("</w:t>
      </w:r>
      <w:r w:rsidRPr="008314EE">
        <w:t>кушитство</w:t>
      </w:r>
      <w:r w:rsidR="008314EE">
        <w:t>"</w:t>
      </w:r>
      <w:r w:rsidR="008314EE" w:rsidRPr="008314EE">
        <w:t xml:space="preserve">). </w:t>
      </w:r>
      <w:r w:rsidRPr="008314EE">
        <w:t>Именно борьба этих двух начал, по мнению Хомякова А</w:t>
      </w:r>
      <w:r w:rsidR="008314EE">
        <w:t xml:space="preserve">.С., </w:t>
      </w:r>
      <w:r w:rsidRPr="008314EE">
        <w:t>Киреевского И</w:t>
      </w:r>
      <w:r w:rsidR="008314EE">
        <w:t xml:space="preserve">.В. </w:t>
      </w:r>
      <w:r w:rsidRPr="008314EE">
        <w:t>и Аксакова К</w:t>
      </w:r>
      <w:r w:rsidR="008314EE">
        <w:t xml:space="preserve">.С., </w:t>
      </w:r>
      <w:r w:rsidRPr="008314EE">
        <w:t>является основным содержанием мировой истории</w:t>
      </w:r>
      <w:r w:rsidRPr="008314EE">
        <w:rPr>
          <w:rStyle w:val="ae"/>
          <w:color w:val="000000"/>
        </w:rPr>
        <w:footnoteReference w:id="3"/>
      </w:r>
      <w:r w:rsidR="008314EE" w:rsidRPr="008314EE">
        <w:t>.</w:t>
      </w:r>
    </w:p>
    <w:p w:rsidR="008314EE" w:rsidRDefault="00C955C5" w:rsidP="008314EE">
      <w:r w:rsidRPr="008314EE">
        <w:t>В наиболее яркой форме противостояние</w:t>
      </w:r>
      <w:r w:rsidR="008314EE">
        <w:t xml:space="preserve"> "</w:t>
      </w:r>
      <w:r w:rsidRPr="008314EE">
        <w:t>иранства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кушитства</w:t>
      </w:r>
      <w:r w:rsidR="008314EE">
        <w:t xml:space="preserve">" </w:t>
      </w:r>
      <w:r w:rsidRPr="008314EE">
        <w:t>просматривается в истории Европы и России</w:t>
      </w:r>
      <w:r w:rsidR="008314EE" w:rsidRPr="008314EE">
        <w:t xml:space="preserve">. </w:t>
      </w:r>
      <w:r w:rsidRPr="008314EE">
        <w:t>Вся европейская история представляется как процесс увеличения роли</w:t>
      </w:r>
      <w:r w:rsidR="008314EE">
        <w:t xml:space="preserve"> "</w:t>
      </w:r>
      <w:r w:rsidRPr="008314EE">
        <w:t>вещественности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внешней необходимости</w:t>
      </w:r>
      <w:r w:rsidR="008314EE">
        <w:t xml:space="preserve">", </w:t>
      </w:r>
      <w:r w:rsidRPr="008314EE">
        <w:t>сопровождающейся рационализацией всех жизненных проявлений человека</w:t>
      </w:r>
      <w:r w:rsidR="008314EE" w:rsidRPr="008314EE">
        <w:t xml:space="preserve">. </w:t>
      </w:r>
      <w:r w:rsidRPr="008314EE">
        <w:t>Принципиальное изменение соотношения</w:t>
      </w:r>
      <w:r w:rsidR="008314EE">
        <w:t xml:space="preserve"> "</w:t>
      </w:r>
      <w:r w:rsidRPr="008314EE">
        <w:t>свободы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вещественности</w:t>
      </w:r>
      <w:r w:rsidR="008314EE">
        <w:t xml:space="preserve">" </w:t>
      </w:r>
      <w:r w:rsidRPr="008314EE">
        <w:t>произошло с момента разделения христианской церкви на Католическую и Православную</w:t>
      </w:r>
      <w:r w:rsidR="008314EE" w:rsidRPr="008314EE">
        <w:t xml:space="preserve">. </w:t>
      </w:r>
      <w:r w:rsidRPr="008314EE">
        <w:t>В результате раскола единой церкви произошла существенная трансформация самой веры, подмене</w:t>
      </w:r>
      <w:r w:rsidR="008314EE">
        <w:t xml:space="preserve"> "</w:t>
      </w:r>
      <w:r w:rsidRPr="008314EE">
        <w:t>живой веры</w:t>
      </w:r>
      <w:r w:rsidR="008314EE">
        <w:t xml:space="preserve">" </w:t>
      </w:r>
      <w:r w:rsidRPr="008314EE">
        <w:t>на</w:t>
      </w:r>
      <w:r w:rsidR="008314EE">
        <w:t xml:space="preserve"> "</w:t>
      </w:r>
      <w:r w:rsidRPr="008314EE">
        <w:t>логическое убеждение</w:t>
      </w:r>
      <w:r w:rsidR="008314EE">
        <w:t xml:space="preserve">", </w:t>
      </w:r>
      <w:r w:rsidRPr="008314EE">
        <w:t>что привело к росту индивидуализма и разрушению органичности общественного устройства</w:t>
      </w:r>
      <w:r w:rsidR="008314EE" w:rsidRPr="008314EE">
        <w:t xml:space="preserve">. </w:t>
      </w:r>
      <w:r w:rsidRPr="008314EE">
        <w:t>Именно в связи с разобщенностью личностей, по мнению славянофилов, в Европе так остро стоит проблема социального неравенства, и так часто делаются попытки изменить политическое устройство насильственным, внешним по своей природе, путем</w:t>
      </w:r>
      <w:r w:rsidR="008314EE" w:rsidRPr="008314EE">
        <w:t xml:space="preserve">. </w:t>
      </w:r>
      <w:r w:rsidRPr="008314EE">
        <w:t>Единственным выходом из сложившегося положения для Европы может стать только внутреннее возрождение народа посредством восстановления утраченной</w:t>
      </w:r>
      <w:r w:rsidR="008314EE">
        <w:t xml:space="preserve"> "</w:t>
      </w:r>
      <w:r w:rsidRPr="008314EE">
        <w:t>целостности личности</w:t>
      </w:r>
      <w:r w:rsidR="008314EE">
        <w:t>".</w:t>
      </w:r>
    </w:p>
    <w:p w:rsidR="008314EE" w:rsidRDefault="00C955C5" w:rsidP="008314EE">
      <w:r w:rsidRPr="008314EE">
        <w:t>В России иное соотношение</w:t>
      </w:r>
      <w:r w:rsidR="008314EE">
        <w:t xml:space="preserve"> "</w:t>
      </w:r>
      <w:r w:rsidRPr="008314EE">
        <w:t>внутренней свободы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внешней необходимости</w:t>
      </w:r>
      <w:r w:rsidR="008314EE">
        <w:t xml:space="preserve">". </w:t>
      </w:r>
      <w:r w:rsidRPr="008314EE">
        <w:t>В отличие от Европы, где торжество</w:t>
      </w:r>
      <w:r w:rsidR="008314EE">
        <w:t xml:space="preserve"> "</w:t>
      </w:r>
      <w:r w:rsidRPr="008314EE">
        <w:t>вещественности</w:t>
      </w:r>
      <w:r w:rsidR="008314EE">
        <w:t xml:space="preserve">" </w:t>
      </w:r>
      <w:r w:rsidRPr="008314EE">
        <w:t>просматривается во всех сферах человеческой деятельности, в России преобладает</w:t>
      </w:r>
      <w:r w:rsidR="008314EE">
        <w:t xml:space="preserve"> "</w:t>
      </w:r>
      <w:r w:rsidRPr="008314EE">
        <w:t>внутренняя свобода и духовность</w:t>
      </w:r>
      <w:r w:rsidR="008314EE">
        <w:t xml:space="preserve">". </w:t>
      </w:r>
      <w:r w:rsidRPr="008314EE">
        <w:t>Подобное положение стало возможным, прежде всего, вследствие сохранения в православии основ истинной христианской веры, что позволило сохранить</w:t>
      </w:r>
      <w:r w:rsidR="008314EE">
        <w:t xml:space="preserve"> "</w:t>
      </w:r>
      <w:r w:rsidRPr="008314EE">
        <w:t>общество как живое единство…, в котором каждая личность отказывается от своего эгоистического обособления не из взаимной выгоды,… а из-за того общего начала, которое лежит в душе человека…</w:t>
      </w:r>
      <w:r w:rsidR="008314EE">
        <w:t>".</w:t>
      </w:r>
    </w:p>
    <w:p w:rsidR="008314EE" w:rsidRDefault="00C955C5" w:rsidP="008314EE">
      <w:r w:rsidRPr="008314EE">
        <w:t>Однако, утверждая сохранность основ христианства, славянофилы были далеки от идеализации современной им России</w:t>
      </w:r>
      <w:r w:rsidR="008314EE" w:rsidRPr="008314EE">
        <w:t xml:space="preserve">. </w:t>
      </w:r>
      <w:r w:rsidRPr="008314EE">
        <w:t xml:space="preserve">Более того, все они считали, что с </w:t>
      </w:r>
      <w:r w:rsidRPr="008314EE">
        <w:rPr>
          <w:lang w:val="en-US"/>
        </w:rPr>
        <w:t>XVIII</w:t>
      </w:r>
      <w:r w:rsidRPr="008314EE">
        <w:t xml:space="preserve"> века и до современности</w:t>
      </w:r>
      <w:r w:rsidR="008314EE">
        <w:t xml:space="preserve"> (</w:t>
      </w:r>
      <w:r w:rsidRPr="008314EE">
        <w:t xml:space="preserve">первая половина </w:t>
      </w:r>
      <w:r w:rsidRPr="008314EE">
        <w:rPr>
          <w:lang w:val="en-US"/>
        </w:rPr>
        <w:t>XIX</w:t>
      </w:r>
      <w:r w:rsidRPr="008314EE">
        <w:t xml:space="preserve"> века</w:t>
      </w:r>
      <w:r w:rsidR="008314EE" w:rsidRPr="008314EE">
        <w:t xml:space="preserve">) </w:t>
      </w:r>
      <w:r w:rsidRPr="008314EE">
        <w:t>в России все более отчетливо начинает прослеживаться влияние на жизнь людей</w:t>
      </w:r>
      <w:r w:rsidR="008314EE" w:rsidRPr="008314EE">
        <w:t xml:space="preserve"> </w:t>
      </w:r>
      <w:r w:rsidRPr="008314EE">
        <w:t>“вещественности</w:t>
      </w:r>
      <w:r w:rsidR="008314EE">
        <w:t xml:space="preserve">" </w:t>
      </w:r>
      <w:r w:rsidRPr="008314EE">
        <w:t>и “внешней необходимости”</w:t>
      </w:r>
      <w:r w:rsidR="008314EE" w:rsidRPr="008314EE">
        <w:t xml:space="preserve">. </w:t>
      </w:r>
      <w:r w:rsidRPr="008314EE">
        <w:t>Подобное положение стало возможным вследствие раскола русского общества, произошедшего в результате социально-экономических и культурных преобразований Петра Великого</w:t>
      </w:r>
      <w:r w:rsidR="008314EE" w:rsidRPr="008314EE">
        <w:t xml:space="preserve">. </w:t>
      </w:r>
      <w:r w:rsidRPr="008314EE">
        <w:t>Именно с этог</w:t>
      </w:r>
      <w:r w:rsidR="00850598">
        <w:t xml:space="preserve">о времени в среде проевропейски </w:t>
      </w:r>
      <w:r w:rsidRPr="008314EE">
        <w:t>настроенной части русского общества распространяется театрально-формализованное отношение к миру, появляются первые признаки рациональности и</w:t>
      </w:r>
      <w:r w:rsidR="008314EE">
        <w:t xml:space="preserve"> "</w:t>
      </w:r>
      <w:r w:rsidRPr="008314EE">
        <w:t>отвлеченности мышления</w:t>
      </w:r>
      <w:r w:rsidR="008314EE">
        <w:t xml:space="preserve">". </w:t>
      </w:r>
      <w:r w:rsidRPr="008314EE">
        <w:t>Все эти симптомы</w:t>
      </w:r>
      <w:r w:rsidR="008314EE">
        <w:t xml:space="preserve"> "</w:t>
      </w:r>
      <w:r w:rsidRPr="008314EE">
        <w:t>европейского недуга</w:t>
      </w:r>
      <w:r w:rsidR="008314EE">
        <w:t>" -</w:t>
      </w:r>
      <w:r w:rsidRPr="008314EE">
        <w:t xml:space="preserve"> результат неосторожного заимствования западноевропейского опыта</w:t>
      </w:r>
      <w:r w:rsidR="008314EE" w:rsidRPr="008314EE">
        <w:t>.</w:t>
      </w:r>
    </w:p>
    <w:p w:rsidR="008314EE" w:rsidRDefault="00C955C5" w:rsidP="008314EE">
      <w:r w:rsidRPr="008314EE">
        <w:t>Осознание славянофилами угрозы</w:t>
      </w:r>
      <w:r w:rsidR="008314EE">
        <w:t xml:space="preserve"> "</w:t>
      </w:r>
      <w:r w:rsidRPr="008314EE">
        <w:t>торжества внешней необходимости</w:t>
      </w:r>
      <w:r w:rsidR="008314EE">
        <w:t xml:space="preserve">", </w:t>
      </w:r>
      <w:r w:rsidRPr="008314EE">
        <w:t>исходящей от Европы, заставило их задуматься о месте и роли России, как</w:t>
      </w:r>
      <w:r w:rsidR="008314EE" w:rsidRPr="008314EE">
        <w:t xml:space="preserve"> </w:t>
      </w:r>
      <w:r w:rsidRPr="008314EE">
        <w:t>впрочем, и любой другой страны, в мировой истории</w:t>
      </w:r>
      <w:r w:rsidR="008314EE" w:rsidRPr="008314EE">
        <w:t xml:space="preserve">. </w:t>
      </w:r>
      <w:r w:rsidRPr="008314EE">
        <w:t>При разрешении этого вопроса славянофилы исходили из тезиса о самобытности и уникальности исторического пути каждого народа, страны или цивилизации</w:t>
      </w:r>
      <w:r w:rsidR="008314EE" w:rsidRPr="008314EE">
        <w:t xml:space="preserve">. </w:t>
      </w:r>
      <w:r w:rsidRPr="008314EE">
        <w:t>Историческая самобытность народа определяется, прежде всего, его традициями и обычаями, которые в совокупности с общностью веры формируют особенности поведения и мировосприятия</w:t>
      </w:r>
      <w:r w:rsidR="008314EE" w:rsidRPr="008314EE">
        <w:t xml:space="preserve">. </w:t>
      </w:r>
      <w:r w:rsidRPr="008314EE">
        <w:t>Взаимодействие уникальных по своей природе народов составляет историю человечества</w:t>
      </w:r>
      <w:r w:rsidR="008314EE" w:rsidRPr="008314EE">
        <w:t xml:space="preserve">. </w:t>
      </w:r>
      <w:r w:rsidRPr="008314EE">
        <w:t>Таким образом, славянофилы, размышляя о месте и роли России</w:t>
      </w:r>
      <w:r w:rsidR="008314EE" w:rsidRPr="008314EE">
        <w:t xml:space="preserve"> </w:t>
      </w:r>
      <w:r w:rsidRPr="008314EE">
        <w:t>в мировой истории, придерживаются принципа соборности, провозглашающего</w:t>
      </w:r>
      <w:r w:rsidR="008314EE">
        <w:t xml:space="preserve"> "</w:t>
      </w:r>
      <w:r w:rsidRPr="008314EE">
        <w:t>свободу и единство в многообразии</w:t>
      </w:r>
      <w:r w:rsidR="008314EE">
        <w:t>".</w:t>
      </w:r>
    </w:p>
    <w:p w:rsidR="008314EE" w:rsidRDefault="00C955C5" w:rsidP="008314EE">
      <w:r w:rsidRPr="008314EE">
        <w:t>Именно, исходя из такого понимания всемирного исторического процесса, славянофилы считали недопустимым безсинтезное копирование каким-либо народом</w:t>
      </w:r>
      <w:r w:rsidR="008314EE">
        <w:t xml:space="preserve"> "</w:t>
      </w:r>
      <w:r w:rsidRPr="008314EE">
        <w:t>чужого национального достояния</w:t>
      </w:r>
      <w:r w:rsidR="008314EE">
        <w:t xml:space="preserve">", </w:t>
      </w:r>
      <w:r w:rsidRPr="008314EE">
        <w:t>так как в этом случае</w:t>
      </w:r>
      <w:r w:rsidR="008314EE">
        <w:t xml:space="preserve"> "</w:t>
      </w:r>
      <w:r w:rsidRPr="008314EE">
        <w:t>народ выступает в роли подражателя и неизбежно утрачивает свое общемировое значение</w:t>
      </w:r>
      <w:r w:rsidR="008314EE">
        <w:t xml:space="preserve">". </w:t>
      </w:r>
      <w:r w:rsidRPr="008314EE">
        <w:t>В то время как для плодотворного развития</w:t>
      </w:r>
      <w:r w:rsidR="008314EE">
        <w:t xml:space="preserve"> "</w:t>
      </w:r>
      <w:r w:rsidRPr="008314EE">
        <w:t>деятельность народа должна быть самостоятельной</w:t>
      </w:r>
      <w:r w:rsidR="008314EE">
        <w:t xml:space="preserve">". </w:t>
      </w:r>
      <w:r w:rsidRPr="008314EE">
        <w:t>История любой страны, в этом смысле</w:t>
      </w:r>
      <w:r w:rsidR="008314EE" w:rsidRPr="008314EE">
        <w:t xml:space="preserve">. </w:t>
      </w:r>
      <w:r w:rsidRPr="008314EE">
        <w:t>Представляется славянофилам органичным, внутренним процессом саморазвития</w:t>
      </w:r>
      <w:r w:rsidR="008314EE" w:rsidRPr="008314EE">
        <w:t xml:space="preserve">. </w:t>
      </w:r>
      <w:r w:rsidRPr="008314EE">
        <w:t>Нарушение органичности саморазвития ведет к трансформации, или даже полной потере национальной самобытности</w:t>
      </w:r>
      <w:r w:rsidR="008314EE" w:rsidRPr="008314EE">
        <w:t xml:space="preserve">. </w:t>
      </w:r>
      <w:r w:rsidRPr="008314EE">
        <w:t>Поэтому-то, безсинтезное заимствование Петром Великим западноевропейского опыта заложило разрушительную для России тенденцию роста</w:t>
      </w:r>
      <w:r w:rsidR="008314EE">
        <w:t xml:space="preserve"> "</w:t>
      </w:r>
      <w:r w:rsidRPr="008314EE">
        <w:t>вещественности и внешней необходимости</w:t>
      </w:r>
      <w:r w:rsidR="008314EE">
        <w:t xml:space="preserve">". </w:t>
      </w:r>
      <w:r w:rsidRPr="008314EE">
        <w:t>Выход из сложившегося положения славянофилы видят в</w:t>
      </w:r>
      <w:r w:rsidR="008314EE">
        <w:t xml:space="preserve"> "</w:t>
      </w:r>
      <w:r w:rsidRPr="008314EE">
        <w:t>осознании своего недуга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обращении к лучшим инстинктам души русской облагороженной христианством</w:t>
      </w:r>
      <w:r w:rsidR="008314EE">
        <w:t xml:space="preserve">". </w:t>
      </w:r>
      <w:r w:rsidRPr="008314EE">
        <w:t>При условии восстановления органичности развития, у России более чем у какой-либо другой страны, существует возможность привести человечество к утраченной им ранее первоначальной</w:t>
      </w:r>
      <w:r w:rsidR="008314EE">
        <w:t xml:space="preserve"> "</w:t>
      </w:r>
      <w:r w:rsidRPr="008314EE">
        <w:t>общности</w:t>
      </w:r>
      <w:r w:rsidR="008314EE">
        <w:t>".</w:t>
      </w:r>
    </w:p>
    <w:p w:rsidR="008314EE" w:rsidRPr="008314EE" w:rsidRDefault="00C955C5" w:rsidP="008314EE">
      <w:pPr>
        <w:pStyle w:val="2"/>
      </w:pPr>
      <w:r w:rsidRPr="008314EE">
        <w:br w:type="page"/>
      </w:r>
      <w:bookmarkStart w:id="10" w:name="_Toc504445321"/>
      <w:bookmarkStart w:id="11" w:name="_Toc504445343"/>
      <w:bookmarkStart w:id="12" w:name="_Toc505137201"/>
      <w:bookmarkStart w:id="13" w:name="_Toc236858859"/>
      <w:r w:rsidRPr="008314EE">
        <w:t>Заключение</w:t>
      </w:r>
      <w:bookmarkEnd w:id="10"/>
      <w:bookmarkEnd w:id="11"/>
      <w:bookmarkEnd w:id="12"/>
      <w:bookmarkEnd w:id="13"/>
    </w:p>
    <w:p w:rsidR="008314EE" w:rsidRDefault="008314EE" w:rsidP="008314EE"/>
    <w:p w:rsidR="008314EE" w:rsidRDefault="00C955C5" w:rsidP="008314EE">
      <w:r w:rsidRPr="008314EE">
        <w:t>Становление российской национальной философии проходило в достаточно сложных исторических и социокультурных условиях</w:t>
      </w:r>
      <w:r w:rsidR="008314EE" w:rsidRPr="008314EE">
        <w:t xml:space="preserve">. </w:t>
      </w:r>
      <w:r w:rsidRPr="008314EE">
        <w:t>Переоценка опыта декабристов и отрицание</w:t>
      </w:r>
      <w:r w:rsidR="008314EE">
        <w:t xml:space="preserve"> "</w:t>
      </w:r>
      <w:r w:rsidRPr="008314EE">
        <w:t>политики</w:t>
      </w:r>
      <w:r w:rsidR="008314EE">
        <w:t xml:space="preserve">" </w:t>
      </w:r>
      <w:r w:rsidRPr="008314EE">
        <w:t>в смысле возможности перенесения западных форм, поиск глубинных исторических закономерностей и путей исторического развития, не сводящихся к просветительскому</w:t>
      </w:r>
      <w:r w:rsidR="008314EE">
        <w:t xml:space="preserve"> "</w:t>
      </w:r>
      <w:r w:rsidRPr="008314EE">
        <w:t>разумному совершенствованию</w:t>
      </w:r>
      <w:r w:rsidR="008314EE">
        <w:t xml:space="preserve">" </w:t>
      </w:r>
      <w:r w:rsidRPr="008314EE">
        <w:t xml:space="preserve">извне, сознание глубокой отсталости России и преодоление этого пессимизма в национально-патриотическом духе, уважение к развитой Европе и вместе с тем все более активная фиксация пороков буржуазной цивилизации </w:t>
      </w:r>
      <w:r w:rsidR="008314EE">
        <w:t>-</w:t>
      </w:r>
      <w:r w:rsidRPr="008314EE">
        <w:t xml:space="preserve"> таковы были исходные моменты, характерные для общего идейного климата в передовой среде русского общества того времени</w:t>
      </w:r>
      <w:r w:rsidR="008314EE" w:rsidRPr="008314EE">
        <w:t>.</w:t>
      </w:r>
    </w:p>
    <w:p w:rsidR="008314EE" w:rsidRDefault="00C955C5" w:rsidP="008314EE">
      <w:r w:rsidRPr="008314EE">
        <w:t>Все, указанные выше тенденции, необходимо было объединить в единую концепцию, которая заключала бы в себе решение стоящих перед страной задач</w:t>
      </w:r>
      <w:r w:rsidR="008314EE" w:rsidRPr="008314EE">
        <w:t xml:space="preserve">. </w:t>
      </w:r>
      <w:r w:rsidRPr="008314EE">
        <w:t>Это и пытались делать, каждый на свой лад, представители различных общественных и идейных течений</w:t>
      </w:r>
      <w:r w:rsidR="008314EE" w:rsidRPr="008314EE">
        <w:t xml:space="preserve">. </w:t>
      </w:r>
      <w:r w:rsidRPr="008314EE">
        <w:t>Западники, критикуя современное им положение отсталости России, настойчиво предлагают обратить пристальное внимание на Запад с тем, чтобы извлечь из опыта развитых стран Европы все самое ценное, и, не повторяя европейские ошибки, внедрить передовые образцы на русскую почву</w:t>
      </w:r>
      <w:r w:rsidR="008314EE" w:rsidRPr="008314EE">
        <w:t xml:space="preserve">. </w:t>
      </w:r>
      <w:r w:rsidRPr="008314EE">
        <w:t>Именно европейский путь развития представляется западникам основным в истории человечества</w:t>
      </w:r>
      <w:r w:rsidR="008314EE" w:rsidRPr="008314EE">
        <w:t xml:space="preserve">. </w:t>
      </w:r>
      <w:r w:rsidRPr="008314EE">
        <w:t>Славянофилам же история человечества представляется как непрерывный процесс взаимодействия народов, каждый из которых, обладая самобытностью, формирует общечеловеческое единство во множестве</w:t>
      </w:r>
      <w:r w:rsidR="008314EE" w:rsidRPr="008314EE">
        <w:t xml:space="preserve">. </w:t>
      </w:r>
      <w:r w:rsidRPr="008314EE">
        <w:t>И хотя роковой тенденцией истории, по мнению славянофилов, является раскол и разобщенность, человечество в будущем, и не без помощи России, вновь придет к новому</w:t>
      </w:r>
      <w:r w:rsidR="008314EE">
        <w:t xml:space="preserve"> "</w:t>
      </w:r>
      <w:r w:rsidRPr="008314EE">
        <w:t>единству</w:t>
      </w:r>
      <w:r w:rsidR="008314EE">
        <w:t xml:space="preserve">" </w:t>
      </w:r>
      <w:r w:rsidRPr="008314EE">
        <w:t>и</w:t>
      </w:r>
      <w:r w:rsidR="008314EE">
        <w:t xml:space="preserve"> "</w:t>
      </w:r>
      <w:r w:rsidRPr="008314EE">
        <w:t>братству</w:t>
      </w:r>
      <w:r w:rsidR="008314EE">
        <w:t>".</w:t>
      </w:r>
    </w:p>
    <w:p w:rsidR="008314EE" w:rsidRDefault="00C955C5" w:rsidP="008314EE">
      <w:r w:rsidRPr="008314EE">
        <w:t>Таким образом, в первой половине девятнадцатого века произошло становление философских оснований российского национального самосознания</w:t>
      </w:r>
      <w:r w:rsidR="008314EE" w:rsidRPr="008314EE">
        <w:t xml:space="preserve">. </w:t>
      </w:r>
      <w:r w:rsidRPr="008314EE">
        <w:t>Главным генератором этого процесса были интеллектуальные диспуты западников и славянофилов</w:t>
      </w:r>
      <w:r w:rsidR="008314EE" w:rsidRPr="008314EE">
        <w:t>.</w:t>
      </w:r>
    </w:p>
    <w:p w:rsidR="008314EE" w:rsidRPr="008314EE" w:rsidRDefault="00B85B7D" w:rsidP="008314EE">
      <w:pPr>
        <w:pStyle w:val="2"/>
      </w:pPr>
      <w:bookmarkStart w:id="14" w:name="_Toc504445322"/>
      <w:bookmarkStart w:id="15" w:name="_Toc504445344"/>
      <w:bookmarkStart w:id="16" w:name="_Toc505137202"/>
      <w:r w:rsidRPr="008314EE">
        <w:br w:type="page"/>
      </w:r>
      <w:bookmarkStart w:id="17" w:name="_Toc236858860"/>
      <w:r w:rsidR="00C955C5" w:rsidRPr="008314EE">
        <w:t>Список используемой литературы</w:t>
      </w:r>
      <w:bookmarkEnd w:id="14"/>
      <w:bookmarkEnd w:id="15"/>
      <w:bookmarkEnd w:id="16"/>
      <w:bookmarkEnd w:id="17"/>
    </w:p>
    <w:p w:rsidR="008314EE" w:rsidRDefault="008314EE" w:rsidP="008314EE"/>
    <w:p w:rsidR="008314EE" w:rsidRDefault="00C955C5" w:rsidP="006759BC">
      <w:pPr>
        <w:pStyle w:val="a0"/>
        <w:ind w:firstLine="0"/>
      </w:pPr>
      <w:r w:rsidRPr="008314EE">
        <w:t>Замоляев А</w:t>
      </w:r>
      <w:r w:rsidR="008314EE">
        <w:t xml:space="preserve">.Ф. </w:t>
      </w:r>
      <w:r w:rsidRPr="008314EE">
        <w:t>Курс истории русской философии</w:t>
      </w:r>
      <w:r w:rsidR="008314EE">
        <w:t>.</w:t>
      </w:r>
      <w:r w:rsidR="00AD5ACD">
        <w:t xml:space="preserve"> </w:t>
      </w:r>
      <w:r w:rsidR="008314EE">
        <w:t xml:space="preserve">М., </w:t>
      </w:r>
      <w:r w:rsidR="008314EE" w:rsidRPr="008314EE">
        <w:t>20</w:t>
      </w:r>
      <w:r w:rsidR="00B85B7D" w:rsidRPr="008314EE">
        <w:t>05</w:t>
      </w:r>
      <w:r w:rsidR="008314EE" w:rsidRPr="008314EE">
        <w:t>.</w:t>
      </w:r>
    </w:p>
    <w:p w:rsidR="008314EE" w:rsidRDefault="00C955C5" w:rsidP="006759BC">
      <w:pPr>
        <w:pStyle w:val="a0"/>
        <w:ind w:firstLine="0"/>
      </w:pPr>
      <w:r w:rsidRPr="008314EE">
        <w:t>Керимов И</w:t>
      </w:r>
      <w:r w:rsidR="008314EE">
        <w:t xml:space="preserve">.В. </w:t>
      </w:r>
      <w:r w:rsidRPr="008314EE">
        <w:t>Философия истории А</w:t>
      </w:r>
      <w:r w:rsidR="008314EE">
        <w:t xml:space="preserve">.С. </w:t>
      </w:r>
      <w:r w:rsidRPr="008314EE">
        <w:t>Хомякова</w:t>
      </w:r>
      <w:r w:rsidR="008314EE">
        <w:t xml:space="preserve"> // </w:t>
      </w:r>
      <w:r w:rsidRPr="008314EE">
        <w:t>Вопросы философии</w:t>
      </w:r>
      <w:r w:rsidR="008314EE">
        <w:t>. 20</w:t>
      </w:r>
      <w:r w:rsidR="00B85B7D" w:rsidRPr="008314EE">
        <w:t>08</w:t>
      </w:r>
      <w:r w:rsidR="008314EE" w:rsidRPr="008314EE">
        <w:t xml:space="preserve">. </w:t>
      </w:r>
      <w:r w:rsidRPr="008314EE">
        <w:t>№3</w:t>
      </w:r>
      <w:r w:rsidR="008314EE" w:rsidRPr="008314EE">
        <w:t>.</w:t>
      </w:r>
    </w:p>
    <w:p w:rsidR="008314EE" w:rsidRDefault="00C955C5" w:rsidP="006759BC">
      <w:pPr>
        <w:pStyle w:val="a0"/>
        <w:ind w:firstLine="0"/>
      </w:pPr>
      <w:r w:rsidRPr="008314EE">
        <w:t>Маслин М</w:t>
      </w:r>
      <w:r w:rsidR="008314EE">
        <w:t xml:space="preserve">.А. </w:t>
      </w:r>
      <w:r w:rsidRPr="008314EE">
        <w:t>Русская философия</w:t>
      </w:r>
      <w:r w:rsidR="008314EE">
        <w:t>.</w:t>
      </w:r>
      <w:r w:rsidR="00AD5ACD">
        <w:t xml:space="preserve"> </w:t>
      </w:r>
      <w:r w:rsidR="008314EE">
        <w:t xml:space="preserve">М., </w:t>
      </w:r>
      <w:r w:rsidR="008314EE" w:rsidRPr="008314EE">
        <w:t>20</w:t>
      </w:r>
      <w:r w:rsidR="00B85B7D" w:rsidRPr="008314EE">
        <w:t>0</w:t>
      </w:r>
      <w:r w:rsidRPr="008314EE">
        <w:t>5</w:t>
      </w:r>
      <w:r w:rsidR="008314EE" w:rsidRPr="008314EE">
        <w:t>.</w:t>
      </w:r>
    </w:p>
    <w:p w:rsidR="008314EE" w:rsidRDefault="00C955C5" w:rsidP="006759BC">
      <w:pPr>
        <w:pStyle w:val="a0"/>
        <w:ind w:firstLine="0"/>
      </w:pPr>
      <w:r w:rsidRPr="008314EE">
        <w:t>Олейников Д</w:t>
      </w:r>
      <w:r w:rsidR="008314EE">
        <w:t xml:space="preserve">.И. </w:t>
      </w:r>
      <w:r w:rsidRPr="008314EE">
        <w:t>Классическое российское западничество</w:t>
      </w:r>
      <w:r w:rsidR="008314EE">
        <w:t>.</w:t>
      </w:r>
      <w:r w:rsidR="00AD5ACD">
        <w:t xml:space="preserve"> </w:t>
      </w:r>
      <w:r w:rsidR="008314EE">
        <w:t xml:space="preserve">М., </w:t>
      </w:r>
      <w:r w:rsidR="008314EE" w:rsidRPr="008314EE">
        <w:t>20</w:t>
      </w:r>
      <w:r w:rsidR="00B85B7D" w:rsidRPr="008314EE">
        <w:t>0</w:t>
      </w:r>
      <w:r w:rsidR="008314EE" w:rsidRPr="008314EE">
        <w:t>.</w:t>
      </w:r>
    </w:p>
    <w:p w:rsidR="008314EE" w:rsidRDefault="00C955C5" w:rsidP="006759BC">
      <w:pPr>
        <w:pStyle w:val="a0"/>
        <w:ind w:firstLine="0"/>
      </w:pPr>
      <w:r w:rsidRPr="008314EE">
        <w:t>Хорос В</w:t>
      </w:r>
      <w:r w:rsidR="008314EE">
        <w:t xml:space="preserve">.Г. </w:t>
      </w:r>
      <w:r w:rsidRPr="008314EE">
        <w:t>Русская история в сравнительном освещении</w:t>
      </w:r>
      <w:r w:rsidR="008314EE">
        <w:t>.</w:t>
      </w:r>
      <w:r w:rsidR="00AD5ACD">
        <w:t xml:space="preserve"> </w:t>
      </w:r>
      <w:r w:rsidR="008314EE">
        <w:t xml:space="preserve">М., </w:t>
      </w:r>
      <w:r w:rsidR="008314EE" w:rsidRPr="008314EE">
        <w:t>20</w:t>
      </w:r>
      <w:r w:rsidR="00B85B7D" w:rsidRPr="008314EE">
        <w:t>0</w:t>
      </w:r>
      <w:r w:rsidRPr="008314EE">
        <w:t>6</w:t>
      </w:r>
      <w:r w:rsidR="008314EE" w:rsidRPr="008314EE">
        <w:t>.</w:t>
      </w:r>
    </w:p>
    <w:p w:rsidR="00C955C5" w:rsidRPr="008314EE" w:rsidRDefault="00C955C5" w:rsidP="008314EE">
      <w:bookmarkStart w:id="18" w:name="_GoBack"/>
      <w:bookmarkEnd w:id="18"/>
    </w:p>
    <w:sectPr w:rsidR="00C955C5" w:rsidRPr="008314EE" w:rsidSect="008314E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6A5" w:rsidRDefault="00DB56A5">
      <w:r>
        <w:separator/>
      </w:r>
    </w:p>
  </w:endnote>
  <w:endnote w:type="continuationSeparator" w:id="0">
    <w:p w:rsidR="00DB56A5" w:rsidRDefault="00DB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EE" w:rsidRDefault="008314EE" w:rsidP="008314EE">
    <w:pPr>
      <w:pStyle w:val="af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6A5" w:rsidRDefault="00DB56A5">
      <w:r>
        <w:separator/>
      </w:r>
    </w:p>
  </w:footnote>
  <w:footnote w:type="continuationSeparator" w:id="0">
    <w:p w:rsidR="00DB56A5" w:rsidRDefault="00DB56A5">
      <w:r>
        <w:continuationSeparator/>
      </w:r>
    </w:p>
  </w:footnote>
  <w:footnote w:id="1">
    <w:p w:rsidR="00DB56A5" w:rsidRDefault="008314EE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Россия глазами  русского: Чаадаев, Леонтьев, Соловьёв./ под ред. А.Ф. Замоляева. СПб., 1991. С. 7.</w:t>
      </w:r>
    </w:p>
  </w:footnote>
  <w:footnote w:id="2">
    <w:p w:rsidR="00DB56A5" w:rsidRDefault="008314EE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Цит. по: Хорос В.Г. Русская история в сравнительном освещении. М., 1996.</w:t>
      </w:r>
    </w:p>
  </w:footnote>
  <w:footnote w:id="3">
    <w:p w:rsidR="00DB56A5" w:rsidRDefault="008314EE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Керимов</w:t>
      </w:r>
      <w:r w:rsidR="00AD5ACD">
        <w:t xml:space="preserve"> </w:t>
      </w:r>
      <w:r>
        <w:t xml:space="preserve">И.В. Философия истории А.С. Хомякова// вопросы философии 1988.№ 3.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EE" w:rsidRDefault="008E796D" w:rsidP="008314EE">
    <w:pPr>
      <w:pStyle w:val="af8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8314EE" w:rsidRDefault="008314EE" w:rsidP="008314EE">
    <w:pPr>
      <w:pStyle w:val="af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C22568"/>
    <w:multiLevelType w:val="singleLevel"/>
    <w:tmpl w:val="B792CAE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kern w:val="0"/>
        <w:sz w:val="26"/>
        <w:szCs w:val="26"/>
        <w:vertAlign w:val="baseline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5C5"/>
    <w:rsid w:val="001A6F3F"/>
    <w:rsid w:val="006759BC"/>
    <w:rsid w:val="008314EE"/>
    <w:rsid w:val="00850598"/>
    <w:rsid w:val="008D1458"/>
    <w:rsid w:val="008E796D"/>
    <w:rsid w:val="009B1ACA"/>
    <w:rsid w:val="00AD5ACD"/>
    <w:rsid w:val="00B71A16"/>
    <w:rsid w:val="00B85B7D"/>
    <w:rsid w:val="00C955C5"/>
    <w:rsid w:val="00D53929"/>
    <w:rsid w:val="00DB56A5"/>
    <w:rsid w:val="00DE1936"/>
    <w:rsid w:val="00E76190"/>
    <w:rsid w:val="00F9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B3EAB6-E111-492F-8015-A89FD70B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314E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314E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314E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314E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314E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314E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314E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314E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314E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annotation reference"/>
    <w:uiPriority w:val="99"/>
    <w:semiHidden/>
    <w:rPr>
      <w:sz w:val="16"/>
      <w:szCs w:val="16"/>
    </w:rPr>
  </w:style>
  <w:style w:type="paragraph" w:styleId="a7">
    <w:name w:val="annotation text"/>
    <w:basedOn w:val="a2"/>
    <w:link w:val="a8"/>
    <w:uiPriority w:val="99"/>
    <w:semiHidden/>
  </w:style>
  <w:style w:type="character" w:customStyle="1" w:styleId="a8">
    <w:name w:val="Текст примечания Знак"/>
    <w:link w:val="a7"/>
    <w:uiPriority w:val="99"/>
    <w:semiHidden/>
    <w:rPr>
      <w:sz w:val="20"/>
      <w:szCs w:val="20"/>
    </w:rPr>
  </w:style>
  <w:style w:type="paragraph" w:styleId="a9">
    <w:name w:val="endnote text"/>
    <w:basedOn w:val="a2"/>
    <w:link w:val="aa"/>
    <w:uiPriority w:val="99"/>
    <w:semiHidden/>
    <w:rsid w:val="008314EE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rPr>
      <w:sz w:val="20"/>
      <w:szCs w:val="20"/>
    </w:rPr>
  </w:style>
  <w:style w:type="character" w:styleId="ab">
    <w:name w:val="endnote reference"/>
    <w:uiPriority w:val="99"/>
    <w:semiHidden/>
    <w:rsid w:val="008314EE"/>
    <w:rPr>
      <w:vertAlign w:val="superscript"/>
    </w:rPr>
  </w:style>
  <w:style w:type="paragraph" w:styleId="ac">
    <w:name w:val="footnote text"/>
    <w:basedOn w:val="a2"/>
    <w:link w:val="ad"/>
    <w:autoRedefine/>
    <w:uiPriority w:val="99"/>
    <w:semiHidden/>
    <w:rsid w:val="008314EE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sid w:val="008314EE"/>
    <w:rPr>
      <w:sz w:val="28"/>
      <w:szCs w:val="28"/>
      <w:vertAlign w:val="superscript"/>
    </w:rPr>
  </w:style>
  <w:style w:type="paragraph" w:styleId="af">
    <w:name w:val="Document Map"/>
    <w:basedOn w:val="a2"/>
    <w:link w:val="af0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Indent 2"/>
    <w:basedOn w:val="a2"/>
    <w:link w:val="22"/>
    <w:uiPriority w:val="99"/>
    <w:rsid w:val="008314EE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f1">
    <w:name w:val="Body Text Indent"/>
    <w:basedOn w:val="a2"/>
    <w:link w:val="af2"/>
    <w:uiPriority w:val="99"/>
    <w:rsid w:val="008314E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af3">
    <w:name w:val="Body Text"/>
    <w:basedOn w:val="a2"/>
    <w:link w:val="af4"/>
    <w:uiPriority w:val="99"/>
    <w:rsid w:val="008314EE"/>
    <w:pPr>
      <w:ind w:firstLine="0"/>
    </w:pPr>
  </w:style>
  <w:style w:type="character" w:customStyle="1" w:styleId="af4">
    <w:name w:val="Основной текст Знак"/>
    <w:link w:val="af3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pPr>
      <w:ind w:firstLine="624"/>
    </w:p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33">
    <w:name w:val="Body Text Indent 3"/>
    <w:basedOn w:val="a2"/>
    <w:link w:val="34"/>
    <w:uiPriority w:val="99"/>
    <w:rsid w:val="008314E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f5">
    <w:name w:val="footer"/>
    <w:basedOn w:val="a2"/>
    <w:link w:val="af6"/>
    <w:uiPriority w:val="99"/>
    <w:semiHidden/>
    <w:rsid w:val="008314EE"/>
    <w:pPr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link w:val="af8"/>
    <w:uiPriority w:val="99"/>
    <w:semiHidden/>
    <w:locked/>
    <w:rsid w:val="008314EE"/>
    <w:rPr>
      <w:noProof/>
      <w:kern w:val="16"/>
      <w:sz w:val="28"/>
      <w:szCs w:val="28"/>
      <w:lang w:val="ru-RU" w:eastAsia="ru-RU"/>
    </w:rPr>
  </w:style>
  <w:style w:type="character" w:styleId="af9">
    <w:name w:val="page number"/>
    <w:uiPriority w:val="99"/>
    <w:rsid w:val="008314EE"/>
  </w:style>
  <w:style w:type="paragraph" w:styleId="11">
    <w:name w:val="toc 1"/>
    <w:basedOn w:val="a2"/>
    <w:next w:val="a2"/>
    <w:autoRedefine/>
    <w:uiPriority w:val="99"/>
    <w:semiHidden/>
    <w:rsid w:val="008314EE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6759BC"/>
    <w:pPr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8314E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314E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314EE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000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pPr>
      <w:ind w:left="1200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pPr>
      <w:ind w:left="1400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pPr>
      <w:ind w:left="1600"/>
    </w:pPr>
    <w:rPr>
      <w:sz w:val="18"/>
      <w:szCs w:val="18"/>
    </w:rPr>
  </w:style>
  <w:style w:type="table" w:styleId="-1">
    <w:name w:val="Table Web 1"/>
    <w:basedOn w:val="a4"/>
    <w:uiPriority w:val="99"/>
    <w:rsid w:val="008314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header"/>
    <w:basedOn w:val="a2"/>
    <w:next w:val="af3"/>
    <w:link w:val="af7"/>
    <w:uiPriority w:val="99"/>
    <w:rsid w:val="008314E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8314EE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a">
    <w:name w:val="выделение"/>
    <w:uiPriority w:val="99"/>
    <w:rsid w:val="008314E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b">
    <w:name w:val="Hyperlink"/>
    <w:uiPriority w:val="99"/>
    <w:rsid w:val="008314EE"/>
    <w:rPr>
      <w:color w:val="0000FF"/>
      <w:u w:val="single"/>
    </w:rPr>
  </w:style>
  <w:style w:type="paragraph" w:customStyle="1" w:styleId="24">
    <w:name w:val="Заголовок 2 дипл"/>
    <w:basedOn w:val="a2"/>
    <w:next w:val="af1"/>
    <w:uiPriority w:val="99"/>
    <w:rsid w:val="008314E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c"/>
    <w:uiPriority w:val="99"/>
    <w:locked/>
    <w:rsid w:val="008314E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c">
    <w:name w:val="Plain Text"/>
    <w:basedOn w:val="a2"/>
    <w:link w:val="12"/>
    <w:uiPriority w:val="99"/>
    <w:rsid w:val="008314EE"/>
    <w:rPr>
      <w:rFonts w:ascii="Consolas" w:hAnsi="Consolas" w:cs="Consolas"/>
      <w:sz w:val="21"/>
      <w:szCs w:val="21"/>
      <w:lang w:val="uk-UA" w:eastAsia="en-US"/>
    </w:rPr>
  </w:style>
  <w:style w:type="character" w:customStyle="1" w:styleId="af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uiPriority w:val="99"/>
    <w:semiHidden/>
    <w:locked/>
    <w:rsid w:val="008314EE"/>
    <w:rPr>
      <w:sz w:val="28"/>
      <w:szCs w:val="28"/>
      <w:lang w:val="ru-RU" w:eastAsia="ru-RU"/>
    </w:rPr>
  </w:style>
  <w:style w:type="character" w:customStyle="1" w:styleId="afe">
    <w:name w:val="номер страницы"/>
    <w:uiPriority w:val="99"/>
    <w:rsid w:val="008314EE"/>
    <w:rPr>
      <w:sz w:val="28"/>
      <w:szCs w:val="28"/>
    </w:rPr>
  </w:style>
  <w:style w:type="paragraph" w:styleId="aff">
    <w:name w:val="Normal (Web)"/>
    <w:basedOn w:val="a2"/>
    <w:uiPriority w:val="99"/>
    <w:rsid w:val="008314EE"/>
    <w:pPr>
      <w:spacing w:before="100" w:beforeAutospacing="1" w:after="100" w:afterAutospacing="1"/>
    </w:pPr>
    <w:rPr>
      <w:lang w:val="uk-UA" w:eastAsia="uk-UA"/>
    </w:rPr>
  </w:style>
  <w:style w:type="table" w:styleId="aff0">
    <w:name w:val="Table Grid"/>
    <w:basedOn w:val="a4"/>
    <w:uiPriority w:val="99"/>
    <w:rsid w:val="008314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8314E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314EE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314EE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8314E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8314E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314EE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8314EE"/>
    <w:rPr>
      <w:i/>
      <w:iCs/>
    </w:rPr>
  </w:style>
  <w:style w:type="paragraph" w:customStyle="1" w:styleId="aff2">
    <w:name w:val="ТАБЛИЦА"/>
    <w:next w:val="a2"/>
    <w:autoRedefine/>
    <w:uiPriority w:val="99"/>
    <w:rsid w:val="008314EE"/>
    <w:pPr>
      <w:spacing w:line="360" w:lineRule="auto"/>
    </w:pPr>
    <w:rPr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8314EE"/>
  </w:style>
  <w:style w:type="paragraph" w:customStyle="1" w:styleId="13">
    <w:name w:val="Стиль ТАБЛИЦА + Междустр.интервал:  полуторный1"/>
    <w:basedOn w:val="aff2"/>
    <w:autoRedefine/>
    <w:uiPriority w:val="99"/>
    <w:rsid w:val="008314EE"/>
  </w:style>
  <w:style w:type="table" w:customStyle="1" w:styleId="14">
    <w:name w:val="Стиль таблицы1"/>
    <w:uiPriority w:val="99"/>
    <w:rsid w:val="008314E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8314EE"/>
    <w:pPr>
      <w:spacing w:line="240" w:lineRule="auto"/>
      <w:ind w:firstLine="0"/>
      <w:jc w:val="center"/>
    </w:pPr>
    <w:rPr>
      <w:sz w:val="20"/>
      <w:szCs w:val="20"/>
    </w:rPr>
  </w:style>
  <w:style w:type="paragraph" w:customStyle="1" w:styleId="aff5">
    <w:name w:val="титут"/>
    <w:autoRedefine/>
    <w:uiPriority w:val="99"/>
    <w:rsid w:val="008314E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западничество и славянофильство как становление русского самосознания.</vt:lpstr>
    </vt:vector>
  </TitlesOfParts>
  <Company>Diapsalmata</Company>
  <LinksUpToDate>false</LinksUpToDate>
  <CharactersWithSpaces>18307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западничество и славянофильство как становление русского самосознания.</dc:title>
  <dc:subject>философия</dc:subject>
  <dc:creator>Тимофеев Д.В.</dc:creator>
  <cp:keywords>русская философия</cp:keywords>
  <dc:description/>
  <cp:lastModifiedBy>admin</cp:lastModifiedBy>
  <cp:revision>2</cp:revision>
  <cp:lastPrinted>2001-01-26T07:57:00Z</cp:lastPrinted>
  <dcterms:created xsi:type="dcterms:W3CDTF">2014-02-23T23:46:00Z</dcterms:created>
  <dcterms:modified xsi:type="dcterms:W3CDTF">2014-02-23T23:46:00Z</dcterms:modified>
</cp:coreProperties>
</file>