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041" w:rsidRDefault="002F5951" w:rsidP="002F5951">
      <w:pPr>
        <w:pStyle w:val="a3"/>
        <w:spacing w:before="0" w:beforeAutospacing="0" w:after="0" w:afterAutospacing="0" w:line="360" w:lineRule="auto"/>
        <w:ind w:firstLine="709"/>
        <w:jc w:val="both"/>
        <w:rPr>
          <w:b/>
          <w:sz w:val="28"/>
        </w:rPr>
      </w:pPr>
      <w:r>
        <w:rPr>
          <w:b/>
          <w:sz w:val="28"/>
        </w:rPr>
        <w:t>Содержание</w:t>
      </w:r>
    </w:p>
    <w:p w:rsidR="002F5951" w:rsidRDefault="002F5951" w:rsidP="002F5951">
      <w:pPr>
        <w:pStyle w:val="a3"/>
        <w:spacing w:before="0" w:beforeAutospacing="0" w:after="0" w:afterAutospacing="0" w:line="360" w:lineRule="auto"/>
        <w:ind w:firstLine="709"/>
        <w:jc w:val="both"/>
        <w:rPr>
          <w:sz w:val="28"/>
        </w:rPr>
      </w:pPr>
    </w:p>
    <w:p w:rsidR="007B7041" w:rsidRPr="00F54932" w:rsidRDefault="007B7041" w:rsidP="00FA7957">
      <w:pPr>
        <w:pStyle w:val="a3"/>
        <w:spacing w:before="0" w:beforeAutospacing="0" w:after="0" w:afterAutospacing="0" w:line="360" w:lineRule="auto"/>
        <w:jc w:val="both"/>
        <w:rPr>
          <w:sz w:val="28"/>
        </w:rPr>
      </w:pPr>
      <w:r w:rsidRPr="007A2528">
        <w:rPr>
          <w:sz w:val="28"/>
        </w:rPr>
        <w:t>Введение</w:t>
      </w:r>
    </w:p>
    <w:p w:rsidR="004E6504" w:rsidRPr="00F54932" w:rsidRDefault="008F01EC" w:rsidP="00FA7957">
      <w:pPr>
        <w:pStyle w:val="a3"/>
        <w:spacing w:before="0" w:beforeAutospacing="0" w:after="0" w:afterAutospacing="0" w:line="360" w:lineRule="auto"/>
        <w:jc w:val="both"/>
        <w:rPr>
          <w:bCs/>
          <w:sz w:val="28"/>
        </w:rPr>
      </w:pPr>
      <w:r w:rsidRPr="007A2528">
        <w:rPr>
          <w:bCs/>
          <w:sz w:val="28"/>
        </w:rPr>
        <w:t xml:space="preserve">1. </w:t>
      </w:r>
      <w:r w:rsidR="002F5951">
        <w:rPr>
          <w:bCs/>
          <w:sz w:val="28"/>
        </w:rPr>
        <w:t xml:space="preserve">Исторические формы диалектики </w:t>
      </w:r>
      <w:r w:rsidR="004E6504" w:rsidRPr="007A2528">
        <w:rPr>
          <w:bCs/>
          <w:sz w:val="28"/>
        </w:rPr>
        <w:t>и альтернативы</w:t>
      </w:r>
    </w:p>
    <w:p w:rsidR="004E6504" w:rsidRPr="00F54932" w:rsidRDefault="004E6504" w:rsidP="00FA7957">
      <w:pPr>
        <w:pStyle w:val="a3"/>
        <w:spacing w:before="0" w:beforeAutospacing="0" w:after="0" w:afterAutospacing="0" w:line="360" w:lineRule="auto"/>
        <w:jc w:val="both"/>
        <w:rPr>
          <w:bCs/>
          <w:sz w:val="28"/>
        </w:rPr>
      </w:pPr>
      <w:r w:rsidRPr="007A2528">
        <w:rPr>
          <w:bCs/>
          <w:sz w:val="28"/>
        </w:rPr>
        <w:t>2</w:t>
      </w:r>
      <w:r w:rsidR="008F01EC" w:rsidRPr="007A2528">
        <w:rPr>
          <w:bCs/>
          <w:sz w:val="28"/>
        </w:rPr>
        <w:t>. Законы диалектики и их характеристика</w:t>
      </w:r>
    </w:p>
    <w:p w:rsidR="004E6504" w:rsidRPr="002D506C" w:rsidRDefault="004E6504" w:rsidP="00FA7957">
      <w:pPr>
        <w:pStyle w:val="a3"/>
        <w:spacing w:before="0" w:beforeAutospacing="0" w:after="0" w:afterAutospacing="0" w:line="360" w:lineRule="auto"/>
        <w:jc w:val="both"/>
        <w:rPr>
          <w:sz w:val="28"/>
        </w:rPr>
      </w:pPr>
      <w:r w:rsidRPr="007A2528">
        <w:rPr>
          <w:sz w:val="28"/>
        </w:rPr>
        <w:t>Заключение</w:t>
      </w:r>
    </w:p>
    <w:p w:rsidR="004E6504" w:rsidRPr="00F54932" w:rsidRDefault="00F54932" w:rsidP="00FA7957">
      <w:pPr>
        <w:pStyle w:val="a3"/>
        <w:spacing w:before="0" w:beforeAutospacing="0" w:after="0" w:afterAutospacing="0" w:line="360" w:lineRule="auto"/>
        <w:jc w:val="both"/>
        <w:rPr>
          <w:sz w:val="28"/>
        </w:rPr>
      </w:pPr>
      <w:r w:rsidRPr="002D506C">
        <w:rPr>
          <w:sz w:val="28"/>
        </w:rPr>
        <w:t>Список использованной литературы</w:t>
      </w:r>
    </w:p>
    <w:p w:rsidR="00C1519F" w:rsidRPr="00C1519F" w:rsidRDefault="002F5951" w:rsidP="002F5951">
      <w:pPr>
        <w:pStyle w:val="a3"/>
        <w:spacing w:before="0" w:beforeAutospacing="0" w:after="0" w:afterAutospacing="0" w:line="360" w:lineRule="auto"/>
        <w:ind w:firstLine="709"/>
        <w:jc w:val="both"/>
        <w:rPr>
          <w:b/>
          <w:sz w:val="28"/>
        </w:rPr>
      </w:pPr>
      <w:r>
        <w:rPr>
          <w:b/>
          <w:sz w:val="28"/>
        </w:rPr>
        <w:br w:type="page"/>
      </w:r>
      <w:r w:rsidR="00C1519F" w:rsidRPr="00840BBA">
        <w:rPr>
          <w:b/>
          <w:sz w:val="28"/>
        </w:rPr>
        <w:t>В</w:t>
      </w:r>
      <w:r w:rsidR="00C1519F" w:rsidRPr="00C1519F">
        <w:rPr>
          <w:b/>
          <w:sz w:val="28"/>
        </w:rPr>
        <w:t>ведение</w:t>
      </w:r>
    </w:p>
    <w:p w:rsidR="00840BBA" w:rsidRPr="007A2528" w:rsidRDefault="00840BBA" w:rsidP="002F5951">
      <w:pPr>
        <w:pStyle w:val="a3"/>
        <w:spacing w:before="0" w:beforeAutospacing="0" w:after="0" w:afterAutospacing="0" w:line="360" w:lineRule="auto"/>
        <w:ind w:firstLine="709"/>
        <w:jc w:val="both"/>
        <w:rPr>
          <w:sz w:val="28"/>
        </w:rPr>
      </w:pPr>
    </w:p>
    <w:p w:rsidR="00840BBA" w:rsidRPr="0048304C" w:rsidRDefault="00840BBA" w:rsidP="002F5951">
      <w:pPr>
        <w:pStyle w:val="a3"/>
        <w:spacing w:before="0" w:beforeAutospacing="0" w:after="0" w:afterAutospacing="0" w:line="360" w:lineRule="auto"/>
        <w:ind w:firstLine="709"/>
        <w:jc w:val="both"/>
        <w:rPr>
          <w:sz w:val="28"/>
        </w:rPr>
      </w:pPr>
      <w:r w:rsidRPr="0048304C">
        <w:rPr>
          <w:sz w:val="28"/>
        </w:rPr>
        <w:t>Законы диалектики занимают особое место в методологии познания. Они описывают наиболее общие, атрибутивные, свойства, как материального мира, так и информационного пространства, и потому могут быть использованы при решении широкого круга задач.</w:t>
      </w:r>
    </w:p>
    <w:p w:rsidR="00840BBA" w:rsidRPr="0048304C" w:rsidRDefault="00840BBA" w:rsidP="002F5951">
      <w:pPr>
        <w:pStyle w:val="a3"/>
        <w:spacing w:before="0" w:beforeAutospacing="0" w:after="0" w:afterAutospacing="0" w:line="360" w:lineRule="auto"/>
        <w:ind w:firstLine="709"/>
        <w:jc w:val="both"/>
        <w:rPr>
          <w:sz w:val="28"/>
        </w:rPr>
      </w:pPr>
      <w:r w:rsidRPr="0048304C">
        <w:rPr>
          <w:sz w:val="28"/>
        </w:rPr>
        <w:t>Однако применение диалектических методов исследования носит в естественных науках ограниченный, зачастую — декларативный характер, то есть — наблюдается определенный разрыв между философским и естественнонаучным описаниями мира.</w:t>
      </w:r>
    </w:p>
    <w:p w:rsidR="00840BBA" w:rsidRPr="0048304C" w:rsidRDefault="00840BBA" w:rsidP="002F5951">
      <w:pPr>
        <w:pStyle w:val="a3"/>
        <w:spacing w:before="0" w:beforeAutospacing="0" w:after="0" w:afterAutospacing="0" w:line="360" w:lineRule="auto"/>
        <w:ind w:firstLine="709"/>
        <w:jc w:val="both"/>
        <w:rPr>
          <w:sz w:val="28"/>
        </w:rPr>
      </w:pPr>
      <w:r w:rsidRPr="0048304C">
        <w:rPr>
          <w:sz w:val="28"/>
        </w:rPr>
        <w:t>Неявное противопоставление «неточ</w:t>
      </w:r>
      <w:r w:rsidR="00A73058">
        <w:rPr>
          <w:sz w:val="28"/>
        </w:rPr>
        <w:t>ного» диалектико-материалистичес</w:t>
      </w:r>
      <w:r w:rsidRPr="0048304C">
        <w:rPr>
          <w:sz w:val="28"/>
        </w:rPr>
        <w:t>кого метода познания «точному» физико-математическому стало характерной чертой современной науки. Связано это, как мне кажется, во-первых, с непониманием многими специалистами /естественниками философского характера основных положений своих наук, во-вторых, с негативным историческим опытом тридцатых-пятидесятых годов, наконец, в</w:t>
      </w:r>
      <w:r w:rsidR="002D506C">
        <w:rPr>
          <w:sz w:val="28"/>
        </w:rPr>
        <w:t>-</w:t>
      </w:r>
      <w:r w:rsidRPr="0048304C">
        <w:rPr>
          <w:sz w:val="28"/>
        </w:rPr>
        <w:t xml:space="preserve"> третьих, с тем, что традиционные формулировки законов марксистско-ленинской диалектики недостаточно согласуются с языком современной науки.</w:t>
      </w:r>
    </w:p>
    <w:p w:rsidR="00840BBA" w:rsidRPr="00FA7957" w:rsidRDefault="00840BBA" w:rsidP="002F5951">
      <w:pPr>
        <w:pStyle w:val="a3"/>
        <w:spacing w:before="0" w:beforeAutospacing="0" w:after="0" w:afterAutospacing="0" w:line="360" w:lineRule="auto"/>
        <w:ind w:firstLine="709"/>
        <w:jc w:val="both"/>
        <w:rPr>
          <w:sz w:val="28"/>
        </w:rPr>
      </w:pPr>
      <w:r w:rsidRPr="0048304C">
        <w:rPr>
          <w:sz w:val="28"/>
        </w:rPr>
        <w:t>Существующие тенденции ведут к утрате марксистско-ленинской философией главенствующей роли в мире мышления, что чревато, в частности, распространением идеалистических воззрений в среде ученых. «Потеря непосредственной связи с философией, — отмечает Г. П. Щедровицкий, — заставила различные науки вырабатывать свои собственные формы осознания, свою собственную частную философию. Это дало базу различным формам позитивизма, а в последнее время породило так называемый „с</w:t>
      </w:r>
      <w:r w:rsidR="00E1589C">
        <w:rPr>
          <w:sz w:val="28"/>
        </w:rPr>
        <w:t>циентизм“</w:t>
      </w:r>
      <w:r w:rsidRPr="0048304C">
        <w:rPr>
          <w:sz w:val="28"/>
        </w:rPr>
        <w:t>»</w:t>
      </w:r>
      <w:r w:rsidR="00E1589C" w:rsidRPr="00E1589C">
        <w:rPr>
          <w:sz w:val="28"/>
        </w:rPr>
        <w:t>.</w:t>
      </w:r>
      <w:r w:rsidRPr="0048304C">
        <w:rPr>
          <w:sz w:val="28"/>
        </w:rPr>
        <w:t xml:space="preserve"> </w:t>
      </w:r>
      <w:r w:rsidR="005011E4" w:rsidRPr="00FA7957">
        <w:rPr>
          <w:sz w:val="28"/>
        </w:rPr>
        <w:t xml:space="preserve">[4, </w:t>
      </w:r>
      <w:r w:rsidR="005011E4">
        <w:rPr>
          <w:sz w:val="28"/>
          <w:lang w:val="en-US"/>
        </w:rPr>
        <w:t>c</w:t>
      </w:r>
      <w:r w:rsidR="005011E4" w:rsidRPr="00FA7957">
        <w:rPr>
          <w:sz w:val="28"/>
        </w:rPr>
        <w:t>.56]</w:t>
      </w:r>
    </w:p>
    <w:p w:rsidR="00840BBA" w:rsidRPr="0048304C" w:rsidRDefault="00840BBA" w:rsidP="002F5951">
      <w:pPr>
        <w:pStyle w:val="a3"/>
        <w:spacing w:before="0" w:beforeAutospacing="0" w:after="0" w:afterAutospacing="0" w:line="360" w:lineRule="auto"/>
        <w:ind w:firstLine="709"/>
        <w:jc w:val="both"/>
        <w:rPr>
          <w:sz w:val="28"/>
        </w:rPr>
      </w:pPr>
      <w:r w:rsidRPr="0048304C">
        <w:rPr>
          <w:sz w:val="28"/>
        </w:rPr>
        <w:t>Среди причин, вызвавших некоторый застой в философских исследованиях, следует</w:t>
      </w:r>
      <w:r w:rsidR="00A73058">
        <w:rPr>
          <w:sz w:val="28"/>
        </w:rPr>
        <w:t xml:space="preserve"> отметить характерное для маркси</w:t>
      </w:r>
      <w:r w:rsidRPr="0048304C">
        <w:rPr>
          <w:sz w:val="28"/>
        </w:rPr>
        <w:t xml:space="preserve">стско-ленинской науки последних лет стремление к обособленности, замкнутости в рамках определенного крута давно устоявшихся понятий и терминов. Попытки выйти за его пределы обычно вызывали негативную реакцию. </w:t>
      </w:r>
    </w:p>
    <w:p w:rsidR="00840BBA" w:rsidRPr="0048304C" w:rsidRDefault="00840BBA" w:rsidP="002F5951">
      <w:pPr>
        <w:pStyle w:val="a3"/>
        <w:spacing w:before="0" w:beforeAutospacing="0" w:after="0" w:afterAutospacing="0" w:line="360" w:lineRule="auto"/>
        <w:ind w:firstLine="709"/>
        <w:jc w:val="both"/>
        <w:rPr>
          <w:sz w:val="28"/>
        </w:rPr>
      </w:pPr>
      <w:r w:rsidRPr="0048304C">
        <w:rPr>
          <w:sz w:val="28"/>
        </w:rPr>
        <w:t>Cдержанной была реакция философов-марксистов и на появление общей теории систем Богданова-Берталанфи</w:t>
      </w:r>
      <w:r w:rsidR="00A6743A" w:rsidRPr="00A6743A">
        <w:rPr>
          <w:sz w:val="28"/>
        </w:rPr>
        <w:t xml:space="preserve">. </w:t>
      </w:r>
      <w:r w:rsidRPr="0048304C">
        <w:rPr>
          <w:sz w:val="28"/>
        </w:rPr>
        <w:t xml:space="preserve">Иногда системщикам приписывалось даже намерение «подменить своими приемами </w:t>
      </w:r>
      <w:r w:rsidR="00A73058">
        <w:rPr>
          <w:sz w:val="28"/>
        </w:rPr>
        <w:t>марксистс</w:t>
      </w:r>
      <w:r w:rsidR="008F01EC">
        <w:rPr>
          <w:sz w:val="28"/>
        </w:rPr>
        <w:t>ко-ленинскую философию</w:t>
      </w:r>
      <w:r w:rsidRPr="0048304C">
        <w:rPr>
          <w:sz w:val="28"/>
        </w:rPr>
        <w:t>»</w:t>
      </w:r>
      <w:r w:rsidR="008F01EC" w:rsidRPr="008F01EC">
        <w:rPr>
          <w:sz w:val="28"/>
        </w:rPr>
        <w:t>.</w:t>
      </w:r>
      <w:r w:rsidRPr="0048304C">
        <w:rPr>
          <w:sz w:val="28"/>
        </w:rPr>
        <w:t xml:space="preserve"> При этом игнорировалось как иск</w:t>
      </w:r>
      <w:r w:rsidR="00A73058">
        <w:rPr>
          <w:sz w:val="28"/>
        </w:rPr>
        <w:t>онно системное содержание маркси</w:t>
      </w:r>
      <w:r w:rsidR="00A73058" w:rsidRPr="0048304C">
        <w:rPr>
          <w:sz w:val="28"/>
        </w:rPr>
        <w:t>стско</w:t>
      </w:r>
      <w:r w:rsidRPr="0048304C">
        <w:rPr>
          <w:sz w:val="28"/>
        </w:rPr>
        <w:t>й диалектики, выраженное в классическом закон</w:t>
      </w:r>
      <w:r w:rsidR="00A6743A">
        <w:rPr>
          <w:sz w:val="28"/>
        </w:rPr>
        <w:t>е вcеобщей связи явлений</w:t>
      </w:r>
      <w:r w:rsidR="008F01EC" w:rsidRPr="00A6743A">
        <w:rPr>
          <w:sz w:val="28"/>
        </w:rPr>
        <w:t>,</w:t>
      </w:r>
      <w:r w:rsidRPr="0048304C">
        <w:rPr>
          <w:sz w:val="28"/>
        </w:rPr>
        <w:t xml:space="preserve"> так и стихийный диалектический материализм большинства системных публикаций.</w:t>
      </w:r>
    </w:p>
    <w:p w:rsidR="00840BBA" w:rsidRPr="00FA7957" w:rsidRDefault="00840BBA" w:rsidP="002F5951">
      <w:pPr>
        <w:pStyle w:val="a3"/>
        <w:spacing w:before="0" w:beforeAutospacing="0" w:after="0" w:afterAutospacing="0" w:line="360" w:lineRule="auto"/>
        <w:ind w:firstLine="709"/>
        <w:jc w:val="both"/>
        <w:rPr>
          <w:sz w:val="28"/>
        </w:rPr>
      </w:pPr>
      <w:r w:rsidRPr="0048304C">
        <w:rPr>
          <w:sz w:val="28"/>
        </w:rPr>
        <w:t>Сейчас непредубежденному человеку трудно отрицать, что общая теория систем порождает естественный понятийный аппарат диалектического материализма, согласующийся с языком современной науки; в свою очередь диамат представляет собой естественный философский базис общей теории систем. Оба эти мировоззрения неразрывно связаны и в своем развитии обогащают друг друга. «Синтез диалектики общественного развития и диалектики развития материи, теория её самоорганизации становится одним из интереснейших направлений современной мысли, и ему суждено сыграть роль методологической основы той программы исследований, которая приве</w:t>
      </w:r>
      <w:r w:rsidR="00A6743A">
        <w:rPr>
          <w:sz w:val="28"/>
        </w:rPr>
        <w:t>дет к появлению теории ноосферы</w:t>
      </w:r>
      <w:r w:rsidRPr="0048304C">
        <w:rPr>
          <w:sz w:val="28"/>
        </w:rPr>
        <w:t>»</w:t>
      </w:r>
      <w:r w:rsidR="00A6743A" w:rsidRPr="00A6743A">
        <w:rPr>
          <w:sz w:val="28"/>
        </w:rPr>
        <w:t>.</w:t>
      </w:r>
      <w:r w:rsidRPr="0048304C">
        <w:rPr>
          <w:sz w:val="28"/>
        </w:rPr>
        <w:t xml:space="preserve"> [7, с. 254</w:t>
      </w:r>
      <w:r w:rsidR="005011E4" w:rsidRPr="00FA7957">
        <w:rPr>
          <w:sz w:val="28"/>
        </w:rPr>
        <w:t>]</w:t>
      </w:r>
    </w:p>
    <w:p w:rsidR="00EA0489" w:rsidRDefault="00EA0489" w:rsidP="002F5951">
      <w:pPr>
        <w:pStyle w:val="a3"/>
        <w:spacing w:before="0" w:beforeAutospacing="0" w:after="0" w:afterAutospacing="0" w:line="360" w:lineRule="auto"/>
        <w:ind w:firstLine="709"/>
        <w:jc w:val="both"/>
        <w:rPr>
          <w:sz w:val="28"/>
        </w:rPr>
      </w:pPr>
      <w:r>
        <w:rPr>
          <w:sz w:val="28"/>
        </w:rPr>
        <w:t>Целью написания данной контрольной работы является исследование законов диалектики.</w:t>
      </w:r>
    </w:p>
    <w:p w:rsidR="00EA0489" w:rsidRPr="00BC3FDE" w:rsidRDefault="00EA0489" w:rsidP="002F5951">
      <w:pPr>
        <w:pStyle w:val="koly"/>
        <w:spacing w:line="360" w:lineRule="auto"/>
        <w:ind w:firstLine="709"/>
        <w:jc w:val="both"/>
        <w:rPr>
          <w:rFonts w:ascii="Times New Roman" w:hAnsi="Times New Roman" w:cs="Times New Roman"/>
          <w:spacing w:val="-2"/>
          <w:sz w:val="28"/>
          <w:szCs w:val="28"/>
        </w:rPr>
      </w:pPr>
      <w:r w:rsidRPr="00BC3FDE">
        <w:rPr>
          <w:rFonts w:ascii="Times New Roman" w:hAnsi="Times New Roman" w:cs="Times New Roman"/>
          <w:spacing w:val="-2"/>
          <w:sz w:val="28"/>
          <w:szCs w:val="28"/>
        </w:rPr>
        <w:t>Данная цель достигается решением следующих задач:</w:t>
      </w:r>
    </w:p>
    <w:p w:rsidR="00EA0489" w:rsidRDefault="00EA0489" w:rsidP="002F5951">
      <w:pPr>
        <w:pStyle w:val="a3"/>
        <w:spacing w:before="0" w:beforeAutospacing="0" w:after="0" w:afterAutospacing="0" w:line="360" w:lineRule="auto"/>
        <w:ind w:firstLine="709"/>
        <w:jc w:val="both"/>
        <w:rPr>
          <w:sz w:val="28"/>
        </w:rPr>
      </w:pPr>
      <w:r>
        <w:rPr>
          <w:sz w:val="28"/>
        </w:rPr>
        <w:t>- изучение исторических форм диалектики и альтернатив;</w:t>
      </w:r>
    </w:p>
    <w:p w:rsidR="00EA0489" w:rsidRPr="006026E5" w:rsidRDefault="00EA0489" w:rsidP="002F5951">
      <w:pPr>
        <w:pStyle w:val="a3"/>
        <w:spacing w:before="0" w:beforeAutospacing="0" w:after="0" w:afterAutospacing="0" w:line="360" w:lineRule="auto"/>
        <w:ind w:firstLine="709"/>
        <w:jc w:val="both"/>
        <w:rPr>
          <w:sz w:val="28"/>
        </w:rPr>
      </w:pPr>
      <w:r>
        <w:rPr>
          <w:sz w:val="28"/>
        </w:rPr>
        <w:t xml:space="preserve">- изучение законов диалектики и их характеристика. </w:t>
      </w:r>
    </w:p>
    <w:p w:rsidR="008E6009" w:rsidRPr="00EA0489" w:rsidRDefault="002F5951" w:rsidP="002F5951">
      <w:pPr>
        <w:pStyle w:val="a3"/>
        <w:spacing w:before="0" w:beforeAutospacing="0" w:after="0" w:afterAutospacing="0" w:line="360" w:lineRule="auto"/>
        <w:ind w:firstLine="709"/>
        <w:jc w:val="both"/>
        <w:rPr>
          <w:b/>
          <w:sz w:val="28"/>
        </w:rPr>
      </w:pPr>
      <w:r>
        <w:rPr>
          <w:bCs/>
          <w:sz w:val="28"/>
          <w:szCs w:val="27"/>
        </w:rPr>
        <w:br w:type="page"/>
      </w:r>
      <w:r w:rsidR="008E6009" w:rsidRPr="008E6009">
        <w:rPr>
          <w:b/>
          <w:bCs/>
          <w:sz w:val="28"/>
        </w:rPr>
        <w:t>1</w:t>
      </w:r>
      <w:r w:rsidR="008E6009">
        <w:rPr>
          <w:b/>
          <w:bCs/>
          <w:sz w:val="28"/>
        </w:rPr>
        <w:t>. И</w:t>
      </w:r>
      <w:r w:rsidR="008E6009" w:rsidRPr="008E6009">
        <w:rPr>
          <w:b/>
          <w:bCs/>
          <w:sz w:val="28"/>
        </w:rPr>
        <w:t>сторические формы</w:t>
      </w:r>
      <w:r w:rsidR="008E6009">
        <w:rPr>
          <w:b/>
          <w:bCs/>
          <w:sz w:val="28"/>
        </w:rPr>
        <w:t xml:space="preserve"> диалектики </w:t>
      </w:r>
      <w:r w:rsidR="00E1589C">
        <w:rPr>
          <w:b/>
          <w:bCs/>
          <w:sz w:val="28"/>
        </w:rPr>
        <w:t xml:space="preserve"> и альтернативы</w:t>
      </w:r>
    </w:p>
    <w:p w:rsidR="008E6009" w:rsidRDefault="008E6009" w:rsidP="002F5951">
      <w:pPr>
        <w:pStyle w:val="a3"/>
        <w:spacing w:before="0" w:beforeAutospacing="0" w:after="0" w:afterAutospacing="0" w:line="360" w:lineRule="auto"/>
        <w:ind w:firstLine="709"/>
        <w:jc w:val="both"/>
        <w:rPr>
          <w:sz w:val="28"/>
        </w:rPr>
      </w:pPr>
    </w:p>
    <w:p w:rsidR="006156C7" w:rsidRPr="009C5AE1" w:rsidRDefault="006156C7" w:rsidP="002F5951">
      <w:pPr>
        <w:pStyle w:val="a3"/>
        <w:spacing w:before="0" w:beforeAutospacing="0" w:after="0" w:afterAutospacing="0" w:line="360" w:lineRule="auto"/>
        <w:ind w:firstLine="709"/>
        <w:jc w:val="both"/>
        <w:rPr>
          <w:sz w:val="28"/>
        </w:rPr>
      </w:pPr>
      <w:r w:rsidRPr="009C5AE1">
        <w:rPr>
          <w:sz w:val="28"/>
        </w:rPr>
        <w:t>Смена исторических форм диалектики происходила так, что каждая последующая форма вбирала все ценное, что содержала предыдущая. Немецкая классическая философия, унаследовав все положительные достижения античной диалектики, пошла дальше по пути превращения ее в научно-рациональный философский метод. Г. Гегель впервые систематически исследовал ее и сформулировал ее коренной и неизменный признак, дал элементарную формулу, согласно которой сущность диалектики состоит в постижении противоположностей, в их единстве. Для Г. Гегеля диалектическое мышление - единственное средство обретения истины, а противоречие (единство противоположных утверждений) - единственное условие, при котором диалектика обнаруживается. Однако диалектика Г. Гегеля была построена на идеалистических посылках, исключающих саму возможность рациональной диалектики. Это диалектика мирового духа, существующего и развивающегося на своей собственной основе и лишь косвенно заявляющего о себе в природе и сознании человека.</w:t>
      </w:r>
    </w:p>
    <w:p w:rsidR="006156C7" w:rsidRPr="009C5AE1" w:rsidRDefault="006156C7" w:rsidP="002F5951">
      <w:pPr>
        <w:pStyle w:val="a3"/>
        <w:spacing w:before="0" w:beforeAutospacing="0" w:after="0" w:afterAutospacing="0" w:line="360" w:lineRule="auto"/>
        <w:ind w:firstLine="709"/>
        <w:jc w:val="both"/>
        <w:rPr>
          <w:sz w:val="28"/>
        </w:rPr>
      </w:pPr>
      <w:r w:rsidRPr="009C5AE1">
        <w:rPr>
          <w:sz w:val="28"/>
        </w:rPr>
        <w:t>В противовес концепции Г. Гегеля, К. Маркс и Ф. Энгельс рассматривали развитие как атрибут материи, разработали материалистическую диалектику, в рамках которой возник вопрос о соотношении объективной и субъективной диалектики. Объективная диалектика изучает особенности проявления системы законов развития в объективной реальности, т.е. в материальном мире. Она включает в себя диалектику природных и общественных процессов. Субъективная диалектика имеет своим предметом особенности реализации законов развития в сознании человека. Тождество и различие объективной и субъективной диалектики проявляется в том, что:</w:t>
      </w:r>
    </w:p>
    <w:p w:rsidR="006156C7" w:rsidRPr="009C5AE1" w:rsidRDefault="002F5951" w:rsidP="002F5951">
      <w:pPr>
        <w:pStyle w:val="a3"/>
        <w:spacing w:before="0" w:beforeAutospacing="0" w:after="0" w:afterAutospacing="0" w:line="360" w:lineRule="auto"/>
        <w:ind w:firstLine="709"/>
        <w:jc w:val="both"/>
        <w:rPr>
          <w:sz w:val="28"/>
        </w:rPr>
      </w:pPr>
      <w:r>
        <w:rPr>
          <w:sz w:val="28"/>
        </w:rPr>
        <w:t>·</w:t>
      </w:r>
      <w:r w:rsidR="006156C7" w:rsidRPr="009C5AE1">
        <w:rPr>
          <w:sz w:val="28"/>
        </w:rPr>
        <w:t>субъективная диалектика детерминирована объективной;</w:t>
      </w:r>
    </w:p>
    <w:p w:rsidR="006156C7" w:rsidRPr="009C5AE1" w:rsidRDefault="002F5951" w:rsidP="002F5951">
      <w:pPr>
        <w:pStyle w:val="a3"/>
        <w:spacing w:before="0" w:beforeAutospacing="0" w:after="0" w:afterAutospacing="0" w:line="360" w:lineRule="auto"/>
        <w:ind w:firstLine="709"/>
        <w:jc w:val="both"/>
        <w:rPr>
          <w:sz w:val="28"/>
        </w:rPr>
      </w:pPr>
      <w:r>
        <w:rPr>
          <w:sz w:val="28"/>
        </w:rPr>
        <w:t>·</w:t>
      </w:r>
      <w:r w:rsidR="006156C7" w:rsidRPr="009C5AE1">
        <w:rPr>
          <w:sz w:val="28"/>
        </w:rPr>
        <w:t>первая отражает вторую;</w:t>
      </w:r>
    </w:p>
    <w:p w:rsidR="006156C7" w:rsidRPr="009C5AE1" w:rsidRDefault="00EA0489" w:rsidP="002F5951">
      <w:pPr>
        <w:pStyle w:val="a3"/>
        <w:spacing w:before="0" w:beforeAutospacing="0" w:after="0" w:afterAutospacing="0" w:line="360" w:lineRule="auto"/>
        <w:ind w:firstLine="709"/>
        <w:jc w:val="both"/>
        <w:rPr>
          <w:sz w:val="28"/>
        </w:rPr>
      </w:pPr>
      <w:r>
        <w:rPr>
          <w:sz w:val="28"/>
        </w:rPr>
        <w:t>·</w:t>
      </w:r>
      <w:r w:rsidR="006156C7" w:rsidRPr="009C5AE1">
        <w:rPr>
          <w:sz w:val="28"/>
        </w:rPr>
        <w:t>субъективная диалектика обладает относительной самостоятельностью по отношению к объективной диалектике;</w:t>
      </w:r>
    </w:p>
    <w:p w:rsidR="006156C7" w:rsidRPr="009C5AE1" w:rsidRDefault="006156C7" w:rsidP="002F5951">
      <w:pPr>
        <w:pStyle w:val="a3"/>
        <w:spacing w:before="0" w:beforeAutospacing="0" w:after="0" w:afterAutospacing="0" w:line="360" w:lineRule="auto"/>
        <w:ind w:firstLine="709"/>
        <w:jc w:val="both"/>
        <w:rPr>
          <w:sz w:val="28"/>
        </w:rPr>
      </w:pPr>
      <w:r w:rsidRPr="009C5AE1">
        <w:rPr>
          <w:sz w:val="28"/>
        </w:rPr>
        <w:t xml:space="preserve">их единство есть процесс развертывания отношения: мышление - история - природа. </w:t>
      </w:r>
    </w:p>
    <w:p w:rsidR="006156C7" w:rsidRPr="009C5AE1" w:rsidRDefault="006156C7" w:rsidP="002F5951">
      <w:pPr>
        <w:pStyle w:val="a3"/>
        <w:spacing w:before="0" w:beforeAutospacing="0" w:after="0" w:afterAutospacing="0" w:line="360" w:lineRule="auto"/>
        <w:ind w:firstLine="709"/>
        <w:jc w:val="both"/>
        <w:rPr>
          <w:sz w:val="28"/>
        </w:rPr>
      </w:pPr>
      <w:r w:rsidRPr="009C5AE1">
        <w:rPr>
          <w:sz w:val="28"/>
        </w:rPr>
        <w:t>Таким образом, в процессе развития диалектика системно и содержательно обогащалась, сохраняя при этом концептуальное единство на каждой из качественно различных ступеней.</w:t>
      </w:r>
    </w:p>
    <w:p w:rsidR="006156C7" w:rsidRPr="009C5AE1" w:rsidRDefault="006156C7" w:rsidP="002F5951">
      <w:pPr>
        <w:pStyle w:val="a3"/>
        <w:spacing w:before="0" w:beforeAutospacing="0" w:after="0" w:afterAutospacing="0" w:line="360" w:lineRule="auto"/>
        <w:ind w:firstLine="709"/>
        <w:jc w:val="both"/>
        <w:rPr>
          <w:sz w:val="28"/>
        </w:rPr>
      </w:pPr>
      <w:r w:rsidRPr="009C5AE1">
        <w:rPr>
          <w:sz w:val="28"/>
        </w:rPr>
        <w:t>Диалектика противостоит двум способам объяснения мира, сопровождающим ее историческое развитие как «справа», так и «слева». «Справа» - метафизика. «Слева» - софистика и эклектика. Согласно метафизике, мир, по своей структуре - это совокупность не связанных между собой взаимопереходами предметов, явлений, процессов. Что касается состояния мира, то метафизика признает движение и развитие только в ограниченных рамках, как уменьшение и увеличение, как повторение.</w:t>
      </w:r>
    </w:p>
    <w:p w:rsidR="006156C7" w:rsidRPr="009C5AE1" w:rsidRDefault="006156C7" w:rsidP="002F5951">
      <w:pPr>
        <w:pStyle w:val="a3"/>
        <w:spacing w:before="0" w:beforeAutospacing="0" w:after="0" w:afterAutospacing="0" w:line="360" w:lineRule="auto"/>
        <w:ind w:firstLine="709"/>
        <w:jc w:val="both"/>
        <w:rPr>
          <w:sz w:val="28"/>
        </w:rPr>
      </w:pPr>
      <w:r w:rsidRPr="009C5AE1">
        <w:rPr>
          <w:sz w:val="28"/>
        </w:rPr>
        <w:t>Метафизика возникла в античности, несмотря на многочисленные эмпирические подтверждения гераклитовской диалектики. Представители элейской школы (Парменид, Зенон и др.) выдвинули концепцию неизменного, неподвижного, устойчивого, абсолютно определенного (равного самому себе) бытия. Мыслители же более поздних эпох вносили в нее новые моменты. В XVII - XVIII веках метафизический способ мышления был правомерным и необходимым. Это было обусловлено потребностью в предварительном исследовании самих предметов как таковых в их устойчивости, неизменности, вне их взаимосвязи, с тем, чтобы затем систематически изучать происходящие с ними изменения.</w:t>
      </w:r>
    </w:p>
    <w:p w:rsidR="006156C7" w:rsidRPr="009C5AE1" w:rsidRDefault="006156C7" w:rsidP="002F5951">
      <w:pPr>
        <w:pStyle w:val="a3"/>
        <w:spacing w:before="0" w:beforeAutospacing="0" w:after="0" w:afterAutospacing="0" w:line="360" w:lineRule="auto"/>
        <w:ind w:firstLine="709"/>
        <w:jc w:val="both"/>
        <w:rPr>
          <w:sz w:val="28"/>
        </w:rPr>
      </w:pPr>
      <w:r w:rsidRPr="009C5AE1">
        <w:rPr>
          <w:sz w:val="28"/>
        </w:rPr>
        <w:t>Развитие естествознания в XIX веке показало полную несостоятельность метафизики. В ХХ веке было бы абсурдно отвергать всеобщую связь явлений, их развитие. Возникает новая метафизика, сосредоточившая свои усилия на поисках различных вариантов истолкования, интерпретации развития. Оно стало рассматриваться как монотонный процесс, имеющий строго линейную направленность или как вечное движение по одному и тому же кругу, как сумма, связь состояний покоя.</w:t>
      </w:r>
    </w:p>
    <w:p w:rsidR="006156C7" w:rsidRPr="009C5AE1" w:rsidRDefault="006156C7" w:rsidP="002F5951">
      <w:pPr>
        <w:pStyle w:val="a3"/>
        <w:spacing w:before="0" w:beforeAutospacing="0" w:after="0" w:afterAutospacing="0" w:line="360" w:lineRule="auto"/>
        <w:ind w:firstLine="709"/>
        <w:jc w:val="both"/>
        <w:rPr>
          <w:sz w:val="28"/>
        </w:rPr>
      </w:pPr>
      <w:r w:rsidRPr="009C5AE1">
        <w:rPr>
          <w:sz w:val="28"/>
        </w:rPr>
        <w:t xml:space="preserve">От диалектики следует отличать ее иллюзорные и мнимые версии, спекулирующие на основных положениях и требованиях диалектики - гибкости, подвижности, противоречивости, текучести и относительности понятий. </w:t>
      </w:r>
    </w:p>
    <w:p w:rsidR="006156C7" w:rsidRPr="009C5AE1" w:rsidRDefault="006156C7" w:rsidP="002F5951">
      <w:pPr>
        <w:pStyle w:val="a3"/>
        <w:spacing w:before="0" w:beforeAutospacing="0" w:after="0" w:afterAutospacing="0" w:line="360" w:lineRule="auto"/>
        <w:ind w:firstLine="709"/>
        <w:jc w:val="both"/>
        <w:rPr>
          <w:sz w:val="28"/>
        </w:rPr>
      </w:pPr>
      <w:r w:rsidRPr="009C5AE1">
        <w:rPr>
          <w:sz w:val="28"/>
        </w:rPr>
        <w:t>Софистика - односторонний, субъективистский произвольный метод аргументации, который используя гибкость и относительность понятий вырывает из общей связи действительности случайный, несущественный признак и путем ухищренных приемов пытается обосновать и оправдать его в качестве существенного и определяющего. Эклектика - беспринципное сочетание разнородных, несовместимых, противоположных воззрений. В отличие от метафизики софистика и эклектика абсолютизируют подвижность и относительность понятий.</w:t>
      </w:r>
    </w:p>
    <w:p w:rsidR="006156C7" w:rsidRPr="009C5AE1" w:rsidRDefault="006156C7" w:rsidP="002F5951">
      <w:pPr>
        <w:pStyle w:val="a3"/>
        <w:spacing w:before="0" w:beforeAutospacing="0" w:after="0" w:afterAutospacing="0" w:line="360" w:lineRule="auto"/>
        <w:ind w:firstLine="709"/>
        <w:jc w:val="both"/>
        <w:rPr>
          <w:sz w:val="28"/>
        </w:rPr>
      </w:pPr>
      <w:r w:rsidRPr="009C5AE1">
        <w:rPr>
          <w:sz w:val="28"/>
        </w:rPr>
        <w:t>Таким образом, краткий экскурс в историю диалектики и ее альтернатив показывает, что с середины XIX века идея развития становится одним из центральных мировоззренческих и методологических принципов мышления.</w:t>
      </w:r>
    </w:p>
    <w:p w:rsidR="007B7041" w:rsidRDefault="007B7041" w:rsidP="002F5951">
      <w:pPr>
        <w:pStyle w:val="a3"/>
        <w:spacing w:before="0" w:beforeAutospacing="0" w:after="0" w:afterAutospacing="0" w:line="360" w:lineRule="auto"/>
        <w:ind w:firstLine="709"/>
        <w:jc w:val="both"/>
        <w:rPr>
          <w:sz w:val="28"/>
        </w:rPr>
      </w:pPr>
    </w:p>
    <w:p w:rsidR="007B7041" w:rsidRPr="008F01EC" w:rsidRDefault="007B7041" w:rsidP="002F5951">
      <w:pPr>
        <w:pStyle w:val="a3"/>
        <w:spacing w:before="0" w:beforeAutospacing="0" w:after="0" w:afterAutospacing="0" w:line="360" w:lineRule="auto"/>
        <w:ind w:firstLine="709"/>
        <w:jc w:val="both"/>
        <w:rPr>
          <w:b/>
          <w:sz w:val="28"/>
        </w:rPr>
      </w:pPr>
      <w:r>
        <w:rPr>
          <w:b/>
          <w:bCs/>
          <w:sz w:val="28"/>
        </w:rPr>
        <w:t>2</w:t>
      </w:r>
      <w:r w:rsidR="00E1589C">
        <w:rPr>
          <w:b/>
          <w:bCs/>
          <w:sz w:val="28"/>
        </w:rPr>
        <w:t>. Законы диалектики</w:t>
      </w:r>
      <w:r w:rsidR="008F01EC">
        <w:rPr>
          <w:b/>
          <w:bCs/>
          <w:sz w:val="28"/>
        </w:rPr>
        <w:t xml:space="preserve"> и их характеристика</w:t>
      </w:r>
    </w:p>
    <w:p w:rsidR="007B7041" w:rsidRDefault="007B7041" w:rsidP="002F5951">
      <w:pPr>
        <w:pStyle w:val="a3"/>
        <w:spacing w:before="0" w:beforeAutospacing="0" w:after="0" w:afterAutospacing="0" w:line="360" w:lineRule="auto"/>
        <w:ind w:firstLine="709"/>
        <w:jc w:val="both"/>
        <w:rPr>
          <w:bCs/>
          <w:sz w:val="28"/>
        </w:rPr>
      </w:pPr>
    </w:p>
    <w:p w:rsidR="008F01EC" w:rsidRPr="009C5AE1" w:rsidRDefault="008F01EC" w:rsidP="002F5951">
      <w:pPr>
        <w:pStyle w:val="a3"/>
        <w:spacing w:before="0" w:beforeAutospacing="0" w:after="0" w:afterAutospacing="0" w:line="360" w:lineRule="auto"/>
        <w:ind w:firstLine="709"/>
        <w:jc w:val="both"/>
        <w:rPr>
          <w:sz w:val="28"/>
        </w:rPr>
      </w:pPr>
      <w:r w:rsidRPr="009C5AE1">
        <w:rPr>
          <w:bCs/>
          <w:sz w:val="28"/>
        </w:rPr>
        <w:t xml:space="preserve">Принципы диалектики конкретизируются в ее законах. Традиционно закон определяется как «необходимое, существенное, устойчивое, повторяющееся отношение между явлениями». </w:t>
      </w:r>
    </w:p>
    <w:p w:rsidR="008F01EC" w:rsidRPr="009C5AE1" w:rsidRDefault="008F01EC" w:rsidP="002F5951">
      <w:pPr>
        <w:pStyle w:val="a3"/>
        <w:spacing w:before="0" w:beforeAutospacing="0" w:after="0" w:afterAutospacing="0" w:line="360" w:lineRule="auto"/>
        <w:ind w:firstLine="709"/>
        <w:jc w:val="both"/>
        <w:rPr>
          <w:sz w:val="28"/>
        </w:rPr>
      </w:pPr>
      <w:r w:rsidRPr="009C5AE1">
        <w:rPr>
          <w:bCs/>
          <w:sz w:val="28"/>
        </w:rPr>
        <w:t>Все многообразие законов, действующих в мире, можно классифицировать по различным основаниям. По степени общности выделяют следующие законы:</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специфические или частные, действующие в ограниченных областях, например, закон естественного отбора;</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общие, присущие целому ряду сфер бытия, например, закон сохранения энергии;</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всеобщие, универсальные, действующие во всех сферах бытия. Это законы диалектики, названные марксизмом «основными», «главными».</w:t>
      </w:r>
    </w:p>
    <w:p w:rsidR="008F01EC" w:rsidRPr="009C5AE1" w:rsidRDefault="008F01EC" w:rsidP="002F5951">
      <w:pPr>
        <w:pStyle w:val="a3"/>
        <w:spacing w:before="0" w:beforeAutospacing="0" w:after="0" w:afterAutospacing="0" w:line="360" w:lineRule="auto"/>
        <w:ind w:firstLine="709"/>
        <w:jc w:val="both"/>
        <w:rPr>
          <w:sz w:val="28"/>
        </w:rPr>
      </w:pPr>
      <w:r w:rsidRPr="009C5AE1">
        <w:rPr>
          <w:bCs/>
          <w:sz w:val="28"/>
        </w:rPr>
        <w:t>Всеобщность законов диалектики заключается не в их приложимости ко всему и вся, а в том, что они детерминируют тенденции самовоспроизводства мира. Их универсальность выражается не в их вездесущности, а в объективной неизбежности закономерного взаимодействия мировых явлений.</w:t>
      </w:r>
    </w:p>
    <w:p w:rsidR="008F01EC" w:rsidRPr="009C5AE1" w:rsidRDefault="008F01EC" w:rsidP="002F5951">
      <w:pPr>
        <w:pStyle w:val="a3"/>
        <w:spacing w:before="0" w:beforeAutospacing="0" w:after="0" w:afterAutospacing="0" w:line="360" w:lineRule="auto"/>
        <w:ind w:firstLine="709"/>
        <w:jc w:val="both"/>
        <w:rPr>
          <w:sz w:val="28"/>
        </w:rPr>
      </w:pPr>
      <w:r w:rsidRPr="009C5AE1">
        <w:rPr>
          <w:bCs/>
          <w:sz w:val="28"/>
        </w:rPr>
        <w:t>Другой особенностью законов диалектики является их вероятностная, статистическая природа. И еще одна особенность законов диалектики заключается в том, что их формулировки носят качественный характер и не содержат в себе какие-либо количественные константы.</w:t>
      </w:r>
    </w:p>
    <w:p w:rsidR="008F01EC" w:rsidRPr="009C5AE1" w:rsidRDefault="008F01EC" w:rsidP="002F5951">
      <w:pPr>
        <w:pStyle w:val="a3"/>
        <w:spacing w:before="0" w:beforeAutospacing="0" w:after="0" w:afterAutospacing="0" w:line="360" w:lineRule="auto"/>
        <w:ind w:firstLine="709"/>
        <w:jc w:val="both"/>
        <w:rPr>
          <w:sz w:val="28"/>
        </w:rPr>
      </w:pPr>
      <w:r w:rsidRPr="009C5AE1">
        <w:rPr>
          <w:bCs/>
          <w:sz w:val="28"/>
        </w:rPr>
        <w:t>В любом процессе развития законы диалектики выступают в органическом единстве, но в то же время каждый из них раскрывает определенную сторону в развитии.</w:t>
      </w:r>
    </w:p>
    <w:p w:rsidR="008F01EC" w:rsidRPr="005011E4" w:rsidRDefault="008F01EC" w:rsidP="002F5951">
      <w:pPr>
        <w:pStyle w:val="a3"/>
        <w:spacing w:before="0" w:beforeAutospacing="0" w:after="0" w:afterAutospacing="0" w:line="360" w:lineRule="auto"/>
        <w:ind w:firstLine="709"/>
        <w:jc w:val="both"/>
        <w:rPr>
          <w:sz w:val="28"/>
        </w:rPr>
      </w:pPr>
      <w:r w:rsidRPr="009C5AE1">
        <w:rPr>
          <w:bCs/>
          <w:sz w:val="28"/>
        </w:rPr>
        <w:t>Центральное место в диалектике занимает закон единства и борьбы противоположностей, вскрывающий источник развития. Согласно этому закону всем явлениям действительности присущи диалектические противоположности, между которыми в результате взаимодействия возникает противоречие. Противоречие представляет собой систему отношений, в рамках которых противоположности порождают друг друга, взаимопроникают и переходят друг в друга, разрешаясь в нечто новое. Вся окружающая нас действительность подтверждает данное положение. Химический процесс, например, это единство ассоциации (соединение) и диссоциации (разъединение) атомов. Изменчивость и наследственность, будучи факторами эволюции, взаимопроникают и переходят друг в друга, разрешаясь всякий раз образованием нового вида живой материи.</w:t>
      </w:r>
      <w:r w:rsidR="005011E4" w:rsidRPr="005011E4">
        <w:rPr>
          <w:bCs/>
          <w:sz w:val="28"/>
        </w:rPr>
        <w:t>[</w:t>
      </w:r>
      <w:r w:rsidR="005011E4">
        <w:rPr>
          <w:bCs/>
          <w:sz w:val="28"/>
        </w:rPr>
        <w:t>2</w:t>
      </w:r>
      <w:r w:rsidR="005011E4" w:rsidRPr="005011E4">
        <w:rPr>
          <w:bCs/>
          <w:sz w:val="28"/>
        </w:rPr>
        <w:t xml:space="preserve">, </w:t>
      </w:r>
      <w:r w:rsidR="005011E4">
        <w:rPr>
          <w:bCs/>
          <w:sz w:val="28"/>
          <w:lang w:val="en-US"/>
        </w:rPr>
        <w:t>c</w:t>
      </w:r>
      <w:r w:rsidR="005011E4" w:rsidRPr="005011E4">
        <w:rPr>
          <w:bCs/>
          <w:sz w:val="28"/>
        </w:rPr>
        <w:t>. 153]</w:t>
      </w:r>
    </w:p>
    <w:p w:rsidR="008F01EC" w:rsidRPr="009C5AE1" w:rsidRDefault="008F01EC" w:rsidP="002F5951">
      <w:pPr>
        <w:pStyle w:val="a3"/>
        <w:spacing w:before="0" w:beforeAutospacing="0" w:after="0" w:afterAutospacing="0" w:line="360" w:lineRule="auto"/>
        <w:ind w:firstLine="709"/>
        <w:jc w:val="both"/>
        <w:rPr>
          <w:sz w:val="28"/>
        </w:rPr>
      </w:pPr>
      <w:r w:rsidRPr="009C5AE1">
        <w:rPr>
          <w:bCs/>
          <w:sz w:val="28"/>
        </w:rPr>
        <w:t xml:space="preserve">Механизм возникновения, развития и разрешения диалектических противоречий можно </w:t>
      </w:r>
      <w:r w:rsidRPr="009C5AE1">
        <w:rPr>
          <w:sz w:val="28"/>
        </w:rPr>
        <w:t>понять, соотнеся понятия «тождества», «различия» и «противоположности». Категория «тождества» означает одинаковость, симметричность, единство взаимоисключающих сторон существования предмета. Любое животное, растение в каждый момент своей жизни не только тождественны сами себе, но и отличаются от самих себя благодаря усвоению, выделению веществ, отмиранию клеток. Данные наук говорят о различии внутри тождества. Незаметные в начале различия перерастают затем в противоположности, непосредственно несовместимые друг с другом стороны. Взаимоотношение этих противоположностей перерастает в ярко выраженные между ними противоречия. Разрешение противоречия приводит к образованию нового предмета.</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Следует знать, что противоречия могут разрешаться, а могут не разрешаться, и в зависимости от этого, роль противоречия в развитии будет существенно различной. Противоречие нередко является тормозом движения и побуждает двигаться вспять и назад. Так, например, аэродинамическое торможение искусственного спутника Земли с низкой орбитой, вызванной силой сопротивления верхних слоев атмосферы, замедляет скорость и постепенно гасит кинетическую энергию летящего спутника. В результате под воздействием притяжения Земли он рано или поздно упадет на ее поверхность и прекратит существование. Движение прекращается в результате возникновения и разрешения противоречия между силами инерции летящего по орбите спутника и силами сопротивления среды.</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Таким образом, противоречие может выступать и двигателем, и тормозом движения (нередко одновременно), и эта его роль зависит от конкретного содержания, масштаба и способа разрешения. Но главным результатом разрешения противоречий развития должно быть продвижение вперед и рождение вследствие этого новых, отличных от прежних еще большей глубиной, силой и масштабом противоречий, т.е. создание предпосылок для дальнейшего движения и развития.</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Закон диалектического противоречия формулирует общие условия превращения обычного движения в восходящий процесс, в развитие. Внутренний механизм, само таинство превращения простого в сложное, низшего в высшее, старого в новое вскрывает закон взаимного превращения количественных и качественных изменений.</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 xml:space="preserve">Согласно этому закону накопление количественных изменений в состоянии любого объекта приводит к скачкообразным качественным изменениям. Для уяснения содержания данного закона необходимо усвоить категории «качество», «свойство», «количество». </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Качество выражает внутреннюю определенность предметов, явлений, их черты, свойства и структуру, благодаря которым предметы являются сами собой и отличаются друг от друга. Качественная определенность включает свойства предметов, явлений в их совокупности. Свойство - признак выявления качества предмета, характеризующий его отдельную сторону. Каждый предмет обладает многими качествами, единство которых выражает их качество. Свойства вещей, предметов, явлений объективны.</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 xml:space="preserve">Качество и свойство нельзя рассматривать в отрыве от количества. Количество - это определенность предмета со стороны его величины и объема, степени развития и интенсивности присущих ему свойств. </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Количество и качество органически связаны между собой, они не могут существовать друг без друга. Количество и качество соотносятся в понятии «мера». Мера - это своего рода граница, в пределах которой предмет остается самим собой. Так, мерой ртути в жидком состоянии является температура от минус 39 до 375 градусов (по Цельсию).</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Количественные изменения происходят постепенно, а качественные преобразования совершаются резче, быстрее, скачкообразно. Скачок представляет собой универсальную форму перехода от старого качества к новому. Он выражает перерыв непрерывности, перерыв постепенности и начало возникновения нового качества.</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Взаимоотношение количественных и качественных изменений осуществляется в форме революции и эволюции. Примером первой формы служат изменения, происходящие в микромире, акт атомного взрыва, процесс превращения одних химических элементов в другие. Вторую форму можно проиллюстрировать на примере возникновения жизни на Земле, переход от мануфактуры к крупной машинной промышленности. Таким образом, революция - стадия коренных качественных изменений в различных областях мира. Стадия медленных, незаметных количественных накоплений, изменение несущественных для данного предмета свойств, признаков, черт называется эволюцией.</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Качественные превращения возможны лишь как отрицание старого состояния. Противоречивость вещи означает, что она содержит в себе свое собственное отрицание. Диалектика рассматривает отрицание как условие и момент связи нового со старым, отрицаемого и отрицающего. Эта связь обусловливается действием закона отрицания отрицания. Согласно этому закону всякая последующая фаза развития предмета отрицает предыдущую таким образом, что удерживает, сохраняет все необходимые положительные моменты последней.</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Диалектическое отрицание - это такой переход от старого качества к новому, при котором определенные стороны, элементы содержания старого качества входят (хотя в преобразованном виде) в содержание нового качества. Диалектическое отрицание - это триединый процесс, включающий в себя деструкцию, преодоление, разрушение старого; кумуляцию, частичное сохранение, преемственность и, наконец, конструирование, формирование, созидание нового.</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Отрицание отрицания как категория диалектики отражает процесс перехода уже полученной второй противоположности, теперь уже в свою противоположность. При этом происходит не полное отрицание предыдущего состояния, а переход к новому циклу развития с воспроизведением в качестве его существенных моментов некоторых свойств и отношений предыдущей стадии.</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Реальным аналогом отрицания отрицания и в природе и в обществе служат в частности спиралевидные процессы, сочетающие в себе цикличность, относительную повторяемость и поступательность. Каждый цикл выступает как виток в развитии, а спираль - как цепь циклов.</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Характерная черта процесса отрицания отрицания - это его необратимость, т.е. такое развитие, которое в качестве общей тенденции не может быть движением вспять, от высших форм к низшим, от сложных к простым. Это объясняется тем, что каждая новая ступень, синтезируя в себе все богатство предыдущих, составляет основу для еще более высоких форм развития.</w:t>
      </w:r>
    </w:p>
    <w:p w:rsidR="008F01EC" w:rsidRPr="009C5AE1" w:rsidRDefault="008F01EC" w:rsidP="002F5951">
      <w:pPr>
        <w:pStyle w:val="a3"/>
        <w:spacing w:before="0" w:beforeAutospacing="0" w:after="0" w:afterAutospacing="0" w:line="360" w:lineRule="auto"/>
        <w:ind w:firstLine="709"/>
        <w:jc w:val="both"/>
        <w:rPr>
          <w:sz w:val="28"/>
        </w:rPr>
      </w:pPr>
      <w:r w:rsidRPr="009C5AE1">
        <w:rPr>
          <w:sz w:val="28"/>
        </w:rPr>
        <w:t>Рассмотренные черты отрицания отрицания ярко проявляются в развитии познания. Так при исследовании природы света вначале была выдвинута идея о том, что он есть поток световых корпускул, частиц. Затем возникает противоположная ей волновая теория. Физика ХХ века столкнулась с тем фактом, что ни один из этих взглядов сам по себе не объясняет реальности. Поэтому выдвигается новая теория, которая рассматривает свет в единстве его корпускулярно-волновых свойств.</w:t>
      </w:r>
    </w:p>
    <w:p w:rsidR="007A2528" w:rsidRDefault="008F01EC" w:rsidP="002F5951">
      <w:pPr>
        <w:pStyle w:val="a3"/>
        <w:spacing w:before="0" w:beforeAutospacing="0" w:after="0" w:afterAutospacing="0" w:line="360" w:lineRule="auto"/>
        <w:ind w:firstLine="709"/>
        <w:jc w:val="both"/>
        <w:rPr>
          <w:sz w:val="28"/>
        </w:rPr>
      </w:pPr>
      <w:r w:rsidRPr="009C5AE1">
        <w:rPr>
          <w:sz w:val="28"/>
        </w:rPr>
        <w:t>Таким образом, новое в мире появляется не иначе как с помощью отрицания и становится результатом отрицания отрицания. Действие закона отрицания отрицания обнаруживается не в каждый момент, а лишь в целостном, относительно завершенном процессе развития.</w:t>
      </w:r>
    </w:p>
    <w:p w:rsidR="008E1681" w:rsidRPr="007A2528" w:rsidRDefault="002F5951" w:rsidP="002F5951">
      <w:pPr>
        <w:pStyle w:val="a3"/>
        <w:spacing w:before="0" w:beforeAutospacing="0" w:after="0" w:afterAutospacing="0" w:line="360" w:lineRule="auto"/>
        <w:ind w:firstLine="709"/>
        <w:jc w:val="both"/>
        <w:rPr>
          <w:sz w:val="28"/>
        </w:rPr>
      </w:pPr>
      <w:r>
        <w:rPr>
          <w:b/>
          <w:sz w:val="28"/>
          <w:szCs w:val="28"/>
        </w:rPr>
        <w:br w:type="page"/>
      </w:r>
      <w:r w:rsidR="008E1681" w:rsidRPr="008E1681">
        <w:rPr>
          <w:b/>
          <w:sz w:val="28"/>
          <w:szCs w:val="28"/>
        </w:rPr>
        <w:t>Заключение</w:t>
      </w:r>
    </w:p>
    <w:p w:rsidR="008E1681" w:rsidRPr="008E1681" w:rsidRDefault="008E1681" w:rsidP="002F5951">
      <w:pPr>
        <w:pStyle w:val="a3"/>
        <w:spacing w:before="0" w:beforeAutospacing="0" w:after="0" w:afterAutospacing="0" w:line="360" w:lineRule="auto"/>
        <w:ind w:firstLine="709"/>
        <w:jc w:val="both"/>
        <w:rPr>
          <w:sz w:val="28"/>
          <w:szCs w:val="28"/>
        </w:rPr>
      </w:pPr>
    </w:p>
    <w:p w:rsidR="008F01EC" w:rsidRPr="008F01EC" w:rsidRDefault="008F01EC" w:rsidP="002F5951">
      <w:pPr>
        <w:pStyle w:val="a3"/>
        <w:spacing w:before="0" w:beforeAutospacing="0" w:after="0" w:afterAutospacing="0" w:line="360" w:lineRule="auto"/>
        <w:ind w:firstLine="709"/>
        <w:jc w:val="both"/>
        <w:rPr>
          <w:sz w:val="28"/>
        </w:rPr>
      </w:pPr>
      <w:r w:rsidRPr="0048304C">
        <w:rPr>
          <w:sz w:val="28"/>
        </w:rPr>
        <w:t>Отметим, однако, что в соответствии с нашими формулировками первого и третьего законов сохраняются такие важнейшие свойства системы, как структурность, динамичность и нелинейность. Таким образом, бесконечность процесса развития вытекает их нашей формулировки столь же естес</w:t>
      </w:r>
      <w:r>
        <w:rPr>
          <w:sz w:val="28"/>
        </w:rPr>
        <w:t xml:space="preserve">твенно, как и из классической. </w:t>
      </w:r>
      <w:r w:rsidRPr="0048304C">
        <w:rPr>
          <w:sz w:val="28"/>
        </w:rPr>
        <w:t xml:space="preserve">«Для диалектической философии, — подчеркивает Ф. Энгельс, — нет ничего раз навсегда установленного, безусловного, святого. На всем и во всем видит она печать неизбежного падания, и ничто не может устоять перед ней, кроме непрерывного процесса возникновения и уничтожения, бесконечного восхождения от </w:t>
      </w:r>
      <w:r>
        <w:rPr>
          <w:sz w:val="28"/>
        </w:rPr>
        <w:t xml:space="preserve">низшего к высшему». </w:t>
      </w:r>
    </w:p>
    <w:p w:rsidR="008F01EC" w:rsidRPr="0048304C" w:rsidRDefault="008F01EC" w:rsidP="002F5951">
      <w:pPr>
        <w:pStyle w:val="a3"/>
        <w:spacing w:before="0" w:beforeAutospacing="0" w:after="0" w:afterAutospacing="0" w:line="360" w:lineRule="auto"/>
        <w:ind w:firstLine="709"/>
        <w:jc w:val="both"/>
        <w:rPr>
          <w:sz w:val="28"/>
        </w:rPr>
      </w:pPr>
      <w:r w:rsidRPr="0048304C">
        <w:rPr>
          <w:sz w:val="28"/>
        </w:rPr>
        <w:t>Отметим, что три закона диалектики линейно связаны, действительно, если структурная система динамична, а динамичная структурна, то и динамичность, и структурность системы должны быть сохраняющимися характеристиками. Таким образом, базис законов диалектики состоит лишь из двух независимых утверждений.</w:t>
      </w:r>
    </w:p>
    <w:p w:rsidR="008F01EC" w:rsidRPr="0048304C" w:rsidRDefault="008F01EC" w:rsidP="002F5951">
      <w:pPr>
        <w:pStyle w:val="a3"/>
        <w:spacing w:before="0" w:beforeAutospacing="0" w:after="0" w:afterAutospacing="0" w:line="360" w:lineRule="auto"/>
        <w:ind w:firstLine="709"/>
        <w:jc w:val="both"/>
        <w:rPr>
          <w:sz w:val="28"/>
        </w:rPr>
      </w:pPr>
      <w:r w:rsidRPr="0048304C">
        <w:rPr>
          <w:sz w:val="28"/>
        </w:rPr>
        <w:t>Очевидным следствием законов диалектики является закон однозначности динамики: динамика системы на данном уровне исследования однозначно определяется её структурой и начальным состоянием.</w:t>
      </w:r>
    </w:p>
    <w:p w:rsidR="008F01EC" w:rsidRPr="0048304C" w:rsidRDefault="008F01EC" w:rsidP="002F5951">
      <w:pPr>
        <w:pStyle w:val="a3"/>
        <w:spacing w:before="0" w:beforeAutospacing="0" w:after="0" w:afterAutospacing="0" w:line="360" w:lineRule="auto"/>
        <w:ind w:firstLine="709"/>
        <w:jc w:val="both"/>
        <w:rPr>
          <w:sz w:val="28"/>
        </w:rPr>
      </w:pPr>
      <w:r w:rsidRPr="0048304C">
        <w:rPr>
          <w:sz w:val="28"/>
        </w:rPr>
        <w:t>Понятно, что точная динамика определяется полной структурой — совокупностью всех структурных факторов. Поэтому следует стремиться учесть все стороны, все связи изучаемой системы. Таким образом, следствием закона однозначности динамики и определения термина «структура» оказывается закон всеобщей связи явлений.</w:t>
      </w:r>
    </w:p>
    <w:p w:rsidR="008E1681" w:rsidRPr="008F01EC" w:rsidRDefault="008F01EC" w:rsidP="002F5951">
      <w:pPr>
        <w:pStyle w:val="a3"/>
        <w:spacing w:before="0" w:beforeAutospacing="0" w:after="0" w:afterAutospacing="0" w:line="360" w:lineRule="auto"/>
        <w:ind w:firstLine="709"/>
        <w:jc w:val="both"/>
        <w:rPr>
          <w:sz w:val="28"/>
        </w:rPr>
      </w:pPr>
      <w:r w:rsidRPr="0048304C">
        <w:rPr>
          <w:sz w:val="28"/>
        </w:rPr>
        <w:t>Из второго закона диалектики вытекает также закон взаимного превращения друг в друга противоположностей, доведенных до крайности и основополагающий принцип общей теории систем, утверждающий, что изоморфные системы ведут себя одинаково.</w:t>
      </w:r>
    </w:p>
    <w:p w:rsidR="00F54932" w:rsidRPr="00D6158D" w:rsidRDefault="002F5951" w:rsidP="00FA7957">
      <w:pPr>
        <w:pStyle w:val="a3"/>
        <w:spacing w:before="0" w:beforeAutospacing="0" w:after="0" w:afterAutospacing="0" w:line="360" w:lineRule="auto"/>
        <w:ind w:firstLine="708"/>
        <w:rPr>
          <w:b/>
          <w:bCs/>
          <w:sz w:val="28"/>
          <w:szCs w:val="28"/>
        </w:rPr>
      </w:pPr>
      <w:r>
        <w:rPr>
          <w:b/>
          <w:bCs/>
          <w:sz w:val="28"/>
          <w:szCs w:val="28"/>
        </w:rPr>
        <w:br w:type="page"/>
      </w:r>
      <w:r w:rsidR="00F54932" w:rsidRPr="00F54932">
        <w:rPr>
          <w:b/>
          <w:bCs/>
          <w:sz w:val="28"/>
          <w:szCs w:val="28"/>
        </w:rPr>
        <w:t>Список использованной литературы</w:t>
      </w:r>
    </w:p>
    <w:p w:rsidR="00D6158D" w:rsidRDefault="00D6158D" w:rsidP="002F5951">
      <w:pPr>
        <w:pStyle w:val="a3"/>
        <w:spacing w:before="0" w:beforeAutospacing="0" w:after="0" w:afterAutospacing="0" w:line="360" w:lineRule="auto"/>
        <w:rPr>
          <w:sz w:val="28"/>
          <w:szCs w:val="28"/>
        </w:rPr>
      </w:pPr>
    </w:p>
    <w:p w:rsidR="006156C7" w:rsidRPr="008E6009" w:rsidRDefault="006156C7" w:rsidP="002F5951">
      <w:pPr>
        <w:pStyle w:val="a3"/>
        <w:spacing w:before="0" w:beforeAutospacing="0" w:after="0" w:afterAutospacing="0" w:line="360" w:lineRule="auto"/>
        <w:rPr>
          <w:sz w:val="28"/>
          <w:szCs w:val="28"/>
        </w:rPr>
      </w:pPr>
      <w:r w:rsidRPr="008E6009">
        <w:rPr>
          <w:sz w:val="28"/>
          <w:szCs w:val="28"/>
        </w:rPr>
        <w:t xml:space="preserve">1. Алексеев П.В., Панин А.В. Философия. </w:t>
      </w:r>
      <w:r w:rsidR="00F54932">
        <w:rPr>
          <w:sz w:val="28"/>
          <w:szCs w:val="28"/>
        </w:rPr>
        <w:t>- М., 200</w:t>
      </w:r>
      <w:r w:rsidR="00F54932" w:rsidRPr="00F54932">
        <w:rPr>
          <w:sz w:val="28"/>
          <w:szCs w:val="28"/>
        </w:rPr>
        <w:t>5</w:t>
      </w:r>
    </w:p>
    <w:p w:rsidR="006156C7" w:rsidRPr="008E6009" w:rsidRDefault="006156C7" w:rsidP="002F5951">
      <w:pPr>
        <w:pStyle w:val="a3"/>
        <w:spacing w:before="0" w:beforeAutospacing="0" w:after="0" w:afterAutospacing="0" w:line="360" w:lineRule="auto"/>
        <w:rPr>
          <w:sz w:val="28"/>
          <w:szCs w:val="28"/>
        </w:rPr>
      </w:pPr>
      <w:r w:rsidRPr="008E6009">
        <w:rPr>
          <w:sz w:val="28"/>
          <w:szCs w:val="28"/>
        </w:rPr>
        <w:t>2. Глобальный эволюционизм</w:t>
      </w:r>
      <w:r w:rsidR="00F54932">
        <w:rPr>
          <w:sz w:val="28"/>
          <w:szCs w:val="28"/>
        </w:rPr>
        <w:t xml:space="preserve">. Философский анализ. - М., </w:t>
      </w:r>
      <w:r w:rsidR="00F54932" w:rsidRPr="00F54932">
        <w:rPr>
          <w:sz w:val="28"/>
          <w:szCs w:val="28"/>
        </w:rPr>
        <w:t>2005</w:t>
      </w:r>
    </w:p>
    <w:p w:rsidR="006156C7" w:rsidRPr="008E6009" w:rsidRDefault="006156C7" w:rsidP="002F5951">
      <w:pPr>
        <w:pStyle w:val="a3"/>
        <w:spacing w:before="0" w:beforeAutospacing="0" w:after="0" w:afterAutospacing="0" w:line="360" w:lineRule="auto"/>
        <w:rPr>
          <w:sz w:val="28"/>
          <w:szCs w:val="28"/>
        </w:rPr>
      </w:pPr>
      <w:r w:rsidRPr="008E6009">
        <w:rPr>
          <w:sz w:val="28"/>
          <w:szCs w:val="28"/>
        </w:rPr>
        <w:t>3. Князева Е.Н., Курдюмов С.А. Синергетика: начала нелинейного мышления // Общественные науки и современность. - 1993</w:t>
      </w:r>
    </w:p>
    <w:p w:rsidR="006156C7" w:rsidRPr="008E6009" w:rsidRDefault="006156C7" w:rsidP="002F5951">
      <w:pPr>
        <w:pStyle w:val="a3"/>
        <w:spacing w:before="0" w:beforeAutospacing="0" w:after="0" w:afterAutospacing="0" w:line="360" w:lineRule="auto"/>
        <w:rPr>
          <w:sz w:val="28"/>
          <w:szCs w:val="28"/>
        </w:rPr>
      </w:pPr>
      <w:r w:rsidRPr="008E6009">
        <w:rPr>
          <w:sz w:val="28"/>
          <w:szCs w:val="28"/>
        </w:rPr>
        <w:t>4. Кохановский В.П. Нужна ли диалектика современной науке /</w:t>
      </w:r>
      <w:r w:rsidR="00F54932">
        <w:rPr>
          <w:sz w:val="28"/>
          <w:szCs w:val="28"/>
        </w:rPr>
        <w:t>/ Научная мысль Кавказа. - 2004</w:t>
      </w:r>
    </w:p>
    <w:p w:rsidR="006156C7" w:rsidRPr="008E6009" w:rsidRDefault="006156C7" w:rsidP="002F5951">
      <w:pPr>
        <w:pStyle w:val="a3"/>
        <w:spacing w:before="0" w:beforeAutospacing="0" w:after="0" w:afterAutospacing="0" w:line="360" w:lineRule="auto"/>
        <w:rPr>
          <w:sz w:val="28"/>
          <w:szCs w:val="28"/>
        </w:rPr>
      </w:pPr>
      <w:r w:rsidRPr="008E6009">
        <w:rPr>
          <w:sz w:val="28"/>
          <w:szCs w:val="28"/>
        </w:rPr>
        <w:t>5. Кохановский В.П. Философия и методология науки. - Ростов-на-Дону,</w:t>
      </w:r>
      <w:r w:rsidR="00D6158D">
        <w:rPr>
          <w:sz w:val="28"/>
          <w:szCs w:val="28"/>
        </w:rPr>
        <w:t xml:space="preserve"> </w:t>
      </w:r>
      <w:r w:rsidR="00F54932" w:rsidRPr="00F54932">
        <w:rPr>
          <w:sz w:val="28"/>
          <w:szCs w:val="28"/>
        </w:rPr>
        <w:t>2000</w:t>
      </w:r>
    </w:p>
    <w:p w:rsidR="006156C7" w:rsidRPr="008E6009" w:rsidRDefault="006156C7" w:rsidP="002F5951">
      <w:pPr>
        <w:pStyle w:val="a3"/>
        <w:spacing w:before="0" w:beforeAutospacing="0" w:after="0" w:afterAutospacing="0" w:line="360" w:lineRule="auto"/>
        <w:rPr>
          <w:sz w:val="28"/>
          <w:szCs w:val="28"/>
        </w:rPr>
      </w:pPr>
      <w:r w:rsidRPr="008E6009">
        <w:rPr>
          <w:sz w:val="28"/>
          <w:szCs w:val="28"/>
        </w:rPr>
        <w:t>6. Материалистическая диалектика. Краткий очерк теории, - М.,</w:t>
      </w:r>
      <w:r w:rsidR="00F54932" w:rsidRPr="00F54932">
        <w:rPr>
          <w:sz w:val="28"/>
          <w:szCs w:val="28"/>
        </w:rPr>
        <w:t>2001</w:t>
      </w:r>
    </w:p>
    <w:p w:rsidR="006156C7" w:rsidRPr="00F54932" w:rsidRDefault="006156C7" w:rsidP="002F5951">
      <w:pPr>
        <w:pStyle w:val="a3"/>
        <w:spacing w:before="0" w:beforeAutospacing="0" w:after="0" w:afterAutospacing="0" w:line="360" w:lineRule="auto"/>
        <w:rPr>
          <w:sz w:val="28"/>
          <w:szCs w:val="28"/>
        </w:rPr>
      </w:pPr>
      <w:r w:rsidRPr="008E6009">
        <w:rPr>
          <w:sz w:val="28"/>
          <w:szCs w:val="28"/>
        </w:rPr>
        <w:t>7. Моисеев Н.Н. Универсальный эволюциониз</w:t>
      </w:r>
      <w:r w:rsidR="00D6158D">
        <w:rPr>
          <w:sz w:val="28"/>
          <w:szCs w:val="28"/>
        </w:rPr>
        <w:t>м // Вопросы философии. - 1991</w:t>
      </w:r>
    </w:p>
    <w:p w:rsidR="006156C7" w:rsidRPr="008E6009" w:rsidRDefault="00D6158D" w:rsidP="002F5951">
      <w:pPr>
        <w:pStyle w:val="a3"/>
        <w:spacing w:before="0" w:beforeAutospacing="0" w:after="0" w:afterAutospacing="0" w:line="360" w:lineRule="auto"/>
        <w:rPr>
          <w:sz w:val="28"/>
          <w:szCs w:val="28"/>
        </w:rPr>
      </w:pPr>
      <w:r>
        <w:rPr>
          <w:sz w:val="28"/>
          <w:szCs w:val="28"/>
        </w:rPr>
        <w:t xml:space="preserve">8. </w:t>
      </w:r>
      <w:r w:rsidR="006156C7" w:rsidRPr="008E6009">
        <w:rPr>
          <w:sz w:val="28"/>
          <w:szCs w:val="28"/>
        </w:rPr>
        <w:t>Ойзерман Т.И. Опыт критического осмысления диалектического материализма // Вопросы философии. - 2000</w:t>
      </w:r>
    </w:p>
    <w:p w:rsidR="006156C7" w:rsidRPr="008E6009" w:rsidRDefault="00F54932" w:rsidP="002F5951">
      <w:pPr>
        <w:pStyle w:val="a3"/>
        <w:spacing w:before="0" w:beforeAutospacing="0" w:after="0" w:afterAutospacing="0" w:line="360" w:lineRule="auto"/>
        <w:rPr>
          <w:sz w:val="28"/>
          <w:szCs w:val="28"/>
        </w:rPr>
      </w:pPr>
      <w:r w:rsidRPr="00F54932">
        <w:rPr>
          <w:sz w:val="28"/>
          <w:szCs w:val="28"/>
        </w:rPr>
        <w:t>9</w:t>
      </w:r>
      <w:r w:rsidR="006156C7" w:rsidRPr="008E6009">
        <w:rPr>
          <w:sz w:val="28"/>
          <w:szCs w:val="28"/>
        </w:rPr>
        <w:t>. Поппер К. Р., Что такое диалектика // Вопрос</w:t>
      </w:r>
      <w:r>
        <w:rPr>
          <w:sz w:val="28"/>
          <w:szCs w:val="28"/>
        </w:rPr>
        <w:t xml:space="preserve">ы философии. - </w:t>
      </w:r>
      <w:r w:rsidRPr="00F54932">
        <w:rPr>
          <w:sz w:val="28"/>
          <w:szCs w:val="28"/>
        </w:rPr>
        <w:t>2003</w:t>
      </w:r>
    </w:p>
    <w:p w:rsidR="00D6158D" w:rsidRDefault="00F54932" w:rsidP="002F5951">
      <w:pPr>
        <w:pStyle w:val="a3"/>
        <w:spacing w:before="0" w:beforeAutospacing="0" w:after="0" w:afterAutospacing="0" w:line="360" w:lineRule="auto"/>
        <w:rPr>
          <w:sz w:val="28"/>
          <w:szCs w:val="28"/>
        </w:rPr>
      </w:pPr>
      <w:r>
        <w:rPr>
          <w:sz w:val="28"/>
          <w:szCs w:val="28"/>
        </w:rPr>
        <w:t>1</w:t>
      </w:r>
      <w:r w:rsidRPr="00F54932">
        <w:rPr>
          <w:sz w:val="28"/>
          <w:szCs w:val="28"/>
        </w:rPr>
        <w:t>0</w:t>
      </w:r>
      <w:r w:rsidR="006156C7" w:rsidRPr="008E6009">
        <w:rPr>
          <w:sz w:val="28"/>
          <w:szCs w:val="28"/>
        </w:rPr>
        <w:t xml:space="preserve">. </w:t>
      </w:r>
      <w:r w:rsidR="00D6158D">
        <w:rPr>
          <w:sz w:val="28"/>
          <w:szCs w:val="28"/>
        </w:rPr>
        <w:t>Спиркин А.Г. Философия: Учебник. – 2-е изд.- М.: Гардарике, 2002</w:t>
      </w:r>
    </w:p>
    <w:p w:rsidR="006156C7" w:rsidRPr="008E6009" w:rsidRDefault="00F54932" w:rsidP="002F5951">
      <w:pPr>
        <w:pStyle w:val="a3"/>
        <w:spacing w:before="0" w:beforeAutospacing="0" w:after="0" w:afterAutospacing="0" w:line="360" w:lineRule="auto"/>
        <w:rPr>
          <w:sz w:val="28"/>
          <w:szCs w:val="28"/>
        </w:rPr>
      </w:pPr>
      <w:r>
        <w:rPr>
          <w:sz w:val="28"/>
          <w:szCs w:val="28"/>
        </w:rPr>
        <w:t>1</w:t>
      </w:r>
      <w:r w:rsidR="00D6158D">
        <w:rPr>
          <w:sz w:val="28"/>
          <w:szCs w:val="28"/>
        </w:rPr>
        <w:t>1</w:t>
      </w:r>
      <w:r w:rsidR="006156C7" w:rsidRPr="008E6009">
        <w:rPr>
          <w:sz w:val="28"/>
          <w:szCs w:val="28"/>
        </w:rPr>
        <w:t>. Энгельс Ф. Диалектика природы // Маркс К., Энгельс Ф. Соч., т. 20</w:t>
      </w:r>
      <w:r w:rsidRPr="00F54932">
        <w:rPr>
          <w:sz w:val="28"/>
          <w:szCs w:val="28"/>
        </w:rPr>
        <w:t>00</w:t>
      </w:r>
      <w:bookmarkStart w:id="0" w:name="_GoBack"/>
      <w:bookmarkEnd w:id="0"/>
    </w:p>
    <w:sectPr w:rsidR="006156C7" w:rsidRPr="008E6009" w:rsidSect="002F5951">
      <w:headerReference w:type="even" r:id="rId6"/>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361" w:rsidRDefault="008E7361">
      <w:r>
        <w:separator/>
      </w:r>
    </w:p>
  </w:endnote>
  <w:endnote w:type="continuationSeparator" w:id="0">
    <w:p w:rsidR="008E7361" w:rsidRDefault="008E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361" w:rsidRDefault="008E7361">
      <w:r>
        <w:separator/>
      </w:r>
    </w:p>
  </w:footnote>
  <w:footnote w:type="continuationSeparator" w:id="0">
    <w:p w:rsidR="008E7361" w:rsidRDefault="008E73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932" w:rsidRDefault="00F54932" w:rsidP="000E4FBA">
    <w:pPr>
      <w:pStyle w:val="a4"/>
      <w:framePr w:wrap="around" w:vAnchor="text" w:hAnchor="margin" w:xAlign="center" w:y="1"/>
      <w:rPr>
        <w:rStyle w:val="a6"/>
      </w:rPr>
    </w:pPr>
  </w:p>
  <w:p w:rsidR="00F54932" w:rsidRDefault="00F5493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932" w:rsidRDefault="00924FBF" w:rsidP="000E4FBA">
    <w:pPr>
      <w:pStyle w:val="a4"/>
      <w:framePr w:wrap="around" w:vAnchor="text" w:hAnchor="margin" w:xAlign="center" w:y="1"/>
      <w:rPr>
        <w:rStyle w:val="a6"/>
      </w:rPr>
    </w:pPr>
    <w:r>
      <w:rPr>
        <w:rStyle w:val="a6"/>
        <w:noProof/>
      </w:rPr>
      <w:t>2</w:t>
    </w:r>
  </w:p>
  <w:p w:rsidR="00F54932" w:rsidRDefault="00F5493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6C7"/>
    <w:rsid w:val="000E4FBA"/>
    <w:rsid w:val="00251086"/>
    <w:rsid w:val="002D506C"/>
    <w:rsid w:val="002F5951"/>
    <w:rsid w:val="0048304C"/>
    <w:rsid w:val="004A3458"/>
    <w:rsid w:val="004E6504"/>
    <w:rsid w:val="005011E4"/>
    <w:rsid w:val="006026E5"/>
    <w:rsid w:val="006156C7"/>
    <w:rsid w:val="007A2528"/>
    <w:rsid w:val="007B7041"/>
    <w:rsid w:val="007B7A48"/>
    <w:rsid w:val="00840BBA"/>
    <w:rsid w:val="008E1681"/>
    <w:rsid w:val="008E6009"/>
    <w:rsid w:val="008E7361"/>
    <w:rsid w:val="008F01EC"/>
    <w:rsid w:val="00924FBF"/>
    <w:rsid w:val="009851B4"/>
    <w:rsid w:val="009C5AE1"/>
    <w:rsid w:val="00A6743A"/>
    <w:rsid w:val="00A73058"/>
    <w:rsid w:val="00AB0C1B"/>
    <w:rsid w:val="00B643C2"/>
    <w:rsid w:val="00BC3FDE"/>
    <w:rsid w:val="00C1519F"/>
    <w:rsid w:val="00CC5EA4"/>
    <w:rsid w:val="00D470BB"/>
    <w:rsid w:val="00D6158D"/>
    <w:rsid w:val="00E1589C"/>
    <w:rsid w:val="00EA0489"/>
    <w:rsid w:val="00F54932"/>
    <w:rsid w:val="00FA7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B750E8-9EA0-4CA3-88EA-1D6A5BB98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840BB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6156C7"/>
    <w:pPr>
      <w:spacing w:before="100" w:beforeAutospacing="1" w:after="100" w:afterAutospacing="1"/>
    </w:pPr>
  </w:style>
  <w:style w:type="paragraph" w:customStyle="1" w:styleId="koly">
    <w:name w:val="koly"/>
    <w:basedOn w:val="a"/>
    <w:rsid w:val="00EA0489"/>
    <w:rPr>
      <w:rFonts w:ascii="Courier New" w:hAnsi="Courier New" w:cs="Courier New"/>
      <w:sz w:val="20"/>
      <w:szCs w:val="20"/>
    </w:rPr>
  </w:style>
  <w:style w:type="paragraph" w:styleId="a4">
    <w:name w:val="header"/>
    <w:basedOn w:val="a"/>
    <w:link w:val="a5"/>
    <w:uiPriority w:val="99"/>
    <w:rsid w:val="00F54932"/>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F5493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8235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2929</Words>
  <Characters>16701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19591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comp</dc:creator>
  <cp:keywords/>
  <dc:description/>
  <cp:lastModifiedBy>admin</cp:lastModifiedBy>
  <cp:revision>2</cp:revision>
  <cp:lastPrinted>2008-12-21T20:56:00Z</cp:lastPrinted>
  <dcterms:created xsi:type="dcterms:W3CDTF">2014-02-23T01:07:00Z</dcterms:created>
  <dcterms:modified xsi:type="dcterms:W3CDTF">2014-02-23T01:07:00Z</dcterms:modified>
</cp:coreProperties>
</file>