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885" w:rsidRDefault="005B3885" w:rsidP="005B3885">
      <w:r>
        <w:t>Особенности философии Ницше.</w:t>
      </w:r>
      <w:r>
        <w:br/>
      </w:r>
      <w:r>
        <w:br/>
        <w:t>Ницше справедливо считал себя последователем Шопенгауэра, но он</w:t>
      </w:r>
      <w:r>
        <w:br/>
        <w:t>выше Шопенгауэра во многих отношениях, особенно потому, что его учение</w:t>
      </w:r>
      <w:r>
        <w:br/>
        <w:t>последовательно и непротиворечиво. Шопенгауэровская восточная этика</w:t>
      </w:r>
      <w:r>
        <w:br/>
        <w:t>самоотречения не гармонировала с его метафизикой всемогущества воли. У</w:t>
      </w:r>
      <w:r>
        <w:br/>
        <w:t>Ницше же воля первична не только в плане метафизическом, но и в эти-</w:t>
      </w:r>
      <w:r>
        <w:br/>
        <w:t>ческом. Ницше, хотя он и был профессором, - философ скорей литератур-</w:t>
      </w:r>
      <w:r>
        <w:br/>
        <w:t>ного склада, чем академического. Он не изобрел никаких новых специаль-</w:t>
      </w:r>
      <w:r>
        <w:br/>
        <w:t>ных теорий в онтологии и эпистемологии; наибольшее значение имеет</w:t>
      </w:r>
      <w:r>
        <w:br/>
        <w:t>прежде всего его этика, а так же его острая историческая критика. Я</w:t>
      </w:r>
      <w:r>
        <w:br/>
        <w:t>почти полностью ограничусь рассмотрением этики и критики религии, так</w:t>
      </w:r>
      <w:r>
        <w:br/>
        <w:t>как именно эти аспекты его трудов сделали его влиятельным.</w:t>
      </w:r>
      <w:r>
        <w:br/>
        <w:t>Жизнь Ницше была проста. Отец его был протестантским пастором, и</w:t>
      </w:r>
      <w:r>
        <w:br/>
        <w:t>Ницше получил очень религиозное воспитание. Он учился в университете</w:t>
      </w:r>
      <w:r>
        <w:br/>
        <w:t>на классическом и филологическом отделениях настолько блестяще, что в</w:t>
      </w:r>
      <w:r>
        <w:br/>
        <w:t>1869 году, еще до получения степени, ему предложили быть профессором</w:t>
      </w:r>
      <w:r>
        <w:br/>
        <w:t>филологии в Базеле; это место он принял. Он никогда не обладал хорошим</w:t>
      </w:r>
      <w:r>
        <w:br/>
        <w:t>здоровьем и после периодических отпусков по болезни был вынужден в</w:t>
      </w:r>
      <w:r>
        <w:br/>
        <w:t>1879 году уйти в отставку. После этого Ницше жил в Швейцарии и Италии.</w:t>
      </w:r>
      <w:r>
        <w:br/>
        <w:t>В 1888 году он сошел с ума и в таком состоянии пребывал до самой смер-</w:t>
      </w:r>
      <w:r>
        <w:br/>
        <w:t>ти. Ницше страстно любил Вагнера, но поссорился с ним после написания</w:t>
      </w:r>
      <w:r>
        <w:br/>
        <w:t>оперы "Парсифаль", которая показалась Ницше слишком христианской и</w:t>
      </w:r>
      <w:r>
        <w:br/>
        <w:t>слишком полной самоотречения. После ссоры он жестоко ругал Вагнера, и</w:t>
      </w:r>
      <w:r>
        <w:br/>
        <w:t>даже дошел до того, что обвинил Вагнера в том, что он еврей. Однако</w:t>
      </w:r>
      <w:r>
        <w:br/>
        <w:t>общее мировоззрение Ницше оказалось очень схожим с мировоззрением Ваг-</w:t>
      </w:r>
      <w:r>
        <w:br/>
        <w:t>нера, которое отразилось в его музыкальном цикле "Кольцо Нибелунгов".</w:t>
      </w:r>
      <w:r>
        <w:br/>
        <w:t>Сверхчеловек Ницше во всем сильно напоминает Зигфрида, за исключением</w:t>
      </w:r>
      <w:r>
        <w:br/>
        <w:t>того, что он знает греческий язык. Это может показаться странным, но</w:t>
      </w:r>
      <w:r>
        <w:br/>
        <w:t>это не моя вина.</w:t>
      </w:r>
      <w:r>
        <w:br/>
        <w:t>Осознанно Ницше не было романтиком; действительно, он часто резко</w:t>
      </w:r>
      <w:r>
        <w:br/>
        <w:t>критикует романтиков. Осознанно его мировоззрение было эллинским, но</w:t>
      </w:r>
      <w:r>
        <w:br/>
        <w:t>без орфической компоненты. Его восхищают досократики, за исключением</w:t>
      </w:r>
      <w:r>
        <w:br/>
        <w:t>Пифагора. Он питает склонность к Гераклиту. Великодушный человек Арис-</w:t>
      </w:r>
      <w:r>
        <w:br/>
        <w:t>тотеля очень похож на "благородного человека" Ницше, но в основном</w:t>
      </w:r>
      <w:r>
        <w:br/>
        <w:t>Ницше утверждает, что греческие философы, начиная с Сократа были ниже</w:t>
      </w:r>
      <w:r>
        <w:br/>
        <w:t>своих предшественников. Ницше не может простить Сократу его плебейско-</w:t>
      </w:r>
      <w:r>
        <w:br/>
        <w:t>го происхождения и обвиняет его в разложении знатной афинской молодежи</w:t>
      </w:r>
      <w:r>
        <w:br/>
      </w:r>
      <w:r>
        <w:br/>
        <w:t>- 2 -</w:t>
      </w:r>
      <w:r>
        <w:br/>
      </w:r>
      <w:r>
        <w:br/>
        <w:t>с помощью демократических моральных принципов. Особенно он осуждает</w:t>
      </w:r>
      <w:r>
        <w:br/>
        <w:t>Платона за склонность к назиданиям. Однако ясно, что ему не очень хо-</w:t>
      </w:r>
      <w:r>
        <w:br/>
        <w:t>чется осуждать Платона, и, чтобы обвинить его, Ницше предполагает, что</w:t>
      </w:r>
      <w:r>
        <w:br/>
        <w:t>Платон, вероятно был неискренним и проповедовал добродетель только как</w:t>
      </w:r>
      <w:r>
        <w:br/>
        <w:t>средство удержания низших классов в повиновении. Он назвал его однажды</w:t>
      </w:r>
      <w:r>
        <w:br/>
        <w:t>"великим Калиостро". Ницше нравятся Демокрит и Эпикур, но его привер-</w:t>
      </w:r>
      <w:r>
        <w:br/>
        <w:t>женность к последнему является нелогичной, если только ее не интерпре-</w:t>
      </w:r>
      <w:r>
        <w:br/>
        <w:t>тировать как в действительности восхищение Лукрецием.</w:t>
      </w:r>
      <w:r>
        <w:br/>
        <w:t>Как и следует ожидать, Ницше был низкого мнения о Канте, которого</w:t>
      </w:r>
      <w:r>
        <w:br/>
        <w:t>называл "моральным фанатиком a la Pycco".</w:t>
      </w:r>
      <w:r>
        <w:br/>
        <w:t>Несмотря на то, что Ницше критикует романтиков, его мировоззрение</w:t>
      </w:r>
      <w:r>
        <w:br/>
        <w:t>многим обязано им: это аристократический анархизм байроновского типа,</w:t>
      </w:r>
      <w:r>
        <w:br/>
        <w:t>и никто не удивится, узнав, что Ницше восхищался Байроном. Ницше пы-</w:t>
      </w:r>
      <w:r>
        <w:br/>
        <w:t>тался соединить два рода ценностей, которые нелегко гармонируют между</w:t>
      </w:r>
      <w:r>
        <w:br/>
        <w:t>собой: с одной стороны, ему нравятся безжалостность, война, аристокра-</w:t>
      </w:r>
      <w:r>
        <w:br/>
        <w:t>тическая гордость; с другой стороны он любит философию, литературу,</w:t>
      </w:r>
      <w:r>
        <w:br/>
        <w:t>искусство, особенно музыку. Исторически эти ценности сосуществовали в</w:t>
      </w:r>
      <w:r>
        <w:br/>
        <w:t>эпоху Возрождения; папа Юлий II, завоевавший Болонью и использовавший</w:t>
      </w:r>
      <w:r>
        <w:br/>
        <w:t>талант Микеланджело, может служить примером человека, которого Ницше</w:t>
      </w:r>
      <w:r>
        <w:br/>
        <w:t>желал бы видеть во главе правительства. Естественно сравнивать Ницше с</w:t>
      </w:r>
      <w:r>
        <w:br/>
        <w:t>Макиавелли, несмотря на важные различия между этими двумя людьми. Раз-</w:t>
      </w:r>
      <w:r>
        <w:br/>
        <w:t>личия эти состоят в том, что Макиавелли был человеком действия, его</w:t>
      </w:r>
      <w:r>
        <w:br/>
        <w:t>мнения формировались в тесном контакте с делами общества и шли в ногу</w:t>
      </w:r>
      <w:r>
        <w:br/>
        <w:t>с веком; он не был ни педантичным, ни систематичным, и его философия</w:t>
      </w:r>
      <w:r>
        <w:br/>
        <w:t>политики не образует непротиворечивого целого. Ницше, напротив, был</w:t>
      </w:r>
      <w:r>
        <w:br/>
        <w:t>профессором, в сущности книжником, философом, находящимся в сознатель-</w:t>
      </w:r>
      <w:r>
        <w:br/>
        <w:t>ной оппозиции к политическим и этическим течениям своего времени. Од-</w:t>
      </w:r>
      <w:r>
        <w:br/>
        <w:t>нако сходство их глубже. Философия политики Ницше аналогична философии</w:t>
      </w:r>
      <w:r>
        <w:br/>
        <w:t>политики, изложенной в книге "Князь" (но не в "Размышлениях"), хотя</w:t>
      </w:r>
      <w:r>
        <w:br/>
        <w:t>она разработана и применена более широко. У обоих - и у Ницше, и у Ма-</w:t>
      </w:r>
      <w:r>
        <w:br/>
        <w:t>киавелли - этика нацелена на власть и носит умышленно антихристианский</w:t>
      </w:r>
      <w:r>
        <w:br/>
        <w:t>характер, причем, антихристианский характер у Ницше выступает более</w:t>
      </w:r>
      <w:r>
        <w:br/>
        <w:t>выпукло. Наполеон был для Ницше тем же, чем Чезаре Борджа для Макиа-</w:t>
      </w:r>
      <w:r>
        <w:br/>
        <w:t>велли: великим человеком, побежденным мелкими противниками.</w:t>
      </w:r>
      <w:r>
        <w:br/>
        <w:t>Критика религии и философии у Ницше полностью находится под</w:t>
      </w:r>
      <w:r>
        <w:br/>
        <w:t>властью этических мотивов. Он восхищается некоторыми качествами, кото-</w:t>
      </w:r>
      <w:r>
        <w:br/>
        <w:t>рые, как он верил (может быть и правильно), возможны только у аристок-</w:t>
      </w:r>
      <w:r>
        <w:br/>
        <w:t>ратического меньшинства; большинство, по его мнению, должно быть</w:t>
      </w:r>
      <w:r>
        <w:br/>
      </w:r>
      <w:r>
        <w:br/>
        <w:t>- 3 -</w:t>
      </w:r>
      <w:r>
        <w:br/>
      </w:r>
      <w:r>
        <w:br/>
        <w:t>средством для возвышения меньшинства, большинство нельзя рассматривать</w:t>
      </w:r>
      <w:r>
        <w:br/>
        <w:t>как имеющее какие-то независимые притязания на счастье и благополучие.</w:t>
      </w:r>
      <w:r>
        <w:br/>
        <w:t>Обычно Ницше называет простых людей "недоделанными и неполноценными"</w:t>
      </w:r>
      <w:r>
        <w:br/>
        <w:t>(bungled and botched) и не возражает против того, чтобы они страдали,</w:t>
      </w:r>
      <w:r>
        <w:br/>
        <w:t>если это необходимо для создания великого человека. Так, вся важность</w:t>
      </w:r>
      <w:r>
        <w:br/>
        <w:t>периода 1789-1815 годов суммирована в Наполеоне. Наполеона сделала</w:t>
      </w:r>
      <w:r>
        <w:br/>
        <w:t>возможным именно революция - вот в чем ее оправдание. Нам следует же-</w:t>
      </w:r>
      <w:r>
        <w:br/>
        <w:t>лать анархического крушения всей нашей цивилизации, если его результа-</w:t>
      </w:r>
      <w:r>
        <w:br/>
        <w:t>том было бы такое вознаграждение. Наполеон сделал возможным национа-</w:t>
      </w:r>
      <w:r>
        <w:br/>
        <w:t>лизм, - вот такое извинение последнего. Почти все возвышенные надежды</w:t>
      </w:r>
      <w:r>
        <w:br/>
        <w:t>XIX века, пишет Ницше, обязаны своим возникновением Наполеону.</w:t>
      </w:r>
      <w:r>
        <w:br/>
        <w:t>Ницше очень любит говорить парадоксами, желая шокировать рядового</w:t>
      </w:r>
      <w:r>
        <w:br/>
        <w:t>читателя. Он делает это, употребляя слова "добро" и "зло" в обычных им</w:t>
      </w:r>
      <w:r>
        <w:br/>
        <w:t>значениях, а потом заявляет, что предпочитает зло добру. В своей книге</w:t>
      </w:r>
      <w:r>
        <w:br/>
        <w:t>"По ту сторону добра и зла" он на самом деле стремится изменить поня-</w:t>
      </w:r>
      <w:r>
        <w:br/>
        <w:t>тия читателей о добре и зле, но при этом стремится, за исключением от-</w:t>
      </w:r>
      <w:r>
        <w:br/>
        <w:t>дельных моментов, представить дело так, будто он восхваляет зло и по-</w:t>
      </w:r>
      <w:r>
        <w:br/>
        <w:t>рицает добро. Например, он говорит, что ошибочно считать своим долгом</w:t>
      </w:r>
      <w:r>
        <w:br/>
        <w:t>добиваться победы добра и исчезновения зла, это чисто английский</w:t>
      </w:r>
      <w:r>
        <w:br/>
        <w:t>взгляд, он типичен для "этого болвана Джона Стюарта Милля" - человека,</w:t>
      </w:r>
      <w:r>
        <w:br/>
        <w:t>к которому Ницше питал особенно злобное отвращение. Он писал о нем: "Я</w:t>
      </w:r>
      <w:r>
        <w:br/>
        <w:t>ненавижу вульгарность этого человека, когда он говорит: "Что правильно</w:t>
      </w:r>
      <w:r>
        <w:br/>
        <w:t>для одного человека, то правильно и для другого". - "Не делай другому</w:t>
      </w:r>
      <w:r>
        <w:br/>
        <w:t>того, чего не хочешь, чтобы сделали тебе". Основываясь на этих принци-</w:t>
      </w:r>
      <w:r>
        <w:br/>
        <w:t>пах, охотно установили бы все человеческие отношения на 1 взаимных услу-</w:t>
      </w:r>
      <w:r>
        <w:br/>
        <w:t> 1гах 0, так что каждое действие являлось бы платой наличными за что-то,</w:t>
      </w:r>
      <w:r>
        <w:br/>
        <w:t>сделанное для нас. Эта гипотеза низка до последней степени. Здесь при-</w:t>
      </w:r>
      <w:r>
        <w:br/>
        <w:t>нимается не требующим доказательства, что имеется некоторый род</w:t>
      </w:r>
      <w:r>
        <w:br/>
        <w:t> 1равенства ценностей моих и твоих действий 0.</w:t>
      </w:r>
      <w:r>
        <w:br/>
        <w:t>Этика Ницше является этикой самооправдания ни в каком обычном</w:t>
      </w:r>
      <w:r>
        <w:br/>
        <w:t>смысле этого слова. Он верит в спартанскую дисциплину и способность</w:t>
      </w:r>
      <w:r>
        <w:br/>
        <w:t>терпеть, так же как и причинять боль ради важной цели. Он ставит силу</w:t>
      </w:r>
      <w:r>
        <w:br/>
        <w:t>воли выше всего. "Я оцениваю силу воли, - говорит он, - по количеству</w:t>
      </w:r>
      <w:r>
        <w:br/>
        <w:t>сопротивления, которое она может оказать, по количеству боли и пыток,</w:t>
      </w:r>
      <w:r>
        <w:br/>
        <w:t>которые она может вынести, и знаю, как обратить ее к ее собственной</w:t>
      </w:r>
      <w:r>
        <w:br/>
        <w:t>выгоде. Я не указываю на зло и боль существования пальцем укора, но,</w:t>
      </w:r>
      <w:r>
        <w:br/>
        <w:t>напротив, я питаю надежду, что жизнь может однажды стать еще более</w:t>
      </w:r>
      <w:r>
        <w:br/>
        <w:t>злой и еще более полной страданий, чем когда-либо."</w:t>
      </w:r>
      <w:r>
        <w:br/>
      </w:r>
      <w:r>
        <w:br/>
        <w:t>- 4 -</w:t>
      </w:r>
      <w:r>
        <w:br/>
      </w:r>
      <w:r>
        <w:br/>
        <w:t>Имеются всяческие практические аргументы, показывающие, что по-</w:t>
      </w:r>
      <w:r>
        <w:br/>
        <w:t>пытка достичь цели, которую ставил Ницше, на самом деле приведет к че-</w:t>
      </w:r>
      <w:r>
        <w:br/>
        <w:t>му-то совсем другому. Потомственные аристократы дискредитированны.</w:t>
      </w:r>
      <w:r>
        <w:br/>
        <w:t>Единственной практически возможной формой аристократии является орга-</w:t>
      </w:r>
      <w:r>
        <w:br/>
        <w:t>низация типа фашистской или нацистской партии. Подобная организация</w:t>
      </w:r>
      <w:r>
        <w:br/>
        <w:t>вызывает оппозицию и, вероятно, будет побеждена в войне; но если она и</w:t>
      </w:r>
      <w:r>
        <w:br/>
        <w:t>будет побеждена, то она должна вскоре стать не чем иным, как полицейс-</w:t>
      </w:r>
      <w:r>
        <w:br/>
        <w:t>ким государством, где правители живут в постоянном страхе быть убитым,</w:t>
      </w:r>
      <w:r>
        <w:br/>
        <w:t>а герои заключены в концентрационные лагери. В таком обществе доверие</w:t>
      </w:r>
      <w:r>
        <w:br/>
        <w:t>и честность подорваны доносами и предполагаемая аристократия сверхче-</w:t>
      </w:r>
      <w:r>
        <w:br/>
        <w:t>ловеков вырождается в клику дрожащих трусов.</w:t>
      </w:r>
      <w:r>
        <w:br/>
        <w:t>Это, однако, доводы нашего времени, они не были бы верны в прош-</w:t>
      </w:r>
      <w:r>
        <w:br/>
        <w:t>лые времена,когда аристократия не вызывала сомнений. Правительство</w:t>
      </w:r>
      <w:r>
        <w:br/>
        <w:t>Египта управляло по принципам Ницше несколько тысячилетий. Правитель-</w:t>
      </w:r>
      <w:r>
        <w:br/>
        <w:t>ства почти всех больших государств были аристократическими до амери-</w:t>
      </w:r>
      <w:r>
        <w:br/>
        <w:t>канской и французской революций. Мы должны поэтому спросить себя: име-</w:t>
      </w:r>
      <w:r>
        <w:br/>
        <w:t>ются ли достаточные причины предпочитать демократию форме правления,</w:t>
      </w:r>
      <w:r>
        <w:br/>
        <w:t>имеющей столь долгую и преуспевающую историю, или вернее, так как мы</w:t>
      </w:r>
      <w:r>
        <w:br/>
        <w:t>занимаемся философией, а не политикой, имеются ли объективные основа-</w:t>
      </w:r>
      <w:r>
        <w:br/>
        <w:t>ния отвергнуть этику, с помощью которой Ницше поддерживает аристокра-</w:t>
      </w:r>
      <w:r>
        <w:br/>
        <w:t>тию.</w:t>
      </w:r>
      <w:r>
        <w:br/>
        <w:t>Этическим вопросом, в противоположность политическому является</w:t>
      </w:r>
      <w:r>
        <w:br/>
        <w:t>вопрос о сочувствии. сочувствие выражается в том, что становишься нес-</w:t>
      </w:r>
      <w:r>
        <w:br/>
        <w:t>частным из-за страданий других, и это до некоторой степени естественно</w:t>
      </w:r>
      <w:r>
        <w:br/>
        <w:t>для человеческого существа. Маленькие дети огорчаются, когда слышат,</w:t>
      </w:r>
      <w:r>
        <w:br/>
        <w:t>как плачут другие дети. Но развитие этого чувства у разных людей идет</w:t>
      </w:r>
      <w:r>
        <w:br/>
        <w:t>по разному. Некоторые находят удовольствие в том, что причиняют стра-</w:t>
      </w:r>
      <w:r>
        <w:br/>
        <w:t>дание, другие, например Будда, чувствуют, что они не могут быть пол-</w:t>
      </w:r>
      <w:r>
        <w:br/>
        <w:t>ностью счастливы до тех пор, пока какое-нибудь животное существо стра-</w:t>
      </w:r>
      <w:r>
        <w:br/>
        <w:t>дает. Большинство людей эмоционально делит человечество на друзей и</w:t>
      </w:r>
      <w:r>
        <w:br/>
        <w:t>врагов, сочувствуя первым, но не вторым. Такие этики, как христианская</w:t>
      </w:r>
      <w:r>
        <w:br/>
        <w:t>и буддистская, содержат в своей эмоциональной основе универсальное со-</w:t>
      </w:r>
      <w:r>
        <w:br/>
        <w:t>чувствие, а этика Ницше - полное отсутствие сочувствия " 1В целом сост-</w:t>
      </w:r>
      <w:r>
        <w:br/>
        <w:t> 1радание парализует закон развития - закон селекции. Оно поддерживает</w:t>
      </w:r>
      <w:r>
        <w:br/>
        <w:t> 1жизнь в том, что созрело для гибели". 0 Проповеди Ницше часто направлены</w:t>
      </w:r>
      <w:r>
        <w:br/>
        <w:t>против сострадания, и чувствуется, что в этом отношении ему было нет-</w:t>
      </w:r>
      <w:r>
        <w:br/>
        <w:t>рудно следовать своим заповедям.</w:t>
      </w:r>
      <w:r>
        <w:br/>
        <w:t>Вопрос таков: если устроить диспут между Буддой и Ницше, смог бы</w:t>
      </w:r>
      <w:r>
        <w:br/>
      </w:r>
      <w:r>
        <w:br/>
        <w:t>- 5 -</w:t>
      </w:r>
      <w:r>
        <w:br/>
      </w:r>
      <w:r>
        <w:br/>
        <w:t>кто-нибудь из них привести такой довод, который пришелся бы по вкусу</w:t>
      </w:r>
      <w:r>
        <w:br/>
        <w:t>беспристрастному слушателю? Здесь не имеются ввиду политические аргу-</w:t>
      </w:r>
      <w:r>
        <w:br/>
        <w:t>менты. Можно вообразить, что они оба предстали перед Всемогущим, по-</w:t>
      </w:r>
      <w:r>
        <w:br/>
        <w:t>добно сатане в первой главе книги Иова, и дают ему советы, какого рода</w:t>
      </w:r>
      <w:r>
        <w:br/>
        <w:t>мир должен он создать. Что мог бы сказать каждый из них?</w:t>
      </w:r>
      <w:r>
        <w:br/>
        <w:t>Будда начал бы спор, говоря о прокаженных, отверженных, бездомных</w:t>
      </w:r>
      <w:r>
        <w:br/>
        <w:t>инесчастных; о бедняках, у которых болят натруженные руки и которые</w:t>
      </w:r>
      <w:r>
        <w:br/>
        <w:t>едва поддерживают жизнь скудным питанием; о раненных в битвах, умираю-</w:t>
      </w:r>
      <w:r>
        <w:br/>
        <w:t>щих в медленной агонии; о сиротах, с которыми плохо обращаются жесто-</w:t>
      </w:r>
      <w:r>
        <w:br/>
        <w:t>кие опекуны и даже о наиболее удачливых, но преследуемых мыслями о</w:t>
      </w:r>
      <w:r>
        <w:br/>
        <w:t>крахе и смерти. Из всего этого бремени печали, сказал бы он, надо най-</w:t>
      </w:r>
      <w:r>
        <w:br/>
        <w:t>ти путь к спасению, а спасение может прийти только через любовь.</w:t>
      </w:r>
      <w:r>
        <w:br/>
        <w:t>Ницше, которому лишь всемогущество Бога могло бы помешать прер-</w:t>
      </w:r>
      <w:r>
        <w:br/>
        <w:t>вать Будду, разразился бы, когда пришла его очередь: "О, Господи! Че-</w:t>
      </w:r>
      <w:r>
        <w:br/>
        <w:t>ловече, ты должен научиться быть более толстокожим. Зачем хныкать</w:t>
      </w:r>
      <w:r>
        <w:br/>
        <w:t>из-за того, что простой люд страдает, или даже потому, что великие лю-</w:t>
      </w:r>
      <w:r>
        <w:br/>
        <w:t>ди страдают? Простой люд страдает обыденно, страдания великих людей</w:t>
      </w:r>
      <w:r>
        <w:br/>
        <w:t>велики, а великие страдания не нуждаются в сожалении, так как они бла-</w:t>
      </w:r>
      <w:r>
        <w:br/>
        <w:t>городны. Твой идеал чисто отрицательный - это отсутствие страданий,</w:t>
      </w:r>
      <w:r>
        <w:br/>
        <w:t>которое может быть полностью обеспечено лишь в небытии. А у меня поло-</w:t>
      </w:r>
      <w:r>
        <w:br/>
        <w:t>жительные идеалы: я восхищаюсь Алкивиадом, императором Фридрихом II и</w:t>
      </w:r>
      <w:r>
        <w:br/>
        <w:t>Наполеоном. Ради таких людей любое страдание оправдано. Я взываю к те-</w:t>
      </w:r>
      <w:r>
        <w:br/>
        <w:t>бе, Боже, как к величайшему из творцов-художников, не позволяй, чтобы</w:t>
      </w:r>
      <w:r>
        <w:br/>
        <w:t>Твои артистические порывы обуздывала дегенеративная обуянная страхом</w:t>
      </w:r>
      <w:r>
        <w:br/>
        <w:t>болтовня этого несчастного психопата".</w:t>
      </w:r>
      <w:r>
        <w:br/>
        <w:t>Будда, который на небесах успел изучить историю всего, что прои-</w:t>
      </w:r>
      <w:r>
        <w:br/>
        <w:t>зошло после его смерти, и овладел наукой, восхищаясь знанием и печа-</w:t>
      </w:r>
      <w:r>
        <w:br/>
        <w:t>лясь по поводу его применения людьми, отвечает со спокойной вежли-</w:t>
      </w:r>
      <w:r>
        <w:br/>
        <w:t>востью: " Вы ошибаетесь, профессор Ницше, думая, что мой идеал чисто</w:t>
      </w:r>
      <w:r>
        <w:br/>
        <w:t>отрицателен. Действительно, Он включает негативный элемент - отсутс-</w:t>
      </w:r>
      <w:r>
        <w:br/>
        <w:t>твие страдания, но в добавок он имеет столько же позитивного, сколько</w:t>
      </w:r>
      <w:r>
        <w:br/>
        <w:t>можно найти в вашем учении. Хотя я и не особенно восхищаюсь Алкивиадом</w:t>
      </w:r>
      <w:r>
        <w:br/>
        <w:t>и Наполеоном, у меня тоже есть свои герои: мойпоследователь Иисус,</w:t>
      </w:r>
      <w:r>
        <w:br/>
        <w:t>потому что он учил людей любить своих врагов; люди, открывшие, как уп-</w:t>
      </w:r>
      <w:r>
        <w:br/>
        <w:t>равлять силами природы и затрачивать меньше труда на добывание пиши;</w:t>
      </w:r>
      <w:r>
        <w:br/>
        <w:t>врачи, нашедшие средства против болезней; поэты, артисты и музыканты,</w:t>
      </w:r>
      <w:r>
        <w:br/>
        <w:t>которые несут на себе печать божественного блаженства. Любовь, знание</w:t>
      </w:r>
      <w:r>
        <w:br/>
        <w:t>и наслаждение красотой - это не отрицание; этого достаточно, чтобы на-</w:t>
      </w:r>
      <w:r>
        <w:br/>
      </w:r>
      <w:r>
        <w:br/>
        <w:t>- 6 -</w:t>
      </w:r>
      <w:r>
        <w:br/>
      </w:r>
      <w:r>
        <w:br/>
        <w:t>полнить жизнь самых великих из когда-либо живших людей".</w:t>
      </w:r>
      <w:r>
        <w:br/>
        <w:t>"Все равно, - ответил бы Ницше, - ваш мир был бы пресным. Вам на-</w:t>
      </w:r>
      <w:r>
        <w:br/>
        <w:t>до бы изучать Гераклита, чьи труды полностью продолжают существовать в</w:t>
      </w:r>
      <w:r>
        <w:br/>
        <w:t>небесной библиотеке. Ваша любовь - это жалость, называемая сострадани-</w:t>
      </w:r>
      <w:r>
        <w:br/>
        <w:t>ем; Ваша истина, если вы честны, - неприятна, ее можно познать только</w:t>
      </w:r>
      <w:r>
        <w:br/>
        <w:t>через страдание; а что касается красоты, то что более прекрасно, чем</w:t>
      </w:r>
      <w:r>
        <w:br/>
        <w:t>тигр, великолепие которого - в его свирепости? Нет, я боюсь, что если</w:t>
      </w:r>
      <w:r>
        <w:br/>
        <w:t>Господь предпочитает Ваш мир, то мы все умрем от скуки".</w:t>
      </w:r>
      <w:r>
        <w:br/>
        <w:t>"Может быть, вы и умрете, - отвечает Будда, - потому что вы люби-</w:t>
      </w:r>
      <w:r>
        <w:br/>
        <w:t>те страдания, а ваша любовь к жизни - притворство. Но те, кто действи-</w:t>
      </w:r>
      <w:r>
        <w:br/>
        <w:t>тельно любит жизнь, были бы счастливы так, как никто не может быть</w:t>
      </w:r>
      <w:r>
        <w:br/>
        <w:t>счастлив в теперешнем мире".</w:t>
      </w:r>
      <w:r>
        <w:br/>
        <w:t>Трудно не согласиться с Буддой, с тем Буддой, который здесь изоб-</w:t>
      </w:r>
      <w:r>
        <w:br/>
        <w:t>ражен. Но с помощью доводов, подобных доводам в математическом или ес-</w:t>
      </w:r>
      <w:r>
        <w:br/>
        <w:t>тественнонаучном споре, это невозможно доказать. Здесь неприятен Ницше</w:t>
      </w:r>
      <w:r>
        <w:br/>
        <w:t>потому, что ему нравится созерцать страдание, потому, что он возвысил</w:t>
      </w:r>
      <w:r>
        <w:br/>
        <w:t>тщеславие и степень долга, потому, что люди, которыми он больше всего</w:t>
      </w:r>
      <w:r>
        <w:br/>
        <w:t>восхищался, - завоеватели, прославившиеся умением лишать людей жизни.</w:t>
      </w:r>
      <w:r>
        <w:br/>
        <w:t>И все-таки решающий аргумент против философии Ницше, как и против вся-</w:t>
      </w:r>
      <w:r>
        <w:br/>
        <w:t>кой неприятной, но внутренне непротиворечивой этике, лежит не в облас-</w:t>
      </w:r>
      <w:r>
        <w:br/>
        <w:t>ти фактов, но в области эмоций. Ницше презирает всеобщюю любовь, хотя</w:t>
      </w:r>
      <w:r>
        <w:br/>
        <w:t>она есть движущая сила всего, чего можно пожелать для мира. У последо-</w:t>
      </w:r>
      <w:r>
        <w:br/>
        <w:t>вателей Ницше были свои удачи (как у Гитлера и других), но можно наде-</w:t>
      </w:r>
      <w:r>
        <w:br/>
        <w:t>яться, что им скоро придет конец.</w:t>
      </w:r>
      <w:r>
        <w:br/>
      </w:r>
      <w:r>
        <w:br/>
      </w:r>
      <w:r>
        <w:br/>
      </w:r>
      <w:r>
        <w:br/>
      </w:r>
      <w:r>
        <w:br/>
        <w:t>Список литературы:</w:t>
      </w:r>
      <w:r>
        <w:br/>
      </w:r>
      <w:r>
        <w:br/>
      </w:r>
      <w:r>
        <w:br/>
        <w:t>1.Ф. Ницше "АНТИХРИСТИАНИН, опыт критики христианства"</w:t>
      </w:r>
      <w:r>
        <w:br/>
        <w:t>Москва, Издательство политической литературы, 1989 год</w:t>
      </w:r>
      <w:r>
        <w:br/>
        <w:t>2.Бертран Рассел "ИСТОРИЯ ЗАПАДНОЙ ФИЛОСОФИИ"</w:t>
      </w:r>
      <w:r>
        <w:br/>
        <w:t>Новосибирск, Издательство Новосибирского Университета, 1994 год</w:t>
      </w:r>
      <w:r>
        <w:br/>
        <w:t>3.Краткая философская энциклопедия.</w:t>
      </w:r>
      <w:r>
        <w:br/>
        <w:t>Москва, Издательская группа "Прогресс" - "Энциклопелия", 1994 год</w:t>
      </w:r>
      <w:r>
        <w:br/>
        <w:t>4.П.С. Гуревич, В.И. Столяров "Мир философии"</w:t>
      </w:r>
      <w:r>
        <w:br/>
      </w:r>
    </w:p>
    <w:p w:rsidR="005B3885" w:rsidRDefault="005B3885">
      <w:bookmarkStart w:id="0" w:name="_GoBack"/>
      <w:bookmarkEnd w:id="0"/>
    </w:p>
    <w:sectPr w:rsidR="005B3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885"/>
    <w:rsid w:val="002067D3"/>
    <w:rsid w:val="005B3885"/>
    <w:rsid w:val="006C0064"/>
    <w:rsid w:val="00BA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17E8AD-1438-43DB-9871-B1E5699B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2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философии Ницше</vt:lpstr>
    </vt:vector>
  </TitlesOfParts>
  <Company/>
  <LinksUpToDate>false</LinksUpToDate>
  <CharactersWithSpaces>14698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философии Ницше</dc:title>
  <dc:subject/>
  <dc:creator>Женя</dc:creator>
  <cp:keywords/>
  <dc:description/>
  <cp:lastModifiedBy>admin</cp:lastModifiedBy>
  <cp:revision>2</cp:revision>
  <dcterms:created xsi:type="dcterms:W3CDTF">2014-02-17T13:25:00Z</dcterms:created>
  <dcterms:modified xsi:type="dcterms:W3CDTF">2014-02-17T13:25:00Z</dcterms:modified>
</cp:coreProperties>
</file>