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002" w:rsidRDefault="00F95002" w:rsidP="00F95002">
      <w:r>
        <w:t>Непосредственной целью науки является описание, объяснение и</w:t>
      </w:r>
      <w:r>
        <w:br/>
        <w:t>предсказание процессов и явлений действительности, составляющих пред-</w:t>
      </w:r>
      <w:r>
        <w:br/>
        <w:t>мет ее изучения, на основе открываемых ею законов. Философия всегда в</w:t>
      </w:r>
      <w:r>
        <w:br/>
        <w:t>той или иной степени выполняла по отношению к науке функции методоло-</w:t>
      </w:r>
      <w:r>
        <w:br/>
        <w:t>гии познания и мировоззренческой интерпретации ее результатов. Филосо-</w:t>
      </w:r>
      <w:r>
        <w:br/>
        <w:t>фию объединяет с наукой также и стремление к теоретической форме пост-</w:t>
      </w:r>
      <w:r>
        <w:br/>
        <w:t>роения знания, к логической доказательности своих выводов.</w:t>
      </w:r>
      <w:r>
        <w:br/>
        <w:t>Европейская традиция, восходящая к античности, высоко ценившая</w:t>
      </w:r>
      <w:r>
        <w:br/>
        <w:t>единство разума и нравственности, вместе с тем прочно связывала фило-</w:t>
      </w:r>
      <w:r>
        <w:br/>
        <w:t>софию с наукой. Еще греческие мыслители придавали большое значение</w:t>
      </w:r>
      <w:r>
        <w:br/>
        <w:t>подлинному знанию и компетентности в отличии от менее научного, а по-</w:t>
      </w:r>
      <w:r>
        <w:br/>
        <w:t>рой и просто легковесного мнения. Такое различие имеет принципиальный</w:t>
      </w:r>
      <w:r>
        <w:br/>
        <w:t>характер для многих форм человеческой деятельности, в том числе и для</w:t>
      </w:r>
      <w:r>
        <w:br/>
        <w:t>философии. Так чем же являются результаты интеллектуальных усилий фи-</w:t>
      </w:r>
      <w:r>
        <w:br/>
        <w:t>лософов: надежным знанием или только мнением, пробой сил, своего рода</w:t>
      </w:r>
      <w:r>
        <w:br/>
        <w:t>игрой ума? Каковы гарантии истинности философских обобщений, обоснова-</w:t>
      </w:r>
      <w:r>
        <w:br/>
        <w:t>ний, прогнозов? Вправе ли философия притязать на статус науки или же</w:t>
      </w:r>
      <w:r>
        <w:br/>
        <w:t>такие притязания беспочвенны? Попробуем ответить на эти вопросы обра-</w:t>
      </w:r>
      <w:r>
        <w:br/>
        <w:t>тившись к истории.</w:t>
      </w:r>
      <w:r>
        <w:br/>
        <w:t>Первую попытку обрисовать круг задач философии, перед лицом су-</w:t>
      </w:r>
      <w:r>
        <w:br/>
        <w:t>ществующих и только начинающих формироваться конкретных наук, в свое</w:t>
      </w:r>
      <w:r>
        <w:br/>
        <w:t>время предпринял Аристотель. В отличии от частных наук, каждая из ко-</w:t>
      </w:r>
      <w:r>
        <w:br/>
        <w:t>торых занята исследованием своей области явлений, он определил филосо-</w:t>
      </w:r>
      <w:r>
        <w:br/>
        <w:t>фию как учение о первопричинах, первопринципах, самых общих началах</w:t>
      </w:r>
      <w:r>
        <w:br/>
        <w:t>бытия. Ее теоретическая мощь представилась Аристотелю несоизмеримой с</w:t>
      </w:r>
      <w:r>
        <w:br/>
        <w:t>возможностями частных наук и вызывала его восхищение. Он назвал эту</w:t>
      </w:r>
      <w:r>
        <w:br/>
        <w:t>область знания 'госпожой наук', считая что другие науки, как рабыни,</w:t>
      </w:r>
      <w:r>
        <w:br/>
        <w:t>не могут сказать ей и слова против. В размышлениях Аристотеля отражено</w:t>
      </w:r>
      <w:r>
        <w:br/>
        <w:t>характерное для его эпохи резкое расхождение философской мысли и спе-</w:t>
      </w:r>
      <w:r>
        <w:br/>
        <w:t>циальных дисциплин по уровню их теоретической зрелости. Такая ситуация</w:t>
      </w:r>
      <w:r>
        <w:br/>
        <w:t>сохранялась в течении многих веков. Подход Аристотеля надежно утвер-</w:t>
      </w:r>
      <w:r>
        <w:br/>
        <w:t>дился в сознании философов титулами 'королева наук' и 'наука наук'.</w:t>
      </w:r>
      <w:r>
        <w:br/>
        <w:t>В Древней Греции философия зародилась в качестве всеобъемлющей</w:t>
      </w:r>
      <w:r>
        <w:br/>
        <w:t>науки - само слово 'философия' означает 'наука'. Эта наука была нап-</w:t>
      </w:r>
      <w:r>
        <w:br/>
        <w:t>равлена на все, что вообще было способно или казалось способным стать</w:t>
      </w:r>
      <w:r>
        <w:br/>
        <w:t>объектом познания. Будучи сначала единой и нераздельной наукой, фило-</w:t>
      </w:r>
      <w:r>
        <w:br/>
        <w:t>софия, при дифференцированном состоянии отдельных наук, становилась</w:t>
      </w:r>
      <w:r>
        <w:br/>
        <w:t>отчасти органом, соединяющим результаты деятельности всех остальных</w:t>
      </w:r>
      <w:r>
        <w:br/>
        <w:t>наук и одно общее познание, отчасти проводником нравственной и религи-</w:t>
      </w:r>
      <w:r>
        <w:br/>
        <w:t>озной жизни. Идеи а[НЕРАЗБОРЧИВО]стики, первоначально выдвинутые еще в</w:t>
      </w:r>
      <w:r>
        <w:br/>
        <w:t>античной философии, лишь в 17-18 веках превратились в естественно-на-</w:t>
      </w:r>
      <w:r>
        <w:br/>
        <w:t>учный факт - можно говорить об определенных прогнозирующих функциях по</w:t>
      </w:r>
      <w:r>
        <w:br/>
        <w:t>отношению к естествознанию.</w:t>
      </w:r>
      <w:r>
        <w:br/>
        <w:t>В 19-20 веках, на новом этапе развития знаний, зазвучали противо-</w:t>
      </w:r>
      <w:r>
        <w:br/>
        <w:t>положные суждения о величии науки и неполноценности философии. В это</w:t>
      </w:r>
      <w:r>
        <w:br/>
        <w:t>время возникло и приобрело влияние философское течение позитивизма,</w:t>
      </w:r>
      <w:r>
        <w:br/>
        <w:t>поставившего под сомнение познавательные возможности философии, ее на-</w:t>
      </w:r>
      <w:r>
        <w:br/>
        <w:t>учность, одним словом развенчивающее 'королеву наук' в 'служанки'. В</w:t>
      </w:r>
      <w:r>
        <w:br/>
        <w:t>позитивизме был сформирован вывод о том, что философия это суррогат</w:t>
      </w:r>
      <w:r>
        <w:br/>
        <w:t>науки, имеющий право на существование в те периоды, когда еще не сло-</w:t>
      </w:r>
      <w:r>
        <w:br/>
        <w:t>жилось зрелое научное познание. На стадиях же развитой науки познава-</w:t>
      </w:r>
      <w:r>
        <w:br/>
        <w:t>тельные притязания философии объявляются несостоятельными. Провозгла-</w:t>
      </w:r>
      <w:r>
        <w:br/>
        <w:t>шается, что зрелая наука - сама себе философия, что именно ей посильно</w:t>
      </w:r>
      <w:r>
        <w:br/>
        <w:t>брать на себя и успешно решать запутанные философские вопросы, будора-</w:t>
      </w:r>
      <w:r>
        <w:br/>
        <w:t>жившие умы в течении столетий.</w:t>
      </w:r>
      <w:r>
        <w:br/>
        <w:t>Ко всему прочему отличием философского знания от других является</w:t>
      </w:r>
      <w:r>
        <w:br/>
        <w:t>то, что философия - единственная из наук объясняет что такое бытие,</w:t>
      </w:r>
      <w:r>
        <w:br/>
        <w:t>какова его природа, соотношение материального и духовного в бытие.</w:t>
      </w:r>
      <w:r>
        <w:br/>
        <w:t>Посмотрим как наука и философия взаимодействуют между собой.</w:t>
      </w:r>
      <w:r>
        <w:br/>
        <w:t>Научно-философское мировоззрение выполняет познавательных функ-</w:t>
      </w:r>
      <w:r>
        <w:br/>
        <w:t>ций, родственных функциям науки. Наряду с такими важными функциями как</w:t>
      </w:r>
      <w:r>
        <w:br/>
        <w:t>обобщение, интеграция, синтез всевозможных знаний, открытие наиболее</w:t>
      </w:r>
      <w:r>
        <w:br/>
        <w:t>общих закономерностей, связей, взаимодействий основных подсистем бы-</w:t>
      </w:r>
      <w:r>
        <w:br/>
        <w:t>тия, о которых уже шла речь, теоретическая масштабность, логичность</w:t>
      </w:r>
      <w:r>
        <w:br/>
        <w:t>философского разума позволяют ему осуществлять также функции прогноза,</w:t>
      </w:r>
      <w:r>
        <w:br/>
        <w:t>формирования гипотез об общих принципах, тенденциях развития, а также</w:t>
      </w:r>
      <w:r>
        <w:br/>
        <w:t>первичных гипотез о природе конкретных явлений, еще не проработанных</w:t>
      </w:r>
      <w:r>
        <w:br/>
        <w:t>специально-научными методами.</w:t>
      </w:r>
      <w:r>
        <w:br/>
        <w:t>На основе общих принципов рационального понимания философская</w:t>
      </w:r>
      <w:r>
        <w:br/>
        <w:t>мысль группирует житейские, практические наблюдения различных явлений,</w:t>
      </w:r>
      <w:r>
        <w:br/>
        <w:t>формирует общие предположения о их природе и возможных способах позна-</w:t>
      </w:r>
      <w:r>
        <w:br/>
        <w:t>ния. Используя опыт понимания, накопленный в иных областях познания,</w:t>
      </w:r>
      <w:r>
        <w:br/>
        <w:t>практики, она создает философские 'эскизы' тех или иных природных или</w:t>
      </w:r>
      <w:r>
        <w:br/>
        <w:t>общественных реалий, подготавливая их последующую конкретно-научную</w:t>
      </w:r>
      <w:r>
        <w:br/>
        <w:t>проработку. При этом осуществляется умозрительное продумывание принци-</w:t>
      </w:r>
      <w:r>
        <w:br/>
        <w:t>пиально допустимого, логически и теоретически возможного. Т.о. филосо-</w:t>
      </w:r>
      <w:r>
        <w:br/>
        <w:t>фия выполняет функцию интеллектуальной разведки, которая также служит</w:t>
      </w:r>
      <w:r>
        <w:br/>
        <w:t>и для заполнения познавательных пробелов, постоянно возникающих в свя-</w:t>
      </w:r>
      <w:r>
        <w:br/>
        <w:t>зи с неполной, разной степенью изученности тех или иных явлений, нали-</w:t>
      </w:r>
      <w:r>
        <w:br/>
        <w:t>чием 'белых пятен' познавательной картины мира. Конечно, в конкретном</w:t>
      </w:r>
      <w:r>
        <w:br/>
        <w:t>- научном плане предстоит заполнить специалистам-ученым, иной общей</w:t>
      </w:r>
      <w:r>
        <w:br/>
        <w:t>системе миропонимания. Философия же заполняет их силой логического</w:t>
      </w:r>
      <w:r>
        <w:br/>
        <w:t>мышления.</w:t>
      </w:r>
      <w:r>
        <w:br/>
        <w:t>Специалисты, изучающие всевозможные конкретные явления, нуждаются</w:t>
      </w:r>
      <w:r>
        <w:br/>
        <w:t>в общих, целостных представлениях о мире, о принципах его устройства,</w:t>
      </w:r>
      <w:r>
        <w:br/>
        <w:t>общих закономерностях и т.д. Однако сами она таких представлений не</w:t>
      </w:r>
      <w:r>
        <w:br/>
        <w:t>вырабатывают - в конкретных науках используется универсальный мысли-</w:t>
      </w:r>
      <w:r>
        <w:br/>
        <w:t>тельный инструментарий(категории, принципы, различные методы позна-</w:t>
      </w:r>
      <w:r>
        <w:br/>
        <w:t>ния), но ученые специально не занимаются разработкой, систематизацией,</w:t>
      </w:r>
      <w:r>
        <w:br/>
        <w:t>осмыслением познавательных приемов, средств. Общемировоззренческие и</w:t>
      </w:r>
      <w:r>
        <w:br/>
        <w:t>теоретико-познавательные основания науки изучаются, отрабатываются и</w:t>
      </w:r>
      <w:r>
        <w:br/>
        <w:t>формируются в сфере философии.</w:t>
      </w:r>
      <w:r>
        <w:br/>
        <w:t>Итак, философия и наука довольно сильно взаимосвязаны, у них есть</w:t>
      </w:r>
      <w:r>
        <w:br/>
        <w:t>много общего, но есть и существенные различия. Поэтому философию нель-</w:t>
      </w:r>
      <w:r>
        <w:br/>
        <w:t>зя однозначно причислять к науке и наоборот нельзя отрицать ее науч-</w:t>
      </w:r>
      <w:r>
        <w:br/>
        <w:t>ность. Философия - отдельная форма познания, имеющая научные основы,</w:t>
      </w:r>
      <w:r>
        <w:br/>
        <w:t>проявляющая себя в те моменты и в тех областях научного знания, когда</w:t>
      </w:r>
      <w:r>
        <w:br/>
        <w:t>теоретический потенциал в этих областях либо мал, либо вообще отсутс-</w:t>
      </w:r>
      <w:r>
        <w:br/>
        <w:t>твует.</w:t>
      </w:r>
    </w:p>
    <w:p w:rsidR="00F95002" w:rsidRDefault="00F95002">
      <w:bookmarkStart w:id="0" w:name="_GoBack"/>
      <w:bookmarkEnd w:id="0"/>
    </w:p>
    <w:sectPr w:rsidR="00F95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002"/>
    <w:rsid w:val="0083418E"/>
    <w:rsid w:val="00A1517B"/>
    <w:rsid w:val="00BA45DD"/>
    <w:rsid w:val="00F9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10B748-D3A1-457B-9A26-ADF5865D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36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Непосредственной целью науки является описание, объяснение и</vt:lpstr>
    </vt:vector>
  </TitlesOfParts>
  <Company/>
  <LinksUpToDate>false</LinksUpToDate>
  <CharactersWithSpaces>6476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Непосредственной целью науки является описание, объяснение и</dc:title>
  <dc:subject/>
  <dc:creator>Женя</dc:creator>
  <cp:keywords/>
  <dc:description/>
  <cp:lastModifiedBy>admin</cp:lastModifiedBy>
  <cp:revision>2</cp:revision>
  <dcterms:created xsi:type="dcterms:W3CDTF">2014-02-17T13:24:00Z</dcterms:created>
  <dcterms:modified xsi:type="dcterms:W3CDTF">2014-02-17T13:24:00Z</dcterms:modified>
</cp:coreProperties>
</file>