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A93" w:rsidRDefault="00907515">
      <w:pPr>
        <w:tabs>
          <w:tab w:val="left" w:pos="3261"/>
        </w:tabs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МОСКОВСКИЙ ИНСТИТУТ РАДИОТЕХНИКИ </w:t>
      </w:r>
    </w:p>
    <w:p w:rsidR="00507A93" w:rsidRDefault="00907515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ЭЛЕКТРОНИКИ И АВТОМАТИКИ</w:t>
      </w:r>
    </w:p>
    <w:p w:rsidR="00507A93" w:rsidRDefault="00907515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( ТЕХНИЧЕСКИЙ УНИВЕРСИТЕТ )</w:t>
      </w:r>
    </w:p>
    <w:p w:rsidR="00507A93" w:rsidRDefault="00507A93">
      <w:pPr>
        <w:jc w:val="center"/>
        <w:rPr>
          <w:b/>
          <w:sz w:val="36"/>
        </w:rPr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907515">
      <w:pPr>
        <w:jc w:val="center"/>
        <w:rPr>
          <w:i/>
          <w:sz w:val="36"/>
        </w:rPr>
      </w:pPr>
      <w:r>
        <w:rPr>
          <w:i/>
          <w:sz w:val="36"/>
        </w:rPr>
        <w:t>Гражданская оборона</w:t>
      </w:r>
    </w:p>
    <w:p w:rsidR="00507A93" w:rsidRDefault="00507A93">
      <w:pPr>
        <w:jc w:val="center"/>
        <w:rPr>
          <w:i/>
          <w:sz w:val="36"/>
        </w:rPr>
      </w:pPr>
    </w:p>
    <w:p w:rsidR="00507A93" w:rsidRDefault="00507A93">
      <w:pPr>
        <w:jc w:val="center"/>
        <w:rPr>
          <w:i/>
          <w:sz w:val="36"/>
        </w:rPr>
      </w:pPr>
    </w:p>
    <w:p w:rsidR="00507A93" w:rsidRDefault="00507A93">
      <w:pPr>
        <w:jc w:val="center"/>
        <w:rPr>
          <w:i/>
          <w:sz w:val="36"/>
        </w:rPr>
      </w:pPr>
    </w:p>
    <w:p w:rsidR="00507A93" w:rsidRDefault="00907515">
      <w:pPr>
        <w:jc w:val="center"/>
        <w:rPr>
          <w:i/>
          <w:sz w:val="36"/>
        </w:rPr>
      </w:pPr>
      <w:r>
        <w:rPr>
          <w:i/>
          <w:sz w:val="36"/>
        </w:rPr>
        <w:t>Отчет по практической работе:</w:t>
      </w:r>
    </w:p>
    <w:p w:rsidR="00507A93" w:rsidRDefault="00907515">
      <w:pPr>
        <w:jc w:val="center"/>
        <w:rPr>
          <w:i/>
          <w:sz w:val="36"/>
        </w:rPr>
      </w:pPr>
      <w:r>
        <w:rPr>
          <w:i/>
          <w:sz w:val="36"/>
        </w:rPr>
        <w:t xml:space="preserve">“Пути и способы повышения устойчивости работы РЭА” </w:t>
      </w:r>
    </w:p>
    <w:p w:rsidR="00507A93" w:rsidRDefault="00507A93">
      <w:pPr>
        <w:jc w:val="center"/>
        <w:rPr>
          <w:sz w:val="36"/>
        </w:rPr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/>
    <w:p w:rsidR="00507A93" w:rsidRDefault="00507A93"/>
    <w:p w:rsidR="00507A93" w:rsidRDefault="00507A93">
      <w:pPr>
        <w:jc w:val="center"/>
      </w:pPr>
    </w:p>
    <w:p w:rsidR="00507A93" w:rsidRDefault="00907515">
      <w:r>
        <w:t xml:space="preserve">                                                                                         </w:t>
      </w:r>
    </w:p>
    <w:p w:rsidR="00507A93" w:rsidRDefault="00907515">
      <w:r>
        <w:t xml:space="preserve">                                                    </w:t>
      </w:r>
    </w:p>
    <w:p w:rsidR="00507A93" w:rsidRDefault="00907515">
      <w:r>
        <w:t xml:space="preserve">                                   </w:t>
      </w:r>
    </w:p>
    <w:p w:rsidR="00507A93" w:rsidRDefault="00907515">
      <w:r>
        <w:t xml:space="preserve">   </w:t>
      </w:r>
    </w:p>
    <w:p w:rsidR="00507A93" w:rsidRDefault="00907515">
      <w:pPr>
        <w:rPr>
          <w:b/>
          <w:sz w:val="24"/>
        </w:rPr>
      </w:pPr>
      <w:r>
        <w:rPr>
          <w:b/>
          <w:sz w:val="24"/>
        </w:rPr>
        <w:t xml:space="preserve">                           </w:t>
      </w:r>
    </w:p>
    <w:p w:rsidR="00507A93" w:rsidRDefault="00907515">
      <w:pPr>
        <w:rPr>
          <w:sz w:val="32"/>
        </w:rPr>
      </w:pPr>
      <w:r>
        <w:rPr>
          <w:b/>
          <w:sz w:val="24"/>
        </w:rPr>
        <w:t xml:space="preserve">                           </w:t>
      </w:r>
      <w:r>
        <w:rPr>
          <w:sz w:val="32"/>
        </w:rPr>
        <w:t xml:space="preserve"> </w:t>
      </w:r>
      <w:r>
        <w:rPr>
          <w:sz w:val="32"/>
        </w:rPr>
        <w:tab/>
        <w:t>Вариант 12   245.343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                       </w:t>
      </w:r>
      <w:r>
        <w:rPr>
          <w:sz w:val="32"/>
        </w:rPr>
        <w:tab/>
        <w:t>Студент</w:t>
      </w:r>
    </w:p>
    <w:p w:rsidR="00507A93" w:rsidRDefault="00907515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Группа</w:t>
      </w:r>
    </w:p>
    <w:p w:rsidR="00507A93" w:rsidRDefault="00907515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Руководитель Филатов </w:t>
      </w:r>
    </w:p>
    <w:p w:rsidR="00507A93" w:rsidRDefault="00507A93">
      <w:pPr>
        <w:rPr>
          <w:sz w:val="32"/>
        </w:rPr>
      </w:pPr>
    </w:p>
    <w:p w:rsidR="00507A93" w:rsidRDefault="00507A93">
      <w:pPr>
        <w:jc w:val="center"/>
      </w:pPr>
    </w:p>
    <w:p w:rsidR="00507A93" w:rsidRDefault="00907515">
      <w:pPr>
        <w:jc w:val="center"/>
      </w:pPr>
      <w:r>
        <w:t xml:space="preserve">                                  </w:t>
      </w: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507A93">
      <w:pPr>
        <w:jc w:val="center"/>
      </w:pPr>
    </w:p>
    <w:p w:rsidR="00507A93" w:rsidRDefault="00907515">
      <w:pPr>
        <w:jc w:val="center"/>
      </w:pPr>
      <w:r>
        <w:rPr>
          <w:b/>
          <w:sz w:val="32"/>
        </w:rPr>
        <w:t>МОСКВА  1996</w:t>
      </w:r>
    </w:p>
    <w:p w:rsidR="00507A93" w:rsidRDefault="00907515">
      <w:pPr>
        <w:jc w:val="both"/>
        <w:rPr>
          <w:sz w:val="32"/>
        </w:rPr>
      </w:pPr>
      <w:r>
        <w:rPr>
          <w:sz w:val="32"/>
        </w:rPr>
        <w:t>1.Определение значений исходных данных для оценки устойчивости при действии поражающих факторов ядерного взрыва.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 xml:space="preserve">1.1. Избыточное давление во фронте ударной волны: </w:t>
      </w:r>
    </w:p>
    <w:p w:rsidR="00507A93" w:rsidRDefault="00907515">
      <w:pPr>
        <w:jc w:val="center"/>
        <w:rPr>
          <w:sz w:val="32"/>
          <w:vertAlign w:val="subscript"/>
        </w:rPr>
      </w:pPr>
      <w:r>
        <w:rPr>
          <w:sz w:val="32"/>
        </w:rPr>
        <w:t xml:space="preserve"> </w:t>
      </w:r>
      <w:r>
        <w:rPr>
          <w:sz w:val="32"/>
        </w:rPr>
        <w:sym w:font="Symbol" w:char="F044"/>
      </w:r>
      <w:r>
        <w:rPr>
          <w:sz w:val="32"/>
        </w:rPr>
        <w:t>P</w:t>
      </w:r>
      <w:r>
        <w:rPr>
          <w:sz w:val="32"/>
          <w:vertAlign w:val="subscript"/>
        </w:rPr>
        <w:t>ф</w:t>
      </w:r>
      <w:r>
        <w:rPr>
          <w:sz w:val="32"/>
        </w:rPr>
        <w:t>=10+5*n</w:t>
      </w:r>
      <w:r>
        <w:rPr>
          <w:sz w:val="32"/>
          <w:vertAlign w:val="subscript"/>
        </w:rPr>
        <w:t>1 =</w:t>
      </w:r>
      <w:r>
        <w:rPr>
          <w:sz w:val="32"/>
        </w:rPr>
        <w:t>10+10=20 ,кПа</w:t>
      </w:r>
    </w:p>
    <w:p w:rsidR="00507A93" w:rsidRDefault="00907515">
      <w:pPr>
        <w:jc w:val="both"/>
        <w:rPr>
          <w:sz w:val="32"/>
        </w:rPr>
      </w:pPr>
      <w:r>
        <w:rPr>
          <w:sz w:val="32"/>
        </w:rPr>
        <w:t>1.2. Форма РЭА и значение соответствующего коэффициента аэродинамического сопротивления: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Параллелепипед, С</w:t>
      </w:r>
      <w:r>
        <w:rPr>
          <w:sz w:val="32"/>
          <w:vertAlign w:val="subscript"/>
        </w:rPr>
        <w:t>х</w:t>
      </w:r>
      <w:r>
        <w:rPr>
          <w:sz w:val="32"/>
        </w:rPr>
        <w:t>=0.85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1.3. Длинна РЭА: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b=0.4+0.05*n</w:t>
      </w:r>
      <w:r>
        <w:rPr>
          <w:sz w:val="32"/>
          <w:vertAlign w:val="subscript"/>
        </w:rPr>
        <w:t>1</w:t>
      </w:r>
      <w:r>
        <w:rPr>
          <w:sz w:val="32"/>
        </w:rPr>
        <w:t>= 0.5 ,m</w:t>
      </w:r>
    </w:p>
    <w:p w:rsidR="00507A93" w:rsidRDefault="00907515">
      <w:pPr>
        <w:rPr>
          <w:sz w:val="32"/>
        </w:rPr>
      </w:pPr>
      <w:r>
        <w:rPr>
          <w:sz w:val="32"/>
        </w:rPr>
        <w:t>1.4. Ширина РЭА 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c=0.3+0.04*n1= 0.38 ,m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1.5. Высота РЭА: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h=c= 0.38 ,m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1.6. Масса РЭА 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m=10+10*n</w:t>
      </w:r>
      <w:r>
        <w:rPr>
          <w:sz w:val="32"/>
          <w:vertAlign w:val="subscript"/>
        </w:rPr>
        <w:t>1</w:t>
      </w:r>
      <w:r>
        <w:rPr>
          <w:sz w:val="32"/>
        </w:rPr>
        <w:t>= 30 ,кг</w:t>
      </w:r>
    </w:p>
    <w:p w:rsidR="00507A93" w:rsidRDefault="00907515">
      <w:pPr>
        <w:rPr>
          <w:sz w:val="32"/>
        </w:rPr>
      </w:pPr>
      <w:r>
        <w:rPr>
          <w:sz w:val="32"/>
        </w:rPr>
        <w:t>1.7. Коэффициент трения скольжения 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f</w:t>
      </w:r>
      <w:r>
        <w:rPr>
          <w:sz w:val="32"/>
          <w:vertAlign w:val="subscript"/>
        </w:rPr>
        <w:t>тр</w:t>
      </w:r>
      <w:r>
        <w:rPr>
          <w:sz w:val="32"/>
        </w:rPr>
        <w:t>=0.35</w:t>
      </w:r>
    </w:p>
    <w:p w:rsidR="00507A93" w:rsidRDefault="00907515">
      <w:pPr>
        <w:jc w:val="both"/>
        <w:rPr>
          <w:sz w:val="32"/>
        </w:rPr>
      </w:pPr>
      <w:r>
        <w:rPr>
          <w:sz w:val="32"/>
        </w:rPr>
        <w:t>1.8. Допустимое значение ускорения РЭА при инерционных нагрузках от воздействия воздушной ударной волны :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а</w:t>
      </w:r>
      <w:r>
        <w:rPr>
          <w:sz w:val="32"/>
          <w:vertAlign w:val="subscript"/>
        </w:rPr>
        <w:t>д</w:t>
      </w:r>
      <w:r>
        <w:rPr>
          <w:sz w:val="32"/>
        </w:rPr>
        <w:t>=50+50*n</w:t>
      </w:r>
      <w:r>
        <w:rPr>
          <w:sz w:val="32"/>
          <w:vertAlign w:val="subscript"/>
        </w:rPr>
        <w:t>1</w:t>
      </w:r>
      <w:r>
        <w:rPr>
          <w:sz w:val="32"/>
        </w:rPr>
        <w:t>= 150 ,m/c</w:t>
      </w:r>
      <w:r>
        <w:rPr>
          <w:sz w:val="32"/>
          <w:vertAlign w:val="superscript"/>
        </w:rPr>
        <w:t>2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24"/>
        </w:rPr>
      </w:pPr>
      <w:r>
        <w:rPr>
          <w:sz w:val="24"/>
        </w:rPr>
        <w:t xml:space="preserve">                   2.5* </w:t>
      </w:r>
      <w:r>
        <w:rPr>
          <w:sz w:val="24"/>
        </w:rPr>
        <w:sym w:font="Symbol" w:char="F044"/>
      </w:r>
      <w:r>
        <w:rPr>
          <w:sz w:val="24"/>
        </w:rPr>
        <w:t>P</w:t>
      </w:r>
      <w:r>
        <w:rPr>
          <w:sz w:val="24"/>
          <w:vertAlign w:val="superscript"/>
        </w:rPr>
        <w:t>2</w:t>
      </w:r>
      <w:r>
        <w:rPr>
          <w:sz w:val="24"/>
          <w:vertAlign w:val="subscript"/>
        </w:rPr>
        <w:t>ф</w:t>
      </w:r>
      <w:r>
        <w:rPr>
          <w:sz w:val="24"/>
        </w:rPr>
        <w:t>*10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              2.5*20*20*1000</w:t>
      </w:r>
    </w:p>
    <w:p w:rsidR="00507A93" w:rsidRDefault="002E4130">
      <w:pPr>
        <w:rPr>
          <w:sz w:val="32"/>
        </w:rPr>
      </w:pPr>
      <w:r>
        <w:rPr>
          <w:noProof/>
        </w:rPr>
        <w:pict>
          <v:line id="_x0000_s1032" style="position:absolute;z-index:251659776;mso-position-horizontal-relative:text;mso-position-vertical-relative:text" from="165.4pt,10.15pt" to="250.65pt,10.2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6" style="position:absolute;z-index:251653632;mso-position-horizontal-relative:text;mso-position-vertical-relative:text" from="49.9pt,11.65pt" to="135.15pt,11.7pt" o:allowincell="f" strokeweight="1pt">
            <v:stroke startarrowwidth="narrow" startarrowlength="short" endarrowwidth="narrow" endarrowlength="short"/>
          </v:line>
        </w:pict>
      </w:r>
      <w:r w:rsidR="00907515">
        <w:rPr>
          <w:sz w:val="32"/>
        </w:rPr>
        <w:sym w:font="Symbol" w:char="F044"/>
      </w:r>
      <w:r w:rsidR="00907515">
        <w:rPr>
          <w:sz w:val="32"/>
        </w:rPr>
        <w:t>P</w:t>
      </w:r>
      <w:r w:rsidR="00907515">
        <w:rPr>
          <w:sz w:val="32"/>
          <w:vertAlign w:val="subscript"/>
        </w:rPr>
        <w:t>ck</w:t>
      </w:r>
      <w:r w:rsidR="00907515">
        <w:rPr>
          <w:sz w:val="32"/>
        </w:rPr>
        <w:t xml:space="preserve"> =                          =                        = 1351.35 ,Па</w:t>
      </w:r>
    </w:p>
    <w:p w:rsidR="00507A93" w:rsidRDefault="00907515">
      <w:pPr>
        <w:rPr>
          <w:sz w:val="24"/>
        </w:rPr>
      </w:pPr>
      <w:r>
        <w:rPr>
          <w:sz w:val="24"/>
        </w:rPr>
        <w:t xml:space="preserve">                       </w:t>
      </w:r>
      <w:r>
        <w:rPr>
          <w:sz w:val="24"/>
        </w:rPr>
        <w:sym w:font="Symbol" w:char="F044"/>
      </w:r>
      <w:r>
        <w:rPr>
          <w:sz w:val="24"/>
        </w:rPr>
        <w:t>P</w:t>
      </w:r>
      <w:r>
        <w:rPr>
          <w:sz w:val="24"/>
          <w:vertAlign w:val="subscript"/>
        </w:rPr>
        <w:t>ф</w:t>
      </w:r>
      <w:r>
        <w:rPr>
          <w:sz w:val="24"/>
        </w:rPr>
        <w:t>+720                          20+720</w:t>
      </w:r>
    </w:p>
    <w:p w:rsidR="00507A93" w:rsidRDefault="00507A93">
      <w:pPr>
        <w:rPr>
          <w:sz w:val="24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F</w:t>
      </w:r>
      <w:r>
        <w:rPr>
          <w:sz w:val="32"/>
          <w:vertAlign w:val="subscript"/>
        </w:rPr>
        <w:t>см</w:t>
      </w:r>
      <w:r>
        <w:rPr>
          <w:sz w:val="32"/>
        </w:rPr>
        <w:t>=С</w:t>
      </w:r>
      <w:r>
        <w:rPr>
          <w:sz w:val="32"/>
          <w:vertAlign w:val="subscript"/>
        </w:rPr>
        <w:t>х</w:t>
      </w:r>
      <w:r>
        <w:rPr>
          <w:sz w:val="32"/>
        </w:rPr>
        <w:t>*S*</w:t>
      </w:r>
      <w:r>
        <w:rPr>
          <w:sz w:val="32"/>
        </w:rPr>
        <w:sym w:font="Symbol" w:char="F044"/>
      </w:r>
      <w:r>
        <w:rPr>
          <w:sz w:val="32"/>
        </w:rPr>
        <w:t>P</w:t>
      </w:r>
      <w:r>
        <w:rPr>
          <w:sz w:val="32"/>
          <w:vertAlign w:val="subscript"/>
        </w:rPr>
        <w:t>ck</w:t>
      </w:r>
      <w:r>
        <w:rPr>
          <w:sz w:val="32"/>
        </w:rPr>
        <w:t>= 0.85*0.19*1351.35 = 218.24 ,Н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F</w:t>
      </w:r>
      <w:r>
        <w:rPr>
          <w:sz w:val="32"/>
          <w:vertAlign w:val="subscript"/>
        </w:rPr>
        <w:t>тр</w:t>
      </w:r>
      <w:r>
        <w:rPr>
          <w:sz w:val="32"/>
        </w:rPr>
        <w:t>=f</w:t>
      </w:r>
      <w:r>
        <w:rPr>
          <w:sz w:val="32"/>
          <w:vertAlign w:val="subscript"/>
        </w:rPr>
        <w:t>тр</w:t>
      </w:r>
      <w:r>
        <w:rPr>
          <w:sz w:val="32"/>
        </w:rPr>
        <w:t>*mg= 0.35*30*9.8 = 102.9 ,Н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S=b*h= 0.5*0.38 = 0.19 ,m</w:t>
      </w:r>
      <w:r>
        <w:rPr>
          <w:sz w:val="32"/>
          <w:vertAlign w:val="superscript"/>
        </w:rPr>
        <w:t>2</w:t>
      </w:r>
    </w:p>
    <w:p w:rsidR="00507A93" w:rsidRDefault="00507A93">
      <w:pPr>
        <w:rPr>
          <w:sz w:val="24"/>
        </w:rPr>
      </w:pPr>
    </w:p>
    <w:p w:rsidR="00507A93" w:rsidRDefault="00907515">
      <w:pPr>
        <w:rPr>
          <w:sz w:val="32"/>
        </w:rPr>
      </w:pPr>
      <w:r>
        <w:rPr>
          <w:sz w:val="32"/>
        </w:rPr>
        <w:sym w:font="Symbol" w:char="F044"/>
      </w:r>
      <w:r>
        <w:rPr>
          <w:sz w:val="32"/>
        </w:rPr>
        <w:t>P</w:t>
      </w:r>
      <w:r>
        <w:rPr>
          <w:sz w:val="32"/>
          <w:vertAlign w:val="subscript"/>
        </w:rPr>
        <w:t>лоб</w:t>
      </w:r>
      <w:r>
        <w:rPr>
          <w:sz w:val="32"/>
        </w:rPr>
        <w:t>=</w:t>
      </w:r>
      <w:r>
        <w:rPr>
          <w:sz w:val="32"/>
        </w:rPr>
        <w:sym w:font="Symbol" w:char="F044"/>
      </w:r>
      <w:r>
        <w:rPr>
          <w:sz w:val="32"/>
        </w:rPr>
        <w:t>P</w:t>
      </w:r>
      <w:r>
        <w:rPr>
          <w:sz w:val="32"/>
          <w:vertAlign w:val="subscript"/>
        </w:rPr>
        <w:t>ф</w:t>
      </w:r>
      <w:r>
        <w:rPr>
          <w:sz w:val="32"/>
        </w:rPr>
        <w:t>+</w:t>
      </w:r>
      <w:r>
        <w:rPr>
          <w:sz w:val="32"/>
        </w:rPr>
        <w:sym w:font="Symbol" w:char="F044"/>
      </w:r>
      <w:r>
        <w:rPr>
          <w:sz w:val="32"/>
        </w:rPr>
        <w:t>P</w:t>
      </w:r>
      <w:r>
        <w:rPr>
          <w:sz w:val="32"/>
          <w:vertAlign w:val="subscript"/>
        </w:rPr>
        <w:t xml:space="preserve">ск </w:t>
      </w:r>
      <w:r>
        <w:rPr>
          <w:sz w:val="32"/>
        </w:rPr>
        <w:t>= 20000+1351.35 = 21351.35 ,Па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sym w:font="Symbol" w:char="F044"/>
      </w:r>
      <w:r>
        <w:rPr>
          <w:sz w:val="24"/>
        </w:rPr>
        <w:t>P</w:t>
      </w:r>
      <w:r>
        <w:rPr>
          <w:sz w:val="24"/>
          <w:vertAlign w:val="subscript"/>
        </w:rPr>
        <w:t>лоб</w:t>
      </w:r>
      <w:r>
        <w:rPr>
          <w:sz w:val="24"/>
        </w:rPr>
        <w:t>*S                21351.35*0.19</w:t>
      </w:r>
    </w:p>
    <w:p w:rsidR="00507A93" w:rsidRDefault="002E4130">
      <w:pPr>
        <w:rPr>
          <w:sz w:val="32"/>
        </w:rPr>
      </w:pPr>
      <w:r>
        <w:rPr>
          <w:noProof/>
        </w:rPr>
        <w:pict>
          <v:line id="_x0000_s1034" style="position:absolute;z-index:251661824;mso-position-horizontal-relative:text;mso-position-vertical-relative:text" from="123.6pt,8.7pt" to="224.45pt,8.7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9" style="position:absolute;z-index:251656704;mso-position-horizontal-relative:text;mso-position-vertical-relative:text" from="25.95pt,9.45pt" to="93.5pt,9.5pt" o:allowincell="f" strokeweight="1pt">
            <v:stroke startarrowwidth="narrow" startarrowlength="short" endarrowwidth="narrow" endarrowlength="short"/>
          </v:line>
        </w:pict>
      </w:r>
      <w:r w:rsidR="00907515">
        <w:rPr>
          <w:sz w:val="32"/>
        </w:rPr>
        <w:t>а=                     =                             = 135.2 ,m/c</w:t>
      </w:r>
      <w:r w:rsidR="00907515">
        <w:rPr>
          <w:sz w:val="32"/>
          <w:vertAlign w:val="superscript"/>
        </w:rPr>
        <w:t>2</w:t>
      </w:r>
    </w:p>
    <w:p w:rsidR="00507A93" w:rsidRDefault="00907515">
      <w:pPr>
        <w:rPr>
          <w:sz w:val="24"/>
        </w:rPr>
      </w:pPr>
      <w:r>
        <w:rPr>
          <w:sz w:val="24"/>
        </w:rPr>
        <w:t xml:space="preserve">                  m                               30</w:t>
      </w:r>
    </w:p>
    <w:p w:rsidR="00507A93" w:rsidRDefault="00507A93">
      <w:pPr>
        <w:rPr>
          <w:sz w:val="24"/>
        </w:rPr>
      </w:pPr>
    </w:p>
    <w:p w:rsidR="00507A93" w:rsidRDefault="00507A93">
      <w:pPr>
        <w:rPr>
          <w:sz w:val="32"/>
        </w:rPr>
      </w:pPr>
    </w:p>
    <w:p w:rsidR="00507A93" w:rsidRDefault="00507A93">
      <w:pPr>
        <w:rPr>
          <w:sz w:val="24"/>
        </w:rPr>
      </w:pPr>
    </w:p>
    <w:p w:rsidR="00507A93" w:rsidRDefault="00507A93">
      <w:pPr>
        <w:rPr>
          <w:sz w:val="24"/>
        </w:rPr>
      </w:pPr>
    </w:p>
    <w:p w:rsidR="00507A93" w:rsidRDefault="00907515">
      <w:pPr>
        <w:jc w:val="both"/>
        <w:rPr>
          <w:sz w:val="32"/>
        </w:rPr>
      </w:pPr>
      <w:r>
        <w:rPr>
          <w:sz w:val="32"/>
        </w:rPr>
        <w:t>2. Исходные данные  для оценки устойчивости РЭА к воздействию светового излучения ядерного взрыва.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2.1. Величина расчетного значения светового импульса: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U</w:t>
      </w:r>
      <w:r>
        <w:rPr>
          <w:sz w:val="32"/>
          <w:vertAlign w:val="subscript"/>
        </w:rPr>
        <w:t>в</w:t>
      </w:r>
      <w:r>
        <w:rPr>
          <w:sz w:val="32"/>
        </w:rPr>
        <w:t>=( 1+n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)*10</w:t>
      </w:r>
      <w:r>
        <w:rPr>
          <w:sz w:val="32"/>
          <w:vertAlign w:val="superscript"/>
        </w:rPr>
        <w:t>5</w:t>
      </w:r>
      <w:r>
        <w:rPr>
          <w:sz w:val="32"/>
        </w:rPr>
        <w:t>= 5*10</w:t>
      </w:r>
      <w:r>
        <w:rPr>
          <w:sz w:val="32"/>
          <w:vertAlign w:val="superscript"/>
        </w:rPr>
        <w:t>5</w:t>
      </w:r>
      <w:r>
        <w:rPr>
          <w:sz w:val="32"/>
        </w:rPr>
        <w:t xml:space="preserve"> ,Дж/м</w:t>
      </w:r>
      <w:r>
        <w:rPr>
          <w:sz w:val="32"/>
          <w:vertAlign w:val="superscript"/>
        </w:rPr>
        <w:t>2</w:t>
      </w:r>
    </w:p>
    <w:p w:rsidR="00507A93" w:rsidRDefault="00907515">
      <w:pPr>
        <w:rPr>
          <w:sz w:val="32"/>
        </w:rPr>
      </w:pPr>
      <w:r>
        <w:rPr>
          <w:sz w:val="32"/>
        </w:rPr>
        <w:t>2.2. Материал корпуса РЭА и его толщина: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латунь, h</w:t>
      </w:r>
      <w:r>
        <w:rPr>
          <w:sz w:val="32"/>
          <w:vertAlign w:val="subscript"/>
        </w:rPr>
        <w:t>с</w:t>
      </w:r>
      <w:r>
        <w:rPr>
          <w:sz w:val="32"/>
        </w:rPr>
        <w:t>=0.5мм=</w:t>
      </w:r>
      <w:r>
        <w:rPr>
          <w:sz w:val="32"/>
        </w:rPr>
        <w:sym w:font="Symbol" w:char="F064"/>
      </w:r>
      <w:r>
        <w:rPr>
          <w:sz w:val="32"/>
        </w:rPr>
        <w:t xml:space="preserve">  ; </w:t>
      </w:r>
      <w:r>
        <w:rPr>
          <w:sz w:val="32"/>
        </w:rPr>
        <w:sym w:font="Symbol" w:char="F072"/>
      </w:r>
      <w:r>
        <w:rPr>
          <w:sz w:val="32"/>
        </w:rPr>
        <w:t>=8600 кг/м</w:t>
      </w:r>
      <w:r>
        <w:rPr>
          <w:sz w:val="32"/>
          <w:vertAlign w:val="superscript"/>
        </w:rPr>
        <w:t>3</w:t>
      </w:r>
      <w:r>
        <w:rPr>
          <w:sz w:val="32"/>
        </w:rPr>
        <w:t xml:space="preserve"> ; c=390 Дж/(кг*К);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2.3. Цвет окраски корпуса РЭА 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светло-серый, K</w:t>
      </w:r>
      <w:r>
        <w:rPr>
          <w:sz w:val="32"/>
          <w:vertAlign w:val="subscript"/>
        </w:rPr>
        <w:t>п</w:t>
      </w:r>
      <w:r>
        <w:rPr>
          <w:sz w:val="32"/>
        </w:rPr>
        <w:t>=0.45</w:t>
      </w:r>
    </w:p>
    <w:p w:rsidR="00507A93" w:rsidRDefault="00907515">
      <w:pPr>
        <w:rPr>
          <w:sz w:val="32"/>
        </w:rPr>
      </w:pPr>
      <w:r>
        <w:rPr>
          <w:sz w:val="32"/>
        </w:rPr>
        <w:t>2.4. Допустимое значение температуры корпуса РЭА 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T</w:t>
      </w:r>
      <w:r>
        <w:rPr>
          <w:sz w:val="32"/>
          <w:vertAlign w:val="subscript"/>
        </w:rPr>
        <w:t>доп</w:t>
      </w:r>
      <w:r>
        <w:rPr>
          <w:sz w:val="32"/>
        </w:rPr>
        <w:t>=(40+5*n</w:t>
      </w:r>
      <w:r>
        <w:rPr>
          <w:sz w:val="32"/>
          <w:vertAlign w:val="subscript"/>
        </w:rPr>
        <w:t>2</w:t>
      </w:r>
      <w:r>
        <w:rPr>
          <w:sz w:val="32"/>
        </w:rPr>
        <w:t>) = 60 ,</w:t>
      </w:r>
      <w:r>
        <w:rPr>
          <w:sz w:val="28"/>
          <w:vertAlign w:val="superscript"/>
        </w:rPr>
        <w:t>о</w:t>
      </w:r>
      <w:r>
        <w:rPr>
          <w:sz w:val="32"/>
        </w:rPr>
        <w:t>С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28"/>
        </w:rPr>
      </w:pPr>
      <w:r>
        <w:rPr>
          <w:sz w:val="28"/>
        </w:rPr>
        <w:t xml:space="preserve">                   U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                  2.25*10</w:t>
      </w:r>
      <w:r>
        <w:rPr>
          <w:sz w:val="28"/>
          <w:vertAlign w:val="superscript"/>
        </w:rPr>
        <w:t>5</w:t>
      </w:r>
    </w:p>
    <w:p w:rsidR="00507A93" w:rsidRDefault="002E4130">
      <w:pPr>
        <w:rPr>
          <w:sz w:val="32"/>
        </w:rPr>
      </w:pPr>
      <w:r>
        <w:rPr>
          <w:noProof/>
        </w:rPr>
        <w:pict>
          <v:line id="_x0000_s1030" style="position:absolute;z-index:251657728;mso-position-horizontal-relative:text;mso-position-vertical-relative:text" from="128.7pt,11.9pt" to="229.25pt,11.9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z-index:251654656;mso-position-horizontal-relative:text;mso-position-vertical-relative:text" from="35.7pt,11.25pt" to="99.65pt,11.3pt" o:allowincell="f" strokeweight="1pt">
            <v:stroke startarrowwidth="narrow" startarrowlength="short" endarrowwidth="narrow" endarrowlength="short"/>
          </v:line>
        </w:pict>
      </w:r>
      <w:r w:rsidR="00907515">
        <w:rPr>
          <w:sz w:val="32"/>
        </w:rPr>
        <w:sym w:font="Symbol" w:char="F044"/>
      </w:r>
      <w:r w:rsidR="00907515">
        <w:rPr>
          <w:sz w:val="32"/>
        </w:rPr>
        <w:t>T=                   =                                = 134.1 ,</w:t>
      </w:r>
      <w:r w:rsidR="00907515">
        <w:rPr>
          <w:sz w:val="28"/>
          <w:vertAlign w:val="superscript"/>
        </w:rPr>
        <w:t xml:space="preserve"> о</w:t>
      </w:r>
      <w:r w:rsidR="00907515">
        <w:rPr>
          <w:sz w:val="32"/>
        </w:rPr>
        <w:t xml:space="preserve">С  </w:t>
      </w:r>
    </w:p>
    <w:p w:rsidR="00507A93" w:rsidRDefault="00907515">
      <w:pPr>
        <w:rPr>
          <w:sz w:val="28"/>
          <w:vertAlign w:val="subscript"/>
        </w:rPr>
      </w:pPr>
      <w:r>
        <w:rPr>
          <w:sz w:val="28"/>
        </w:rPr>
        <w:t xml:space="preserve">              </w:t>
      </w:r>
      <w:r>
        <w:rPr>
          <w:sz w:val="28"/>
        </w:rPr>
        <w:sym w:font="Symbol" w:char="F072"/>
      </w:r>
      <w:r>
        <w:rPr>
          <w:sz w:val="28"/>
          <w:vertAlign w:val="subscript"/>
        </w:rPr>
        <w:t>*</w:t>
      </w:r>
      <w:r>
        <w:rPr>
          <w:sz w:val="28"/>
        </w:rPr>
        <w:t>c</w:t>
      </w:r>
      <w:r>
        <w:rPr>
          <w:sz w:val="28"/>
          <w:vertAlign w:val="subscript"/>
        </w:rPr>
        <w:t>*</w:t>
      </w:r>
      <w:r>
        <w:rPr>
          <w:sz w:val="28"/>
        </w:rPr>
        <w:t>h</w:t>
      </w:r>
      <w:r>
        <w:rPr>
          <w:sz w:val="28"/>
          <w:vertAlign w:val="subscript"/>
        </w:rPr>
        <w:t>c</w:t>
      </w:r>
      <w:r>
        <w:rPr>
          <w:sz w:val="28"/>
        </w:rPr>
        <w:t xml:space="preserve">            8600*390*0.0005</w:t>
      </w:r>
    </w:p>
    <w:p w:rsidR="00507A93" w:rsidRDefault="00507A93">
      <w:pPr>
        <w:rPr>
          <w:sz w:val="32"/>
          <w:vertAlign w:val="subscript"/>
        </w:rPr>
      </w:pPr>
    </w:p>
    <w:p w:rsidR="00507A93" w:rsidRDefault="00907515">
      <w:pPr>
        <w:rPr>
          <w:sz w:val="32"/>
          <w:vertAlign w:val="superscript"/>
        </w:rPr>
      </w:pPr>
      <w:r>
        <w:rPr>
          <w:sz w:val="32"/>
        </w:rPr>
        <w:t>U</w:t>
      </w:r>
      <w:r>
        <w:rPr>
          <w:sz w:val="32"/>
          <w:vertAlign w:val="subscript"/>
        </w:rPr>
        <w:t>т</w:t>
      </w:r>
      <w:r>
        <w:rPr>
          <w:sz w:val="32"/>
        </w:rPr>
        <w:t>=U</w:t>
      </w:r>
      <w:r>
        <w:rPr>
          <w:sz w:val="32"/>
          <w:vertAlign w:val="subscript"/>
        </w:rPr>
        <w:t>в</w:t>
      </w:r>
      <w:r>
        <w:rPr>
          <w:sz w:val="32"/>
        </w:rPr>
        <w:t>*K</w:t>
      </w:r>
      <w:r>
        <w:rPr>
          <w:sz w:val="32"/>
          <w:vertAlign w:val="subscript"/>
        </w:rPr>
        <w:t>п</w:t>
      </w:r>
      <w:r>
        <w:rPr>
          <w:sz w:val="32"/>
        </w:rPr>
        <w:t>= 5*10</w:t>
      </w:r>
      <w:r>
        <w:rPr>
          <w:sz w:val="32"/>
          <w:vertAlign w:val="superscript"/>
        </w:rPr>
        <w:t xml:space="preserve">5 </w:t>
      </w:r>
      <w:r>
        <w:rPr>
          <w:sz w:val="32"/>
        </w:rPr>
        <w:t>* 0.45 = 2.25*10</w:t>
      </w:r>
      <w:r>
        <w:rPr>
          <w:sz w:val="32"/>
          <w:vertAlign w:val="superscript"/>
        </w:rPr>
        <w:t xml:space="preserve">5 </w:t>
      </w:r>
      <w:r>
        <w:rPr>
          <w:sz w:val="32"/>
        </w:rPr>
        <w:t xml:space="preserve"> , Дж/м</w:t>
      </w:r>
      <w:r>
        <w:rPr>
          <w:sz w:val="32"/>
          <w:vertAlign w:val="superscript"/>
        </w:rPr>
        <w:t>2</w:t>
      </w:r>
    </w:p>
    <w:p w:rsidR="00507A93" w:rsidRDefault="00507A93">
      <w:pPr>
        <w:rPr>
          <w:sz w:val="32"/>
          <w:vertAlign w:val="superscript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T=T</w:t>
      </w:r>
      <w:r>
        <w:rPr>
          <w:sz w:val="32"/>
          <w:vertAlign w:val="subscript"/>
        </w:rPr>
        <w:t>пом</w:t>
      </w:r>
      <w:r>
        <w:rPr>
          <w:sz w:val="32"/>
        </w:rPr>
        <w:t>+</w:t>
      </w:r>
      <w:r>
        <w:rPr>
          <w:sz w:val="32"/>
        </w:rPr>
        <w:sym w:font="Symbol" w:char="F044"/>
      </w:r>
      <w:r>
        <w:rPr>
          <w:sz w:val="32"/>
        </w:rPr>
        <w:t>T= 20+134.1 = 154.1 ,</w:t>
      </w:r>
      <w:r>
        <w:rPr>
          <w:sz w:val="28"/>
          <w:vertAlign w:val="superscript"/>
        </w:rPr>
        <w:t xml:space="preserve"> о</w:t>
      </w:r>
      <w:r>
        <w:rPr>
          <w:sz w:val="32"/>
        </w:rPr>
        <w:t>С</w:t>
      </w:r>
    </w:p>
    <w:p w:rsidR="00507A93" w:rsidRDefault="00507A93">
      <w:pPr>
        <w:rPr>
          <w:sz w:val="28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T</w:t>
      </w:r>
      <w:r>
        <w:rPr>
          <w:sz w:val="32"/>
          <w:vertAlign w:val="subscript"/>
        </w:rPr>
        <w:t>пом</w:t>
      </w:r>
      <w:r>
        <w:rPr>
          <w:sz w:val="32"/>
        </w:rPr>
        <w:t xml:space="preserve">=+20 </w:t>
      </w:r>
      <w:r>
        <w:rPr>
          <w:sz w:val="28"/>
          <w:vertAlign w:val="superscript"/>
        </w:rPr>
        <w:t>о</w:t>
      </w:r>
      <w:r>
        <w:rPr>
          <w:sz w:val="32"/>
        </w:rPr>
        <w:t>С</w:t>
      </w:r>
    </w:p>
    <w:p w:rsidR="00507A93" w:rsidRDefault="00507A93">
      <w:pPr>
        <w:rPr>
          <w:sz w:val="32"/>
        </w:rPr>
      </w:pP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3.Исходные данные  для оценки воздействия ЭМИ на РЭА.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3.1. Форма РЭА и материал корпуса РЭА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Параллелепипед, латунь</w:t>
      </w:r>
    </w:p>
    <w:p w:rsidR="00507A93" w:rsidRDefault="00907515">
      <w:pPr>
        <w:rPr>
          <w:sz w:val="32"/>
        </w:rPr>
      </w:pPr>
      <w:r>
        <w:rPr>
          <w:sz w:val="32"/>
        </w:rPr>
        <w:t>3.2. Размеры   экрана РЭА :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 xml:space="preserve">3.2.1. Длинна РЭА: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b=0.4+0.05*n</w:t>
      </w:r>
      <w:r>
        <w:rPr>
          <w:sz w:val="32"/>
          <w:vertAlign w:val="subscript"/>
        </w:rPr>
        <w:t>1</w:t>
      </w:r>
      <w:r>
        <w:rPr>
          <w:sz w:val="32"/>
        </w:rPr>
        <w:t>= 0.5 ,m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3.2.2. Ширина РЭА 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c=0.3+0.04*n1= 0.38 ,m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3.2.3. Высота РЭА: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h=c= 0.38 ,m</w:t>
      </w:r>
    </w:p>
    <w:p w:rsidR="00507A93" w:rsidRDefault="00507A93">
      <w:pPr>
        <w:jc w:val="center"/>
        <w:rPr>
          <w:sz w:val="32"/>
        </w:rPr>
      </w:pPr>
    </w:p>
    <w:p w:rsidR="00507A93" w:rsidRDefault="00907515">
      <w:pPr>
        <w:jc w:val="both"/>
        <w:rPr>
          <w:sz w:val="32"/>
        </w:rPr>
      </w:pPr>
      <w:r>
        <w:rPr>
          <w:sz w:val="32"/>
        </w:rPr>
        <w:t>3.3. Величина вертикальной составляющей напряженности электрического поля ЭМИ :</w:t>
      </w:r>
    </w:p>
    <w:p w:rsidR="00507A93" w:rsidRDefault="00507A93">
      <w:pPr>
        <w:jc w:val="both"/>
        <w:rPr>
          <w:sz w:val="32"/>
        </w:rPr>
      </w:pPr>
    </w:p>
    <w:p w:rsidR="00507A93" w:rsidRDefault="00907515">
      <w:pPr>
        <w:jc w:val="center"/>
        <w:rPr>
          <w:sz w:val="32"/>
        </w:rPr>
      </w:pPr>
      <w:r>
        <w:rPr>
          <w:sz w:val="32"/>
        </w:rPr>
        <w:t>E</w:t>
      </w:r>
      <w:r>
        <w:rPr>
          <w:sz w:val="32"/>
          <w:vertAlign w:val="subscript"/>
        </w:rPr>
        <w:t>в</w:t>
      </w:r>
      <w:r>
        <w:rPr>
          <w:sz w:val="32"/>
        </w:rPr>
        <w:t>=1000+500*n</w:t>
      </w:r>
      <w:r>
        <w:rPr>
          <w:sz w:val="32"/>
          <w:vertAlign w:val="subscript"/>
        </w:rPr>
        <w:t>3</w:t>
      </w:r>
      <w:r>
        <w:rPr>
          <w:sz w:val="32"/>
        </w:rPr>
        <w:t>= 3500 ,</w:t>
      </w:r>
      <w:r>
        <w:rPr>
          <w:sz w:val="24"/>
        </w:rPr>
        <w:t>В</w:t>
      </w:r>
      <w:r>
        <w:rPr>
          <w:sz w:val="32"/>
        </w:rPr>
        <w:t>/м</w:t>
      </w:r>
    </w:p>
    <w:p w:rsidR="00507A93" w:rsidRDefault="00507A93">
      <w:pPr>
        <w:jc w:val="center"/>
        <w:rPr>
          <w:sz w:val="32"/>
        </w:rPr>
      </w:pPr>
    </w:p>
    <w:p w:rsidR="00507A93" w:rsidRDefault="00907515">
      <w:pPr>
        <w:rPr>
          <w:sz w:val="28"/>
        </w:rPr>
      </w:pPr>
      <w:r>
        <w:rPr>
          <w:sz w:val="28"/>
        </w:rPr>
        <w:t>3.4. Длинна наиболее уязвимого вертикального проводника РЭА 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l</w:t>
      </w:r>
      <w:r>
        <w:rPr>
          <w:sz w:val="32"/>
          <w:vertAlign w:val="subscript"/>
        </w:rPr>
        <w:t>i</w:t>
      </w:r>
      <w:r>
        <w:rPr>
          <w:sz w:val="32"/>
        </w:rPr>
        <w:t>=0.05+0.01*n</w:t>
      </w:r>
      <w:r>
        <w:rPr>
          <w:sz w:val="32"/>
          <w:vertAlign w:val="subscript"/>
        </w:rPr>
        <w:t>3</w:t>
      </w:r>
      <w:r>
        <w:rPr>
          <w:sz w:val="32"/>
        </w:rPr>
        <w:t>= 0.1 ,m</w:t>
      </w:r>
    </w:p>
    <w:p w:rsidR="00507A93" w:rsidRDefault="00907515">
      <w:pPr>
        <w:rPr>
          <w:sz w:val="32"/>
        </w:rPr>
      </w:pPr>
      <w:r>
        <w:rPr>
          <w:sz w:val="32"/>
        </w:rPr>
        <w:t xml:space="preserve">3.5. Допустимые значения напряжения:   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U</w:t>
      </w:r>
      <w:r>
        <w:rPr>
          <w:sz w:val="32"/>
          <w:vertAlign w:val="subscript"/>
        </w:rPr>
        <w:t>доп</w:t>
      </w:r>
      <w:r>
        <w:rPr>
          <w:sz w:val="32"/>
        </w:rPr>
        <w:t>=1+0.1*n</w:t>
      </w:r>
      <w:r>
        <w:rPr>
          <w:sz w:val="32"/>
          <w:vertAlign w:val="subscript"/>
        </w:rPr>
        <w:t>3</w:t>
      </w:r>
      <w:r>
        <w:rPr>
          <w:sz w:val="32"/>
        </w:rPr>
        <w:t>= 1.5 ,в</w:t>
      </w:r>
    </w:p>
    <w:p w:rsidR="00507A93" w:rsidRDefault="00907515">
      <w:pPr>
        <w:rPr>
          <w:sz w:val="32"/>
        </w:rPr>
      </w:pPr>
      <w:r>
        <w:rPr>
          <w:sz w:val="32"/>
        </w:rPr>
        <w:t>3.6. Форма и размер патрубка экрана РЭА: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круглый патрубок r=0.01+0.002*n</w:t>
      </w:r>
      <w:r>
        <w:rPr>
          <w:sz w:val="32"/>
          <w:vertAlign w:val="subscript"/>
        </w:rPr>
        <w:t>3</w:t>
      </w:r>
      <w:r>
        <w:rPr>
          <w:sz w:val="32"/>
        </w:rPr>
        <w:t>= 0.02 ,m</w:t>
      </w:r>
    </w:p>
    <w:p w:rsidR="00507A93" w:rsidRDefault="00507A93">
      <w:pPr>
        <w:jc w:val="center"/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3.7. Расчетная частота экранируемого излучения ЭМИ :</w:t>
      </w:r>
    </w:p>
    <w:p w:rsidR="00507A93" w:rsidRDefault="00907515">
      <w:pPr>
        <w:jc w:val="center"/>
        <w:rPr>
          <w:sz w:val="32"/>
        </w:rPr>
      </w:pPr>
      <w:r>
        <w:rPr>
          <w:sz w:val="32"/>
        </w:rPr>
        <w:t>f=10+3*n</w:t>
      </w:r>
      <w:r>
        <w:rPr>
          <w:sz w:val="32"/>
          <w:vertAlign w:val="subscript"/>
        </w:rPr>
        <w:t xml:space="preserve">3 </w:t>
      </w:r>
      <w:r>
        <w:rPr>
          <w:sz w:val="32"/>
        </w:rPr>
        <w:t>= 25 ,кГц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sym w:font="Symbol" w:char="F068"/>
      </w:r>
      <w:r>
        <w:rPr>
          <w:sz w:val="32"/>
        </w:rPr>
        <w:t>=(E</w:t>
      </w:r>
      <w:r>
        <w:rPr>
          <w:sz w:val="32"/>
          <w:vertAlign w:val="subscript"/>
        </w:rPr>
        <w:t>в</w:t>
      </w:r>
      <w:r>
        <w:rPr>
          <w:sz w:val="32"/>
        </w:rPr>
        <w:t>*l)/U</w:t>
      </w:r>
      <w:r>
        <w:rPr>
          <w:sz w:val="32"/>
          <w:vertAlign w:val="subscript"/>
        </w:rPr>
        <w:t>доп</w:t>
      </w:r>
      <w:r>
        <w:rPr>
          <w:sz w:val="32"/>
        </w:rPr>
        <w:t xml:space="preserve"> = 3500*0.1 / 1.5= 233.3 </w:t>
      </w:r>
    </w:p>
    <w:p w:rsidR="00507A93" w:rsidRDefault="002E4130">
      <w:pPr>
        <w:rPr>
          <w:sz w:val="32"/>
          <w:vertAlign w:val="subscript"/>
        </w:rPr>
      </w:pPr>
      <w:r>
        <w:rPr>
          <w:noProof/>
        </w:rPr>
        <w:pict>
          <v:shape id="_x0000_s1033" style="position:absolute;margin-left:14.1pt;margin-top:13.9pt;width:167.15pt;height:44.3pt;z-index:251660800;mso-position-horizontal-relative:text;mso-position-vertical-relative:text" coordsize="20000,20000" o:allowincell="f" path="m,10632r862,l1059,19977,1328,,19994,r,3047e" filled="f" strokeweight="1pt">
            <v:stroke startarrowwidth="narrow" startarrowlength="short" endarrowwidth="narrow" endarrowlength="short"/>
            <v:path arrowok="t"/>
          </v:shape>
        </w:pict>
      </w:r>
    </w:p>
    <w:p w:rsidR="00507A93" w:rsidRDefault="00907515">
      <w:pPr>
        <w:rPr>
          <w:sz w:val="32"/>
          <w:vertAlign w:val="subscript"/>
        </w:rPr>
      </w:pPr>
      <w:r>
        <w:rPr>
          <w:sz w:val="32"/>
          <w:vertAlign w:val="subscript"/>
        </w:rPr>
        <w:t xml:space="preserve">                   </w:t>
      </w:r>
      <w:r>
        <w:rPr>
          <w:sz w:val="32"/>
        </w:rPr>
        <w:t>(</w:t>
      </w:r>
      <w:r>
        <w:rPr>
          <w:sz w:val="32"/>
          <w:vertAlign w:val="subscript"/>
        </w:rPr>
        <w:t xml:space="preserve"> </w:t>
      </w:r>
      <w:r>
        <w:rPr>
          <w:sz w:val="28"/>
        </w:rPr>
        <w:t>2</w:t>
      </w:r>
      <w:r>
        <w:rPr>
          <w:sz w:val="28"/>
          <w:vertAlign w:val="subscript"/>
        </w:rPr>
        <w:t>*</w:t>
      </w:r>
      <w:r>
        <w:rPr>
          <w:sz w:val="28"/>
        </w:rPr>
        <w:sym w:font="Symbol" w:char="F070"/>
      </w:r>
      <w:r>
        <w:rPr>
          <w:sz w:val="28"/>
          <w:vertAlign w:val="subscript"/>
        </w:rPr>
        <w:t>*</w:t>
      </w:r>
      <w:r>
        <w:rPr>
          <w:sz w:val="28"/>
        </w:rPr>
        <w:t>f</w:t>
      </w:r>
      <w:r>
        <w:rPr>
          <w:sz w:val="28"/>
          <w:vertAlign w:val="subscript"/>
        </w:rPr>
        <w:t>*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o*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r*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*</w:t>
      </w:r>
      <w:r>
        <w:rPr>
          <w:sz w:val="28"/>
        </w:rPr>
        <w:t>D</w:t>
      </w:r>
      <w:r>
        <w:rPr>
          <w:sz w:val="28"/>
          <w:vertAlign w:val="subscript"/>
        </w:rPr>
        <w:t>*</w:t>
      </w:r>
      <w:r>
        <w:rPr>
          <w:sz w:val="28"/>
        </w:rPr>
        <w:t>h</w:t>
      </w:r>
      <w:r>
        <w:rPr>
          <w:sz w:val="28"/>
          <w:vertAlign w:val="subscript"/>
        </w:rPr>
        <w:t>c</w:t>
      </w:r>
      <w:r>
        <w:rPr>
          <w:sz w:val="28"/>
        </w:rPr>
        <w:t>)</w:t>
      </w:r>
      <w:r>
        <w:rPr>
          <w:sz w:val="28"/>
          <w:vertAlign w:val="superscript"/>
        </w:rPr>
        <w:t>2</w:t>
      </w:r>
    </w:p>
    <w:p w:rsidR="00507A93" w:rsidRDefault="002E4130">
      <w:pPr>
        <w:rPr>
          <w:sz w:val="32"/>
          <w:vertAlign w:val="superscript"/>
        </w:rPr>
      </w:pPr>
      <w:r>
        <w:rPr>
          <w:noProof/>
        </w:rPr>
        <w:pict>
          <v:line id="_x0000_s1031" style="position:absolute;z-index:251658752;mso-position-horizontal-relative:text;mso-position-vertical-relative:text" from="46.2pt,3.4pt" to="179pt,3.45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shape id="_x0000_s1028" style="position:absolute;margin-left:37.2pt;margin-top:32.85pt;width:19.55pt;height:24.8pt;z-index:251655680;mso-position-horizontal-relative:text;mso-position-vertical-relative:text" coordsize="20000,20000" o:allowincell="f" path="m,7702l767,19960,4604,,19949,r,4234e" filled="f" strokeweight="1pt">
            <v:stroke startarrowwidth="narrow" startarrowlength="short" endarrowwidth="narrow" endarrowlength="short"/>
            <v:path arrowok="t"/>
          </v:shape>
        </w:pict>
      </w:r>
      <w:r w:rsidR="00907515">
        <w:rPr>
          <w:sz w:val="32"/>
        </w:rPr>
        <w:t>Э= 1+            4*м</w:t>
      </w:r>
      <w:r w:rsidR="00907515">
        <w:rPr>
          <w:sz w:val="32"/>
          <w:vertAlign w:val="superscript"/>
        </w:rPr>
        <w:t>2</w:t>
      </w:r>
      <w:r w:rsidR="00907515">
        <w:rPr>
          <w:sz w:val="32"/>
        </w:rPr>
        <w:t xml:space="preserve">                 =                                       h</w:t>
      </w:r>
      <w:r w:rsidR="00907515">
        <w:rPr>
          <w:sz w:val="32"/>
          <w:vertAlign w:val="subscript"/>
        </w:rPr>
        <w:t>c</w:t>
      </w:r>
      <w:r w:rsidR="00907515">
        <w:rPr>
          <w:sz w:val="32"/>
        </w:rPr>
        <w:t>&lt;</w:t>
      </w:r>
      <w:r w:rsidR="00907515">
        <w:rPr>
          <w:sz w:val="32"/>
        </w:rPr>
        <w:sym w:font="Symbol" w:char="F064"/>
      </w:r>
      <w:r w:rsidR="00907515">
        <w:rPr>
          <w:sz w:val="32"/>
          <w:vertAlign w:val="superscript"/>
        </w:rPr>
        <w:br/>
      </w:r>
    </w:p>
    <w:p w:rsidR="00507A93" w:rsidRDefault="00907515">
      <w:pPr>
        <w:rPr>
          <w:sz w:val="32"/>
        </w:rPr>
      </w:pPr>
      <w:r>
        <w:rPr>
          <w:sz w:val="32"/>
        </w:rPr>
        <w:sym w:font="Symbol" w:char="F064"/>
      </w:r>
      <w:r>
        <w:rPr>
          <w:sz w:val="32"/>
        </w:rPr>
        <w:t>=A/  f   = 12.4*10</w:t>
      </w:r>
      <w:r>
        <w:rPr>
          <w:sz w:val="32"/>
          <w:vertAlign w:val="superscript"/>
        </w:rPr>
        <w:t xml:space="preserve">-2 </w:t>
      </w:r>
      <w:r>
        <w:rPr>
          <w:sz w:val="32"/>
        </w:rPr>
        <w:t>/ 158.11 = 0.00078 ,m</w:t>
      </w:r>
    </w:p>
    <w:p w:rsidR="00507A93" w:rsidRDefault="00907515">
      <w:pPr>
        <w:rPr>
          <w:sz w:val="32"/>
        </w:rPr>
      </w:pPr>
      <w:r>
        <w:rPr>
          <w:sz w:val="32"/>
        </w:rPr>
        <w:t>h</w:t>
      </w:r>
      <w:r>
        <w:rPr>
          <w:sz w:val="32"/>
          <w:vertAlign w:val="subscript"/>
        </w:rPr>
        <w:t>c</w:t>
      </w:r>
      <w:r>
        <w:rPr>
          <w:sz w:val="32"/>
        </w:rPr>
        <w:t>= 0.0005 ,м</w:t>
      </w:r>
    </w:p>
    <w:p w:rsidR="00507A93" w:rsidRDefault="00907515">
      <w:pPr>
        <w:rPr>
          <w:sz w:val="32"/>
        </w:rPr>
      </w:pPr>
      <w:r>
        <w:rPr>
          <w:sz w:val="32"/>
        </w:rPr>
        <w:t>A=12.4*10</w:t>
      </w:r>
      <w:r>
        <w:rPr>
          <w:sz w:val="32"/>
          <w:vertAlign w:val="superscript"/>
        </w:rPr>
        <w:t>-2</w:t>
      </w:r>
      <w:r>
        <w:rPr>
          <w:sz w:val="32"/>
        </w:rPr>
        <w:t>,м</w:t>
      </w:r>
      <w:r>
        <w:rPr>
          <w:sz w:val="32"/>
          <w:vertAlign w:val="subscript"/>
        </w:rPr>
        <w:t>*</w:t>
      </w:r>
      <w:r>
        <w:rPr>
          <w:sz w:val="32"/>
        </w:rPr>
        <w:t>Гц</w:t>
      </w:r>
      <w:r>
        <w:rPr>
          <w:sz w:val="32"/>
          <w:vertAlign w:val="superscript"/>
        </w:rPr>
        <w:t>1/2</w:t>
      </w:r>
      <w:r>
        <w:rPr>
          <w:sz w:val="32"/>
        </w:rPr>
        <w:t xml:space="preserve"> </w:t>
      </w:r>
    </w:p>
    <w:p w:rsidR="00507A93" w:rsidRDefault="00907515">
      <w:pPr>
        <w:rPr>
          <w:sz w:val="32"/>
        </w:rPr>
      </w:pPr>
      <w:r>
        <w:rPr>
          <w:sz w:val="32"/>
        </w:rPr>
        <w:t>m=1  (коэффициент формы)</w:t>
      </w:r>
    </w:p>
    <w:p w:rsidR="00507A93" w:rsidRDefault="00907515">
      <w:pPr>
        <w:rPr>
          <w:sz w:val="32"/>
        </w:rPr>
      </w:pPr>
      <w:r>
        <w:rPr>
          <w:sz w:val="32"/>
        </w:rPr>
        <w:sym w:font="Symbol" w:char="F06D"/>
      </w:r>
      <w:r>
        <w:rPr>
          <w:sz w:val="32"/>
          <w:vertAlign w:val="subscript"/>
        </w:rPr>
        <w:t>r</w:t>
      </w:r>
      <w:r>
        <w:rPr>
          <w:sz w:val="32"/>
        </w:rPr>
        <w:t xml:space="preserve">=1        </w:t>
      </w:r>
      <w:r>
        <w:rPr>
          <w:sz w:val="32"/>
        </w:rPr>
        <w:sym w:font="Symbol" w:char="F06D"/>
      </w:r>
      <w:r>
        <w:rPr>
          <w:sz w:val="32"/>
          <w:vertAlign w:val="subscript"/>
        </w:rPr>
        <w:t>о</w:t>
      </w:r>
      <w:r>
        <w:rPr>
          <w:sz w:val="32"/>
        </w:rPr>
        <w:t>=1.256*10</w:t>
      </w:r>
      <w:r>
        <w:rPr>
          <w:sz w:val="32"/>
          <w:vertAlign w:val="superscript"/>
        </w:rPr>
        <w:t>-6</w:t>
      </w:r>
      <w:r>
        <w:rPr>
          <w:sz w:val="32"/>
        </w:rPr>
        <w:t xml:space="preserve">  Гн*м</w:t>
      </w:r>
      <w:r>
        <w:rPr>
          <w:sz w:val="32"/>
          <w:vertAlign w:val="superscript"/>
        </w:rPr>
        <w:t>-1</w:t>
      </w:r>
      <w:r>
        <w:rPr>
          <w:sz w:val="32"/>
          <w:vertAlign w:val="superscript"/>
        </w:rPr>
        <w:br/>
      </w:r>
      <w:r>
        <w:rPr>
          <w:sz w:val="32"/>
        </w:rPr>
        <w:t>D = с = 0.38 - ширина параллелепипеда.</w:t>
      </w:r>
    </w:p>
    <w:p w:rsidR="00507A93" w:rsidRDefault="00907515">
      <w:pPr>
        <w:rPr>
          <w:sz w:val="32"/>
        </w:rPr>
      </w:pPr>
      <w:r>
        <w:rPr>
          <w:sz w:val="40"/>
        </w:rPr>
        <w:sym w:font="Symbol" w:char="F073"/>
      </w:r>
      <w:r>
        <w:rPr>
          <w:sz w:val="40"/>
        </w:rPr>
        <w:t xml:space="preserve"> </w:t>
      </w:r>
      <w:r>
        <w:rPr>
          <w:sz w:val="32"/>
        </w:rPr>
        <w:t>= 16.6*10</w:t>
      </w:r>
      <w:r>
        <w:rPr>
          <w:sz w:val="32"/>
          <w:vertAlign w:val="superscript"/>
        </w:rPr>
        <w:t>6</w:t>
      </w:r>
      <w:r>
        <w:rPr>
          <w:sz w:val="32"/>
        </w:rPr>
        <w:t xml:space="preserve"> ом/м</w:t>
      </w:r>
    </w:p>
    <w:p w:rsidR="00507A93" w:rsidRDefault="00907515">
      <w:pPr>
        <w:rPr>
          <w:sz w:val="32"/>
        </w:rPr>
      </w:pPr>
      <w:r>
        <w:rPr>
          <w:sz w:val="32"/>
        </w:rPr>
        <w:t>3.3. Расчет патрубка экрана.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l</w:t>
      </w:r>
      <w:r>
        <w:rPr>
          <w:sz w:val="32"/>
          <w:vertAlign w:val="subscript"/>
        </w:rPr>
        <w:t>п</w:t>
      </w:r>
      <w:r>
        <w:rPr>
          <w:sz w:val="32"/>
        </w:rPr>
        <w:t>=ln</w:t>
      </w:r>
      <w:r>
        <w:rPr>
          <w:sz w:val="32"/>
        </w:rPr>
        <w:sym w:font="Symbol" w:char="F068"/>
      </w:r>
      <w:r>
        <w:rPr>
          <w:sz w:val="32"/>
        </w:rPr>
        <w:t>/</w:t>
      </w:r>
      <w:r>
        <w:rPr>
          <w:sz w:val="32"/>
        </w:rPr>
        <w:sym w:font="Symbol" w:char="F061"/>
      </w:r>
      <w:r>
        <w:rPr>
          <w:sz w:val="32"/>
        </w:rPr>
        <w:t xml:space="preserve"> = 0.045 ,m</w:t>
      </w:r>
    </w:p>
    <w:p w:rsidR="00507A93" w:rsidRDefault="00907515">
      <w:pPr>
        <w:rPr>
          <w:sz w:val="32"/>
        </w:rPr>
      </w:pPr>
      <w:r>
        <w:rPr>
          <w:sz w:val="32"/>
        </w:rPr>
        <w:sym w:font="Symbol" w:char="F061"/>
      </w:r>
      <w:r>
        <w:rPr>
          <w:sz w:val="32"/>
        </w:rPr>
        <w:t>=2.4/r = 2.4/0.02 = 120</w:t>
      </w:r>
    </w:p>
    <w:p w:rsidR="00507A93" w:rsidRDefault="00907515">
      <w:pPr>
        <w:jc w:val="both"/>
        <w:rPr>
          <w:sz w:val="32"/>
        </w:rPr>
      </w:pPr>
      <w:r>
        <w:rPr>
          <w:sz w:val="32"/>
        </w:rPr>
        <w:t>4. Исходные данные  для оценки устойчивости РЭА к воздействию проникающей радиации ядерного взрыва.</w:t>
      </w:r>
    </w:p>
    <w:p w:rsidR="00507A93" w:rsidRDefault="00507A93">
      <w:pPr>
        <w:rPr>
          <w:sz w:val="32"/>
        </w:rPr>
      </w:pPr>
    </w:p>
    <w:p w:rsidR="00507A93" w:rsidRDefault="00907515">
      <w:pPr>
        <w:rPr>
          <w:sz w:val="32"/>
        </w:rPr>
      </w:pPr>
      <w:r>
        <w:rPr>
          <w:sz w:val="32"/>
        </w:rPr>
        <w:t>P</w:t>
      </w:r>
      <w:r>
        <w:rPr>
          <w:sz w:val="32"/>
        </w:rPr>
        <w:sym w:font="Symbol" w:char="F067"/>
      </w:r>
      <w:r>
        <w:rPr>
          <w:sz w:val="32"/>
        </w:rPr>
        <w:t>=10</w:t>
      </w:r>
      <w:r>
        <w:rPr>
          <w:sz w:val="32"/>
          <w:vertAlign w:val="superscript"/>
        </w:rPr>
        <w:t>n</w:t>
      </w:r>
      <w:r>
        <w:rPr>
          <w:sz w:val="22"/>
          <w:vertAlign w:val="superscript"/>
        </w:rPr>
        <w:t xml:space="preserve">4  </w:t>
      </w:r>
      <w:r>
        <w:rPr>
          <w:sz w:val="32"/>
        </w:rPr>
        <w:t>= 10</w:t>
      </w:r>
      <w:r>
        <w:rPr>
          <w:sz w:val="32"/>
          <w:vertAlign w:val="superscript"/>
        </w:rPr>
        <w:t>3</w:t>
      </w:r>
      <w:r>
        <w:rPr>
          <w:sz w:val="32"/>
        </w:rPr>
        <w:t xml:space="preserve">   ,Гр/с</w:t>
      </w:r>
    </w:p>
    <w:p w:rsidR="00507A93" w:rsidRDefault="00907515">
      <w:pPr>
        <w:rPr>
          <w:sz w:val="32"/>
        </w:rPr>
      </w:pPr>
      <w:r>
        <w:rPr>
          <w:sz w:val="32"/>
        </w:rPr>
        <w:t>D</w:t>
      </w:r>
      <w:r>
        <w:rPr>
          <w:sz w:val="32"/>
        </w:rPr>
        <w:sym w:font="Symbol" w:char="F067"/>
      </w:r>
      <w:r>
        <w:rPr>
          <w:sz w:val="32"/>
        </w:rPr>
        <w:t>=10</w:t>
      </w:r>
      <w:r>
        <w:rPr>
          <w:sz w:val="32"/>
          <w:vertAlign w:val="superscript"/>
        </w:rPr>
        <w:t>n</w:t>
      </w:r>
      <w:r>
        <w:rPr>
          <w:sz w:val="22"/>
          <w:vertAlign w:val="superscript"/>
        </w:rPr>
        <w:t>4</w:t>
      </w:r>
      <w:r>
        <w:rPr>
          <w:sz w:val="32"/>
        </w:rPr>
        <w:t>= 10</w:t>
      </w:r>
      <w:r>
        <w:rPr>
          <w:sz w:val="32"/>
          <w:vertAlign w:val="superscript"/>
        </w:rPr>
        <w:t>3</w:t>
      </w:r>
      <w:r>
        <w:rPr>
          <w:sz w:val="32"/>
        </w:rPr>
        <w:t xml:space="preserve">  ,Гр</w:t>
      </w:r>
    </w:p>
    <w:p w:rsidR="00507A93" w:rsidRDefault="00907515">
      <w:pPr>
        <w:rPr>
          <w:sz w:val="32"/>
        </w:rPr>
      </w:pPr>
      <w:r>
        <w:rPr>
          <w:sz w:val="32"/>
        </w:rPr>
        <w:t>Фн=10</w:t>
      </w:r>
      <w:r>
        <w:rPr>
          <w:sz w:val="32"/>
          <w:vertAlign w:val="superscript"/>
        </w:rPr>
        <w:t>15+n</w:t>
      </w:r>
      <w:r>
        <w:rPr>
          <w:sz w:val="22"/>
          <w:vertAlign w:val="superscript"/>
        </w:rPr>
        <w:t>4</w:t>
      </w:r>
      <w:r>
        <w:rPr>
          <w:sz w:val="32"/>
        </w:rPr>
        <w:t>= 10</w:t>
      </w:r>
      <w:r>
        <w:rPr>
          <w:sz w:val="32"/>
          <w:vertAlign w:val="superscript"/>
        </w:rPr>
        <w:t>18</w:t>
      </w:r>
      <w:r>
        <w:rPr>
          <w:sz w:val="32"/>
        </w:rPr>
        <w:t xml:space="preserve">   ,1/m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   .</w:t>
      </w:r>
      <w:bookmarkStart w:id="0" w:name="_GoBack"/>
      <w:bookmarkEnd w:id="0"/>
    </w:p>
    <w:sectPr w:rsidR="00507A93">
      <w:pgSz w:w="11906" w:h="16838"/>
      <w:pgMar w:top="1134" w:right="850" w:bottom="1276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515"/>
    <w:rsid w:val="002E4130"/>
    <w:rsid w:val="00507A93"/>
    <w:rsid w:val="0090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0226387B-0FA7-4538-B41F-E0E9B3DE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0</DocSecurity>
  <Lines>26</Lines>
  <Paragraphs>7</Paragraphs>
  <ScaleCrop>false</ScaleCrop>
  <Company>diakov.net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1.Определение значений исходных данных для оценки устойчивости при действии поражающих факторов ядерного взрыва.</dc:title>
  <dc:subject/>
  <dc:creator>Евгений Николаевич</dc:creator>
  <cp:keywords/>
  <cp:lastModifiedBy>Irina</cp:lastModifiedBy>
  <cp:revision>2</cp:revision>
  <dcterms:created xsi:type="dcterms:W3CDTF">2014-09-05T16:21:00Z</dcterms:created>
  <dcterms:modified xsi:type="dcterms:W3CDTF">2014-09-05T16:21:00Z</dcterms:modified>
</cp:coreProperties>
</file>