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78D" w:rsidRPr="002928DA" w:rsidRDefault="0087278D" w:rsidP="0087278D">
      <w:pPr>
        <w:spacing w:before="120"/>
        <w:jc w:val="center"/>
        <w:rPr>
          <w:b/>
          <w:bCs/>
          <w:sz w:val="32"/>
          <w:szCs w:val="32"/>
        </w:rPr>
      </w:pPr>
      <w:r w:rsidRPr="002928DA">
        <w:rPr>
          <w:b/>
          <w:bCs/>
          <w:sz w:val="32"/>
          <w:szCs w:val="32"/>
        </w:rPr>
        <w:t xml:space="preserve">Проблемы методологии в курсе философии*(диалектика как философская методология) </w:t>
      </w:r>
    </w:p>
    <w:p w:rsidR="0087278D" w:rsidRPr="002928DA" w:rsidRDefault="0087278D" w:rsidP="0087278D">
      <w:pPr>
        <w:spacing w:before="120"/>
        <w:ind w:firstLine="567"/>
        <w:jc w:val="both"/>
        <w:rPr>
          <w:sz w:val="28"/>
          <w:szCs w:val="28"/>
        </w:rPr>
      </w:pPr>
      <w:r w:rsidRPr="002928DA">
        <w:rPr>
          <w:sz w:val="28"/>
          <w:szCs w:val="28"/>
        </w:rPr>
        <w:t xml:space="preserve">Е.Э. Крылова 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Диалектика в своем исходном значении (древнегреческом) понимается как</w:t>
      </w:r>
      <w:r>
        <w:t xml:space="preserve"> </w:t>
      </w:r>
      <w:r w:rsidRPr="00755B04">
        <w:t>искусство спора, как технично организованная полемика, направленная на максимально объемное и динамичное понимание предмета спора. Уже это предполагает, что диалектическая методология,</w:t>
      </w:r>
      <w:r>
        <w:t xml:space="preserve"> </w:t>
      </w:r>
      <w:r w:rsidRPr="00755B04">
        <w:t>в отличие от формально-логической, сориентирована прежде всего на предмет и</w:t>
      </w:r>
      <w:r>
        <w:t xml:space="preserve"> </w:t>
      </w:r>
      <w:r w:rsidRPr="00755B04">
        <w:t>мысль, а не на слово, поэтому часто имеет метафорически-художественную форму выражения. При этом она стремится</w:t>
      </w:r>
      <w:r>
        <w:t xml:space="preserve"> </w:t>
      </w:r>
      <w:r w:rsidRPr="00755B04">
        <w:t>добиться максимально полного понимания предмета, такого, которое бы открывало его подвижность, противоречивость,</w:t>
      </w:r>
      <w:r>
        <w:t xml:space="preserve"> </w:t>
      </w:r>
      <w:r w:rsidRPr="00755B04">
        <w:t>включенность в различные системы связей и отношений.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Именно противоречивость и динамизм являются главными координаторами диалектической методологии, в основе которой лежит “способность выносить</w:t>
      </w:r>
      <w:r>
        <w:t xml:space="preserve"> </w:t>
      </w:r>
      <w:r w:rsidRPr="00755B04">
        <w:t>напряжение противоречия в составе теоретического выражения явлений внешнего мира” [4. C.67]. Не случайно Гегель</w:t>
      </w:r>
      <w:r>
        <w:t xml:space="preserve"> </w:t>
      </w:r>
      <w:r w:rsidRPr="00755B04">
        <w:t>полагал, что диалектика есть максимальная мощная концентрация способности</w:t>
      </w:r>
      <w:r>
        <w:t xml:space="preserve"> </w:t>
      </w:r>
      <w:r w:rsidRPr="00755B04">
        <w:t>постигать, понимать способности как самого мира, так и человека, следующего</w:t>
      </w:r>
      <w:r>
        <w:t xml:space="preserve"> </w:t>
      </w:r>
      <w:r w:rsidRPr="00755B04">
        <w:t>за смыслом мира, а не субъективная игра</w:t>
      </w:r>
      <w:r>
        <w:t xml:space="preserve"> </w:t>
      </w:r>
      <w:r w:rsidRPr="00755B04">
        <w:t>в доказательства. Гегелевская разработка</w:t>
      </w:r>
      <w:r>
        <w:t xml:space="preserve"> </w:t>
      </w:r>
      <w:r w:rsidRPr="00755B04">
        <w:t>диалектики определяется тем, что в его</w:t>
      </w:r>
      <w:r>
        <w:t xml:space="preserve"> </w:t>
      </w:r>
      <w:r w:rsidRPr="00755B04">
        <w:t>философской системе природный исторический и духовный мир предстают в</w:t>
      </w:r>
      <w:r>
        <w:t xml:space="preserve"> </w:t>
      </w:r>
      <w:r w:rsidRPr="00755B04">
        <w:t>единстве. Главной характеристикой этого</w:t>
      </w:r>
      <w:r>
        <w:t xml:space="preserve"> </w:t>
      </w:r>
      <w:r w:rsidRPr="00755B04">
        <w:t>единства является то, что оно пребывает</w:t>
      </w:r>
      <w:r>
        <w:t xml:space="preserve"> </w:t>
      </w:r>
      <w:r w:rsidRPr="00755B04">
        <w:t>в непрерывном процессе становления. А</w:t>
      </w:r>
      <w:r>
        <w:t xml:space="preserve"> </w:t>
      </w:r>
      <w:r w:rsidRPr="00755B04">
        <w:t>основной характеристикой этого процесса является противоречие. Диалектика –</w:t>
      </w:r>
      <w:r>
        <w:t xml:space="preserve"> </w:t>
      </w:r>
      <w:r w:rsidRPr="00755B04">
        <w:t>движение, которое лежит в основе всего</w:t>
      </w:r>
      <w:r>
        <w:t xml:space="preserve"> </w:t>
      </w:r>
      <w:r w:rsidRPr="00755B04">
        <w:t>как подлинно духовная действительность, и то же время движение человеческого мышления, поскольку оно участвует в духовном движении всеобъемлюще.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Диалектика это “использование в</w:t>
      </w:r>
      <w:r>
        <w:t xml:space="preserve"> </w:t>
      </w:r>
      <w:r w:rsidRPr="00755B04">
        <w:t>науке закономерности, заключенной в</w:t>
      </w:r>
      <w:r>
        <w:t xml:space="preserve"> </w:t>
      </w:r>
      <w:r w:rsidRPr="00755B04">
        <w:t>природе мышления, и в то же время сама</w:t>
      </w:r>
      <w:r>
        <w:t xml:space="preserve"> </w:t>
      </w:r>
      <w:r w:rsidRPr="00755B04">
        <w:t>эта закономерность” [3. C.84] Важнейшей характеристикой диалектики является то, что она есть умение отыскать противоречия в самой действительности:</w:t>
      </w:r>
      <w:r>
        <w:t xml:space="preserve"> </w:t>
      </w:r>
      <w:r w:rsidRPr="00755B04">
        <w:t>действительности развертывания Абсолюта.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Такое универсальное понимание</w:t>
      </w:r>
      <w:r>
        <w:t xml:space="preserve"> </w:t>
      </w:r>
      <w:r w:rsidRPr="00755B04">
        <w:t>диалектики дает возможность говорить,</w:t>
      </w:r>
      <w:r>
        <w:t xml:space="preserve"> </w:t>
      </w:r>
      <w:r w:rsidRPr="00755B04">
        <w:t>во-первых, о различении объективной и</w:t>
      </w:r>
      <w:r>
        <w:t xml:space="preserve"> </w:t>
      </w:r>
      <w:r w:rsidRPr="00755B04">
        <w:t>субъективной диалектики (диалектики</w:t>
      </w:r>
      <w:r>
        <w:t xml:space="preserve"> </w:t>
      </w:r>
      <w:r w:rsidRPr="00755B04">
        <w:t>как действительности мира и диалектики</w:t>
      </w:r>
      <w:r>
        <w:t xml:space="preserve"> </w:t>
      </w:r>
      <w:r w:rsidRPr="00755B04">
        <w:t>как действительности мысли). Вовторых, о том, что диалектика может пониматься как универсальная динамика</w:t>
      </w:r>
      <w:r>
        <w:t xml:space="preserve"> </w:t>
      </w:r>
      <w:r w:rsidRPr="00755B04">
        <w:t>мира, как метод мышления и как система</w:t>
      </w:r>
      <w:r>
        <w:t xml:space="preserve"> </w:t>
      </w:r>
      <w:r w:rsidRPr="00755B04">
        <w:t>знаний об этом методе, т.е. как особая</w:t>
      </w:r>
      <w:r>
        <w:t xml:space="preserve"> </w:t>
      </w:r>
      <w:r w:rsidRPr="00755B04">
        <w:t>логика. А значит, в-третьих, что феномены диалектики, теории познания и логики оказываются практически тождественными.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Панорама так понимаемой диалектики является “изображением царства</w:t>
      </w:r>
      <w:r>
        <w:t xml:space="preserve"> </w:t>
      </w:r>
      <w:r w:rsidRPr="00755B04">
        <w:t>мысли” [2. C.81] и имеет два “лика”.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Один явный, теоретический, включающий в себя разработку известных принципов, законов и категорий диалектики, а</w:t>
      </w:r>
      <w:r>
        <w:t xml:space="preserve"> </w:t>
      </w:r>
      <w:r w:rsidRPr="00755B04">
        <w:t>другой неявный, который Гегель называет “пластическим способом изложения” [2. C.92]. Во многом метафорически-художественный, он живописует</w:t>
      </w:r>
      <w:r>
        <w:t xml:space="preserve"> </w:t>
      </w:r>
      <w:r w:rsidRPr="00755B04">
        <w:t>саморастворение духа в материальном</w:t>
      </w:r>
      <w:r>
        <w:t xml:space="preserve"> </w:t>
      </w:r>
      <w:r w:rsidRPr="00755B04">
        <w:t>мире и возникновение новых форм вечного становления. В этой панораме исчезает все отжившее, окостеневшее, очевидные истины рассудка. Прочное бытие,</w:t>
      </w:r>
      <w:r>
        <w:t xml:space="preserve"> </w:t>
      </w:r>
      <w:r w:rsidRPr="00755B04">
        <w:t>неподвижное существование это лишь</w:t>
      </w:r>
      <w:r>
        <w:t xml:space="preserve"> </w:t>
      </w:r>
      <w:r w:rsidRPr="00755B04">
        <w:t>химеры неразвитого мышления. Все бытие переход, ступень в спиралевидном</w:t>
      </w:r>
      <w:r>
        <w:t xml:space="preserve"> </w:t>
      </w:r>
      <w:r w:rsidRPr="00755B04">
        <w:t>развитии, борьба за единство на более</w:t>
      </w:r>
      <w:r>
        <w:t xml:space="preserve"> </w:t>
      </w:r>
      <w:r w:rsidRPr="00755B04">
        <w:t>высоком уровне.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Диалектика судьба (и даже Голгофа) теоретизма. Муки творчества для</w:t>
      </w:r>
      <w:r>
        <w:t xml:space="preserve"> </w:t>
      </w:r>
      <w:r w:rsidRPr="00755B04">
        <w:t>сознания это выражение в виде понятий</w:t>
      </w:r>
      <w:r>
        <w:t xml:space="preserve"> </w:t>
      </w:r>
      <w:r w:rsidRPr="00755B04">
        <w:t>всей полноты действительности, стремление абстрактного к конкретному, конкретного ко всеобщему, а всеобщего к</w:t>
      </w:r>
      <w:r>
        <w:t xml:space="preserve"> </w:t>
      </w:r>
      <w:r w:rsidRPr="00755B04">
        <w:t>абсолютному. “Диалектика есть ... движущая душа всякого научного развертывания мысли и представляет собой единственный принцип, который вносит в содержание науки имманентную связь и</w:t>
      </w:r>
      <w:r>
        <w:t xml:space="preserve"> </w:t>
      </w:r>
      <w:r w:rsidRPr="00755B04">
        <w:t>необходимость” [3. C.206].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Диалектика понимается как универсальный принцип жизненности мира,</w:t>
      </w:r>
      <w:r>
        <w:t xml:space="preserve"> </w:t>
      </w:r>
      <w:r w:rsidRPr="00755B04">
        <w:t>принцип, который по-разному проявляется во всем: природе, мире вещей, истории, человеке. Она понимается как принцип соединения созидательных и разрушительных начал. Диалектика слово</w:t>
      </w:r>
      <w:r>
        <w:t xml:space="preserve"> </w:t>
      </w:r>
      <w:r w:rsidRPr="00755B04">
        <w:t>для обозначения “томления”, творчества</w:t>
      </w:r>
      <w:r>
        <w:t xml:space="preserve"> </w:t>
      </w:r>
      <w:r w:rsidRPr="00755B04">
        <w:t>и теоретизирования Духа. Такое понимание диалектики Гегелем является естественным оформлением исторически накапливающихся диалектических представлений и нарастающего убеждения в необходимости создания новой Логики.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Во всей совокупности своих методов, приемов и правил диалектика осознается не как антитеза формальной логике (для нее она скорее ее действительное</w:t>
      </w:r>
      <w:r>
        <w:t xml:space="preserve"> </w:t>
      </w:r>
      <w:r w:rsidRPr="00755B04">
        <w:t>продолжение в виде логики диалектической), а как антипод метафизике. В сопоставлении с диалектикой метафизика</w:t>
      </w:r>
      <w:r>
        <w:t xml:space="preserve"> </w:t>
      </w:r>
      <w:r w:rsidRPr="00755B04">
        <w:t>приобретает значение догматического</w:t>
      </w:r>
      <w:r>
        <w:t xml:space="preserve"> </w:t>
      </w:r>
      <w:r w:rsidRPr="00755B04">
        <w:t>метода. Это обусловлено гегелевским</w:t>
      </w:r>
      <w:r>
        <w:t xml:space="preserve"> </w:t>
      </w:r>
      <w:r w:rsidRPr="00755B04">
        <w:t>пониманием абсолюта как необоримо</w:t>
      </w:r>
      <w:r>
        <w:t xml:space="preserve"> </w:t>
      </w:r>
      <w:r w:rsidRPr="00755B04">
        <w:t>развивающегося. Гегель рассматривал</w:t>
      </w:r>
      <w:r>
        <w:t xml:space="preserve"> </w:t>
      </w:r>
      <w:r w:rsidRPr="00755B04">
        <w:t>такое понимание как радикально противоположное по отношению к имеющейся</w:t>
      </w:r>
      <w:r>
        <w:t xml:space="preserve"> </w:t>
      </w:r>
      <w:r w:rsidRPr="00755B04">
        <w:t>в его время метафизике, догматизировавшей абсолютное.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Гегель чаще всего говорит о метафизике менторски-уничижительно, даря</w:t>
      </w:r>
      <w:r>
        <w:t xml:space="preserve"> </w:t>
      </w:r>
      <w:r w:rsidRPr="00755B04">
        <w:t>ей эпитеты “дурная”, “наивная” и т.п. По</w:t>
      </w:r>
      <w:r>
        <w:t xml:space="preserve"> </w:t>
      </w:r>
      <w:r w:rsidRPr="00755B04">
        <w:t>его мнению, метафизика совпадает с</w:t>
      </w:r>
      <w:r>
        <w:t xml:space="preserve"> </w:t>
      </w:r>
      <w:r w:rsidRPr="00755B04">
        <w:t>формальной логикой в худшем ее аспекте, в неспособности размышлять о природе соответствия форм мышления и вещей. Логика понимает себя как наука о</w:t>
      </w:r>
      <w:r>
        <w:t xml:space="preserve"> </w:t>
      </w:r>
      <w:r w:rsidRPr="00755B04">
        <w:t>формах мышления, которые раскрывают</w:t>
      </w:r>
      <w:r>
        <w:t xml:space="preserve"> </w:t>
      </w:r>
      <w:r w:rsidRPr="00755B04">
        <w:t>вещи. Метафизика как “наука о вещах,</w:t>
      </w:r>
      <w:r>
        <w:t xml:space="preserve"> </w:t>
      </w:r>
      <w:r w:rsidRPr="00755B04">
        <w:t>постигаемых в мыслях, за которыми признается, что они выражают существенное</w:t>
      </w:r>
      <w:r>
        <w:t xml:space="preserve"> </w:t>
      </w:r>
      <w:r w:rsidRPr="00755B04">
        <w:t>в вещах” [2. C. 119]. И то и другое бессодержательно. Подлинной задачей диалектики является “методическое развитие</w:t>
      </w:r>
      <w:r>
        <w:t xml:space="preserve"> </w:t>
      </w:r>
      <w:r w:rsidRPr="00755B04">
        <w:t>содержания”: содержания абсолютного и</w:t>
      </w:r>
      <w:r>
        <w:t xml:space="preserve"> </w:t>
      </w:r>
      <w:r w:rsidRPr="00755B04">
        <w:t>содержания мира, которые определяют</w:t>
      </w:r>
      <w:r>
        <w:t xml:space="preserve"> </w:t>
      </w:r>
      <w:r w:rsidRPr="00755B04">
        <w:t>друг друга, а не являются всего лишь</w:t>
      </w:r>
      <w:r>
        <w:t xml:space="preserve"> </w:t>
      </w:r>
      <w:r w:rsidRPr="00755B04">
        <w:t>взаимными предпосылками. Что бы ни</w:t>
      </w:r>
      <w:r>
        <w:t xml:space="preserve"> </w:t>
      </w:r>
      <w:r w:rsidRPr="00755B04">
        <w:t>оказалось приоритетным такой предпосылочности, оно превратит философию в</w:t>
      </w:r>
      <w:r>
        <w:t xml:space="preserve"> </w:t>
      </w:r>
      <w:r w:rsidRPr="00755B04">
        <w:t>софистику, она будет только “объяснять,</w:t>
      </w:r>
      <w:r>
        <w:t xml:space="preserve"> </w:t>
      </w:r>
      <w:r w:rsidRPr="00755B04">
        <w:t>резонировать, опровергать” (там же).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Диалектический материализм создал фундаменталистски-прагматическую</w:t>
      </w:r>
      <w:r>
        <w:t xml:space="preserve"> </w:t>
      </w:r>
      <w:r w:rsidRPr="00755B04">
        <w:t>интерпретацию гегелевской разработки</w:t>
      </w:r>
      <w:r>
        <w:t xml:space="preserve"> </w:t>
      </w:r>
      <w:r w:rsidRPr="00755B04">
        <w:t>“движения” понятий в развертывание абсолюта. Диалектика была определена как</w:t>
      </w:r>
      <w:r>
        <w:t xml:space="preserve"> </w:t>
      </w:r>
      <w:r w:rsidRPr="00755B04">
        <w:t>“алгебра революции”. В этом случае она</w:t>
      </w:r>
      <w:r>
        <w:t xml:space="preserve"> </w:t>
      </w:r>
      <w:r w:rsidRPr="00755B04">
        <w:t>понимается максимально инструменталистски, как специфический набор приемов, противопоставленных метафизике и</w:t>
      </w:r>
      <w:r>
        <w:t xml:space="preserve"> </w:t>
      </w:r>
      <w:r w:rsidRPr="00755B04">
        <w:t>по методу, и по целям. Гегелевская диалектика максимально структурируется до дидактического состояния, из нее эксплицируются четкие формы, пригодные,</w:t>
      </w:r>
      <w:r>
        <w:t xml:space="preserve"> </w:t>
      </w:r>
      <w:r w:rsidRPr="00755B04">
        <w:t>как представляется, для замены форм</w:t>
      </w:r>
      <w:r>
        <w:t xml:space="preserve"> </w:t>
      </w:r>
      <w:r w:rsidRPr="00755B04">
        <w:t>обычной логики. Но тем самым диалектика исчерпывает логику своего принципа и опустошается.</w:t>
      </w:r>
    </w:p>
    <w:p w:rsidR="0087278D" w:rsidRDefault="0087278D" w:rsidP="0087278D">
      <w:pPr>
        <w:spacing w:before="120"/>
        <w:ind w:firstLine="567"/>
        <w:jc w:val="both"/>
      </w:pPr>
      <w:r w:rsidRPr="00755B04">
        <w:t>Важнейшими требованиями диалектической логики являются:</w:t>
      </w:r>
      <w:r>
        <w:t xml:space="preserve"> 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1. Всесторонность рассмотрения.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Определение предмета должно интегрировать в себе все его стороны и все его</w:t>
      </w:r>
      <w:r>
        <w:t xml:space="preserve"> </w:t>
      </w:r>
      <w:r w:rsidRPr="00755B04">
        <w:t>взаимодействия, соотносить целое и его</w:t>
      </w:r>
      <w:r>
        <w:t xml:space="preserve"> </w:t>
      </w:r>
      <w:r w:rsidRPr="00755B04">
        <w:t>части.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2. Учет самодвижения и развития.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Определение предмета должно охватывать его как становящийся, различать целостный процесс развития и его этапы.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3. Конкретность истины. Нельзя</w:t>
      </w:r>
      <w:r>
        <w:t xml:space="preserve"> </w:t>
      </w:r>
      <w:r w:rsidRPr="00755B04">
        <w:t>принимать в качестве истинного определения некоторое принимаемое безусловно положение с тем, чтобы по нему соизмерять события. Напротив, следует</w:t>
      </w:r>
      <w:r>
        <w:t xml:space="preserve"> </w:t>
      </w:r>
      <w:r w:rsidRPr="00755B04">
        <w:t>отыскивать истинное определение, определять истинное положение дел, исходя</w:t>
      </w:r>
      <w:r>
        <w:t xml:space="preserve"> </w:t>
      </w:r>
      <w:r w:rsidRPr="00755B04">
        <w:t>из совокупности конкретных обстоятельств.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4. Детерминация практикой. В полное определение предмета должна входить вся человеческая практика по созданию и определению этого предмета.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Требования диалектической логики</w:t>
      </w:r>
      <w:r>
        <w:t xml:space="preserve"> </w:t>
      </w:r>
      <w:r w:rsidRPr="00755B04">
        <w:t>не являются бессмысленными. Они скорее переизбыточно осмысленны и потому</w:t>
      </w:r>
      <w:r>
        <w:t xml:space="preserve"> </w:t>
      </w:r>
      <w:r w:rsidRPr="00755B04">
        <w:t>не выполнимы. В этом фундаментальный</w:t>
      </w:r>
      <w:r>
        <w:t xml:space="preserve"> </w:t>
      </w:r>
      <w:r w:rsidRPr="00755B04">
        <w:t xml:space="preserve"> проблематизм диалектики. Являясь методологией динамизма, она, тем не менее, чаще всего реализуется либо как релятивизм, либо как “железобетонный</w:t>
      </w:r>
      <w:r>
        <w:t xml:space="preserve"> </w:t>
      </w:r>
      <w:r w:rsidRPr="00755B04">
        <w:t>догматизм”, как говорил К. Поппер. Не</w:t>
      </w:r>
      <w:r>
        <w:t xml:space="preserve"> </w:t>
      </w:r>
      <w:r w:rsidRPr="00755B04">
        <w:t>случайно Г. Гадамер полагает, что Гегель</w:t>
      </w:r>
      <w:r>
        <w:t xml:space="preserve"> </w:t>
      </w:r>
      <w:r w:rsidRPr="00755B04">
        <w:t>желал вслед за Богом продумать в своей</w:t>
      </w:r>
      <w:r>
        <w:t xml:space="preserve"> </w:t>
      </w:r>
      <w:r w:rsidRPr="00755B04">
        <w:t>“Логике” Его мысли. А с другой стороны, теоцентристской философией диалектика понимается как болезнь релятивизма (как непостижимая гордыня человеческого духа, измельчающая мир в</w:t>
      </w:r>
      <w:r>
        <w:t xml:space="preserve"> </w:t>
      </w:r>
      <w:r w:rsidRPr="00755B04">
        <w:t>противоречиях).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Можно сказать, что диалектика</w:t>
      </w:r>
      <w:r>
        <w:t xml:space="preserve"> </w:t>
      </w:r>
      <w:r w:rsidRPr="00755B04">
        <w:t>сталкивается с неразрешимой проблемой</w:t>
      </w:r>
      <w:r>
        <w:t xml:space="preserve"> </w:t>
      </w:r>
      <w:r w:rsidRPr="00755B04">
        <w:t>соотнесенности глобальных и локальных</w:t>
      </w:r>
      <w:r>
        <w:t xml:space="preserve"> </w:t>
      </w:r>
      <w:r w:rsidRPr="00755B04">
        <w:t>принципов. Диалектика, возникая у Гераклита и формируясь в систему у Гегеля, предстает инструментом предельно</w:t>
      </w:r>
      <w:r>
        <w:t xml:space="preserve"> </w:t>
      </w:r>
      <w:r w:rsidRPr="00755B04">
        <w:t>фундаментального начала (силы) мира:</w:t>
      </w:r>
      <w:r>
        <w:t xml:space="preserve"> </w:t>
      </w:r>
      <w:r w:rsidRPr="00755B04">
        <w:t>Логоса или мировой идеи. Поскольку она</w:t>
      </w:r>
      <w:r>
        <w:t xml:space="preserve"> </w:t>
      </w:r>
      <w:r w:rsidRPr="00755B04">
        <w:t>понимается как инструмент разрешения</w:t>
      </w:r>
      <w:r>
        <w:t xml:space="preserve"> </w:t>
      </w:r>
      <w:r w:rsidRPr="00755B04">
        <w:t>самой мощной теоретической задачи, то</w:t>
      </w:r>
      <w:r>
        <w:t xml:space="preserve"> </w:t>
      </w:r>
      <w:r w:rsidRPr="00755B04">
        <w:t>предполагается ее безусловная достаточность и приемлемость для рассмотрения</w:t>
      </w:r>
      <w:r>
        <w:t xml:space="preserve"> </w:t>
      </w:r>
      <w:r w:rsidRPr="00755B04">
        <w:t>менее масштабных задач. И вот тут диалектика часто оказывается непродуктивной, а потому приобретает вид особого</w:t>
      </w:r>
      <w:r>
        <w:t xml:space="preserve"> </w:t>
      </w:r>
      <w:r w:rsidRPr="00755B04">
        <w:t>догматизма.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Происходит деформация как теоретических, так и практических смыслов</w:t>
      </w:r>
      <w:r>
        <w:t xml:space="preserve"> </w:t>
      </w:r>
      <w:r w:rsidRPr="00755B04">
        <w:t>диалектики. “Дух” диалектики, выражающийся в способности “выносить напряжение противоречия в составе теоретического высказывания”, подменяется</w:t>
      </w:r>
      <w:r>
        <w:t xml:space="preserve"> </w:t>
      </w:r>
      <w:r w:rsidRPr="00755B04">
        <w:t>ее “буквой” схематизмом законов, категорий и т.п. С одной стороны, символом</w:t>
      </w:r>
      <w:r>
        <w:t xml:space="preserve"> </w:t>
      </w:r>
      <w:r w:rsidRPr="00755B04">
        <w:t>диалектики становится триада: тезис, антитезис, синтез, и ей придается такой же</w:t>
      </w:r>
      <w:r>
        <w:t xml:space="preserve"> </w:t>
      </w:r>
      <w:r w:rsidRPr="00755B04">
        <w:t>статус, как правилам силлогизма формальной логики или аксиоматическидедуктивного метода научного исследования. (В соответствии с этим, например,</w:t>
      </w:r>
      <w:r>
        <w:t xml:space="preserve"> </w:t>
      </w:r>
      <w:r w:rsidRPr="00755B04">
        <w:t>такой “предмет исследования”, как история, разбивается на доклассовое общество, общество классовое и необходимое</w:t>
      </w:r>
      <w:r>
        <w:t xml:space="preserve"> </w:t>
      </w:r>
      <w:r w:rsidRPr="00755B04">
        <w:t>новое бесклассовое, что означает неизбежность коммунизма.) С другой стороны, требование конкретности и практической определенности истины оборачивается социальным волюнтаризмом, мифотворчеством незатейливых и недалеких социально-политических интересов.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(Не случайно революционные бойцы у</w:t>
      </w:r>
      <w:r>
        <w:t xml:space="preserve"> </w:t>
      </w:r>
      <w:r w:rsidRPr="00755B04">
        <w:t>поэта чеканно возвещают: “Мы диалектику учили не по Гегелю!”).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При обнаружении таких необычных</w:t>
      </w:r>
      <w:r>
        <w:t xml:space="preserve"> </w:t>
      </w:r>
      <w:r w:rsidRPr="00755B04">
        <w:t>границ диалектики возникает стремление</w:t>
      </w:r>
      <w:r>
        <w:t xml:space="preserve"> </w:t>
      </w:r>
      <w:r w:rsidRPr="00755B04">
        <w:t>сохранить суть диалектической методологии, связанной с необходимостью постижения динамики мира, но избежать ее</w:t>
      </w:r>
      <w:r>
        <w:t xml:space="preserve"> </w:t>
      </w:r>
      <w:r w:rsidRPr="00755B04">
        <w:t>гипертрофирования. Появляется масса ее</w:t>
      </w:r>
      <w:r>
        <w:t xml:space="preserve"> </w:t>
      </w:r>
      <w:r w:rsidRPr="00755B04">
        <w:t>альтернатив, которые при этом часто не</w:t>
      </w:r>
      <w:r>
        <w:t xml:space="preserve"> </w:t>
      </w:r>
      <w:r w:rsidRPr="00755B04">
        <w:t>склонны отдавать должное “первоисточнику”. Эти альтернативы либо тем или</w:t>
      </w:r>
      <w:r>
        <w:t xml:space="preserve"> </w:t>
      </w:r>
      <w:r w:rsidRPr="00755B04">
        <w:t>иным способом модифицируют (в сторону упрощения) метод, либо выводят его в</w:t>
      </w:r>
      <w:r>
        <w:t xml:space="preserve"> </w:t>
      </w:r>
      <w:r w:rsidRPr="00755B04">
        <w:t>ту или иную определенную область, в</w:t>
      </w:r>
      <w:r>
        <w:t xml:space="preserve"> </w:t>
      </w:r>
      <w:r w:rsidRPr="00755B04">
        <w:t>соответствии с которой он и видоизменяется.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В качестве первых выступают эволюционизм, релятивизм, метод проб и</w:t>
      </w:r>
      <w:r>
        <w:t xml:space="preserve"> </w:t>
      </w:r>
      <w:r w:rsidRPr="00755B04">
        <w:t>ошибок и даже модификации формальнологической традиции. Если формирование последних двух определяется целями</w:t>
      </w:r>
      <w:r>
        <w:t xml:space="preserve"> </w:t>
      </w:r>
      <w:r w:rsidRPr="00755B04">
        <w:t>и задачами прежде всего научной методологии, то эволюционизм и релятивизм</w:t>
      </w:r>
      <w:r>
        <w:t xml:space="preserve"> </w:t>
      </w:r>
      <w:r w:rsidRPr="00755B04">
        <w:t>не связаны столь тесно с научной методологией. Эволюционизм связывает</w:t>
      </w:r>
      <w:r>
        <w:t xml:space="preserve"> </w:t>
      </w:r>
      <w:r w:rsidRPr="00755B04">
        <w:t>идею развития с поэтапностью и постепенностью качественных изменений, исключая из этого процесса противоречивость и скачкообразность. Релятивизм</w:t>
      </w:r>
      <w:r>
        <w:t xml:space="preserve"> </w:t>
      </w:r>
      <w:r w:rsidRPr="00755B04">
        <w:t>гипертрофирует и абсолютизирует изменчивость и текучесть мира, а также</w:t>
      </w:r>
      <w:r>
        <w:t xml:space="preserve"> </w:t>
      </w:r>
      <w:r w:rsidRPr="00755B04">
        <w:t>нашей мысли. Любые проявления стабильности элиминируются (удаляются),</w:t>
      </w:r>
      <w:r>
        <w:t xml:space="preserve"> </w:t>
      </w:r>
      <w:r w:rsidRPr="00755B04">
        <w:t>все феномены наделяются характеристикой “безусловной условности”. Релятивизм рождает своеобразную “текучую</w:t>
      </w:r>
      <w:r>
        <w:t xml:space="preserve"> </w:t>
      </w:r>
      <w:r w:rsidRPr="00755B04">
        <w:t>логику” (Г.Померанц), которая, как правило, строится по модели художественного, метафизического, мифологического, религиозного и т.п. восприятия. Релятивизм оказывается иным вариантом переизбыточности диалектики. Абсолютная</w:t>
      </w:r>
      <w:r>
        <w:t xml:space="preserve"> </w:t>
      </w:r>
      <w:r w:rsidRPr="00755B04">
        <w:t>монументальность жизненности мира, с</w:t>
      </w:r>
      <w:r>
        <w:t xml:space="preserve"> </w:t>
      </w:r>
      <w:r w:rsidRPr="00755B04">
        <w:t>одной стороны, и абсолютная зыбкость с другой, в равной степени деформируют</w:t>
      </w:r>
      <w:r>
        <w:t xml:space="preserve"> </w:t>
      </w:r>
      <w:r w:rsidRPr="00755B04">
        <w:t>диалектику.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Создание к ХХ веку разнообразных</w:t>
      </w:r>
      <w:r>
        <w:t xml:space="preserve"> </w:t>
      </w:r>
      <w:r w:rsidRPr="00755B04">
        <w:t>систем логик является результатом усилий сделать логику более динамичной,</w:t>
      </w:r>
      <w:r>
        <w:t xml:space="preserve"> </w:t>
      </w:r>
      <w:r w:rsidRPr="00755B04">
        <w:t>адекватной, способной точнее осваивать</w:t>
      </w:r>
      <w:r>
        <w:t xml:space="preserve"> </w:t>
      </w:r>
      <w:r w:rsidRPr="00755B04">
        <w:t xml:space="preserve"> многокачественность и подвижность мира. Наиболее полно это проявилось в создании метода проб и ошибок, который</w:t>
      </w:r>
      <w:r>
        <w:t xml:space="preserve"> </w:t>
      </w:r>
      <w:r w:rsidRPr="00755B04">
        <w:t>предложил и который попытался сформулировать К.Поппер. Это метод очень</w:t>
      </w:r>
      <w:r>
        <w:t xml:space="preserve"> </w:t>
      </w:r>
      <w:r w:rsidRPr="00755B04">
        <w:t>мобильной комбинаторики исследования</w:t>
      </w:r>
      <w:r>
        <w:t xml:space="preserve"> </w:t>
      </w:r>
      <w:r w:rsidRPr="00755B04">
        <w:t>в науке, когда вся совокупность научных</w:t>
      </w:r>
      <w:r>
        <w:t xml:space="preserve"> </w:t>
      </w:r>
      <w:r w:rsidRPr="00755B04">
        <w:t>методов, активно и неординарно дополняя друг друга, выявляет некоторую реальность через цепи опровержений.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Поппер не только предложил этот</w:t>
      </w:r>
      <w:r>
        <w:t xml:space="preserve"> </w:t>
      </w:r>
      <w:r w:rsidRPr="00755B04">
        <w:t>метод, но манифестировал его как полнокровную и подлинную альтернативу</w:t>
      </w:r>
      <w:r>
        <w:t xml:space="preserve"> </w:t>
      </w:r>
      <w:r w:rsidRPr="00755B04">
        <w:t>диалектике. Этому посвящена его известная и во многом “знаковая” работа</w:t>
      </w:r>
      <w:r>
        <w:t xml:space="preserve"> </w:t>
      </w:r>
      <w:r w:rsidRPr="00755B04">
        <w:t>“Что такое диалектика?” (доклад, прочитанный в 1937 году в Кентерберийском</w:t>
      </w:r>
      <w:r>
        <w:t xml:space="preserve"> </w:t>
      </w:r>
      <w:r w:rsidRPr="00755B04">
        <w:t>университетском колледже и опубликованный в виде статьи в 1940 году). Эта</w:t>
      </w:r>
      <w:r>
        <w:t xml:space="preserve"> </w:t>
      </w:r>
      <w:r w:rsidRPr="00755B04">
        <w:t>работа в диалоге с более поздними размышлениями представителей Франкфуртской социологической школы</w:t>
      </w:r>
      <w:r>
        <w:t xml:space="preserve"> </w:t>
      </w:r>
      <w:r w:rsidRPr="00755B04">
        <w:t>(М.Хоркхаймер, Т.Адорно, Г.Маркузе и</w:t>
      </w:r>
      <w:r>
        <w:t xml:space="preserve"> </w:t>
      </w:r>
      <w:r w:rsidRPr="00755B04">
        <w:t>др.) составила “факт биографии” европейской философии ХХ века и является</w:t>
      </w:r>
      <w:r>
        <w:t xml:space="preserve"> </w:t>
      </w:r>
      <w:r w:rsidRPr="00755B04">
        <w:t>одним из классических ее образцов.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Диалектические надежды оказались</w:t>
      </w:r>
      <w:r>
        <w:t xml:space="preserve"> </w:t>
      </w:r>
      <w:r w:rsidRPr="00755B04">
        <w:t>обманчивыми таково общее настроение</w:t>
      </w:r>
      <w:r>
        <w:t xml:space="preserve"> </w:t>
      </w:r>
      <w:r w:rsidRPr="00755B04">
        <w:t>исследований диалектики в европейской</w:t>
      </w:r>
      <w:r>
        <w:t xml:space="preserve"> </w:t>
      </w:r>
      <w:r w:rsidRPr="00755B04">
        <w:t>философии ХХ века. Различие между</w:t>
      </w:r>
      <w:r>
        <w:t xml:space="preserve"> </w:t>
      </w:r>
      <w:r w:rsidRPr="00755B04">
        <w:t>философскими направлениями в понимании причин этого, степени иллюзорности, возможных перспектив и т.п. Позиция К. Поппера достаточно радикальная.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Он полагает, что диалектика должна</w:t>
      </w:r>
      <w:r>
        <w:t xml:space="preserve"> </w:t>
      </w:r>
      <w:r w:rsidRPr="00755B04">
        <w:t>быть заменена методом проб и ошибок,</w:t>
      </w:r>
      <w:r>
        <w:t xml:space="preserve"> </w:t>
      </w:r>
      <w:r w:rsidRPr="00755B04">
        <w:t>который намного продуктивнее может</w:t>
      </w:r>
      <w:r>
        <w:t xml:space="preserve"> </w:t>
      </w:r>
      <w:r w:rsidRPr="00755B04">
        <w:t>реализовать гегелевскую задачу использовать все мыслимые решения проблем.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Интерпретация в терминах метода проб и</w:t>
      </w:r>
      <w:r>
        <w:t xml:space="preserve"> </w:t>
      </w:r>
      <w:r w:rsidRPr="00755B04">
        <w:t>ошибок является намного более гибкой,</w:t>
      </w:r>
      <w:r>
        <w:t xml:space="preserve"> </w:t>
      </w:r>
      <w:r w:rsidRPr="00755B04">
        <w:t>чем интерпретация в терминах диалектики, поскольку новый метод эффективней</w:t>
      </w:r>
      <w:r>
        <w:t xml:space="preserve"> </w:t>
      </w:r>
      <w:r w:rsidRPr="00755B04">
        <w:t>работает в процедурах проверки, критики, испытания теоретического знания,</w:t>
      </w:r>
      <w:r>
        <w:t xml:space="preserve"> </w:t>
      </w:r>
      <w:r w:rsidRPr="00755B04">
        <w:t>прежде всего научного.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Более того, диалектика опасна,</w:t>
      </w:r>
      <w:r>
        <w:t xml:space="preserve"> </w:t>
      </w:r>
      <w:r w:rsidRPr="00755B04">
        <w:t>поскольку изначально привлекательна.</w:t>
      </w:r>
      <w:r>
        <w:t xml:space="preserve"> </w:t>
      </w:r>
      <w:r w:rsidRPr="00755B04">
        <w:t>Но мы “должны внимательно следить за</w:t>
      </w:r>
      <w:r>
        <w:t xml:space="preserve"> </w:t>
      </w:r>
      <w:r w:rsidRPr="00755B04">
        <w:t>тем, чтобы не приписать ей мнимых достоинств” [6. C. 121]. Диалектика опасна</w:t>
      </w:r>
      <w:r>
        <w:t xml:space="preserve"> </w:t>
      </w:r>
      <w:r w:rsidRPr="00755B04">
        <w:t>прежде всего для науки, во-первых, потому, что она слишком метафорична и</w:t>
      </w:r>
      <w:r>
        <w:t xml:space="preserve"> </w:t>
      </w:r>
      <w:r w:rsidRPr="00755B04">
        <w:t>даже мистична, а значит, ведет к концу</w:t>
      </w:r>
      <w:r>
        <w:t xml:space="preserve"> </w:t>
      </w:r>
      <w:r w:rsidRPr="00755B04">
        <w:t>рациональности, а во-вторых, потому,</w:t>
      </w:r>
      <w:r>
        <w:t xml:space="preserve"> </w:t>
      </w:r>
      <w:r w:rsidRPr="00755B04">
        <w:t>что кладет в основу объяснения мира</w:t>
      </w:r>
      <w:r>
        <w:t xml:space="preserve"> </w:t>
      </w:r>
      <w:r w:rsidRPr="00755B04">
        <w:t>противоречие, поскольку в случае признания двух противоречивых высказываний истинными придется признать какое</w:t>
      </w:r>
      <w:r>
        <w:t xml:space="preserve"> </w:t>
      </w:r>
      <w:r w:rsidRPr="00755B04">
        <w:t>угодно высказывание, а это крах науки.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Кроме того, диалектика неприемлема по мировоззренческим и идеологическим соображениям. Она самая изощренная форма несвободы, прежде всего</w:t>
      </w:r>
      <w:r>
        <w:t xml:space="preserve"> </w:t>
      </w:r>
      <w:r w:rsidRPr="00755B04">
        <w:t>несвободы мышления, несвободы, которая сознательно выбирается как признание обязательности фундаментализма,</w:t>
      </w:r>
      <w:r>
        <w:t xml:space="preserve"> </w:t>
      </w:r>
      <w:r w:rsidRPr="00755B04">
        <w:t>тоталитаризма, профетизма и т.п. Точно</w:t>
      </w:r>
      <w:r>
        <w:t xml:space="preserve"> </w:t>
      </w:r>
      <w:r w:rsidRPr="00755B04">
        <w:t>также как по отношению к науке диалектика рождает опасный теоретический</w:t>
      </w:r>
      <w:r>
        <w:t xml:space="preserve"> </w:t>
      </w:r>
      <w:r w:rsidRPr="00755B04">
        <w:t>сумбур, по отношению к жизни она рождает формы зависимости, подобные религиозным, лишающим человека широты и свободы самоизъявления.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Конструктивизм и фундаментальность представляются Попперу более</w:t>
      </w:r>
      <w:r>
        <w:t xml:space="preserve"> </w:t>
      </w:r>
      <w:r w:rsidRPr="00755B04">
        <w:t>предпочтительными (и теоретически, и</w:t>
      </w:r>
      <w:r>
        <w:t xml:space="preserve"> </w:t>
      </w:r>
      <w:r w:rsidRPr="00755B04">
        <w:t>идеологически) в сравнении с пластичностью и историчностью диалектики. Но</w:t>
      </w:r>
      <w:r>
        <w:t xml:space="preserve"> </w:t>
      </w:r>
      <w:r w:rsidRPr="00755B04">
        <w:t>поскольку последние имеют огромное</w:t>
      </w:r>
      <w:r>
        <w:t xml:space="preserve"> </w:t>
      </w:r>
      <w:r w:rsidRPr="00755B04">
        <w:t>значение в процессе познания, то диалектика не может быть упразднена совсем:</w:t>
      </w:r>
      <w:r>
        <w:t xml:space="preserve"> </w:t>
      </w:r>
      <w:r w:rsidRPr="00755B04">
        <w:t>она должна видоизменяться под воздействием метода проб и ошибок, чтобы понять свое подлинное, вполне скромное</w:t>
      </w:r>
      <w:r>
        <w:t xml:space="preserve"> </w:t>
      </w:r>
      <w:r w:rsidRPr="00755B04">
        <w:t>место.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Поппер говорит, что пророчество</w:t>
      </w:r>
      <w:r>
        <w:t xml:space="preserve"> </w:t>
      </w:r>
      <w:r w:rsidRPr="00755B04">
        <w:t>не обязательно должно быть ненаучным,</w:t>
      </w:r>
      <w:r>
        <w:t xml:space="preserve"> </w:t>
      </w:r>
      <w:r w:rsidRPr="00755B04">
        <w:t>но даже в этом случае оно малоценно для</w:t>
      </w:r>
      <w:r>
        <w:t xml:space="preserve"> </w:t>
      </w:r>
      <w:r w:rsidRPr="00755B04">
        <w:t>науки, у которой есть достаточные возможности для работы с предметом пророчества. И точно так же у логики есть</w:t>
      </w:r>
      <w:r>
        <w:t xml:space="preserve"> </w:t>
      </w:r>
      <w:r w:rsidRPr="00755B04">
        <w:t>возможности построить такую систему, в</w:t>
      </w:r>
      <w:r>
        <w:t xml:space="preserve"> </w:t>
      </w:r>
      <w:r w:rsidRPr="00755B04">
        <w:t>которой из двух противоречащих высказываний не следовало бы какое угодно</w:t>
      </w:r>
      <w:r>
        <w:t xml:space="preserve"> </w:t>
      </w:r>
      <w:r w:rsidRPr="00755B04">
        <w:t>высказывание. Но, как показал сам Поппер, такая “система оказалась бы чрезвычайно слабой, в ней сохранились бы</w:t>
      </w:r>
      <w:r>
        <w:t xml:space="preserve"> </w:t>
      </w:r>
      <w:r w:rsidRPr="00755B04">
        <w:t>лишь очень немногие из обычных правил</w:t>
      </w:r>
      <w:r>
        <w:t xml:space="preserve"> </w:t>
      </w:r>
      <w:r w:rsidRPr="00755B04">
        <w:t>вывода” [6. C.125].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Диалектика может быть корректной, если убрать ее “железобетонный</w:t>
      </w:r>
      <w:r>
        <w:t xml:space="preserve"> </w:t>
      </w:r>
      <w:r w:rsidRPr="00755B04">
        <w:t>догматизм” [6. C.130], устранить ее претензии на фундаментализм и сделать</w:t>
      </w:r>
      <w:r>
        <w:t xml:space="preserve"> </w:t>
      </w:r>
      <w:r w:rsidRPr="00755B04">
        <w:t xml:space="preserve"> описательной, понятие же противоречия</w:t>
      </w:r>
      <w:r>
        <w:t xml:space="preserve"> </w:t>
      </w:r>
      <w:r w:rsidRPr="00755B04">
        <w:t>заменить понятием полярности. Она может быть историей мышления, но не может быть логической теорией и тем более</w:t>
      </w:r>
      <w:r>
        <w:t xml:space="preserve"> </w:t>
      </w:r>
      <w:r w:rsidRPr="00755B04">
        <w:t>теорией мира. Такая история мышления</w:t>
      </w:r>
      <w:r>
        <w:t xml:space="preserve"> </w:t>
      </w:r>
      <w:r w:rsidRPr="00755B04">
        <w:t>“может быть вполне удовлетворительной</w:t>
      </w:r>
      <w:r>
        <w:t xml:space="preserve"> </w:t>
      </w:r>
      <w:r w:rsidRPr="00755B04">
        <w:t>и добавить некоторые ценные моменты к</w:t>
      </w:r>
      <w:r>
        <w:t xml:space="preserve"> </w:t>
      </w:r>
      <w:r w:rsidRPr="00755B04">
        <w:t>интерпретации в терминах метода проб и</w:t>
      </w:r>
      <w:r>
        <w:t xml:space="preserve"> </w:t>
      </w:r>
      <w:r w:rsidRPr="00755B04">
        <w:t>ошибок” [6.C.120]. В претензии на роль</w:t>
      </w:r>
      <w:r>
        <w:t xml:space="preserve"> </w:t>
      </w:r>
      <w:r w:rsidRPr="00755B04">
        <w:t>логической теории она всегда оказывается и слишком недостаточной и слишком</w:t>
      </w:r>
      <w:r>
        <w:t xml:space="preserve"> </w:t>
      </w:r>
      <w:r w:rsidRPr="00755B04">
        <w:t>избыточной: недостаточной вследствие,</w:t>
      </w:r>
      <w:r>
        <w:t xml:space="preserve"> </w:t>
      </w:r>
      <w:r w:rsidRPr="00755B04">
        <w:t>как было сказано, логической слабости,</w:t>
      </w:r>
      <w:r>
        <w:t xml:space="preserve"> </w:t>
      </w:r>
      <w:r w:rsidRPr="00755B04">
        <w:t>избыточной вследствие метафизического догматизма.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Представив таким образом новую</w:t>
      </w:r>
      <w:r>
        <w:t xml:space="preserve"> </w:t>
      </w:r>
      <w:r w:rsidRPr="00755B04">
        <w:t>современную интерпретацию извечной</w:t>
      </w:r>
      <w:r>
        <w:t xml:space="preserve"> </w:t>
      </w:r>
      <w:r w:rsidRPr="00755B04">
        <w:t>проблемы диалектики, Поппер считает</w:t>
      </w:r>
      <w:r>
        <w:t xml:space="preserve"> </w:t>
      </w:r>
      <w:r w:rsidRPr="00755B04">
        <w:t>приемлемым и правильным эту проблему</w:t>
      </w:r>
      <w:r>
        <w:t xml:space="preserve"> </w:t>
      </w:r>
      <w:r w:rsidRPr="00755B04">
        <w:t>медленно логически “извести”, лишив</w:t>
      </w:r>
      <w:r>
        <w:t xml:space="preserve"> </w:t>
      </w:r>
      <w:r w:rsidRPr="00755B04">
        <w:t>диалектику ее души противоречия и убрав ее из ее вселенной философии. Как</w:t>
      </w:r>
      <w:r>
        <w:t xml:space="preserve"> </w:t>
      </w:r>
      <w:r w:rsidRPr="00755B04">
        <w:t>говорил В.Библер, “лишить философию</w:t>
      </w:r>
      <w:r>
        <w:t xml:space="preserve"> </w:t>
      </w:r>
      <w:r w:rsidRPr="00755B04">
        <w:t>мужества диалектики” [1. C.171], а диалектику – философского мужества.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Это в целом соответствует позитивистской тенденции вытеснения философии наукой и постпозитивистской тенденции делать “дежурные реверансы” в</w:t>
      </w:r>
      <w:r>
        <w:t xml:space="preserve"> </w:t>
      </w:r>
      <w:r w:rsidRPr="00755B04">
        <w:t>сторону философии, но совершенно недостаточно для понимания диалектики</w:t>
      </w:r>
      <w:r>
        <w:t xml:space="preserve"> </w:t>
      </w:r>
      <w:r w:rsidRPr="00755B04">
        <w:t>именно как философской методологии,</w:t>
      </w:r>
      <w:r>
        <w:t xml:space="preserve"> </w:t>
      </w:r>
      <w:r w:rsidRPr="00755B04">
        <w:t>особой философской логики, которая соединяет в себе стремление к оценке целостного содержания мира через тончайшие логические “эпохе” и знание о “невозможности ... конечного осуществления” этого стремления [1.C.181].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Философия – не наука, а философская методология – не методология науки. Это убеждение в той или иной степени присутствует в большинстве альтернативных диалектик, относящихся ко</w:t>
      </w:r>
      <w:r>
        <w:t xml:space="preserve"> </w:t>
      </w:r>
      <w:r w:rsidRPr="00755B04">
        <w:t>второму типу.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Этот тип альтернатив намного</w:t>
      </w:r>
      <w:r>
        <w:t xml:space="preserve"> </w:t>
      </w:r>
      <w:r w:rsidRPr="00755B04">
        <w:t>представительней первого. Сюда можно</w:t>
      </w:r>
      <w:r>
        <w:t xml:space="preserve"> </w:t>
      </w:r>
      <w:r w:rsidRPr="00755B04">
        <w:t>отнести диалектику исторического материализма, экзистенциальные диалектики</w:t>
      </w:r>
      <w:r>
        <w:t xml:space="preserve"> </w:t>
      </w:r>
      <w:r w:rsidRPr="00755B04">
        <w:t>(негативная, иррациональная, трагическая и т.п.), синергетику, теорию катастроф, конфликтологию, диалогику и др.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Диалектика исторического материализма максимально близка гегелевской диалектике. Она раскрывает макроисторические и макросоциальные процессы развития человеческого общества.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Это развитие понимается как смена особых эпох общественно-экономических</w:t>
      </w:r>
      <w:r>
        <w:t xml:space="preserve"> </w:t>
      </w:r>
      <w:r w:rsidRPr="00755B04">
        <w:t>формаций, которые сменяют друг друга</w:t>
      </w:r>
      <w:r>
        <w:t xml:space="preserve"> </w:t>
      </w:r>
      <w:r w:rsidRPr="00755B04">
        <w:t>согласно диалектике производительных</w:t>
      </w:r>
      <w:r>
        <w:t xml:space="preserve"> </w:t>
      </w:r>
      <w:r w:rsidRPr="00755B04">
        <w:t>сил и производственных отношений, каждая из которых имеет также диалектическую структуру, состоящую из базиса</w:t>
      </w:r>
      <w:r>
        <w:t xml:space="preserve"> </w:t>
      </w:r>
      <w:r w:rsidRPr="00755B04">
        <w:t>и надстройки.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Экзистенциальные диалектики возникают как инструмент раскрытия особенностей личностной жизни отдельного</w:t>
      </w:r>
      <w:r>
        <w:t xml:space="preserve"> </w:t>
      </w:r>
      <w:r w:rsidRPr="00755B04">
        <w:t>человека. Это диалектики трагических</w:t>
      </w:r>
      <w:r>
        <w:t xml:space="preserve"> </w:t>
      </w:r>
      <w:r w:rsidRPr="00755B04">
        <w:t>перипетий и поисков человека на пути</w:t>
      </w:r>
      <w:r>
        <w:t xml:space="preserve"> </w:t>
      </w:r>
      <w:r w:rsidRPr="00755B04">
        <w:t>самосознания через “пространства” вины,</w:t>
      </w:r>
      <w:r>
        <w:t xml:space="preserve"> </w:t>
      </w:r>
      <w:r w:rsidRPr="00755B04">
        <w:t>страха, трепета, боли и т.п. Это своеобразное диалектико-трагическое и творческое научение жить.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Особенно остро и выразительно</w:t>
      </w:r>
      <w:r>
        <w:t xml:space="preserve"> </w:t>
      </w:r>
      <w:r w:rsidRPr="00755B04">
        <w:t>была заявлена в первой половине ХХ века так называемая негативная диалектика, разработанная представителями уже</w:t>
      </w:r>
      <w:r>
        <w:t xml:space="preserve"> </w:t>
      </w:r>
      <w:r w:rsidRPr="00755B04">
        <w:t>упоминавшейся Франкфуртской школы.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Поскольку наука для них, в отличие от</w:t>
      </w:r>
      <w:r>
        <w:t xml:space="preserve"> </w:t>
      </w:r>
      <w:r w:rsidRPr="00755B04">
        <w:t>Поппера, – социальная конструкция, репрессивная, угнетательская, манипуляторская и т.п., то диалектика выводится</w:t>
      </w:r>
      <w:r>
        <w:t xml:space="preserve"> </w:t>
      </w:r>
      <w:r w:rsidRPr="00755B04">
        <w:t>ими в пространство социологии, гипертрофируется и устремляется в неопределимую перспективу, где и исчезает.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Эта позиция была заявлена в вышедшей в 1944 году книге М. Хоркхаймера и Т. Адорно “Диалектика просвещения”, а потом представлена в работах</w:t>
      </w:r>
      <w:r>
        <w:t xml:space="preserve"> </w:t>
      </w:r>
      <w:r w:rsidRPr="00755B04">
        <w:t>Т. Адорно “Негативная диалектика” и Г.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Маркузе “Разум и революция”. В них авторы стремятся преодолеть панлогизм,</w:t>
      </w:r>
      <w:r>
        <w:t xml:space="preserve"> </w:t>
      </w:r>
      <w:r w:rsidRPr="00755B04">
        <w:t>тоталитаризм и принудительный характер гегелевской диалектики с помощью</w:t>
      </w:r>
      <w:r>
        <w:t xml:space="preserve"> </w:t>
      </w:r>
      <w:r w:rsidRPr="00755B04">
        <w:t>пансоциологической деструкции этой</w:t>
      </w:r>
      <w:r>
        <w:t xml:space="preserve"> </w:t>
      </w:r>
      <w:r w:rsidRPr="00755B04">
        <w:t>диалектики, осуществляемой с мегакритических позиций.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Суть этой позиции в радикальном</w:t>
      </w:r>
      <w:r>
        <w:t xml:space="preserve"> </w:t>
      </w:r>
      <w:r w:rsidRPr="00755B04">
        <w:t>неприятии всякой “данности”, “фактичности” и романтическом предпочтении</w:t>
      </w:r>
      <w:r>
        <w:t xml:space="preserve"> </w:t>
      </w:r>
      <w:r w:rsidRPr="00755B04">
        <w:t>“становления” как главной диалектической категории. Всякая “фактичность” –</w:t>
      </w:r>
      <w:r>
        <w:t xml:space="preserve"> </w:t>
      </w:r>
      <w:r w:rsidRPr="00755B04">
        <w:t>синоним угнетения, “становление” же  перспектива освобождения. “Фактичность” и тоталитаризм совпадают между</w:t>
      </w:r>
      <w:r>
        <w:t xml:space="preserve"> </w:t>
      </w:r>
      <w:r w:rsidRPr="00755B04">
        <w:t>собой. “Фактична” и тоталитарна гегелевская система диалектических категорий. “Все мышление сплачивает тот же</w:t>
      </w:r>
      <w:r>
        <w:t xml:space="preserve"> </w:t>
      </w:r>
      <w:r w:rsidRPr="00755B04">
        <w:t>момент насильственного напряжения отражения жизненной нужды, которая</w:t>
      </w:r>
      <w:r>
        <w:t xml:space="preserve"> </w:t>
      </w:r>
      <w:r w:rsidRPr="00755B04">
        <w:t>характеризует труд: усилия и напряжения</w:t>
      </w:r>
      <w:r>
        <w:t xml:space="preserve"> </w:t>
      </w:r>
      <w:r w:rsidRPr="00755B04">
        <w:t>понятий не являются метафорическими”</w:t>
      </w:r>
      <w:r>
        <w:t xml:space="preserve"> </w:t>
      </w:r>
      <w:r w:rsidRPr="00755B04">
        <w:t>[8.C.33].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Марксистская диалектика сознательного исторического творчества также</w:t>
      </w:r>
      <w:r>
        <w:t xml:space="preserve"> </w:t>
      </w:r>
      <w:r w:rsidRPr="00755B04">
        <w:t>не осуществима вследствие еще большей</w:t>
      </w:r>
      <w:r>
        <w:t xml:space="preserve"> </w:t>
      </w:r>
      <w:r w:rsidRPr="00755B04">
        <w:t>тоталитарности. Поэтому подлинной</w:t>
      </w:r>
      <w:r>
        <w:t xml:space="preserve"> </w:t>
      </w:r>
      <w:r w:rsidRPr="00755B04">
        <w:t>диалектикой может быть только диалектика мышления, отдающего себе отчет в</w:t>
      </w:r>
      <w:r>
        <w:t xml:space="preserve"> </w:t>
      </w:r>
      <w:r w:rsidRPr="00755B04">
        <w:t>своей недостаточности, собственно негативная диалектика. В ней логика самотождественного понятия заменяется логикой “понятия непонятого”. “Цель негативной диалектики – спасение всего “нетождественного”, неприспособленного,</w:t>
      </w:r>
      <w:r>
        <w:t xml:space="preserve"> </w:t>
      </w:r>
      <w:r w:rsidRPr="00755B04">
        <w:t>неиспользованного, неутилизированного</w:t>
      </w:r>
      <w:r>
        <w:t xml:space="preserve"> </w:t>
      </w:r>
      <w:r w:rsidRPr="00755B04">
        <w:t>обществом тотальной унифицированности. Гегелевская “трудная работа понятия” превращается сначала в насилие над</w:t>
      </w:r>
      <w:r>
        <w:t xml:space="preserve"> </w:t>
      </w:r>
      <w:r w:rsidRPr="00755B04">
        <w:t>понятием, в принуждение его к самоистязанию, а затем к отказу от самого себя”</w:t>
      </w:r>
      <w:r>
        <w:t xml:space="preserve"> </w:t>
      </w:r>
      <w:r w:rsidRPr="00755B04">
        <w:t>[5.C.367].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Знание, конечно, – сила. Но подлинная сила знания и понятия сила эстетически художественного авангардистского постижения мира (музыки мира у</w:t>
      </w:r>
      <w:r>
        <w:t xml:space="preserve"> </w:t>
      </w:r>
      <w:r w:rsidRPr="00755B04">
        <w:t>Адорно), или сила “Великого отказа принять правила игры краплеными картами”</w:t>
      </w:r>
      <w:r>
        <w:t xml:space="preserve"> </w:t>
      </w:r>
      <w:r w:rsidRPr="00755B04">
        <w:t>[10.C.386] (в сюрреалистической модели</w:t>
      </w:r>
      <w:r>
        <w:t xml:space="preserve"> </w:t>
      </w:r>
      <w:r w:rsidRPr="00755B04">
        <w:t>диалектики у Г. Маркузе).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Необходимо дистанцироваться от</w:t>
      </w:r>
      <w:r>
        <w:t xml:space="preserve"> </w:t>
      </w:r>
      <w:r w:rsidRPr="00755B04">
        <w:t>систематически развертывающегося понятия, чтобы обрести свободу. “Такая</w:t>
      </w:r>
      <w:r>
        <w:t xml:space="preserve"> </w:t>
      </w:r>
      <w:r w:rsidRPr="00755B04">
        <w:t>диалектика уже не позволяет себе присоединиться к Гегелю”. Она не ищет тождества и не стремится к нему, она лишь</w:t>
      </w:r>
      <w:r>
        <w:t xml:space="preserve"> </w:t>
      </w:r>
      <w:r w:rsidRPr="00755B04">
        <w:t>“подозревает тождественное”, которое</w:t>
      </w:r>
      <w:r>
        <w:t xml:space="preserve"> </w:t>
      </w:r>
      <w:r w:rsidRPr="00755B04">
        <w:t>понимает при этом как объективированное выражение нечистой совести логически-понятийного мышления. Поэтому</w:t>
      </w:r>
      <w:r>
        <w:t xml:space="preserve"> </w:t>
      </w:r>
      <w:r w:rsidRPr="00755B04">
        <w:t>негативная диалектика есть “логика разрушения”, разрушения “вооруженной и</w:t>
      </w:r>
      <w:r>
        <w:t xml:space="preserve"> </w:t>
      </w:r>
      <w:r w:rsidRPr="00755B04">
        <w:t>определенной формы понятия, которое</w:t>
      </w:r>
      <w:r>
        <w:t xml:space="preserve"> </w:t>
      </w:r>
      <w:r w:rsidRPr="00755B04">
        <w:t>познающий субъект прежде всего противопоставил самому себе” [9.C.370].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Несомненно лучше, чем Поппер</w:t>
      </w:r>
      <w:r>
        <w:t xml:space="preserve"> </w:t>
      </w:r>
      <w:r w:rsidRPr="00755B04">
        <w:t>знал и понимал гегелевскую диалектику,</w:t>
      </w:r>
      <w:r>
        <w:t xml:space="preserve"> </w:t>
      </w:r>
      <w:r w:rsidRPr="00755B04">
        <w:t>франкфуртцы следуют ее “духу”, но бунтуют против ее “буквы”. Поэтому у Маркузе гегелевская диалектика понимается</w:t>
      </w:r>
      <w:r>
        <w:t xml:space="preserve"> </w:t>
      </w:r>
      <w:r w:rsidRPr="00755B04">
        <w:t>как вершина “буржуазного разума” (равного “абстрактности”, “формальности”,</w:t>
      </w:r>
      <w:r>
        <w:t xml:space="preserve"> </w:t>
      </w:r>
      <w:r w:rsidRPr="00755B04">
        <w:t>“техничности” и т.п.). И как вершина она есть разрушение самого этого разума.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Апофеозом диалектики является революция освобождение от “буржуазного разума”, а значит и самой диалектики, освобождение эсхатологически определенного “Будущим” новым доисторическим состоянием.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Подмена логики изложения афористичностью привела не только к исчезновению диалектики в пространствах “Будущего”, но и к полному разрыву ее связей с наукой, что оказалось равносильно</w:t>
      </w:r>
      <w:r>
        <w:t xml:space="preserve"> </w:t>
      </w:r>
      <w:r w:rsidRPr="00755B04">
        <w:t>попперовскому растворению диалектики</w:t>
      </w:r>
      <w:r>
        <w:t xml:space="preserve"> </w:t>
      </w:r>
      <w:r w:rsidRPr="00755B04">
        <w:t>в науке. Естественно возникли концепции, стремящиеся реализовать полнокровное взаимодействие диалектической</w:t>
      </w:r>
      <w:r>
        <w:t xml:space="preserve"> </w:t>
      </w:r>
      <w:r w:rsidRPr="00755B04">
        <w:t>методологии и науки, избегая при этом</w:t>
      </w:r>
      <w:r>
        <w:t xml:space="preserve"> </w:t>
      </w:r>
      <w:r w:rsidRPr="00755B04">
        <w:t>спекулятивности гегелевской философии.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Проникая в науку, стремясь ассимилировать ее, а не ассимилироваться</w:t>
      </w:r>
      <w:r>
        <w:t xml:space="preserve"> </w:t>
      </w:r>
      <w:r w:rsidRPr="00755B04">
        <w:t>ею, идеи диалектики формируют новую</w:t>
      </w:r>
      <w:r>
        <w:t xml:space="preserve"> </w:t>
      </w:r>
      <w:r w:rsidRPr="00755B04">
        <w:t>область научных исследований синергетику (от греч. “синергетикос” совместный, согласно действующий). Цель синергетики выявление общих закономерностей процессов самоорганизации в</w:t>
      </w:r>
      <w:r>
        <w:t xml:space="preserve"> </w:t>
      </w:r>
      <w:r w:rsidRPr="00755B04">
        <w:t>открытых системах, приводящих иногда</w:t>
      </w:r>
      <w:r>
        <w:t xml:space="preserve"> </w:t>
      </w:r>
      <w:r w:rsidRPr="00755B04">
        <w:t>к возникновению новых структур. Прежде всего это относимся к системам, находящихся в существенно неравновесных</w:t>
      </w:r>
      <w:r>
        <w:t xml:space="preserve"> </w:t>
      </w:r>
      <w:r w:rsidRPr="00755B04">
        <w:t>условиях (излучение лазера, возникновение спиральных галактик и т.п.), синергетика привносит в объяснение мира</w:t>
      </w:r>
      <w:r>
        <w:t xml:space="preserve"> </w:t>
      </w:r>
      <w:r w:rsidRPr="00755B04">
        <w:t>элемент вероятности и нестабильности.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Поскольку процессы самоорганизации</w:t>
      </w:r>
      <w:r>
        <w:t xml:space="preserve"> </w:t>
      </w:r>
      <w:r w:rsidRPr="00755B04">
        <w:t>понимаются в самом широком смысле</w:t>
      </w:r>
      <w:r>
        <w:t xml:space="preserve"> </w:t>
      </w:r>
      <w:r w:rsidRPr="00755B04">
        <w:t>как процессы возникновения порядка из</w:t>
      </w:r>
      <w:r>
        <w:t xml:space="preserve"> </w:t>
      </w:r>
      <w:r w:rsidRPr="00755B04">
        <w:t>хаоса, синергетика вводит свою концепцию хаоса как динамического или детерминированного хаоса. Хаос – сверхсложная упорядоченность, существующая потенциально и способная проявиться в огромном многообразии упорядоченных</w:t>
      </w:r>
      <w:r>
        <w:t xml:space="preserve"> </w:t>
      </w:r>
      <w:r w:rsidRPr="00755B04">
        <w:t>структур. В самом широком смысле синергетика исходит из представления о</w:t>
      </w:r>
      <w:r>
        <w:t xml:space="preserve"> </w:t>
      </w:r>
      <w:r w:rsidRPr="00755B04">
        <w:t>диалоге, а не о конфронтации человека с</w:t>
      </w:r>
      <w:r>
        <w:t xml:space="preserve"> </w:t>
      </w:r>
      <w:r w:rsidRPr="00755B04">
        <w:t>природой и о взаимодействии различных</w:t>
      </w:r>
      <w:r>
        <w:t xml:space="preserve"> </w:t>
      </w:r>
      <w:r w:rsidRPr="00755B04">
        <w:t>потенций или видов энергии в целостном</w:t>
      </w:r>
      <w:r>
        <w:t xml:space="preserve"> </w:t>
      </w:r>
      <w:r w:rsidRPr="00755B04">
        <w:t>действии.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Идея диалога становится одной из</w:t>
      </w:r>
      <w:r>
        <w:t xml:space="preserve"> </w:t>
      </w:r>
      <w:r w:rsidRPr="00755B04">
        <w:t>важнейших во второй половине ХХ века.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С ней соотнесены самые разнообразные</w:t>
      </w:r>
      <w:r>
        <w:t xml:space="preserve"> </w:t>
      </w:r>
      <w:r w:rsidRPr="00755B04">
        <w:t>концепции, в том числе и теория катастроф и особенно конфликтология. Сам же</w:t>
      </w:r>
      <w:r>
        <w:t xml:space="preserve"> </w:t>
      </w:r>
      <w:r w:rsidRPr="00755B04">
        <w:t>феномен диалога оказывается центральным понятием наиболее плюралистической формы философской методологии –</w:t>
      </w:r>
      <w:r>
        <w:t xml:space="preserve"> </w:t>
      </w:r>
      <w:r w:rsidRPr="00755B04">
        <w:t>герменевтики.</w:t>
      </w:r>
    </w:p>
    <w:p w:rsidR="0087278D" w:rsidRPr="002928DA" w:rsidRDefault="0087278D" w:rsidP="0087278D">
      <w:pPr>
        <w:spacing w:before="120"/>
        <w:jc w:val="center"/>
        <w:rPr>
          <w:b/>
          <w:bCs/>
          <w:sz w:val="28"/>
          <w:szCs w:val="28"/>
        </w:rPr>
      </w:pPr>
      <w:r w:rsidRPr="002928DA">
        <w:rPr>
          <w:b/>
          <w:bCs/>
          <w:sz w:val="28"/>
          <w:szCs w:val="28"/>
        </w:rPr>
        <w:t>Список литературы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1. Библер В.С. Что есть философия? (Очередное возвращение к исходному вопросу) //Вопросы философии. 1995. No1.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2. Гегель Г.В.Ф. Наука логики. Т.1. М., 1970.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3. Гегель Г.В.Ф. Энциклопедия философских наук. Т.1. М., 1975.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4. Ильенков Э.В. Античная диалектика как форма мысли // Э.В.Ильенков. Философия и культура. М.,</w:t>
      </w:r>
      <w:r>
        <w:t xml:space="preserve"> </w:t>
      </w:r>
      <w:r w:rsidRPr="00755B04">
        <w:t>1991.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5. Критика немарксистских концепций диалектики ХХ века. М.,1988.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t>6. Поппер К. Что такое диалектика? //Вопросы философии. 1995. No1.</w:t>
      </w:r>
    </w:p>
    <w:p w:rsidR="0087278D" w:rsidRPr="00755B04" w:rsidRDefault="0087278D" w:rsidP="0087278D">
      <w:pPr>
        <w:spacing w:before="120"/>
        <w:ind w:firstLine="567"/>
        <w:jc w:val="both"/>
        <w:rPr>
          <w:lang w:val="en-US"/>
        </w:rPr>
      </w:pPr>
      <w:r w:rsidRPr="00755B04">
        <w:t xml:space="preserve">7. Швырев В.С. Как нам относиться к диалектике //Вопросы философии. </w:t>
      </w:r>
      <w:r w:rsidRPr="00755B04">
        <w:rPr>
          <w:lang w:val="en-US"/>
        </w:rPr>
        <w:t>1995. No1.</w:t>
      </w:r>
    </w:p>
    <w:p w:rsidR="0087278D" w:rsidRPr="00755B04" w:rsidRDefault="0087278D" w:rsidP="0087278D">
      <w:pPr>
        <w:spacing w:before="120"/>
        <w:ind w:firstLine="567"/>
        <w:jc w:val="both"/>
        <w:rPr>
          <w:lang w:val="en-US"/>
        </w:rPr>
      </w:pPr>
      <w:r w:rsidRPr="00755B04">
        <w:rPr>
          <w:lang w:val="en-US"/>
        </w:rPr>
        <w:t>8. Adorno Th.W. Drei Studient zu Hedel. Frankfurt a M, 1966.</w:t>
      </w:r>
    </w:p>
    <w:p w:rsidR="0087278D" w:rsidRPr="00755B04" w:rsidRDefault="0087278D" w:rsidP="0087278D">
      <w:pPr>
        <w:spacing w:before="120"/>
        <w:ind w:firstLine="567"/>
        <w:jc w:val="both"/>
        <w:rPr>
          <w:lang w:val="en-US"/>
        </w:rPr>
      </w:pPr>
      <w:r w:rsidRPr="00755B04">
        <w:rPr>
          <w:lang w:val="en-US"/>
        </w:rPr>
        <w:t>9. Adorno Th.W. Negative Dialektik. Frankfurt a M, 1966.</w:t>
      </w:r>
    </w:p>
    <w:p w:rsidR="0087278D" w:rsidRPr="00755B04" w:rsidRDefault="0087278D" w:rsidP="0087278D">
      <w:pPr>
        <w:spacing w:before="120"/>
        <w:ind w:firstLine="567"/>
        <w:jc w:val="both"/>
      </w:pPr>
      <w:r w:rsidRPr="00755B04">
        <w:rPr>
          <w:lang w:val="en-US"/>
        </w:rPr>
        <w:t xml:space="preserve">10. Markuse M. Reason and Revolution. </w:t>
      </w:r>
      <w:r w:rsidRPr="00755B04">
        <w:t>Boston, 1964.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278D"/>
    <w:rsid w:val="00002B5A"/>
    <w:rsid w:val="0010437E"/>
    <w:rsid w:val="002928DA"/>
    <w:rsid w:val="00616072"/>
    <w:rsid w:val="006A5004"/>
    <w:rsid w:val="00710178"/>
    <w:rsid w:val="00755B04"/>
    <w:rsid w:val="0087278D"/>
    <w:rsid w:val="00896060"/>
    <w:rsid w:val="008B35EE"/>
    <w:rsid w:val="00905CC1"/>
    <w:rsid w:val="00B42C45"/>
    <w:rsid w:val="00B47B6A"/>
    <w:rsid w:val="00CF3645"/>
    <w:rsid w:val="00E75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FBCC43A-4A0C-4C6D-8762-41BCF18B8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7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8727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3420</Words>
  <Characters>19499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Проблемы методологии в курсе философии*(диалектика как философская методология) </vt:lpstr>
    </vt:vector>
  </TitlesOfParts>
  <Company>Home</Company>
  <LinksUpToDate>false</LinksUpToDate>
  <CharactersWithSpaces>22874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Проблемы методологии в курсе философии*(диалектика как философская методология) </dc:title>
  <dc:subject/>
  <dc:creator>User</dc:creator>
  <cp:keywords/>
  <dc:description/>
  <cp:lastModifiedBy>admin</cp:lastModifiedBy>
  <cp:revision>2</cp:revision>
  <dcterms:created xsi:type="dcterms:W3CDTF">2014-02-15T05:22:00Z</dcterms:created>
  <dcterms:modified xsi:type="dcterms:W3CDTF">2014-02-15T05:22:00Z</dcterms:modified>
</cp:coreProperties>
</file>