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A6F" w:rsidRDefault="00942A6F">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СТАНОВЛЕНИЕ СОЦИОЛОГИИ КАК НАУКИ</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 История европейской социологии</w:t>
      </w:r>
    </w:p>
    <w:p w:rsidR="00942A6F" w:rsidRDefault="00942A6F">
      <w:pPr>
        <w:pStyle w:val="a5"/>
        <w:widowControl w:val="0"/>
        <w:spacing w:before="120" w:after="0"/>
        <w:ind w:firstLine="567"/>
      </w:pPr>
      <w:r>
        <w:t>Термин "социология", как было указано в начале, принадлежит О. Конту. Он выдвинул идею социальной физики - так первоначально обозначалось новое направление в науке. По мнению Огюста Конта, социальная физика не сводит явления общественной жизни к физическим. Специфика социального учитывалась французским ученым в рамках позитивного синтеза, своего рода системы наук.</w:t>
      </w:r>
    </w:p>
    <w:p w:rsidR="00942A6F" w:rsidRDefault="00942A6F">
      <w:pPr>
        <w:pStyle w:val="a5"/>
        <w:widowControl w:val="0"/>
        <w:spacing w:before="120" w:after="0"/>
        <w:ind w:firstLine="567"/>
      </w:pPr>
      <w:r>
        <w:t>О. Конт был одаренным и по-своему оригинальным человеком. Не получив в молодости систематического образования, он провозглашает принцип умственной гигиены, игнорируя научные публикации, кроме собственных, дабы не засорять ум бессмысленной информацией: меньше читать, чтобы больше знать.</w:t>
      </w:r>
    </w:p>
    <w:p w:rsidR="00942A6F" w:rsidRDefault="00942A6F">
      <w:pPr>
        <w:pStyle w:val="a5"/>
        <w:widowControl w:val="0"/>
        <w:spacing w:before="120" w:after="0"/>
        <w:ind w:firstLine="567"/>
      </w:pPr>
      <w:r>
        <w:t>Иерархия основных наук выглядит, с точки зрения О. Конта, так: математика - астрономия - физика - химия - биология - социология. Следовательно, социология основывается на законах биологии, без них невозможна, но имеет сверх этого нечто свое, своеобразное. Сложившаяся к эпохе Просвещения система наук, по его мнению, представляет собой исторический процесс развития науки от простого к сложному, от низшего к высшему, от общего к специфическому. Каждая последующая ступенька - наука более высокого порядка, но подразумевает предыдущую как необходимую предпосылку.</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О. Конт ввел в науку об обществе понятие "система", которое остается до сих пор центральным в социологии, и выделил три стадии исторического развития: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теологическое состояние (древность и раннее средневековье);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метафизическое состояние (период XIV-XVIII вв.);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позитивное состояние - наступающая эпоха.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Каждое из этих трех состояний образует всю основу жизни общества. </w:t>
      </w:r>
    </w:p>
    <w:p w:rsidR="00942A6F" w:rsidRDefault="00942A6F">
      <w:pPr>
        <w:pStyle w:val="a5"/>
        <w:widowControl w:val="0"/>
        <w:spacing w:before="120" w:after="0"/>
        <w:ind w:firstLine="567"/>
      </w:pPr>
      <w:r>
        <w:t>Теологическое состояние. Так, теологическое состояние умов приводит к формированию военно-авторитарных режимов, поскольку представление о богах ассоциируется с представлениями о героях, к которым так или иначе относят себя знать, племенные вожди, аристократия и т.д. Свое логическое завершение теологическая стадия общественного развития достигает в католическом, феодальном режиме.</w:t>
      </w:r>
    </w:p>
    <w:p w:rsidR="00942A6F" w:rsidRDefault="00942A6F">
      <w:pPr>
        <w:pStyle w:val="a5"/>
        <w:widowControl w:val="0"/>
        <w:spacing w:before="120" w:after="0"/>
        <w:ind w:firstLine="567"/>
      </w:pPr>
      <w:r>
        <w:t>Считая биологию фундаментом социологии, О. Конт объяснял механизмы индивидуального и коллективного поведения инстинктивными импульсами, которые образуют чувства. Кроме них Конт упоминал военный инстинкт человека, а также производительный, изобретательский и т.п.</w:t>
      </w:r>
    </w:p>
    <w:p w:rsidR="00942A6F" w:rsidRDefault="00942A6F">
      <w:pPr>
        <w:pStyle w:val="a5"/>
        <w:widowControl w:val="0"/>
        <w:spacing w:before="120" w:after="0"/>
        <w:ind w:firstLine="567"/>
      </w:pPr>
      <w:r>
        <w:t>По мере развития интеллекта пробуждается критицизм, подрывающий религиозные убеждения. В средневековом, феодальном, жестко регламентированном обществе социология не могла возникнуть. Зачем Чингисхану социология? Разумеется, не нужна она и обществу с тоталитарным режимом.</w:t>
      </w:r>
    </w:p>
    <w:p w:rsidR="00942A6F" w:rsidRDefault="00942A6F">
      <w:pPr>
        <w:pStyle w:val="a5"/>
        <w:widowControl w:val="0"/>
        <w:spacing w:before="120" w:after="0"/>
        <w:ind w:firstLine="567"/>
      </w:pPr>
      <w:r>
        <w:t>Вместе с падением веры начинается распад социальных связей, происходят революционные кризисы, наступает метафизическая стадия. Это период промышленной революции в Западной Европе, население которой О. Конт считал элитой человечества. Все эти достаточно оригинальные мысли были высказаны французским ученым в начале прошлого века.</w:t>
      </w:r>
    </w:p>
    <w:p w:rsidR="00942A6F" w:rsidRDefault="00942A6F">
      <w:pPr>
        <w:pStyle w:val="a5"/>
        <w:widowControl w:val="0"/>
        <w:spacing w:before="120" w:after="0"/>
        <w:ind w:firstLine="567"/>
      </w:pPr>
      <w:r>
        <w:t>По мнению О. Конта, социология должна противостоять радикальным революционным теориям, чтобы обеспечивать эволюционное развитие общества, без катаклизмов и анархии.</w:t>
      </w:r>
    </w:p>
    <w:p w:rsidR="00942A6F" w:rsidRDefault="00942A6F">
      <w:pPr>
        <w:pStyle w:val="a5"/>
        <w:widowControl w:val="0"/>
        <w:spacing w:before="120" w:after="0"/>
        <w:ind w:firstLine="567"/>
      </w:pPr>
      <w:r>
        <w:t>Основные кирпичи в фундамент социологической науки заложены К. Марксом. Общеизвестно, что научный прорыв Маркса в обществоведении заключается в том, что он применил диалектику Г. Гегеля для анализа исторического развития.</w:t>
      </w:r>
    </w:p>
    <w:p w:rsidR="00942A6F" w:rsidRDefault="00942A6F">
      <w:pPr>
        <w:pStyle w:val="a5"/>
        <w:widowControl w:val="0"/>
        <w:spacing w:before="120" w:after="0"/>
        <w:ind w:firstLine="567"/>
      </w:pPr>
      <w:r>
        <w:t>На основе рассмотрения различных способов производства он создал учение об общественно-экономических формациях, которое стало методологией марксистской социологии. К Марксу нам придется обращаться не раз по мере изучения курса социологии.</w:t>
      </w:r>
    </w:p>
    <w:p w:rsidR="00942A6F" w:rsidRDefault="00942A6F">
      <w:pPr>
        <w:pStyle w:val="a5"/>
        <w:widowControl w:val="0"/>
        <w:spacing w:before="120" w:after="0"/>
        <w:ind w:firstLine="567"/>
      </w:pPr>
      <w:r>
        <w:t>В учебнике патриарха современной социологии Н. Смелзера о К. Марксе и его теории конфликта, другими словами, о теории классовой борьбы, упоминается уже на 25-й странице. Обращения к нему прослеживаются на протяжении всей книги. При том, что автора вряд ли можно отнести к марксистскому направлению социологической науки.</w:t>
      </w:r>
    </w:p>
    <w:p w:rsidR="00942A6F" w:rsidRDefault="00942A6F">
      <w:pPr>
        <w:pStyle w:val="a5"/>
        <w:widowControl w:val="0"/>
        <w:spacing w:before="120" w:after="0"/>
        <w:ind w:firstLine="567"/>
      </w:pPr>
      <w:r>
        <w:t>Общепризнанно, что первый классический этап развития социологии - 1850-1920 гг. Это время Карла Маркса, Эмиля Дюркгейма, Макса Вебера. Классические традиции социологической мысли сформировались к концу Первой мировой войны.</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К числу известных социологов данного этапа можно отнести: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Георга Зиммеля - создателя формальной социологии;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Джоржа Георга Мида - одного из основоположников прагматизма в социологии;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Зигмунда Фрейда - создателя психоанализа, принципы которого широко использовались в социологии. </w:t>
      </w:r>
    </w:p>
    <w:p w:rsidR="00942A6F" w:rsidRDefault="00942A6F">
      <w:pPr>
        <w:pStyle w:val="a5"/>
        <w:widowControl w:val="0"/>
        <w:spacing w:before="120" w:after="0"/>
        <w:ind w:firstLine="567"/>
      </w:pPr>
      <w:r>
        <w:t>Речь идет о гипотезе, согласно которой в человеческой жизни доминируют бессознательные импульсы, в основном, сексуального характера. Проблема разрешения сексуальных импульсов имеет, по З. Фрейду, решающее значение не только в индивидуальном развитии человека, но и в историческом процессе. В этом ракурсе З. Фрейд рассматривает возникновение государства, религии, морали, этических норм, санкций и т. п. Сублимация сексуальной энергии, считал З. Фрейд, лежит в основе художественной и других видов культуры. Его представления об обществе "вождь-элита-массы" дали авторитарную схему общественной организации. З. Фрейд полагал, что массы ищут вождя или поклоняются ему, жаждут отказа от самостоятельности. Среди социообразующих факторов на первом месте - принуждение.</w:t>
      </w:r>
    </w:p>
    <w:p w:rsidR="00942A6F" w:rsidRDefault="00942A6F">
      <w:pPr>
        <w:pStyle w:val="a5"/>
        <w:widowControl w:val="0"/>
        <w:spacing w:before="120" w:after="0"/>
        <w:ind w:firstLine="567"/>
      </w:pPr>
      <w:r>
        <w:t>Одним из российских представителей этого периода можно назвать Николая Бердяева - русского религиозного философа и социолога, представителя персонализма, скорее -истории философии.</w:t>
      </w:r>
    </w:p>
    <w:p w:rsidR="00942A6F" w:rsidRDefault="00942A6F">
      <w:pPr>
        <w:pStyle w:val="a5"/>
        <w:widowControl w:val="0"/>
        <w:spacing w:before="120" w:after="0"/>
        <w:ind w:firstLine="567"/>
      </w:pPr>
      <w:r>
        <w:t>Создание методологии социального познания во многом связывается с именем Макса Вебера. Основная его работа - "Протестантская этика и дух капитализма". По его мнению, именно протестантизм возвысил обыденную трудовую деятельность мирянина до уровня высочайших религиозных ценностей. Это новый тип человеческой цивилизации, в основе которой лежат напряженная активность, моральная дисциплина, трудолюбие, честная работа, праведно накопленный капитал и достаточно аскетический быт.</w:t>
      </w:r>
    </w:p>
    <w:p w:rsidR="00942A6F" w:rsidRDefault="00942A6F">
      <w:pPr>
        <w:pStyle w:val="a5"/>
        <w:widowControl w:val="0"/>
        <w:spacing w:before="120" w:after="0"/>
        <w:ind w:firstLine="567"/>
      </w:pPr>
      <w:r>
        <w:t>Макс Вебер полагал, что западноевропейский капитал - явление в истории уникальное, ибо не могут повториться протестантизм с его трудовой этикой, индивидуальные свободы, необычная экономическая структура, независимые университеты, наличие сильного денежного класса. Все это было в Западной Европе. Макс Вебер считал, что Россия не могла реализовать идеи такого капитализма. Причины он видел в неразвитости средних городских слоев, господстве традиционной общины и соответствующей идеологии: "бедность - не порок" - значит, не стыдно лежать и на печи. По мнению М. Вебера, зрелый капитализм, импортированный в отсталую страну, только усилит радикальные элементы, которые приведут к революции, укрепят власть бюрократии. Он специально изучал русский язык и работал с первоисточниками.</w:t>
      </w:r>
    </w:p>
    <w:p w:rsidR="00942A6F" w:rsidRDefault="00942A6F">
      <w:pPr>
        <w:widowControl w:val="0"/>
        <w:spacing w:before="120" w:beforeAutospacing="1" w:afterAutospacing="1"/>
        <w:ind w:left="-59" w:firstLine="626"/>
        <w:jc w:val="both"/>
        <w:rPr>
          <w:color w:val="000000"/>
          <w:sz w:val="24"/>
          <w:szCs w:val="24"/>
        </w:rPr>
      </w:pPr>
      <w:r>
        <w:rPr>
          <w:color w:val="000000"/>
          <w:sz w:val="24"/>
          <w:szCs w:val="24"/>
        </w:rPr>
        <w:t xml:space="preserve">Социология развивалась в основном в Западной Европе, но свой вклад в социологическую науку внесли и русские мыслители: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Г.В. Плеханов,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П.Л. Лавров,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Н.К. Михайловский,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В.И. Ленин,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Н.Я. Данилевский,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П.А. Сорокин. </w:t>
      </w:r>
    </w:p>
    <w:p w:rsidR="00942A6F" w:rsidRDefault="00942A6F">
      <w:pPr>
        <w:pStyle w:val="a5"/>
        <w:widowControl w:val="0"/>
        <w:spacing w:before="120" w:after="0"/>
        <w:ind w:firstLine="567"/>
      </w:pPr>
      <w:r>
        <w:t>Вероятно, особые условия повлияли на то, что в России социология не была востребована обществом. Достаточно назвать Питирима Сорокина - молодого профессора Петербургского университета, талантливого социолога, насильно высланного властями за границу в 20-е гг.</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История русской социологии</w:t>
      </w:r>
    </w:p>
    <w:p w:rsidR="00942A6F" w:rsidRDefault="00942A6F">
      <w:pPr>
        <w:pStyle w:val="a5"/>
        <w:widowControl w:val="0"/>
        <w:spacing w:before="120" w:after="0"/>
        <w:ind w:firstLine="567"/>
      </w:pPr>
      <w:r>
        <w:t>В XIX веке бурно начинает развиваться русская социология.</w:t>
      </w:r>
    </w:p>
    <w:p w:rsidR="00942A6F" w:rsidRDefault="00942A6F">
      <w:pPr>
        <w:pStyle w:val="a5"/>
        <w:widowControl w:val="0"/>
        <w:spacing w:before="120" w:after="0"/>
        <w:ind w:firstLine="567"/>
      </w:pPr>
      <w:r>
        <w:t>Общая система социологии в России впервые представлена в трудах Б. Чичерина, который рассматривал ее как часть курса государственной науки. По его замыслу, данная наука включала в себя философское обоснование изучения общества и государства, собственно социологию как дисциплину, непосредственно изучающую общество, и, наконец, политику, ставящую своей задачей обоснование разумной политической деятельности. Б. Чичерин определяет государство и общество как два разных союза, "из которых один представляет общество как единое целое, а другой заключает в себе совокупность частных отношений".</w:t>
      </w:r>
    </w:p>
    <w:p w:rsidR="00942A6F" w:rsidRDefault="00942A6F">
      <w:pPr>
        <w:pStyle w:val="a5"/>
        <w:widowControl w:val="0"/>
        <w:spacing w:before="120" w:after="0"/>
        <w:ind w:firstLine="567"/>
      </w:pPr>
      <w:r>
        <w:t>Б. Чичерин подчеркивает необходимость четко различать сферу государства и общества, а предмет социологии видит в изучении общества, но в его многообразных отношениях и противоречиях с государством. В социологическом курсе Чичерин вычленяет специальные разделы: природа и люди, экономический быт, духовные интересы.</w:t>
      </w:r>
    </w:p>
    <w:p w:rsidR="00942A6F" w:rsidRDefault="00942A6F">
      <w:pPr>
        <w:pStyle w:val="a5"/>
        <w:widowControl w:val="0"/>
        <w:spacing w:before="120" w:after="0"/>
        <w:ind w:firstLine="567"/>
      </w:pPr>
      <w:r>
        <w:t>В творчестве А. Градовского можно выделить ряд ключевых моментов. Это прежде всего общество и государство - проблемы конституционализма и реформа 1861 г., история России в сопоставлении с историей стран Западной Европы. В его трудах мы находим идею правового государства, в котором закон, выражая отношение власти, вместе с тем является выражением народного сознания, опытом выработанных убеждений и общественных представлений о социальной справедливости.</w:t>
      </w:r>
    </w:p>
    <w:p w:rsidR="00942A6F" w:rsidRDefault="00942A6F">
      <w:pPr>
        <w:pStyle w:val="a5"/>
        <w:widowControl w:val="0"/>
        <w:spacing w:before="120" w:after="0"/>
        <w:ind w:firstLine="567"/>
      </w:pPr>
      <w:r>
        <w:t>Социологический подход к праву и государству позволил А. Градовскому рассмотреть социальные институты, учреждения, историю управления в качестве конкретно-исторических проявлений отношений собственности, власти и личности. Идеи государственной школы имели важное значение для развития русской социологической мысли.</w:t>
      </w:r>
    </w:p>
    <w:p w:rsidR="00942A6F" w:rsidRDefault="00942A6F">
      <w:pPr>
        <w:pStyle w:val="a5"/>
        <w:widowControl w:val="0"/>
        <w:spacing w:before="120" w:after="0"/>
        <w:ind w:firstLine="567"/>
      </w:pPr>
      <w:r>
        <w:t>Переход от традиционной теории права к новому социологическому позитивному его пониманию наметился под влиянием идей О. Конта и был реализован в трудах С.А. Муромцева, Н.М. Коркунова, В. И. Сергеева и других. Это означало появление ряда новых теорий права - оно понималось теперь и как социальное (С. Муромцев), и как разграничение интересов (Н. Коркунов).</w:t>
      </w:r>
    </w:p>
    <w:p w:rsidR="00942A6F" w:rsidRDefault="00942A6F">
      <w:pPr>
        <w:pStyle w:val="a5"/>
        <w:widowControl w:val="0"/>
        <w:spacing w:before="120" w:after="0"/>
        <w:ind w:firstLine="567"/>
      </w:pPr>
      <w:r>
        <w:t>Отметим, что русские социологи критически воспринимали идеи О. Конта. Так, В.Н. Сергеевич подчеркивал спорность положения Конта о возможности сопоставления и сближения законов развития природы и общества. Он считал, что это положение вступает в противоречие с тезисом о свободе воли индивида. В. Н. Сергеевич отмежевался и от позиции органицистов, полагая, что применение приемов естествознания может принести определенную пользу политическим наукам, однако простой перенос законов механики, химии, физиологии в область государственных наук ничего не дает, оставаясь элементарным сопоставлением внешних сходных черт явлений.</w:t>
      </w:r>
    </w:p>
    <w:p w:rsidR="00942A6F" w:rsidRDefault="00942A6F">
      <w:pPr>
        <w:pStyle w:val="a5"/>
        <w:widowControl w:val="0"/>
        <w:spacing w:before="120" w:after="0"/>
        <w:ind w:firstLine="567"/>
      </w:pPr>
      <w:r>
        <w:t>Сергеевич разработал систему взглядов на статическое и динамическое состояние общества. Он выдвигал концепцию прогресса на позитивной основе, полагая, что главное достижение О. Конта состоит в выборке правильного метода наблюдения социальных явлений.</w:t>
      </w:r>
    </w:p>
    <w:p w:rsidR="00942A6F" w:rsidRDefault="00942A6F">
      <w:pPr>
        <w:pStyle w:val="a5"/>
        <w:widowControl w:val="0"/>
        <w:spacing w:before="120" w:after="0"/>
        <w:ind w:firstLine="567"/>
      </w:pPr>
      <w:r>
        <w:t>Развивая концепцию прогресса, Н.К. Михайловский в качестве главного критерия прогресса выдвинул степень социальной интеграции. Сходные идеи мы находим у М.М. Ковалевского.</w:t>
      </w:r>
    </w:p>
    <w:p w:rsidR="00942A6F" w:rsidRDefault="00942A6F">
      <w:pPr>
        <w:pStyle w:val="a5"/>
        <w:widowControl w:val="0"/>
        <w:spacing w:before="120" w:after="0"/>
        <w:ind w:firstLine="567"/>
      </w:pPr>
      <w:r>
        <w:t>Формирование социологической концепции М.М. Ковалевского происходило под влиянием идей О. Конта и достижений сравнительно-исторического метода, разработанного в юриспруденции.</w:t>
      </w:r>
    </w:p>
    <w:p w:rsidR="00942A6F" w:rsidRDefault="00942A6F">
      <w:pPr>
        <w:pStyle w:val="a5"/>
        <w:widowControl w:val="0"/>
        <w:spacing w:before="120" w:after="0"/>
        <w:ind w:firstLine="567"/>
      </w:pPr>
      <w:r>
        <w:t>Социологическая теория М. Ковалевского включает в себя учение о солидарности, прогрессе, теории факторов, стадиях экономического роста; концепцию русского исторического процесса. По Ковалевскому, солидарность должна восторжествовать над антагонизмом. Ковалевский определил социологию как науку о порядке и прогрессе.</w:t>
      </w:r>
    </w:p>
    <w:p w:rsidR="00942A6F" w:rsidRDefault="00942A6F">
      <w:pPr>
        <w:pStyle w:val="a5"/>
        <w:widowControl w:val="0"/>
        <w:spacing w:before="120" w:after="0"/>
        <w:ind w:firstLine="567"/>
      </w:pPr>
      <w:r>
        <w:t>Взгляды Ковалевского взял за основу для своих размышлений П. Сорокин, от отдельных из них впоследствии отказался, другие развил.</w:t>
      </w:r>
    </w:p>
    <w:p w:rsidR="00942A6F" w:rsidRDefault="00942A6F">
      <w:pPr>
        <w:pStyle w:val="a5"/>
        <w:widowControl w:val="0"/>
        <w:spacing w:before="120" w:after="0"/>
        <w:ind w:firstLine="567"/>
      </w:pPr>
      <w:r>
        <w:t>П.А. Сорокин был крупнейшим социологом ХХ века. Его идеи оказали огромное влияние на всю современную социологическую науку. Главный труд П. Сорокина - "Система социологии". Социология, по Сорокину, представлена двумя частями: теоретической и практической.</w:t>
      </w:r>
    </w:p>
    <w:p w:rsidR="00942A6F" w:rsidRDefault="00942A6F">
      <w:pPr>
        <w:pStyle w:val="a5"/>
        <w:widowControl w:val="0"/>
        <w:spacing w:before="120" w:after="0"/>
        <w:ind w:firstLine="567"/>
      </w:pPr>
      <w:r>
        <w:t>Общее и систематическое изложение классификации всех общественных наук, определение места социологии среди них и обоснование ее специальных методов осуществлено русским социологом Н.И. Кареевым. В самом общем виде Кареев определял социологию как науку, изучающую законы общества, хотя и подчеркивал, что сами эти законы отнюдь не тождественны тем, с которыми имеют дело естественные науки, а представляют скорее общие, более или менее определенные тенденции развития социальных процессов.</w:t>
      </w:r>
    </w:p>
    <w:p w:rsidR="00942A6F" w:rsidRDefault="00942A6F">
      <w:pPr>
        <w:pStyle w:val="a5"/>
        <w:widowControl w:val="0"/>
        <w:spacing w:before="120" w:after="0"/>
        <w:ind w:firstLine="567"/>
      </w:pPr>
      <w:r>
        <w:t>Создателем социологии политических партий и учения об элите можно считать М. Я. Острогорского. Он первым поставил проблемы политической социологии в качестве предмета социального научного исследования, привлек для их решений большой эмпирический материал и сформулировал выводы, получившие характер парадигмы.</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3. Основные направления развития социологии</w:t>
      </w:r>
    </w:p>
    <w:p w:rsidR="00942A6F" w:rsidRDefault="00942A6F">
      <w:pPr>
        <w:pStyle w:val="a5"/>
        <w:widowControl w:val="0"/>
        <w:spacing w:before="120" w:after="0"/>
        <w:ind w:firstLine="567"/>
      </w:pPr>
      <w:r>
        <w:t>В современной социологической науке, которая, в основном, сложилась в ХХ в., можно выделить главные направления:</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Философия истории</w:t>
      </w:r>
    </w:p>
    <w:p w:rsidR="00942A6F" w:rsidRDefault="00942A6F">
      <w:pPr>
        <w:pStyle w:val="a5"/>
        <w:widowControl w:val="0"/>
        <w:spacing w:before="120" w:after="0"/>
        <w:ind w:firstLine="567"/>
      </w:pPr>
      <w:r>
        <w:t>Философия истории, или социальная философия, ориентирована на поиск общих, универсальных, законов общественного развития.</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В этом направлении социологической мысли работали видные ученые: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Освальд Шпенглер,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Арнольд Тойнби,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Николай Данилевский,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Питирим Сорокин. </w:t>
      </w:r>
    </w:p>
    <w:p w:rsidR="00942A6F" w:rsidRDefault="00942A6F">
      <w:pPr>
        <w:pStyle w:val="a5"/>
        <w:widowControl w:val="0"/>
        <w:spacing w:before="120" w:after="0"/>
        <w:ind w:firstLine="567"/>
      </w:pPr>
      <w:r>
        <w:t>В основной своей работе "Закат Европы" немецкий социальный философ О. Шпенглер предрекал гибель европейской цивилизации. В известной мере он подготовил почву для национал-социалистического мировоззрения. Его философия истории строится, во-первых, на том, что нет единой общечеловеческой культуры.</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Она поделена на 8 основных типов: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египетская,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индийская,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вавилонская,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китайская,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греко-римская,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византийско-арабская,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культура майя,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русско-сибирская </w:t>
      </w:r>
    </w:p>
    <w:p w:rsidR="00942A6F" w:rsidRDefault="00942A6F">
      <w:pPr>
        <w:pStyle w:val="a5"/>
        <w:widowControl w:val="0"/>
        <w:spacing w:before="120" w:after="0"/>
        <w:ind w:firstLine="567"/>
      </w:pPr>
      <w:r>
        <w:t>Во-вторых, развитие культуры подчинено жесткому ритму: рождение, детство, молодость, зрелость, старость и закат. В пределах общего цикла выделяются два главных этапа: восхождение - собственно культура и этапы ее нисхождения - цивилизация. По мере развития любой культуры происходит ее окостенение, омертвление творческих начал, что проявляется в процессах омассовления, символы которого - скопление людей в мегаполисах вместо деревень и небольших городов, глобализация всех форм жизни - хозяйства, политики, техники, науки. Свое концентрированное выражение эти процессы находят в мировых войнах, цель которых - господство государств, народов - победителей над миром, кроме того, в появлении фигуры фюрера, вождя, цезаря, что имело место во всех культурах на стадии цивилизации. Хотя бесконечная череда войн ведет к закату, гибели культур, О. Шпенглер относится к такой перспективе с мрачным воодушевлением. Нет более высокого смысла для человека, чем участие в таких войнах. Этот, по выражению Т. Манна, свинцовый фатализм и был в известной мере идеологическим обоснованием фашизма. Есть достаточно исторических фактов (культ личности и др.), позволяющих утверждать, что некоторые шпенглеровские идеи отразились и на нашей истории.</w:t>
      </w:r>
    </w:p>
    <w:p w:rsidR="00942A6F" w:rsidRDefault="00942A6F">
      <w:pPr>
        <w:pStyle w:val="a5"/>
        <w:widowControl w:val="0"/>
        <w:spacing w:before="120" w:after="0"/>
        <w:ind w:firstLine="567"/>
      </w:pPr>
      <w:r>
        <w:t>Близки к идеям О. Шпенглера взгляды русского социолога Н. Данилевского, который предложил теорию культурно-исторических типов. В ней упор делается на многолинейность развития цивилизации в отличие от европоцентристских представлений.</w:t>
      </w:r>
    </w:p>
    <w:p w:rsidR="00942A6F" w:rsidRDefault="00942A6F">
      <w:pPr>
        <w:pStyle w:val="a5"/>
        <w:widowControl w:val="0"/>
        <w:spacing w:before="120" w:after="0"/>
        <w:ind w:firstLine="567"/>
      </w:pPr>
      <w:r>
        <w:t>Н. Данилевский, а затем А. Тойнби выделили 13 типов. Добавились греческий, римский, еврейский, аравийский, славянский. Кроме того, русский философ, подчеркивая многолинейность развития культуры, цивилизации, отстаивал идею их обособленности, замкнутости. Культурно-исторические типы он различал по своеобразию четырех основополагающих видов деятельности: религиозной - еврейский тип, культурной - греческий, политической - римский, экономической - романо-германский. Славянскому типу, по мнению Н.Я. Данилевского, с его православием, крестьянской общиной, самобытной культурой, предначертано стать ведущим культурно-историческим типом.</w:t>
      </w:r>
    </w:p>
    <w:p w:rsidR="00942A6F" w:rsidRDefault="00942A6F">
      <w:pPr>
        <w:pStyle w:val="a5"/>
        <w:widowControl w:val="0"/>
        <w:spacing w:before="120" w:after="0"/>
        <w:ind w:firstLine="567"/>
      </w:pPr>
      <w:r>
        <w:t>Н. Данилевский выступал как идеолог самодержавия, защитник национальной вражды. Основная его работа - "Россия и Европа. Взгляд на культурное и политическое отношение Славянского мира к Германо-Романскому". Вот мнение об этой книге П. Сорокина: "Начатая как памфлет высочайшего уровня, она демонстрирует политическую дискуссию такой пробы, что превращается в выдающийся трактат по философии истории и социологии культуры и оканчивается как образец необычайно проницательного и верного по существу политического прогнозирования и проповеди". П. Сорокин считал, что Н. Данилевский на 50-70 лет раньше, чем западные ученые, пришел к положениям и выводам современной науки.</w:t>
      </w:r>
    </w:p>
    <w:p w:rsidR="00942A6F" w:rsidRDefault="00942A6F">
      <w:pPr>
        <w:pStyle w:val="a5"/>
        <w:widowControl w:val="0"/>
        <w:spacing w:before="120" w:after="0"/>
        <w:ind w:firstLine="567"/>
      </w:pPr>
      <w:r>
        <w:t>Но есть и другая сторона медали. В Н. Данилевском видели теоретика воинствующего и враждебного народам Европы панславизма, идеолога русского империализма и экспансии. Победа СССР над Германией, создание социалистического содружества подавались как реализация панславистских идей Данилевского, только вместо Константинополя и Босфора у России оказался Кенигсберг с Восточной Пруссией.</w:t>
      </w:r>
    </w:p>
    <w:p w:rsidR="00942A6F" w:rsidRDefault="00942A6F">
      <w:pPr>
        <w:pStyle w:val="a5"/>
        <w:widowControl w:val="0"/>
        <w:spacing w:before="120" w:after="0"/>
        <w:ind w:firstLine="567"/>
      </w:pPr>
      <w:r>
        <w:t>Н. Данилевский реализовал идею А.С. Пушкина, сформулированную в 1830-1831 гг.: "Россия никогда не имела ничего общего с остальной Европой... история ее требует другой мысли, другой формулы, чем мысли и формулы, выведенные Гизотом из истории Христианского Запада".</w:t>
      </w:r>
    </w:p>
    <w:p w:rsidR="00942A6F" w:rsidRDefault="00942A6F">
      <w:pPr>
        <w:pStyle w:val="a5"/>
        <w:widowControl w:val="0"/>
        <w:spacing w:before="120" w:after="0"/>
        <w:ind w:firstLine="567"/>
      </w:pPr>
      <w:r>
        <w:t>Вглядываясь в трагедию последних лет - распад великой державы, - поневоле задумываешься: может, потому и возникли проблемы СССР, что различные культурно-исторические типы - славянский, еврейский, арабский, романо-германский - Россия попыталась соединить в едином государстве. Видимо, народы, представляющие различные культурно-исторические типы, могут сосуществовать вместе до известного предела. В нашем случае сосуществовали разные культурно-исторические типы. Исчезла внешняя угроза, и на определенном уровне национального самосознания стали разваливать общий дом. Белоруссия, Украина, Россия, если не считать вкраплений типа католической Западной Украины,- единый культурно-исторический тип.</w:t>
      </w:r>
    </w:p>
    <w:p w:rsidR="00942A6F" w:rsidRDefault="00942A6F">
      <w:pPr>
        <w:pStyle w:val="a5"/>
        <w:widowControl w:val="0"/>
        <w:spacing w:before="120" w:after="0"/>
        <w:ind w:firstLine="567"/>
      </w:pPr>
      <w:r>
        <w:t>К рассматриваемому направлению социологической мысли можно отнести и разработку концепции устойчивого развития современного мира. Она была впервые сформулирована на Бразильском конгрессе по экологии и активно развивается во всех странах, в том числе и России.</w:t>
      </w:r>
    </w:p>
    <w:p w:rsidR="00942A6F" w:rsidRDefault="00942A6F">
      <w:pPr>
        <w:pStyle w:val="a5"/>
        <w:widowControl w:val="0"/>
        <w:spacing w:before="120" w:after="0"/>
        <w:ind w:firstLine="567"/>
      </w:pPr>
      <w:r>
        <w:t>Следуя рекомендациям и принципам, изложенным в документах Конференции ООН по окружающей среде и развитию, необходимо и возможно осуществить в РФ последовательный переход к устойчивому развитию, обеспечивающий сбалансированное решение социально-ресурсного сохранения благоприятной окружающей среды и природно-ресурсного потенциала в целях удовлетворения потребностей нынешнего и будущих поколений людей.</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Марксизм</w:t>
      </w:r>
    </w:p>
    <w:p w:rsidR="00942A6F" w:rsidRDefault="00942A6F">
      <w:pPr>
        <w:pStyle w:val="a5"/>
        <w:widowControl w:val="0"/>
        <w:spacing w:before="120" w:after="0"/>
        <w:ind w:firstLine="567"/>
      </w:pPr>
      <w:r>
        <w:t>В противовес функционалистским подходам, отстаивающим эволюционные, стабилизационные моменты в социальном развитии, марксизм (конфликтологические теории) особенно выделяет борьбу различных групп и направлений.</w:t>
      </w:r>
    </w:p>
    <w:p w:rsidR="00942A6F" w:rsidRDefault="00942A6F">
      <w:pPr>
        <w:pStyle w:val="a5"/>
        <w:widowControl w:val="0"/>
        <w:spacing w:before="120" w:after="0"/>
        <w:ind w:firstLine="567"/>
      </w:pPr>
      <w:r>
        <w:t>Прежде всего, это марксистская традиция в социологии, подчеркивающая экономический детерминизм в социальном развитии, соперничество, антагонизм различных социальных групп. При этом надо иметь в виду, что марксизм широко используется и на Западе. Правда, здесь из него выбрасывается радикальное содержание, используются идеи раннего К. Маркса. В итоге марксизм носит фрагментарный характер.</w:t>
      </w:r>
    </w:p>
    <w:p w:rsidR="00942A6F" w:rsidRDefault="00942A6F">
      <w:pPr>
        <w:pStyle w:val="a5"/>
        <w:widowControl w:val="0"/>
        <w:spacing w:before="120" w:after="0"/>
        <w:ind w:firstLine="567"/>
      </w:pPr>
      <w:r>
        <w:t>В России в результате деятельности В. Ленина марксистская социология превратилась в основу политической практики и серьезно себя дискредитировала. Но, разумеется, не перестала существовать. Типичный пример - новая программа РКП Г. Зюганова.</w:t>
      </w:r>
    </w:p>
    <w:p w:rsidR="00942A6F" w:rsidRDefault="00942A6F">
      <w:pPr>
        <w:pStyle w:val="a5"/>
        <w:widowControl w:val="0"/>
        <w:spacing w:before="120" w:after="0"/>
        <w:ind w:firstLine="567"/>
      </w:pPr>
      <w:r>
        <w:t>Дж. Александер, автор книги "Социологическая теория после 1945 года", пишет: "Марксизм отличается от других форм современной социологии не столько своими теоретическими предпосылками, сколько своей идеологией. Речь идет о роли, которую играет эта идеология. Марксизм - единственная форма социологической теории, моральные установки которой сразу же бросаются в глаза". При этом Дж. Александер подчеркивает, что указанные обстоятельства не делают марксистскую социологию менее научной, чем другие направления социологической теории.</w:t>
      </w:r>
    </w:p>
    <w:p w:rsidR="00942A6F" w:rsidRDefault="00942A6F">
      <w:pPr>
        <w:pStyle w:val="a5"/>
        <w:widowControl w:val="0"/>
        <w:spacing w:before="120" w:after="0"/>
        <w:ind w:firstLine="567"/>
      </w:pPr>
      <w:r>
        <w:t>Методологической основой этого направления социологической мысли является исторический материализм. Основной вклад в социологию: теории классовой борьбы, социального конфликта, отчуждения человека. Некоторые идеи марксистской социологии не выдержали испытания временем, например, идея об абсолютном обнищании рабочего класса по мере развития капиталистического общества. Другие идеи - социального равенства, общенародного государства - были дискредитированы в политической практике реального социализма.</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Неомарксизм</w:t>
      </w:r>
    </w:p>
    <w:p w:rsidR="00942A6F" w:rsidRDefault="00942A6F">
      <w:pPr>
        <w:pStyle w:val="a5"/>
        <w:widowControl w:val="0"/>
        <w:spacing w:before="120" w:after="0"/>
        <w:ind w:firstLine="567"/>
      </w:pPr>
      <w:r>
        <w:t>Другое заметное направление современной конфликтологической социологии развивалось под воздействием Франкфуртской школы социальных исследований, которая сложилась в Германии в 30-е гг.</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К ней относятся: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Макс Хоркхаймер,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Теодор Адорно,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Герберт Маркузе,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Эрих Фромм,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Юрген Хабермас.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Иногда это направление называют неомарксизмом. </w:t>
      </w:r>
    </w:p>
    <w:p w:rsidR="00942A6F" w:rsidRDefault="00942A6F">
      <w:pPr>
        <w:pStyle w:val="a5"/>
        <w:widowControl w:val="0"/>
        <w:spacing w:before="120" w:after="0"/>
        <w:ind w:firstLine="567"/>
      </w:pPr>
      <w:r>
        <w:t>После прихода к власти Гитлера Франкфуртская школа была разгромлена. Основная часть сотрудников размещалась сначала в Женеве и Париже, а потом в Колумбийском университете США.</w:t>
      </w:r>
    </w:p>
    <w:p w:rsidR="00942A6F" w:rsidRDefault="00942A6F">
      <w:pPr>
        <w:pStyle w:val="a5"/>
        <w:widowControl w:val="0"/>
        <w:spacing w:before="120" w:after="0"/>
        <w:ind w:firstLine="567"/>
      </w:pPr>
      <w:r>
        <w:t>Главная социологическая идея - отчуждение человека, стандартизация и обезличивание в современном обществе. Характерна также жесткая и беспощадная критика современного общества - и капитализма, и социализма; тотальное отрицание всякой идеологии. Теоретические истоки Франкфуртской школы - марксизм и левый фрейдизм, фрейдомарксизм. В обстановке марксистского ренессанса в западноевропейской общественной мысли сложилась леворадикальная, или так называемая критическая, социология.</w:t>
      </w:r>
    </w:p>
    <w:p w:rsidR="00942A6F" w:rsidRDefault="00942A6F">
      <w:pPr>
        <w:pStyle w:val="a5"/>
        <w:widowControl w:val="0"/>
        <w:spacing w:before="120" w:after="0"/>
        <w:ind w:firstLine="567"/>
      </w:pPr>
      <w:r>
        <w:t>Пожалуй, самая яркая и заметная фигура из вышеназванных - Г. Маркузе - идеолог новых левых, леворадикального молодежного движения в Западной Европе.</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Основные надежды он возлагал: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на антропологическом уровне - на изначальные эротические влечения, подавленные индустриальным обществом, то есть на сексуальную революцию;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на уровне культуры - на авангардистское искусство, прежде всего сюрреализм, - искусство, выражающее бунт против репрессивной культуры позднебуржуазного общества;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на социальном уровне - на те социальные группы, которые еще не интегрировало индустриальное общество, - молодежь, люмпены, национальные меньшинства и т.п. </w:t>
      </w:r>
    </w:p>
    <w:p w:rsidR="00942A6F" w:rsidRDefault="00942A6F">
      <w:pPr>
        <w:pStyle w:val="a5"/>
        <w:widowControl w:val="0"/>
        <w:spacing w:before="120" w:after="0"/>
        <w:ind w:firstLine="567"/>
      </w:pPr>
      <w:r>
        <w:t>Комплекс этих идей обеспечил Г. Маркузе популярность среди леворадикальной молодежи. Однако, увидев к чему привели его идеи на практике, он отмежевался от них в работе "Контрреволюция и бунт" (1972).</w:t>
      </w:r>
    </w:p>
    <w:p w:rsidR="00942A6F" w:rsidRDefault="00942A6F">
      <w:pPr>
        <w:pStyle w:val="a5"/>
        <w:widowControl w:val="0"/>
        <w:spacing w:before="120" w:after="0"/>
        <w:ind w:firstLine="567"/>
      </w:pPr>
      <w:r>
        <w:t>В настоящее время влияние социологов Франкфурской школы сильно снизилось и находит свое отражение в идеях кризиса позднекапиталистического общества. Представители конфликтологической социологии считают, что главное - это соперничество различных групп за власть, перераспределение доходов, монополию на духовное лидерство, и устранить эти конфликты невозможно.</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Технократическое направление</w:t>
      </w:r>
    </w:p>
    <w:p w:rsidR="00942A6F" w:rsidRDefault="00942A6F">
      <w:pPr>
        <w:pStyle w:val="a5"/>
        <w:widowControl w:val="0"/>
        <w:spacing w:before="120" w:after="0"/>
        <w:ind w:firstLine="567"/>
      </w:pPr>
      <w:r>
        <w:t>Третье крупное направление современной социологической мысли - технократическое. Здесь можно назвать такие течения, как эмпирическая социология, структурно - функциональный анализ, концепции постиндустриального, технотронного, информационного общества.</w:t>
      </w:r>
    </w:p>
    <w:p w:rsidR="00942A6F" w:rsidRDefault="00942A6F">
      <w:pPr>
        <w:pStyle w:val="a5"/>
        <w:widowControl w:val="0"/>
        <w:spacing w:before="120" w:after="0"/>
        <w:ind w:firstLine="567"/>
      </w:pPr>
      <w:r>
        <w:t>В настоящее время это самое представительное направление социологической мысли в странах Запада, да и в нашей стране. Отметим парадоксальную ситуацию: отечественные социологи на общеметодологическом уровне присягали на верность марксистской социологии, на практике придерживались теорий среднего уровня, а на уровне эмпирических исследований исповедовали структурно-функциональный анализ. Приходилось развиваться под прессом идеологических догм. В нашей стране подготовка социологов в университетах была начата только во второй половине 80-х гг.</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Структурно-функциональный анализ</w:t>
      </w:r>
    </w:p>
    <w:p w:rsidR="00942A6F" w:rsidRDefault="00942A6F">
      <w:pPr>
        <w:pStyle w:val="a5"/>
        <w:widowControl w:val="0"/>
        <w:spacing w:before="120" w:after="0"/>
        <w:ind w:firstLine="567"/>
      </w:pPr>
      <w:r>
        <w:t>В этом направлении социологической мысли роль методологической теории выполняют разработки школы структурно-функционального анализа.</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Самые видные представители: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Роберт Кинг Мертон,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Толкот Парсонс,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Роберт Парк, </w:t>
      </w:r>
    </w:p>
    <w:p w:rsidR="00942A6F" w:rsidRDefault="00942A6F">
      <w:pPr>
        <w:widowControl w:val="0"/>
        <w:spacing w:before="120" w:beforeAutospacing="1" w:afterAutospacing="1"/>
        <w:ind w:left="567"/>
        <w:jc w:val="both"/>
        <w:rPr>
          <w:color w:val="000000"/>
          <w:sz w:val="24"/>
          <w:szCs w:val="24"/>
        </w:rPr>
      </w:pPr>
      <w:r>
        <w:rPr>
          <w:color w:val="000000"/>
          <w:sz w:val="24"/>
          <w:szCs w:val="24"/>
        </w:rPr>
        <w:t xml:space="preserve">Герберт Спенсер. </w:t>
      </w:r>
    </w:p>
    <w:p w:rsidR="00942A6F" w:rsidRDefault="00942A6F">
      <w:pPr>
        <w:pStyle w:val="a5"/>
        <w:widowControl w:val="0"/>
        <w:spacing w:before="120" w:after="0"/>
        <w:ind w:firstLine="567"/>
      </w:pPr>
      <w:r>
        <w:t>Разработка структурно-функционального анализа выполнена в основном американскими социологами. Начало положила Чикагская школа, где еще в конце прошлого века был создан первый факультет социологии. В частности, Роберт Парк разрабатывал основные принципы структурно-функционального анализа, изучая городскую среду и ее функции.</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Г. Спенсер выдвинул три основных постулата структурно-функционального анализа: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функциональное единство общества, то есть согласованность функционирования;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универсальный функционализм, то есть полезность всех социальных явлений;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функциональная необходимость. </w:t>
      </w:r>
    </w:p>
    <w:p w:rsidR="00942A6F" w:rsidRDefault="00942A6F">
      <w:pPr>
        <w:pStyle w:val="a5"/>
        <w:widowControl w:val="0"/>
        <w:spacing w:before="120" w:after="0"/>
        <w:ind w:firstLine="567"/>
      </w:pPr>
      <w:r>
        <w:t>Основная теорема Р. Мертона утверждает: "Как одно явление может иметь различные функции, так и одна и та же функция может проявляться в различных явлениях". Он объяснил, почему люди часто против своей воли оказываются задействованными в общественных системах.</w:t>
      </w:r>
    </w:p>
    <w:p w:rsidR="00942A6F" w:rsidRDefault="00942A6F">
      <w:pPr>
        <w:pStyle w:val="a5"/>
        <w:widowControl w:val="0"/>
        <w:spacing w:before="120" w:after="0"/>
        <w:ind w:firstLine="567"/>
      </w:pPr>
      <w:r>
        <w:t>Р. Мертон ввел понятие явных и латентных функций. Явные функции - следствие преднамеренных действий, а латентные - это те, последствия которых не входили в намерение человека или социальной группы. Сама общественная жизнь понимается представителями структурно-функционального анализа как бесконечное множество и переплетение взаимодействий людей. Для их анализа недостаточно указать систему, в которой они находятся. Необходимо найти устойчивые элементы в самой системе. Таким образом, оказывается, что системы не состоят из людей. Люди только в них участвуют, образуя определенные структуры, выполняя роли, занимая статус. Эта схема распространяется на все общности - вплоть до семьи.</w:t>
      </w:r>
    </w:p>
    <w:p w:rsidR="00942A6F" w:rsidRDefault="00942A6F">
      <w:pPr>
        <w:pStyle w:val="a5"/>
        <w:widowControl w:val="0"/>
        <w:spacing w:before="120" w:after="0"/>
        <w:ind w:firstLine="567"/>
      </w:pPr>
      <w:r>
        <w:t>В качестве основных категорий применяются такие, как структура, элемент, функция, система, социальная роль. На уровне эмпирической социологии эти подходы работают неплохо, и потому их охотно используют отечественные социологи в своих исследованиях. Например, социология города. Вводя в качестве определяющих такие функции социальных систем, как самосохранение, интеграция, адаптация, Т. Парсонс подчеркивал их охранительный характер по отношению к общественным структурам и системам.</w:t>
      </w:r>
    </w:p>
    <w:p w:rsidR="00942A6F" w:rsidRDefault="00942A6F">
      <w:pPr>
        <w:pStyle w:val="a5"/>
        <w:widowControl w:val="0"/>
        <w:spacing w:before="120" w:after="0"/>
        <w:ind w:firstLine="567"/>
      </w:pPr>
      <w:r>
        <w:t>Одним из типичных представителей технократического направления в социологии является У. Ростоу, создатель теории единого индустриального общества.</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Он определил главные стадии развития производительных сил: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традиционное общество;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стадия скачка;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стадия зрелости;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общество массового потребления. </w:t>
      </w:r>
    </w:p>
    <w:p w:rsidR="00942A6F" w:rsidRDefault="00942A6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Глобализация современной социологии</w:t>
      </w:r>
    </w:p>
    <w:p w:rsidR="00942A6F" w:rsidRDefault="00942A6F">
      <w:pPr>
        <w:pStyle w:val="a5"/>
        <w:widowControl w:val="0"/>
        <w:spacing w:before="120" w:after="0"/>
        <w:ind w:firstLine="567"/>
      </w:pPr>
      <w:r>
        <w:t>К середине ХХ в. вполне определенно обнаружились две тенденции в развитии мировой социологии: европейская и американская. Европейская социология развивалась в тесной связи с социальной философией, а американская изначально формировалась как наука преимущественно о человеческом поведении. Социология в США ведет начало с Чикагской школы 20-х гг. Именно Чикагская школа, утвердившая метод наблюдения и другие формы полевых исследований, создала особый облик американской социологии. К настоящему времени это, по преимуществу, проблемно-ориентированная поведенческая наука.</w:t>
      </w:r>
    </w:p>
    <w:p w:rsidR="00942A6F" w:rsidRDefault="00942A6F">
      <w:pPr>
        <w:pStyle w:val="a5"/>
        <w:widowControl w:val="0"/>
        <w:spacing w:before="120" w:after="0"/>
        <w:ind w:firstLine="567"/>
      </w:pPr>
      <w:r>
        <w:t>В послевоенные годы "чистые" линии в развитии мировой социологии стираются. В 20-40-х гг. в США наряду с собственно американским направлением влиятельным было европейское, представленное прежде всего такими крупными теоретиками, как Т. Парсонс и П. Сорокин. Главные достижения американской социологии лежат в развитии теорий среднего уровня, особенно в таких областях, как теория организации, социальная структура, малые группы, коллективное поведение, массовые коммуникации, социология труда и профессий, семьи. Ориентированная на решение конкретных социальных проблем, что вполне соответствует отечественному прагматизму, американская социология открыла новые области, ранее либо вовсе не изучавшиеся, либо оставшиеся на периферии более крупных предметных областей социологического исследования.</w:t>
      </w:r>
    </w:p>
    <w:p w:rsidR="00942A6F" w:rsidRDefault="00942A6F">
      <w:pPr>
        <w:pStyle w:val="a5"/>
        <w:widowControl w:val="0"/>
        <w:spacing w:before="120" w:after="0"/>
        <w:ind w:firstLine="567"/>
      </w:pPr>
      <w:r>
        <w:t>В наши дни наблюдается своего рода "американизация" западноевропейской социологии, все еще сохраняющей классическую социально-философскую ориентацию. С одной стороны, сказываются воздействия социальной практики и необходимость обращаться за субсидиями на социологические исследования к частным организациям. С другой стороны, на европейскую социологию оказывают влияние далеко продвинутые проблемно-ориентированные исследования, проведенные в США, на основе которых развиваются традиционные и возникают новые частносоциологические концепции. Западноевропейская социология также движется в сторону проблемно-ориентированного и преимущественно прикладного развития.</w:t>
      </w:r>
    </w:p>
    <w:p w:rsidR="00942A6F" w:rsidRDefault="00942A6F">
      <w:pPr>
        <w:pStyle w:val="a5"/>
        <w:widowControl w:val="0"/>
        <w:spacing w:before="120" w:after="0"/>
        <w:ind w:firstLine="567"/>
      </w:pPr>
      <w:r>
        <w:t>Наконец, современный период развития мировой социологии, как подчеркивалось на XII Мировом социологическом конгрессе в Мадриде (1990 г.), - период "глобализации". Глобализация - не национальная и не интернациональная парадигма социологического значения, хотя и является продуктом того и другого. Это стремление объединить усилия социологов всех школ, направлений, подходов для решения общечеловеческих проблем.</w:t>
      </w:r>
    </w:p>
    <w:p w:rsidR="00942A6F" w:rsidRDefault="00942A6F">
      <w:pPr>
        <w:pStyle w:val="a5"/>
        <w:widowControl w:val="0"/>
        <w:spacing w:before="120" w:after="0"/>
        <w:ind w:firstLine="567"/>
      </w:pPr>
      <w:r>
        <w:t>Вместе с тем глобализация как современный этап развития мировой социологии есть ответ на объективные процессы. В нашем мире уже трудно говорить о доминирующей "самодостаточности" отдельных обществ и государств. Цивилизация на пороге XXI в. все больше представляет собой взаимосвязанную систему и в области экономики, и в политической организации (ООН, ЕЭС и другие региональные политические и экономические сообщества, включая СНГ), и в сфере культуры, и глобальных коммуникаций. Наконец, человечество оказывается лицом к лицу с общими для всех стран и народов опасностями: ядерной войной, уничтожением природной среды, эпидемиологическими заболеваниями, источник которых в непредвиденных последствиях развития самой цивилизации (например, аллергические заболевания и СПИД). Социологическая теория не может не реагировать на этот вызов, а точнее - на изменение объекта исследования, новое понимание социальной реальности.</w:t>
      </w:r>
    </w:p>
    <w:p w:rsidR="00942A6F" w:rsidRDefault="00942A6F">
      <w:pPr>
        <w:pStyle w:val="a5"/>
        <w:widowControl w:val="0"/>
        <w:spacing w:before="120" w:after="0"/>
        <w:ind w:firstLine="567"/>
      </w:pPr>
      <w:r>
        <w:t>Вообще, ни одно направление современной социологии само по себе не может дать полной картины современного общества. Невозможно представить современное общество без борьбы, без конфликтов. В то же время общество немыслимо без определенной стабильности, эволюционного развития, гармоничного сочетания интересов различных социальных групп. Поэтому нужна интеграция разных социологических традиций, что и происходит в современной отечественной социологии. При этом стоит иметь в виду, что социология находится ближе всех общественных наук к реальной политике со всеми вытекающими из этого последствиями.</w:t>
      </w:r>
    </w:p>
    <w:p w:rsidR="00942A6F" w:rsidRDefault="00942A6F">
      <w:pPr>
        <w:pStyle w:val="a5"/>
        <w:widowControl w:val="0"/>
        <w:spacing w:before="120" w:after="0"/>
        <w:ind w:firstLine="567"/>
      </w:pPr>
      <w:r>
        <w:t>Социологии, в том числе и марксистской, приходилось отстаивать свое право на существование. В СССР в середине 30-х гг. ее называли буржуазной наукой, а в Германии - социалистическими идеями. Поэтому в России социология прикрывалась историческим материализмом, в Германии - национальной экономикой. Почему так произошло? На идейно-теоретическом уровне никто против социологии не выступает, статус не подвергается сомнению, но ее научные выводы, прогнозы часто не устраивают власть предержащих. И социология оказывается своего рода маргинальной наукой, вынужденной подстраиваться под настроение тех, кто стоит у руля. Дело еще и в том, что социология достаточно дорогая наука и не может обойтись без финансовой поддержки власти. А власть пытается эту науку превратить в средство политической борьбы, своего политического господства. Та же самая ситуация, что характерна и для средств массовой информации.</w:t>
      </w:r>
    </w:p>
    <w:p w:rsidR="00942A6F" w:rsidRDefault="00942A6F">
      <w:pPr>
        <w:widowControl w:val="0"/>
        <w:spacing w:before="120" w:beforeAutospacing="1" w:afterAutospacing="1"/>
        <w:ind w:left="59" w:firstLine="508"/>
        <w:jc w:val="both"/>
        <w:rPr>
          <w:color w:val="000000"/>
          <w:sz w:val="24"/>
          <w:szCs w:val="24"/>
        </w:rPr>
      </w:pPr>
      <w:r>
        <w:rPr>
          <w:color w:val="000000"/>
          <w:sz w:val="24"/>
          <w:szCs w:val="24"/>
        </w:rPr>
        <w:t xml:space="preserve">Можно назвать и некоторые другие теоретические подходы к исследованию общества, например: </w:t>
      </w:r>
    </w:p>
    <w:p w:rsidR="00942A6F" w:rsidRDefault="00942A6F">
      <w:pPr>
        <w:widowControl w:val="0"/>
        <w:spacing w:before="120" w:beforeAutospacing="1" w:afterAutospacing="1"/>
        <w:ind w:left="59" w:firstLine="508"/>
        <w:jc w:val="both"/>
        <w:rPr>
          <w:color w:val="000000"/>
          <w:sz w:val="24"/>
          <w:szCs w:val="24"/>
        </w:rPr>
      </w:pPr>
      <w:r>
        <w:rPr>
          <w:color w:val="000000"/>
          <w:sz w:val="24"/>
          <w:szCs w:val="24"/>
        </w:rPr>
        <w:t xml:space="preserve">биосоциология; </w:t>
      </w:r>
    </w:p>
    <w:p w:rsidR="00942A6F" w:rsidRDefault="00942A6F">
      <w:pPr>
        <w:widowControl w:val="0"/>
        <w:spacing w:before="120" w:beforeAutospacing="1" w:afterAutospacing="1"/>
        <w:ind w:left="59" w:firstLine="508"/>
        <w:jc w:val="both"/>
        <w:rPr>
          <w:color w:val="000000"/>
          <w:sz w:val="24"/>
          <w:szCs w:val="24"/>
        </w:rPr>
      </w:pPr>
      <w:r>
        <w:rPr>
          <w:color w:val="000000"/>
          <w:sz w:val="24"/>
          <w:szCs w:val="24"/>
        </w:rPr>
        <w:t xml:space="preserve">этнометодология; </w:t>
      </w:r>
    </w:p>
    <w:p w:rsidR="00942A6F" w:rsidRDefault="00942A6F">
      <w:pPr>
        <w:widowControl w:val="0"/>
        <w:spacing w:before="120" w:beforeAutospacing="1" w:afterAutospacing="1"/>
        <w:ind w:left="59" w:firstLine="508"/>
        <w:jc w:val="both"/>
        <w:rPr>
          <w:color w:val="000000"/>
          <w:sz w:val="24"/>
          <w:szCs w:val="24"/>
        </w:rPr>
      </w:pPr>
      <w:r>
        <w:rPr>
          <w:color w:val="000000"/>
          <w:sz w:val="24"/>
          <w:szCs w:val="24"/>
        </w:rPr>
        <w:t xml:space="preserve">символический интеракционизм; </w:t>
      </w:r>
    </w:p>
    <w:p w:rsidR="00942A6F" w:rsidRDefault="00942A6F">
      <w:pPr>
        <w:widowControl w:val="0"/>
        <w:spacing w:before="120" w:beforeAutospacing="1" w:afterAutospacing="1"/>
        <w:ind w:left="59" w:firstLine="508"/>
        <w:jc w:val="both"/>
        <w:rPr>
          <w:color w:val="000000"/>
          <w:sz w:val="24"/>
          <w:szCs w:val="24"/>
        </w:rPr>
      </w:pPr>
      <w:r>
        <w:rPr>
          <w:color w:val="000000"/>
          <w:sz w:val="24"/>
          <w:szCs w:val="24"/>
        </w:rPr>
        <w:t xml:space="preserve">теория обмена и другие. </w:t>
      </w:r>
    </w:p>
    <w:p w:rsidR="00942A6F" w:rsidRDefault="00942A6F">
      <w:pPr>
        <w:pStyle w:val="a5"/>
        <w:widowControl w:val="0"/>
        <w:spacing w:before="120" w:after="0"/>
        <w:ind w:firstLine="567"/>
      </w:pPr>
      <w:r>
        <w:t>Для них характерны достаточно оригинальные подходы к объяснению смысла взаимодействия личностей, социальных групп в обществе.</w:t>
      </w:r>
    </w:p>
    <w:p w:rsidR="00942A6F" w:rsidRDefault="00942A6F">
      <w:pPr>
        <w:pStyle w:val="3"/>
        <w:widowControl w:val="0"/>
        <w:spacing w:before="120" w:after="0"/>
        <w:rPr>
          <w:rFonts w:ascii="Times New Roman" w:hAnsi="Times New Roman" w:cs="Times New Roman"/>
          <w:sz w:val="28"/>
          <w:szCs w:val="28"/>
        </w:rPr>
      </w:pPr>
      <w:r>
        <w:rPr>
          <w:rFonts w:ascii="Times New Roman" w:hAnsi="Times New Roman" w:cs="Times New Roman"/>
          <w:sz w:val="28"/>
          <w:szCs w:val="28"/>
        </w:rPr>
        <w:t>Список литературы</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Американская социологическая мысль. М., 1994.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Вебер М. Избранные произведения. М., 1990.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Голосенко И. А. Оглядываясь на Огюста Конта //СоцИС. 1992. №1.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Голосенко И. А., Козловский В. В. История русской социологии XIX-XX вв. М., 1995.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Гофман А. Б. Семь лекций по истории социологии: Учебное пособие для вузов. М., 1995.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Громов И. А., Воронцов А. В., Мацкевич А. Ю. Социология: XIX-XX вв.: Учебное пособие. М., 1997.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Громов И. А., Мацкевич А. Ю, Семенов В. А. Западная теоретическая социология. М., 1996.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Данилевский Н. Я. Россия и Европа. М., 1991.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Дюркгейм Э. Социология, ее предмет, метод, предназначение. М., 1995.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Ковалевский М. М. Социология. Соч.: В 2-х т. М., 1997.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Медушевский А. Н. История русской социологии. М., 1993.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Очерки по истории теоретической социологии XX столетия /Отв. ред. Ю. Н. Давыдов. М., 1994.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ПарсонсТ. Система современных обществ. М., 1997.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Современная западная социология: Словарь. М., 1990.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Сорокин П. А. Система социологии: В 2-х т. М., 1993. </w:t>
      </w:r>
    </w:p>
    <w:p w:rsidR="00942A6F" w:rsidRDefault="00942A6F">
      <w:pPr>
        <w:widowControl w:val="0"/>
        <w:spacing w:before="120" w:beforeAutospacing="1" w:afterAutospacing="1"/>
        <w:ind w:firstLine="567"/>
        <w:jc w:val="both"/>
        <w:rPr>
          <w:color w:val="000000"/>
          <w:sz w:val="24"/>
          <w:szCs w:val="24"/>
        </w:rPr>
      </w:pPr>
      <w:r>
        <w:rPr>
          <w:color w:val="000000"/>
          <w:sz w:val="24"/>
          <w:szCs w:val="24"/>
        </w:rPr>
        <w:t xml:space="preserve">Шпенглер О. Закат Европы. М., 1993. </w:t>
      </w:r>
    </w:p>
    <w:p w:rsidR="00942A6F" w:rsidRDefault="00942A6F">
      <w:pPr>
        <w:widowControl w:val="0"/>
        <w:spacing w:before="120"/>
        <w:ind w:firstLine="567"/>
        <w:jc w:val="both"/>
        <w:rPr>
          <w:color w:val="000000"/>
          <w:sz w:val="24"/>
          <w:szCs w:val="24"/>
        </w:rPr>
      </w:pPr>
      <w:bookmarkStart w:id="0" w:name="_GoBack"/>
      <w:bookmarkEnd w:id="0"/>
    </w:p>
    <w:sectPr w:rsidR="00942A6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9B2"/>
    <w:multiLevelType w:val="hybridMultilevel"/>
    <w:tmpl w:val="7326F582"/>
    <w:lvl w:ilvl="0" w:tplc="18D4BBBC">
      <w:start w:val="1"/>
      <w:numFmt w:val="bullet"/>
      <w:lvlText w:val=""/>
      <w:lvlJc w:val="left"/>
      <w:pPr>
        <w:tabs>
          <w:tab w:val="num" w:pos="720"/>
        </w:tabs>
        <w:ind w:left="720" w:hanging="360"/>
      </w:pPr>
      <w:rPr>
        <w:rFonts w:ascii="Symbol" w:hAnsi="Symbol" w:cs="Symbol" w:hint="default"/>
        <w:sz w:val="20"/>
        <w:szCs w:val="20"/>
      </w:rPr>
    </w:lvl>
    <w:lvl w:ilvl="1" w:tplc="A69AF20C">
      <w:start w:val="1"/>
      <w:numFmt w:val="bullet"/>
      <w:lvlText w:val="o"/>
      <w:lvlJc w:val="left"/>
      <w:pPr>
        <w:tabs>
          <w:tab w:val="num" w:pos="1440"/>
        </w:tabs>
        <w:ind w:left="1440" w:hanging="360"/>
      </w:pPr>
      <w:rPr>
        <w:rFonts w:ascii="Courier New" w:hAnsi="Courier New" w:cs="Courier New" w:hint="default"/>
        <w:sz w:val="20"/>
        <w:szCs w:val="20"/>
      </w:rPr>
    </w:lvl>
    <w:lvl w:ilvl="2" w:tplc="7358826A">
      <w:start w:val="1"/>
      <w:numFmt w:val="bullet"/>
      <w:lvlText w:val=""/>
      <w:lvlJc w:val="left"/>
      <w:pPr>
        <w:tabs>
          <w:tab w:val="num" w:pos="2160"/>
        </w:tabs>
        <w:ind w:left="2160" w:hanging="360"/>
      </w:pPr>
      <w:rPr>
        <w:rFonts w:ascii="Wingdings" w:hAnsi="Wingdings" w:cs="Wingdings" w:hint="default"/>
        <w:sz w:val="20"/>
        <w:szCs w:val="20"/>
      </w:rPr>
    </w:lvl>
    <w:lvl w:ilvl="3" w:tplc="A00A5056">
      <w:start w:val="1"/>
      <w:numFmt w:val="bullet"/>
      <w:lvlText w:val=""/>
      <w:lvlJc w:val="left"/>
      <w:pPr>
        <w:tabs>
          <w:tab w:val="num" w:pos="2880"/>
        </w:tabs>
        <w:ind w:left="2880" w:hanging="360"/>
      </w:pPr>
      <w:rPr>
        <w:rFonts w:ascii="Wingdings" w:hAnsi="Wingdings" w:cs="Wingdings" w:hint="default"/>
        <w:sz w:val="20"/>
        <w:szCs w:val="20"/>
      </w:rPr>
    </w:lvl>
    <w:lvl w:ilvl="4" w:tplc="5A76CDB2">
      <w:start w:val="1"/>
      <w:numFmt w:val="bullet"/>
      <w:lvlText w:val=""/>
      <w:lvlJc w:val="left"/>
      <w:pPr>
        <w:tabs>
          <w:tab w:val="num" w:pos="3600"/>
        </w:tabs>
        <w:ind w:left="3600" w:hanging="360"/>
      </w:pPr>
      <w:rPr>
        <w:rFonts w:ascii="Wingdings" w:hAnsi="Wingdings" w:cs="Wingdings" w:hint="default"/>
        <w:sz w:val="20"/>
        <w:szCs w:val="20"/>
      </w:rPr>
    </w:lvl>
    <w:lvl w:ilvl="5" w:tplc="A2A8AA22">
      <w:start w:val="1"/>
      <w:numFmt w:val="bullet"/>
      <w:lvlText w:val=""/>
      <w:lvlJc w:val="left"/>
      <w:pPr>
        <w:tabs>
          <w:tab w:val="num" w:pos="4320"/>
        </w:tabs>
        <w:ind w:left="4320" w:hanging="360"/>
      </w:pPr>
      <w:rPr>
        <w:rFonts w:ascii="Wingdings" w:hAnsi="Wingdings" w:cs="Wingdings" w:hint="default"/>
        <w:sz w:val="20"/>
        <w:szCs w:val="20"/>
      </w:rPr>
    </w:lvl>
    <w:lvl w:ilvl="6" w:tplc="652A9B80">
      <w:start w:val="1"/>
      <w:numFmt w:val="bullet"/>
      <w:lvlText w:val=""/>
      <w:lvlJc w:val="left"/>
      <w:pPr>
        <w:tabs>
          <w:tab w:val="num" w:pos="5040"/>
        </w:tabs>
        <w:ind w:left="5040" w:hanging="360"/>
      </w:pPr>
      <w:rPr>
        <w:rFonts w:ascii="Wingdings" w:hAnsi="Wingdings" w:cs="Wingdings" w:hint="default"/>
        <w:sz w:val="20"/>
        <w:szCs w:val="20"/>
      </w:rPr>
    </w:lvl>
    <w:lvl w:ilvl="7" w:tplc="E5E06E60">
      <w:start w:val="1"/>
      <w:numFmt w:val="bullet"/>
      <w:lvlText w:val=""/>
      <w:lvlJc w:val="left"/>
      <w:pPr>
        <w:tabs>
          <w:tab w:val="num" w:pos="5760"/>
        </w:tabs>
        <w:ind w:left="5760" w:hanging="360"/>
      </w:pPr>
      <w:rPr>
        <w:rFonts w:ascii="Wingdings" w:hAnsi="Wingdings" w:cs="Wingdings" w:hint="default"/>
        <w:sz w:val="20"/>
        <w:szCs w:val="20"/>
      </w:rPr>
    </w:lvl>
    <w:lvl w:ilvl="8" w:tplc="F3245E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862537"/>
    <w:multiLevelType w:val="hybridMultilevel"/>
    <w:tmpl w:val="F5BA9636"/>
    <w:lvl w:ilvl="0" w:tplc="317817A8">
      <w:start w:val="1"/>
      <w:numFmt w:val="bullet"/>
      <w:lvlText w:val=""/>
      <w:lvlJc w:val="left"/>
      <w:pPr>
        <w:tabs>
          <w:tab w:val="num" w:pos="720"/>
        </w:tabs>
        <w:ind w:left="720" w:hanging="360"/>
      </w:pPr>
      <w:rPr>
        <w:rFonts w:ascii="Symbol" w:hAnsi="Symbol" w:cs="Symbol" w:hint="default"/>
        <w:sz w:val="20"/>
        <w:szCs w:val="20"/>
      </w:rPr>
    </w:lvl>
    <w:lvl w:ilvl="1" w:tplc="F2EE3D42">
      <w:start w:val="1"/>
      <w:numFmt w:val="bullet"/>
      <w:lvlText w:val="o"/>
      <w:lvlJc w:val="left"/>
      <w:pPr>
        <w:tabs>
          <w:tab w:val="num" w:pos="1440"/>
        </w:tabs>
        <w:ind w:left="1440" w:hanging="360"/>
      </w:pPr>
      <w:rPr>
        <w:rFonts w:ascii="Courier New" w:hAnsi="Courier New" w:cs="Courier New" w:hint="default"/>
        <w:sz w:val="20"/>
        <w:szCs w:val="20"/>
      </w:rPr>
    </w:lvl>
    <w:lvl w:ilvl="2" w:tplc="69ECF46C">
      <w:start w:val="1"/>
      <w:numFmt w:val="bullet"/>
      <w:lvlText w:val=""/>
      <w:lvlJc w:val="left"/>
      <w:pPr>
        <w:tabs>
          <w:tab w:val="num" w:pos="2160"/>
        </w:tabs>
        <w:ind w:left="2160" w:hanging="360"/>
      </w:pPr>
      <w:rPr>
        <w:rFonts w:ascii="Wingdings" w:hAnsi="Wingdings" w:cs="Wingdings" w:hint="default"/>
        <w:sz w:val="20"/>
        <w:szCs w:val="20"/>
      </w:rPr>
    </w:lvl>
    <w:lvl w:ilvl="3" w:tplc="5F8A97BE">
      <w:start w:val="1"/>
      <w:numFmt w:val="bullet"/>
      <w:lvlText w:val=""/>
      <w:lvlJc w:val="left"/>
      <w:pPr>
        <w:tabs>
          <w:tab w:val="num" w:pos="2880"/>
        </w:tabs>
        <w:ind w:left="2880" w:hanging="360"/>
      </w:pPr>
      <w:rPr>
        <w:rFonts w:ascii="Wingdings" w:hAnsi="Wingdings" w:cs="Wingdings" w:hint="default"/>
        <w:sz w:val="20"/>
        <w:szCs w:val="20"/>
      </w:rPr>
    </w:lvl>
    <w:lvl w:ilvl="4" w:tplc="E18A22FE">
      <w:start w:val="1"/>
      <w:numFmt w:val="bullet"/>
      <w:lvlText w:val=""/>
      <w:lvlJc w:val="left"/>
      <w:pPr>
        <w:tabs>
          <w:tab w:val="num" w:pos="3600"/>
        </w:tabs>
        <w:ind w:left="3600" w:hanging="360"/>
      </w:pPr>
      <w:rPr>
        <w:rFonts w:ascii="Wingdings" w:hAnsi="Wingdings" w:cs="Wingdings" w:hint="default"/>
        <w:sz w:val="20"/>
        <w:szCs w:val="20"/>
      </w:rPr>
    </w:lvl>
    <w:lvl w:ilvl="5" w:tplc="E5F8039A">
      <w:start w:val="1"/>
      <w:numFmt w:val="bullet"/>
      <w:lvlText w:val=""/>
      <w:lvlJc w:val="left"/>
      <w:pPr>
        <w:tabs>
          <w:tab w:val="num" w:pos="4320"/>
        </w:tabs>
        <w:ind w:left="4320" w:hanging="360"/>
      </w:pPr>
      <w:rPr>
        <w:rFonts w:ascii="Wingdings" w:hAnsi="Wingdings" w:cs="Wingdings" w:hint="default"/>
        <w:sz w:val="20"/>
        <w:szCs w:val="20"/>
      </w:rPr>
    </w:lvl>
    <w:lvl w:ilvl="6" w:tplc="A402773A">
      <w:start w:val="1"/>
      <w:numFmt w:val="bullet"/>
      <w:lvlText w:val=""/>
      <w:lvlJc w:val="left"/>
      <w:pPr>
        <w:tabs>
          <w:tab w:val="num" w:pos="5040"/>
        </w:tabs>
        <w:ind w:left="5040" w:hanging="360"/>
      </w:pPr>
      <w:rPr>
        <w:rFonts w:ascii="Wingdings" w:hAnsi="Wingdings" w:cs="Wingdings" w:hint="default"/>
        <w:sz w:val="20"/>
        <w:szCs w:val="20"/>
      </w:rPr>
    </w:lvl>
    <w:lvl w:ilvl="7" w:tplc="9084B0F4">
      <w:start w:val="1"/>
      <w:numFmt w:val="bullet"/>
      <w:lvlText w:val=""/>
      <w:lvlJc w:val="left"/>
      <w:pPr>
        <w:tabs>
          <w:tab w:val="num" w:pos="5760"/>
        </w:tabs>
        <w:ind w:left="5760" w:hanging="360"/>
      </w:pPr>
      <w:rPr>
        <w:rFonts w:ascii="Wingdings" w:hAnsi="Wingdings" w:cs="Wingdings" w:hint="default"/>
        <w:sz w:val="20"/>
        <w:szCs w:val="20"/>
      </w:rPr>
    </w:lvl>
    <w:lvl w:ilvl="8" w:tplc="1ADE38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D2609A"/>
    <w:multiLevelType w:val="hybridMultilevel"/>
    <w:tmpl w:val="6D7C882A"/>
    <w:lvl w:ilvl="0" w:tplc="39EED5C4">
      <w:start w:val="1"/>
      <w:numFmt w:val="bullet"/>
      <w:lvlText w:val=""/>
      <w:lvlJc w:val="left"/>
      <w:pPr>
        <w:tabs>
          <w:tab w:val="num" w:pos="720"/>
        </w:tabs>
        <w:ind w:left="720" w:hanging="360"/>
      </w:pPr>
      <w:rPr>
        <w:rFonts w:ascii="Symbol" w:hAnsi="Symbol" w:cs="Symbol" w:hint="default"/>
        <w:sz w:val="20"/>
        <w:szCs w:val="20"/>
      </w:rPr>
    </w:lvl>
    <w:lvl w:ilvl="1" w:tplc="416634A2">
      <w:start w:val="1"/>
      <w:numFmt w:val="bullet"/>
      <w:lvlText w:val="o"/>
      <w:lvlJc w:val="left"/>
      <w:pPr>
        <w:tabs>
          <w:tab w:val="num" w:pos="1440"/>
        </w:tabs>
        <w:ind w:left="1440" w:hanging="360"/>
      </w:pPr>
      <w:rPr>
        <w:rFonts w:ascii="Courier New" w:hAnsi="Courier New" w:cs="Courier New" w:hint="default"/>
        <w:sz w:val="20"/>
        <w:szCs w:val="20"/>
      </w:rPr>
    </w:lvl>
    <w:lvl w:ilvl="2" w:tplc="8ACC53F0">
      <w:start w:val="1"/>
      <w:numFmt w:val="bullet"/>
      <w:lvlText w:val=""/>
      <w:lvlJc w:val="left"/>
      <w:pPr>
        <w:tabs>
          <w:tab w:val="num" w:pos="2160"/>
        </w:tabs>
        <w:ind w:left="2160" w:hanging="360"/>
      </w:pPr>
      <w:rPr>
        <w:rFonts w:ascii="Wingdings" w:hAnsi="Wingdings" w:cs="Wingdings" w:hint="default"/>
        <w:sz w:val="20"/>
        <w:szCs w:val="20"/>
      </w:rPr>
    </w:lvl>
    <w:lvl w:ilvl="3" w:tplc="8858F80C">
      <w:start w:val="1"/>
      <w:numFmt w:val="bullet"/>
      <w:lvlText w:val=""/>
      <w:lvlJc w:val="left"/>
      <w:pPr>
        <w:tabs>
          <w:tab w:val="num" w:pos="2880"/>
        </w:tabs>
        <w:ind w:left="2880" w:hanging="360"/>
      </w:pPr>
      <w:rPr>
        <w:rFonts w:ascii="Wingdings" w:hAnsi="Wingdings" w:cs="Wingdings" w:hint="default"/>
        <w:sz w:val="20"/>
        <w:szCs w:val="20"/>
      </w:rPr>
    </w:lvl>
    <w:lvl w:ilvl="4" w:tplc="662886B0">
      <w:start w:val="1"/>
      <w:numFmt w:val="bullet"/>
      <w:lvlText w:val=""/>
      <w:lvlJc w:val="left"/>
      <w:pPr>
        <w:tabs>
          <w:tab w:val="num" w:pos="3600"/>
        </w:tabs>
        <w:ind w:left="3600" w:hanging="360"/>
      </w:pPr>
      <w:rPr>
        <w:rFonts w:ascii="Wingdings" w:hAnsi="Wingdings" w:cs="Wingdings" w:hint="default"/>
        <w:sz w:val="20"/>
        <w:szCs w:val="20"/>
      </w:rPr>
    </w:lvl>
    <w:lvl w:ilvl="5" w:tplc="A6DE01DC">
      <w:start w:val="1"/>
      <w:numFmt w:val="bullet"/>
      <w:lvlText w:val=""/>
      <w:lvlJc w:val="left"/>
      <w:pPr>
        <w:tabs>
          <w:tab w:val="num" w:pos="4320"/>
        </w:tabs>
        <w:ind w:left="4320" w:hanging="360"/>
      </w:pPr>
      <w:rPr>
        <w:rFonts w:ascii="Wingdings" w:hAnsi="Wingdings" w:cs="Wingdings" w:hint="default"/>
        <w:sz w:val="20"/>
        <w:szCs w:val="20"/>
      </w:rPr>
    </w:lvl>
    <w:lvl w:ilvl="6" w:tplc="BA0003F6">
      <w:start w:val="1"/>
      <w:numFmt w:val="bullet"/>
      <w:lvlText w:val=""/>
      <w:lvlJc w:val="left"/>
      <w:pPr>
        <w:tabs>
          <w:tab w:val="num" w:pos="5040"/>
        </w:tabs>
        <w:ind w:left="5040" w:hanging="360"/>
      </w:pPr>
      <w:rPr>
        <w:rFonts w:ascii="Wingdings" w:hAnsi="Wingdings" w:cs="Wingdings" w:hint="default"/>
        <w:sz w:val="20"/>
        <w:szCs w:val="20"/>
      </w:rPr>
    </w:lvl>
    <w:lvl w:ilvl="7" w:tplc="62943CB8">
      <w:start w:val="1"/>
      <w:numFmt w:val="bullet"/>
      <w:lvlText w:val=""/>
      <w:lvlJc w:val="left"/>
      <w:pPr>
        <w:tabs>
          <w:tab w:val="num" w:pos="5760"/>
        </w:tabs>
        <w:ind w:left="5760" w:hanging="360"/>
      </w:pPr>
      <w:rPr>
        <w:rFonts w:ascii="Wingdings" w:hAnsi="Wingdings" w:cs="Wingdings" w:hint="default"/>
        <w:sz w:val="20"/>
        <w:szCs w:val="20"/>
      </w:rPr>
    </w:lvl>
    <w:lvl w:ilvl="8" w:tplc="C304FF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A424670"/>
    <w:multiLevelType w:val="hybridMultilevel"/>
    <w:tmpl w:val="E190EFAA"/>
    <w:lvl w:ilvl="0" w:tplc="EEDC0414">
      <w:start w:val="1"/>
      <w:numFmt w:val="bullet"/>
      <w:lvlText w:val=""/>
      <w:lvlJc w:val="left"/>
      <w:pPr>
        <w:tabs>
          <w:tab w:val="num" w:pos="720"/>
        </w:tabs>
        <w:ind w:left="720" w:hanging="360"/>
      </w:pPr>
      <w:rPr>
        <w:rFonts w:ascii="Symbol" w:hAnsi="Symbol" w:cs="Symbol" w:hint="default"/>
        <w:sz w:val="20"/>
        <w:szCs w:val="20"/>
      </w:rPr>
    </w:lvl>
    <w:lvl w:ilvl="1" w:tplc="D306280E">
      <w:start w:val="1"/>
      <w:numFmt w:val="bullet"/>
      <w:lvlText w:val="o"/>
      <w:lvlJc w:val="left"/>
      <w:pPr>
        <w:tabs>
          <w:tab w:val="num" w:pos="1440"/>
        </w:tabs>
        <w:ind w:left="1440" w:hanging="360"/>
      </w:pPr>
      <w:rPr>
        <w:rFonts w:ascii="Courier New" w:hAnsi="Courier New" w:cs="Courier New" w:hint="default"/>
        <w:sz w:val="20"/>
        <w:szCs w:val="20"/>
      </w:rPr>
    </w:lvl>
    <w:lvl w:ilvl="2" w:tplc="045CBC3E">
      <w:start w:val="1"/>
      <w:numFmt w:val="bullet"/>
      <w:lvlText w:val=""/>
      <w:lvlJc w:val="left"/>
      <w:pPr>
        <w:tabs>
          <w:tab w:val="num" w:pos="2160"/>
        </w:tabs>
        <w:ind w:left="2160" w:hanging="360"/>
      </w:pPr>
      <w:rPr>
        <w:rFonts w:ascii="Wingdings" w:hAnsi="Wingdings" w:cs="Wingdings" w:hint="default"/>
        <w:sz w:val="20"/>
        <w:szCs w:val="20"/>
      </w:rPr>
    </w:lvl>
    <w:lvl w:ilvl="3" w:tplc="11728BB6">
      <w:start w:val="1"/>
      <w:numFmt w:val="bullet"/>
      <w:lvlText w:val=""/>
      <w:lvlJc w:val="left"/>
      <w:pPr>
        <w:tabs>
          <w:tab w:val="num" w:pos="2880"/>
        </w:tabs>
        <w:ind w:left="2880" w:hanging="360"/>
      </w:pPr>
      <w:rPr>
        <w:rFonts w:ascii="Wingdings" w:hAnsi="Wingdings" w:cs="Wingdings" w:hint="default"/>
        <w:sz w:val="20"/>
        <w:szCs w:val="20"/>
      </w:rPr>
    </w:lvl>
    <w:lvl w:ilvl="4" w:tplc="630643C8">
      <w:start w:val="1"/>
      <w:numFmt w:val="bullet"/>
      <w:lvlText w:val=""/>
      <w:lvlJc w:val="left"/>
      <w:pPr>
        <w:tabs>
          <w:tab w:val="num" w:pos="3600"/>
        </w:tabs>
        <w:ind w:left="3600" w:hanging="360"/>
      </w:pPr>
      <w:rPr>
        <w:rFonts w:ascii="Wingdings" w:hAnsi="Wingdings" w:cs="Wingdings" w:hint="default"/>
        <w:sz w:val="20"/>
        <w:szCs w:val="20"/>
      </w:rPr>
    </w:lvl>
    <w:lvl w:ilvl="5" w:tplc="A9F8FA74">
      <w:start w:val="1"/>
      <w:numFmt w:val="bullet"/>
      <w:lvlText w:val=""/>
      <w:lvlJc w:val="left"/>
      <w:pPr>
        <w:tabs>
          <w:tab w:val="num" w:pos="4320"/>
        </w:tabs>
        <w:ind w:left="4320" w:hanging="360"/>
      </w:pPr>
      <w:rPr>
        <w:rFonts w:ascii="Wingdings" w:hAnsi="Wingdings" w:cs="Wingdings" w:hint="default"/>
        <w:sz w:val="20"/>
        <w:szCs w:val="20"/>
      </w:rPr>
    </w:lvl>
    <w:lvl w:ilvl="6" w:tplc="D7AA4AAE">
      <w:start w:val="1"/>
      <w:numFmt w:val="bullet"/>
      <w:lvlText w:val=""/>
      <w:lvlJc w:val="left"/>
      <w:pPr>
        <w:tabs>
          <w:tab w:val="num" w:pos="5040"/>
        </w:tabs>
        <w:ind w:left="5040" w:hanging="360"/>
      </w:pPr>
      <w:rPr>
        <w:rFonts w:ascii="Wingdings" w:hAnsi="Wingdings" w:cs="Wingdings" w:hint="default"/>
        <w:sz w:val="20"/>
        <w:szCs w:val="20"/>
      </w:rPr>
    </w:lvl>
    <w:lvl w:ilvl="7" w:tplc="872AC8C4">
      <w:start w:val="1"/>
      <w:numFmt w:val="bullet"/>
      <w:lvlText w:val=""/>
      <w:lvlJc w:val="left"/>
      <w:pPr>
        <w:tabs>
          <w:tab w:val="num" w:pos="5760"/>
        </w:tabs>
        <w:ind w:left="5760" w:hanging="360"/>
      </w:pPr>
      <w:rPr>
        <w:rFonts w:ascii="Wingdings" w:hAnsi="Wingdings" w:cs="Wingdings" w:hint="default"/>
        <w:sz w:val="20"/>
        <w:szCs w:val="20"/>
      </w:rPr>
    </w:lvl>
    <w:lvl w:ilvl="8" w:tplc="AE9C1C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BBB3D19"/>
    <w:multiLevelType w:val="hybridMultilevel"/>
    <w:tmpl w:val="4C22033C"/>
    <w:lvl w:ilvl="0" w:tplc="82D6EB1E">
      <w:start w:val="1"/>
      <w:numFmt w:val="bullet"/>
      <w:lvlText w:val=""/>
      <w:lvlJc w:val="left"/>
      <w:pPr>
        <w:tabs>
          <w:tab w:val="num" w:pos="720"/>
        </w:tabs>
        <w:ind w:left="720" w:hanging="360"/>
      </w:pPr>
      <w:rPr>
        <w:rFonts w:ascii="Symbol" w:hAnsi="Symbol" w:cs="Symbol" w:hint="default"/>
        <w:sz w:val="20"/>
        <w:szCs w:val="20"/>
      </w:rPr>
    </w:lvl>
    <w:lvl w:ilvl="1" w:tplc="69C87F2E">
      <w:start w:val="1"/>
      <w:numFmt w:val="bullet"/>
      <w:lvlText w:val="o"/>
      <w:lvlJc w:val="left"/>
      <w:pPr>
        <w:tabs>
          <w:tab w:val="num" w:pos="1440"/>
        </w:tabs>
        <w:ind w:left="1440" w:hanging="360"/>
      </w:pPr>
      <w:rPr>
        <w:rFonts w:ascii="Courier New" w:hAnsi="Courier New" w:cs="Courier New" w:hint="default"/>
        <w:sz w:val="20"/>
        <w:szCs w:val="20"/>
      </w:rPr>
    </w:lvl>
    <w:lvl w:ilvl="2" w:tplc="7DB85F74">
      <w:start w:val="1"/>
      <w:numFmt w:val="bullet"/>
      <w:lvlText w:val=""/>
      <w:lvlJc w:val="left"/>
      <w:pPr>
        <w:tabs>
          <w:tab w:val="num" w:pos="2160"/>
        </w:tabs>
        <w:ind w:left="2160" w:hanging="360"/>
      </w:pPr>
      <w:rPr>
        <w:rFonts w:ascii="Wingdings" w:hAnsi="Wingdings" w:cs="Wingdings" w:hint="default"/>
        <w:sz w:val="20"/>
        <w:szCs w:val="20"/>
      </w:rPr>
    </w:lvl>
    <w:lvl w:ilvl="3" w:tplc="6D829DE8">
      <w:start w:val="1"/>
      <w:numFmt w:val="bullet"/>
      <w:lvlText w:val=""/>
      <w:lvlJc w:val="left"/>
      <w:pPr>
        <w:tabs>
          <w:tab w:val="num" w:pos="2880"/>
        </w:tabs>
        <w:ind w:left="2880" w:hanging="360"/>
      </w:pPr>
      <w:rPr>
        <w:rFonts w:ascii="Wingdings" w:hAnsi="Wingdings" w:cs="Wingdings" w:hint="default"/>
        <w:sz w:val="20"/>
        <w:szCs w:val="20"/>
      </w:rPr>
    </w:lvl>
    <w:lvl w:ilvl="4" w:tplc="46AA3CA8">
      <w:start w:val="1"/>
      <w:numFmt w:val="bullet"/>
      <w:lvlText w:val=""/>
      <w:lvlJc w:val="left"/>
      <w:pPr>
        <w:tabs>
          <w:tab w:val="num" w:pos="3600"/>
        </w:tabs>
        <w:ind w:left="3600" w:hanging="360"/>
      </w:pPr>
      <w:rPr>
        <w:rFonts w:ascii="Wingdings" w:hAnsi="Wingdings" w:cs="Wingdings" w:hint="default"/>
        <w:sz w:val="20"/>
        <w:szCs w:val="20"/>
      </w:rPr>
    </w:lvl>
    <w:lvl w:ilvl="5" w:tplc="441A1D9C">
      <w:start w:val="1"/>
      <w:numFmt w:val="bullet"/>
      <w:lvlText w:val=""/>
      <w:lvlJc w:val="left"/>
      <w:pPr>
        <w:tabs>
          <w:tab w:val="num" w:pos="4320"/>
        </w:tabs>
        <w:ind w:left="4320" w:hanging="360"/>
      </w:pPr>
      <w:rPr>
        <w:rFonts w:ascii="Wingdings" w:hAnsi="Wingdings" w:cs="Wingdings" w:hint="default"/>
        <w:sz w:val="20"/>
        <w:szCs w:val="20"/>
      </w:rPr>
    </w:lvl>
    <w:lvl w:ilvl="6" w:tplc="526EBB96">
      <w:start w:val="1"/>
      <w:numFmt w:val="bullet"/>
      <w:lvlText w:val=""/>
      <w:lvlJc w:val="left"/>
      <w:pPr>
        <w:tabs>
          <w:tab w:val="num" w:pos="5040"/>
        </w:tabs>
        <w:ind w:left="5040" w:hanging="360"/>
      </w:pPr>
      <w:rPr>
        <w:rFonts w:ascii="Wingdings" w:hAnsi="Wingdings" w:cs="Wingdings" w:hint="default"/>
        <w:sz w:val="20"/>
        <w:szCs w:val="20"/>
      </w:rPr>
    </w:lvl>
    <w:lvl w:ilvl="7" w:tplc="E8DE1AB6">
      <w:start w:val="1"/>
      <w:numFmt w:val="bullet"/>
      <w:lvlText w:val=""/>
      <w:lvlJc w:val="left"/>
      <w:pPr>
        <w:tabs>
          <w:tab w:val="num" w:pos="5760"/>
        </w:tabs>
        <w:ind w:left="5760" w:hanging="360"/>
      </w:pPr>
      <w:rPr>
        <w:rFonts w:ascii="Wingdings" w:hAnsi="Wingdings" w:cs="Wingdings" w:hint="default"/>
        <w:sz w:val="20"/>
        <w:szCs w:val="20"/>
      </w:rPr>
    </w:lvl>
    <w:lvl w:ilvl="8" w:tplc="0CD49F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F7B1C22"/>
    <w:multiLevelType w:val="hybridMultilevel"/>
    <w:tmpl w:val="15AA8920"/>
    <w:lvl w:ilvl="0" w:tplc="385A4934">
      <w:start w:val="1"/>
      <w:numFmt w:val="bullet"/>
      <w:lvlText w:val=""/>
      <w:lvlJc w:val="left"/>
      <w:pPr>
        <w:tabs>
          <w:tab w:val="num" w:pos="720"/>
        </w:tabs>
        <w:ind w:left="720" w:hanging="360"/>
      </w:pPr>
      <w:rPr>
        <w:rFonts w:ascii="Symbol" w:hAnsi="Symbol" w:cs="Symbol" w:hint="default"/>
        <w:sz w:val="20"/>
        <w:szCs w:val="20"/>
      </w:rPr>
    </w:lvl>
    <w:lvl w:ilvl="1" w:tplc="C5E68F2C">
      <w:start w:val="1"/>
      <w:numFmt w:val="bullet"/>
      <w:lvlText w:val="o"/>
      <w:lvlJc w:val="left"/>
      <w:pPr>
        <w:tabs>
          <w:tab w:val="num" w:pos="1440"/>
        </w:tabs>
        <w:ind w:left="1440" w:hanging="360"/>
      </w:pPr>
      <w:rPr>
        <w:rFonts w:ascii="Courier New" w:hAnsi="Courier New" w:cs="Courier New" w:hint="default"/>
        <w:sz w:val="20"/>
        <w:szCs w:val="20"/>
      </w:rPr>
    </w:lvl>
    <w:lvl w:ilvl="2" w:tplc="2D3E2248">
      <w:start w:val="1"/>
      <w:numFmt w:val="bullet"/>
      <w:lvlText w:val=""/>
      <w:lvlJc w:val="left"/>
      <w:pPr>
        <w:tabs>
          <w:tab w:val="num" w:pos="2160"/>
        </w:tabs>
        <w:ind w:left="2160" w:hanging="360"/>
      </w:pPr>
      <w:rPr>
        <w:rFonts w:ascii="Wingdings" w:hAnsi="Wingdings" w:cs="Wingdings" w:hint="default"/>
        <w:sz w:val="20"/>
        <w:szCs w:val="20"/>
      </w:rPr>
    </w:lvl>
    <w:lvl w:ilvl="3" w:tplc="7136A4C0">
      <w:start w:val="1"/>
      <w:numFmt w:val="bullet"/>
      <w:lvlText w:val=""/>
      <w:lvlJc w:val="left"/>
      <w:pPr>
        <w:tabs>
          <w:tab w:val="num" w:pos="2880"/>
        </w:tabs>
        <w:ind w:left="2880" w:hanging="360"/>
      </w:pPr>
      <w:rPr>
        <w:rFonts w:ascii="Wingdings" w:hAnsi="Wingdings" w:cs="Wingdings" w:hint="default"/>
        <w:sz w:val="20"/>
        <w:szCs w:val="20"/>
      </w:rPr>
    </w:lvl>
    <w:lvl w:ilvl="4" w:tplc="C754744E">
      <w:start w:val="1"/>
      <w:numFmt w:val="bullet"/>
      <w:lvlText w:val=""/>
      <w:lvlJc w:val="left"/>
      <w:pPr>
        <w:tabs>
          <w:tab w:val="num" w:pos="3600"/>
        </w:tabs>
        <w:ind w:left="3600" w:hanging="360"/>
      </w:pPr>
      <w:rPr>
        <w:rFonts w:ascii="Wingdings" w:hAnsi="Wingdings" w:cs="Wingdings" w:hint="default"/>
        <w:sz w:val="20"/>
        <w:szCs w:val="20"/>
      </w:rPr>
    </w:lvl>
    <w:lvl w:ilvl="5" w:tplc="42D20922">
      <w:start w:val="1"/>
      <w:numFmt w:val="bullet"/>
      <w:lvlText w:val=""/>
      <w:lvlJc w:val="left"/>
      <w:pPr>
        <w:tabs>
          <w:tab w:val="num" w:pos="4320"/>
        </w:tabs>
        <w:ind w:left="4320" w:hanging="360"/>
      </w:pPr>
      <w:rPr>
        <w:rFonts w:ascii="Wingdings" w:hAnsi="Wingdings" w:cs="Wingdings" w:hint="default"/>
        <w:sz w:val="20"/>
        <w:szCs w:val="20"/>
      </w:rPr>
    </w:lvl>
    <w:lvl w:ilvl="6" w:tplc="A12225FC">
      <w:start w:val="1"/>
      <w:numFmt w:val="bullet"/>
      <w:lvlText w:val=""/>
      <w:lvlJc w:val="left"/>
      <w:pPr>
        <w:tabs>
          <w:tab w:val="num" w:pos="5040"/>
        </w:tabs>
        <w:ind w:left="5040" w:hanging="360"/>
      </w:pPr>
      <w:rPr>
        <w:rFonts w:ascii="Wingdings" w:hAnsi="Wingdings" w:cs="Wingdings" w:hint="default"/>
        <w:sz w:val="20"/>
        <w:szCs w:val="20"/>
      </w:rPr>
    </w:lvl>
    <w:lvl w:ilvl="7" w:tplc="8626D228">
      <w:start w:val="1"/>
      <w:numFmt w:val="bullet"/>
      <w:lvlText w:val=""/>
      <w:lvlJc w:val="left"/>
      <w:pPr>
        <w:tabs>
          <w:tab w:val="num" w:pos="5760"/>
        </w:tabs>
        <w:ind w:left="5760" w:hanging="360"/>
      </w:pPr>
      <w:rPr>
        <w:rFonts w:ascii="Wingdings" w:hAnsi="Wingdings" w:cs="Wingdings" w:hint="default"/>
        <w:sz w:val="20"/>
        <w:szCs w:val="20"/>
      </w:rPr>
    </w:lvl>
    <w:lvl w:ilvl="8" w:tplc="F20094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8CD1CCF"/>
    <w:multiLevelType w:val="hybridMultilevel"/>
    <w:tmpl w:val="CCC656D6"/>
    <w:lvl w:ilvl="0" w:tplc="C776B60E">
      <w:start w:val="1"/>
      <w:numFmt w:val="bullet"/>
      <w:lvlText w:val=""/>
      <w:lvlJc w:val="left"/>
      <w:pPr>
        <w:tabs>
          <w:tab w:val="num" w:pos="720"/>
        </w:tabs>
        <w:ind w:left="720" w:hanging="360"/>
      </w:pPr>
      <w:rPr>
        <w:rFonts w:ascii="Symbol" w:hAnsi="Symbol" w:cs="Symbol" w:hint="default"/>
        <w:sz w:val="20"/>
        <w:szCs w:val="20"/>
      </w:rPr>
    </w:lvl>
    <w:lvl w:ilvl="1" w:tplc="E6EA3DF8">
      <w:start w:val="1"/>
      <w:numFmt w:val="bullet"/>
      <w:lvlText w:val="o"/>
      <w:lvlJc w:val="left"/>
      <w:pPr>
        <w:tabs>
          <w:tab w:val="num" w:pos="1440"/>
        </w:tabs>
        <w:ind w:left="1440" w:hanging="360"/>
      </w:pPr>
      <w:rPr>
        <w:rFonts w:ascii="Courier New" w:hAnsi="Courier New" w:cs="Courier New" w:hint="default"/>
        <w:sz w:val="20"/>
        <w:szCs w:val="20"/>
      </w:rPr>
    </w:lvl>
    <w:lvl w:ilvl="2" w:tplc="CDEC6D56">
      <w:start w:val="1"/>
      <w:numFmt w:val="bullet"/>
      <w:lvlText w:val=""/>
      <w:lvlJc w:val="left"/>
      <w:pPr>
        <w:tabs>
          <w:tab w:val="num" w:pos="2160"/>
        </w:tabs>
        <w:ind w:left="2160" w:hanging="360"/>
      </w:pPr>
      <w:rPr>
        <w:rFonts w:ascii="Wingdings" w:hAnsi="Wingdings" w:cs="Wingdings" w:hint="default"/>
        <w:sz w:val="20"/>
        <w:szCs w:val="20"/>
      </w:rPr>
    </w:lvl>
    <w:lvl w:ilvl="3" w:tplc="F468D05A">
      <w:start w:val="1"/>
      <w:numFmt w:val="bullet"/>
      <w:lvlText w:val=""/>
      <w:lvlJc w:val="left"/>
      <w:pPr>
        <w:tabs>
          <w:tab w:val="num" w:pos="2880"/>
        </w:tabs>
        <w:ind w:left="2880" w:hanging="360"/>
      </w:pPr>
      <w:rPr>
        <w:rFonts w:ascii="Wingdings" w:hAnsi="Wingdings" w:cs="Wingdings" w:hint="default"/>
        <w:sz w:val="20"/>
        <w:szCs w:val="20"/>
      </w:rPr>
    </w:lvl>
    <w:lvl w:ilvl="4" w:tplc="9D08DAEE">
      <w:start w:val="1"/>
      <w:numFmt w:val="bullet"/>
      <w:lvlText w:val=""/>
      <w:lvlJc w:val="left"/>
      <w:pPr>
        <w:tabs>
          <w:tab w:val="num" w:pos="3600"/>
        </w:tabs>
        <w:ind w:left="3600" w:hanging="360"/>
      </w:pPr>
      <w:rPr>
        <w:rFonts w:ascii="Wingdings" w:hAnsi="Wingdings" w:cs="Wingdings" w:hint="default"/>
        <w:sz w:val="20"/>
        <w:szCs w:val="20"/>
      </w:rPr>
    </w:lvl>
    <w:lvl w:ilvl="5" w:tplc="8624977C">
      <w:start w:val="1"/>
      <w:numFmt w:val="bullet"/>
      <w:lvlText w:val=""/>
      <w:lvlJc w:val="left"/>
      <w:pPr>
        <w:tabs>
          <w:tab w:val="num" w:pos="4320"/>
        </w:tabs>
        <w:ind w:left="4320" w:hanging="360"/>
      </w:pPr>
      <w:rPr>
        <w:rFonts w:ascii="Wingdings" w:hAnsi="Wingdings" w:cs="Wingdings" w:hint="default"/>
        <w:sz w:val="20"/>
        <w:szCs w:val="20"/>
      </w:rPr>
    </w:lvl>
    <w:lvl w:ilvl="6" w:tplc="DDE8B330">
      <w:start w:val="1"/>
      <w:numFmt w:val="bullet"/>
      <w:lvlText w:val=""/>
      <w:lvlJc w:val="left"/>
      <w:pPr>
        <w:tabs>
          <w:tab w:val="num" w:pos="5040"/>
        </w:tabs>
        <w:ind w:left="5040" w:hanging="360"/>
      </w:pPr>
      <w:rPr>
        <w:rFonts w:ascii="Wingdings" w:hAnsi="Wingdings" w:cs="Wingdings" w:hint="default"/>
        <w:sz w:val="20"/>
        <w:szCs w:val="20"/>
      </w:rPr>
    </w:lvl>
    <w:lvl w:ilvl="7" w:tplc="BEA2FD1A">
      <w:start w:val="1"/>
      <w:numFmt w:val="bullet"/>
      <w:lvlText w:val=""/>
      <w:lvlJc w:val="left"/>
      <w:pPr>
        <w:tabs>
          <w:tab w:val="num" w:pos="5760"/>
        </w:tabs>
        <w:ind w:left="5760" w:hanging="360"/>
      </w:pPr>
      <w:rPr>
        <w:rFonts w:ascii="Wingdings" w:hAnsi="Wingdings" w:cs="Wingdings" w:hint="default"/>
        <w:sz w:val="20"/>
        <w:szCs w:val="20"/>
      </w:rPr>
    </w:lvl>
    <w:lvl w:ilvl="8" w:tplc="9AFC31F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2624200"/>
    <w:multiLevelType w:val="hybridMultilevel"/>
    <w:tmpl w:val="7CDA4B28"/>
    <w:lvl w:ilvl="0" w:tplc="ADDC45F2">
      <w:start w:val="1"/>
      <w:numFmt w:val="bullet"/>
      <w:lvlText w:val=""/>
      <w:lvlJc w:val="left"/>
      <w:pPr>
        <w:tabs>
          <w:tab w:val="num" w:pos="720"/>
        </w:tabs>
        <w:ind w:left="720" w:hanging="360"/>
      </w:pPr>
      <w:rPr>
        <w:rFonts w:ascii="Symbol" w:hAnsi="Symbol" w:cs="Symbol" w:hint="default"/>
        <w:sz w:val="20"/>
        <w:szCs w:val="20"/>
      </w:rPr>
    </w:lvl>
    <w:lvl w:ilvl="1" w:tplc="DFBA5EF0">
      <w:start w:val="1"/>
      <w:numFmt w:val="bullet"/>
      <w:lvlText w:val="o"/>
      <w:lvlJc w:val="left"/>
      <w:pPr>
        <w:tabs>
          <w:tab w:val="num" w:pos="1440"/>
        </w:tabs>
        <w:ind w:left="1440" w:hanging="360"/>
      </w:pPr>
      <w:rPr>
        <w:rFonts w:ascii="Courier New" w:hAnsi="Courier New" w:cs="Courier New" w:hint="default"/>
        <w:sz w:val="20"/>
        <w:szCs w:val="20"/>
      </w:rPr>
    </w:lvl>
    <w:lvl w:ilvl="2" w:tplc="7EA04F58">
      <w:start w:val="1"/>
      <w:numFmt w:val="bullet"/>
      <w:lvlText w:val=""/>
      <w:lvlJc w:val="left"/>
      <w:pPr>
        <w:tabs>
          <w:tab w:val="num" w:pos="2160"/>
        </w:tabs>
        <w:ind w:left="2160" w:hanging="360"/>
      </w:pPr>
      <w:rPr>
        <w:rFonts w:ascii="Wingdings" w:hAnsi="Wingdings" w:cs="Wingdings" w:hint="default"/>
        <w:sz w:val="20"/>
        <w:szCs w:val="20"/>
      </w:rPr>
    </w:lvl>
    <w:lvl w:ilvl="3" w:tplc="405A39CE">
      <w:start w:val="1"/>
      <w:numFmt w:val="bullet"/>
      <w:lvlText w:val=""/>
      <w:lvlJc w:val="left"/>
      <w:pPr>
        <w:tabs>
          <w:tab w:val="num" w:pos="2880"/>
        </w:tabs>
        <w:ind w:left="2880" w:hanging="360"/>
      </w:pPr>
      <w:rPr>
        <w:rFonts w:ascii="Wingdings" w:hAnsi="Wingdings" w:cs="Wingdings" w:hint="default"/>
        <w:sz w:val="20"/>
        <w:szCs w:val="20"/>
      </w:rPr>
    </w:lvl>
    <w:lvl w:ilvl="4" w:tplc="ED4C2F10">
      <w:start w:val="1"/>
      <w:numFmt w:val="bullet"/>
      <w:lvlText w:val=""/>
      <w:lvlJc w:val="left"/>
      <w:pPr>
        <w:tabs>
          <w:tab w:val="num" w:pos="3600"/>
        </w:tabs>
        <w:ind w:left="3600" w:hanging="360"/>
      </w:pPr>
      <w:rPr>
        <w:rFonts w:ascii="Wingdings" w:hAnsi="Wingdings" w:cs="Wingdings" w:hint="default"/>
        <w:sz w:val="20"/>
        <w:szCs w:val="20"/>
      </w:rPr>
    </w:lvl>
    <w:lvl w:ilvl="5" w:tplc="D240793E">
      <w:start w:val="1"/>
      <w:numFmt w:val="bullet"/>
      <w:lvlText w:val=""/>
      <w:lvlJc w:val="left"/>
      <w:pPr>
        <w:tabs>
          <w:tab w:val="num" w:pos="4320"/>
        </w:tabs>
        <w:ind w:left="4320" w:hanging="360"/>
      </w:pPr>
      <w:rPr>
        <w:rFonts w:ascii="Wingdings" w:hAnsi="Wingdings" w:cs="Wingdings" w:hint="default"/>
        <w:sz w:val="20"/>
        <w:szCs w:val="20"/>
      </w:rPr>
    </w:lvl>
    <w:lvl w:ilvl="6" w:tplc="ADECCCBA">
      <w:start w:val="1"/>
      <w:numFmt w:val="bullet"/>
      <w:lvlText w:val=""/>
      <w:lvlJc w:val="left"/>
      <w:pPr>
        <w:tabs>
          <w:tab w:val="num" w:pos="5040"/>
        </w:tabs>
        <w:ind w:left="5040" w:hanging="360"/>
      </w:pPr>
      <w:rPr>
        <w:rFonts w:ascii="Wingdings" w:hAnsi="Wingdings" w:cs="Wingdings" w:hint="default"/>
        <w:sz w:val="20"/>
        <w:szCs w:val="20"/>
      </w:rPr>
    </w:lvl>
    <w:lvl w:ilvl="7" w:tplc="B2D068F6">
      <w:start w:val="1"/>
      <w:numFmt w:val="bullet"/>
      <w:lvlText w:val=""/>
      <w:lvlJc w:val="left"/>
      <w:pPr>
        <w:tabs>
          <w:tab w:val="num" w:pos="5760"/>
        </w:tabs>
        <w:ind w:left="5760" w:hanging="360"/>
      </w:pPr>
      <w:rPr>
        <w:rFonts w:ascii="Wingdings" w:hAnsi="Wingdings" w:cs="Wingdings" w:hint="default"/>
        <w:sz w:val="20"/>
        <w:szCs w:val="20"/>
      </w:rPr>
    </w:lvl>
    <w:lvl w:ilvl="8" w:tplc="4014A6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2640E9E"/>
    <w:multiLevelType w:val="hybridMultilevel"/>
    <w:tmpl w:val="020AA7EE"/>
    <w:lvl w:ilvl="0" w:tplc="BE96FA26">
      <w:start w:val="1"/>
      <w:numFmt w:val="decimal"/>
      <w:lvlText w:val="%1."/>
      <w:lvlJc w:val="left"/>
      <w:pPr>
        <w:tabs>
          <w:tab w:val="num" w:pos="720"/>
        </w:tabs>
        <w:ind w:left="720" w:hanging="360"/>
      </w:pPr>
    </w:lvl>
    <w:lvl w:ilvl="1" w:tplc="43080A8C">
      <w:start w:val="1"/>
      <w:numFmt w:val="decimal"/>
      <w:lvlText w:val="%2."/>
      <w:lvlJc w:val="left"/>
      <w:pPr>
        <w:tabs>
          <w:tab w:val="num" w:pos="1440"/>
        </w:tabs>
        <w:ind w:left="1440" w:hanging="360"/>
      </w:pPr>
    </w:lvl>
    <w:lvl w:ilvl="2" w:tplc="FA94BC22">
      <w:start w:val="1"/>
      <w:numFmt w:val="decimal"/>
      <w:lvlText w:val="%3."/>
      <w:lvlJc w:val="left"/>
      <w:pPr>
        <w:tabs>
          <w:tab w:val="num" w:pos="2160"/>
        </w:tabs>
        <w:ind w:left="2160" w:hanging="360"/>
      </w:pPr>
    </w:lvl>
    <w:lvl w:ilvl="3" w:tplc="0952F7CA">
      <w:start w:val="1"/>
      <w:numFmt w:val="decimal"/>
      <w:lvlText w:val="%4."/>
      <w:lvlJc w:val="left"/>
      <w:pPr>
        <w:tabs>
          <w:tab w:val="num" w:pos="2880"/>
        </w:tabs>
        <w:ind w:left="2880" w:hanging="360"/>
      </w:pPr>
    </w:lvl>
    <w:lvl w:ilvl="4" w:tplc="C5CEFE7A">
      <w:start w:val="1"/>
      <w:numFmt w:val="decimal"/>
      <w:lvlText w:val="%5."/>
      <w:lvlJc w:val="left"/>
      <w:pPr>
        <w:tabs>
          <w:tab w:val="num" w:pos="3600"/>
        </w:tabs>
        <w:ind w:left="3600" w:hanging="360"/>
      </w:pPr>
    </w:lvl>
    <w:lvl w:ilvl="5" w:tplc="5CE06B5A">
      <w:start w:val="1"/>
      <w:numFmt w:val="decimal"/>
      <w:lvlText w:val="%6."/>
      <w:lvlJc w:val="left"/>
      <w:pPr>
        <w:tabs>
          <w:tab w:val="num" w:pos="4320"/>
        </w:tabs>
        <w:ind w:left="4320" w:hanging="360"/>
      </w:pPr>
    </w:lvl>
    <w:lvl w:ilvl="6" w:tplc="EAA67BCA">
      <w:start w:val="1"/>
      <w:numFmt w:val="decimal"/>
      <w:lvlText w:val="%7."/>
      <w:lvlJc w:val="left"/>
      <w:pPr>
        <w:tabs>
          <w:tab w:val="num" w:pos="5040"/>
        </w:tabs>
        <w:ind w:left="5040" w:hanging="360"/>
      </w:pPr>
    </w:lvl>
    <w:lvl w:ilvl="7" w:tplc="8AF2D9E6">
      <w:start w:val="1"/>
      <w:numFmt w:val="decimal"/>
      <w:lvlText w:val="%8."/>
      <w:lvlJc w:val="left"/>
      <w:pPr>
        <w:tabs>
          <w:tab w:val="num" w:pos="5760"/>
        </w:tabs>
        <w:ind w:left="5760" w:hanging="360"/>
      </w:pPr>
    </w:lvl>
    <w:lvl w:ilvl="8" w:tplc="FDE6EB8A">
      <w:start w:val="1"/>
      <w:numFmt w:val="decimal"/>
      <w:lvlText w:val="%9."/>
      <w:lvlJc w:val="left"/>
      <w:pPr>
        <w:tabs>
          <w:tab w:val="num" w:pos="6480"/>
        </w:tabs>
        <w:ind w:left="6480" w:hanging="360"/>
      </w:pPr>
    </w:lvl>
  </w:abstractNum>
  <w:abstractNum w:abstractNumId="9">
    <w:nsid w:val="283B2C10"/>
    <w:multiLevelType w:val="hybridMultilevel"/>
    <w:tmpl w:val="4C8AE35E"/>
    <w:lvl w:ilvl="0" w:tplc="4FD2A80C">
      <w:start w:val="1"/>
      <w:numFmt w:val="bullet"/>
      <w:lvlText w:val=""/>
      <w:lvlJc w:val="left"/>
      <w:pPr>
        <w:tabs>
          <w:tab w:val="num" w:pos="720"/>
        </w:tabs>
        <w:ind w:left="720" w:hanging="360"/>
      </w:pPr>
      <w:rPr>
        <w:rFonts w:ascii="Symbol" w:hAnsi="Symbol" w:cs="Symbol" w:hint="default"/>
        <w:sz w:val="20"/>
        <w:szCs w:val="20"/>
      </w:rPr>
    </w:lvl>
    <w:lvl w:ilvl="1" w:tplc="5292FB24">
      <w:start w:val="1"/>
      <w:numFmt w:val="bullet"/>
      <w:lvlText w:val="o"/>
      <w:lvlJc w:val="left"/>
      <w:pPr>
        <w:tabs>
          <w:tab w:val="num" w:pos="1440"/>
        </w:tabs>
        <w:ind w:left="1440" w:hanging="360"/>
      </w:pPr>
      <w:rPr>
        <w:rFonts w:ascii="Courier New" w:hAnsi="Courier New" w:cs="Courier New" w:hint="default"/>
        <w:sz w:val="20"/>
        <w:szCs w:val="20"/>
      </w:rPr>
    </w:lvl>
    <w:lvl w:ilvl="2" w:tplc="610214CA">
      <w:start w:val="1"/>
      <w:numFmt w:val="bullet"/>
      <w:lvlText w:val=""/>
      <w:lvlJc w:val="left"/>
      <w:pPr>
        <w:tabs>
          <w:tab w:val="num" w:pos="2160"/>
        </w:tabs>
        <w:ind w:left="2160" w:hanging="360"/>
      </w:pPr>
      <w:rPr>
        <w:rFonts w:ascii="Wingdings" w:hAnsi="Wingdings" w:cs="Wingdings" w:hint="default"/>
        <w:sz w:val="20"/>
        <w:szCs w:val="20"/>
      </w:rPr>
    </w:lvl>
    <w:lvl w:ilvl="3" w:tplc="D38C4826">
      <w:start w:val="1"/>
      <w:numFmt w:val="bullet"/>
      <w:lvlText w:val=""/>
      <w:lvlJc w:val="left"/>
      <w:pPr>
        <w:tabs>
          <w:tab w:val="num" w:pos="2880"/>
        </w:tabs>
        <w:ind w:left="2880" w:hanging="360"/>
      </w:pPr>
      <w:rPr>
        <w:rFonts w:ascii="Wingdings" w:hAnsi="Wingdings" w:cs="Wingdings" w:hint="default"/>
        <w:sz w:val="20"/>
        <w:szCs w:val="20"/>
      </w:rPr>
    </w:lvl>
    <w:lvl w:ilvl="4" w:tplc="51BC22F6">
      <w:start w:val="1"/>
      <w:numFmt w:val="bullet"/>
      <w:lvlText w:val=""/>
      <w:lvlJc w:val="left"/>
      <w:pPr>
        <w:tabs>
          <w:tab w:val="num" w:pos="3600"/>
        </w:tabs>
        <w:ind w:left="3600" w:hanging="360"/>
      </w:pPr>
      <w:rPr>
        <w:rFonts w:ascii="Wingdings" w:hAnsi="Wingdings" w:cs="Wingdings" w:hint="default"/>
        <w:sz w:val="20"/>
        <w:szCs w:val="20"/>
      </w:rPr>
    </w:lvl>
    <w:lvl w:ilvl="5" w:tplc="89F85CE0">
      <w:start w:val="1"/>
      <w:numFmt w:val="bullet"/>
      <w:lvlText w:val=""/>
      <w:lvlJc w:val="left"/>
      <w:pPr>
        <w:tabs>
          <w:tab w:val="num" w:pos="4320"/>
        </w:tabs>
        <w:ind w:left="4320" w:hanging="360"/>
      </w:pPr>
      <w:rPr>
        <w:rFonts w:ascii="Wingdings" w:hAnsi="Wingdings" w:cs="Wingdings" w:hint="default"/>
        <w:sz w:val="20"/>
        <w:szCs w:val="20"/>
      </w:rPr>
    </w:lvl>
    <w:lvl w:ilvl="6" w:tplc="5E00BB0A">
      <w:start w:val="1"/>
      <w:numFmt w:val="bullet"/>
      <w:lvlText w:val=""/>
      <w:lvlJc w:val="left"/>
      <w:pPr>
        <w:tabs>
          <w:tab w:val="num" w:pos="5040"/>
        </w:tabs>
        <w:ind w:left="5040" w:hanging="360"/>
      </w:pPr>
      <w:rPr>
        <w:rFonts w:ascii="Wingdings" w:hAnsi="Wingdings" w:cs="Wingdings" w:hint="default"/>
        <w:sz w:val="20"/>
        <w:szCs w:val="20"/>
      </w:rPr>
    </w:lvl>
    <w:lvl w:ilvl="7" w:tplc="055E4EA6">
      <w:start w:val="1"/>
      <w:numFmt w:val="bullet"/>
      <w:lvlText w:val=""/>
      <w:lvlJc w:val="left"/>
      <w:pPr>
        <w:tabs>
          <w:tab w:val="num" w:pos="5760"/>
        </w:tabs>
        <w:ind w:left="5760" w:hanging="360"/>
      </w:pPr>
      <w:rPr>
        <w:rFonts w:ascii="Wingdings" w:hAnsi="Wingdings" w:cs="Wingdings" w:hint="default"/>
        <w:sz w:val="20"/>
        <w:szCs w:val="20"/>
      </w:rPr>
    </w:lvl>
    <w:lvl w:ilvl="8" w:tplc="A90CB6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57333B4"/>
    <w:multiLevelType w:val="hybridMultilevel"/>
    <w:tmpl w:val="83DAA2C8"/>
    <w:lvl w:ilvl="0" w:tplc="3AB80CEA">
      <w:start w:val="1"/>
      <w:numFmt w:val="bullet"/>
      <w:lvlText w:val=""/>
      <w:lvlJc w:val="left"/>
      <w:pPr>
        <w:tabs>
          <w:tab w:val="num" w:pos="720"/>
        </w:tabs>
        <w:ind w:left="720" w:hanging="360"/>
      </w:pPr>
      <w:rPr>
        <w:rFonts w:ascii="Symbol" w:hAnsi="Symbol" w:cs="Symbol" w:hint="default"/>
        <w:sz w:val="20"/>
        <w:szCs w:val="20"/>
      </w:rPr>
    </w:lvl>
    <w:lvl w:ilvl="1" w:tplc="EFB8FF8C">
      <w:start w:val="1"/>
      <w:numFmt w:val="bullet"/>
      <w:lvlText w:val="o"/>
      <w:lvlJc w:val="left"/>
      <w:pPr>
        <w:tabs>
          <w:tab w:val="num" w:pos="1440"/>
        </w:tabs>
        <w:ind w:left="1440" w:hanging="360"/>
      </w:pPr>
      <w:rPr>
        <w:rFonts w:ascii="Courier New" w:hAnsi="Courier New" w:cs="Courier New" w:hint="default"/>
        <w:sz w:val="20"/>
        <w:szCs w:val="20"/>
      </w:rPr>
    </w:lvl>
    <w:lvl w:ilvl="2" w:tplc="34CA7A06">
      <w:start w:val="1"/>
      <w:numFmt w:val="bullet"/>
      <w:lvlText w:val=""/>
      <w:lvlJc w:val="left"/>
      <w:pPr>
        <w:tabs>
          <w:tab w:val="num" w:pos="2160"/>
        </w:tabs>
        <w:ind w:left="2160" w:hanging="360"/>
      </w:pPr>
      <w:rPr>
        <w:rFonts w:ascii="Wingdings" w:hAnsi="Wingdings" w:cs="Wingdings" w:hint="default"/>
        <w:sz w:val="20"/>
        <w:szCs w:val="20"/>
      </w:rPr>
    </w:lvl>
    <w:lvl w:ilvl="3" w:tplc="96F26A78">
      <w:start w:val="1"/>
      <w:numFmt w:val="bullet"/>
      <w:lvlText w:val=""/>
      <w:lvlJc w:val="left"/>
      <w:pPr>
        <w:tabs>
          <w:tab w:val="num" w:pos="2880"/>
        </w:tabs>
        <w:ind w:left="2880" w:hanging="360"/>
      </w:pPr>
      <w:rPr>
        <w:rFonts w:ascii="Wingdings" w:hAnsi="Wingdings" w:cs="Wingdings" w:hint="default"/>
        <w:sz w:val="20"/>
        <w:szCs w:val="20"/>
      </w:rPr>
    </w:lvl>
    <w:lvl w:ilvl="4" w:tplc="F57AD018">
      <w:start w:val="1"/>
      <w:numFmt w:val="bullet"/>
      <w:lvlText w:val=""/>
      <w:lvlJc w:val="left"/>
      <w:pPr>
        <w:tabs>
          <w:tab w:val="num" w:pos="3600"/>
        </w:tabs>
        <w:ind w:left="3600" w:hanging="360"/>
      </w:pPr>
      <w:rPr>
        <w:rFonts w:ascii="Wingdings" w:hAnsi="Wingdings" w:cs="Wingdings" w:hint="default"/>
        <w:sz w:val="20"/>
        <w:szCs w:val="20"/>
      </w:rPr>
    </w:lvl>
    <w:lvl w:ilvl="5" w:tplc="C1F8DD78">
      <w:start w:val="1"/>
      <w:numFmt w:val="bullet"/>
      <w:lvlText w:val=""/>
      <w:lvlJc w:val="left"/>
      <w:pPr>
        <w:tabs>
          <w:tab w:val="num" w:pos="4320"/>
        </w:tabs>
        <w:ind w:left="4320" w:hanging="360"/>
      </w:pPr>
      <w:rPr>
        <w:rFonts w:ascii="Wingdings" w:hAnsi="Wingdings" w:cs="Wingdings" w:hint="default"/>
        <w:sz w:val="20"/>
        <w:szCs w:val="20"/>
      </w:rPr>
    </w:lvl>
    <w:lvl w:ilvl="6" w:tplc="07E41B98">
      <w:start w:val="1"/>
      <w:numFmt w:val="bullet"/>
      <w:lvlText w:val=""/>
      <w:lvlJc w:val="left"/>
      <w:pPr>
        <w:tabs>
          <w:tab w:val="num" w:pos="5040"/>
        </w:tabs>
        <w:ind w:left="5040" w:hanging="360"/>
      </w:pPr>
      <w:rPr>
        <w:rFonts w:ascii="Wingdings" w:hAnsi="Wingdings" w:cs="Wingdings" w:hint="default"/>
        <w:sz w:val="20"/>
        <w:szCs w:val="20"/>
      </w:rPr>
    </w:lvl>
    <w:lvl w:ilvl="7" w:tplc="E948EB5C">
      <w:start w:val="1"/>
      <w:numFmt w:val="bullet"/>
      <w:lvlText w:val=""/>
      <w:lvlJc w:val="left"/>
      <w:pPr>
        <w:tabs>
          <w:tab w:val="num" w:pos="5760"/>
        </w:tabs>
        <w:ind w:left="5760" w:hanging="360"/>
      </w:pPr>
      <w:rPr>
        <w:rFonts w:ascii="Wingdings" w:hAnsi="Wingdings" w:cs="Wingdings" w:hint="default"/>
        <w:sz w:val="20"/>
        <w:szCs w:val="20"/>
      </w:rPr>
    </w:lvl>
    <w:lvl w:ilvl="8" w:tplc="DCCE6D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71C597C"/>
    <w:multiLevelType w:val="hybridMultilevel"/>
    <w:tmpl w:val="679A088A"/>
    <w:lvl w:ilvl="0" w:tplc="D4A42AA4">
      <w:start w:val="1"/>
      <w:numFmt w:val="decimal"/>
      <w:lvlText w:val="%1."/>
      <w:lvlJc w:val="left"/>
      <w:pPr>
        <w:tabs>
          <w:tab w:val="num" w:pos="720"/>
        </w:tabs>
        <w:ind w:left="720" w:hanging="360"/>
      </w:pPr>
    </w:lvl>
    <w:lvl w:ilvl="1" w:tplc="302C5E96">
      <w:start w:val="1"/>
      <w:numFmt w:val="decimal"/>
      <w:lvlText w:val="%2."/>
      <w:lvlJc w:val="left"/>
      <w:pPr>
        <w:tabs>
          <w:tab w:val="num" w:pos="1440"/>
        </w:tabs>
        <w:ind w:left="1440" w:hanging="360"/>
      </w:pPr>
    </w:lvl>
    <w:lvl w:ilvl="2" w:tplc="0720A9EC">
      <w:start w:val="1"/>
      <w:numFmt w:val="decimal"/>
      <w:lvlText w:val="%3."/>
      <w:lvlJc w:val="left"/>
      <w:pPr>
        <w:tabs>
          <w:tab w:val="num" w:pos="2160"/>
        </w:tabs>
        <w:ind w:left="2160" w:hanging="360"/>
      </w:pPr>
    </w:lvl>
    <w:lvl w:ilvl="3" w:tplc="2E643DDC">
      <w:start w:val="1"/>
      <w:numFmt w:val="decimal"/>
      <w:lvlText w:val="%4."/>
      <w:lvlJc w:val="left"/>
      <w:pPr>
        <w:tabs>
          <w:tab w:val="num" w:pos="2880"/>
        </w:tabs>
        <w:ind w:left="2880" w:hanging="360"/>
      </w:pPr>
    </w:lvl>
    <w:lvl w:ilvl="4" w:tplc="734464F0">
      <w:start w:val="1"/>
      <w:numFmt w:val="decimal"/>
      <w:lvlText w:val="%5."/>
      <w:lvlJc w:val="left"/>
      <w:pPr>
        <w:tabs>
          <w:tab w:val="num" w:pos="3600"/>
        </w:tabs>
        <w:ind w:left="3600" w:hanging="360"/>
      </w:pPr>
    </w:lvl>
    <w:lvl w:ilvl="5" w:tplc="CFE0806C">
      <w:start w:val="1"/>
      <w:numFmt w:val="decimal"/>
      <w:lvlText w:val="%6."/>
      <w:lvlJc w:val="left"/>
      <w:pPr>
        <w:tabs>
          <w:tab w:val="num" w:pos="4320"/>
        </w:tabs>
        <w:ind w:left="4320" w:hanging="360"/>
      </w:pPr>
    </w:lvl>
    <w:lvl w:ilvl="6" w:tplc="1A1A9FA8">
      <w:start w:val="1"/>
      <w:numFmt w:val="decimal"/>
      <w:lvlText w:val="%7."/>
      <w:lvlJc w:val="left"/>
      <w:pPr>
        <w:tabs>
          <w:tab w:val="num" w:pos="5040"/>
        </w:tabs>
        <w:ind w:left="5040" w:hanging="360"/>
      </w:pPr>
    </w:lvl>
    <w:lvl w:ilvl="7" w:tplc="95FC668E">
      <w:start w:val="1"/>
      <w:numFmt w:val="decimal"/>
      <w:lvlText w:val="%8."/>
      <w:lvlJc w:val="left"/>
      <w:pPr>
        <w:tabs>
          <w:tab w:val="num" w:pos="5760"/>
        </w:tabs>
        <w:ind w:left="5760" w:hanging="360"/>
      </w:pPr>
    </w:lvl>
    <w:lvl w:ilvl="8" w:tplc="E82690BE">
      <w:start w:val="1"/>
      <w:numFmt w:val="decimal"/>
      <w:lvlText w:val="%9."/>
      <w:lvlJc w:val="left"/>
      <w:pPr>
        <w:tabs>
          <w:tab w:val="num" w:pos="6480"/>
        </w:tabs>
        <w:ind w:left="6480" w:hanging="360"/>
      </w:pPr>
    </w:lvl>
  </w:abstractNum>
  <w:abstractNum w:abstractNumId="12">
    <w:nsid w:val="477E76D9"/>
    <w:multiLevelType w:val="hybridMultilevel"/>
    <w:tmpl w:val="6DA2476A"/>
    <w:lvl w:ilvl="0" w:tplc="FFE4732E">
      <w:start w:val="1"/>
      <w:numFmt w:val="bullet"/>
      <w:lvlText w:val=""/>
      <w:lvlJc w:val="left"/>
      <w:pPr>
        <w:tabs>
          <w:tab w:val="num" w:pos="720"/>
        </w:tabs>
        <w:ind w:left="720" w:hanging="360"/>
      </w:pPr>
      <w:rPr>
        <w:rFonts w:ascii="Symbol" w:hAnsi="Symbol" w:cs="Symbol" w:hint="default"/>
        <w:sz w:val="20"/>
        <w:szCs w:val="20"/>
      </w:rPr>
    </w:lvl>
    <w:lvl w:ilvl="1" w:tplc="4BD8FE1C">
      <w:start w:val="1"/>
      <w:numFmt w:val="bullet"/>
      <w:lvlText w:val="o"/>
      <w:lvlJc w:val="left"/>
      <w:pPr>
        <w:tabs>
          <w:tab w:val="num" w:pos="1440"/>
        </w:tabs>
        <w:ind w:left="1440" w:hanging="360"/>
      </w:pPr>
      <w:rPr>
        <w:rFonts w:ascii="Courier New" w:hAnsi="Courier New" w:cs="Courier New" w:hint="default"/>
        <w:sz w:val="20"/>
        <w:szCs w:val="20"/>
      </w:rPr>
    </w:lvl>
    <w:lvl w:ilvl="2" w:tplc="1D50F182">
      <w:start w:val="1"/>
      <w:numFmt w:val="bullet"/>
      <w:lvlText w:val=""/>
      <w:lvlJc w:val="left"/>
      <w:pPr>
        <w:tabs>
          <w:tab w:val="num" w:pos="2160"/>
        </w:tabs>
        <w:ind w:left="2160" w:hanging="360"/>
      </w:pPr>
      <w:rPr>
        <w:rFonts w:ascii="Wingdings" w:hAnsi="Wingdings" w:cs="Wingdings" w:hint="default"/>
        <w:sz w:val="20"/>
        <w:szCs w:val="20"/>
      </w:rPr>
    </w:lvl>
    <w:lvl w:ilvl="3" w:tplc="B86ED850">
      <w:start w:val="1"/>
      <w:numFmt w:val="bullet"/>
      <w:lvlText w:val=""/>
      <w:lvlJc w:val="left"/>
      <w:pPr>
        <w:tabs>
          <w:tab w:val="num" w:pos="2880"/>
        </w:tabs>
        <w:ind w:left="2880" w:hanging="360"/>
      </w:pPr>
      <w:rPr>
        <w:rFonts w:ascii="Wingdings" w:hAnsi="Wingdings" w:cs="Wingdings" w:hint="default"/>
        <w:sz w:val="20"/>
        <w:szCs w:val="20"/>
      </w:rPr>
    </w:lvl>
    <w:lvl w:ilvl="4" w:tplc="0324B722">
      <w:start w:val="1"/>
      <w:numFmt w:val="bullet"/>
      <w:lvlText w:val=""/>
      <w:lvlJc w:val="left"/>
      <w:pPr>
        <w:tabs>
          <w:tab w:val="num" w:pos="3600"/>
        </w:tabs>
        <w:ind w:left="3600" w:hanging="360"/>
      </w:pPr>
      <w:rPr>
        <w:rFonts w:ascii="Wingdings" w:hAnsi="Wingdings" w:cs="Wingdings" w:hint="default"/>
        <w:sz w:val="20"/>
        <w:szCs w:val="20"/>
      </w:rPr>
    </w:lvl>
    <w:lvl w:ilvl="5" w:tplc="4B626A6E">
      <w:start w:val="1"/>
      <w:numFmt w:val="bullet"/>
      <w:lvlText w:val=""/>
      <w:lvlJc w:val="left"/>
      <w:pPr>
        <w:tabs>
          <w:tab w:val="num" w:pos="4320"/>
        </w:tabs>
        <w:ind w:left="4320" w:hanging="360"/>
      </w:pPr>
      <w:rPr>
        <w:rFonts w:ascii="Wingdings" w:hAnsi="Wingdings" w:cs="Wingdings" w:hint="default"/>
        <w:sz w:val="20"/>
        <w:szCs w:val="20"/>
      </w:rPr>
    </w:lvl>
    <w:lvl w:ilvl="6" w:tplc="8F0A037E">
      <w:start w:val="1"/>
      <w:numFmt w:val="bullet"/>
      <w:lvlText w:val=""/>
      <w:lvlJc w:val="left"/>
      <w:pPr>
        <w:tabs>
          <w:tab w:val="num" w:pos="5040"/>
        </w:tabs>
        <w:ind w:left="5040" w:hanging="360"/>
      </w:pPr>
      <w:rPr>
        <w:rFonts w:ascii="Wingdings" w:hAnsi="Wingdings" w:cs="Wingdings" w:hint="default"/>
        <w:sz w:val="20"/>
        <w:szCs w:val="20"/>
      </w:rPr>
    </w:lvl>
    <w:lvl w:ilvl="7" w:tplc="5D5859A4">
      <w:start w:val="1"/>
      <w:numFmt w:val="bullet"/>
      <w:lvlText w:val=""/>
      <w:lvlJc w:val="left"/>
      <w:pPr>
        <w:tabs>
          <w:tab w:val="num" w:pos="5760"/>
        </w:tabs>
        <w:ind w:left="5760" w:hanging="360"/>
      </w:pPr>
      <w:rPr>
        <w:rFonts w:ascii="Wingdings" w:hAnsi="Wingdings" w:cs="Wingdings" w:hint="default"/>
        <w:sz w:val="20"/>
        <w:szCs w:val="20"/>
      </w:rPr>
    </w:lvl>
    <w:lvl w:ilvl="8" w:tplc="400EBF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86D36A8"/>
    <w:multiLevelType w:val="hybridMultilevel"/>
    <w:tmpl w:val="314CBC60"/>
    <w:lvl w:ilvl="0" w:tplc="659452B8">
      <w:start w:val="1"/>
      <w:numFmt w:val="bullet"/>
      <w:lvlText w:val=""/>
      <w:lvlJc w:val="left"/>
      <w:pPr>
        <w:tabs>
          <w:tab w:val="num" w:pos="720"/>
        </w:tabs>
        <w:ind w:left="720" w:hanging="360"/>
      </w:pPr>
      <w:rPr>
        <w:rFonts w:ascii="Symbol" w:hAnsi="Symbol" w:cs="Symbol" w:hint="default"/>
        <w:sz w:val="20"/>
        <w:szCs w:val="20"/>
      </w:rPr>
    </w:lvl>
    <w:lvl w:ilvl="1" w:tplc="AEC0B0FE">
      <w:start w:val="1"/>
      <w:numFmt w:val="bullet"/>
      <w:lvlText w:val="o"/>
      <w:lvlJc w:val="left"/>
      <w:pPr>
        <w:tabs>
          <w:tab w:val="num" w:pos="1440"/>
        </w:tabs>
        <w:ind w:left="1440" w:hanging="360"/>
      </w:pPr>
      <w:rPr>
        <w:rFonts w:ascii="Courier New" w:hAnsi="Courier New" w:cs="Courier New" w:hint="default"/>
        <w:sz w:val="20"/>
        <w:szCs w:val="20"/>
      </w:rPr>
    </w:lvl>
    <w:lvl w:ilvl="2" w:tplc="A47CCB8C">
      <w:start w:val="1"/>
      <w:numFmt w:val="bullet"/>
      <w:lvlText w:val=""/>
      <w:lvlJc w:val="left"/>
      <w:pPr>
        <w:tabs>
          <w:tab w:val="num" w:pos="2160"/>
        </w:tabs>
        <w:ind w:left="2160" w:hanging="360"/>
      </w:pPr>
      <w:rPr>
        <w:rFonts w:ascii="Wingdings" w:hAnsi="Wingdings" w:cs="Wingdings" w:hint="default"/>
        <w:sz w:val="20"/>
        <w:szCs w:val="20"/>
      </w:rPr>
    </w:lvl>
    <w:lvl w:ilvl="3" w:tplc="4F922284">
      <w:start w:val="1"/>
      <w:numFmt w:val="bullet"/>
      <w:lvlText w:val=""/>
      <w:lvlJc w:val="left"/>
      <w:pPr>
        <w:tabs>
          <w:tab w:val="num" w:pos="2880"/>
        </w:tabs>
        <w:ind w:left="2880" w:hanging="360"/>
      </w:pPr>
      <w:rPr>
        <w:rFonts w:ascii="Wingdings" w:hAnsi="Wingdings" w:cs="Wingdings" w:hint="default"/>
        <w:sz w:val="20"/>
        <w:szCs w:val="20"/>
      </w:rPr>
    </w:lvl>
    <w:lvl w:ilvl="4" w:tplc="9CA4D47C">
      <w:start w:val="1"/>
      <w:numFmt w:val="bullet"/>
      <w:lvlText w:val=""/>
      <w:lvlJc w:val="left"/>
      <w:pPr>
        <w:tabs>
          <w:tab w:val="num" w:pos="3600"/>
        </w:tabs>
        <w:ind w:left="3600" w:hanging="360"/>
      </w:pPr>
      <w:rPr>
        <w:rFonts w:ascii="Wingdings" w:hAnsi="Wingdings" w:cs="Wingdings" w:hint="default"/>
        <w:sz w:val="20"/>
        <w:szCs w:val="20"/>
      </w:rPr>
    </w:lvl>
    <w:lvl w:ilvl="5" w:tplc="52E23062">
      <w:start w:val="1"/>
      <w:numFmt w:val="bullet"/>
      <w:lvlText w:val=""/>
      <w:lvlJc w:val="left"/>
      <w:pPr>
        <w:tabs>
          <w:tab w:val="num" w:pos="4320"/>
        </w:tabs>
        <w:ind w:left="4320" w:hanging="360"/>
      </w:pPr>
      <w:rPr>
        <w:rFonts w:ascii="Wingdings" w:hAnsi="Wingdings" w:cs="Wingdings" w:hint="default"/>
        <w:sz w:val="20"/>
        <w:szCs w:val="20"/>
      </w:rPr>
    </w:lvl>
    <w:lvl w:ilvl="6" w:tplc="7E72641A">
      <w:start w:val="1"/>
      <w:numFmt w:val="bullet"/>
      <w:lvlText w:val=""/>
      <w:lvlJc w:val="left"/>
      <w:pPr>
        <w:tabs>
          <w:tab w:val="num" w:pos="5040"/>
        </w:tabs>
        <w:ind w:left="5040" w:hanging="360"/>
      </w:pPr>
      <w:rPr>
        <w:rFonts w:ascii="Wingdings" w:hAnsi="Wingdings" w:cs="Wingdings" w:hint="default"/>
        <w:sz w:val="20"/>
        <w:szCs w:val="20"/>
      </w:rPr>
    </w:lvl>
    <w:lvl w:ilvl="7" w:tplc="B79C7AE4">
      <w:start w:val="1"/>
      <w:numFmt w:val="bullet"/>
      <w:lvlText w:val=""/>
      <w:lvlJc w:val="left"/>
      <w:pPr>
        <w:tabs>
          <w:tab w:val="num" w:pos="5760"/>
        </w:tabs>
        <w:ind w:left="5760" w:hanging="360"/>
      </w:pPr>
      <w:rPr>
        <w:rFonts w:ascii="Wingdings" w:hAnsi="Wingdings" w:cs="Wingdings" w:hint="default"/>
        <w:sz w:val="20"/>
        <w:szCs w:val="20"/>
      </w:rPr>
    </w:lvl>
    <w:lvl w:ilvl="8" w:tplc="E61ECE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9D6617A"/>
    <w:multiLevelType w:val="hybridMultilevel"/>
    <w:tmpl w:val="B62A0894"/>
    <w:lvl w:ilvl="0" w:tplc="61D474A2">
      <w:start w:val="1"/>
      <w:numFmt w:val="bullet"/>
      <w:lvlText w:val=""/>
      <w:lvlJc w:val="left"/>
      <w:pPr>
        <w:tabs>
          <w:tab w:val="num" w:pos="720"/>
        </w:tabs>
        <w:ind w:left="720" w:hanging="360"/>
      </w:pPr>
      <w:rPr>
        <w:rFonts w:ascii="Symbol" w:hAnsi="Symbol" w:cs="Symbol" w:hint="default"/>
        <w:sz w:val="20"/>
        <w:szCs w:val="20"/>
      </w:rPr>
    </w:lvl>
    <w:lvl w:ilvl="1" w:tplc="EC064A88">
      <w:start w:val="1"/>
      <w:numFmt w:val="bullet"/>
      <w:lvlText w:val="o"/>
      <w:lvlJc w:val="left"/>
      <w:pPr>
        <w:tabs>
          <w:tab w:val="num" w:pos="1440"/>
        </w:tabs>
        <w:ind w:left="1440" w:hanging="360"/>
      </w:pPr>
      <w:rPr>
        <w:rFonts w:ascii="Courier New" w:hAnsi="Courier New" w:cs="Courier New" w:hint="default"/>
        <w:sz w:val="20"/>
        <w:szCs w:val="20"/>
      </w:rPr>
    </w:lvl>
    <w:lvl w:ilvl="2" w:tplc="D5D86534">
      <w:start w:val="1"/>
      <w:numFmt w:val="bullet"/>
      <w:lvlText w:val=""/>
      <w:lvlJc w:val="left"/>
      <w:pPr>
        <w:tabs>
          <w:tab w:val="num" w:pos="2160"/>
        </w:tabs>
        <w:ind w:left="2160" w:hanging="360"/>
      </w:pPr>
      <w:rPr>
        <w:rFonts w:ascii="Wingdings" w:hAnsi="Wingdings" w:cs="Wingdings" w:hint="default"/>
        <w:sz w:val="20"/>
        <w:szCs w:val="20"/>
      </w:rPr>
    </w:lvl>
    <w:lvl w:ilvl="3" w:tplc="DD2C8BB0">
      <w:start w:val="1"/>
      <w:numFmt w:val="bullet"/>
      <w:lvlText w:val=""/>
      <w:lvlJc w:val="left"/>
      <w:pPr>
        <w:tabs>
          <w:tab w:val="num" w:pos="2880"/>
        </w:tabs>
        <w:ind w:left="2880" w:hanging="360"/>
      </w:pPr>
      <w:rPr>
        <w:rFonts w:ascii="Wingdings" w:hAnsi="Wingdings" w:cs="Wingdings" w:hint="default"/>
        <w:sz w:val="20"/>
        <w:szCs w:val="20"/>
      </w:rPr>
    </w:lvl>
    <w:lvl w:ilvl="4" w:tplc="5B2291BC">
      <w:start w:val="1"/>
      <w:numFmt w:val="bullet"/>
      <w:lvlText w:val=""/>
      <w:lvlJc w:val="left"/>
      <w:pPr>
        <w:tabs>
          <w:tab w:val="num" w:pos="3600"/>
        </w:tabs>
        <w:ind w:left="3600" w:hanging="360"/>
      </w:pPr>
      <w:rPr>
        <w:rFonts w:ascii="Wingdings" w:hAnsi="Wingdings" w:cs="Wingdings" w:hint="default"/>
        <w:sz w:val="20"/>
        <w:szCs w:val="20"/>
      </w:rPr>
    </w:lvl>
    <w:lvl w:ilvl="5" w:tplc="4D4A6B2E">
      <w:start w:val="1"/>
      <w:numFmt w:val="bullet"/>
      <w:lvlText w:val=""/>
      <w:lvlJc w:val="left"/>
      <w:pPr>
        <w:tabs>
          <w:tab w:val="num" w:pos="4320"/>
        </w:tabs>
        <w:ind w:left="4320" w:hanging="360"/>
      </w:pPr>
      <w:rPr>
        <w:rFonts w:ascii="Wingdings" w:hAnsi="Wingdings" w:cs="Wingdings" w:hint="default"/>
        <w:sz w:val="20"/>
        <w:szCs w:val="20"/>
      </w:rPr>
    </w:lvl>
    <w:lvl w:ilvl="6" w:tplc="5532B932">
      <w:start w:val="1"/>
      <w:numFmt w:val="bullet"/>
      <w:lvlText w:val=""/>
      <w:lvlJc w:val="left"/>
      <w:pPr>
        <w:tabs>
          <w:tab w:val="num" w:pos="5040"/>
        </w:tabs>
        <w:ind w:left="5040" w:hanging="360"/>
      </w:pPr>
      <w:rPr>
        <w:rFonts w:ascii="Wingdings" w:hAnsi="Wingdings" w:cs="Wingdings" w:hint="default"/>
        <w:sz w:val="20"/>
        <w:szCs w:val="20"/>
      </w:rPr>
    </w:lvl>
    <w:lvl w:ilvl="7" w:tplc="4FDC0D54">
      <w:start w:val="1"/>
      <w:numFmt w:val="bullet"/>
      <w:lvlText w:val=""/>
      <w:lvlJc w:val="left"/>
      <w:pPr>
        <w:tabs>
          <w:tab w:val="num" w:pos="5760"/>
        </w:tabs>
        <w:ind w:left="5760" w:hanging="360"/>
      </w:pPr>
      <w:rPr>
        <w:rFonts w:ascii="Wingdings" w:hAnsi="Wingdings" w:cs="Wingdings" w:hint="default"/>
        <w:sz w:val="20"/>
        <w:szCs w:val="20"/>
      </w:rPr>
    </w:lvl>
    <w:lvl w:ilvl="8" w:tplc="8CF4FF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93C1E6C"/>
    <w:multiLevelType w:val="hybridMultilevel"/>
    <w:tmpl w:val="AD9849A6"/>
    <w:lvl w:ilvl="0" w:tplc="E2CC2E14">
      <w:start w:val="1"/>
      <w:numFmt w:val="decimal"/>
      <w:lvlText w:val="%1."/>
      <w:lvlJc w:val="left"/>
      <w:pPr>
        <w:tabs>
          <w:tab w:val="num" w:pos="720"/>
        </w:tabs>
        <w:ind w:left="720" w:hanging="360"/>
      </w:pPr>
    </w:lvl>
    <w:lvl w:ilvl="1" w:tplc="38EC1A12">
      <w:start w:val="1"/>
      <w:numFmt w:val="decimal"/>
      <w:lvlText w:val="%2."/>
      <w:lvlJc w:val="left"/>
      <w:pPr>
        <w:tabs>
          <w:tab w:val="num" w:pos="1440"/>
        </w:tabs>
        <w:ind w:left="1440" w:hanging="360"/>
      </w:pPr>
    </w:lvl>
    <w:lvl w:ilvl="2" w:tplc="89FE438E">
      <w:start w:val="1"/>
      <w:numFmt w:val="decimal"/>
      <w:lvlText w:val="%3."/>
      <w:lvlJc w:val="left"/>
      <w:pPr>
        <w:tabs>
          <w:tab w:val="num" w:pos="2160"/>
        </w:tabs>
        <w:ind w:left="2160" w:hanging="360"/>
      </w:pPr>
    </w:lvl>
    <w:lvl w:ilvl="3" w:tplc="153C1A36">
      <w:start w:val="1"/>
      <w:numFmt w:val="decimal"/>
      <w:lvlText w:val="%4."/>
      <w:lvlJc w:val="left"/>
      <w:pPr>
        <w:tabs>
          <w:tab w:val="num" w:pos="2880"/>
        </w:tabs>
        <w:ind w:left="2880" w:hanging="360"/>
      </w:pPr>
    </w:lvl>
    <w:lvl w:ilvl="4" w:tplc="DCE49D90">
      <w:start w:val="1"/>
      <w:numFmt w:val="decimal"/>
      <w:lvlText w:val="%5."/>
      <w:lvlJc w:val="left"/>
      <w:pPr>
        <w:tabs>
          <w:tab w:val="num" w:pos="3600"/>
        </w:tabs>
        <w:ind w:left="3600" w:hanging="360"/>
      </w:pPr>
    </w:lvl>
    <w:lvl w:ilvl="5" w:tplc="2E20DA36">
      <w:start w:val="1"/>
      <w:numFmt w:val="decimal"/>
      <w:lvlText w:val="%6."/>
      <w:lvlJc w:val="left"/>
      <w:pPr>
        <w:tabs>
          <w:tab w:val="num" w:pos="4320"/>
        </w:tabs>
        <w:ind w:left="4320" w:hanging="360"/>
      </w:pPr>
    </w:lvl>
    <w:lvl w:ilvl="6" w:tplc="E3DC13A0">
      <w:start w:val="1"/>
      <w:numFmt w:val="decimal"/>
      <w:lvlText w:val="%7."/>
      <w:lvlJc w:val="left"/>
      <w:pPr>
        <w:tabs>
          <w:tab w:val="num" w:pos="5040"/>
        </w:tabs>
        <w:ind w:left="5040" w:hanging="360"/>
      </w:pPr>
    </w:lvl>
    <w:lvl w:ilvl="7" w:tplc="6916FBEE">
      <w:start w:val="1"/>
      <w:numFmt w:val="decimal"/>
      <w:lvlText w:val="%8."/>
      <w:lvlJc w:val="left"/>
      <w:pPr>
        <w:tabs>
          <w:tab w:val="num" w:pos="5760"/>
        </w:tabs>
        <w:ind w:left="5760" w:hanging="360"/>
      </w:pPr>
    </w:lvl>
    <w:lvl w:ilvl="8" w:tplc="80C0BDB4">
      <w:start w:val="1"/>
      <w:numFmt w:val="decimal"/>
      <w:lvlText w:val="%9."/>
      <w:lvlJc w:val="left"/>
      <w:pPr>
        <w:tabs>
          <w:tab w:val="num" w:pos="6480"/>
        </w:tabs>
        <w:ind w:left="6480" w:hanging="360"/>
      </w:pPr>
    </w:lvl>
  </w:abstractNum>
  <w:abstractNum w:abstractNumId="16">
    <w:nsid w:val="60C23026"/>
    <w:multiLevelType w:val="hybridMultilevel"/>
    <w:tmpl w:val="B330C0E0"/>
    <w:lvl w:ilvl="0" w:tplc="F9A02DCE">
      <w:start w:val="1"/>
      <w:numFmt w:val="bullet"/>
      <w:lvlText w:val=""/>
      <w:lvlJc w:val="left"/>
      <w:pPr>
        <w:tabs>
          <w:tab w:val="num" w:pos="720"/>
        </w:tabs>
        <w:ind w:left="720" w:hanging="360"/>
      </w:pPr>
      <w:rPr>
        <w:rFonts w:ascii="Symbol" w:hAnsi="Symbol" w:cs="Symbol" w:hint="default"/>
        <w:sz w:val="20"/>
        <w:szCs w:val="20"/>
      </w:rPr>
    </w:lvl>
    <w:lvl w:ilvl="1" w:tplc="9FA2AAF8">
      <w:start w:val="1"/>
      <w:numFmt w:val="bullet"/>
      <w:lvlText w:val="o"/>
      <w:lvlJc w:val="left"/>
      <w:pPr>
        <w:tabs>
          <w:tab w:val="num" w:pos="1440"/>
        </w:tabs>
        <w:ind w:left="1440" w:hanging="360"/>
      </w:pPr>
      <w:rPr>
        <w:rFonts w:ascii="Courier New" w:hAnsi="Courier New" w:cs="Courier New" w:hint="default"/>
        <w:sz w:val="20"/>
        <w:szCs w:val="20"/>
      </w:rPr>
    </w:lvl>
    <w:lvl w:ilvl="2" w:tplc="8D883B18">
      <w:start w:val="1"/>
      <w:numFmt w:val="bullet"/>
      <w:lvlText w:val=""/>
      <w:lvlJc w:val="left"/>
      <w:pPr>
        <w:tabs>
          <w:tab w:val="num" w:pos="2160"/>
        </w:tabs>
        <w:ind w:left="2160" w:hanging="360"/>
      </w:pPr>
      <w:rPr>
        <w:rFonts w:ascii="Wingdings" w:hAnsi="Wingdings" w:cs="Wingdings" w:hint="default"/>
        <w:sz w:val="20"/>
        <w:szCs w:val="20"/>
      </w:rPr>
    </w:lvl>
    <w:lvl w:ilvl="3" w:tplc="788AD56E">
      <w:start w:val="1"/>
      <w:numFmt w:val="bullet"/>
      <w:lvlText w:val=""/>
      <w:lvlJc w:val="left"/>
      <w:pPr>
        <w:tabs>
          <w:tab w:val="num" w:pos="2880"/>
        </w:tabs>
        <w:ind w:left="2880" w:hanging="360"/>
      </w:pPr>
      <w:rPr>
        <w:rFonts w:ascii="Wingdings" w:hAnsi="Wingdings" w:cs="Wingdings" w:hint="default"/>
        <w:sz w:val="20"/>
        <w:szCs w:val="20"/>
      </w:rPr>
    </w:lvl>
    <w:lvl w:ilvl="4" w:tplc="9B441492">
      <w:start w:val="1"/>
      <w:numFmt w:val="bullet"/>
      <w:lvlText w:val=""/>
      <w:lvlJc w:val="left"/>
      <w:pPr>
        <w:tabs>
          <w:tab w:val="num" w:pos="3600"/>
        </w:tabs>
        <w:ind w:left="3600" w:hanging="360"/>
      </w:pPr>
      <w:rPr>
        <w:rFonts w:ascii="Wingdings" w:hAnsi="Wingdings" w:cs="Wingdings" w:hint="default"/>
        <w:sz w:val="20"/>
        <w:szCs w:val="20"/>
      </w:rPr>
    </w:lvl>
    <w:lvl w:ilvl="5" w:tplc="A638201E">
      <w:start w:val="1"/>
      <w:numFmt w:val="bullet"/>
      <w:lvlText w:val=""/>
      <w:lvlJc w:val="left"/>
      <w:pPr>
        <w:tabs>
          <w:tab w:val="num" w:pos="4320"/>
        </w:tabs>
        <w:ind w:left="4320" w:hanging="360"/>
      </w:pPr>
      <w:rPr>
        <w:rFonts w:ascii="Wingdings" w:hAnsi="Wingdings" w:cs="Wingdings" w:hint="default"/>
        <w:sz w:val="20"/>
        <w:szCs w:val="20"/>
      </w:rPr>
    </w:lvl>
    <w:lvl w:ilvl="6" w:tplc="920659DE">
      <w:start w:val="1"/>
      <w:numFmt w:val="bullet"/>
      <w:lvlText w:val=""/>
      <w:lvlJc w:val="left"/>
      <w:pPr>
        <w:tabs>
          <w:tab w:val="num" w:pos="5040"/>
        </w:tabs>
        <w:ind w:left="5040" w:hanging="360"/>
      </w:pPr>
      <w:rPr>
        <w:rFonts w:ascii="Wingdings" w:hAnsi="Wingdings" w:cs="Wingdings" w:hint="default"/>
        <w:sz w:val="20"/>
        <w:szCs w:val="20"/>
      </w:rPr>
    </w:lvl>
    <w:lvl w:ilvl="7" w:tplc="05AE2F9C">
      <w:start w:val="1"/>
      <w:numFmt w:val="bullet"/>
      <w:lvlText w:val=""/>
      <w:lvlJc w:val="left"/>
      <w:pPr>
        <w:tabs>
          <w:tab w:val="num" w:pos="5760"/>
        </w:tabs>
        <w:ind w:left="5760" w:hanging="360"/>
      </w:pPr>
      <w:rPr>
        <w:rFonts w:ascii="Wingdings" w:hAnsi="Wingdings" w:cs="Wingdings" w:hint="default"/>
        <w:sz w:val="20"/>
        <w:szCs w:val="20"/>
      </w:rPr>
    </w:lvl>
    <w:lvl w:ilvl="8" w:tplc="C3B46D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5430819"/>
    <w:multiLevelType w:val="hybridMultilevel"/>
    <w:tmpl w:val="BFC69A16"/>
    <w:lvl w:ilvl="0" w:tplc="C41E2494">
      <w:start w:val="1"/>
      <w:numFmt w:val="bullet"/>
      <w:lvlText w:val=""/>
      <w:lvlJc w:val="left"/>
      <w:pPr>
        <w:tabs>
          <w:tab w:val="num" w:pos="720"/>
        </w:tabs>
        <w:ind w:left="720" w:hanging="360"/>
      </w:pPr>
      <w:rPr>
        <w:rFonts w:ascii="Symbol" w:hAnsi="Symbol" w:cs="Symbol" w:hint="default"/>
        <w:sz w:val="20"/>
        <w:szCs w:val="20"/>
      </w:rPr>
    </w:lvl>
    <w:lvl w:ilvl="1" w:tplc="BD1A23AE">
      <w:start w:val="1"/>
      <w:numFmt w:val="bullet"/>
      <w:lvlText w:val="o"/>
      <w:lvlJc w:val="left"/>
      <w:pPr>
        <w:tabs>
          <w:tab w:val="num" w:pos="1440"/>
        </w:tabs>
        <w:ind w:left="1440" w:hanging="360"/>
      </w:pPr>
      <w:rPr>
        <w:rFonts w:ascii="Courier New" w:hAnsi="Courier New" w:cs="Courier New" w:hint="default"/>
        <w:sz w:val="20"/>
        <w:szCs w:val="20"/>
      </w:rPr>
    </w:lvl>
    <w:lvl w:ilvl="2" w:tplc="23027450">
      <w:start w:val="1"/>
      <w:numFmt w:val="bullet"/>
      <w:lvlText w:val=""/>
      <w:lvlJc w:val="left"/>
      <w:pPr>
        <w:tabs>
          <w:tab w:val="num" w:pos="2160"/>
        </w:tabs>
        <w:ind w:left="2160" w:hanging="360"/>
      </w:pPr>
      <w:rPr>
        <w:rFonts w:ascii="Wingdings" w:hAnsi="Wingdings" w:cs="Wingdings" w:hint="default"/>
        <w:sz w:val="20"/>
        <w:szCs w:val="20"/>
      </w:rPr>
    </w:lvl>
    <w:lvl w:ilvl="3" w:tplc="892E1E16">
      <w:start w:val="1"/>
      <w:numFmt w:val="bullet"/>
      <w:lvlText w:val=""/>
      <w:lvlJc w:val="left"/>
      <w:pPr>
        <w:tabs>
          <w:tab w:val="num" w:pos="2880"/>
        </w:tabs>
        <w:ind w:left="2880" w:hanging="360"/>
      </w:pPr>
      <w:rPr>
        <w:rFonts w:ascii="Wingdings" w:hAnsi="Wingdings" w:cs="Wingdings" w:hint="default"/>
        <w:sz w:val="20"/>
        <w:szCs w:val="20"/>
      </w:rPr>
    </w:lvl>
    <w:lvl w:ilvl="4" w:tplc="992E20F6">
      <w:start w:val="1"/>
      <w:numFmt w:val="bullet"/>
      <w:lvlText w:val=""/>
      <w:lvlJc w:val="left"/>
      <w:pPr>
        <w:tabs>
          <w:tab w:val="num" w:pos="3600"/>
        </w:tabs>
        <w:ind w:left="3600" w:hanging="360"/>
      </w:pPr>
      <w:rPr>
        <w:rFonts w:ascii="Wingdings" w:hAnsi="Wingdings" w:cs="Wingdings" w:hint="default"/>
        <w:sz w:val="20"/>
        <w:szCs w:val="20"/>
      </w:rPr>
    </w:lvl>
    <w:lvl w:ilvl="5" w:tplc="E47AC8F4">
      <w:start w:val="1"/>
      <w:numFmt w:val="bullet"/>
      <w:lvlText w:val=""/>
      <w:lvlJc w:val="left"/>
      <w:pPr>
        <w:tabs>
          <w:tab w:val="num" w:pos="4320"/>
        </w:tabs>
        <w:ind w:left="4320" w:hanging="360"/>
      </w:pPr>
      <w:rPr>
        <w:rFonts w:ascii="Wingdings" w:hAnsi="Wingdings" w:cs="Wingdings" w:hint="default"/>
        <w:sz w:val="20"/>
        <w:szCs w:val="20"/>
      </w:rPr>
    </w:lvl>
    <w:lvl w:ilvl="6" w:tplc="E3F01B3C">
      <w:start w:val="1"/>
      <w:numFmt w:val="bullet"/>
      <w:lvlText w:val=""/>
      <w:lvlJc w:val="left"/>
      <w:pPr>
        <w:tabs>
          <w:tab w:val="num" w:pos="5040"/>
        </w:tabs>
        <w:ind w:left="5040" w:hanging="360"/>
      </w:pPr>
      <w:rPr>
        <w:rFonts w:ascii="Wingdings" w:hAnsi="Wingdings" w:cs="Wingdings" w:hint="default"/>
        <w:sz w:val="20"/>
        <w:szCs w:val="20"/>
      </w:rPr>
    </w:lvl>
    <w:lvl w:ilvl="7" w:tplc="3ED6231A">
      <w:start w:val="1"/>
      <w:numFmt w:val="bullet"/>
      <w:lvlText w:val=""/>
      <w:lvlJc w:val="left"/>
      <w:pPr>
        <w:tabs>
          <w:tab w:val="num" w:pos="5760"/>
        </w:tabs>
        <w:ind w:left="5760" w:hanging="360"/>
      </w:pPr>
      <w:rPr>
        <w:rFonts w:ascii="Wingdings" w:hAnsi="Wingdings" w:cs="Wingdings" w:hint="default"/>
        <w:sz w:val="20"/>
        <w:szCs w:val="20"/>
      </w:rPr>
    </w:lvl>
    <w:lvl w:ilvl="8" w:tplc="146E40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1953F18"/>
    <w:multiLevelType w:val="hybridMultilevel"/>
    <w:tmpl w:val="993400BC"/>
    <w:lvl w:ilvl="0" w:tplc="772062E6">
      <w:start w:val="1"/>
      <w:numFmt w:val="bullet"/>
      <w:lvlText w:val=""/>
      <w:lvlJc w:val="left"/>
      <w:pPr>
        <w:tabs>
          <w:tab w:val="num" w:pos="720"/>
        </w:tabs>
        <w:ind w:left="720" w:hanging="360"/>
      </w:pPr>
      <w:rPr>
        <w:rFonts w:ascii="Symbol" w:hAnsi="Symbol" w:cs="Symbol" w:hint="default"/>
        <w:sz w:val="20"/>
        <w:szCs w:val="20"/>
      </w:rPr>
    </w:lvl>
    <w:lvl w:ilvl="1" w:tplc="694C111E">
      <w:start w:val="1"/>
      <w:numFmt w:val="bullet"/>
      <w:lvlText w:val="o"/>
      <w:lvlJc w:val="left"/>
      <w:pPr>
        <w:tabs>
          <w:tab w:val="num" w:pos="1440"/>
        </w:tabs>
        <w:ind w:left="1440" w:hanging="360"/>
      </w:pPr>
      <w:rPr>
        <w:rFonts w:ascii="Courier New" w:hAnsi="Courier New" w:cs="Courier New" w:hint="default"/>
        <w:sz w:val="20"/>
        <w:szCs w:val="20"/>
      </w:rPr>
    </w:lvl>
    <w:lvl w:ilvl="2" w:tplc="EB722EFA">
      <w:start w:val="1"/>
      <w:numFmt w:val="bullet"/>
      <w:lvlText w:val=""/>
      <w:lvlJc w:val="left"/>
      <w:pPr>
        <w:tabs>
          <w:tab w:val="num" w:pos="2160"/>
        </w:tabs>
        <w:ind w:left="2160" w:hanging="360"/>
      </w:pPr>
      <w:rPr>
        <w:rFonts w:ascii="Wingdings" w:hAnsi="Wingdings" w:cs="Wingdings" w:hint="default"/>
        <w:sz w:val="20"/>
        <w:szCs w:val="20"/>
      </w:rPr>
    </w:lvl>
    <w:lvl w:ilvl="3" w:tplc="BB80B314">
      <w:start w:val="1"/>
      <w:numFmt w:val="bullet"/>
      <w:lvlText w:val=""/>
      <w:lvlJc w:val="left"/>
      <w:pPr>
        <w:tabs>
          <w:tab w:val="num" w:pos="2880"/>
        </w:tabs>
        <w:ind w:left="2880" w:hanging="360"/>
      </w:pPr>
      <w:rPr>
        <w:rFonts w:ascii="Wingdings" w:hAnsi="Wingdings" w:cs="Wingdings" w:hint="default"/>
        <w:sz w:val="20"/>
        <w:szCs w:val="20"/>
      </w:rPr>
    </w:lvl>
    <w:lvl w:ilvl="4" w:tplc="931047DE">
      <w:start w:val="1"/>
      <w:numFmt w:val="bullet"/>
      <w:lvlText w:val=""/>
      <w:lvlJc w:val="left"/>
      <w:pPr>
        <w:tabs>
          <w:tab w:val="num" w:pos="3600"/>
        </w:tabs>
        <w:ind w:left="3600" w:hanging="360"/>
      </w:pPr>
      <w:rPr>
        <w:rFonts w:ascii="Wingdings" w:hAnsi="Wingdings" w:cs="Wingdings" w:hint="default"/>
        <w:sz w:val="20"/>
        <w:szCs w:val="20"/>
      </w:rPr>
    </w:lvl>
    <w:lvl w:ilvl="5" w:tplc="67A2154A">
      <w:start w:val="1"/>
      <w:numFmt w:val="bullet"/>
      <w:lvlText w:val=""/>
      <w:lvlJc w:val="left"/>
      <w:pPr>
        <w:tabs>
          <w:tab w:val="num" w:pos="4320"/>
        </w:tabs>
        <w:ind w:left="4320" w:hanging="360"/>
      </w:pPr>
      <w:rPr>
        <w:rFonts w:ascii="Wingdings" w:hAnsi="Wingdings" w:cs="Wingdings" w:hint="default"/>
        <w:sz w:val="20"/>
        <w:szCs w:val="20"/>
      </w:rPr>
    </w:lvl>
    <w:lvl w:ilvl="6" w:tplc="109A6764">
      <w:start w:val="1"/>
      <w:numFmt w:val="bullet"/>
      <w:lvlText w:val=""/>
      <w:lvlJc w:val="left"/>
      <w:pPr>
        <w:tabs>
          <w:tab w:val="num" w:pos="5040"/>
        </w:tabs>
        <w:ind w:left="5040" w:hanging="360"/>
      </w:pPr>
      <w:rPr>
        <w:rFonts w:ascii="Wingdings" w:hAnsi="Wingdings" w:cs="Wingdings" w:hint="default"/>
        <w:sz w:val="20"/>
        <w:szCs w:val="20"/>
      </w:rPr>
    </w:lvl>
    <w:lvl w:ilvl="7" w:tplc="FC607190">
      <w:start w:val="1"/>
      <w:numFmt w:val="bullet"/>
      <w:lvlText w:val=""/>
      <w:lvlJc w:val="left"/>
      <w:pPr>
        <w:tabs>
          <w:tab w:val="num" w:pos="5760"/>
        </w:tabs>
        <w:ind w:left="5760" w:hanging="360"/>
      </w:pPr>
      <w:rPr>
        <w:rFonts w:ascii="Wingdings" w:hAnsi="Wingdings" w:cs="Wingdings" w:hint="default"/>
        <w:sz w:val="20"/>
        <w:szCs w:val="20"/>
      </w:rPr>
    </w:lvl>
    <w:lvl w:ilvl="8" w:tplc="1A1298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5981EE2"/>
    <w:multiLevelType w:val="hybridMultilevel"/>
    <w:tmpl w:val="DE34F23E"/>
    <w:lvl w:ilvl="0" w:tplc="EB968688">
      <w:start w:val="1"/>
      <w:numFmt w:val="decimal"/>
      <w:lvlText w:val="%1."/>
      <w:lvlJc w:val="left"/>
      <w:pPr>
        <w:tabs>
          <w:tab w:val="num" w:pos="720"/>
        </w:tabs>
        <w:ind w:left="720" w:hanging="360"/>
      </w:pPr>
    </w:lvl>
    <w:lvl w:ilvl="1" w:tplc="B36CE624">
      <w:start w:val="1"/>
      <w:numFmt w:val="decimal"/>
      <w:lvlText w:val="%2."/>
      <w:lvlJc w:val="left"/>
      <w:pPr>
        <w:tabs>
          <w:tab w:val="num" w:pos="1440"/>
        </w:tabs>
        <w:ind w:left="1440" w:hanging="360"/>
      </w:pPr>
    </w:lvl>
    <w:lvl w:ilvl="2" w:tplc="905489E4">
      <w:start w:val="1"/>
      <w:numFmt w:val="decimal"/>
      <w:lvlText w:val="%3."/>
      <w:lvlJc w:val="left"/>
      <w:pPr>
        <w:tabs>
          <w:tab w:val="num" w:pos="2160"/>
        </w:tabs>
        <w:ind w:left="2160" w:hanging="360"/>
      </w:pPr>
    </w:lvl>
    <w:lvl w:ilvl="3" w:tplc="7974D8FC">
      <w:start w:val="1"/>
      <w:numFmt w:val="decimal"/>
      <w:lvlText w:val="%4."/>
      <w:lvlJc w:val="left"/>
      <w:pPr>
        <w:tabs>
          <w:tab w:val="num" w:pos="2880"/>
        </w:tabs>
        <w:ind w:left="2880" w:hanging="360"/>
      </w:pPr>
    </w:lvl>
    <w:lvl w:ilvl="4" w:tplc="F19A5A38">
      <w:start w:val="1"/>
      <w:numFmt w:val="decimal"/>
      <w:lvlText w:val="%5."/>
      <w:lvlJc w:val="left"/>
      <w:pPr>
        <w:tabs>
          <w:tab w:val="num" w:pos="3600"/>
        </w:tabs>
        <w:ind w:left="3600" w:hanging="360"/>
      </w:pPr>
    </w:lvl>
    <w:lvl w:ilvl="5" w:tplc="6DEA4B6C">
      <w:start w:val="1"/>
      <w:numFmt w:val="decimal"/>
      <w:lvlText w:val="%6."/>
      <w:lvlJc w:val="left"/>
      <w:pPr>
        <w:tabs>
          <w:tab w:val="num" w:pos="4320"/>
        </w:tabs>
        <w:ind w:left="4320" w:hanging="360"/>
      </w:pPr>
    </w:lvl>
    <w:lvl w:ilvl="6" w:tplc="CD5CEEEA">
      <w:start w:val="1"/>
      <w:numFmt w:val="decimal"/>
      <w:lvlText w:val="%7."/>
      <w:lvlJc w:val="left"/>
      <w:pPr>
        <w:tabs>
          <w:tab w:val="num" w:pos="5040"/>
        </w:tabs>
        <w:ind w:left="5040" w:hanging="360"/>
      </w:pPr>
    </w:lvl>
    <w:lvl w:ilvl="7" w:tplc="09AEDD80">
      <w:start w:val="1"/>
      <w:numFmt w:val="decimal"/>
      <w:lvlText w:val="%8."/>
      <w:lvlJc w:val="left"/>
      <w:pPr>
        <w:tabs>
          <w:tab w:val="num" w:pos="5760"/>
        </w:tabs>
        <w:ind w:left="5760" w:hanging="360"/>
      </w:pPr>
    </w:lvl>
    <w:lvl w:ilvl="8" w:tplc="154C41BE">
      <w:start w:val="1"/>
      <w:numFmt w:val="decimal"/>
      <w:lvlText w:val="%9."/>
      <w:lvlJc w:val="left"/>
      <w:pPr>
        <w:tabs>
          <w:tab w:val="num" w:pos="6480"/>
        </w:tabs>
        <w:ind w:left="6480" w:hanging="360"/>
      </w:pPr>
    </w:lvl>
  </w:abstractNum>
  <w:abstractNum w:abstractNumId="20">
    <w:nsid w:val="7F6A56E4"/>
    <w:multiLevelType w:val="hybridMultilevel"/>
    <w:tmpl w:val="6F9AE2B8"/>
    <w:lvl w:ilvl="0" w:tplc="388A8036">
      <w:start w:val="1"/>
      <w:numFmt w:val="bullet"/>
      <w:lvlText w:val=""/>
      <w:lvlJc w:val="left"/>
      <w:pPr>
        <w:tabs>
          <w:tab w:val="num" w:pos="720"/>
        </w:tabs>
        <w:ind w:left="720" w:hanging="360"/>
      </w:pPr>
      <w:rPr>
        <w:rFonts w:ascii="Symbol" w:hAnsi="Symbol" w:cs="Symbol" w:hint="default"/>
        <w:sz w:val="20"/>
        <w:szCs w:val="20"/>
      </w:rPr>
    </w:lvl>
    <w:lvl w:ilvl="1" w:tplc="0D56FC42">
      <w:start w:val="1"/>
      <w:numFmt w:val="bullet"/>
      <w:lvlText w:val="o"/>
      <w:lvlJc w:val="left"/>
      <w:pPr>
        <w:tabs>
          <w:tab w:val="num" w:pos="1440"/>
        </w:tabs>
        <w:ind w:left="1440" w:hanging="360"/>
      </w:pPr>
      <w:rPr>
        <w:rFonts w:ascii="Courier New" w:hAnsi="Courier New" w:cs="Courier New" w:hint="default"/>
        <w:sz w:val="20"/>
        <w:szCs w:val="20"/>
      </w:rPr>
    </w:lvl>
    <w:lvl w:ilvl="2" w:tplc="2D7C5252">
      <w:start w:val="1"/>
      <w:numFmt w:val="bullet"/>
      <w:lvlText w:val=""/>
      <w:lvlJc w:val="left"/>
      <w:pPr>
        <w:tabs>
          <w:tab w:val="num" w:pos="2160"/>
        </w:tabs>
        <w:ind w:left="2160" w:hanging="360"/>
      </w:pPr>
      <w:rPr>
        <w:rFonts w:ascii="Wingdings" w:hAnsi="Wingdings" w:cs="Wingdings" w:hint="default"/>
        <w:sz w:val="20"/>
        <w:szCs w:val="20"/>
      </w:rPr>
    </w:lvl>
    <w:lvl w:ilvl="3" w:tplc="A9B2AD6E">
      <w:start w:val="1"/>
      <w:numFmt w:val="bullet"/>
      <w:lvlText w:val=""/>
      <w:lvlJc w:val="left"/>
      <w:pPr>
        <w:tabs>
          <w:tab w:val="num" w:pos="2880"/>
        </w:tabs>
        <w:ind w:left="2880" w:hanging="360"/>
      </w:pPr>
      <w:rPr>
        <w:rFonts w:ascii="Wingdings" w:hAnsi="Wingdings" w:cs="Wingdings" w:hint="default"/>
        <w:sz w:val="20"/>
        <w:szCs w:val="20"/>
      </w:rPr>
    </w:lvl>
    <w:lvl w:ilvl="4" w:tplc="03869D4E">
      <w:start w:val="1"/>
      <w:numFmt w:val="bullet"/>
      <w:lvlText w:val=""/>
      <w:lvlJc w:val="left"/>
      <w:pPr>
        <w:tabs>
          <w:tab w:val="num" w:pos="3600"/>
        </w:tabs>
        <w:ind w:left="3600" w:hanging="360"/>
      </w:pPr>
      <w:rPr>
        <w:rFonts w:ascii="Wingdings" w:hAnsi="Wingdings" w:cs="Wingdings" w:hint="default"/>
        <w:sz w:val="20"/>
        <w:szCs w:val="20"/>
      </w:rPr>
    </w:lvl>
    <w:lvl w:ilvl="5" w:tplc="3E3A9228">
      <w:start w:val="1"/>
      <w:numFmt w:val="bullet"/>
      <w:lvlText w:val=""/>
      <w:lvlJc w:val="left"/>
      <w:pPr>
        <w:tabs>
          <w:tab w:val="num" w:pos="4320"/>
        </w:tabs>
        <w:ind w:left="4320" w:hanging="360"/>
      </w:pPr>
      <w:rPr>
        <w:rFonts w:ascii="Wingdings" w:hAnsi="Wingdings" w:cs="Wingdings" w:hint="default"/>
        <w:sz w:val="20"/>
        <w:szCs w:val="20"/>
      </w:rPr>
    </w:lvl>
    <w:lvl w:ilvl="6" w:tplc="7E889254">
      <w:start w:val="1"/>
      <w:numFmt w:val="bullet"/>
      <w:lvlText w:val=""/>
      <w:lvlJc w:val="left"/>
      <w:pPr>
        <w:tabs>
          <w:tab w:val="num" w:pos="5040"/>
        </w:tabs>
        <w:ind w:left="5040" w:hanging="360"/>
      </w:pPr>
      <w:rPr>
        <w:rFonts w:ascii="Wingdings" w:hAnsi="Wingdings" w:cs="Wingdings" w:hint="default"/>
        <w:sz w:val="20"/>
        <w:szCs w:val="20"/>
      </w:rPr>
    </w:lvl>
    <w:lvl w:ilvl="7" w:tplc="24040D2A">
      <w:start w:val="1"/>
      <w:numFmt w:val="bullet"/>
      <w:lvlText w:val=""/>
      <w:lvlJc w:val="left"/>
      <w:pPr>
        <w:tabs>
          <w:tab w:val="num" w:pos="5760"/>
        </w:tabs>
        <w:ind w:left="5760" w:hanging="360"/>
      </w:pPr>
      <w:rPr>
        <w:rFonts w:ascii="Wingdings" w:hAnsi="Wingdings" w:cs="Wingdings" w:hint="default"/>
        <w:sz w:val="20"/>
        <w:szCs w:val="20"/>
      </w:rPr>
    </w:lvl>
    <w:lvl w:ilvl="8" w:tplc="600AE19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13"/>
  </w:num>
  <w:num w:numId="3">
    <w:abstractNumId w:val="2"/>
  </w:num>
  <w:num w:numId="4">
    <w:abstractNumId w:val="19"/>
  </w:num>
  <w:num w:numId="5">
    <w:abstractNumId w:val="11"/>
  </w:num>
  <w:num w:numId="6">
    <w:abstractNumId w:val="10"/>
  </w:num>
  <w:num w:numId="7">
    <w:abstractNumId w:val="17"/>
  </w:num>
  <w:num w:numId="8">
    <w:abstractNumId w:val="12"/>
  </w:num>
  <w:num w:numId="9">
    <w:abstractNumId w:val="0"/>
  </w:num>
  <w:num w:numId="10">
    <w:abstractNumId w:val="1"/>
  </w:num>
  <w:num w:numId="11">
    <w:abstractNumId w:val="20"/>
  </w:num>
  <w:num w:numId="12">
    <w:abstractNumId w:val="16"/>
  </w:num>
  <w:num w:numId="13">
    <w:abstractNumId w:val="18"/>
  </w:num>
  <w:num w:numId="14">
    <w:abstractNumId w:val="7"/>
  </w:num>
  <w:num w:numId="15">
    <w:abstractNumId w:val="5"/>
  </w:num>
  <w:num w:numId="16">
    <w:abstractNumId w:val="14"/>
  </w:num>
  <w:num w:numId="17">
    <w:abstractNumId w:val="6"/>
  </w:num>
  <w:num w:numId="18">
    <w:abstractNumId w:val="3"/>
  </w:num>
  <w:num w:numId="19">
    <w:abstractNumId w:val="9"/>
  </w:num>
  <w:num w:numId="20">
    <w:abstractNumId w:val="1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0F1"/>
    <w:rsid w:val="00794502"/>
    <w:rsid w:val="00942A6F"/>
    <w:rsid w:val="00B60B14"/>
    <w:rsid w:val="00F470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24D837-63B0-44D7-916E-4D6113EF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19949</Words>
  <Characters>11371</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СТАНОВЛЕНИЕ СОЦИОЛОГИИ КАК НАУКИ</vt:lpstr>
    </vt:vector>
  </TitlesOfParts>
  <Company>PERSONAL COMPUTERS</Company>
  <LinksUpToDate>false</LinksUpToDate>
  <CharactersWithSpaces>31258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СОЦИОЛОГИИ КАК НАУКИ</dc:title>
  <dc:subject/>
  <dc:creator>USER</dc:creator>
  <cp:keywords/>
  <dc:description/>
  <cp:lastModifiedBy>admin</cp:lastModifiedBy>
  <cp:revision>2</cp:revision>
  <dcterms:created xsi:type="dcterms:W3CDTF">2014-01-27T02:14:00Z</dcterms:created>
  <dcterms:modified xsi:type="dcterms:W3CDTF">2014-01-27T02:14:00Z</dcterms:modified>
</cp:coreProperties>
</file>