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97E" w:rsidRPr="004E5563" w:rsidRDefault="00D0097E" w:rsidP="00D0097E">
      <w:pPr>
        <w:spacing w:before="120"/>
        <w:jc w:val="center"/>
        <w:rPr>
          <w:b/>
          <w:bCs/>
          <w:sz w:val="32"/>
          <w:szCs w:val="32"/>
        </w:rPr>
      </w:pPr>
      <w:r w:rsidRPr="004E5563">
        <w:rPr>
          <w:b/>
          <w:bCs/>
          <w:sz w:val="32"/>
          <w:szCs w:val="32"/>
        </w:rPr>
        <w:t>Мир глобальных проблем</w:t>
      </w:r>
    </w:p>
    <w:p w:rsidR="00D0097E" w:rsidRPr="004E5563" w:rsidRDefault="00D0097E" w:rsidP="00D0097E">
      <w:pPr>
        <w:spacing w:before="120"/>
        <w:ind w:firstLine="567"/>
        <w:jc w:val="both"/>
        <w:rPr>
          <w:sz w:val="28"/>
          <w:szCs w:val="28"/>
        </w:rPr>
      </w:pPr>
      <w:r w:rsidRPr="004E5563">
        <w:rPr>
          <w:sz w:val="28"/>
          <w:szCs w:val="28"/>
        </w:rPr>
        <w:t>Алексеев В.П.</w:t>
      </w:r>
    </w:p>
    <w:p w:rsidR="00D0097E" w:rsidRPr="00E808DC" w:rsidRDefault="00D0097E" w:rsidP="00D0097E">
      <w:pPr>
        <w:spacing w:before="120"/>
        <w:ind w:firstLine="567"/>
        <w:jc w:val="both"/>
      </w:pPr>
      <w:r w:rsidRPr="00E808DC">
        <w:t>Современная эпоха поставила перед обществом новые проблемы, требующие философского осмысления. Среди них - так называемые глобальные проблемы. Само название этих проблем произошло от французского слова global - всеобщий и от латинского globus (terrae) - земной шар. Оно означает совокупность насущных проблем человечества, от решения которых зависит социальный прогресс и сохранение цивилизации. В философских энциклопедических изданиях указывается, что этот термин ("глобальные проблемы") стал широко использоваться с 60-х годов для обозначения целого комплекса наиболее острых общечеловеческих проблем, рассматриваемых в планетарном масштабе. К их числу в первую очередь относят: предотвращение мировой термоядерной войны и обеспечение мирных условий для развития всех народов; преодоление возрастающего контраста в экономическом уровне и доходах на душу населения между развитыми и развивающимися странами путем ликвидации отсталости последних, а также устранение голода, нищеты и неграмотности на земном шаре; прекращение стремительного роста населения (демографического взрыва в развивающихся странах) и устранение опасности депопуляции в развитых странах; предотвращение катастрофического антропогенного загрязнения окружающей среды, в том числе атмосферы, Мирового океана и т.д.; обеспечение дальнейшего экономического развития человечества необходимыми природными ресурсами, как возобновляемыми, так и невозобновляемыми, включая продовольствие, промышленное сырье и источники энергии; предотвращение непосредственных и отдаленных отрицательных последствий научно-технической революции. В настоящее время глобальный характер приобретают также проблемы здравоохранения (например, угроза пандемии СПИДа), международной преступности (в особенности терроризма и наркомафии), образования и воспитания подрастающего поколения, сохранения социальных и культурных ценностей, приобщения населения планетарному экологическому сознанию, преодоления национального и социального эгоизма. Как отмечает Э. А. Араб-оглы, глобальные проблемы, которые в той или иной мере существовали и прежде как локальные и региональные противоречия, приобрели в последние десятилетия планетарный характер вследствие резкого обострения неравномерности социально-экономического и научно-технического прогресса, а также возрастающего процесса интернационализации всей общественной деятельности и связанной с этим интеграции человечества. Угрожающий характер глобальных проблем во многом связан с колоссально возросшими средствами воздействия человечества на окружающий мир и огромным размахом (масштабом) его хозяйственной деятельности, который стал сопоставим с геологическими и другими планетарными естественными процессами.</w:t>
      </w:r>
    </w:p>
    <w:p w:rsidR="00D0097E" w:rsidRPr="00E808DC" w:rsidRDefault="00D0097E" w:rsidP="00D0097E">
      <w:pPr>
        <w:spacing w:before="120"/>
        <w:ind w:firstLine="567"/>
        <w:jc w:val="both"/>
      </w:pPr>
      <w:r w:rsidRPr="00E808DC">
        <w:t>В настоящее время стал широко использоваться термин "глобалистика", тесно связанный с глобальными проблемами. Глобалистика - это "совокупность научных исследований, направленных на выявление сущности глобальных проблем или проблем, затрагивающих интересы человечества в целом и каждого отдельного человека, и поиск путей их преодоления. В более широком смысле термин употребляется для обозначения междисциплинарной области философских, политологических, социальных и культурологических исследований различных аспектов глобальных проблем, включая полученные результаты, а также практическую деятельность по их реализации как на уровне отдельных государств, так и в международном масштабе"</w:t>
      </w:r>
      <w:r>
        <w:rPr>
          <w:rStyle w:val="a5"/>
        </w:rPr>
        <w:footnoteReference w:id="1"/>
      </w:r>
      <w:r w:rsidRPr="00E808DC">
        <w:t>. К философскому аспекту глобалистики относятся вопросы общемировоззренческого характера (смысла жизни, системности, детерминизма, соотношения необходимости и случайности и т.п.), гносеологические вопросы (как, например, вопросы истины и лжи в случае информированности населения о чернобыльской трагедии), вопросы этики (касающиеся ответственности, этики ученых или политиков и т.д.), вопросы социальной философии (о критериях социального прогресса, о материальной основе развития общества и т.д.). Разработка философского аспекта глобалистики может составить в будущем одну из самостоятельных дисциплин в рамках философии, подобно тому, как таковыми стали философские проблемы физики или, допустим, философские проблемы теоретической медицины. Изучение глобальных проблем ведет, с одной стороны, к росту информации внутри самой глобалистики, с другой - к расширению проблематики и углублению понимания категорий собственно философского знания. Глобалистика в наше время становится одним из важнейших источников расширения представлений о действительности в социальной философии.</w:t>
      </w:r>
    </w:p>
    <w:p w:rsidR="00D0097E" w:rsidRPr="00E808DC" w:rsidRDefault="00D0097E" w:rsidP="00D0097E">
      <w:pPr>
        <w:spacing w:before="120"/>
        <w:ind w:firstLine="567"/>
        <w:jc w:val="both"/>
      </w:pPr>
      <w:r w:rsidRPr="00E808DC">
        <w:t>В глобалистике принято выделять три группы основных глобальных проблем: проблемы межгосударственного характера (интерсоциальные проблемы), экологические проблемы, демографические проблемы (выживание, здоровье, образование).</w:t>
      </w:r>
    </w:p>
    <w:p w:rsidR="00D0097E" w:rsidRPr="00E808DC" w:rsidRDefault="00D0097E" w:rsidP="00D0097E">
      <w:pPr>
        <w:spacing w:before="120"/>
        <w:ind w:firstLine="567"/>
        <w:jc w:val="both"/>
      </w:pPr>
      <w:r w:rsidRPr="00E808DC">
        <w:t>Обратимся к некоторым фактам, свидетельствующим о глобальности и значимости указанных проблем. В первой группе находятся войны и угроза мировой термоядерной войны. В. С. Барулин приводит следующие данные. С 3500 года до н.э. лишь 292 года человечество жило без войны. В остальное время было 14 530 войн. Разные это были войны по своим масштабам и длительности. Но бесспорно, что в XX веке социальная масштабность войн поднялась на порядок выше, они захватили целые континенты, десятки стран, миллионы людей. В Первой мировой войне участвовало 38 государств, во Второй мировой войне - 61 государство, 80% всего населения Земли. Многие локальные войны этого столетия тяготели к перерастанию в мировые конфликты (например, американская война во Вьетнаме). Всегда и везде войны выступали как трагедия человечества, они были связаны с человеческими жертвами. В XVII веке в войнах погибло 3,3 млн человек, в XVIII веке - 5,5 млн, в XIX - 16 млн человек. В XX столетии только Первая и Вторая мировые войны стоили человечеству 60 млн человеческих жизней (из них в СССР, по официальным данным, - 27 млн человек). Среди потерь стремительно возрастает количество жертв из числа мирных жителей. Если в Первой мировой войне военных погибло в 20 раз больше, чем мирных жителей, то во Второй их число сравнялось. В войне в Корее (1950-1953) было 5-кратное превышение гибели гражданского населения над потерями военных. Вьетнамская война ознаменовалась уже 20-кратным превышением. Согласно некоторым источникам, в наше время накопилось огромное количество ядерных боеприпасов, само хранение которых представляет угрозу человечеству. На каждого жителя планеты приходится около трех с половиной тонн ядерной взрывчатки. Этим количеством можно 15 раз уничтожить все живое на Земле. На планете функционируют 430 АЭС, являющихся потенциальной угрозой существованию человеческой цивилизации. В ряде стран разрабатываются новые виды оружия: лучевого, инфразвукового, генетического, психотропного и т.п. В атомной войне, если она разразится, человечеству в целом грозит гибель. Если даже кто-то и выживет в атомном пожаре, то его потомки все равно будут обречены. Приведенный материал показывает, сколь опасно допущение войн, даже локальных, в современную эпоху. Из этого следует также необходимость для лидеров стран, имеющих атомное оружие, иметь благоразумие и принимать срочные, неотложные меры по недопущению военных конфликтов и снижению порога ядерного противостояния. В такой войне, если амбиции одержат верх, уже не будет ни победителей, ни побежденных.</w:t>
      </w:r>
    </w:p>
    <w:p w:rsidR="00D0097E" w:rsidRPr="00E808DC" w:rsidRDefault="00D0097E" w:rsidP="00D0097E">
      <w:pPr>
        <w:spacing w:before="120"/>
        <w:ind w:firstLine="567"/>
        <w:jc w:val="both"/>
      </w:pPr>
      <w:r w:rsidRPr="00E808DC">
        <w:t>Среди группы проблем, отмеченных выше в качестве первых, значится и такая, как возрастающий контраст в экономическом уровне и доходах на душу населения между развитыми и развивающимися странами, а также наличие голода и нищеты населения в отсталых странах.</w:t>
      </w:r>
    </w:p>
    <w:p w:rsidR="00D0097E" w:rsidRPr="00E808DC" w:rsidRDefault="00D0097E" w:rsidP="00D0097E">
      <w:pPr>
        <w:spacing w:before="120"/>
        <w:ind w:firstLine="567"/>
        <w:jc w:val="both"/>
      </w:pPr>
      <w:r w:rsidRPr="00E808DC">
        <w:t>Несмотря на то, что развивающиеся страны являются аграрными, они не в силах прокормить себя. В этих странах ежегодно свыше 500 млн человек страдают от недоедания; 1,5 млрд лишены элементарной медицинской помощи. Свыше 100 млн человек - бездомные, а 23% всего населения Земли абсолютно бедны по меркам западных стран. В ряде развивающихся стран показатели средней продолжительности жизни очень низкие: в Эфиопии - 41 год, Афганистане - 40,5, Индонезии - 50, Индии - 51,5 и т.д., между тем как в развитых странах они достигают 75- 76 лет</w:t>
      </w:r>
      <w:r>
        <w:rPr>
          <w:rStyle w:val="a5"/>
        </w:rPr>
        <w:footnoteReference w:id="2"/>
      </w:r>
      <w:r w:rsidRPr="00E808DC">
        <w:t>. Причины столь бедственного положения слабо развитых стран уходят корнями в существование многовековой колониальной системы, господства западных стран над этими территориями, безжалостного расхищения их природных богатств, однобокого развития хозяйства и т.д. (Все эти факторы значительно превышают те крохи прогресса, что были привнесены в эти страны, - некоторые элементы культуры, строительство промышленных предприятий, железных дорог.) В настоящее время западные страны во главе с США пытаются придать процессу глобализации то направление, которое отвечает их экономическим и геостратегическим интересам, т. е. меньшинство диктует большинству человечества определенные условия жизни. Согласно новой концепции открытого общества, проблему выбора решают не политический строй, интеллектуальный потенциал и природные ресурсы тех или иных стран, а законы рынка, по которым выживают лишь наиболее приспособленные (сравните с естественным отбором по Дарвину). Известный философ и социолог А. С. Панарин так характеризует этот процесс: "...воспеваемый либеральными адептами открытого общества глобальный мир стал на глазах превращаться в систему глобального геноцида"</w:t>
      </w:r>
      <w:r>
        <w:rPr>
          <w:rStyle w:val="a5"/>
        </w:rPr>
        <w:footnoteReference w:id="3"/>
      </w:r>
      <w:r w:rsidRPr="00E808DC">
        <w:t>. Перед сообществом стран, считающихся индустриально высокоразвитыми, стоит задача оказания существенной и постоянной помощи странам, пока неспособным в должной мере развить свою промышленность, обеспечить устойчивое развитие своей экономики и добиться нормального уровня жизнеобеспечения своего населения.</w:t>
      </w:r>
    </w:p>
    <w:p w:rsidR="00D0097E" w:rsidRPr="00E808DC" w:rsidRDefault="00D0097E" w:rsidP="00D0097E">
      <w:pPr>
        <w:spacing w:before="120"/>
        <w:ind w:firstLine="567"/>
        <w:jc w:val="both"/>
      </w:pPr>
      <w:r w:rsidRPr="00E808DC">
        <w:t>Из второй группы глобальных проблем следует назвать истощение природных ресурсов, энергетический кризис, разрушение биосферы, деградацию окружающей среды. История развития обществ за последние столетия показывает, что активно преобразующая деятельность человека по отношению к природе отозвалась ему не только благами жизни (в ряде стран), но и резким ухудшением всей (для всех стран Земли) окружающей среды, ее истощением, дошедшим на рубеже двух тысячелетий до катастрофического положения.</w:t>
      </w:r>
    </w:p>
    <w:p w:rsidR="00D0097E" w:rsidRPr="00E808DC" w:rsidRDefault="00D0097E" w:rsidP="00D0097E">
      <w:pPr>
        <w:spacing w:before="120"/>
        <w:ind w:firstLine="567"/>
        <w:jc w:val="both"/>
      </w:pPr>
      <w:r w:rsidRPr="00E808DC">
        <w:t>Быстрыми темпами идет исчезновение природных запасов нефти, газа, каменного угля, железной руды и других полезных ископаемых. Эгоистическое потребительство пришло в неразрешимое противоречие с механизмами природного самовосстановления; возникла реальная опасность полного исчерпания природных ресурсов в ближайшие несколько десятков лет. Некомпенсируемый характер носит все ускоряющаяся вырубка и гибель лесов, в том числе в России, Канаде, Бразилии и других странах. За последние 500 лет было истреблено 2/3 покрывающих Землю лесов, ныне они уничтожаются со скоростью 50 гектаров в минуту - при таких темпах они исчезнут с лица Земли через три-четыре десятилетия.</w:t>
      </w:r>
    </w:p>
    <w:p w:rsidR="00D0097E" w:rsidRPr="00E808DC" w:rsidRDefault="00D0097E" w:rsidP="00D0097E">
      <w:pPr>
        <w:spacing w:before="120"/>
        <w:ind w:firstLine="567"/>
        <w:jc w:val="both"/>
      </w:pPr>
      <w:r w:rsidRPr="00E808DC">
        <w:t>Современное производство, взяв от природы 100 единиц вещества, использует только 3-4, а 96-97 единиц выбрасывает в природу в виде отходов, загрязняя биосферу. Развитые страны потребляют 75% добываемых ресурсов и выбрасывают в атмосферу 60% углекислого газа. Коэффициент давления с их стороны на природную среду [при среднеглобальном, принимаемом за единицу (1)] равен 5, а весь остальной мир имеет коэффициент 0,6. В США ежегодно выбрасывается в атмосферу более 260 млн тонн вредных веществ - это около половины мировых выбросов. Велики они и в других странах - Германии, Франции, Великобритании, Японии, а также и в России. Увеличение вокруг Земли прослойки углекислого газа ведет к потеплению климата (так называемому парниковому эффекту), что способствует в одних регионах появлению засушливых районов, в других - затоплению прибрежных земель и городов. Использование фреона в производстве и бытовой технике способствует появлению озоновых дыр, что увеличивает ультрафиолетовую радиацию, которая вместе с отходами производства, особенно химической и атомной промышленности, ведет к повышенной заболеваемости людей и отрицательно влияет на их наследственность. Факты свидетельствуют, что эти же причины ведут к росту в мире сердечнососудистых, онкологических, психических болезней, заболеваний СПИДом и т.п. Появились сведения и о состоянии температуры Мирового океана. Еще лет сорок-пятьдесят тому назад считалось, что повышение его температуры только на 2° приведет к таянию льда на Северном Ледовитом океане, в Антарктиде и затоплению значительной части суши в Северном и Южном полушариях и к миграции огромной массы населения в сторону экватора. Каковы будут социальные последствия всего этого - нетрудно представить. Специально проведенные анализы последних десятилетий показали, что к началу этого столетия вода в Мировом океане уже потеплела на 1%.</w:t>
      </w:r>
    </w:p>
    <w:p w:rsidR="00D0097E" w:rsidRPr="00E808DC" w:rsidRDefault="00D0097E" w:rsidP="00D0097E">
      <w:pPr>
        <w:spacing w:before="120"/>
        <w:ind w:firstLine="567"/>
        <w:jc w:val="both"/>
      </w:pPr>
      <w:r w:rsidRPr="00E808DC">
        <w:t>Многие исследователи экологического кризиса обнаруживают, что по крайней мере эта (да и первая) глобальная проблема целиком лежит на совести руководства и правящих общественных групп индустриально развитых стран. Правящими кругами выработана (и широко распространяется) модель социального развития, которая преследует цель оправдать их действия, ведущие к углублению экологического кризиса. Российские ученые А. В. Иванов, И. В. Фотиева и М. Ю. Шишин указывают на следующие мировоззренческие установки (или составляющие ее части, стереотипы), которые образуют эту новейшую модель объяснения причин экологического кризиса; они раскрывают в этой модели также неясные, скрытые причины дезинформации. Вот эти составные элементы данной модели: взгляд на европейскую культуру как на безусловную вершину мировой истории, а на западные ценности (демократия, рынок, правовое государство) - как на ценности общечеловеческого характера; культ научно-технического прогресса в их странах; бытие в социальном линейном времени, практически полностью игнорирующем биосферно-космические циклы, ритмы и зависимости; взгляд на природу как на безликую окружающую среду, подлежащую только использованию, переделыванию и подчинению интересам человека; последовательный индивидуализм гражданского общества, только отчасти сдерживаемый демократически-правовыми институтами; меркантилистский культ абстрактного производительного труда ради получения прибыли и денег как универсального мерила экономической эффективности производства; богатство и социальная карьера как критерии жизненного успеха; промышленная буржуазия и финансовая олигархия как господствующие социальные слои; приоритет опосредованных связей (правовых и экономических) перед непосредственными (семейными, дружескими, любовными, духовными) связями между людьми</w:t>
      </w:r>
      <w:r>
        <w:rPr>
          <w:rStyle w:val="a5"/>
        </w:rPr>
        <w:footnoteReference w:id="4"/>
      </w:r>
      <w:r w:rsidRPr="00E808DC">
        <w:t>. Именно эта модель, по мнению авторов книги, служит духовным, или идеологическим, основанием того экологического кризиса, который (явно или неявно) допускается лидерами и социальными группами индустриально развитых стран. Это есть модель, атрибуты которой выражают суть техногенно-потребительской цивилизации. Но данную модель надо признать тупиковой, и сама жизнь общества, углубление экологического кризиса это доказывают.</w:t>
      </w:r>
    </w:p>
    <w:p w:rsidR="00D0097E" w:rsidRPr="00E808DC" w:rsidRDefault="00D0097E" w:rsidP="00D0097E">
      <w:pPr>
        <w:spacing w:before="120"/>
        <w:ind w:firstLine="567"/>
        <w:jc w:val="both"/>
      </w:pPr>
      <w:r w:rsidRPr="00E808DC">
        <w:t>Следует отметить, что с понятием "глобальная проблема" тесно связано понятие "глобализация". Глобализация включает в себя и глобальные проблемы. Но помимо этого "глобализация" означает интеграцию многого в единое (растущая взаимозависимость элементов и систем) и достижение устойчивого, высокоэффективного развития. К сожалению, в глобализационном процессе за последнее столетие все более значительными стали негативные стороны и возникли новые моменты, связанные с регрессом и деградацией. В конце XX века глобализация стала силой, угрожающей человеку, разрушающей его, как субъекта истории. Многие исследователи считают, главной причиной этого процесса изменения характера тех ценностей, которые пытаются глобализировать страны, выступающие лидерами глобализации. "Это ценности либерализма, индустриализма рынка, приоритета научной рациональности над другими формами освоения человеком себя и мира. Это ценности инновации, индивидуализма и свободы"</w:t>
      </w:r>
      <w:r>
        <w:rPr>
          <w:rStyle w:val="a5"/>
        </w:rPr>
        <w:footnoteReference w:id="5"/>
      </w:r>
      <w:r w:rsidRPr="00E808DC">
        <w:t>.</w:t>
      </w:r>
    </w:p>
    <w:p w:rsidR="00D0097E" w:rsidRPr="00E808DC" w:rsidRDefault="00D0097E" w:rsidP="00D0097E">
      <w:pPr>
        <w:spacing w:before="120"/>
        <w:ind w:firstLine="567"/>
        <w:jc w:val="both"/>
      </w:pPr>
      <w:r w:rsidRPr="00E808DC">
        <w:t>Почему же они вызывают опасение и возражение? Потому что зачастую глобализация этих ценностей происходит не естественно, осознанно, а искусственно, с применением экономического и даже военного воздействия индустриально развитых стран. Западная цивилизация формирует человека рационального, но безразличного к традиционным духовным ценностям. Центром этих ценностей выступает обладание. Быть - значит иметь. Утратив духовную вертикаль бытия, человечество стало заложником горизонтально-телесной множественности, где жажда новых чувственных удовольствий и удовлетворяющих их товаров растет по гиперболе. В синергетике это называется "режим с обострением", когда система становится абсолютно нестабильной и непредсказуемой в своем поведении</w:t>
      </w:r>
      <w:r>
        <w:rPr>
          <w:rStyle w:val="a5"/>
        </w:rPr>
        <w:footnoteReference w:id="6"/>
      </w:r>
      <w:r w:rsidRPr="00E808DC">
        <w:t>. Падает, регрессирует и нравственность - процесс, активно поддерживаемый пропагандой насилия и стяжательства в средствах массовой информации. Происходит регресс в человеческих отношениях - упадок извечных моральных ценностей, утрата веры в справедливость и будущее, ощущение нестабильности в обществе, семье и в индивидуальной судьбе человека. Усиливаются пороки и противоречия в обществе - неравенство, социальная несправедливость, коррупция, бесправие, развитие мафиозных структур, алкоголизм, наркомания, проституция и т.д. В большинстве государств мира отсутствует возможность равного доступа молодежи к образованию. В современном обществе уровень образования не соответствует возможности полноценно жить и работать.</w:t>
      </w:r>
    </w:p>
    <w:p w:rsidR="00D0097E" w:rsidRPr="00E808DC" w:rsidRDefault="00D0097E" w:rsidP="00D0097E">
      <w:pPr>
        <w:spacing w:before="120"/>
        <w:ind w:firstLine="567"/>
        <w:jc w:val="both"/>
      </w:pPr>
      <w:r w:rsidRPr="00E808DC">
        <w:t>Имеется еще один важный вопрос, который входит в проблематику глобалистики и которого мы уже частично касались, говоря о материальных факторах развития общества, - вопрос о народонаселении. Суть его в том, что бурный рост народонаселения нашей планеты, особенно в XX веке, происходит на фоне ограниченности (и постоянного убывания) продовольственных, сырьевых, энергетических ресурсов в экономически слабых странах, что порождает голод, болезни, социальные конфликты. О быстром росте народонаселения свидетельствуют следующие факты. Если 15 тыс. лет назад на нашей планете жило 3 млн человек, а к началу нашей эры 170 млн, то к началу 1000 года - 265 млн, к 1500 году - 425 млн, к 1800 году - 905 млн. Первый миллиард людей был достигнут в 1820 году, второй - уже в 1927 году, третий - в 1959 году, четвертый - в 1974 году, пятый - в 1986 году, шестой - в 1999 году. Ежегодно на планете появляется около 100 млн человек. Ожидается, что в 2100 году на Земле будут жить 10-11 млрд человек</w:t>
      </w:r>
      <w:r>
        <w:rPr>
          <w:rStyle w:val="a5"/>
        </w:rPr>
        <w:footnoteReference w:id="7"/>
      </w:r>
      <w:r w:rsidRPr="00E808DC">
        <w:t>.</w:t>
      </w:r>
    </w:p>
    <w:p w:rsidR="00D0097E" w:rsidRPr="00E808DC" w:rsidRDefault="00D0097E" w:rsidP="00D0097E">
      <w:pPr>
        <w:spacing w:before="120"/>
        <w:ind w:firstLine="567"/>
        <w:jc w:val="both"/>
      </w:pPr>
      <w:r w:rsidRPr="00E808DC">
        <w:t>Следует отметить, что рост народонаселения идет неравномерно и преимущественно за счет слаборазвитых стран. В экономически развитых странах прирост населения либо минимален, либо отсутствует. В России в конце XX века смертность на 1 млн в год превышала рождаемость, т. е. население убывало.</w:t>
      </w:r>
    </w:p>
    <w:p w:rsidR="00D0097E" w:rsidRPr="00E808DC" w:rsidRDefault="00D0097E" w:rsidP="00D0097E">
      <w:pPr>
        <w:spacing w:before="120"/>
        <w:ind w:firstLine="567"/>
        <w:jc w:val="both"/>
      </w:pPr>
      <w:r w:rsidRPr="00E808DC">
        <w:t>В большом комплексе глобальных проблем особняком стоит новая проблема XXI века, выросшая из локальных проблем, - международный терроризм. Он может быть отнесен к первой группе проблем, но обусловлен также многими факторами третьей группы. Терроризм - особая, жестокая форма насилия, в первую очередь политического. Он является продолжением экстремизма, радикализма и фанатизма. В современных условиях мы имеем не только отдельные акты терроризма, совершаемые одиночками или небольшой группой людей против одного человека, группы людей, но и специально организованную террористическую деятельность целых экстремальных организаций (а иногда и руководства отдельных государств). Усложняется и ужесточается характер терроризма, усиливается его антигуманность. Террористический акт против США 11 сентября 2001 года показал: терроризм становится силой международного характера. В России также имеются различные формы античеловеческого и антигосударственного террора: угон самолетов, взятие заложников, акты геноцида в межнациональных и межконфессиональных конфликтах. Причины роста терроризма заключаются прежде всего в нарастании кризисных явлений в экономике стран, порождающих безработицу, в ослаблении правоохранительных функций государства, стремлении к сепаратизму. Далеко не последнюю роль в появлении стремления к терроризму играет неурегулированность политических отношений между народами и несправедливость (подлинная или мнимая), допускаемая в чем-то крупным государством по отношению к народности, в него входящей (пример - Великобритания и Ирландия, Франция и Алжир в недавнем прошлом).</w:t>
      </w:r>
    </w:p>
    <w:p w:rsidR="00D0097E" w:rsidRPr="00E808DC" w:rsidRDefault="00D0097E" w:rsidP="00D0097E">
      <w:pPr>
        <w:spacing w:before="120"/>
        <w:ind w:firstLine="567"/>
        <w:jc w:val="both"/>
      </w:pPr>
      <w:r w:rsidRPr="00E808DC">
        <w:t>Необходимо принятие соответствующих законодательств на уровне отдельных, по существу федеративных государств и новых, более действенных законодательных актов Организации Объединенных Наций.</w:t>
      </w:r>
    </w:p>
    <w:p w:rsidR="00D0097E" w:rsidRPr="004E5563" w:rsidRDefault="00D0097E" w:rsidP="00D0097E">
      <w:pPr>
        <w:spacing w:before="120"/>
        <w:jc w:val="center"/>
        <w:rPr>
          <w:b/>
          <w:bCs/>
          <w:sz w:val="28"/>
          <w:szCs w:val="28"/>
        </w:rPr>
      </w:pPr>
      <w:r w:rsidRPr="004E5563">
        <w:rPr>
          <w:b/>
          <w:bCs/>
          <w:sz w:val="28"/>
          <w:szCs w:val="28"/>
        </w:rPr>
        <w:t>* * *</w:t>
      </w:r>
    </w:p>
    <w:p w:rsidR="00D0097E" w:rsidRPr="00E808DC" w:rsidRDefault="00D0097E" w:rsidP="00D0097E">
      <w:pPr>
        <w:spacing w:before="120"/>
        <w:ind w:firstLine="567"/>
        <w:jc w:val="both"/>
      </w:pPr>
      <w:r w:rsidRPr="00E808DC">
        <w:t>Мы познакомились лишь с некоторыми глобальными проблемами и причинами, их порождающими. Уже этот короткий их обзор показывает угрожающе негативный характер их следствий, и не только для духовного развития человека и человеческой цивилизации, но и для самого существования человека.</w:t>
      </w:r>
    </w:p>
    <w:p w:rsidR="00D0097E" w:rsidRPr="00E808DC" w:rsidRDefault="00D0097E" w:rsidP="00D0097E">
      <w:pPr>
        <w:spacing w:before="120"/>
        <w:ind w:firstLine="567"/>
        <w:jc w:val="both"/>
      </w:pPr>
      <w:r w:rsidRPr="00E808DC">
        <w:t>Создается мрачная, почти безысходная картина.</w:t>
      </w:r>
    </w:p>
    <w:p w:rsidR="00D0097E" w:rsidRPr="00E808DC" w:rsidRDefault="00D0097E" w:rsidP="00D0097E">
      <w:pPr>
        <w:spacing w:before="120"/>
        <w:ind w:firstLine="567"/>
        <w:jc w:val="both"/>
      </w:pPr>
      <w:r w:rsidRPr="00E808DC">
        <w:t>Однако наиболее дальновидные ученые и политики стремятся, во-первых, уяснить себе сущность и последствия глобальных проблем, во-вторых, предпринять действенные меры (или хотя бы разработать эффективную программу) по их частичному (если не тотальному) устранению.</w:t>
      </w:r>
    </w:p>
    <w:p w:rsidR="00D0097E" w:rsidRPr="00E808DC" w:rsidRDefault="00D0097E" w:rsidP="00D0097E">
      <w:pPr>
        <w:spacing w:before="120"/>
        <w:ind w:firstLine="567"/>
        <w:jc w:val="both"/>
      </w:pPr>
      <w:r w:rsidRPr="00E808DC">
        <w:t>Многие страны Западной Европы, а также США, Япония, Россия и др. оказывают реальную, хотя и еще недостаточную помощь слаборазвитым регионам в их промышленном, аграрном и культурном развитии. Особенно это касается помощи в борьбе с болезнями, нищетой, стихийными бедствиями, урегулирования политических и военных конфликтов. Иногда, правда, такая помощь оказывается малосущественной, а нередко ее считают даже вредной и опасной. Самое же главное то, что такая помощь очень мало способствует действительному преодолению негативных последствий научно-технического прогресса, в особенности ухудшению природной среды. Проблемы остаются проблемами, и их нужно решать общими усилиями ныне передовых индустриально развитых стран. Большую роль в этом деле призваны сыграть ученые, и кое-что в этом плане уже проводится в жизнь.</w:t>
      </w:r>
    </w:p>
    <w:p w:rsidR="00D0097E" w:rsidRPr="00E808DC" w:rsidRDefault="00D0097E" w:rsidP="00D0097E">
      <w:pPr>
        <w:spacing w:before="120"/>
        <w:ind w:firstLine="567"/>
        <w:jc w:val="both"/>
      </w:pPr>
      <w:r w:rsidRPr="00E808DC">
        <w:t>Научное осмысление глобальных проблем происходило уже в 60-х годах: был организован Институт проблем будущего (Вена, 1965), создан международный фонд "Человечество в 2000 году" (Нидерланды, 1965), возникло Общество по изучению будущего мира (Вашингтон, 1966) и т.п. Большое значение имело создание в 1968 году неправительственной международной организации "Римский клуб", его главой стал А. Печчеи. Широкую известность получили доклады Римского клуба - "Пределы роста" (1972), "Человечество на перепутье" (1974), "Пересмотр международного порядка" (1974), "За пределами века расточительства" (1976) и др. Эта организация, объединившая естественников, экономистов, социологов и представителей других специальностей (в Римский клуб вошли Д. Медоуз, М. Месарович, А. Кинг, Я. Тинберген и др.) поставила основной целью привлечение внимания мировой общественности к глобальным проблемам и к поискам путей их преодоления. По замыслу А. Печчеи, Римский, клуб должен был привлечь внимание мировой общественности к долговременным и обостряющимся проблемам человечества. Это была совокупность социальных, психологических, экономических, технических и политических проблем, к которым он относил перенаселение и бесконтрольное увеличение численности жителей Земли, расслоение общества, социальную несправедливость и голод, безработицу, инфляцию, энергетический кризис, истощение природных ресурсов, деградацию внешней среды, диспропорции в международной торговле и финансах, неграмотность и устаревшую систему образования, упадок моральных ценностей и утрату веры, а также непонимание этих проблем и их взаимосвязи. Цель Римского клуба (или ассоциации) по его уставу - содействовать пониманию проблем современного общества, рассматриваемых в их совокупности. Необходимо, говорится в уставе, укреплять осознание того, что этот комплекс проблем, выходящих за политические, расовые или экономические рамки, представляет собой угрозу для всех народов, и нужно повсюду не бояться их решения, мобилизуя многонациональные человеческие и материальные ресурсы; распространять результаты исследований среди общественности, в научных, политических кругах, среди интеллигенции, для оказания возможного влияния на ведение дел в мире в направлении более рациональном и гуманном. В своей книге "Человеческие качества", изданной на русском языке в 1980 и 1985 годах, А. Печчеи писал: "Много путешествуя, я видел, как люди всего мира бьются - далеко не всегда успешно - над решением множества сложных проблем, которые, как я все больше и больше убеждался, обещали стать в будущем еще сложнее и опаснее для человечества. Я не подвергал сомнению необходимость и важность таких мероприятий, как, например, освоение пустыни, строительство завода в одном из уголков планеты или возведение дамбы в другом, решение проблем развития отдельных регионов и стран. Вместе с тем, мне стало казаться, что нельзя концентрировать практически все усилия на таких узких и частных проектах, игнорируя при этом стабильное ухудшение общей ситуации в мире. Боле того, столь явный акцент на частных проблемах и полное невнимание к общему контексту, на фоне и в пределах которого они возникают и развиваются, ставит под сомнение целесообразность и конечную эффективность усилий, которые человечество тратит на их решение. Я чувствовал, что не смогу быть честным перед самим собой, если по крайней мере не попытаюсь так или иначе предупредить людей, что всех их нынешних усилий недостаточно и что необходимо предпринять что-то еще, какие-то иные меры, в корне отличные от тех, которые предпринимаются сейчас"</w:t>
      </w:r>
      <w:r>
        <w:rPr>
          <w:rStyle w:val="a5"/>
        </w:rPr>
        <w:footnoteReference w:id="8"/>
      </w:r>
      <w:r w:rsidRPr="00E808DC">
        <w:t>.</w:t>
      </w:r>
    </w:p>
    <w:p w:rsidR="00D0097E" w:rsidRPr="00E808DC" w:rsidRDefault="00D0097E" w:rsidP="00D0097E">
      <w:pPr>
        <w:spacing w:before="120"/>
        <w:ind w:firstLine="567"/>
        <w:jc w:val="both"/>
      </w:pPr>
      <w:r w:rsidRPr="00E808DC">
        <w:t>Трудно переоценить значение деятельности Римского клуба, его фундаментальных докладов и отчетов. Он, бесспорно, сделал много полезного для достижения своей цели.</w:t>
      </w:r>
    </w:p>
    <w:p w:rsidR="00D0097E" w:rsidRPr="00E808DC" w:rsidRDefault="00D0097E" w:rsidP="00D0097E">
      <w:pPr>
        <w:spacing w:before="120"/>
        <w:ind w:firstLine="567"/>
        <w:jc w:val="both"/>
      </w:pPr>
      <w:r w:rsidRPr="00E808DC">
        <w:t>Мы не имеем возможности охватить все направления деятельности научного сообщества, как и многих организаций по борьбе с причинами, порождающими и углубляющими глобальные проблемы. Отметим лишь деятельность ООН, в частности, ЮНЕСКО. Генеральная конференция ЮНЕСКО (1970) приняла решение об организации специальной международной программы "Человек и биосфера"; международный Координационный совет стал координировать исследования и определять их направления по 14 проектам. В 1972 году в Стокгольме состоялась Конференция ООН по проблемам окружающей среды; по результатам конференции Генеральная Ассамблея ООН приняла Программу ООН по окружающей среде со штаб-квартирой в столице Кении Найроби. В 1982 году Генеральная Ассамблея ООН приняла подготовленную Международным союзом охраны природы Всемирную хартию охраны природы.</w:t>
      </w:r>
    </w:p>
    <w:p w:rsidR="00D0097E" w:rsidRPr="00E808DC" w:rsidRDefault="00D0097E" w:rsidP="00D0097E">
      <w:pPr>
        <w:spacing w:before="120"/>
        <w:ind w:firstLine="567"/>
        <w:jc w:val="both"/>
      </w:pPr>
      <w:r w:rsidRPr="00E808DC">
        <w:t>Помимо этих и многих других организаций, имеющих целью борьбу с причинами, порождающими и углубляющими негативные следствия глобальных проблем, активную борьбу с ними ведет общественное движение (в ряде стран выступающее даже как партия) - движение "зеленых".</w:t>
      </w:r>
    </w:p>
    <w:p w:rsidR="00D0097E" w:rsidRPr="00E808DC" w:rsidRDefault="00D0097E" w:rsidP="00D0097E">
      <w:pPr>
        <w:spacing w:before="120"/>
        <w:ind w:firstLine="567"/>
        <w:jc w:val="both"/>
      </w:pPr>
      <w:r w:rsidRPr="00E808DC">
        <w:t>Необходимо также заметить, что борьба за недопущение посягательств тех или иных государств на жизнь человечества требует от ученых большого мужества и честности, что подчеркнуто и в приведенном выше высказывании А. Печчеи. Добавим лишь один факт: когда в СССР в начале 60-х годов было произведено несколько десятков атомных взрывов в атмосфере (правда, в ответ на серию взрывов в США) и никто из крупных ученых, во всяком случае в открытой печати, не выступил с протестом, то теоретик медицины И. В. Давыдовский с горечью констатировал: "К сожалению, голос медицины звучит то слабо, то неубедительно, а чаще приспособительно"</w:t>
      </w:r>
      <w:r>
        <w:rPr>
          <w:rStyle w:val="a5"/>
        </w:rPr>
        <w:footnoteReference w:id="9"/>
      </w:r>
      <w:r w:rsidRPr="00E808DC">
        <w:t>. Такое же отношение мы с огорчением видели и во время чернобыльской аварии.</w:t>
      </w:r>
    </w:p>
    <w:p w:rsidR="00D0097E" w:rsidRPr="00E808DC" w:rsidRDefault="00D0097E" w:rsidP="00D0097E">
      <w:pPr>
        <w:spacing w:before="120"/>
        <w:ind w:firstLine="567"/>
        <w:jc w:val="both"/>
      </w:pPr>
      <w:r w:rsidRPr="00E808DC">
        <w:t>Несомненно, все глобальные проблемы находятся в тесной взаимозависимости. А. Печчеи отмечал, что многие проблемы, вставшие перед человечеством, сцепились друг с другом, "подобно щупальцам гигантского спрута, опутали всю планету... Число нерешенных проблем растет, они становятся все сложнее, сплетение их все запутаннее, а их "щупальца" с возрастающей силой сжимают в своих тисках планету"</w:t>
      </w:r>
      <w:r>
        <w:rPr>
          <w:rStyle w:val="a5"/>
        </w:rPr>
        <w:footnoteReference w:id="10"/>
      </w:r>
      <w:r w:rsidRPr="00E808DC">
        <w:t>. Проблемы войны и мира, например, связаны с появлением ядерного оружия, его испытанием в атмосфере и под землей; эти атомные взрывы повлекли и серьезные изменения в окружающей природной среде, что, в свою очередь, явилось причиной роста злокачественных опухолей и лейкемии и соответственно увеличило смертность населения.</w:t>
      </w:r>
    </w:p>
    <w:p w:rsidR="00D0097E" w:rsidRPr="00E808DC" w:rsidRDefault="00D0097E" w:rsidP="00D0097E">
      <w:pPr>
        <w:spacing w:before="120"/>
        <w:ind w:firstLine="567"/>
        <w:jc w:val="both"/>
      </w:pPr>
      <w:r w:rsidRPr="00E808DC">
        <w:t>В оценке и понимании сути глобальных проблем значительную помощь может оказать философия. Философский подход предполагает рассмотрение глобальных проблем в их единстве, целостности и взаимосвязи, дает возможность выделить общую тенденцию их изменения. Применение мировоззренческой и методологической функции философии в изучении глобальных проблем способствует правильной постановке этих вопросов, а рассмотрение их в историческом контексте способствует их пониманию как закономерного явления, органически связанного с развитием общества. Философия, рассматривая вопросы смысла жизни человека, разрабатывая категории "природа", "общество", "прогресс", исследуя проблему ценностей и т.д., сосредоточивает внимание на гуманистических аспектах глобальных проблем. Обеспечивая комплексный, системный подход, интеграцию научных исследований в области глобальных проблем, философия тем самым способна повысить эффективность поиска их решения как в научном, так и в социально-политическом аспектах.</w:t>
      </w:r>
    </w:p>
    <w:p w:rsidR="00D0097E" w:rsidRPr="00E808DC" w:rsidRDefault="00D0097E" w:rsidP="00D0097E">
      <w:pPr>
        <w:spacing w:before="120"/>
        <w:ind w:firstLine="567"/>
        <w:jc w:val="both"/>
      </w:pPr>
      <w:r w:rsidRPr="00E808DC">
        <w:t>Решение глобальных проблем - задача чрезвычайной важности и сложности, и пока нельзя сказать с уверенностью, что пути их преодоления найдены. Коль проблемы являются глобальными, всеобщими, необходимой является консолидация международных сил в решении самых острых вопросов, согласованность действий, их скоординированность. Возможно ли это и на какой основе? Эти вопросы решает сейчас общественная мысль, в том числе философия. Необходимо, чтобы общечеловеческие интересы - предотвращение ядерной войны, смягчение экологического кризиса, пополнение ресурсов - преобладали над частными экономическими и политическими выгодами отдельных стран, корпораций и партий</w:t>
      </w:r>
      <w:r>
        <w:rPr>
          <w:rStyle w:val="a5"/>
        </w:rPr>
        <w:footnoteReference w:id="11"/>
      </w:r>
      <w:r w:rsidRPr="00E808DC">
        <w:t>. Подготовленный в рамках Программы развития ООН доклад "Человеческий аспект развития-1999" констатирует, что "глобализирующийся мир нуждается в новых институтах для решения проблем, которые страны в одиночку решить не могут". Было предложено создание Совета экономической безопасности и некоторых других организаций.</w:t>
      </w:r>
    </w:p>
    <w:p w:rsidR="00D0097E" w:rsidRPr="00E808DC" w:rsidRDefault="00D0097E" w:rsidP="00D0097E">
      <w:pPr>
        <w:spacing w:before="120"/>
        <w:ind w:firstLine="567"/>
        <w:jc w:val="both"/>
      </w:pPr>
      <w:r w:rsidRPr="00E808DC">
        <w:t>Широко обсуждается выработанная мировым научным философским сообществом концепция устойчивого развития, опирающаяся на те ориентиры общественного развития, при которых поддерживался бы устойчивый баланс во взаимоотношениях общества с природой не только в отдельных регионах, но и на всей планете. Глобальные проблемы требуют соблюдения определенных нравственных норм, позволяющих соотнести все возрастающие потребности человека с возможностями планеты их удовлетворить. Различные авторы предлагают свои направления и элементы экологической политики. Так, отдельные ученые выдвигают три главных направления природоохранительной деятельности: ограничительная стратегия (ограничение развития производства и соответственно потребления); стратегия оптимизации (нахождение оптимального уровня взаимодействия общества и природы); стратегия замкнутых циклов производства. Обосновывается также положение о том, что рациональная экология должна включать в себя экологизацию промышленности и охрану неповрежденных территорий; сохранение материальных потребностей; переориентацию потребностей по вертикальному духовному вектору.</w:t>
      </w:r>
    </w:p>
    <w:p w:rsidR="00D0097E" w:rsidRPr="00E808DC" w:rsidRDefault="00D0097E" w:rsidP="00D0097E">
      <w:pPr>
        <w:spacing w:before="120"/>
        <w:ind w:firstLine="567"/>
        <w:jc w:val="both"/>
      </w:pPr>
      <w:r w:rsidRPr="00E808DC">
        <w:t>Многие исследователи связывают преодоление глобальных проблем со сменой идейных установок, преодоление старой модели развития стран с формированием и укреплением в массовом сознании новой этики, с гуманизацией культуры, с новым гуманизмом. Отсюда - проблема ценностей, поиск новых ценностных приоритетов в сознании людей. Следует всемерно поддержать ученых, заявляющих, что в наше время необходимо радикальное изменение ценностных установок современного человечества. В центр политики государств должны быть поставлены интересы человека и человечества в целом.</w:t>
      </w:r>
    </w:p>
    <w:p w:rsidR="00D0097E" w:rsidRPr="00E808DC" w:rsidRDefault="00D0097E" w:rsidP="00D0097E">
      <w:pPr>
        <w:spacing w:before="120"/>
        <w:ind w:firstLine="567"/>
        <w:jc w:val="both"/>
      </w:pPr>
      <w:r w:rsidRPr="00E808DC">
        <w:t>Ряд ученых справедливо считают, что необходим переход всего земного сообщества от тупикового техногенно-потребительского к новому - духовно-экологическому, или ноосферному, - типу цивилизационного существования. Его суть в том, что "научно-технический прогресс, производство материальных товаров и услуг, политические и финансово-экономические интересы должны быть не целью, а всего лишь средством гармонизации отношений между обществом и природой, подспорьем для утверждения высших идеалов человеческого существования: бесконечного познания, всестороннего творческого развития и нравственного совершенствования"</w:t>
      </w:r>
      <w:r>
        <w:rPr>
          <w:rStyle w:val="a5"/>
        </w:rPr>
        <w:footnoteReference w:id="12"/>
      </w:r>
      <w:r w:rsidRPr="00E808DC">
        <w:t>.</w:t>
      </w:r>
    </w:p>
    <w:p w:rsidR="00D0097E" w:rsidRPr="00E808DC" w:rsidRDefault="00D0097E" w:rsidP="00D0097E">
      <w:pPr>
        <w:spacing w:before="120"/>
        <w:ind w:firstLine="567"/>
        <w:jc w:val="both"/>
      </w:pPr>
      <w:r w:rsidRPr="00E808DC">
        <w:t>Судьбы мира зависят в конечном итоге от вопросов духовного порядка. Без соответствующих человеческих качеств, без глобальной ответственности каждого человека невозможно решение ни</w:t>
      </w:r>
      <w:r>
        <w:t xml:space="preserve"> </w:t>
      </w:r>
      <w:r w:rsidRPr="00E808DC">
        <w:t>одной из глобальных проблем. Будем надеяться, что главным богатством всех стран в XXI веке станут не накопленное материально-техническое богатство и не финансовое благополучие (хотя это тоже важно, особенно для экономически отсталых стран), а сохраненные ресурсы природы и культурно-образовательный уровень людей, живущих в гармонии с этой природой. Вполне вероятно, что формирование нового - информационного - мирового сообщества, имеющего гуманные цели, станет той магистралью развития человечества, которая приведет его к решению и устранению главных глобальных проблем.</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097E" w:rsidRDefault="00D0097E">
      <w:r>
        <w:separator/>
      </w:r>
    </w:p>
  </w:endnote>
  <w:endnote w:type="continuationSeparator" w:id="0">
    <w:p w:rsidR="00D0097E" w:rsidRDefault="00D00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097E" w:rsidRDefault="00D0097E">
      <w:r>
        <w:separator/>
      </w:r>
    </w:p>
  </w:footnote>
  <w:footnote w:type="continuationSeparator" w:id="0">
    <w:p w:rsidR="00D0097E" w:rsidRDefault="00D0097E">
      <w:r>
        <w:continuationSeparator/>
      </w:r>
    </w:p>
  </w:footnote>
  <w:footnote w:id="1">
    <w:p w:rsidR="00114608" w:rsidRDefault="00D0097E" w:rsidP="00D0097E">
      <w:pPr>
        <w:pStyle w:val="a3"/>
      </w:pPr>
      <w:r>
        <w:rPr>
          <w:rStyle w:val="a5"/>
        </w:rPr>
        <w:footnoteRef/>
      </w:r>
      <w:r>
        <w:t xml:space="preserve"> </w:t>
      </w:r>
      <w:r w:rsidRPr="00E808DC">
        <w:t>Чумаков Л. Н. Глобалистика. // Новая философская энциклопедия. В 4 т. М., 2000. Т. 1. С. 533.</w:t>
      </w:r>
    </w:p>
  </w:footnote>
  <w:footnote w:id="2">
    <w:p w:rsidR="00114608" w:rsidRDefault="00D0097E" w:rsidP="00D0097E">
      <w:pPr>
        <w:pStyle w:val="a3"/>
      </w:pPr>
      <w:r>
        <w:rPr>
          <w:rStyle w:val="a5"/>
        </w:rPr>
        <w:footnoteRef/>
      </w:r>
      <w:r>
        <w:t xml:space="preserve"> </w:t>
      </w:r>
      <w:r w:rsidRPr="00E808DC">
        <w:t>См.: Мир, в котором мы живем. М., 1993. Кн. 3. С. 115.</w:t>
      </w:r>
    </w:p>
  </w:footnote>
  <w:footnote w:id="3">
    <w:p w:rsidR="00114608" w:rsidRDefault="00D0097E" w:rsidP="00D0097E">
      <w:pPr>
        <w:pStyle w:val="a3"/>
      </w:pPr>
      <w:r>
        <w:rPr>
          <w:rStyle w:val="a5"/>
        </w:rPr>
        <w:footnoteRef/>
      </w:r>
      <w:r>
        <w:t xml:space="preserve"> </w:t>
      </w:r>
      <w:r w:rsidRPr="00E808DC">
        <w:t>Панарин А. С. Глобальное политическое прогнозирование в условиях стратегической нестабильности. М., 1999. С. 54.</w:t>
      </w:r>
    </w:p>
  </w:footnote>
  <w:footnote w:id="4">
    <w:p w:rsidR="00114608" w:rsidRDefault="00D0097E" w:rsidP="00D0097E">
      <w:pPr>
        <w:pStyle w:val="a3"/>
      </w:pPr>
      <w:r>
        <w:rPr>
          <w:rStyle w:val="a5"/>
        </w:rPr>
        <w:footnoteRef/>
      </w:r>
      <w:r>
        <w:t xml:space="preserve"> </w:t>
      </w:r>
      <w:r w:rsidRPr="00E808DC">
        <w:t>Иванов А. В., Фотиева И. В., Шишин М. Ю. Духовно-экологическая цивилизация. Барнаул, 2001. С. 11,</w:t>
      </w:r>
    </w:p>
  </w:footnote>
  <w:footnote w:id="5">
    <w:p w:rsidR="00114608" w:rsidRDefault="00D0097E" w:rsidP="00D0097E">
      <w:pPr>
        <w:pStyle w:val="a3"/>
      </w:pPr>
      <w:r>
        <w:rPr>
          <w:rStyle w:val="a5"/>
        </w:rPr>
        <w:footnoteRef/>
      </w:r>
      <w:r>
        <w:t xml:space="preserve"> </w:t>
      </w:r>
      <w:r w:rsidRPr="00E808DC">
        <w:t>См.: Делокаров К. X., Подзигун И. М. Глобализация и социально-философская мысль // Глобализация и философия. М., 2001. С. 37.</w:t>
      </w:r>
    </w:p>
  </w:footnote>
  <w:footnote w:id="6">
    <w:p w:rsidR="00114608" w:rsidRDefault="00D0097E" w:rsidP="00D0097E">
      <w:pPr>
        <w:pStyle w:val="a3"/>
      </w:pPr>
      <w:r>
        <w:rPr>
          <w:rStyle w:val="a5"/>
        </w:rPr>
        <w:footnoteRef/>
      </w:r>
      <w:r>
        <w:t xml:space="preserve"> </w:t>
      </w:r>
      <w:r w:rsidRPr="00E808DC">
        <w:t>См.: Князева Е. И., Курдюмов С. П. Антропный принцип в синергетике // Вопросы философии. 1997. № 3. С. 72-79.</w:t>
      </w:r>
    </w:p>
  </w:footnote>
  <w:footnote w:id="7">
    <w:p w:rsidR="00114608" w:rsidRDefault="00D0097E" w:rsidP="00D0097E">
      <w:pPr>
        <w:pStyle w:val="a3"/>
      </w:pPr>
      <w:r>
        <w:rPr>
          <w:rStyle w:val="a5"/>
        </w:rPr>
        <w:footnoteRef/>
      </w:r>
      <w:r>
        <w:t xml:space="preserve"> </w:t>
      </w:r>
      <w:r w:rsidRPr="00E808DC">
        <w:t>См.: Мир, в котором мы живем. М., 1993, кн. 3. С. 108.</w:t>
      </w:r>
    </w:p>
  </w:footnote>
  <w:footnote w:id="8">
    <w:p w:rsidR="00114608" w:rsidRDefault="00D0097E" w:rsidP="00D0097E">
      <w:pPr>
        <w:pStyle w:val="a3"/>
      </w:pPr>
      <w:r>
        <w:rPr>
          <w:rStyle w:val="a5"/>
        </w:rPr>
        <w:footnoteRef/>
      </w:r>
      <w:r>
        <w:t xml:space="preserve"> </w:t>
      </w:r>
      <w:r w:rsidRPr="00E808DC">
        <w:t>ПеччеиА Человеческие качества. М., 1985. С. 60-61.</w:t>
      </w:r>
    </w:p>
  </w:footnote>
  <w:footnote w:id="9">
    <w:p w:rsidR="00114608" w:rsidRDefault="00D0097E" w:rsidP="00D0097E">
      <w:pPr>
        <w:pStyle w:val="a3"/>
      </w:pPr>
      <w:r>
        <w:rPr>
          <w:rStyle w:val="a5"/>
        </w:rPr>
        <w:footnoteRef/>
      </w:r>
      <w:r>
        <w:t xml:space="preserve"> </w:t>
      </w:r>
      <w:r w:rsidRPr="00E808DC">
        <w:t>Давидовский И. В. Проблема причинности в медицине. (Этиология). М., 1962. С. 131.</w:t>
      </w:r>
    </w:p>
  </w:footnote>
  <w:footnote w:id="10">
    <w:p w:rsidR="00114608" w:rsidRDefault="00D0097E" w:rsidP="00D0097E">
      <w:pPr>
        <w:pStyle w:val="a3"/>
      </w:pPr>
      <w:r>
        <w:rPr>
          <w:rStyle w:val="a5"/>
        </w:rPr>
        <w:footnoteRef/>
      </w:r>
      <w:r>
        <w:t xml:space="preserve"> </w:t>
      </w:r>
      <w:r w:rsidRPr="00E808DC">
        <w:t>Печчеи А. Человеческие качества. М., 1985. С. 36.</w:t>
      </w:r>
    </w:p>
  </w:footnote>
  <w:footnote w:id="11">
    <w:p w:rsidR="00114608" w:rsidRDefault="00D0097E" w:rsidP="00D0097E">
      <w:pPr>
        <w:pStyle w:val="a3"/>
      </w:pPr>
      <w:r>
        <w:rPr>
          <w:rStyle w:val="a5"/>
        </w:rPr>
        <w:footnoteRef/>
      </w:r>
      <w:r>
        <w:t xml:space="preserve"> </w:t>
      </w:r>
      <w:r w:rsidRPr="00E808DC">
        <w:t>По неполным оценкам ООН 1993 года, для того чтобы остановить ухудшение экологической обстановки, в течение 10 лет потребуется около 800 млрд долл., но военные расходы в мире в 3-5 раз превышают расходы на защиту природы.</w:t>
      </w:r>
    </w:p>
  </w:footnote>
  <w:footnote w:id="12">
    <w:p w:rsidR="00114608" w:rsidRDefault="00D0097E" w:rsidP="00D0097E">
      <w:pPr>
        <w:pStyle w:val="a3"/>
      </w:pPr>
      <w:r>
        <w:rPr>
          <w:rStyle w:val="a5"/>
        </w:rPr>
        <w:footnoteRef/>
      </w:r>
      <w:r>
        <w:t xml:space="preserve"> </w:t>
      </w:r>
      <w:r w:rsidRPr="00E808DC">
        <w:t>Иванов А. В., Фотиева И. В., Шишин М. Ю. Указ. соч. С. 19.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097E"/>
    <w:rsid w:val="00114608"/>
    <w:rsid w:val="001F027F"/>
    <w:rsid w:val="004E5563"/>
    <w:rsid w:val="00616072"/>
    <w:rsid w:val="008B35EE"/>
    <w:rsid w:val="00B42C45"/>
    <w:rsid w:val="00B47B6A"/>
    <w:rsid w:val="00D0097E"/>
    <w:rsid w:val="00DD7CB1"/>
    <w:rsid w:val="00E808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0739A17-E294-49AB-BD26-43CEB521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97E"/>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paragraph" w:styleId="a3">
    <w:name w:val="footnote text"/>
    <w:basedOn w:val="a"/>
    <w:link w:val="a4"/>
    <w:uiPriority w:val="99"/>
    <w:semiHidden/>
    <w:rsid w:val="00D0097E"/>
    <w:rPr>
      <w:sz w:val="20"/>
      <w:szCs w:val="20"/>
    </w:rPr>
  </w:style>
  <w:style w:type="character" w:customStyle="1" w:styleId="a4">
    <w:name w:val="Текст сноски Знак"/>
    <w:basedOn w:val="a0"/>
    <w:link w:val="a3"/>
    <w:uiPriority w:val="99"/>
    <w:semiHidden/>
    <w:rPr>
      <w:sz w:val="20"/>
      <w:szCs w:val="20"/>
      <w:lang w:val="ru-RU" w:eastAsia="ru-RU"/>
    </w:rPr>
  </w:style>
  <w:style w:type="character" w:styleId="a5">
    <w:name w:val="footnote reference"/>
    <w:basedOn w:val="a0"/>
    <w:uiPriority w:val="99"/>
    <w:semiHidden/>
    <w:rsid w:val="00D0097E"/>
    <w:rPr>
      <w:vertAlign w:val="superscript"/>
    </w:rPr>
  </w:style>
  <w:style w:type="character" w:styleId="a6">
    <w:name w:val="Hyperlink"/>
    <w:basedOn w:val="a0"/>
    <w:uiPriority w:val="99"/>
    <w:rsid w:val="00D009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20962</Words>
  <Characters>11949</Characters>
  <Application>Microsoft Office Word</Application>
  <DocSecurity>0</DocSecurity>
  <Lines>99</Lines>
  <Paragraphs>65</Paragraphs>
  <ScaleCrop>false</ScaleCrop>
  <Company>Home</Company>
  <LinksUpToDate>false</LinksUpToDate>
  <CharactersWithSpaces>32846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 глобальных проблем</dc:title>
  <dc:subject/>
  <dc:creator>User</dc:creator>
  <cp:keywords/>
  <dc:description/>
  <cp:lastModifiedBy>admin</cp:lastModifiedBy>
  <cp:revision>2</cp:revision>
  <dcterms:created xsi:type="dcterms:W3CDTF">2014-01-25T13:20:00Z</dcterms:created>
  <dcterms:modified xsi:type="dcterms:W3CDTF">2014-01-25T13:20:00Z</dcterms:modified>
</cp:coreProperties>
</file>