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7295" w:rsidRDefault="00392587">
      <w:pPr>
        <w:pStyle w:val="1"/>
        <w:jc w:val="center"/>
      </w:pPr>
      <w:r>
        <w:t>Олимпийские игры 2014 в Сочи</w:t>
      </w:r>
    </w:p>
    <w:p w:rsidR="003C7295" w:rsidRPr="00392587" w:rsidRDefault="00392587">
      <w:pPr>
        <w:pStyle w:val="a3"/>
      </w:pPr>
      <w:r>
        <w:t>Вступление</w:t>
      </w:r>
    </w:p>
    <w:p w:rsidR="003C7295" w:rsidRDefault="00392587">
      <w:pPr>
        <w:pStyle w:val="a3"/>
      </w:pPr>
      <w:r>
        <w:t>Для Олимпийских игр в Сочи все началось, когда 22 июня 2006 года президент МОК Жак Рогге из семи претендовавших заявок назвал имена трёх городов-кандидатов. Ими стали Сочи, Зальцбург и Пхёнчхан.</w:t>
      </w:r>
    </w:p>
    <w:p w:rsidR="003C7295" w:rsidRDefault="00392587">
      <w:pPr>
        <w:pStyle w:val="a3"/>
      </w:pPr>
      <w:r>
        <w:t>4 июля 2007 года (в России было уже 5 июля) в Гватемале состоялась очередная, 119-я сессия МОК, на которой был выбран город-хозяин Олимпиады.</w:t>
      </w:r>
    </w:p>
    <w:p w:rsidR="003C7295" w:rsidRDefault="00392587">
      <w:pPr>
        <w:pStyle w:val="a3"/>
      </w:pPr>
      <w:r>
        <w:t>Непосредственно перед голосованием прошли презентации городов-претендентов. Сочи представляли такие спортсмены как Светлана Журова, Евгений Плющенко, Михаил Терентьев (паралимпиец) и Александр Попов; спортивные функционеры: Вячеслав Фетисов, Елена Аникина, Шамиль Тарпищев.</w:t>
      </w:r>
    </w:p>
    <w:p w:rsidR="003C7295" w:rsidRDefault="00392587">
      <w:pPr>
        <w:pStyle w:val="a3"/>
      </w:pPr>
      <w:r>
        <w:t>В первом туре голосования, в котором принимали участие 97 участников-представителей стран МОК, выбыл австрийский Зальцбург. Во втором туре победу одержала заявка Сочи, выиграв у Пхёнчхана 4 голоса (51 против 47).</w:t>
      </w:r>
    </w:p>
    <w:p w:rsidR="003C7295" w:rsidRDefault="00392587">
      <w:pPr>
        <w:pStyle w:val="a3"/>
      </w:pPr>
      <w:r>
        <w:t>В 4:47 по московскому времени в Гватемале Леонид Тягачёв как президент Олимпийского комитета России подписал контракт с МОК на проведение Игр 2014 года в Сочи.</w:t>
      </w:r>
    </w:p>
    <w:p w:rsidR="003C7295" w:rsidRDefault="00392587">
      <w:pPr>
        <w:pStyle w:val="a3"/>
      </w:pPr>
      <w:r>
        <w:t>От Ванкувера к Сочи</w:t>
      </w:r>
    </w:p>
    <w:p w:rsidR="003C7295" w:rsidRDefault="00392587">
      <w:pPr>
        <w:pStyle w:val="a3"/>
      </w:pPr>
      <w:r>
        <w:t>1 марта 2010 года на церемонии закрытия зимней Олимпиады-2010 президент МОК Жак Рогге передал олимпийский флаг мэру Сочи Анатолию Пахомову. После этого началось торжественное представление Сочи — столицы Олимпиады-2014.</w:t>
      </w:r>
    </w:p>
    <w:p w:rsidR="003C7295" w:rsidRDefault="00392587">
      <w:pPr>
        <w:pStyle w:val="a3"/>
      </w:pPr>
      <w:r>
        <w:t>Под залпы праздничного салюта на стадион выходили люди, символизирующие прошлое, настоящее и будущее российского спорта, знаменитые чемпионы Владислав Третьяк и Ирина Роднина, Евгений Плющенко и Александр Овечкин. Представление завершилось появлением на стадионе гигантского логотипа Олимпиады-2014.</w:t>
      </w:r>
    </w:p>
    <w:p w:rsidR="003C7295" w:rsidRDefault="00392587">
      <w:pPr>
        <w:pStyle w:val="a3"/>
      </w:pPr>
      <w:r>
        <w:t>Эстафета Олимпийского огня начнётся в Москве 7 октября 2013 года и закончится в Сочи 7 февраля 2014 года. По словам представителей Оргкомитета Олимпийских игр, эстафета станет самой продолжительной за всю историю — 123 дня и самой протяжённой — более 40 тысяч километров. Олимпийский огонь будет пронесён через столицы всех 83-х субъектов Российской Федерации.</w:t>
      </w:r>
    </w:p>
    <w:p w:rsidR="003C7295" w:rsidRDefault="00392587">
      <w:pPr>
        <w:pStyle w:val="a3"/>
      </w:pPr>
      <w:r>
        <w:t>Эстафета будет состоять из четырёх этапов. Первый начнётся 7 октября 2013 года, когда огонь будет доставлен из Афин в Москву и далее в Санкт-Петербург, затем во Владивосток, потом поездом до Элисты. За 58 дней, которые организаторы отводят на этот этап, олимпийский огонь увидят жители 45 городов. Предполагается, что в ходе своего путешествия олимпийский огонь побывает на самом глубоком озере мира — Байкале, на высочайшей европейской горной вершине — Эльбрусе, на Северном полюсе. Кроме того, планируется отправить огонь в космос.</w:t>
      </w:r>
    </w:p>
    <w:p w:rsidR="003C7295" w:rsidRDefault="00392587">
      <w:pPr>
        <w:pStyle w:val="a3"/>
      </w:pPr>
      <w:r>
        <w:t>В эстафете олимпийского огня примут участие 14 тыс. факелоносцев.</w:t>
      </w:r>
    </w:p>
    <w:p w:rsidR="003C7295" w:rsidRDefault="00392587">
      <w:pPr>
        <w:pStyle w:val="a3"/>
      </w:pPr>
      <w:r>
        <w:t>Символика игр</w:t>
      </w:r>
    </w:p>
    <w:p w:rsidR="003C7295" w:rsidRDefault="00392587">
      <w:pPr>
        <w:pStyle w:val="a3"/>
      </w:pPr>
      <w:r>
        <w:t>Эмблема-логотип ИГР 2014 в Сочи</w:t>
      </w:r>
    </w:p>
    <w:p w:rsidR="003C7295" w:rsidRDefault="00EE1773">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65pt;height:165pt"/>
        </w:pict>
      </w:r>
    </w:p>
    <w:p w:rsidR="003C7295" w:rsidRDefault="00392587">
      <w:pPr>
        <w:pStyle w:val="a3"/>
      </w:pPr>
      <w:r>
        <w:t>1 декабря 2009 года Оргкомитет «Сочи 2014» представил эмблему (логотип) Игр-2014.] Церемония представления эмблемы проходила на Красной площади в Москве, на которой был залит большой каток. Игр была представлена под красочные фейерверки. Состоялся телемост Москва — Красная Поляна.</w:t>
      </w:r>
    </w:p>
    <w:p w:rsidR="003C7295" w:rsidRDefault="00392587">
      <w:pPr>
        <w:pStyle w:val="a3"/>
      </w:pPr>
      <w:r>
        <w:t>Талисманы зимних Олимпийских игр 2014</w:t>
      </w:r>
    </w:p>
    <w:p w:rsidR="003C7295" w:rsidRDefault="00EE1773">
      <w:pPr>
        <w:pStyle w:val="a3"/>
      </w:pPr>
      <w:r>
        <w:rPr>
          <w:noProof/>
        </w:rPr>
        <w:pict>
          <v:shape id="_x0000_i1032" type="#_x0000_t75" style="width:226.5pt;height:146.25pt"/>
        </w:pict>
      </w:r>
    </w:p>
    <w:p w:rsidR="003C7295" w:rsidRDefault="00392587">
      <w:pPr>
        <w:pStyle w:val="a3"/>
      </w:pPr>
      <w:r>
        <w:t>1 сентября 2010 года оргкомитет зимних Олимпийских и Паралимпийских игр в Сочи совместно с газетой «Известия» объявили всероссийский конкурс талисманов игр, в котором мог принять участие любой желающий. Всего на конкурс было прислано 24 048 работ от участников со всех регионов России и граждан, проживающих за рубежом.</w:t>
      </w:r>
    </w:p>
    <w:p w:rsidR="003C7295" w:rsidRDefault="00392587">
      <w:pPr>
        <w:pStyle w:val="a3"/>
      </w:pPr>
      <w:r>
        <w:t>Из финальных вариантов талисманы были окончательно выбраны 26 февраля 2011 года , которые и стали талисманами Белый мишка, Леопард, Зайка.</w:t>
      </w:r>
    </w:p>
    <w:p w:rsidR="003C7295" w:rsidRDefault="00392587">
      <w:pPr>
        <w:pStyle w:val="a3"/>
      </w:pPr>
      <w:r>
        <w:t>Согласно объявленному выбору спортсменов-паралимпийцев, талисманами Паралимпийских игр стали Лучик и Снежинка.</w:t>
      </w:r>
    </w:p>
    <w:p w:rsidR="003C7295" w:rsidRDefault="00392587">
      <w:pPr>
        <w:pStyle w:val="a3"/>
      </w:pPr>
      <w:r>
        <w:t>Слоган</w:t>
      </w:r>
    </w:p>
    <w:p w:rsidR="003C7295" w:rsidRDefault="00392587">
      <w:pPr>
        <w:pStyle w:val="a3"/>
      </w:pPr>
      <w:r>
        <w:t>24 сентября 2012 года, ровно за 500 дней до старта зимних Олимпийских игр, Дмитрий Чернышенко назвал слоган предстоящих соревнований: «Жаркие. Зимние. Твои».</w:t>
      </w:r>
    </w:p>
    <w:p w:rsidR="003C7295" w:rsidRDefault="00392587">
      <w:pPr>
        <w:pStyle w:val="a3"/>
      </w:pPr>
      <w:r>
        <w:t>На английском языке слоган звучит следующим образом: Hot. Cool. Yours. По словам Чернышенко, эта фраза «в трёх словах позволяет показать всё многообразие и характер России». Слово «жаркие» одновременно отсылает и к месту проведения игр — Сочи — и к «накалу спортивных страстей». Слово «зимние» означает время года, в которое проводятся игры, а также образ, возникающий в голове у иностранцев при упоминании России. «Твои» символизирует, что предстоящие Игры будут «Олимпиадой каждого».</w:t>
      </w:r>
    </w:p>
    <w:p w:rsidR="003C7295" w:rsidRDefault="00392587">
      <w:pPr>
        <w:pStyle w:val="a3"/>
      </w:pPr>
      <w:r>
        <w:t>Возможности «Красной поляны»</w:t>
      </w:r>
    </w:p>
    <w:p w:rsidR="003C7295" w:rsidRDefault="00392587">
      <w:pPr>
        <w:pStyle w:val="a3"/>
      </w:pPr>
      <w:r>
        <w:t>Красная поляна – это уникальное и экологически чистое место на Западном Кавказе, которое по своим свойствам и достоинствам не уступает горноклиматическим курортам Швейцарии, Италии и Франции. Красная поляна находится в 40 км от аэропорта Адлер. Это небольшой поселок на высоте 600 м в 40 км от Адлера, окруженный горами высотой 3000 м: Ачишхо, пятиглавый Аигба, Главный Кавказский хребет. Мягкий климат района Красная поляна делает одним из лучших горных курортов с большим количеством солнечных дней зимой и лыжным сезоном, длящимся с января по март.</w:t>
      </w:r>
    </w:p>
    <w:p w:rsidR="003C7295" w:rsidRDefault="00392587">
      <w:pPr>
        <w:pStyle w:val="a3"/>
      </w:pPr>
      <w:r>
        <w:t>Красная поляна - это молодой, и стремительно развивающийся горнолыжный курорт, располагающий горнолыжными трассами различной степени сложности (преимущественно красно-синие), которые способны заинтересовать как новичков, так и профессионалов.</w:t>
      </w:r>
    </w:p>
    <w:p w:rsidR="003C7295" w:rsidRDefault="00392587">
      <w:pPr>
        <w:pStyle w:val="a3"/>
      </w:pPr>
      <w:r>
        <w:t>Последнее время Красная Поляна Сочи превращается в центр активных видов отдыха, где можно по-настоящему оторваться от цивилизации, оценить всю красоту зимнего Кавказа, ощутить беспредельность диких нетронутых склонов.</w:t>
      </w:r>
    </w:p>
    <w:p w:rsidR="003C7295" w:rsidRDefault="00392587">
      <w:pPr>
        <w:pStyle w:val="a3"/>
      </w:pPr>
      <w:r>
        <w:t>Большая масса туристов днем собирается на склонах для горнолыжного катания, где созданы благоприятные условия не только для поклонников горных лыж. Каждый находит себе занятие по душе: на нижних склонах шумно и весело – здесь впервые становятся на лыжи, здесь же проводятся все праздники.</w:t>
      </w:r>
    </w:p>
    <w:p w:rsidR="003C7295" w:rsidRDefault="00392587">
      <w:pPr>
        <w:pStyle w:val="a3"/>
      </w:pPr>
      <w:r>
        <w:t>Сочетание гор, ледников и озер придают Красной Поляне удивительную красоту. С севера Красная Поляна защищена от ветров Главным кавказским хребтом, с юга скалистое ущелье Ах-цу преграждает путь теплым воздушным потокам. Это определяет уникальный климат Красной Поляны и окрестностей: слабые ветры, небольшая влажность воздуха, умеренная мягкая зима с большим числом солнечных дней и высоким снежным покровом, теплое лето и мягкая осень. Температура воздуха в зимний период от - 5° С до - 12° С ночью, до 0° С - +5°. Сравнительно высокие температуры позволяют сочетать катание с приемом солнечных ванн. Средняя температура в январе-феврале у подножия склонов около О°С.</w:t>
      </w:r>
    </w:p>
    <w:p w:rsidR="003C7295" w:rsidRDefault="00392587">
      <w:pPr>
        <w:pStyle w:val="a3"/>
      </w:pPr>
      <w:r>
        <w:t>Горнолыжный курорт Красная Поляна находится у подножия горы Аибги, в 80 км от центра Сочи. Благодаря феноменальному перепаду высот — от 540 м до 2238 м, Красная Поляна считается одним из лучших мировых горнолыжных курортов. Здесь сочетаются чистый горный воздух, наличие минеральных источников, близость моря, разнообразие флоры — от субтропической до альпийской.</w:t>
      </w:r>
    </w:p>
    <w:p w:rsidR="003C7295" w:rsidRDefault="00392587">
      <w:pPr>
        <w:pStyle w:val="a3"/>
      </w:pPr>
      <w:r>
        <w:t>Уникальные возможности Красной Поляны Сочи для путешествий на лошадях и горных велосипедах, катания на санках и снежных мотоциклах, сплава на рафтах и полетов на парапланах, альпинизма, экологического туризма.</w:t>
      </w:r>
    </w:p>
    <w:p w:rsidR="003C7295" w:rsidRDefault="00392587">
      <w:pPr>
        <w:pStyle w:val="a3"/>
      </w:pPr>
      <w:r>
        <w:t>Первая очередь канатной дороги на Красной Поляне Сочи для новичков и детей (от 540 м до 790 м над уровнем моря) - пологие склоны, удобные выкаты и ширина трассы до 100 м. Вторая и третья очереди канатной дороги на Красной Поляне Сочи несколько круче - для уверенно катающихся любителей горных лыж и сноуборда.</w:t>
      </w:r>
    </w:p>
    <w:p w:rsidR="003C7295" w:rsidRDefault="00392587">
      <w:pPr>
        <w:pStyle w:val="a3"/>
      </w:pPr>
      <w:r>
        <w:t>В этом сезоне вводится в эксплуатацию 4 очередь канатно-кресельной дороги Красной поляны Сочи, протяженностью 1600 м, которая будет доставлять людей на высоту 2230 метров. Благодаря 4 очереди трасса увеличится минимум на 6 км, а катание станет возможным с ноября по июнь.</w:t>
      </w:r>
    </w:p>
    <w:p w:rsidR="003C7295" w:rsidRDefault="00392587">
      <w:pPr>
        <w:pStyle w:val="a3"/>
      </w:pPr>
      <w:r>
        <w:t>Четвертая очередь канатной дороги Красной Поляны Сочи, проходящая по гребню, позволяет кататься на неограниченном пространстве в альпийской зоне. Протяженность спуска при перепаде высот 728 м, составляет от 2 до 6 км в зависимости от варианта.</w:t>
      </w:r>
    </w:p>
    <w:p w:rsidR="003C7295" w:rsidRDefault="00392587">
      <w:pPr>
        <w:pStyle w:val="a3"/>
      </w:pPr>
      <w:r>
        <w:t>Если трассы первых трех очередей постоянно обрабатываются ратраками, то здесь – исключительно целинные склоны, настоящий рай для фри-райда. И вообще, Красная Поляна Сочи известна в мире своим обилием «целины» - более 20 км необработанных трасс. Здесь потрясающие нетронутые склоны, нежный и пушистый снег, абсолютная безопасность.</w:t>
      </w:r>
    </w:p>
    <w:p w:rsidR="003C7295" w:rsidRDefault="00392587">
      <w:pPr>
        <w:pStyle w:val="a3"/>
      </w:pPr>
      <w:r>
        <w:t>Инфраструктура горнолыжного комплекса разная. Наиболее комфортен в этом смысле новый современный горно-туристический Центр ОАО «Газпром» - «Лаура». Нижняя станция канатных дорог здесь — это просторный комплекс с раздельным двусторонним подъездом для автобусных и пеших туристов, помещениями для проката, переодевания, камерами хранения, медпунктом и спорт-баром. Предусмотрены услуги спортивного инструктора и проката горнолыжного инвентаря. Рядом с нижней станцией канатных дорог размещены открытая и крытая парковки на 400 автомобилей. На разных уровнях трасс находятся кафе быстрого питания «ширм-бары».</w:t>
      </w:r>
    </w:p>
    <w:p w:rsidR="003C7295" w:rsidRDefault="00392587">
      <w:pPr>
        <w:pStyle w:val="a3"/>
      </w:pPr>
      <w:r>
        <w:t>Перечень видов, включенных в программу игр</w:t>
      </w:r>
    </w:p>
    <w:p w:rsidR="003C7295" w:rsidRDefault="00392587">
      <w:pPr>
        <w:pStyle w:val="a3"/>
      </w:pPr>
      <w:r>
        <w:t>Пятнадцать зимних спортивных дисциплин, объединённые в семь олимпийских видов спорта, включены в программу зимних Олимпийских игр 2014. Сюда входят три коньковых вида, шесть лыжных видов, два вида бобслея, а также четыре отдельных вида спорта. В общей сложности двенадцать новых видов соревнований представлены на этих Играх. Всего разыгрывается 96 комплектов медалей, что на 12 больше, чем было в Ванкувере 2010.</w:t>
      </w:r>
    </w:p>
    <w:p w:rsidR="003C7295" w:rsidRDefault="00392587">
      <w:pPr>
        <w:pStyle w:val="a3"/>
      </w:pPr>
      <w:r>
        <w:t>Список дисциплин</w:t>
      </w:r>
    </w:p>
    <w:p w:rsidR="003C7295" w:rsidRDefault="00392587">
      <w:pPr>
        <w:pStyle w:val="a3"/>
      </w:pPr>
      <w:r>
        <w:t> </w:t>
      </w:r>
    </w:p>
    <w:tbl>
      <w:tblPr>
        <w:tblW w:w="0" w:type="auto"/>
        <w:tblCellSpacing w:w="0" w:type="dxa"/>
        <w:tblCellMar>
          <w:left w:w="0" w:type="dxa"/>
          <w:right w:w="0" w:type="dxa"/>
        </w:tblCellMar>
        <w:tblLook w:val="04A0" w:firstRow="1" w:lastRow="0" w:firstColumn="1" w:lastColumn="0" w:noHBand="0" w:noVBand="1"/>
      </w:tblPr>
      <w:tblGrid>
        <w:gridCol w:w="480"/>
        <w:gridCol w:w="480"/>
      </w:tblGrid>
      <w:tr w:rsidR="003C7295">
        <w:trPr>
          <w:tblCellSpacing w:w="0" w:type="dxa"/>
        </w:trPr>
        <w:tc>
          <w:tcPr>
            <w:tcW w:w="0" w:type="auto"/>
            <w:vAlign w:val="center"/>
            <w:hideMark/>
          </w:tcPr>
          <w:p w:rsidR="003C7295" w:rsidRPr="00392587" w:rsidRDefault="00392587">
            <w:pPr>
              <w:pStyle w:val="a3"/>
            </w:pPr>
            <w:r w:rsidRPr="00392587">
              <w:t> Биатлон</w:t>
            </w:r>
          </w:p>
          <w:p w:rsidR="003C7295" w:rsidRPr="00392587" w:rsidRDefault="00EE1773">
            <w:pPr>
              <w:pStyle w:val="a3"/>
            </w:pPr>
            <w:r>
              <w:rPr>
                <w:noProof/>
              </w:rPr>
              <w:pict>
                <v:shape id="_x0000_i1035" type="#_x0000_t75" style="width:24pt;height:24pt"/>
              </w:pict>
            </w:r>
            <w:r w:rsidR="00392587" w:rsidRPr="00392587">
              <w:t> Бобслей</w:t>
            </w:r>
          </w:p>
          <w:p w:rsidR="003C7295" w:rsidRPr="00392587" w:rsidRDefault="00392587">
            <w:pPr>
              <w:pStyle w:val="a3"/>
            </w:pPr>
            <w:r w:rsidRPr="00392587">
              <w:t> Скелетон</w:t>
            </w:r>
          </w:p>
          <w:p w:rsidR="003C7295" w:rsidRPr="00392587" w:rsidRDefault="00392587">
            <w:pPr>
              <w:pStyle w:val="a3"/>
            </w:pPr>
            <w:r w:rsidRPr="00392587">
              <w:t> Кёрлинг</w:t>
            </w:r>
          </w:p>
          <w:p w:rsidR="003C7295" w:rsidRPr="00392587" w:rsidRDefault="00392587">
            <w:pPr>
              <w:pStyle w:val="a3"/>
            </w:pPr>
            <w:r w:rsidRPr="00392587">
              <w:t>Коньковые виды спорта</w:t>
            </w:r>
          </w:p>
          <w:p w:rsidR="003C7295" w:rsidRPr="00392587" w:rsidRDefault="00392587">
            <w:pPr>
              <w:pStyle w:val="a3"/>
            </w:pPr>
            <w:r w:rsidRPr="00392587">
              <w:t> Конькобежный спорт</w:t>
            </w:r>
          </w:p>
          <w:p w:rsidR="003C7295" w:rsidRPr="00392587" w:rsidRDefault="00392587">
            <w:pPr>
              <w:pStyle w:val="a3"/>
            </w:pPr>
            <w:r w:rsidRPr="00392587">
              <w:t> Фигурное катание</w:t>
            </w:r>
          </w:p>
          <w:p w:rsidR="003C7295" w:rsidRPr="00392587" w:rsidRDefault="00392587">
            <w:pPr>
              <w:pStyle w:val="a3"/>
            </w:pPr>
            <w:r w:rsidRPr="00392587">
              <w:t> Шорт-трек</w:t>
            </w:r>
          </w:p>
        </w:tc>
        <w:tc>
          <w:tcPr>
            <w:tcW w:w="0" w:type="auto"/>
            <w:vAlign w:val="center"/>
            <w:hideMark/>
          </w:tcPr>
          <w:p w:rsidR="003C7295" w:rsidRPr="00392587" w:rsidRDefault="00392587">
            <w:pPr>
              <w:pStyle w:val="a3"/>
            </w:pPr>
            <w:r w:rsidRPr="00392587">
              <w:t>Лыжные виды спорта</w:t>
            </w:r>
          </w:p>
          <w:p w:rsidR="003C7295" w:rsidRPr="00392587" w:rsidRDefault="00392587">
            <w:pPr>
              <w:pStyle w:val="a3"/>
            </w:pPr>
            <w:r w:rsidRPr="00392587">
              <w:t>Горнолыжный спорт</w:t>
            </w:r>
          </w:p>
          <w:p w:rsidR="003C7295" w:rsidRPr="00392587" w:rsidRDefault="00392587">
            <w:pPr>
              <w:pStyle w:val="a3"/>
            </w:pPr>
            <w:r w:rsidRPr="00392587">
              <w:t>Лыжное двоеборье</w:t>
            </w:r>
          </w:p>
          <w:p w:rsidR="003C7295" w:rsidRPr="00392587" w:rsidRDefault="00392587">
            <w:pPr>
              <w:pStyle w:val="a3"/>
            </w:pPr>
            <w:r w:rsidRPr="00392587">
              <w:t>Лыжные гонки</w:t>
            </w:r>
          </w:p>
          <w:p w:rsidR="003C7295" w:rsidRPr="00392587" w:rsidRDefault="00392587">
            <w:pPr>
              <w:pStyle w:val="a3"/>
            </w:pPr>
            <w:r w:rsidRPr="00392587">
              <w:t>Прыжки с трамплина</w:t>
            </w:r>
          </w:p>
          <w:p w:rsidR="003C7295" w:rsidRPr="00392587" w:rsidRDefault="00392587">
            <w:pPr>
              <w:pStyle w:val="a3"/>
            </w:pPr>
            <w:r w:rsidRPr="00392587">
              <w:t>Сноубординг</w:t>
            </w:r>
          </w:p>
          <w:p w:rsidR="003C7295" w:rsidRPr="00392587" w:rsidRDefault="00392587">
            <w:pPr>
              <w:pStyle w:val="a3"/>
            </w:pPr>
            <w:r w:rsidRPr="00392587">
              <w:t>Фристайл</w:t>
            </w:r>
          </w:p>
          <w:p w:rsidR="003C7295" w:rsidRPr="00392587" w:rsidRDefault="00392587">
            <w:pPr>
              <w:pStyle w:val="a3"/>
            </w:pPr>
            <w:r w:rsidRPr="00392587">
              <w:t>Санный спорт</w:t>
            </w:r>
          </w:p>
          <w:p w:rsidR="003C7295" w:rsidRPr="00392587" w:rsidRDefault="00392587">
            <w:pPr>
              <w:pStyle w:val="a3"/>
            </w:pPr>
            <w:r w:rsidRPr="00392587">
              <w:t>Хоккей</w:t>
            </w:r>
          </w:p>
          <w:p w:rsidR="003C7295" w:rsidRPr="00392587" w:rsidRDefault="00392587">
            <w:pPr>
              <w:pStyle w:val="a3"/>
            </w:pPr>
            <w:r w:rsidRPr="00392587">
              <w:t> </w:t>
            </w:r>
          </w:p>
        </w:tc>
      </w:tr>
    </w:tbl>
    <w:p w:rsidR="003C7295" w:rsidRPr="00392587" w:rsidRDefault="00392587">
      <w:pPr>
        <w:pStyle w:val="a3"/>
      </w:pPr>
      <w:r>
        <w:t> </w:t>
      </w:r>
    </w:p>
    <w:p w:rsidR="003C7295" w:rsidRDefault="00392587">
      <w:pPr>
        <w:pStyle w:val="a3"/>
      </w:pPr>
      <w:r>
        <w:t>Участники Олимпиады 2014 в Сочи разыграют медали в шести новых видах программы, решение об этом принял Международный олимпийский комитет (МОК).</w:t>
      </w:r>
    </w:p>
    <w:p w:rsidR="003C7295" w:rsidRDefault="00392587">
      <w:pPr>
        <w:pStyle w:val="a3"/>
      </w:pPr>
      <w:r>
        <w:t>В программу сочинской олимпиады вошли женские прыжки на лыжах с трамплина, командные соревнования в фигурном катании и санном спорте, лыжный хафпайп (у мужчин и женщин), а также смешанная биатлонная эстафета.</w:t>
      </w:r>
    </w:p>
    <w:p w:rsidR="003C7295" w:rsidRDefault="00392587">
      <w:pPr>
        <w:pStyle w:val="a3"/>
      </w:pPr>
      <w:r>
        <w:t>Решение о включении в программу некоторых других дисциплин, в число которых входят командные соревнования по горнолыжному спорту, может быть принято в ближайшие месяцы, заявил спортивный директор МОК Кристоф Дуби.</w:t>
      </w:r>
    </w:p>
    <w:p w:rsidR="003C7295" w:rsidRDefault="00392587">
      <w:pPr>
        <w:pStyle w:val="a3"/>
      </w:pPr>
      <w:r>
        <w:t>Единственным видом спорта, в котором на зимних Олимпиадах соревнуются только мужчины, осталось лыжное двоеборье.</w:t>
      </w:r>
    </w:p>
    <w:p w:rsidR="003C7295" w:rsidRDefault="00392587">
      <w:pPr>
        <w:pStyle w:val="a3"/>
      </w:pPr>
      <w:r>
        <w:t>Экономическая сторона Олимпиады</w:t>
      </w:r>
    </w:p>
    <w:p w:rsidR="003C7295" w:rsidRDefault="00392587">
      <w:pPr>
        <w:pStyle w:val="a3"/>
      </w:pPr>
      <w:r>
        <w:t>Ответственным за организацию Игр-2014 в Сочи первоначально был назначен вице-премьер Александр Жуков, а с 14 октября 2008 года — Дмитрий Козак (также в ранге вице-премьера).</w:t>
      </w:r>
    </w:p>
    <w:p w:rsidR="003C7295" w:rsidRDefault="00392587">
      <w:pPr>
        <w:pStyle w:val="a3"/>
      </w:pPr>
      <w:r>
        <w:t>10 августа 2007 года Президент РФ Владимир Путин одобрил проект федеральной целевой программы развития профессионального спорта России под условным названием «Результат»</w:t>
      </w:r>
    </w:p>
    <w:p w:rsidR="003C7295" w:rsidRDefault="00392587">
      <w:pPr>
        <w:pStyle w:val="a3"/>
      </w:pPr>
      <w:r>
        <w:t>Согласно Федеральной целевой программе по развитию Сочи из федерального бюджета было выделено в 2006 году 4, 9 млрд рублей, в 2007 — 15, 9 млрд рублей, в 2008 году — 31, 6 млрд рублей, в 2009 году — 27, 3 млрд рублей, в 2010 году — 22, 2 млрд рублей, в 2011 году — 27, 1 млрд рублей, в 2012 году — 26, 3 млрд рублей, в 2013 году — 22, 1 млрд рублей, в 2014 году — 8, 4 млрд рублей.</w:t>
      </w:r>
    </w:p>
    <w:p w:rsidR="003C7295" w:rsidRDefault="00392587">
      <w:pPr>
        <w:pStyle w:val="a3"/>
      </w:pPr>
      <w:r>
        <w:t>Всего согласно Федеральной целевой программе будет выделено и инвестированно 327, 2 млрд рублей. 192, 4 млрд рублей должно поступить из федерального бюджета, 7, 1 млрд рублей — из бюджетов Краснодарского края и Сочи.</w:t>
      </w:r>
    </w:p>
    <w:p w:rsidR="003C7295" w:rsidRDefault="00392587">
      <w:pPr>
        <w:pStyle w:val="a3"/>
      </w:pPr>
      <w:r>
        <w:t>Финансирование из внебюджетных источников (включая средства частных инвесторов) распределятся следующим образом:</w:t>
      </w:r>
    </w:p>
    <w:p w:rsidR="003C7295" w:rsidRDefault="00392587">
      <w:pPr>
        <w:pStyle w:val="a3"/>
      </w:pPr>
      <w:r>
        <w:t>Туристическая инфраструктура — 2600 млн долл.,</w:t>
      </w:r>
    </w:p>
    <w:p w:rsidR="003C7295" w:rsidRDefault="00392587">
      <w:pPr>
        <w:pStyle w:val="a3"/>
      </w:pPr>
      <w:r>
        <w:t>Олимпийские объекты — 500 млн долл.,</w:t>
      </w:r>
    </w:p>
    <w:p w:rsidR="003C7295" w:rsidRDefault="00392587">
      <w:pPr>
        <w:pStyle w:val="a3"/>
      </w:pPr>
      <w:r>
        <w:t>Транспортная инфраструктура — 270 млн долл.,</w:t>
      </w:r>
    </w:p>
    <w:p w:rsidR="003C7295" w:rsidRDefault="00392587">
      <w:pPr>
        <w:pStyle w:val="a3"/>
      </w:pPr>
      <w:r>
        <w:t>Объекты энергоснабжения — 100 млн долл.</w:t>
      </w:r>
    </w:p>
    <w:p w:rsidR="003C7295" w:rsidRDefault="00392587">
      <w:pPr>
        <w:pStyle w:val="a3"/>
      </w:pPr>
      <w:r>
        <w:t>В январе 2008 года официально объявлено о свёртывании Федеральной целевой программы развития Сочи на 2006—2014 годы, вместо неё будет выполняться семилетняя программа строительства олимпийских объектов и развития Сочи.</w:t>
      </w:r>
    </w:p>
    <w:p w:rsidR="003C7295" w:rsidRDefault="00392587">
      <w:pPr>
        <w:pStyle w:val="a3"/>
      </w:pPr>
      <w:r>
        <w:t>В настоящее время крупнейшим кредитором подготовки к Олимпийским играм в Сочи является «Внешэкономбанк». По состоянию на конец 2011 года этим банком были одобрены кредиты на олимпийские объекты на общую сумму более 132 миллиарда рублей. Больше всего денег получил проект «Роза Хутор» Владимира Потанина — 21 млрд рублей кредита в ВЭБе при общем объёме инвестиций в 69 млрд рублей. ВЭБ также оплатил реконструкцию сочинского аэропорта, строительство Адлерской ТЭС, основной Олимпийской деревни, спортивно-туристического комплекса «Горная карусель».</w:t>
      </w:r>
    </w:p>
    <w:p w:rsidR="003C7295" w:rsidRDefault="00392587">
      <w:pPr>
        <w:pStyle w:val="a3"/>
      </w:pPr>
      <w:r>
        <w:t>Партнёры Игр</w:t>
      </w:r>
    </w:p>
    <w:p w:rsidR="003C7295" w:rsidRDefault="00392587">
      <w:pPr>
        <w:pStyle w:val="a3"/>
      </w:pPr>
      <w:r>
        <w:t>Помимо 10 всемирных олимпийских партнёров, некоторые из которых работают с МОК уже десятки лет (The Coca-Cola Company впервые выступила спонсором Олимпиады ещё в 1932 году в Лос-Анджелесе), оргкомитет сочинских Игр заключил партнёрские соглашения с 14 компаниями, 8 из которых стали национальными партнёрами, 2 — партнёрами и ещё 4 — поставщиками.</w:t>
      </w:r>
    </w:p>
    <w:p w:rsidR="003C7295" w:rsidRDefault="00392587">
      <w:pPr>
        <w:pStyle w:val="a3"/>
      </w:pPr>
      <w:r>
        <w:t>При этом из 8 национальных партнёров 5 являются государственными российскими компаниями («Аэрофлот», «Российские железные дороги», «Роснефть», «Ростелеком», «Сбербанк России»), таким образом это партнёрство фактически является одним из каналов государственного финансирования Игр.</w:t>
      </w:r>
    </w:p>
    <w:p w:rsidR="003C7295" w:rsidRDefault="00392587">
      <w:pPr>
        <w:pStyle w:val="a3"/>
      </w:pPr>
      <w:r>
        <w:t>Всемирные олимпийские партнёры</w:t>
      </w:r>
    </w:p>
    <w:p w:rsidR="003C7295" w:rsidRDefault="00392587">
      <w:pPr>
        <w:pStyle w:val="a3"/>
      </w:pPr>
      <w:r>
        <w:t>Coca-Cola</w:t>
      </w:r>
    </w:p>
    <w:p w:rsidR="003C7295" w:rsidRDefault="00392587">
      <w:pPr>
        <w:pStyle w:val="a3"/>
      </w:pPr>
      <w:r>
        <w:t>AtosS.A.</w:t>
      </w:r>
    </w:p>
    <w:p w:rsidR="003C7295" w:rsidRDefault="00392587">
      <w:pPr>
        <w:pStyle w:val="a3"/>
      </w:pPr>
      <w:r>
        <w:t>Dow Chemical</w:t>
      </w:r>
    </w:p>
    <w:p w:rsidR="003C7295" w:rsidRDefault="00392587">
      <w:pPr>
        <w:pStyle w:val="a3"/>
      </w:pPr>
      <w:r>
        <w:t>General Electric</w:t>
      </w:r>
    </w:p>
    <w:p w:rsidR="003C7295" w:rsidRDefault="00392587">
      <w:pPr>
        <w:pStyle w:val="a3"/>
      </w:pPr>
      <w:r>
        <w:t>McDonald’s</w:t>
      </w:r>
    </w:p>
    <w:p w:rsidR="003C7295" w:rsidRDefault="00392587">
      <w:pPr>
        <w:pStyle w:val="a3"/>
      </w:pPr>
      <w:r>
        <w:t>Omega</w:t>
      </w:r>
    </w:p>
    <w:p w:rsidR="003C7295" w:rsidRDefault="00392587">
      <w:pPr>
        <w:pStyle w:val="a3"/>
      </w:pPr>
      <w:r>
        <w:t>Panasonic</w:t>
      </w:r>
    </w:p>
    <w:p w:rsidR="003C7295" w:rsidRDefault="00392587">
      <w:pPr>
        <w:pStyle w:val="a3"/>
      </w:pPr>
      <w:r>
        <w:t>Procter &amp; Gamble</w:t>
      </w:r>
    </w:p>
    <w:p w:rsidR="003C7295" w:rsidRDefault="00392587">
      <w:pPr>
        <w:pStyle w:val="a3"/>
      </w:pPr>
      <w:r>
        <w:t>Samsung</w:t>
      </w:r>
    </w:p>
    <w:p w:rsidR="003C7295" w:rsidRDefault="00392587">
      <w:pPr>
        <w:pStyle w:val="a3"/>
      </w:pPr>
      <w:r>
        <w:t>VISA</w:t>
      </w:r>
    </w:p>
    <w:p w:rsidR="003C7295" w:rsidRDefault="00392587">
      <w:pPr>
        <w:pStyle w:val="a3"/>
      </w:pPr>
      <w:r>
        <w:t>Национальныепартнёры</w:t>
      </w:r>
    </w:p>
    <w:p w:rsidR="003C7295" w:rsidRDefault="00392587">
      <w:pPr>
        <w:pStyle w:val="a3"/>
      </w:pPr>
      <w:r>
        <w:t>Аэрофлот</w:t>
      </w:r>
    </w:p>
    <w:p w:rsidR="003C7295" w:rsidRDefault="00392587">
      <w:pPr>
        <w:pStyle w:val="a3"/>
      </w:pPr>
      <w:r>
        <w:t>Bosco</w:t>
      </w:r>
    </w:p>
    <w:p w:rsidR="003C7295" w:rsidRDefault="00392587">
      <w:pPr>
        <w:pStyle w:val="a3"/>
      </w:pPr>
      <w:r>
        <w:t>МегаФон</w:t>
      </w:r>
    </w:p>
    <w:p w:rsidR="003C7295" w:rsidRDefault="00392587">
      <w:pPr>
        <w:pStyle w:val="a3"/>
      </w:pPr>
      <w:r>
        <w:t>Российские железные дороги</w:t>
      </w:r>
    </w:p>
    <w:p w:rsidR="003C7295" w:rsidRDefault="00392587">
      <w:pPr>
        <w:pStyle w:val="a3"/>
      </w:pPr>
      <w:r>
        <w:t>Роснефть</w:t>
      </w:r>
    </w:p>
    <w:p w:rsidR="003C7295" w:rsidRDefault="00392587">
      <w:pPr>
        <w:pStyle w:val="a3"/>
      </w:pPr>
      <w:r>
        <w:t>Ростелеком</w:t>
      </w:r>
    </w:p>
    <w:p w:rsidR="003C7295" w:rsidRDefault="00392587">
      <w:pPr>
        <w:pStyle w:val="a3"/>
      </w:pPr>
      <w:r>
        <w:t>Сбербанк России</w:t>
      </w:r>
    </w:p>
    <w:p w:rsidR="003C7295" w:rsidRDefault="00392587">
      <w:pPr>
        <w:pStyle w:val="a3"/>
      </w:pPr>
      <w:r>
        <w:t>Volkswagen Group Rus</w:t>
      </w:r>
    </w:p>
    <w:p w:rsidR="003C7295" w:rsidRDefault="00392587">
      <w:pPr>
        <w:pStyle w:val="a3"/>
      </w:pPr>
      <w:r>
        <w:t>Партнёры</w:t>
      </w:r>
    </w:p>
    <w:p w:rsidR="003C7295" w:rsidRDefault="00392587">
      <w:pPr>
        <w:pStyle w:val="a3"/>
      </w:pPr>
      <w:r>
        <w:t>Ингосстрах</w:t>
      </w:r>
    </w:p>
    <w:p w:rsidR="003C7295" w:rsidRDefault="00392587">
      <w:pPr>
        <w:pStyle w:val="a3"/>
      </w:pPr>
      <w:r>
        <w:t>PricewaterhouseCoopers</w:t>
      </w:r>
    </w:p>
    <w:p w:rsidR="003C7295" w:rsidRDefault="00392587">
      <w:pPr>
        <w:pStyle w:val="a3"/>
      </w:pPr>
      <w:r>
        <w:t>Официальные поставщики</w:t>
      </w:r>
    </w:p>
    <w:p w:rsidR="003C7295" w:rsidRDefault="00392587">
      <w:pPr>
        <w:pStyle w:val="a3"/>
      </w:pPr>
      <w:r>
        <w:t>Education First</w:t>
      </w:r>
    </w:p>
    <w:p w:rsidR="003C7295" w:rsidRDefault="00392587">
      <w:pPr>
        <w:pStyle w:val="a3"/>
      </w:pPr>
      <w:r>
        <w:t>Издательский дом «Коммерсантъ»</w:t>
      </w:r>
    </w:p>
    <w:p w:rsidR="003C7295" w:rsidRDefault="00392587">
      <w:pPr>
        <w:pStyle w:val="a3"/>
      </w:pPr>
      <w:r>
        <w:t>Пивоваренная компания «Балтика»</w:t>
      </w:r>
    </w:p>
    <w:p w:rsidR="003C7295" w:rsidRDefault="00392587">
      <w:pPr>
        <w:pStyle w:val="a3"/>
      </w:pPr>
      <w:r>
        <w:t>Avaya</w:t>
      </w:r>
    </w:p>
    <w:p w:rsidR="003C7295" w:rsidRDefault="00392587">
      <w:pPr>
        <w:pStyle w:val="a3"/>
      </w:pPr>
      <w:r>
        <w:t>Инфраструктрура</w:t>
      </w:r>
    </w:p>
    <w:p w:rsidR="003C7295" w:rsidRDefault="00392587">
      <w:pPr>
        <w:pStyle w:val="a3"/>
      </w:pPr>
      <w:r>
        <w:t>Игры будут проходить в двух локациях:</w:t>
      </w:r>
    </w:p>
    <w:p w:rsidR="003C7295" w:rsidRDefault="00392587">
      <w:pPr>
        <w:pStyle w:val="a3"/>
      </w:pPr>
      <w:r>
        <w:t>Прибрежный кластер, или Олимпийский парк</w:t>
      </w:r>
    </w:p>
    <w:p w:rsidR="003C7295" w:rsidRDefault="00392587">
      <w:pPr>
        <w:pStyle w:val="a3"/>
      </w:pPr>
      <w:r>
        <w:t>Горный кластер, или Красная Поляна</w:t>
      </w:r>
    </w:p>
    <w:p w:rsidR="003C7295" w:rsidRDefault="00392587">
      <w:pPr>
        <w:pStyle w:val="a3"/>
      </w:pPr>
      <w:r>
        <w:t>Олимпийский парк</w:t>
      </w:r>
    </w:p>
    <w:p w:rsidR="003C7295" w:rsidRDefault="00392587">
      <w:pPr>
        <w:pStyle w:val="a3"/>
      </w:pPr>
      <w:r>
        <w:t>Олимпийский парк Сочи расположен на побережье Чёрного моря в Имеретинской низменности. Строительство некоторых объектов Олимпийского парка завершится под конец 2012 года, чтобы в 2013 году провести тестовые соревнования, другие же объекты завершат в 2013 году.</w:t>
      </w:r>
    </w:p>
    <w:p w:rsidR="003C7295" w:rsidRDefault="00392587">
      <w:pPr>
        <w:pStyle w:val="a3"/>
      </w:pPr>
      <w:r>
        <w:t>Олимпийский стадион «Фишт», 40 тыс. зрителей</w:t>
      </w:r>
    </w:p>
    <w:p w:rsidR="003C7295" w:rsidRDefault="00392587">
      <w:pPr>
        <w:pStyle w:val="a3"/>
      </w:pPr>
      <w:r>
        <w:t>Большой ледовый дворец «Большой» — хоккей, 12 тыс. зрителей</w:t>
      </w:r>
    </w:p>
    <w:p w:rsidR="003C7295" w:rsidRDefault="00392587">
      <w:pPr>
        <w:pStyle w:val="a3"/>
      </w:pPr>
      <w:r>
        <w:t>Ледовая арена «Шайба» — хоккей, 7 тыс. зрителей</w:t>
      </w:r>
    </w:p>
    <w:p w:rsidR="003C7295" w:rsidRDefault="00392587">
      <w:pPr>
        <w:pStyle w:val="a3"/>
      </w:pPr>
      <w:r>
        <w:t>Кёрлинговый центр «Ледяной куб» — кёрлинг, 3 тыс. зрителей</w:t>
      </w:r>
    </w:p>
    <w:p w:rsidR="003C7295" w:rsidRDefault="00392587">
      <w:pPr>
        <w:pStyle w:val="a3"/>
      </w:pPr>
      <w:r>
        <w:t>Дворец зимнего спорта «Айсберг» — фигурное катание, шорт-трек, 12 тыс. зрителей</w:t>
      </w:r>
    </w:p>
    <w:p w:rsidR="003C7295" w:rsidRDefault="00392587">
      <w:pPr>
        <w:pStyle w:val="a3"/>
      </w:pPr>
      <w:r>
        <w:t>«Адлер-Арена» — конькобежный спорт, 8 тыс. зрителей</w:t>
      </w:r>
    </w:p>
    <w:p w:rsidR="003C7295" w:rsidRDefault="00392587">
      <w:pPr>
        <w:pStyle w:val="a3"/>
      </w:pPr>
      <w:r>
        <w:t>Красная Поляна</w:t>
      </w:r>
    </w:p>
    <w:p w:rsidR="003C7295" w:rsidRDefault="00392587">
      <w:pPr>
        <w:pStyle w:val="a3"/>
      </w:pPr>
      <w:r>
        <w:t>Комплекс для соревнований по лыжным гонкам и биатлону «Лаура» — лыжный спорт, биатлон, лыжное двоеборье на 7500+7500 зрителей (биатлонный + лыжный комплексы)</w:t>
      </w:r>
    </w:p>
    <w:p w:rsidR="003C7295" w:rsidRDefault="00392587">
      <w:pPr>
        <w:pStyle w:val="a3"/>
      </w:pPr>
      <w:r>
        <w:t>Комплекс «Роза Хутор»: горнолыжный центр «Роза Хутор» + экстрим-парк «Роза Хутор» — горнолыжный спорт, сноуборд, фристайл, 17 750 мест (из них 10 тыс. стоячих), уникальность — в едином финише для всех горнолыжных дисциплин, стоимость 17, 7 млн долл. — сноуборд, 274, 5 млн — горные лыжи</w:t>
      </w:r>
    </w:p>
    <w:p w:rsidR="003C7295" w:rsidRDefault="00392587">
      <w:pPr>
        <w:pStyle w:val="a3"/>
      </w:pPr>
      <w:r>
        <w:t>Комплекс для прыжков с трамплина «Русские горки» — прыжки на лыжах с трамплина, 7, 5 тыс. зрителей</w:t>
      </w:r>
    </w:p>
    <w:p w:rsidR="003C7295" w:rsidRDefault="00392587">
      <w:pPr>
        <w:pStyle w:val="a3"/>
      </w:pPr>
      <w:r>
        <w:t>Центр санного спорта «Санки» — бобслей, скелетон, санный спорт, 5 тыс. зрителей, стоимость — 135, 7 млн долл.</w:t>
      </w:r>
    </w:p>
    <w:p w:rsidR="003C7295" w:rsidRDefault="00392587">
      <w:pPr>
        <w:pStyle w:val="a3"/>
      </w:pPr>
      <w:r>
        <w:t>Горно-туристический центр ОАО «Газпром» — стоимость 19, 3 млн долл.</w:t>
      </w:r>
    </w:p>
    <w:p w:rsidR="003C7295" w:rsidRDefault="00392587">
      <w:pPr>
        <w:pStyle w:val="a3"/>
      </w:pPr>
      <w:r>
        <w:t>Горная олимпийская деревня на хребте Псехако — рассчитанная на 1100 мест</w:t>
      </w:r>
    </w:p>
    <w:p w:rsidR="003C7295" w:rsidRDefault="00392587">
      <w:pPr>
        <w:pStyle w:val="a3"/>
      </w:pPr>
      <w:r>
        <w:t>Горная олимпийская медиадеревня и вспомогательный медиацентр на территории всесезонного курорта «Горки-Город»</w:t>
      </w:r>
    </w:p>
    <w:p w:rsidR="003C7295" w:rsidRDefault="00392587">
      <w:pPr>
        <w:pStyle w:val="a3"/>
      </w:pPr>
      <w:r>
        <w:t>Предусмотренные ФЦП бюджетные средства и частные инвестиции в размере 580 млн долл. направляются на строительство и модернизацию телекоммуникационной инфраструктуры региона. Строительство и модернизацию четырёх электростанций и четырёх каскадных ГЭС общей мощностью 1129 МВт планируется завершить к 2011 году. Планируется строительство кабельно-воздушной линии электропередачи, частично проложенной по дну Чёрного моря.</w:t>
      </w:r>
    </w:p>
    <w:p w:rsidR="003C7295" w:rsidRDefault="00392587">
      <w:pPr>
        <w:pStyle w:val="a3"/>
      </w:pPr>
      <w:r>
        <w:t>115 млрд рублей планируется потратить на организацию транспортного сообщения. Будет проведена специализированная железнодорожная линия от Адлера до Красной Поляны, которая свяжет Олимпийский парк, аэропорт и объекты в Красной Поляне.</w:t>
      </w:r>
    </w:p>
    <w:p w:rsidR="003C7295" w:rsidRDefault="00392587">
      <w:pPr>
        <w:pStyle w:val="a3"/>
      </w:pPr>
      <w:r>
        <w:t>В аэропорту «Сочи», где построено новое здание аэровокзала, взлетная полоса была увеличена на 300 м, её длина была доведена до 2500 м при ширине 49 м. В Геленджике, Минеральных Водах и Краснодаре к 2009 году будут построены резервные аэродромы. Помимо этого средства пойдут на возведение 15 современных спортивных объектов и нескольких гостиниц на 10, 3 тыс. мест. Первым начнётся строительство олимпийского отеля «Звёздный»: на месте старых корпусов построят один новый на 270 мест для приёма гостей и участников Олимпийских игр.</w:t>
      </w:r>
    </w:p>
    <w:p w:rsidR="003C7295" w:rsidRDefault="00392587">
      <w:pPr>
        <w:pStyle w:val="a3"/>
      </w:pPr>
      <w:r>
        <w:t>В морском порту Сочи будет создан выносной терминал, который позволит принимать круизные суда вместимостью 3 тыс. человек. Терминал будет располагаться в 1, 5 км от берега. Грузовой район порта планируется переместить из центра города.</w:t>
      </w:r>
    </w:p>
    <w:p w:rsidR="003C7295" w:rsidRDefault="00392587">
      <w:pPr>
        <w:pStyle w:val="a3"/>
      </w:pPr>
      <w:r>
        <w:t>Также планируется строительство гостиничного «О?строва Федерация» Всего планируется постройка более десяти искусственных островов. Значительные средства планируется потратить на строительство очистных сооружений.</w:t>
      </w:r>
    </w:p>
    <w:p w:rsidR="003C7295" w:rsidRDefault="00392587">
      <w:pPr>
        <w:pStyle w:val="a3"/>
      </w:pPr>
      <w:r>
        <w:t>Власти Сочи планируют запретить иногороднему транспорту въезд в город. Это связано с разворачивающимся в городе строительством олимпийских объектов и транспортных магистралей.</w:t>
      </w:r>
    </w:p>
    <w:p w:rsidR="003C7295" w:rsidRDefault="00392587">
      <w:pPr>
        <w:pStyle w:val="a3"/>
      </w:pPr>
      <w:r>
        <w:t>Существуют планы реализации проекта кольцевой автодороги вокруг Чёрного моря до Олимпиады-2014 года в Сочи.</w:t>
      </w:r>
    </w:p>
    <w:p w:rsidR="003C7295" w:rsidRDefault="00392587">
      <w:pPr>
        <w:pStyle w:val="a3"/>
      </w:pPr>
      <w:r>
        <w:t>К началу Олимпиады планируется достроить ещё 20 тыс. номеров. МОК требует к 2014 году обеспечить гостей и участников Олимпийских игр минимум 41 467 работающими гостиничными номерами. По требованию МОК примерно 3 тыс. из общего числа номеров должны соответствовать «пяти звездам», 9605 — должны быть категории «четыре звезды», а 21 716 — работать по стандартам «трех звезд».</w:t>
      </w:r>
    </w:p>
    <w:p w:rsidR="003C7295" w:rsidRDefault="00392587">
      <w:pPr>
        <w:pStyle w:val="a3"/>
      </w:pPr>
      <w:r>
        <w:t>Готовность Сочи к проведению Олимпиады</w:t>
      </w:r>
    </w:p>
    <w:p w:rsidR="003C7295" w:rsidRDefault="00392587">
      <w:pPr>
        <w:pStyle w:val="a3"/>
      </w:pPr>
      <w:r>
        <w:t>К настоящему моменту Сочи готов к проведению Олимпийских Игр 2014 года на 95 процентов, о чем сообщил мэр Анатолий Пахомов.</w:t>
      </w:r>
    </w:p>
    <w:p w:rsidR="003C7295" w:rsidRDefault="00392587">
      <w:pPr>
        <w:pStyle w:val="a3"/>
      </w:pPr>
      <w:r>
        <w:t>Реализация ряда крупных проектов на сегодняшний день уже завершена, а в некоторых объектах предстоящей Олимпиады уже проводятся всероссийские и международные спортивные соревнования.</w:t>
      </w:r>
    </w:p>
    <w:p w:rsidR="003C7295" w:rsidRDefault="00392587">
      <w:pPr>
        <w:pStyle w:val="a3"/>
      </w:pPr>
      <w:r>
        <w:t>В частности, завершено также и строительство большей части запланированных транспортных, железнодорожных, а также энергетических объектов. Остальные объекты строительства в Сочи сегодня находятся на этапе завершения.</w:t>
      </w:r>
    </w:p>
    <w:p w:rsidR="003C7295" w:rsidRDefault="00392587">
      <w:pPr>
        <w:pStyle w:val="a3"/>
      </w:pPr>
      <w:r>
        <w:t>Как подчеркивает мэр Сочи, в первом квартале следующего года планируется начать благоустройство города, в том числе, создание пешеходных зон, а также мероприятия по озеленению.</w:t>
      </w:r>
    </w:p>
    <w:p w:rsidR="003C7295" w:rsidRDefault="00392587">
      <w:pPr>
        <w:pStyle w:val="a3"/>
      </w:pPr>
      <w:r>
        <w:t>17 кубок мира по горным лыжам среди мужчин завершился в Красной Поляне. Кубок мира по горным лыжам – соревнования высочайшего уровня и представители власти выразили надежду, что соревнования такого уровня станут в Красной Поляне регулярными.</w:t>
      </w:r>
    </w:p>
    <w:p w:rsidR="003C7295" w:rsidRDefault="00392587">
      <w:pPr>
        <w:pStyle w:val="a3"/>
      </w:pPr>
      <w:r>
        <w:t>Председатель Координационной комиссии по подготовке зимних Олимпийских игр 2014 года в Сочи Жан-Клод Килли выразил восхищение результатами пятилетней работы: « В мире не так много стран, которые могут, начав с нуля, за семь лет организовать и провести олимпийские Игры на том уровне, который мы ожидаем» .</w:t>
      </w:r>
    </w:p>
    <w:p w:rsidR="003C7295" w:rsidRDefault="00392587">
      <w:pPr>
        <w:pStyle w:val="a3"/>
      </w:pPr>
      <w:r>
        <w:t>Самые сложные задачи по строительству олимпийских объектов уже позади. За ближайшие два года необходимо подготовить гостиничный фонд. Гостей и участников Сочинской олимпиады планируется разместить в 41 тысяче номеров.</w:t>
      </w:r>
    </w:p>
    <w:p w:rsidR="003C7295" w:rsidRDefault="00392587">
      <w:pPr>
        <w:pStyle w:val="a3"/>
      </w:pPr>
      <w:r>
        <w:t>Транспортная инфраструктура в Сочи уже практически подготовлена к визиту гостей и участников. Готовы готовы схемы приезда и отъезда, суммированы данные по пропускной способности основной воздушной гавани Олимпиады</w:t>
      </w:r>
    </w:p>
    <w:p w:rsidR="003C7295" w:rsidRDefault="00392587">
      <w:pPr>
        <w:pStyle w:val="a3"/>
      </w:pPr>
      <w:r>
        <w:t>Заключение</w:t>
      </w:r>
    </w:p>
    <w:p w:rsidR="003C7295" w:rsidRDefault="00392587">
      <w:pPr>
        <w:pStyle w:val="a3"/>
      </w:pPr>
      <w:r>
        <w:t>Все в истории повторяется. Современный спорт во многом развивается по логике античного спорта: от прикладного значения, где ведущим мотивом была готовность, к формам неутилитарной деятельности, целью которой становится гуманистический идеал физического совершенства, и от них к профессионализации и к интересам материальной выгоды, где гуманистика уходит на второй план или же вовсе перестает играть сколько-нибудь существенную роль. Но современный спорт вырос на иной почве, нежели античный, и не обнаруживает тенденции к потере своих функций, к исчезновению из пространства культуры как его древний предшественник. Наоборот, основные линии и формы развития современного спорта нашли в этом пространстве свое место и оказались весьма значительными. Современный спорт переживает кризис и довольно глубокий. Но в кризисном состоянии находятся вся современная культура и цивилизация. Кризис спорта не есть его разрушение, а лишь несоответствие представлений о сущности и роли спорта новым социальным структурам, новому спектру общественных и индивидуальных потребностей, новым стандартам жизни.</w:t>
      </w:r>
    </w:p>
    <w:p w:rsidR="003C7295" w:rsidRDefault="00392587">
      <w:pPr>
        <w:pStyle w:val="a3"/>
      </w:pPr>
      <w:r>
        <w:t>Россия великая страна, а, сейчас только начиная входить во вкус удачно развивающейся экономики, когда мозги еще полны инициативы и рвения, сделать что-то правильно, олимпиада отличный правильный ход. Мы отнеслись к ее подготовке очень серьезно и заслуживаем проведения этого зимнего соревнования в нашей стране. Летняя олимпиада 1980 гг. - незабываемое зрелище, до сих пор, а зимняя олимпиада 2014 гг. с нашим нынешним потенциалом останется во времени на всегда.</w:t>
      </w:r>
    </w:p>
    <w:p w:rsidR="003C7295" w:rsidRDefault="00392587">
      <w:pPr>
        <w:pStyle w:val="a3"/>
      </w:pPr>
      <w:r>
        <w:t>Я уверен, что строительство такого масштаба спортивного комплекса не только предоставит возможность проведения игр 2014 года, но и даст нам новые таланты и выдающихся спортсменов, незабываемые минуты победы в будущем !</w:t>
      </w:r>
    </w:p>
    <w:p w:rsidR="003C7295" w:rsidRDefault="00392587">
      <w:pPr>
        <w:pStyle w:val="a3"/>
      </w:pPr>
      <w:r>
        <w:t>Список литературы</w:t>
      </w:r>
    </w:p>
    <w:p w:rsidR="003C7295" w:rsidRDefault="00392587">
      <w:pPr>
        <w:pStyle w:val="a3"/>
      </w:pPr>
      <w:r>
        <w:t> «Век российских достижений» - Анатолий Юсин.</w:t>
      </w:r>
    </w:p>
    <w:p w:rsidR="003C7295" w:rsidRDefault="00392587">
      <w:pPr>
        <w:pStyle w:val="a3"/>
      </w:pPr>
      <w:r>
        <w:t>«Физическая культура и спорт» - Михаил Болотовский, Александр Любимов.</w:t>
      </w:r>
    </w:p>
    <w:p w:rsidR="003C7295" w:rsidRDefault="00392587">
      <w:pPr>
        <w:pStyle w:val="a3"/>
      </w:pPr>
      <w:r>
        <w:t>Интернет</w:t>
      </w:r>
    </w:p>
    <w:p w:rsidR="003C7295" w:rsidRDefault="00392587">
      <w:pPr>
        <w:pStyle w:val="a3"/>
      </w:pPr>
      <w:r>
        <w:t>Спорт высоких достижений (учебник для институтов физической культуры) Г.М. Панов, Н.Н. Власова, Ю.К. Поликарпов.</w:t>
      </w:r>
    </w:p>
    <w:p w:rsidR="003C7295" w:rsidRDefault="00392587">
      <w:pPr>
        <w:pStyle w:val="a3"/>
      </w:pPr>
      <w:r>
        <w:t>«Интересный факт»</w:t>
      </w:r>
    </w:p>
    <w:p w:rsidR="003C7295" w:rsidRDefault="00392587">
      <w:pPr>
        <w:pStyle w:val="a3"/>
      </w:pPr>
      <w:r>
        <w:t>Зимние Олимпийские игры в Сочи являются двадцать вторыми (XXII) по счёту, также двадцать вторыми были и летние Олимпийские игры в Москве.</w:t>
      </w:r>
      <w:bookmarkStart w:id="0" w:name="_GoBack"/>
      <w:bookmarkEnd w:id="0"/>
    </w:p>
    <w:sectPr w:rsidR="003C729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2587"/>
    <w:rsid w:val="00392587"/>
    <w:rsid w:val="003C7295"/>
    <w:rsid w:val="00EE17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DA26C7E3-AD9B-40D4-856C-EEF83D7B7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3106</Words>
  <Characters>17709</Characters>
  <Application>Microsoft Office Word</Application>
  <DocSecurity>0</DocSecurity>
  <Lines>147</Lines>
  <Paragraphs>41</Paragraphs>
  <ScaleCrop>false</ScaleCrop>
  <Company>diakov.net</Company>
  <LinksUpToDate>false</LinksUpToDate>
  <CharactersWithSpaces>20774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Олимпийские игры 2014 в Сочи</dc:title>
  <dc:subject/>
  <dc:creator>Irina</dc:creator>
  <cp:keywords/>
  <dc:description/>
  <cp:lastModifiedBy>Irina</cp:lastModifiedBy>
  <cp:revision>2</cp:revision>
  <dcterms:created xsi:type="dcterms:W3CDTF">2014-07-19T02:33:00Z</dcterms:created>
  <dcterms:modified xsi:type="dcterms:W3CDTF">2014-07-19T02:33:00Z</dcterms:modified>
</cp:coreProperties>
</file>