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D2D" w:rsidRDefault="008C2D2D">
      <w:pPr>
        <w:pStyle w:val="a3"/>
        <w:pBdr>
          <w:top w:val="single" w:sz="4" w:space="31" w:color="auto"/>
          <w:left w:val="single" w:sz="4" w:space="1" w:color="auto"/>
          <w:bottom w:val="single" w:sz="4" w:space="31" w:color="auto"/>
          <w:right w:val="single" w:sz="4" w:space="0" w:color="auto"/>
        </w:pBdr>
      </w:pPr>
    </w:p>
    <w:p w:rsidR="00CD3261" w:rsidRDefault="00CD3261">
      <w:pPr>
        <w:pStyle w:val="a3"/>
        <w:pBdr>
          <w:top w:val="single" w:sz="4" w:space="31" w:color="auto"/>
          <w:left w:val="single" w:sz="4" w:space="1" w:color="auto"/>
          <w:bottom w:val="single" w:sz="4" w:space="31" w:color="auto"/>
          <w:right w:val="single" w:sz="4" w:space="0" w:color="auto"/>
        </w:pBdr>
      </w:pPr>
      <w:r>
        <w:t xml:space="preserve">Сибирский Государственный Межрегиональный Колледж </w:t>
      </w:r>
    </w:p>
    <w:p w:rsidR="00CD3261" w:rsidRDefault="00CD3261">
      <w:pPr>
        <w:pStyle w:val="a3"/>
        <w:pBdr>
          <w:top w:val="single" w:sz="4" w:space="31" w:color="auto"/>
          <w:left w:val="single" w:sz="4" w:space="1" w:color="auto"/>
          <w:bottom w:val="single" w:sz="4" w:space="31" w:color="auto"/>
          <w:right w:val="single" w:sz="4" w:space="0" w:color="auto"/>
        </w:pBdr>
      </w:pPr>
      <w:r>
        <w:t>Строительства и Предпринимательства</w:t>
      </w: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Специальность № 1705</w:t>
      </w: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Пояснитиельная записка к курсовому</w:t>
      </w: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По предмету:&lt;&lt;Ремонт автомобилей&gt;&gt; .</w:t>
      </w: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Тема: “Рессорно-кузнечный”.</w:t>
      </w: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 xml:space="preserve">                                                                       Выполнил:</w:t>
      </w: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 xml:space="preserve">                                                                                Студент гр.4053</w:t>
      </w:r>
    </w:p>
    <w:p w:rsidR="00CD3261" w:rsidRDefault="00CD3261">
      <w:pPr>
        <w:pBdr>
          <w:top w:val="single" w:sz="4" w:space="31" w:color="auto"/>
          <w:left w:val="single" w:sz="4" w:space="1" w:color="auto"/>
          <w:bottom w:val="single" w:sz="4" w:space="31" w:color="auto"/>
          <w:right w:val="single" w:sz="4" w:space="0" w:color="auto"/>
        </w:pBdr>
        <w:jc w:val="right"/>
        <w:rPr>
          <w:sz w:val="36"/>
        </w:rPr>
      </w:pPr>
      <w:r>
        <w:rPr>
          <w:sz w:val="36"/>
        </w:rPr>
        <w:t>Шоломицкий А.В.</w:t>
      </w:r>
    </w:p>
    <w:p w:rsidR="00CD3261" w:rsidRDefault="00CD3261">
      <w:pPr>
        <w:pBdr>
          <w:top w:val="single" w:sz="4" w:space="31" w:color="auto"/>
          <w:left w:val="single" w:sz="4" w:space="1" w:color="auto"/>
          <w:bottom w:val="single" w:sz="4" w:space="31" w:color="auto"/>
          <w:right w:val="single" w:sz="4" w:space="0" w:color="auto"/>
        </w:pBdr>
        <w:jc w:val="right"/>
        <w:rPr>
          <w:sz w:val="36"/>
        </w:rPr>
      </w:pP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 xml:space="preserve">                                                                              Руководитель:</w:t>
      </w: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 xml:space="preserve">                                                                             ИЛЬИН М.М.</w:t>
      </w:r>
    </w:p>
    <w:p w:rsidR="00CD3261" w:rsidRDefault="00CD3261">
      <w:pPr>
        <w:pStyle w:val="6"/>
      </w:pPr>
    </w:p>
    <w:p w:rsidR="00CD3261" w:rsidRDefault="00CD3261">
      <w:pPr>
        <w:pStyle w:val="6"/>
      </w:pPr>
    </w:p>
    <w:p w:rsidR="00CD3261" w:rsidRDefault="00CD3261">
      <w:pPr>
        <w:pStyle w:val="6"/>
      </w:pPr>
    </w:p>
    <w:p w:rsidR="00CD3261" w:rsidRDefault="00CD3261">
      <w:pPr>
        <w:pStyle w:val="6"/>
      </w:pPr>
    </w:p>
    <w:p w:rsidR="00CD3261" w:rsidRDefault="00CD3261">
      <w:pPr>
        <w:pStyle w:val="6"/>
      </w:pPr>
    </w:p>
    <w:p w:rsidR="00CD3261" w:rsidRDefault="00CD3261">
      <w:pPr>
        <w:pStyle w:val="6"/>
      </w:pPr>
    </w:p>
    <w:p w:rsidR="00CD3261" w:rsidRDefault="00CD3261">
      <w:pPr>
        <w:pBdr>
          <w:top w:val="single" w:sz="4" w:space="31" w:color="auto"/>
          <w:left w:val="single" w:sz="4" w:space="1" w:color="auto"/>
          <w:bottom w:val="single" w:sz="4" w:space="31" w:color="auto"/>
          <w:right w:val="single" w:sz="4" w:space="0" w:color="auto"/>
        </w:pBdr>
        <w:jc w:val="center"/>
        <w:rPr>
          <w:sz w:val="36"/>
        </w:rPr>
      </w:pPr>
    </w:p>
    <w:p w:rsidR="00CD3261" w:rsidRDefault="00CD3261">
      <w:pPr>
        <w:pStyle w:val="6"/>
      </w:pPr>
      <w:r>
        <w:lastRenderedPageBreak/>
        <w:t>ИРКУТСК</w:t>
      </w:r>
    </w:p>
    <w:p w:rsidR="00CD3261" w:rsidRDefault="00CD3261">
      <w:pPr>
        <w:pBdr>
          <w:top w:val="single" w:sz="4" w:space="31" w:color="auto"/>
          <w:left w:val="single" w:sz="4" w:space="1" w:color="auto"/>
          <w:bottom w:val="single" w:sz="4" w:space="31" w:color="auto"/>
          <w:right w:val="single" w:sz="4" w:space="0" w:color="auto"/>
        </w:pBdr>
        <w:jc w:val="center"/>
        <w:rPr>
          <w:sz w:val="36"/>
        </w:rPr>
      </w:pPr>
      <w:r>
        <w:rPr>
          <w:sz w:val="36"/>
        </w:rPr>
        <w:t>2002</w:t>
      </w:r>
    </w:p>
    <w:p w:rsidR="00CD3261" w:rsidRDefault="00CD3261">
      <w:pPr>
        <w:pStyle w:val="6"/>
        <w:pBdr>
          <w:left w:val="single" w:sz="4" w:space="0" w:color="auto"/>
        </w:pBdr>
      </w:pPr>
      <w:r>
        <w:t>Содержание</w:t>
      </w:r>
    </w:p>
    <w:p w:rsidR="00CD3261" w:rsidRDefault="00CD3261">
      <w:pPr>
        <w:pBdr>
          <w:top w:val="single" w:sz="4" w:space="31" w:color="auto"/>
          <w:left w:val="single" w:sz="4" w:space="0" w:color="auto"/>
          <w:bottom w:val="single" w:sz="4" w:space="31" w:color="auto"/>
          <w:right w:val="single" w:sz="4" w:space="0" w:color="auto"/>
        </w:pBdr>
        <w:jc w:val="right"/>
        <w:rPr>
          <w:sz w:val="28"/>
        </w:rPr>
      </w:pPr>
      <w:r>
        <w:rPr>
          <w:sz w:val="28"/>
        </w:rPr>
        <w:t>Стр.</w:t>
      </w:r>
    </w:p>
    <w:p w:rsidR="00CD3261" w:rsidRDefault="00CD3261">
      <w:pPr>
        <w:pBdr>
          <w:top w:val="single" w:sz="4" w:space="31" w:color="auto"/>
          <w:left w:val="single" w:sz="4" w:space="0" w:color="auto"/>
          <w:bottom w:val="single" w:sz="4" w:space="31" w:color="auto"/>
          <w:right w:val="single" w:sz="4" w:space="0" w:color="auto"/>
        </w:pBdr>
        <w:jc w:val="right"/>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1.Введение</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2.Расчетно - технологическая часть</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2.1 Характеристика участка /схема технологического процесса/</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2.2 Определение трудоемкости</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2.3 Расчет годового объема работ</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2.4 Расчет фондов времени рабочих и оборудования</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2.5 Расчет количества работающих и распределение рабочих по разрядам</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2.6 Подбор и расчет количества оборудования</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2.7 Расчет площади оборудования</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3. Разработка технологического процесса</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3.1 Исходная информация</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3.2 Выбор способов устранения дефектов</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 xml:space="preserve">3.3 Составление плана операций </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3.4 Расчет режимов обработки и норм времени</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3.5 Составление операционной, технологической и маршрутной карт</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 xml:space="preserve">4. Конструкторская часть </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4.1 Назначение и устройство универсальных тисков</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4.2 Работа приспособления</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4.3 Техника безопасности</w:t>
      </w:r>
    </w:p>
    <w:p w:rsidR="00CD3261" w:rsidRDefault="00CD3261">
      <w:pPr>
        <w:pBdr>
          <w:top w:val="single" w:sz="4" w:space="31" w:color="auto"/>
          <w:left w:val="single" w:sz="4" w:space="0" w:color="auto"/>
          <w:bottom w:val="single" w:sz="4" w:space="31" w:color="auto"/>
          <w:right w:val="single" w:sz="4" w:space="0" w:color="auto"/>
        </w:pBdr>
        <w:jc w:val="both"/>
        <w:rPr>
          <w:sz w:val="28"/>
        </w:rPr>
      </w:pPr>
      <w:r>
        <w:rPr>
          <w:sz w:val="28"/>
        </w:rPr>
        <w:t>5. Список использованной литературы</w:t>
      </w: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p w:rsidR="00CD3261" w:rsidRDefault="00CD3261">
      <w:pPr>
        <w:pBdr>
          <w:top w:val="single" w:sz="4" w:space="31" w:color="auto"/>
          <w:left w:val="single" w:sz="4" w:space="0" w:color="auto"/>
          <w:bottom w:val="single" w:sz="4" w:space="31" w:color="auto"/>
          <w:right w:val="single" w:sz="4" w:space="0" w:color="auto"/>
        </w:pBdr>
        <w:jc w:val="both"/>
        <w:rPr>
          <w:sz w:val="28"/>
        </w:rPr>
      </w:pPr>
    </w:p>
    <w:tbl>
      <w:tblPr>
        <w:tblW w:w="0" w:type="auto"/>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
        <w:gridCol w:w="803"/>
        <w:gridCol w:w="1701"/>
        <w:gridCol w:w="850"/>
        <w:gridCol w:w="851"/>
        <w:gridCol w:w="2693"/>
        <w:gridCol w:w="709"/>
        <w:gridCol w:w="992"/>
        <w:gridCol w:w="1276"/>
      </w:tblGrid>
      <w:tr w:rsidR="00CD3261">
        <w:trPr>
          <w:cantSplit/>
        </w:trPr>
        <w:tc>
          <w:tcPr>
            <w:tcW w:w="1460" w:type="dxa"/>
            <w:gridSpan w:val="2"/>
            <w:tcBorders>
              <w:top w:val="nil"/>
              <w:left w:val="single" w:sz="4" w:space="0" w:color="auto"/>
              <w:bottom w:val="single" w:sz="4" w:space="0" w:color="auto"/>
              <w:right w:val="single" w:sz="4" w:space="0" w:color="auto"/>
            </w:tcBorders>
          </w:tcPr>
          <w:p w:rsidR="00CD3261" w:rsidRDefault="00CD3261">
            <w:pPr>
              <w:jc w:val="both"/>
              <w:rPr>
                <w:i/>
                <w:sz w:val="24"/>
              </w:rPr>
            </w:pPr>
          </w:p>
        </w:tc>
        <w:tc>
          <w:tcPr>
            <w:tcW w:w="1701" w:type="dxa"/>
            <w:tcBorders>
              <w:top w:val="nil"/>
              <w:left w:val="single" w:sz="4" w:space="0" w:color="auto"/>
              <w:bottom w:val="single" w:sz="4" w:space="0" w:color="auto"/>
              <w:right w:val="single" w:sz="4" w:space="0" w:color="auto"/>
            </w:tcBorders>
          </w:tcPr>
          <w:p w:rsidR="00CD3261" w:rsidRDefault="00CD3261">
            <w:pPr>
              <w:jc w:val="both"/>
              <w:rPr>
                <w:i/>
                <w:sz w:val="24"/>
              </w:rPr>
            </w:pPr>
          </w:p>
        </w:tc>
        <w:tc>
          <w:tcPr>
            <w:tcW w:w="850" w:type="dxa"/>
            <w:tcBorders>
              <w:top w:val="nil"/>
              <w:left w:val="single" w:sz="4" w:space="0" w:color="auto"/>
              <w:bottom w:val="single" w:sz="4" w:space="0" w:color="auto"/>
              <w:right w:val="single" w:sz="4" w:space="0" w:color="auto"/>
            </w:tcBorders>
          </w:tcPr>
          <w:p w:rsidR="00CD3261" w:rsidRDefault="00CD3261">
            <w:pPr>
              <w:jc w:val="both"/>
              <w:rPr>
                <w:i/>
                <w:sz w:val="24"/>
              </w:rPr>
            </w:pPr>
          </w:p>
        </w:tc>
        <w:tc>
          <w:tcPr>
            <w:tcW w:w="851" w:type="dxa"/>
            <w:tcBorders>
              <w:top w:val="nil"/>
              <w:left w:val="single" w:sz="4" w:space="0" w:color="auto"/>
              <w:bottom w:val="single" w:sz="4" w:space="0" w:color="auto"/>
              <w:right w:val="single" w:sz="4" w:space="0" w:color="auto"/>
            </w:tcBorders>
          </w:tcPr>
          <w:p w:rsidR="00CD3261" w:rsidRDefault="00CD3261">
            <w:pPr>
              <w:jc w:val="both"/>
              <w:rPr>
                <w:i/>
                <w:sz w:val="24"/>
              </w:rPr>
            </w:pPr>
          </w:p>
        </w:tc>
        <w:tc>
          <w:tcPr>
            <w:tcW w:w="5670" w:type="dxa"/>
            <w:gridSpan w:val="4"/>
            <w:vMerge w:val="restart"/>
            <w:tcBorders>
              <w:top w:val="nil"/>
              <w:left w:val="nil"/>
              <w:bottom w:val="single" w:sz="4" w:space="0" w:color="auto"/>
              <w:right w:val="single" w:sz="4" w:space="0" w:color="auto"/>
            </w:tcBorders>
            <w:vAlign w:val="center"/>
          </w:tcPr>
          <w:p w:rsidR="00CD3261" w:rsidRDefault="00CD3261">
            <w:pPr>
              <w:pStyle w:val="4"/>
              <w:jc w:val="center"/>
              <w:rPr>
                <w:i/>
                <w:sz w:val="40"/>
              </w:rPr>
            </w:pPr>
            <w:r>
              <w:rPr>
                <w:i/>
                <w:sz w:val="40"/>
              </w:rPr>
              <w:t>КП   1705. 70 . 00. 00. ПЗ</w:t>
            </w:r>
          </w:p>
        </w:tc>
      </w:tr>
      <w:tr w:rsidR="00CD3261">
        <w:trPr>
          <w:cantSplit/>
        </w:trPr>
        <w:tc>
          <w:tcPr>
            <w:tcW w:w="1460" w:type="dxa"/>
            <w:gridSpan w:val="2"/>
            <w:tcBorders>
              <w:top w:val="single" w:sz="4" w:space="0" w:color="auto"/>
            </w:tcBorders>
          </w:tcPr>
          <w:p w:rsidR="00CD3261" w:rsidRDefault="00CD3261">
            <w:pPr>
              <w:jc w:val="both"/>
              <w:rPr>
                <w:i/>
                <w:sz w:val="24"/>
              </w:rPr>
            </w:pPr>
          </w:p>
        </w:tc>
        <w:tc>
          <w:tcPr>
            <w:tcW w:w="1701" w:type="dxa"/>
            <w:tcBorders>
              <w:top w:val="single" w:sz="4" w:space="0" w:color="auto"/>
            </w:tcBorders>
          </w:tcPr>
          <w:p w:rsidR="00CD3261" w:rsidRDefault="00CD3261">
            <w:pPr>
              <w:jc w:val="both"/>
              <w:rPr>
                <w:i/>
                <w:sz w:val="24"/>
              </w:rPr>
            </w:pPr>
          </w:p>
        </w:tc>
        <w:tc>
          <w:tcPr>
            <w:tcW w:w="850" w:type="dxa"/>
            <w:tcBorders>
              <w:top w:val="single" w:sz="4" w:space="0" w:color="auto"/>
            </w:tcBorders>
          </w:tcPr>
          <w:p w:rsidR="00CD3261" w:rsidRDefault="00CD3261">
            <w:pPr>
              <w:jc w:val="both"/>
              <w:rPr>
                <w:i/>
                <w:sz w:val="24"/>
              </w:rPr>
            </w:pPr>
          </w:p>
        </w:tc>
        <w:tc>
          <w:tcPr>
            <w:tcW w:w="851" w:type="dxa"/>
            <w:tcBorders>
              <w:top w:val="single" w:sz="4" w:space="0" w:color="auto"/>
            </w:tcBorders>
          </w:tcPr>
          <w:p w:rsidR="00CD3261" w:rsidRDefault="00CD3261">
            <w:pPr>
              <w:jc w:val="both"/>
              <w:rPr>
                <w:i/>
                <w:sz w:val="24"/>
              </w:rPr>
            </w:pPr>
          </w:p>
        </w:tc>
        <w:tc>
          <w:tcPr>
            <w:tcW w:w="5670" w:type="dxa"/>
            <w:gridSpan w:val="4"/>
            <w:vMerge/>
            <w:tcBorders>
              <w:top w:val="single" w:sz="4" w:space="0" w:color="auto"/>
              <w:right w:val="single" w:sz="4" w:space="0" w:color="auto"/>
            </w:tcBorders>
          </w:tcPr>
          <w:p w:rsidR="00CD3261" w:rsidRDefault="00CD3261">
            <w:pPr>
              <w:jc w:val="both"/>
              <w:rPr>
                <w:i/>
                <w:sz w:val="24"/>
              </w:rPr>
            </w:pPr>
          </w:p>
        </w:tc>
      </w:tr>
      <w:tr w:rsidR="00CD3261">
        <w:trPr>
          <w:cantSplit/>
        </w:trPr>
        <w:tc>
          <w:tcPr>
            <w:tcW w:w="657" w:type="dxa"/>
          </w:tcPr>
          <w:p w:rsidR="00CD3261" w:rsidRDefault="00CD3261">
            <w:pPr>
              <w:jc w:val="both"/>
              <w:rPr>
                <w:i/>
                <w:sz w:val="24"/>
              </w:rPr>
            </w:pPr>
            <w:r>
              <w:rPr>
                <w:i/>
                <w:sz w:val="24"/>
              </w:rPr>
              <w:t>Изм</w:t>
            </w:r>
          </w:p>
        </w:tc>
        <w:tc>
          <w:tcPr>
            <w:tcW w:w="803" w:type="dxa"/>
          </w:tcPr>
          <w:p w:rsidR="00CD3261" w:rsidRDefault="00CD3261">
            <w:pPr>
              <w:jc w:val="both"/>
              <w:rPr>
                <w:i/>
                <w:sz w:val="24"/>
              </w:rPr>
            </w:pPr>
            <w:r>
              <w:rPr>
                <w:i/>
                <w:sz w:val="24"/>
              </w:rPr>
              <w:t>Лист</w:t>
            </w:r>
          </w:p>
        </w:tc>
        <w:tc>
          <w:tcPr>
            <w:tcW w:w="1701" w:type="dxa"/>
          </w:tcPr>
          <w:p w:rsidR="00CD3261" w:rsidRDefault="00CD3261">
            <w:pPr>
              <w:jc w:val="both"/>
              <w:rPr>
                <w:i/>
                <w:sz w:val="24"/>
              </w:rPr>
            </w:pPr>
            <w:r>
              <w:rPr>
                <w:i/>
                <w:sz w:val="24"/>
              </w:rPr>
              <w:t>№документ.</w:t>
            </w:r>
          </w:p>
        </w:tc>
        <w:tc>
          <w:tcPr>
            <w:tcW w:w="850" w:type="dxa"/>
          </w:tcPr>
          <w:p w:rsidR="00CD3261" w:rsidRDefault="00CD3261">
            <w:pPr>
              <w:pStyle w:val="3"/>
              <w:rPr>
                <w:i/>
                <w:sz w:val="24"/>
              </w:rPr>
            </w:pPr>
            <w:r>
              <w:rPr>
                <w:i/>
                <w:sz w:val="24"/>
              </w:rPr>
              <w:t>Подп</w:t>
            </w:r>
          </w:p>
        </w:tc>
        <w:tc>
          <w:tcPr>
            <w:tcW w:w="851" w:type="dxa"/>
            <w:vAlign w:val="center"/>
          </w:tcPr>
          <w:p w:rsidR="00CD3261" w:rsidRDefault="00CD3261">
            <w:pPr>
              <w:pStyle w:val="7"/>
            </w:pPr>
            <w:r>
              <w:t>Дата</w:t>
            </w:r>
          </w:p>
        </w:tc>
        <w:tc>
          <w:tcPr>
            <w:tcW w:w="5670" w:type="dxa"/>
            <w:gridSpan w:val="4"/>
            <w:vMerge/>
            <w:tcBorders>
              <w:right w:val="single" w:sz="4" w:space="0" w:color="auto"/>
            </w:tcBorders>
          </w:tcPr>
          <w:p w:rsidR="00CD3261" w:rsidRDefault="00CD3261">
            <w:pPr>
              <w:jc w:val="both"/>
              <w:rPr>
                <w:i/>
                <w:sz w:val="24"/>
              </w:rPr>
            </w:pPr>
          </w:p>
        </w:tc>
      </w:tr>
      <w:tr w:rsidR="00CD3261">
        <w:trPr>
          <w:cantSplit/>
        </w:trPr>
        <w:tc>
          <w:tcPr>
            <w:tcW w:w="1460" w:type="dxa"/>
            <w:gridSpan w:val="2"/>
          </w:tcPr>
          <w:p w:rsidR="00CD3261" w:rsidRDefault="00CD3261">
            <w:pPr>
              <w:jc w:val="both"/>
              <w:rPr>
                <w:i/>
                <w:sz w:val="24"/>
              </w:rPr>
            </w:pPr>
            <w:r>
              <w:rPr>
                <w:i/>
                <w:sz w:val="24"/>
              </w:rPr>
              <w:t>Разработал</w:t>
            </w:r>
          </w:p>
        </w:tc>
        <w:tc>
          <w:tcPr>
            <w:tcW w:w="1701" w:type="dxa"/>
          </w:tcPr>
          <w:p w:rsidR="00CD3261" w:rsidRDefault="00CD3261">
            <w:pPr>
              <w:jc w:val="both"/>
              <w:rPr>
                <w:i/>
                <w:sz w:val="24"/>
              </w:rPr>
            </w:pPr>
            <w:r>
              <w:rPr>
                <w:i/>
                <w:sz w:val="24"/>
              </w:rPr>
              <w:t xml:space="preserve"> </w:t>
            </w:r>
          </w:p>
        </w:tc>
        <w:tc>
          <w:tcPr>
            <w:tcW w:w="850" w:type="dxa"/>
          </w:tcPr>
          <w:p w:rsidR="00CD3261" w:rsidRDefault="00CD3261">
            <w:pPr>
              <w:jc w:val="both"/>
              <w:rPr>
                <w:i/>
                <w:sz w:val="24"/>
              </w:rPr>
            </w:pPr>
          </w:p>
        </w:tc>
        <w:tc>
          <w:tcPr>
            <w:tcW w:w="851" w:type="dxa"/>
          </w:tcPr>
          <w:p w:rsidR="00CD3261" w:rsidRDefault="00CD3261">
            <w:pPr>
              <w:jc w:val="both"/>
              <w:rPr>
                <w:i/>
                <w:sz w:val="24"/>
              </w:rPr>
            </w:pPr>
          </w:p>
        </w:tc>
        <w:tc>
          <w:tcPr>
            <w:tcW w:w="2693" w:type="dxa"/>
            <w:vMerge w:val="restart"/>
            <w:vAlign w:val="center"/>
          </w:tcPr>
          <w:p w:rsidR="00CD3261" w:rsidRDefault="00CD3261">
            <w:pPr>
              <w:jc w:val="center"/>
              <w:rPr>
                <w:i/>
                <w:sz w:val="36"/>
              </w:rPr>
            </w:pPr>
            <w:r>
              <w:rPr>
                <w:i/>
                <w:sz w:val="36"/>
              </w:rPr>
              <w:t>Кузнечно-рессорный</w:t>
            </w:r>
          </w:p>
        </w:tc>
        <w:tc>
          <w:tcPr>
            <w:tcW w:w="709" w:type="dxa"/>
          </w:tcPr>
          <w:p w:rsidR="00CD3261" w:rsidRDefault="00CD3261">
            <w:pPr>
              <w:jc w:val="both"/>
              <w:rPr>
                <w:i/>
                <w:sz w:val="24"/>
              </w:rPr>
            </w:pPr>
            <w:r>
              <w:rPr>
                <w:i/>
                <w:sz w:val="24"/>
              </w:rPr>
              <w:t xml:space="preserve">Лит </w:t>
            </w:r>
          </w:p>
        </w:tc>
        <w:tc>
          <w:tcPr>
            <w:tcW w:w="992" w:type="dxa"/>
          </w:tcPr>
          <w:p w:rsidR="00CD3261" w:rsidRDefault="00CD3261">
            <w:pPr>
              <w:jc w:val="both"/>
              <w:rPr>
                <w:i/>
                <w:sz w:val="24"/>
              </w:rPr>
            </w:pPr>
            <w:r>
              <w:rPr>
                <w:i/>
                <w:sz w:val="24"/>
              </w:rPr>
              <w:t>Лист 2</w:t>
            </w:r>
          </w:p>
        </w:tc>
        <w:tc>
          <w:tcPr>
            <w:tcW w:w="1276" w:type="dxa"/>
          </w:tcPr>
          <w:p w:rsidR="00CD3261" w:rsidRDefault="00CD3261">
            <w:pPr>
              <w:jc w:val="both"/>
              <w:rPr>
                <w:i/>
                <w:sz w:val="24"/>
              </w:rPr>
            </w:pPr>
            <w:r>
              <w:rPr>
                <w:i/>
                <w:sz w:val="24"/>
              </w:rPr>
              <w:t>Листов</w:t>
            </w:r>
          </w:p>
        </w:tc>
      </w:tr>
      <w:tr w:rsidR="00CD3261">
        <w:trPr>
          <w:cantSplit/>
        </w:trPr>
        <w:tc>
          <w:tcPr>
            <w:tcW w:w="1460" w:type="dxa"/>
            <w:gridSpan w:val="2"/>
          </w:tcPr>
          <w:p w:rsidR="00CD3261" w:rsidRDefault="00CD3261">
            <w:pPr>
              <w:jc w:val="both"/>
              <w:rPr>
                <w:i/>
                <w:sz w:val="24"/>
              </w:rPr>
            </w:pPr>
            <w:r>
              <w:rPr>
                <w:i/>
                <w:sz w:val="24"/>
              </w:rPr>
              <w:t>Проверил</w:t>
            </w:r>
          </w:p>
        </w:tc>
        <w:tc>
          <w:tcPr>
            <w:tcW w:w="1701" w:type="dxa"/>
          </w:tcPr>
          <w:p w:rsidR="00CD3261" w:rsidRDefault="00CD3261">
            <w:pPr>
              <w:jc w:val="both"/>
              <w:rPr>
                <w:i/>
                <w:sz w:val="24"/>
              </w:rPr>
            </w:pPr>
            <w:r>
              <w:rPr>
                <w:i/>
                <w:sz w:val="24"/>
              </w:rPr>
              <w:t>Ильин М.М.</w:t>
            </w:r>
          </w:p>
        </w:tc>
        <w:tc>
          <w:tcPr>
            <w:tcW w:w="850" w:type="dxa"/>
          </w:tcPr>
          <w:p w:rsidR="00CD3261" w:rsidRDefault="00CD3261">
            <w:pPr>
              <w:jc w:val="both"/>
              <w:rPr>
                <w:i/>
                <w:sz w:val="24"/>
              </w:rPr>
            </w:pPr>
          </w:p>
        </w:tc>
        <w:tc>
          <w:tcPr>
            <w:tcW w:w="851" w:type="dxa"/>
          </w:tcPr>
          <w:p w:rsidR="00CD3261" w:rsidRDefault="00CD3261">
            <w:pPr>
              <w:jc w:val="both"/>
              <w:rPr>
                <w:i/>
                <w:sz w:val="24"/>
              </w:rPr>
            </w:pPr>
          </w:p>
        </w:tc>
        <w:tc>
          <w:tcPr>
            <w:tcW w:w="2693" w:type="dxa"/>
            <w:vMerge/>
          </w:tcPr>
          <w:p w:rsidR="00CD3261" w:rsidRDefault="00CD3261">
            <w:pPr>
              <w:jc w:val="both"/>
              <w:rPr>
                <w:i/>
                <w:sz w:val="24"/>
              </w:rPr>
            </w:pPr>
          </w:p>
        </w:tc>
        <w:tc>
          <w:tcPr>
            <w:tcW w:w="2977" w:type="dxa"/>
            <w:gridSpan w:val="3"/>
            <w:vMerge w:val="restart"/>
          </w:tcPr>
          <w:p w:rsidR="00CD3261" w:rsidRDefault="00CD3261">
            <w:pPr>
              <w:jc w:val="both"/>
              <w:rPr>
                <w:i/>
                <w:sz w:val="24"/>
              </w:rPr>
            </w:pPr>
          </w:p>
        </w:tc>
      </w:tr>
      <w:tr w:rsidR="00CD3261">
        <w:trPr>
          <w:cantSplit/>
        </w:trPr>
        <w:tc>
          <w:tcPr>
            <w:tcW w:w="1460" w:type="dxa"/>
            <w:gridSpan w:val="2"/>
          </w:tcPr>
          <w:p w:rsidR="00CD3261" w:rsidRDefault="00CD3261">
            <w:pPr>
              <w:jc w:val="both"/>
              <w:rPr>
                <w:i/>
                <w:sz w:val="24"/>
              </w:rPr>
            </w:pPr>
          </w:p>
        </w:tc>
        <w:tc>
          <w:tcPr>
            <w:tcW w:w="1701" w:type="dxa"/>
          </w:tcPr>
          <w:p w:rsidR="00CD3261" w:rsidRDefault="00CD3261">
            <w:pPr>
              <w:jc w:val="both"/>
              <w:rPr>
                <w:i/>
                <w:sz w:val="24"/>
              </w:rPr>
            </w:pPr>
          </w:p>
        </w:tc>
        <w:tc>
          <w:tcPr>
            <w:tcW w:w="850" w:type="dxa"/>
          </w:tcPr>
          <w:p w:rsidR="00CD3261" w:rsidRDefault="00CD3261">
            <w:pPr>
              <w:jc w:val="both"/>
              <w:rPr>
                <w:i/>
                <w:sz w:val="24"/>
              </w:rPr>
            </w:pPr>
          </w:p>
        </w:tc>
        <w:tc>
          <w:tcPr>
            <w:tcW w:w="851" w:type="dxa"/>
          </w:tcPr>
          <w:p w:rsidR="00CD3261" w:rsidRDefault="00CD3261">
            <w:pPr>
              <w:jc w:val="both"/>
              <w:rPr>
                <w:i/>
                <w:sz w:val="24"/>
              </w:rPr>
            </w:pPr>
          </w:p>
        </w:tc>
        <w:tc>
          <w:tcPr>
            <w:tcW w:w="2693" w:type="dxa"/>
            <w:vMerge/>
          </w:tcPr>
          <w:p w:rsidR="00CD3261" w:rsidRDefault="00CD3261">
            <w:pPr>
              <w:jc w:val="both"/>
              <w:rPr>
                <w:i/>
                <w:sz w:val="24"/>
              </w:rPr>
            </w:pPr>
          </w:p>
        </w:tc>
        <w:tc>
          <w:tcPr>
            <w:tcW w:w="2977" w:type="dxa"/>
            <w:gridSpan w:val="3"/>
            <w:vMerge/>
          </w:tcPr>
          <w:p w:rsidR="00CD3261" w:rsidRDefault="00CD3261">
            <w:pPr>
              <w:jc w:val="both"/>
              <w:rPr>
                <w:i/>
                <w:sz w:val="24"/>
              </w:rPr>
            </w:pPr>
          </w:p>
        </w:tc>
      </w:tr>
      <w:tr w:rsidR="00CD3261">
        <w:trPr>
          <w:cantSplit/>
          <w:trHeight w:val="90"/>
        </w:trPr>
        <w:tc>
          <w:tcPr>
            <w:tcW w:w="1460" w:type="dxa"/>
            <w:gridSpan w:val="2"/>
          </w:tcPr>
          <w:p w:rsidR="00CD3261" w:rsidRDefault="00CD3261">
            <w:pPr>
              <w:jc w:val="both"/>
              <w:rPr>
                <w:i/>
                <w:sz w:val="24"/>
              </w:rPr>
            </w:pPr>
          </w:p>
        </w:tc>
        <w:tc>
          <w:tcPr>
            <w:tcW w:w="1701" w:type="dxa"/>
          </w:tcPr>
          <w:p w:rsidR="00CD3261" w:rsidRDefault="00CD3261">
            <w:pPr>
              <w:jc w:val="both"/>
              <w:rPr>
                <w:i/>
                <w:sz w:val="24"/>
              </w:rPr>
            </w:pPr>
          </w:p>
        </w:tc>
        <w:tc>
          <w:tcPr>
            <w:tcW w:w="850" w:type="dxa"/>
          </w:tcPr>
          <w:p w:rsidR="00CD3261" w:rsidRDefault="00CD3261">
            <w:pPr>
              <w:jc w:val="both"/>
              <w:rPr>
                <w:i/>
                <w:sz w:val="24"/>
              </w:rPr>
            </w:pPr>
          </w:p>
        </w:tc>
        <w:tc>
          <w:tcPr>
            <w:tcW w:w="851" w:type="dxa"/>
          </w:tcPr>
          <w:p w:rsidR="00CD3261" w:rsidRDefault="00CD3261">
            <w:pPr>
              <w:jc w:val="both"/>
              <w:rPr>
                <w:i/>
                <w:sz w:val="24"/>
              </w:rPr>
            </w:pPr>
          </w:p>
        </w:tc>
        <w:tc>
          <w:tcPr>
            <w:tcW w:w="2693" w:type="dxa"/>
            <w:vMerge/>
          </w:tcPr>
          <w:p w:rsidR="00CD3261" w:rsidRDefault="00CD3261">
            <w:pPr>
              <w:jc w:val="both"/>
              <w:rPr>
                <w:i/>
                <w:sz w:val="24"/>
              </w:rPr>
            </w:pPr>
          </w:p>
        </w:tc>
        <w:tc>
          <w:tcPr>
            <w:tcW w:w="2977" w:type="dxa"/>
            <w:gridSpan w:val="3"/>
            <w:vMerge/>
          </w:tcPr>
          <w:p w:rsidR="00CD3261" w:rsidRDefault="00CD3261">
            <w:pPr>
              <w:jc w:val="both"/>
              <w:rPr>
                <w:i/>
                <w:sz w:val="24"/>
              </w:rPr>
            </w:pPr>
          </w:p>
        </w:tc>
      </w:tr>
      <w:tr w:rsidR="00CD3261">
        <w:trPr>
          <w:cantSplit/>
        </w:trPr>
        <w:tc>
          <w:tcPr>
            <w:tcW w:w="1460" w:type="dxa"/>
            <w:gridSpan w:val="2"/>
          </w:tcPr>
          <w:p w:rsidR="00CD3261" w:rsidRDefault="00CD3261">
            <w:pPr>
              <w:jc w:val="both"/>
              <w:rPr>
                <w:i/>
                <w:sz w:val="24"/>
              </w:rPr>
            </w:pPr>
            <w:r>
              <w:rPr>
                <w:i/>
                <w:sz w:val="24"/>
              </w:rPr>
              <w:t>№контроль</w:t>
            </w:r>
          </w:p>
        </w:tc>
        <w:tc>
          <w:tcPr>
            <w:tcW w:w="1701" w:type="dxa"/>
          </w:tcPr>
          <w:p w:rsidR="00CD3261" w:rsidRDefault="00CD3261">
            <w:pPr>
              <w:jc w:val="both"/>
              <w:rPr>
                <w:i/>
                <w:sz w:val="24"/>
              </w:rPr>
            </w:pPr>
          </w:p>
        </w:tc>
        <w:tc>
          <w:tcPr>
            <w:tcW w:w="850" w:type="dxa"/>
          </w:tcPr>
          <w:p w:rsidR="00CD3261" w:rsidRDefault="00CD3261">
            <w:pPr>
              <w:jc w:val="both"/>
              <w:rPr>
                <w:i/>
                <w:sz w:val="24"/>
              </w:rPr>
            </w:pPr>
          </w:p>
        </w:tc>
        <w:tc>
          <w:tcPr>
            <w:tcW w:w="851" w:type="dxa"/>
          </w:tcPr>
          <w:p w:rsidR="00CD3261" w:rsidRDefault="00CD3261">
            <w:pPr>
              <w:jc w:val="both"/>
              <w:rPr>
                <w:i/>
                <w:sz w:val="24"/>
              </w:rPr>
            </w:pPr>
          </w:p>
        </w:tc>
        <w:tc>
          <w:tcPr>
            <w:tcW w:w="2693" w:type="dxa"/>
            <w:vMerge/>
          </w:tcPr>
          <w:p w:rsidR="00CD3261" w:rsidRDefault="00CD3261">
            <w:pPr>
              <w:jc w:val="both"/>
              <w:rPr>
                <w:i/>
                <w:sz w:val="24"/>
              </w:rPr>
            </w:pPr>
          </w:p>
        </w:tc>
        <w:tc>
          <w:tcPr>
            <w:tcW w:w="2977" w:type="dxa"/>
            <w:gridSpan w:val="3"/>
            <w:vMerge w:val="restart"/>
            <w:vAlign w:val="center"/>
          </w:tcPr>
          <w:p w:rsidR="00CD3261" w:rsidRDefault="00CD3261">
            <w:pPr>
              <w:pStyle w:val="4"/>
              <w:rPr>
                <w:i/>
              </w:rPr>
            </w:pPr>
            <w:r>
              <w:rPr>
                <w:i/>
              </w:rPr>
              <w:t>СГМКС и П гр.4053</w:t>
            </w:r>
          </w:p>
        </w:tc>
      </w:tr>
      <w:tr w:rsidR="00CD3261">
        <w:trPr>
          <w:cantSplit/>
        </w:trPr>
        <w:tc>
          <w:tcPr>
            <w:tcW w:w="1460" w:type="dxa"/>
            <w:gridSpan w:val="2"/>
          </w:tcPr>
          <w:p w:rsidR="00CD3261" w:rsidRDefault="00CD3261">
            <w:pPr>
              <w:jc w:val="both"/>
              <w:rPr>
                <w:sz w:val="24"/>
              </w:rPr>
            </w:pPr>
            <w:r>
              <w:rPr>
                <w:sz w:val="24"/>
              </w:rPr>
              <w:t>Утвердил</w:t>
            </w:r>
          </w:p>
        </w:tc>
        <w:tc>
          <w:tcPr>
            <w:tcW w:w="1701" w:type="dxa"/>
          </w:tcPr>
          <w:p w:rsidR="00CD3261" w:rsidRDefault="00CD3261">
            <w:pPr>
              <w:jc w:val="both"/>
              <w:rPr>
                <w:sz w:val="24"/>
              </w:rPr>
            </w:pPr>
          </w:p>
        </w:tc>
        <w:tc>
          <w:tcPr>
            <w:tcW w:w="850" w:type="dxa"/>
          </w:tcPr>
          <w:p w:rsidR="00CD3261" w:rsidRDefault="00CD3261">
            <w:pPr>
              <w:jc w:val="both"/>
              <w:rPr>
                <w:sz w:val="24"/>
              </w:rPr>
            </w:pPr>
          </w:p>
        </w:tc>
        <w:tc>
          <w:tcPr>
            <w:tcW w:w="851" w:type="dxa"/>
          </w:tcPr>
          <w:p w:rsidR="00CD3261" w:rsidRDefault="00CD3261">
            <w:pPr>
              <w:jc w:val="both"/>
              <w:rPr>
                <w:sz w:val="24"/>
              </w:rPr>
            </w:pPr>
          </w:p>
        </w:tc>
        <w:tc>
          <w:tcPr>
            <w:tcW w:w="2693" w:type="dxa"/>
            <w:vMerge/>
          </w:tcPr>
          <w:p w:rsidR="00CD3261" w:rsidRDefault="00CD3261">
            <w:pPr>
              <w:jc w:val="both"/>
              <w:rPr>
                <w:sz w:val="24"/>
              </w:rPr>
            </w:pPr>
          </w:p>
        </w:tc>
        <w:tc>
          <w:tcPr>
            <w:tcW w:w="2977" w:type="dxa"/>
            <w:gridSpan w:val="3"/>
            <w:vMerge/>
          </w:tcPr>
          <w:p w:rsidR="00CD3261" w:rsidRDefault="00CD3261">
            <w:pPr>
              <w:jc w:val="both"/>
              <w:rPr>
                <w:sz w:val="24"/>
              </w:rPr>
            </w:pPr>
          </w:p>
        </w:tc>
      </w:tr>
      <w:tr w:rsidR="00CD3261">
        <w:trPr>
          <w:cantSplit/>
        </w:trPr>
        <w:tc>
          <w:tcPr>
            <w:tcW w:w="1460" w:type="dxa"/>
            <w:gridSpan w:val="2"/>
          </w:tcPr>
          <w:p w:rsidR="00CD3261" w:rsidRDefault="00CD3261">
            <w:pPr>
              <w:jc w:val="both"/>
              <w:rPr>
                <w:sz w:val="24"/>
              </w:rPr>
            </w:pPr>
          </w:p>
        </w:tc>
        <w:tc>
          <w:tcPr>
            <w:tcW w:w="1701" w:type="dxa"/>
          </w:tcPr>
          <w:p w:rsidR="00CD3261" w:rsidRDefault="00CD3261">
            <w:pPr>
              <w:jc w:val="both"/>
              <w:rPr>
                <w:sz w:val="24"/>
              </w:rPr>
            </w:pPr>
          </w:p>
        </w:tc>
        <w:tc>
          <w:tcPr>
            <w:tcW w:w="850" w:type="dxa"/>
          </w:tcPr>
          <w:p w:rsidR="00CD3261" w:rsidRDefault="00CD3261">
            <w:pPr>
              <w:jc w:val="both"/>
              <w:rPr>
                <w:sz w:val="24"/>
              </w:rPr>
            </w:pPr>
          </w:p>
        </w:tc>
        <w:tc>
          <w:tcPr>
            <w:tcW w:w="851" w:type="dxa"/>
          </w:tcPr>
          <w:p w:rsidR="00CD3261" w:rsidRDefault="00CD3261">
            <w:pPr>
              <w:jc w:val="both"/>
              <w:rPr>
                <w:sz w:val="24"/>
              </w:rPr>
            </w:pPr>
          </w:p>
        </w:tc>
        <w:tc>
          <w:tcPr>
            <w:tcW w:w="2693" w:type="dxa"/>
          </w:tcPr>
          <w:p w:rsidR="00CD3261" w:rsidRDefault="00CD3261">
            <w:pPr>
              <w:jc w:val="both"/>
              <w:rPr>
                <w:sz w:val="24"/>
              </w:rPr>
            </w:pPr>
          </w:p>
        </w:tc>
        <w:tc>
          <w:tcPr>
            <w:tcW w:w="2977" w:type="dxa"/>
            <w:gridSpan w:val="3"/>
          </w:tcPr>
          <w:p w:rsidR="00CD3261" w:rsidRDefault="00CD3261">
            <w:pPr>
              <w:jc w:val="both"/>
              <w:rPr>
                <w:sz w:val="24"/>
              </w:rPr>
            </w:pPr>
          </w:p>
        </w:tc>
      </w:tr>
    </w:tbl>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56"/>
        </w:rPr>
      </w:pPr>
    </w:p>
    <w:p w:rsidR="00CD3261" w:rsidRDefault="00CD3261">
      <w:pPr>
        <w:shd w:val="clear" w:color="auto" w:fill="FFFFFF"/>
        <w:autoSpaceDE w:val="0"/>
        <w:autoSpaceDN w:val="0"/>
        <w:adjustRightInd w:val="0"/>
        <w:jc w:val="center"/>
        <w:rPr>
          <w:sz w:val="72"/>
        </w:rPr>
      </w:pPr>
      <w:r>
        <w:rPr>
          <w:sz w:val="72"/>
        </w:rPr>
        <w:t>1.Введение.</w:t>
      </w: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p>
    <w:p w:rsidR="00CD3261" w:rsidRDefault="00CD3261">
      <w:pPr>
        <w:shd w:val="clear" w:color="auto" w:fill="FFFFFF"/>
        <w:autoSpaceDE w:val="0"/>
        <w:autoSpaceDN w:val="0"/>
        <w:adjustRightInd w:val="0"/>
        <w:jc w:val="center"/>
        <w:rPr>
          <w:sz w:val="28"/>
        </w:rPr>
      </w:pPr>
      <w:r>
        <w:rPr>
          <w:sz w:val="28"/>
        </w:rPr>
        <w:t>1.1 Введение.</w:t>
      </w:r>
    </w:p>
    <w:p w:rsidR="00CD3261" w:rsidRDefault="00CD3261">
      <w:pPr>
        <w:shd w:val="clear" w:color="auto" w:fill="FFFFFF"/>
        <w:autoSpaceDE w:val="0"/>
        <w:autoSpaceDN w:val="0"/>
        <w:adjustRightInd w:val="0"/>
        <w:jc w:val="both"/>
        <w:rPr>
          <w:sz w:val="24"/>
        </w:rPr>
      </w:pPr>
      <w:r>
        <w:rPr>
          <w:sz w:val="24"/>
        </w:rPr>
        <w:t xml:space="preserve">   Перевозки автомобильным транспортом предполагают использование подвижного состава (автомобилей и автопоездов), находящегося в исправном техническом состоянии.</w:t>
      </w:r>
    </w:p>
    <w:p w:rsidR="00CD3261" w:rsidRDefault="00CD3261">
      <w:pPr>
        <w:pStyle w:val="a3"/>
        <w:rPr>
          <w:sz w:val="24"/>
        </w:rPr>
      </w:pPr>
      <w:r>
        <w:rPr>
          <w:sz w:val="24"/>
        </w:rPr>
        <w:t xml:space="preserve">   Исправное техническое состояние означает полное соответствие подвижного состава нормам, определяемым правилами технической эксплуатации, и характеризует его работоспособность. </w:t>
      </w:r>
    </w:p>
    <w:p w:rsidR="00CD3261" w:rsidRDefault="00CD3261">
      <w:pPr>
        <w:shd w:val="clear" w:color="auto" w:fill="FFFFFF"/>
        <w:autoSpaceDE w:val="0"/>
        <w:autoSpaceDN w:val="0"/>
        <w:adjustRightInd w:val="0"/>
        <w:jc w:val="both"/>
        <w:rPr>
          <w:sz w:val="24"/>
        </w:rPr>
      </w:pPr>
      <w:r>
        <w:rPr>
          <w:sz w:val="24"/>
        </w:rPr>
        <w:t xml:space="preserve">   Работоспособность автомобиля оценивается совокупностью эксплуатационно-технических качеств - динамичностью, устойчивостью, экономичностью, надежностью, долговечностью, управляемостью и т.д. – которые для каждого автомобиля выражаются конкретными показателями. Чтобы работоспобность автомобиля в процессе эксплуатации находилась на требуемом уровне, значение этих показателей длительное время должны мало измениться по сравнению с их первоначальными величинами.</w:t>
      </w:r>
    </w:p>
    <w:p w:rsidR="00CD3261" w:rsidRDefault="00CD3261">
      <w:pPr>
        <w:shd w:val="clear" w:color="auto" w:fill="FFFFFF"/>
        <w:autoSpaceDE w:val="0"/>
        <w:autoSpaceDN w:val="0"/>
        <w:adjustRightInd w:val="0"/>
        <w:jc w:val="both"/>
        <w:rPr>
          <w:sz w:val="24"/>
        </w:rPr>
      </w:pPr>
      <w:r>
        <w:rPr>
          <w:sz w:val="24"/>
        </w:rPr>
        <w:t xml:space="preserve">   Однако техническое состояние автомобиля, как и всякой другой машины, в протцессе длительной эксплуатации не остается неизменными. Оно ухудшается в следствии изнашивания деталей и механизмов, поломок и других неисправностей, что приводит результате к ухудшению эксплуатационно-технических качеств автомобиля.</w:t>
      </w:r>
    </w:p>
    <w:p w:rsidR="00CD3261" w:rsidRDefault="00CD3261">
      <w:pPr>
        <w:shd w:val="clear" w:color="auto" w:fill="FFFFFF"/>
        <w:autoSpaceDE w:val="0"/>
        <w:autoSpaceDN w:val="0"/>
        <w:adjustRightInd w:val="0"/>
        <w:jc w:val="both"/>
        <w:rPr>
          <w:sz w:val="24"/>
        </w:rPr>
      </w:pPr>
      <w:r>
        <w:rPr>
          <w:sz w:val="24"/>
        </w:rPr>
        <w:t xml:space="preserve">   Изменение указанных качеств автомобиля по мере увеличения пробега может происходить также в результате несоблюдения правил технической эксплуатации или технического обслуживания автомобиля.</w:t>
      </w:r>
    </w:p>
    <w:p w:rsidR="00CD3261" w:rsidRDefault="00CD3261">
      <w:pPr>
        <w:shd w:val="clear" w:color="auto" w:fill="FFFFFF"/>
        <w:autoSpaceDE w:val="0"/>
        <w:autoSpaceDN w:val="0"/>
        <w:adjustRightInd w:val="0"/>
        <w:jc w:val="both"/>
        <w:rPr>
          <w:sz w:val="24"/>
        </w:rPr>
      </w:pPr>
      <w:r>
        <w:rPr>
          <w:sz w:val="24"/>
        </w:rPr>
        <w:t xml:space="preserve">    Основным средством уменьшения интенсивности изнашивания деталей и механизмов и предотвращения неисправностей автомобиля, то есть поддержания его в должном техническом состоянии, является своевременное и высококачественное выполнение технического обслуживания.</w:t>
      </w:r>
    </w:p>
    <w:p w:rsidR="00CD3261" w:rsidRDefault="00CD3261">
      <w:pPr>
        <w:shd w:val="clear" w:color="auto" w:fill="FFFFFF"/>
        <w:autoSpaceDE w:val="0"/>
        <w:autoSpaceDN w:val="0"/>
        <w:adjustRightInd w:val="0"/>
        <w:jc w:val="both"/>
        <w:rPr>
          <w:sz w:val="24"/>
        </w:rPr>
      </w:pPr>
      <w:r>
        <w:rPr>
          <w:sz w:val="24"/>
        </w:rPr>
        <w:t xml:space="preserve">   Под техническим обслуживанием понимают совокупность операций (уборо-моечные, крепежные, регулировочные, смазочные и др.), цель которых – предупредить возникновение неисправностей (повысить надежность) и уменьшить изнашивание деталей (повысить долговечность), а последовательно, длительное время поддерживать автомобиль в состоянии постоянной технической исправности и готовности к работе.</w:t>
      </w:r>
    </w:p>
    <w:p w:rsidR="00CD3261" w:rsidRDefault="00CD3261">
      <w:pPr>
        <w:shd w:val="clear" w:color="auto" w:fill="FFFFFF"/>
        <w:autoSpaceDE w:val="0"/>
        <w:autoSpaceDN w:val="0"/>
        <w:adjustRightInd w:val="0"/>
        <w:jc w:val="both"/>
        <w:rPr>
          <w:sz w:val="24"/>
        </w:rPr>
      </w:pPr>
      <w:r>
        <w:rPr>
          <w:sz w:val="24"/>
        </w:rPr>
        <w:t xml:space="preserve">   Даже при соблюдении всех мероприятий изнашивание деталей автомобиля может приводить к неисправностям и к необходимости восстановления его работоспособности или ремонта. Следовательно, под ремонтом понимается совокупность технических воздействий, направленных на восстановление технического состояния автомобиля (его агрегатов и механизмов), потерявшего обслуживание и ремонта автомобилей.</w:t>
      </w:r>
    </w:p>
    <w:p w:rsidR="00CD3261" w:rsidRDefault="00CD3261">
      <w:pPr>
        <w:shd w:val="clear" w:color="auto" w:fill="FFFFFF"/>
        <w:autoSpaceDE w:val="0"/>
        <w:autoSpaceDN w:val="0"/>
        <w:adjustRightInd w:val="0"/>
        <w:jc w:val="both"/>
        <w:rPr>
          <w:sz w:val="24"/>
        </w:rPr>
      </w:pPr>
      <w:r>
        <w:rPr>
          <w:sz w:val="24"/>
        </w:rPr>
        <w:t xml:space="preserve">   Основной документ согласно которому производится ТО и ремонт на автопредприятиях положения о ТО и ремонте ПС автомобильного транспорта. Согласно этого документа, ТО производится плановопредупредительно, через определенный пробег.</w:t>
      </w:r>
    </w:p>
    <w:p w:rsidR="00CD3261" w:rsidRDefault="00CD3261">
      <w:pPr>
        <w:shd w:val="clear" w:color="auto" w:fill="FFFFFF"/>
        <w:autoSpaceDE w:val="0"/>
        <w:autoSpaceDN w:val="0"/>
        <w:adjustRightInd w:val="0"/>
        <w:jc w:val="both"/>
        <w:rPr>
          <w:sz w:val="24"/>
        </w:rPr>
      </w:pPr>
      <w:r>
        <w:rPr>
          <w:sz w:val="24"/>
        </w:rPr>
        <w:t xml:space="preserve">   Существуют следующие виды ТО и ремонта: ЕО – ежедневное обслуживание, направлено в первую очередь на проверку узлов безопасности перед выходом и по возвращению с линии.</w:t>
      </w:r>
    </w:p>
    <w:p w:rsidR="00CD3261" w:rsidRDefault="00CD3261">
      <w:pPr>
        <w:shd w:val="clear" w:color="auto" w:fill="FFFFFF"/>
        <w:autoSpaceDE w:val="0"/>
        <w:autoSpaceDN w:val="0"/>
        <w:adjustRightInd w:val="0"/>
        <w:jc w:val="both"/>
        <w:rPr>
          <w:sz w:val="24"/>
        </w:rPr>
      </w:pPr>
      <w:r>
        <w:rPr>
          <w:sz w:val="24"/>
        </w:rPr>
        <w:t xml:space="preserve">   ТО-1 – первое техническое обслуживание, проводится через 3-5 тыс. км. ТО-2 – второе ТО, проводится через 10-15 тыс. км. СО – сезонное обслуживание, проводится весной и осенью. ТР – текущий ремонт, ремонт направленный на восстановление технически неисправного состояния, исключая базовые детали.</w:t>
      </w:r>
    </w:p>
    <w:p w:rsidR="00CD3261" w:rsidRDefault="00CD3261">
      <w:pPr>
        <w:shd w:val="clear" w:color="auto" w:fill="FFFFFF"/>
        <w:autoSpaceDE w:val="0"/>
        <w:autoSpaceDN w:val="0"/>
        <w:adjustRightInd w:val="0"/>
        <w:jc w:val="both"/>
        <w:rPr>
          <w:sz w:val="24"/>
        </w:rPr>
      </w:pPr>
      <w:r>
        <w:rPr>
          <w:sz w:val="24"/>
        </w:rPr>
        <w:t xml:space="preserve">   Одним из направлений, позволяющих повысить техническое состояние парка автомобилей при минимальных расходах на строительство производственной базы для ТО и текущего ремонта, является строительство и организация баз централизованного обслуживания и ремонта автомобилей. База централизованного обслуживания обеспечивает ТО и ТР несколько автохозяйств, не имеющих собственной производственной базы. Такая форма организации позволяет сконцентрировать средства механизации производственных процессов, повысить производительность труда и качеств работ.</w:t>
      </w:r>
    </w:p>
    <w:p w:rsidR="00CD3261" w:rsidRDefault="00CD3261">
      <w:pPr>
        <w:shd w:val="clear" w:color="auto" w:fill="FFFFFF"/>
        <w:autoSpaceDE w:val="0"/>
        <w:autoSpaceDN w:val="0"/>
        <w:adjustRightInd w:val="0"/>
        <w:jc w:val="both"/>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jc w:val="center"/>
        <w:rPr>
          <w:sz w:val="28"/>
        </w:rPr>
      </w:pPr>
    </w:p>
    <w:p w:rsidR="00CD3261" w:rsidRDefault="00CD3261">
      <w:pPr>
        <w:ind w:right="282"/>
        <w:jc w:val="center"/>
        <w:rPr>
          <w:sz w:val="28"/>
        </w:rPr>
      </w:pPr>
    </w:p>
    <w:p w:rsidR="00CD3261" w:rsidRDefault="00CD3261">
      <w:pPr>
        <w:ind w:right="282"/>
        <w:jc w:val="center"/>
        <w:rPr>
          <w:sz w:val="28"/>
        </w:rPr>
      </w:pPr>
    </w:p>
    <w:p w:rsidR="00CD3261" w:rsidRDefault="00CD3261">
      <w:pPr>
        <w:ind w:right="282"/>
        <w:jc w:val="center"/>
        <w:rPr>
          <w:sz w:val="28"/>
        </w:rPr>
      </w:pPr>
    </w:p>
    <w:p w:rsidR="00CD3261" w:rsidRDefault="00CD3261">
      <w:pPr>
        <w:ind w:right="282"/>
        <w:jc w:val="center"/>
        <w:rPr>
          <w:sz w:val="28"/>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rPr>
          <w:sz w:val="56"/>
        </w:rPr>
      </w:pPr>
    </w:p>
    <w:p w:rsidR="00CD3261" w:rsidRDefault="00CD3261">
      <w:pPr>
        <w:ind w:right="282"/>
        <w:jc w:val="center"/>
      </w:pPr>
      <w:r>
        <w:rPr>
          <w:sz w:val="56"/>
        </w:rPr>
        <w:t>2.Технологическая часть.</w:t>
      </w: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right="282"/>
      </w:pPr>
    </w:p>
    <w:p w:rsidR="00CD3261" w:rsidRDefault="00CD3261">
      <w:pPr>
        <w:ind w:left="284" w:right="-2"/>
        <w:rPr>
          <w:sz w:val="28"/>
        </w:rPr>
      </w:pPr>
      <w:r>
        <w:rPr>
          <w:sz w:val="28"/>
        </w:rPr>
        <w:t>2.1 Характеристика участка.</w:t>
      </w:r>
    </w:p>
    <w:p w:rsidR="00CD3261" w:rsidRDefault="00CD3261">
      <w:pPr>
        <w:shd w:val="clear" w:color="auto" w:fill="FFFFFF"/>
        <w:autoSpaceDE w:val="0"/>
        <w:autoSpaceDN w:val="0"/>
        <w:adjustRightInd w:val="0"/>
        <w:jc w:val="both"/>
        <w:rPr>
          <w:sz w:val="32"/>
        </w:rPr>
      </w:pPr>
      <w:r>
        <w:rPr>
          <w:sz w:val="32"/>
        </w:rPr>
        <w:t xml:space="preserve">   К кузнечно-рессорным работам относятся ремонт и изготовление деталей с применением нагрева (правка, горячая клепка, ковка деталей) и ремонт рессор, имеющих пониженную упругость, поломки отдельных рессорных листов и износ втулок коренных листов.</w:t>
      </w:r>
    </w:p>
    <w:p w:rsidR="00CD3261" w:rsidRDefault="00CD3261">
      <w:pPr>
        <w:pStyle w:val="21"/>
      </w:pPr>
      <w:r>
        <w:t xml:space="preserve">   Детали, требующие ремонта, поступают на кузнечно-рессорный участок со склада деталей, ожидающих ремонта. После кузнечных работ детали направляют согласно технологическому маршруту на другие участки для дальнейшей обработки. Готовые детали поступают на участок комплектования.</w:t>
      </w:r>
    </w:p>
    <w:p w:rsidR="00CD3261" w:rsidRDefault="00CD3261">
      <w:pPr>
        <w:shd w:val="clear" w:color="auto" w:fill="FFFFFF"/>
        <w:autoSpaceDE w:val="0"/>
        <w:autoSpaceDN w:val="0"/>
        <w:adjustRightInd w:val="0"/>
        <w:jc w:val="both"/>
        <w:rPr>
          <w:sz w:val="32"/>
        </w:rPr>
      </w:pPr>
      <w:r>
        <w:rPr>
          <w:sz w:val="32"/>
        </w:rPr>
        <w:t xml:space="preserve">   Новые детали изготовляют из металла, поступающего со склада или с заготовительного участка, после предварительной резки на заготовки.</w:t>
      </w:r>
    </w:p>
    <w:p w:rsidR="00CD3261" w:rsidRDefault="00CD3261">
      <w:pPr>
        <w:shd w:val="clear" w:color="auto" w:fill="FFFFFF"/>
        <w:autoSpaceDE w:val="0"/>
        <w:autoSpaceDN w:val="0"/>
        <w:adjustRightInd w:val="0"/>
        <w:jc w:val="both"/>
        <w:rPr>
          <w:sz w:val="32"/>
        </w:rPr>
      </w:pPr>
      <w:r>
        <w:rPr>
          <w:sz w:val="32"/>
        </w:rPr>
        <w:t xml:space="preserve">   Рессоры, требующие ремонта, поступают на кузнечно-рессорный участок в собранном виде с разборочно-моечного участка. Здесь их разбирают, дефектуют и сортируют на годные, негодные и требующие ремонта.</w:t>
      </w:r>
    </w:p>
    <w:p w:rsidR="00CD3261" w:rsidRDefault="00CD3261">
      <w:pPr>
        <w:shd w:val="clear" w:color="auto" w:fill="FFFFFF"/>
        <w:autoSpaceDE w:val="0"/>
        <w:autoSpaceDN w:val="0"/>
        <w:adjustRightInd w:val="0"/>
        <w:jc w:val="both"/>
        <w:rPr>
          <w:sz w:val="32"/>
        </w:rPr>
      </w:pPr>
      <w:r>
        <w:rPr>
          <w:sz w:val="32"/>
        </w:rPr>
        <w:t xml:space="preserve">   Листы рессор, требующие ремонта, отжигают в печи, после чего им придают требуемую стрелу пробега. Затем рессорные листы термически обрабатывают и рихтуют. Готовые рессорные листы поступают на посты сборки рессор. Некоторое количество поломанных рессорных листов используют для изготовления из них листов меньшей длины. Вместо негодных листов изготовляют новые из заготовок полосовой рессорной стали. Собранные рессоры испытывают на стенде и транспортируют на участок сборки.</w:t>
      </w:r>
    </w:p>
    <w:p w:rsidR="00CD3261" w:rsidRDefault="00CD3261">
      <w:pPr>
        <w:ind w:left="284" w:right="282"/>
        <w:rPr>
          <w:sz w:val="32"/>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right="282"/>
        <w:jc w:val="center"/>
        <w:rPr>
          <w:sz w:val="28"/>
        </w:rPr>
      </w:pPr>
      <w:r>
        <w:rPr>
          <w:sz w:val="28"/>
        </w:rPr>
        <w:t>Схема технологического процесса.</w:t>
      </w:r>
    </w:p>
    <w:p w:rsidR="00CD3261" w:rsidRDefault="00221090">
      <w:pPr>
        <w:ind w:right="282"/>
        <w:jc w:val="center"/>
        <w:rPr>
          <w:sz w:val="56"/>
        </w:rPr>
      </w:pPr>
      <w:r>
        <w:rPr>
          <w:noProof/>
        </w:rPr>
        <w:pict>
          <v:rect id="_x0000_s1056" style="position:absolute;left:0;text-align:left;margin-left:208.35pt;margin-top:5.9pt;width:108pt;height:27pt;z-index:251631616">
            <v:textbox>
              <w:txbxContent>
                <w:p w:rsidR="00CD3261" w:rsidRDefault="00CD3261">
                  <w:pPr>
                    <w:jc w:val="center"/>
                    <w:rPr>
                      <w:sz w:val="24"/>
                    </w:rPr>
                  </w:pPr>
                  <w:r>
                    <w:rPr>
                      <w:sz w:val="24"/>
                    </w:rPr>
                    <w:t>Зона ожидания</w:t>
                  </w:r>
                </w:p>
              </w:txbxContent>
            </v:textbox>
          </v:rect>
        </w:pict>
      </w:r>
    </w:p>
    <w:p w:rsidR="00CD3261" w:rsidRDefault="00221090">
      <w:pPr>
        <w:ind w:right="282"/>
        <w:jc w:val="center"/>
        <w:rPr>
          <w:sz w:val="56"/>
        </w:rPr>
      </w:pPr>
      <w:r>
        <w:rPr>
          <w:noProof/>
        </w:rPr>
        <w:pict>
          <v:rect id="_x0000_s1057" style="position:absolute;left:0;text-align:left;margin-left:208.35pt;margin-top:13.7pt;width:108pt;height:22pt;z-index:251632640">
            <v:textbox>
              <w:txbxContent>
                <w:p w:rsidR="00CD3261" w:rsidRDefault="00CD3261">
                  <w:pPr>
                    <w:jc w:val="center"/>
                  </w:pPr>
                  <w:r>
                    <w:rPr>
                      <w:sz w:val="24"/>
                    </w:rPr>
                    <w:t>Зона  ТР</w:t>
                  </w:r>
                </w:p>
              </w:txbxContent>
            </v:textbox>
          </v:rect>
        </w:pict>
      </w:r>
      <w:r>
        <w:rPr>
          <w:noProof/>
        </w:rPr>
        <w:pict>
          <v:line id="_x0000_s1071" style="position:absolute;left:0;text-align:left;z-index:251646976" from="262.35pt,4.7pt" to="262.35pt,13.7pt">
            <v:stroke endarrow="block"/>
          </v:line>
        </w:pict>
      </w:r>
    </w:p>
    <w:p w:rsidR="00CD3261" w:rsidRDefault="00221090">
      <w:pPr>
        <w:ind w:right="282"/>
        <w:jc w:val="center"/>
        <w:rPr>
          <w:sz w:val="56"/>
        </w:rPr>
      </w:pPr>
      <w:r>
        <w:rPr>
          <w:noProof/>
        </w:rPr>
        <w:pict>
          <v:line id="_x0000_s1072" style="position:absolute;left:0;text-align:left;z-index:251648000" from="262.35pt,8.5pt" to="262.35pt,17.5pt">
            <v:stroke endarrow="block"/>
          </v:line>
        </w:pict>
      </w:r>
      <w:r>
        <w:rPr>
          <w:noProof/>
        </w:rPr>
        <w:pict>
          <v:rect id="_x0000_s1058" style="position:absolute;left:0;text-align:left;margin-left:190.35pt;margin-top:13.5pt;width:153pt;height:36pt;z-index:251633664">
            <v:textbox>
              <w:txbxContent>
                <w:p w:rsidR="00CD3261" w:rsidRDefault="00CD3261">
                  <w:pPr>
                    <w:jc w:val="center"/>
                    <w:rPr>
                      <w:sz w:val="24"/>
                    </w:rPr>
                  </w:pPr>
                  <w:r>
                    <w:rPr>
                      <w:sz w:val="24"/>
                    </w:rPr>
                    <w:t>Кузнечно-рессорный участок</w:t>
                  </w:r>
                </w:p>
              </w:txbxContent>
            </v:textbox>
          </v:rect>
        </w:pict>
      </w:r>
    </w:p>
    <w:p w:rsidR="00CD3261" w:rsidRDefault="00221090">
      <w:pPr>
        <w:ind w:right="282"/>
        <w:jc w:val="center"/>
        <w:rPr>
          <w:sz w:val="56"/>
        </w:rPr>
      </w:pPr>
      <w:r>
        <w:rPr>
          <w:noProof/>
        </w:rPr>
        <w:pict>
          <v:line id="_x0000_s1074" style="position:absolute;left:0;text-align:left;z-index:251649024" from="262.35pt,21.3pt" to="262.35pt,30.3pt">
            <v:stroke endarrow="block"/>
          </v:line>
        </w:pict>
      </w:r>
      <w:r>
        <w:rPr>
          <w:noProof/>
        </w:rPr>
        <w:pict>
          <v:rect id="_x0000_s1059" style="position:absolute;left:0;text-align:left;margin-left:190.35pt;margin-top:26.3pt;width:153pt;height:22pt;z-index:251634688">
            <v:textbox>
              <w:txbxContent>
                <w:p w:rsidR="00CD3261" w:rsidRDefault="00CD3261">
                  <w:pPr>
                    <w:jc w:val="center"/>
                    <w:rPr>
                      <w:sz w:val="24"/>
                    </w:rPr>
                  </w:pPr>
                  <w:r>
                    <w:rPr>
                      <w:sz w:val="24"/>
                    </w:rPr>
                    <w:t>Разборка агрегатов</w:t>
                  </w:r>
                </w:p>
              </w:txbxContent>
            </v:textbox>
          </v:rect>
        </w:pict>
      </w:r>
    </w:p>
    <w:p w:rsidR="00CD3261" w:rsidRDefault="00221090">
      <w:pPr>
        <w:ind w:right="282"/>
        <w:jc w:val="center"/>
        <w:rPr>
          <w:sz w:val="56"/>
        </w:rPr>
      </w:pPr>
      <w:r>
        <w:rPr>
          <w:noProof/>
        </w:rPr>
        <w:pict>
          <v:line id="_x0000_s1075" style="position:absolute;left:0;text-align:left;z-index:251650048" from="262.35pt,16.1pt" to="262.35pt,34.1pt">
            <v:stroke endarrow="block"/>
          </v:line>
        </w:pict>
      </w:r>
    </w:p>
    <w:p w:rsidR="00CD3261" w:rsidRDefault="00221090">
      <w:pPr>
        <w:ind w:right="282"/>
        <w:jc w:val="center"/>
        <w:rPr>
          <w:sz w:val="56"/>
        </w:rPr>
      </w:pPr>
      <w:r>
        <w:rPr>
          <w:noProof/>
        </w:rPr>
        <w:pict>
          <v:line id="_x0000_s1076" style="position:absolute;left:0;text-align:left;z-index:251651072" from="262.35pt,28.9pt" to="262.35pt,46.9pt">
            <v:stroke endarrow="block"/>
          </v:line>
        </w:pict>
      </w:r>
      <w:r>
        <w:rPr>
          <w:noProof/>
        </w:rPr>
        <w:pict>
          <v:rect id="_x0000_s1060" style="position:absolute;left:0;text-align:left;margin-left:190.35pt;margin-top:1.9pt;width:153pt;height:27pt;z-index:251635712">
            <v:textbox>
              <w:txbxContent>
                <w:p w:rsidR="00CD3261" w:rsidRDefault="00CD3261">
                  <w:pPr>
                    <w:jc w:val="center"/>
                  </w:pPr>
                  <w:r>
                    <w:rPr>
                      <w:sz w:val="24"/>
                    </w:rPr>
                    <w:t>Разборка на детали</w:t>
                  </w:r>
                </w:p>
              </w:txbxContent>
            </v:textbox>
          </v:rect>
        </w:pict>
      </w:r>
    </w:p>
    <w:p w:rsidR="00CD3261" w:rsidRDefault="00CD3261">
      <w:pPr>
        <w:ind w:left="284" w:right="282"/>
      </w:pPr>
    </w:p>
    <w:p w:rsidR="00CD3261" w:rsidRDefault="00221090">
      <w:pPr>
        <w:ind w:left="284" w:right="282"/>
      </w:pPr>
      <w:r>
        <w:rPr>
          <w:noProof/>
        </w:rPr>
        <w:pict>
          <v:rect id="_x0000_s1061" style="position:absolute;left:0;text-align:left;margin-left:190.35pt;margin-top:3.2pt;width:153pt;height:27pt;z-index:251636736">
            <v:textbox>
              <w:txbxContent>
                <w:p w:rsidR="00CD3261" w:rsidRDefault="00CD3261">
                  <w:pPr>
                    <w:jc w:val="center"/>
                    <w:rPr>
                      <w:sz w:val="24"/>
                    </w:rPr>
                  </w:pPr>
                  <w:r>
                    <w:rPr>
                      <w:sz w:val="24"/>
                    </w:rPr>
                    <w:t>Деффектовка деталей</w:t>
                  </w:r>
                </w:p>
              </w:txbxContent>
            </v:textbox>
          </v:rect>
        </w:pict>
      </w:r>
    </w:p>
    <w:p w:rsidR="00CD3261" w:rsidRDefault="00CD3261">
      <w:pPr>
        <w:ind w:left="284" w:right="282"/>
      </w:pPr>
    </w:p>
    <w:p w:rsidR="00CD3261" w:rsidRDefault="00221090">
      <w:pPr>
        <w:ind w:left="284" w:right="282"/>
      </w:pPr>
      <w:r>
        <w:rPr>
          <w:noProof/>
        </w:rPr>
        <w:pict>
          <v:line id="_x0000_s1077" style="position:absolute;left:0;text-align:left;z-index:251652096" from="262.35pt,7.2pt" to="262.35pt,25.2pt">
            <v:stroke endarrow="block"/>
          </v:line>
        </w:pict>
      </w:r>
    </w:p>
    <w:p w:rsidR="00CD3261" w:rsidRDefault="00CD3261">
      <w:pPr>
        <w:ind w:left="284" w:right="282"/>
      </w:pPr>
    </w:p>
    <w:p w:rsidR="00CD3261" w:rsidRDefault="00221090">
      <w:pPr>
        <w:ind w:left="284" w:right="282"/>
      </w:pPr>
      <w:r>
        <w:rPr>
          <w:noProof/>
        </w:rPr>
        <w:pict>
          <v:line id="_x0000_s1084" style="position:absolute;left:0;text-align:left;z-index:251659264" from="307.35pt,11.2pt" to="361.35pt,11.2pt">
            <v:stroke endarrow="block"/>
          </v:line>
        </w:pict>
      </w:r>
      <w:r>
        <w:rPr>
          <w:noProof/>
        </w:rPr>
        <w:pict>
          <v:rect id="_x0000_s1064" style="position:absolute;left:0;text-align:left;margin-left:361.35pt;margin-top:2.2pt;width:135pt;height:18pt;z-index:251639808">
            <v:textbox>
              <w:txbxContent>
                <w:p w:rsidR="00CD3261" w:rsidRDefault="00CD3261">
                  <w:r>
                    <w:t>Детали требующие ремонта</w:t>
                  </w:r>
                </w:p>
              </w:txbxContent>
            </v:textbox>
          </v:rect>
        </w:pict>
      </w:r>
      <w:r>
        <w:rPr>
          <w:noProof/>
        </w:rPr>
        <w:pict>
          <v:line id="_x0000_s1081" style="position:absolute;left:0;text-align:left;flip:x;z-index:251656192" from="127.35pt,11.2pt" to="217.35pt,11.2pt">
            <v:stroke endarrow="block"/>
          </v:line>
        </w:pict>
      </w:r>
      <w:r>
        <w:rPr>
          <w:noProof/>
        </w:rPr>
        <w:pict>
          <v:rect id="_x0000_s1062" style="position:absolute;left:0;text-align:left;margin-left:37.35pt;margin-top:2.2pt;width:90pt;height:18pt;z-index:251637760">
            <v:textbox>
              <w:txbxContent>
                <w:p w:rsidR="00CD3261" w:rsidRDefault="00CD3261">
                  <w:pPr>
                    <w:jc w:val="center"/>
                  </w:pPr>
                  <w:r>
                    <w:t>Негодные</w:t>
                  </w:r>
                </w:p>
              </w:txbxContent>
            </v:textbox>
          </v:rect>
        </w:pict>
      </w:r>
      <w:r>
        <w:rPr>
          <w:noProof/>
        </w:rPr>
        <w:pict>
          <v:rect id="_x0000_s1063" style="position:absolute;left:0;text-align:left;margin-left:217.35pt;margin-top:2.2pt;width:90pt;height:18pt;z-index:251638784">
            <v:textbox>
              <w:txbxContent>
                <w:p w:rsidR="00CD3261" w:rsidRDefault="00CD3261">
                  <w:pPr>
                    <w:jc w:val="center"/>
                  </w:pPr>
                  <w:r>
                    <w:t>Годные</w:t>
                  </w:r>
                </w:p>
              </w:txbxContent>
            </v:textbox>
          </v:rect>
        </w:pict>
      </w:r>
    </w:p>
    <w:p w:rsidR="00CD3261" w:rsidRDefault="00221090">
      <w:pPr>
        <w:ind w:left="284" w:right="282"/>
      </w:pPr>
      <w:r>
        <w:rPr>
          <w:noProof/>
        </w:rPr>
        <w:pict>
          <v:line id="_x0000_s1085" style="position:absolute;left:0;text-align:left;z-index:251660288" from="424.35pt,8.75pt" to="424.35pt,44.75pt">
            <v:stroke endarrow="block"/>
          </v:line>
        </w:pict>
      </w:r>
      <w:r>
        <w:rPr>
          <w:noProof/>
        </w:rPr>
        <w:pict>
          <v:line id="_x0000_s1082" style="position:absolute;left:0;text-align:left;z-index:251657216" from="82.35pt,8.75pt" to="82.35pt,44.75pt">
            <v:stroke endarrow="block"/>
          </v:line>
        </w:pict>
      </w:r>
      <w:r>
        <w:rPr>
          <w:noProof/>
        </w:rPr>
        <w:pict>
          <v:line id="_x0000_s1078" style="position:absolute;left:0;text-align:left;z-index:251653120" from="262.35pt,8.75pt" to="262.35pt,26.75pt">
            <v:stroke endarrow="block"/>
          </v:line>
        </w:pict>
      </w:r>
    </w:p>
    <w:p w:rsidR="00CD3261" w:rsidRDefault="00CD3261">
      <w:pPr>
        <w:ind w:left="284" w:right="282"/>
      </w:pPr>
    </w:p>
    <w:p w:rsidR="00CD3261" w:rsidRDefault="00221090">
      <w:pPr>
        <w:ind w:left="284" w:right="282"/>
      </w:pPr>
      <w:r>
        <w:rPr>
          <w:noProof/>
        </w:rPr>
        <w:pict>
          <v:rect id="_x0000_s1067" style="position:absolute;left:0;text-align:left;margin-left:217.35pt;margin-top:3.75pt;width:90pt;height:18pt;z-index:251642880">
            <v:textbox>
              <w:txbxContent>
                <w:p w:rsidR="00CD3261" w:rsidRDefault="00CD3261">
                  <w:pPr>
                    <w:jc w:val="center"/>
                  </w:pPr>
                  <w:r>
                    <w:t>Сборка агрегатов</w:t>
                  </w:r>
                </w:p>
              </w:txbxContent>
            </v:textbox>
          </v:rect>
        </w:pict>
      </w:r>
    </w:p>
    <w:p w:rsidR="00CD3261" w:rsidRDefault="00221090">
      <w:pPr>
        <w:ind w:left="284" w:right="282"/>
      </w:pPr>
      <w:r>
        <w:rPr>
          <w:noProof/>
        </w:rPr>
        <w:pict>
          <v:rect id="_x0000_s1066" style="position:absolute;left:0;text-align:left;margin-left:379.35pt;margin-top:10.25pt;width:90pt;height:18pt;z-index:251641856">
            <v:textbox>
              <w:txbxContent>
                <w:p w:rsidR="00CD3261" w:rsidRDefault="00CD3261">
                  <w:pPr>
                    <w:jc w:val="center"/>
                  </w:pPr>
                  <w:r>
                    <w:t>Ремонт деталей</w:t>
                  </w:r>
                </w:p>
              </w:txbxContent>
            </v:textbox>
          </v:rect>
        </w:pict>
      </w:r>
      <w:r>
        <w:rPr>
          <w:noProof/>
        </w:rPr>
        <w:pict>
          <v:line id="_x0000_s1083" style="position:absolute;left:0;text-align:left;flip:y;z-index:251658240" from="127.35pt,1.25pt" to="217.35pt,46.25pt">
            <v:stroke endarrow="block"/>
          </v:line>
        </w:pict>
      </w:r>
      <w:r>
        <w:rPr>
          <w:noProof/>
        </w:rPr>
        <w:pict>
          <v:rect id="_x0000_s1065" style="position:absolute;left:0;text-align:left;margin-left:37.35pt;margin-top:10.25pt;width:90pt;height:18pt;z-index:251640832">
            <v:textbox>
              <w:txbxContent>
                <w:p w:rsidR="00CD3261" w:rsidRDefault="00CD3261">
                  <w:pPr>
                    <w:jc w:val="center"/>
                  </w:pPr>
                  <w:r>
                    <w:t>Утиль</w:t>
                  </w:r>
                </w:p>
              </w:txbxContent>
            </v:textbox>
          </v:rect>
        </w:pict>
      </w:r>
      <w:r>
        <w:rPr>
          <w:noProof/>
        </w:rPr>
        <w:pict>
          <v:line id="_x0000_s1079" style="position:absolute;left:0;text-align:left;z-index:251654144" from="262.35pt,10.25pt" to="262.35pt,19.25pt">
            <v:stroke endarrow="block"/>
          </v:line>
        </w:pict>
      </w:r>
    </w:p>
    <w:p w:rsidR="00CD3261" w:rsidRDefault="00221090">
      <w:pPr>
        <w:ind w:left="284" w:right="282"/>
      </w:pPr>
      <w:r>
        <w:rPr>
          <w:noProof/>
        </w:rPr>
        <w:pict>
          <v:rect id="_x0000_s1069" style="position:absolute;left:0;text-align:left;margin-left:190.35pt;margin-top:7.75pt;width:2in;height:18pt;z-index:251644928">
            <v:textbox>
              <w:txbxContent>
                <w:p w:rsidR="00CD3261" w:rsidRDefault="00CD3261">
                  <w:pPr>
                    <w:jc w:val="center"/>
                  </w:pPr>
                  <w:r>
                    <w:t>Регулировка, испытание</w:t>
                  </w:r>
                </w:p>
              </w:txbxContent>
            </v:textbox>
          </v:rect>
        </w:pict>
      </w:r>
    </w:p>
    <w:p w:rsidR="00CD3261" w:rsidRDefault="00CD3261">
      <w:pPr>
        <w:ind w:left="284" w:right="282"/>
      </w:pPr>
    </w:p>
    <w:p w:rsidR="00CD3261" w:rsidRDefault="00221090">
      <w:pPr>
        <w:ind w:left="284" w:right="282"/>
      </w:pPr>
      <w:r>
        <w:rPr>
          <w:noProof/>
        </w:rPr>
        <w:pict>
          <v:rect id="_x0000_s1068" style="position:absolute;left:0;text-align:left;margin-left:37.35pt;margin-top:2.75pt;width:90pt;height:18pt;z-index:251643904">
            <v:textbox>
              <w:txbxContent>
                <w:p w:rsidR="00CD3261" w:rsidRDefault="00CD3261">
                  <w:pPr>
                    <w:jc w:val="center"/>
                  </w:pPr>
                  <w:r>
                    <w:t>Склад деталей</w:t>
                  </w:r>
                </w:p>
              </w:txbxContent>
            </v:textbox>
          </v:rect>
        </w:pict>
      </w:r>
      <w:r>
        <w:rPr>
          <w:noProof/>
        </w:rPr>
        <w:pict>
          <v:line id="_x0000_s1080" style="position:absolute;left:0;text-align:left;z-index:251655168" from="262.35pt,2.75pt" to="262.35pt,11.75pt">
            <v:stroke endarrow="block"/>
          </v:line>
        </w:pict>
      </w:r>
    </w:p>
    <w:p w:rsidR="00CD3261" w:rsidRDefault="00221090">
      <w:pPr>
        <w:ind w:left="284" w:right="282"/>
      </w:pPr>
      <w:r>
        <w:rPr>
          <w:noProof/>
        </w:rPr>
        <w:pict>
          <v:rect id="_x0000_s1070" style="position:absolute;left:0;text-align:left;margin-left:217.35pt;margin-top:.25pt;width:90pt;height:18pt;z-index:251645952">
            <v:textbox>
              <w:txbxContent>
                <w:p w:rsidR="00CD3261" w:rsidRDefault="00CD3261">
                  <w:pPr>
                    <w:jc w:val="center"/>
                  </w:pPr>
                  <w:r>
                    <w:t>Зона хранения</w:t>
                  </w:r>
                </w:p>
              </w:txbxContent>
            </v:textbox>
          </v:rect>
        </w:pict>
      </w:r>
    </w:p>
    <w:p w:rsidR="00CD3261" w:rsidRDefault="00CD3261">
      <w:pPr>
        <w:ind w:left="284" w:right="282"/>
      </w:pPr>
    </w:p>
    <w:p w:rsidR="00CD3261" w:rsidRDefault="00CD3261">
      <w:pPr>
        <w:pStyle w:val="30"/>
      </w:pPr>
      <w:r>
        <w:t>Деталь поступает на участок, ее разбирают, при необходимости моют, затем отправляют на дефектовку. После этого детали сортируют, негодные отправляют в утиль, детали требующие ремонта ремонтируют, годные    детали отремонтированные, а также новые или   изготовленные самостоятельно, поступают на сборку и испытание.</w:t>
      </w: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right="282"/>
      </w:pPr>
    </w:p>
    <w:p w:rsidR="00CD3261" w:rsidRDefault="00CD3261">
      <w:pPr>
        <w:ind w:left="284" w:right="282"/>
        <w:jc w:val="both"/>
        <w:rPr>
          <w:sz w:val="28"/>
        </w:rPr>
      </w:pPr>
      <w:r>
        <w:rPr>
          <w:sz w:val="28"/>
        </w:rPr>
        <w:t>2.2 Определение трудоёмкости.</w:t>
      </w:r>
    </w:p>
    <w:p w:rsidR="00CD3261" w:rsidRDefault="00CD3261">
      <w:pPr>
        <w:ind w:left="284" w:right="282"/>
        <w:jc w:val="both"/>
        <w:rPr>
          <w:sz w:val="28"/>
        </w:rPr>
      </w:pPr>
      <w:r>
        <w:rPr>
          <w:sz w:val="28"/>
        </w:rPr>
        <w:t xml:space="preserve"> Определение норму трудоемкости для заданных условий по формуле:</w:t>
      </w:r>
    </w:p>
    <w:p w:rsidR="00CD3261" w:rsidRDefault="00CD3261">
      <w:pPr>
        <w:ind w:left="284" w:right="282"/>
        <w:jc w:val="center"/>
        <w:rPr>
          <w:sz w:val="28"/>
        </w:rPr>
      </w:pPr>
    </w:p>
    <w:p w:rsidR="00CD3261" w:rsidRDefault="00CD3261">
      <w:pPr>
        <w:ind w:left="284" w:right="282"/>
        <w:jc w:val="center"/>
        <w:rPr>
          <w:sz w:val="28"/>
        </w:rPr>
      </w:pPr>
      <w:r>
        <w:rPr>
          <w:position w:val="-22"/>
          <w:sz w:val="28"/>
        </w:rPr>
        <w:object w:dxaOrig="252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24.75pt" o:ole="" o:bordertopcolor="this" o:borderleftcolor="this" o:borderbottomcolor="this" o:borderrightcolor="this" fillcolor="window">
            <v:imagedata r:id="rId5" o:title=""/>
            <w10:bordertop type="single" width="4"/>
            <w10:borderleft type="single" width="4"/>
            <w10:borderbottom type="single" width="4"/>
            <w10:borderright type="single" width="4"/>
          </v:shape>
          <o:OLEObject Type="Embed" ProgID="Equation.3" ShapeID="_x0000_i1025" DrawAspect="Content" ObjectID="_1470420551" r:id="rId6"/>
        </w:object>
      </w:r>
      <w:r>
        <w:rPr>
          <w:sz w:val="28"/>
        </w:rPr>
        <w:t xml:space="preserve">  [6] (2.2)</w:t>
      </w:r>
    </w:p>
    <w:p w:rsidR="00CD3261" w:rsidRDefault="00CD3261">
      <w:pPr>
        <w:ind w:left="284" w:right="282"/>
        <w:jc w:val="center"/>
        <w:rPr>
          <w:sz w:val="16"/>
        </w:rPr>
      </w:pPr>
    </w:p>
    <w:p w:rsidR="00CD3261" w:rsidRDefault="00CD3261">
      <w:pPr>
        <w:ind w:right="282"/>
        <w:rPr>
          <w:lang w:val="en-US"/>
        </w:rPr>
      </w:pPr>
      <w:r>
        <w:rPr>
          <w:position w:val="-10"/>
          <w:sz w:val="28"/>
        </w:rPr>
        <w:object w:dxaOrig="3440" w:dyaOrig="320">
          <v:shape id="_x0000_i1026" type="#_x0000_t75" style="width:171.75pt;height:15.75pt" o:ole="" fillcolor="window">
            <v:imagedata r:id="rId7" o:title=""/>
          </v:shape>
          <o:OLEObject Type="Embed" ProgID="Equation.3" ShapeID="_x0000_i1026" DrawAspect="Content" ObjectID="_1470420552" r:id="rId8"/>
        </w:object>
      </w:r>
    </w:p>
    <w:p w:rsidR="00CD3261" w:rsidRDefault="00CD3261">
      <w:pPr>
        <w:ind w:left="284" w:right="282"/>
        <w:rPr>
          <w:lang w:val="en-US"/>
        </w:rPr>
      </w:pPr>
      <w:r>
        <w:rPr>
          <w:position w:val="-24"/>
          <w:sz w:val="28"/>
        </w:rPr>
        <w:object w:dxaOrig="4480" w:dyaOrig="620">
          <v:shape id="_x0000_i1027" type="#_x0000_t75" style="width:224.25pt;height:30.75pt" o:ole="" fillcolor="window">
            <v:imagedata r:id="rId9" o:title=""/>
          </v:shape>
          <o:OLEObject Type="Embed" ProgID="Equation.3" ShapeID="_x0000_i1027" DrawAspect="Content" ObjectID="_1470420553" r:id="rId10"/>
        </w:object>
      </w:r>
    </w:p>
    <w:p w:rsidR="00CD3261" w:rsidRDefault="00CD3261">
      <w:pPr>
        <w:ind w:left="284" w:right="282"/>
        <w:jc w:val="center"/>
        <w:rPr>
          <w:sz w:val="16"/>
        </w:rPr>
      </w:pPr>
    </w:p>
    <w:p w:rsidR="00CD3261" w:rsidRDefault="00CD3261">
      <w:pPr>
        <w:ind w:left="284" w:right="282"/>
        <w:jc w:val="both"/>
        <w:rPr>
          <w:sz w:val="28"/>
        </w:rPr>
      </w:pPr>
      <w:r>
        <w:rPr>
          <w:sz w:val="28"/>
        </w:rPr>
        <w:t>Где:</w:t>
      </w:r>
    </w:p>
    <w:p w:rsidR="00CD3261" w:rsidRDefault="00CD3261">
      <w:pPr>
        <w:pStyle w:val="7"/>
        <w:jc w:val="both"/>
        <w:rPr>
          <w:i w:val="0"/>
          <w:sz w:val="28"/>
        </w:rPr>
      </w:pPr>
      <w:r>
        <w:rPr>
          <w:i w:val="0"/>
          <w:sz w:val="28"/>
          <w:lang w:val="en-US"/>
        </w:rPr>
        <w:t>t</w:t>
      </w:r>
      <w:r>
        <w:rPr>
          <w:i w:val="0"/>
          <w:sz w:val="28"/>
          <w:vertAlign w:val="subscript"/>
          <w:lang w:val="en-US"/>
        </w:rPr>
        <w:t>n</w:t>
      </w:r>
      <w:r>
        <w:rPr>
          <w:i w:val="0"/>
          <w:sz w:val="28"/>
        </w:rPr>
        <w:t xml:space="preserve">-норма трудоемкости в эталонных условиях (3,4) [6стр.158] </w:t>
      </w:r>
    </w:p>
    <w:p w:rsidR="00CD3261" w:rsidRDefault="00CD3261">
      <w:pPr>
        <w:ind w:right="282"/>
        <w:rPr>
          <w:sz w:val="28"/>
        </w:rPr>
      </w:pPr>
      <w:r>
        <w:rPr>
          <w:sz w:val="28"/>
        </w:rPr>
        <w:t>К</w:t>
      </w:r>
      <w:r>
        <w:rPr>
          <w:sz w:val="28"/>
          <w:vertAlign w:val="subscript"/>
        </w:rPr>
        <w:t>1</w:t>
      </w:r>
      <w:r>
        <w:rPr>
          <w:sz w:val="28"/>
        </w:rPr>
        <w:t>- коэффициент коррекции трудоемкости учитывающий величину производственной программы (0,94) [6 табл.10]</w:t>
      </w:r>
    </w:p>
    <w:p w:rsidR="00CD3261" w:rsidRDefault="00CD3261">
      <w:pPr>
        <w:ind w:right="282"/>
        <w:rPr>
          <w:sz w:val="28"/>
        </w:rPr>
      </w:pPr>
      <w:r>
        <w:rPr>
          <w:sz w:val="28"/>
        </w:rPr>
        <w:t>К</w:t>
      </w:r>
      <w:r>
        <w:rPr>
          <w:sz w:val="28"/>
          <w:vertAlign w:val="subscript"/>
        </w:rPr>
        <w:t>2</w:t>
      </w:r>
      <w:r>
        <w:rPr>
          <w:sz w:val="28"/>
        </w:rPr>
        <w:t>- коэффициент коррекции трудоемкости учитывающий многомодельность ремонтируемых агрегатов (1) [6 стр.27]</w:t>
      </w:r>
    </w:p>
    <w:p w:rsidR="00CD3261" w:rsidRDefault="00CD3261">
      <w:pPr>
        <w:ind w:right="282"/>
        <w:rPr>
          <w:sz w:val="28"/>
        </w:rPr>
      </w:pPr>
      <w:r>
        <w:rPr>
          <w:sz w:val="28"/>
        </w:rPr>
        <w:t>К</w:t>
      </w:r>
      <w:r>
        <w:rPr>
          <w:sz w:val="28"/>
          <w:vertAlign w:val="subscript"/>
        </w:rPr>
        <w:t>3</w:t>
      </w:r>
      <w:r>
        <w:rPr>
          <w:sz w:val="28"/>
        </w:rPr>
        <w:t>- коэффициент коррекции трудоемкости учитывающий структуру производственной программы (1,03) [6 стр.27]</w:t>
      </w:r>
    </w:p>
    <w:p w:rsidR="00CD3261" w:rsidRDefault="00CD3261">
      <w:pPr>
        <w:ind w:right="282"/>
        <w:rPr>
          <w:sz w:val="28"/>
        </w:rPr>
      </w:pPr>
      <w:r>
        <w:rPr>
          <w:sz w:val="28"/>
        </w:rPr>
        <w:t>Так как коэффициента коррекции К</w:t>
      </w:r>
      <w:r>
        <w:rPr>
          <w:sz w:val="28"/>
          <w:vertAlign w:val="subscript"/>
        </w:rPr>
        <w:t>1</w:t>
      </w:r>
      <w:r>
        <w:rPr>
          <w:sz w:val="28"/>
        </w:rPr>
        <w:t xml:space="preserve"> нет в таблице (для нашего случая) его нужно рассчитать по формуле:</w:t>
      </w:r>
    </w:p>
    <w:p w:rsidR="00CD3261" w:rsidRDefault="00CD3261">
      <w:pPr>
        <w:ind w:left="284" w:right="282"/>
        <w:rPr>
          <w:sz w:val="28"/>
        </w:rPr>
      </w:pPr>
    </w:p>
    <w:p w:rsidR="00CD3261" w:rsidRDefault="00CD3261">
      <w:pPr>
        <w:ind w:left="284" w:right="282"/>
        <w:rPr>
          <w:sz w:val="28"/>
        </w:rPr>
      </w:pPr>
      <w:r>
        <w:rPr>
          <w:sz w:val="28"/>
        </w:rPr>
        <w:t>2.3 Расчет годового объема работ.</w:t>
      </w:r>
    </w:p>
    <w:p w:rsidR="00CD3261" w:rsidRDefault="00CD3261">
      <w:pPr>
        <w:ind w:left="284" w:right="282"/>
        <w:rPr>
          <w:sz w:val="28"/>
        </w:rPr>
      </w:pPr>
      <w:r>
        <w:rPr>
          <w:sz w:val="28"/>
        </w:rPr>
        <w:t>Приводим производственную программу к полнокомплектным автомобилей.</w:t>
      </w:r>
    </w:p>
    <w:p w:rsidR="00CD3261" w:rsidRDefault="00CD3261">
      <w:pPr>
        <w:ind w:left="284" w:right="282"/>
        <w:rPr>
          <w:sz w:val="28"/>
        </w:rPr>
      </w:pPr>
      <w:r>
        <w:rPr>
          <w:sz w:val="28"/>
        </w:rPr>
        <w:t>По заданию:</w:t>
      </w:r>
    </w:p>
    <w:p w:rsidR="00CD3261" w:rsidRDefault="00CD3261">
      <w:pPr>
        <w:ind w:left="284" w:right="282"/>
        <w:rPr>
          <w:sz w:val="28"/>
        </w:rPr>
      </w:pPr>
      <w:r>
        <w:rPr>
          <w:sz w:val="28"/>
        </w:rPr>
        <w:t>Зил-130 – 1500шт.</w:t>
      </w:r>
    </w:p>
    <w:p w:rsidR="00CD3261" w:rsidRDefault="00CD3261">
      <w:pPr>
        <w:ind w:left="284" w:right="282"/>
        <w:rPr>
          <w:sz w:val="28"/>
        </w:rPr>
      </w:pPr>
      <w:r>
        <w:rPr>
          <w:sz w:val="28"/>
        </w:rPr>
        <w:t>Камаз-5320 – 1000шт.</w:t>
      </w:r>
    </w:p>
    <w:p w:rsidR="00CD3261" w:rsidRDefault="00CD3261">
      <w:pPr>
        <w:ind w:left="284" w:right="282"/>
        <w:rPr>
          <w:sz w:val="28"/>
        </w:rPr>
      </w:pPr>
      <w:r>
        <w:rPr>
          <w:sz w:val="28"/>
        </w:rPr>
        <w:t>Выбираем за основную модель автомобиль Газ-53 и приводим по формуле:</w:t>
      </w:r>
    </w:p>
    <w:p w:rsidR="00CD3261" w:rsidRDefault="00CD3261">
      <w:pPr>
        <w:ind w:left="284" w:right="282"/>
        <w:rPr>
          <w:sz w:val="28"/>
        </w:rPr>
      </w:pPr>
    </w:p>
    <w:p w:rsidR="00CD3261" w:rsidRDefault="00CD3261">
      <w:pPr>
        <w:ind w:left="284" w:right="282"/>
        <w:jc w:val="center"/>
        <w:rPr>
          <w:sz w:val="28"/>
        </w:rPr>
      </w:pPr>
      <w:r>
        <w:rPr>
          <w:position w:val="-24"/>
          <w:sz w:val="28"/>
        </w:rPr>
        <w:object w:dxaOrig="2720" w:dyaOrig="560">
          <v:shape id="_x0000_i1028" type="#_x0000_t75" style="width:135.75pt;height:27.75pt" o:ole="" o:bordertopcolor="this" o:borderleftcolor="this" o:borderbottomcolor="this" o:borderrightcolor="this" fillcolor="window">
            <v:imagedata r:id="rId11" o:title=""/>
            <w10:bordertop type="single" width="4"/>
            <w10:borderleft type="single" width="4"/>
            <w10:borderbottom type="single" width="4"/>
            <w10:borderright type="single" width="4"/>
          </v:shape>
          <o:OLEObject Type="Embed" ProgID="Equation.3" ShapeID="_x0000_i1028" DrawAspect="Content" ObjectID="_1470420554" r:id="rId12"/>
        </w:object>
      </w:r>
      <w:r>
        <w:rPr>
          <w:sz w:val="28"/>
        </w:rPr>
        <w:t xml:space="preserve">  [6] (2)</w:t>
      </w:r>
    </w:p>
    <w:p w:rsidR="00CD3261" w:rsidRDefault="00CD3261">
      <w:pPr>
        <w:ind w:left="284" w:right="282"/>
        <w:jc w:val="both"/>
        <w:rPr>
          <w:sz w:val="28"/>
        </w:rPr>
      </w:pPr>
      <w:r>
        <w:rPr>
          <w:sz w:val="28"/>
        </w:rPr>
        <w:t>Где:</w:t>
      </w:r>
    </w:p>
    <w:p w:rsidR="00CD3261" w:rsidRDefault="00CD3261">
      <w:pPr>
        <w:ind w:left="284" w:right="282"/>
        <w:jc w:val="both"/>
        <w:rPr>
          <w:sz w:val="28"/>
        </w:rPr>
      </w:pPr>
      <w:r>
        <w:rPr>
          <w:sz w:val="28"/>
          <w:lang w:val="en-US"/>
        </w:rPr>
        <w:t>N</w:t>
      </w:r>
      <w:r>
        <w:rPr>
          <w:sz w:val="28"/>
        </w:rPr>
        <w:t>-годовая производственная программа капитального ремонта автомобилей (шт).</w:t>
      </w:r>
    </w:p>
    <w:p w:rsidR="00CD3261" w:rsidRDefault="00CD3261">
      <w:pPr>
        <w:ind w:left="284" w:right="282"/>
        <w:jc w:val="both"/>
        <w:rPr>
          <w:sz w:val="28"/>
        </w:rPr>
      </w:pPr>
      <w:r>
        <w:rPr>
          <w:sz w:val="28"/>
          <w:lang w:val="en-US"/>
        </w:rPr>
        <w:t>N</w:t>
      </w:r>
      <w:r>
        <w:rPr>
          <w:sz w:val="28"/>
          <w:vertAlign w:val="subscript"/>
        </w:rPr>
        <w:t>а</w:t>
      </w:r>
      <w:r>
        <w:rPr>
          <w:sz w:val="28"/>
        </w:rPr>
        <w:t>- годовая производственная программа капитального ремонта товарных агрегатов (шт)</w:t>
      </w:r>
    </w:p>
    <w:p w:rsidR="00CD3261" w:rsidRDefault="00CD3261">
      <w:pPr>
        <w:ind w:left="284" w:right="282"/>
        <w:jc w:val="both"/>
        <w:rPr>
          <w:sz w:val="28"/>
        </w:rPr>
      </w:pPr>
      <w:r>
        <w:rPr>
          <w:sz w:val="28"/>
        </w:rPr>
        <w:t>К</w:t>
      </w:r>
      <w:r>
        <w:rPr>
          <w:sz w:val="28"/>
          <w:vertAlign w:val="subscript"/>
        </w:rPr>
        <w:t>а</w:t>
      </w:r>
      <w:r>
        <w:rPr>
          <w:sz w:val="28"/>
        </w:rPr>
        <w:t>- коэффициент приведения по трудоемкости производственной программа капитального ремонта товарных агрегатов к производственной программе капитальнгремонта  полнокомплектных автомобилей (1,7) [6] (табл.8)</w:t>
      </w:r>
    </w:p>
    <w:p w:rsidR="00CD3261" w:rsidRDefault="00CD3261">
      <w:pPr>
        <w:ind w:left="284" w:right="282"/>
        <w:jc w:val="both"/>
        <w:rPr>
          <w:sz w:val="28"/>
        </w:rPr>
      </w:pPr>
      <w:r>
        <w:rPr>
          <w:position w:val="-22"/>
          <w:sz w:val="28"/>
        </w:rPr>
        <w:object w:dxaOrig="4560" w:dyaOrig="499">
          <v:shape id="_x0000_i1029" type="#_x0000_t75" style="width:228pt;height:24.75pt" o:ole="" fillcolor="window">
            <v:imagedata r:id="rId13" o:title=""/>
          </v:shape>
          <o:OLEObject Type="Embed" ProgID="Equation.3" ShapeID="_x0000_i1029" DrawAspect="Content" ObjectID="_1470420555" r:id="rId14"/>
        </w:object>
      </w: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right="282"/>
        <w:jc w:val="center"/>
        <w:rPr>
          <w:sz w:val="28"/>
        </w:rPr>
      </w:pPr>
      <w:r>
        <w:rPr>
          <w:position w:val="-30"/>
          <w:sz w:val="28"/>
        </w:rPr>
        <w:object w:dxaOrig="4239" w:dyaOrig="740">
          <v:shape id="_x0000_i1030" type="#_x0000_t75" style="width:212.25pt;height:36.75pt" o:ole="" o:bordertopcolor="this" o:borderleftcolor="this" o:borderbottomcolor="this" o:borderrightcolor="this" fillcolor="window">
            <v:imagedata r:id="rId15" o:title=""/>
            <w10:bordertop type="single" width="4"/>
            <w10:borderleft type="single" width="4"/>
            <w10:borderbottom type="single" width="4"/>
            <w10:borderright type="single" width="4"/>
          </v:shape>
          <o:OLEObject Type="Embed" ProgID="Equation.3" ShapeID="_x0000_i1030" DrawAspect="Content" ObjectID="_1470420556" r:id="rId16"/>
        </w:object>
      </w:r>
      <w:r>
        <w:rPr>
          <w:sz w:val="28"/>
        </w:rPr>
        <w:t xml:space="preserve">   [6] (2.3)</w:t>
      </w:r>
    </w:p>
    <w:p w:rsidR="00CD3261" w:rsidRDefault="00CD3261">
      <w:pPr>
        <w:ind w:right="282"/>
        <w:jc w:val="both"/>
        <w:rPr>
          <w:sz w:val="28"/>
        </w:rPr>
      </w:pPr>
      <w:r>
        <w:rPr>
          <w:sz w:val="28"/>
        </w:rPr>
        <w:t>Где:</w:t>
      </w:r>
    </w:p>
    <w:p w:rsidR="00CD3261" w:rsidRDefault="00CD3261">
      <w:pPr>
        <w:ind w:right="282"/>
        <w:jc w:val="both"/>
        <w:rPr>
          <w:sz w:val="28"/>
        </w:rPr>
      </w:pPr>
      <w:r>
        <w:rPr>
          <w:sz w:val="28"/>
          <w:lang w:val="en-US"/>
        </w:rPr>
        <w:t>N</w:t>
      </w:r>
      <w:r>
        <w:rPr>
          <w:sz w:val="28"/>
          <w:vertAlign w:val="subscript"/>
        </w:rPr>
        <w:t>2</w:t>
      </w:r>
      <w:r>
        <w:rPr>
          <w:sz w:val="28"/>
        </w:rPr>
        <w:t xml:space="preserve">, </w:t>
      </w:r>
      <w:r>
        <w:rPr>
          <w:sz w:val="28"/>
          <w:lang w:val="en-US"/>
        </w:rPr>
        <w:t>N</w:t>
      </w:r>
      <w:r>
        <w:rPr>
          <w:sz w:val="28"/>
          <w:vertAlign w:val="subscript"/>
        </w:rPr>
        <w:t xml:space="preserve">1 </w:t>
      </w:r>
      <w:r>
        <w:rPr>
          <w:sz w:val="28"/>
        </w:rPr>
        <w:t>– соответственно большая и меньшая ближайшие величины приведенной производственной программы, [6 табл.10 стр.29]</w:t>
      </w:r>
    </w:p>
    <w:p w:rsidR="00CD3261" w:rsidRDefault="00CD3261">
      <w:pPr>
        <w:ind w:right="282"/>
        <w:rPr>
          <w:sz w:val="28"/>
        </w:rPr>
      </w:pPr>
      <w:r>
        <w:rPr>
          <w:sz w:val="28"/>
        </w:rPr>
        <w:t>К</w:t>
      </w:r>
      <w:r>
        <w:rPr>
          <w:sz w:val="28"/>
          <w:vertAlign w:val="subscript"/>
          <w:lang w:val="en-US"/>
        </w:rPr>
        <w:t>N</w:t>
      </w:r>
      <w:r>
        <w:rPr>
          <w:sz w:val="28"/>
          <w:vertAlign w:val="subscript"/>
        </w:rPr>
        <w:t>1</w:t>
      </w:r>
      <w:r>
        <w:rPr>
          <w:sz w:val="28"/>
        </w:rPr>
        <w:t>, К</w:t>
      </w:r>
      <w:r>
        <w:rPr>
          <w:sz w:val="28"/>
          <w:vertAlign w:val="subscript"/>
          <w:lang w:val="en-US"/>
        </w:rPr>
        <w:t>N</w:t>
      </w:r>
      <w:r>
        <w:rPr>
          <w:sz w:val="28"/>
          <w:vertAlign w:val="subscript"/>
        </w:rPr>
        <w:t xml:space="preserve">2  </w:t>
      </w:r>
      <w:r>
        <w:rPr>
          <w:sz w:val="28"/>
        </w:rPr>
        <w:t>-  коэффициент коррекции трудоемкости, соответствующий значениям производственной программы, [6 табл.10 стр.29]</w:t>
      </w:r>
    </w:p>
    <w:p w:rsidR="00CD3261" w:rsidRDefault="00CD3261">
      <w:pPr>
        <w:ind w:right="282"/>
        <w:jc w:val="both"/>
        <w:rPr>
          <w:sz w:val="28"/>
        </w:rPr>
      </w:pPr>
      <w:r>
        <w:rPr>
          <w:position w:val="-24"/>
          <w:sz w:val="28"/>
        </w:rPr>
        <w:object w:dxaOrig="3100" w:dyaOrig="620">
          <v:shape id="_x0000_i1031" type="#_x0000_t75" style="width:155.25pt;height:30.75pt" o:ole="" fillcolor="window">
            <v:imagedata r:id="rId17" o:title=""/>
          </v:shape>
          <o:OLEObject Type="Embed" ProgID="Equation.3" ShapeID="_x0000_i1031" DrawAspect="Content" ObjectID="_1470420557" r:id="rId18"/>
        </w:object>
      </w:r>
    </w:p>
    <w:p w:rsidR="00CD3261" w:rsidRDefault="00CD3261">
      <w:pPr>
        <w:ind w:left="284" w:right="282"/>
      </w:pPr>
    </w:p>
    <w:p w:rsidR="00CD3261" w:rsidRDefault="00CD3261">
      <w:pPr>
        <w:ind w:left="284"/>
      </w:pPr>
    </w:p>
    <w:p w:rsidR="00CD3261" w:rsidRDefault="00CD3261">
      <w:pPr>
        <w:ind w:left="284" w:right="282"/>
        <w:jc w:val="center"/>
        <w:rPr>
          <w:sz w:val="28"/>
        </w:rPr>
      </w:pPr>
      <w:r>
        <w:rPr>
          <w:position w:val="-14"/>
          <w:sz w:val="28"/>
        </w:rPr>
        <w:object w:dxaOrig="1100" w:dyaOrig="400">
          <v:shape id="_x0000_i1032" type="#_x0000_t75" style="width:54.75pt;height:20.25pt" o:ole="" o:bordertopcolor="this" o:borderleftcolor="this" o:borderbottomcolor="this" o:borderrightcolor="this" fillcolor="window">
            <v:imagedata r:id="rId19" o:title=""/>
            <w10:bordertop type="single" width="4"/>
            <w10:borderleft type="single" width="4"/>
            <w10:borderbottom type="single" width="4"/>
            <w10:borderright type="single" width="4"/>
          </v:shape>
          <o:OLEObject Type="Embed" ProgID="Equation.3" ShapeID="_x0000_i1032" DrawAspect="Content" ObjectID="_1470420558" r:id="rId20"/>
        </w:object>
      </w:r>
      <w:r>
        <w:rPr>
          <w:sz w:val="28"/>
        </w:rPr>
        <w:t xml:space="preserve">  [6] (2.4)</w:t>
      </w:r>
    </w:p>
    <w:p w:rsidR="00CD3261" w:rsidRDefault="00CD3261">
      <w:pPr>
        <w:pStyle w:val="a5"/>
      </w:pPr>
      <w:r>
        <w:t>Где:</w:t>
      </w:r>
    </w:p>
    <w:p w:rsidR="00CD3261" w:rsidRDefault="00CD3261">
      <w:pPr>
        <w:ind w:left="284"/>
        <w:rPr>
          <w:sz w:val="28"/>
        </w:rPr>
      </w:pPr>
      <w:r>
        <w:rPr>
          <w:sz w:val="28"/>
          <w:lang w:val="en-US"/>
        </w:rPr>
        <w:t>t</w:t>
      </w:r>
      <w:r>
        <w:rPr>
          <w:sz w:val="28"/>
        </w:rPr>
        <w:t>- трудоемкость на единицу продукции (принимаемая по нормам)</w:t>
      </w:r>
    </w:p>
    <w:p w:rsidR="00CD3261" w:rsidRDefault="00CD3261">
      <w:pPr>
        <w:ind w:left="284"/>
        <w:rPr>
          <w:sz w:val="28"/>
        </w:rPr>
      </w:pPr>
      <w:r>
        <w:rPr>
          <w:sz w:val="28"/>
          <w:lang w:val="en-US"/>
        </w:rPr>
        <w:t>N</w:t>
      </w:r>
      <w:r>
        <w:rPr>
          <w:sz w:val="28"/>
        </w:rPr>
        <w:t xml:space="preserve">- годовая производственная программа авторемонтного предприятия. </w:t>
      </w:r>
    </w:p>
    <w:p w:rsidR="00CD3261" w:rsidRDefault="00CD3261">
      <w:pPr>
        <w:ind w:left="284"/>
        <w:rPr>
          <w:sz w:val="28"/>
        </w:rPr>
      </w:pPr>
      <w:r>
        <w:rPr>
          <w:position w:val="-14"/>
          <w:sz w:val="28"/>
        </w:rPr>
        <w:object w:dxaOrig="3760" w:dyaOrig="400">
          <v:shape id="_x0000_i1033" type="#_x0000_t75" style="width:188.25pt;height:20.25pt" o:ole="" fillcolor="window">
            <v:imagedata r:id="rId21" o:title=""/>
          </v:shape>
          <o:OLEObject Type="Embed" ProgID="Equation.3" ShapeID="_x0000_i1033" DrawAspect="Content" ObjectID="_1470420559" r:id="rId22"/>
        </w:object>
      </w:r>
    </w:p>
    <w:p w:rsidR="00CD3261" w:rsidRDefault="00CD3261">
      <w:pPr>
        <w:ind w:left="284"/>
        <w:rPr>
          <w:sz w:val="28"/>
        </w:rPr>
      </w:pPr>
    </w:p>
    <w:p w:rsidR="00CD3261" w:rsidRDefault="00CD3261">
      <w:pPr>
        <w:ind w:left="284"/>
        <w:rPr>
          <w:sz w:val="28"/>
        </w:rPr>
      </w:pPr>
      <w:r>
        <w:rPr>
          <w:sz w:val="28"/>
        </w:rPr>
        <w:t>2.4 Расчет фондов времени рабочих и оборудования</w:t>
      </w:r>
    </w:p>
    <w:p w:rsidR="00CD3261" w:rsidRDefault="00CD3261">
      <w:pPr>
        <w:ind w:left="284"/>
        <w:rPr>
          <w:sz w:val="28"/>
        </w:rPr>
      </w:pPr>
      <w:r>
        <w:rPr>
          <w:sz w:val="28"/>
        </w:rPr>
        <w:t>2.4.1 Расчет номинального фонда времени.</w:t>
      </w:r>
    </w:p>
    <w:p w:rsidR="00CD3261" w:rsidRDefault="00CD3261">
      <w:pPr>
        <w:ind w:left="284"/>
        <w:rPr>
          <w:sz w:val="28"/>
        </w:rPr>
      </w:pPr>
    </w:p>
    <w:p w:rsidR="00CD3261" w:rsidRDefault="00CD3261">
      <w:pPr>
        <w:ind w:left="284"/>
        <w:jc w:val="center"/>
        <w:rPr>
          <w:sz w:val="28"/>
        </w:rPr>
      </w:pPr>
      <w:r>
        <w:rPr>
          <w:position w:val="-16"/>
          <w:sz w:val="28"/>
        </w:rPr>
        <w:object w:dxaOrig="2680" w:dyaOrig="400">
          <v:shape id="_x0000_i1034" type="#_x0000_t75" style="width:134.25pt;height:20.25pt" o:ole="" o:bordertopcolor="this" o:borderleftcolor="this" o:borderbottomcolor="this" o:borderrightcolor="this" fillcolor="window">
            <v:imagedata r:id="rId23" o:title=""/>
            <w10:bordertop type="single" width="4"/>
            <w10:borderleft type="single" width="4"/>
            <w10:borderbottom type="single" width="4"/>
            <w10:borderright type="single" width="4"/>
          </v:shape>
          <o:OLEObject Type="Embed" ProgID="Equation.3" ShapeID="_x0000_i1034" DrawAspect="Content" ObjectID="_1470420560" r:id="rId24"/>
        </w:object>
      </w:r>
      <w:r>
        <w:rPr>
          <w:sz w:val="28"/>
        </w:rPr>
        <w:t xml:space="preserve">  [6]</w:t>
      </w:r>
    </w:p>
    <w:p w:rsidR="00CD3261" w:rsidRDefault="00CD3261">
      <w:pPr>
        <w:ind w:left="284"/>
        <w:jc w:val="both"/>
        <w:rPr>
          <w:sz w:val="28"/>
        </w:rPr>
      </w:pPr>
      <w:r>
        <w:rPr>
          <w:sz w:val="28"/>
        </w:rPr>
        <w:t>Где:</w:t>
      </w:r>
    </w:p>
    <w:p w:rsidR="00CD3261" w:rsidRDefault="00CD3261">
      <w:pPr>
        <w:ind w:left="284"/>
        <w:jc w:val="both"/>
        <w:rPr>
          <w:sz w:val="28"/>
        </w:rPr>
      </w:pPr>
      <w:r>
        <w:rPr>
          <w:sz w:val="28"/>
        </w:rPr>
        <w:t>Т</w:t>
      </w:r>
      <w:r>
        <w:rPr>
          <w:sz w:val="28"/>
          <w:vertAlign w:val="subscript"/>
        </w:rPr>
        <w:t>фн</w:t>
      </w:r>
      <w:r>
        <w:rPr>
          <w:sz w:val="28"/>
        </w:rPr>
        <w:t>-номинальный годовой фонд времени (час.)</w:t>
      </w:r>
    </w:p>
    <w:p w:rsidR="00CD3261" w:rsidRDefault="00CD3261">
      <w:pPr>
        <w:ind w:left="284"/>
        <w:jc w:val="both"/>
        <w:rPr>
          <w:sz w:val="28"/>
        </w:rPr>
      </w:pPr>
      <w:r>
        <w:rPr>
          <w:sz w:val="28"/>
        </w:rPr>
        <w:t>365-количество дней в 2002 году.</w:t>
      </w:r>
    </w:p>
    <w:p w:rsidR="00CD3261" w:rsidRDefault="00CD3261">
      <w:pPr>
        <w:ind w:left="284"/>
        <w:jc w:val="both"/>
        <w:rPr>
          <w:sz w:val="28"/>
        </w:rPr>
      </w:pPr>
      <w:r>
        <w:rPr>
          <w:sz w:val="28"/>
        </w:rPr>
        <w:t>104- количество выходных дней в году.</w:t>
      </w:r>
    </w:p>
    <w:p w:rsidR="00CD3261" w:rsidRDefault="00CD3261">
      <w:pPr>
        <w:ind w:left="284"/>
        <w:jc w:val="both"/>
        <w:rPr>
          <w:sz w:val="28"/>
        </w:rPr>
      </w:pPr>
      <w:r>
        <w:rPr>
          <w:sz w:val="28"/>
        </w:rPr>
        <w:t>11-количество праздников в году.</w:t>
      </w:r>
    </w:p>
    <w:p w:rsidR="00CD3261" w:rsidRDefault="00CD3261">
      <w:pPr>
        <w:ind w:left="284"/>
        <w:jc w:val="both"/>
        <w:rPr>
          <w:sz w:val="28"/>
        </w:rPr>
      </w:pPr>
      <w:r>
        <w:rPr>
          <w:sz w:val="28"/>
          <w:lang w:val="en-US"/>
        </w:rPr>
        <w:t>t</w:t>
      </w:r>
      <w:r>
        <w:rPr>
          <w:sz w:val="28"/>
          <w:vertAlign w:val="subscript"/>
          <w:lang w:val="en-US"/>
        </w:rPr>
        <w:t>c</w:t>
      </w:r>
      <w:r>
        <w:rPr>
          <w:sz w:val="28"/>
          <w:vertAlign w:val="subscript"/>
        </w:rPr>
        <w:t>м</w:t>
      </w:r>
      <w:r>
        <w:rPr>
          <w:sz w:val="28"/>
        </w:rPr>
        <w:t>- длительность рабочей смены (8 часов)</w:t>
      </w:r>
    </w:p>
    <w:p w:rsidR="00CD3261" w:rsidRDefault="00CD3261">
      <w:pPr>
        <w:ind w:left="284"/>
        <w:jc w:val="both"/>
        <w:rPr>
          <w:sz w:val="28"/>
          <w:lang w:val="en-US"/>
        </w:rPr>
      </w:pPr>
      <w:r>
        <w:rPr>
          <w:position w:val="-16"/>
          <w:sz w:val="28"/>
        </w:rPr>
        <w:object w:dxaOrig="3860" w:dyaOrig="400">
          <v:shape id="_x0000_i1035" type="#_x0000_t75" style="width:192.75pt;height:20.25pt" o:ole="" fillcolor="window">
            <v:imagedata r:id="rId25" o:title=""/>
          </v:shape>
          <o:OLEObject Type="Embed" ProgID="Equation.3" ShapeID="_x0000_i1035" DrawAspect="Content" ObjectID="_1470420561" r:id="rId26"/>
        </w:object>
      </w:r>
    </w:p>
    <w:p w:rsidR="00CD3261" w:rsidRDefault="00CD3261">
      <w:pPr>
        <w:ind w:left="284"/>
        <w:rPr>
          <w:sz w:val="28"/>
          <w:lang w:val="en-US"/>
        </w:rPr>
      </w:pPr>
    </w:p>
    <w:p w:rsidR="00CD3261" w:rsidRDefault="00CD3261">
      <w:pPr>
        <w:ind w:left="284"/>
        <w:rPr>
          <w:sz w:val="28"/>
        </w:rPr>
      </w:pPr>
      <w:r>
        <w:rPr>
          <w:sz w:val="28"/>
        </w:rPr>
        <w:t xml:space="preserve"> 2.4.2 Расчет действительного фонда времени.</w:t>
      </w:r>
    </w:p>
    <w:p w:rsidR="00CD3261" w:rsidRDefault="00CD3261">
      <w:pPr>
        <w:ind w:left="284"/>
        <w:rPr>
          <w:sz w:val="28"/>
        </w:rPr>
      </w:pPr>
    </w:p>
    <w:p w:rsidR="00CD3261" w:rsidRDefault="00CD3261">
      <w:pPr>
        <w:ind w:left="284"/>
        <w:jc w:val="center"/>
        <w:rPr>
          <w:sz w:val="28"/>
          <w:lang w:val="en-US"/>
        </w:rPr>
      </w:pPr>
      <w:r>
        <w:rPr>
          <w:position w:val="-16"/>
          <w:sz w:val="28"/>
        </w:rPr>
        <w:object w:dxaOrig="3840" w:dyaOrig="400">
          <v:shape id="_x0000_i1036" type="#_x0000_t75" style="width:192pt;height:20.25pt" o:ole="" o:bordertopcolor="this" o:borderleftcolor="this" o:borderbottomcolor="this" o:borderrightcolor="this" fillcolor="window">
            <v:imagedata r:id="rId27" o:title=""/>
            <w10:bordertop type="single" width="4"/>
            <w10:borderleft type="single" width="4"/>
            <w10:borderbottom type="single" width="4"/>
            <w10:borderright type="single" width="4"/>
          </v:shape>
          <o:OLEObject Type="Embed" ProgID="Equation.3" ShapeID="_x0000_i1036" DrawAspect="Content" ObjectID="_1470420562" r:id="rId28"/>
        </w:object>
      </w:r>
    </w:p>
    <w:p w:rsidR="00CD3261" w:rsidRDefault="00CD3261">
      <w:pPr>
        <w:ind w:left="284" w:right="282"/>
        <w:rPr>
          <w:sz w:val="28"/>
        </w:rPr>
      </w:pPr>
      <w:r>
        <w:rPr>
          <w:sz w:val="28"/>
        </w:rPr>
        <w:t>Где:</w:t>
      </w:r>
    </w:p>
    <w:p w:rsidR="00CD3261" w:rsidRDefault="00CD3261">
      <w:pPr>
        <w:ind w:left="284"/>
        <w:jc w:val="both"/>
        <w:rPr>
          <w:sz w:val="28"/>
        </w:rPr>
      </w:pPr>
      <w:r>
        <w:rPr>
          <w:sz w:val="28"/>
        </w:rPr>
        <w:t>Т</w:t>
      </w:r>
      <w:r>
        <w:rPr>
          <w:sz w:val="28"/>
          <w:vertAlign w:val="subscript"/>
        </w:rPr>
        <w:t>фд</w:t>
      </w:r>
      <w:r>
        <w:rPr>
          <w:sz w:val="28"/>
        </w:rPr>
        <w:t>-действительный годовой фонд времени (час.)</w:t>
      </w:r>
    </w:p>
    <w:p w:rsidR="00CD3261" w:rsidRDefault="00CD3261">
      <w:pPr>
        <w:ind w:left="284"/>
        <w:jc w:val="both"/>
        <w:rPr>
          <w:sz w:val="28"/>
        </w:rPr>
      </w:pPr>
      <w:r>
        <w:rPr>
          <w:sz w:val="28"/>
        </w:rPr>
        <w:t>365-количество дней в 2002 году.</w:t>
      </w:r>
    </w:p>
    <w:p w:rsidR="00CD3261" w:rsidRDefault="00CD3261">
      <w:pPr>
        <w:ind w:left="284"/>
        <w:jc w:val="both"/>
        <w:rPr>
          <w:sz w:val="28"/>
        </w:rPr>
      </w:pPr>
      <w:r>
        <w:rPr>
          <w:sz w:val="28"/>
        </w:rPr>
        <w:t>104- количество выходных дней в году.</w:t>
      </w:r>
    </w:p>
    <w:p w:rsidR="00CD3261" w:rsidRDefault="00CD3261">
      <w:pPr>
        <w:ind w:left="284"/>
        <w:jc w:val="both"/>
        <w:rPr>
          <w:sz w:val="28"/>
        </w:rPr>
      </w:pPr>
      <w:r>
        <w:rPr>
          <w:sz w:val="28"/>
        </w:rPr>
        <w:t>11-количество праздников в году.</w:t>
      </w:r>
    </w:p>
    <w:p w:rsidR="00CD3261" w:rsidRDefault="00CD3261">
      <w:pPr>
        <w:ind w:left="284"/>
        <w:jc w:val="both"/>
        <w:rPr>
          <w:sz w:val="28"/>
        </w:rPr>
      </w:pPr>
      <w:r>
        <w:rPr>
          <w:sz w:val="28"/>
        </w:rPr>
        <w:t>3-количество  субботних дней за время отпуска.</w:t>
      </w:r>
    </w:p>
    <w:p w:rsidR="00CD3261" w:rsidRDefault="00CD3261">
      <w:pPr>
        <w:ind w:left="284"/>
        <w:jc w:val="both"/>
        <w:rPr>
          <w:sz w:val="28"/>
        </w:rPr>
      </w:pPr>
      <w:r>
        <w:rPr>
          <w:sz w:val="28"/>
          <w:lang w:val="en-US"/>
        </w:rPr>
        <w:t>t</w:t>
      </w:r>
      <w:r>
        <w:rPr>
          <w:sz w:val="28"/>
          <w:vertAlign w:val="subscript"/>
          <w:lang w:val="en-US"/>
        </w:rPr>
        <w:t>c</w:t>
      </w:r>
      <w:r>
        <w:rPr>
          <w:sz w:val="28"/>
          <w:vertAlign w:val="subscript"/>
        </w:rPr>
        <w:t>м</w:t>
      </w:r>
      <w:r>
        <w:rPr>
          <w:sz w:val="28"/>
        </w:rPr>
        <w:t>- длительность рабочей смены (8 часов)</w:t>
      </w:r>
    </w:p>
    <w:p w:rsidR="00CD3261" w:rsidRDefault="00CD3261">
      <w:pPr>
        <w:ind w:left="284"/>
        <w:jc w:val="both"/>
        <w:rPr>
          <w:sz w:val="28"/>
        </w:rPr>
      </w:pPr>
      <w:r>
        <w:rPr>
          <w:sz w:val="28"/>
          <w:lang w:val="en-US"/>
        </w:rPr>
        <w:t>t</w:t>
      </w:r>
      <w:r>
        <w:rPr>
          <w:sz w:val="28"/>
          <w:vertAlign w:val="subscript"/>
        </w:rPr>
        <w:t>о</w:t>
      </w:r>
      <w:r>
        <w:rPr>
          <w:sz w:val="28"/>
        </w:rPr>
        <w:t>- длительность отпуска (24 рабочего дня)</w:t>
      </w: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p>
    <w:p w:rsidR="00CD3261" w:rsidRDefault="00CD3261">
      <w:pPr>
        <w:ind w:left="284"/>
        <w:jc w:val="both"/>
        <w:rPr>
          <w:sz w:val="28"/>
        </w:rPr>
      </w:pPr>
      <w:r>
        <w:rPr>
          <w:sz w:val="28"/>
        </w:rPr>
        <w:t>β- коэффициент учитывающий потери рабочего времени (0,96-0,97)</w:t>
      </w:r>
    </w:p>
    <w:p w:rsidR="00CD3261" w:rsidRDefault="00CD3261">
      <w:pPr>
        <w:ind w:left="284" w:right="282"/>
        <w:jc w:val="both"/>
        <w:rPr>
          <w:sz w:val="28"/>
        </w:rPr>
      </w:pPr>
      <w:r>
        <w:rPr>
          <w:position w:val="-16"/>
          <w:sz w:val="28"/>
        </w:rPr>
        <w:object w:dxaOrig="5179" w:dyaOrig="400">
          <v:shape id="_x0000_i1037" type="#_x0000_t75" style="width:258.75pt;height:20.25pt" o:ole="" fillcolor="window">
            <v:imagedata r:id="rId29" o:title=""/>
          </v:shape>
          <o:OLEObject Type="Embed" ProgID="Equation.3" ShapeID="_x0000_i1037" DrawAspect="Content" ObjectID="_1470420563" r:id="rId30"/>
        </w:object>
      </w:r>
    </w:p>
    <w:p w:rsidR="00CD3261" w:rsidRDefault="00CD3261">
      <w:pPr>
        <w:ind w:left="284" w:right="282"/>
        <w:jc w:val="both"/>
        <w:rPr>
          <w:sz w:val="16"/>
        </w:rPr>
      </w:pPr>
    </w:p>
    <w:p w:rsidR="00CD3261" w:rsidRDefault="00CD3261">
      <w:pPr>
        <w:ind w:left="284" w:right="282"/>
        <w:jc w:val="both"/>
        <w:rPr>
          <w:sz w:val="28"/>
        </w:rPr>
      </w:pPr>
      <w:r>
        <w:rPr>
          <w:sz w:val="28"/>
        </w:rPr>
        <w:t>2.4.3Расчет действительного фонда времени работы оборудования.</w:t>
      </w:r>
    </w:p>
    <w:p w:rsidR="00CD3261" w:rsidRDefault="00CD3261">
      <w:pPr>
        <w:ind w:left="284" w:right="282"/>
        <w:jc w:val="center"/>
        <w:rPr>
          <w:sz w:val="28"/>
        </w:rPr>
      </w:pPr>
    </w:p>
    <w:p w:rsidR="00CD3261" w:rsidRDefault="00CD3261">
      <w:pPr>
        <w:ind w:left="284" w:right="282"/>
        <w:jc w:val="center"/>
        <w:rPr>
          <w:sz w:val="28"/>
        </w:rPr>
      </w:pPr>
      <w:r>
        <w:rPr>
          <w:position w:val="-14"/>
          <w:sz w:val="28"/>
        </w:rPr>
        <w:object w:dxaOrig="3379" w:dyaOrig="400">
          <v:shape id="_x0000_i1038" type="#_x0000_t75" style="width:168.75pt;height:20.25pt" o:ole="" o:bordertopcolor="this" o:borderleftcolor="this" o:borderbottomcolor="this" o:borderrightcolor="this" fillcolor="window">
            <v:imagedata r:id="rId31" o:title=""/>
            <w10:bordertop type="single" width="4"/>
            <w10:borderleft type="single" width="4"/>
            <w10:borderbottom type="single" width="4"/>
            <w10:borderright type="single" width="4"/>
          </v:shape>
          <o:OLEObject Type="Embed" ProgID="Equation.3" ShapeID="_x0000_i1038" DrawAspect="Content" ObjectID="_1470420564" r:id="rId32"/>
        </w:object>
      </w:r>
    </w:p>
    <w:p w:rsidR="00CD3261" w:rsidRDefault="00CD3261">
      <w:pPr>
        <w:ind w:left="284" w:right="282"/>
        <w:rPr>
          <w:sz w:val="28"/>
        </w:rPr>
      </w:pPr>
      <w:r>
        <w:rPr>
          <w:sz w:val="28"/>
        </w:rPr>
        <w:t>Где:</w:t>
      </w:r>
    </w:p>
    <w:p w:rsidR="00CD3261" w:rsidRDefault="00CD3261">
      <w:pPr>
        <w:ind w:left="284" w:right="282"/>
        <w:jc w:val="both"/>
        <w:rPr>
          <w:sz w:val="28"/>
        </w:rPr>
      </w:pPr>
      <w:r>
        <w:rPr>
          <w:sz w:val="28"/>
        </w:rPr>
        <w:t>Ф</w:t>
      </w:r>
      <w:r>
        <w:rPr>
          <w:sz w:val="28"/>
          <w:vertAlign w:val="subscript"/>
        </w:rPr>
        <w:t>до</w:t>
      </w:r>
      <w:r>
        <w:rPr>
          <w:sz w:val="28"/>
        </w:rPr>
        <w:t xml:space="preserve"> - действительный фонда времени оборудования (час).</w:t>
      </w:r>
    </w:p>
    <w:p w:rsidR="00CD3261" w:rsidRDefault="00CD3261">
      <w:pPr>
        <w:tabs>
          <w:tab w:val="left" w:pos="4678"/>
        </w:tabs>
        <w:ind w:left="284" w:right="282"/>
        <w:jc w:val="both"/>
        <w:rPr>
          <w:sz w:val="28"/>
        </w:rPr>
      </w:pPr>
      <w:r>
        <w:rPr>
          <w:sz w:val="28"/>
        </w:rPr>
        <w:t>Ŋ-коэфицент использования оборудования, учитывающий простой оборудования в ремонте (0,93-0,98)</w:t>
      </w:r>
    </w:p>
    <w:p w:rsidR="00CD3261" w:rsidRDefault="00CD3261">
      <w:pPr>
        <w:tabs>
          <w:tab w:val="left" w:pos="4678"/>
        </w:tabs>
        <w:ind w:left="284" w:right="282"/>
        <w:jc w:val="both"/>
        <w:rPr>
          <w:sz w:val="28"/>
        </w:rPr>
      </w:pPr>
      <w:r>
        <w:rPr>
          <w:sz w:val="28"/>
          <w:lang w:val="en-US"/>
        </w:rPr>
        <w:t>y</w:t>
      </w:r>
      <w:r>
        <w:rPr>
          <w:sz w:val="28"/>
        </w:rPr>
        <w:t>- число смен (1)</w:t>
      </w:r>
    </w:p>
    <w:p w:rsidR="00CD3261" w:rsidRDefault="00CD3261">
      <w:pPr>
        <w:ind w:left="284" w:right="282"/>
        <w:jc w:val="both"/>
        <w:rPr>
          <w:sz w:val="28"/>
          <w:lang w:val="en-US"/>
        </w:rPr>
      </w:pPr>
      <w:r>
        <w:rPr>
          <w:position w:val="-14"/>
          <w:sz w:val="28"/>
        </w:rPr>
        <w:object w:dxaOrig="4560" w:dyaOrig="380">
          <v:shape id="_x0000_i1039" type="#_x0000_t75" style="width:228pt;height:18.75pt" o:ole="" fillcolor="window">
            <v:imagedata r:id="rId33" o:title=""/>
          </v:shape>
          <o:OLEObject Type="Embed" ProgID="Equation.3" ShapeID="_x0000_i1039" DrawAspect="Content" ObjectID="_1470420565" r:id="rId34"/>
        </w:object>
      </w:r>
    </w:p>
    <w:p w:rsidR="00CD3261" w:rsidRDefault="00CD3261">
      <w:pPr>
        <w:ind w:left="284" w:right="282"/>
        <w:rPr>
          <w:sz w:val="28"/>
          <w:lang w:val="en-US"/>
        </w:rPr>
      </w:pPr>
    </w:p>
    <w:p w:rsidR="00CD3261" w:rsidRDefault="00CD3261">
      <w:pPr>
        <w:ind w:left="284" w:right="282"/>
        <w:rPr>
          <w:sz w:val="28"/>
        </w:rPr>
      </w:pPr>
      <w:r>
        <w:rPr>
          <w:sz w:val="28"/>
        </w:rPr>
        <w:t>2.5 Расчет количества работающих и распределение по разрядам.</w:t>
      </w:r>
    </w:p>
    <w:p w:rsidR="00CD3261" w:rsidRDefault="00CD3261">
      <w:pPr>
        <w:ind w:left="284" w:right="282"/>
        <w:rPr>
          <w:sz w:val="28"/>
        </w:rPr>
      </w:pPr>
    </w:p>
    <w:p w:rsidR="00CD3261" w:rsidRDefault="00CD3261">
      <w:pPr>
        <w:ind w:left="284" w:right="282"/>
        <w:rPr>
          <w:sz w:val="28"/>
        </w:rPr>
      </w:pPr>
      <w:r>
        <w:rPr>
          <w:sz w:val="28"/>
        </w:rPr>
        <w:t>Состав работающих различают на списочный и явочный.</w:t>
      </w:r>
    </w:p>
    <w:p w:rsidR="00CD3261" w:rsidRDefault="00CD3261">
      <w:pPr>
        <w:ind w:left="284" w:right="282"/>
        <w:rPr>
          <w:sz w:val="28"/>
        </w:rPr>
      </w:pPr>
      <w:r>
        <w:rPr>
          <w:sz w:val="28"/>
        </w:rPr>
        <w:t>Списочный – называется полный состав работающих, числящихся по спискам на предприятии, включающий в себя как фактически так и явившихся на работу, так и отсутствующих по уважительным причинам.</w:t>
      </w:r>
    </w:p>
    <w:p w:rsidR="00CD3261" w:rsidRDefault="00CD3261">
      <w:pPr>
        <w:ind w:left="284" w:right="282"/>
        <w:rPr>
          <w:sz w:val="28"/>
        </w:rPr>
      </w:pPr>
      <w:r>
        <w:rPr>
          <w:sz w:val="28"/>
        </w:rPr>
        <w:t>Явочным – называется состав рабочих фактически явившихся на работу.</w:t>
      </w:r>
    </w:p>
    <w:p w:rsidR="00CD3261" w:rsidRDefault="00CD3261">
      <w:pPr>
        <w:ind w:left="284" w:right="282"/>
        <w:rPr>
          <w:sz w:val="28"/>
        </w:rPr>
      </w:pPr>
    </w:p>
    <w:p w:rsidR="00CD3261" w:rsidRDefault="00CD3261">
      <w:pPr>
        <w:ind w:left="284" w:right="282"/>
        <w:rPr>
          <w:sz w:val="28"/>
        </w:rPr>
      </w:pPr>
      <w:r>
        <w:rPr>
          <w:sz w:val="28"/>
        </w:rPr>
        <w:t>Число производственных рабочих определят</w:t>
      </w:r>
      <w:r>
        <w:rPr>
          <w:sz w:val="28"/>
          <w:lang w:val="en-US"/>
        </w:rPr>
        <w:t>c</w:t>
      </w:r>
      <w:r>
        <w:rPr>
          <w:sz w:val="28"/>
        </w:rPr>
        <w:t>я по формуле:</w:t>
      </w:r>
    </w:p>
    <w:p w:rsidR="00CD3261" w:rsidRDefault="00CD3261">
      <w:pPr>
        <w:ind w:left="284" w:right="282"/>
        <w:rPr>
          <w:sz w:val="28"/>
        </w:rPr>
      </w:pPr>
      <w:r>
        <w:rPr>
          <w:sz w:val="28"/>
        </w:rPr>
        <w:t xml:space="preserve">Явочное количество                </w:t>
      </w:r>
    </w:p>
    <w:p w:rsidR="00CD3261" w:rsidRDefault="00CD3261">
      <w:pPr>
        <w:ind w:left="284" w:right="282"/>
        <w:jc w:val="center"/>
        <w:rPr>
          <w:sz w:val="28"/>
        </w:rPr>
      </w:pPr>
      <w:r>
        <w:rPr>
          <w:position w:val="-36"/>
          <w:sz w:val="28"/>
        </w:rPr>
        <w:object w:dxaOrig="1160" w:dyaOrig="800">
          <v:shape id="_x0000_i1040" type="#_x0000_t75" style="width:57.75pt;height:39.75pt" o:ole="" o:bordertopcolor="this" o:borderleftcolor="this" o:borderbottomcolor="this" o:borderrightcolor="this" fillcolor="window">
            <v:imagedata r:id="rId35" o:title=""/>
            <w10:bordertop type="single" width="4"/>
            <w10:borderleft type="single" width="4"/>
            <w10:borderbottom type="single" width="4"/>
            <w10:borderright type="single" width="4"/>
          </v:shape>
          <o:OLEObject Type="Embed" ProgID="Equation.3" ShapeID="_x0000_i1040" DrawAspect="Content" ObjectID="_1470420566" r:id="rId36"/>
        </w:object>
      </w:r>
      <w:r>
        <w:rPr>
          <w:sz w:val="28"/>
        </w:rPr>
        <w:t xml:space="preserve">  [6]  (2.5),</w:t>
      </w:r>
    </w:p>
    <w:p w:rsidR="00CD3261" w:rsidRDefault="00CD3261">
      <w:pPr>
        <w:ind w:left="284" w:right="282"/>
        <w:jc w:val="both"/>
        <w:rPr>
          <w:sz w:val="28"/>
        </w:rPr>
      </w:pPr>
      <w:r>
        <w:rPr>
          <w:sz w:val="28"/>
        </w:rPr>
        <w:t>Где:</w:t>
      </w:r>
    </w:p>
    <w:p w:rsidR="00CD3261" w:rsidRDefault="00CD3261">
      <w:pPr>
        <w:ind w:left="284" w:right="282"/>
        <w:rPr>
          <w:sz w:val="28"/>
        </w:rPr>
      </w:pPr>
      <w:r>
        <w:rPr>
          <w:sz w:val="28"/>
          <w:lang w:val="en-US"/>
        </w:rPr>
        <w:t>m</w:t>
      </w:r>
      <w:r>
        <w:rPr>
          <w:sz w:val="28"/>
          <w:vertAlign w:val="subscript"/>
        </w:rPr>
        <w:t>яв</w:t>
      </w:r>
      <w:r>
        <w:rPr>
          <w:sz w:val="28"/>
        </w:rPr>
        <w:t xml:space="preserve"> - явочное количество рабочих  (чел)              </w:t>
      </w:r>
    </w:p>
    <w:p w:rsidR="00CD3261" w:rsidRDefault="00CD3261">
      <w:pPr>
        <w:ind w:left="284" w:right="282"/>
        <w:rPr>
          <w:lang w:val="en-US"/>
        </w:rPr>
      </w:pPr>
      <w:r>
        <w:rPr>
          <w:position w:val="-24"/>
          <w:sz w:val="28"/>
        </w:rPr>
        <w:object w:dxaOrig="2520" w:dyaOrig="620">
          <v:shape id="_x0000_i1041" type="#_x0000_t75" style="width:126pt;height:30.75pt" o:ole="" fillcolor="window">
            <v:imagedata r:id="rId37" o:title=""/>
          </v:shape>
          <o:OLEObject Type="Embed" ProgID="Equation.3" ShapeID="_x0000_i1041" DrawAspect="Content" ObjectID="_1470420567" r:id="rId38"/>
        </w:object>
      </w:r>
    </w:p>
    <w:p w:rsidR="00CD3261" w:rsidRDefault="00CD3261">
      <w:pPr>
        <w:ind w:left="284" w:right="282"/>
        <w:rPr>
          <w:sz w:val="28"/>
        </w:rPr>
      </w:pPr>
      <w:r>
        <w:rPr>
          <w:sz w:val="28"/>
        </w:rPr>
        <w:t>Списочное количество</w:t>
      </w:r>
    </w:p>
    <w:p w:rsidR="00CD3261" w:rsidRDefault="00CD3261">
      <w:pPr>
        <w:ind w:left="284" w:right="282"/>
        <w:jc w:val="center"/>
        <w:rPr>
          <w:sz w:val="28"/>
        </w:rPr>
      </w:pPr>
      <w:r>
        <w:rPr>
          <w:position w:val="-36"/>
          <w:sz w:val="28"/>
        </w:rPr>
        <w:object w:dxaOrig="1160" w:dyaOrig="800">
          <v:shape id="_x0000_i1042" type="#_x0000_t75" style="width:57.75pt;height:39.75pt" o:ole="" o:bordertopcolor="this" o:borderleftcolor="this" o:borderbottomcolor="this" o:borderrightcolor="this" fillcolor="window">
            <v:imagedata r:id="rId39" o:title=""/>
            <w10:bordertop type="single" width="4"/>
            <w10:borderleft type="single" width="4"/>
            <w10:borderbottom type="single" width="4"/>
            <w10:borderright type="single" width="4"/>
          </v:shape>
          <o:OLEObject Type="Embed" ProgID="Equation.3" ShapeID="_x0000_i1042" DrawAspect="Content" ObjectID="_1470420568" r:id="rId40"/>
        </w:object>
      </w:r>
      <w:r>
        <w:rPr>
          <w:sz w:val="28"/>
        </w:rPr>
        <w:t xml:space="preserve">  [6]  (2.6),</w:t>
      </w:r>
    </w:p>
    <w:p w:rsidR="00CD3261" w:rsidRDefault="00CD3261">
      <w:pPr>
        <w:ind w:left="284" w:right="282"/>
        <w:jc w:val="both"/>
        <w:rPr>
          <w:sz w:val="28"/>
        </w:rPr>
      </w:pPr>
      <w:r>
        <w:rPr>
          <w:sz w:val="28"/>
        </w:rPr>
        <w:t>Где:</w:t>
      </w:r>
    </w:p>
    <w:p w:rsidR="00CD3261" w:rsidRDefault="00CD3261">
      <w:pPr>
        <w:ind w:left="284" w:right="282"/>
        <w:jc w:val="both"/>
      </w:pPr>
      <w:r>
        <w:rPr>
          <w:sz w:val="28"/>
          <w:lang w:val="en-US"/>
        </w:rPr>
        <w:t>m</w:t>
      </w:r>
      <w:r>
        <w:rPr>
          <w:sz w:val="28"/>
          <w:vertAlign w:val="subscript"/>
        </w:rPr>
        <w:t>сп</w:t>
      </w:r>
      <w:r>
        <w:rPr>
          <w:sz w:val="28"/>
        </w:rPr>
        <w:t xml:space="preserve"> -списочное количество рабочих  (чел)</w:t>
      </w:r>
    </w:p>
    <w:p w:rsidR="00CD3261" w:rsidRDefault="00CD3261">
      <w:pPr>
        <w:ind w:left="284" w:right="282"/>
        <w:rPr>
          <w:lang w:val="en-US"/>
        </w:rPr>
      </w:pPr>
      <w:r>
        <w:rPr>
          <w:position w:val="-24"/>
          <w:sz w:val="28"/>
        </w:rPr>
        <w:object w:dxaOrig="2540" w:dyaOrig="620">
          <v:shape id="_x0000_i1043" type="#_x0000_t75" style="width:126.75pt;height:30.75pt" o:ole="" fillcolor="window">
            <v:imagedata r:id="rId41" o:title=""/>
          </v:shape>
          <o:OLEObject Type="Embed" ProgID="Equation.3" ShapeID="_x0000_i1043" DrawAspect="Content" ObjectID="_1470420569" r:id="rId42"/>
        </w:object>
      </w:r>
    </w:p>
    <w:p w:rsidR="00CD3261" w:rsidRDefault="00CD3261">
      <w:pPr>
        <w:pStyle w:val="a5"/>
      </w:pPr>
      <w:r>
        <w:t>Число вспомогательных рабочих</w:t>
      </w:r>
    </w:p>
    <w:p w:rsidR="00CD3261" w:rsidRDefault="00CD3261">
      <w:pPr>
        <w:ind w:left="284" w:right="282"/>
        <w:jc w:val="center"/>
        <w:rPr>
          <w:sz w:val="28"/>
        </w:rPr>
      </w:pPr>
      <w:r>
        <w:rPr>
          <w:position w:val="-14"/>
          <w:sz w:val="28"/>
        </w:rPr>
        <w:object w:dxaOrig="1740" w:dyaOrig="400">
          <v:shape id="_x0000_i1044" type="#_x0000_t75" style="width:87pt;height:20.25pt" o:ole="" o:bordertopcolor="this" o:borderleftcolor="this" o:borderbottomcolor="this" o:borderrightcolor="this" fillcolor="window">
            <v:imagedata r:id="rId43" o:title=""/>
            <w10:bordertop type="single" width="4"/>
            <w10:borderleft type="single" width="4"/>
            <w10:borderbottom type="single" width="4"/>
            <w10:borderright type="single" width="4"/>
          </v:shape>
          <o:OLEObject Type="Embed" ProgID="Equation.3" ShapeID="_x0000_i1044" DrawAspect="Content" ObjectID="_1470420570" r:id="rId44"/>
        </w:object>
      </w:r>
      <w:r>
        <w:rPr>
          <w:sz w:val="28"/>
        </w:rPr>
        <w:t xml:space="preserve">   [6] (2.7),</w:t>
      </w:r>
    </w:p>
    <w:p w:rsidR="00CD3261" w:rsidRDefault="00CD3261">
      <w:pPr>
        <w:ind w:left="284" w:right="282"/>
        <w:jc w:val="both"/>
        <w:rPr>
          <w:sz w:val="28"/>
        </w:rPr>
      </w:pPr>
      <w:r>
        <w:rPr>
          <w:sz w:val="28"/>
        </w:rPr>
        <w:t>Где:</w:t>
      </w:r>
    </w:p>
    <w:p w:rsidR="00CD3261" w:rsidRDefault="00CD3261">
      <w:pPr>
        <w:ind w:left="284" w:right="282"/>
        <w:jc w:val="both"/>
      </w:pPr>
      <w:r>
        <w:rPr>
          <w:sz w:val="28"/>
          <w:lang w:val="en-US"/>
        </w:rPr>
        <w:t>m</w:t>
      </w:r>
      <w:r>
        <w:rPr>
          <w:sz w:val="28"/>
          <w:vertAlign w:val="subscript"/>
        </w:rPr>
        <w:t>всп</w:t>
      </w:r>
      <w:r>
        <w:rPr>
          <w:sz w:val="28"/>
        </w:rPr>
        <w:t xml:space="preserve"> -вспомогательное количество рабочих  (чел)</w:t>
      </w:r>
    </w:p>
    <w:p w:rsidR="00CD3261" w:rsidRDefault="00CD3261">
      <w:pPr>
        <w:ind w:left="284" w:right="282"/>
        <w:jc w:val="both"/>
        <w:rPr>
          <w:sz w:val="28"/>
        </w:rPr>
      </w:pPr>
      <w:r>
        <w:rPr>
          <w:sz w:val="28"/>
        </w:rPr>
        <w:t>П</w:t>
      </w:r>
      <w:r>
        <w:rPr>
          <w:sz w:val="28"/>
          <w:vertAlign w:val="subscript"/>
        </w:rPr>
        <w:t>1</w:t>
      </w:r>
      <w:r>
        <w:rPr>
          <w:sz w:val="28"/>
        </w:rPr>
        <w:t xml:space="preserve"> – процент вспомогательных рабочих  (0,35)</w:t>
      </w: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r>
        <w:rPr>
          <w:position w:val="-14"/>
          <w:sz w:val="28"/>
        </w:rPr>
        <w:object w:dxaOrig="2240" w:dyaOrig="400">
          <v:shape id="_x0000_i1045" type="#_x0000_t75" style="width:111.75pt;height:20.25pt" o:ole="" fillcolor="window">
            <v:imagedata r:id="rId45" o:title=""/>
          </v:shape>
          <o:OLEObject Type="Embed" ProgID="Equation.3" ShapeID="_x0000_i1045" DrawAspect="Content" ObjectID="_1470420571" r:id="rId46"/>
        </w:object>
      </w:r>
    </w:p>
    <w:p w:rsidR="00CD3261" w:rsidRDefault="00CD3261">
      <w:pPr>
        <w:ind w:left="284" w:right="282"/>
        <w:jc w:val="both"/>
        <w:rPr>
          <w:sz w:val="28"/>
        </w:rPr>
      </w:pPr>
      <w:r>
        <w:rPr>
          <w:sz w:val="28"/>
        </w:rPr>
        <w:t>Общая численность рабочих:</w:t>
      </w:r>
    </w:p>
    <w:p w:rsidR="00CD3261" w:rsidRDefault="00CD3261">
      <w:pPr>
        <w:ind w:left="284" w:right="282"/>
        <w:jc w:val="center"/>
        <w:rPr>
          <w:sz w:val="28"/>
        </w:rPr>
      </w:pPr>
      <w:r>
        <w:rPr>
          <w:position w:val="-14"/>
          <w:sz w:val="28"/>
        </w:rPr>
        <w:object w:dxaOrig="1840" w:dyaOrig="400">
          <v:shape id="_x0000_i1046" type="#_x0000_t75" style="width:92.25pt;height:20.25pt" o:ole="" o:bordertopcolor="this" o:borderleftcolor="this" o:borderbottomcolor="this" o:borderrightcolor="this" fillcolor="window">
            <v:imagedata r:id="rId47" o:title=""/>
            <w10:bordertop type="single" width="4"/>
            <w10:borderleft type="single" width="4"/>
            <w10:borderbottom type="single" width="4"/>
            <w10:borderright type="single" width="4"/>
          </v:shape>
          <o:OLEObject Type="Embed" ProgID="Equation.3" ShapeID="_x0000_i1046" DrawAspect="Content" ObjectID="_1470420572" r:id="rId48"/>
        </w:object>
      </w:r>
      <w:r>
        <w:rPr>
          <w:sz w:val="28"/>
        </w:rPr>
        <w:t xml:space="preserve">   [6] (2.8)</w:t>
      </w:r>
    </w:p>
    <w:p w:rsidR="00CD3261" w:rsidRDefault="00CD3261">
      <w:pPr>
        <w:ind w:left="284" w:right="282"/>
        <w:jc w:val="both"/>
        <w:rPr>
          <w:sz w:val="28"/>
        </w:rPr>
      </w:pPr>
      <w:r>
        <w:rPr>
          <w:sz w:val="28"/>
        </w:rPr>
        <w:t>Где:</w:t>
      </w:r>
    </w:p>
    <w:p w:rsidR="00CD3261" w:rsidRDefault="00CD3261">
      <w:pPr>
        <w:ind w:left="284" w:right="282"/>
        <w:jc w:val="both"/>
        <w:rPr>
          <w:sz w:val="28"/>
        </w:rPr>
      </w:pPr>
      <w:r>
        <w:rPr>
          <w:sz w:val="28"/>
          <w:lang w:val="en-US"/>
        </w:rPr>
        <w:t>m</w:t>
      </w:r>
      <w:r>
        <w:rPr>
          <w:sz w:val="28"/>
          <w:vertAlign w:val="subscript"/>
        </w:rPr>
        <w:t>об</w:t>
      </w:r>
      <w:r>
        <w:rPr>
          <w:sz w:val="28"/>
        </w:rPr>
        <w:t xml:space="preserve"> -общее количество рабочих (чел)</w:t>
      </w:r>
    </w:p>
    <w:p w:rsidR="00CD3261" w:rsidRDefault="00CD3261">
      <w:pPr>
        <w:ind w:left="284" w:right="282"/>
        <w:jc w:val="both"/>
        <w:rPr>
          <w:lang w:val="en-US"/>
        </w:rPr>
      </w:pPr>
      <w:r>
        <w:rPr>
          <w:position w:val="-14"/>
          <w:sz w:val="28"/>
        </w:rPr>
        <w:object w:dxaOrig="1939" w:dyaOrig="400">
          <v:shape id="_x0000_i1047" type="#_x0000_t75" style="width:96.75pt;height:20.25pt" o:ole="" fillcolor="window">
            <v:imagedata r:id="rId49" o:title=""/>
          </v:shape>
          <o:OLEObject Type="Embed" ProgID="Equation.3" ShapeID="_x0000_i1047" DrawAspect="Content" ObjectID="_1470420573" r:id="rId50"/>
        </w:object>
      </w:r>
    </w:p>
    <w:p w:rsidR="00CD3261" w:rsidRDefault="00CD3261">
      <w:pPr>
        <w:ind w:left="284" w:right="282"/>
        <w:jc w:val="right"/>
        <w:rPr>
          <w:sz w:val="28"/>
        </w:rPr>
      </w:pPr>
      <w:r>
        <w:rPr>
          <w:sz w:val="28"/>
        </w:rPr>
        <w:t>Таблица №2.1</w:t>
      </w:r>
    </w:p>
    <w:p w:rsidR="00CD3261" w:rsidRDefault="00CD3261">
      <w:pPr>
        <w:ind w:left="284" w:right="282"/>
        <w:jc w:val="center"/>
        <w:rPr>
          <w:sz w:val="28"/>
        </w:rPr>
      </w:pPr>
      <w:r>
        <w:rPr>
          <w:sz w:val="28"/>
        </w:rPr>
        <w:t>Распределение рабочих по разрядам.</w:t>
      </w:r>
    </w:p>
    <w:p w:rsidR="00CD3261" w:rsidRDefault="00CD3261">
      <w:pPr>
        <w:ind w:left="284" w:right="282"/>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01"/>
        <w:gridCol w:w="1560"/>
        <w:gridCol w:w="425"/>
        <w:gridCol w:w="425"/>
        <w:gridCol w:w="567"/>
        <w:gridCol w:w="425"/>
        <w:gridCol w:w="426"/>
        <w:gridCol w:w="425"/>
        <w:gridCol w:w="567"/>
        <w:gridCol w:w="425"/>
        <w:gridCol w:w="567"/>
      </w:tblGrid>
      <w:tr w:rsidR="00CD3261">
        <w:trPr>
          <w:cantSplit/>
        </w:trPr>
        <w:tc>
          <w:tcPr>
            <w:tcW w:w="2376" w:type="dxa"/>
            <w:vMerge w:val="restart"/>
            <w:vAlign w:val="center"/>
          </w:tcPr>
          <w:p w:rsidR="00CD3261" w:rsidRDefault="00CD3261">
            <w:pPr>
              <w:ind w:right="282"/>
              <w:jc w:val="center"/>
              <w:rPr>
                <w:sz w:val="28"/>
              </w:rPr>
            </w:pPr>
            <w:r>
              <w:rPr>
                <w:sz w:val="28"/>
              </w:rPr>
              <w:t>Наименование участка</w:t>
            </w:r>
          </w:p>
        </w:tc>
        <w:tc>
          <w:tcPr>
            <w:tcW w:w="1701" w:type="dxa"/>
            <w:vMerge w:val="restart"/>
            <w:vAlign w:val="center"/>
          </w:tcPr>
          <w:p w:rsidR="00CD3261" w:rsidRDefault="00CD3261">
            <w:pPr>
              <w:pStyle w:val="5"/>
              <w:rPr>
                <w:lang w:val="ru-RU"/>
              </w:rPr>
            </w:pPr>
            <w:r>
              <w:rPr>
                <w:lang w:val="ru-RU"/>
              </w:rPr>
              <w:t>Профессия</w:t>
            </w:r>
          </w:p>
        </w:tc>
        <w:tc>
          <w:tcPr>
            <w:tcW w:w="1560" w:type="dxa"/>
            <w:vMerge w:val="restart"/>
            <w:vAlign w:val="center"/>
          </w:tcPr>
          <w:p w:rsidR="00CD3261" w:rsidRDefault="00CD3261">
            <w:pPr>
              <w:ind w:right="282"/>
              <w:jc w:val="center"/>
              <w:rPr>
                <w:sz w:val="28"/>
              </w:rPr>
            </w:pPr>
            <w:r>
              <w:rPr>
                <w:sz w:val="28"/>
              </w:rPr>
              <w:t>Число рабочих</w:t>
            </w:r>
          </w:p>
        </w:tc>
        <w:tc>
          <w:tcPr>
            <w:tcW w:w="4252" w:type="dxa"/>
            <w:gridSpan w:val="9"/>
            <w:vAlign w:val="center"/>
          </w:tcPr>
          <w:p w:rsidR="00CD3261" w:rsidRDefault="00CD3261">
            <w:pPr>
              <w:pStyle w:val="5"/>
              <w:rPr>
                <w:lang w:val="ru-RU"/>
              </w:rPr>
            </w:pPr>
            <w:r>
              <w:rPr>
                <w:lang w:val="ru-RU"/>
              </w:rPr>
              <w:t>Число рабочих</w:t>
            </w:r>
          </w:p>
        </w:tc>
      </w:tr>
      <w:tr w:rsidR="00CD3261">
        <w:trPr>
          <w:cantSplit/>
        </w:trPr>
        <w:tc>
          <w:tcPr>
            <w:tcW w:w="2376" w:type="dxa"/>
            <w:vMerge/>
            <w:vAlign w:val="center"/>
          </w:tcPr>
          <w:p w:rsidR="00CD3261" w:rsidRDefault="00CD3261">
            <w:pPr>
              <w:ind w:right="282"/>
              <w:jc w:val="both"/>
              <w:rPr>
                <w:sz w:val="28"/>
              </w:rPr>
            </w:pPr>
          </w:p>
        </w:tc>
        <w:tc>
          <w:tcPr>
            <w:tcW w:w="1701" w:type="dxa"/>
            <w:vMerge/>
            <w:vAlign w:val="center"/>
          </w:tcPr>
          <w:p w:rsidR="00CD3261" w:rsidRDefault="00CD3261">
            <w:pPr>
              <w:ind w:right="282"/>
              <w:jc w:val="both"/>
              <w:rPr>
                <w:sz w:val="28"/>
              </w:rPr>
            </w:pPr>
          </w:p>
        </w:tc>
        <w:tc>
          <w:tcPr>
            <w:tcW w:w="1560" w:type="dxa"/>
            <w:vMerge/>
            <w:vAlign w:val="center"/>
          </w:tcPr>
          <w:p w:rsidR="00CD3261" w:rsidRDefault="00CD3261">
            <w:pPr>
              <w:ind w:right="282"/>
              <w:jc w:val="center"/>
              <w:rPr>
                <w:sz w:val="28"/>
              </w:rPr>
            </w:pPr>
          </w:p>
        </w:tc>
        <w:tc>
          <w:tcPr>
            <w:tcW w:w="1417" w:type="dxa"/>
            <w:gridSpan w:val="3"/>
            <w:vAlign w:val="center"/>
          </w:tcPr>
          <w:p w:rsidR="00CD3261" w:rsidRDefault="00CD3261">
            <w:pPr>
              <w:ind w:right="282"/>
              <w:jc w:val="center"/>
              <w:rPr>
                <w:sz w:val="28"/>
              </w:rPr>
            </w:pPr>
            <w:r>
              <w:rPr>
                <w:sz w:val="28"/>
              </w:rPr>
              <w:t>По сменам</w:t>
            </w:r>
          </w:p>
        </w:tc>
        <w:tc>
          <w:tcPr>
            <w:tcW w:w="2835" w:type="dxa"/>
            <w:gridSpan w:val="6"/>
            <w:vAlign w:val="center"/>
          </w:tcPr>
          <w:p w:rsidR="00CD3261" w:rsidRDefault="00CD3261">
            <w:pPr>
              <w:ind w:right="282"/>
              <w:jc w:val="center"/>
              <w:rPr>
                <w:sz w:val="28"/>
              </w:rPr>
            </w:pPr>
            <w:r>
              <w:rPr>
                <w:sz w:val="28"/>
              </w:rPr>
              <w:t>По разрядам</w:t>
            </w:r>
          </w:p>
        </w:tc>
      </w:tr>
      <w:tr w:rsidR="00CD3261">
        <w:trPr>
          <w:cantSplit/>
          <w:trHeight w:val="257"/>
        </w:trPr>
        <w:tc>
          <w:tcPr>
            <w:tcW w:w="2376" w:type="dxa"/>
            <w:vMerge w:val="restart"/>
            <w:vAlign w:val="center"/>
          </w:tcPr>
          <w:p w:rsidR="00CD3261" w:rsidRDefault="00CD3261">
            <w:pPr>
              <w:ind w:right="282"/>
              <w:jc w:val="both"/>
              <w:rPr>
                <w:sz w:val="28"/>
              </w:rPr>
            </w:pPr>
            <w:r>
              <w:rPr>
                <w:sz w:val="28"/>
              </w:rPr>
              <w:t>Рессорно-кузнечный</w:t>
            </w:r>
          </w:p>
        </w:tc>
        <w:tc>
          <w:tcPr>
            <w:tcW w:w="1701" w:type="dxa"/>
            <w:vMerge w:val="restart"/>
            <w:vAlign w:val="center"/>
          </w:tcPr>
          <w:p w:rsidR="00CD3261" w:rsidRDefault="00CD3261">
            <w:pPr>
              <w:pStyle w:val="5"/>
              <w:rPr>
                <w:lang w:val="ru-RU"/>
              </w:rPr>
            </w:pPr>
            <w:r>
              <w:rPr>
                <w:lang w:val="ru-RU"/>
              </w:rPr>
              <w:t>Кузнец</w:t>
            </w:r>
          </w:p>
        </w:tc>
        <w:tc>
          <w:tcPr>
            <w:tcW w:w="1560" w:type="dxa"/>
            <w:vMerge w:val="restart"/>
            <w:vAlign w:val="center"/>
          </w:tcPr>
          <w:p w:rsidR="00CD3261" w:rsidRDefault="00CD3261">
            <w:pPr>
              <w:ind w:right="282"/>
              <w:jc w:val="center"/>
              <w:rPr>
                <w:sz w:val="28"/>
              </w:rPr>
            </w:pPr>
            <w:r>
              <w:rPr>
                <w:sz w:val="28"/>
              </w:rPr>
              <w:t>8</w:t>
            </w:r>
          </w:p>
        </w:tc>
        <w:tc>
          <w:tcPr>
            <w:tcW w:w="425" w:type="dxa"/>
            <w:vAlign w:val="center"/>
          </w:tcPr>
          <w:p w:rsidR="00CD3261" w:rsidRDefault="00CD3261">
            <w:pPr>
              <w:ind w:right="282"/>
              <w:jc w:val="both"/>
              <w:rPr>
                <w:sz w:val="28"/>
              </w:rPr>
            </w:pPr>
            <w:r>
              <w:rPr>
                <w:sz w:val="28"/>
              </w:rPr>
              <w:t>1</w:t>
            </w:r>
          </w:p>
        </w:tc>
        <w:tc>
          <w:tcPr>
            <w:tcW w:w="425" w:type="dxa"/>
            <w:vAlign w:val="center"/>
          </w:tcPr>
          <w:p w:rsidR="00CD3261" w:rsidRDefault="00CD3261">
            <w:pPr>
              <w:ind w:right="282"/>
              <w:jc w:val="both"/>
              <w:rPr>
                <w:sz w:val="28"/>
              </w:rPr>
            </w:pPr>
            <w:r>
              <w:rPr>
                <w:sz w:val="28"/>
              </w:rPr>
              <w:t>2</w:t>
            </w:r>
          </w:p>
        </w:tc>
        <w:tc>
          <w:tcPr>
            <w:tcW w:w="567" w:type="dxa"/>
            <w:vAlign w:val="center"/>
          </w:tcPr>
          <w:p w:rsidR="00CD3261" w:rsidRDefault="00CD3261">
            <w:pPr>
              <w:ind w:right="282"/>
              <w:jc w:val="both"/>
              <w:rPr>
                <w:sz w:val="28"/>
              </w:rPr>
            </w:pPr>
            <w:r>
              <w:rPr>
                <w:sz w:val="28"/>
              </w:rPr>
              <w:t>3</w:t>
            </w:r>
          </w:p>
        </w:tc>
        <w:tc>
          <w:tcPr>
            <w:tcW w:w="425" w:type="dxa"/>
            <w:vAlign w:val="center"/>
          </w:tcPr>
          <w:p w:rsidR="00CD3261" w:rsidRDefault="00CD3261">
            <w:pPr>
              <w:ind w:right="282"/>
              <w:jc w:val="both"/>
              <w:rPr>
                <w:sz w:val="28"/>
              </w:rPr>
            </w:pPr>
            <w:r>
              <w:rPr>
                <w:sz w:val="28"/>
              </w:rPr>
              <w:t>1</w:t>
            </w:r>
          </w:p>
        </w:tc>
        <w:tc>
          <w:tcPr>
            <w:tcW w:w="426" w:type="dxa"/>
            <w:vAlign w:val="center"/>
          </w:tcPr>
          <w:p w:rsidR="00CD3261" w:rsidRDefault="00CD3261">
            <w:pPr>
              <w:ind w:right="282"/>
              <w:jc w:val="both"/>
              <w:rPr>
                <w:sz w:val="28"/>
              </w:rPr>
            </w:pPr>
            <w:r>
              <w:rPr>
                <w:sz w:val="28"/>
              </w:rPr>
              <w:t>2</w:t>
            </w:r>
          </w:p>
        </w:tc>
        <w:tc>
          <w:tcPr>
            <w:tcW w:w="425" w:type="dxa"/>
            <w:vAlign w:val="center"/>
          </w:tcPr>
          <w:p w:rsidR="00CD3261" w:rsidRDefault="00CD3261">
            <w:pPr>
              <w:ind w:right="282"/>
              <w:jc w:val="both"/>
              <w:rPr>
                <w:sz w:val="28"/>
              </w:rPr>
            </w:pPr>
            <w:r>
              <w:rPr>
                <w:sz w:val="28"/>
              </w:rPr>
              <w:t>3</w:t>
            </w:r>
          </w:p>
        </w:tc>
        <w:tc>
          <w:tcPr>
            <w:tcW w:w="567" w:type="dxa"/>
            <w:vAlign w:val="center"/>
          </w:tcPr>
          <w:p w:rsidR="00CD3261" w:rsidRDefault="00CD3261">
            <w:pPr>
              <w:ind w:right="282"/>
              <w:jc w:val="center"/>
              <w:rPr>
                <w:sz w:val="28"/>
              </w:rPr>
            </w:pPr>
            <w:r>
              <w:rPr>
                <w:sz w:val="28"/>
              </w:rPr>
              <w:t>4</w:t>
            </w:r>
          </w:p>
        </w:tc>
        <w:tc>
          <w:tcPr>
            <w:tcW w:w="425" w:type="dxa"/>
            <w:vAlign w:val="center"/>
          </w:tcPr>
          <w:p w:rsidR="00CD3261" w:rsidRDefault="00CD3261">
            <w:pPr>
              <w:ind w:right="282"/>
              <w:jc w:val="both"/>
              <w:rPr>
                <w:sz w:val="28"/>
              </w:rPr>
            </w:pPr>
            <w:r>
              <w:rPr>
                <w:sz w:val="28"/>
              </w:rPr>
              <w:t>5</w:t>
            </w:r>
          </w:p>
        </w:tc>
        <w:tc>
          <w:tcPr>
            <w:tcW w:w="567" w:type="dxa"/>
            <w:vAlign w:val="center"/>
          </w:tcPr>
          <w:p w:rsidR="00CD3261" w:rsidRDefault="00CD3261">
            <w:pPr>
              <w:ind w:right="282"/>
              <w:jc w:val="both"/>
              <w:rPr>
                <w:sz w:val="28"/>
              </w:rPr>
            </w:pPr>
            <w:r>
              <w:rPr>
                <w:sz w:val="28"/>
              </w:rPr>
              <w:t>6</w:t>
            </w:r>
          </w:p>
        </w:tc>
      </w:tr>
      <w:tr w:rsidR="00CD3261">
        <w:trPr>
          <w:cantSplit/>
          <w:trHeight w:val="410"/>
        </w:trPr>
        <w:tc>
          <w:tcPr>
            <w:tcW w:w="2376" w:type="dxa"/>
            <w:vMerge/>
            <w:vAlign w:val="center"/>
          </w:tcPr>
          <w:p w:rsidR="00CD3261" w:rsidRDefault="00CD3261">
            <w:pPr>
              <w:ind w:right="282"/>
              <w:jc w:val="both"/>
              <w:rPr>
                <w:sz w:val="28"/>
              </w:rPr>
            </w:pPr>
          </w:p>
        </w:tc>
        <w:tc>
          <w:tcPr>
            <w:tcW w:w="1701" w:type="dxa"/>
            <w:vMerge/>
            <w:vAlign w:val="center"/>
          </w:tcPr>
          <w:p w:rsidR="00CD3261" w:rsidRDefault="00CD3261">
            <w:pPr>
              <w:ind w:right="282"/>
              <w:jc w:val="both"/>
              <w:rPr>
                <w:sz w:val="28"/>
              </w:rPr>
            </w:pPr>
          </w:p>
        </w:tc>
        <w:tc>
          <w:tcPr>
            <w:tcW w:w="1560" w:type="dxa"/>
            <w:vMerge/>
            <w:vAlign w:val="center"/>
          </w:tcPr>
          <w:p w:rsidR="00CD3261" w:rsidRDefault="00CD3261">
            <w:pPr>
              <w:ind w:right="282"/>
              <w:jc w:val="both"/>
              <w:rPr>
                <w:sz w:val="28"/>
              </w:rPr>
            </w:pPr>
          </w:p>
        </w:tc>
        <w:tc>
          <w:tcPr>
            <w:tcW w:w="425" w:type="dxa"/>
            <w:vAlign w:val="center"/>
          </w:tcPr>
          <w:p w:rsidR="00CD3261" w:rsidRDefault="00CD3261">
            <w:pPr>
              <w:ind w:right="282"/>
              <w:jc w:val="both"/>
              <w:rPr>
                <w:sz w:val="28"/>
              </w:rPr>
            </w:pPr>
            <w:r>
              <w:rPr>
                <w:sz w:val="28"/>
              </w:rPr>
              <w:t>8</w:t>
            </w:r>
          </w:p>
        </w:tc>
        <w:tc>
          <w:tcPr>
            <w:tcW w:w="425" w:type="dxa"/>
            <w:vAlign w:val="center"/>
          </w:tcPr>
          <w:p w:rsidR="00CD3261" w:rsidRDefault="00CD3261">
            <w:pPr>
              <w:ind w:right="282"/>
              <w:jc w:val="both"/>
              <w:rPr>
                <w:sz w:val="28"/>
              </w:rPr>
            </w:pPr>
            <w:r>
              <w:rPr>
                <w:sz w:val="28"/>
              </w:rPr>
              <w:t>-</w:t>
            </w:r>
          </w:p>
        </w:tc>
        <w:tc>
          <w:tcPr>
            <w:tcW w:w="567" w:type="dxa"/>
            <w:vAlign w:val="center"/>
          </w:tcPr>
          <w:p w:rsidR="00CD3261" w:rsidRDefault="00CD3261">
            <w:pPr>
              <w:ind w:right="282"/>
              <w:jc w:val="center"/>
              <w:rPr>
                <w:sz w:val="28"/>
              </w:rPr>
            </w:pPr>
            <w:r>
              <w:rPr>
                <w:sz w:val="28"/>
              </w:rPr>
              <w:t>-</w:t>
            </w:r>
          </w:p>
        </w:tc>
        <w:tc>
          <w:tcPr>
            <w:tcW w:w="425" w:type="dxa"/>
            <w:vAlign w:val="center"/>
          </w:tcPr>
          <w:p w:rsidR="00CD3261" w:rsidRDefault="00CD3261">
            <w:pPr>
              <w:ind w:right="282"/>
              <w:jc w:val="both"/>
              <w:rPr>
                <w:sz w:val="28"/>
              </w:rPr>
            </w:pPr>
            <w:r>
              <w:rPr>
                <w:sz w:val="28"/>
              </w:rPr>
              <w:t>1</w:t>
            </w:r>
          </w:p>
        </w:tc>
        <w:tc>
          <w:tcPr>
            <w:tcW w:w="426" w:type="dxa"/>
            <w:vAlign w:val="center"/>
          </w:tcPr>
          <w:p w:rsidR="00CD3261" w:rsidRDefault="00CD3261">
            <w:pPr>
              <w:ind w:right="282"/>
              <w:jc w:val="both"/>
              <w:rPr>
                <w:sz w:val="28"/>
              </w:rPr>
            </w:pPr>
            <w:r>
              <w:rPr>
                <w:sz w:val="28"/>
              </w:rPr>
              <w:t>1</w:t>
            </w:r>
          </w:p>
        </w:tc>
        <w:tc>
          <w:tcPr>
            <w:tcW w:w="425" w:type="dxa"/>
            <w:vAlign w:val="center"/>
          </w:tcPr>
          <w:p w:rsidR="00CD3261" w:rsidRDefault="00CD3261">
            <w:pPr>
              <w:ind w:right="282"/>
              <w:jc w:val="both"/>
              <w:rPr>
                <w:sz w:val="28"/>
              </w:rPr>
            </w:pPr>
            <w:r>
              <w:rPr>
                <w:sz w:val="28"/>
              </w:rPr>
              <w:t>3</w:t>
            </w:r>
          </w:p>
        </w:tc>
        <w:tc>
          <w:tcPr>
            <w:tcW w:w="567" w:type="dxa"/>
            <w:vAlign w:val="center"/>
          </w:tcPr>
          <w:p w:rsidR="00CD3261" w:rsidRDefault="00CD3261">
            <w:pPr>
              <w:ind w:left="34" w:right="34" w:hanging="34"/>
              <w:jc w:val="center"/>
              <w:rPr>
                <w:sz w:val="28"/>
              </w:rPr>
            </w:pPr>
            <w:r>
              <w:rPr>
                <w:sz w:val="28"/>
              </w:rPr>
              <w:t>1</w:t>
            </w:r>
          </w:p>
        </w:tc>
        <w:tc>
          <w:tcPr>
            <w:tcW w:w="425" w:type="dxa"/>
            <w:vAlign w:val="center"/>
          </w:tcPr>
          <w:p w:rsidR="00CD3261" w:rsidRDefault="00CD3261">
            <w:pPr>
              <w:ind w:right="282"/>
              <w:jc w:val="both"/>
              <w:rPr>
                <w:sz w:val="28"/>
              </w:rPr>
            </w:pPr>
            <w:r>
              <w:rPr>
                <w:sz w:val="28"/>
              </w:rPr>
              <w:t>1</w:t>
            </w:r>
          </w:p>
        </w:tc>
        <w:tc>
          <w:tcPr>
            <w:tcW w:w="567" w:type="dxa"/>
            <w:vAlign w:val="center"/>
          </w:tcPr>
          <w:p w:rsidR="00CD3261" w:rsidRDefault="00CD3261">
            <w:pPr>
              <w:ind w:right="282"/>
              <w:jc w:val="both"/>
              <w:rPr>
                <w:sz w:val="28"/>
              </w:rPr>
            </w:pPr>
            <w:r>
              <w:rPr>
                <w:sz w:val="28"/>
              </w:rPr>
              <w:t>1</w:t>
            </w:r>
          </w:p>
        </w:tc>
      </w:tr>
    </w:tbl>
    <w:p w:rsidR="00CD3261" w:rsidRDefault="00CD3261">
      <w:pPr>
        <w:ind w:left="284" w:right="282"/>
        <w:jc w:val="both"/>
        <w:rPr>
          <w:sz w:val="28"/>
        </w:rPr>
      </w:pPr>
    </w:p>
    <w:p w:rsidR="00CD3261" w:rsidRDefault="00CD3261">
      <w:pPr>
        <w:ind w:left="284" w:right="282"/>
        <w:jc w:val="both"/>
        <w:rPr>
          <w:sz w:val="28"/>
        </w:rPr>
      </w:pPr>
    </w:p>
    <w:p w:rsidR="00CD3261" w:rsidRDefault="00CD3261">
      <w:pPr>
        <w:ind w:left="284" w:right="282"/>
        <w:jc w:val="both"/>
        <w:rPr>
          <w:sz w:val="28"/>
        </w:rPr>
      </w:pPr>
      <w:r>
        <w:rPr>
          <w:sz w:val="28"/>
        </w:rPr>
        <w:t>Средний разряд рабочего данного участка определяем по формуле:</w:t>
      </w:r>
    </w:p>
    <w:p w:rsidR="00CD3261" w:rsidRDefault="00CD3261">
      <w:pPr>
        <w:ind w:left="284" w:right="282"/>
        <w:jc w:val="both"/>
        <w:rPr>
          <w:sz w:val="28"/>
        </w:rPr>
      </w:pPr>
    </w:p>
    <w:p w:rsidR="00CD3261" w:rsidRDefault="00CD3261">
      <w:pPr>
        <w:ind w:left="284" w:right="282"/>
        <w:jc w:val="center"/>
        <w:rPr>
          <w:sz w:val="28"/>
        </w:rPr>
      </w:pPr>
      <w:r>
        <w:rPr>
          <w:position w:val="-34"/>
          <w:sz w:val="28"/>
        </w:rPr>
        <w:object w:dxaOrig="4060" w:dyaOrig="780">
          <v:shape id="_x0000_i1048" type="#_x0000_t75" style="width:203.25pt;height:39pt" o:ole="" o:bordertopcolor="this" o:borderleftcolor="this" o:borderbottomcolor="this" o:borderrightcolor="this" fillcolor="window">
            <v:imagedata r:id="rId51" o:title=""/>
            <w10:bordertop type="single" width="4"/>
            <w10:borderleft type="single" width="4"/>
            <w10:borderbottom type="single" width="4"/>
            <w10:borderright type="single" width="4"/>
          </v:shape>
          <o:OLEObject Type="Embed" ProgID="Equation.3" ShapeID="_x0000_i1048" DrawAspect="Content" ObjectID="_1470420574" r:id="rId52"/>
        </w:object>
      </w:r>
      <w:r>
        <w:rPr>
          <w:sz w:val="28"/>
        </w:rPr>
        <w:t xml:space="preserve">   [6] (2.9),</w:t>
      </w:r>
    </w:p>
    <w:p w:rsidR="00CD3261" w:rsidRDefault="00CD3261">
      <w:pPr>
        <w:ind w:left="284" w:right="282"/>
        <w:jc w:val="center"/>
        <w:rPr>
          <w:sz w:val="28"/>
        </w:rPr>
      </w:pPr>
    </w:p>
    <w:p w:rsidR="00CD3261" w:rsidRDefault="00CD3261">
      <w:pPr>
        <w:pStyle w:val="FR1"/>
        <w:spacing w:after="0" w:line="260" w:lineRule="auto"/>
        <w:ind w:left="1276" w:right="600"/>
        <w:jc w:val="left"/>
        <w:outlineLvl w:val="0"/>
      </w:pPr>
      <w:r>
        <w:t>По данным действующих авторемонтных заводов определены разряды производственных рабочих; на рессорно-кузнечном участке средний разряд, равен 3,4 [6, стр.33]</w:t>
      </w:r>
    </w:p>
    <w:p w:rsidR="00CD3261" w:rsidRDefault="00CD3261">
      <w:pPr>
        <w:ind w:left="284" w:right="282"/>
        <w:jc w:val="center"/>
        <w:rPr>
          <w:sz w:val="28"/>
        </w:rPr>
      </w:pPr>
    </w:p>
    <w:p w:rsidR="00CD3261" w:rsidRDefault="00CD3261">
      <w:pPr>
        <w:ind w:left="284" w:right="282"/>
        <w:rPr>
          <w:sz w:val="28"/>
        </w:rPr>
      </w:pPr>
      <w:r>
        <w:rPr>
          <w:sz w:val="28"/>
        </w:rPr>
        <w:t>Где:</w:t>
      </w:r>
    </w:p>
    <w:p w:rsidR="00CD3261" w:rsidRDefault="00CD3261">
      <w:pPr>
        <w:ind w:left="284" w:right="282"/>
        <w:rPr>
          <w:sz w:val="28"/>
        </w:rPr>
      </w:pPr>
      <w:r>
        <w:rPr>
          <w:sz w:val="28"/>
          <w:lang w:val="en-US"/>
        </w:rPr>
        <w:t>m</w:t>
      </w:r>
      <w:r>
        <w:rPr>
          <w:sz w:val="28"/>
          <w:vertAlign w:val="subscript"/>
        </w:rPr>
        <w:t>1</w:t>
      </w:r>
      <w:r>
        <w:rPr>
          <w:sz w:val="28"/>
        </w:rPr>
        <w:t xml:space="preserve">, </w:t>
      </w:r>
      <w:r>
        <w:rPr>
          <w:sz w:val="28"/>
          <w:lang w:val="en-US"/>
        </w:rPr>
        <w:t>m</w:t>
      </w:r>
      <w:r>
        <w:rPr>
          <w:sz w:val="28"/>
          <w:vertAlign w:val="subscript"/>
        </w:rPr>
        <w:t>2</w:t>
      </w:r>
      <w:r>
        <w:rPr>
          <w:sz w:val="28"/>
        </w:rPr>
        <w:t>,</w:t>
      </w:r>
      <w:r>
        <w:rPr>
          <w:sz w:val="28"/>
          <w:lang w:val="en-US"/>
        </w:rPr>
        <w:t>m</w:t>
      </w:r>
      <w:r>
        <w:rPr>
          <w:sz w:val="28"/>
          <w:vertAlign w:val="subscript"/>
          <w:lang w:val="en-US"/>
        </w:rPr>
        <w:t>n</w:t>
      </w:r>
      <w:r>
        <w:rPr>
          <w:sz w:val="28"/>
          <w:vertAlign w:val="subscript"/>
        </w:rPr>
        <w:t xml:space="preserve"> </w:t>
      </w:r>
      <w:r>
        <w:rPr>
          <w:sz w:val="28"/>
        </w:rPr>
        <w:t>– число рабочих соответствующих разрядов.</w:t>
      </w:r>
    </w:p>
    <w:p w:rsidR="00CD3261" w:rsidRDefault="00CD3261">
      <w:pPr>
        <w:ind w:left="284" w:right="282"/>
        <w:rPr>
          <w:sz w:val="28"/>
        </w:rPr>
      </w:pPr>
      <w:r>
        <w:rPr>
          <w:sz w:val="28"/>
          <w:lang w:val="en-US"/>
        </w:rPr>
        <w:t>R</w:t>
      </w:r>
      <w:r>
        <w:rPr>
          <w:sz w:val="28"/>
          <w:vertAlign w:val="subscript"/>
        </w:rPr>
        <w:t>1</w:t>
      </w:r>
      <w:r>
        <w:rPr>
          <w:sz w:val="28"/>
        </w:rPr>
        <w:t xml:space="preserve">, </w:t>
      </w:r>
      <w:r>
        <w:rPr>
          <w:sz w:val="28"/>
          <w:lang w:val="en-US"/>
        </w:rPr>
        <w:t>R</w:t>
      </w:r>
      <w:r>
        <w:rPr>
          <w:sz w:val="28"/>
          <w:vertAlign w:val="subscript"/>
        </w:rPr>
        <w:t>2</w:t>
      </w:r>
      <w:r>
        <w:rPr>
          <w:sz w:val="28"/>
        </w:rPr>
        <w:t>,</w:t>
      </w:r>
      <w:r>
        <w:rPr>
          <w:sz w:val="28"/>
          <w:lang w:val="en-US"/>
        </w:rPr>
        <w:t>R</w:t>
      </w:r>
      <w:r>
        <w:rPr>
          <w:sz w:val="28"/>
          <w:vertAlign w:val="subscript"/>
          <w:lang w:val="en-US"/>
        </w:rPr>
        <w:t>n</w:t>
      </w:r>
      <w:r>
        <w:rPr>
          <w:sz w:val="28"/>
          <w:vertAlign w:val="subscript"/>
        </w:rPr>
        <w:t xml:space="preserve"> </w:t>
      </w:r>
      <w:r>
        <w:rPr>
          <w:sz w:val="28"/>
        </w:rPr>
        <w:t>–разряды рабочих.</w:t>
      </w:r>
    </w:p>
    <w:p w:rsidR="00CD3261" w:rsidRDefault="00CD3261">
      <w:pPr>
        <w:ind w:left="284" w:right="282"/>
        <w:rPr>
          <w:sz w:val="28"/>
          <w:lang w:val="en-US"/>
        </w:rPr>
      </w:pPr>
      <w:r>
        <w:rPr>
          <w:position w:val="-24"/>
          <w:sz w:val="28"/>
        </w:rPr>
        <w:object w:dxaOrig="4300" w:dyaOrig="620">
          <v:shape id="_x0000_i1049" type="#_x0000_t75" style="width:215.25pt;height:30.75pt" o:ole="" fillcolor="window">
            <v:imagedata r:id="rId53" o:title=""/>
          </v:shape>
          <o:OLEObject Type="Embed" ProgID="Equation.3" ShapeID="_x0000_i1049" DrawAspect="Content" ObjectID="_1470420575" r:id="rId54"/>
        </w:object>
      </w:r>
    </w:p>
    <w:p w:rsidR="00CD3261" w:rsidRDefault="00CD3261">
      <w:pPr>
        <w:ind w:left="284" w:right="282"/>
        <w:rPr>
          <w:sz w:val="28"/>
          <w:lang w:val="en-US"/>
        </w:rPr>
      </w:pPr>
    </w:p>
    <w:p w:rsidR="00CD3261" w:rsidRDefault="00CD3261">
      <w:pPr>
        <w:ind w:left="284" w:right="282"/>
        <w:rPr>
          <w:b/>
          <w:sz w:val="28"/>
        </w:rPr>
      </w:pPr>
      <w:r>
        <w:rPr>
          <w:b/>
          <w:sz w:val="28"/>
        </w:rPr>
        <w:t>2.6 Подбор оборудования.</w:t>
      </w:r>
    </w:p>
    <w:p w:rsidR="00CD3261" w:rsidRDefault="00CD3261">
      <w:pPr>
        <w:ind w:left="284" w:right="282"/>
        <w:rPr>
          <w:sz w:val="28"/>
        </w:rPr>
      </w:pPr>
      <w:r>
        <w:rPr>
          <w:sz w:val="28"/>
        </w:rPr>
        <w:t>Для того чтобы подобрать оборудование нужно знать его примерное количество, его рассчитывают по формуле:</w:t>
      </w:r>
    </w:p>
    <w:p w:rsidR="00CD3261" w:rsidRDefault="00CD3261">
      <w:pPr>
        <w:ind w:left="284" w:right="282"/>
        <w:jc w:val="center"/>
        <w:rPr>
          <w:sz w:val="28"/>
          <w:lang w:val="en-US"/>
        </w:rPr>
      </w:pPr>
      <w:r>
        <w:rPr>
          <w:position w:val="-32"/>
          <w:sz w:val="28"/>
        </w:rPr>
        <w:object w:dxaOrig="1160" w:dyaOrig="760">
          <v:shape id="_x0000_i1050" type="#_x0000_t75" style="width:57.75pt;height:38.25pt" o:ole="" o:bordertopcolor="this" o:borderleftcolor="this" o:borderbottomcolor="this" o:borderrightcolor="this" fillcolor="window">
            <v:imagedata r:id="rId55" o:title=""/>
            <w10:bordertop type="single" width="4"/>
            <w10:borderleft type="single" width="4"/>
            <w10:borderbottom type="single" width="4"/>
            <w10:borderright type="single" width="4"/>
          </v:shape>
          <o:OLEObject Type="Embed" ProgID="Equation.3" ShapeID="_x0000_i1050" DrawAspect="Content" ObjectID="_1470420576" r:id="rId56"/>
        </w:object>
      </w:r>
      <w:r>
        <w:rPr>
          <w:sz w:val="28"/>
          <w:lang w:val="en-US"/>
        </w:rPr>
        <w:t xml:space="preserve">   [6] (2</w:t>
      </w:r>
      <w:r>
        <w:rPr>
          <w:sz w:val="28"/>
        </w:rPr>
        <w:t>.</w:t>
      </w:r>
      <w:r>
        <w:rPr>
          <w:sz w:val="28"/>
          <w:lang w:val="en-US"/>
        </w:rPr>
        <w:t>9)</w:t>
      </w:r>
    </w:p>
    <w:p w:rsidR="00CD3261" w:rsidRDefault="00CD3261">
      <w:pPr>
        <w:ind w:left="284" w:right="282"/>
        <w:rPr>
          <w:sz w:val="28"/>
        </w:rPr>
      </w:pPr>
      <w:r>
        <w:rPr>
          <w:position w:val="-24"/>
          <w:sz w:val="28"/>
        </w:rPr>
        <w:object w:dxaOrig="2420" w:dyaOrig="620">
          <v:shape id="_x0000_i1051" type="#_x0000_t75" style="width:120.75pt;height:30.75pt" o:ole="" fillcolor="window">
            <v:imagedata r:id="rId57" o:title=""/>
          </v:shape>
          <o:OLEObject Type="Embed" ProgID="Equation.3" ShapeID="_x0000_i1051" DrawAspect="Content" ObjectID="_1470420577" r:id="rId58"/>
        </w:object>
      </w: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b/>
          <w:sz w:val="28"/>
        </w:rPr>
      </w:pPr>
      <w:r>
        <w:rPr>
          <w:b/>
          <w:sz w:val="28"/>
        </w:rPr>
        <w:t>2.7 Расчет площади, занимаемой кузнечно-рессорным участком.</w:t>
      </w:r>
    </w:p>
    <w:p w:rsidR="00CD3261" w:rsidRDefault="00CD3261">
      <w:pPr>
        <w:ind w:left="284" w:right="282"/>
        <w:rPr>
          <w:sz w:val="28"/>
        </w:rPr>
      </w:pPr>
    </w:p>
    <w:p w:rsidR="00CD3261" w:rsidRDefault="00CD3261">
      <w:pPr>
        <w:ind w:left="284" w:right="282"/>
        <w:jc w:val="center"/>
        <w:rPr>
          <w:sz w:val="28"/>
        </w:rPr>
      </w:pPr>
      <w:r>
        <w:rPr>
          <w:position w:val="-16"/>
          <w:sz w:val="28"/>
        </w:rPr>
        <w:object w:dxaOrig="1660" w:dyaOrig="400">
          <v:shape id="_x0000_i1052" type="#_x0000_t75" style="width:83.25pt;height:20.25pt" o:ole="" o:bordertopcolor="this" o:borderleftcolor="this" o:borderbottomcolor="this" o:borderrightcolor="this" fillcolor="window">
            <v:imagedata r:id="rId59" o:title=""/>
            <w10:bordertop type="single" width="4"/>
            <w10:borderleft type="single" width="4"/>
            <w10:borderbottom type="single" width="4"/>
            <w10:borderright type="single" width="4"/>
          </v:shape>
          <o:OLEObject Type="Embed" ProgID="Equation.3" ShapeID="_x0000_i1052" DrawAspect="Content" ObjectID="_1470420578" r:id="rId60"/>
        </w:object>
      </w:r>
      <w:r>
        <w:rPr>
          <w:sz w:val="28"/>
        </w:rPr>
        <w:t xml:space="preserve">  [6]  (2.10),</w:t>
      </w:r>
    </w:p>
    <w:p w:rsidR="00CD3261" w:rsidRDefault="00CD3261">
      <w:pPr>
        <w:ind w:left="284" w:right="282"/>
        <w:jc w:val="both"/>
        <w:rPr>
          <w:sz w:val="28"/>
        </w:rPr>
      </w:pPr>
    </w:p>
    <w:p w:rsidR="00CD3261" w:rsidRDefault="00CD3261">
      <w:pPr>
        <w:ind w:left="284" w:right="282"/>
        <w:jc w:val="both"/>
        <w:rPr>
          <w:sz w:val="28"/>
        </w:rPr>
      </w:pPr>
      <w:r>
        <w:rPr>
          <w:sz w:val="28"/>
          <w:lang w:val="en-US"/>
        </w:rPr>
        <w:t>F</w:t>
      </w:r>
      <w:r>
        <w:rPr>
          <w:sz w:val="28"/>
          <w:vertAlign w:val="subscript"/>
        </w:rPr>
        <w:t>об</w:t>
      </w:r>
      <w:r>
        <w:rPr>
          <w:sz w:val="28"/>
        </w:rPr>
        <w:t>- площадь занимаемая оборудованием и инвентарем, (м</w:t>
      </w:r>
      <w:r>
        <w:rPr>
          <w:sz w:val="28"/>
          <w:vertAlign w:val="superscript"/>
        </w:rPr>
        <w:t>2</w:t>
      </w:r>
      <w:r>
        <w:rPr>
          <w:sz w:val="28"/>
        </w:rPr>
        <w:t>)</w:t>
      </w:r>
    </w:p>
    <w:p w:rsidR="00CD3261" w:rsidRDefault="00CD3261">
      <w:pPr>
        <w:ind w:left="284" w:right="282"/>
        <w:rPr>
          <w:sz w:val="28"/>
        </w:rPr>
      </w:pPr>
      <w:r>
        <w:rPr>
          <w:sz w:val="28"/>
        </w:rPr>
        <w:t>К</w:t>
      </w:r>
      <w:r>
        <w:rPr>
          <w:sz w:val="28"/>
          <w:vertAlign w:val="subscript"/>
        </w:rPr>
        <w:t>п</w:t>
      </w:r>
      <w:r>
        <w:rPr>
          <w:sz w:val="28"/>
        </w:rPr>
        <w:t xml:space="preserve">- коэффициент перехода от площади, занятой оборудованием и инвентарем, к площади участка. [6 </w:t>
      </w:r>
      <w:r>
        <w:rPr>
          <w:sz w:val="28"/>
          <w:lang w:val="en-US"/>
        </w:rPr>
        <w:t>c</w:t>
      </w:r>
      <w:r>
        <w:rPr>
          <w:sz w:val="28"/>
        </w:rPr>
        <w:t>тр.45] (4,5)</w:t>
      </w:r>
    </w:p>
    <w:p w:rsidR="00CD3261" w:rsidRDefault="00CD3261">
      <w:pPr>
        <w:ind w:left="284" w:right="282"/>
        <w:rPr>
          <w:sz w:val="28"/>
        </w:rPr>
      </w:pPr>
    </w:p>
    <w:p w:rsidR="00CD3261" w:rsidRDefault="00CD3261">
      <w:pPr>
        <w:ind w:left="284" w:right="282"/>
        <w:rPr>
          <w:sz w:val="28"/>
        </w:rPr>
      </w:pPr>
      <w:r>
        <w:rPr>
          <w:sz w:val="28"/>
        </w:rPr>
        <w:t>Площадь занимаемая оборудованием :</w:t>
      </w:r>
    </w:p>
    <w:p w:rsidR="00CD3261" w:rsidRDefault="00CD3261">
      <w:pPr>
        <w:ind w:left="284" w:right="282"/>
        <w:rPr>
          <w:sz w:val="28"/>
          <w:lang w:val="en-US"/>
        </w:rPr>
      </w:pPr>
      <w:r>
        <w:rPr>
          <w:position w:val="-32"/>
          <w:sz w:val="28"/>
        </w:rPr>
        <w:object w:dxaOrig="8840" w:dyaOrig="760">
          <v:shape id="_x0000_i1053" type="#_x0000_t75" style="width:441.75pt;height:38.25pt" o:ole="" fillcolor="window">
            <v:imagedata r:id="rId61" o:title=""/>
          </v:shape>
          <o:OLEObject Type="Embed" ProgID="Equation.3" ShapeID="_x0000_i1053" DrawAspect="Content" ObjectID="_1470420579" r:id="rId62"/>
        </w:object>
      </w:r>
    </w:p>
    <w:p w:rsidR="00CD3261" w:rsidRDefault="00CD3261">
      <w:pPr>
        <w:ind w:left="284" w:right="282"/>
        <w:rPr>
          <w:lang w:val="en-US"/>
        </w:rPr>
      </w:pPr>
    </w:p>
    <w:p w:rsidR="00CD3261" w:rsidRDefault="00CD3261">
      <w:pPr>
        <w:ind w:left="284" w:right="282"/>
        <w:rPr>
          <w:lang w:val="en-US"/>
        </w:rPr>
      </w:pPr>
      <w:r>
        <w:rPr>
          <w:position w:val="-16"/>
          <w:sz w:val="28"/>
        </w:rPr>
        <w:object w:dxaOrig="2640" w:dyaOrig="420">
          <v:shape id="_x0000_i1054" type="#_x0000_t75" style="width:132pt;height:21pt" o:ole="" fillcolor="window">
            <v:imagedata r:id="rId63" o:title=""/>
          </v:shape>
          <o:OLEObject Type="Embed" ProgID="Equation.3" ShapeID="_x0000_i1054" DrawAspect="Content" ObjectID="_1470420580" r:id="rId64"/>
        </w:object>
      </w:r>
    </w:p>
    <w:p w:rsidR="00CD3261" w:rsidRDefault="00CD3261">
      <w:pPr>
        <w:ind w:left="284" w:right="282"/>
        <w:rPr>
          <w:lang w:val="en-US"/>
        </w:rPr>
      </w:pPr>
    </w:p>
    <w:p w:rsidR="00CD3261" w:rsidRDefault="00CD3261">
      <w:pPr>
        <w:ind w:left="284" w:right="282"/>
        <w:rPr>
          <w:sz w:val="28"/>
        </w:rPr>
      </w:pPr>
      <w:r>
        <w:rPr>
          <w:sz w:val="28"/>
        </w:rPr>
        <w:t>Принимаем площадь рессорно-кузнечного участка равную 144 м</w:t>
      </w:r>
      <w:r>
        <w:rPr>
          <w:sz w:val="28"/>
          <w:vertAlign w:val="superscript"/>
        </w:rPr>
        <w:t>2</w:t>
      </w:r>
      <w:r>
        <w:rPr>
          <w:sz w:val="28"/>
        </w:rPr>
        <w:t>. Размером длинна 12м ширина 12м.</w:t>
      </w:r>
    </w:p>
    <w:p w:rsidR="00CD3261" w:rsidRDefault="00CD3261">
      <w:pPr>
        <w:ind w:left="284" w:right="282"/>
        <w:rPr>
          <w:sz w:val="28"/>
        </w:rPr>
      </w:pPr>
    </w:p>
    <w:p w:rsidR="00CD3261" w:rsidRDefault="00CD3261">
      <w:pPr>
        <w:jc w:val="center"/>
        <w:rPr>
          <w:sz w:val="28"/>
        </w:rPr>
      </w:pPr>
      <w:r>
        <w:rPr>
          <w:sz w:val="28"/>
        </w:rPr>
        <w:t xml:space="preserve"> Подбор технологического оборудования.</w:t>
      </w:r>
    </w:p>
    <w:p w:rsidR="00CD3261" w:rsidRDefault="00CD3261">
      <w:pPr>
        <w:jc w:val="center"/>
        <w:rPr>
          <w:sz w:val="16"/>
        </w:rPr>
      </w:pPr>
    </w:p>
    <w:p w:rsidR="00CD3261" w:rsidRDefault="00CD3261">
      <w:pPr>
        <w:pStyle w:val="4"/>
        <w:jc w:val="center"/>
      </w:pPr>
      <w:r>
        <w:t xml:space="preserve">                                                                                                Таблица 2.</w:t>
      </w:r>
    </w:p>
    <w:p w:rsidR="00CD3261" w:rsidRDefault="00CD3261">
      <w:pPr>
        <w:jc w:val="right"/>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39"/>
        <w:gridCol w:w="1595"/>
        <w:gridCol w:w="1595"/>
        <w:gridCol w:w="1595"/>
        <w:gridCol w:w="1595"/>
      </w:tblGrid>
      <w:tr w:rsidR="00CD3261">
        <w:trPr>
          <w:tblHeader/>
        </w:trPr>
        <w:tc>
          <w:tcPr>
            <w:tcW w:w="1951" w:type="dxa"/>
          </w:tcPr>
          <w:p w:rsidR="00CD3261" w:rsidRDefault="00CD3261">
            <w:pPr>
              <w:jc w:val="center"/>
              <w:rPr>
                <w:sz w:val="24"/>
              </w:rPr>
            </w:pPr>
            <w:r>
              <w:rPr>
                <w:sz w:val="24"/>
              </w:rPr>
              <w:t>Оборудование,</w:t>
            </w:r>
          </w:p>
          <w:p w:rsidR="00CD3261" w:rsidRDefault="00CD3261">
            <w:pPr>
              <w:jc w:val="center"/>
              <w:rPr>
                <w:sz w:val="24"/>
              </w:rPr>
            </w:pPr>
            <w:r>
              <w:rPr>
                <w:sz w:val="24"/>
              </w:rPr>
              <w:t>приборы, прис-пособления, специальный инструмент.</w:t>
            </w:r>
          </w:p>
        </w:tc>
        <w:tc>
          <w:tcPr>
            <w:tcW w:w="1239" w:type="dxa"/>
          </w:tcPr>
          <w:p w:rsidR="00CD3261" w:rsidRDefault="00CD3261">
            <w:pPr>
              <w:jc w:val="center"/>
              <w:rPr>
                <w:sz w:val="24"/>
              </w:rPr>
            </w:pPr>
            <w:r>
              <w:rPr>
                <w:sz w:val="24"/>
              </w:rPr>
              <w:t>Модель</w:t>
            </w:r>
          </w:p>
          <w:p w:rsidR="00CD3261" w:rsidRDefault="00CD3261">
            <w:pPr>
              <w:jc w:val="center"/>
              <w:rPr>
                <w:sz w:val="24"/>
              </w:rPr>
            </w:pPr>
            <w:r>
              <w:rPr>
                <w:sz w:val="24"/>
              </w:rPr>
              <w:t>(тип)</w:t>
            </w:r>
          </w:p>
        </w:tc>
        <w:tc>
          <w:tcPr>
            <w:tcW w:w="1595" w:type="dxa"/>
          </w:tcPr>
          <w:p w:rsidR="00CD3261" w:rsidRDefault="00CD3261">
            <w:pPr>
              <w:jc w:val="center"/>
              <w:rPr>
                <w:sz w:val="24"/>
              </w:rPr>
            </w:pPr>
            <w:r>
              <w:rPr>
                <w:sz w:val="24"/>
              </w:rPr>
              <w:t>Принятое количество</w:t>
            </w:r>
          </w:p>
        </w:tc>
        <w:tc>
          <w:tcPr>
            <w:tcW w:w="1595" w:type="dxa"/>
          </w:tcPr>
          <w:p w:rsidR="00CD3261" w:rsidRDefault="00CD3261">
            <w:pPr>
              <w:jc w:val="center"/>
              <w:rPr>
                <w:sz w:val="24"/>
              </w:rPr>
            </w:pPr>
            <w:r>
              <w:rPr>
                <w:sz w:val="24"/>
              </w:rPr>
              <w:t>Габаритные размеры в плане, мм</w:t>
            </w:r>
          </w:p>
        </w:tc>
        <w:tc>
          <w:tcPr>
            <w:tcW w:w="1595" w:type="dxa"/>
          </w:tcPr>
          <w:p w:rsidR="00CD3261" w:rsidRDefault="00CD3261">
            <w:pPr>
              <w:jc w:val="center"/>
              <w:rPr>
                <w:sz w:val="24"/>
              </w:rPr>
            </w:pPr>
            <w:r>
              <w:rPr>
                <w:sz w:val="24"/>
              </w:rPr>
              <w:t>Общая зани-маемая площадь, м</w:t>
            </w:r>
            <w:r>
              <w:rPr>
                <w:position w:val="-4"/>
                <w:sz w:val="24"/>
              </w:rPr>
              <w:object w:dxaOrig="160" w:dyaOrig="300">
                <v:shape id="_x0000_i1055" type="#_x0000_t75" style="width:8.25pt;height:15pt" o:ole="" fillcolor="window">
                  <v:imagedata r:id="rId65" o:title=""/>
                </v:shape>
                <o:OLEObject Type="Embed" ProgID="Equation.3" ShapeID="_x0000_i1055" DrawAspect="Content" ObjectID="_1470420581" r:id="rId66"/>
              </w:object>
            </w:r>
          </w:p>
        </w:tc>
        <w:tc>
          <w:tcPr>
            <w:tcW w:w="1595" w:type="dxa"/>
          </w:tcPr>
          <w:p w:rsidR="00CD3261" w:rsidRDefault="00CD3261">
            <w:pPr>
              <w:jc w:val="center"/>
              <w:rPr>
                <w:sz w:val="24"/>
              </w:rPr>
            </w:pPr>
            <w:r>
              <w:rPr>
                <w:sz w:val="24"/>
              </w:rPr>
              <w:t>Потребляе-мая мощно-сть, кВт</w:t>
            </w:r>
          </w:p>
        </w:tc>
      </w:tr>
      <w:tr w:rsidR="00CD3261">
        <w:tc>
          <w:tcPr>
            <w:tcW w:w="1951" w:type="dxa"/>
          </w:tcPr>
          <w:p w:rsidR="00CD3261" w:rsidRDefault="00CD3261">
            <w:pPr>
              <w:jc w:val="center"/>
            </w:pPr>
            <w:r>
              <w:t>1. Стенд для разборки и сборки рессор.</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1500</w:t>
            </w:r>
            <w:r>
              <w:rPr>
                <w:sz w:val="24"/>
                <w:lang w:val="en-US"/>
              </w:rPr>
              <w:t>X</w:t>
            </w:r>
            <w:r>
              <w:rPr>
                <w:sz w:val="24"/>
              </w:rPr>
              <w:t>1300</w:t>
            </w:r>
          </w:p>
        </w:tc>
        <w:tc>
          <w:tcPr>
            <w:tcW w:w="1595" w:type="dxa"/>
          </w:tcPr>
          <w:p w:rsidR="00CD3261" w:rsidRDefault="00CD3261">
            <w:pPr>
              <w:jc w:val="center"/>
              <w:rPr>
                <w:sz w:val="24"/>
              </w:rPr>
            </w:pPr>
            <w:r>
              <w:rPr>
                <w:sz w:val="24"/>
              </w:rPr>
              <w:t>1,95</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2.Станок для рихто-вки рессорных</w:t>
            </w:r>
          </w:p>
          <w:p w:rsidR="00CD3261" w:rsidRDefault="00CD3261">
            <w:pPr>
              <w:jc w:val="center"/>
            </w:pPr>
            <w:r>
              <w:t xml:space="preserve"> листов.</w:t>
            </w:r>
          </w:p>
        </w:tc>
        <w:tc>
          <w:tcPr>
            <w:tcW w:w="1239" w:type="dxa"/>
          </w:tcPr>
          <w:p w:rsidR="00CD3261" w:rsidRDefault="00CD3261">
            <w:pPr>
              <w:jc w:val="center"/>
              <w:rPr>
                <w:sz w:val="24"/>
              </w:rPr>
            </w:pPr>
            <w:r>
              <w:rPr>
                <w:sz w:val="24"/>
              </w:rPr>
              <w:t>2470 (АСО)</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700</w:t>
            </w:r>
            <w:r>
              <w:rPr>
                <w:sz w:val="24"/>
                <w:lang w:val="en-US"/>
              </w:rPr>
              <w:t>X</w:t>
            </w:r>
            <w:r>
              <w:rPr>
                <w:sz w:val="24"/>
              </w:rPr>
              <w:t>600</w:t>
            </w:r>
          </w:p>
        </w:tc>
        <w:tc>
          <w:tcPr>
            <w:tcW w:w="1595" w:type="dxa"/>
          </w:tcPr>
          <w:p w:rsidR="00CD3261" w:rsidRDefault="00CD3261">
            <w:pPr>
              <w:jc w:val="center"/>
              <w:rPr>
                <w:sz w:val="24"/>
              </w:rPr>
            </w:pPr>
            <w:r>
              <w:rPr>
                <w:sz w:val="24"/>
              </w:rPr>
              <w:t>0,42</w:t>
            </w:r>
          </w:p>
        </w:tc>
        <w:tc>
          <w:tcPr>
            <w:tcW w:w="1595" w:type="dxa"/>
          </w:tcPr>
          <w:p w:rsidR="00CD3261" w:rsidRDefault="00CD3261">
            <w:pPr>
              <w:jc w:val="center"/>
              <w:rPr>
                <w:sz w:val="24"/>
              </w:rPr>
            </w:pPr>
            <w:r>
              <w:rPr>
                <w:sz w:val="24"/>
              </w:rPr>
              <w:t>2,8</w:t>
            </w:r>
          </w:p>
        </w:tc>
      </w:tr>
      <w:tr w:rsidR="00CD3261">
        <w:tc>
          <w:tcPr>
            <w:tcW w:w="1951" w:type="dxa"/>
          </w:tcPr>
          <w:p w:rsidR="00CD3261" w:rsidRDefault="00CD3261">
            <w:pPr>
              <w:jc w:val="center"/>
            </w:pPr>
            <w:r>
              <w:t>3. Машина для формовки и закалки рессорных листов.</w:t>
            </w:r>
          </w:p>
        </w:tc>
        <w:tc>
          <w:tcPr>
            <w:tcW w:w="1239" w:type="dxa"/>
          </w:tcPr>
          <w:p w:rsidR="00CD3261" w:rsidRDefault="00CD3261">
            <w:pPr>
              <w:jc w:val="center"/>
              <w:rPr>
                <w:sz w:val="24"/>
              </w:rPr>
            </w:pPr>
            <w:r>
              <w:rPr>
                <w:sz w:val="24"/>
              </w:rPr>
              <w:t>140 (АКТБ)</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2250</w:t>
            </w:r>
            <w:r>
              <w:rPr>
                <w:sz w:val="24"/>
                <w:lang w:val="en-US"/>
              </w:rPr>
              <w:t>X</w:t>
            </w:r>
            <w:r>
              <w:rPr>
                <w:sz w:val="24"/>
              </w:rPr>
              <w:t>1820</w:t>
            </w:r>
          </w:p>
        </w:tc>
        <w:tc>
          <w:tcPr>
            <w:tcW w:w="1595" w:type="dxa"/>
          </w:tcPr>
          <w:p w:rsidR="00CD3261" w:rsidRDefault="00CD3261">
            <w:pPr>
              <w:jc w:val="center"/>
              <w:rPr>
                <w:sz w:val="24"/>
              </w:rPr>
            </w:pPr>
            <w:r>
              <w:rPr>
                <w:sz w:val="24"/>
              </w:rPr>
              <w:t>4,1</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4. Стенд для испыта-ния рессор.</w:t>
            </w:r>
          </w:p>
        </w:tc>
        <w:tc>
          <w:tcPr>
            <w:tcW w:w="1239" w:type="dxa"/>
          </w:tcPr>
          <w:p w:rsidR="00CD3261" w:rsidRDefault="00CD3261">
            <w:pPr>
              <w:jc w:val="center"/>
              <w:rPr>
                <w:sz w:val="24"/>
              </w:rPr>
            </w:pPr>
            <w:r>
              <w:rPr>
                <w:sz w:val="24"/>
              </w:rPr>
              <w:t>75 (АКТБ)</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1950</w:t>
            </w:r>
            <w:r>
              <w:rPr>
                <w:sz w:val="24"/>
                <w:lang w:val="en-US"/>
              </w:rPr>
              <w:t>X</w:t>
            </w:r>
            <w:r>
              <w:rPr>
                <w:sz w:val="24"/>
              </w:rPr>
              <w:t>650</w:t>
            </w:r>
          </w:p>
        </w:tc>
        <w:tc>
          <w:tcPr>
            <w:tcW w:w="1595" w:type="dxa"/>
          </w:tcPr>
          <w:p w:rsidR="00CD3261" w:rsidRDefault="00CD3261">
            <w:pPr>
              <w:jc w:val="center"/>
              <w:rPr>
                <w:sz w:val="24"/>
              </w:rPr>
            </w:pPr>
            <w:r>
              <w:rPr>
                <w:sz w:val="24"/>
              </w:rPr>
              <w:t>1,27</w:t>
            </w:r>
          </w:p>
        </w:tc>
        <w:tc>
          <w:tcPr>
            <w:tcW w:w="1595" w:type="dxa"/>
          </w:tcPr>
          <w:p w:rsidR="00CD3261" w:rsidRDefault="00CD3261">
            <w:pPr>
              <w:jc w:val="center"/>
              <w:rPr>
                <w:sz w:val="24"/>
              </w:rPr>
            </w:pPr>
            <w:r>
              <w:rPr>
                <w:sz w:val="24"/>
              </w:rPr>
              <w:t>2,8</w:t>
            </w:r>
          </w:p>
        </w:tc>
      </w:tr>
      <w:tr w:rsidR="00CD3261">
        <w:tc>
          <w:tcPr>
            <w:tcW w:w="1951" w:type="dxa"/>
          </w:tcPr>
          <w:p w:rsidR="00CD3261" w:rsidRDefault="00CD3261">
            <w:pPr>
              <w:jc w:val="center"/>
            </w:pPr>
            <w:r>
              <w:t>5. Кузнечный горн на 2 огня.</w:t>
            </w:r>
          </w:p>
        </w:tc>
        <w:tc>
          <w:tcPr>
            <w:tcW w:w="1239" w:type="dxa"/>
          </w:tcPr>
          <w:p w:rsidR="00CD3261" w:rsidRDefault="00CD3261">
            <w:pPr>
              <w:pStyle w:val="1"/>
              <w:rPr>
                <w:sz w:val="20"/>
              </w:rPr>
            </w:pPr>
            <w:r>
              <w:rPr>
                <w:sz w:val="20"/>
              </w:rPr>
              <w:t>НП-016</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2200</w:t>
            </w:r>
            <w:r>
              <w:rPr>
                <w:sz w:val="24"/>
                <w:lang w:val="en-US"/>
              </w:rPr>
              <w:t>X</w:t>
            </w:r>
            <w:r>
              <w:rPr>
                <w:sz w:val="24"/>
              </w:rPr>
              <w:t>100</w:t>
            </w:r>
          </w:p>
        </w:tc>
        <w:tc>
          <w:tcPr>
            <w:tcW w:w="1595" w:type="dxa"/>
          </w:tcPr>
          <w:p w:rsidR="00CD3261" w:rsidRDefault="00CD3261">
            <w:pPr>
              <w:jc w:val="center"/>
              <w:rPr>
                <w:sz w:val="24"/>
              </w:rPr>
            </w:pPr>
            <w:r>
              <w:rPr>
                <w:sz w:val="24"/>
              </w:rPr>
              <w:t>2,2</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6. Двурогая  наковальня</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sym w:font="Symbol" w:char="F0C6"/>
            </w:r>
            <w:r>
              <w:t xml:space="preserve"> 600</w:t>
            </w:r>
          </w:p>
        </w:tc>
        <w:tc>
          <w:tcPr>
            <w:tcW w:w="1595" w:type="dxa"/>
          </w:tcPr>
          <w:p w:rsidR="00CD3261" w:rsidRDefault="00CD3261">
            <w:pPr>
              <w:jc w:val="center"/>
              <w:rPr>
                <w:sz w:val="24"/>
              </w:rPr>
            </w:pPr>
            <w:r>
              <w:rPr>
                <w:sz w:val="24"/>
              </w:rPr>
              <w:t>0,28</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7. Ковочный пнев-матический молот.</w:t>
            </w:r>
          </w:p>
        </w:tc>
        <w:tc>
          <w:tcPr>
            <w:tcW w:w="1239" w:type="dxa"/>
          </w:tcPr>
          <w:p w:rsidR="00CD3261" w:rsidRDefault="00CD3261">
            <w:pPr>
              <w:jc w:val="center"/>
              <w:rPr>
                <w:sz w:val="24"/>
              </w:rPr>
            </w:pPr>
            <w:r>
              <w:rPr>
                <w:sz w:val="24"/>
              </w:rPr>
              <w:t>МБ-412</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2400</w:t>
            </w:r>
            <w:r>
              <w:rPr>
                <w:sz w:val="24"/>
                <w:lang w:val="en-US"/>
              </w:rPr>
              <w:t>X</w:t>
            </w:r>
            <w:r>
              <w:rPr>
                <w:sz w:val="24"/>
              </w:rPr>
              <w:t>1200</w:t>
            </w:r>
          </w:p>
        </w:tc>
        <w:tc>
          <w:tcPr>
            <w:tcW w:w="1595" w:type="dxa"/>
          </w:tcPr>
          <w:p w:rsidR="00CD3261" w:rsidRDefault="00CD3261">
            <w:pPr>
              <w:jc w:val="center"/>
              <w:rPr>
                <w:sz w:val="24"/>
              </w:rPr>
            </w:pPr>
            <w:r>
              <w:rPr>
                <w:sz w:val="24"/>
              </w:rPr>
              <w:t>2,88</w:t>
            </w:r>
          </w:p>
        </w:tc>
        <w:tc>
          <w:tcPr>
            <w:tcW w:w="1595" w:type="dxa"/>
          </w:tcPr>
          <w:p w:rsidR="00CD3261" w:rsidRDefault="00CD3261">
            <w:pPr>
              <w:jc w:val="center"/>
              <w:rPr>
                <w:sz w:val="24"/>
              </w:rPr>
            </w:pPr>
            <w:r>
              <w:rPr>
                <w:sz w:val="24"/>
              </w:rPr>
              <w:t>100</w:t>
            </w:r>
          </w:p>
        </w:tc>
      </w:tr>
      <w:tr w:rsidR="00CD3261">
        <w:tc>
          <w:tcPr>
            <w:tcW w:w="1951" w:type="dxa"/>
          </w:tcPr>
          <w:p w:rsidR="00CD3261" w:rsidRDefault="00CD3261">
            <w:pPr>
              <w:jc w:val="center"/>
            </w:pPr>
            <w:r>
              <w:t>8. Центробежный вентилятор высокого давления с эл. двиг</w:t>
            </w:r>
          </w:p>
        </w:tc>
        <w:tc>
          <w:tcPr>
            <w:tcW w:w="1239" w:type="dxa"/>
          </w:tcPr>
          <w:p w:rsidR="00CD3261" w:rsidRDefault="00CD3261">
            <w:pPr>
              <w:jc w:val="center"/>
              <w:rPr>
                <w:sz w:val="24"/>
              </w:rPr>
            </w:pPr>
            <w:r>
              <w:rPr>
                <w:sz w:val="24"/>
              </w:rPr>
              <w:t>ВД-3</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1600</w:t>
            </w:r>
            <w:r>
              <w:rPr>
                <w:sz w:val="24"/>
                <w:lang w:val="en-US"/>
              </w:rPr>
              <w:t>X</w:t>
            </w:r>
            <w:r>
              <w:rPr>
                <w:sz w:val="24"/>
              </w:rPr>
              <w:t>800</w:t>
            </w:r>
          </w:p>
        </w:tc>
        <w:tc>
          <w:tcPr>
            <w:tcW w:w="1595" w:type="dxa"/>
          </w:tcPr>
          <w:p w:rsidR="00CD3261" w:rsidRDefault="00CD3261">
            <w:pPr>
              <w:jc w:val="center"/>
              <w:rPr>
                <w:sz w:val="24"/>
              </w:rPr>
            </w:pPr>
            <w:r>
              <w:rPr>
                <w:sz w:val="24"/>
              </w:rPr>
              <w:t>1,28</w:t>
            </w:r>
          </w:p>
        </w:tc>
        <w:tc>
          <w:tcPr>
            <w:tcW w:w="1595" w:type="dxa"/>
          </w:tcPr>
          <w:p w:rsidR="00CD3261" w:rsidRDefault="00CD3261">
            <w:pPr>
              <w:jc w:val="center"/>
              <w:rPr>
                <w:sz w:val="24"/>
              </w:rPr>
            </w:pPr>
            <w:r>
              <w:rPr>
                <w:sz w:val="24"/>
              </w:rPr>
              <w:t>3,0</w:t>
            </w:r>
          </w:p>
        </w:tc>
      </w:tr>
      <w:tr w:rsidR="00CD3261">
        <w:tc>
          <w:tcPr>
            <w:tcW w:w="1951" w:type="dxa"/>
          </w:tcPr>
          <w:p w:rsidR="00CD3261" w:rsidRDefault="00CD3261">
            <w:pPr>
              <w:jc w:val="center"/>
            </w:pPr>
            <w:r>
              <w:t>9. Камерная термическая печь</w:t>
            </w:r>
          </w:p>
        </w:tc>
        <w:tc>
          <w:tcPr>
            <w:tcW w:w="1239" w:type="dxa"/>
          </w:tcPr>
          <w:p w:rsidR="00CD3261" w:rsidRDefault="00CD3261">
            <w:pPr>
              <w:jc w:val="center"/>
              <w:rPr>
                <w:sz w:val="24"/>
              </w:rPr>
            </w:pPr>
            <w:r>
              <w:rPr>
                <w:sz w:val="24"/>
              </w:rPr>
              <w:t>Н-30</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1500</w:t>
            </w:r>
            <w:r>
              <w:rPr>
                <w:sz w:val="24"/>
                <w:lang w:val="en-US"/>
              </w:rPr>
              <w:t>X</w:t>
            </w:r>
            <w:r>
              <w:rPr>
                <w:sz w:val="24"/>
              </w:rPr>
              <w:t>750</w:t>
            </w:r>
          </w:p>
        </w:tc>
        <w:tc>
          <w:tcPr>
            <w:tcW w:w="1595" w:type="dxa"/>
          </w:tcPr>
          <w:p w:rsidR="00CD3261" w:rsidRDefault="00CD3261">
            <w:pPr>
              <w:jc w:val="center"/>
              <w:rPr>
                <w:sz w:val="24"/>
              </w:rPr>
            </w:pPr>
            <w:r>
              <w:rPr>
                <w:sz w:val="24"/>
              </w:rPr>
              <w:t>1,12</w:t>
            </w:r>
          </w:p>
        </w:tc>
        <w:tc>
          <w:tcPr>
            <w:tcW w:w="1595" w:type="dxa"/>
          </w:tcPr>
          <w:p w:rsidR="00CD3261" w:rsidRDefault="00CD3261">
            <w:pPr>
              <w:jc w:val="center"/>
              <w:rPr>
                <w:sz w:val="24"/>
              </w:rPr>
            </w:pPr>
            <w:r>
              <w:rPr>
                <w:sz w:val="24"/>
              </w:rPr>
              <w:t>30,0</w:t>
            </w:r>
          </w:p>
        </w:tc>
      </w:tr>
      <w:tr w:rsidR="00CD3261">
        <w:tc>
          <w:tcPr>
            <w:tcW w:w="1951" w:type="dxa"/>
          </w:tcPr>
          <w:p w:rsidR="00CD3261" w:rsidRDefault="00CD3261">
            <w:pPr>
              <w:jc w:val="center"/>
            </w:pPr>
            <w:r>
              <w:t>10. Слесарный верстак.</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3000</w:t>
            </w:r>
            <w:r>
              <w:rPr>
                <w:sz w:val="24"/>
                <w:lang w:val="en-US"/>
              </w:rPr>
              <w:t>X</w:t>
            </w:r>
            <w:r>
              <w:rPr>
                <w:sz w:val="24"/>
              </w:rPr>
              <w:t>800</w:t>
            </w:r>
          </w:p>
        </w:tc>
        <w:tc>
          <w:tcPr>
            <w:tcW w:w="1595" w:type="dxa"/>
          </w:tcPr>
          <w:p w:rsidR="00CD3261" w:rsidRDefault="00CD3261">
            <w:pPr>
              <w:jc w:val="center"/>
              <w:rPr>
                <w:sz w:val="24"/>
              </w:rPr>
            </w:pPr>
            <w:r>
              <w:rPr>
                <w:sz w:val="24"/>
              </w:rPr>
              <w:t>2,4</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11. Стеллаж для деталей.</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3</w:t>
            </w:r>
          </w:p>
        </w:tc>
        <w:tc>
          <w:tcPr>
            <w:tcW w:w="1595" w:type="dxa"/>
          </w:tcPr>
          <w:p w:rsidR="00CD3261" w:rsidRDefault="00CD3261">
            <w:pPr>
              <w:jc w:val="center"/>
              <w:rPr>
                <w:sz w:val="24"/>
              </w:rPr>
            </w:pPr>
            <w:r>
              <w:rPr>
                <w:sz w:val="24"/>
              </w:rPr>
              <w:t>1550</w:t>
            </w:r>
            <w:r>
              <w:rPr>
                <w:sz w:val="24"/>
                <w:lang w:val="en-US"/>
              </w:rPr>
              <w:t>X</w:t>
            </w:r>
            <w:r>
              <w:rPr>
                <w:sz w:val="24"/>
              </w:rPr>
              <w:t>1000</w:t>
            </w:r>
          </w:p>
        </w:tc>
        <w:tc>
          <w:tcPr>
            <w:tcW w:w="1595" w:type="dxa"/>
          </w:tcPr>
          <w:p w:rsidR="00CD3261" w:rsidRDefault="00CD3261">
            <w:pPr>
              <w:jc w:val="center"/>
              <w:rPr>
                <w:sz w:val="24"/>
              </w:rPr>
            </w:pPr>
            <w:r>
              <w:rPr>
                <w:sz w:val="24"/>
              </w:rPr>
              <w:t>4,89</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12. Шкаф для инструментов.</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2</w:t>
            </w:r>
          </w:p>
        </w:tc>
        <w:tc>
          <w:tcPr>
            <w:tcW w:w="1595" w:type="dxa"/>
          </w:tcPr>
          <w:p w:rsidR="00CD3261" w:rsidRDefault="00CD3261">
            <w:pPr>
              <w:jc w:val="center"/>
              <w:rPr>
                <w:sz w:val="24"/>
              </w:rPr>
            </w:pPr>
            <w:r>
              <w:rPr>
                <w:sz w:val="24"/>
              </w:rPr>
              <w:t>600</w:t>
            </w:r>
            <w:r>
              <w:rPr>
                <w:sz w:val="24"/>
                <w:lang w:val="en-US"/>
              </w:rPr>
              <w:t>X</w:t>
            </w:r>
            <w:r>
              <w:rPr>
                <w:sz w:val="24"/>
              </w:rPr>
              <w:t>400</w:t>
            </w:r>
          </w:p>
        </w:tc>
        <w:tc>
          <w:tcPr>
            <w:tcW w:w="1595" w:type="dxa"/>
          </w:tcPr>
          <w:p w:rsidR="00CD3261" w:rsidRDefault="00CD3261">
            <w:pPr>
              <w:jc w:val="center"/>
              <w:rPr>
                <w:sz w:val="24"/>
              </w:rPr>
            </w:pPr>
            <w:r>
              <w:rPr>
                <w:sz w:val="24"/>
              </w:rPr>
              <w:t>0,48</w:t>
            </w:r>
          </w:p>
        </w:tc>
        <w:tc>
          <w:tcPr>
            <w:tcW w:w="1595" w:type="dxa"/>
          </w:tcPr>
          <w:p w:rsidR="00CD3261" w:rsidRDefault="00CD3261">
            <w:pPr>
              <w:jc w:val="center"/>
              <w:rPr>
                <w:sz w:val="24"/>
              </w:rPr>
            </w:pPr>
            <w:r>
              <w:rPr>
                <w:sz w:val="24"/>
              </w:rPr>
              <w:t>-</w:t>
            </w:r>
          </w:p>
        </w:tc>
      </w:tr>
    </w:tbl>
    <w:p w:rsidR="00CD3261" w:rsidRDefault="00CD3261">
      <w:pPr>
        <w:pStyle w:val="a7"/>
        <w:ind w:left="360"/>
        <w:jc w:val="right"/>
        <w:rPr>
          <w:sz w:val="28"/>
        </w:rPr>
      </w:pPr>
    </w:p>
    <w:p w:rsidR="00CD3261" w:rsidRDefault="00CD3261">
      <w:pPr>
        <w:pStyle w:val="a7"/>
        <w:ind w:left="360"/>
        <w:rPr>
          <w:sz w:val="28"/>
        </w:rPr>
      </w:pPr>
    </w:p>
    <w:p w:rsidR="00CD3261" w:rsidRDefault="00CD3261"/>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pStyle w:val="a7"/>
        <w:ind w:left="360"/>
        <w:rPr>
          <w:sz w:val="28"/>
        </w:rPr>
      </w:pPr>
      <w:r>
        <w:rPr>
          <w:sz w:val="28"/>
        </w:rPr>
        <w:t xml:space="preserve">                                                                      Продолжение таблицы 2.</w:t>
      </w:r>
    </w:p>
    <w:p w:rsidR="00CD3261" w:rsidRDefault="00CD3261">
      <w:pPr>
        <w:pStyle w:val="a7"/>
        <w:ind w:left="360"/>
        <w:jc w:val="righ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39"/>
        <w:gridCol w:w="1595"/>
        <w:gridCol w:w="1595"/>
        <w:gridCol w:w="1595"/>
        <w:gridCol w:w="1595"/>
      </w:tblGrid>
      <w:tr w:rsidR="00CD3261">
        <w:tc>
          <w:tcPr>
            <w:tcW w:w="1951" w:type="dxa"/>
          </w:tcPr>
          <w:p w:rsidR="00CD3261" w:rsidRDefault="00CD3261">
            <w:pPr>
              <w:jc w:val="center"/>
              <w:rPr>
                <w:sz w:val="24"/>
              </w:rPr>
            </w:pPr>
            <w:r>
              <w:rPr>
                <w:sz w:val="24"/>
              </w:rPr>
              <w:t>Оборудование,</w:t>
            </w:r>
          </w:p>
          <w:p w:rsidR="00CD3261" w:rsidRDefault="00CD3261">
            <w:pPr>
              <w:jc w:val="center"/>
              <w:rPr>
                <w:sz w:val="24"/>
              </w:rPr>
            </w:pPr>
            <w:r>
              <w:rPr>
                <w:sz w:val="24"/>
              </w:rPr>
              <w:t>приборы, прис-пособления, специальный инструмент.</w:t>
            </w:r>
          </w:p>
        </w:tc>
        <w:tc>
          <w:tcPr>
            <w:tcW w:w="1239" w:type="dxa"/>
          </w:tcPr>
          <w:p w:rsidR="00CD3261" w:rsidRDefault="00CD3261">
            <w:pPr>
              <w:jc w:val="center"/>
              <w:rPr>
                <w:sz w:val="24"/>
              </w:rPr>
            </w:pPr>
            <w:r>
              <w:rPr>
                <w:sz w:val="24"/>
              </w:rPr>
              <w:t>Модель</w:t>
            </w:r>
          </w:p>
          <w:p w:rsidR="00CD3261" w:rsidRDefault="00CD3261">
            <w:pPr>
              <w:jc w:val="center"/>
              <w:rPr>
                <w:sz w:val="24"/>
              </w:rPr>
            </w:pPr>
            <w:r>
              <w:rPr>
                <w:sz w:val="24"/>
              </w:rPr>
              <w:t>(тип)</w:t>
            </w:r>
          </w:p>
        </w:tc>
        <w:tc>
          <w:tcPr>
            <w:tcW w:w="1595" w:type="dxa"/>
          </w:tcPr>
          <w:p w:rsidR="00CD3261" w:rsidRDefault="00CD3261">
            <w:pPr>
              <w:jc w:val="center"/>
              <w:rPr>
                <w:sz w:val="24"/>
              </w:rPr>
            </w:pPr>
            <w:r>
              <w:rPr>
                <w:sz w:val="24"/>
              </w:rPr>
              <w:t>Принятое количество</w:t>
            </w:r>
          </w:p>
        </w:tc>
        <w:tc>
          <w:tcPr>
            <w:tcW w:w="1595" w:type="dxa"/>
          </w:tcPr>
          <w:p w:rsidR="00CD3261" w:rsidRDefault="00CD3261">
            <w:pPr>
              <w:jc w:val="center"/>
              <w:rPr>
                <w:sz w:val="24"/>
              </w:rPr>
            </w:pPr>
            <w:r>
              <w:rPr>
                <w:sz w:val="24"/>
              </w:rPr>
              <w:t>Габаритные размеры в плане, мм</w:t>
            </w:r>
          </w:p>
        </w:tc>
        <w:tc>
          <w:tcPr>
            <w:tcW w:w="1595" w:type="dxa"/>
          </w:tcPr>
          <w:p w:rsidR="00CD3261" w:rsidRDefault="00CD3261">
            <w:pPr>
              <w:jc w:val="center"/>
              <w:rPr>
                <w:sz w:val="24"/>
              </w:rPr>
            </w:pPr>
            <w:r>
              <w:rPr>
                <w:sz w:val="24"/>
              </w:rPr>
              <w:t>Общая зани-маемая площадь, м</w:t>
            </w:r>
            <w:r>
              <w:rPr>
                <w:position w:val="-4"/>
                <w:sz w:val="24"/>
              </w:rPr>
              <w:object w:dxaOrig="160" w:dyaOrig="300">
                <v:shape id="_x0000_i1056" type="#_x0000_t75" style="width:8.25pt;height:15pt" o:ole="" fillcolor="window">
                  <v:imagedata r:id="rId65" o:title=""/>
                </v:shape>
                <o:OLEObject Type="Embed" ProgID="Equation.3" ShapeID="_x0000_i1056" DrawAspect="Content" ObjectID="_1470420582" r:id="rId67"/>
              </w:object>
            </w:r>
          </w:p>
        </w:tc>
        <w:tc>
          <w:tcPr>
            <w:tcW w:w="1595" w:type="dxa"/>
          </w:tcPr>
          <w:p w:rsidR="00CD3261" w:rsidRDefault="00CD3261">
            <w:pPr>
              <w:jc w:val="center"/>
              <w:rPr>
                <w:sz w:val="24"/>
              </w:rPr>
            </w:pPr>
            <w:r>
              <w:rPr>
                <w:sz w:val="24"/>
              </w:rPr>
              <w:t>Потребляе-мая мощно-сть, кВт</w:t>
            </w:r>
          </w:p>
        </w:tc>
      </w:tr>
      <w:tr w:rsidR="00CD3261">
        <w:tc>
          <w:tcPr>
            <w:tcW w:w="1951" w:type="dxa"/>
          </w:tcPr>
          <w:p w:rsidR="00CD3261" w:rsidRDefault="00CD3261">
            <w:pPr>
              <w:jc w:val="center"/>
            </w:pPr>
            <w:r>
              <w:t>13. Стенд для очистки рессорных листов</w:t>
            </w:r>
          </w:p>
        </w:tc>
        <w:tc>
          <w:tcPr>
            <w:tcW w:w="1239" w:type="dxa"/>
          </w:tcPr>
          <w:p w:rsidR="00CD3261" w:rsidRDefault="00CD3261">
            <w:pPr>
              <w:jc w:val="center"/>
            </w:pPr>
            <w:r>
              <w:t>ТР-6805-104</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1400</w:t>
            </w:r>
            <w:r>
              <w:rPr>
                <w:sz w:val="24"/>
                <w:lang w:val="en-US"/>
              </w:rPr>
              <w:t>X</w:t>
            </w:r>
            <w:r>
              <w:rPr>
                <w:sz w:val="24"/>
              </w:rPr>
              <w:t>1000</w:t>
            </w:r>
          </w:p>
        </w:tc>
        <w:tc>
          <w:tcPr>
            <w:tcW w:w="1595" w:type="dxa"/>
          </w:tcPr>
          <w:p w:rsidR="00CD3261" w:rsidRDefault="00CD3261">
            <w:pPr>
              <w:jc w:val="center"/>
              <w:rPr>
                <w:sz w:val="24"/>
              </w:rPr>
            </w:pPr>
            <w:r>
              <w:rPr>
                <w:sz w:val="24"/>
              </w:rPr>
              <w:t>1,4</w:t>
            </w:r>
          </w:p>
        </w:tc>
        <w:tc>
          <w:tcPr>
            <w:tcW w:w="1595" w:type="dxa"/>
          </w:tcPr>
          <w:p w:rsidR="00CD3261" w:rsidRDefault="00CD3261">
            <w:pPr>
              <w:jc w:val="center"/>
              <w:rPr>
                <w:sz w:val="24"/>
              </w:rPr>
            </w:pPr>
            <w:r>
              <w:rPr>
                <w:sz w:val="24"/>
              </w:rPr>
              <w:t>-</w:t>
            </w:r>
          </w:p>
        </w:tc>
      </w:tr>
      <w:tr w:rsidR="00CD3261">
        <w:tc>
          <w:tcPr>
            <w:tcW w:w="1951" w:type="dxa"/>
          </w:tcPr>
          <w:p w:rsidR="00CD3261" w:rsidRDefault="00CD3261">
            <w:pPr>
              <w:jc w:val="center"/>
            </w:pPr>
            <w:r>
              <w:t>14. Стенд для гибки стремянок крепления рессор</w:t>
            </w:r>
          </w:p>
        </w:tc>
        <w:tc>
          <w:tcPr>
            <w:tcW w:w="1239" w:type="dxa"/>
          </w:tcPr>
          <w:p w:rsidR="00CD3261" w:rsidRDefault="00CD3261">
            <w:pPr>
              <w:jc w:val="center"/>
            </w:pPr>
            <w:r>
              <w:t>-</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1600</w:t>
            </w:r>
            <w:r>
              <w:rPr>
                <w:sz w:val="24"/>
                <w:lang w:val="en-US"/>
              </w:rPr>
              <w:t>X</w:t>
            </w:r>
            <w:r>
              <w:rPr>
                <w:sz w:val="24"/>
              </w:rPr>
              <w:t>500</w:t>
            </w:r>
          </w:p>
        </w:tc>
        <w:tc>
          <w:tcPr>
            <w:tcW w:w="1595" w:type="dxa"/>
          </w:tcPr>
          <w:p w:rsidR="00CD3261" w:rsidRDefault="00CD3261">
            <w:pPr>
              <w:jc w:val="center"/>
              <w:rPr>
                <w:sz w:val="24"/>
              </w:rPr>
            </w:pPr>
            <w:r>
              <w:rPr>
                <w:sz w:val="24"/>
              </w:rPr>
              <w:t>0,8</w:t>
            </w:r>
          </w:p>
        </w:tc>
        <w:tc>
          <w:tcPr>
            <w:tcW w:w="1595" w:type="dxa"/>
          </w:tcPr>
          <w:p w:rsidR="00CD3261" w:rsidRDefault="00CD3261">
            <w:pPr>
              <w:jc w:val="center"/>
              <w:rPr>
                <w:sz w:val="24"/>
              </w:rPr>
            </w:pPr>
            <w:r>
              <w:rPr>
                <w:sz w:val="24"/>
              </w:rPr>
              <w:t>7,5</w:t>
            </w:r>
          </w:p>
        </w:tc>
      </w:tr>
      <w:tr w:rsidR="00CD3261">
        <w:tc>
          <w:tcPr>
            <w:tcW w:w="1951" w:type="dxa"/>
          </w:tcPr>
          <w:p w:rsidR="00CD3261" w:rsidRDefault="00CD3261">
            <w:pPr>
              <w:jc w:val="center"/>
            </w:pPr>
            <w:r>
              <w:t>15. Ящик с песком.</w:t>
            </w:r>
          </w:p>
        </w:tc>
        <w:tc>
          <w:tcPr>
            <w:tcW w:w="1239" w:type="dxa"/>
          </w:tcPr>
          <w:p w:rsidR="00CD3261" w:rsidRDefault="00CD3261">
            <w:pPr>
              <w:jc w:val="center"/>
            </w:pPr>
            <w:r>
              <w:t>планировочный</w:t>
            </w:r>
          </w:p>
        </w:tc>
        <w:tc>
          <w:tcPr>
            <w:tcW w:w="1595" w:type="dxa"/>
          </w:tcPr>
          <w:p w:rsidR="00CD3261" w:rsidRDefault="00CD3261">
            <w:pPr>
              <w:jc w:val="center"/>
              <w:rPr>
                <w:sz w:val="24"/>
              </w:rPr>
            </w:pPr>
            <w:r>
              <w:rPr>
                <w:sz w:val="24"/>
              </w:rPr>
              <w:t>1</w:t>
            </w:r>
          </w:p>
        </w:tc>
        <w:tc>
          <w:tcPr>
            <w:tcW w:w="1595" w:type="dxa"/>
          </w:tcPr>
          <w:p w:rsidR="00CD3261" w:rsidRDefault="00CD3261">
            <w:pPr>
              <w:jc w:val="center"/>
              <w:rPr>
                <w:sz w:val="24"/>
              </w:rPr>
            </w:pPr>
            <w:r>
              <w:rPr>
                <w:sz w:val="24"/>
              </w:rPr>
              <w:t>600</w:t>
            </w:r>
            <w:r>
              <w:rPr>
                <w:sz w:val="24"/>
                <w:lang w:val="en-US"/>
              </w:rPr>
              <w:t>X</w:t>
            </w:r>
            <w:r>
              <w:rPr>
                <w:sz w:val="24"/>
              </w:rPr>
              <w:t>600</w:t>
            </w:r>
          </w:p>
        </w:tc>
        <w:tc>
          <w:tcPr>
            <w:tcW w:w="1595" w:type="dxa"/>
          </w:tcPr>
          <w:p w:rsidR="00CD3261" w:rsidRDefault="00CD3261">
            <w:pPr>
              <w:jc w:val="center"/>
              <w:rPr>
                <w:sz w:val="24"/>
              </w:rPr>
            </w:pPr>
            <w:r>
              <w:rPr>
                <w:sz w:val="24"/>
              </w:rPr>
              <w:t>0,36</w:t>
            </w:r>
          </w:p>
        </w:tc>
        <w:tc>
          <w:tcPr>
            <w:tcW w:w="1595" w:type="dxa"/>
          </w:tcPr>
          <w:p w:rsidR="00CD3261" w:rsidRDefault="00CD3261">
            <w:pPr>
              <w:jc w:val="center"/>
              <w:rPr>
                <w:sz w:val="24"/>
              </w:rPr>
            </w:pPr>
            <w:r>
              <w:rPr>
                <w:sz w:val="24"/>
              </w:rPr>
              <w:t>-</w:t>
            </w:r>
          </w:p>
        </w:tc>
      </w:tr>
    </w:tbl>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jc w:val="right"/>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52"/>
        </w:rPr>
      </w:pPr>
      <w:r>
        <w:rPr>
          <w:sz w:val="52"/>
        </w:rPr>
        <w:t>3.Разработка технологического процесса.</w:t>
      </w: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left="284" w:right="282"/>
      </w:pPr>
    </w:p>
    <w:p w:rsidR="00CD3261" w:rsidRDefault="00CD3261">
      <w:pPr>
        <w:ind w:right="282"/>
      </w:pPr>
    </w:p>
    <w:p w:rsidR="00CD3261" w:rsidRDefault="00CD3261">
      <w:pPr>
        <w:ind w:left="284" w:right="282"/>
        <w:rPr>
          <w:b/>
          <w:sz w:val="28"/>
        </w:rPr>
      </w:pPr>
      <w:r>
        <w:rPr>
          <w:b/>
          <w:sz w:val="28"/>
        </w:rPr>
        <w:t>3.Разработка технологического процесса</w:t>
      </w:r>
    </w:p>
    <w:p w:rsidR="00CD3261" w:rsidRDefault="00CD3261">
      <w:pPr>
        <w:ind w:left="284" w:right="282"/>
        <w:rPr>
          <w:b/>
          <w:sz w:val="28"/>
        </w:rPr>
      </w:pPr>
      <w:r>
        <w:rPr>
          <w:b/>
          <w:sz w:val="28"/>
        </w:rPr>
        <w:t>3.1 Исходная информация.</w:t>
      </w:r>
    </w:p>
    <w:p w:rsidR="00CD3261" w:rsidRDefault="00CD3261">
      <w:pPr>
        <w:ind w:left="284" w:right="282"/>
        <w:rPr>
          <w:sz w:val="28"/>
        </w:rPr>
      </w:pPr>
      <w:r>
        <w:rPr>
          <w:sz w:val="28"/>
        </w:rPr>
        <w:t>Листы рессор изготавливают из полосовой хромо марганцовистой или кремнистой стали с последующей закалкой и отпуском до требуемой твердости.</w:t>
      </w:r>
    </w:p>
    <w:p w:rsidR="00CD3261" w:rsidRDefault="00CD3261">
      <w:pPr>
        <w:ind w:left="284" w:right="282"/>
        <w:rPr>
          <w:sz w:val="28"/>
        </w:rPr>
      </w:pPr>
      <w:r>
        <w:rPr>
          <w:sz w:val="28"/>
        </w:rPr>
        <w:t>Рессоры изготавливают у автомобиля ЗИЛ-130 из стали 60С2 с последующей закалкой в масле при температуре 900-920 С и отпуском при температуре 450-500 С до твердости НВ.363-444.</w:t>
      </w:r>
    </w:p>
    <w:p w:rsidR="00CD3261" w:rsidRDefault="00CD3261">
      <w:pPr>
        <w:ind w:left="284" w:right="282"/>
        <w:rPr>
          <w:sz w:val="28"/>
        </w:rPr>
      </w:pPr>
      <w:r>
        <w:rPr>
          <w:sz w:val="28"/>
        </w:rPr>
        <w:t>Состояние рессоры определяют стрелой прогиба после осадки. Стрела прогиба определяется под контрольной нагрузкой, которая для автомобиля ЗИЛ-130 должна быть: у передней рессоры в свободном состоянии 105 мм, при нагрузке 10,5 кН - (20+5) мм у задней рессоры в свободном состоянии – 145 мм, при нагрузке 22 кН – (25+5) мм.</w:t>
      </w:r>
    </w:p>
    <w:p w:rsidR="00CD3261" w:rsidRDefault="00CD3261">
      <w:pPr>
        <w:ind w:left="284" w:right="282"/>
        <w:rPr>
          <w:sz w:val="28"/>
        </w:rPr>
      </w:pPr>
      <w:r>
        <w:rPr>
          <w:sz w:val="28"/>
        </w:rPr>
        <w:t>Основные дефекты рессор: потеря радиуса кривизны и упругости, сдвиг листов, поломка, трещины, износ листов, поломка стяжных хомутов и износ втулок.</w:t>
      </w:r>
    </w:p>
    <w:p w:rsidR="00CD3261" w:rsidRDefault="00CD3261">
      <w:pPr>
        <w:ind w:left="284" w:right="282"/>
        <w:rPr>
          <w:sz w:val="28"/>
        </w:rPr>
      </w:pPr>
      <w:r>
        <w:rPr>
          <w:b/>
          <w:bCs/>
          <w:i/>
          <w:iCs/>
          <w:sz w:val="28"/>
        </w:rPr>
        <w:t>Ремонт и сборка рессор.</w:t>
      </w:r>
      <w:r>
        <w:rPr>
          <w:sz w:val="28"/>
        </w:rPr>
        <w:t xml:space="preserve"> </w:t>
      </w:r>
    </w:p>
    <w:p w:rsidR="00CD3261" w:rsidRDefault="00CD3261">
      <w:pPr>
        <w:ind w:left="284" w:right="282"/>
        <w:rPr>
          <w:sz w:val="28"/>
        </w:rPr>
      </w:pPr>
      <w:r>
        <w:rPr>
          <w:sz w:val="28"/>
        </w:rPr>
        <w:t>Разбирают и собирают рессоры на специальных приспособлениях или в тисках. Рессорные листы тщательно промывают, осматривают и при трещинах или износах, превышающих допускаемые допуски, выбраковывают.</w:t>
      </w:r>
    </w:p>
    <w:p w:rsidR="00CD3261" w:rsidRDefault="00CD3261">
      <w:pPr>
        <w:ind w:left="284" w:right="282"/>
        <w:rPr>
          <w:sz w:val="28"/>
        </w:rPr>
      </w:pPr>
      <w:r>
        <w:rPr>
          <w:sz w:val="28"/>
        </w:rPr>
        <w:t>Листы, потерявшие упругость и форму, правят в холодную ударами молотка. Со стороны выгнутой поверхности на подставке с выемкой необходимого радиуса или на специальных стендах.</w:t>
      </w:r>
    </w:p>
    <w:p w:rsidR="00CD3261" w:rsidRDefault="00CD3261">
      <w:pPr>
        <w:ind w:left="284" w:right="282"/>
        <w:rPr>
          <w:sz w:val="28"/>
        </w:rPr>
      </w:pPr>
      <w:r>
        <w:rPr>
          <w:sz w:val="28"/>
        </w:rPr>
        <w:t xml:space="preserve">Лист кладут на ведущие ролики стенда. Нужную стрелу прогиба устанавливают при помощи кронштейна и винта по указателю и шкале через ролик. Автоматическая реверсирование электродвигателя позволяет изменять направление вращения ведущих роликов и движение рессорного листа. </w:t>
      </w:r>
    </w:p>
    <w:p w:rsidR="00CD3261" w:rsidRDefault="00CD3261">
      <w:pPr>
        <w:ind w:left="284" w:right="282"/>
        <w:rPr>
          <w:sz w:val="28"/>
        </w:rPr>
      </w:pPr>
      <w:r>
        <w:rPr>
          <w:sz w:val="28"/>
        </w:rPr>
        <w:t xml:space="preserve">Отремонтированные рессоры подвергают осадке и испытывают. </w:t>
      </w:r>
    </w:p>
    <w:p w:rsidR="00CD3261" w:rsidRDefault="00CD3261">
      <w:pPr>
        <w:ind w:left="284" w:right="282"/>
        <w:rPr>
          <w:sz w:val="28"/>
        </w:rPr>
      </w:pPr>
      <w:r>
        <w:rPr>
          <w:sz w:val="28"/>
        </w:rPr>
        <w:t xml:space="preserve">Нажимают прессом до тех пор пока стрелка прогиба не станет равной 0 и измеряют расстояние </w:t>
      </w:r>
      <w:r>
        <w:rPr>
          <w:sz w:val="28"/>
          <w:lang w:val="en-US"/>
        </w:rPr>
        <w:t>L</w:t>
      </w:r>
      <w:r>
        <w:rPr>
          <w:sz w:val="28"/>
        </w:rPr>
        <w:t xml:space="preserve"> или стрелу прогиба после освобождения нагрузки. Нагрузка Р и стрела прогиба или расстояние </w:t>
      </w:r>
      <w:r>
        <w:rPr>
          <w:sz w:val="28"/>
          <w:lang w:val="en-US"/>
        </w:rPr>
        <w:t>L</w:t>
      </w:r>
      <w:r>
        <w:rPr>
          <w:sz w:val="28"/>
        </w:rPr>
        <w:t xml:space="preserve"> должны соответствовать техническим условиям.</w:t>
      </w:r>
    </w:p>
    <w:p w:rsidR="00CD3261" w:rsidRDefault="00CD3261">
      <w:pPr>
        <w:ind w:left="284" w:right="282"/>
        <w:rPr>
          <w:sz w:val="28"/>
        </w:rPr>
      </w:pPr>
      <w:r>
        <w:rPr>
          <w:sz w:val="28"/>
        </w:rPr>
        <w:t xml:space="preserve"> </w:t>
      </w: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jc w:val="center"/>
        <w:rPr>
          <w:sz w:val="28"/>
        </w:rPr>
      </w:pPr>
      <w:r>
        <w:rPr>
          <w:sz w:val="28"/>
        </w:rPr>
        <w:t>3.3 Схема ремонта рессор.</w:t>
      </w:r>
    </w:p>
    <w:p w:rsidR="00CD3261" w:rsidRDefault="00CD3261">
      <w:pPr>
        <w:ind w:left="284" w:right="282"/>
        <w:jc w:val="right"/>
        <w:rPr>
          <w:sz w:val="28"/>
        </w:rPr>
      </w:pPr>
      <w:r>
        <w:rPr>
          <w:sz w:val="28"/>
        </w:rPr>
        <w:t>Рис.1</w:t>
      </w:r>
    </w:p>
    <w:p w:rsidR="00CD3261" w:rsidRDefault="00221090">
      <w:pPr>
        <w:ind w:left="284" w:right="282"/>
        <w:rPr>
          <w:sz w:val="28"/>
        </w:rPr>
      </w:pPr>
      <w:r>
        <w:rPr>
          <w:noProof/>
        </w:rPr>
        <w:pict>
          <v:rect id="_x0000_s1086" style="position:absolute;left:0;text-align:left;margin-left:127.35pt;margin-top:.7pt;width:90pt;height:18pt;z-index:251661312">
            <v:textbox>
              <w:txbxContent>
                <w:p w:rsidR="00CD3261" w:rsidRDefault="00CD3261">
                  <w:r>
                    <w:t>Рессоры в сборе</w:t>
                  </w:r>
                </w:p>
              </w:txbxContent>
            </v:textbox>
          </v:rect>
        </w:pict>
      </w:r>
    </w:p>
    <w:p w:rsidR="00CD3261" w:rsidRDefault="00221090">
      <w:pPr>
        <w:ind w:left="284" w:right="282"/>
        <w:rPr>
          <w:sz w:val="28"/>
        </w:rPr>
      </w:pPr>
      <w:r>
        <w:rPr>
          <w:noProof/>
        </w:rPr>
        <w:pict>
          <v:line id="_x0000_s1098" style="position:absolute;left:0;text-align:left;z-index:251673600" from="181.35pt,2.6pt" to="181.35pt,11.6pt">
            <v:stroke endarrow="block"/>
          </v:line>
        </w:pict>
      </w:r>
      <w:r>
        <w:rPr>
          <w:noProof/>
        </w:rPr>
        <w:pict>
          <v:rect id="_x0000_s1087" style="position:absolute;left:0;text-align:left;margin-left:145.35pt;margin-top:11.6pt;width:63pt;height:27pt;z-index:251662336">
            <v:textbox>
              <w:txbxContent>
                <w:p w:rsidR="00CD3261" w:rsidRDefault="00CD3261">
                  <w:r>
                    <w:t xml:space="preserve">Разборка </w:t>
                  </w:r>
                </w:p>
              </w:txbxContent>
            </v:textbox>
          </v:rect>
        </w:pict>
      </w:r>
    </w:p>
    <w:p w:rsidR="00CD3261" w:rsidRDefault="00CD3261">
      <w:pPr>
        <w:ind w:left="284" w:right="282"/>
        <w:rPr>
          <w:sz w:val="28"/>
        </w:rPr>
      </w:pPr>
    </w:p>
    <w:p w:rsidR="00CD3261" w:rsidRDefault="00221090">
      <w:pPr>
        <w:ind w:left="284" w:right="282"/>
        <w:rPr>
          <w:sz w:val="28"/>
        </w:rPr>
      </w:pPr>
      <w:r>
        <w:rPr>
          <w:noProof/>
        </w:rPr>
        <w:pict>
          <v:line id="_x0000_s1100" style="position:absolute;left:0;text-align:left;z-index:251674624" from="181.35pt,6.4pt" to="181.35pt,15.4pt">
            <v:stroke endarrow="block"/>
          </v:line>
        </w:pict>
      </w:r>
      <w:r>
        <w:rPr>
          <w:noProof/>
        </w:rPr>
        <w:pict>
          <v:rect id="_x0000_s1088" style="position:absolute;left:0;text-align:left;margin-left:154.35pt;margin-top:15.4pt;width:45pt;height:27pt;z-index:251663360">
            <v:textbox>
              <w:txbxContent>
                <w:p w:rsidR="00CD3261" w:rsidRDefault="00CD3261">
                  <w:pPr>
                    <w:jc w:val="center"/>
                  </w:pPr>
                  <w:r>
                    <w:t>Мойка</w:t>
                  </w:r>
                </w:p>
              </w:txbxContent>
            </v:textbox>
          </v:rect>
        </w:pict>
      </w:r>
    </w:p>
    <w:p w:rsidR="00CD3261" w:rsidRDefault="00CD3261">
      <w:pPr>
        <w:ind w:left="284" w:right="282"/>
        <w:rPr>
          <w:sz w:val="28"/>
        </w:rPr>
      </w:pPr>
    </w:p>
    <w:p w:rsidR="00CD3261" w:rsidRDefault="00CD3261">
      <w:pPr>
        <w:ind w:left="284" w:right="282"/>
        <w:rPr>
          <w:sz w:val="16"/>
        </w:rPr>
      </w:pPr>
      <w:r>
        <w:rPr>
          <w:sz w:val="28"/>
        </w:rPr>
        <w:t xml:space="preserve">                               </w:t>
      </w:r>
    </w:p>
    <w:p w:rsidR="00CD3261" w:rsidRDefault="00221090">
      <w:pPr>
        <w:ind w:left="284" w:right="282"/>
        <w:rPr>
          <w:sz w:val="16"/>
        </w:rPr>
      </w:pPr>
      <w:r>
        <w:rPr>
          <w:noProof/>
        </w:rPr>
        <w:pict>
          <v:line id="_x0000_s1101" style="position:absolute;left:0;text-align:left;z-index:251675648" from="181.35pt,1pt" to="181.35pt,10pt">
            <v:stroke endarrow="block"/>
          </v:line>
        </w:pict>
      </w:r>
      <w:r w:rsidR="00CD3261">
        <w:rPr>
          <w:sz w:val="16"/>
        </w:rPr>
        <w:t xml:space="preserve">                                                   </w:t>
      </w:r>
    </w:p>
    <w:p w:rsidR="00CD3261" w:rsidRDefault="00221090">
      <w:pPr>
        <w:ind w:left="284" w:right="282"/>
        <w:rPr>
          <w:sz w:val="28"/>
        </w:rPr>
      </w:pPr>
      <w:r>
        <w:rPr>
          <w:noProof/>
        </w:rPr>
        <w:pict>
          <v:rect id="_x0000_s1089" style="position:absolute;left:0;text-align:left;margin-left:145.35pt;margin-top:.8pt;width:1in;height:27pt;z-index:251664384">
            <v:textbox>
              <w:txbxContent>
                <w:p w:rsidR="00CD3261" w:rsidRDefault="00CD3261">
                  <w:pPr>
                    <w:jc w:val="center"/>
                  </w:pPr>
                  <w:r>
                    <w:t>Дефектация</w:t>
                  </w:r>
                </w:p>
              </w:txbxContent>
            </v:textbox>
          </v:rect>
        </w:pict>
      </w:r>
      <w:r>
        <w:rPr>
          <w:noProof/>
        </w:rPr>
        <w:pict>
          <v:line id="_x0000_s1097" style="position:absolute;left:0;text-align:left;z-index:251672576" from="217.35pt,9.8pt" to="424.35pt,9.8pt">
            <v:stroke endarrow="block"/>
          </v:line>
        </w:pict>
      </w:r>
      <w:r>
        <w:rPr>
          <w:noProof/>
        </w:rPr>
        <w:pict>
          <v:rect id="_x0000_s1093" style="position:absolute;left:0;text-align:left;margin-left:424.35pt;margin-top:.8pt;width:54pt;height:27pt;z-index:251668480">
            <v:textbox>
              <w:txbxContent>
                <w:p w:rsidR="00CD3261" w:rsidRDefault="00CD3261">
                  <w:r>
                    <w:t xml:space="preserve">Отжиг </w:t>
                  </w:r>
                </w:p>
              </w:txbxContent>
            </v:textbox>
          </v:rect>
        </w:pict>
      </w:r>
      <w:r w:rsidR="00CD3261">
        <w:rPr>
          <w:sz w:val="28"/>
        </w:rPr>
        <w:t xml:space="preserve">                                </w:t>
      </w:r>
    </w:p>
    <w:p w:rsidR="00CD3261" w:rsidRDefault="00221090">
      <w:pPr>
        <w:ind w:left="284" w:right="282"/>
        <w:rPr>
          <w:sz w:val="28"/>
        </w:rPr>
      </w:pPr>
      <w:r>
        <w:rPr>
          <w:noProof/>
        </w:rPr>
        <w:pict>
          <v:line id="_x0000_s1107" style="position:absolute;left:0;text-align:left;z-index:251680768" from="127.35pt,2.7pt" to="127.35pt,110.7pt">
            <v:stroke endarrow="block"/>
          </v:line>
        </w:pict>
      </w:r>
      <w:r>
        <w:rPr>
          <w:noProof/>
        </w:rPr>
        <w:pict>
          <v:line id="_x0000_s1106" style="position:absolute;left:0;text-align:left;flip:x;z-index:251679744" from="127.35pt,2.7pt" to="145.35pt,2.7pt"/>
        </w:pict>
      </w:r>
      <w:r>
        <w:rPr>
          <w:noProof/>
        </w:rPr>
        <w:pict>
          <v:line id="_x0000_s1102" style="position:absolute;left:0;text-align:left;z-index:251676672" from="181.35pt,11.7pt" to="181.35pt,20.7pt">
            <v:stroke endarrow="block"/>
          </v:line>
        </w:pict>
      </w:r>
    </w:p>
    <w:p w:rsidR="00CD3261" w:rsidRDefault="00221090">
      <w:pPr>
        <w:ind w:left="284" w:right="282"/>
        <w:rPr>
          <w:sz w:val="28"/>
        </w:rPr>
      </w:pPr>
      <w:r>
        <w:rPr>
          <w:noProof/>
        </w:rPr>
        <w:pict>
          <v:rect id="_x0000_s1090" style="position:absolute;left:0;text-align:left;margin-left:145.35pt;margin-top:4.6pt;width:1in;height:27pt;z-index:251665408">
            <v:textbox>
              <w:txbxContent>
                <w:p w:rsidR="00CD3261" w:rsidRDefault="00CD3261">
                  <w:r>
                    <w:t xml:space="preserve">Рихтовка </w:t>
                  </w:r>
                </w:p>
              </w:txbxContent>
            </v:textbox>
          </v:rect>
        </w:pict>
      </w:r>
      <w:r>
        <w:rPr>
          <w:noProof/>
        </w:rPr>
        <w:pict>
          <v:rect id="_x0000_s1094" style="position:absolute;left:0;text-align:left;margin-left:415.35pt;margin-top:4.6pt;width:63pt;height:18pt;z-index:251669504">
            <v:textbox>
              <w:txbxContent>
                <w:p w:rsidR="00CD3261" w:rsidRDefault="00CD3261">
                  <w:pPr>
                    <w:jc w:val="center"/>
                  </w:pPr>
                  <w:r>
                    <w:t>Гибка</w:t>
                  </w:r>
                </w:p>
              </w:txbxContent>
            </v:textbox>
          </v:rect>
        </w:pict>
      </w:r>
    </w:p>
    <w:p w:rsidR="00CD3261" w:rsidRDefault="00221090">
      <w:pPr>
        <w:ind w:left="284" w:right="282"/>
        <w:rPr>
          <w:sz w:val="28"/>
        </w:rPr>
      </w:pPr>
      <w:r>
        <w:rPr>
          <w:noProof/>
        </w:rPr>
        <w:pict>
          <v:line id="_x0000_s1103" style="position:absolute;left:0;text-align:left;z-index:251677696" from="181.35pt,15.5pt" to="181.35pt,24.5pt">
            <v:stroke endarrow="block"/>
          </v:line>
        </w:pict>
      </w:r>
      <w:r>
        <w:rPr>
          <w:noProof/>
        </w:rPr>
        <w:pict>
          <v:line id="_x0000_s1108" style="position:absolute;left:0;text-align:left;flip:x;z-index:251681792" from="217.35pt,6.5pt" to="271.35pt,6.5pt">
            <v:stroke endarrow="block"/>
          </v:line>
        </w:pict>
      </w:r>
      <w:r>
        <w:rPr>
          <w:noProof/>
        </w:rPr>
        <w:pict>
          <v:line id="_x0000_s1110" style="position:absolute;left:0;text-align:left;z-index:251682816" from="271.35pt,6.5pt" to="271.35pt,69.5pt"/>
        </w:pict>
      </w:r>
    </w:p>
    <w:p w:rsidR="00CD3261" w:rsidRDefault="00221090">
      <w:pPr>
        <w:ind w:left="284" w:right="282"/>
        <w:rPr>
          <w:sz w:val="28"/>
        </w:rPr>
      </w:pPr>
      <w:r>
        <w:rPr>
          <w:noProof/>
        </w:rPr>
        <w:pict>
          <v:rect id="_x0000_s1091" style="position:absolute;left:0;text-align:left;margin-left:145.35pt;margin-top:8.4pt;width:1in;height:27pt;z-index:251666432">
            <v:textbox>
              <w:txbxContent>
                <w:p w:rsidR="00CD3261" w:rsidRDefault="00CD3261">
                  <w:pPr>
                    <w:jc w:val="center"/>
                  </w:pPr>
                  <w:r>
                    <w:t>Сборка</w:t>
                  </w:r>
                </w:p>
              </w:txbxContent>
            </v:textbox>
          </v:rect>
        </w:pict>
      </w:r>
    </w:p>
    <w:p w:rsidR="00CD3261" w:rsidRDefault="00221090">
      <w:pPr>
        <w:ind w:left="284" w:right="282"/>
        <w:rPr>
          <w:sz w:val="28"/>
        </w:rPr>
      </w:pPr>
      <w:r>
        <w:rPr>
          <w:noProof/>
        </w:rPr>
        <w:pict>
          <v:rect id="_x0000_s1095" style="position:absolute;left:0;text-align:left;margin-left:415.35pt;margin-top:1.3pt;width:63pt;height:18pt;z-index:251670528">
            <v:textbox>
              <w:txbxContent>
                <w:p w:rsidR="00CD3261" w:rsidRDefault="00CD3261">
                  <w:pPr>
                    <w:jc w:val="center"/>
                  </w:pPr>
                  <w:r>
                    <w:t>закалка</w:t>
                  </w:r>
                </w:p>
              </w:txbxContent>
            </v:textbox>
          </v:rect>
        </w:pict>
      </w:r>
    </w:p>
    <w:p w:rsidR="00CD3261" w:rsidRDefault="00221090">
      <w:pPr>
        <w:ind w:left="284" w:right="282"/>
        <w:rPr>
          <w:sz w:val="28"/>
        </w:rPr>
      </w:pPr>
      <w:r>
        <w:rPr>
          <w:noProof/>
        </w:rPr>
        <w:pict>
          <v:line id="_x0000_s1104" style="position:absolute;left:0;text-align:left;z-index:251678720" from="181.35pt,3.2pt" to="181.35pt,21.2pt">
            <v:stroke endarrow="block"/>
          </v:line>
        </w:pict>
      </w:r>
      <w:r>
        <w:rPr>
          <w:noProof/>
        </w:rPr>
        <w:pict>
          <v:rect id="_x0000_s1096" style="position:absolute;left:0;text-align:left;margin-left:415.35pt;margin-top:12.2pt;width:1in;height:27pt;z-index:251671552">
            <v:textbox>
              <w:txbxContent>
                <w:p w:rsidR="00CD3261" w:rsidRDefault="00CD3261">
                  <w:pPr>
                    <w:jc w:val="center"/>
                  </w:pPr>
                  <w:r>
                    <w:t>Отпуск</w:t>
                  </w:r>
                </w:p>
              </w:txbxContent>
            </v:textbox>
          </v:rect>
        </w:pict>
      </w:r>
    </w:p>
    <w:p w:rsidR="00CD3261" w:rsidRDefault="00221090">
      <w:pPr>
        <w:ind w:left="284" w:right="282"/>
        <w:rPr>
          <w:sz w:val="28"/>
        </w:rPr>
      </w:pPr>
      <w:r>
        <w:rPr>
          <w:noProof/>
        </w:rPr>
        <w:pict>
          <v:rect id="_x0000_s1092" style="position:absolute;left:0;text-align:left;margin-left:145.35pt;margin-top:5.1pt;width:1in;height:18pt;z-index:251667456">
            <v:textbox>
              <w:txbxContent>
                <w:p w:rsidR="00CD3261" w:rsidRDefault="00CD3261">
                  <w:pPr>
                    <w:jc w:val="center"/>
                  </w:pPr>
                  <w:r>
                    <w:t>Испытание</w:t>
                  </w:r>
                </w:p>
              </w:txbxContent>
            </v:textbox>
          </v:rect>
        </w:pict>
      </w:r>
      <w:r>
        <w:rPr>
          <w:noProof/>
        </w:rPr>
        <w:pict>
          <v:line id="_x0000_s1111" style="position:absolute;left:0;text-align:left;z-index:251683840" from="271.35pt,5.1pt" to="415.35pt,5.1pt"/>
        </w:pict>
      </w: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shd w:val="clear" w:color="auto" w:fill="FFFFFF"/>
        <w:tabs>
          <w:tab w:val="num" w:pos="0"/>
          <w:tab w:val="num" w:pos="1440"/>
          <w:tab w:val="num" w:pos="2160"/>
        </w:tabs>
        <w:autoSpaceDE w:val="0"/>
        <w:autoSpaceDN w:val="0"/>
        <w:adjustRightInd w:val="0"/>
        <w:rPr>
          <w:b/>
          <w:bCs/>
          <w:sz w:val="28"/>
        </w:rPr>
      </w:pPr>
      <w:r>
        <w:rPr>
          <w:b/>
          <w:bCs/>
          <w:sz w:val="28"/>
        </w:rPr>
        <w:t>3.4 Технологическая карта.</w:t>
      </w:r>
    </w:p>
    <w:p w:rsidR="00CD3261" w:rsidRDefault="00CD3261">
      <w:pPr>
        <w:shd w:val="clear" w:color="auto" w:fill="FFFFFF"/>
        <w:tabs>
          <w:tab w:val="num" w:pos="0"/>
          <w:tab w:val="num" w:pos="1440"/>
          <w:tab w:val="num" w:pos="2160"/>
        </w:tabs>
        <w:autoSpaceDE w:val="0"/>
        <w:autoSpaceDN w:val="0"/>
        <w:adjustRightInd w:val="0"/>
        <w:rPr>
          <w:sz w:val="28"/>
        </w:rPr>
      </w:pPr>
      <w:r>
        <w:rPr>
          <w:sz w:val="28"/>
        </w:rPr>
        <w:t>ТР автомобиля ЗИЛ-130</w:t>
      </w:r>
    </w:p>
    <w:p w:rsidR="00CD3261" w:rsidRDefault="00CD3261">
      <w:pPr>
        <w:shd w:val="clear" w:color="auto" w:fill="FFFFFF"/>
        <w:tabs>
          <w:tab w:val="num" w:pos="0"/>
          <w:tab w:val="num" w:pos="1440"/>
          <w:tab w:val="num" w:pos="2160"/>
        </w:tabs>
        <w:autoSpaceDE w:val="0"/>
        <w:autoSpaceDN w:val="0"/>
        <w:adjustRightInd w:val="0"/>
        <w:rPr>
          <w:sz w:val="28"/>
        </w:rPr>
      </w:pPr>
      <w:r>
        <w:rPr>
          <w:sz w:val="28"/>
        </w:rPr>
        <w:t>Содержание работ: ремонт рессор .</w:t>
      </w:r>
    </w:p>
    <w:p w:rsidR="00CD3261" w:rsidRDefault="00CD3261">
      <w:pPr>
        <w:shd w:val="clear" w:color="auto" w:fill="FFFFFF"/>
        <w:tabs>
          <w:tab w:val="num" w:pos="0"/>
          <w:tab w:val="num" w:pos="1440"/>
          <w:tab w:val="num" w:pos="2160"/>
        </w:tabs>
        <w:autoSpaceDE w:val="0"/>
        <w:autoSpaceDN w:val="0"/>
        <w:adjustRightInd w:val="0"/>
        <w:rPr>
          <w:sz w:val="28"/>
        </w:rPr>
      </w:pPr>
      <w:r>
        <w:rPr>
          <w:sz w:val="28"/>
        </w:rPr>
        <w:t>Трудоемкость работ________________ чел * мин.___________</w:t>
      </w:r>
    </w:p>
    <w:p w:rsidR="00CD3261" w:rsidRDefault="00CD3261">
      <w:pPr>
        <w:shd w:val="clear" w:color="auto" w:fill="FFFFFF"/>
        <w:tabs>
          <w:tab w:val="num" w:pos="0"/>
          <w:tab w:val="num" w:pos="1440"/>
          <w:tab w:val="num" w:pos="2160"/>
        </w:tabs>
        <w:autoSpaceDE w:val="0"/>
        <w:autoSpaceDN w:val="0"/>
        <w:adjustRightInd w:val="0"/>
        <w:rPr>
          <w:sz w:val="28"/>
        </w:rPr>
      </w:pPr>
      <w:r>
        <w:rPr>
          <w:sz w:val="28"/>
        </w:rPr>
        <w:t>Исполнители 1 чел.</w:t>
      </w:r>
    </w:p>
    <w:p w:rsidR="00CD3261" w:rsidRDefault="00CD3261">
      <w:pPr>
        <w:shd w:val="clear" w:color="auto" w:fill="FFFFFF"/>
        <w:tabs>
          <w:tab w:val="num" w:pos="0"/>
          <w:tab w:val="num" w:pos="1440"/>
          <w:tab w:val="num" w:pos="2160"/>
        </w:tabs>
        <w:autoSpaceDE w:val="0"/>
        <w:autoSpaceDN w:val="0"/>
        <w:adjustRightInd w:val="0"/>
        <w:rPr>
          <w:sz w:val="28"/>
        </w:rPr>
      </w:pPr>
      <w:r>
        <w:rPr>
          <w:sz w:val="28"/>
        </w:rPr>
        <w:t>Специальность и разряд рабочего авто слесарь 4-разряда.</w:t>
      </w:r>
    </w:p>
    <w:p w:rsidR="00CD3261" w:rsidRDefault="00CD3261">
      <w:pPr>
        <w:pStyle w:val="3"/>
      </w:pPr>
      <w:r>
        <w:t xml:space="preserve">                                                                                                                    Таблица </w:t>
      </w:r>
    </w:p>
    <w:p w:rsidR="00CD3261" w:rsidRDefault="00CD3261"/>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
        <w:gridCol w:w="2219"/>
        <w:gridCol w:w="1134"/>
        <w:gridCol w:w="1147"/>
        <w:gridCol w:w="1546"/>
        <w:gridCol w:w="794"/>
        <w:gridCol w:w="2160"/>
      </w:tblGrid>
      <w:tr w:rsidR="00CD3261">
        <w:tc>
          <w:tcPr>
            <w:tcW w:w="474" w:type="dxa"/>
          </w:tcPr>
          <w:p w:rsidR="00CD3261" w:rsidRDefault="00CD3261">
            <w:pPr>
              <w:shd w:val="clear" w:color="auto" w:fill="FFFFFF"/>
              <w:tabs>
                <w:tab w:val="num" w:pos="0"/>
                <w:tab w:val="num" w:pos="1440"/>
                <w:tab w:val="num" w:pos="2160"/>
              </w:tabs>
              <w:autoSpaceDE w:val="0"/>
              <w:autoSpaceDN w:val="0"/>
              <w:adjustRightInd w:val="0"/>
            </w:pPr>
            <w:r>
              <w:t>№</w:t>
            </w:r>
          </w:p>
          <w:p w:rsidR="00CD3261" w:rsidRDefault="00CD3261">
            <w:pPr>
              <w:shd w:val="clear" w:color="auto" w:fill="FFFFFF"/>
              <w:tabs>
                <w:tab w:val="num" w:pos="0"/>
                <w:tab w:val="num" w:pos="1440"/>
                <w:tab w:val="num" w:pos="2160"/>
              </w:tabs>
              <w:autoSpaceDE w:val="0"/>
              <w:autoSpaceDN w:val="0"/>
              <w:adjustRightInd w:val="0"/>
            </w:pPr>
            <w:r>
              <w:t>п/п</w:t>
            </w:r>
          </w:p>
        </w:tc>
        <w:tc>
          <w:tcPr>
            <w:tcW w:w="2219" w:type="dxa"/>
          </w:tcPr>
          <w:p w:rsidR="00CD3261" w:rsidRDefault="00CD3261">
            <w:pPr>
              <w:shd w:val="clear" w:color="auto" w:fill="FFFFFF"/>
              <w:tabs>
                <w:tab w:val="num" w:pos="0"/>
                <w:tab w:val="num" w:pos="1440"/>
                <w:tab w:val="num" w:pos="2160"/>
              </w:tabs>
              <w:autoSpaceDE w:val="0"/>
              <w:autoSpaceDN w:val="0"/>
              <w:adjustRightInd w:val="0"/>
            </w:pPr>
            <w:r>
              <w:t>Наименование операций, переходов и приемов</w:t>
            </w:r>
          </w:p>
        </w:tc>
        <w:tc>
          <w:tcPr>
            <w:tcW w:w="1134" w:type="dxa"/>
          </w:tcPr>
          <w:p w:rsidR="00CD3261" w:rsidRDefault="00CD3261">
            <w:pPr>
              <w:shd w:val="clear" w:color="auto" w:fill="FFFFFF"/>
              <w:tabs>
                <w:tab w:val="num" w:pos="0"/>
                <w:tab w:val="num" w:pos="1440"/>
                <w:tab w:val="num" w:pos="2160"/>
              </w:tabs>
              <w:autoSpaceDE w:val="0"/>
              <w:autoSpaceDN w:val="0"/>
              <w:adjustRightInd w:val="0"/>
            </w:pPr>
            <w:r>
              <w:t>Место выполнение операций</w:t>
            </w:r>
          </w:p>
        </w:tc>
        <w:tc>
          <w:tcPr>
            <w:tcW w:w="1147" w:type="dxa"/>
          </w:tcPr>
          <w:p w:rsidR="00CD3261" w:rsidRDefault="00CD3261">
            <w:pPr>
              <w:shd w:val="clear" w:color="auto" w:fill="FFFFFF"/>
              <w:tabs>
                <w:tab w:val="num" w:pos="0"/>
                <w:tab w:val="num" w:pos="1440"/>
                <w:tab w:val="num" w:pos="2160"/>
              </w:tabs>
              <w:autoSpaceDE w:val="0"/>
              <w:autoSpaceDN w:val="0"/>
              <w:adjustRightInd w:val="0"/>
            </w:pPr>
            <w:r>
              <w:t>Число мест или точек обслуживания</w:t>
            </w:r>
          </w:p>
        </w:tc>
        <w:tc>
          <w:tcPr>
            <w:tcW w:w="1546" w:type="dxa"/>
          </w:tcPr>
          <w:p w:rsidR="00CD3261" w:rsidRDefault="00CD3261">
            <w:pPr>
              <w:shd w:val="clear" w:color="auto" w:fill="FFFFFF"/>
              <w:tabs>
                <w:tab w:val="num" w:pos="0"/>
                <w:tab w:val="num" w:pos="1440"/>
                <w:tab w:val="num" w:pos="2160"/>
              </w:tabs>
              <w:autoSpaceDE w:val="0"/>
              <w:autoSpaceDN w:val="0"/>
              <w:adjustRightInd w:val="0"/>
            </w:pPr>
            <w:r>
              <w:t>Оборудование и инструмент</w:t>
            </w:r>
          </w:p>
        </w:tc>
        <w:tc>
          <w:tcPr>
            <w:tcW w:w="794" w:type="dxa"/>
          </w:tcPr>
          <w:p w:rsidR="00CD3261" w:rsidRDefault="00CD3261">
            <w:pPr>
              <w:shd w:val="clear" w:color="auto" w:fill="FFFFFF"/>
              <w:tabs>
                <w:tab w:val="num" w:pos="0"/>
                <w:tab w:val="num" w:pos="1440"/>
                <w:tab w:val="num" w:pos="2160"/>
              </w:tabs>
              <w:autoSpaceDE w:val="0"/>
              <w:autoSpaceDN w:val="0"/>
              <w:adjustRightInd w:val="0"/>
            </w:pPr>
            <w:r>
              <w:t>Тр, чел*м.</w:t>
            </w:r>
          </w:p>
        </w:tc>
        <w:tc>
          <w:tcPr>
            <w:tcW w:w="2160" w:type="dxa"/>
          </w:tcPr>
          <w:p w:rsidR="00CD3261" w:rsidRDefault="00CD3261">
            <w:pPr>
              <w:shd w:val="clear" w:color="auto" w:fill="FFFFFF"/>
              <w:tabs>
                <w:tab w:val="num" w:pos="0"/>
                <w:tab w:val="num" w:pos="1440"/>
                <w:tab w:val="num" w:pos="2160"/>
              </w:tabs>
              <w:autoSpaceDE w:val="0"/>
              <w:autoSpaceDN w:val="0"/>
              <w:adjustRightInd w:val="0"/>
            </w:pPr>
            <w:r>
              <w:t>Технические условия и указания</w:t>
            </w:r>
          </w:p>
        </w:tc>
      </w:tr>
      <w:tr w:rsidR="00CD3261">
        <w:tc>
          <w:tcPr>
            <w:tcW w:w="474" w:type="dxa"/>
          </w:tcPr>
          <w:p w:rsidR="00CD3261" w:rsidRDefault="00CD3261">
            <w:pPr>
              <w:shd w:val="clear" w:color="auto" w:fill="FFFFFF"/>
              <w:tabs>
                <w:tab w:val="num" w:pos="0"/>
                <w:tab w:val="num" w:pos="1440"/>
                <w:tab w:val="num" w:pos="2160"/>
              </w:tabs>
              <w:autoSpaceDE w:val="0"/>
              <w:autoSpaceDN w:val="0"/>
              <w:adjustRightInd w:val="0"/>
            </w:pPr>
            <w:r>
              <w:t>1</w:t>
            </w:r>
          </w:p>
        </w:tc>
        <w:tc>
          <w:tcPr>
            <w:tcW w:w="2219" w:type="dxa"/>
          </w:tcPr>
          <w:p w:rsidR="00CD3261" w:rsidRDefault="00CD3261">
            <w:pPr>
              <w:shd w:val="clear" w:color="auto" w:fill="FFFFFF"/>
              <w:tabs>
                <w:tab w:val="num" w:pos="0"/>
                <w:tab w:val="num" w:pos="1440"/>
                <w:tab w:val="num" w:pos="2160"/>
              </w:tabs>
              <w:autoSpaceDE w:val="0"/>
              <w:autoSpaceDN w:val="0"/>
              <w:adjustRightInd w:val="0"/>
              <w:jc w:val="center"/>
            </w:pPr>
            <w:r>
              <w:t>Снять рессоры</w:t>
            </w:r>
          </w:p>
          <w:p w:rsidR="00CD3261" w:rsidRDefault="00CD3261">
            <w:pPr>
              <w:numPr>
                <w:ilvl w:val="0"/>
                <w:numId w:val="1"/>
              </w:numPr>
              <w:shd w:val="clear" w:color="auto" w:fill="FFFFFF"/>
              <w:tabs>
                <w:tab w:val="num" w:pos="1440"/>
                <w:tab w:val="num" w:pos="2160"/>
              </w:tabs>
              <w:autoSpaceDE w:val="0"/>
              <w:autoSpaceDN w:val="0"/>
              <w:adjustRightInd w:val="0"/>
            </w:pPr>
            <w:r>
              <w:t>ослабить затяжку гаек стремянок</w:t>
            </w:r>
          </w:p>
          <w:p w:rsidR="00CD3261" w:rsidRDefault="00CD3261">
            <w:pPr>
              <w:numPr>
                <w:ilvl w:val="0"/>
                <w:numId w:val="1"/>
              </w:numPr>
              <w:shd w:val="clear" w:color="auto" w:fill="FFFFFF"/>
              <w:tabs>
                <w:tab w:val="num" w:pos="1440"/>
                <w:tab w:val="num" w:pos="2160"/>
              </w:tabs>
              <w:autoSpaceDE w:val="0"/>
              <w:autoSpaceDN w:val="0"/>
              <w:adjustRightInd w:val="0"/>
            </w:pPr>
            <w:r>
              <w:t>поднять домкра-том а/м, так, чтобы рессора разгрузи-лась, но колесо не отрывалось от пола</w:t>
            </w:r>
          </w:p>
          <w:p w:rsidR="00CD3261" w:rsidRDefault="00CD3261">
            <w:pPr>
              <w:numPr>
                <w:ilvl w:val="0"/>
                <w:numId w:val="1"/>
              </w:numPr>
              <w:shd w:val="clear" w:color="auto" w:fill="FFFFFF"/>
              <w:tabs>
                <w:tab w:val="num" w:pos="1440"/>
                <w:tab w:val="num" w:pos="2160"/>
              </w:tabs>
              <w:autoSpaceDE w:val="0"/>
              <w:autoSpaceDN w:val="0"/>
              <w:adjustRightInd w:val="0"/>
            </w:pPr>
            <w:r>
              <w:t>отвернуть болты крышек переднего и заднего кронш-тейнов рессор, и снять нижние резиновые подушки.</w:t>
            </w:r>
          </w:p>
          <w:p w:rsidR="00CD3261" w:rsidRDefault="00CD3261">
            <w:pPr>
              <w:numPr>
                <w:ilvl w:val="0"/>
                <w:numId w:val="1"/>
              </w:numPr>
              <w:shd w:val="clear" w:color="auto" w:fill="FFFFFF"/>
              <w:tabs>
                <w:tab w:val="num" w:pos="1440"/>
                <w:tab w:val="num" w:pos="2160"/>
              </w:tabs>
              <w:autoSpaceDE w:val="0"/>
              <w:autoSpaceDN w:val="0"/>
              <w:adjustRightInd w:val="0"/>
            </w:pPr>
            <w:r>
              <w:t>Поднять а/м домк-ратом установлен-ным подрамой, настолько, чтобы концы рессор вышли из кронш-тейнов, снять рес-соры.</w:t>
            </w:r>
          </w:p>
        </w:tc>
        <w:tc>
          <w:tcPr>
            <w:tcW w:w="1134" w:type="dxa"/>
          </w:tcPr>
          <w:p w:rsidR="00CD3261" w:rsidRDefault="00CD3261">
            <w:pPr>
              <w:shd w:val="clear" w:color="auto" w:fill="FFFFFF"/>
              <w:tabs>
                <w:tab w:val="num" w:pos="0"/>
                <w:tab w:val="num" w:pos="1440"/>
                <w:tab w:val="num" w:pos="2160"/>
              </w:tabs>
              <w:autoSpaceDE w:val="0"/>
              <w:autoSpaceDN w:val="0"/>
              <w:adjustRightInd w:val="0"/>
            </w:pPr>
          </w:p>
        </w:tc>
        <w:tc>
          <w:tcPr>
            <w:tcW w:w="1147" w:type="dxa"/>
          </w:tcPr>
          <w:p w:rsidR="00CD3261" w:rsidRDefault="00CD3261">
            <w:pPr>
              <w:shd w:val="clear" w:color="auto" w:fill="FFFFFF"/>
              <w:tabs>
                <w:tab w:val="num" w:pos="0"/>
                <w:tab w:val="num" w:pos="1440"/>
                <w:tab w:val="num" w:pos="2160"/>
              </w:tabs>
              <w:autoSpaceDE w:val="0"/>
              <w:autoSpaceDN w:val="0"/>
              <w:adjustRightInd w:val="0"/>
            </w:pPr>
          </w:p>
        </w:tc>
        <w:tc>
          <w:tcPr>
            <w:tcW w:w="1546" w:type="dxa"/>
          </w:tcPr>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Гаечный ключ</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Домкрат</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Ключ</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 xml:space="preserve">Домкрат </w:t>
            </w:r>
          </w:p>
        </w:tc>
        <w:tc>
          <w:tcPr>
            <w:tcW w:w="794" w:type="dxa"/>
          </w:tcPr>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10</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10</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20</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30</w:t>
            </w:r>
          </w:p>
        </w:tc>
        <w:tc>
          <w:tcPr>
            <w:tcW w:w="2160" w:type="dxa"/>
          </w:tcPr>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Очистить резьбовые соединения.</w:t>
            </w:r>
          </w:p>
          <w:p w:rsidR="00CD3261" w:rsidRDefault="00CD3261">
            <w:pPr>
              <w:shd w:val="clear" w:color="auto" w:fill="FFFFFF"/>
              <w:tabs>
                <w:tab w:val="num" w:pos="0"/>
                <w:tab w:val="num" w:pos="1440"/>
                <w:tab w:val="num" w:pos="2160"/>
              </w:tabs>
              <w:autoSpaceDE w:val="0"/>
              <w:autoSpaceDN w:val="0"/>
              <w:adjustRightInd w:val="0"/>
            </w:pPr>
            <w:r>
              <w:t>Застопорить автомо-биль.</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Очистить крышки кронштейнов.</w:t>
            </w:r>
          </w:p>
          <w:p w:rsidR="00CD3261" w:rsidRDefault="00CD3261">
            <w:pPr>
              <w:shd w:val="clear" w:color="auto" w:fill="FFFFFF"/>
              <w:tabs>
                <w:tab w:val="num" w:pos="0"/>
                <w:tab w:val="num" w:pos="1440"/>
                <w:tab w:val="num" w:pos="2160"/>
              </w:tabs>
              <w:autoSpaceDE w:val="0"/>
              <w:autoSpaceDN w:val="0"/>
              <w:adjustRightInd w:val="0"/>
            </w:pPr>
          </w:p>
        </w:tc>
      </w:tr>
      <w:tr w:rsidR="00CD3261">
        <w:tc>
          <w:tcPr>
            <w:tcW w:w="474" w:type="dxa"/>
          </w:tcPr>
          <w:p w:rsidR="00CD3261" w:rsidRDefault="00CD3261">
            <w:pPr>
              <w:shd w:val="clear" w:color="auto" w:fill="FFFFFF"/>
              <w:tabs>
                <w:tab w:val="num" w:pos="0"/>
                <w:tab w:val="num" w:pos="1440"/>
                <w:tab w:val="num" w:pos="2160"/>
              </w:tabs>
              <w:autoSpaceDE w:val="0"/>
              <w:autoSpaceDN w:val="0"/>
              <w:adjustRightInd w:val="0"/>
            </w:pPr>
            <w:r>
              <w:t>2</w:t>
            </w:r>
          </w:p>
        </w:tc>
        <w:tc>
          <w:tcPr>
            <w:tcW w:w="2219" w:type="dxa"/>
          </w:tcPr>
          <w:p w:rsidR="00CD3261" w:rsidRDefault="00CD3261">
            <w:pPr>
              <w:shd w:val="clear" w:color="auto" w:fill="FFFFFF"/>
              <w:tabs>
                <w:tab w:val="num" w:pos="0"/>
                <w:tab w:val="num" w:pos="1440"/>
                <w:tab w:val="num" w:pos="2160"/>
              </w:tabs>
              <w:autoSpaceDE w:val="0"/>
              <w:autoSpaceDN w:val="0"/>
              <w:adjustRightInd w:val="0"/>
              <w:jc w:val="center"/>
            </w:pPr>
            <w:r>
              <w:t>Разборка рессоры</w:t>
            </w:r>
          </w:p>
          <w:p w:rsidR="00CD3261" w:rsidRDefault="00CD3261">
            <w:pPr>
              <w:shd w:val="clear" w:color="auto" w:fill="FFFFFF"/>
              <w:tabs>
                <w:tab w:val="num" w:pos="0"/>
                <w:tab w:val="num" w:pos="1440"/>
                <w:tab w:val="num" w:pos="2160"/>
              </w:tabs>
              <w:autoSpaceDE w:val="0"/>
              <w:autoSpaceDN w:val="0"/>
              <w:adjustRightInd w:val="0"/>
            </w:pPr>
            <w:r>
              <w:t>1 Отвернуть гайки хомутов и снять детали хомутов.</w:t>
            </w:r>
          </w:p>
          <w:p w:rsidR="00CD3261" w:rsidRDefault="00CD3261">
            <w:pPr>
              <w:shd w:val="clear" w:color="auto" w:fill="FFFFFF"/>
              <w:tabs>
                <w:tab w:val="num" w:pos="0"/>
                <w:tab w:val="num" w:pos="1440"/>
                <w:tab w:val="num" w:pos="2160"/>
              </w:tabs>
              <w:autoSpaceDE w:val="0"/>
              <w:autoSpaceDN w:val="0"/>
              <w:adjustRightInd w:val="0"/>
            </w:pPr>
            <w:r>
              <w:t>2 Сжать центральную часть рессоры тисками отвернуть гайки центрального болта и, ослабив тиски, разо-брать рессору</w:t>
            </w:r>
          </w:p>
          <w:p w:rsidR="00CD3261" w:rsidRDefault="00CD3261">
            <w:pPr>
              <w:shd w:val="clear" w:color="auto" w:fill="FFFFFF"/>
              <w:tabs>
                <w:tab w:val="num" w:pos="0"/>
                <w:tab w:val="num" w:pos="1440"/>
                <w:tab w:val="num" w:pos="2160"/>
              </w:tabs>
              <w:autoSpaceDE w:val="0"/>
              <w:autoSpaceDN w:val="0"/>
              <w:adjustRightInd w:val="0"/>
            </w:pPr>
            <w:r>
              <w:t>3 Промыть керосином все листы рессоры, протереть и осмотреть.</w:t>
            </w:r>
          </w:p>
          <w:p w:rsidR="00CD3261" w:rsidRDefault="00CD3261">
            <w:pPr>
              <w:shd w:val="clear" w:color="auto" w:fill="FFFFFF"/>
              <w:tabs>
                <w:tab w:val="num" w:pos="0"/>
                <w:tab w:val="num" w:pos="1440"/>
                <w:tab w:val="num" w:pos="2160"/>
              </w:tabs>
              <w:autoSpaceDE w:val="0"/>
              <w:autoSpaceDN w:val="0"/>
              <w:adjustRightInd w:val="0"/>
            </w:pPr>
            <w:r>
              <w:t>4 Заменить сломанные листы или листы с трещинами и другие неисправные детали.</w:t>
            </w:r>
          </w:p>
          <w:p w:rsidR="00CD3261" w:rsidRDefault="00CD3261">
            <w:pPr>
              <w:shd w:val="clear" w:color="auto" w:fill="FFFFFF"/>
              <w:tabs>
                <w:tab w:val="num" w:pos="0"/>
                <w:tab w:val="num" w:pos="1440"/>
                <w:tab w:val="num" w:pos="2160"/>
              </w:tabs>
              <w:autoSpaceDE w:val="0"/>
              <w:autoSpaceDN w:val="0"/>
              <w:adjustRightInd w:val="0"/>
            </w:pPr>
            <w:r>
              <w:t>5 Довести рихтовкой, если это требуется, радиусы изгиба испра-вных листов до вели-чин.</w:t>
            </w:r>
          </w:p>
          <w:p w:rsidR="00CD3261" w:rsidRDefault="00CD3261">
            <w:pPr>
              <w:shd w:val="clear" w:color="auto" w:fill="FFFFFF"/>
              <w:tabs>
                <w:tab w:val="num" w:pos="0"/>
                <w:tab w:val="num" w:pos="1440"/>
                <w:tab w:val="num" w:pos="2160"/>
              </w:tabs>
              <w:autoSpaceDE w:val="0"/>
              <w:autoSpaceDN w:val="0"/>
              <w:adjustRightInd w:val="0"/>
            </w:pPr>
            <w:r>
              <w:t>6 Переклепать ослабевшие заклепки чашек и хомутов.</w:t>
            </w:r>
          </w:p>
        </w:tc>
        <w:tc>
          <w:tcPr>
            <w:tcW w:w="1134" w:type="dxa"/>
          </w:tcPr>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Ключ</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Тиски, ключ</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Ванна ске-росином и щеткой, ветош</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Станок для рихтовки рессорных листов</w:t>
            </w:r>
          </w:p>
          <w:p w:rsidR="00CD3261" w:rsidRDefault="00CD3261">
            <w:pPr>
              <w:shd w:val="clear" w:color="auto" w:fill="FFFFFF"/>
              <w:tabs>
                <w:tab w:val="num" w:pos="0"/>
                <w:tab w:val="num" w:pos="1440"/>
                <w:tab w:val="num" w:pos="2160"/>
              </w:tabs>
              <w:autoSpaceDE w:val="0"/>
              <w:autoSpaceDN w:val="0"/>
              <w:adjustRightInd w:val="0"/>
            </w:pPr>
            <w:r>
              <w:t>Двурогая наковальня</w:t>
            </w:r>
          </w:p>
        </w:tc>
        <w:tc>
          <w:tcPr>
            <w:tcW w:w="1147" w:type="dxa"/>
          </w:tcPr>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15</w:t>
            </w: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40</w:t>
            </w: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30</w:t>
            </w: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20</w:t>
            </w: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35</w:t>
            </w: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p>
          <w:p w:rsidR="00CD3261" w:rsidRDefault="00CD3261">
            <w:pPr>
              <w:shd w:val="clear" w:color="auto" w:fill="FFFFFF"/>
              <w:tabs>
                <w:tab w:val="num" w:pos="0"/>
                <w:tab w:val="num" w:pos="1440"/>
                <w:tab w:val="num" w:pos="2160"/>
              </w:tabs>
              <w:autoSpaceDE w:val="0"/>
              <w:autoSpaceDN w:val="0"/>
              <w:adjustRightInd w:val="0"/>
              <w:jc w:val="center"/>
            </w:pPr>
            <w:r>
              <w:t>45</w:t>
            </w:r>
          </w:p>
        </w:tc>
        <w:tc>
          <w:tcPr>
            <w:tcW w:w="1546" w:type="dxa"/>
          </w:tcPr>
          <w:p w:rsidR="00CD3261" w:rsidRDefault="00CD3261">
            <w:pPr>
              <w:shd w:val="clear" w:color="auto" w:fill="FFFFFF"/>
              <w:tabs>
                <w:tab w:val="num" w:pos="0"/>
                <w:tab w:val="num" w:pos="1440"/>
                <w:tab w:val="num" w:pos="2160"/>
              </w:tabs>
              <w:autoSpaceDE w:val="0"/>
              <w:autoSpaceDN w:val="0"/>
              <w:adjustRightInd w:val="0"/>
            </w:pPr>
          </w:p>
        </w:tc>
        <w:tc>
          <w:tcPr>
            <w:tcW w:w="794" w:type="dxa"/>
          </w:tcPr>
          <w:p w:rsidR="00CD3261" w:rsidRDefault="00CD3261">
            <w:pPr>
              <w:shd w:val="clear" w:color="auto" w:fill="FFFFFF"/>
              <w:tabs>
                <w:tab w:val="num" w:pos="0"/>
                <w:tab w:val="num" w:pos="1440"/>
                <w:tab w:val="num" w:pos="2160"/>
              </w:tabs>
              <w:autoSpaceDE w:val="0"/>
              <w:autoSpaceDN w:val="0"/>
              <w:adjustRightInd w:val="0"/>
            </w:pPr>
          </w:p>
        </w:tc>
        <w:tc>
          <w:tcPr>
            <w:tcW w:w="2160" w:type="dxa"/>
          </w:tcPr>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Очистить резьбовые соединения, провести дефектовку</w:t>
            </w: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p>
          <w:p w:rsidR="00CD3261" w:rsidRDefault="00CD3261">
            <w:pPr>
              <w:shd w:val="clear" w:color="auto" w:fill="FFFFFF"/>
              <w:tabs>
                <w:tab w:val="num" w:pos="0"/>
                <w:tab w:val="num" w:pos="1440"/>
                <w:tab w:val="num" w:pos="2160"/>
              </w:tabs>
              <w:autoSpaceDE w:val="0"/>
              <w:autoSpaceDN w:val="0"/>
              <w:adjustRightInd w:val="0"/>
            </w:pPr>
            <w:r>
              <w:t>Годные листы, поте-рявшие упругость, отжигают, гнут, зака-ливают и по вогнутой стороне обрабатыва-ют дробью.</w:t>
            </w:r>
          </w:p>
        </w:tc>
      </w:tr>
    </w:tbl>
    <w:p w:rsidR="00CD3261" w:rsidRDefault="00CD3261"/>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right="282"/>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p>
    <w:p w:rsidR="00CD3261" w:rsidRDefault="00CD3261">
      <w:pPr>
        <w:shd w:val="clear" w:color="auto" w:fill="FFFFFF"/>
        <w:tabs>
          <w:tab w:val="num" w:pos="0"/>
          <w:tab w:val="num" w:pos="1440"/>
          <w:tab w:val="num" w:pos="2160"/>
        </w:tabs>
        <w:autoSpaceDE w:val="0"/>
        <w:autoSpaceDN w:val="0"/>
        <w:adjustRightInd w:val="0"/>
        <w:jc w:val="center"/>
        <w:rPr>
          <w:sz w:val="28"/>
        </w:rPr>
      </w:pPr>
      <w:r>
        <w:rPr>
          <w:sz w:val="92"/>
        </w:rPr>
        <w:t>4. Конструкторская часть.</w:t>
      </w: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r>
        <w:rPr>
          <w:sz w:val="28"/>
        </w:rPr>
        <w:t>4.1. Назначение и устройство универсальных тисков.</w:t>
      </w: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r>
        <w:rPr>
          <w:sz w:val="28"/>
        </w:rPr>
        <w:t>Тиски служат для закрепления обрабатываемых деталей на фрезерных и строгальных станках.</w:t>
      </w: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lang w:val="en-US"/>
        </w:rPr>
      </w:pPr>
      <w:r>
        <w:rPr>
          <w:sz w:val="28"/>
        </w:rPr>
        <w:t>4</w:t>
      </w:r>
      <w:r>
        <w:rPr>
          <w:sz w:val="28"/>
          <w:lang w:val="en-US"/>
        </w:rPr>
        <w:t>.2.</w:t>
      </w:r>
      <w:r>
        <w:rPr>
          <w:sz w:val="28"/>
        </w:rPr>
        <w:t xml:space="preserve"> Работа приспособления</w:t>
      </w:r>
      <w:r>
        <w:rPr>
          <w:sz w:val="28"/>
          <w:lang w:val="en-US"/>
        </w:rPr>
        <w:t>.</w:t>
      </w:r>
    </w:p>
    <w:p w:rsidR="00CD3261" w:rsidRDefault="00CD3261">
      <w:pPr>
        <w:shd w:val="clear" w:color="auto" w:fill="FFFFFF"/>
        <w:tabs>
          <w:tab w:val="num" w:pos="0"/>
          <w:tab w:val="num" w:pos="1440"/>
          <w:tab w:val="num" w:pos="2160"/>
        </w:tabs>
        <w:autoSpaceDE w:val="0"/>
        <w:autoSpaceDN w:val="0"/>
        <w:adjustRightInd w:val="0"/>
        <w:rPr>
          <w:sz w:val="28"/>
          <w:lang w:val="en-US"/>
        </w:rPr>
      </w:pPr>
    </w:p>
    <w:p w:rsidR="00CD3261" w:rsidRDefault="00CD3261">
      <w:pPr>
        <w:shd w:val="clear" w:color="auto" w:fill="FFFFFF"/>
        <w:tabs>
          <w:tab w:val="num" w:pos="0"/>
          <w:tab w:val="num" w:pos="1440"/>
          <w:tab w:val="num" w:pos="2160"/>
        </w:tabs>
        <w:autoSpaceDE w:val="0"/>
        <w:autoSpaceDN w:val="0"/>
        <w:adjustRightInd w:val="0"/>
        <w:rPr>
          <w:sz w:val="28"/>
        </w:rPr>
      </w:pPr>
      <w:r>
        <w:rPr>
          <w:sz w:val="28"/>
        </w:rPr>
        <w:t>Корпус (1, рис 2) прикрепляют к столу станка четырьмя болтами, которые входят в прорези основания корпуса (на чертеже болты не показаны). Обрабатываемую деталь закладывают м/у двумя стяжными пластинами (4, рис 2), одна из которых прикреплена винтами (8, рис 2) к корпусу, другая к подвижной губке (2, рис 2). Ходовой винт (3, рис 2), имеющий прямоугольную резьбу правого направления, фиксируется от осевого перемещения буртиками, упирающимися в торцы отверстия корпуса (1, рис 2) и крышки (5, рис 2). При перемещении подвижной губки влево обрабатываемая деталь зажимается м/у пластинками. Чтобы губка не приподнималась, к ней снизу болтами (7, рис 2), прикреплены две направляющие планки (6, рис 2).</w:t>
      </w: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r>
        <w:rPr>
          <w:sz w:val="28"/>
        </w:rPr>
        <w:t>4.3 Техника безопасности.</w:t>
      </w:r>
    </w:p>
    <w:p w:rsidR="00CD3261" w:rsidRDefault="00CD3261">
      <w:pPr>
        <w:shd w:val="clear" w:color="auto" w:fill="FFFFFF"/>
        <w:tabs>
          <w:tab w:val="num" w:pos="0"/>
          <w:tab w:val="num" w:pos="1440"/>
          <w:tab w:val="num" w:pos="2160"/>
        </w:tabs>
        <w:autoSpaceDE w:val="0"/>
        <w:autoSpaceDN w:val="0"/>
        <w:adjustRightInd w:val="0"/>
        <w:rPr>
          <w:sz w:val="28"/>
        </w:rPr>
      </w:pPr>
    </w:p>
    <w:p w:rsidR="00CD3261" w:rsidRDefault="00CD3261">
      <w:pPr>
        <w:shd w:val="clear" w:color="auto" w:fill="FFFFFF"/>
        <w:tabs>
          <w:tab w:val="num" w:pos="0"/>
          <w:tab w:val="num" w:pos="1440"/>
          <w:tab w:val="num" w:pos="2160"/>
        </w:tabs>
        <w:autoSpaceDE w:val="0"/>
        <w:autoSpaceDN w:val="0"/>
        <w:adjustRightInd w:val="0"/>
        <w:rPr>
          <w:sz w:val="28"/>
        </w:rPr>
      </w:pPr>
      <w:r>
        <w:rPr>
          <w:sz w:val="28"/>
        </w:rPr>
        <w:t xml:space="preserve">Тиски должны быть надежно закреплены к основанию, губки тисков не должны быть изношены и хорошо удерживать ремонтируемые агрегаты. Следить за тем, чтобы одежда рабочего не попала в тиски при их зажимании. Запрещается пользоваться удлинителями при зажиме тисков, подкладывать м/у деталью и губками подкладки. </w:t>
      </w: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shd w:val="clear" w:color="auto" w:fill="FFFFFF"/>
        <w:tabs>
          <w:tab w:val="num" w:pos="0"/>
          <w:tab w:val="num" w:pos="1440"/>
          <w:tab w:val="num" w:pos="2160"/>
        </w:tabs>
        <w:autoSpaceDE w:val="0"/>
        <w:autoSpaceDN w:val="0"/>
        <w:adjustRightInd w:val="0"/>
        <w:jc w:val="center"/>
        <w:rPr>
          <w:sz w:val="92"/>
        </w:rPr>
      </w:pPr>
      <w:r>
        <w:rPr>
          <w:sz w:val="92"/>
        </w:rPr>
        <w:t>5 Список используемой литературы.</w:t>
      </w: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rPr>
          <w:sz w:val="28"/>
        </w:rPr>
      </w:pPr>
    </w:p>
    <w:p w:rsidR="00CD3261" w:rsidRDefault="00CD3261">
      <w:pPr>
        <w:ind w:left="284" w:right="282"/>
        <w:jc w:val="center"/>
        <w:rPr>
          <w:sz w:val="28"/>
        </w:rPr>
      </w:pPr>
      <w:r>
        <w:rPr>
          <w:sz w:val="28"/>
        </w:rPr>
        <w:t>Список литературы.</w:t>
      </w:r>
    </w:p>
    <w:p w:rsidR="00CD3261" w:rsidRDefault="00CD3261">
      <w:pPr>
        <w:ind w:left="284" w:right="282"/>
        <w:jc w:val="center"/>
        <w:rPr>
          <w:sz w:val="28"/>
        </w:rPr>
      </w:pPr>
    </w:p>
    <w:p w:rsidR="00CD3261" w:rsidRDefault="00CD3261">
      <w:pPr>
        <w:ind w:left="284" w:right="282"/>
        <w:rPr>
          <w:sz w:val="28"/>
        </w:rPr>
      </w:pPr>
      <w:r>
        <w:rPr>
          <w:sz w:val="28"/>
        </w:rPr>
        <w:t>1.&lt;&lt;Положение о ТО и ТР ПС автомобильного транспорта.&gt;&gt; Москва “Транспорт” 1986год.</w:t>
      </w:r>
    </w:p>
    <w:p w:rsidR="00CD3261" w:rsidRDefault="00CD3261">
      <w:pPr>
        <w:ind w:left="284" w:right="282"/>
        <w:rPr>
          <w:sz w:val="28"/>
        </w:rPr>
      </w:pPr>
      <w:r>
        <w:rPr>
          <w:sz w:val="28"/>
        </w:rPr>
        <w:t>2 “Техническое обслуживание и ремонт автомобилей ” пособие по курсовому и дипломному проектированию. Издательство Москва “Транспорт” 1991год</w:t>
      </w:r>
    </w:p>
    <w:p w:rsidR="00CD3261" w:rsidRDefault="00CD3261">
      <w:pPr>
        <w:ind w:left="284" w:right="282"/>
        <w:rPr>
          <w:sz w:val="28"/>
        </w:rPr>
      </w:pPr>
      <w:r>
        <w:rPr>
          <w:sz w:val="28"/>
        </w:rPr>
        <w:t>3.  “Техническое обслуживание и ремонт автомобилей ” пособие по курсовому и дипломному проектированию. Издательство Москва “Транспорт” 1985год</w:t>
      </w:r>
    </w:p>
    <w:p w:rsidR="00CD3261" w:rsidRDefault="00CD3261">
      <w:pPr>
        <w:ind w:left="284" w:right="282"/>
        <w:rPr>
          <w:sz w:val="28"/>
        </w:rPr>
      </w:pPr>
      <w:r>
        <w:rPr>
          <w:sz w:val="28"/>
        </w:rPr>
        <w:t>4. Методические указания  по курсовому и дипломному проектированию. Москва “Транспорт” 1991 год.</w:t>
      </w:r>
    </w:p>
    <w:p w:rsidR="00CD3261" w:rsidRDefault="00CD3261">
      <w:pPr>
        <w:ind w:left="284" w:right="282"/>
        <w:rPr>
          <w:sz w:val="28"/>
        </w:rPr>
      </w:pPr>
      <w:r>
        <w:rPr>
          <w:sz w:val="28"/>
        </w:rPr>
        <w:t>5.&lt;&lt;Ремонт автомобилей&gt;&gt; Издание второе С.И. Румянцев Москва “Транспорт” 1988год.</w:t>
      </w:r>
    </w:p>
    <w:p w:rsidR="00CD3261" w:rsidRDefault="00CD3261">
      <w:pPr>
        <w:ind w:left="284" w:right="282"/>
        <w:rPr>
          <w:sz w:val="28"/>
        </w:rPr>
      </w:pPr>
      <w:r>
        <w:rPr>
          <w:sz w:val="28"/>
        </w:rPr>
        <w:t>6. Клебанов Б.В. &lt;&lt;Проектирование производственных участков авторемонтных предприятиятий&gt;&gt; Москва “Транспорт” 1975год.</w:t>
      </w:r>
    </w:p>
    <w:p w:rsidR="00CD3261" w:rsidRDefault="00CD3261">
      <w:pPr>
        <w:ind w:left="284" w:right="282"/>
      </w:pPr>
    </w:p>
    <w:p w:rsidR="00CD3261" w:rsidRDefault="00CD3261">
      <w:pPr>
        <w:ind w:left="284" w:right="282"/>
      </w:pPr>
      <w:bookmarkStart w:id="0" w:name="_GoBack"/>
      <w:bookmarkEnd w:id="0"/>
    </w:p>
    <w:sectPr w:rsidR="00CD3261">
      <w:type w:val="continuous"/>
      <w:pgSz w:w="11906" w:h="16838"/>
      <w:pgMar w:top="284" w:right="284" w:bottom="142"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C035D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D2D"/>
    <w:rsid w:val="00221090"/>
    <w:rsid w:val="00526DA0"/>
    <w:rsid w:val="008C2D2D"/>
    <w:rsid w:val="00CD3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5"/>
    <o:shapelayout v:ext="edit">
      <o:idmap v:ext="edit" data="1"/>
    </o:shapelayout>
  </w:shapeDefaults>
  <w:decimalSymbol w:val=","/>
  <w:listSeparator w:val=";"/>
  <w15:chartTrackingRefBased/>
  <w15:docId w15:val="{6ED38C6F-7E33-4107-B69F-26BB3B0C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72"/>
    </w:rPr>
  </w:style>
  <w:style w:type="paragraph" w:styleId="2">
    <w:name w:val="heading 2"/>
    <w:basedOn w:val="a"/>
    <w:next w:val="a"/>
    <w:qFormat/>
    <w:pPr>
      <w:keepNext/>
      <w:ind w:left="284" w:right="282"/>
      <w:outlineLvl w:val="1"/>
    </w:pPr>
    <w:rPr>
      <w:sz w:val="28"/>
      <w:lang w:val="en-U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both"/>
      <w:outlineLvl w:val="3"/>
    </w:pPr>
    <w:rPr>
      <w:sz w:val="28"/>
    </w:rPr>
  </w:style>
  <w:style w:type="paragraph" w:styleId="5">
    <w:name w:val="heading 5"/>
    <w:basedOn w:val="a"/>
    <w:next w:val="a"/>
    <w:qFormat/>
    <w:pPr>
      <w:keepNext/>
      <w:ind w:right="282"/>
      <w:jc w:val="center"/>
      <w:outlineLvl w:val="4"/>
    </w:pPr>
    <w:rPr>
      <w:sz w:val="28"/>
      <w:lang w:val="en-US"/>
    </w:rPr>
  </w:style>
  <w:style w:type="paragraph" w:styleId="6">
    <w:name w:val="heading 6"/>
    <w:basedOn w:val="a"/>
    <w:next w:val="a"/>
    <w:qFormat/>
    <w:pPr>
      <w:keepNext/>
      <w:pBdr>
        <w:top w:val="single" w:sz="4" w:space="31" w:color="auto"/>
        <w:left w:val="single" w:sz="4" w:space="1" w:color="auto"/>
        <w:bottom w:val="single" w:sz="4" w:space="31" w:color="auto"/>
        <w:right w:val="single" w:sz="4" w:space="0" w:color="auto"/>
      </w:pBdr>
      <w:jc w:val="center"/>
      <w:outlineLvl w:val="5"/>
    </w:pPr>
    <w:rPr>
      <w:sz w:val="36"/>
    </w:rPr>
  </w:style>
  <w:style w:type="paragraph" w:styleId="7">
    <w:name w:val="heading 7"/>
    <w:basedOn w:val="a"/>
    <w:next w:val="a"/>
    <w:qFormat/>
    <w:pPr>
      <w:keepNext/>
      <w:jc w:val="center"/>
      <w:outlineLvl w:val="6"/>
    </w:pPr>
    <w:rPr>
      <w:i/>
      <w:sz w:val="24"/>
    </w:rPr>
  </w:style>
  <w:style w:type="paragraph" w:styleId="8">
    <w:name w:val="heading 8"/>
    <w:basedOn w:val="a"/>
    <w:next w:val="a"/>
    <w:qFormat/>
    <w:pPr>
      <w:keepNext/>
      <w:ind w:right="33"/>
      <w:jc w:val="center"/>
      <w:outlineLvl w:val="7"/>
    </w:pPr>
    <w:rPr>
      <w:sz w:val="24"/>
    </w:rPr>
  </w:style>
  <w:style w:type="paragraph" w:styleId="9">
    <w:name w:val="heading 9"/>
    <w:basedOn w:val="a"/>
    <w:next w:val="a"/>
    <w:qFormat/>
    <w:pPr>
      <w:keepNext/>
      <w:ind w:right="34"/>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36"/>
    </w:rPr>
  </w:style>
  <w:style w:type="paragraph" w:styleId="a4">
    <w:name w:val="Body Text Indent"/>
    <w:basedOn w:val="a"/>
    <w:semiHidden/>
    <w:pPr>
      <w:ind w:left="284"/>
      <w:jc w:val="both"/>
    </w:pPr>
    <w:rPr>
      <w:sz w:val="28"/>
    </w:rPr>
  </w:style>
  <w:style w:type="paragraph" w:styleId="a5">
    <w:name w:val="caption"/>
    <w:basedOn w:val="a"/>
    <w:next w:val="a"/>
    <w:qFormat/>
    <w:pPr>
      <w:ind w:left="284" w:right="282"/>
      <w:jc w:val="both"/>
    </w:pPr>
    <w:rPr>
      <w:sz w:val="28"/>
    </w:rPr>
  </w:style>
  <w:style w:type="paragraph" w:styleId="20">
    <w:name w:val="Body Text Indent 2"/>
    <w:basedOn w:val="a"/>
    <w:semiHidden/>
    <w:pPr>
      <w:ind w:right="-483" w:firstLine="567"/>
    </w:pPr>
    <w:rPr>
      <w:sz w:val="28"/>
    </w:rPr>
  </w:style>
  <w:style w:type="paragraph" w:styleId="a6">
    <w:name w:val="Block Text"/>
    <w:basedOn w:val="a"/>
    <w:semiHidden/>
    <w:pPr>
      <w:ind w:left="284" w:right="-2" w:firstLine="567"/>
    </w:pPr>
    <w:rPr>
      <w:sz w:val="28"/>
    </w:rPr>
  </w:style>
  <w:style w:type="paragraph" w:styleId="21">
    <w:name w:val="Body Text 2"/>
    <w:basedOn w:val="a"/>
    <w:semiHidden/>
    <w:pPr>
      <w:shd w:val="clear" w:color="auto" w:fill="FFFFFF"/>
      <w:autoSpaceDE w:val="0"/>
      <w:autoSpaceDN w:val="0"/>
      <w:adjustRightInd w:val="0"/>
      <w:jc w:val="both"/>
    </w:pPr>
    <w:rPr>
      <w:sz w:val="32"/>
    </w:rPr>
  </w:style>
  <w:style w:type="paragraph" w:customStyle="1" w:styleId="FR1">
    <w:name w:val="FR1"/>
    <w:pPr>
      <w:widowControl w:val="0"/>
      <w:spacing w:after="1660" w:line="300" w:lineRule="auto"/>
      <w:ind w:left="200"/>
      <w:jc w:val="center"/>
    </w:pPr>
    <w:rPr>
      <w:snapToGrid w:val="0"/>
      <w:sz w:val="28"/>
    </w:rPr>
  </w:style>
  <w:style w:type="paragraph" w:styleId="a7">
    <w:name w:val="Title"/>
    <w:basedOn w:val="a"/>
    <w:qFormat/>
    <w:pPr>
      <w:jc w:val="center"/>
    </w:pPr>
    <w:rPr>
      <w:sz w:val="32"/>
    </w:rPr>
  </w:style>
  <w:style w:type="paragraph" w:styleId="30">
    <w:name w:val="Body Text 3"/>
    <w:basedOn w:val="a"/>
    <w:semiHidden/>
    <w:pPr>
      <w:tabs>
        <w:tab w:val="left" w:pos="8820"/>
      </w:tabs>
      <w:spacing w:line="2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oleObject" Target="embeddings/oleObject32.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3000</Words>
  <Characters>17101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Характеристика участка</vt:lpstr>
    </vt:vector>
  </TitlesOfParts>
  <Company/>
  <LinksUpToDate>false</LinksUpToDate>
  <CharactersWithSpaces>20061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участка</dc:title>
  <dc:subject/>
  <dc:creator>Денис</dc:creator>
  <cp:keywords/>
  <cp:lastModifiedBy>Irina</cp:lastModifiedBy>
  <cp:revision>2</cp:revision>
  <dcterms:created xsi:type="dcterms:W3CDTF">2014-08-24T18:22:00Z</dcterms:created>
  <dcterms:modified xsi:type="dcterms:W3CDTF">2014-08-24T18:22:00Z</dcterms:modified>
</cp:coreProperties>
</file>