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DFE" w:rsidRDefault="00405DFE" w:rsidP="0086370D">
      <w:pPr>
        <w:spacing w:before="100" w:beforeAutospacing="1" w:after="100" w:afterAutospacing="1" w:line="240" w:lineRule="auto"/>
        <w:rPr>
          <w:rFonts w:ascii="Times New Roman" w:hAnsi="Times New Roman"/>
          <w:b/>
          <w:sz w:val="16"/>
          <w:szCs w:val="16"/>
          <w:lang w:val="en-US" w:eastAsia="ru-RU"/>
        </w:rPr>
      </w:pPr>
      <w:bookmarkStart w:id="0" w:name="_Toc535317512"/>
    </w:p>
    <w:p w:rsidR="002755BB" w:rsidRPr="0086370D" w:rsidRDefault="002755BB" w:rsidP="0086370D">
      <w:pPr>
        <w:spacing w:before="100" w:beforeAutospacing="1" w:after="100" w:afterAutospacing="1" w:line="240" w:lineRule="auto"/>
        <w:rPr>
          <w:rFonts w:ascii="Times New Roman" w:hAnsi="Times New Roman"/>
          <w:b/>
          <w:sz w:val="16"/>
          <w:szCs w:val="16"/>
          <w:lang w:eastAsia="ru-RU"/>
        </w:rPr>
      </w:pPr>
      <w:r>
        <w:rPr>
          <w:rFonts w:ascii="Times New Roman" w:hAnsi="Times New Roman"/>
          <w:b/>
          <w:sz w:val="16"/>
          <w:szCs w:val="16"/>
          <w:lang w:val="en-US" w:eastAsia="ru-RU"/>
        </w:rPr>
        <w:t xml:space="preserve">22 </w:t>
      </w:r>
      <w:r w:rsidRPr="0086370D">
        <w:rPr>
          <w:rFonts w:ascii="Times New Roman" w:hAnsi="Times New Roman"/>
          <w:b/>
          <w:sz w:val="16"/>
          <w:szCs w:val="16"/>
          <w:lang w:eastAsia="ru-RU"/>
        </w:rPr>
        <w:t>Качество услуги как объект управления</w:t>
      </w:r>
      <w:bookmarkEnd w:id="0"/>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Существуют различные подходы к толкованию понятия "ка</w:t>
      </w:r>
      <w:r w:rsidRPr="0086370D">
        <w:rPr>
          <w:rFonts w:ascii="Times New Roman" w:hAnsi="Times New Roman"/>
          <w:sz w:val="16"/>
          <w:szCs w:val="16"/>
          <w:lang w:eastAsia="ru-RU"/>
        </w:rPr>
        <w:softHyphen/>
        <w:t>чество услуги". Наиболее употребляемым является определение, данное в Международном стандарте ИСО 8402-94 "Управление качеством и обеспечение качества. Словарь":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"Качество услуги — это совокупность характеристик услуги, которые придают ей способность удовлетворять обусловленные или предполагаемые потребности".</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В МС ИСО 8402-94 также принят термин "качество обслу</w:t>
      </w:r>
      <w:r w:rsidRPr="0086370D">
        <w:rPr>
          <w:rFonts w:ascii="Times New Roman" w:hAnsi="Times New Roman"/>
          <w:sz w:val="16"/>
          <w:szCs w:val="16"/>
          <w:lang w:eastAsia="ru-RU"/>
        </w:rPr>
        <w:softHyphen/>
        <w:t>живания", которое рассматривается как совокупность характе</w:t>
      </w:r>
      <w:r w:rsidRPr="0086370D">
        <w:rPr>
          <w:rFonts w:ascii="Times New Roman" w:hAnsi="Times New Roman"/>
          <w:sz w:val="16"/>
          <w:szCs w:val="16"/>
          <w:lang w:eastAsia="ru-RU"/>
        </w:rPr>
        <w:softHyphen/>
        <w:t>ристик процесса и условий обслуживания, обеспечивающих удов</w:t>
      </w:r>
      <w:r w:rsidRPr="0086370D">
        <w:rPr>
          <w:rFonts w:ascii="Times New Roman" w:hAnsi="Times New Roman"/>
          <w:sz w:val="16"/>
          <w:szCs w:val="16"/>
          <w:lang w:eastAsia="ru-RU"/>
        </w:rPr>
        <w:softHyphen/>
        <w:t>летворение установленных или предполагаемых потребностей потребителя.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 важнейшим характеристикам услуги, обеспечивающим ее способность удовлетворять определенные потребности, относятся: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надежность;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предупредительность;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доверительность;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доступность;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коммуникативность;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внимательное отношение.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Надежность определяется как способность персонала в точ</w:t>
      </w:r>
      <w:r w:rsidRPr="0086370D">
        <w:rPr>
          <w:rFonts w:ascii="Times New Roman" w:hAnsi="Times New Roman"/>
          <w:sz w:val="16"/>
          <w:szCs w:val="16"/>
          <w:lang w:eastAsia="ru-RU"/>
        </w:rPr>
        <w:softHyphen/>
        <w:t>ности предоставить обещанную услугу. С обеспечения надеж</w:t>
      </w:r>
      <w:r w:rsidRPr="0086370D">
        <w:rPr>
          <w:rFonts w:ascii="Times New Roman" w:hAnsi="Times New Roman"/>
          <w:sz w:val="16"/>
          <w:szCs w:val="16"/>
          <w:lang w:eastAsia="ru-RU"/>
        </w:rPr>
        <w:softHyphen/>
        <w:t>ности должна начинаться разработка программы качественного сервиса. Основанием для надежности является компетентность персонала обслуживания. Сгладить некомпетентность персона</w:t>
      </w:r>
      <w:r w:rsidRPr="0086370D">
        <w:rPr>
          <w:rFonts w:ascii="Times New Roman" w:hAnsi="Times New Roman"/>
          <w:sz w:val="16"/>
          <w:szCs w:val="16"/>
          <w:lang w:eastAsia="ru-RU"/>
        </w:rPr>
        <w:softHyphen/>
        <w:t>ла не помогут ни большие затраты на реконструкцию и обнов</w:t>
      </w:r>
      <w:r w:rsidRPr="0086370D">
        <w:rPr>
          <w:rFonts w:ascii="Times New Roman" w:hAnsi="Times New Roman"/>
          <w:sz w:val="16"/>
          <w:szCs w:val="16"/>
          <w:lang w:eastAsia="ru-RU"/>
        </w:rPr>
        <w:softHyphen/>
        <w:t>ление гостиничного здания, ни дружелюбное и приветливое об</w:t>
      </w:r>
      <w:r w:rsidRPr="0086370D">
        <w:rPr>
          <w:rFonts w:ascii="Times New Roman" w:hAnsi="Times New Roman"/>
          <w:sz w:val="16"/>
          <w:szCs w:val="16"/>
          <w:lang w:eastAsia="ru-RU"/>
        </w:rPr>
        <w:softHyphen/>
        <w:t>служивание клиента.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Предупредительность — решимость помочь клиенту и без за</w:t>
      </w:r>
      <w:r w:rsidRPr="0086370D">
        <w:rPr>
          <w:rFonts w:ascii="Times New Roman" w:hAnsi="Times New Roman"/>
          <w:sz w:val="16"/>
          <w:szCs w:val="16"/>
          <w:lang w:eastAsia="ru-RU"/>
        </w:rPr>
        <w:softHyphen/>
        <w:t>держки оказать услугу. Во время обслуживания очень часто возникают нештатные ситуации или же у клиентов появляются особые желания (поставить в номере белый рояль или кровать "королев</w:t>
      </w:r>
      <w:r w:rsidRPr="0086370D">
        <w:rPr>
          <w:rFonts w:ascii="Times New Roman" w:hAnsi="Times New Roman"/>
          <w:sz w:val="16"/>
          <w:szCs w:val="16"/>
          <w:lang w:eastAsia="ru-RU"/>
        </w:rPr>
        <w:softHyphen/>
        <w:t>ских размеров" и т.д.). В подобных случаях оценивается способность предприятия найти неординарное и эффективное решение. Осо</w:t>
      </w:r>
      <w:r w:rsidRPr="0086370D">
        <w:rPr>
          <w:rFonts w:ascii="Times New Roman" w:hAnsi="Times New Roman"/>
          <w:sz w:val="16"/>
          <w:szCs w:val="16"/>
          <w:lang w:eastAsia="ru-RU"/>
        </w:rPr>
        <w:softHyphen/>
        <w:t>бенность деятельности предприятий сферы услуг и, в частности, гостиничных такова, что здесь всегда возникали и будут возни</w:t>
      </w:r>
      <w:r w:rsidRPr="0086370D">
        <w:rPr>
          <w:rFonts w:ascii="Times New Roman" w:hAnsi="Times New Roman"/>
          <w:sz w:val="16"/>
          <w:szCs w:val="16"/>
          <w:lang w:eastAsia="ru-RU"/>
        </w:rPr>
        <w:softHyphen/>
        <w:t>кать нештатные ситуации. Поэтому необходимо заранее сплани</w:t>
      </w:r>
      <w:r w:rsidRPr="0086370D">
        <w:rPr>
          <w:rFonts w:ascii="Times New Roman" w:hAnsi="Times New Roman"/>
          <w:sz w:val="16"/>
          <w:szCs w:val="16"/>
          <w:lang w:eastAsia="ru-RU"/>
        </w:rPr>
        <w:softHyphen/>
        <w:t>ровать варианты устранения подобных проблем и выработать собственные принципы работы. В таких случаях необходима ка</w:t>
      </w:r>
      <w:r w:rsidRPr="0086370D">
        <w:rPr>
          <w:rFonts w:ascii="Times New Roman" w:hAnsi="Times New Roman"/>
          <w:sz w:val="16"/>
          <w:szCs w:val="16"/>
          <w:lang w:eastAsia="ru-RU"/>
        </w:rPr>
        <w:softHyphen/>
        <w:t>чественная работа персонала, который должен незамедлительно реагировать на возникающие проблемы в соответствии с принци</w:t>
      </w:r>
      <w:r w:rsidRPr="0086370D">
        <w:rPr>
          <w:rFonts w:ascii="Times New Roman" w:hAnsi="Times New Roman"/>
          <w:sz w:val="16"/>
          <w:szCs w:val="16"/>
          <w:lang w:eastAsia="ru-RU"/>
        </w:rPr>
        <w:softHyphen/>
        <w:t>пами каждого конкретного предприятия в работе с требователь</w:t>
      </w:r>
      <w:r w:rsidRPr="0086370D">
        <w:rPr>
          <w:rFonts w:ascii="Times New Roman" w:hAnsi="Times New Roman"/>
          <w:sz w:val="16"/>
          <w:szCs w:val="16"/>
          <w:lang w:eastAsia="ru-RU"/>
        </w:rPr>
        <w:softHyphen/>
        <w:t>ными и скандальными клиентами (согласно Правилу Парето можно предположить, что 20 % клиентов создают 80 % проблем). Исследования, проведенные на гостиничных предприятиях, под</w:t>
      </w:r>
      <w:r w:rsidRPr="0086370D">
        <w:rPr>
          <w:rFonts w:ascii="Times New Roman" w:hAnsi="Times New Roman"/>
          <w:sz w:val="16"/>
          <w:szCs w:val="16"/>
          <w:lang w:eastAsia="ru-RU"/>
        </w:rPr>
        <w:softHyphen/>
        <w:t>тверждают, что одна из первых мыслей, возникающих у персо</w:t>
      </w:r>
      <w:r w:rsidRPr="0086370D">
        <w:rPr>
          <w:rFonts w:ascii="Times New Roman" w:hAnsi="Times New Roman"/>
          <w:sz w:val="16"/>
          <w:szCs w:val="16"/>
          <w:lang w:eastAsia="ru-RU"/>
        </w:rPr>
        <w:softHyphen/>
        <w:t>нала обслуживания во время конфликтных ситуаций, — это стремление защитить себя, доказать, что они не причастны к возникновению проблемы. Данное обстоятельство свидетельствует о неуверенности служащих в том, что руководство действительно поощряет заботу об удовлетворении клиентов. В противном слу</w:t>
      </w:r>
      <w:r w:rsidRPr="0086370D">
        <w:rPr>
          <w:rFonts w:ascii="Times New Roman" w:hAnsi="Times New Roman"/>
          <w:sz w:val="16"/>
          <w:szCs w:val="16"/>
          <w:lang w:eastAsia="ru-RU"/>
        </w:rPr>
        <w:softHyphen/>
        <w:t>чае вместо углубления конфликта и доказательства своей право</w:t>
      </w:r>
      <w:r w:rsidRPr="0086370D">
        <w:rPr>
          <w:rFonts w:ascii="Times New Roman" w:hAnsi="Times New Roman"/>
          <w:sz w:val="16"/>
          <w:szCs w:val="16"/>
          <w:lang w:eastAsia="ru-RU"/>
        </w:rPr>
        <w:softHyphen/>
        <w:t>ты они прежде всего попытались бы справиться с проблемой, проявив великодушие по отношению к "придирчивому" клиен</w:t>
      </w:r>
      <w:r w:rsidRPr="0086370D">
        <w:rPr>
          <w:rFonts w:ascii="Times New Roman" w:hAnsi="Times New Roman"/>
          <w:sz w:val="16"/>
          <w:szCs w:val="16"/>
          <w:lang w:eastAsia="ru-RU"/>
        </w:rPr>
        <w:softHyphen/>
        <w:t>ту. Клиент в действительности не всегда прав. Однако какую выгоду получит гостиничное предприятие, доказав, что клиент не прав? Несомненно, оно потеряет клиента, а привлечь нового будет гораздо сложнее и дороже. Исследования, проведенные Международной ассоциацией обслуживания клиентов, показали, что завоевание нового клиента стоит в пять раз дороже, чем сохранение старого. Другое же исследование, проведенное Инсти</w:t>
      </w:r>
      <w:r w:rsidRPr="0086370D">
        <w:rPr>
          <w:rFonts w:ascii="Times New Roman" w:hAnsi="Times New Roman"/>
          <w:sz w:val="16"/>
          <w:szCs w:val="16"/>
          <w:lang w:eastAsia="ru-RU"/>
        </w:rPr>
        <w:softHyphen/>
        <w:t>тутом программ исследований по техническому содействию, сви</w:t>
      </w:r>
      <w:r w:rsidRPr="0086370D">
        <w:rPr>
          <w:rFonts w:ascii="Times New Roman" w:hAnsi="Times New Roman"/>
          <w:sz w:val="16"/>
          <w:szCs w:val="16"/>
          <w:lang w:eastAsia="ru-RU"/>
        </w:rPr>
        <w:softHyphen/>
        <w:t>детельствует, что 91 % недовольных клиентов больше никогда не обратится на это предприятие и каждый из них поделится рассказом о своих проблемах минимум с девятью другими клиен</w:t>
      </w:r>
      <w:r w:rsidRPr="0086370D">
        <w:rPr>
          <w:rFonts w:ascii="Times New Roman" w:hAnsi="Times New Roman"/>
          <w:sz w:val="16"/>
          <w:szCs w:val="16"/>
          <w:lang w:eastAsia="ru-RU"/>
        </w:rPr>
        <w:softHyphen/>
        <w:t>тами. Однако от 54 до 70 % клиентов снова воспользуются услу</w:t>
      </w:r>
      <w:r w:rsidRPr="0086370D">
        <w:rPr>
          <w:rFonts w:ascii="Times New Roman" w:hAnsi="Times New Roman"/>
          <w:sz w:val="16"/>
          <w:szCs w:val="16"/>
          <w:lang w:eastAsia="ru-RU"/>
        </w:rPr>
        <w:softHyphen/>
        <w:t>гами "предприятия-обидчика", если их жалобы были удовлет</w:t>
      </w:r>
      <w:r w:rsidRPr="0086370D">
        <w:rPr>
          <w:rFonts w:ascii="Times New Roman" w:hAnsi="Times New Roman"/>
          <w:sz w:val="16"/>
          <w:szCs w:val="16"/>
          <w:lang w:eastAsia="ru-RU"/>
        </w:rPr>
        <w:softHyphen/>
        <w:t>ворены. Если же клиенты видят, что возникающие проблемы решаются очень быстро, то эта цифра возрастает до 95 %.</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Доверительность — умение персонала вызывать доверие. Для создания доверительности очень важно акцентировать внима</w:t>
      </w:r>
      <w:r w:rsidRPr="0086370D">
        <w:rPr>
          <w:rFonts w:ascii="Times New Roman" w:hAnsi="Times New Roman"/>
          <w:sz w:val="16"/>
          <w:szCs w:val="16"/>
          <w:lang w:eastAsia="ru-RU"/>
        </w:rPr>
        <w:softHyphen/>
        <w:t>ние на внешних признаках, которым потребители доверяют в большей степени. Хорошо организованный интерьер гостинич</w:t>
      </w:r>
      <w:r w:rsidRPr="0086370D">
        <w:rPr>
          <w:rFonts w:ascii="Times New Roman" w:hAnsi="Times New Roman"/>
          <w:sz w:val="16"/>
          <w:szCs w:val="16"/>
          <w:lang w:eastAsia="ru-RU"/>
        </w:rPr>
        <w:softHyphen/>
        <w:t>ного холла, номеров, ресторана, чистота помещений и опрят</w:t>
      </w:r>
      <w:r w:rsidRPr="0086370D">
        <w:rPr>
          <w:rFonts w:ascii="Times New Roman" w:hAnsi="Times New Roman"/>
          <w:sz w:val="16"/>
          <w:szCs w:val="16"/>
          <w:lang w:eastAsia="ru-RU"/>
        </w:rPr>
        <w:softHyphen/>
        <w:t>ный вид улыбающихся служащих — все это внешние критерии качества обслуживания, по которым клиенты сделают заключе</w:t>
      </w:r>
      <w:r w:rsidRPr="0086370D">
        <w:rPr>
          <w:rFonts w:ascii="Times New Roman" w:hAnsi="Times New Roman"/>
          <w:sz w:val="16"/>
          <w:szCs w:val="16"/>
          <w:lang w:eastAsia="ru-RU"/>
        </w:rPr>
        <w:softHyphen/>
        <w:t>ние о том, что на каком-то конкретном предприятии все в по</w:t>
      </w:r>
      <w:r w:rsidRPr="0086370D">
        <w:rPr>
          <w:rFonts w:ascii="Times New Roman" w:hAnsi="Times New Roman"/>
          <w:sz w:val="16"/>
          <w:szCs w:val="16"/>
          <w:lang w:eastAsia="ru-RU"/>
        </w:rPr>
        <w:softHyphen/>
        <w:t>рядке и ему следует довериться.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Доступность — легкость установления связей с персоналом обслуживания. К примеру, если гость вызвал в номер рассыльного, то тот должен прибыть в течение нескольких минут, а не часов.</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Коммуникативность — способность обеспечить такое обслу</w:t>
      </w:r>
      <w:r w:rsidRPr="0086370D">
        <w:rPr>
          <w:rFonts w:ascii="Times New Roman" w:hAnsi="Times New Roman"/>
          <w:sz w:val="16"/>
          <w:szCs w:val="16"/>
          <w:lang w:eastAsia="ru-RU"/>
        </w:rPr>
        <w:softHyphen/>
        <w:t>живание, которое исключит недопонимание между персоналом и клиентами за счет того, что необходимая информация будет предоставляться клиентам вовремя и без дополнительного зап</w:t>
      </w:r>
      <w:r w:rsidRPr="0086370D">
        <w:rPr>
          <w:rFonts w:ascii="Times New Roman" w:hAnsi="Times New Roman"/>
          <w:sz w:val="16"/>
          <w:szCs w:val="16"/>
          <w:lang w:eastAsia="ru-RU"/>
        </w:rPr>
        <w:softHyphen/>
        <w:t>роса с их сторон.</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Внимательное отношение — индивидуальное обслуживание и внимание, которое предприятие проявляет по отношению к клиенту. Особая ценность этой характеристики качества услуги объясняется тем, что каждый клиент имеет особые потребности, отличающиеся от потребностей других людей. Чтобы обеспечить верность клиента предприятию, при предоставлении услуги следует показать, что конкретный клиент является для предприятия осо</w:t>
      </w:r>
      <w:r w:rsidRPr="0086370D">
        <w:rPr>
          <w:rFonts w:ascii="Times New Roman" w:hAnsi="Times New Roman"/>
          <w:sz w:val="16"/>
          <w:szCs w:val="16"/>
          <w:lang w:eastAsia="ru-RU"/>
        </w:rPr>
        <w:softHyphen/>
        <w:t>бенным, что его индивидуальные потребности будут учтены.</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При рассмотрении качества услуг часто употребляются нестан</w:t>
      </w:r>
      <w:r w:rsidRPr="0086370D">
        <w:rPr>
          <w:rFonts w:ascii="Times New Roman" w:hAnsi="Times New Roman"/>
          <w:sz w:val="16"/>
          <w:szCs w:val="16"/>
          <w:lang w:eastAsia="ru-RU"/>
        </w:rPr>
        <w:softHyphen/>
        <w:t>дартизированные определения: "соответствует — не соответствует требованиям", "выше уровня — ниже", "хорошо — плохо", "удов</w:t>
      </w:r>
      <w:r w:rsidRPr="0086370D">
        <w:rPr>
          <w:rFonts w:ascii="Times New Roman" w:hAnsi="Times New Roman"/>
          <w:sz w:val="16"/>
          <w:szCs w:val="16"/>
          <w:lang w:eastAsia="ru-RU"/>
        </w:rPr>
        <w:softHyphen/>
        <w:t>летворяет потребности — не удовлетворяет" и т.д. Например: "Ка</w:t>
      </w:r>
      <w:r w:rsidRPr="0086370D">
        <w:rPr>
          <w:rFonts w:ascii="Times New Roman" w:hAnsi="Times New Roman"/>
          <w:sz w:val="16"/>
          <w:szCs w:val="16"/>
          <w:lang w:eastAsia="ru-RU"/>
        </w:rPr>
        <w:softHyphen/>
        <w:t>чество обслуживания в отечественных гостиницах не соответствует требованиям международных стандартов", "Уровень обслужива</w:t>
      </w:r>
      <w:r w:rsidRPr="0086370D">
        <w:rPr>
          <w:rFonts w:ascii="Times New Roman" w:hAnsi="Times New Roman"/>
          <w:sz w:val="16"/>
          <w:szCs w:val="16"/>
          <w:lang w:eastAsia="ru-RU"/>
        </w:rPr>
        <w:softHyphen/>
        <w:t>ния в гостинице "Полет" ниже уровня обслуживания в трехзвез</w:t>
      </w:r>
      <w:r w:rsidRPr="0086370D">
        <w:rPr>
          <w:rFonts w:ascii="Times New Roman" w:hAnsi="Times New Roman"/>
          <w:sz w:val="16"/>
          <w:szCs w:val="16"/>
          <w:lang w:eastAsia="ru-RU"/>
        </w:rPr>
        <w:softHyphen/>
        <w:t>дочной гостинице", "Качество услуг, предоставляемых в гостини</w:t>
      </w:r>
      <w:r w:rsidRPr="0086370D">
        <w:rPr>
          <w:rFonts w:ascii="Times New Roman" w:hAnsi="Times New Roman"/>
          <w:sz w:val="16"/>
          <w:szCs w:val="16"/>
          <w:lang w:eastAsia="ru-RU"/>
        </w:rPr>
        <w:softHyphen/>
        <w:t>цах небольших районных городов, можно оценить на «неудовлет</w:t>
      </w:r>
      <w:r w:rsidRPr="0086370D">
        <w:rPr>
          <w:rFonts w:ascii="Times New Roman" w:hAnsi="Times New Roman"/>
          <w:sz w:val="16"/>
          <w:szCs w:val="16"/>
          <w:lang w:eastAsia="ru-RU"/>
        </w:rPr>
        <w:softHyphen/>
        <w:t>ворительно»". Широкое распространение нестандартизированных терминов в отношении качества услуг вполне оправдано, так как позволяет показать всю многогранность качественных характерис</w:t>
      </w:r>
      <w:r w:rsidRPr="0086370D">
        <w:rPr>
          <w:rFonts w:ascii="Times New Roman" w:hAnsi="Times New Roman"/>
          <w:sz w:val="16"/>
          <w:szCs w:val="16"/>
          <w:lang w:eastAsia="ru-RU"/>
        </w:rPr>
        <w:softHyphen/>
        <w:t>тик в деятельности предприятий гостеприимства.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bookmarkStart w:id="1" w:name="_Toc535317513"/>
      <w:r w:rsidRPr="0086370D">
        <w:rPr>
          <w:rFonts w:ascii="Times New Roman" w:hAnsi="Times New Roman"/>
          <w:sz w:val="16"/>
          <w:szCs w:val="16"/>
          <w:lang w:eastAsia="ru-RU"/>
        </w:rPr>
        <w:t>Качество услуги с точки зрения потребителя</w:t>
      </w:r>
      <w:bookmarkEnd w:id="1"/>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Для предприятий гостеприимства решающее значение име</w:t>
      </w:r>
      <w:r w:rsidRPr="0086370D">
        <w:rPr>
          <w:rFonts w:ascii="Times New Roman" w:hAnsi="Times New Roman"/>
          <w:sz w:val="16"/>
          <w:szCs w:val="16"/>
          <w:lang w:eastAsia="ru-RU"/>
        </w:rPr>
        <w:softHyphen/>
        <w:t>ет то, что и как потенциальный потребитель принимает за ка</w:t>
      </w:r>
      <w:r w:rsidRPr="0086370D">
        <w:rPr>
          <w:rFonts w:ascii="Times New Roman" w:hAnsi="Times New Roman"/>
          <w:sz w:val="16"/>
          <w:szCs w:val="16"/>
          <w:lang w:eastAsia="ru-RU"/>
        </w:rPr>
        <w:softHyphen/>
        <w:t>чество на рынке услуг, то есть при рассмотрении понятия "ка</w:t>
      </w:r>
      <w:r w:rsidRPr="0086370D">
        <w:rPr>
          <w:rFonts w:ascii="Times New Roman" w:hAnsi="Times New Roman"/>
          <w:sz w:val="16"/>
          <w:szCs w:val="16"/>
          <w:lang w:eastAsia="ru-RU"/>
        </w:rPr>
        <w:softHyphen/>
        <w:t>чество" в центре внимания находится личность потребителя.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При оценке качества услуги потребитель сравнивает то, что ему предоставили, с тем, что он желал получить. Ожидаемая услуга представляет из себя ожидаемое качество и может соот</w:t>
      </w:r>
      <w:r w:rsidRPr="0086370D">
        <w:rPr>
          <w:rFonts w:ascii="Times New Roman" w:hAnsi="Times New Roman"/>
          <w:sz w:val="16"/>
          <w:szCs w:val="16"/>
          <w:lang w:eastAsia="ru-RU"/>
        </w:rPr>
        <w:softHyphen/>
        <w:t>носиться с желаниями и индивидуальными нормами потребите</w:t>
      </w:r>
      <w:r w:rsidRPr="0086370D">
        <w:rPr>
          <w:rFonts w:ascii="Times New Roman" w:hAnsi="Times New Roman"/>
          <w:sz w:val="16"/>
          <w:szCs w:val="16"/>
          <w:lang w:eastAsia="ru-RU"/>
        </w:rPr>
        <w:softHyphen/>
        <w:t>лей, с объективными представлениями об ожидаемом или дру</w:t>
      </w:r>
      <w:r w:rsidRPr="0086370D">
        <w:rPr>
          <w:rFonts w:ascii="Times New Roman" w:hAnsi="Times New Roman"/>
          <w:sz w:val="16"/>
          <w:szCs w:val="16"/>
          <w:lang w:eastAsia="ru-RU"/>
        </w:rPr>
        <w:softHyphen/>
        <w:t>гим стандартом сравнения. Оценка услуги зависит от опыта об</w:t>
      </w:r>
      <w:r w:rsidRPr="0086370D">
        <w:rPr>
          <w:rFonts w:ascii="Times New Roman" w:hAnsi="Times New Roman"/>
          <w:sz w:val="16"/>
          <w:szCs w:val="16"/>
          <w:lang w:eastAsia="ru-RU"/>
        </w:rPr>
        <w:softHyphen/>
        <w:t>ращения к производителям подобных услуг, от знания услуги, рыночной коммуникации (сведений из рекламы, СМИ, катало</w:t>
      </w:r>
      <w:r w:rsidRPr="0086370D">
        <w:rPr>
          <w:rFonts w:ascii="Times New Roman" w:hAnsi="Times New Roman"/>
          <w:sz w:val="16"/>
          <w:szCs w:val="16"/>
          <w:lang w:eastAsia="ru-RU"/>
        </w:rPr>
        <w:softHyphen/>
        <w:t>гов, проспектов), личных желаний потребителя и имиджа про</w:t>
      </w:r>
      <w:r w:rsidRPr="0086370D">
        <w:rPr>
          <w:rFonts w:ascii="Times New Roman" w:hAnsi="Times New Roman"/>
          <w:sz w:val="16"/>
          <w:szCs w:val="16"/>
          <w:lang w:eastAsia="ru-RU"/>
        </w:rPr>
        <w:softHyphen/>
        <w:t>изводителя. Потребляемая услуга как воспринимаемое качество подчинена эффектам отборочного восприятия, приспособления и исправления воспринимаемого.</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Отборочное восприятие означает, что одна и та же услуга во</w:t>
      </w:r>
      <w:r w:rsidRPr="0086370D">
        <w:rPr>
          <w:rFonts w:ascii="Times New Roman" w:hAnsi="Times New Roman"/>
          <w:sz w:val="16"/>
          <w:szCs w:val="16"/>
          <w:lang w:eastAsia="ru-RU"/>
        </w:rPr>
        <w:softHyphen/>
        <w:t>спринимается всеми ее потребителями по-разному, вследствие индивидуальности их характера, интересов, личных качеств, зна</w:t>
      </w:r>
      <w:r w:rsidRPr="0086370D">
        <w:rPr>
          <w:rFonts w:ascii="Times New Roman" w:hAnsi="Times New Roman"/>
          <w:sz w:val="16"/>
          <w:szCs w:val="16"/>
          <w:lang w:eastAsia="ru-RU"/>
        </w:rPr>
        <w:softHyphen/>
        <w:t>ний, а также ситуации, в которой происходит потребление ус</w:t>
      </w:r>
      <w:r w:rsidRPr="0086370D">
        <w:rPr>
          <w:rFonts w:ascii="Times New Roman" w:hAnsi="Times New Roman"/>
          <w:sz w:val="16"/>
          <w:szCs w:val="16"/>
          <w:lang w:eastAsia="ru-RU"/>
        </w:rPr>
        <w:softHyphen/>
        <w:t>луги. К ситуационным особенностям восприятия качества от</w:t>
      </w:r>
      <w:r w:rsidRPr="0086370D">
        <w:rPr>
          <w:rFonts w:ascii="Times New Roman" w:hAnsi="Times New Roman"/>
          <w:sz w:val="16"/>
          <w:szCs w:val="16"/>
          <w:lang w:eastAsia="ru-RU"/>
        </w:rPr>
        <w:softHyphen/>
        <w:t>носится предоставленное в распоряжение время (например, в спешке можно не заметить, а в спокойной обстановке рассмот</w:t>
      </w:r>
      <w:r w:rsidRPr="0086370D">
        <w:rPr>
          <w:rFonts w:ascii="Times New Roman" w:hAnsi="Times New Roman"/>
          <w:sz w:val="16"/>
          <w:szCs w:val="16"/>
          <w:lang w:eastAsia="ru-RU"/>
        </w:rPr>
        <w:softHyphen/>
        <w:t>реть все детали), конкретная обстановка (например, при плохой погоде отдыхающие — клиенты курортных гостиниц начинают обращать внимание на мебель и обстановку номера, у них про</w:t>
      </w:r>
      <w:r w:rsidRPr="0086370D">
        <w:rPr>
          <w:rFonts w:ascii="Times New Roman" w:hAnsi="Times New Roman"/>
          <w:sz w:val="16"/>
          <w:szCs w:val="16"/>
          <w:lang w:eastAsia="ru-RU"/>
        </w:rPr>
        <w:softHyphen/>
        <w:t>является повышенный интерес к качеству питания и т.д.).</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Восприятие качества может во время потребления приспо</w:t>
      </w:r>
      <w:r w:rsidRPr="0086370D">
        <w:rPr>
          <w:rFonts w:ascii="Times New Roman" w:hAnsi="Times New Roman"/>
          <w:sz w:val="16"/>
          <w:szCs w:val="16"/>
          <w:lang w:eastAsia="ru-RU"/>
        </w:rPr>
        <w:softHyphen/>
        <w:t>сабливаться к сформировавшимся ожиданиям. Если восприни</w:t>
      </w:r>
      <w:r w:rsidRPr="0086370D">
        <w:rPr>
          <w:rFonts w:ascii="Times New Roman" w:hAnsi="Times New Roman"/>
          <w:sz w:val="16"/>
          <w:szCs w:val="16"/>
          <w:lang w:eastAsia="ru-RU"/>
        </w:rPr>
        <w:softHyphen/>
        <w:t>маемое качество незначительно отклоняется от ожиданий, то потребитель подгоняет восприятие под свои ожидания. Но если воспринимаемая услуга полностью не соответствует ожидани</w:t>
      </w:r>
      <w:r w:rsidRPr="0086370D">
        <w:rPr>
          <w:rFonts w:ascii="Times New Roman" w:hAnsi="Times New Roman"/>
          <w:sz w:val="16"/>
          <w:szCs w:val="16"/>
          <w:lang w:eastAsia="ru-RU"/>
        </w:rPr>
        <w:softHyphen/>
        <w:t>ям, возникает эффект контраста: более высокие ожидания уси</w:t>
      </w:r>
      <w:r w:rsidRPr="0086370D">
        <w:rPr>
          <w:rFonts w:ascii="Times New Roman" w:hAnsi="Times New Roman"/>
          <w:sz w:val="16"/>
          <w:szCs w:val="16"/>
          <w:lang w:eastAsia="ru-RU"/>
        </w:rPr>
        <w:softHyphen/>
        <w:t>ливают эффект контраста. Крайний случай неудовлетворения, как правило, отмечается, если человек уже создал для себя оп</w:t>
      </w:r>
      <w:r w:rsidRPr="0086370D">
        <w:rPr>
          <w:rFonts w:ascii="Times New Roman" w:hAnsi="Times New Roman"/>
          <w:sz w:val="16"/>
          <w:szCs w:val="16"/>
          <w:lang w:eastAsia="ru-RU"/>
        </w:rPr>
        <w:softHyphen/>
        <w:t>ределенный образ и выбирает из того, что ему предложили, только ту информацию, которая входит в рамки этого образа.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Постоянное исправление воспринимаемого происходит, когда потребитель пытается использовать чужой опыт — друзей, кол</w:t>
      </w:r>
      <w:r w:rsidRPr="0086370D">
        <w:rPr>
          <w:rFonts w:ascii="Times New Roman" w:hAnsi="Times New Roman"/>
          <w:sz w:val="16"/>
          <w:szCs w:val="16"/>
          <w:lang w:eastAsia="ru-RU"/>
        </w:rPr>
        <w:softHyphen/>
        <w:t>лег по работе, соседей, которым знакома услуга или ее отдель</w:t>
      </w:r>
      <w:r w:rsidRPr="0086370D">
        <w:rPr>
          <w:rFonts w:ascii="Times New Roman" w:hAnsi="Times New Roman"/>
          <w:sz w:val="16"/>
          <w:szCs w:val="16"/>
          <w:lang w:eastAsia="ru-RU"/>
        </w:rPr>
        <w:softHyphen/>
        <w:t>ные элементы. В результате укрепляются положительные впе</w:t>
      </w:r>
      <w:r w:rsidRPr="0086370D">
        <w:rPr>
          <w:rFonts w:ascii="Times New Roman" w:hAnsi="Times New Roman"/>
          <w:sz w:val="16"/>
          <w:szCs w:val="16"/>
          <w:lang w:eastAsia="ru-RU"/>
        </w:rPr>
        <w:softHyphen/>
        <w:t>чатления, а негативные вытесняются либо наоборот.</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Описанная модель восприятия потребителем качества услу</w:t>
      </w:r>
      <w:r w:rsidRPr="0086370D">
        <w:rPr>
          <w:rFonts w:ascii="Times New Roman" w:hAnsi="Times New Roman"/>
          <w:sz w:val="16"/>
          <w:szCs w:val="16"/>
          <w:lang w:eastAsia="ru-RU"/>
        </w:rPr>
        <w:softHyphen/>
        <w:t>ги позволяет рассмотреть это понятие как единство трех состав</w:t>
      </w:r>
      <w:r w:rsidRPr="0086370D">
        <w:rPr>
          <w:rFonts w:ascii="Times New Roman" w:hAnsi="Times New Roman"/>
          <w:sz w:val="16"/>
          <w:szCs w:val="16"/>
          <w:lang w:eastAsia="ru-RU"/>
        </w:rPr>
        <w:softHyphen/>
        <w:t>ляющих частей:</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базового качества;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требуемого качества;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желаемого качества.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Базовое (основное) качество — это совокупность тех свойств услуги, наличие которых потребитель считает обязательным, само собой разумеющимся. Надеясь обнаружить эти качества, потре</w:t>
      </w:r>
      <w:r w:rsidRPr="0086370D">
        <w:rPr>
          <w:rFonts w:ascii="Times New Roman" w:hAnsi="Times New Roman"/>
          <w:sz w:val="16"/>
          <w:szCs w:val="16"/>
          <w:lang w:eastAsia="ru-RU"/>
        </w:rPr>
        <w:softHyphen/>
        <w:t>битель не считает необходимым говорить о них производителю. Примерами базовых качеств для услуг гостиничного предприя</w:t>
      </w:r>
      <w:r w:rsidRPr="0086370D">
        <w:rPr>
          <w:rFonts w:ascii="Times New Roman" w:hAnsi="Times New Roman"/>
          <w:sz w:val="16"/>
          <w:szCs w:val="16"/>
          <w:lang w:eastAsia="ru-RU"/>
        </w:rPr>
        <w:softHyphen/>
        <w:t>тия могут быть: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наличие чистого постельного белья и полотенец при засе</w:t>
      </w:r>
      <w:r w:rsidRPr="0086370D">
        <w:rPr>
          <w:rFonts w:ascii="Times New Roman" w:hAnsi="Times New Roman"/>
          <w:sz w:val="16"/>
          <w:szCs w:val="16"/>
          <w:lang w:eastAsia="ru-RU"/>
        </w:rPr>
        <w:softHyphen/>
        <w:t>лении в гостиницу;</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ежедневная уборка номера горничной;</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гарантии безотказной работы телевизора и другой аппара</w:t>
      </w:r>
      <w:r w:rsidRPr="0086370D">
        <w:rPr>
          <w:rFonts w:ascii="Times New Roman" w:hAnsi="Times New Roman"/>
          <w:sz w:val="16"/>
          <w:szCs w:val="16"/>
          <w:lang w:eastAsia="ru-RU"/>
        </w:rPr>
        <w:softHyphen/>
        <w:t>туры, имеющейся в номере;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безошибочные операции при проведении окончательного расчета с гостем за проживание и т.д.</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Обеспечение базовых качеств услуги может требовать посто</w:t>
      </w:r>
      <w:r w:rsidRPr="0086370D">
        <w:rPr>
          <w:rFonts w:ascii="Times New Roman" w:hAnsi="Times New Roman"/>
          <w:sz w:val="16"/>
          <w:szCs w:val="16"/>
          <w:lang w:eastAsia="ru-RU"/>
        </w:rPr>
        <w:softHyphen/>
        <w:t>янных усилий и затрат ресурсов предприятия. Вместе с тем про</w:t>
      </w:r>
      <w:r w:rsidRPr="0086370D">
        <w:rPr>
          <w:rFonts w:ascii="Times New Roman" w:hAnsi="Times New Roman"/>
          <w:sz w:val="16"/>
          <w:szCs w:val="16"/>
          <w:lang w:eastAsia="ru-RU"/>
        </w:rPr>
        <w:softHyphen/>
        <w:t>изводитель должен всегда иметь в виду, что базовые показатели качества не определяют ценности услуги в глазах потребителя. С другой стороны, их отсутствие может повлечь за собой нега</w:t>
      </w:r>
      <w:r w:rsidRPr="0086370D">
        <w:rPr>
          <w:rFonts w:ascii="Times New Roman" w:hAnsi="Times New Roman"/>
          <w:sz w:val="16"/>
          <w:szCs w:val="16"/>
          <w:lang w:eastAsia="ru-RU"/>
        </w:rPr>
        <w:softHyphen/>
        <w:t>тивную реакцию потребителя (клиента). Производитель сильно рискует своим имиджем и последующим бизнесом, если он не уделяет надлежащего внимания базовому качеству услуги.</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Требуемое (ожидаемое) качество — это совокупность техни</w:t>
      </w:r>
      <w:r w:rsidRPr="0086370D">
        <w:rPr>
          <w:rFonts w:ascii="Times New Roman" w:hAnsi="Times New Roman"/>
          <w:sz w:val="16"/>
          <w:szCs w:val="16"/>
          <w:lang w:eastAsia="ru-RU"/>
        </w:rPr>
        <w:softHyphen/>
        <w:t>ческих и функциональных характеристик услуги. Они показы</w:t>
      </w:r>
      <w:r w:rsidRPr="0086370D">
        <w:rPr>
          <w:rFonts w:ascii="Times New Roman" w:hAnsi="Times New Roman"/>
          <w:sz w:val="16"/>
          <w:szCs w:val="16"/>
          <w:lang w:eastAsia="ru-RU"/>
        </w:rPr>
        <w:softHyphen/>
        <w:t>вают, насколько услуга соответствует тому, что было заплани</w:t>
      </w:r>
      <w:r w:rsidRPr="0086370D">
        <w:rPr>
          <w:rFonts w:ascii="Times New Roman" w:hAnsi="Times New Roman"/>
          <w:sz w:val="16"/>
          <w:szCs w:val="16"/>
          <w:lang w:eastAsia="ru-RU"/>
        </w:rPr>
        <w:softHyphen/>
        <w:t>ровано производителем. Именно требуемые свойства услуги обычно рекламируются и гарантируются производителем. При</w:t>
      </w:r>
      <w:r w:rsidRPr="0086370D">
        <w:rPr>
          <w:rFonts w:ascii="Times New Roman" w:hAnsi="Times New Roman"/>
          <w:sz w:val="16"/>
          <w:szCs w:val="16"/>
          <w:lang w:eastAsia="ru-RU"/>
        </w:rPr>
        <w:softHyphen/>
        <w:t>мерами требуемых технических характеристик гостиничных услуг являются: наличие коммунальных удобств в номерах (ванны, душа, туалета), кондиционеров, конференц-залов, переговорных комнат и т.д. Примерами требуемых функциональных характе</w:t>
      </w:r>
      <w:r w:rsidRPr="0086370D">
        <w:rPr>
          <w:rFonts w:ascii="Times New Roman" w:hAnsi="Times New Roman"/>
          <w:sz w:val="16"/>
          <w:szCs w:val="16"/>
          <w:lang w:eastAsia="ru-RU"/>
        </w:rPr>
        <w:softHyphen/>
        <w:t>ристик гостиничных услуг могут быть: круглосуточное обслужи</w:t>
      </w:r>
      <w:r w:rsidRPr="0086370D">
        <w:rPr>
          <w:rFonts w:ascii="Times New Roman" w:hAnsi="Times New Roman"/>
          <w:sz w:val="16"/>
          <w:szCs w:val="16"/>
          <w:lang w:eastAsia="ru-RU"/>
        </w:rPr>
        <w:softHyphen/>
        <w:t>вание в номерах и на этажах, ежедневная доставка свежей пре</w:t>
      </w:r>
      <w:r w:rsidRPr="0086370D">
        <w:rPr>
          <w:rFonts w:ascii="Times New Roman" w:hAnsi="Times New Roman"/>
          <w:sz w:val="16"/>
          <w:szCs w:val="16"/>
          <w:lang w:eastAsia="ru-RU"/>
        </w:rPr>
        <w:softHyphen/>
        <w:t>ссы и т.д.</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Желаемое качество представляет для потребителя неожидан</w:t>
      </w:r>
      <w:r w:rsidRPr="0086370D">
        <w:rPr>
          <w:rFonts w:ascii="Times New Roman" w:hAnsi="Times New Roman"/>
          <w:sz w:val="16"/>
          <w:szCs w:val="16"/>
          <w:lang w:eastAsia="ru-RU"/>
        </w:rPr>
        <w:softHyphen/>
        <w:t>ные ценности предлагаемой ему услуги, о наличии которых он мог только мечтать, не предполагая возможности их реализа</w:t>
      </w:r>
      <w:r w:rsidRPr="0086370D">
        <w:rPr>
          <w:rFonts w:ascii="Times New Roman" w:hAnsi="Times New Roman"/>
          <w:sz w:val="16"/>
          <w:szCs w:val="16"/>
          <w:lang w:eastAsia="ru-RU"/>
        </w:rPr>
        <w:softHyphen/>
        <w:t>ции. Особенность желаемых показателей качества состоит в том, что потребитель не должен придумывать их сам. Он, как прави</w:t>
      </w:r>
      <w:r w:rsidRPr="0086370D">
        <w:rPr>
          <w:rFonts w:ascii="Times New Roman" w:hAnsi="Times New Roman"/>
          <w:sz w:val="16"/>
          <w:szCs w:val="16"/>
          <w:lang w:eastAsia="ru-RU"/>
        </w:rPr>
        <w:softHyphen/>
        <w:t>ло, не требует их, но высоко оценивает их наличие в предлагае</w:t>
      </w:r>
      <w:r w:rsidRPr="0086370D">
        <w:rPr>
          <w:rFonts w:ascii="Times New Roman" w:hAnsi="Times New Roman"/>
          <w:sz w:val="16"/>
          <w:szCs w:val="16"/>
          <w:lang w:eastAsia="ru-RU"/>
        </w:rPr>
        <w:softHyphen/>
        <w:t>мой ему услуге. Примерами гостиничных услуг с желаемым ка</w:t>
      </w:r>
      <w:r w:rsidRPr="0086370D">
        <w:rPr>
          <w:rFonts w:ascii="Times New Roman" w:hAnsi="Times New Roman"/>
          <w:sz w:val="16"/>
          <w:szCs w:val="16"/>
          <w:lang w:eastAsia="ru-RU"/>
        </w:rPr>
        <w:softHyphen/>
        <w:t>чеством являются спутниковое и кабельное телевидение в номе</w:t>
      </w:r>
      <w:r w:rsidRPr="0086370D">
        <w:rPr>
          <w:rFonts w:ascii="Times New Roman" w:hAnsi="Times New Roman"/>
          <w:sz w:val="16"/>
          <w:szCs w:val="16"/>
          <w:lang w:eastAsia="ru-RU"/>
        </w:rPr>
        <w:softHyphen/>
        <w:t>рах; предложение гостю оставить себе в подарок на память о пребывании в гостинице фен, зонт, фирменные косметические средства и т.д.; бесплатная бутылка шампанского к ужину и т.п. Если услуга, учитывающая желаемое качество, выполнена хоро</w:t>
      </w:r>
      <w:r w:rsidRPr="0086370D">
        <w:rPr>
          <w:rFonts w:ascii="Times New Roman" w:hAnsi="Times New Roman"/>
          <w:sz w:val="16"/>
          <w:szCs w:val="16"/>
          <w:lang w:eastAsia="ru-RU"/>
        </w:rPr>
        <w:softHyphen/>
        <w:t>шо, то она может резко увеличить удовлетворенность потреби</w:t>
      </w:r>
      <w:r w:rsidRPr="0086370D">
        <w:rPr>
          <w:rFonts w:ascii="Times New Roman" w:hAnsi="Times New Roman"/>
          <w:sz w:val="16"/>
          <w:szCs w:val="16"/>
          <w:lang w:eastAsia="ru-RU"/>
        </w:rPr>
        <w:softHyphen/>
        <w:t>теля, максимально расширяя сектор рынка для производителя. Бессистемность и непоследовательность предложения дополни</w:t>
      </w:r>
      <w:r w:rsidRPr="0086370D">
        <w:rPr>
          <w:rFonts w:ascii="Times New Roman" w:hAnsi="Times New Roman"/>
          <w:sz w:val="16"/>
          <w:szCs w:val="16"/>
          <w:lang w:eastAsia="ru-RU"/>
        </w:rPr>
        <w:softHyphen/>
        <w:t>тельных услуг, выступающих в качестве показателей желаемого качества, может превратиться в серьезную проблему для про</w:t>
      </w:r>
      <w:r w:rsidRPr="0086370D">
        <w:rPr>
          <w:rFonts w:ascii="Times New Roman" w:hAnsi="Times New Roman"/>
          <w:sz w:val="16"/>
          <w:szCs w:val="16"/>
          <w:lang w:eastAsia="ru-RU"/>
        </w:rPr>
        <w:softHyphen/>
        <w:t>изводителя. Учет производителем желаемого качества в создава</w:t>
      </w:r>
      <w:r w:rsidRPr="0086370D">
        <w:rPr>
          <w:rFonts w:ascii="Times New Roman" w:hAnsi="Times New Roman"/>
          <w:sz w:val="16"/>
          <w:szCs w:val="16"/>
          <w:lang w:eastAsia="ru-RU"/>
        </w:rPr>
        <w:softHyphen/>
        <w:t>емой услуге является хорошим индикатором его потенциальной возможности в нововведениях и создает благоприятные условия для прорыва на рынок и дальнейшего улучшения услуги, а так</w:t>
      </w:r>
      <w:r w:rsidRPr="0086370D">
        <w:rPr>
          <w:rFonts w:ascii="Times New Roman" w:hAnsi="Times New Roman"/>
          <w:sz w:val="16"/>
          <w:szCs w:val="16"/>
          <w:lang w:eastAsia="ru-RU"/>
        </w:rPr>
        <w:softHyphen/>
        <w:t>же опережения возможных конкурентов. Желаемые показатели качества должны быть недоступны конкурентам, по крайней мере до тех пор, пока они их не скопируют.</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Реализация желаемых показателей качества часто является результатом хорошо продуманной комбинации различных тех</w:t>
      </w:r>
      <w:r w:rsidRPr="0086370D">
        <w:rPr>
          <w:rFonts w:ascii="Times New Roman" w:hAnsi="Times New Roman"/>
          <w:sz w:val="16"/>
          <w:szCs w:val="16"/>
          <w:lang w:eastAsia="ru-RU"/>
        </w:rPr>
        <w:softHyphen/>
        <w:t>нологий и глубокого знания производителем того, что хочет потребитель и как он будет этим пользоваться. Учет производи</w:t>
      </w:r>
      <w:r w:rsidRPr="0086370D">
        <w:rPr>
          <w:rFonts w:ascii="Times New Roman" w:hAnsi="Times New Roman"/>
          <w:sz w:val="16"/>
          <w:szCs w:val="16"/>
          <w:lang w:eastAsia="ru-RU"/>
        </w:rPr>
        <w:softHyphen/>
        <w:t>телем желаемого качества во вновь создаваемой услуге может стимулировать формирование новых потребностей общества.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С точки зрения удовлетворения потребностей клиентов особый интерес представляет предложенная американскими учеными Кедоттом и Тердженом типология элементов обслуживания. В результате изучения потребностей, оказывающих влияние на принятие решения клиентов о приобретении услуг, этими уче</w:t>
      </w:r>
      <w:r w:rsidRPr="0086370D">
        <w:rPr>
          <w:rFonts w:ascii="Times New Roman" w:hAnsi="Times New Roman"/>
          <w:sz w:val="16"/>
          <w:szCs w:val="16"/>
          <w:lang w:eastAsia="ru-RU"/>
        </w:rPr>
        <w:softHyphen/>
        <w:t>ными были выделены четыре группы элементов обслуживания: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критические;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нейтральные;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приносящие удовлетворение;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разочаровывающие.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Критические элементы являются сущностью индустрии гос</w:t>
      </w:r>
      <w:r w:rsidRPr="0086370D">
        <w:rPr>
          <w:rFonts w:ascii="Times New Roman" w:hAnsi="Times New Roman"/>
          <w:sz w:val="16"/>
          <w:szCs w:val="16"/>
          <w:lang w:eastAsia="ru-RU"/>
        </w:rPr>
        <w:softHyphen/>
        <w:t>теприимства. Это главные факторы, оказывающие непосредствен</w:t>
      </w:r>
      <w:r w:rsidRPr="0086370D">
        <w:rPr>
          <w:rFonts w:ascii="Times New Roman" w:hAnsi="Times New Roman"/>
          <w:sz w:val="16"/>
          <w:szCs w:val="16"/>
          <w:lang w:eastAsia="ru-RU"/>
        </w:rPr>
        <w:softHyphen/>
        <w:t>ное воздействие на поведение потребителя. Они должны при</w:t>
      </w:r>
      <w:r w:rsidRPr="0086370D">
        <w:rPr>
          <w:rFonts w:ascii="Times New Roman" w:hAnsi="Times New Roman"/>
          <w:sz w:val="16"/>
          <w:szCs w:val="16"/>
          <w:lang w:eastAsia="ru-RU"/>
        </w:rPr>
        <w:softHyphen/>
        <w:t>сутствовать в первую очередь, поскольку основаны на миниму</w:t>
      </w:r>
      <w:r w:rsidRPr="0086370D">
        <w:rPr>
          <w:rFonts w:ascii="Times New Roman" w:hAnsi="Times New Roman"/>
          <w:sz w:val="16"/>
          <w:szCs w:val="16"/>
          <w:lang w:eastAsia="ru-RU"/>
        </w:rPr>
        <w:softHyphen/>
        <w:t>ме стандартов, приемлемых для потребителей. Если предприятия хотят выжить в конкурентной борьбе, они должны сделать все, чтобы предложить именно эти элементы обслуживания. Приме</w:t>
      </w:r>
      <w:r w:rsidRPr="0086370D">
        <w:rPr>
          <w:rFonts w:ascii="Times New Roman" w:hAnsi="Times New Roman"/>
          <w:sz w:val="16"/>
          <w:szCs w:val="16"/>
          <w:lang w:eastAsia="ru-RU"/>
        </w:rPr>
        <w:softHyphen/>
        <w:t>ры их очень просты: чистота гостиничных номеров, обществен</w:t>
      </w:r>
      <w:r w:rsidRPr="0086370D">
        <w:rPr>
          <w:rFonts w:ascii="Times New Roman" w:hAnsi="Times New Roman"/>
          <w:sz w:val="16"/>
          <w:szCs w:val="16"/>
          <w:lang w:eastAsia="ru-RU"/>
        </w:rPr>
        <w:softHyphen/>
        <w:t>ных помещений, безопасность, здоровая пища и т.д. Критичес</w:t>
      </w:r>
      <w:r w:rsidRPr="0086370D">
        <w:rPr>
          <w:rFonts w:ascii="Times New Roman" w:hAnsi="Times New Roman"/>
          <w:sz w:val="16"/>
          <w:szCs w:val="16"/>
          <w:lang w:eastAsia="ru-RU"/>
        </w:rPr>
        <w:softHyphen/>
        <w:t>кими эти элементы называются потому, что они вызывают либо положительную, либо отрицательную реакцию в зависимости от того, достигнуты эти минимальные стандарты или нет. Кри</w:t>
      </w:r>
      <w:r w:rsidRPr="0086370D">
        <w:rPr>
          <w:rFonts w:ascii="Times New Roman" w:hAnsi="Times New Roman"/>
          <w:sz w:val="16"/>
          <w:szCs w:val="16"/>
          <w:lang w:eastAsia="ru-RU"/>
        </w:rPr>
        <w:softHyphen/>
        <w:t>тические же они еще и потому, что игнорирование этих элемен</w:t>
      </w:r>
      <w:r w:rsidRPr="0086370D">
        <w:rPr>
          <w:rFonts w:ascii="Times New Roman" w:hAnsi="Times New Roman"/>
          <w:sz w:val="16"/>
          <w:szCs w:val="16"/>
          <w:lang w:eastAsia="ru-RU"/>
        </w:rPr>
        <w:softHyphen/>
        <w:t>тов может быть прощено предприятиям индустрии гостеприим</w:t>
      </w:r>
      <w:r w:rsidRPr="0086370D">
        <w:rPr>
          <w:rFonts w:ascii="Times New Roman" w:hAnsi="Times New Roman"/>
          <w:sz w:val="16"/>
          <w:szCs w:val="16"/>
          <w:lang w:eastAsia="ru-RU"/>
        </w:rPr>
        <w:softHyphen/>
        <w:t>ства лишь в критических ситуациях.</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Нейтральные элементы, наоборот, не оказывают прямого воз</w:t>
      </w:r>
      <w:r w:rsidRPr="0086370D">
        <w:rPr>
          <w:rFonts w:ascii="Times New Roman" w:hAnsi="Times New Roman"/>
          <w:sz w:val="16"/>
          <w:szCs w:val="16"/>
          <w:lang w:eastAsia="ru-RU"/>
        </w:rPr>
        <w:softHyphen/>
        <w:t>действия на деятельность предприятия. К этим элементам можно отнести цвет униформы обслуживающего персонала, палитру кра</w:t>
      </w:r>
      <w:r w:rsidRPr="0086370D">
        <w:rPr>
          <w:rFonts w:ascii="Times New Roman" w:hAnsi="Times New Roman"/>
          <w:sz w:val="16"/>
          <w:szCs w:val="16"/>
          <w:lang w:eastAsia="ru-RU"/>
        </w:rPr>
        <w:softHyphen/>
        <w:t>сок, в которых выполнен интерьер здания, расположение авто</w:t>
      </w:r>
      <w:r w:rsidRPr="0086370D">
        <w:rPr>
          <w:rFonts w:ascii="Times New Roman" w:hAnsi="Times New Roman"/>
          <w:sz w:val="16"/>
          <w:szCs w:val="16"/>
          <w:lang w:eastAsia="ru-RU"/>
        </w:rPr>
        <w:softHyphen/>
        <w:t>мобильной стоянки и т.д. Так как эти элементы имеют довольно слабое влияние на степень удовлетворения потребителей, на них не стоит тратить значительные управленческие усилия.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Приносящие удовлетворение элементы могут вызвать благо</w:t>
      </w:r>
      <w:r w:rsidRPr="0086370D">
        <w:rPr>
          <w:rFonts w:ascii="Times New Roman" w:hAnsi="Times New Roman"/>
          <w:sz w:val="16"/>
          <w:szCs w:val="16"/>
          <w:lang w:eastAsia="ru-RU"/>
        </w:rPr>
        <w:softHyphen/>
        <w:t>дарную реакцию, если ожидания предвосхищены, но никакой реакции не последует, если ожидания удовлетворены или, нао</w:t>
      </w:r>
      <w:r w:rsidRPr="0086370D">
        <w:rPr>
          <w:rFonts w:ascii="Times New Roman" w:hAnsi="Times New Roman"/>
          <w:sz w:val="16"/>
          <w:szCs w:val="16"/>
          <w:lang w:eastAsia="ru-RU"/>
        </w:rPr>
        <w:softHyphen/>
        <w:t>борот, не удовлетворены. Примерами могут служить обслужива</w:t>
      </w:r>
      <w:r w:rsidRPr="0086370D">
        <w:rPr>
          <w:rFonts w:ascii="Times New Roman" w:hAnsi="Times New Roman"/>
          <w:sz w:val="16"/>
          <w:szCs w:val="16"/>
          <w:lang w:eastAsia="ru-RU"/>
        </w:rPr>
        <w:softHyphen/>
        <w:t>ние в гостиницах в ночное время, бесплатные напитки, предо</w:t>
      </w:r>
      <w:r w:rsidRPr="0086370D">
        <w:rPr>
          <w:rFonts w:ascii="Times New Roman" w:hAnsi="Times New Roman"/>
          <w:sz w:val="16"/>
          <w:szCs w:val="16"/>
          <w:lang w:eastAsia="ru-RU"/>
        </w:rPr>
        <w:softHyphen/>
        <w:t>ставляемые гостям во время банкетов от имени директора, цветы, преподносимые администрацией дамам в ресторанах и т.д. Оче</w:t>
      </w:r>
      <w:r w:rsidRPr="0086370D">
        <w:rPr>
          <w:rFonts w:ascii="Times New Roman" w:hAnsi="Times New Roman"/>
          <w:sz w:val="16"/>
          <w:szCs w:val="16"/>
          <w:lang w:eastAsia="ru-RU"/>
        </w:rPr>
        <w:softHyphen/>
        <w:t>видно, что подобные элементы позволяют предприятию быть заметным на общем фоне аналогичных предприятий. Никто не будет возражать против бесплатного угощения, цветов или шо</w:t>
      </w:r>
      <w:r w:rsidRPr="0086370D">
        <w:rPr>
          <w:rFonts w:ascii="Times New Roman" w:hAnsi="Times New Roman"/>
          <w:sz w:val="16"/>
          <w:szCs w:val="16"/>
          <w:lang w:eastAsia="ru-RU"/>
        </w:rPr>
        <w:softHyphen/>
        <w:t>колада, найденного вечером на подушке в спальне. Точно так же не многие будут жаловаться, что не довольны уровнем обслу</w:t>
      </w:r>
      <w:r w:rsidRPr="0086370D">
        <w:rPr>
          <w:rFonts w:ascii="Times New Roman" w:hAnsi="Times New Roman"/>
          <w:sz w:val="16"/>
          <w:szCs w:val="16"/>
          <w:lang w:eastAsia="ru-RU"/>
        </w:rPr>
        <w:softHyphen/>
        <w:t>живания, поскольку подобные сюрпризы специально не опла</w:t>
      </w:r>
      <w:r w:rsidRPr="0086370D">
        <w:rPr>
          <w:rFonts w:ascii="Times New Roman" w:hAnsi="Times New Roman"/>
          <w:sz w:val="16"/>
          <w:szCs w:val="16"/>
          <w:lang w:eastAsia="ru-RU"/>
        </w:rPr>
        <w:softHyphen/>
        <w:t>чивали. Такие элементы не доставляют неприятностей, если кли</w:t>
      </w:r>
      <w:r w:rsidRPr="0086370D">
        <w:rPr>
          <w:rFonts w:ascii="Times New Roman" w:hAnsi="Times New Roman"/>
          <w:sz w:val="16"/>
          <w:szCs w:val="16"/>
          <w:lang w:eastAsia="ru-RU"/>
        </w:rPr>
        <w:softHyphen/>
        <w:t>енты их не получают, и, наоборот, приносят удовлетворение, если клиенты вдруг обнаруживают их.</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Разочаровывающими элементы становятся тогда, когда они не выполнены правильно и соответственно вызывают отрицатель</w:t>
      </w:r>
      <w:r w:rsidRPr="0086370D">
        <w:rPr>
          <w:rFonts w:ascii="Times New Roman" w:hAnsi="Times New Roman"/>
          <w:sz w:val="16"/>
          <w:szCs w:val="16"/>
          <w:lang w:eastAsia="ru-RU"/>
        </w:rPr>
        <w:softHyphen/>
        <w:t>ную реакцию. Однако никакой реакции может не последовать, если все делается правильно. К таким элементам относятся и неудачно выбранная или организованная стоянка для машин, заставляющая гостей далеко идти; отказ от оплаты по наиболее распространенным кредитным карточкам; недружелюбие пер</w:t>
      </w:r>
      <w:r w:rsidRPr="0086370D">
        <w:rPr>
          <w:rFonts w:ascii="Times New Roman" w:hAnsi="Times New Roman"/>
          <w:sz w:val="16"/>
          <w:szCs w:val="16"/>
          <w:lang w:eastAsia="ru-RU"/>
        </w:rPr>
        <w:softHyphen/>
        <w:t>сонала; грязные пепельницы и т.д.</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bookmarkStart w:id="2" w:name="_Toc535317514"/>
      <w:r w:rsidRPr="0086370D">
        <w:rPr>
          <w:rFonts w:ascii="Times New Roman" w:hAnsi="Times New Roman"/>
          <w:sz w:val="16"/>
          <w:szCs w:val="16"/>
          <w:lang w:eastAsia="ru-RU"/>
        </w:rPr>
        <w:t>Относительное качество</w:t>
      </w:r>
      <w:bookmarkEnd w:id="2"/>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 понятию "качество услуги", которое позволяет всесторон</w:t>
      </w:r>
      <w:r w:rsidRPr="0086370D">
        <w:rPr>
          <w:rFonts w:ascii="Times New Roman" w:hAnsi="Times New Roman"/>
          <w:sz w:val="16"/>
          <w:szCs w:val="16"/>
          <w:lang w:eastAsia="ru-RU"/>
        </w:rPr>
        <w:softHyphen/>
        <w:t>не оценить деятельность предприятий гостеприимства, примы</w:t>
      </w:r>
      <w:r w:rsidRPr="0086370D">
        <w:rPr>
          <w:rFonts w:ascii="Times New Roman" w:hAnsi="Times New Roman"/>
          <w:sz w:val="16"/>
          <w:szCs w:val="16"/>
          <w:lang w:eastAsia="ru-RU"/>
        </w:rPr>
        <w:softHyphen/>
        <w:t>кает понятие "относительное качество", являющееся отправным в разработке общей стратегии качества, ориентированного на потребителя. Растущая гласность рынка позволяет предприятию провести прямое сравнение своего пакета услуг с предложения</w:t>
      </w:r>
      <w:r w:rsidRPr="0086370D">
        <w:rPr>
          <w:rFonts w:ascii="Times New Roman" w:hAnsi="Times New Roman"/>
          <w:sz w:val="16"/>
          <w:szCs w:val="16"/>
          <w:lang w:eastAsia="ru-RU"/>
        </w:rPr>
        <w:softHyphen/>
        <w:t>ми конкурентов — отсюда и происходит понятие "относитель</w:t>
      </w:r>
      <w:r w:rsidRPr="0086370D">
        <w:rPr>
          <w:rFonts w:ascii="Times New Roman" w:hAnsi="Times New Roman"/>
          <w:sz w:val="16"/>
          <w:szCs w:val="16"/>
          <w:lang w:eastAsia="ru-RU"/>
        </w:rPr>
        <w:softHyphen/>
        <w:t>ное качество", которому присущи следующие характеристики:</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возможность сравнения с услугами самых сильных конку</w:t>
      </w:r>
      <w:r w:rsidRPr="0086370D">
        <w:rPr>
          <w:rFonts w:ascii="Times New Roman" w:hAnsi="Times New Roman"/>
          <w:sz w:val="16"/>
          <w:szCs w:val="16"/>
          <w:lang w:eastAsia="ru-RU"/>
        </w:rPr>
        <w:softHyphen/>
        <w:t>рентов;</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возможность рассмотрения с точки зрения потребителя;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независимость от структуры цен на предприятии;</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возможность охвата не только материальных, но и немате</w:t>
      </w:r>
      <w:r w:rsidRPr="0086370D">
        <w:rPr>
          <w:rFonts w:ascii="Times New Roman" w:hAnsi="Times New Roman"/>
          <w:sz w:val="16"/>
          <w:szCs w:val="16"/>
          <w:lang w:eastAsia="ru-RU"/>
        </w:rPr>
        <w:softHyphen/>
        <w:t>риальных услуг, включая поведение персонала.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Выявление относительного качества укрепляет надежность предприятия, помогает завоевать и удержать позиции на рынке. Методика выявления относительного качества включает два этапа.</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Первый этап. Следует выделить важнейшие с точки зрения потребителя критерии (5—10), которые приводят к принятию решения о приобретении услуг, при этом цены не должны при</w:t>
      </w:r>
      <w:r w:rsidRPr="0086370D">
        <w:rPr>
          <w:rFonts w:ascii="Times New Roman" w:hAnsi="Times New Roman"/>
          <w:sz w:val="16"/>
          <w:szCs w:val="16"/>
          <w:lang w:eastAsia="ru-RU"/>
        </w:rPr>
        <w:softHyphen/>
        <w:t>ниматься в расчет. Важность выделенных критериев необходи</w:t>
      </w:r>
      <w:r w:rsidRPr="0086370D">
        <w:rPr>
          <w:rFonts w:ascii="Times New Roman" w:hAnsi="Times New Roman"/>
          <w:sz w:val="16"/>
          <w:szCs w:val="16"/>
          <w:lang w:eastAsia="ru-RU"/>
        </w:rPr>
        <w:softHyphen/>
        <w:t>мо согласовать с мнением персонала, который непосредственно контактирует с потребителем и имеет большой опыт общения.</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Второй этап — оценка критериев по 5—10-балльной шкале и последующее сравнение с такой же оценкой идентичных крите</w:t>
      </w:r>
      <w:r w:rsidRPr="0086370D">
        <w:rPr>
          <w:rFonts w:ascii="Times New Roman" w:hAnsi="Times New Roman"/>
          <w:sz w:val="16"/>
          <w:szCs w:val="16"/>
          <w:lang w:eastAsia="ru-RU"/>
        </w:rPr>
        <w:softHyphen/>
        <w:t>риев на важнейших предприятиях-конкурентах. Чем больше бу</w:t>
      </w:r>
      <w:r w:rsidRPr="0086370D">
        <w:rPr>
          <w:rFonts w:ascii="Times New Roman" w:hAnsi="Times New Roman"/>
          <w:sz w:val="16"/>
          <w:szCs w:val="16"/>
          <w:lang w:eastAsia="ru-RU"/>
        </w:rPr>
        <w:softHyphen/>
        <w:t>дет предприятий, тем точнее будут критерии относительного ка</w:t>
      </w:r>
      <w:r w:rsidRPr="0086370D">
        <w:rPr>
          <w:rFonts w:ascii="Times New Roman" w:hAnsi="Times New Roman"/>
          <w:sz w:val="16"/>
          <w:szCs w:val="16"/>
          <w:lang w:eastAsia="ru-RU"/>
        </w:rPr>
        <w:softHyphen/>
        <w:t>чества, которые лучше изобразить графически, в результате чего получится своеобразный профиль качества (рис. 5.1).</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Рис. 5.1. Профиль относительного качества гостиничных услуг:</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а — расположение; б — качество питания; в — безопасность;</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г — компетентность персонала; л — предложение дополнительных услуг;</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е — чистота в номерах, туалете, душе; ж — вежливость и доброжелательность персонала; з — работа телевизора, видео, аудио; и — тишина и поведение соседей; к — мебель в номере.</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 </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Понятие "качество" с позиции потребителя рассматривают многие авторы. Так, Ф. Татарский утверждает, что "качества во</w:t>
      </w:r>
      <w:r w:rsidRPr="0086370D">
        <w:rPr>
          <w:rFonts w:ascii="Times New Roman" w:hAnsi="Times New Roman"/>
          <w:sz w:val="16"/>
          <w:szCs w:val="16"/>
          <w:lang w:eastAsia="ru-RU"/>
        </w:rPr>
        <w:softHyphen/>
        <w:t>обще не бывает, а бывает оно только применительно к конкрет</w:t>
      </w:r>
      <w:r w:rsidRPr="0086370D">
        <w:rPr>
          <w:rFonts w:ascii="Times New Roman" w:hAnsi="Times New Roman"/>
          <w:sz w:val="16"/>
          <w:szCs w:val="16"/>
          <w:lang w:eastAsia="ru-RU"/>
        </w:rPr>
        <w:softHyphen/>
        <w:t>ным требованиям конкретных потребителей и оказывается, как правило, неким компромиссом между качеством и ценой". Дж. Харингтон подходит к этому понятию следующим образом:</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r w:rsidRPr="0086370D">
        <w:rPr>
          <w:rFonts w:ascii="Times New Roman" w:hAnsi="Times New Roman"/>
          <w:sz w:val="16"/>
          <w:szCs w:val="16"/>
          <w:lang w:eastAsia="ru-RU"/>
        </w:rPr>
        <w:t>"Качество — это удовлетворение ожиданий потребителя за це</w:t>
      </w:r>
      <w:r w:rsidRPr="0086370D">
        <w:rPr>
          <w:rFonts w:ascii="Times New Roman" w:hAnsi="Times New Roman"/>
          <w:sz w:val="16"/>
          <w:szCs w:val="16"/>
          <w:lang w:eastAsia="ru-RU"/>
        </w:rPr>
        <w:softHyphen/>
        <w:t>ну, которую он себе может позволить, когда у него возникла потребность. Высокое качество — превышение ожиданий по</w:t>
      </w:r>
      <w:r w:rsidRPr="0086370D">
        <w:rPr>
          <w:rFonts w:ascii="Times New Roman" w:hAnsi="Times New Roman"/>
          <w:sz w:val="16"/>
          <w:szCs w:val="16"/>
          <w:lang w:eastAsia="ru-RU"/>
        </w:rPr>
        <w:softHyphen/>
        <w:t>требителя за более низкую цену, чем он предполагает". В этом плане интерес представляет и формула, по которой американ</w:t>
      </w:r>
      <w:r w:rsidRPr="0086370D">
        <w:rPr>
          <w:rFonts w:ascii="Times New Roman" w:hAnsi="Times New Roman"/>
          <w:sz w:val="16"/>
          <w:szCs w:val="16"/>
          <w:lang w:eastAsia="ru-RU"/>
        </w:rPr>
        <w:softHyphen/>
        <w:t>ские потребители оценивают продукцию:</w:t>
      </w:r>
    </w:p>
    <w:p w:rsidR="002755BB" w:rsidRPr="0086370D" w:rsidRDefault="002755BB" w:rsidP="0086370D">
      <w:pPr>
        <w:spacing w:before="100" w:beforeAutospacing="1" w:after="100" w:afterAutospacing="1" w:line="240" w:lineRule="auto"/>
        <w:rPr>
          <w:rFonts w:ascii="Times New Roman" w:hAnsi="Times New Roman"/>
          <w:sz w:val="16"/>
          <w:szCs w:val="16"/>
          <w:lang w:eastAsia="ru-RU"/>
        </w:rPr>
      </w:pPr>
    </w:p>
    <w:p w:rsidR="002755BB" w:rsidRDefault="002755BB" w:rsidP="0086370D">
      <w:pPr>
        <w:spacing w:before="100" w:beforeAutospacing="1" w:after="100" w:afterAutospacing="1" w:line="240" w:lineRule="auto"/>
        <w:rPr>
          <w:rFonts w:ascii="Times New Roman" w:hAnsi="Times New Roman"/>
          <w:sz w:val="16"/>
          <w:szCs w:val="16"/>
          <w:lang w:val="en-US" w:eastAsia="ru-RU"/>
        </w:rPr>
      </w:pPr>
      <w:r w:rsidRPr="0086370D">
        <w:rPr>
          <w:rFonts w:ascii="Times New Roman" w:hAnsi="Times New Roman"/>
          <w:sz w:val="16"/>
          <w:szCs w:val="16"/>
          <w:lang w:eastAsia="ru-RU"/>
        </w:rPr>
        <w:t>Таким образом, удовлетворение определяется не только ка</w:t>
      </w:r>
      <w:r w:rsidRPr="0086370D">
        <w:rPr>
          <w:rFonts w:ascii="Times New Roman" w:hAnsi="Times New Roman"/>
          <w:sz w:val="16"/>
          <w:szCs w:val="16"/>
          <w:lang w:eastAsia="ru-RU"/>
        </w:rPr>
        <w:softHyphen/>
        <w:t>чеством. Удовлетворение — это результат анализа цены и поль</w:t>
      </w:r>
      <w:r w:rsidRPr="0086370D">
        <w:rPr>
          <w:rFonts w:ascii="Times New Roman" w:hAnsi="Times New Roman"/>
          <w:sz w:val="16"/>
          <w:szCs w:val="16"/>
          <w:lang w:eastAsia="ru-RU"/>
        </w:rPr>
        <w:softHyphen/>
        <w:t>зы, а именно сравнения качества и цены. Очень часто происхо</w:t>
      </w:r>
      <w:r w:rsidRPr="0086370D">
        <w:rPr>
          <w:rFonts w:ascii="Times New Roman" w:hAnsi="Times New Roman"/>
          <w:sz w:val="16"/>
          <w:szCs w:val="16"/>
          <w:lang w:eastAsia="ru-RU"/>
        </w:rPr>
        <w:softHyphen/>
        <w:t>дит, особенно в сфере услуг, что потребитель остается недо</w:t>
      </w:r>
      <w:r w:rsidRPr="0086370D">
        <w:rPr>
          <w:rFonts w:ascii="Times New Roman" w:hAnsi="Times New Roman"/>
          <w:sz w:val="16"/>
          <w:szCs w:val="16"/>
          <w:lang w:eastAsia="ru-RU"/>
        </w:rPr>
        <w:softHyphen/>
        <w:t>вольным, несмотря на то что считает качество высоким. При этом причина недовольства — цена. В то же самое время этот потребитель будет доволен другим, более дешевым продуктом. Например, при бронировании одноместного номера в гостини</w:t>
      </w:r>
      <w:r w:rsidRPr="0086370D">
        <w:rPr>
          <w:rFonts w:ascii="Times New Roman" w:hAnsi="Times New Roman"/>
          <w:sz w:val="16"/>
          <w:szCs w:val="16"/>
          <w:lang w:eastAsia="ru-RU"/>
        </w:rPr>
        <w:softHyphen/>
        <w:t>це клиента информируют о том, что в необходимый для него период времени для проживания будут свободны только номера класса люкс по цене 220 долларов за сутки; номера же экономического класса по цене 45 долларов за сутки и бизнес-класса по цене 62 доллара за сутки на этот период уже забронированы. Не оспаривая качества услуг, которые были бы предоставлены кли</w:t>
      </w:r>
      <w:r w:rsidRPr="0086370D">
        <w:rPr>
          <w:rFonts w:ascii="Times New Roman" w:hAnsi="Times New Roman"/>
          <w:sz w:val="16"/>
          <w:szCs w:val="16"/>
          <w:lang w:eastAsia="ru-RU"/>
        </w:rPr>
        <w:softHyphen/>
        <w:t>енту при размещении в номере люкс, он уже не получил удов</w:t>
      </w:r>
      <w:r w:rsidRPr="0086370D">
        <w:rPr>
          <w:rFonts w:ascii="Times New Roman" w:hAnsi="Times New Roman"/>
          <w:sz w:val="16"/>
          <w:szCs w:val="16"/>
          <w:lang w:eastAsia="ru-RU"/>
        </w:rPr>
        <w:softHyphen/>
        <w:t>летворения, соответственно, не принял решения о покупке пред</w:t>
      </w:r>
      <w:r w:rsidRPr="0086370D">
        <w:rPr>
          <w:rFonts w:ascii="Times New Roman" w:hAnsi="Times New Roman"/>
          <w:sz w:val="16"/>
          <w:szCs w:val="16"/>
          <w:lang w:eastAsia="ru-RU"/>
        </w:rPr>
        <w:softHyphen/>
        <w:t>ложенного номера и пытается найти другой, менее дорогой путь к получению желаемого конечного результата — обращается в другие гостиницы.</w:t>
      </w:r>
    </w:p>
    <w:p w:rsidR="002755BB" w:rsidRPr="0086370D" w:rsidRDefault="002755BB" w:rsidP="0086370D">
      <w:pPr>
        <w:spacing w:before="100" w:beforeAutospacing="1" w:after="100" w:afterAutospacing="1" w:line="240" w:lineRule="auto"/>
        <w:rPr>
          <w:rFonts w:ascii="Times New Roman" w:hAnsi="Times New Roman"/>
          <w:sz w:val="16"/>
          <w:szCs w:val="16"/>
          <w:lang w:val="en-US" w:eastAsia="ru-RU"/>
        </w:rPr>
      </w:pPr>
    </w:p>
    <w:p w:rsidR="002755BB" w:rsidRPr="0086370D" w:rsidRDefault="002755BB">
      <w:pPr>
        <w:rPr>
          <w:sz w:val="16"/>
          <w:szCs w:val="16"/>
        </w:rPr>
      </w:pPr>
      <w:bookmarkStart w:id="3" w:name="_GoBack"/>
      <w:bookmarkEnd w:id="3"/>
    </w:p>
    <w:sectPr w:rsidR="002755BB" w:rsidRPr="0086370D" w:rsidSect="009970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70D"/>
    <w:rsid w:val="002738BD"/>
    <w:rsid w:val="002755BB"/>
    <w:rsid w:val="00405DFE"/>
    <w:rsid w:val="006E6A6E"/>
    <w:rsid w:val="007B684C"/>
    <w:rsid w:val="0086370D"/>
    <w:rsid w:val="00997042"/>
    <w:rsid w:val="00C40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936F5C-33E0-468D-8FD5-E3F8532F1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04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2814</Words>
  <Characters>16044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22 Качество услуги как объект управления</vt:lpstr>
    </vt:vector>
  </TitlesOfParts>
  <Company>Krokoz Inc.</Company>
  <LinksUpToDate>false</LinksUpToDate>
  <CharactersWithSpaces>18821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Качество услуги как объект управления</dc:title>
  <dc:subject/>
  <dc:creator>User</dc:creator>
  <cp:keywords/>
  <dc:description/>
  <cp:lastModifiedBy>admin</cp:lastModifiedBy>
  <cp:revision>2</cp:revision>
  <dcterms:created xsi:type="dcterms:W3CDTF">2014-05-24T03:52:00Z</dcterms:created>
  <dcterms:modified xsi:type="dcterms:W3CDTF">2014-05-24T03:52:00Z</dcterms:modified>
</cp:coreProperties>
</file>