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B13" w:rsidRDefault="00933B13" w:rsidP="00952754">
      <w:pPr>
        <w:numPr>
          <w:ilvl w:val="0"/>
          <w:numId w:val="11"/>
        </w:numPr>
        <w:rPr>
          <w:szCs w:val="28"/>
          <w:lang w:val="en-US"/>
        </w:rPr>
      </w:pPr>
    </w:p>
    <w:p w:rsidR="00F56ED6" w:rsidRDefault="00952754" w:rsidP="00952754">
      <w:pPr>
        <w:numPr>
          <w:ilvl w:val="0"/>
          <w:numId w:val="11"/>
        </w:numPr>
        <w:rPr>
          <w:szCs w:val="28"/>
          <w:lang w:val="en-US"/>
        </w:rPr>
      </w:pPr>
      <w:r>
        <w:rPr>
          <w:szCs w:val="28"/>
        </w:rPr>
        <w:t>Введение…………………………………………......</w:t>
      </w:r>
    </w:p>
    <w:p w:rsidR="00952754" w:rsidRPr="00952754" w:rsidRDefault="00952754" w:rsidP="00952754">
      <w:pPr>
        <w:numPr>
          <w:ilvl w:val="0"/>
          <w:numId w:val="11"/>
        </w:numPr>
        <w:rPr>
          <w:lang w:val="en-US"/>
        </w:rPr>
      </w:pPr>
      <w:r>
        <w:rPr>
          <w:szCs w:val="28"/>
        </w:rPr>
        <w:t>Личные качества аниматора…………………...</w:t>
      </w:r>
      <w:r>
        <w:rPr>
          <w:szCs w:val="28"/>
          <w:lang w:val="en-US"/>
        </w:rPr>
        <w:t>.......</w:t>
      </w:r>
    </w:p>
    <w:p w:rsidR="00952754" w:rsidRDefault="00952754" w:rsidP="00952754">
      <w:pPr>
        <w:numPr>
          <w:ilvl w:val="0"/>
          <w:numId w:val="11"/>
        </w:numPr>
        <w:overflowPunct/>
        <w:autoSpaceDE/>
        <w:autoSpaceDN/>
        <w:adjustRightInd/>
        <w:spacing w:line="360" w:lineRule="auto"/>
        <w:ind w:right="851"/>
        <w:textAlignment w:val="auto"/>
        <w:rPr>
          <w:szCs w:val="28"/>
        </w:rPr>
      </w:pPr>
      <w:r>
        <w:rPr>
          <w:szCs w:val="28"/>
        </w:rPr>
        <w:t>Анимационные программы в индустрии гостеприимства</w:t>
      </w:r>
    </w:p>
    <w:p w:rsidR="00952754" w:rsidRPr="00952754" w:rsidRDefault="00952754" w:rsidP="00952754">
      <w:pPr>
        <w:numPr>
          <w:ilvl w:val="0"/>
          <w:numId w:val="11"/>
        </w:numPr>
      </w:pPr>
      <w:r>
        <w:rPr>
          <w:szCs w:val="28"/>
        </w:rPr>
        <w:t>Формы и задачи анимационных программ…...</w:t>
      </w:r>
      <w:r w:rsidRPr="00952754">
        <w:rPr>
          <w:szCs w:val="28"/>
        </w:rPr>
        <w:t>.......</w:t>
      </w:r>
    </w:p>
    <w:p w:rsidR="00952754" w:rsidRPr="00952754" w:rsidRDefault="00952754" w:rsidP="00952754">
      <w:pPr>
        <w:numPr>
          <w:ilvl w:val="0"/>
          <w:numId w:val="11"/>
        </w:numPr>
      </w:pPr>
      <w:r>
        <w:rPr>
          <w:szCs w:val="28"/>
        </w:rPr>
        <w:t>Аниматоры для детей……………………………</w:t>
      </w:r>
      <w:r>
        <w:rPr>
          <w:szCs w:val="28"/>
          <w:lang w:val="en-US"/>
        </w:rPr>
        <w:t>……</w:t>
      </w:r>
    </w:p>
    <w:p w:rsidR="00952754" w:rsidRPr="00952754" w:rsidRDefault="00952754" w:rsidP="00952754">
      <w:pPr>
        <w:numPr>
          <w:ilvl w:val="0"/>
          <w:numId w:val="11"/>
        </w:numPr>
      </w:pPr>
      <w:r>
        <w:rPr>
          <w:szCs w:val="28"/>
        </w:rPr>
        <w:t>Анимации в России………………………………...</w:t>
      </w:r>
      <w:r>
        <w:rPr>
          <w:szCs w:val="28"/>
          <w:lang w:val="en-US"/>
        </w:rPr>
        <w:t>......</w:t>
      </w: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Default="00952754" w:rsidP="00952754">
      <w:pPr>
        <w:rPr>
          <w:szCs w:val="28"/>
          <w:lang w:val="en-US"/>
        </w:rPr>
      </w:pPr>
    </w:p>
    <w:p w:rsidR="00952754" w:rsidRPr="00BF2ABB" w:rsidRDefault="00952754" w:rsidP="00952754">
      <w:pPr>
        <w:tabs>
          <w:tab w:val="left" w:pos="3405"/>
        </w:tabs>
        <w:spacing w:line="360" w:lineRule="auto"/>
        <w:ind w:left="1701" w:right="851"/>
        <w:jc w:val="center"/>
        <w:rPr>
          <w:b/>
          <w:bCs/>
          <w:szCs w:val="28"/>
        </w:rPr>
      </w:pPr>
      <w:r w:rsidRPr="00BF2ABB">
        <w:rPr>
          <w:b/>
          <w:bCs/>
          <w:szCs w:val="28"/>
        </w:rPr>
        <w:t>Введение</w:t>
      </w:r>
    </w:p>
    <w:p w:rsidR="00952754" w:rsidRPr="00BF2ABB" w:rsidRDefault="00952754" w:rsidP="00952754">
      <w:pPr>
        <w:spacing w:line="360" w:lineRule="auto"/>
        <w:ind w:left="1701" w:right="851"/>
      </w:pPr>
    </w:p>
    <w:p w:rsidR="00952754" w:rsidRPr="0086323E" w:rsidRDefault="00952754" w:rsidP="00952754">
      <w:pPr>
        <w:spacing w:line="360" w:lineRule="auto"/>
        <w:ind w:right="-5" w:firstLine="720"/>
        <w:rPr>
          <w:szCs w:val="28"/>
        </w:rPr>
      </w:pPr>
      <w:r w:rsidRPr="0086323E">
        <w:rPr>
          <w:szCs w:val="28"/>
        </w:rPr>
        <w:t xml:space="preserve">Индустрии гостеприимства достаточно сложно дать какое-либо конкретное и емкое определение из-за огромного количества составляющих её отраслей. </w:t>
      </w:r>
    </w:p>
    <w:p w:rsidR="00952754" w:rsidRPr="0086323E" w:rsidRDefault="00952754" w:rsidP="00952754">
      <w:pPr>
        <w:tabs>
          <w:tab w:val="left" w:pos="3405"/>
        </w:tabs>
        <w:spacing w:line="360" w:lineRule="auto"/>
        <w:ind w:right="-5" w:firstLine="720"/>
        <w:outlineLvl w:val="0"/>
        <w:rPr>
          <w:szCs w:val="28"/>
        </w:rPr>
      </w:pPr>
      <w:r w:rsidRPr="0086323E">
        <w:rPr>
          <w:szCs w:val="28"/>
        </w:rPr>
        <w:t>При исследовании природы индустрии гостеприимства важно осознавать, что она включает в себя различные области и секторы, кроме того, следует учитывать систему взаимоотношений, существующей между индустрией гостеприимства и другими индустриями, во многом схожими с ней.</w:t>
      </w:r>
    </w:p>
    <w:p w:rsidR="00952754" w:rsidRPr="0086323E" w:rsidRDefault="00952754" w:rsidP="00952754">
      <w:pPr>
        <w:tabs>
          <w:tab w:val="left" w:pos="3405"/>
        </w:tabs>
        <w:spacing w:line="360" w:lineRule="auto"/>
        <w:ind w:right="-5" w:firstLine="720"/>
        <w:outlineLvl w:val="0"/>
        <w:rPr>
          <w:szCs w:val="28"/>
        </w:rPr>
      </w:pPr>
      <w:r w:rsidRPr="0086323E">
        <w:rPr>
          <w:szCs w:val="28"/>
        </w:rPr>
        <w:t>Сектор развлечений, досуга и спорта играет важную роль в общей инфраструктуре индустрии гостеприимства и решает разнообразные задачи (прежде всего, воспитание, формирование оптимистического настроения, образование, отдых, развитие культуры людей). Заполняя развлечениями и спортом свой досуг, человек отдыхает и восстанавливает силы. К предприятиям и организациям сектора развлечений относят цирки, зоопарки, аттракционы, игротеки, парки отдыха, а также разнообразные зрелищные предприятия – театры, кинотеатры, концертные залы, филармонии и многое другое.</w:t>
      </w:r>
    </w:p>
    <w:p w:rsidR="00952754" w:rsidRPr="0086323E" w:rsidRDefault="00952754" w:rsidP="00952754">
      <w:pPr>
        <w:tabs>
          <w:tab w:val="left" w:pos="3405"/>
        </w:tabs>
        <w:spacing w:line="360" w:lineRule="auto"/>
        <w:ind w:right="-5" w:firstLine="720"/>
        <w:outlineLvl w:val="0"/>
        <w:rPr>
          <w:szCs w:val="28"/>
        </w:rPr>
      </w:pPr>
      <w:r w:rsidRPr="0086323E">
        <w:rPr>
          <w:szCs w:val="28"/>
        </w:rPr>
        <w:t>Предприятия индустрии развлечения и спорта выступают как самостоятельные и обособленные звенья, привлекая значительные материальные, финансовые и трудовые ресурсы.</w:t>
      </w:r>
    </w:p>
    <w:p w:rsidR="00952754" w:rsidRPr="0086323E" w:rsidRDefault="00952754" w:rsidP="00952754">
      <w:pPr>
        <w:tabs>
          <w:tab w:val="left" w:pos="3405"/>
        </w:tabs>
        <w:spacing w:line="360" w:lineRule="auto"/>
        <w:ind w:right="-5" w:firstLine="720"/>
        <w:outlineLvl w:val="0"/>
        <w:rPr>
          <w:szCs w:val="28"/>
        </w:rPr>
      </w:pPr>
      <w:r w:rsidRPr="0086323E">
        <w:rPr>
          <w:szCs w:val="28"/>
        </w:rPr>
        <w:t>Гостиничные предприятия устанавливают хозяйственные связи и деловые контакты с предприятиями, предоставляющими услуги развл</w:t>
      </w:r>
      <w:r>
        <w:rPr>
          <w:szCs w:val="28"/>
        </w:rPr>
        <w:t>ечения, досуга, отдыха и спорта</w:t>
      </w:r>
      <w:r w:rsidRPr="0086323E">
        <w:rPr>
          <w:szCs w:val="28"/>
        </w:rPr>
        <w:t>.</w:t>
      </w:r>
      <w:r>
        <w:rPr>
          <w:szCs w:val="28"/>
        </w:rPr>
        <w:t xml:space="preserve"> В</w:t>
      </w:r>
      <w:r w:rsidRPr="0086323E">
        <w:rPr>
          <w:szCs w:val="28"/>
        </w:rPr>
        <w:t xml:space="preserve"> гостиницах формируются анимационные службы, организующие досуг и отдых гостей, кроме того, многие гостиничные предприятия имеют собственную спортивную базу (бассейны, площадки для тенниса, гольфа, водные аттракционы и другое), а также киноконцертные залы, дискотеки, различные клубы, игровые заведения.</w:t>
      </w:r>
    </w:p>
    <w:p w:rsidR="00952754" w:rsidRPr="00952754" w:rsidRDefault="00952754" w:rsidP="00952754">
      <w:pPr>
        <w:tabs>
          <w:tab w:val="left" w:pos="3405"/>
        </w:tabs>
        <w:spacing w:line="360" w:lineRule="auto"/>
        <w:ind w:right="-5" w:firstLine="720"/>
        <w:outlineLvl w:val="0"/>
        <w:rPr>
          <w:szCs w:val="28"/>
        </w:rPr>
      </w:pPr>
      <w:r w:rsidRPr="00952754">
        <w:rPr>
          <w:szCs w:val="28"/>
        </w:rPr>
        <w:t>Все чаще туристы, собирающиеся в путешествие, интересуются не только условиями проживания и экскурсионной программой, но и наличием и уровнем анимационной команды в отеле, пансионате или курортном комплексе.</w:t>
      </w:r>
    </w:p>
    <w:p w:rsidR="00952754" w:rsidRPr="00952754" w:rsidRDefault="00952754" w:rsidP="00952754">
      <w:pPr>
        <w:pStyle w:val="af2"/>
        <w:shd w:val="clear" w:color="auto" w:fill="FFFFFF"/>
        <w:tabs>
          <w:tab w:val="left" w:pos="9118"/>
        </w:tabs>
        <w:spacing w:line="360" w:lineRule="auto"/>
        <w:ind w:right="-5" w:firstLine="720"/>
        <w:jc w:val="both"/>
        <w:rPr>
          <w:sz w:val="28"/>
          <w:szCs w:val="28"/>
        </w:rPr>
      </w:pPr>
      <w:r w:rsidRPr="00952754">
        <w:rPr>
          <w:sz w:val="28"/>
          <w:szCs w:val="28"/>
        </w:rPr>
        <w:t>Анимация – сравнительно новое направление курортной деятельности, предполагающее личное участие туристов в игровых и театрализованных шоу-программах, спортивных и культурно-развлекательных мероприятиях. Это явление - порождение конкуренции между курортами, стремящимися разнообразить отдых своих клиентов.</w:t>
      </w:r>
    </w:p>
    <w:p w:rsidR="00952754" w:rsidRPr="00952754" w:rsidRDefault="00952754" w:rsidP="00952754">
      <w:pPr>
        <w:pStyle w:val="af2"/>
        <w:tabs>
          <w:tab w:val="left" w:pos="9118"/>
        </w:tabs>
        <w:spacing w:line="360" w:lineRule="auto"/>
        <w:ind w:right="-5" w:firstLine="720"/>
        <w:jc w:val="both"/>
        <w:rPr>
          <w:sz w:val="28"/>
          <w:szCs w:val="28"/>
        </w:rPr>
      </w:pPr>
      <w:r w:rsidRPr="00952754">
        <w:rPr>
          <w:sz w:val="28"/>
          <w:szCs w:val="28"/>
        </w:rPr>
        <w:t xml:space="preserve">Анимационные бригады работают с туристами на протяжении всего дня: утром приглашают на игровые и спортивно-оздоровительные программы, днем – на театрализованные представления, вечером организуют красочное шоу, празднование дней рождения, вечера знакомства, танцевальные вечера и т.д. Для детей и подростков предлагаются игровые программы, водные аттракционы, экскурсии, конные прогулки, конкурсы, демонстрация художественных и мультипликационных фильмов, работа различных кружков. Особенно популярна такая активность на отдыхе в Турции, Египте, Греции, Испании, на Кипре. </w:t>
      </w:r>
    </w:p>
    <w:p w:rsidR="00952754" w:rsidRPr="005077D1" w:rsidRDefault="00952754" w:rsidP="00952754">
      <w:pPr>
        <w:pStyle w:val="af2"/>
        <w:tabs>
          <w:tab w:val="left" w:pos="9118"/>
        </w:tabs>
        <w:spacing w:line="360" w:lineRule="auto"/>
        <w:ind w:right="-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Выбранная мною тема является интересной и актуальной, так как особое место в гостиничных предприятиях на современном этапе развития занимает анимационная служба, обеспечивающая организацию анимационной деятельности туристов. Именно анимация является источником большой дополнительной прибыли отеля, и привлекательности турпродукта, поэтому в профессионалах данного профиля заинтересованы все современные гостиничные предприятия. В своей работе я отражу все направления анимационных программ как в </w:t>
      </w:r>
      <w:r>
        <w:rPr>
          <w:color w:val="000000"/>
          <w:sz w:val="28"/>
          <w:szCs w:val="28"/>
          <w:lang w:val="en-US"/>
        </w:rPr>
        <w:t>Resort</w:t>
      </w:r>
      <w:r w:rsidRPr="005077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отелях, так и отелях делового назначения.</w:t>
      </w:r>
    </w:p>
    <w:p w:rsidR="00952754" w:rsidRPr="00952754" w:rsidRDefault="00952754" w:rsidP="00952754">
      <w:bookmarkStart w:id="0" w:name="_GoBack"/>
      <w:bookmarkEnd w:id="0"/>
    </w:p>
    <w:sectPr w:rsidR="00952754" w:rsidRPr="00952754" w:rsidSect="00A42365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499" w:rsidRDefault="00214499">
      <w:r>
        <w:separator/>
      </w:r>
    </w:p>
  </w:endnote>
  <w:endnote w:type="continuationSeparator" w:id="0">
    <w:p w:rsidR="00214499" w:rsidRDefault="0021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B2" w:rsidRDefault="00F051B2" w:rsidP="001371D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3443">
      <w:rPr>
        <w:rStyle w:val="a5"/>
        <w:noProof/>
      </w:rPr>
      <w:t>4</w:t>
    </w:r>
    <w:r>
      <w:rPr>
        <w:rStyle w:val="a5"/>
      </w:rPr>
      <w:fldChar w:fldCharType="end"/>
    </w:r>
  </w:p>
  <w:p w:rsidR="00F051B2" w:rsidRDefault="00F051B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D9" w:rsidRDefault="001371D9" w:rsidP="005E109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3B13">
      <w:rPr>
        <w:rStyle w:val="a5"/>
        <w:noProof/>
      </w:rPr>
      <w:t>2</w:t>
    </w:r>
    <w:r>
      <w:rPr>
        <w:rStyle w:val="a5"/>
      </w:rPr>
      <w:fldChar w:fldCharType="end"/>
    </w:r>
  </w:p>
  <w:p w:rsidR="00F33443" w:rsidRDefault="00F33443" w:rsidP="001371D9">
    <w:pPr>
      <w:pStyle w:val="a3"/>
      <w:ind w:right="360"/>
      <w:jc w:val="right"/>
    </w:pPr>
  </w:p>
  <w:p w:rsidR="00F051B2" w:rsidRDefault="00F051B2" w:rsidP="00F051B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499" w:rsidRDefault="00214499">
      <w:r>
        <w:separator/>
      </w:r>
    </w:p>
  </w:footnote>
  <w:footnote w:type="continuationSeparator" w:id="0">
    <w:p w:rsidR="00214499" w:rsidRDefault="00214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A548D"/>
    <w:multiLevelType w:val="hybridMultilevel"/>
    <w:tmpl w:val="F962D7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EE3E08"/>
    <w:multiLevelType w:val="hybridMultilevel"/>
    <w:tmpl w:val="C1125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C607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48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580" w:hanging="1440"/>
      </w:pPr>
    </w:lvl>
  </w:abstractNum>
  <w:abstractNum w:abstractNumId="3">
    <w:nsid w:val="1EC47E33"/>
    <w:multiLevelType w:val="hybridMultilevel"/>
    <w:tmpl w:val="496C4024"/>
    <w:lvl w:ilvl="0" w:tplc="0BD8ABB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E8277D4"/>
    <w:multiLevelType w:val="hybridMultilevel"/>
    <w:tmpl w:val="A240137E"/>
    <w:lvl w:ilvl="0" w:tplc="3F10B8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46C5494D"/>
    <w:multiLevelType w:val="hybridMultilevel"/>
    <w:tmpl w:val="17823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3552F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56A94F02"/>
    <w:multiLevelType w:val="hybridMultilevel"/>
    <w:tmpl w:val="A6D6F2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6A1F18"/>
    <w:multiLevelType w:val="singleLevel"/>
    <w:tmpl w:val="43B0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6B5A3098"/>
    <w:multiLevelType w:val="multilevel"/>
    <w:tmpl w:val="8BD4B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0">
    <w:nsid w:val="73C3597D"/>
    <w:multiLevelType w:val="hybridMultilevel"/>
    <w:tmpl w:val="EEC49ED2"/>
    <w:lvl w:ilvl="0" w:tplc="1CB6E5CC">
      <w:start w:val="1"/>
      <w:numFmt w:val="decimal"/>
      <w:pStyle w:val="1"/>
      <w:lvlText w:val="%1"/>
      <w:lvlJc w:val="left"/>
      <w:pPr>
        <w:tabs>
          <w:tab w:val="num" w:pos="2149"/>
        </w:tabs>
        <w:ind w:left="2149" w:hanging="36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5202EE6"/>
    <w:multiLevelType w:val="multilevel"/>
    <w:tmpl w:val="F770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8"/>
  </w:num>
  <w:num w:numId="5">
    <w:abstractNumId w:val="3"/>
  </w:num>
  <w:num w:numId="6">
    <w:abstractNumId w:val="11"/>
  </w:num>
  <w:num w:numId="7">
    <w:abstractNumId w:val="5"/>
  </w:num>
  <w:num w:numId="8">
    <w:abstractNumId w:val="1"/>
  </w:num>
  <w:num w:numId="9">
    <w:abstractNumId w:val="0"/>
  </w:num>
  <w:num w:numId="10">
    <w:abstractNumId w:val="7"/>
  </w:num>
  <w:num w:numId="11">
    <w:abstractNumId w:val="4"/>
  </w:num>
  <w:num w:numId="1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11DB"/>
    <w:rsid w:val="000218DD"/>
    <w:rsid w:val="000248C1"/>
    <w:rsid w:val="00044D5B"/>
    <w:rsid w:val="000507A9"/>
    <w:rsid w:val="000613EA"/>
    <w:rsid w:val="00070D00"/>
    <w:rsid w:val="000873E1"/>
    <w:rsid w:val="000A75C4"/>
    <w:rsid w:val="000E094B"/>
    <w:rsid w:val="000F5129"/>
    <w:rsid w:val="00101C6A"/>
    <w:rsid w:val="00117985"/>
    <w:rsid w:val="0012729E"/>
    <w:rsid w:val="001371D9"/>
    <w:rsid w:val="0014315B"/>
    <w:rsid w:val="0015562D"/>
    <w:rsid w:val="00196600"/>
    <w:rsid w:val="001A3887"/>
    <w:rsid w:val="001F0B37"/>
    <w:rsid w:val="001F6C31"/>
    <w:rsid w:val="0020252A"/>
    <w:rsid w:val="00214167"/>
    <w:rsid w:val="00214499"/>
    <w:rsid w:val="002158AF"/>
    <w:rsid w:val="00254303"/>
    <w:rsid w:val="00261627"/>
    <w:rsid w:val="00280A0B"/>
    <w:rsid w:val="0029665D"/>
    <w:rsid w:val="002A5C58"/>
    <w:rsid w:val="003230CF"/>
    <w:rsid w:val="00326555"/>
    <w:rsid w:val="00343182"/>
    <w:rsid w:val="003540D6"/>
    <w:rsid w:val="00357F26"/>
    <w:rsid w:val="00397226"/>
    <w:rsid w:val="003973C3"/>
    <w:rsid w:val="003B23EC"/>
    <w:rsid w:val="003C3DA1"/>
    <w:rsid w:val="003D2A3A"/>
    <w:rsid w:val="003E45C4"/>
    <w:rsid w:val="003E6F89"/>
    <w:rsid w:val="0040267D"/>
    <w:rsid w:val="00416F39"/>
    <w:rsid w:val="0042386F"/>
    <w:rsid w:val="004258DC"/>
    <w:rsid w:val="0047290B"/>
    <w:rsid w:val="0048181D"/>
    <w:rsid w:val="004912A6"/>
    <w:rsid w:val="00491888"/>
    <w:rsid w:val="004A15A4"/>
    <w:rsid w:val="004C597E"/>
    <w:rsid w:val="004D1ED0"/>
    <w:rsid w:val="005021EB"/>
    <w:rsid w:val="0052096B"/>
    <w:rsid w:val="0053354F"/>
    <w:rsid w:val="005463BC"/>
    <w:rsid w:val="005512C0"/>
    <w:rsid w:val="00557C0E"/>
    <w:rsid w:val="00576651"/>
    <w:rsid w:val="0058758F"/>
    <w:rsid w:val="00594849"/>
    <w:rsid w:val="005957A7"/>
    <w:rsid w:val="005D6C44"/>
    <w:rsid w:val="005E1090"/>
    <w:rsid w:val="00631BF8"/>
    <w:rsid w:val="00683EC7"/>
    <w:rsid w:val="006D2DE7"/>
    <w:rsid w:val="006E0346"/>
    <w:rsid w:val="006E07F5"/>
    <w:rsid w:val="006F113B"/>
    <w:rsid w:val="007145E4"/>
    <w:rsid w:val="00714697"/>
    <w:rsid w:val="0076273A"/>
    <w:rsid w:val="0076502A"/>
    <w:rsid w:val="0079508F"/>
    <w:rsid w:val="0079793D"/>
    <w:rsid w:val="007A4023"/>
    <w:rsid w:val="007C19F5"/>
    <w:rsid w:val="007F5416"/>
    <w:rsid w:val="00823F2A"/>
    <w:rsid w:val="0086532A"/>
    <w:rsid w:val="0088686F"/>
    <w:rsid w:val="00897AB4"/>
    <w:rsid w:val="008B2A0F"/>
    <w:rsid w:val="008B4589"/>
    <w:rsid w:val="008E4931"/>
    <w:rsid w:val="008F1182"/>
    <w:rsid w:val="008F1F0E"/>
    <w:rsid w:val="00902A2B"/>
    <w:rsid w:val="009300EA"/>
    <w:rsid w:val="00930E24"/>
    <w:rsid w:val="00933B13"/>
    <w:rsid w:val="00952754"/>
    <w:rsid w:val="0096061F"/>
    <w:rsid w:val="009662EA"/>
    <w:rsid w:val="00970756"/>
    <w:rsid w:val="00993517"/>
    <w:rsid w:val="00A06D35"/>
    <w:rsid w:val="00A42365"/>
    <w:rsid w:val="00A47CB4"/>
    <w:rsid w:val="00AA0BCD"/>
    <w:rsid w:val="00AA6C60"/>
    <w:rsid w:val="00AB691D"/>
    <w:rsid w:val="00AF2720"/>
    <w:rsid w:val="00B00487"/>
    <w:rsid w:val="00B304A5"/>
    <w:rsid w:val="00B3359D"/>
    <w:rsid w:val="00B42B4D"/>
    <w:rsid w:val="00B5250C"/>
    <w:rsid w:val="00B97F04"/>
    <w:rsid w:val="00BA398D"/>
    <w:rsid w:val="00BB1ACC"/>
    <w:rsid w:val="00BF0160"/>
    <w:rsid w:val="00C059F7"/>
    <w:rsid w:val="00C1501C"/>
    <w:rsid w:val="00C32EDF"/>
    <w:rsid w:val="00C349E4"/>
    <w:rsid w:val="00C35B41"/>
    <w:rsid w:val="00C400FD"/>
    <w:rsid w:val="00C47900"/>
    <w:rsid w:val="00C73DE1"/>
    <w:rsid w:val="00C82A2A"/>
    <w:rsid w:val="00C86C8C"/>
    <w:rsid w:val="00CE0B52"/>
    <w:rsid w:val="00CE6633"/>
    <w:rsid w:val="00CF11DB"/>
    <w:rsid w:val="00CF795E"/>
    <w:rsid w:val="00D02FAA"/>
    <w:rsid w:val="00D03F6D"/>
    <w:rsid w:val="00D117D6"/>
    <w:rsid w:val="00D42E7B"/>
    <w:rsid w:val="00D6019A"/>
    <w:rsid w:val="00DA75CC"/>
    <w:rsid w:val="00DC23CB"/>
    <w:rsid w:val="00DE3969"/>
    <w:rsid w:val="00E215F2"/>
    <w:rsid w:val="00E2358B"/>
    <w:rsid w:val="00E32268"/>
    <w:rsid w:val="00E46771"/>
    <w:rsid w:val="00E60D5E"/>
    <w:rsid w:val="00E6125D"/>
    <w:rsid w:val="00E61AE0"/>
    <w:rsid w:val="00EF5E15"/>
    <w:rsid w:val="00F028B7"/>
    <w:rsid w:val="00F051B2"/>
    <w:rsid w:val="00F33443"/>
    <w:rsid w:val="00F54211"/>
    <w:rsid w:val="00F56ED6"/>
    <w:rsid w:val="00F73876"/>
    <w:rsid w:val="00F825B8"/>
    <w:rsid w:val="00F93CD9"/>
    <w:rsid w:val="00F942B8"/>
    <w:rsid w:val="00F96E12"/>
    <w:rsid w:val="00F97F8B"/>
    <w:rsid w:val="00FA374B"/>
    <w:rsid w:val="00FF15DE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7D3611CE-4DE6-44C6-B7B0-38252E7E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B4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line="360" w:lineRule="auto"/>
      <w:ind w:right="720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561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uiPriority w:val="99"/>
    <w:rsid w:val="00F33443"/>
    <w:rPr>
      <w:sz w:val="28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pPr>
      <w:spacing w:line="360" w:lineRule="auto"/>
      <w:ind w:left="180" w:firstLine="540"/>
    </w:pPr>
    <w:rPr>
      <w:szCs w:val="28"/>
    </w:rPr>
  </w:style>
  <w:style w:type="paragraph" w:styleId="20">
    <w:name w:val="Body Text Indent 2"/>
    <w:basedOn w:val="a"/>
    <w:pPr>
      <w:spacing w:line="360" w:lineRule="auto"/>
      <w:ind w:left="180" w:firstLine="540"/>
    </w:pPr>
    <w:rPr>
      <w:szCs w:val="28"/>
    </w:rPr>
  </w:style>
  <w:style w:type="paragraph" w:styleId="3">
    <w:name w:val="Body Text Indent 3"/>
    <w:basedOn w:val="a"/>
    <w:pPr>
      <w:spacing w:line="360" w:lineRule="auto"/>
      <w:ind w:firstLine="540"/>
    </w:pPr>
  </w:style>
  <w:style w:type="paragraph" w:customStyle="1" w:styleId="a8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styleId="a9">
    <w:name w:val="Block Text"/>
    <w:basedOn w:val="a"/>
    <w:pPr>
      <w:spacing w:line="360" w:lineRule="auto"/>
      <w:ind w:left="180" w:right="201" w:firstLine="540"/>
    </w:pPr>
    <w:rPr>
      <w:szCs w:val="32"/>
    </w:rPr>
  </w:style>
  <w:style w:type="paragraph" w:styleId="aa">
    <w:name w:val="Body Text"/>
    <w:basedOn w:val="a"/>
    <w:rsid w:val="00C35B41"/>
    <w:pPr>
      <w:spacing w:after="120"/>
    </w:pPr>
  </w:style>
  <w:style w:type="paragraph" w:customStyle="1" w:styleId="header1">
    <w:name w:val="header1"/>
    <w:basedOn w:val="a"/>
    <w:rsid w:val="00C35B41"/>
    <w:pPr>
      <w:spacing w:before="240" w:after="240"/>
      <w:ind w:firstLine="0"/>
      <w:jc w:val="center"/>
    </w:pPr>
    <w:rPr>
      <w:b/>
      <w:sz w:val="36"/>
    </w:rPr>
  </w:style>
  <w:style w:type="paragraph" w:customStyle="1" w:styleId="header2">
    <w:name w:val="header2"/>
    <w:basedOn w:val="a"/>
    <w:rsid w:val="00C35B41"/>
    <w:pPr>
      <w:spacing w:before="120" w:after="120"/>
      <w:jc w:val="left"/>
    </w:pPr>
    <w:rPr>
      <w:b/>
      <w:u w:val="single"/>
    </w:rPr>
  </w:style>
  <w:style w:type="paragraph" w:customStyle="1" w:styleId="ab">
    <w:name w:val="Без интервала"/>
    <w:link w:val="ac"/>
    <w:uiPriority w:val="1"/>
    <w:qFormat/>
    <w:rsid w:val="00DE3969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basedOn w:val="a0"/>
    <w:link w:val="ab"/>
    <w:uiPriority w:val="1"/>
    <w:rsid w:val="00DE3969"/>
    <w:rPr>
      <w:rFonts w:ascii="Calibri" w:hAnsi="Calibri"/>
      <w:sz w:val="22"/>
      <w:szCs w:val="22"/>
      <w:lang w:val="ru-RU" w:eastAsia="en-US" w:bidi="ar-SA"/>
    </w:rPr>
  </w:style>
  <w:style w:type="paragraph" w:customStyle="1" w:styleId="B44688428DCC4FA88EBB4D585802ABD1">
    <w:name w:val="B44688428DCC4FA88EBB4D585802ABD1"/>
    <w:rsid w:val="00DE3969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ad">
    <w:name w:val="Balloon Text"/>
    <w:basedOn w:val="a"/>
    <w:link w:val="ae"/>
    <w:rsid w:val="00DE3969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rsid w:val="00DE3969"/>
    <w:rPr>
      <w:rFonts w:ascii="Tahoma" w:hAnsi="Tahoma" w:cs="Tahoma"/>
      <w:sz w:val="16"/>
      <w:szCs w:val="16"/>
    </w:rPr>
  </w:style>
  <w:style w:type="paragraph" w:styleId="af">
    <w:name w:val="Document Map"/>
    <w:basedOn w:val="a"/>
    <w:link w:val="af0"/>
    <w:rsid w:val="003E45C4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rsid w:val="003E45C4"/>
    <w:rPr>
      <w:rFonts w:ascii="Tahoma" w:hAnsi="Tahoma" w:cs="Tahoma"/>
      <w:sz w:val="16"/>
      <w:szCs w:val="16"/>
    </w:rPr>
  </w:style>
  <w:style w:type="character" w:styleId="af1">
    <w:name w:val="line number"/>
    <w:basedOn w:val="a0"/>
    <w:rsid w:val="003E45C4"/>
  </w:style>
  <w:style w:type="numbering" w:styleId="111111">
    <w:name w:val="Outline List 2"/>
    <w:aliases w:val="1 / 1.1"/>
    <w:basedOn w:val="a2"/>
    <w:rsid w:val="0040267D"/>
    <w:pPr>
      <w:numPr>
        <w:numId w:val="2"/>
      </w:numPr>
    </w:pPr>
  </w:style>
  <w:style w:type="paragraph" w:styleId="af2">
    <w:name w:val="Normal (Web)"/>
    <w:basedOn w:val="a"/>
    <w:rsid w:val="00343182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ДИМА</dc:creator>
  <cp:keywords/>
  <dc:description/>
  <cp:lastModifiedBy>Irina</cp:lastModifiedBy>
  <cp:revision>2</cp:revision>
  <cp:lastPrinted>2006-12-28T17:22:00Z</cp:lastPrinted>
  <dcterms:created xsi:type="dcterms:W3CDTF">2014-08-20T05:49:00Z</dcterms:created>
  <dcterms:modified xsi:type="dcterms:W3CDTF">2014-08-20T05:49:00Z</dcterms:modified>
</cp:coreProperties>
</file>