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1AC" w:rsidRDefault="00F751AC">
      <w:pPr>
        <w:pStyle w:val="a3"/>
      </w:pPr>
    </w:p>
    <w:p w:rsidR="003452FE" w:rsidRDefault="003452FE">
      <w:pPr>
        <w:pStyle w:val="a3"/>
      </w:pPr>
      <w:r>
        <w:t>Билеты по ТО</w:t>
      </w:r>
    </w:p>
    <w:p w:rsidR="003452FE" w:rsidRDefault="003452FE">
      <w:pPr>
        <w:jc w:val="both"/>
      </w:pPr>
      <w:r>
        <w:t>Билет №1</w:t>
      </w:r>
    </w:p>
    <w:p w:rsidR="003452FE" w:rsidRDefault="003452FE">
      <w:pPr>
        <w:numPr>
          <w:ilvl w:val="0"/>
          <w:numId w:val="1"/>
        </w:numPr>
        <w:jc w:val="both"/>
      </w:pPr>
      <w:r>
        <w:t>Система ТО и ремонта подвижного автомобильного транспорта.</w:t>
      </w:r>
    </w:p>
    <w:p w:rsidR="003452FE" w:rsidRDefault="003452FE">
      <w:pPr>
        <w:numPr>
          <w:ilvl w:val="0"/>
          <w:numId w:val="1"/>
        </w:numPr>
        <w:jc w:val="both"/>
      </w:pPr>
      <w:r>
        <w:t>Диагностирование КШМ и ГРМ по величине компрессии.</w:t>
      </w:r>
    </w:p>
    <w:p w:rsidR="003452FE" w:rsidRDefault="003452FE">
      <w:pPr>
        <w:jc w:val="both"/>
      </w:pPr>
      <w:r>
        <w:t>Билет №2</w:t>
      </w:r>
    </w:p>
    <w:p w:rsidR="003452FE" w:rsidRDefault="003452FE">
      <w:pPr>
        <w:numPr>
          <w:ilvl w:val="0"/>
          <w:numId w:val="2"/>
        </w:numPr>
        <w:jc w:val="both"/>
      </w:pPr>
      <w:r>
        <w:t>Организация ТО автомобиля.</w:t>
      </w:r>
    </w:p>
    <w:p w:rsidR="003452FE" w:rsidRDefault="003452FE">
      <w:pPr>
        <w:numPr>
          <w:ilvl w:val="0"/>
          <w:numId w:val="2"/>
        </w:numPr>
        <w:jc w:val="both"/>
      </w:pPr>
      <w:r>
        <w:t>Проверка и подтяжка креплений головки блока цилиндров</w:t>
      </w:r>
    </w:p>
    <w:p w:rsidR="003452FE" w:rsidRDefault="003452FE">
      <w:pPr>
        <w:jc w:val="both"/>
      </w:pPr>
      <w:r>
        <w:t>Билет №3</w:t>
      </w:r>
    </w:p>
    <w:p w:rsidR="003452FE" w:rsidRDefault="003452FE">
      <w:pPr>
        <w:numPr>
          <w:ilvl w:val="0"/>
          <w:numId w:val="3"/>
        </w:numPr>
        <w:jc w:val="both"/>
      </w:pPr>
      <w:r>
        <w:t>Диагностирование технического состояния автомобиля.</w:t>
      </w:r>
    </w:p>
    <w:p w:rsidR="003452FE" w:rsidRDefault="003452FE">
      <w:pPr>
        <w:numPr>
          <w:ilvl w:val="0"/>
          <w:numId w:val="3"/>
        </w:numPr>
        <w:jc w:val="both"/>
      </w:pPr>
      <w:r>
        <w:t>Проверка и регулировка тепловых зазоров в ГРМ двигателя КамАЗ.</w:t>
      </w:r>
    </w:p>
    <w:p w:rsidR="003452FE" w:rsidRDefault="003452FE">
      <w:pPr>
        <w:jc w:val="both"/>
      </w:pPr>
      <w:r>
        <w:t>Билет №4</w:t>
      </w:r>
    </w:p>
    <w:p w:rsidR="003452FE" w:rsidRDefault="003452FE">
      <w:pPr>
        <w:numPr>
          <w:ilvl w:val="0"/>
          <w:numId w:val="4"/>
        </w:numPr>
        <w:jc w:val="both"/>
      </w:pPr>
      <w:r>
        <w:t>Оборудование для уборочных, моечных и очистных работ.</w:t>
      </w:r>
    </w:p>
    <w:p w:rsidR="003452FE" w:rsidRDefault="003452FE">
      <w:pPr>
        <w:numPr>
          <w:ilvl w:val="0"/>
          <w:numId w:val="4"/>
        </w:numPr>
        <w:jc w:val="both"/>
      </w:pPr>
      <w:r>
        <w:t>Проверка и регулировка тепловых зазоров в ГРМ двигателя ЗИЛ.</w:t>
      </w:r>
    </w:p>
    <w:p w:rsidR="003452FE" w:rsidRDefault="003452FE">
      <w:pPr>
        <w:jc w:val="both"/>
      </w:pPr>
      <w:r>
        <w:t>Билет №5</w:t>
      </w:r>
    </w:p>
    <w:p w:rsidR="003452FE" w:rsidRDefault="003452FE">
      <w:pPr>
        <w:numPr>
          <w:ilvl w:val="0"/>
          <w:numId w:val="5"/>
        </w:numPr>
        <w:jc w:val="both"/>
      </w:pPr>
      <w:r>
        <w:t>Осмотровое и подъемно-транспортное оборудование</w:t>
      </w:r>
    </w:p>
    <w:p w:rsidR="003452FE" w:rsidRDefault="003452FE">
      <w:pPr>
        <w:numPr>
          <w:ilvl w:val="0"/>
          <w:numId w:val="5"/>
        </w:numPr>
        <w:jc w:val="both"/>
      </w:pPr>
      <w:r>
        <w:t>Регулирование напряжения приводных ремней двигателей.</w:t>
      </w:r>
    </w:p>
    <w:p w:rsidR="003452FE" w:rsidRDefault="003452FE">
      <w:pPr>
        <w:jc w:val="both"/>
      </w:pPr>
      <w:r>
        <w:t>Билет №6</w:t>
      </w:r>
    </w:p>
    <w:p w:rsidR="003452FE" w:rsidRDefault="003452FE">
      <w:pPr>
        <w:numPr>
          <w:ilvl w:val="0"/>
          <w:numId w:val="6"/>
        </w:numPr>
        <w:jc w:val="both"/>
      </w:pPr>
      <w:r>
        <w:t>Оборудование для смазочно-заправочных работ.</w:t>
      </w:r>
    </w:p>
    <w:p w:rsidR="003452FE" w:rsidRDefault="003452FE">
      <w:pPr>
        <w:numPr>
          <w:ilvl w:val="0"/>
          <w:numId w:val="6"/>
        </w:numPr>
        <w:jc w:val="both"/>
      </w:pPr>
      <w:r>
        <w:t>Проверка работы термостатов.</w:t>
      </w:r>
    </w:p>
    <w:p w:rsidR="003452FE" w:rsidRDefault="003452FE">
      <w:pPr>
        <w:jc w:val="both"/>
      </w:pPr>
      <w:r>
        <w:t>Билет №7</w:t>
      </w:r>
    </w:p>
    <w:p w:rsidR="003452FE" w:rsidRDefault="003452FE">
      <w:pPr>
        <w:numPr>
          <w:ilvl w:val="0"/>
          <w:numId w:val="7"/>
        </w:numPr>
        <w:jc w:val="both"/>
      </w:pPr>
      <w:r>
        <w:t>Оборудование приспособления и инструменты для разборочно-сборочных работ.</w:t>
      </w:r>
    </w:p>
    <w:p w:rsidR="003452FE" w:rsidRDefault="003452FE">
      <w:pPr>
        <w:numPr>
          <w:ilvl w:val="0"/>
          <w:numId w:val="7"/>
        </w:numPr>
        <w:jc w:val="both"/>
      </w:pPr>
      <w:r>
        <w:t>Проверка и регулирование уровня топлива в поплавковой камере карбюратора.</w:t>
      </w:r>
    </w:p>
    <w:p w:rsidR="003452FE" w:rsidRDefault="003452FE">
      <w:pPr>
        <w:jc w:val="both"/>
      </w:pPr>
      <w:r>
        <w:t>Билет №8</w:t>
      </w:r>
    </w:p>
    <w:p w:rsidR="003452FE" w:rsidRDefault="003452FE">
      <w:pPr>
        <w:numPr>
          <w:ilvl w:val="0"/>
          <w:numId w:val="8"/>
        </w:numPr>
        <w:jc w:val="both"/>
      </w:pPr>
      <w:r>
        <w:t>Ежедневное ТО автомобиля.</w:t>
      </w:r>
    </w:p>
    <w:p w:rsidR="003452FE" w:rsidRDefault="003452FE">
      <w:pPr>
        <w:numPr>
          <w:ilvl w:val="0"/>
          <w:numId w:val="8"/>
        </w:numPr>
        <w:jc w:val="both"/>
      </w:pPr>
      <w:r>
        <w:t>Проверка топливного насоса при помощи прибора.</w:t>
      </w:r>
    </w:p>
    <w:p w:rsidR="003452FE" w:rsidRDefault="003452FE">
      <w:pPr>
        <w:jc w:val="both"/>
      </w:pPr>
      <w:r>
        <w:t>Билет №9</w:t>
      </w:r>
    </w:p>
    <w:p w:rsidR="003452FE" w:rsidRDefault="003452FE">
      <w:pPr>
        <w:numPr>
          <w:ilvl w:val="0"/>
          <w:numId w:val="9"/>
        </w:numPr>
        <w:jc w:val="both"/>
      </w:pPr>
      <w:r>
        <w:t>Определение и устранение причин препятствующих пуску двигателя в системе питания.</w:t>
      </w:r>
    </w:p>
    <w:p w:rsidR="003452FE" w:rsidRDefault="003452FE">
      <w:pPr>
        <w:numPr>
          <w:ilvl w:val="0"/>
          <w:numId w:val="9"/>
        </w:numPr>
        <w:jc w:val="both"/>
      </w:pPr>
      <w:r>
        <w:t>Регулировка карбюратора на малые обороты холостой ход.</w:t>
      </w:r>
    </w:p>
    <w:p w:rsidR="003452FE" w:rsidRDefault="003452FE">
      <w:pPr>
        <w:jc w:val="both"/>
      </w:pPr>
      <w:r>
        <w:t>Билет №10</w:t>
      </w:r>
    </w:p>
    <w:p w:rsidR="003452FE" w:rsidRDefault="003452FE">
      <w:pPr>
        <w:numPr>
          <w:ilvl w:val="0"/>
          <w:numId w:val="10"/>
        </w:numPr>
        <w:jc w:val="both"/>
      </w:pPr>
      <w:r>
        <w:t>Определение и устранение причин препятствующих пуску двигателя в системе зажигания.</w:t>
      </w:r>
    </w:p>
    <w:p w:rsidR="003452FE" w:rsidRDefault="003452FE">
      <w:pPr>
        <w:numPr>
          <w:ilvl w:val="0"/>
          <w:numId w:val="10"/>
        </w:numPr>
        <w:jc w:val="both"/>
      </w:pPr>
      <w:r>
        <w:t xml:space="preserve"> Проверка герметичности системы питания дизельного двигателя.</w:t>
      </w:r>
    </w:p>
    <w:p w:rsidR="003452FE" w:rsidRDefault="003452FE">
      <w:pPr>
        <w:jc w:val="both"/>
      </w:pPr>
      <w:r>
        <w:t>Билет №11</w:t>
      </w:r>
    </w:p>
    <w:p w:rsidR="003452FE" w:rsidRDefault="003452FE">
      <w:pPr>
        <w:numPr>
          <w:ilvl w:val="0"/>
          <w:numId w:val="11"/>
        </w:numPr>
        <w:jc w:val="both"/>
      </w:pPr>
      <w:r>
        <w:t>Двигатель не пускается, причины неисправности и способы устранения.</w:t>
      </w:r>
    </w:p>
    <w:p w:rsidR="003452FE" w:rsidRDefault="003452FE">
      <w:pPr>
        <w:numPr>
          <w:ilvl w:val="0"/>
          <w:numId w:val="11"/>
        </w:numPr>
        <w:jc w:val="both"/>
      </w:pPr>
      <w:r>
        <w:t>Проверка и регулировка форсунки при помощи прибора.</w:t>
      </w:r>
    </w:p>
    <w:p w:rsidR="003452FE" w:rsidRDefault="003452FE">
      <w:pPr>
        <w:jc w:val="both"/>
      </w:pPr>
      <w:r>
        <w:t>Билет №12</w:t>
      </w:r>
    </w:p>
    <w:p w:rsidR="003452FE" w:rsidRDefault="003452FE">
      <w:pPr>
        <w:numPr>
          <w:ilvl w:val="0"/>
          <w:numId w:val="12"/>
        </w:numPr>
        <w:jc w:val="both"/>
      </w:pPr>
      <w:r>
        <w:t>Двигатель работает с перебоями, причины неисправности и способы устранения.</w:t>
      </w:r>
    </w:p>
    <w:p w:rsidR="003452FE" w:rsidRDefault="003452FE">
      <w:pPr>
        <w:numPr>
          <w:ilvl w:val="0"/>
          <w:numId w:val="12"/>
        </w:numPr>
        <w:jc w:val="both"/>
      </w:pPr>
      <w:r>
        <w:t>Проверка и регулировка ТНВД на стенде.</w:t>
      </w:r>
    </w:p>
    <w:p w:rsidR="003452FE" w:rsidRDefault="003452FE">
      <w:pPr>
        <w:jc w:val="both"/>
      </w:pPr>
      <w:r>
        <w:t>Билет №13</w:t>
      </w:r>
    </w:p>
    <w:p w:rsidR="003452FE" w:rsidRDefault="003452FE">
      <w:pPr>
        <w:numPr>
          <w:ilvl w:val="0"/>
          <w:numId w:val="13"/>
        </w:numPr>
        <w:jc w:val="both"/>
      </w:pPr>
      <w:r>
        <w:t>Двигатель внезапно останавливается, причины неисправности и способы устранения.</w:t>
      </w:r>
    </w:p>
    <w:p w:rsidR="003452FE" w:rsidRDefault="003452FE">
      <w:pPr>
        <w:numPr>
          <w:ilvl w:val="0"/>
          <w:numId w:val="13"/>
        </w:numPr>
        <w:jc w:val="both"/>
      </w:pPr>
      <w:r>
        <w:t>Проверка и установка угла опережения впрыска топлива.</w:t>
      </w:r>
    </w:p>
    <w:p w:rsidR="003452FE" w:rsidRDefault="003452FE">
      <w:pPr>
        <w:jc w:val="both"/>
      </w:pPr>
      <w:r>
        <w:t>Билет №14</w:t>
      </w:r>
    </w:p>
    <w:p w:rsidR="003452FE" w:rsidRDefault="003452FE">
      <w:pPr>
        <w:numPr>
          <w:ilvl w:val="0"/>
          <w:numId w:val="14"/>
        </w:numPr>
        <w:jc w:val="both"/>
      </w:pPr>
      <w:r>
        <w:t>Причины вызывающие перегрев двигателя</w:t>
      </w:r>
    </w:p>
    <w:p w:rsidR="003452FE" w:rsidRDefault="003452FE">
      <w:pPr>
        <w:numPr>
          <w:ilvl w:val="0"/>
          <w:numId w:val="14"/>
        </w:numPr>
        <w:jc w:val="both"/>
      </w:pPr>
      <w:r>
        <w:t>Диагностирование системы зажигания при помощи мотор-тестера.</w:t>
      </w:r>
    </w:p>
    <w:p w:rsidR="003452FE" w:rsidRDefault="003452FE">
      <w:pPr>
        <w:jc w:val="both"/>
      </w:pPr>
      <w:r>
        <w:t>Билет №15</w:t>
      </w:r>
    </w:p>
    <w:p w:rsidR="003452FE" w:rsidRDefault="003452FE">
      <w:pPr>
        <w:numPr>
          <w:ilvl w:val="0"/>
          <w:numId w:val="15"/>
        </w:numPr>
        <w:jc w:val="both"/>
      </w:pPr>
      <w:r>
        <w:t>Характеристики стуков в двигателе и их устранение.</w:t>
      </w:r>
    </w:p>
    <w:p w:rsidR="003452FE" w:rsidRDefault="003452FE">
      <w:pPr>
        <w:numPr>
          <w:ilvl w:val="0"/>
          <w:numId w:val="15"/>
        </w:numPr>
        <w:jc w:val="both"/>
      </w:pPr>
      <w:r>
        <w:t>Проверка и установка зажигания карбюраторного двигателя.</w:t>
      </w:r>
    </w:p>
    <w:p w:rsidR="003452FE" w:rsidRDefault="003452FE">
      <w:pPr>
        <w:jc w:val="both"/>
      </w:pPr>
      <w:r>
        <w:t>Билет №16</w:t>
      </w:r>
    </w:p>
    <w:p w:rsidR="003452FE" w:rsidRDefault="003452FE">
      <w:pPr>
        <w:numPr>
          <w:ilvl w:val="0"/>
          <w:numId w:val="16"/>
        </w:numPr>
        <w:jc w:val="both"/>
      </w:pPr>
      <w:r>
        <w:t>Двигатель не развивает полной мощности, причины неисправности и способы устранения.</w:t>
      </w:r>
    </w:p>
    <w:p w:rsidR="003452FE" w:rsidRDefault="003452FE">
      <w:pPr>
        <w:numPr>
          <w:ilvl w:val="0"/>
          <w:numId w:val="16"/>
        </w:numPr>
        <w:jc w:val="both"/>
      </w:pPr>
      <w:r>
        <w:t>Проверка и регулировка установки фар.</w:t>
      </w:r>
    </w:p>
    <w:p w:rsidR="003452FE" w:rsidRDefault="003452FE">
      <w:pPr>
        <w:jc w:val="both"/>
      </w:pPr>
      <w:r>
        <w:t>Билет №17</w:t>
      </w:r>
    </w:p>
    <w:p w:rsidR="003452FE" w:rsidRDefault="003452FE">
      <w:pPr>
        <w:numPr>
          <w:ilvl w:val="0"/>
          <w:numId w:val="17"/>
        </w:numPr>
        <w:jc w:val="both"/>
      </w:pPr>
      <w:r>
        <w:t>Признаки неисправностей сцепления и их устранение</w:t>
      </w:r>
    </w:p>
    <w:p w:rsidR="003452FE" w:rsidRDefault="003452FE">
      <w:pPr>
        <w:numPr>
          <w:ilvl w:val="0"/>
          <w:numId w:val="17"/>
        </w:numPr>
        <w:jc w:val="both"/>
      </w:pPr>
      <w:r>
        <w:t>Диагностирование АКБ переносными приборами.</w:t>
      </w:r>
    </w:p>
    <w:p w:rsidR="003452FE" w:rsidRDefault="003452FE">
      <w:pPr>
        <w:jc w:val="both"/>
      </w:pPr>
    </w:p>
    <w:p w:rsidR="003452FE" w:rsidRDefault="003452FE">
      <w:pPr>
        <w:jc w:val="both"/>
      </w:pPr>
      <w:r>
        <w:t>Билет №18</w:t>
      </w:r>
    </w:p>
    <w:p w:rsidR="003452FE" w:rsidRDefault="003452FE">
      <w:pPr>
        <w:numPr>
          <w:ilvl w:val="0"/>
          <w:numId w:val="18"/>
        </w:numPr>
        <w:jc w:val="both"/>
      </w:pPr>
      <w:r>
        <w:t>Признаки неисправностей коробки передач и их устранение.</w:t>
      </w:r>
    </w:p>
    <w:p w:rsidR="003452FE" w:rsidRDefault="003452FE">
      <w:pPr>
        <w:numPr>
          <w:ilvl w:val="0"/>
          <w:numId w:val="18"/>
        </w:numPr>
        <w:jc w:val="both"/>
      </w:pPr>
      <w:r>
        <w:t>Произвести зачистку и регулировку контактов прерывателя.</w:t>
      </w:r>
    </w:p>
    <w:p w:rsidR="003452FE" w:rsidRDefault="003452FE">
      <w:pPr>
        <w:jc w:val="both"/>
      </w:pPr>
      <w:r>
        <w:t>Билет №19</w:t>
      </w:r>
    </w:p>
    <w:p w:rsidR="003452FE" w:rsidRDefault="003452FE">
      <w:pPr>
        <w:numPr>
          <w:ilvl w:val="0"/>
          <w:numId w:val="19"/>
        </w:numPr>
        <w:jc w:val="both"/>
      </w:pPr>
      <w:r>
        <w:t>Признаки неисправностей карданной передачи и их устранение.</w:t>
      </w:r>
    </w:p>
    <w:p w:rsidR="003452FE" w:rsidRDefault="003452FE">
      <w:pPr>
        <w:numPr>
          <w:ilvl w:val="0"/>
          <w:numId w:val="19"/>
        </w:numPr>
        <w:jc w:val="both"/>
      </w:pPr>
      <w:r>
        <w:t>Проверка и регулировка зазора между электродами свечи.</w:t>
      </w:r>
    </w:p>
    <w:p w:rsidR="003452FE" w:rsidRDefault="003452FE">
      <w:pPr>
        <w:jc w:val="both"/>
      </w:pPr>
      <w:r>
        <w:t>Билет №20</w:t>
      </w:r>
    </w:p>
    <w:p w:rsidR="003452FE" w:rsidRDefault="003452FE">
      <w:pPr>
        <w:numPr>
          <w:ilvl w:val="0"/>
          <w:numId w:val="20"/>
        </w:numPr>
        <w:jc w:val="both"/>
      </w:pPr>
      <w:r>
        <w:t>Признаки неисправности ведущих мостов и их устранение.</w:t>
      </w:r>
    </w:p>
    <w:p w:rsidR="003452FE" w:rsidRDefault="003452FE">
      <w:pPr>
        <w:numPr>
          <w:ilvl w:val="0"/>
          <w:numId w:val="20"/>
        </w:numPr>
        <w:jc w:val="both"/>
      </w:pPr>
      <w:r>
        <w:t>Регулировка свободного хода педали сцепления.</w:t>
      </w:r>
    </w:p>
    <w:p w:rsidR="003452FE" w:rsidRDefault="003452FE">
      <w:pPr>
        <w:jc w:val="both"/>
      </w:pPr>
      <w:r>
        <w:t>Билет №21</w:t>
      </w:r>
    </w:p>
    <w:p w:rsidR="003452FE" w:rsidRDefault="003452FE">
      <w:pPr>
        <w:numPr>
          <w:ilvl w:val="0"/>
          <w:numId w:val="21"/>
        </w:numPr>
        <w:jc w:val="both"/>
      </w:pPr>
      <w:r>
        <w:t>Признаки неисправности ходовой части и их устранение.</w:t>
      </w:r>
    </w:p>
    <w:p w:rsidR="003452FE" w:rsidRDefault="003452FE">
      <w:pPr>
        <w:numPr>
          <w:ilvl w:val="0"/>
          <w:numId w:val="21"/>
        </w:numPr>
        <w:jc w:val="both"/>
      </w:pPr>
      <w:r>
        <w:t>Регулировка подшипников ступиц колес.</w:t>
      </w:r>
    </w:p>
    <w:p w:rsidR="003452FE" w:rsidRDefault="003452FE">
      <w:pPr>
        <w:jc w:val="both"/>
      </w:pPr>
      <w:r>
        <w:t>Билет №22</w:t>
      </w:r>
    </w:p>
    <w:p w:rsidR="003452FE" w:rsidRDefault="003452FE">
      <w:pPr>
        <w:numPr>
          <w:ilvl w:val="0"/>
          <w:numId w:val="22"/>
        </w:numPr>
        <w:jc w:val="both"/>
      </w:pPr>
      <w:r>
        <w:t>Устранение неисправностей шин.</w:t>
      </w:r>
    </w:p>
    <w:p w:rsidR="003452FE" w:rsidRDefault="003452FE">
      <w:pPr>
        <w:numPr>
          <w:ilvl w:val="0"/>
          <w:numId w:val="22"/>
        </w:numPr>
        <w:jc w:val="both"/>
      </w:pPr>
      <w:r>
        <w:t>Регулировка люфта рулевого колеса.</w:t>
      </w:r>
    </w:p>
    <w:p w:rsidR="003452FE" w:rsidRDefault="003452FE">
      <w:pPr>
        <w:jc w:val="both"/>
      </w:pPr>
      <w:r>
        <w:t>Билет №23</w:t>
      </w:r>
    </w:p>
    <w:p w:rsidR="003452FE" w:rsidRDefault="003452FE">
      <w:pPr>
        <w:numPr>
          <w:ilvl w:val="0"/>
          <w:numId w:val="23"/>
        </w:numPr>
        <w:jc w:val="both"/>
      </w:pPr>
      <w:r>
        <w:t>Признаки неисправности рулевого управления и их устранение.</w:t>
      </w:r>
    </w:p>
    <w:p w:rsidR="003452FE" w:rsidRDefault="003452FE">
      <w:pPr>
        <w:numPr>
          <w:ilvl w:val="0"/>
          <w:numId w:val="23"/>
        </w:numPr>
        <w:jc w:val="both"/>
      </w:pPr>
      <w:r>
        <w:t>Регулировка схождения колес.</w:t>
      </w:r>
    </w:p>
    <w:p w:rsidR="003452FE" w:rsidRDefault="003452FE">
      <w:pPr>
        <w:jc w:val="both"/>
      </w:pPr>
      <w:r>
        <w:t>Билет №24</w:t>
      </w:r>
    </w:p>
    <w:p w:rsidR="003452FE" w:rsidRDefault="003452FE">
      <w:pPr>
        <w:numPr>
          <w:ilvl w:val="0"/>
          <w:numId w:val="24"/>
        </w:numPr>
        <w:jc w:val="both"/>
      </w:pPr>
      <w:r>
        <w:t>Признаки неисправности тормозной системы и их устранение.</w:t>
      </w:r>
    </w:p>
    <w:p w:rsidR="003452FE" w:rsidRDefault="003452FE">
      <w:pPr>
        <w:numPr>
          <w:ilvl w:val="0"/>
          <w:numId w:val="24"/>
        </w:numPr>
        <w:jc w:val="both"/>
      </w:pPr>
      <w:r>
        <w:t>Проверить уровни масла в картерах агрегатов трансмиссии автомобиля.</w:t>
      </w:r>
    </w:p>
    <w:p w:rsidR="003452FE" w:rsidRDefault="003452FE">
      <w:pPr>
        <w:jc w:val="both"/>
      </w:pPr>
      <w:r>
        <w:t>Билет №25</w:t>
      </w:r>
    </w:p>
    <w:p w:rsidR="003452FE" w:rsidRDefault="003452FE">
      <w:pPr>
        <w:numPr>
          <w:ilvl w:val="0"/>
          <w:numId w:val="25"/>
        </w:numPr>
        <w:jc w:val="both"/>
      </w:pPr>
      <w:r>
        <w:t>Признаки неисправности электрооборудования и их устранение.</w:t>
      </w:r>
    </w:p>
    <w:p w:rsidR="003452FE" w:rsidRDefault="003452FE">
      <w:pPr>
        <w:numPr>
          <w:ilvl w:val="0"/>
          <w:numId w:val="25"/>
        </w:numPr>
        <w:jc w:val="both"/>
      </w:pPr>
      <w:r>
        <w:t>Балансировка колес.</w:t>
      </w:r>
    </w:p>
    <w:p w:rsidR="003452FE" w:rsidRDefault="003452FE">
      <w:pPr>
        <w:jc w:val="both"/>
      </w:pPr>
      <w:r>
        <w:t>Билет №26</w:t>
      </w:r>
    </w:p>
    <w:p w:rsidR="003452FE" w:rsidRDefault="003452FE">
      <w:pPr>
        <w:numPr>
          <w:ilvl w:val="0"/>
          <w:numId w:val="26"/>
        </w:numPr>
        <w:jc w:val="both"/>
      </w:pPr>
      <w:r>
        <w:t>Признаки неисправности системы электроснабжения и их устранение.</w:t>
      </w:r>
    </w:p>
    <w:p w:rsidR="003452FE" w:rsidRDefault="003452FE">
      <w:pPr>
        <w:numPr>
          <w:ilvl w:val="0"/>
          <w:numId w:val="26"/>
        </w:numPr>
        <w:jc w:val="both"/>
      </w:pPr>
      <w:r>
        <w:t>Регулировка зазора между колодками и тормозным барабаном тормозных механизмов.</w:t>
      </w:r>
    </w:p>
    <w:p w:rsidR="003452FE" w:rsidRDefault="003452FE">
      <w:pPr>
        <w:jc w:val="both"/>
      </w:pPr>
      <w:r>
        <w:t>Билет №27</w:t>
      </w:r>
    </w:p>
    <w:p w:rsidR="003452FE" w:rsidRDefault="003452FE">
      <w:pPr>
        <w:numPr>
          <w:ilvl w:val="0"/>
          <w:numId w:val="27"/>
        </w:numPr>
        <w:jc w:val="both"/>
      </w:pPr>
      <w:r>
        <w:t>Признаки неисправности системы освещения и сигнализации и их устранение.</w:t>
      </w:r>
    </w:p>
    <w:p w:rsidR="003452FE" w:rsidRDefault="003452FE">
      <w:pPr>
        <w:numPr>
          <w:ilvl w:val="0"/>
          <w:numId w:val="27"/>
        </w:numPr>
        <w:jc w:val="both"/>
      </w:pPr>
      <w:r>
        <w:t>Удаление воздуха из тормозной системы автомобиля.</w:t>
      </w:r>
    </w:p>
    <w:p w:rsidR="003452FE" w:rsidRDefault="003452FE">
      <w:pPr>
        <w:jc w:val="both"/>
      </w:pPr>
      <w:r>
        <w:t>Билет №28</w:t>
      </w:r>
    </w:p>
    <w:p w:rsidR="003452FE" w:rsidRDefault="003452FE">
      <w:pPr>
        <w:numPr>
          <w:ilvl w:val="0"/>
          <w:numId w:val="28"/>
        </w:numPr>
        <w:jc w:val="both"/>
      </w:pPr>
      <w:r>
        <w:t>ТО и ТР кузовов, кабин и платформ.</w:t>
      </w:r>
    </w:p>
    <w:p w:rsidR="003452FE" w:rsidRDefault="003452FE">
      <w:pPr>
        <w:numPr>
          <w:ilvl w:val="0"/>
          <w:numId w:val="28"/>
        </w:numPr>
        <w:jc w:val="both"/>
      </w:pPr>
      <w:r>
        <w:t>Регулировка шарнирных соединений рулевых тяг.</w:t>
      </w:r>
    </w:p>
    <w:p w:rsidR="003452FE" w:rsidRDefault="003452FE">
      <w:pPr>
        <w:jc w:val="both"/>
      </w:pPr>
      <w:r>
        <w:t>Билет №29</w:t>
      </w:r>
    </w:p>
    <w:p w:rsidR="003452FE" w:rsidRDefault="003452FE">
      <w:pPr>
        <w:numPr>
          <w:ilvl w:val="0"/>
          <w:numId w:val="29"/>
        </w:numPr>
        <w:jc w:val="both"/>
      </w:pPr>
      <w:r>
        <w:t>ТО и ТР системы питания карбюраторного двигателя.</w:t>
      </w:r>
    </w:p>
    <w:p w:rsidR="003452FE" w:rsidRDefault="003452FE">
      <w:pPr>
        <w:numPr>
          <w:ilvl w:val="0"/>
          <w:numId w:val="29"/>
        </w:numPr>
        <w:jc w:val="both"/>
      </w:pPr>
      <w:r>
        <w:t>Регулировка осевого зазора и зацепление червяка с роликом в рулевом механизме.</w:t>
      </w:r>
    </w:p>
    <w:p w:rsidR="003452FE" w:rsidRDefault="003452FE">
      <w:pPr>
        <w:jc w:val="both"/>
      </w:pPr>
      <w:r>
        <w:t>Билет №30</w:t>
      </w:r>
    </w:p>
    <w:p w:rsidR="003452FE" w:rsidRDefault="003452FE">
      <w:pPr>
        <w:numPr>
          <w:ilvl w:val="0"/>
          <w:numId w:val="30"/>
        </w:numPr>
        <w:jc w:val="both"/>
      </w:pPr>
      <w:r>
        <w:t>ТО и ТР дизельного двигателя.</w:t>
      </w:r>
    </w:p>
    <w:p w:rsidR="003452FE" w:rsidRDefault="003452FE">
      <w:pPr>
        <w:numPr>
          <w:ilvl w:val="0"/>
          <w:numId w:val="30"/>
        </w:numPr>
        <w:jc w:val="both"/>
      </w:pPr>
      <w:r>
        <w:t>Проверить и работу фильтра центробежной очистки масла и провести его очистку.</w:t>
      </w:r>
    </w:p>
    <w:p w:rsidR="003452FE" w:rsidRDefault="003452FE">
      <w:pPr>
        <w:jc w:val="both"/>
      </w:pPr>
      <w:r>
        <w:t xml:space="preserve"> </w:t>
      </w:r>
      <w:bookmarkStart w:id="0" w:name="_GoBack"/>
      <w:bookmarkEnd w:id="0"/>
    </w:p>
    <w:sectPr w:rsidR="003452FE">
      <w:pgSz w:w="11906" w:h="16838" w:code="9"/>
      <w:pgMar w:top="360" w:right="850" w:bottom="1079" w:left="12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83B58"/>
    <w:multiLevelType w:val="hybridMultilevel"/>
    <w:tmpl w:val="89A63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23919"/>
    <w:multiLevelType w:val="hybridMultilevel"/>
    <w:tmpl w:val="B2948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C76A76"/>
    <w:multiLevelType w:val="hybridMultilevel"/>
    <w:tmpl w:val="23CA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967D9"/>
    <w:multiLevelType w:val="hybridMultilevel"/>
    <w:tmpl w:val="E80EE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07EAC"/>
    <w:multiLevelType w:val="hybridMultilevel"/>
    <w:tmpl w:val="CAFE0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852E8C"/>
    <w:multiLevelType w:val="hybridMultilevel"/>
    <w:tmpl w:val="766EE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6B3F4E"/>
    <w:multiLevelType w:val="hybridMultilevel"/>
    <w:tmpl w:val="09B4AE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642549"/>
    <w:multiLevelType w:val="hybridMultilevel"/>
    <w:tmpl w:val="4D728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8B019C"/>
    <w:multiLevelType w:val="hybridMultilevel"/>
    <w:tmpl w:val="867CD7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BB7F82"/>
    <w:multiLevelType w:val="hybridMultilevel"/>
    <w:tmpl w:val="38929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917F98"/>
    <w:multiLevelType w:val="hybridMultilevel"/>
    <w:tmpl w:val="3CC49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972E40"/>
    <w:multiLevelType w:val="hybridMultilevel"/>
    <w:tmpl w:val="0DEA3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5038FB"/>
    <w:multiLevelType w:val="hybridMultilevel"/>
    <w:tmpl w:val="BA62E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DF190F"/>
    <w:multiLevelType w:val="hybridMultilevel"/>
    <w:tmpl w:val="8C181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791F95"/>
    <w:multiLevelType w:val="hybridMultilevel"/>
    <w:tmpl w:val="A1A84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2B0E23"/>
    <w:multiLevelType w:val="hybridMultilevel"/>
    <w:tmpl w:val="9FD4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8E3AB0"/>
    <w:multiLevelType w:val="hybridMultilevel"/>
    <w:tmpl w:val="4358D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236AFE"/>
    <w:multiLevelType w:val="hybridMultilevel"/>
    <w:tmpl w:val="F5208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F65176"/>
    <w:multiLevelType w:val="hybridMultilevel"/>
    <w:tmpl w:val="16307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2840BF"/>
    <w:multiLevelType w:val="hybridMultilevel"/>
    <w:tmpl w:val="29D2D4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D8020C"/>
    <w:multiLevelType w:val="hybridMultilevel"/>
    <w:tmpl w:val="B6DA62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5311E9"/>
    <w:multiLevelType w:val="hybridMultilevel"/>
    <w:tmpl w:val="823A5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D4267E5"/>
    <w:multiLevelType w:val="hybridMultilevel"/>
    <w:tmpl w:val="D362D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417241E"/>
    <w:multiLevelType w:val="hybridMultilevel"/>
    <w:tmpl w:val="E6C4A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5843C16"/>
    <w:multiLevelType w:val="hybridMultilevel"/>
    <w:tmpl w:val="0B700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6956DF"/>
    <w:multiLevelType w:val="hybridMultilevel"/>
    <w:tmpl w:val="06125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6E1BAF"/>
    <w:multiLevelType w:val="hybridMultilevel"/>
    <w:tmpl w:val="B5B43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966283"/>
    <w:multiLevelType w:val="hybridMultilevel"/>
    <w:tmpl w:val="8618AF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DF6793"/>
    <w:multiLevelType w:val="hybridMultilevel"/>
    <w:tmpl w:val="5BECC1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DFB63FE"/>
    <w:multiLevelType w:val="hybridMultilevel"/>
    <w:tmpl w:val="4F3C1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2"/>
  </w:num>
  <w:num w:numId="5">
    <w:abstractNumId w:val="19"/>
  </w:num>
  <w:num w:numId="6">
    <w:abstractNumId w:val="16"/>
  </w:num>
  <w:num w:numId="7">
    <w:abstractNumId w:val="2"/>
  </w:num>
  <w:num w:numId="8">
    <w:abstractNumId w:val="28"/>
  </w:num>
  <w:num w:numId="9">
    <w:abstractNumId w:val="8"/>
  </w:num>
  <w:num w:numId="10">
    <w:abstractNumId w:val="13"/>
  </w:num>
  <w:num w:numId="11">
    <w:abstractNumId w:val="5"/>
  </w:num>
  <w:num w:numId="12">
    <w:abstractNumId w:val="3"/>
  </w:num>
  <w:num w:numId="13">
    <w:abstractNumId w:val="18"/>
  </w:num>
  <w:num w:numId="14">
    <w:abstractNumId w:val="14"/>
  </w:num>
  <w:num w:numId="15">
    <w:abstractNumId w:val="9"/>
  </w:num>
  <w:num w:numId="16">
    <w:abstractNumId w:val="24"/>
  </w:num>
  <w:num w:numId="17">
    <w:abstractNumId w:val="25"/>
  </w:num>
  <w:num w:numId="18">
    <w:abstractNumId w:val="21"/>
  </w:num>
  <w:num w:numId="19">
    <w:abstractNumId w:val="6"/>
  </w:num>
  <w:num w:numId="20">
    <w:abstractNumId w:val="7"/>
  </w:num>
  <w:num w:numId="21">
    <w:abstractNumId w:val="20"/>
  </w:num>
  <w:num w:numId="22">
    <w:abstractNumId w:val="22"/>
  </w:num>
  <w:num w:numId="23">
    <w:abstractNumId w:val="26"/>
  </w:num>
  <w:num w:numId="24">
    <w:abstractNumId w:val="15"/>
  </w:num>
  <w:num w:numId="25">
    <w:abstractNumId w:val="1"/>
  </w:num>
  <w:num w:numId="26">
    <w:abstractNumId w:val="4"/>
  </w:num>
  <w:num w:numId="27">
    <w:abstractNumId w:val="23"/>
  </w:num>
  <w:num w:numId="28">
    <w:abstractNumId w:val="27"/>
  </w:num>
  <w:num w:numId="29">
    <w:abstractNumId w:val="29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1AC"/>
    <w:rsid w:val="003452FE"/>
    <w:rsid w:val="0075664E"/>
    <w:rsid w:val="00A4378D"/>
    <w:rsid w:val="00F7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28116-13CB-4346-A580-0CAEB9F6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Билеты по ТО</vt:lpstr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Билеты по ТО</dc:title>
  <dc:subject/>
  <dc:creator>Демидов Дмитрий Евгеньевич</dc:creator>
  <cp:keywords/>
  <dc:description/>
  <cp:lastModifiedBy>admin</cp:lastModifiedBy>
  <cp:revision>2</cp:revision>
  <dcterms:created xsi:type="dcterms:W3CDTF">2014-04-17T21:35:00Z</dcterms:created>
  <dcterms:modified xsi:type="dcterms:W3CDTF">2014-04-17T21:35:00Z</dcterms:modified>
</cp:coreProperties>
</file>