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1A0CB2">
        <w:rPr>
          <w:rFonts w:ascii="Arial" w:eastAsia="Times New Roman" w:hAnsi="Arial" w:cs="Arial"/>
          <w:b/>
          <w:color w:val="000000"/>
          <w:sz w:val="24"/>
          <w:szCs w:val="24"/>
        </w:rPr>
        <w:t>Концепция бухгалтерской (финансовой) отчетности в Российской федерации и международной практике.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hAnsi="Arial" w:cs="Arial"/>
          <w:color w:val="000000"/>
          <w:sz w:val="24"/>
          <w:szCs w:val="24"/>
        </w:rPr>
        <w:t xml:space="preserve">1.     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Понятие и состав бухгалтерской отчетности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hAnsi="Arial" w:cs="Arial"/>
          <w:color w:val="000000"/>
          <w:sz w:val="24"/>
          <w:szCs w:val="24"/>
        </w:rPr>
        <w:t xml:space="preserve">2.     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Требования, предъявляемые к бухгалтерской отчетности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hAnsi="Arial" w:cs="Arial"/>
          <w:color w:val="000000"/>
          <w:sz w:val="24"/>
          <w:szCs w:val="24"/>
        </w:rPr>
        <w:t xml:space="preserve">3.     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Пользователи отчетной информации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hAnsi="Arial" w:cs="Arial"/>
          <w:color w:val="000000"/>
          <w:sz w:val="24"/>
          <w:szCs w:val="24"/>
        </w:rPr>
        <w:t xml:space="preserve">4.     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Международные    стандарты    и    Директивы    по    учету    и    отчетности </w:t>
      </w:r>
      <w:r>
        <w:rPr>
          <w:rFonts w:ascii="Arial" w:eastAsia="Times New Roman" w:hAnsi="Arial" w:cs="Arial"/>
          <w:color w:val="000000"/>
          <w:sz w:val="24"/>
          <w:szCs w:val="24"/>
        </w:rPr>
        <w:t>европейского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сообщества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b/>
          <w:iCs/>
          <w:color w:val="000000"/>
          <w:sz w:val="24"/>
          <w:szCs w:val="24"/>
        </w:rPr>
        <w:t>Бухгалтерская отчетность</w:t>
      </w:r>
      <w:r w:rsidRPr="001A0CB2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- это единая система данных об имущественном и финансовом положении организации и о результатах ее хозяйственной </w:t>
      </w:r>
      <w:r w:rsidRPr="001A0CB2">
        <w:rPr>
          <w:rFonts w:ascii="Arial" w:eastAsia="Times New Roman" w:hAnsi="Arial" w:cs="Arial"/>
          <w:bCs/>
          <w:color w:val="000000"/>
          <w:sz w:val="24"/>
          <w:szCs w:val="24"/>
        </w:rPr>
        <w:t>деятельности, поставляемая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на основе данных бухгалтерского учета по установленным формам на </w:t>
      </w:r>
      <w:r w:rsidRPr="001A0CB2">
        <w:rPr>
          <w:rFonts w:ascii="Arial" w:eastAsia="Times New Roman" w:hAnsi="Arial" w:cs="Arial"/>
          <w:bCs/>
          <w:color w:val="000000"/>
          <w:sz w:val="24"/>
          <w:szCs w:val="24"/>
        </w:rPr>
        <w:t>определенную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отчетную дату.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Показатели бухгалтерской отчетности прямо и косвенно формируются из счетов </w:t>
      </w:r>
      <w:r>
        <w:rPr>
          <w:rFonts w:ascii="Arial" w:eastAsia="Times New Roman" w:hAnsi="Arial" w:cs="Arial"/>
          <w:color w:val="000000"/>
          <w:sz w:val="24"/>
          <w:szCs w:val="24"/>
        </w:rPr>
        <w:t>Глав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ной книги или выводятся из учетных данных, получаемых в результате специальных </w:t>
      </w:r>
      <w:r w:rsidRPr="001A0CB2">
        <w:rPr>
          <w:rFonts w:ascii="Arial" w:eastAsia="Times New Roman" w:hAnsi="Arial" w:cs="Arial"/>
          <w:bCs/>
          <w:color w:val="000000"/>
          <w:sz w:val="24"/>
          <w:szCs w:val="24"/>
        </w:rPr>
        <w:t>расчетов.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Отсюда вытекает органическая связь между бухгалтерским учетом и </w:t>
      </w:r>
      <w:r w:rsidRPr="001A0CB2">
        <w:rPr>
          <w:rFonts w:ascii="Arial" w:eastAsia="Times New Roman" w:hAnsi="Arial" w:cs="Arial"/>
          <w:bCs/>
          <w:color w:val="000000"/>
          <w:sz w:val="24"/>
          <w:szCs w:val="24"/>
        </w:rPr>
        <w:t>бухгалтерской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отчетностью, которая состоит в том, что сводные учетные данные </w:t>
      </w:r>
      <w:r w:rsidRPr="001A0CB2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переходят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в соответствующие формы отчетности в виде синтезированных итоговых </w:t>
      </w:r>
      <w:r w:rsidRPr="001A0CB2">
        <w:rPr>
          <w:rFonts w:ascii="Arial" w:eastAsia="Times New Roman" w:hAnsi="Arial" w:cs="Arial"/>
          <w:bCs/>
          <w:color w:val="000000"/>
          <w:sz w:val="24"/>
          <w:szCs w:val="24"/>
        </w:rPr>
        <w:t>показателей.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По своему назначению бухгалтерская отчетность является основным источником </w:t>
      </w:r>
      <w:r w:rsidRPr="001A0CB2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информации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о финансовом положении организации, финансовых результатах ее </w:t>
      </w:r>
      <w:r w:rsidRPr="002F2569">
        <w:rPr>
          <w:rFonts w:ascii="Arial" w:eastAsia="Times New Roman" w:hAnsi="Arial" w:cs="Arial"/>
          <w:bCs/>
          <w:color w:val="000000"/>
          <w:sz w:val="24"/>
          <w:szCs w:val="24"/>
        </w:rPr>
        <w:t>деятельности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и изменении в ее финансовом положении. Финансовое положение </w:t>
      </w:r>
      <w:r w:rsidRPr="004107F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организации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определяется находящимися в ее распоряжении активами, структурой </w:t>
      </w:r>
      <w:r w:rsidRPr="004107FC">
        <w:rPr>
          <w:rFonts w:ascii="Arial" w:eastAsia="Times New Roman" w:hAnsi="Arial" w:cs="Arial"/>
          <w:bCs/>
          <w:color w:val="000000"/>
          <w:sz w:val="24"/>
          <w:szCs w:val="24"/>
        </w:rPr>
        <w:t>обязательств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и капитала организации.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Информация о финансовых результатах позволяет оценить потенциальные </w:t>
      </w:r>
      <w:r w:rsidRPr="004107FC">
        <w:rPr>
          <w:rFonts w:ascii="Arial" w:eastAsia="Times New Roman" w:hAnsi="Arial" w:cs="Arial"/>
          <w:color w:val="000000"/>
          <w:sz w:val="24"/>
          <w:szCs w:val="24"/>
        </w:rPr>
        <w:t>из</w:t>
      </w:r>
      <w:r w:rsidRPr="004107FC">
        <w:rPr>
          <w:rFonts w:ascii="Arial" w:eastAsia="Times New Roman" w:hAnsi="Arial" w:cs="Arial"/>
          <w:bCs/>
          <w:color w:val="000000"/>
          <w:sz w:val="24"/>
          <w:szCs w:val="24"/>
        </w:rPr>
        <w:t>менения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в ресурсах. Данные об изменениях в финансовом положении организации дают </w:t>
      </w:r>
      <w:r>
        <w:rPr>
          <w:rFonts w:ascii="Arial" w:eastAsia="Times New Roman" w:hAnsi="Arial" w:cs="Arial"/>
          <w:color w:val="000000"/>
          <w:sz w:val="24"/>
          <w:szCs w:val="24"/>
        </w:rPr>
        <w:t>воз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можность оценить ее инвестиционную, финансовую и текущую (операционную) </w:t>
      </w:r>
      <w:r>
        <w:rPr>
          <w:rFonts w:ascii="Arial" w:eastAsia="Times New Roman" w:hAnsi="Arial" w:cs="Arial"/>
          <w:color w:val="000000"/>
          <w:sz w:val="24"/>
          <w:szCs w:val="24"/>
        </w:rPr>
        <w:t>дея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тельность в отчетном периоде.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Тщательное изучение бухгалтерской отчетности позволяет вскрыть причины </w:t>
      </w:r>
      <w:r>
        <w:rPr>
          <w:rFonts w:ascii="Arial" w:eastAsia="Times New Roman" w:hAnsi="Arial" w:cs="Arial"/>
          <w:color w:val="000000"/>
          <w:sz w:val="24"/>
          <w:szCs w:val="24"/>
        </w:rPr>
        <w:t>достиг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нутых успехов либо недостатков в работе, наметить пути совершенствования </w:t>
      </w:r>
      <w:r w:rsidRPr="002F2569">
        <w:rPr>
          <w:rFonts w:ascii="Arial" w:eastAsia="Times New Roman" w:hAnsi="Arial" w:cs="Arial"/>
          <w:bCs/>
          <w:color w:val="000000"/>
          <w:sz w:val="24"/>
          <w:szCs w:val="24"/>
        </w:rPr>
        <w:t>деятельности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организации.</w:t>
      </w:r>
    </w:p>
    <w:p w:rsidR="0076347E" w:rsidRDefault="0076347E" w:rsidP="0076347E">
      <w:pPr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В настоящее время организация предоставляет в обязательном порядке промежуточную и годовую бухгалтерскую отчетность. </w:t>
      </w:r>
    </w:p>
    <w:p w:rsidR="0076347E" w:rsidRPr="001A0CB2" w:rsidRDefault="0076347E" w:rsidP="0076347E">
      <w:pPr>
        <w:ind w:firstLine="567"/>
        <w:rPr>
          <w:rFonts w:ascii="Arial" w:hAnsi="Arial" w:cs="Arial"/>
          <w:sz w:val="24"/>
          <w:szCs w:val="24"/>
        </w:rPr>
      </w:pPr>
      <w:r w:rsidRPr="002F2569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Промежуточной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является </w:t>
      </w:r>
      <w:r w:rsidRPr="002F2569">
        <w:rPr>
          <w:rFonts w:ascii="Arial" w:eastAsia="Times New Roman" w:hAnsi="Arial" w:cs="Arial"/>
          <w:bCs/>
          <w:color w:val="000000"/>
          <w:sz w:val="24"/>
          <w:szCs w:val="24"/>
        </w:rPr>
        <w:t>месячная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и квартальная бухгалтерская отчетность, составляемая нарастающим итогом </w:t>
      </w:r>
      <w:r w:rsidRPr="002F2569">
        <w:rPr>
          <w:rFonts w:ascii="Arial" w:eastAsia="Times New Roman" w:hAnsi="Arial" w:cs="Arial"/>
          <w:color w:val="000000"/>
          <w:sz w:val="24"/>
          <w:szCs w:val="24"/>
        </w:rPr>
        <w:t xml:space="preserve">с </w:t>
      </w:r>
      <w:r w:rsidRPr="002F2569">
        <w:rPr>
          <w:rFonts w:ascii="Arial" w:eastAsia="Times New Roman" w:hAnsi="Arial" w:cs="Arial"/>
          <w:bCs/>
          <w:color w:val="000000"/>
          <w:sz w:val="24"/>
          <w:szCs w:val="24"/>
        </w:rPr>
        <w:t>начала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отчетного  года.      Она  имеет   важное   значение,  так  как   годовая  отчетность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представляется пользователям только по окончании финансового года и она не позволяет оперативно реагировать на изменение в финансовом положении и результатах деятельности организации. Этот недостаток призвана восполнить промежуточная отчетность, которая обеспечивает пользователей информацией о событиях, операциях и условиях деятельности организации и позволяет выявить наиболее важные изменения в течение отчетного года. Особенно важно это для организаций, ценные бумаги которых свободно обращаются на фондовом рынке (АО и др.).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>В состав промежуточной бухгалтерской отчетности входят: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>—      Бухгалтерский баланс (форма №  1);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>—      Отчет о прибылях и убытках {форма № 2);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>Эти же формы входят в состав годовой отчетности, кроме того, в нее входят: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 Отчет об изменениях капитала (форма № 3); 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-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Отчет о движении денежных средств (форма № 4); 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Приложение к бухгалтерскому балансу (форма № 5);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-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Отчет о средствах целевого финансирования (форма № 6)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    Пояснительную записку;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    Аудиторское заключение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  <w:sectPr w:rsidR="0076347E" w:rsidSect="005C5863">
          <w:pgSz w:w="11906" w:h="16838"/>
          <w:pgMar w:top="567" w:right="720" w:bottom="720" w:left="1134" w:header="708" w:footer="708" w:gutter="0"/>
          <w:cols w:space="708"/>
          <w:docGrid w:linePitch="360"/>
        </w:sectPr>
      </w:pP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В Федеральном законе "О бухгалтерском учете", Положении по ведению бухгалтерского учета и бухгалтерской отчетности в Российской Федерации, ПБУ "Бухгалтерская отчетность организации", Методических рекомендациях о порядке формирования показателей бухгалтерской отчетности организации сформулированы </w:t>
      </w:r>
      <w:r w:rsidRPr="002F2569">
        <w:rPr>
          <w:rFonts w:ascii="Arial" w:eastAsia="Times New Roman" w:hAnsi="Arial" w:cs="Arial"/>
          <w:b/>
          <w:color w:val="000000"/>
          <w:sz w:val="24"/>
          <w:szCs w:val="24"/>
        </w:rPr>
        <w:t>основные требования к бухгалтерской отчетности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достоверности и полноты</w:t>
      </w:r>
      <w:r w:rsidRPr="002F256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Бухгалтерская отчетность должна давать достоверное и полное представление о финансовом положении организации, финансовых результатах ее деятельности и изменениях в ее финансовом положении. </w:t>
      </w:r>
      <w:r w:rsidRPr="005219F9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Достоверной </w:t>
      </w:r>
      <w:r w:rsidRPr="005219F9">
        <w:rPr>
          <w:rFonts w:ascii="Arial" w:eastAsia="Times New Roman" w:hAnsi="Arial" w:cs="Arial"/>
          <w:color w:val="000000"/>
          <w:sz w:val="24"/>
          <w:szCs w:val="24"/>
        </w:rPr>
        <w:t xml:space="preserve">и </w:t>
      </w:r>
      <w:r w:rsidRPr="005219F9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полной </w:t>
      </w:r>
      <w:r w:rsidRPr="005219F9">
        <w:rPr>
          <w:rFonts w:ascii="Arial" w:eastAsia="Times New Roman" w:hAnsi="Arial" w:cs="Arial"/>
          <w:color w:val="000000"/>
          <w:sz w:val="24"/>
          <w:szCs w:val="24"/>
        </w:rPr>
        <w:t>считается бухгалтерская отчетность, сформированная исходя из правил, установленных нормативными актами по бухгалтерскому учету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нейтральности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означает, что при формировании бухгалтерской отчетности должна быть обеспечена нейтральность содержащейся в ней информации, чтобы исключить одностороннее удовлетворение интересов одних групп пользователей в ущерб другим, т. е. она должна быть объективной по отношению к различным группам пользователей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целостности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связано с необходимостью включения в бухгалтерскую отчетность данных о всех хозяйственных операциях, осуществленных как организацией в целом, так и ее филиалами, представительствами и иными подразделениями, в том числе выделенными на отдельные балансы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последовательности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закрепляет постоянство содержания и форм бухгалтерского баланса, отчета о прибылях и убытках и пояснений к ним от одного отчетного периода к другому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сопоставимости</w:t>
      </w:r>
      <w:r w:rsidRPr="005219F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В соответствии с требованием </w:t>
      </w:r>
      <w:r w:rsidRPr="001A0CB2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сопоставимости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в бухгалтерской отчетности должны приводиться данные по каждому конкретному показателю как минимум за два года — за предыдущий и отчетный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- требования </w:t>
      </w:r>
      <w:r w:rsidRPr="005219F9">
        <w:rPr>
          <w:rFonts w:ascii="Arial" w:eastAsia="Times New Roman" w:hAnsi="Arial" w:cs="Arial"/>
          <w:b/>
          <w:i/>
          <w:iCs/>
          <w:color w:val="000000"/>
          <w:sz w:val="24"/>
          <w:szCs w:val="24"/>
        </w:rPr>
        <w:t>отчетного периода</w:t>
      </w:r>
      <w:r>
        <w:rPr>
          <w:rFonts w:ascii="Arial" w:eastAsia="Times New Roman" w:hAnsi="Arial" w:cs="Arial"/>
          <w:b/>
          <w:i/>
          <w:iCs/>
          <w:color w:val="000000"/>
          <w:sz w:val="24"/>
          <w:szCs w:val="24"/>
        </w:rPr>
        <w:t xml:space="preserve"> </w:t>
      </w:r>
      <w:r w:rsidRPr="005219F9">
        <w:rPr>
          <w:rFonts w:ascii="Arial" w:eastAsia="Times New Roman" w:hAnsi="Arial" w:cs="Arial"/>
          <w:iCs/>
          <w:color w:val="000000"/>
          <w:sz w:val="24"/>
          <w:szCs w:val="24"/>
        </w:rPr>
        <w:t>(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Требования соблюдения отчетного периода означает, что в качестве отчетного года в России принят период с 1 января по 31 декабря включительно, т.е. отчетный год совпадает с календарным</w:t>
      </w:r>
      <w:r w:rsidRPr="005219F9">
        <w:rPr>
          <w:rFonts w:ascii="Arial" w:eastAsia="Times New Roman" w:hAnsi="Arial" w:cs="Arial"/>
          <w:iCs/>
          <w:color w:val="000000"/>
          <w:sz w:val="24"/>
          <w:szCs w:val="24"/>
        </w:rPr>
        <w:t>)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>;</w:t>
      </w:r>
      <w:r w:rsidRPr="001A0CB2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219F9">
        <w:rPr>
          <w:rFonts w:ascii="Arial" w:eastAsia="Times New Roman" w:hAnsi="Arial" w:cs="Arial"/>
          <w:b/>
          <w:iCs/>
          <w:color w:val="000000"/>
          <w:sz w:val="24"/>
          <w:szCs w:val="24"/>
        </w:rPr>
        <w:t>требование оформления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r w:rsidRPr="005219F9">
        <w:rPr>
          <w:rFonts w:ascii="Arial" w:eastAsia="Times New Roman" w:hAnsi="Arial" w:cs="Arial"/>
          <w:iCs/>
          <w:color w:val="000000"/>
          <w:sz w:val="24"/>
          <w:szCs w:val="24"/>
        </w:rPr>
        <w:t>(</w:t>
      </w:r>
      <w:r w:rsidRPr="005219F9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ребование правильного оформления связано с соблюдением формальных принципов отчетности: составление ее на русском языке, в валюте РФ, подписание руководителем организации и гл. бухгалтером</w:t>
      </w:r>
      <w:r w:rsidRPr="005219F9">
        <w:rPr>
          <w:rFonts w:ascii="Arial" w:eastAsia="Times New Roman" w:hAnsi="Arial" w:cs="Arial"/>
          <w:iCs/>
          <w:color w:val="000000"/>
          <w:sz w:val="24"/>
          <w:szCs w:val="24"/>
        </w:rPr>
        <w:t>)</w:t>
      </w:r>
      <w:r>
        <w:rPr>
          <w:rFonts w:ascii="Arial" w:eastAsia="Times New Roman" w:hAnsi="Arial" w:cs="Arial"/>
          <w:iCs/>
          <w:color w:val="000000"/>
          <w:sz w:val="24"/>
          <w:szCs w:val="24"/>
        </w:rPr>
        <w:t>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color w:val="000000"/>
          <w:sz w:val="24"/>
          <w:szCs w:val="24"/>
        </w:rPr>
        <w:sectPr w:rsidR="0076347E" w:rsidSect="005C5863">
          <w:pgSz w:w="11906" w:h="16838"/>
          <w:pgMar w:top="567" w:right="720" w:bottom="720" w:left="1134" w:header="708" w:footer="708" w:gutter="0"/>
          <w:cols w:space="708"/>
          <w:docGrid w:linePitch="360"/>
        </w:sect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1A0CB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Бух</w:t>
      </w:r>
      <w:r>
        <w:rPr>
          <w:rFonts w:ascii="Arial" w:eastAsia="Times New Roman" w:hAnsi="Arial" w:cs="Arial"/>
          <w:color w:val="000000"/>
          <w:sz w:val="24"/>
          <w:szCs w:val="24"/>
        </w:rPr>
        <w:t>галтерский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чет является важнейшим источником информации. В связи с этим бух</w:t>
      </w:r>
      <w:r>
        <w:rPr>
          <w:rFonts w:ascii="Arial" w:eastAsia="Times New Roman" w:hAnsi="Arial" w:cs="Arial"/>
          <w:color w:val="000000"/>
          <w:sz w:val="24"/>
          <w:szCs w:val="24"/>
        </w:rPr>
        <w:t>галтерская отчетность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представляет большой интерес для различных категорий пользователей. В </w:t>
      </w:r>
      <w:r>
        <w:rPr>
          <w:rFonts w:ascii="Arial" w:eastAsia="Times New Roman" w:hAnsi="Arial" w:cs="Arial"/>
          <w:color w:val="000000"/>
          <w:sz w:val="24"/>
          <w:szCs w:val="24"/>
        </w:rPr>
        <w:t>соответствии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с международными стандартами учета и отчетности выделяют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7 групп пользователелей информации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Инвесторы, учредители или акционеры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нуждаются в информации, которая </w:t>
      </w:r>
      <w:r>
        <w:rPr>
          <w:rFonts w:ascii="Arial" w:eastAsia="Times New Roman" w:hAnsi="Arial" w:cs="Arial"/>
          <w:color w:val="000000"/>
          <w:sz w:val="24"/>
          <w:szCs w:val="24"/>
        </w:rPr>
        <w:t>позволила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бы им принять решения о покупке или продаже акций, облигаций, получать </w:t>
      </w:r>
      <w:r>
        <w:rPr>
          <w:rFonts w:ascii="Arial" w:eastAsia="Times New Roman" w:hAnsi="Arial" w:cs="Arial"/>
          <w:color w:val="000000"/>
          <w:sz w:val="24"/>
          <w:szCs w:val="24"/>
        </w:rPr>
        <w:t>предостав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ления о доходности ЦБ, уровне дивидендных выплат, степени риска, связанного с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инвестициями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</w:t>
      </w:r>
      <w:r w:rsidRPr="005219F9">
        <w:rPr>
          <w:rFonts w:ascii="Arial" w:eastAsia="Times New Roman" w:hAnsi="Arial" w:cs="Arial"/>
          <w:b/>
          <w:color w:val="000000"/>
          <w:sz w:val="24"/>
          <w:szCs w:val="24"/>
        </w:rPr>
        <w:t>Работники   (служащие)  организации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 заинтересованы  в   ее  стабильности  и </w:t>
      </w:r>
      <w:r>
        <w:rPr>
          <w:rFonts w:ascii="Arial" w:eastAsia="Times New Roman" w:hAnsi="Arial" w:cs="Arial"/>
          <w:color w:val="000000"/>
          <w:sz w:val="24"/>
          <w:szCs w:val="24"/>
        </w:rPr>
        <w:t>доходности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  в  информации  об  уровне  з/п,  системе  премиальных   вознаграждений  и</w:t>
      </w:r>
      <w:r>
        <w:rPr>
          <w:rFonts w:ascii="Arial" w:eastAsia="Times New Roman" w:hAnsi="Arial" w:cs="Arial"/>
          <w:color w:val="000000"/>
          <w:sz w:val="24"/>
          <w:szCs w:val="24"/>
        </w:rPr>
        <w:t>пенсионного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обеспечения.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Кредиторы нуждаются в информации, позволяющей им оценить способность </w:t>
      </w:r>
      <w:r>
        <w:rPr>
          <w:rFonts w:ascii="Arial" w:eastAsia="Times New Roman" w:hAnsi="Arial" w:cs="Arial"/>
          <w:color w:val="000000"/>
          <w:sz w:val="24"/>
          <w:szCs w:val="24"/>
        </w:rPr>
        <w:t>организации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своевременно погашать основной долг и % по нему, как в краткосрочной, так и </w:t>
      </w:r>
      <w:r>
        <w:rPr>
          <w:rFonts w:ascii="Arial" w:eastAsia="Times New Roman" w:hAnsi="Arial" w:cs="Arial"/>
          <w:color w:val="000000"/>
          <w:sz w:val="24"/>
          <w:szCs w:val="24"/>
        </w:rPr>
        <w:t>долгосрочной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перспективе.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- </w:t>
      </w:r>
      <w:r w:rsidRPr="00E27583">
        <w:rPr>
          <w:rFonts w:ascii="Arial" w:eastAsia="Times New Roman" w:hAnsi="Arial" w:cs="Arial"/>
          <w:b/>
          <w:color w:val="000000"/>
          <w:sz w:val="24"/>
          <w:szCs w:val="24"/>
        </w:rPr>
        <w:t>Коммерческие    клиенты    (поставщики    и    покупатели)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   заинтересованы    в </w:t>
      </w:r>
      <w:r>
        <w:rPr>
          <w:rFonts w:ascii="Arial" w:eastAsia="Times New Roman" w:hAnsi="Arial" w:cs="Arial"/>
          <w:color w:val="000000"/>
          <w:sz w:val="24"/>
          <w:szCs w:val="24"/>
        </w:rPr>
        <w:t>стабильности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коммерческих связей, способности своевременно и полно осуществлять </w:t>
      </w:r>
      <w:r>
        <w:rPr>
          <w:rFonts w:ascii="Arial" w:eastAsia="Times New Roman" w:hAnsi="Arial" w:cs="Arial"/>
          <w:color w:val="000000"/>
          <w:sz w:val="24"/>
          <w:szCs w:val="24"/>
        </w:rPr>
        <w:t>расчеты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выполнять контрактные обязательства.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E2758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Правительственные органы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, нуждаются в информации об уплате налогов, </w:t>
      </w:r>
      <w:r>
        <w:rPr>
          <w:rFonts w:ascii="Arial" w:eastAsia="Times New Roman" w:hAnsi="Arial" w:cs="Arial"/>
          <w:color w:val="000000"/>
          <w:sz w:val="24"/>
          <w:szCs w:val="24"/>
        </w:rPr>
        <w:t>объеме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производства для формирования информации о внутреннем валовом продукте,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национальном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доходе, бюджете государства для рационального распределения ресурсов, формирование инвестиционной, налоговой политики.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991D4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Общественные организации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1D4B">
        <w:rPr>
          <w:rFonts w:ascii="Arial" w:eastAsia="Times New Roman" w:hAnsi="Arial" w:cs="Arial"/>
          <w:b/>
          <w:color w:val="000000"/>
          <w:sz w:val="24"/>
          <w:szCs w:val="24"/>
        </w:rPr>
        <w:t>(общественность)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— их волну</w:t>
      </w:r>
      <w:r>
        <w:rPr>
          <w:rFonts w:ascii="Arial" w:eastAsia="Times New Roman" w:hAnsi="Arial" w:cs="Arial"/>
          <w:color w:val="000000"/>
          <w:sz w:val="24"/>
          <w:szCs w:val="24"/>
        </w:rPr>
        <w:t>ю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т общие вопросы </w:t>
      </w:r>
      <w:r>
        <w:rPr>
          <w:rFonts w:ascii="Arial" w:eastAsia="Times New Roman" w:hAnsi="Arial" w:cs="Arial"/>
          <w:color w:val="000000"/>
          <w:sz w:val="24"/>
          <w:szCs w:val="24"/>
        </w:rPr>
        <w:t>занятости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экологии, экономическое процветание и т.п.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991D4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Руководство организации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для принятия управленческих решений</w:t>
      </w: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76347E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sz w:val="24"/>
          <w:szCs w:val="24"/>
        </w:rPr>
        <w:sectPr w:rsidR="0076347E" w:rsidSect="005C5863">
          <w:pgSz w:w="11906" w:h="16838"/>
          <w:pgMar w:top="567" w:right="720" w:bottom="720" w:left="1134" w:header="708" w:footer="708" w:gutter="0"/>
          <w:cols w:space="708"/>
          <w:docGrid w:linePitch="360"/>
        </w:sectPr>
      </w:pP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>Работу по созданию нормативных документов, раскрывающих требования  к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содержанию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бух</w:t>
      </w:r>
      <w:r>
        <w:rPr>
          <w:rFonts w:ascii="Arial" w:eastAsia="Times New Roman" w:hAnsi="Arial" w:cs="Arial"/>
          <w:color w:val="000000"/>
          <w:sz w:val="24"/>
          <w:szCs w:val="24"/>
        </w:rPr>
        <w:t>галтерской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информации и методологию получения важнейших учетных хар</w:t>
      </w:r>
      <w:r>
        <w:rPr>
          <w:rFonts w:ascii="Arial" w:eastAsia="Times New Roman" w:hAnsi="Arial" w:cs="Arial"/>
          <w:color w:val="000000"/>
          <w:sz w:val="24"/>
          <w:szCs w:val="24"/>
        </w:rPr>
        <w:t>актеристик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на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основе гармонизации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национальных стандартов экономически развитых стран, возглавил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созданный</w:t>
      </w:r>
      <w:r w:rsidRPr="001A0CB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в 1973 г. в рамках ООН Международный комитет по стандартам ФО, который в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дальнейшем стал называться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Комитетом по МСФО. Документы, разрабатываемые КМСФО, носят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рекомендательный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характер и называются МСФО. В  1977 г. в Женеве была учреждена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междунар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одная   федерация   бухгалтеров   (МФБ),   основным   направлением   деят</w:t>
      </w:r>
      <w:r>
        <w:rPr>
          <w:rFonts w:ascii="Arial" w:eastAsia="Times New Roman" w:hAnsi="Arial" w:cs="Arial"/>
          <w:color w:val="000000"/>
          <w:sz w:val="24"/>
          <w:szCs w:val="24"/>
        </w:rPr>
        <w:t>ельности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  кот</w:t>
      </w:r>
      <w:r>
        <w:rPr>
          <w:rFonts w:ascii="Arial" w:eastAsia="Times New Roman" w:hAnsi="Arial" w:cs="Arial"/>
          <w:color w:val="000000"/>
          <w:sz w:val="24"/>
          <w:szCs w:val="24"/>
        </w:rPr>
        <w:t>орой является</w:t>
      </w:r>
      <w:r w:rsidRPr="001A0CB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установление единых профессиональных требований к бух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галтерской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деят</w:t>
      </w:r>
      <w:r>
        <w:rPr>
          <w:rFonts w:ascii="Arial" w:eastAsia="Times New Roman" w:hAnsi="Arial" w:cs="Arial"/>
          <w:color w:val="000000"/>
          <w:sz w:val="24"/>
          <w:szCs w:val="24"/>
        </w:rPr>
        <w:t>ельнос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ти (в области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образования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бух</w:t>
      </w:r>
      <w:r>
        <w:rPr>
          <w:rFonts w:ascii="Arial" w:eastAsia="Times New Roman" w:hAnsi="Arial" w:cs="Arial"/>
          <w:color w:val="000000"/>
          <w:sz w:val="24"/>
          <w:szCs w:val="24"/>
        </w:rPr>
        <w:t>галтерской этики</w:t>
      </w:r>
      <w:r w:rsidRPr="001A0CB2">
        <w:rPr>
          <w:rFonts w:ascii="Arial" w:eastAsia="Times New Roman" w:hAnsi="Arial" w:cs="Arial"/>
          <w:smallCaps/>
          <w:color w:val="000000"/>
          <w:sz w:val="24"/>
          <w:szCs w:val="24"/>
        </w:rPr>
        <w:t xml:space="preserve">),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а также адаптация МСФО к применению в гос</w:t>
      </w:r>
      <w:r>
        <w:rPr>
          <w:rFonts w:ascii="Arial" w:eastAsia="Times New Roman" w:hAnsi="Arial" w:cs="Arial"/>
          <w:color w:val="000000"/>
          <w:sz w:val="24"/>
          <w:szCs w:val="24"/>
        </w:rPr>
        <w:t>ударственном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секторе экономики.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Все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профессиональные бух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галтерские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орг</w:t>
      </w:r>
      <w:r>
        <w:rPr>
          <w:rFonts w:ascii="Arial" w:eastAsia="Times New Roman" w:hAnsi="Arial" w:cs="Arial"/>
          <w:color w:val="000000"/>
          <w:sz w:val="24"/>
          <w:szCs w:val="24"/>
        </w:rPr>
        <w:t>анизации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ции, являющиеся членами МФБ, одновременно являются 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членами</w:t>
      </w:r>
      <w:r w:rsidRPr="001A0CB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КМСФО. На начало 2000 г. в этих международных орг</w:t>
      </w:r>
      <w:r>
        <w:rPr>
          <w:rFonts w:ascii="Arial" w:eastAsia="Times New Roman" w:hAnsi="Arial" w:cs="Arial"/>
          <w:color w:val="000000"/>
          <w:sz w:val="24"/>
          <w:szCs w:val="24"/>
        </w:rPr>
        <w:t>анизациях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циях насчитывалось 153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члена из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112 стран (в 1973 г. учредителями КМСФО вступили представители лишь 9 </w:t>
      </w:r>
      <w:r>
        <w:rPr>
          <w:rFonts w:ascii="Arial" w:eastAsia="Times New Roman" w:hAnsi="Arial" w:cs="Arial"/>
          <w:color w:val="000000"/>
          <w:sz w:val="24"/>
          <w:szCs w:val="24"/>
        </w:rPr>
        <w:t>стран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Австралии, Великобритании, Герм</w:t>
      </w:r>
      <w:r>
        <w:rPr>
          <w:rFonts w:ascii="Arial" w:eastAsia="Times New Roman" w:hAnsi="Arial" w:cs="Arial"/>
          <w:color w:val="000000"/>
          <w:sz w:val="24"/>
          <w:szCs w:val="24"/>
        </w:rPr>
        <w:t>ании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Канады, Мексики, Нидерландов, США, Фр</w:t>
      </w:r>
      <w:r>
        <w:rPr>
          <w:rFonts w:ascii="Arial" w:eastAsia="Times New Roman" w:hAnsi="Arial" w:cs="Arial"/>
          <w:color w:val="000000"/>
          <w:sz w:val="24"/>
          <w:szCs w:val="24"/>
        </w:rPr>
        <w:t>анции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и </w:t>
      </w:r>
      <w:r>
        <w:rPr>
          <w:rFonts w:ascii="Arial" w:eastAsia="Times New Roman" w:hAnsi="Arial" w:cs="Arial"/>
          <w:color w:val="000000"/>
          <w:sz w:val="24"/>
          <w:szCs w:val="24"/>
        </w:rPr>
        <w:t>Японии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В </w:t>
      </w:r>
      <w:r w:rsidRPr="001A0CB2">
        <w:rPr>
          <w:rFonts w:ascii="Arial" w:hAnsi="Arial" w:cs="Arial"/>
          <w:color w:val="000000"/>
          <w:sz w:val="24"/>
          <w:szCs w:val="24"/>
        </w:rPr>
        <w:t xml:space="preserve">2001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г. КМСФО был преобразован в Управление по МСФО, которое приступило </w:t>
      </w:r>
      <w:r>
        <w:rPr>
          <w:rFonts w:ascii="Arial" w:eastAsia="Times New Roman" w:hAnsi="Arial" w:cs="Arial"/>
          <w:color w:val="000000"/>
          <w:sz w:val="24"/>
          <w:szCs w:val="24"/>
        </w:rPr>
        <w:t>к работе в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составе экспертов в области бизнеса, БУ, инвестиций, образования. Управление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имеет стат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ус независимого негос</w:t>
      </w:r>
      <w:r>
        <w:rPr>
          <w:rFonts w:ascii="Arial" w:eastAsia="Times New Roman" w:hAnsi="Arial" w:cs="Arial"/>
          <w:color w:val="000000"/>
          <w:sz w:val="24"/>
          <w:szCs w:val="24"/>
        </w:rPr>
        <w:t>ударственного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органа, его штаб-квартира находится в Лондоне.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Необходимость широкого использования МСФО обусловлена несколькими </w:t>
      </w:r>
      <w:r>
        <w:rPr>
          <w:rFonts w:ascii="Arial" w:eastAsia="Times New Roman" w:hAnsi="Arial" w:cs="Arial"/>
          <w:color w:val="000000"/>
          <w:sz w:val="24"/>
          <w:szCs w:val="24"/>
        </w:rPr>
        <w:t>причинами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991D4B">
        <w:rPr>
          <w:rFonts w:ascii="Arial" w:eastAsia="Times New Roman" w:hAnsi="Arial" w:cs="Arial"/>
          <w:b/>
          <w:color w:val="000000"/>
          <w:sz w:val="24"/>
          <w:szCs w:val="24"/>
        </w:rPr>
        <w:t>Во-первых,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формирование отчетности в соответствии с МСФО — это важное условие </w:t>
      </w:r>
      <w:r>
        <w:rPr>
          <w:rFonts w:ascii="Arial" w:eastAsia="Times New Roman" w:hAnsi="Arial" w:cs="Arial"/>
          <w:color w:val="000000"/>
          <w:sz w:val="24"/>
          <w:szCs w:val="24"/>
        </w:rPr>
        <w:t>приобщения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к международным рынкам капитала. Известно, что капитал, </w:t>
      </w:r>
      <w:r>
        <w:rPr>
          <w:rFonts w:ascii="Arial" w:eastAsia="Times New Roman" w:hAnsi="Arial" w:cs="Arial"/>
          <w:color w:val="000000"/>
          <w:sz w:val="24"/>
          <w:szCs w:val="24"/>
        </w:rPr>
        <w:t>особенно иностранный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требует полной открытости организации перед инвесторами.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82447C">
        <w:rPr>
          <w:rFonts w:ascii="Arial" w:eastAsia="Times New Roman" w:hAnsi="Arial" w:cs="Arial"/>
          <w:b/>
          <w:color w:val="000000"/>
          <w:sz w:val="24"/>
          <w:szCs w:val="24"/>
        </w:rPr>
        <w:t>Во-вторых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отчетность, подготовленная по МСФО, рассм</w:t>
      </w:r>
      <w:r>
        <w:rPr>
          <w:rFonts w:ascii="Arial" w:eastAsia="Times New Roman" w:hAnsi="Arial" w:cs="Arial"/>
          <w:color w:val="000000"/>
          <w:sz w:val="24"/>
          <w:szCs w:val="24"/>
        </w:rPr>
        <w:t>атривается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как один из важнейших </w:t>
      </w:r>
      <w:r>
        <w:rPr>
          <w:rFonts w:ascii="Arial" w:eastAsia="Times New Roman" w:hAnsi="Arial" w:cs="Arial"/>
          <w:color w:val="000000"/>
          <w:sz w:val="24"/>
          <w:szCs w:val="24"/>
        </w:rPr>
        <w:t>элементов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 корпоративного управления; При разработке МСФО во главу угла поставлены информационные потребности конкретных пользователей, в первую очередь акционеров </w:t>
      </w:r>
      <w:r>
        <w:rPr>
          <w:rFonts w:ascii="Arial" w:eastAsia="Times New Roman" w:hAnsi="Arial" w:cs="Arial"/>
          <w:color w:val="000000"/>
          <w:sz w:val="24"/>
          <w:szCs w:val="24"/>
        </w:rPr>
        <w:t>собственников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) инвесторов.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82447C">
        <w:rPr>
          <w:rFonts w:ascii="Arial" w:eastAsia="Times New Roman" w:hAnsi="Arial" w:cs="Arial"/>
          <w:b/>
          <w:color w:val="000000"/>
          <w:sz w:val="24"/>
          <w:szCs w:val="24"/>
        </w:rPr>
        <w:t>В-третьих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использование МСФО позволяет значительно сократить время и ресурсы, необходимые для совершенствования национальных систем учета. Эти стандарты закрепляют достаточно длительный опыт ведения БУ и отчетности в условиях рыночной экономики. Они представляют собой результат труда я поиска не одного поколения бухгалтеров-практиков и ученых, представителей различных научных школ.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82447C">
        <w:rPr>
          <w:rFonts w:ascii="Arial" w:eastAsia="Times New Roman" w:hAnsi="Arial" w:cs="Arial"/>
          <w:b/>
          <w:color w:val="000000"/>
          <w:sz w:val="24"/>
          <w:szCs w:val="24"/>
        </w:rPr>
        <w:t>В-четвертых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, применение МСФО существенно расширяет возможности национальных систем учета. Выражение «БУ — язык бизнеса» обретает интернациональный смысл, поскольку отчетность, сформированная в соответствии с МСФО, становится понятной представителям деловых кругов самых разных стран.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>Таким образом, становится очевидной роль МСФО как фактора повышения эффективности работы отдельных компаний и рыночной экономики в целом, стимулирования экономического роста и развития международных финансовых рынков.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>Европейские страны — члены Евросоюза при разработке национальных учетных правил руководствуются прежде всего обязательными для исполнения директивами ЕЭС: «О годовой отчетности компаний определенного типа» (Четвертая Директива) и «О консолидированной ФО» (Седьмая Директива). "]</w:t>
      </w:r>
    </w:p>
    <w:p w:rsidR="0076347E" w:rsidRPr="001A0CB2" w:rsidRDefault="0076347E" w:rsidP="0076347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" w:hAnsi="Arial" w:cs="Arial"/>
          <w:sz w:val="24"/>
          <w:szCs w:val="24"/>
        </w:rPr>
      </w:pPr>
      <w:r w:rsidRPr="001A0CB2">
        <w:rPr>
          <w:rFonts w:ascii="Arial" w:eastAsia="Times New Roman" w:hAnsi="Arial" w:cs="Arial"/>
          <w:color w:val="000000"/>
          <w:sz w:val="24"/>
          <w:szCs w:val="24"/>
        </w:rPr>
        <w:t xml:space="preserve">В России, несмотря на принятое правительством постановлений «Об утверждений </w:t>
      </w:r>
      <w:r w:rsidRPr="0082447C">
        <w:rPr>
          <w:rFonts w:ascii="Arial" w:eastAsia="Times New Roman" w:hAnsi="Arial" w:cs="Arial"/>
          <w:bCs/>
          <w:color w:val="000000"/>
          <w:sz w:val="24"/>
          <w:szCs w:val="24"/>
        </w:rPr>
        <w:t>Программы</w:t>
      </w:r>
      <w:r w:rsidRPr="001A0CB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1A0CB2">
        <w:rPr>
          <w:rFonts w:ascii="Arial" w:eastAsia="Times New Roman" w:hAnsi="Arial" w:cs="Arial"/>
          <w:color w:val="000000"/>
          <w:sz w:val="24"/>
          <w:szCs w:val="24"/>
        </w:rPr>
        <w:t>реформирования БУ в соответствии с МСФО», процесс совершенствования порядка ведения учета и отчетности нельзя считать завершенным. Интересы государства как пользователя ФО до сих пор преобладают над интересами частных инвесторов, сказываются и российские учетные традиции, среди которых: ориентация на единый План счетов и унифицированные формы БО, стремление использовать результаты фин. учета в основном для целей налогообложения, неразвитость профессиональных общественных объединений бухгалтеров. Поэтому современный курс «БФО» призван сформировать представление о роли и значении МСФО в процессе гармонизации национальных систем счетоводства. При этом детально изучается существующая российская практика, которая отражает действующий в нашей стране, механизм регулирования порядка ведения учета и отчетности.</w:t>
      </w:r>
    </w:p>
    <w:p w:rsidR="0037712A" w:rsidRDefault="00F63B18">
      <w:bookmarkStart w:id="0" w:name="_GoBack"/>
      <w:bookmarkEnd w:id="0"/>
    </w:p>
    <w:sectPr w:rsidR="0037712A" w:rsidSect="00BF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47E"/>
    <w:rsid w:val="003D524B"/>
    <w:rsid w:val="006651E4"/>
    <w:rsid w:val="0076347E"/>
    <w:rsid w:val="00AE4313"/>
    <w:rsid w:val="00BF2CD8"/>
    <w:rsid w:val="00F6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F488D-D50B-43F0-BDFB-A35187FF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4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9292</Characters>
  <Application>Microsoft Office Word</Application>
  <DocSecurity>0</DocSecurity>
  <Lines>77</Lines>
  <Paragraphs>21</Paragraphs>
  <ScaleCrop>false</ScaleCrop>
  <Company>Microsoft</Company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2014-07-11T21:52:00Z</dcterms:created>
  <dcterms:modified xsi:type="dcterms:W3CDTF">2014-07-11T21:52:00Z</dcterms:modified>
</cp:coreProperties>
</file>