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A67" w:rsidRPr="007355F0" w:rsidRDefault="007355F0" w:rsidP="007355F0">
      <w:pPr>
        <w:spacing w:line="360" w:lineRule="auto"/>
        <w:jc w:val="center"/>
        <w:rPr>
          <w:color w:val="000000"/>
          <w:sz w:val="28"/>
        </w:rPr>
      </w:pPr>
      <w:r w:rsidRPr="007355F0">
        <w:rPr>
          <w:color w:val="000000"/>
          <w:sz w:val="28"/>
        </w:rPr>
        <w:t>"</w:t>
      </w:r>
      <w:r w:rsidR="00883A67" w:rsidRPr="007355F0">
        <w:rPr>
          <w:color w:val="000000"/>
          <w:sz w:val="28"/>
        </w:rPr>
        <w:t>Институт предпринимательской деятельности</w:t>
      </w:r>
      <w:r w:rsidRPr="007355F0">
        <w:rPr>
          <w:color w:val="000000"/>
          <w:sz w:val="28"/>
        </w:rPr>
        <w:t>"</w:t>
      </w: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b/>
          <w:color w:val="000000"/>
          <w:szCs w:val="28"/>
          <w:lang w:val="ru-RU"/>
        </w:rPr>
      </w:pPr>
      <w:r w:rsidRPr="007355F0">
        <w:rPr>
          <w:b/>
          <w:color w:val="000000"/>
          <w:szCs w:val="28"/>
          <w:lang w:val="ru-RU"/>
        </w:rPr>
        <w:t>КУРСОВАЯ РАБОТА</w:t>
      </w:r>
    </w:p>
    <w:p w:rsidR="007355F0" w:rsidRPr="007355F0" w:rsidRDefault="005253D7" w:rsidP="007355F0">
      <w:pPr>
        <w:pStyle w:val="a4"/>
        <w:spacing w:line="360" w:lineRule="auto"/>
        <w:ind w:left="0"/>
        <w:jc w:val="center"/>
        <w:rPr>
          <w:color w:val="000000"/>
          <w:szCs w:val="28"/>
          <w:lang w:val="ru-RU"/>
        </w:rPr>
      </w:pPr>
      <w:r w:rsidRPr="007355F0">
        <w:rPr>
          <w:color w:val="000000"/>
          <w:szCs w:val="28"/>
          <w:lang w:val="ru-RU"/>
        </w:rPr>
        <w:t>по дисциплине</w:t>
      </w:r>
      <w:r w:rsidR="007355F0" w:rsidRPr="007355F0">
        <w:rPr>
          <w:color w:val="000000"/>
          <w:szCs w:val="28"/>
          <w:lang w:val="ru-RU"/>
        </w:rPr>
        <w:t>:</w:t>
      </w:r>
    </w:p>
    <w:p w:rsidR="005253D7" w:rsidRPr="007355F0" w:rsidRDefault="007355F0" w:rsidP="007355F0">
      <w:pPr>
        <w:pStyle w:val="a4"/>
        <w:spacing w:line="360" w:lineRule="auto"/>
        <w:ind w:left="0"/>
        <w:jc w:val="center"/>
        <w:rPr>
          <w:color w:val="000000"/>
          <w:szCs w:val="28"/>
          <w:lang w:val="ru-RU"/>
        </w:rPr>
      </w:pPr>
      <w:r w:rsidRPr="007355F0">
        <w:rPr>
          <w:color w:val="000000"/>
          <w:szCs w:val="28"/>
          <w:lang w:val="ru-RU"/>
        </w:rPr>
        <w:t>"</w:t>
      </w:r>
      <w:r w:rsidR="003C4B73" w:rsidRPr="007355F0">
        <w:rPr>
          <w:rStyle w:val="HTML"/>
          <w:rFonts w:ascii="Times New Roman" w:hAnsi="Times New Roman" w:cs="Times New Roman"/>
          <w:color w:val="000000"/>
          <w:sz w:val="28"/>
          <w:szCs w:val="28"/>
          <w:lang w:val="ru-RU"/>
        </w:rPr>
        <w:t xml:space="preserve">География туризма в </w:t>
      </w:r>
      <w:r w:rsidR="005A7E6D" w:rsidRPr="007355F0">
        <w:rPr>
          <w:rStyle w:val="HTML"/>
          <w:rFonts w:ascii="Times New Roman" w:hAnsi="Times New Roman" w:cs="Times New Roman"/>
          <w:color w:val="000000"/>
          <w:sz w:val="28"/>
          <w:szCs w:val="28"/>
          <w:lang w:val="ru-RU"/>
        </w:rPr>
        <w:t>Республике Беларусь</w:t>
      </w:r>
      <w:r w:rsidRPr="007355F0">
        <w:rPr>
          <w:color w:val="000000"/>
          <w:szCs w:val="28"/>
          <w:lang w:val="ru-RU"/>
        </w:rPr>
        <w:t>"</w:t>
      </w:r>
    </w:p>
    <w:p w:rsidR="00883A67" w:rsidRPr="007355F0" w:rsidRDefault="00883A67" w:rsidP="007355F0">
      <w:pPr>
        <w:pStyle w:val="a4"/>
        <w:spacing w:line="360" w:lineRule="auto"/>
        <w:ind w:left="0"/>
        <w:jc w:val="center"/>
        <w:rPr>
          <w:color w:val="000000"/>
          <w:szCs w:val="28"/>
          <w:lang w:val="ru-RU"/>
        </w:rPr>
      </w:pPr>
    </w:p>
    <w:p w:rsidR="007355F0" w:rsidRPr="007355F0" w:rsidRDefault="00C1120F" w:rsidP="007355F0">
      <w:pPr>
        <w:pStyle w:val="a4"/>
        <w:spacing w:line="360" w:lineRule="auto"/>
        <w:ind w:left="0"/>
        <w:jc w:val="center"/>
        <w:rPr>
          <w:color w:val="000000"/>
          <w:szCs w:val="28"/>
          <w:lang w:val="ru-RU"/>
        </w:rPr>
      </w:pPr>
      <w:r w:rsidRPr="007355F0">
        <w:rPr>
          <w:color w:val="000000"/>
          <w:szCs w:val="28"/>
          <w:lang w:val="ru-RU"/>
        </w:rPr>
        <w:t>Тема</w:t>
      </w:r>
      <w:r w:rsidR="005253D7" w:rsidRPr="007355F0">
        <w:rPr>
          <w:color w:val="000000"/>
          <w:szCs w:val="28"/>
          <w:lang w:val="ru-RU"/>
        </w:rPr>
        <w:t>:</w:t>
      </w:r>
    </w:p>
    <w:p w:rsidR="005253D7" w:rsidRPr="007355F0" w:rsidRDefault="007355F0" w:rsidP="007355F0">
      <w:pPr>
        <w:pStyle w:val="a4"/>
        <w:spacing w:line="360" w:lineRule="auto"/>
        <w:ind w:left="0"/>
        <w:jc w:val="center"/>
        <w:rPr>
          <w:b/>
          <w:color w:val="000000"/>
          <w:szCs w:val="28"/>
          <w:lang w:val="ru-RU"/>
        </w:rPr>
      </w:pPr>
      <w:r w:rsidRPr="007355F0">
        <w:rPr>
          <w:b/>
          <w:color w:val="000000"/>
          <w:szCs w:val="28"/>
          <w:lang w:val="ru-RU"/>
        </w:rPr>
        <w:t>"</w:t>
      </w:r>
      <w:r w:rsidR="003C4B73" w:rsidRPr="007355F0">
        <w:rPr>
          <w:rStyle w:val="HTML"/>
          <w:rFonts w:ascii="Times New Roman" w:hAnsi="Times New Roman" w:cs="Times New Roman"/>
          <w:b/>
          <w:color w:val="000000"/>
          <w:sz w:val="28"/>
          <w:szCs w:val="28"/>
          <w:lang w:val="ru-RU"/>
        </w:rPr>
        <w:t>Пр</w:t>
      </w:r>
      <w:r w:rsidR="007D3346" w:rsidRPr="007355F0">
        <w:rPr>
          <w:rStyle w:val="HTML"/>
          <w:rFonts w:ascii="Times New Roman" w:hAnsi="Times New Roman" w:cs="Times New Roman"/>
          <w:b/>
          <w:color w:val="000000"/>
          <w:sz w:val="28"/>
          <w:szCs w:val="28"/>
          <w:lang w:val="ru-RU"/>
        </w:rPr>
        <w:t>е</w:t>
      </w:r>
      <w:r w:rsidR="003C4B73" w:rsidRPr="007355F0">
        <w:rPr>
          <w:rStyle w:val="HTML"/>
          <w:rFonts w:ascii="Times New Roman" w:hAnsi="Times New Roman" w:cs="Times New Roman"/>
          <w:b/>
          <w:color w:val="000000"/>
          <w:sz w:val="28"/>
          <w:szCs w:val="28"/>
          <w:lang w:val="ru-RU"/>
        </w:rPr>
        <w:t xml:space="preserve">дпосылки и перспективы развития туристических связей </w:t>
      </w:r>
      <w:r w:rsidR="005A7E6D" w:rsidRPr="007355F0">
        <w:rPr>
          <w:rStyle w:val="HTML"/>
          <w:rFonts w:ascii="Times New Roman" w:hAnsi="Times New Roman" w:cs="Times New Roman"/>
          <w:b/>
          <w:color w:val="000000"/>
          <w:sz w:val="28"/>
          <w:szCs w:val="28"/>
          <w:lang w:val="ru-RU"/>
        </w:rPr>
        <w:t>Республики Беларусь</w:t>
      </w:r>
      <w:r w:rsidR="003C4B73" w:rsidRPr="007355F0">
        <w:rPr>
          <w:rStyle w:val="HTML"/>
          <w:rFonts w:ascii="Times New Roman" w:hAnsi="Times New Roman" w:cs="Times New Roman"/>
          <w:b/>
          <w:color w:val="000000"/>
          <w:sz w:val="28"/>
          <w:szCs w:val="28"/>
          <w:lang w:val="ru-RU"/>
        </w:rPr>
        <w:t xml:space="preserve"> и</w:t>
      </w:r>
      <w:r w:rsidR="005A7E6D" w:rsidRPr="007355F0">
        <w:rPr>
          <w:b/>
          <w:color w:val="000000"/>
          <w:szCs w:val="28"/>
          <w:lang w:val="ru-RU"/>
        </w:rPr>
        <w:t xml:space="preserve"> </w:t>
      </w:r>
      <w:r w:rsidR="003C4B73" w:rsidRPr="007355F0">
        <w:rPr>
          <w:rStyle w:val="HTML"/>
          <w:rFonts w:ascii="Times New Roman" w:hAnsi="Times New Roman" w:cs="Times New Roman"/>
          <w:b/>
          <w:color w:val="000000"/>
          <w:sz w:val="28"/>
          <w:szCs w:val="28"/>
          <w:lang w:val="ru-RU"/>
        </w:rPr>
        <w:t>Польши</w:t>
      </w:r>
      <w:r w:rsidRPr="007355F0">
        <w:rPr>
          <w:b/>
          <w:color w:val="000000"/>
          <w:szCs w:val="28"/>
          <w:lang w:val="ru-RU"/>
        </w:rPr>
        <w:t>"</w:t>
      </w:r>
    </w:p>
    <w:p w:rsidR="005253D7" w:rsidRPr="007355F0" w:rsidRDefault="005253D7" w:rsidP="007355F0">
      <w:pPr>
        <w:pStyle w:val="a4"/>
        <w:spacing w:line="360" w:lineRule="auto"/>
        <w:ind w:left="0"/>
        <w:jc w:val="center"/>
        <w:rPr>
          <w:b/>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7355F0" w:rsidRPr="007355F0" w:rsidRDefault="007355F0" w:rsidP="007355F0">
      <w:pPr>
        <w:pStyle w:val="a4"/>
        <w:spacing w:line="360" w:lineRule="auto"/>
        <w:ind w:left="0"/>
        <w:jc w:val="center"/>
        <w:rPr>
          <w:color w:val="000000"/>
          <w:szCs w:val="28"/>
          <w:lang w:val="ru-RU"/>
        </w:rPr>
      </w:pPr>
    </w:p>
    <w:p w:rsidR="005253D7" w:rsidRPr="007355F0" w:rsidRDefault="005253D7" w:rsidP="007355F0">
      <w:pPr>
        <w:pStyle w:val="a4"/>
        <w:tabs>
          <w:tab w:val="left" w:pos="4536"/>
        </w:tabs>
        <w:spacing w:line="360" w:lineRule="auto"/>
        <w:ind w:left="0"/>
        <w:jc w:val="center"/>
        <w:rPr>
          <w:color w:val="000000"/>
          <w:szCs w:val="28"/>
          <w:lang w:val="ru-RU"/>
        </w:rPr>
      </w:pPr>
    </w:p>
    <w:p w:rsidR="005253D7" w:rsidRPr="007355F0" w:rsidRDefault="005253D7" w:rsidP="007355F0">
      <w:pPr>
        <w:pStyle w:val="a4"/>
        <w:tabs>
          <w:tab w:val="left" w:pos="4536"/>
        </w:tabs>
        <w:spacing w:line="360" w:lineRule="auto"/>
        <w:ind w:left="0"/>
        <w:jc w:val="center"/>
        <w:rPr>
          <w:color w:val="000000"/>
          <w:szCs w:val="28"/>
          <w:lang w:val="ru-RU"/>
        </w:rPr>
      </w:pPr>
    </w:p>
    <w:p w:rsidR="005253D7" w:rsidRPr="007355F0" w:rsidRDefault="005253D7" w:rsidP="007355F0">
      <w:pPr>
        <w:pStyle w:val="a4"/>
        <w:tabs>
          <w:tab w:val="left" w:pos="4536"/>
        </w:tabs>
        <w:spacing w:line="360" w:lineRule="auto"/>
        <w:ind w:left="0"/>
        <w:jc w:val="center"/>
        <w:rPr>
          <w:color w:val="000000"/>
          <w:szCs w:val="28"/>
          <w:lang w:val="ru-RU"/>
        </w:rPr>
      </w:pPr>
    </w:p>
    <w:p w:rsidR="007355F0" w:rsidRPr="007355F0" w:rsidRDefault="007355F0"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p>
    <w:p w:rsidR="0085090A" w:rsidRPr="007355F0" w:rsidRDefault="0085090A" w:rsidP="007355F0">
      <w:pPr>
        <w:pStyle w:val="a4"/>
        <w:spacing w:line="360" w:lineRule="auto"/>
        <w:ind w:left="0"/>
        <w:jc w:val="center"/>
        <w:rPr>
          <w:color w:val="000000"/>
          <w:szCs w:val="28"/>
          <w:lang w:val="ru-RU"/>
        </w:rPr>
      </w:pPr>
    </w:p>
    <w:p w:rsidR="007355F0" w:rsidRPr="007355F0" w:rsidRDefault="007355F0" w:rsidP="007355F0">
      <w:pPr>
        <w:pStyle w:val="a4"/>
        <w:spacing w:line="360" w:lineRule="auto"/>
        <w:ind w:left="0"/>
        <w:jc w:val="center"/>
        <w:rPr>
          <w:color w:val="000000"/>
          <w:szCs w:val="28"/>
          <w:lang w:val="ru-RU"/>
        </w:rPr>
      </w:pPr>
    </w:p>
    <w:p w:rsidR="005253D7" w:rsidRPr="007355F0" w:rsidRDefault="005253D7" w:rsidP="007355F0">
      <w:pPr>
        <w:pStyle w:val="a4"/>
        <w:spacing w:line="360" w:lineRule="auto"/>
        <w:ind w:left="0"/>
        <w:jc w:val="center"/>
        <w:rPr>
          <w:color w:val="000000"/>
          <w:szCs w:val="28"/>
          <w:lang w:val="ru-RU"/>
        </w:rPr>
      </w:pPr>
      <w:r w:rsidRPr="007355F0">
        <w:rPr>
          <w:color w:val="000000"/>
          <w:szCs w:val="28"/>
          <w:lang w:val="ru-RU"/>
        </w:rPr>
        <w:t>Минск</w:t>
      </w:r>
      <w:r w:rsidR="005A7E6D" w:rsidRPr="007355F0">
        <w:rPr>
          <w:color w:val="000000"/>
          <w:szCs w:val="28"/>
          <w:lang w:val="ru-RU"/>
        </w:rPr>
        <w:t xml:space="preserve"> </w:t>
      </w:r>
      <w:r w:rsidRPr="007355F0">
        <w:rPr>
          <w:color w:val="000000"/>
          <w:szCs w:val="28"/>
          <w:lang w:val="ru-RU"/>
        </w:rPr>
        <w:t>200</w:t>
      </w:r>
      <w:r w:rsidR="00EB1598" w:rsidRPr="007355F0">
        <w:rPr>
          <w:color w:val="000000"/>
          <w:szCs w:val="28"/>
          <w:lang w:val="ru-RU"/>
        </w:rPr>
        <w:t>7</w:t>
      </w:r>
    </w:p>
    <w:p w:rsidR="0085090A" w:rsidRPr="007355F0" w:rsidRDefault="007355F0" w:rsidP="007355F0">
      <w:pPr>
        <w:pStyle w:val="1"/>
        <w:tabs>
          <w:tab w:val="left" w:pos="1620"/>
        </w:tabs>
        <w:spacing w:before="0" w:beforeAutospacing="0" w:after="0" w:afterAutospacing="0" w:line="360" w:lineRule="auto"/>
        <w:ind w:firstLine="709"/>
        <w:jc w:val="both"/>
        <w:rPr>
          <w:rFonts w:ascii="Times New Roman" w:hAnsi="Times New Roman" w:cs="Times New Roman"/>
          <w:color w:val="000000"/>
          <w:sz w:val="28"/>
          <w:szCs w:val="28"/>
        </w:rPr>
      </w:pPr>
      <w:r w:rsidRPr="007355F0">
        <w:rPr>
          <w:rFonts w:ascii="Times New Roman" w:hAnsi="Times New Roman" w:cs="Times New Roman"/>
          <w:color w:val="000000"/>
          <w:sz w:val="28"/>
          <w:szCs w:val="28"/>
        </w:rPr>
        <w:br w:type="page"/>
        <w:t>Содержание</w:t>
      </w:r>
    </w:p>
    <w:p w:rsidR="007355F0" w:rsidRDefault="007355F0" w:rsidP="007355F0">
      <w:pPr>
        <w:tabs>
          <w:tab w:val="left" w:pos="1305"/>
          <w:tab w:val="left" w:pos="1620"/>
          <w:tab w:val="center" w:pos="4680"/>
        </w:tabs>
        <w:spacing w:line="360" w:lineRule="auto"/>
        <w:ind w:firstLine="709"/>
        <w:jc w:val="both"/>
        <w:rPr>
          <w:color w:val="000000"/>
          <w:sz w:val="28"/>
          <w:szCs w:val="28"/>
        </w:rPr>
      </w:pPr>
    </w:p>
    <w:p w:rsidR="0085090A" w:rsidRPr="007355F0" w:rsidRDefault="007355F0" w:rsidP="007355F0">
      <w:pPr>
        <w:tabs>
          <w:tab w:val="left" w:pos="1305"/>
          <w:tab w:val="left" w:pos="1620"/>
          <w:tab w:val="center" w:pos="4680"/>
        </w:tabs>
        <w:spacing w:line="360" w:lineRule="auto"/>
        <w:jc w:val="both"/>
        <w:rPr>
          <w:color w:val="000000"/>
          <w:sz w:val="28"/>
          <w:szCs w:val="28"/>
        </w:rPr>
      </w:pPr>
      <w:r w:rsidRPr="007355F0">
        <w:rPr>
          <w:color w:val="000000"/>
          <w:sz w:val="28"/>
          <w:szCs w:val="28"/>
        </w:rPr>
        <w:t>Введение</w:t>
      </w:r>
    </w:p>
    <w:p w:rsidR="0085090A" w:rsidRPr="007355F0" w:rsidRDefault="0085090A" w:rsidP="007355F0">
      <w:pPr>
        <w:tabs>
          <w:tab w:val="left" w:pos="1305"/>
          <w:tab w:val="left" w:pos="1620"/>
          <w:tab w:val="center" w:pos="4680"/>
        </w:tabs>
        <w:spacing w:line="360" w:lineRule="auto"/>
        <w:jc w:val="both"/>
        <w:rPr>
          <w:color w:val="000000"/>
          <w:sz w:val="28"/>
          <w:szCs w:val="28"/>
        </w:rPr>
      </w:pPr>
      <w:r w:rsidRPr="007355F0">
        <w:rPr>
          <w:color w:val="000000"/>
          <w:sz w:val="28"/>
          <w:szCs w:val="28"/>
        </w:rPr>
        <w:t xml:space="preserve">1. </w:t>
      </w:r>
      <w:r w:rsidR="007355F0" w:rsidRPr="007355F0">
        <w:rPr>
          <w:color w:val="000000"/>
          <w:sz w:val="28"/>
          <w:szCs w:val="28"/>
        </w:rPr>
        <w:t>Тенденции развития международного туризма</w:t>
      </w:r>
    </w:p>
    <w:p w:rsidR="007355F0" w:rsidRPr="007355F0" w:rsidRDefault="0085090A" w:rsidP="007355F0">
      <w:pPr>
        <w:tabs>
          <w:tab w:val="left" w:pos="1620"/>
        </w:tabs>
        <w:spacing w:line="360" w:lineRule="auto"/>
        <w:jc w:val="both"/>
        <w:rPr>
          <w:b/>
          <w:color w:val="000000"/>
          <w:sz w:val="28"/>
          <w:szCs w:val="28"/>
        </w:rPr>
      </w:pPr>
      <w:r w:rsidRPr="007355F0">
        <w:rPr>
          <w:color w:val="000000"/>
          <w:sz w:val="28"/>
          <w:szCs w:val="28"/>
        </w:rPr>
        <w:t xml:space="preserve">2. </w:t>
      </w:r>
      <w:r w:rsidR="007355F0" w:rsidRPr="007355F0">
        <w:rPr>
          <w:color w:val="000000"/>
          <w:sz w:val="28"/>
          <w:szCs w:val="28"/>
        </w:rPr>
        <w:t>Развитие туризма в Республике Беларусь</w:t>
      </w:r>
    </w:p>
    <w:p w:rsidR="0085090A" w:rsidRPr="007355F0" w:rsidRDefault="00BC48CD" w:rsidP="007355F0">
      <w:pPr>
        <w:tabs>
          <w:tab w:val="left" w:pos="1260"/>
        </w:tabs>
        <w:spacing w:line="360" w:lineRule="auto"/>
        <w:jc w:val="both"/>
        <w:rPr>
          <w:color w:val="000000"/>
          <w:sz w:val="28"/>
          <w:szCs w:val="28"/>
        </w:rPr>
      </w:pPr>
      <w:r w:rsidRPr="007355F0">
        <w:rPr>
          <w:color w:val="000000"/>
          <w:sz w:val="28"/>
          <w:szCs w:val="28"/>
        </w:rPr>
        <w:t>2.1 Состояние туризма и туристической инфраструктуры в Республике Беларусь</w:t>
      </w:r>
    </w:p>
    <w:p w:rsidR="00AA5C96" w:rsidRPr="007355F0" w:rsidRDefault="002B45A7" w:rsidP="007355F0">
      <w:pPr>
        <w:tabs>
          <w:tab w:val="left" w:pos="1620"/>
        </w:tabs>
        <w:spacing w:line="360" w:lineRule="auto"/>
        <w:jc w:val="both"/>
        <w:rPr>
          <w:color w:val="000000"/>
          <w:sz w:val="28"/>
          <w:szCs w:val="28"/>
        </w:rPr>
      </w:pPr>
      <w:r w:rsidRPr="007355F0">
        <w:rPr>
          <w:color w:val="000000"/>
          <w:sz w:val="28"/>
          <w:szCs w:val="28"/>
        </w:rPr>
        <w:t xml:space="preserve">2.2 </w:t>
      </w:r>
      <w:r w:rsidR="00AE3016" w:rsidRPr="007355F0">
        <w:rPr>
          <w:color w:val="000000"/>
          <w:sz w:val="28"/>
          <w:szCs w:val="28"/>
        </w:rPr>
        <w:t xml:space="preserve">Основные направления </w:t>
      </w:r>
      <w:r w:rsidRPr="007355F0">
        <w:rPr>
          <w:color w:val="000000"/>
          <w:sz w:val="28"/>
          <w:szCs w:val="28"/>
        </w:rPr>
        <w:t>развити</w:t>
      </w:r>
      <w:r w:rsidR="00AE3016" w:rsidRPr="007355F0">
        <w:rPr>
          <w:color w:val="000000"/>
          <w:sz w:val="28"/>
          <w:szCs w:val="28"/>
        </w:rPr>
        <w:t>я туризма в Республике Беларусь</w:t>
      </w:r>
    </w:p>
    <w:p w:rsidR="003D421F" w:rsidRPr="007355F0" w:rsidRDefault="008525B5" w:rsidP="007355F0">
      <w:pPr>
        <w:tabs>
          <w:tab w:val="left" w:pos="1620"/>
        </w:tabs>
        <w:spacing w:line="360" w:lineRule="auto"/>
        <w:jc w:val="both"/>
        <w:rPr>
          <w:color w:val="000000"/>
          <w:sz w:val="28"/>
          <w:szCs w:val="28"/>
        </w:rPr>
      </w:pPr>
      <w:r w:rsidRPr="007355F0">
        <w:rPr>
          <w:color w:val="000000"/>
          <w:sz w:val="28"/>
          <w:szCs w:val="28"/>
        </w:rPr>
        <w:t>2.3</w:t>
      </w:r>
      <w:r w:rsidR="003D421F" w:rsidRPr="007355F0">
        <w:rPr>
          <w:color w:val="000000"/>
          <w:sz w:val="28"/>
          <w:szCs w:val="28"/>
        </w:rPr>
        <w:t xml:space="preserve"> Региональная туристическая политика</w:t>
      </w:r>
      <w:r w:rsidR="00656209" w:rsidRPr="007355F0">
        <w:rPr>
          <w:color w:val="000000"/>
          <w:sz w:val="28"/>
          <w:szCs w:val="28"/>
        </w:rPr>
        <w:t xml:space="preserve"> Республики Беларусь</w:t>
      </w:r>
    </w:p>
    <w:p w:rsidR="00656209" w:rsidRPr="007355F0" w:rsidRDefault="007355F0" w:rsidP="007355F0">
      <w:pPr>
        <w:tabs>
          <w:tab w:val="left" w:pos="1620"/>
        </w:tabs>
        <w:spacing w:line="360" w:lineRule="auto"/>
        <w:jc w:val="both"/>
        <w:rPr>
          <w:b/>
          <w:color w:val="000000"/>
          <w:sz w:val="28"/>
          <w:szCs w:val="28"/>
        </w:rPr>
      </w:pPr>
      <w:r w:rsidRPr="007355F0">
        <w:rPr>
          <w:color w:val="000000"/>
          <w:sz w:val="28"/>
          <w:szCs w:val="28"/>
        </w:rPr>
        <w:t>3. Основные сведения о Республике Польша</w:t>
      </w:r>
    </w:p>
    <w:p w:rsidR="008861B9" w:rsidRPr="007355F0" w:rsidRDefault="007355F0" w:rsidP="007355F0">
      <w:pPr>
        <w:tabs>
          <w:tab w:val="left" w:pos="1620"/>
        </w:tabs>
        <w:spacing w:line="360" w:lineRule="auto"/>
        <w:jc w:val="both"/>
        <w:rPr>
          <w:b/>
          <w:color w:val="000000"/>
          <w:sz w:val="28"/>
          <w:szCs w:val="28"/>
        </w:rPr>
      </w:pPr>
      <w:r w:rsidRPr="007355F0">
        <w:rPr>
          <w:color w:val="000000"/>
          <w:sz w:val="28"/>
          <w:szCs w:val="28"/>
        </w:rPr>
        <w:t>4. Развитие туристических связей между Республикой Беларусь и Республикой Польша</w:t>
      </w:r>
    </w:p>
    <w:p w:rsidR="0085090A" w:rsidRPr="007355F0" w:rsidRDefault="007355F0" w:rsidP="007355F0">
      <w:pPr>
        <w:tabs>
          <w:tab w:val="left" w:pos="1080"/>
        </w:tabs>
        <w:spacing w:line="360" w:lineRule="auto"/>
        <w:jc w:val="both"/>
        <w:rPr>
          <w:color w:val="000000"/>
          <w:sz w:val="28"/>
          <w:szCs w:val="28"/>
        </w:rPr>
      </w:pPr>
      <w:r w:rsidRPr="007355F0">
        <w:rPr>
          <w:color w:val="000000"/>
          <w:sz w:val="28"/>
          <w:szCs w:val="28"/>
        </w:rPr>
        <w:t>Заключение</w:t>
      </w:r>
    </w:p>
    <w:p w:rsidR="005253D7" w:rsidRDefault="007355F0" w:rsidP="007355F0">
      <w:pPr>
        <w:spacing w:line="360" w:lineRule="auto"/>
        <w:jc w:val="both"/>
        <w:rPr>
          <w:color w:val="000000"/>
          <w:sz w:val="28"/>
          <w:szCs w:val="28"/>
        </w:rPr>
      </w:pPr>
      <w:r w:rsidRPr="007355F0">
        <w:rPr>
          <w:color w:val="000000"/>
          <w:sz w:val="28"/>
          <w:szCs w:val="28"/>
        </w:rPr>
        <w:t>Список использованных источников</w:t>
      </w:r>
    </w:p>
    <w:p w:rsidR="007355F0" w:rsidRDefault="007355F0" w:rsidP="007355F0">
      <w:pPr>
        <w:spacing w:line="360" w:lineRule="auto"/>
        <w:jc w:val="both"/>
        <w:rPr>
          <w:color w:val="000000"/>
          <w:sz w:val="28"/>
          <w:szCs w:val="28"/>
        </w:rPr>
      </w:pPr>
    </w:p>
    <w:p w:rsidR="007355F0" w:rsidRDefault="007355F0" w:rsidP="007355F0">
      <w:pPr>
        <w:spacing w:line="360" w:lineRule="auto"/>
        <w:jc w:val="both"/>
        <w:rPr>
          <w:color w:val="000000"/>
          <w:sz w:val="28"/>
          <w:szCs w:val="28"/>
        </w:rPr>
      </w:pPr>
    </w:p>
    <w:p w:rsidR="005253D7" w:rsidRPr="007355F0" w:rsidRDefault="007355F0" w:rsidP="007355F0">
      <w:pPr>
        <w:tabs>
          <w:tab w:val="left" w:pos="1620"/>
        </w:tabs>
        <w:spacing w:line="360" w:lineRule="auto"/>
        <w:ind w:firstLine="709"/>
        <w:jc w:val="both"/>
        <w:rPr>
          <w:b/>
          <w:color w:val="000000"/>
          <w:sz w:val="28"/>
          <w:szCs w:val="28"/>
        </w:rPr>
      </w:pPr>
      <w:r>
        <w:rPr>
          <w:b/>
          <w:color w:val="000000"/>
          <w:sz w:val="28"/>
          <w:szCs w:val="28"/>
        </w:rPr>
        <w:br w:type="page"/>
      </w:r>
      <w:r w:rsidRPr="007355F0">
        <w:rPr>
          <w:b/>
          <w:color w:val="000000"/>
          <w:sz w:val="28"/>
          <w:szCs w:val="28"/>
        </w:rPr>
        <w:t>Введение</w:t>
      </w:r>
    </w:p>
    <w:p w:rsidR="007355F0" w:rsidRDefault="007355F0" w:rsidP="007355F0">
      <w:pPr>
        <w:tabs>
          <w:tab w:val="left" w:pos="1620"/>
        </w:tabs>
        <w:spacing w:line="360" w:lineRule="auto"/>
        <w:ind w:firstLine="709"/>
        <w:jc w:val="both"/>
        <w:rPr>
          <w:color w:val="000000"/>
          <w:sz w:val="28"/>
          <w:szCs w:val="28"/>
        </w:rPr>
      </w:pPr>
    </w:p>
    <w:p w:rsidR="0057426F" w:rsidRPr="007355F0" w:rsidRDefault="0057426F" w:rsidP="007355F0">
      <w:pPr>
        <w:tabs>
          <w:tab w:val="left" w:pos="1620"/>
        </w:tabs>
        <w:spacing w:line="360" w:lineRule="auto"/>
        <w:ind w:firstLine="709"/>
        <w:jc w:val="both"/>
        <w:rPr>
          <w:color w:val="000000"/>
          <w:sz w:val="28"/>
          <w:szCs w:val="28"/>
        </w:rPr>
      </w:pPr>
      <w:r w:rsidRPr="007355F0">
        <w:rPr>
          <w:color w:val="000000"/>
          <w:sz w:val="28"/>
          <w:szCs w:val="28"/>
        </w:rPr>
        <w:t xml:space="preserve">Туризм рассматривается как одна из наиболее доходных и интенсивно развивающихся отраслей мирового хозяйства. Об этом свидетельствует тот факт, что на </w:t>
      </w:r>
      <w:r w:rsidR="001D2571" w:rsidRPr="007355F0">
        <w:rPr>
          <w:color w:val="000000"/>
          <w:sz w:val="28"/>
          <w:szCs w:val="28"/>
        </w:rPr>
        <w:t xml:space="preserve">его </w:t>
      </w:r>
      <w:r w:rsidRPr="007355F0">
        <w:rPr>
          <w:color w:val="000000"/>
          <w:sz w:val="28"/>
          <w:szCs w:val="28"/>
        </w:rPr>
        <w:t>долю приходится около 1</w:t>
      </w:r>
      <w:r w:rsidR="007355F0" w:rsidRPr="007355F0">
        <w:rPr>
          <w:color w:val="000000"/>
          <w:sz w:val="28"/>
          <w:szCs w:val="28"/>
        </w:rPr>
        <w:t>0%</w:t>
      </w:r>
      <w:r w:rsidRPr="007355F0">
        <w:rPr>
          <w:color w:val="000000"/>
          <w:sz w:val="28"/>
          <w:szCs w:val="28"/>
        </w:rPr>
        <w:t xml:space="preserve"> мирового валового национального продукта.</w:t>
      </w:r>
    </w:p>
    <w:p w:rsidR="0057426F" w:rsidRPr="007355F0" w:rsidRDefault="0057426F" w:rsidP="007355F0">
      <w:pPr>
        <w:tabs>
          <w:tab w:val="left" w:pos="1620"/>
        </w:tabs>
        <w:spacing w:line="360" w:lineRule="auto"/>
        <w:ind w:firstLine="709"/>
        <w:jc w:val="both"/>
        <w:rPr>
          <w:color w:val="000000"/>
          <w:sz w:val="28"/>
          <w:szCs w:val="28"/>
        </w:rPr>
      </w:pPr>
      <w:r w:rsidRPr="007355F0">
        <w:rPr>
          <w:color w:val="000000"/>
          <w:sz w:val="28"/>
          <w:szCs w:val="28"/>
        </w:rPr>
        <w:t xml:space="preserve">К началу третьего тысячелетия на долю международного туризма приходилось </w:t>
      </w:r>
      <w:r w:rsidR="007355F0" w:rsidRPr="007355F0">
        <w:rPr>
          <w:color w:val="000000"/>
          <w:sz w:val="28"/>
          <w:szCs w:val="28"/>
        </w:rPr>
        <w:t>8%</w:t>
      </w:r>
      <w:r w:rsidRPr="007355F0">
        <w:rPr>
          <w:color w:val="000000"/>
          <w:sz w:val="28"/>
          <w:szCs w:val="28"/>
        </w:rPr>
        <w:t xml:space="preserve"> общего объема мирового экспорта и 30</w:t>
      </w:r>
      <w:r w:rsidR="007355F0" w:rsidRPr="007355F0">
        <w:rPr>
          <w:color w:val="000000"/>
          <w:sz w:val="28"/>
          <w:szCs w:val="28"/>
        </w:rPr>
        <w:t>–35%</w:t>
      </w:r>
      <w:r w:rsidRPr="007355F0">
        <w:rPr>
          <w:color w:val="000000"/>
          <w:sz w:val="28"/>
          <w:szCs w:val="28"/>
        </w:rPr>
        <w:t xml:space="preserve"> мировой торговли услугами. Общие расходы на внутренний и международный туризм составляют 1</w:t>
      </w:r>
      <w:r w:rsidR="007355F0" w:rsidRPr="007355F0">
        <w:rPr>
          <w:color w:val="000000"/>
          <w:sz w:val="28"/>
          <w:szCs w:val="28"/>
        </w:rPr>
        <w:t>2%</w:t>
      </w:r>
      <w:r w:rsidRPr="007355F0">
        <w:rPr>
          <w:color w:val="000000"/>
          <w:sz w:val="28"/>
          <w:szCs w:val="28"/>
        </w:rPr>
        <w:t xml:space="preserve"> мирового валового национального продукта.</w:t>
      </w:r>
    </w:p>
    <w:p w:rsidR="0057426F" w:rsidRPr="007355F0" w:rsidRDefault="0057426F" w:rsidP="007355F0">
      <w:pPr>
        <w:tabs>
          <w:tab w:val="left" w:pos="1620"/>
        </w:tabs>
        <w:spacing w:line="360" w:lineRule="auto"/>
        <w:ind w:firstLine="709"/>
        <w:jc w:val="both"/>
        <w:rPr>
          <w:color w:val="000000"/>
          <w:sz w:val="28"/>
          <w:szCs w:val="28"/>
        </w:rPr>
      </w:pPr>
      <w:r w:rsidRPr="007355F0">
        <w:rPr>
          <w:color w:val="000000"/>
          <w:sz w:val="28"/>
          <w:szCs w:val="28"/>
        </w:rPr>
        <w:t>По данным отчета, опубликованного Международным советом по туризму и путешествиям, в 2004 году в мире в сфере путешествий и туризма занято почти 73,7 млн. человек, что составляет 2,</w:t>
      </w:r>
      <w:r w:rsidR="007355F0" w:rsidRPr="007355F0">
        <w:rPr>
          <w:color w:val="000000"/>
          <w:sz w:val="28"/>
          <w:szCs w:val="28"/>
        </w:rPr>
        <w:t>8%</w:t>
      </w:r>
      <w:r w:rsidRPr="007355F0">
        <w:rPr>
          <w:color w:val="000000"/>
          <w:sz w:val="28"/>
          <w:szCs w:val="28"/>
        </w:rPr>
        <w:t xml:space="preserve"> от общего числа работающих. Кроме того, в смежных отраслях туризм обеспечивает работой почти 214,7 млн. человек. В общей сложности, в индустрии туризма и сферах экономики, связанных с ней, занято 8,</w:t>
      </w:r>
      <w:r w:rsidR="007355F0" w:rsidRPr="007355F0">
        <w:rPr>
          <w:color w:val="000000"/>
          <w:sz w:val="28"/>
          <w:szCs w:val="28"/>
        </w:rPr>
        <w:t>1%</w:t>
      </w:r>
      <w:r w:rsidRPr="007355F0">
        <w:rPr>
          <w:color w:val="000000"/>
          <w:sz w:val="28"/>
          <w:szCs w:val="28"/>
        </w:rPr>
        <w:t xml:space="preserve"> трудоспособных жителей Земли. По прогнозу, к 2014 году этот показатель вырастет до 8,</w:t>
      </w:r>
      <w:r w:rsidR="007355F0" w:rsidRPr="007355F0">
        <w:rPr>
          <w:color w:val="000000"/>
          <w:sz w:val="28"/>
          <w:szCs w:val="28"/>
        </w:rPr>
        <w:t>6%</w:t>
      </w:r>
      <w:r w:rsidRPr="007355F0">
        <w:rPr>
          <w:color w:val="000000"/>
          <w:sz w:val="28"/>
          <w:szCs w:val="28"/>
        </w:rPr>
        <w:t>. Оборот индустрии в 2004 году достиг 5,49 млрд. долларов США. В 2014 он увеличится почти до 9,56 млрд. долларов США.</w:t>
      </w:r>
    </w:p>
    <w:p w:rsidR="0057426F" w:rsidRPr="007355F0" w:rsidRDefault="0057426F" w:rsidP="007355F0">
      <w:pPr>
        <w:tabs>
          <w:tab w:val="left" w:pos="1620"/>
        </w:tabs>
        <w:spacing w:line="360" w:lineRule="auto"/>
        <w:ind w:firstLine="709"/>
        <w:jc w:val="both"/>
        <w:rPr>
          <w:color w:val="000000"/>
          <w:sz w:val="28"/>
          <w:szCs w:val="28"/>
        </w:rPr>
      </w:pPr>
      <w:r w:rsidRPr="007355F0">
        <w:rPr>
          <w:color w:val="000000"/>
          <w:sz w:val="28"/>
          <w:szCs w:val="28"/>
        </w:rPr>
        <w:t xml:space="preserve">Развитие туризма играет важную роль в решении социальных проблем. Во многих странах мира именно за счет туризма создаются новые рабочие места, поддерживается высокий уровень жизни населения, создаются предпосылки для улучшения платежного баланса страны. Необходимость развития сферы туризма способствует повышению уровня образования, совершенствованию системы медицинского обслуживания населения, внедрению новых средств распространения информации </w:t>
      </w:r>
      <w:r w:rsidR="007355F0" w:rsidRPr="007355F0">
        <w:rPr>
          <w:color w:val="000000"/>
          <w:sz w:val="28"/>
          <w:szCs w:val="28"/>
        </w:rPr>
        <w:t>и т.д.</w:t>
      </w:r>
    </w:p>
    <w:p w:rsidR="0057426F" w:rsidRPr="007355F0" w:rsidRDefault="0057426F" w:rsidP="007355F0">
      <w:pPr>
        <w:tabs>
          <w:tab w:val="left" w:pos="1620"/>
        </w:tabs>
        <w:spacing w:line="360" w:lineRule="auto"/>
        <w:ind w:firstLine="709"/>
        <w:jc w:val="both"/>
        <w:rPr>
          <w:color w:val="000000"/>
          <w:sz w:val="28"/>
          <w:szCs w:val="28"/>
        </w:rPr>
      </w:pPr>
      <w:r w:rsidRPr="007355F0">
        <w:rPr>
          <w:color w:val="000000"/>
          <w:sz w:val="28"/>
          <w:szCs w:val="28"/>
        </w:rPr>
        <w:t>Туризм оказывает положительное влияние на сохранение и развитие историко-культурного наследия, ведет к гармонизации отношений между различными странами и народами, заставляет правительства, негосударственные организации и коммерческие структуры активно участвовать в деле сохранения и оздоровления окружающей среды.</w:t>
      </w:r>
    </w:p>
    <w:p w:rsidR="008E6DBD" w:rsidRPr="007355F0" w:rsidRDefault="008E6DBD" w:rsidP="007355F0">
      <w:pPr>
        <w:tabs>
          <w:tab w:val="left" w:pos="1620"/>
        </w:tabs>
        <w:spacing w:line="360" w:lineRule="auto"/>
        <w:ind w:firstLine="709"/>
        <w:jc w:val="both"/>
        <w:rPr>
          <w:color w:val="000000"/>
          <w:sz w:val="28"/>
          <w:szCs w:val="28"/>
        </w:rPr>
      </w:pPr>
      <w:r w:rsidRPr="007355F0">
        <w:rPr>
          <w:color w:val="000000"/>
          <w:sz w:val="28"/>
          <w:szCs w:val="28"/>
        </w:rPr>
        <w:t>Наиболее быстрорастущую долю туристов во всем мире представляют люди пожилого возраста. Они имеют достаточно средств, но очень требовательны к сервису. Снижается спрос на групповые поездки и активизируется индивидуальный туризм. Повышенным спросом пользуются туристско-экскурсионные маршруты с использованием автобусов. Растет интерес к корпоративному и семейному отдыху, специализированным турам по интересам.</w:t>
      </w:r>
    </w:p>
    <w:p w:rsidR="008E6DBD" w:rsidRPr="007355F0" w:rsidRDefault="008E6DBD" w:rsidP="007355F0">
      <w:pPr>
        <w:tabs>
          <w:tab w:val="left" w:pos="1620"/>
        </w:tabs>
        <w:spacing w:line="360" w:lineRule="auto"/>
        <w:ind w:firstLine="709"/>
        <w:jc w:val="both"/>
        <w:rPr>
          <w:color w:val="000000"/>
          <w:sz w:val="28"/>
          <w:szCs w:val="28"/>
        </w:rPr>
      </w:pPr>
      <w:r w:rsidRPr="007355F0">
        <w:rPr>
          <w:color w:val="000000"/>
          <w:sz w:val="28"/>
          <w:szCs w:val="28"/>
        </w:rPr>
        <w:t xml:space="preserve">Туристская деятельность по организации поездки </w:t>
      </w:r>
      <w:r w:rsidR="007355F0" w:rsidRPr="007355F0">
        <w:rPr>
          <w:color w:val="000000"/>
          <w:sz w:val="28"/>
          <w:szCs w:val="28"/>
        </w:rPr>
        <w:t>"</w:t>
      </w:r>
      <w:r w:rsidRPr="007355F0">
        <w:rPr>
          <w:color w:val="000000"/>
          <w:sz w:val="28"/>
          <w:szCs w:val="28"/>
        </w:rPr>
        <w:t>деловая</w:t>
      </w:r>
      <w:r w:rsidR="007355F0" w:rsidRPr="007355F0">
        <w:rPr>
          <w:color w:val="000000"/>
          <w:sz w:val="28"/>
          <w:szCs w:val="28"/>
        </w:rPr>
        <w:t>"</w:t>
      </w:r>
      <w:r w:rsidRPr="007355F0">
        <w:rPr>
          <w:color w:val="000000"/>
          <w:sz w:val="28"/>
          <w:szCs w:val="28"/>
        </w:rPr>
        <w:t xml:space="preserve">, в частности для участия или проведения конгрессов, фестивалей, бизнес встреч, относится к числу наиболее динамично развивающихся и наиболее выгодных видов путешествий. Ежегодные темпы роста этого вида туризма в мире составляют </w:t>
      </w:r>
      <w:r w:rsidR="007355F0" w:rsidRPr="007355F0">
        <w:rPr>
          <w:color w:val="000000"/>
          <w:sz w:val="28"/>
          <w:szCs w:val="28"/>
        </w:rPr>
        <w:t>8%</w:t>
      </w:r>
      <w:r w:rsidRPr="007355F0">
        <w:rPr>
          <w:color w:val="000000"/>
          <w:sz w:val="28"/>
          <w:szCs w:val="28"/>
        </w:rPr>
        <w:t xml:space="preserve">. Данное направление в туризме дает вдвое больше дохода принимающей стороне, чем туризм по организации поездки </w:t>
      </w:r>
      <w:r w:rsidR="007355F0" w:rsidRPr="007355F0">
        <w:rPr>
          <w:color w:val="000000"/>
          <w:sz w:val="28"/>
          <w:szCs w:val="28"/>
        </w:rPr>
        <w:t>"</w:t>
      </w:r>
      <w:r w:rsidRPr="007355F0">
        <w:rPr>
          <w:color w:val="000000"/>
          <w:sz w:val="28"/>
          <w:szCs w:val="28"/>
        </w:rPr>
        <w:t>отдых</w:t>
      </w:r>
      <w:r w:rsidR="007355F0" w:rsidRPr="007355F0">
        <w:rPr>
          <w:color w:val="000000"/>
          <w:sz w:val="28"/>
          <w:szCs w:val="28"/>
        </w:rPr>
        <w:t>"</w:t>
      </w:r>
      <w:r w:rsidRPr="007355F0">
        <w:rPr>
          <w:color w:val="000000"/>
          <w:sz w:val="28"/>
          <w:szCs w:val="28"/>
        </w:rPr>
        <w:t>.</w:t>
      </w:r>
    </w:p>
    <w:p w:rsidR="008E6DBD" w:rsidRPr="007355F0" w:rsidRDefault="008E6DBD" w:rsidP="007355F0">
      <w:pPr>
        <w:tabs>
          <w:tab w:val="left" w:pos="1620"/>
        </w:tabs>
        <w:spacing w:line="360" w:lineRule="auto"/>
        <w:ind w:firstLine="709"/>
        <w:jc w:val="both"/>
        <w:rPr>
          <w:color w:val="000000"/>
          <w:sz w:val="28"/>
          <w:szCs w:val="28"/>
        </w:rPr>
      </w:pPr>
      <w:r w:rsidRPr="007355F0">
        <w:rPr>
          <w:color w:val="000000"/>
          <w:sz w:val="28"/>
          <w:szCs w:val="28"/>
        </w:rPr>
        <w:t xml:space="preserve">Большим спросом стали пользоваться краткосрочные туры по городам и туры выходного дня. Все более популярными становятся приключенческие и спортивные туры. Одним из самых перспективных видов туризма </w:t>
      </w:r>
      <w:r w:rsidR="00274C14" w:rsidRPr="007355F0">
        <w:rPr>
          <w:color w:val="000000"/>
          <w:sz w:val="28"/>
          <w:szCs w:val="28"/>
        </w:rPr>
        <w:t>является</w:t>
      </w:r>
      <w:r w:rsidRPr="007355F0">
        <w:rPr>
          <w:color w:val="000000"/>
          <w:sz w:val="28"/>
          <w:szCs w:val="28"/>
        </w:rPr>
        <w:t xml:space="preserve"> </w:t>
      </w:r>
      <w:r w:rsidR="00274C14" w:rsidRPr="007355F0">
        <w:rPr>
          <w:color w:val="000000"/>
          <w:sz w:val="28"/>
          <w:szCs w:val="28"/>
        </w:rPr>
        <w:t>экологический туризм</w:t>
      </w:r>
      <w:r w:rsidRPr="007355F0">
        <w:rPr>
          <w:color w:val="000000"/>
          <w:sz w:val="28"/>
          <w:szCs w:val="28"/>
        </w:rPr>
        <w:t>. Интенсивно развивается туризм, использующий проведение специализированных спортивных и культурных мероприятий, особенно на рынке США и Японии.</w:t>
      </w:r>
    </w:p>
    <w:p w:rsidR="00B12D87" w:rsidRPr="007355F0" w:rsidRDefault="00B12D87" w:rsidP="007355F0">
      <w:pPr>
        <w:pStyle w:val="a3"/>
        <w:spacing w:before="0" w:beforeAutospacing="0" w:after="0" w:afterAutospacing="0" w:line="360" w:lineRule="auto"/>
        <w:ind w:firstLine="709"/>
        <w:jc w:val="both"/>
        <w:rPr>
          <w:color w:val="000000"/>
          <w:sz w:val="28"/>
          <w:szCs w:val="28"/>
        </w:rPr>
      </w:pPr>
      <w:r w:rsidRPr="007355F0">
        <w:rPr>
          <w:color w:val="000000"/>
          <w:sz w:val="28"/>
          <w:szCs w:val="28"/>
        </w:rPr>
        <w:t xml:space="preserve">Целью </w:t>
      </w:r>
      <w:r w:rsidR="008E6DBD" w:rsidRPr="007355F0">
        <w:rPr>
          <w:color w:val="000000"/>
          <w:sz w:val="28"/>
          <w:szCs w:val="28"/>
        </w:rPr>
        <w:t xml:space="preserve">данной </w:t>
      </w:r>
      <w:r w:rsidRPr="007355F0">
        <w:rPr>
          <w:color w:val="000000"/>
          <w:sz w:val="28"/>
          <w:szCs w:val="28"/>
        </w:rPr>
        <w:t xml:space="preserve">курсовой работы является формирование целостного представления о туристическом потенциале Республики Беларусь, современном уровне его использования и приоритетах дальнейшего развития внутреннего и международного туризма. Особое внимание уделяется </w:t>
      </w:r>
      <w:r w:rsidR="008E6DBD" w:rsidRPr="007355F0">
        <w:rPr>
          <w:color w:val="000000"/>
          <w:sz w:val="28"/>
          <w:szCs w:val="28"/>
        </w:rPr>
        <w:t>п</w:t>
      </w:r>
      <w:r w:rsidR="008E6DBD" w:rsidRPr="007355F0">
        <w:rPr>
          <w:rStyle w:val="HTML"/>
          <w:rFonts w:ascii="Times New Roman" w:hAnsi="Times New Roman" w:cs="Times New Roman"/>
          <w:color w:val="000000"/>
          <w:sz w:val="28"/>
          <w:szCs w:val="28"/>
        </w:rPr>
        <w:t>редпосылкам и перспективам</w:t>
      </w:r>
      <w:r w:rsidR="000050A7" w:rsidRPr="007355F0">
        <w:rPr>
          <w:rStyle w:val="HTML"/>
          <w:rFonts w:ascii="Times New Roman" w:hAnsi="Times New Roman" w:cs="Times New Roman"/>
          <w:color w:val="000000"/>
          <w:sz w:val="28"/>
          <w:szCs w:val="28"/>
        </w:rPr>
        <w:t xml:space="preserve"> развития туристических связей между Республикой</w:t>
      </w:r>
      <w:r w:rsidR="008E6DBD" w:rsidRPr="007355F0">
        <w:rPr>
          <w:rStyle w:val="HTML"/>
          <w:rFonts w:ascii="Times New Roman" w:hAnsi="Times New Roman" w:cs="Times New Roman"/>
          <w:color w:val="000000"/>
          <w:sz w:val="28"/>
          <w:szCs w:val="28"/>
        </w:rPr>
        <w:t xml:space="preserve"> Беларусь и</w:t>
      </w:r>
      <w:r w:rsidR="00EB0370" w:rsidRPr="007355F0">
        <w:rPr>
          <w:rStyle w:val="HTML"/>
          <w:rFonts w:ascii="Times New Roman" w:hAnsi="Times New Roman" w:cs="Times New Roman"/>
          <w:color w:val="000000"/>
          <w:sz w:val="28"/>
          <w:szCs w:val="28"/>
        </w:rPr>
        <w:t xml:space="preserve"> </w:t>
      </w:r>
      <w:r w:rsidR="000050A7" w:rsidRPr="007355F0">
        <w:rPr>
          <w:rStyle w:val="HTML"/>
          <w:rFonts w:ascii="Times New Roman" w:hAnsi="Times New Roman" w:cs="Times New Roman"/>
          <w:color w:val="000000"/>
          <w:sz w:val="28"/>
          <w:szCs w:val="28"/>
        </w:rPr>
        <w:t xml:space="preserve">Республикой </w:t>
      </w:r>
      <w:r w:rsidR="008E6DBD" w:rsidRPr="007355F0">
        <w:rPr>
          <w:rStyle w:val="HTML"/>
          <w:rFonts w:ascii="Times New Roman" w:hAnsi="Times New Roman" w:cs="Times New Roman"/>
          <w:color w:val="000000"/>
          <w:sz w:val="28"/>
          <w:szCs w:val="28"/>
        </w:rPr>
        <w:t>Польш</w:t>
      </w:r>
      <w:r w:rsidR="000050A7" w:rsidRPr="007355F0">
        <w:rPr>
          <w:rStyle w:val="HTML"/>
          <w:rFonts w:ascii="Times New Roman" w:hAnsi="Times New Roman" w:cs="Times New Roman"/>
          <w:color w:val="000000"/>
          <w:sz w:val="28"/>
          <w:szCs w:val="28"/>
        </w:rPr>
        <w:t>а.</w:t>
      </w:r>
    </w:p>
    <w:p w:rsidR="00B12D87" w:rsidRPr="007355F0" w:rsidRDefault="00B12D87" w:rsidP="007355F0">
      <w:pPr>
        <w:pStyle w:val="a3"/>
        <w:spacing w:before="0" w:beforeAutospacing="0" w:after="0" w:afterAutospacing="0" w:line="360" w:lineRule="auto"/>
        <w:ind w:firstLine="709"/>
        <w:jc w:val="both"/>
        <w:rPr>
          <w:color w:val="000000"/>
          <w:sz w:val="28"/>
          <w:szCs w:val="28"/>
        </w:rPr>
      </w:pPr>
    </w:p>
    <w:p w:rsidR="00500596" w:rsidRPr="007355F0" w:rsidRDefault="00500596" w:rsidP="007355F0">
      <w:pPr>
        <w:spacing w:line="360" w:lineRule="auto"/>
        <w:ind w:firstLine="709"/>
        <w:jc w:val="both"/>
        <w:rPr>
          <w:color w:val="000000"/>
          <w:sz w:val="28"/>
          <w:szCs w:val="28"/>
        </w:rPr>
      </w:pPr>
    </w:p>
    <w:p w:rsidR="003D0C12" w:rsidRPr="007355F0" w:rsidRDefault="007355F0" w:rsidP="007355F0">
      <w:pPr>
        <w:tabs>
          <w:tab w:val="left" w:pos="1620"/>
        </w:tabs>
        <w:spacing w:line="360" w:lineRule="auto"/>
        <w:ind w:firstLine="709"/>
        <w:jc w:val="both"/>
        <w:rPr>
          <w:b/>
          <w:color w:val="000000"/>
          <w:sz w:val="28"/>
          <w:szCs w:val="28"/>
        </w:rPr>
      </w:pPr>
      <w:r>
        <w:rPr>
          <w:b/>
          <w:color w:val="000000"/>
          <w:sz w:val="28"/>
          <w:szCs w:val="28"/>
        </w:rPr>
        <w:br w:type="page"/>
      </w:r>
      <w:r w:rsidR="003D0C12" w:rsidRPr="007355F0">
        <w:rPr>
          <w:b/>
          <w:color w:val="000000"/>
          <w:sz w:val="28"/>
          <w:szCs w:val="28"/>
        </w:rPr>
        <w:t>1</w:t>
      </w:r>
      <w:r w:rsidR="00451C4C" w:rsidRPr="007355F0">
        <w:rPr>
          <w:b/>
          <w:color w:val="000000"/>
          <w:sz w:val="28"/>
          <w:szCs w:val="28"/>
        </w:rPr>
        <w:t>.</w:t>
      </w:r>
      <w:r w:rsidR="003D0C12" w:rsidRPr="007355F0">
        <w:rPr>
          <w:b/>
          <w:color w:val="000000"/>
          <w:sz w:val="28"/>
          <w:szCs w:val="28"/>
        </w:rPr>
        <w:t xml:space="preserve"> </w:t>
      </w:r>
      <w:r w:rsidRPr="007355F0">
        <w:rPr>
          <w:b/>
          <w:color w:val="000000"/>
          <w:sz w:val="28"/>
          <w:szCs w:val="28"/>
        </w:rPr>
        <w:t>Тенденции развития международного туризма</w:t>
      </w:r>
    </w:p>
    <w:p w:rsidR="007355F0" w:rsidRDefault="007355F0" w:rsidP="007355F0">
      <w:pPr>
        <w:spacing w:line="360" w:lineRule="auto"/>
        <w:ind w:firstLine="709"/>
        <w:jc w:val="both"/>
        <w:rPr>
          <w:color w:val="000000"/>
          <w:sz w:val="28"/>
          <w:szCs w:val="28"/>
        </w:rPr>
      </w:pPr>
    </w:p>
    <w:p w:rsidR="003D0C12" w:rsidRPr="007355F0" w:rsidRDefault="003D0C12" w:rsidP="007355F0">
      <w:pPr>
        <w:spacing w:line="360" w:lineRule="auto"/>
        <w:ind w:firstLine="709"/>
        <w:jc w:val="both"/>
        <w:rPr>
          <w:color w:val="000000"/>
          <w:sz w:val="28"/>
          <w:szCs w:val="28"/>
        </w:rPr>
      </w:pPr>
      <w:r w:rsidRPr="007355F0">
        <w:rPr>
          <w:color w:val="000000"/>
          <w:sz w:val="28"/>
          <w:szCs w:val="28"/>
        </w:rPr>
        <w:t>Туризм играет важную роль в мировой экономике. В 2005 году международный туризм продемонстрировал рост в среднем на 5,</w:t>
      </w:r>
      <w:r w:rsidR="007355F0" w:rsidRPr="007355F0">
        <w:rPr>
          <w:color w:val="000000"/>
          <w:sz w:val="28"/>
          <w:szCs w:val="28"/>
        </w:rPr>
        <w:t>5%</w:t>
      </w:r>
      <w:r w:rsidRPr="007355F0">
        <w:rPr>
          <w:color w:val="000000"/>
          <w:sz w:val="28"/>
          <w:szCs w:val="28"/>
        </w:rPr>
        <w:t xml:space="preserve">. По данным специализированного агентства при ООН, число туристических прибытий в мире достигло максимального </w:t>
      </w:r>
      <w:r w:rsidR="007D34ED" w:rsidRPr="007355F0">
        <w:rPr>
          <w:color w:val="000000"/>
          <w:sz w:val="28"/>
          <w:szCs w:val="28"/>
        </w:rPr>
        <w:t xml:space="preserve">показателя </w:t>
      </w:r>
      <w:r w:rsidRPr="007355F0">
        <w:rPr>
          <w:color w:val="000000"/>
          <w:sz w:val="28"/>
          <w:szCs w:val="28"/>
        </w:rPr>
        <w:t xml:space="preserve">за все время наблюдений </w:t>
      </w:r>
      <w:r w:rsidR="007355F0" w:rsidRPr="007355F0">
        <w:rPr>
          <w:color w:val="000000"/>
          <w:sz w:val="28"/>
          <w:szCs w:val="28"/>
        </w:rPr>
        <w:t xml:space="preserve">– </w:t>
      </w:r>
      <w:r w:rsidRPr="007355F0">
        <w:rPr>
          <w:color w:val="000000"/>
          <w:sz w:val="28"/>
          <w:szCs w:val="28"/>
        </w:rPr>
        <w:t>800 млн. Более детальные исследования, проведенные Всемироной туристской организацией среди большого числа различных направлений, показывают, что в 2005 году туристические прибытия увеличились до 808 млн. В 2004 году они составляли 766 млн. Всего же за период с 2003 по 2005 год туристических прибытий стало на 100 млн. больше. Необходимо также подчеркнуть, что основные подсчеты велись за период с января по октябрь-ноябрь 2005 года, тогда как декабрь во многих странах дает значительный прирост потока туристов.</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 xml:space="preserve">Среди регионов, продемонстрировавших наибольшие показатели, </w:t>
      </w:r>
      <w:r w:rsidR="007355F0" w:rsidRPr="007355F0">
        <w:rPr>
          <w:color w:val="000000"/>
          <w:sz w:val="28"/>
          <w:szCs w:val="28"/>
        </w:rPr>
        <w:t xml:space="preserve">– </w:t>
      </w:r>
      <w:r w:rsidRPr="007355F0">
        <w:rPr>
          <w:color w:val="000000"/>
          <w:sz w:val="28"/>
          <w:szCs w:val="28"/>
        </w:rPr>
        <w:t>Африка. В среднем по континенту рост туризма составляет 1</w:t>
      </w:r>
      <w:r w:rsidR="007355F0" w:rsidRPr="007355F0">
        <w:rPr>
          <w:color w:val="000000"/>
          <w:sz w:val="28"/>
          <w:szCs w:val="28"/>
        </w:rPr>
        <w:t>0%</w:t>
      </w:r>
      <w:r w:rsidRPr="007355F0">
        <w:rPr>
          <w:color w:val="000000"/>
          <w:sz w:val="28"/>
          <w:szCs w:val="28"/>
        </w:rPr>
        <w:t>, при этом в Кении он более 2</w:t>
      </w:r>
      <w:r w:rsidR="007355F0" w:rsidRPr="007355F0">
        <w:rPr>
          <w:color w:val="000000"/>
          <w:sz w:val="28"/>
          <w:szCs w:val="28"/>
        </w:rPr>
        <w:t>6%</w:t>
      </w:r>
      <w:r w:rsidRPr="007355F0">
        <w:rPr>
          <w:color w:val="000000"/>
          <w:sz w:val="28"/>
          <w:szCs w:val="28"/>
        </w:rPr>
        <w:t xml:space="preserve">, в Мозамбике </w:t>
      </w:r>
      <w:r w:rsidR="007355F0" w:rsidRPr="007355F0">
        <w:rPr>
          <w:color w:val="000000"/>
          <w:sz w:val="28"/>
          <w:szCs w:val="28"/>
        </w:rPr>
        <w:t xml:space="preserve">– </w:t>
      </w:r>
      <w:r w:rsidRPr="007355F0">
        <w:rPr>
          <w:color w:val="000000"/>
          <w:sz w:val="28"/>
          <w:szCs w:val="28"/>
        </w:rPr>
        <w:t>3</w:t>
      </w:r>
      <w:r w:rsidR="007355F0" w:rsidRPr="007355F0">
        <w:rPr>
          <w:color w:val="000000"/>
          <w:sz w:val="28"/>
          <w:szCs w:val="28"/>
        </w:rPr>
        <w:t>7%</w:t>
      </w:r>
      <w:r w:rsidRPr="007355F0">
        <w:rPr>
          <w:color w:val="000000"/>
          <w:sz w:val="28"/>
          <w:szCs w:val="28"/>
        </w:rPr>
        <w:t xml:space="preserve">, в Южной Африке </w:t>
      </w:r>
      <w:r w:rsidR="007355F0" w:rsidRPr="007355F0">
        <w:rPr>
          <w:color w:val="000000"/>
          <w:sz w:val="28"/>
          <w:szCs w:val="28"/>
        </w:rPr>
        <w:t xml:space="preserve">– </w:t>
      </w:r>
      <w:r w:rsidRPr="007355F0">
        <w:rPr>
          <w:color w:val="000000"/>
          <w:sz w:val="28"/>
          <w:szCs w:val="28"/>
        </w:rPr>
        <w:t>1</w:t>
      </w:r>
      <w:r w:rsidR="007355F0" w:rsidRPr="007355F0">
        <w:rPr>
          <w:color w:val="000000"/>
          <w:sz w:val="28"/>
          <w:szCs w:val="28"/>
        </w:rPr>
        <w:t>1%</w:t>
      </w:r>
      <w:r w:rsidRPr="007355F0">
        <w:rPr>
          <w:color w:val="000000"/>
          <w:sz w:val="28"/>
          <w:szCs w:val="28"/>
        </w:rPr>
        <w:t xml:space="preserve">, на Сейшелах </w:t>
      </w:r>
      <w:r w:rsidR="007355F0" w:rsidRPr="007355F0">
        <w:rPr>
          <w:color w:val="000000"/>
          <w:sz w:val="28"/>
          <w:szCs w:val="28"/>
        </w:rPr>
        <w:t>– 7%.</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Рост туризма по странам Азии и Тихоокеанского региона был чуть ниже (</w:t>
      </w:r>
      <w:r w:rsidR="007355F0" w:rsidRPr="007355F0">
        <w:rPr>
          <w:color w:val="000000"/>
          <w:sz w:val="28"/>
          <w:szCs w:val="28"/>
        </w:rPr>
        <w:t>7%</w:t>
      </w:r>
      <w:r w:rsidRPr="007355F0">
        <w:rPr>
          <w:color w:val="000000"/>
          <w:sz w:val="28"/>
          <w:szCs w:val="28"/>
        </w:rPr>
        <w:t>). Максимальные показатели у стран северо-восточной Азии (+1</w:t>
      </w:r>
      <w:r w:rsidR="007355F0" w:rsidRPr="007355F0">
        <w:rPr>
          <w:color w:val="000000"/>
          <w:sz w:val="28"/>
          <w:szCs w:val="28"/>
        </w:rPr>
        <w:t>0%</w:t>
      </w:r>
      <w:r w:rsidRPr="007355F0">
        <w:rPr>
          <w:color w:val="000000"/>
          <w:sz w:val="28"/>
          <w:szCs w:val="28"/>
        </w:rPr>
        <w:t>), причем динамичнее всего в этом регионе развиваются Тайвань (+1</w:t>
      </w:r>
      <w:r w:rsidR="007355F0" w:rsidRPr="007355F0">
        <w:rPr>
          <w:color w:val="000000"/>
          <w:sz w:val="28"/>
          <w:szCs w:val="28"/>
        </w:rPr>
        <w:t>5%</w:t>
      </w:r>
      <w:r w:rsidRPr="007355F0">
        <w:rPr>
          <w:color w:val="000000"/>
          <w:sz w:val="28"/>
          <w:szCs w:val="28"/>
        </w:rPr>
        <w:t>), Китай (+1</w:t>
      </w:r>
      <w:r w:rsidR="007355F0" w:rsidRPr="007355F0">
        <w:rPr>
          <w:color w:val="000000"/>
          <w:sz w:val="28"/>
          <w:szCs w:val="28"/>
        </w:rPr>
        <w:t>3%</w:t>
      </w:r>
      <w:r w:rsidRPr="007355F0">
        <w:rPr>
          <w:color w:val="000000"/>
          <w:sz w:val="28"/>
          <w:szCs w:val="28"/>
        </w:rPr>
        <w:t>) и Япония (+</w:t>
      </w:r>
      <w:r w:rsidR="007355F0" w:rsidRPr="007355F0">
        <w:rPr>
          <w:color w:val="000000"/>
          <w:sz w:val="28"/>
          <w:szCs w:val="28"/>
        </w:rPr>
        <w:t>9%</w:t>
      </w:r>
      <w:r w:rsidRPr="007355F0">
        <w:rPr>
          <w:color w:val="000000"/>
          <w:sz w:val="28"/>
          <w:szCs w:val="28"/>
        </w:rPr>
        <w:t>). Неплохие результаты в странах Юго-Восточной Азии: Камбоджа (+3</w:t>
      </w:r>
      <w:r w:rsidR="007355F0" w:rsidRPr="007355F0">
        <w:rPr>
          <w:color w:val="000000"/>
          <w:sz w:val="28"/>
          <w:szCs w:val="28"/>
        </w:rPr>
        <w:t>5%</w:t>
      </w:r>
      <w:r w:rsidRPr="007355F0">
        <w:rPr>
          <w:color w:val="000000"/>
          <w:sz w:val="28"/>
          <w:szCs w:val="28"/>
        </w:rPr>
        <w:t>), Лаос (+2</w:t>
      </w:r>
      <w:r w:rsidR="007355F0" w:rsidRPr="007355F0">
        <w:rPr>
          <w:color w:val="000000"/>
          <w:sz w:val="28"/>
          <w:szCs w:val="28"/>
        </w:rPr>
        <w:t>7%</w:t>
      </w:r>
      <w:r w:rsidRPr="007355F0">
        <w:rPr>
          <w:color w:val="000000"/>
          <w:sz w:val="28"/>
          <w:szCs w:val="28"/>
        </w:rPr>
        <w:t>)</w:t>
      </w:r>
      <w:r w:rsidR="007355F0" w:rsidRPr="007355F0">
        <w:rPr>
          <w:color w:val="000000"/>
          <w:sz w:val="28"/>
          <w:szCs w:val="28"/>
        </w:rPr>
        <w:t>,</w:t>
      </w:r>
      <w:r w:rsidRPr="007355F0">
        <w:rPr>
          <w:color w:val="000000"/>
          <w:sz w:val="28"/>
          <w:szCs w:val="28"/>
        </w:rPr>
        <w:t xml:space="preserve"> Вьетнам (1</w:t>
      </w:r>
      <w:r w:rsidR="007355F0" w:rsidRPr="007355F0">
        <w:rPr>
          <w:color w:val="000000"/>
          <w:sz w:val="28"/>
          <w:szCs w:val="28"/>
        </w:rPr>
        <w:t>8%</w:t>
      </w:r>
      <w:r w:rsidRPr="007355F0">
        <w:rPr>
          <w:color w:val="000000"/>
          <w:sz w:val="28"/>
          <w:szCs w:val="28"/>
        </w:rPr>
        <w:t>), Филиппины (1</w:t>
      </w:r>
      <w:r w:rsidR="007355F0" w:rsidRPr="007355F0">
        <w:rPr>
          <w:color w:val="000000"/>
          <w:sz w:val="28"/>
          <w:szCs w:val="28"/>
        </w:rPr>
        <w:t>4%</w:t>
      </w:r>
      <w:r w:rsidRPr="007355F0">
        <w:rPr>
          <w:color w:val="000000"/>
          <w:sz w:val="28"/>
          <w:szCs w:val="28"/>
        </w:rPr>
        <w:t>) и Индия (1</w:t>
      </w:r>
      <w:r w:rsidR="007355F0" w:rsidRPr="007355F0">
        <w:rPr>
          <w:color w:val="000000"/>
          <w:sz w:val="28"/>
          <w:szCs w:val="28"/>
        </w:rPr>
        <w:t>3%</w:t>
      </w:r>
      <w:r w:rsidRPr="007355F0">
        <w:rPr>
          <w:color w:val="000000"/>
          <w:sz w:val="28"/>
          <w:szCs w:val="28"/>
        </w:rPr>
        <w:t>). Не удалось выйти в плюс направлениям, серьезно пострадавшим цунами: на Мальдивах зафиксировано 3</w:t>
      </w:r>
      <w:r w:rsidR="007355F0" w:rsidRPr="007355F0">
        <w:rPr>
          <w:color w:val="000000"/>
          <w:sz w:val="28"/>
          <w:szCs w:val="28"/>
        </w:rPr>
        <w:t>9%</w:t>
      </w:r>
      <w:r w:rsidRPr="007355F0">
        <w:rPr>
          <w:color w:val="000000"/>
          <w:sz w:val="28"/>
          <w:szCs w:val="28"/>
        </w:rPr>
        <w:t xml:space="preserve"> снижение турпотока, в Индонезии </w:t>
      </w:r>
      <w:r w:rsidR="007355F0" w:rsidRPr="007355F0">
        <w:rPr>
          <w:color w:val="000000"/>
          <w:sz w:val="28"/>
          <w:szCs w:val="28"/>
        </w:rPr>
        <w:t>– 9%</w:t>
      </w:r>
      <w:r w:rsidRPr="007355F0">
        <w:rPr>
          <w:color w:val="000000"/>
          <w:sz w:val="28"/>
          <w:szCs w:val="28"/>
        </w:rPr>
        <w:t>. Меньший спад наблюдается в Шри-Ланке (0,</w:t>
      </w:r>
      <w:r w:rsidR="007355F0" w:rsidRPr="007355F0">
        <w:rPr>
          <w:color w:val="000000"/>
          <w:sz w:val="28"/>
          <w:szCs w:val="28"/>
        </w:rPr>
        <w:t>4%</w:t>
      </w:r>
      <w:r w:rsidRPr="007355F0">
        <w:rPr>
          <w:color w:val="000000"/>
          <w:sz w:val="28"/>
          <w:szCs w:val="28"/>
        </w:rPr>
        <w:t xml:space="preserve">), однако, скорее всего, он гораздо больше, а </w:t>
      </w:r>
      <w:r w:rsidR="007355F0" w:rsidRPr="007355F0">
        <w:rPr>
          <w:color w:val="000000"/>
          <w:sz w:val="28"/>
          <w:szCs w:val="28"/>
        </w:rPr>
        <w:t>"</w:t>
      </w:r>
      <w:r w:rsidRPr="007355F0">
        <w:rPr>
          <w:color w:val="000000"/>
          <w:sz w:val="28"/>
          <w:szCs w:val="28"/>
        </w:rPr>
        <w:t>разница</w:t>
      </w:r>
      <w:r w:rsidR="007355F0" w:rsidRPr="007355F0">
        <w:rPr>
          <w:color w:val="000000"/>
          <w:sz w:val="28"/>
          <w:szCs w:val="28"/>
        </w:rPr>
        <w:t>"</w:t>
      </w:r>
      <w:r w:rsidRPr="007355F0">
        <w:rPr>
          <w:color w:val="000000"/>
          <w:sz w:val="28"/>
          <w:szCs w:val="28"/>
        </w:rPr>
        <w:t xml:space="preserve"> компенсируется большим потоком миграции в этой стране. </w:t>
      </w:r>
      <w:r w:rsidR="00764109" w:rsidRPr="007355F0">
        <w:rPr>
          <w:color w:val="000000"/>
          <w:sz w:val="28"/>
          <w:szCs w:val="28"/>
        </w:rPr>
        <w:t>В</w:t>
      </w:r>
      <w:r w:rsidRPr="007355F0">
        <w:rPr>
          <w:color w:val="000000"/>
          <w:sz w:val="28"/>
          <w:szCs w:val="28"/>
        </w:rPr>
        <w:t xml:space="preserve"> Таиланд</w:t>
      </w:r>
      <w:r w:rsidR="00764109" w:rsidRPr="007355F0">
        <w:rPr>
          <w:color w:val="000000"/>
          <w:sz w:val="28"/>
          <w:szCs w:val="28"/>
        </w:rPr>
        <w:t>е</w:t>
      </w:r>
      <w:r w:rsidRPr="007355F0">
        <w:rPr>
          <w:color w:val="000000"/>
          <w:sz w:val="28"/>
          <w:szCs w:val="28"/>
        </w:rPr>
        <w:t xml:space="preserve"> к июлю 2005 </w:t>
      </w:r>
      <w:r w:rsidR="00764109" w:rsidRPr="007355F0">
        <w:rPr>
          <w:color w:val="000000"/>
          <w:sz w:val="28"/>
          <w:szCs w:val="28"/>
        </w:rPr>
        <w:t xml:space="preserve">года </w:t>
      </w:r>
      <w:r w:rsidRPr="007355F0">
        <w:rPr>
          <w:color w:val="000000"/>
          <w:sz w:val="28"/>
          <w:szCs w:val="28"/>
        </w:rPr>
        <w:t xml:space="preserve">снижение активности туристов составляло </w:t>
      </w:r>
      <w:r w:rsidR="007355F0" w:rsidRPr="007355F0">
        <w:rPr>
          <w:color w:val="000000"/>
          <w:sz w:val="28"/>
          <w:szCs w:val="28"/>
        </w:rPr>
        <w:t>6%</w:t>
      </w:r>
      <w:r w:rsidRPr="007355F0">
        <w:rPr>
          <w:color w:val="000000"/>
          <w:sz w:val="28"/>
          <w:szCs w:val="28"/>
        </w:rPr>
        <w:t xml:space="preserve">, </w:t>
      </w:r>
      <w:r w:rsidR="00764109" w:rsidRPr="007355F0">
        <w:rPr>
          <w:color w:val="000000"/>
          <w:sz w:val="28"/>
          <w:szCs w:val="28"/>
        </w:rPr>
        <w:t>но</w:t>
      </w:r>
      <w:r w:rsidRPr="007355F0">
        <w:rPr>
          <w:color w:val="000000"/>
          <w:sz w:val="28"/>
          <w:szCs w:val="28"/>
        </w:rPr>
        <w:t xml:space="preserve"> уже в октябре аэропорт Бангкока отметил рост </w:t>
      </w:r>
      <w:r w:rsidR="007355F0" w:rsidRPr="007355F0">
        <w:rPr>
          <w:color w:val="000000"/>
          <w:sz w:val="28"/>
          <w:szCs w:val="28"/>
        </w:rPr>
        <w:t>4%</w:t>
      </w:r>
      <w:r w:rsidRPr="007355F0">
        <w:rPr>
          <w:color w:val="000000"/>
          <w:sz w:val="28"/>
          <w:szCs w:val="28"/>
        </w:rPr>
        <w:t>.</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 xml:space="preserve">Америка в целом показала результаты слабее, чем предполагалось: </w:t>
      </w:r>
      <w:r w:rsidR="00BD3254" w:rsidRPr="007355F0">
        <w:rPr>
          <w:color w:val="000000"/>
          <w:sz w:val="28"/>
          <w:szCs w:val="28"/>
        </w:rPr>
        <w:t xml:space="preserve">рост в </w:t>
      </w:r>
      <w:r w:rsidRPr="007355F0">
        <w:rPr>
          <w:color w:val="000000"/>
          <w:sz w:val="28"/>
          <w:szCs w:val="28"/>
        </w:rPr>
        <w:t>Северн</w:t>
      </w:r>
      <w:r w:rsidR="00BD3254" w:rsidRPr="007355F0">
        <w:rPr>
          <w:color w:val="000000"/>
          <w:sz w:val="28"/>
          <w:szCs w:val="28"/>
        </w:rPr>
        <w:t>ой</w:t>
      </w:r>
      <w:r w:rsidRPr="007355F0">
        <w:rPr>
          <w:color w:val="000000"/>
          <w:sz w:val="28"/>
          <w:szCs w:val="28"/>
        </w:rPr>
        <w:t xml:space="preserve"> Америк</w:t>
      </w:r>
      <w:r w:rsidR="00BD3254" w:rsidRPr="007355F0">
        <w:rPr>
          <w:color w:val="000000"/>
          <w:sz w:val="28"/>
          <w:szCs w:val="28"/>
        </w:rPr>
        <w:t xml:space="preserve">е </w:t>
      </w:r>
      <w:r w:rsidR="007355F0" w:rsidRPr="007355F0">
        <w:rPr>
          <w:color w:val="000000"/>
          <w:sz w:val="28"/>
          <w:szCs w:val="28"/>
        </w:rPr>
        <w:t>– 6%</w:t>
      </w:r>
      <w:r w:rsidRPr="007355F0">
        <w:rPr>
          <w:color w:val="000000"/>
          <w:sz w:val="28"/>
          <w:szCs w:val="28"/>
        </w:rPr>
        <w:t xml:space="preserve">, </w:t>
      </w:r>
      <w:r w:rsidR="00BD3254" w:rsidRPr="007355F0">
        <w:rPr>
          <w:color w:val="000000"/>
          <w:sz w:val="28"/>
          <w:szCs w:val="28"/>
        </w:rPr>
        <w:t xml:space="preserve">на </w:t>
      </w:r>
      <w:r w:rsidRPr="007355F0">
        <w:rPr>
          <w:color w:val="000000"/>
          <w:sz w:val="28"/>
          <w:szCs w:val="28"/>
        </w:rPr>
        <w:t>Кариб</w:t>
      </w:r>
      <w:r w:rsidR="00BD3254" w:rsidRPr="007355F0">
        <w:rPr>
          <w:color w:val="000000"/>
          <w:sz w:val="28"/>
          <w:szCs w:val="28"/>
        </w:rPr>
        <w:t>ах</w:t>
      </w:r>
      <w:r w:rsidRPr="007355F0">
        <w:rPr>
          <w:color w:val="000000"/>
          <w:sz w:val="28"/>
          <w:szCs w:val="28"/>
        </w:rPr>
        <w:t xml:space="preserve"> </w:t>
      </w:r>
      <w:r w:rsidR="007355F0" w:rsidRPr="007355F0">
        <w:rPr>
          <w:color w:val="000000"/>
          <w:sz w:val="28"/>
          <w:szCs w:val="28"/>
        </w:rPr>
        <w:t>– 5%</w:t>
      </w:r>
      <w:r w:rsidRPr="007355F0">
        <w:rPr>
          <w:color w:val="000000"/>
          <w:sz w:val="28"/>
          <w:szCs w:val="28"/>
        </w:rPr>
        <w:t xml:space="preserve">. </w:t>
      </w:r>
      <w:r w:rsidR="00DC1E05" w:rsidRPr="007355F0">
        <w:rPr>
          <w:color w:val="000000"/>
          <w:sz w:val="28"/>
          <w:szCs w:val="28"/>
        </w:rPr>
        <w:t>П</w:t>
      </w:r>
      <w:r w:rsidRPr="007355F0">
        <w:rPr>
          <w:color w:val="000000"/>
          <w:sz w:val="28"/>
          <w:szCs w:val="28"/>
        </w:rPr>
        <w:t xml:space="preserve">рирост </w:t>
      </w:r>
      <w:r w:rsidR="00DC1E05" w:rsidRPr="007355F0">
        <w:rPr>
          <w:color w:val="000000"/>
          <w:sz w:val="28"/>
          <w:szCs w:val="28"/>
        </w:rPr>
        <w:t xml:space="preserve">в США </w:t>
      </w:r>
      <w:r w:rsidRPr="007355F0">
        <w:rPr>
          <w:color w:val="000000"/>
          <w:sz w:val="28"/>
          <w:szCs w:val="28"/>
        </w:rPr>
        <w:t xml:space="preserve">за 2005 год составил </w:t>
      </w:r>
      <w:r w:rsidR="007355F0" w:rsidRPr="007355F0">
        <w:rPr>
          <w:color w:val="000000"/>
          <w:sz w:val="28"/>
          <w:szCs w:val="28"/>
        </w:rPr>
        <w:t>8%</w:t>
      </w:r>
      <w:r w:rsidRPr="007355F0">
        <w:rPr>
          <w:color w:val="000000"/>
          <w:sz w:val="28"/>
          <w:szCs w:val="28"/>
        </w:rPr>
        <w:t>, такой же результат у Мексики. Куба достигла 1</w:t>
      </w:r>
      <w:r w:rsidR="007355F0" w:rsidRPr="007355F0">
        <w:rPr>
          <w:color w:val="000000"/>
          <w:sz w:val="28"/>
          <w:szCs w:val="28"/>
        </w:rPr>
        <w:t>3%</w:t>
      </w:r>
      <w:r w:rsidRPr="007355F0">
        <w:rPr>
          <w:color w:val="000000"/>
          <w:sz w:val="28"/>
          <w:szCs w:val="28"/>
        </w:rPr>
        <w:t xml:space="preserve"> роста.</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Страны ближнего Востока вступили в фазу более спокойного развития по сравнению с предыдущи</w:t>
      </w:r>
      <w:r w:rsidR="00764109" w:rsidRPr="007355F0">
        <w:rPr>
          <w:color w:val="000000"/>
          <w:sz w:val="28"/>
          <w:szCs w:val="28"/>
        </w:rPr>
        <w:t>ми</w:t>
      </w:r>
      <w:r w:rsidRPr="007355F0">
        <w:rPr>
          <w:color w:val="000000"/>
          <w:sz w:val="28"/>
          <w:szCs w:val="28"/>
        </w:rPr>
        <w:t xml:space="preserve"> </w:t>
      </w:r>
      <w:r w:rsidR="00764109" w:rsidRPr="007355F0">
        <w:rPr>
          <w:color w:val="000000"/>
          <w:sz w:val="28"/>
          <w:szCs w:val="28"/>
        </w:rPr>
        <w:t>годами</w:t>
      </w:r>
      <w:r w:rsidRPr="007355F0">
        <w:rPr>
          <w:color w:val="000000"/>
          <w:sz w:val="28"/>
          <w:szCs w:val="28"/>
        </w:rPr>
        <w:t xml:space="preserve">. Средний показатель по региону составил </w:t>
      </w:r>
      <w:r w:rsidR="007355F0" w:rsidRPr="007355F0">
        <w:rPr>
          <w:color w:val="000000"/>
          <w:sz w:val="28"/>
          <w:szCs w:val="28"/>
        </w:rPr>
        <w:t>7%</w:t>
      </w:r>
      <w:r w:rsidRPr="007355F0">
        <w:rPr>
          <w:color w:val="000000"/>
          <w:sz w:val="28"/>
          <w:szCs w:val="28"/>
        </w:rPr>
        <w:t>. По отдельным странам: Египет (+</w:t>
      </w:r>
      <w:r w:rsidR="007355F0" w:rsidRPr="007355F0">
        <w:rPr>
          <w:color w:val="000000"/>
          <w:sz w:val="28"/>
          <w:szCs w:val="28"/>
        </w:rPr>
        <w:t>6%</w:t>
      </w:r>
      <w:r w:rsidRPr="007355F0">
        <w:rPr>
          <w:color w:val="000000"/>
          <w:sz w:val="28"/>
          <w:szCs w:val="28"/>
        </w:rPr>
        <w:t>), Дубай, ОАЭ (+</w:t>
      </w:r>
      <w:r w:rsidR="007355F0" w:rsidRPr="007355F0">
        <w:rPr>
          <w:color w:val="000000"/>
          <w:sz w:val="28"/>
          <w:szCs w:val="28"/>
        </w:rPr>
        <w:t>7%</w:t>
      </w:r>
      <w:r w:rsidRPr="007355F0">
        <w:rPr>
          <w:color w:val="000000"/>
          <w:sz w:val="28"/>
          <w:szCs w:val="28"/>
        </w:rPr>
        <w:t>), Иордания (+</w:t>
      </w:r>
      <w:r w:rsidR="007355F0" w:rsidRPr="007355F0">
        <w:rPr>
          <w:color w:val="000000"/>
          <w:sz w:val="28"/>
          <w:szCs w:val="28"/>
        </w:rPr>
        <w:t>5%</w:t>
      </w:r>
      <w:r w:rsidRPr="007355F0">
        <w:rPr>
          <w:color w:val="000000"/>
          <w:sz w:val="28"/>
          <w:szCs w:val="28"/>
        </w:rPr>
        <w:t>). Хорошую динамику показывают Бахрейн (+1</w:t>
      </w:r>
      <w:r w:rsidR="007355F0" w:rsidRPr="007355F0">
        <w:rPr>
          <w:color w:val="000000"/>
          <w:sz w:val="28"/>
          <w:szCs w:val="28"/>
        </w:rPr>
        <w:t>1%</w:t>
      </w:r>
      <w:r w:rsidRPr="007355F0">
        <w:rPr>
          <w:color w:val="000000"/>
          <w:sz w:val="28"/>
          <w:szCs w:val="28"/>
        </w:rPr>
        <w:t>), Саудовская Аравия (+2</w:t>
      </w:r>
      <w:r w:rsidR="007355F0" w:rsidRPr="007355F0">
        <w:rPr>
          <w:color w:val="000000"/>
          <w:sz w:val="28"/>
          <w:szCs w:val="28"/>
        </w:rPr>
        <w:t>1%</w:t>
      </w:r>
      <w:r w:rsidRPr="007355F0">
        <w:rPr>
          <w:color w:val="000000"/>
          <w:sz w:val="28"/>
          <w:szCs w:val="28"/>
        </w:rPr>
        <w:t>) и Палестина (+</w:t>
      </w:r>
      <w:r w:rsidR="007355F0" w:rsidRPr="007355F0">
        <w:rPr>
          <w:color w:val="000000"/>
          <w:sz w:val="28"/>
          <w:szCs w:val="28"/>
        </w:rPr>
        <w:t>5%</w:t>
      </w:r>
      <w:r w:rsidRPr="007355F0">
        <w:rPr>
          <w:color w:val="000000"/>
          <w:sz w:val="28"/>
          <w:szCs w:val="28"/>
        </w:rPr>
        <w:t>). Хотя показатели в абсолютных цифрах у этих стран скромные.</w:t>
      </w:r>
    </w:p>
    <w:p w:rsidR="00764109" w:rsidRPr="007355F0" w:rsidRDefault="003D0C12" w:rsidP="007355F0">
      <w:pPr>
        <w:spacing w:line="360" w:lineRule="auto"/>
        <w:ind w:firstLine="709"/>
        <w:jc w:val="both"/>
        <w:rPr>
          <w:color w:val="000000"/>
          <w:sz w:val="28"/>
          <w:szCs w:val="28"/>
        </w:rPr>
      </w:pPr>
      <w:r w:rsidRPr="007355F0">
        <w:rPr>
          <w:color w:val="000000"/>
          <w:sz w:val="28"/>
          <w:szCs w:val="28"/>
        </w:rPr>
        <w:t xml:space="preserve">Скромный прирост потока демонстрирует и Европа </w:t>
      </w:r>
      <w:r w:rsidR="007355F0" w:rsidRPr="007355F0">
        <w:rPr>
          <w:color w:val="000000"/>
          <w:sz w:val="28"/>
          <w:szCs w:val="28"/>
        </w:rPr>
        <w:t>– 4%</w:t>
      </w:r>
      <w:r w:rsidRPr="007355F0">
        <w:rPr>
          <w:color w:val="000000"/>
          <w:sz w:val="28"/>
          <w:szCs w:val="28"/>
        </w:rPr>
        <w:t xml:space="preserve">. </w:t>
      </w:r>
      <w:r w:rsidR="00764109" w:rsidRPr="007355F0">
        <w:rPr>
          <w:color w:val="000000"/>
          <w:sz w:val="28"/>
          <w:szCs w:val="28"/>
        </w:rPr>
        <w:t xml:space="preserve">Однако </w:t>
      </w:r>
      <w:r w:rsidRPr="007355F0">
        <w:rPr>
          <w:color w:val="000000"/>
          <w:sz w:val="28"/>
          <w:szCs w:val="28"/>
        </w:rPr>
        <w:t xml:space="preserve">благодаря общему высокому числу прибытий по Европе (400 млн.) даже небольшой процентный прирост означает достойные цифры </w:t>
      </w:r>
      <w:r w:rsidR="007355F0" w:rsidRPr="007355F0">
        <w:rPr>
          <w:color w:val="000000"/>
          <w:sz w:val="28"/>
          <w:szCs w:val="28"/>
        </w:rPr>
        <w:t xml:space="preserve">– </w:t>
      </w:r>
      <w:r w:rsidRPr="007355F0">
        <w:rPr>
          <w:color w:val="000000"/>
          <w:sz w:val="28"/>
          <w:szCs w:val="28"/>
        </w:rPr>
        <w:t>18 млн. прибытий. Максимальные результаты по итогам года показали страны Северной Европы (+</w:t>
      </w:r>
      <w:r w:rsidR="007355F0" w:rsidRPr="007355F0">
        <w:rPr>
          <w:color w:val="000000"/>
          <w:sz w:val="28"/>
          <w:szCs w:val="28"/>
        </w:rPr>
        <w:t>7%</w:t>
      </w:r>
      <w:r w:rsidRPr="007355F0">
        <w:rPr>
          <w:color w:val="000000"/>
          <w:sz w:val="28"/>
          <w:szCs w:val="28"/>
        </w:rPr>
        <w:t>) и Великобритания (+1</w:t>
      </w:r>
      <w:r w:rsidR="007355F0" w:rsidRPr="007355F0">
        <w:rPr>
          <w:color w:val="000000"/>
          <w:sz w:val="28"/>
          <w:szCs w:val="28"/>
        </w:rPr>
        <w:t>0%</w:t>
      </w:r>
      <w:r w:rsidRPr="007355F0">
        <w:rPr>
          <w:color w:val="000000"/>
          <w:sz w:val="28"/>
          <w:szCs w:val="28"/>
        </w:rPr>
        <w:t>).</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 xml:space="preserve">Число прибытий в страны Средиземноморья и Южной Европы увеличилось на </w:t>
      </w:r>
      <w:r w:rsidR="007355F0" w:rsidRPr="007355F0">
        <w:rPr>
          <w:color w:val="000000"/>
          <w:sz w:val="28"/>
          <w:szCs w:val="28"/>
        </w:rPr>
        <w:t>6%</w:t>
      </w:r>
      <w:r w:rsidRPr="007355F0">
        <w:rPr>
          <w:color w:val="000000"/>
          <w:sz w:val="28"/>
          <w:szCs w:val="28"/>
        </w:rPr>
        <w:t xml:space="preserve">. Настоящая звезда своего региона </w:t>
      </w:r>
      <w:r w:rsidR="007355F0" w:rsidRPr="007355F0">
        <w:rPr>
          <w:color w:val="000000"/>
          <w:sz w:val="28"/>
          <w:szCs w:val="28"/>
        </w:rPr>
        <w:t xml:space="preserve">– </w:t>
      </w:r>
      <w:r w:rsidRPr="007355F0">
        <w:rPr>
          <w:color w:val="000000"/>
          <w:sz w:val="28"/>
          <w:szCs w:val="28"/>
        </w:rPr>
        <w:t>Турция. Здесь рост тур</w:t>
      </w:r>
      <w:r w:rsidR="00764109" w:rsidRPr="007355F0">
        <w:rPr>
          <w:color w:val="000000"/>
          <w:sz w:val="28"/>
          <w:szCs w:val="28"/>
        </w:rPr>
        <w:t xml:space="preserve">истического </w:t>
      </w:r>
      <w:r w:rsidRPr="007355F0">
        <w:rPr>
          <w:color w:val="000000"/>
          <w:sz w:val="28"/>
          <w:szCs w:val="28"/>
        </w:rPr>
        <w:t>потока составил 2</w:t>
      </w:r>
      <w:r w:rsidR="007355F0" w:rsidRPr="007355F0">
        <w:rPr>
          <w:color w:val="000000"/>
          <w:sz w:val="28"/>
          <w:szCs w:val="28"/>
        </w:rPr>
        <w:t>0%</w:t>
      </w:r>
      <w:r w:rsidRPr="007355F0">
        <w:rPr>
          <w:color w:val="000000"/>
          <w:sz w:val="28"/>
          <w:szCs w:val="28"/>
        </w:rPr>
        <w:t xml:space="preserve"> </w:t>
      </w:r>
      <w:r w:rsidR="007355F0" w:rsidRPr="007355F0">
        <w:rPr>
          <w:color w:val="000000"/>
          <w:sz w:val="28"/>
          <w:szCs w:val="28"/>
        </w:rPr>
        <w:t xml:space="preserve">– </w:t>
      </w:r>
      <w:r w:rsidRPr="007355F0">
        <w:rPr>
          <w:color w:val="000000"/>
          <w:sz w:val="28"/>
          <w:szCs w:val="28"/>
        </w:rPr>
        <w:t xml:space="preserve">страна получила дополнительные 3,4 млн. прибытий и таким образом </w:t>
      </w:r>
      <w:r w:rsidR="00764109" w:rsidRPr="007355F0">
        <w:rPr>
          <w:color w:val="000000"/>
          <w:sz w:val="28"/>
          <w:szCs w:val="28"/>
        </w:rPr>
        <w:t>перешла</w:t>
      </w:r>
      <w:r w:rsidRPr="007355F0">
        <w:rPr>
          <w:color w:val="000000"/>
          <w:sz w:val="28"/>
          <w:szCs w:val="28"/>
        </w:rPr>
        <w:t xml:space="preserve"> отметку 20 млн. туристов в год. Другие страны </w:t>
      </w:r>
      <w:r w:rsidR="007355F0" w:rsidRPr="007355F0">
        <w:rPr>
          <w:color w:val="000000"/>
          <w:sz w:val="28"/>
          <w:szCs w:val="28"/>
        </w:rPr>
        <w:t xml:space="preserve">– </w:t>
      </w:r>
      <w:r w:rsidRPr="007355F0">
        <w:rPr>
          <w:color w:val="000000"/>
          <w:sz w:val="28"/>
          <w:szCs w:val="28"/>
        </w:rPr>
        <w:t>Испания (+</w:t>
      </w:r>
      <w:r w:rsidR="007355F0" w:rsidRPr="007355F0">
        <w:rPr>
          <w:color w:val="000000"/>
          <w:sz w:val="28"/>
          <w:szCs w:val="28"/>
        </w:rPr>
        <w:t>6%</w:t>
      </w:r>
      <w:r w:rsidRPr="007355F0">
        <w:rPr>
          <w:color w:val="000000"/>
          <w:sz w:val="28"/>
          <w:szCs w:val="28"/>
        </w:rPr>
        <w:t>), Хорватия (+</w:t>
      </w:r>
      <w:r w:rsidR="007355F0" w:rsidRPr="007355F0">
        <w:rPr>
          <w:color w:val="000000"/>
          <w:sz w:val="28"/>
          <w:szCs w:val="28"/>
        </w:rPr>
        <w:t>7%</w:t>
      </w:r>
      <w:r w:rsidRPr="007355F0">
        <w:rPr>
          <w:color w:val="000000"/>
          <w:sz w:val="28"/>
          <w:szCs w:val="28"/>
        </w:rPr>
        <w:t>). Израиль (+2</w:t>
      </w:r>
      <w:r w:rsidR="007355F0" w:rsidRPr="007355F0">
        <w:rPr>
          <w:color w:val="000000"/>
          <w:sz w:val="28"/>
          <w:szCs w:val="28"/>
        </w:rPr>
        <w:t>6%</w:t>
      </w:r>
      <w:r w:rsidRPr="007355F0">
        <w:rPr>
          <w:color w:val="000000"/>
          <w:sz w:val="28"/>
          <w:szCs w:val="28"/>
        </w:rPr>
        <w:t>), Сербия и Черногория (+2</w:t>
      </w:r>
      <w:r w:rsidR="007355F0" w:rsidRPr="007355F0">
        <w:rPr>
          <w:color w:val="000000"/>
          <w:sz w:val="28"/>
          <w:szCs w:val="28"/>
        </w:rPr>
        <w:t>7%</w:t>
      </w:r>
      <w:r w:rsidRPr="007355F0">
        <w:rPr>
          <w:color w:val="000000"/>
          <w:sz w:val="28"/>
          <w:szCs w:val="28"/>
        </w:rPr>
        <w:t>).</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 xml:space="preserve">Центральная и Восточная Европа прибавили соответственно всего по </w:t>
      </w:r>
      <w:r w:rsidR="007355F0" w:rsidRPr="007355F0">
        <w:rPr>
          <w:color w:val="000000"/>
          <w:sz w:val="28"/>
          <w:szCs w:val="28"/>
        </w:rPr>
        <w:t>2%</w:t>
      </w:r>
      <w:r w:rsidRPr="007355F0">
        <w:rPr>
          <w:color w:val="000000"/>
          <w:sz w:val="28"/>
          <w:szCs w:val="28"/>
        </w:rPr>
        <w:t xml:space="preserve"> и </w:t>
      </w:r>
      <w:r w:rsidR="007355F0" w:rsidRPr="007355F0">
        <w:rPr>
          <w:color w:val="000000"/>
          <w:sz w:val="28"/>
          <w:szCs w:val="28"/>
        </w:rPr>
        <w:t>4%</w:t>
      </w:r>
      <w:r w:rsidRPr="007355F0">
        <w:rPr>
          <w:color w:val="000000"/>
          <w:sz w:val="28"/>
          <w:szCs w:val="28"/>
        </w:rPr>
        <w:t xml:space="preserve">. Однако у балтийских стран совсем другие показатели </w:t>
      </w:r>
      <w:r w:rsidR="007355F0" w:rsidRPr="007355F0">
        <w:rPr>
          <w:color w:val="000000"/>
          <w:sz w:val="28"/>
          <w:szCs w:val="28"/>
        </w:rPr>
        <w:t xml:space="preserve">– </w:t>
      </w:r>
      <w:r w:rsidRPr="007355F0">
        <w:rPr>
          <w:color w:val="000000"/>
          <w:sz w:val="28"/>
          <w:szCs w:val="28"/>
        </w:rPr>
        <w:t>Латвия (+2</w:t>
      </w:r>
      <w:r w:rsidR="007355F0" w:rsidRPr="007355F0">
        <w:rPr>
          <w:color w:val="000000"/>
          <w:sz w:val="28"/>
          <w:szCs w:val="28"/>
        </w:rPr>
        <w:t>0%</w:t>
      </w:r>
      <w:r w:rsidRPr="007355F0">
        <w:rPr>
          <w:color w:val="000000"/>
          <w:sz w:val="28"/>
          <w:szCs w:val="28"/>
        </w:rPr>
        <w:t>), Литва (+1</w:t>
      </w:r>
      <w:r w:rsidR="007355F0" w:rsidRPr="007355F0">
        <w:rPr>
          <w:color w:val="000000"/>
          <w:sz w:val="28"/>
          <w:szCs w:val="28"/>
        </w:rPr>
        <w:t>5%</w:t>
      </w:r>
      <w:r w:rsidRPr="007355F0">
        <w:rPr>
          <w:color w:val="000000"/>
          <w:sz w:val="28"/>
          <w:szCs w:val="28"/>
        </w:rPr>
        <w:t>) и Эстония (+</w:t>
      </w:r>
      <w:r w:rsidR="007355F0" w:rsidRPr="007355F0">
        <w:rPr>
          <w:color w:val="000000"/>
          <w:sz w:val="28"/>
          <w:szCs w:val="28"/>
        </w:rPr>
        <w:t>7%</w:t>
      </w:r>
      <w:r w:rsidRPr="007355F0">
        <w:rPr>
          <w:color w:val="000000"/>
          <w:sz w:val="28"/>
          <w:szCs w:val="28"/>
        </w:rPr>
        <w:t xml:space="preserve">). В Западной Европе лучший результат у Германии и Швейцарии </w:t>
      </w:r>
      <w:r w:rsidR="007355F0" w:rsidRPr="007355F0">
        <w:rPr>
          <w:color w:val="000000"/>
          <w:sz w:val="28"/>
          <w:szCs w:val="28"/>
        </w:rPr>
        <w:t xml:space="preserve">– </w:t>
      </w:r>
      <w:r w:rsidRPr="007355F0">
        <w:rPr>
          <w:color w:val="000000"/>
          <w:sz w:val="28"/>
          <w:szCs w:val="28"/>
        </w:rPr>
        <w:t xml:space="preserve">по </w:t>
      </w:r>
      <w:r w:rsidR="007355F0" w:rsidRPr="007355F0">
        <w:rPr>
          <w:color w:val="000000"/>
          <w:sz w:val="28"/>
          <w:szCs w:val="28"/>
        </w:rPr>
        <w:t>6%</w:t>
      </w:r>
      <w:r w:rsidRPr="007355F0">
        <w:rPr>
          <w:color w:val="000000"/>
          <w:sz w:val="28"/>
          <w:szCs w:val="28"/>
        </w:rPr>
        <w:t>.</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 xml:space="preserve">По данным </w:t>
      </w:r>
      <w:r w:rsidR="00776184" w:rsidRPr="007355F0">
        <w:rPr>
          <w:color w:val="000000"/>
          <w:sz w:val="28"/>
          <w:szCs w:val="28"/>
        </w:rPr>
        <w:t>ВТО</w:t>
      </w:r>
      <w:r w:rsidRPr="007355F0">
        <w:rPr>
          <w:color w:val="000000"/>
          <w:sz w:val="28"/>
          <w:szCs w:val="28"/>
        </w:rPr>
        <w:t xml:space="preserve">, туризм продолжит рост примерно в тех объемах </w:t>
      </w:r>
      <w:r w:rsidR="007355F0" w:rsidRPr="007355F0">
        <w:rPr>
          <w:color w:val="000000"/>
          <w:sz w:val="28"/>
          <w:szCs w:val="28"/>
        </w:rPr>
        <w:t xml:space="preserve">– </w:t>
      </w:r>
      <w:r w:rsidRPr="007355F0">
        <w:rPr>
          <w:color w:val="000000"/>
          <w:sz w:val="28"/>
          <w:szCs w:val="28"/>
        </w:rPr>
        <w:t>4</w:t>
      </w:r>
      <w:r w:rsidR="007355F0" w:rsidRPr="007355F0">
        <w:rPr>
          <w:color w:val="000000"/>
          <w:sz w:val="28"/>
          <w:szCs w:val="28"/>
        </w:rPr>
        <w:t>–5%</w:t>
      </w:r>
      <w:r w:rsidRPr="007355F0">
        <w:rPr>
          <w:color w:val="000000"/>
          <w:sz w:val="28"/>
          <w:szCs w:val="28"/>
        </w:rPr>
        <w:t>.</w:t>
      </w:r>
      <w:r w:rsidR="00776184" w:rsidRPr="007355F0">
        <w:rPr>
          <w:color w:val="000000"/>
          <w:sz w:val="28"/>
          <w:szCs w:val="28"/>
        </w:rPr>
        <w:t xml:space="preserve"> Т</w:t>
      </w:r>
      <w:r w:rsidRPr="007355F0">
        <w:rPr>
          <w:color w:val="000000"/>
          <w:sz w:val="28"/>
          <w:szCs w:val="28"/>
        </w:rPr>
        <w:t>ем не менее,</w:t>
      </w:r>
      <w:r w:rsidR="00776184" w:rsidRPr="007355F0">
        <w:rPr>
          <w:color w:val="000000"/>
          <w:sz w:val="28"/>
          <w:szCs w:val="28"/>
        </w:rPr>
        <w:t xml:space="preserve"> есть</w:t>
      </w:r>
      <w:r w:rsidRPr="007355F0">
        <w:rPr>
          <w:color w:val="000000"/>
          <w:sz w:val="28"/>
          <w:szCs w:val="28"/>
        </w:rPr>
        <w:t xml:space="preserve"> </w:t>
      </w:r>
      <w:r w:rsidR="00776184" w:rsidRPr="007355F0">
        <w:rPr>
          <w:color w:val="000000"/>
          <w:sz w:val="28"/>
          <w:szCs w:val="28"/>
        </w:rPr>
        <w:t>несколько</w:t>
      </w:r>
      <w:r w:rsidRPr="007355F0">
        <w:rPr>
          <w:color w:val="000000"/>
          <w:sz w:val="28"/>
          <w:szCs w:val="28"/>
        </w:rPr>
        <w:t xml:space="preserve"> момент</w:t>
      </w:r>
      <w:r w:rsidR="00776184" w:rsidRPr="007355F0">
        <w:rPr>
          <w:color w:val="000000"/>
          <w:sz w:val="28"/>
          <w:szCs w:val="28"/>
        </w:rPr>
        <w:t>ов</w:t>
      </w:r>
      <w:r w:rsidRPr="007355F0">
        <w:rPr>
          <w:color w:val="000000"/>
          <w:sz w:val="28"/>
          <w:szCs w:val="28"/>
        </w:rPr>
        <w:t>, которые могут помешать этому про</w:t>
      </w:r>
      <w:r w:rsidR="00776184" w:rsidRPr="007355F0">
        <w:rPr>
          <w:color w:val="000000"/>
          <w:sz w:val="28"/>
          <w:szCs w:val="28"/>
        </w:rPr>
        <w:t xml:space="preserve">гнозу сбыться. Первый </w:t>
      </w:r>
      <w:r w:rsidR="007355F0" w:rsidRPr="007355F0">
        <w:rPr>
          <w:color w:val="000000"/>
          <w:sz w:val="28"/>
          <w:szCs w:val="28"/>
        </w:rPr>
        <w:t xml:space="preserve">– </w:t>
      </w:r>
      <w:r w:rsidRPr="007355F0">
        <w:rPr>
          <w:color w:val="000000"/>
          <w:sz w:val="28"/>
          <w:szCs w:val="28"/>
        </w:rPr>
        <w:t xml:space="preserve">терроризм. Второй </w:t>
      </w:r>
      <w:r w:rsidR="007355F0" w:rsidRPr="007355F0">
        <w:rPr>
          <w:color w:val="000000"/>
          <w:sz w:val="28"/>
          <w:szCs w:val="28"/>
        </w:rPr>
        <w:t xml:space="preserve">– </w:t>
      </w:r>
      <w:r w:rsidRPr="007355F0">
        <w:rPr>
          <w:color w:val="000000"/>
          <w:sz w:val="28"/>
          <w:szCs w:val="28"/>
        </w:rPr>
        <w:t>растущие энергозатраты, высокие цены на топливо, инфляция и спекулятивные интересы в этой сфере. До сих пор ни один из этих компонентов не был проблемой, но сейчас они так тесно переплелись, что могут изменить экономический сценарий.</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Ежедневные поступления от международного туризма, согласно последним исследованиям Всемирной туристской организации, составляют порядка 2 млрд.</w:t>
      </w:r>
      <w:r w:rsidR="007355F0" w:rsidRPr="007355F0">
        <w:rPr>
          <w:color w:val="000000"/>
          <w:sz w:val="28"/>
          <w:szCs w:val="28"/>
        </w:rPr>
        <w:t> долл</w:t>
      </w:r>
      <w:r w:rsidR="00776184" w:rsidRPr="007355F0">
        <w:rPr>
          <w:color w:val="000000"/>
          <w:sz w:val="28"/>
          <w:szCs w:val="28"/>
        </w:rPr>
        <w:t xml:space="preserve">. </w:t>
      </w:r>
      <w:r w:rsidRPr="007355F0">
        <w:rPr>
          <w:color w:val="000000"/>
          <w:sz w:val="28"/>
          <w:szCs w:val="28"/>
        </w:rPr>
        <w:t>в день.</w:t>
      </w:r>
    </w:p>
    <w:p w:rsidR="00776184" w:rsidRPr="007355F0" w:rsidRDefault="003D0C12" w:rsidP="007355F0">
      <w:pPr>
        <w:spacing w:line="360" w:lineRule="auto"/>
        <w:ind w:firstLine="709"/>
        <w:jc w:val="both"/>
        <w:rPr>
          <w:color w:val="000000"/>
          <w:sz w:val="28"/>
          <w:szCs w:val="28"/>
        </w:rPr>
      </w:pPr>
      <w:r w:rsidRPr="007355F0">
        <w:rPr>
          <w:color w:val="000000"/>
          <w:sz w:val="28"/>
          <w:szCs w:val="28"/>
        </w:rPr>
        <w:t>В 2005 году общая сумма расходов в этой сфере составила 682 млрд.</w:t>
      </w:r>
      <w:r w:rsidR="007355F0" w:rsidRPr="007355F0">
        <w:rPr>
          <w:color w:val="000000"/>
          <w:sz w:val="28"/>
          <w:szCs w:val="28"/>
        </w:rPr>
        <w:t> долл</w:t>
      </w:r>
      <w:r w:rsidR="00776184" w:rsidRPr="007355F0">
        <w:rPr>
          <w:color w:val="000000"/>
          <w:sz w:val="28"/>
          <w:szCs w:val="28"/>
        </w:rPr>
        <w:t>.</w:t>
      </w:r>
      <w:r w:rsidRPr="007355F0">
        <w:rPr>
          <w:color w:val="000000"/>
          <w:sz w:val="28"/>
          <w:szCs w:val="28"/>
        </w:rPr>
        <w:t>, что на 49 млрд</w:t>
      </w:r>
      <w:r w:rsidR="00776184" w:rsidRPr="007355F0">
        <w:rPr>
          <w:color w:val="000000"/>
          <w:sz w:val="28"/>
          <w:szCs w:val="28"/>
        </w:rPr>
        <w:t>.</w:t>
      </w:r>
      <w:r w:rsidR="007355F0" w:rsidRPr="007355F0">
        <w:rPr>
          <w:color w:val="000000"/>
          <w:sz w:val="28"/>
          <w:szCs w:val="28"/>
        </w:rPr>
        <w:t> долл</w:t>
      </w:r>
      <w:r w:rsidR="00776184" w:rsidRPr="007355F0">
        <w:rPr>
          <w:color w:val="000000"/>
          <w:sz w:val="28"/>
          <w:szCs w:val="28"/>
        </w:rPr>
        <w:t>. (</w:t>
      </w:r>
      <w:r w:rsidRPr="007355F0">
        <w:rPr>
          <w:color w:val="000000"/>
          <w:sz w:val="28"/>
          <w:szCs w:val="28"/>
        </w:rPr>
        <w:t>на 3,</w:t>
      </w:r>
      <w:r w:rsidR="007355F0" w:rsidRPr="007355F0">
        <w:rPr>
          <w:color w:val="000000"/>
          <w:sz w:val="28"/>
          <w:szCs w:val="28"/>
        </w:rPr>
        <w:t>4%</w:t>
      </w:r>
      <w:r w:rsidR="00776184" w:rsidRPr="007355F0">
        <w:rPr>
          <w:color w:val="000000"/>
          <w:sz w:val="28"/>
          <w:szCs w:val="28"/>
        </w:rPr>
        <w:t>)</w:t>
      </w:r>
      <w:r w:rsidRPr="007355F0">
        <w:rPr>
          <w:color w:val="000000"/>
          <w:sz w:val="28"/>
          <w:szCs w:val="28"/>
        </w:rPr>
        <w:t xml:space="preserve"> превышает показатели 2004 года. Если к этому прибавить 130 млрд</w:t>
      </w:r>
      <w:r w:rsidR="00776184" w:rsidRPr="007355F0">
        <w:rPr>
          <w:color w:val="000000"/>
          <w:sz w:val="28"/>
          <w:szCs w:val="28"/>
        </w:rPr>
        <w:t>.</w:t>
      </w:r>
      <w:r w:rsidR="007355F0" w:rsidRPr="007355F0">
        <w:rPr>
          <w:color w:val="000000"/>
          <w:sz w:val="28"/>
          <w:szCs w:val="28"/>
        </w:rPr>
        <w:t> долл</w:t>
      </w:r>
      <w:r w:rsidRPr="007355F0">
        <w:rPr>
          <w:color w:val="000000"/>
          <w:sz w:val="28"/>
          <w:szCs w:val="28"/>
        </w:rPr>
        <w:t>., израсходованных иностранными туристами на перевозку, то общая сумма туристического экспорта превысит 800 млрд.</w:t>
      </w:r>
      <w:r w:rsidR="007355F0" w:rsidRPr="007355F0">
        <w:rPr>
          <w:color w:val="000000"/>
          <w:sz w:val="28"/>
          <w:szCs w:val="28"/>
        </w:rPr>
        <w:t> долл</w:t>
      </w:r>
      <w:r w:rsidR="00776184" w:rsidRPr="007355F0">
        <w:rPr>
          <w:color w:val="000000"/>
          <w:sz w:val="28"/>
          <w:szCs w:val="28"/>
        </w:rPr>
        <w:t xml:space="preserve">. </w:t>
      </w:r>
      <w:r w:rsidRPr="007355F0">
        <w:rPr>
          <w:color w:val="000000"/>
          <w:sz w:val="28"/>
          <w:szCs w:val="28"/>
        </w:rPr>
        <w:t xml:space="preserve">А это </w:t>
      </w:r>
      <w:r w:rsidR="007355F0" w:rsidRPr="007355F0">
        <w:rPr>
          <w:color w:val="000000"/>
          <w:sz w:val="28"/>
          <w:szCs w:val="28"/>
        </w:rPr>
        <w:t>– 6%</w:t>
      </w:r>
      <w:r w:rsidRPr="007355F0">
        <w:rPr>
          <w:color w:val="000000"/>
          <w:sz w:val="28"/>
          <w:szCs w:val="28"/>
        </w:rPr>
        <w:t xml:space="preserve"> общемирового экспорта товаров и услуг, что сопоставимо с экспортом автомобильной и химической промышленности.</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 xml:space="preserve">Доли участия различных регионов в этом общем росте выглядят </w:t>
      </w:r>
      <w:r w:rsidR="00776184" w:rsidRPr="007355F0">
        <w:rPr>
          <w:color w:val="000000"/>
          <w:sz w:val="28"/>
          <w:szCs w:val="28"/>
        </w:rPr>
        <w:t>следующим образом: о</w:t>
      </w:r>
      <w:r w:rsidRPr="007355F0">
        <w:rPr>
          <w:color w:val="000000"/>
          <w:sz w:val="28"/>
          <w:szCs w:val="28"/>
        </w:rPr>
        <w:t>бъем туристических расходов в Европе вырос на 19 млн.</w:t>
      </w:r>
      <w:r w:rsidR="007355F0" w:rsidRPr="007355F0">
        <w:rPr>
          <w:color w:val="000000"/>
          <w:sz w:val="28"/>
          <w:szCs w:val="28"/>
        </w:rPr>
        <w:t> долл</w:t>
      </w:r>
      <w:r w:rsidR="00776184" w:rsidRPr="007355F0">
        <w:rPr>
          <w:color w:val="000000"/>
          <w:sz w:val="28"/>
          <w:szCs w:val="28"/>
        </w:rPr>
        <w:t xml:space="preserve">. </w:t>
      </w:r>
      <w:r w:rsidRPr="007355F0">
        <w:rPr>
          <w:color w:val="000000"/>
          <w:sz w:val="28"/>
          <w:szCs w:val="28"/>
        </w:rPr>
        <w:t>и составил 347 млн.</w:t>
      </w:r>
      <w:r w:rsidR="007355F0" w:rsidRPr="007355F0">
        <w:rPr>
          <w:color w:val="000000"/>
          <w:sz w:val="28"/>
          <w:szCs w:val="28"/>
        </w:rPr>
        <w:t> долл</w:t>
      </w:r>
      <w:r w:rsidR="00776184" w:rsidRPr="007355F0">
        <w:rPr>
          <w:color w:val="000000"/>
          <w:sz w:val="28"/>
          <w:szCs w:val="28"/>
        </w:rPr>
        <w:t>. (5</w:t>
      </w:r>
      <w:r w:rsidR="007355F0" w:rsidRPr="007355F0">
        <w:rPr>
          <w:color w:val="000000"/>
          <w:sz w:val="28"/>
          <w:szCs w:val="28"/>
        </w:rPr>
        <w:t>1%</w:t>
      </w:r>
      <w:r w:rsidR="00776184" w:rsidRPr="007355F0">
        <w:rPr>
          <w:color w:val="000000"/>
          <w:sz w:val="28"/>
          <w:szCs w:val="28"/>
        </w:rPr>
        <w:t xml:space="preserve"> от общемирового объема); в </w:t>
      </w:r>
      <w:r w:rsidRPr="007355F0">
        <w:rPr>
          <w:color w:val="000000"/>
          <w:sz w:val="28"/>
          <w:szCs w:val="28"/>
        </w:rPr>
        <w:t>Америк</w:t>
      </w:r>
      <w:r w:rsidR="00776184" w:rsidRPr="007355F0">
        <w:rPr>
          <w:color w:val="000000"/>
          <w:sz w:val="28"/>
          <w:szCs w:val="28"/>
        </w:rPr>
        <w:t>е</w:t>
      </w:r>
      <w:r w:rsidRPr="007355F0">
        <w:rPr>
          <w:color w:val="000000"/>
          <w:sz w:val="28"/>
          <w:szCs w:val="28"/>
        </w:rPr>
        <w:t xml:space="preserve"> рост </w:t>
      </w:r>
      <w:r w:rsidR="00776184" w:rsidRPr="007355F0">
        <w:rPr>
          <w:color w:val="000000"/>
          <w:sz w:val="28"/>
          <w:szCs w:val="28"/>
        </w:rPr>
        <w:t xml:space="preserve">составил </w:t>
      </w:r>
      <w:r w:rsidRPr="007355F0">
        <w:rPr>
          <w:color w:val="000000"/>
          <w:sz w:val="28"/>
          <w:szCs w:val="28"/>
        </w:rPr>
        <w:t>13 млрд.</w:t>
      </w:r>
      <w:r w:rsidR="007355F0" w:rsidRPr="007355F0">
        <w:rPr>
          <w:color w:val="000000"/>
          <w:sz w:val="28"/>
          <w:szCs w:val="28"/>
        </w:rPr>
        <w:t> долл</w:t>
      </w:r>
      <w:r w:rsidR="00776184" w:rsidRPr="007355F0">
        <w:rPr>
          <w:color w:val="000000"/>
          <w:sz w:val="28"/>
          <w:szCs w:val="28"/>
        </w:rPr>
        <w:t xml:space="preserve">. </w:t>
      </w:r>
      <w:r w:rsidRPr="007355F0">
        <w:rPr>
          <w:color w:val="000000"/>
          <w:sz w:val="28"/>
          <w:szCs w:val="28"/>
        </w:rPr>
        <w:t>(всего 145 млрд.</w:t>
      </w:r>
      <w:r w:rsidR="007355F0" w:rsidRPr="007355F0">
        <w:rPr>
          <w:color w:val="000000"/>
          <w:sz w:val="28"/>
          <w:szCs w:val="28"/>
        </w:rPr>
        <w:t> долл</w:t>
      </w:r>
      <w:r w:rsidR="00776184" w:rsidRPr="007355F0">
        <w:rPr>
          <w:color w:val="000000"/>
          <w:sz w:val="28"/>
          <w:szCs w:val="28"/>
        </w:rPr>
        <w:t>.</w:t>
      </w:r>
      <w:r w:rsidRPr="007355F0">
        <w:rPr>
          <w:color w:val="000000"/>
          <w:sz w:val="28"/>
          <w:szCs w:val="28"/>
        </w:rPr>
        <w:t>, или 2</w:t>
      </w:r>
      <w:r w:rsidR="007355F0" w:rsidRPr="007355F0">
        <w:rPr>
          <w:color w:val="000000"/>
          <w:sz w:val="28"/>
          <w:szCs w:val="28"/>
        </w:rPr>
        <w:t>1%</w:t>
      </w:r>
      <w:r w:rsidRPr="007355F0">
        <w:rPr>
          <w:color w:val="000000"/>
          <w:sz w:val="28"/>
          <w:szCs w:val="28"/>
        </w:rPr>
        <w:t>)</w:t>
      </w:r>
      <w:r w:rsidR="00776184" w:rsidRPr="007355F0">
        <w:rPr>
          <w:color w:val="000000"/>
          <w:sz w:val="28"/>
          <w:szCs w:val="28"/>
        </w:rPr>
        <w:t>;</w:t>
      </w:r>
      <w:r w:rsidRPr="007355F0">
        <w:rPr>
          <w:color w:val="000000"/>
          <w:sz w:val="28"/>
          <w:szCs w:val="28"/>
        </w:rPr>
        <w:t xml:space="preserve"> Азиатско-Тихоокеанский регион </w:t>
      </w:r>
      <w:r w:rsidR="007355F0" w:rsidRPr="007355F0">
        <w:rPr>
          <w:color w:val="000000"/>
          <w:sz w:val="28"/>
          <w:szCs w:val="28"/>
        </w:rPr>
        <w:t xml:space="preserve">– </w:t>
      </w:r>
      <w:r w:rsidRPr="007355F0">
        <w:rPr>
          <w:color w:val="000000"/>
          <w:sz w:val="28"/>
          <w:szCs w:val="28"/>
        </w:rPr>
        <w:t>рост на 11 млрд.</w:t>
      </w:r>
      <w:r w:rsidR="007355F0" w:rsidRPr="007355F0">
        <w:rPr>
          <w:color w:val="000000"/>
          <w:sz w:val="28"/>
          <w:szCs w:val="28"/>
        </w:rPr>
        <w:t> долл</w:t>
      </w:r>
      <w:r w:rsidR="00776184" w:rsidRPr="007355F0">
        <w:rPr>
          <w:color w:val="000000"/>
          <w:sz w:val="28"/>
          <w:szCs w:val="28"/>
        </w:rPr>
        <w:t xml:space="preserve">. </w:t>
      </w:r>
      <w:r w:rsidRPr="007355F0">
        <w:rPr>
          <w:color w:val="000000"/>
          <w:sz w:val="28"/>
          <w:szCs w:val="28"/>
        </w:rPr>
        <w:t>(всего 139 млрд.</w:t>
      </w:r>
      <w:r w:rsidR="007355F0" w:rsidRPr="007355F0">
        <w:rPr>
          <w:color w:val="000000"/>
          <w:sz w:val="28"/>
          <w:szCs w:val="28"/>
        </w:rPr>
        <w:t> долл</w:t>
      </w:r>
      <w:r w:rsidR="00776184" w:rsidRPr="007355F0">
        <w:rPr>
          <w:color w:val="000000"/>
          <w:sz w:val="28"/>
          <w:szCs w:val="28"/>
        </w:rPr>
        <w:t>.</w:t>
      </w:r>
      <w:r w:rsidRPr="007355F0">
        <w:rPr>
          <w:color w:val="000000"/>
          <w:sz w:val="28"/>
          <w:szCs w:val="28"/>
        </w:rPr>
        <w:t>, или 2</w:t>
      </w:r>
      <w:r w:rsidR="007355F0" w:rsidRPr="007355F0">
        <w:rPr>
          <w:color w:val="000000"/>
          <w:sz w:val="28"/>
          <w:szCs w:val="28"/>
        </w:rPr>
        <w:t>0%</w:t>
      </w:r>
      <w:r w:rsidRPr="007355F0">
        <w:rPr>
          <w:color w:val="000000"/>
          <w:sz w:val="28"/>
          <w:szCs w:val="28"/>
        </w:rPr>
        <w:t>)</w:t>
      </w:r>
      <w:r w:rsidR="00776184" w:rsidRPr="007355F0">
        <w:rPr>
          <w:color w:val="000000"/>
          <w:sz w:val="28"/>
          <w:szCs w:val="28"/>
        </w:rPr>
        <w:t>;</w:t>
      </w:r>
      <w:r w:rsidRPr="007355F0">
        <w:rPr>
          <w:color w:val="000000"/>
          <w:sz w:val="28"/>
          <w:szCs w:val="28"/>
        </w:rPr>
        <w:t xml:space="preserve"> Ближний Восток </w:t>
      </w:r>
      <w:r w:rsidR="007355F0" w:rsidRPr="007355F0">
        <w:rPr>
          <w:color w:val="000000"/>
          <w:sz w:val="28"/>
          <w:szCs w:val="28"/>
        </w:rPr>
        <w:t xml:space="preserve">– </w:t>
      </w:r>
      <w:r w:rsidRPr="007355F0">
        <w:rPr>
          <w:color w:val="000000"/>
          <w:sz w:val="28"/>
          <w:szCs w:val="28"/>
        </w:rPr>
        <w:t>вырос на 3 млрд.</w:t>
      </w:r>
      <w:r w:rsidR="007355F0" w:rsidRPr="007355F0">
        <w:rPr>
          <w:color w:val="000000"/>
          <w:sz w:val="28"/>
          <w:szCs w:val="28"/>
        </w:rPr>
        <w:t> долл</w:t>
      </w:r>
      <w:r w:rsidR="00776184" w:rsidRPr="007355F0">
        <w:rPr>
          <w:color w:val="000000"/>
          <w:sz w:val="28"/>
          <w:szCs w:val="28"/>
        </w:rPr>
        <w:t xml:space="preserve">. </w:t>
      </w:r>
      <w:r w:rsidRPr="007355F0">
        <w:rPr>
          <w:color w:val="000000"/>
          <w:sz w:val="28"/>
          <w:szCs w:val="28"/>
        </w:rPr>
        <w:t>(всего 29 млрд.</w:t>
      </w:r>
      <w:r w:rsidR="007355F0" w:rsidRPr="007355F0">
        <w:rPr>
          <w:color w:val="000000"/>
          <w:sz w:val="28"/>
          <w:szCs w:val="28"/>
        </w:rPr>
        <w:t> долл</w:t>
      </w:r>
      <w:r w:rsidR="00776184" w:rsidRPr="007355F0">
        <w:rPr>
          <w:color w:val="000000"/>
          <w:sz w:val="28"/>
          <w:szCs w:val="28"/>
        </w:rPr>
        <w:t>.</w:t>
      </w:r>
      <w:r w:rsidRPr="007355F0">
        <w:rPr>
          <w:color w:val="000000"/>
          <w:sz w:val="28"/>
          <w:szCs w:val="28"/>
        </w:rPr>
        <w:t xml:space="preserve">, или </w:t>
      </w:r>
      <w:r w:rsidR="007355F0" w:rsidRPr="007355F0">
        <w:rPr>
          <w:color w:val="000000"/>
          <w:sz w:val="28"/>
          <w:szCs w:val="28"/>
        </w:rPr>
        <w:t>4%</w:t>
      </w:r>
      <w:r w:rsidRPr="007355F0">
        <w:rPr>
          <w:color w:val="000000"/>
          <w:sz w:val="28"/>
          <w:szCs w:val="28"/>
        </w:rPr>
        <w:t xml:space="preserve"> от общемирового объема расходов)</w:t>
      </w:r>
      <w:r w:rsidR="00776184" w:rsidRPr="007355F0">
        <w:rPr>
          <w:color w:val="000000"/>
          <w:sz w:val="28"/>
          <w:szCs w:val="28"/>
        </w:rPr>
        <w:t>;</w:t>
      </w:r>
      <w:r w:rsidRPr="007355F0">
        <w:rPr>
          <w:color w:val="000000"/>
          <w:sz w:val="28"/>
          <w:szCs w:val="28"/>
        </w:rPr>
        <w:t xml:space="preserve"> Африка </w:t>
      </w:r>
      <w:r w:rsidR="007355F0" w:rsidRPr="007355F0">
        <w:rPr>
          <w:color w:val="000000"/>
          <w:sz w:val="28"/>
          <w:szCs w:val="28"/>
        </w:rPr>
        <w:t xml:space="preserve">– </w:t>
      </w:r>
      <w:r w:rsidRPr="007355F0">
        <w:rPr>
          <w:color w:val="000000"/>
          <w:sz w:val="28"/>
          <w:szCs w:val="28"/>
        </w:rPr>
        <w:t>прибавила 2 млрд.</w:t>
      </w:r>
      <w:r w:rsidR="007355F0" w:rsidRPr="007355F0">
        <w:rPr>
          <w:color w:val="000000"/>
          <w:sz w:val="28"/>
          <w:szCs w:val="28"/>
        </w:rPr>
        <w:t> долл</w:t>
      </w:r>
      <w:r w:rsidR="00776184" w:rsidRPr="007355F0">
        <w:rPr>
          <w:color w:val="000000"/>
          <w:sz w:val="28"/>
          <w:szCs w:val="28"/>
        </w:rPr>
        <w:t xml:space="preserve">. </w:t>
      </w:r>
      <w:r w:rsidRPr="007355F0">
        <w:rPr>
          <w:color w:val="000000"/>
          <w:sz w:val="28"/>
          <w:szCs w:val="28"/>
        </w:rPr>
        <w:t>и достигла 21 млрд.</w:t>
      </w:r>
      <w:r w:rsidR="007355F0" w:rsidRPr="007355F0">
        <w:rPr>
          <w:color w:val="000000"/>
          <w:sz w:val="28"/>
          <w:szCs w:val="28"/>
        </w:rPr>
        <w:t> долл</w:t>
      </w:r>
      <w:r w:rsidR="00776184" w:rsidRPr="007355F0">
        <w:rPr>
          <w:color w:val="000000"/>
          <w:sz w:val="28"/>
          <w:szCs w:val="28"/>
        </w:rPr>
        <w:t xml:space="preserve">. </w:t>
      </w:r>
      <w:r w:rsidRPr="007355F0">
        <w:rPr>
          <w:color w:val="000000"/>
          <w:sz w:val="28"/>
          <w:szCs w:val="28"/>
        </w:rPr>
        <w:t>По темпам роста можно состави</w:t>
      </w:r>
      <w:r w:rsidR="00776184" w:rsidRPr="007355F0">
        <w:rPr>
          <w:color w:val="000000"/>
          <w:sz w:val="28"/>
          <w:szCs w:val="28"/>
        </w:rPr>
        <w:t>ть следующий рейтинг: Африка (+</w:t>
      </w:r>
      <w:r w:rsidRPr="007355F0">
        <w:rPr>
          <w:color w:val="000000"/>
          <w:sz w:val="28"/>
          <w:szCs w:val="28"/>
        </w:rPr>
        <w:t>7,</w:t>
      </w:r>
      <w:r w:rsidR="007355F0" w:rsidRPr="007355F0">
        <w:rPr>
          <w:color w:val="000000"/>
          <w:sz w:val="28"/>
          <w:szCs w:val="28"/>
        </w:rPr>
        <w:t>8%</w:t>
      </w:r>
      <w:r w:rsidRPr="007355F0">
        <w:rPr>
          <w:color w:val="000000"/>
          <w:sz w:val="28"/>
          <w:szCs w:val="28"/>
        </w:rPr>
        <w:t>), Ближний Восток (+5,</w:t>
      </w:r>
      <w:r w:rsidR="007355F0" w:rsidRPr="007355F0">
        <w:rPr>
          <w:color w:val="000000"/>
          <w:sz w:val="28"/>
          <w:szCs w:val="28"/>
        </w:rPr>
        <w:t>8%</w:t>
      </w:r>
      <w:r w:rsidRPr="007355F0">
        <w:rPr>
          <w:color w:val="000000"/>
          <w:sz w:val="28"/>
          <w:szCs w:val="28"/>
        </w:rPr>
        <w:t xml:space="preserve">). Азия и Тихий океан (+4, </w:t>
      </w:r>
      <w:r w:rsidR="007355F0" w:rsidRPr="007355F0">
        <w:rPr>
          <w:color w:val="000000"/>
          <w:sz w:val="28"/>
          <w:szCs w:val="28"/>
        </w:rPr>
        <w:t>5%</w:t>
      </w:r>
      <w:r w:rsidRPr="007355F0">
        <w:rPr>
          <w:color w:val="000000"/>
          <w:sz w:val="28"/>
          <w:szCs w:val="28"/>
        </w:rPr>
        <w:t xml:space="preserve">), Америка (+4, </w:t>
      </w:r>
      <w:r w:rsidR="007355F0" w:rsidRPr="007355F0">
        <w:rPr>
          <w:color w:val="000000"/>
          <w:sz w:val="28"/>
          <w:szCs w:val="28"/>
        </w:rPr>
        <w:t>3%</w:t>
      </w:r>
      <w:r w:rsidRPr="007355F0">
        <w:rPr>
          <w:color w:val="000000"/>
          <w:sz w:val="28"/>
          <w:szCs w:val="28"/>
        </w:rPr>
        <w:t>), Европа (+2,</w:t>
      </w:r>
      <w:r w:rsidR="007355F0" w:rsidRPr="007355F0">
        <w:rPr>
          <w:color w:val="000000"/>
          <w:sz w:val="28"/>
          <w:szCs w:val="28"/>
        </w:rPr>
        <w:t>3%</w:t>
      </w:r>
      <w:r w:rsidRPr="007355F0">
        <w:rPr>
          <w:color w:val="000000"/>
          <w:sz w:val="28"/>
          <w:szCs w:val="28"/>
        </w:rPr>
        <w:t>)</w:t>
      </w:r>
      <w:r w:rsidR="00776184" w:rsidRPr="007355F0">
        <w:rPr>
          <w:color w:val="000000"/>
          <w:sz w:val="28"/>
          <w:szCs w:val="28"/>
        </w:rPr>
        <w:t>.</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 xml:space="preserve">Расходы растут быстро, но еще быстрее растет число международных туристических прибытий </w:t>
      </w:r>
      <w:r w:rsidR="007355F0" w:rsidRPr="007355F0">
        <w:rPr>
          <w:color w:val="000000"/>
          <w:sz w:val="28"/>
          <w:szCs w:val="28"/>
        </w:rPr>
        <w:t xml:space="preserve">– </w:t>
      </w:r>
      <w:r w:rsidRPr="007355F0">
        <w:rPr>
          <w:color w:val="000000"/>
          <w:sz w:val="28"/>
          <w:szCs w:val="28"/>
        </w:rPr>
        <w:t xml:space="preserve">в 2005 году их было на 5, </w:t>
      </w:r>
      <w:r w:rsidR="007355F0" w:rsidRPr="007355F0">
        <w:rPr>
          <w:color w:val="000000"/>
          <w:sz w:val="28"/>
          <w:szCs w:val="28"/>
        </w:rPr>
        <w:t>6%</w:t>
      </w:r>
      <w:r w:rsidRPr="007355F0">
        <w:rPr>
          <w:color w:val="000000"/>
          <w:sz w:val="28"/>
          <w:szCs w:val="28"/>
        </w:rPr>
        <w:t xml:space="preserve"> больше, чем в 2004</w:t>
      </w:r>
      <w:r w:rsidR="00776184" w:rsidRPr="007355F0">
        <w:rPr>
          <w:color w:val="000000"/>
          <w:sz w:val="28"/>
          <w:szCs w:val="28"/>
        </w:rPr>
        <w:t xml:space="preserve"> году</w:t>
      </w:r>
      <w:r w:rsidRPr="007355F0">
        <w:rPr>
          <w:color w:val="000000"/>
          <w:sz w:val="28"/>
          <w:szCs w:val="28"/>
        </w:rPr>
        <w:t xml:space="preserve">. И опять Африка впереди всех </w:t>
      </w:r>
      <w:r w:rsidR="007355F0" w:rsidRPr="007355F0">
        <w:rPr>
          <w:color w:val="000000"/>
          <w:sz w:val="28"/>
          <w:szCs w:val="28"/>
        </w:rPr>
        <w:t xml:space="preserve">– </w:t>
      </w:r>
      <w:r w:rsidRPr="007355F0">
        <w:rPr>
          <w:color w:val="000000"/>
          <w:sz w:val="28"/>
          <w:szCs w:val="28"/>
        </w:rPr>
        <w:t>общий показатель роста въездного туризма по региону составил 1</w:t>
      </w:r>
      <w:r w:rsidR="007355F0" w:rsidRPr="007355F0">
        <w:rPr>
          <w:color w:val="000000"/>
          <w:sz w:val="28"/>
          <w:szCs w:val="28"/>
        </w:rPr>
        <w:t>0%</w:t>
      </w:r>
      <w:r w:rsidRPr="007355F0">
        <w:rPr>
          <w:color w:val="000000"/>
          <w:sz w:val="28"/>
          <w:szCs w:val="28"/>
        </w:rPr>
        <w:t xml:space="preserve">, затем идет Ближний Восток </w:t>
      </w:r>
      <w:r w:rsidR="007355F0" w:rsidRPr="007355F0">
        <w:rPr>
          <w:color w:val="000000"/>
          <w:sz w:val="28"/>
          <w:szCs w:val="28"/>
        </w:rPr>
        <w:t xml:space="preserve">– </w:t>
      </w:r>
      <w:r w:rsidRPr="007355F0">
        <w:rPr>
          <w:color w:val="000000"/>
          <w:sz w:val="28"/>
          <w:szCs w:val="28"/>
        </w:rPr>
        <w:t xml:space="preserve">9, </w:t>
      </w:r>
      <w:r w:rsidR="007355F0" w:rsidRPr="007355F0">
        <w:rPr>
          <w:color w:val="000000"/>
          <w:sz w:val="28"/>
          <w:szCs w:val="28"/>
        </w:rPr>
        <w:t>5%</w:t>
      </w:r>
      <w:r w:rsidRPr="007355F0">
        <w:rPr>
          <w:color w:val="000000"/>
          <w:sz w:val="28"/>
          <w:szCs w:val="28"/>
        </w:rPr>
        <w:t xml:space="preserve">, Азиатско-Тихоокеанский регион </w:t>
      </w:r>
      <w:r w:rsidR="007355F0" w:rsidRPr="007355F0">
        <w:rPr>
          <w:color w:val="000000"/>
          <w:sz w:val="28"/>
          <w:szCs w:val="28"/>
        </w:rPr>
        <w:t xml:space="preserve">– </w:t>
      </w:r>
      <w:r w:rsidRPr="007355F0">
        <w:rPr>
          <w:color w:val="000000"/>
          <w:sz w:val="28"/>
          <w:szCs w:val="28"/>
        </w:rPr>
        <w:t>7,</w:t>
      </w:r>
      <w:r w:rsidR="007355F0" w:rsidRPr="007355F0">
        <w:rPr>
          <w:color w:val="000000"/>
          <w:sz w:val="28"/>
          <w:szCs w:val="28"/>
        </w:rPr>
        <w:t>8%</w:t>
      </w:r>
      <w:r w:rsidRPr="007355F0">
        <w:rPr>
          <w:color w:val="000000"/>
          <w:sz w:val="28"/>
          <w:szCs w:val="28"/>
        </w:rPr>
        <w:t xml:space="preserve">, </w:t>
      </w:r>
      <w:r w:rsidR="00776184" w:rsidRPr="007355F0">
        <w:rPr>
          <w:color w:val="000000"/>
          <w:sz w:val="28"/>
          <w:szCs w:val="28"/>
        </w:rPr>
        <w:t>Америка</w:t>
      </w:r>
      <w:r w:rsidRPr="007355F0">
        <w:rPr>
          <w:color w:val="000000"/>
          <w:sz w:val="28"/>
          <w:szCs w:val="28"/>
        </w:rPr>
        <w:t xml:space="preserve"> </w:t>
      </w:r>
      <w:r w:rsidR="007355F0" w:rsidRPr="007355F0">
        <w:rPr>
          <w:color w:val="000000"/>
          <w:sz w:val="28"/>
          <w:szCs w:val="28"/>
        </w:rPr>
        <w:t xml:space="preserve">– </w:t>
      </w:r>
      <w:r w:rsidRPr="007355F0">
        <w:rPr>
          <w:color w:val="000000"/>
          <w:sz w:val="28"/>
          <w:szCs w:val="28"/>
        </w:rPr>
        <w:t>6,</w:t>
      </w:r>
      <w:r w:rsidR="007355F0" w:rsidRPr="007355F0">
        <w:rPr>
          <w:color w:val="000000"/>
          <w:sz w:val="28"/>
          <w:szCs w:val="28"/>
        </w:rPr>
        <w:t>1%</w:t>
      </w:r>
      <w:r w:rsidRPr="007355F0">
        <w:rPr>
          <w:color w:val="000000"/>
          <w:sz w:val="28"/>
          <w:szCs w:val="28"/>
        </w:rPr>
        <w:t xml:space="preserve">. Замыкает перечень Европа с </w:t>
      </w:r>
      <w:r w:rsidR="007355F0" w:rsidRPr="007355F0">
        <w:rPr>
          <w:color w:val="000000"/>
          <w:sz w:val="28"/>
          <w:szCs w:val="28"/>
        </w:rPr>
        <w:t>4%</w:t>
      </w:r>
      <w:r w:rsidRPr="007355F0">
        <w:rPr>
          <w:color w:val="000000"/>
          <w:sz w:val="28"/>
          <w:szCs w:val="28"/>
        </w:rPr>
        <w:t xml:space="preserve"> роста.</w:t>
      </w:r>
    </w:p>
    <w:p w:rsidR="003D0C12" w:rsidRPr="007355F0" w:rsidRDefault="003D0C12" w:rsidP="007355F0">
      <w:pPr>
        <w:spacing w:line="360" w:lineRule="auto"/>
        <w:ind w:firstLine="709"/>
        <w:jc w:val="both"/>
        <w:rPr>
          <w:color w:val="000000"/>
          <w:sz w:val="28"/>
          <w:szCs w:val="28"/>
        </w:rPr>
      </w:pPr>
      <w:r w:rsidRPr="007355F0">
        <w:rPr>
          <w:color w:val="000000"/>
          <w:sz w:val="28"/>
          <w:szCs w:val="28"/>
        </w:rPr>
        <w:t>Невысокие темпы притока доходов от туризма по сравнению с ростом самих прибытий объясняются в первую очередь довольно осторожным ростом делового туризма в его дорогом сегменте, одновременно значительным увеличением объема краткосрочных поездок, в том числе туристических</w:t>
      </w:r>
      <w:r w:rsidR="00776184" w:rsidRPr="007355F0">
        <w:rPr>
          <w:color w:val="000000"/>
          <w:sz w:val="28"/>
          <w:szCs w:val="28"/>
        </w:rPr>
        <w:t>.</w:t>
      </w:r>
    </w:p>
    <w:p w:rsidR="0043772B" w:rsidRPr="007355F0" w:rsidRDefault="007355F0" w:rsidP="007355F0">
      <w:pPr>
        <w:tabs>
          <w:tab w:val="left" w:pos="1620"/>
        </w:tabs>
        <w:spacing w:line="360" w:lineRule="auto"/>
        <w:ind w:firstLine="709"/>
        <w:jc w:val="both"/>
        <w:rPr>
          <w:b/>
          <w:color w:val="000000"/>
          <w:sz w:val="28"/>
          <w:szCs w:val="28"/>
        </w:rPr>
      </w:pPr>
      <w:r>
        <w:rPr>
          <w:b/>
          <w:color w:val="000000"/>
          <w:sz w:val="28"/>
          <w:szCs w:val="28"/>
        </w:rPr>
        <w:br w:type="page"/>
      </w:r>
      <w:r w:rsidR="002E47B5" w:rsidRPr="007355F0">
        <w:rPr>
          <w:b/>
          <w:color w:val="000000"/>
          <w:sz w:val="28"/>
          <w:szCs w:val="28"/>
        </w:rPr>
        <w:t xml:space="preserve">2. </w:t>
      </w:r>
      <w:r w:rsidRPr="007355F0">
        <w:rPr>
          <w:b/>
          <w:color w:val="000000"/>
          <w:sz w:val="28"/>
          <w:szCs w:val="28"/>
        </w:rPr>
        <w:t>Развитие туризма в Республике Беларусь</w:t>
      </w:r>
    </w:p>
    <w:p w:rsidR="007355F0" w:rsidRDefault="007355F0" w:rsidP="007355F0">
      <w:pPr>
        <w:tabs>
          <w:tab w:val="left" w:pos="1620"/>
        </w:tabs>
        <w:spacing w:line="360" w:lineRule="auto"/>
        <w:ind w:firstLine="709"/>
        <w:jc w:val="both"/>
        <w:rPr>
          <w:b/>
          <w:color w:val="000000"/>
          <w:sz w:val="28"/>
          <w:szCs w:val="28"/>
        </w:rPr>
      </w:pPr>
    </w:p>
    <w:p w:rsidR="0043772B" w:rsidRPr="007355F0" w:rsidRDefault="0043772B" w:rsidP="007355F0">
      <w:pPr>
        <w:tabs>
          <w:tab w:val="left" w:pos="1620"/>
        </w:tabs>
        <w:spacing w:line="360" w:lineRule="auto"/>
        <w:ind w:firstLine="709"/>
        <w:jc w:val="both"/>
        <w:rPr>
          <w:b/>
          <w:color w:val="000000"/>
          <w:sz w:val="28"/>
          <w:szCs w:val="28"/>
        </w:rPr>
      </w:pPr>
      <w:r w:rsidRPr="007355F0">
        <w:rPr>
          <w:b/>
          <w:color w:val="000000"/>
          <w:sz w:val="28"/>
          <w:szCs w:val="28"/>
        </w:rPr>
        <w:t>2.1. Состояние туризма и туристической инфраструктуры в Республике Беларусь</w:t>
      </w:r>
    </w:p>
    <w:p w:rsidR="007355F0" w:rsidRDefault="007355F0" w:rsidP="007355F0">
      <w:pPr>
        <w:tabs>
          <w:tab w:val="left" w:pos="1620"/>
        </w:tabs>
        <w:spacing w:line="360" w:lineRule="auto"/>
        <w:ind w:firstLine="709"/>
        <w:jc w:val="both"/>
        <w:rPr>
          <w:color w:val="000000"/>
          <w:sz w:val="28"/>
          <w:szCs w:val="28"/>
        </w:rPr>
      </w:pP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 xml:space="preserve">Развитие туризма в любой стране, регионе зависит от целого комплекса факторов, условий и ресурсов. В явном выигрыше находятся те страны, которые имеют море и горы. Несмотря на то, что Беларусь не располагает этими основополагающими для туризма ресурсами, она имеет ряд преимуществ </w:t>
      </w:r>
      <w:r w:rsidR="006D2B1D" w:rsidRPr="007355F0">
        <w:rPr>
          <w:color w:val="000000"/>
          <w:sz w:val="28"/>
          <w:szCs w:val="28"/>
        </w:rPr>
        <w:t xml:space="preserve">по </w:t>
      </w:r>
      <w:r w:rsidRPr="007355F0">
        <w:rPr>
          <w:color w:val="000000"/>
          <w:sz w:val="28"/>
          <w:szCs w:val="28"/>
        </w:rPr>
        <w:t>сравнени</w:t>
      </w:r>
      <w:r w:rsidR="006D2B1D" w:rsidRPr="007355F0">
        <w:rPr>
          <w:color w:val="000000"/>
          <w:sz w:val="28"/>
          <w:szCs w:val="28"/>
        </w:rPr>
        <w:t>ю</w:t>
      </w:r>
      <w:r w:rsidRPr="007355F0">
        <w:rPr>
          <w:color w:val="000000"/>
          <w:sz w:val="28"/>
          <w:szCs w:val="28"/>
        </w:rPr>
        <w:t xml:space="preserve"> с другими странами. Среди них:</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 xml:space="preserve">близость к Западной Европе, Скандинавии </w:t>
      </w:r>
      <w:r w:rsidR="007355F0" w:rsidRPr="007355F0">
        <w:rPr>
          <w:color w:val="000000"/>
          <w:sz w:val="28"/>
          <w:szCs w:val="28"/>
        </w:rPr>
        <w:t xml:space="preserve">– </w:t>
      </w:r>
      <w:r w:rsidRPr="007355F0">
        <w:rPr>
          <w:color w:val="000000"/>
          <w:sz w:val="28"/>
          <w:szCs w:val="28"/>
        </w:rPr>
        <w:t>туристскому рынку с очень высоким финансовым потенциалом;</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соседство со странами Балтии, Россией, Украиной является серьезным ресурсом к развитию трансграничного туризма;</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древняя и богатая история, самобытная культура (15 тыс. объектов, имеющих историческую, культурную</w:t>
      </w:r>
      <w:r w:rsidR="00A073FC" w:rsidRPr="007355F0">
        <w:rPr>
          <w:color w:val="000000"/>
          <w:sz w:val="28"/>
          <w:szCs w:val="28"/>
        </w:rPr>
        <w:t>,</w:t>
      </w:r>
      <w:r w:rsidRPr="007355F0">
        <w:rPr>
          <w:color w:val="000000"/>
          <w:sz w:val="28"/>
          <w:szCs w:val="28"/>
        </w:rPr>
        <w:t xml:space="preserve"> архитектурную значимость);</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 xml:space="preserve">богатый природный потенциал, включающий уникальные водно-болотные угодья, реликтовый лес </w:t>
      </w:r>
      <w:r w:rsidR="007355F0" w:rsidRPr="007355F0">
        <w:rPr>
          <w:color w:val="000000"/>
          <w:sz w:val="28"/>
          <w:szCs w:val="28"/>
        </w:rPr>
        <w:t xml:space="preserve">– </w:t>
      </w:r>
      <w:r w:rsidRPr="007355F0">
        <w:rPr>
          <w:color w:val="000000"/>
          <w:sz w:val="28"/>
          <w:szCs w:val="28"/>
        </w:rPr>
        <w:t xml:space="preserve">Беловежскую пущу </w:t>
      </w:r>
      <w:r w:rsidR="007355F0" w:rsidRPr="007355F0">
        <w:rPr>
          <w:color w:val="000000"/>
          <w:sz w:val="28"/>
          <w:szCs w:val="28"/>
        </w:rPr>
        <w:t>и т.д.</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В Республике Беларусь в последние годы произошли значительные позитивные перемены в области туристской инфраструктуры. Возросло число новых комфортабельных гостиничных комплексов. Ведется большая работа по реконструкции и обновлению существующего гостиничного фонда республики, по приведению его к общепризнанным мировым стандартам.</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По состоянию на 1 января 2005 г</w:t>
      </w:r>
      <w:r w:rsidR="0024623A" w:rsidRPr="007355F0">
        <w:rPr>
          <w:color w:val="000000"/>
          <w:sz w:val="28"/>
          <w:szCs w:val="28"/>
        </w:rPr>
        <w:t>ода</w:t>
      </w:r>
      <w:r w:rsidRPr="007355F0">
        <w:rPr>
          <w:color w:val="000000"/>
          <w:sz w:val="28"/>
          <w:szCs w:val="28"/>
        </w:rPr>
        <w:t xml:space="preserve"> в республике насчитывается</w:t>
      </w:r>
      <w:r w:rsidR="006D2B1D" w:rsidRPr="007355F0">
        <w:rPr>
          <w:color w:val="000000"/>
          <w:sz w:val="28"/>
          <w:szCs w:val="28"/>
        </w:rPr>
        <w:t xml:space="preserve"> </w:t>
      </w:r>
      <w:r w:rsidRPr="007355F0">
        <w:rPr>
          <w:color w:val="000000"/>
          <w:sz w:val="28"/>
          <w:szCs w:val="28"/>
        </w:rPr>
        <w:t>279 средств размещения (гостиницы, мотели, кемпинги). Их единовременная вместимость превышает 23 тыс. мест. Количество работающих в данной сфере составляет около 6,7 тыс. человек.</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Гостиницы находятся в различных формах собственности и ведомственных подчинениях, существенно разнятся по уровню и ценам. Число средств размещения, находящихся в частной собственности, составляет 71 единицу, или 2</w:t>
      </w:r>
      <w:r w:rsidR="007355F0" w:rsidRPr="007355F0">
        <w:rPr>
          <w:color w:val="000000"/>
          <w:sz w:val="28"/>
          <w:szCs w:val="28"/>
        </w:rPr>
        <w:t>5%</w:t>
      </w:r>
      <w:r w:rsidRPr="007355F0">
        <w:rPr>
          <w:color w:val="000000"/>
          <w:sz w:val="28"/>
          <w:szCs w:val="28"/>
        </w:rPr>
        <w:t xml:space="preserve"> от их общего числа. Тем не </w:t>
      </w:r>
      <w:r w:rsidR="006D2B1D" w:rsidRPr="007355F0">
        <w:rPr>
          <w:color w:val="000000"/>
          <w:sz w:val="28"/>
          <w:szCs w:val="28"/>
        </w:rPr>
        <w:t>менее,</w:t>
      </w:r>
      <w:r w:rsidRPr="007355F0">
        <w:rPr>
          <w:color w:val="000000"/>
          <w:sz w:val="28"/>
          <w:szCs w:val="28"/>
        </w:rPr>
        <w:t xml:space="preserve"> в них было размещено 3</w:t>
      </w:r>
      <w:r w:rsidR="007355F0" w:rsidRPr="007355F0">
        <w:rPr>
          <w:color w:val="000000"/>
          <w:sz w:val="28"/>
          <w:szCs w:val="28"/>
        </w:rPr>
        <w:t>8%</w:t>
      </w:r>
      <w:r w:rsidRPr="007355F0">
        <w:rPr>
          <w:color w:val="000000"/>
          <w:sz w:val="28"/>
          <w:szCs w:val="28"/>
        </w:rPr>
        <w:t xml:space="preserve"> всех проживающих, а выручка от размещения превысила</w:t>
      </w:r>
      <w:r w:rsidR="006D2B1D" w:rsidRPr="007355F0">
        <w:rPr>
          <w:color w:val="000000"/>
          <w:sz w:val="28"/>
          <w:szCs w:val="28"/>
        </w:rPr>
        <w:t xml:space="preserve"> </w:t>
      </w:r>
      <w:r w:rsidRPr="007355F0">
        <w:rPr>
          <w:color w:val="000000"/>
          <w:sz w:val="28"/>
          <w:szCs w:val="28"/>
        </w:rPr>
        <w:t>4</w:t>
      </w:r>
      <w:r w:rsidR="007355F0" w:rsidRPr="007355F0">
        <w:rPr>
          <w:color w:val="000000"/>
          <w:sz w:val="28"/>
          <w:szCs w:val="28"/>
        </w:rPr>
        <w:t>5%</w:t>
      </w:r>
      <w:r w:rsidRPr="007355F0">
        <w:rPr>
          <w:color w:val="000000"/>
          <w:sz w:val="28"/>
          <w:szCs w:val="28"/>
        </w:rPr>
        <w:t xml:space="preserve"> от общего объема. Это связано с тем, что частные средства размещения находятся, в основном, в крупных городах, т</w:t>
      </w:r>
      <w:r w:rsidR="0024623A" w:rsidRPr="007355F0">
        <w:rPr>
          <w:color w:val="000000"/>
          <w:sz w:val="28"/>
          <w:szCs w:val="28"/>
        </w:rPr>
        <w:t>о есть</w:t>
      </w:r>
      <w:r w:rsidRPr="007355F0">
        <w:rPr>
          <w:color w:val="000000"/>
          <w:sz w:val="28"/>
          <w:szCs w:val="28"/>
        </w:rPr>
        <w:t xml:space="preserve"> там, где это приносит прибыль, в то время как государство вынуждено содержать множество гостиниц, расположенных в районных центрах. Кроме этого, следует признать и более высокий уровень сервиса и самих условий проживания, что и привлекает иностранных граждан.</w:t>
      </w:r>
    </w:p>
    <w:p w:rsidR="006D2B1D"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 xml:space="preserve">Общая проблема, присущая подавляющему большинству гостиниц, состоит в отсутствии их классификации. Многие из них не имеют даже класса </w:t>
      </w:r>
      <w:r w:rsidR="007355F0" w:rsidRPr="007355F0">
        <w:rPr>
          <w:color w:val="000000"/>
          <w:sz w:val="28"/>
          <w:szCs w:val="28"/>
        </w:rPr>
        <w:t>"</w:t>
      </w:r>
      <w:r w:rsidRPr="007355F0">
        <w:rPr>
          <w:color w:val="000000"/>
          <w:sz w:val="28"/>
          <w:szCs w:val="28"/>
        </w:rPr>
        <w:t>однозвездочн</w:t>
      </w:r>
      <w:r w:rsidR="006D2B1D" w:rsidRPr="007355F0">
        <w:rPr>
          <w:color w:val="000000"/>
          <w:sz w:val="28"/>
          <w:szCs w:val="28"/>
        </w:rPr>
        <w:t>ая</w:t>
      </w:r>
      <w:r w:rsidR="007355F0" w:rsidRPr="007355F0">
        <w:rPr>
          <w:color w:val="000000"/>
          <w:sz w:val="28"/>
          <w:szCs w:val="28"/>
        </w:rPr>
        <w:t>"</w:t>
      </w:r>
      <w:r w:rsidRPr="007355F0">
        <w:rPr>
          <w:color w:val="000000"/>
          <w:sz w:val="28"/>
          <w:szCs w:val="28"/>
        </w:rPr>
        <w:t>.</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 xml:space="preserve">Хотя в гостиницах размещались граждане из довольно большого круга стран, определяющее значение имеют, особенно по линии организованного туризма, прибытия и ночевки ограниченного числа представителей стран </w:t>
      </w:r>
      <w:r w:rsidR="007355F0" w:rsidRPr="007355F0">
        <w:rPr>
          <w:color w:val="000000"/>
          <w:sz w:val="28"/>
          <w:szCs w:val="28"/>
        </w:rPr>
        <w:t xml:space="preserve">– </w:t>
      </w:r>
      <w:r w:rsidRPr="007355F0">
        <w:rPr>
          <w:color w:val="000000"/>
          <w:sz w:val="28"/>
          <w:szCs w:val="28"/>
        </w:rPr>
        <w:t xml:space="preserve">России, Германии, Польши, Италии, </w:t>
      </w:r>
      <w:r w:rsidR="007737C6" w:rsidRPr="007355F0">
        <w:rPr>
          <w:color w:val="000000"/>
          <w:sz w:val="28"/>
          <w:szCs w:val="28"/>
        </w:rPr>
        <w:t xml:space="preserve">Литвы, Великобритании, Латвии, </w:t>
      </w:r>
      <w:r w:rsidRPr="007355F0">
        <w:rPr>
          <w:color w:val="000000"/>
          <w:sz w:val="28"/>
          <w:szCs w:val="28"/>
        </w:rPr>
        <w:t>США.</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Питание жителей и гостей Республики Беларусь в настоящее время осуществляют свыше 3 тыс. объектов общественного питания, расположенных в общедоступной сети.</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Учитывая важное географическое положение Беларуси, большое внимание уделяется развитию придорожного сервиса. В настоящее время на автомобильных дорогах функционируют свыше 400 кафе, ресторанов, баров.</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Актуальным является и развитие сети организаций быстрого питания, позволяющих при относительно небольших материальных затратах решить проблему предоставления услуг питания с минимальными затратами времени на получение и прием пищи. В республике насчитывается</w:t>
      </w:r>
      <w:r w:rsidR="006D2B1D" w:rsidRPr="007355F0">
        <w:rPr>
          <w:color w:val="000000"/>
          <w:sz w:val="28"/>
          <w:szCs w:val="28"/>
        </w:rPr>
        <w:t xml:space="preserve"> </w:t>
      </w:r>
      <w:r w:rsidRPr="007355F0">
        <w:rPr>
          <w:color w:val="000000"/>
          <w:sz w:val="28"/>
          <w:szCs w:val="28"/>
        </w:rPr>
        <w:t>1,8 тыс. организаций быстрого питания.</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 xml:space="preserve">Важнейшим элементом туристского бизнеса являются туристские организации, организующие и обеспечивающие прием иностранных туристов. </w:t>
      </w:r>
      <w:r w:rsidR="007737C6" w:rsidRPr="007355F0">
        <w:rPr>
          <w:color w:val="000000"/>
          <w:sz w:val="28"/>
          <w:szCs w:val="28"/>
        </w:rPr>
        <w:t>Ч</w:t>
      </w:r>
      <w:r w:rsidRPr="007355F0">
        <w:rPr>
          <w:color w:val="000000"/>
          <w:sz w:val="28"/>
          <w:szCs w:val="28"/>
        </w:rPr>
        <w:t>исло таких организаций в настоящее время невелико. Требуется проведение государственной политики по их поддержке и развитию.</w:t>
      </w:r>
    </w:p>
    <w:p w:rsidR="00F61729"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Таким образом, в Республике Беларусь создана и функционирует определенная база для обслуживания въездного туризма, которая в достаточной степени развита, но требует больших затрат на ее обновление и совершенствование.</w:t>
      </w:r>
    </w:p>
    <w:p w:rsidR="00F61729" w:rsidRPr="007355F0" w:rsidRDefault="00F61729" w:rsidP="007355F0">
      <w:pPr>
        <w:tabs>
          <w:tab w:val="left" w:pos="1620"/>
        </w:tabs>
        <w:spacing w:line="360" w:lineRule="auto"/>
        <w:ind w:firstLine="709"/>
        <w:jc w:val="both"/>
        <w:rPr>
          <w:color w:val="000000"/>
          <w:sz w:val="28"/>
          <w:szCs w:val="28"/>
        </w:rPr>
      </w:pPr>
      <w:r w:rsidRPr="007355F0">
        <w:rPr>
          <w:color w:val="000000"/>
          <w:sz w:val="28"/>
          <w:szCs w:val="28"/>
        </w:rPr>
        <w:t xml:space="preserve">Основные показатели деятельности </w:t>
      </w:r>
      <w:r w:rsidR="00126CAE" w:rsidRPr="007355F0">
        <w:rPr>
          <w:color w:val="000000"/>
          <w:sz w:val="28"/>
          <w:szCs w:val="28"/>
        </w:rPr>
        <w:t>туристических организаций за 2000</w:t>
      </w:r>
      <w:r w:rsidR="007355F0" w:rsidRPr="007355F0">
        <w:rPr>
          <w:color w:val="000000"/>
          <w:sz w:val="28"/>
          <w:szCs w:val="28"/>
        </w:rPr>
        <w:t>–2</w:t>
      </w:r>
      <w:r w:rsidR="00126CAE" w:rsidRPr="007355F0">
        <w:rPr>
          <w:color w:val="000000"/>
          <w:sz w:val="28"/>
          <w:szCs w:val="28"/>
        </w:rPr>
        <w:t>004 годы</w:t>
      </w:r>
      <w:r w:rsidRPr="007355F0">
        <w:rPr>
          <w:color w:val="000000"/>
          <w:sz w:val="28"/>
          <w:szCs w:val="28"/>
        </w:rPr>
        <w:t xml:space="preserve"> (данны</w:t>
      </w:r>
      <w:r w:rsidR="00126CAE" w:rsidRPr="007355F0">
        <w:rPr>
          <w:color w:val="000000"/>
          <w:sz w:val="28"/>
          <w:szCs w:val="28"/>
        </w:rPr>
        <w:t>е</w:t>
      </w:r>
      <w:r w:rsidRPr="007355F0">
        <w:rPr>
          <w:color w:val="000000"/>
          <w:sz w:val="28"/>
          <w:szCs w:val="28"/>
        </w:rPr>
        <w:t xml:space="preserve"> </w:t>
      </w:r>
      <w:r w:rsidR="0024623A" w:rsidRPr="007355F0">
        <w:rPr>
          <w:color w:val="000000"/>
          <w:sz w:val="28"/>
          <w:szCs w:val="28"/>
        </w:rPr>
        <w:t>Министерства статистики</w:t>
      </w:r>
      <w:r w:rsidRPr="007355F0">
        <w:rPr>
          <w:color w:val="000000"/>
          <w:sz w:val="28"/>
          <w:szCs w:val="28"/>
        </w:rPr>
        <w:t>)</w:t>
      </w:r>
      <w:r w:rsidR="00AA679A" w:rsidRPr="007355F0">
        <w:rPr>
          <w:color w:val="000000"/>
          <w:sz w:val="28"/>
          <w:szCs w:val="28"/>
        </w:rPr>
        <w:t xml:space="preserve"> представлены в </w:t>
      </w:r>
      <w:r w:rsidR="004C0874" w:rsidRPr="007355F0">
        <w:rPr>
          <w:color w:val="000000"/>
          <w:sz w:val="28"/>
          <w:szCs w:val="28"/>
        </w:rPr>
        <w:t>т</w:t>
      </w:r>
      <w:r w:rsidR="00126CAE" w:rsidRPr="007355F0">
        <w:rPr>
          <w:color w:val="000000"/>
          <w:sz w:val="28"/>
          <w:szCs w:val="28"/>
        </w:rPr>
        <w:t>аблице 1</w:t>
      </w:r>
      <w:r w:rsidR="007355F0">
        <w:rPr>
          <w:color w:val="000000"/>
          <w:sz w:val="28"/>
          <w:szCs w:val="28"/>
        </w:rPr>
        <w:t>.</w:t>
      </w:r>
    </w:p>
    <w:p w:rsidR="007355F0" w:rsidRDefault="007355F0" w:rsidP="007355F0">
      <w:pPr>
        <w:tabs>
          <w:tab w:val="left" w:pos="1620"/>
        </w:tabs>
        <w:spacing w:line="360" w:lineRule="auto"/>
        <w:ind w:firstLine="709"/>
        <w:jc w:val="both"/>
        <w:rPr>
          <w:color w:val="000000"/>
          <w:sz w:val="28"/>
          <w:szCs w:val="28"/>
        </w:rPr>
      </w:pPr>
    </w:p>
    <w:p w:rsidR="00AA679A" w:rsidRPr="007355F0" w:rsidRDefault="00AA679A" w:rsidP="007355F0">
      <w:pPr>
        <w:tabs>
          <w:tab w:val="left" w:pos="1620"/>
        </w:tabs>
        <w:spacing w:line="360" w:lineRule="auto"/>
        <w:ind w:firstLine="709"/>
        <w:jc w:val="both"/>
        <w:rPr>
          <w:color w:val="000000"/>
          <w:sz w:val="28"/>
          <w:szCs w:val="28"/>
        </w:rPr>
      </w:pPr>
      <w:r w:rsidRPr="007355F0">
        <w:rPr>
          <w:color w:val="000000"/>
          <w:sz w:val="28"/>
          <w:szCs w:val="28"/>
        </w:rPr>
        <w:t xml:space="preserve">Таблица 1 </w:t>
      </w:r>
      <w:r w:rsidR="007355F0" w:rsidRPr="007355F0">
        <w:rPr>
          <w:color w:val="000000"/>
          <w:sz w:val="28"/>
          <w:szCs w:val="28"/>
        </w:rPr>
        <w:t xml:space="preserve">– </w:t>
      </w:r>
      <w:r w:rsidR="001F0BAA" w:rsidRPr="007355F0">
        <w:rPr>
          <w:color w:val="000000"/>
          <w:sz w:val="28"/>
          <w:szCs w:val="28"/>
        </w:rPr>
        <w:t>П</w:t>
      </w:r>
      <w:r w:rsidRPr="007355F0">
        <w:rPr>
          <w:color w:val="000000"/>
          <w:sz w:val="28"/>
          <w:szCs w:val="28"/>
        </w:rPr>
        <w:t xml:space="preserve">оказатели деятельности </w:t>
      </w:r>
      <w:r w:rsidR="001F0BAA" w:rsidRPr="007355F0">
        <w:rPr>
          <w:color w:val="000000"/>
          <w:sz w:val="28"/>
          <w:szCs w:val="28"/>
        </w:rPr>
        <w:t xml:space="preserve">туристических </w:t>
      </w:r>
      <w:r w:rsidRPr="007355F0">
        <w:rPr>
          <w:color w:val="000000"/>
          <w:sz w:val="28"/>
          <w:szCs w:val="28"/>
        </w:rPr>
        <w:t>организаций</w:t>
      </w:r>
    </w:p>
    <w:tbl>
      <w:tblPr>
        <w:tblW w:w="9132"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71"/>
        <w:gridCol w:w="1444"/>
        <w:gridCol w:w="1881"/>
        <w:gridCol w:w="1499"/>
        <w:gridCol w:w="1797"/>
        <w:gridCol w:w="1540"/>
      </w:tblGrid>
      <w:tr w:rsidR="00A073FC" w:rsidRPr="00F816EF" w:rsidTr="00F816EF">
        <w:trPr>
          <w:cantSplit/>
        </w:trPr>
        <w:tc>
          <w:tcPr>
            <w:tcW w:w="53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Год</w:t>
            </w:r>
          </w:p>
        </w:tc>
        <w:tc>
          <w:tcPr>
            <w:tcW w:w="79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Число организаций, оказывающих туристские услуги</w:t>
            </w:r>
          </w:p>
        </w:tc>
        <w:tc>
          <w:tcPr>
            <w:tcW w:w="103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Численность работающих в сфере туризма, человек</w:t>
            </w:r>
          </w:p>
        </w:tc>
        <w:tc>
          <w:tcPr>
            <w:tcW w:w="82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Принято иностранных туристов, человек</w:t>
            </w:r>
          </w:p>
        </w:tc>
        <w:tc>
          <w:tcPr>
            <w:tcW w:w="984"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Отправлено туристов за рубеж, человек</w:t>
            </w:r>
          </w:p>
        </w:tc>
        <w:tc>
          <w:tcPr>
            <w:tcW w:w="843"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Прибыль от туризма, млн. рублей</w:t>
            </w:r>
          </w:p>
        </w:tc>
      </w:tr>
      <w:tr w:rsidR="00A073FC" w:rsidRPr="00F816EF" w:rsidTr="00F816EF">
        <w:trPr>
          <w:cantSplit/>
        </w:trPr>
        <w:tc>
          <w:tcPr>
            <w:tcW w:w="53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2000</w:t>
            </w:r>
          </w:p>
        </w:tc>
        <w:tc>
          <w:tcPr>
            <w:tcW w:w="79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415</w:t>
            </w:r>
          </w:p>
        </w:tc>
        <w:tc>
          <w:tcPr>
            <w:tcW w:w="103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4095</w:t>
            </w:r>
          </w:p>
        </w:tc>
        <w:tc>
          <w:tcPr>
            <w:tcW w:w="82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60224</w:t>
            </w:r>
          </w:p>
        </w:tc>
        <w:tc>
          <w:tcPr>
            <w:tcW w:w="984"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1289034</w:t>
            </w:r>
          </w:p>
        </w:tc>
        <w:tc>
          <w:tcPr>
            <w:tcW w:w="843"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738,6</w:t>
            </w:r>
          </w:p>
        </w:tc>
      </w:tr>
      <w:tr w:rsidR="00A073FC" w:rsidRPr="00F816EF" w:rsidTr="00F816EF">
        <w:trPr>
          <w:cantSplit/>
        </w:trPr>
        <w:tc>
          <w:tcPr>
            <w:tcW w:w="53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2001</w:t>
            </w:r>
          </w:p>
        </w:tc>
        <w:tc>
          <w:tcPr>
            <w:tcW w:w="79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419</w:t>
            </w:r>
          </w:p>
        </w:tc>
        <w:tc>
          <w:tcPr>
            <w:tcW w:w="103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4004</w:t>
            </w:r>
          </w:p>
        </w:tc>
        <w:tc>
          <w:tcPr>
            <w:tcW w:w="82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61491</w:t>
            </w:r>
          </w:p>
        </w:tc>
        <w:tc>
          <w:tcPr>
            <w:tcW w:w="984"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1386660</w:t>
            </w:r>
          </w:p>
        </w:tc>
        <w:tc>
          <w:tcPr>
            <w:tcW w:w="843"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840,6</w:t>
            </w:r>
          </w:p>
        </w:tc>
      </w:tr>
      <w:tr w:rsidR="00A073FC" w:rsidRPr="00F816EF" w:rsidTr="00F816EF">
        <w:trPr>
          <w:cantSplit/>
        </w:trPr>
        <w:tc>
          <w:tcPr>
            <w:tcW w:w="53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2002</w:t>
            </w:r>
          </w:p>
        </w:tc>
        <w:tc>
          <w:tcPr>
            <w:tcW w:w="79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408</w:t>
            </w:r>
          </w:p>
        </w:tc>
        <w:tc>
          <w:tcPr>
            <w:tcW w:w="103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3072</w:t>
            </w:r>
          </w:p>
        </w:tc>
        <w:tc>
          <w:tcPr>
            <w:tcW w:w="82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63484</w:t>
            </w:r>
          </w:p>
        </w:tc>
        <w:tc>
          <w:tcPr>
            <w:tcW w:w="984"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1436483</w:t>
            </w:r>
          </w:p>
        </w:tc>
        <w:tc>
          <w:tcPr>
            <w:tcW w:w="843"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896,4</w:t>
            </w:r>
          </w:p>
        </w:tc>
      </w:tr>
      <w:tr w:rsidR="00A073FC" w:rsidRPr="00F816EF" w:rsidTr="00F816EF">
        <w:trPr>
          <w:cantSplit/>
        </w:trPr>
        <w:tc>
          <w:tcPr>
            <w:tcW w:w="53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2003</w:t>
            </w:r>
          </w:p>
        </w:tc>
        <w:tc>
          <w:tcPr>
            <w:tcW w:w="79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400</w:t>
            </w:r>
          </w:p>
        </w:tc>
        <w:tc>
          <w:tcPr>
            <w:tcW w:w="103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2346</w:t>
            </w:r>
          </w:p>
        </w:tc>
        <w:tc>
          <w:tcPr>
            <w:tcW w:w="82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64289</w:t>
            </w:r>
          </w:p>
        </w:tc>
        <w:tc>
          <w:tcPr>
            <w:tcW w:w="984"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1108237</w:t>
            </w:r>
          </w:p>
        </w:tc>
        <w:tc>
          <w:tcPr>
            <w:tcW w:w="843"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986,7</w:t>
            </w:r>
          </w:p>
        </w:tc>
      </w:tr>
      <w:tr w:rsidR="00A073FC" w:rsidRPr="00F816EF" w:rsidTr="00F816EF">
        <w:trPr>
          <w:cantSplit/>
        </w:trPr>
        <w:tc>
          <w:tcPr>
            <w:tcW w:w="53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2004</w:t>
            </w:r>
          </w:p>
        </w:tc>
        <w:tc>
          <w:tcPr>
            <w:tcW w:w="79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576</w:t>
            </w:r>
          </w:p>
        </w:tc>
        <w:tc>
          <w:tcPr>
            <w:tcW w:w="1030"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2721</w:t>
            </w:r>
          </w:p>
        </w:tc>
        <w:tc>
          <w:tcPr>
            <w:tcW w:w="821"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67517</w:t>
            </w:r>
          </w:p>
        </w:tc>
        <w:tc>
          <w:tcPr>
            <w:tcW w:w="984"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514593</w:t>
            </w:r>
          </w:p>
        </w:tc>
        <w:tc>
          <w:tcPr>
            <w:tcW w:w="843" w:type="pct"/>
            <w:shd w:val="clear" w:color="auto" w:fill="auto"/>
          </w:tcPr>
          <w:p w:rsidR="00A073FC" w:rsidRPr="00F816EF" w:rsidRDefault="00A073FC" w:rsidP="00F816EF">
            <w:pPr>
              <w:tabs>
                <w:tab w:val="left" w:pos="1620"/>
              </w:tabs>
              <w:spacing w:line="360" w:lineRule="auto"/>
              <w:jc w:val="both"/>
              <w:rPr>
                <w:color w:val="000000"/>
                <w:sz w:val="20"/>
              </w:rPr>
            </w:pPr>
            <w:r w:rsidRPr="00F816EF">
              <w:rPr>
                <w:color w:val="000000"/>
                <w:sz w:val="20"/>
              </w:rPr>
              <w:t>1157,9</w:t>
            </w:r>
          </w:p>
        </w:tc>
      </w:tr>
    </w:tbl>
    <w:p w:rsidR="007355F0" w:rsidRDefault="007355F0" w:rsidP="007355F0">
      <w:pPr>
        <w:tabs>
          <w:tab w:val="left" w:pos="1620"/>
        </w:tabs>
        <w:spacing w:line="360" w:lineRule="auto"/>
        <w:ind w:firstLine="709"/>
        <w:jc w:val="both"/>
        <w:rPr>
          <w:color w:val="000000"/>
          <w:sz w:val="28"/>
          <w:szCs w:val="28"/>
        </w:rPr>
      </w:pPr>
    </w:p>
    <w:p w:rsidR="00AA679A" w:rsidRDefault="00AA679A" w:rsidP="007355F0">
      <w:pPr>
        <w:tabs>
          <w:tab w:val="left" w:pos="1620"/>
        </w:tabs>
        <w:spacing w:line="360" w:lineRule="auto"/>
        <w:ind w:firstLine="709"/>
        <w:jc w:val="both"/>
        <w:rPr>
          <w:color w:val="000000"/>
          <w:sz w:val="28"/>
          <w:szCs w:val="28"/>
        </w:rPr>
      </w:pPr>
      <w:r w:rsidRPr="007355F0">
        <w:rPr>
          <w:color w:val="000000"/>
          <w:sz w:val="28"/>
          <w:szCs w:val="28"/>
        </w:rPr>
        <w:t>Таким образом, з</w:t>
      </w:r>
      <w:r w:rsidR="00A77E93" w:rsidRPr="007355F0">
        <w:rPr>
          <w:color w:val="000000"/>
          <w:sz w:val="28"/>
          <w:szCs w:val="28"/>
        </w:rPr>
        <w:t>а 2000</w:t>
      </w:r>
      <w:r w:rsidR="007355F0" w:rsidRPr="007355F0">
        <w:rPr>
          <w:color w:val="000000"/>
          <w:sz w:val="28"/>
          <w:szCs w:val="28"/>
        </w:rPr>
        <w:t>–2004</w:t>
      </w:r>
      <w:r w:rsidR="00A77E93" w:rsidRPr="007355F0">
        <w:rPr>
          <w:color w:val="000000"/>
          <w:sz w:val="28"/>
          <w:szCs w:val="28"/>
        </w:rPr>
        <w:t xml:space="preserve"> годы</w:t>
      </w:r>
      <w:r w:rsidR="003027DF" w:rsidRPr="007355F0">
        <w:rPr>
          <w:color w:val="000000"/>
          <w:sz w:val="28"/>
          <w:szCs w:val="28"/>
        </w:rPr>
        <w:t xml:space="preserve"> </w:t>
      </w:r>
      <w:r w:rsidR="00A77E93" w:rsidRPr="007355F0">
        <w:rPr>
          <w:color w:val="000000"/>
          <w:sz w:val="28"/>
          <w:szCs w:val="28"/>
        </w:rPr>
        <w:t>количество иностранных туристов, посетивших Республику Беларусь, увеличилось на 7293 человека к уровню 2000 года, что соответствует 112,</w:t>
      </w:r>
      <w:r w:rsidR="007355F0" w:rsidRPr="007355F0">
        <w:rPr>
          <w:color w:val="000000"/>
          <w:sz w:val="28"/>
          <w:szCs w:val="28"/>
        </w:rPr>
        <w:t>1%</w:t>
      </w:r>
      <w:r w:rsidR="00A77E93" w:rsidRPr="007355F0">
        <w:rPr>
          <w:color w:val="000000"/>
          <w:sz w:val="28"/>
          <w:szCs w:val="28"/>
        </w:rPr>
        <w:t xml:space="preserve"> роста;</w:t>
      </w:r>
      <w:r w:rsidR="003027DF" w:rsidRPr="007355F0">
        <w:rPr>
          <w:color w:val="000000"/>
          <w:sz w:val="28"/>
          <w:szCs w:val="28"/>
        </w:rPr>
        <w:t xml:space="preserve"> а </w:t>
      </w:r>
      <w:r w:rsidR="00A77E93" w:rsidRPr="007355F0">
        <w:rPr>
          <w:color w:val="000000"/>
          <w:sz w:val="28"/>
          <w:szCs w:val="28"/>
        </w:rPr>
        <w:t>количество граждан, выехавших за рубеж с туристскими целями, уменьшилось на 774441 человека</w:t>
      </w:r>
      <w:r w:rsidR="005234CA" w:rsidRPr="007355F0">
        <w:rPr>
          <w:color w:val="000000"/>
          <w:sz w:val="28"/>
          <w:szCs w:val="28"/>
        </w:rPr>
        <w:t xml:space="preserve"> </w:t>
      </w:r>
      <w:r w:rsidR="00A77E93" w:rsidRPr="007355F0">
        <w:rPr>
          <w:color w:val="000000"/>
          <w:sz w:val="28"/>
          <w:szCs w:val="28"/>
        </w:rPr>
        <w:t>к уровню 2000 года.</w:t>
      </w:r>
      <w:r w:rsidR="003027DF" w:rsidRPr="007355F0">
        <w:rPr>
          <w:color w:val="000000"/>
          <w:sz w:val="28"/>
          <w:szCs w:val="28"/>
        </w:rPr>
        <w:t xml:space="preserve"> </w:t>
      </w:r>
      <w:r w:rsidR="00A77E93" w:rsidRPr="007355F0">
        <w:rPr>
          <w:color w:val="000000"/>
          <w:sz w:val="28"/>
          <w:szCs w:val="28"/>
        </w:rPr>
        <w:t>В 2004 году в республику прибыло 67517 иностранных туристов, или 10</w:t>
      </w:r>
      <w:r w:rsidR="007355F0" w:rsidRPr="007355F0">
        <w:rPr>
          <w:color w:val="000000"/>
          <w:sz w:val="28"/>
          <w:szCs w:val="28"/>
        </w:rPr>
        <w:t>5%</w:t>
      </w:r>
      <w:r w:rsidR="00A77E93" w:rsidRPr="007355F0">
        <w:rPr>
          <w:color w:val="000000"/>
          <w:sz w:val="28"/>
          <w:szCs w:val="28"/>
        </w:rPr>
        <w:t xml:space="preserve"> к уровню 2003 года</w:t>
      </w:r>
      <w:r w:rsidR="00AF444D" w:rsidRPr="007355F0">
        <w:rPr>
          <w:color w:val="000000"/>
          <w:sz w:val="28"/>
          <w:szCs w:val="28"/>
        </w:rPr>
        <w:t xml:space="preserve"> (в</w:t>
      </w:r>
      <w:r w:rsidR="00F61729" w:rsidRPr="007355F0">
        <w:rPr>
          <w:color w:val="000000"/>
          <w:sz w:val="28"/>
          <w:szCs w:val="28"/>
        </w:rPr>
        <w:t xml:space="preserve"> разрезе областей </w:t>
      </w:r>
      <w:r w:rsidRPr="007355F0">
        <w:rPr>
          <w:color w:val="000000"/>
          <w:sz w:val="28"/>
          <w:szCs w:val="28"/>
        </w:rPr>
        <w:t xml:space="preserve">данная информация представлена в </w:t>
      </w:r>
      <w:r w:rsidR="004C0874" w:rsidRPr="007355F0">
        <w:rPr>
          <w:color w:val="000000"/>
          <w:sz w:val="28"/>
          <w:szCs w:val="28"/>
        </w:rPr>
        <w:t>т</w:t>
      </w:r>
      <w:r w:rsidRPr="007355F0">
        <w:rPr>
          <w:color w:val="000000"/>
          <w:sz w:val="28"/>
          <w:szCs w:val="28"/>
        </w:rPr>
        <w:t>аблице 2</w:t>
      </w:r>
      <w:r w:rsidR="00AF444D" w:rsidRPr="007355F0">
        <w:rPr>
          <w:color w:val="000000"/>
          <w:sz w:val="28"/>
          <w:szCs w:val="28"/>
        </w:rPr>
        <w:t>)</w:t>
      </w:r>
      <w:r w:rsidRPr="007355F0">
        <w:rPr>
          <w:color w:val="000000"/>
          <w:sz w:val="28"/>
          <w:szCs w:val="28"/>
        </w:rPr>
        <w:t>.</w:t>
      </w:r>
    </w:p>
    <w:p w:rsidR="007355F0" w:rsidRPr="007355F0" w:rsidRDefault="007355F0" w:rsidP="007355F0">
      <w:pPr>
        <w:tabs>
          <w:tab w:val="left" w:pos="1620"/>
        </w:tabs>
        <w:spacing w:line="360" w:lineRule="auto"/>
        <w:ind w:firstLine="709"/>
        <w:jc w:val="both"/>
        <w:rPr>
          <w:color w:val="000000"/>
          <w:sz w:val="28"/>
          <w:szCs w:val="28"/>
        </w:rPr>
      </w:pPr>
    </w:p>
    <w:p w:rsidR="003027DF" w:rsidRPr="007355F0" w:rsidRDefault="003027DF" w:rsidP="007355F0">
      <w:pPr>
        <w:tabs>
          <w:tab w:val="left" w:pos="1620"/>
        </w:tabs>
        <w:spacing w:line="360" w:lineRule="auto"/>
        <w:ind w:firstLine="709"/>
        <w:jc w:val="both"/>
        <w:rPr>
          <w:color w:val="000000"/>
          <w:sz w:val="28"/>
          <w:szCs w:val="28"/>
        </w:rPr>
      </w:pPr>
      <w:r w:rsidRPr="007355F0">
        <w:rPr>
          <w:color w:val="000000"/>
          <w:sz w:val="28"/>
          <w:szCs w:val="28"/>
        </w:rPr>
        <w:t xml:space="preserve">Таблица 2 </w:t>
      </w:r>
      <w:r w:rsidR="007355F0" w:rsidRPr="007355F0">
        <w:rPr>
          <w:color w:val="000000"/>
          <w:sz w:val="28"/>
          <w:szCs w:val="28"/>
        </w:rPr>
        <w:t xml:space="preserve">– </w:t>
      </w:r>
      <w:r w:rsidR="002A785B" w:rsidRPr="007355F0">
        <w:rPr>
          <w:color w:val="000000"/>
          <w:sz w:val="28"/>
          <w:szCs w:val="28"/>
        </w:rPr>
        <w:t xml:space="preserve">Прибытие и выезд за рубеж за </w:t>
      </w:r>
      <w:r w:rsidR="00AF444D" w:rsidRPr="007355F0">
        <w:rPr>
          <w:color w:val="000000"/>
          <w:sz w:val="28"/>
          <w:szCs w:val="28"/>
        </w:rPr>
        <w:t>2003</w:t>
      </w:r>
      <w:r w:rsidR="002A785B" w:rsidRPr="007355F0">
        <w:rPr>
          <w:color w:val="000000"/>
          <w:sz w:val="28"/>
          <w:szCs w:val="28"/>
        </w:rPr>
        <w:t xml:space="preserve"> и </w:t>
      </w:r>
      <w:r w:rsidR="00AF444D" w:rsidRPr="007355F0">
        <w:rPr>
          <w:color w:val="000000"/>
          <w:sz w:val="28"/>
          <w:szCs w:val="28"/>
        </w:rPr>
        <w:t>2004 год</w:t>
      </w:r>
      <w:r w:rsidR="002A785B" w:rsidRPr="007355F0">
        <w:rPr>
          <w:color w:val="000000"/>
          <w:sz w:val="28"/>
          <w:szCs w:val="28"/>
        </w:rPr>
        <w:t>ы</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25"/>
        <w:gridCol w:w="1208"/>
        <w:gridCol w:w="1208"/>
        <w:gridCol w:w="1154"/>
        <w:gridCol w:w="1416"/>
        <w:gridCol w:w="1310"/>
        <w:gridCol w:w="1154"/>
      </w:tblGrid>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szCs w:val="28"/>
              </w:rPr>
            </w:pPr>
          </w:p>
        </w:tc>
        <w:tc>
          <w:tcPr>
            <w:tcW w:w="1966" w:type="pct"/>
            <w:gridSpan w:val="3"/>
            <w:shd w:val="clear" w:color="auto" w:fill="auto"/>
          </w:tcPr>
          <w:p w:rsidR="004C0874" w:rsidRPr="00F816EF" w:rsidRDefault="004C0874" w:rsidP="00F816EF">
            <w:pPr>
              <w:tabs>
                <w:tab w:val="left" w:pos="1620"/>
              </w:tabs>
              <w:spacing w:line="360" w:lineRule="auto"/>
              <w:jc w:val="both"/>
              <w:rPr>
                <w:color w:val="000000"/>
                <w:sz w:val="20"/>
                <w:szCs w:val="28"/>
              </w:rPr>
            </w:pPr>
            <w:r w:rsidRPr="00F816EF">
              <w:rPr>
                <w:color w:val="000000"/>
                <w:sz w:val="20"/>
              </w:rPr>
              <w:t>Число прибывших иностранных туристов</w:t>
            </w:r>
          </w:p>
        </w:tc>
        <w:tc>
          <w:tcPr>
            <w:tcW w:w="2138" w:type="pct"/>
            <w:gridSpan w:val="3"/>
            <w:shd w:val="clear" w:color="auto" w:fill="auto"/>
          </w:tcPr>
          <w:p w:rsidR="004C0874" w:rsidRPr="00F816EF" w:rsidRDefault="004C0874" w:rsidP="00F816EF">
            <w:pPr>
              <w:tabs>
                <w:tab w:val="left" w:pos="1620"/>
              </w:tabs>
              <w:spacing w:line="360" w:lineRule="auto"/>
              <w:jc w:val="both"/>
              <w:rPr>
                <w:color w:val="000000"/>
                <w:sz w:val="20"/>
                <w:szCs w:val="28"/>
              </w:rPr>
            </w:pPr>
            <w:r w:rsidRPr="00F816EF">
              <w:rPr>
                <w:color w:val="000000"/>
                <w:sz w:val="20"/>
              </w:rPr>
              <w:t>Число туристов, выехавших за рубеж</w:t>
            </w:r>
          </w:p>
        </w:tc>
      </w:tr>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rPr>
            </w:pP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2003 год</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2004 год</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в процентах</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2003 год</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2004 год</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в процентах</w:t>
            </w:r>
          </w:p>
        </w:tc>
      </w:tr>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Республика Беларусь</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64289</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67517</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105,0</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1108237</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514593</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46,4</w:t>
            </w:r>
          </w:p>
        </w:tc>
      </w:tr>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Брестская область</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1678</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5883</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в 3,</w:t>
            </w:r>
            <w:r w:rsidR="007355F0" w:rsidRPr="00F816EF">
              <w:rPr>
                <w:color w:val="000000"/>
                <w:sz w:val="20"/>
              </w:rPr>
              <w:t>5 раза</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244686</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62596</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25,6</w:t>
            </w:r>
          </w:p>
        </w:tc>
      </w:tr>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Витебская область</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8065</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8078</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100,2</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27075</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35195</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130,0</w:t>
            </w:r>
          </w:p>
        </w:tc>
      </w:tr>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Гомельская область</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584</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917</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157,0</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34445</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45924</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133,3</w:t>
            </w:r>
          </w:p>
        </w:tc>
      </w:tr>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Гродненская область</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10256</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5445</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53,1</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466222</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15304</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в 3,</w:t>
            </w:r>
            <w:r w:rsidR="007355F0" w:rsidRPr="00F816EF">
              <w:rPr>
                <w:color w:val="000000"/>
                <w:sz w:val="20"/>
              </w:rPr>
              <w:t>3 раза</w:t>
            </w:r>
          </w:p>
        </w:tc>
      </w:tr>
      <w:tr w:rsidR="004C0874" w:rsidRPr="00F816EF" w:rsidTr="00F816EF">
        <w:trPr>
          <w:cantSplit/>
        </w:trPr>
        <w:tc>
          <w:tcPr>
            <w:tcW w:w="895" w:type="pct"/>
            <w:shd w:val="clear" w:color="auto" w:fill="auto"/>
          </w:tcPr>
          <w:p w:rsidR="004C0874" w:rsidRPr="00F816EF" w:rsidRDefault="007355F0" w:rsidP="00F816EF">
            <w:pPr>
              <w:tabs>
                <w:tab w:val="left" w:pos="1620"/>
              </w:tabs>
              <w:spacing w:line="360" w:lineRule="auto"/>
              <w:jc w:val="both"/>
              <w:rPr>
                <w:color w:val="000000"/>
                <w:sz w:val="20"/>
              </w:rPr>
            </w:pPr>
            <w:r w:rsidRPr="00F816EF">
              <w:rPr>
                <w:color w:val="000000"/>
                <w:sz w:val="20"/>
              </w:rPr>
              <w:t>г. Минск</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42219</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46355</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109,8</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316115</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328277</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103,8</w:t>
            </w:r>
          </w:p>
        </w:tc>
      </w:tr>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Минская область</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967</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463</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47,9</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5830</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12055</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в 2,</w:t>
            </w:r>
            <w:r w:rsidR="007355F0" w:rsidRPr="00F816EF">
              <w:rPr>
                <w:color w:val="000000"/>
                <w:sz w:val="20"/>
              </w:rPr>
              <w:t>1 раза</w:t>
            </w:r>
          </w:p>
        </w:tc>
      </w:tr>
      <w:tr w:rsidR="004C0874" w:rsidRPr="00F816EF" w:rsidTr="00F816EF">
        <w:trPr>
          <w:cantSplit/>
        </w:trPr>
        <w:tc>
          <w:tcPr>
            <w:tcW w:w="89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Могилевская область</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520</w:t>
            </w:r>
          </w:p>
        </w:tc>
        <w:tc>
          <w:tcPr>
            <w:tcW w:w="665"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376</w:t>
            </w:r>
          </w:p>
        </w:tc>
        <w:tc>
          <w:tcPr>
            <w:tcW w:w="636"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72,3</w:t>
            </w:r>
          </w:p>
        </w:tc>
        <w:tc>
          <w:tcPr>
            <w:tcW w:w="780"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13864</w:t>
            </w:r>
          </w:p>
        </w:tc>
        <w:tc>
          <w:tcPr>
            <w:tcW w:w="722" w:type="pct"/>
            <w:shd w:val="clear" w:color="auto" w:fill="auto"/>
          </w:tcPr>
          <w:p w:rsidR="004C0874" w:rsidRPr="00F816EF" w:rsidRDefault="004C0874" w:rsidP="00F816EF">
            <w:pPr>
              <w:tabs>
                <w:tab w:val="left" w:pos="1620"/>
              </w:tabs>
              <w:spacing w:line="360" w:lineRule="auto"/>
              <w:jc w:val="both"/>
              <w:rPr>
                <w:color w:val="000000"/>
                <w:sz w:val="20"/>
              </w:rPr>
            </w:pPr>
            <w:r w:rsidRPr="00F816EF">
              <w:rPr>
                <w:color w:val="000000"/>
                <w:sz w:val="20"/>
              </w:rPr>
              <w:t>15242</w:t>
            </w:r>
          </w:p>
        </w:tc>
        <w:tc>
          <w:tcPr>
            <w:tcW w:w="636" w:type="pct"/>
            <w:shd w:val="clear" w:color="auto" w:fill="auto"/>
          </w:tcPr>
          <w:p w:rsidR="004C0874" w:rsidRPr="00F816EF" w:rsidRDefault="004C0874" w:rsidP="00F816EF">
            <w:pPr>
              <w:spacing w:line="360" w:lineRule="auto"/>
              <w:jc w:val="both"/>
              <w:rPr>
                <w:color w:val="000000"/>
                <w:sz w:val="20"/>
              </w:rPr>
            </w:pPr>
            <w:r w:rsidRPr="00F816EF">
              <w:rPr>
                <w:color w:val="000000"/>
                <w:sz w:val="20"/>
              </w:rPr>
              <w:t>109,9</w:t>
            </w:r>
          </w:p>
        </w:tc>
      </w:tr>
    </w:tbl>
    <w:p w:rsidR="007355F0" w:rsidRDefault="007355F0" w:rsidP="007355F0">
      <w:pPr>
        <w:tabs>
          <w:tab w:val="left" w:pos="1620"/>
        </w:tabs>
        <w:spacing w:line="360" w:lineRule="auto"/>
        <w:ind w:firstLine="709"/>
        <w:jc w:val="both"/>
        <w:rPr>
          <w:color w:val="000000"/>
          <w:sz w:val="28"/>
          <w:szCs w:val="28"/>
        </w:rPr>
      </w:pPr>
    </w:p>
    <w:p w:rsidR="00475420" w:rsidRPr="007355F0" w:rsidRDefault="00AF444D" w:rsidP="007355F0">
      <w:pPr>
        <w:tabs>
          <w:tab w:val="left" w:pos="1620"/>
        </w:tabs>
        <w:spacing w:line="360" w:lineRule="auto"/>
        <w:ind w:firstLine="709"/>
        <w:jc w:val="both"/>
        <w:rPr>
          <w:color w:val="000000"/>
          <w:sz w:val="28"/>
          <w:szCs w:val="28"/>
        </w:rPr>
      </w:pPr>
      <w:r w:rsidRPr="007355F0">
        <w:rPr>
          <w:color w:val="000000"/>
          <w:sz w:val="28"/>
          <w:szCs w:val="28"/>
        </w:rPr>
        <w:t xml:space="preserve">В </w:t>
      </w:r>
      <w:r w:rsidR="00475420" w:rsidRPr="007355F0">
        <w:rPr>
          <w:color w:val="000000"/>
          <w:sz w:val="28"/>
          <w:szCs w:val="28"/>
        </w:rPr>
        <w:t>результате полученная в 2004 году прибыль от туризма по сравнению с 2000 годом увеличилась на 419,3 млн. рублей, что составляет 156,</w:t>
      </w:r>
      <w:r w:rsidR="007355F0" w:rsidRPr="007355F0">
        <w:rPr>
          <w:color w:val="000000"/>
          <w:sz w:val="28"/>
          <w:szCs w:val="28"/>
        </w:rPr>
        <w:t>8%</w:t>
      </w:r>
      <w:r w:rsidR="00475420" w:rsidRPr="007355F0">
        <w:rPr>
          <w:color w:val="000000"/>
          <w:sz w:val="28"/>
          <w:szCs w:val="28"/>
        </w:rPr>
        <w:t xml:space="preserve"> роста.</w:t>
      </w:r>
    </w:p>
    <w:p w:rsidR="00475420" w:rsidRDefault="00475420" w:rsidP="007355F0">
      <w:pPr>
        <w:tabs>
          <w:tab w:val="left" w:pos="1620"/>
        </w:tabs>
        <w:spacing w:line="360" w:lineRule="auto"/>
        <w:ind w:firstLine="709"/>
        <w:jc w:val="both"/>
        <w:rPr>
          <w:color w:val="000000"/>
          <w:sz w:val="28"/>
          <w:szCs w:val="28"/>
        </w:rPr>
      </w:pPr>
      <w:r w:rsidRPr="007355F0">
        <w:rPr>
          <w:color w:val="000000"/>
          <w:sz w:val="28"/>
          <w:szCs w:val="28"/>
        </w:rPr>
        <w:t xml:space="preserve">Платежный баланс Республики Беларусь по услугам и статье </w:t>
      </w:r>
      <w:r w:rsidR="007355F0" w:rsidRPr="007355F0">
        <w:rPr>
          <w:color w:val="000000"/>
          <w:sz w:val="28"/>
          <w:szCs w:val="28"/>
        </w:rPr>
        <w:t>"</w:t>
      </w:r>
      <w:r w:rsidRPr="007355F0">
        <w:rPr>
          <w:color w:val="000000"/>
          <w:sz w:val="28"/>
          <w:szCs w:val="28"/>
        </w:rPr>
        <w:t>поездки</w:t>
      </w:r>
      <w:r w:rsidR="007355F0" w:rsidRPr="007355F0">
        <w:rPr>
          <w:color w:val="000000"/>
          <w:sz w:val="28"/>
          <w:szCs w:val="28"/>
        </w:rPr>
        <w:t>"</w:t>
      </w:r>
      <w:r w:rsidRPr="007355F0">
        <w:rPr>
          <w:color w:val="000000"/>
          <w:sz w:val="28"/>
          <w:szCs w:val="28"/>
        </w:rPr>
        <w:t xml:space="preserve"> в разрезе деловых и личных поездок представлен в </w:t>
      </w:r>
      <w:r w:rsidR="00894210" w:rsidRPr="007355F0">
        <w:rPr>
          <w:color w:val="000000"/>
          <w:sz w:val="28"/>
          <w:szCs w:val="28"/>
        </w:rPr>
        <w:t>т</w:t>
      </w:r>
      <w:r w:rsidRPr="007355F0">
        <w:rPr>
          <w:color w:val="000000"/>
          <w:sz w:val="28"/>
          <w:szCs w:val="28"/>
        </w:rPr>
        <w:t>аблице 3.</w:t>
      </w:r>
    </w:p>
    <w:p w:rsidR="007355F0" w:rsidRPr="007355F0" w:rsidRDefault="007355F0" w:rsidP="007355F0">
      <w:pPr>
        <w:tabs>
          <w:tab w:val="left" w:pos="1620"/>
        </w:tabs>
        <w:spacing w:line="360" w:lineRule="auto"/>
        <w:ind w:firstLine="709"/>
        <w:jc w:val="both"/>
        <w:rPr>
          <w:color w:val="000000"/>
          <w:sz w:val="28"/>
          <w:szCs w:val="28"/>
        </w:rPr>
      </w:pPr>
    </w:p>
    <w:p w:rsidR="00475420" w:rsidRPr="007355F0" w:rsidRDefault="00475420" w:rsidP="007355F0">
      <w:pPr>
        <w:tabs>
          <w:tab w:val="left" w:pos="1620"/>
        </w:tabs>
        <w:spacing w:line="360" w:lineRule="auto"/>
        <w:ind w:firstLine="709"/>
        <w:jc w:val="both"/>
        <w:rPr>
          <w:color w:val="000000"/>
          <w:sz w:val="28"/>
          <w:szCs w:val="28"/>
        </w:rPr>
      </w:pPr>
      <w:r w:rsidRPr="007355F0">
        <w:rPr>
          <w:color w:val="000000"/>
          <w:sz w:val="28"/>
          <w:szCs w:val="28"/>
        </w:rPr>
        <w:t xml:space="preserve">Таблица 3 </w:t>
      </w:r>
      <w:r w:rsidR="007355F0" w:rsidRPr="007355F0">
        <w:rPr>
          <w:color w:val="000000"/>
          <w:sz w:val="28"/>
          <w:szCs w:val="28"/>
        </w:rPr>
        <w:t xml:space="preserve">– </w:t>
      </w:r>
      <w:r w:rsidR="00894210" w:rsidRPr="007355F0">
        <w:rPr>
          <w:color w:val="000000"/>
          <w:sz w:val="28"/>
          <w:szCs w:val="28"/>
        </w:rPr>
        <w:t>Доля туристских услуг в экспорте-импорте услуг</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2"/>
        <w:gridCol w:w="1477"/>
        <w:gridCol w:w="1477"/>
        <w:gridCol w:w="1477"/>
        <w:gridCol w:w="1477"/>
        <w:gridCol w:w="1485"/>
      </w:tblGrid>
      <w:tr w:rsidR="004D1A5F" w:rsidRPr="00F816EF" w:rsidTr="00F816EF">
        <w:trPr>
          <w:cantSplit/>
        </w:trPr>
        <w:tc>
          <w:tcPr>
            <w:tcW w:w="926" w:type="pct"/>
            <w:shd w:val="clear" w:color="auto" w:fill="auto"/>
          </w:tcPr>
          <w:p w:rsidR="004D1A5F" w:rsidRPr="00F816EF" w:rsidRDefault="004D1A5F" w:rsidP="00F816EF">
            <w:pPr>
              <w:tabs>
                <w:tab w:val="left" w:pos="1620"/>
              </w:tabs>
              <w:spacing w:line="360" w:lineRule="auto"/>
              <w:jc w:val="both"/>
              <w:rPr>
                <w:color w:val="000000"/>
                <w:sz w:val="20"/>
              </w:rPr>
            </w:pPr>
            <w:r w:rsidRPr="00F816EF">
              <w:rPr>
                <w:color w:val="000000"/>
                <w:sz w:val="20"/>
              </w:rPr>
              <w:t>Статьи платежного баланса</w:t>
            </w:r>
          </w:p>
        </w:tc>
        <w:tc>
          <w:tcPr>
            <w:tcW w:w="814" w:type="pct"/>
            <w:shd w:val="clear" w:color="auto" w:fill="auto"/>
          </w:tcPr>
          <w:p w:rsidR="004D1A5F" w:rsidRPr="00F816EF" w:rsidRDefault="004D1A5F" w:rsidP="00F816EF">
            <w:pPr>
              <w:tabs>
                <w:tab w:val="left" w:pos="1620"/>
              </w:tabs>
              <w:spacing w:line="360" w:lineRule="auto"/>
              <w:jc w:val="both"/>
              <w:rPr>
                <w:color w:val="000000"/>
                <w:sz w:val="20"/>
              </w:rPr>
            </w:pPr>
            <w:r w:rsidRPr="00F816EF">
              <w:rPr>
                <w:color w:val="000000"/>
                <w:sz w:val="20"/>
              </w:rPr>
              <w:t>2000 год</w:t>
            </w:r>
          </w:p>
        </w:tc>
        <w:tc>
          <w:tcPr>
            <w:tcW w:w="814" w:type="pct"/>
            <w:shd w:val="clear" w:color="auto" w:fill="auto"/>
          </w:tcPr>
          <w:p w:rsidR="004D1A5F" w:rsidRPr="00F816EF" w:rsidRDefault="004D1A5F" w:rsidP="00F816EF">
            <w:pPr>
              <w:tabs>
                <w:tab w:val="left" w:pos="1620"/>
              </w:tabs>
              <w:spacing w:line="360" w:lineRule="auto"/>
              <w:jc w:val="both"/>
              <w:rPr>
                <w:color w:val="000000"/>
                <w:sz w:val="20"/>
              </w:rPr>
            </w:pPr>
            <w:r w:rsidRPr="00F816EF">
              <w:rPr>
                <w:color w:val="000000"/>
                <w:sz w:val="20"/>
              </w:rPr>
              <w:t>2001 год</w:t>
            </w:r>
          </w:p>
        </w:tc>
        <w:tc>
          <w:tcPr>
            <w:tcW w:w="814" w:type="pct"/>
            <w:shd w:val="clear" w:color="auto" w:fill="auto"/>
          </w:tcPr>
          <w:p w:rsidR="004D1A5F" w:rsidRPr="00F816EF" w:rsidRDefault="004D1A5F" w:rsidP="00F816EF">
            <w:pPr>
              <w:tabs>
                <w:tab w:val="left" w:pos="1620"/>
              </w:tabs>
              <w:spacing w:line="360" w:lineRule="auto"/>
              <w:jc w:val="both"/>
              <w:rPr>
                <w:color w:val="000000"/>
                <w:sz w:val="20"/>
              </w:rPr>
            </w:pPr>
            <w:r w:rsidRPr="00F816EF">
              <w:rPr>
                <w:color w:val="000000"/>
                <w:sz w:val="20"/>
              </w:rPr>
              <w:t>2002 год</w:t>
            </w:r>
          </w:p>
        </w:tc>
        <w:tc>
          <w:tcPr>
            <w:tcW w:w="814" w:type="pct"/>
            <w:shd w:val="clear" w:color="auto" w:fill="auto"/>
          </w:tcPr>
          <w:p w:rsidR="004D1A5F" w:rsidRPr="00F816EF" w:rsidRDefault="004D1A5F" w:rsidP="00F816EF">
            <w:pPr>
              <w:tabs>
                <w:tab w:val="left" w:pos="1620"/>
              </w:tabs>
              <w:spacing w:line="360" w:lineRule="auto"/>
              <w:jc w:val="both"/>
              <w:rPr>
                <w:color w:val="000000"/>
                <w:sz w:val="20"/>
              </w:rPr>
            </w:pPr>
            <w:r w:rsidRPr="00F816EF">
              <w:rPr>
                <w:color w:val="000000"/>
                <w:sz w:val="20"/>
              </w:rPr>
              <w:t>2003 год</w:t>
            </w:r>
          </w:p>
        </w:tc>
        <w:tc>
          <w:tcPr>
            <w:tcW w:w="817" w:type="pct"/>
            <w:shd w:val="clear" w:color="auto" w:fill="auto"/>
          </w:tcPr>
          <w:p w:rsidR="004D1A5F" w:rsidRPr="00F816EF" w:rsidRDefault="004D1A5F" w:rsidP="00F816EF">
            <w:pPr>
              <w:tabs>
                <w:tab w:val="left" w:pos="1620"/>
              </w:tabs>
              <w:spacing w:line="360" w:lineRule="auto"/>
              <w:jc w:val="both"/>
              <w:rPr>
                <w:color w:val="000000"/>
                <w:sz w:val="20"/>
              </w:rPr>
            </w:pPr>
            <w:r w:rsidRPr="00F816EF">
              <w:rPr>
                <w:color w:val="000000"/>
                <w:sz w:val="20"/>
              </w:rPr>
              <w:t>2004 год</w:t>
            </w:r>
          </w:p>
        </w:tc>
      </w:tr>
      <w:tr w:rsidR="00475420" w:rsidRPr="00F816EF" w:rsidTr="00F816EF">
        <w:trPr>
          <w:cantSplit/>
        </w:trPr>
        <w:tc>
          <w:tcPr>
            <w:tcW w:w="5000" w:type="pct"/>
            <w:gridSpan w:val="6"/>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Экспорт</w:t>
            </w:r>
          </w:p>
        </w:tc>
      </w:tr>
      <w:tr w:rsidR="00AA679A" w:rsidRPr="00F816EF" w:rsidTr="00F816EF">
        <w:trPr>
          <w:cantSplit/>
        </w:trPr>
        <w:tc>
          <w:tcPr>
            <w:tcW w:w="926"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 xml:space="preserve">Поездки </w:t>
            </w:r>
            <w:r w:rsidR="007355F0" w:rsidRPr="00F816EF">
              <w:rPr>
                <w:color w:val="000000"/>
                <w:sz w:val="20"/>
              </w:rPr>
              <w:t xml:space="preserve">– </w:t>
            </w:r>
            <w:r w:rsidRPr="00F816EF">
              <w:rPr>
                <w:color w:val="000000"/>
                <w:sz w:val="20"/>
              </w:rPr>
              <w:t>всего, в том числе:</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93,2</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174,9</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192,5</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266,8</w:t>
            </w:r>
          </w:p>
        </w:tc>
        <w:tc>
          <w:tcPr>
            <w:tcW w:w="817"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294,9</w:t>
            </w:r>
          </w:p>
        </w:tc>
      </w:tr>
      <w:tr w:rsidR="00AA679A" w:rsidRPr="00F816EF" w:rsidTr="00F816EF">
        <w:trPr>
          <w:cantSplit/>
        </w:trPr>
        <w:tc>
          <w:tcPr>
            <w:tcW w:w="926" w:type="pct"/>
            <w:shd w:val="clear" w:color="auto" w:fill="auto"/>
          </w:tcPr>
          <w:p w:rsidR="00AA679A" w:rsidRPr="00F816EF" w:rsidRDefault="00AA679A" w:rsidP="00F816EF">
            <w:pPr>
              <w:spacing w:line="360" w:lineRule="auto"/>
              <w:jc w:val="both"/>
              <w:rPr>
                <w:color w:val="000000"/>
                <w:sz w:val="20"/>
              </w:rPr>
            </w:pPr>
            <w:r w:rsidRPr="00F816EF">
              <w:rPr>
                <w:color w:val="000000"/>
                <w:sz w:val="20"/>
              </w:rPr>
              <w:t>Деловые</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28,1</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79,2</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78,7</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107,4</w:t>
            </w:r>
          </w:p>
        </w:tc>
        <w:tc>
          <w:tcPr>
            <w:tcW w:w="817"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100,6</w:t>
            </w:r>
          </w:p>
        </w:tc>
      </w:tr>
      <w:tr w:rsidR="00AA679A" w:rsidRPr="00F816EF" w:rsidTr="00F816EF">
        <w:trPr>
          <w:cantSplit/>
        </w:trPr>
        <w:tc>
          <w:tcPr>
            <w:tcW w:w="926" w:type="pct"/>
            <w:shd w:val="clear" w:color="auto" w:fill="auto"/>
          </w:tcPr>
          <w:p w:rsidR="00AA679A" w:rsidRPr="00F816EF" w:rsidRDefault="00AA679A" w:rsidP="00F816EF">
            <w:pPr>
              <w:spacing w:line="360" w:lineRule="auto"/>
              <w:jc w:val="both"/>
              <w:rPr>
                <w:color w:val="000000"/>
                <w:sz w:val="20"/>
              </w:rPr>
            </w:pPr>
            <w:r w:rsidRPr="00F816EF">
              <w:rPr>
                <w:color w:val="000000"/>
                <w:sz w:val="20"/>
              </w:rPr>
              <w:t>Личные</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65,1</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95,7</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113,8</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159,4</w:t>
            </w:r>
          </w:p>
        </w:tc>
        <w:tc>
          <w:tcPr>
            <w:tcW w:w="817"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194,3</w:t>
            </w:r>
          </w:p>
        </w:tc>
      </w:tr>
      <w:tr w:rsidR="00475420" w:rsidRPr="00F816EF" w:rsidTr="00F816EF">
        <w:trPr>
          <w:cantSplit/>
        </w:trPr>
        <w:tc>
          <w:tcPr>
            <w:tcW w:w="5000" w:type="pct"/>
            <w:gridSpan w:val="6"/>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Импорт</w:t>
            </w:r>
          </w:p>
        </w:tc>
      </w:tr>
      <w:tr w:rsidR="00AA679A" w:rsidRPr="00F816EF" w:rsidTr="00F816EF">
        <w:trPr>
          <w:cantSplit/>
        </w:trPr>
        <w:tc>
          <w:tcPr>
            <w:tcW w:w="926"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 xml:space="preserve">Поездки </w:t>
            </w:r>
            <w:r w:rsidR="007355F0" w:rsidRPr="00F816EF">
              <w:rPr>
                <w:color w:val="000000"/>
                <w:sz w:val="20"/>
              </w:rPr>
              <w:t xml:space="preserve">– </w:t>
            </w:r>
            <w:r w:rsidRPr="00F816EF">
              <w:rPr>
                <w:color w:val="000000"/>
                <w:sz w:val="20"/>
              </w:rPr>
              <w:t>всего, в том числе:</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243,2</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508,0</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558,5</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492,8</w:t>
            </w:r>
          </w:p>
        </w:tc>
        <w:tc>
          <w:tcPr>
            <w:tcW w:w="817"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445,7</w:t>
            </w:r>
          </w:p>
        </w:tc>
      </w:tr>
      <w:tr w:rsidR="00AA679A" w:rsidRPr="00F816EF" w:rsidTr="00F816EF">
        <w:trPr>
          <w:cantSplit/>
        </w:trPr>
        <w:tc>
          <w:tcPr>
            <w:tcW w:w="926" w:type="pct"/>
            <w:shd w:val="clear" w:color="auto" w:fill="auto"/>
          </w:tcPr>
          <w:p w:rsidR="00AA679A" w:rsidRPr="00F816EF" w:rsidRDefault="00AA679A" w:rsidP="00F816EF">
            <w:pPr>
              <w:spacing w:line="360" w:lineRule="auto"/>
              <w:jc w:val="both"/>
              <w:rPr>
                <w:color w:val="000000"/>
                <w:sz w:val="20"/>
              </w:rPr>
            </w:pPr>
            <w:r w:rsidRPr="00F816EF">
              <w:rPr>
                <w:color w:val="000000"/>
                <w:sz w:val="20"/>
              </w:rPr>
              <w:t>Деловые</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103,7</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156,0</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140,7</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100,6</w:t>
            </w:r>
          </w:p>
        </w:tc>
        <w:tc>
          <w:tcPr>
            <w:tcW w:w="817"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64,2</w:t>
            </w:r>
          </w:p>
        </w:tc>
      </w:tr>
      <w:tr w:rsidR="00AA679A" w:rsidRPr="00F816EF" w:rsidTr="00F816EF">
        <w:trPr>
          <w:cantSplit/>
        </w:trPr>
        <w:tc>
          <w:tcPr>
            <w:tcW w:w="926" w:type="pct"/>
            <w:shd w:val="clear" w:color="auto" w:fill="auto"/>
          </w:tcPr>
          <w:p w:rsidR="00AA679A" w:rsidRPr="00F816EF" w:rsidRDefault="00AA679A" w:rsidP="00F816EF">
            <w:pPr>
              <w:spacing w:line="360" w:lineRule="auto"/>
              <w:jc w:val="both"/>
              <w:rPr>
                <w:color w:val="000000"/>
                <w:sz w:val="20"/>
              </w:rPr>
            </w:pPr>
            <w:r w:rsidRPr="00F816EF">
              <w:rPr>
                <w:color w:val="000000"/>
                <w:sz w:val="20"/>
              </w:rPr>
              <w:t>Личные</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139,5</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352,0</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417,8</w:t>
            </w:r>
          </w:p>
        </w:tc>
        <w:tc>
          <w:tcPr>
            <w:tcW w:w="814"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392,2</w:t>
            </w:r>
          </w:p>
        </w:tc>
        <w:tc>
          <w:tcPr>
            <w:tcW w:w="817" w:type="pct"/>
            <w:shd w:val="clear" w:color="auto" w:fill="auto"/>
          </w:tcPr>
          <w:p w:rsidR="00AA679A" w:rsidRPr="00F816EF" w:rsidRDefault="00AA679A" w:rsidP="00F816EF">
            <w:pPr>
              <w:tabs>
                <w:tab w:val="left" w:pos="1620"/>
              </w:tabs>
              <w:spacing w:line="360" w:lineRule="auto"/>
              <w:jc w:val="both"/>
              <w:rPr>
                <w:color w:val="000000"/>
                <w:sz w:val="20"/>
              </w:rPr>
            </w:pPr>
            <w:r w:rsidRPr="00F816EF">
              <w:rPr>
                <w:color w:val="000000"/>
                <w:sz w:val="20"/>
              </w:rPr>
              <w:t>381,5</w:t>
            </w:r>
          </w:p>
        </w:tc>
      </w:tr>
      <w:tr w:rsidR="00475420" w:rsidRPr="00F816EF" w:rsidTr="00F816EF">
        <w:trPr>
          <w:cantSplit/>
        </w:trPr>
        <w:tc>
          <w:tcPr>
            <w:tcW w:w="5000" w:type="pct"/>
            <w:gridSpan w:val="6"/>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Сальдо</w:t>
            </w:r>
          </w:p>
        </w:tc>
      </w:tr>
      <w:tr w:rsidR="004D1A5F" w:rsidRPr="00F816EF" w:rsidTr="00F816EF">
        <w:trPr>
          <w:cantSplit/>
        </w:trPr>
        <w:tc>
          <w:tcPr>
            <w:tcW w:w="926" w:type="pct"/>
            <w:shd w:val="clear" w:color="auto" w:fill="auto"/>
          </w:tcPr>
          <w:p w:rsidR="004D1A5F" w:rsidRPr="00F816EF" w:rsidRDefault="00AA679A" w:rsidP="00F816EF">
            <w:pPr>
              <w:tabs>
                <w:tab w:val="left" w:pos="1620"/>
              </w:tabs>
              <w:spacing w:line="360" w:lineRule="auto"/>
              <w:jc w:val="both"/>
              <w:rPr>
                <w:color w:val="000000"/>
                <w:sz w:val="20"/>
              </w:rPr>
            </w:pPr>
            <w:r w:rsidRPr="00F816EF">
              <w:rPr>
                <w:color w:val="000000"/>
                <w:sz w:val="20"/>
              </w:rPr>
              <w:t>Поездки, всего</w:t>
            </w:r>
          </w:p>
        </w:tc>
        <w:tc>
          <w:tcPr>
            <w:tcW w:w="814" w:type="pct"/>
            <w:shd w:val="clear" w:color="auto" w:fill="auto"/>
          </w:tcPr>
          <w:p w:rsidR="004D1A5F" w:rsidRPr="00F816EF" w:rsidRDefault="00AA679A" w:rsidP="00F816EF">
            <w:pPr>
              <w:tabs>
                <w:tab w:val="left" w:pos="1620"/>
              </w:tabs>
              <w:spacing w:line="360" w:lineRule="auto"/>
              <w:jc w:val="both"/>
              <w:rPr>
                <w:color w:val="000000"/>
                <w:sz w:val="20"/>
              </w:rPr>
            </w:pPr>
            <w:r w:rsidRPr="00F816EF">
              <w:rPr>
                <w:color w:val="000000"/>
                <w:sz w:val="20"/>
              </w:rPr>
              <w:t>-150,0</w:t>
            </w:r>
          </w:p>
        </w:tc>
        <w:tc>
          <w:tcPr>
            <w:tcW w:w="814" w:type="pct"/>
            <w:shd w:val="clear" w:color="auto" w:fill="auto"/>
          </w:tcPr>
          <w:p w:rsidR="004D1A5F" w:rsidRPr="00F816EF" w:rsidRDefault="00AA679A" w:rsidP="00F816EF">
            <w:pPr>
              <w:tabs>
                <w:tab w:val="left" w:pos="1620"/>
              </w:tabs>
              <w:spacing w:line="360" w:lineRule="auto"/>
              <w:jc w:val="both"/>
              <w:rPr>
                <w:color w:val="000000"/>
                <w:sz w:val="20"/>
              </w:rPr>
            </w:pPr>
            <w:r w:rsidRPr="00F816EF">
              <w:rPr>
                <w:color w:val="000000"/>
                <w:sz w:val="20"/>
              </w:rPr>
              <w:t>-333,1</w:t>
            </w:r>
          </w:p>
        </w:tc>
        <w:tc>
          <w:tcPr>
            <w:tcW w:w="814" w:type="pct"/>
            <w:shd w:val="clear" w:color="auto" w:fill="auto"/>
          </w:tcPr>
          <w:p w:rsidR="004D1A5F" w:rsidRPr="00F816EF" w:rsidRDefault="00AA679A" w:rsidP="00F816EF">
            <w:pPr>
              <w:tabs>
                <w:tab w:val="left" w:pos="1620"/>
              </w:tabs>
              <w:spacing w:line="360" w:lineRule="auto"/>
              <w:jc w:val="both"/>
              <w:rPr>
                <w:color w:val="000000"/>
                <w:sz w:val="20"/>
              </w:rPr>
            </w:pPr>
            <w:r w:rsidRPr="00F816EF">
              <w:rPr>
                <w:color w:val="000000"/>
                <w:sz w:val="20"/>
              </w:rPr>
              <w:t>-366,0</w:t>
            </w:r>
          </w:p>
        </w:tc>
        <w:tc>
          <w:tcPr>
            <w:tcW w:w="814" w:type="pct"/>
            <w:shd w:val="clear" w:color="auto" w:fill="auto"/>
          </w:tcPr>
          <w:p w:rsidR="004D1A5F" w:rsidRPr="00F816EF" w:rsidRDefault="00AA679A" w:rsidP="00F816EF">
            <w:pPr>
              <w:tabs>
                <w:tab w:val="left" w:pos="1620"/>
              </w:tabs>
              <w:spacing w:line="360" w:lineRule="auto"/>
              <w:jc w:val="both"/>
              <w:rPr>
                <w:color w:val="000000"/>
                <w:sz w:val="20"/>
              </w:rPr>
            </w:pPr>
            <w:r w:rsidRPr="00F816EF">
              <w:rPr>
                <w:color w:val="000000"/>
                <w:sz w:val="20"/>
              </w:rPr>
              <w:t>-226,0</w:t>
            </w:r>
          </w:p>
        </w:tc>
        <w:tc>
          <w:tcPr>
            <w:tcW w:w="817" w:type="pct"/>
            <w:shd w:val="clear" w:color="auto" w:fill="auto"/>
          </w:tcPr>
          <w:p w:rsidR="004D1A5F" w:rsidRPr="00F816EF" w:rsidRDefault="00AA679A" w:rsidP="00F816EF">
            <w:pPr>
              <w:tabs>
                <w:tab w:val="left" w:pos="1620"/>
              </w:tabs>
              <w:spacing w:line="360" w:lineRule="auto"/>
              <w:jc w:val="both"/>
              <w:rPr>
                <w:color w:val="000000"/>
                <w:sz w:val="20"/>
              </w:rPr>
            </w:pPr>
            <w:r w:rsidRPr="00F816EF">
              <w:rPr>
                <w:color w:val="000000"/>
                <w:sz w:val="20"/>
              </w:rPr>
              <w:t>-150,8</w:t>
            </w:r>
          </w:p>
        </w:tc>
      </w:tr>
    </w:tbl>
    <w:p w:rsidR="00A77E93" w:rsidRPr="007355F0" w:rsidRDefault="007355F0" w:rsidP="007355F0">
      <w:pPr>
        <w:tabs>
          <w:tab w:val="left" w:pos="1620"/>
        </w:tabs>
        <w:spacing w:line="360" w:lineRule="auto"/>
        <w:ind w:firstLine="709"/>
        <w:jc w:val="both"/>
        <w:rPr>
          <w:color w:val="000000"/>
          <w:sz w:val="28"/>
          <w:szCs w:val="28"/>
        </w:rPr>
      </w:pPr>
      <w:r>
        <w:rPr>
          <w:color w:val="000000"/>
          <w:sz w:val="28"/>
          <w:szCs w:val="28"/>
        </w:rPr>
        <w:br w:type="page"/>
      </w:r>
      <w:r w:rsidR="00475420" w:rsidRPr="007355F0">
        <w:rPr>
          <w:color w:val="000000"/>
          <w:sz w:val="28"/>
          <w:szCs w:val="28"/>
        </w:rPr>
        <w:t xml:space="preserve">Как видно из </w:t>
      </w:r>
      <w:r w:rsidR="00894210" w:rsidRPr="007355F0">
        <w:rPr>
          <w:color w:val="000000"/>
          <w:sz w:val="28"/>
          <w:szCs w:val="28"/>
        </w:rPr>
        <w:t>т</w:t>
      </w:r>
      <w:r w:rsidR="00475420" w:rsidRPr="007355F0">
        <w:rPr>
          <w:color w:val="000000"/>
          <w:sz w:val="28"/>
          <w:szCs w:val="28"/>
        </w:rPr>
        <w:t>а</w:t>
      </w:r>
      <w:r w:rsidR="00A77E93" w:rsidRPr="007355F0">
        <w:rPr>
          <w:color w:val="000000"/>
          <w:sz w:val="28"/>
          <w:szCs w:val="28"/>
        </w:rPr>
        <w:t>блицы</w:t>
      </w:r>
      <w:r w:rsidR="00475420" w:rsidRPr="007355F0">
        <w:rPr>
          <w:color w:val="000000"/>
          <w:sz w:val="28"/>
          <w:szCs w:val="28"/>
        </w:rPr>
        <w:t xml:space="preserve"> 3, и</w:t>
      </w:r>
      <w:r w:rsidR="00A77E93" w:rsidRPr="007355F0">
        <w:rPr>
          <w:color w:val="000000"/>
          <w:sz w:val="28"/>
          <w:szCs w:val="28"/>
        </w:rPr>
        <w:t xml:space="preserve">мпорт по статье </w:t>
      </w:r>
      <w:r w:rsidRPr="007355F0">
        <w:rPr>
          <w:color w:val="000000"/>
          <w:sz w:val="28"/>
          <w:szCs w:val="28"/>
        </w:rPr>
        <w:t>"</w:t>
      </w:r>
      <w:r w:rsidR="00A77E93" w:rsidRPr="007355F0">
        <w:rPr>
          <w:color w:val="000000"/>
          <w:sz w:val="28"/>
          <w:szCs w:val="28"/>
        </w:rPr>
        <w:t>поездки</w:t>
      </w:r>
      <w:r w:rsidRPr="007355F0">
        <w:rPr>
          <w:color w:val="000000"/>
          <w:sz w:val="28"/>
          <w:szCs w:val="28"/>
        </w:rPr>
        <w:t>"</w:t>
      </w:r>
      <w:r w:rsidR="00A77E93" w:rsidRPr="007355F0">
        <w:rPr>
          <w:color w:val="000000"/>
          <w:sz w:val="28"/>
          <w:szCs w:val="28"/>
        </w:rPr>
        <w:t xml:space="preserve"> превышает экспорт, формируя, таким образом, отрицательное сальдо. Но по данным Национального банка Республики Беларусь, экспорт туристских услуг в 2004 году составил 294,9 млн. долларов США и увеличился по сравнению с 2003 годом на 10,</w:t>
      </w:r>
      <w:r w:rsidRPr="007355F0">
        <w:rPr>
          <w:color w:val="000000"/>
          <w:sz w:val="28"/>
          <w:szCs w:val="28"/>
        </w:rPr>
        <w:t>5%</w:t>
      </w:r>
      <w:r w:rsidR="00A77E93" w:rsidRPr="007355F0">
        <w:rPr>
          <w:color w:val="000000"/>
          <w:sz w:val="28"/>
          <w:szCs w:val="28"/>
        </w:rPr>
        <w:t xml:space="preserve">. Импорт в </w:t>
      </w:r>
      <w:r w:rsidR="00475420" w:rsidRPr="007355F0">
        <w:rPr>
          <w:color w:val="000000"/>
          <w:sz w:val="28"/>
          <w:szCs w:val="28"/>
        </w:rPr>
        <w:t>2004 году</w:t>
      </w:r>
      <w:r w:rsidR="00A77E93" w:rsidRPr="007355F0">
        <w:rPr>
          <w:color w:val="000000"/>
          <w:sz w:val="28"/>
          <w:szCs w:val="28"/>
        </w:rPr>
        <w:t xml:space="preserve"> сократился на</w:t>
      </w:r>
      <w:r w:rsidR="00D06B39" w:rsidRPr="007355F0">
        <w:rPr>
          <w:color w:val="000000"/>
          <w:sz w:val="28"/>
          <w:szCs w:val="28"/>
        </w:rPr>
        <w:t xml:space="preserve"> </w:t>
      </w:r>
      <w:r w:rsidR="00A77E93" w:rsidRPr="007355F0">
        <w:rPr>
          <w:color w:val="000000"/>
          <w:sz w:val="28"/>
          <w:szCs w:val="28"/>
        </w:rPr>
        <w:t>6,</w:t>
      </w:r>
      <w:r w:rsidRPr="007355F0">
        <w:rPr>
          <w:color w:val="000000"/>
          <w:sz w:val="28"/>
          <w:szCs w:val="28"/>
        </w:rPr>
        <w:t>9%</w:t>
      </w:r>
      <w:r w:rsidR="00A77E93" w:rsidRPr="007355F0">
        <w:rPr>
          <w:color w:val="000000"/>
          <w:sz w:val="28"/>
          <w:szCs w:val="28"/>
        </w:rPr>
        <w:t xml:space="preserve"> и составил 445,7 млн. долларов США. Исходя из этого, в течение двух лет наблюдается уменьшение отрицательного сальдо по статье экспорт-импорт туристских услуг. В 2004 году отрицательное сальдо уменьшилось на 75 млн. долларов США.</w:t>
      </w:r>
    </w:p>
    <w:p w:rsidR="00894210"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Такое положение во внешней торговле определено отчасти соотношением въездного и выездного туризма: выезжает из Беларуси туристов больше, чем въезжает в республику. Однако кроме этого фактора на состояние платежного баланса влияют другие, более существенные факторы.</w:t>
      </w:r>
    </w:p>
    <w:p w:rsidR="00945065"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Во-первых, ввиду несовершенства законодательства в туристском секторе большие объемы финансовых средств не попадают под учет, в частности под учет экспортно-импортных операций.</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Во-вторых, существует значительный недоучет во внешнеторговых операциях в туризме, в связи с чем необходимо совершенствование системы учета в туризме.</w:t>
      </w: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Анализ основных тенденций конъюнктуры внешних рынков и их влияние на определение приоритетов отрасли можно проследить через структуру туристского потока в Республику Беларусь</w:t>
      </w:r>
      <w:r w:rsidR="001A3B8C" w:rsidRPr="007355F0">
        <w:rPr>
          <w:color w:val="000000"/>
          <w:sz w:val="28"/>
          <w:szCs w:val="28"/>
        </w:rPr>
        <w:t xml:space="preserve"> (таблица 4)</w:t>
      </w:r>
      <w:r w:rsidRPr="007355F0">
        <w:rPr>
          <w:color w:val="000000"/>
          <w:sz w:val="28"/>
          <w:szCs w:val="28"/>
        </w:rPr>
        <w:t>. Таблица</w:t>
      </w:r>
      <w:r w:rsidR="001A3B8C" w:rsidRPr="007355F0">
        <w:rPr>
          <w:color w:val="000000"/>
          <w:sz w:val="28"/>
          <w:szCs w:val="28"/>
        </w:rPr>
        <w:t xml:space="preserve"> 4</w:t>
      </w:r>
      <w:r w:rsidRPr="007355F0">
        <w:rPr>
          <w:color w:val="000000"/>
          <w:sz w:val="28"/>
          <w:szCs w:val="28"/>
        </w:rPr>
        <w:t xml:space="preserve"> показывает основные рынки экспорта туристских услуг. Однако необходимо учитывать, что эти данные включают только организованных туристов, сюда не входят лица, посещающие Беларусь в личных и деловых целях. Иными словами, эти данные не полностью отражают структуру рынков по въезду в Беларусь. Для более полной картины необходимы сведения о пересечении государственной границы, а также целей путешествий.</w:t>
      </w:r>
    </w:p>
    <w:p w:rsidR="007355F0" w:rsidRDefault="007355F0" w:rsidP="007355F0">
      <w:pPr>
        <w:tabs>
          <w:tab w:val="left" w:pos="1620"/>
        </w:tabs>
        <w:spacing w:line="360" w:lineRule="auto"/>
        <w:ind w:firstLine="709"/>
        <w:jc w:val="both"/>
        <w:rPr>
          <w:color w:val="000000"/>
          <w:sz w:val="28"/>
          <w:szCs w:val="28"/>
        </w:rPr>
      </w:pPr>
    </w:p>
    <w:p w:rsidR="00475420" w:rsidRPr="007355F0" w:rsidRDefault="007355F0" w:rsidP="007355F0">
      <w:pPr>
        <w:tabs>
          <w:tab w:val="left" w:pos="1620"/>
        </w:tabs>
        <w:spacing w:line="360" w:lineRule="auto"/>
        <w:ind w:firstLine="709"/>
        <w:jc w:val="both"/>
        <w:rPr>
          <w:color w:val="000000"/>
          <w:sz w:val="28"/>
          <w:szCs w:val="28"/>
        </w:rPr>
      </w:pPr>
      <w:r>
        <w:rPr>
          <w:color w:val="000000"/>
          <w:sz w:val="28"/>
          <w:szCs w:val="28"/>
        </w:rPr>
        <w:br w:type="page"/>
      </w:r>
      <w:r w:rsidR="00475420" w:rsidRPr="007355F0">
        <w:rPr>
          <w:color w:val="000000"/>
          <w:sz w:val="28"/>
          <w:szCs w:val="28"/>
        </w:rPr>
        <w:t xml:space="preserve">Таблица 4 </w:t>
      </w:r>
      <w:r w:rsidR="00C06520" w:rsidRPr="007355F0">
        <w:rPr>
          <w:color w:val="000000"/>
          <w:sz w:val="28"/>
          <w:szCs w:val="28"/>
        </w:rPr>
        <w:t>–</w:t>
      </w:r>
      <w:r w:rsidR="00475420" w:rsidRPr="007355F0">
        <w:rPr>
          <w:color w:val="000000"/>
          <w:sz w:val="28"/>
          <w:szCs w:val="28"/>
        </w:rPr>
        <w:t xml:space="preserve"> </w:t>
      </w:r>
      <w:r w:rsidR="00C06520" w:rsidRPr="007355F0">
        <w:rPr>
          <w:color w:val="000000"/>
          <w:sz w:val="28"/>
          <w:szCs w:val="28"/>
        </w:rPr>
        <w:t>Структура туристического потока</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2"/>
        <w:gridCol w:w="2211"/>
        <w:gridCol w:w="1234"/>
        <w:gridCol w:w="1234"/>
        <w:gridCol w:w="1234"/>
        <w:gridCol w:w="1234"/>
        <w:gridCol w:w="1236"/>
      </w:tblGrid>
      <w:tr w:rsidR="000E128A" w:rsidRPr="00F816EF" w:rsidTr="00F816EF">
        <w:trPr>
          <w:cantSplit/>
        </w:trPr>
        <w:tc>
          <w:tcPr>
            <w:tcW w:w="381" w:type="pct"/>
            <w:shd w:val="clear" w:color="auto" w:fill="auto"/>
          </w:tcPr>
          <w:p w:rsidR="000E128A" w:rsidRPr="00F816EF" w:rsidRDefault="000E128A" w:rsidP="00F816EF">
            <w:pPr>
              <w:tabs>
                <w:tab w:val="left" w:pos="1620"/>
              </w:tabs>
              <w:spacing w:line="360" w:lineRule="auto"/>
              <w:jc w:val="both"/>
              <w:rPr>
                <w:color w:val="000000"/>
                <w:sz w:val="20"/>
              </w:rPr>
            </w:pPr>
          </w:p>
        </w:tc>
        <w:tc>
          <w:tcPr>
            <w:tcW w:w="1218" w:type="pct"/>
            <w:shd w:val="clear" w:color="auto" w:fill="auto"/>
          </w:tcPr>
          <w:p w:rsidR="000E128A" w:rsidRPr="00F816EF" w:rsidRDefault="000E128A" w:rsidP="00F816EF">
            <w:pPr>
              <w:tabs>
                <w:tab w:val="left" w:pos="1620"/>
              </w:tabs>
              <w:spacing w:line="360" w:lineRule="auto"/>
              <w:jc w:val="both"/>
              <w:rPr>
                <w:color w:val="000000"/>
                <w:sz w:val="20"/>
              </w:rPr>
            </w:pPr>
          </w:p>
        </w:tc>
        <w:tc>
          <w:tcPr>
            <w:tcW w:w="3401" w:type="pct"/>
            <w:gridSpan w:val="5"/>
            <w:shd w:val="clear" w:color="auto" w:fill="auto"/>
          </w:tcPr>
          <w:p w:rsidR="000E128A" w:rsidRPr="00F816EF" w:rsidRDefault="000E128A" w:rsidP="00F816EF">
            <w:pPr>
              <w:tabs>
                <w:tab w:val="left" w:pos="1620"/>
              </w:tabs>
              <w:spacing w:line="360" w:lineRule="auto"/>
              <w:jc w:val="both"/>
              <w:rPr>
                <w:color w:val="000000"/>
                <w:sz w:val="20"/>
              </w:rPr>
            </w:pPr>
            <w:r w:rsidRPr="00F816EF">
              <w:rPr>
                <w:color w:val="000000"/>
                <w:sz w:val="20"/>
              </w:rPr>
              <w:t>Количество иностранных туристов, посетивших Республику Беларусь, по годам</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Наименование страны</w:t>
            </w:r>
          </w:p>
        </w:tc>
        <w:tc>
          <w:tcPr>
            <w:tcW w:w="680"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2000</w:t>
            </w:r>
          </w:p>
        </w:tc>
        <w:tc>
          <w:tcPr>
            <w:tcW w:w="680"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2001</w:t>
            </w:r>
          </w:p>
        </w:tc>
        <w:tc>
          <w:tcPr>
            <w:tcW w:w="680"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2002</w:t>
            </w:r>
          </w:p>
        </w:tc>
        <w:tc>
          <w:tcPr>
            <w:tcW w:w="680"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2003</w:t>
            </w:r>
          </w:p>
        </w:tc>
        <w:tc>
          <w:tcPr>
            <w:tcW w:w="679"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2004</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Польша</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13464</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11755</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11028</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10287</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5563</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2</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Россия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11257</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9929</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7343</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6801</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11681</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3</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Латвия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6364</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7603</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6359</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7665</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4978</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4</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Великобритания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6197</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8915</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9117</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3282</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5222</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5</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Германия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5669</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4952</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6147</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7067</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8542</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6</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Израиль</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3723</w:t>
            </w:r>
          </w:p>
        </w:tc>
        <w:tc>
          <w:tcPr>
            <w:tcW w:w="680" w:type="pct"/>
            <w:shd w:val="clear" w:color="auto" w:fill="auto"/>
          </w:tcPr>
          <w:p w:rsidR="00475420" w:rsidRPr="00F816EF" w:rsidRDefault="00C06520" w:rsidP="00F816EF">
            <w:pPr>
              <w:spacing w:line="360" w:lineRule="auto"/>
              <w:jc w:val="both"/>
              <w:rPr>
                <w:color w:val="000000"/>
                <w:sz w:val="20"/>
              </w:rPr>
            </w:pPr>
            <w:r w:rsidRPr="00F816EF">
              <w:rPr>
                <w:color w:val="000000"/>
                <w:sz w:val="20"/>
              </w:rPr>
              <w:t>882</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1119</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755</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2515</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7</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США</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2881</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4768</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2855</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3376</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5518</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8</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Литва</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1949</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2744</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6734</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7458</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5317</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9</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Италия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1463</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1642</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2067</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4225</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4533</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10</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Кипр</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1101</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1375</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1258</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2602</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1179</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11</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Эстония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953</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572</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268</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727</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840</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12</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Австрия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534</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598</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733</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593</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723</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13</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Украина</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449</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540</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710</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645</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919</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14</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Нидерланды</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427</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502</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648</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1347</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954</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15</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Франция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387</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700</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581</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486</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759</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16</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Швеция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380</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348</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412</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415</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1093</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17</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Япония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323</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243</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390</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383</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428</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18</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Бельгия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197</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182</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313</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322</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497</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19</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Чехия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189</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139</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152</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389</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148</w:t>
            </w:r>
          </w:p>
        </w:tc>
      </w:tr>
      <w:tr w:rsidR="00475420" w:rsidRPr="00F816EF" w:rsidTr="00F816EF">
        <w:trPr>
          <w:cantSplit/>
        </w:trPr>
        <w:tc>
          <w:tcPr>
            <w:tcW w:w="381"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20</w:t>
            </w:r>
          </w:p>
        </w:tc>
        <w:tc>
          <w:tcPr>
            <w:tcW w:w="1218" w:type="pct"/>
            <w:shd w:val="clear" w:color="auto" w:fill="auto"/>
          </w:tcPr>
          <w:p w:rsidR="00475420" w:rsidRPr="00F816EF" w:rsidRDefault="00475420" w:rsidP="00F816EF">
            <w:pPr>
              <w:tabs>
                <w:tab w:val="left" w:pos="1620"/>
              </w:tabs>
              <w:spacing w:line="360" w:lineRule="auto"/>
              <w:jc w:val="both"/>
              <w:rPr>
                <w:color w:val="000000"/>
                <w:sz w:val="20"/>
              </w:rPr>
            </w:pPr>
            <w:r w:rsidRPr="00F816EF">
              <w:rPr>
                <w:color w:val="000000"/>
                <w:sz w:val="20"/>
              </w:rPr>
              <w:t>Сирия</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144</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106</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160</w:t>
            </w:r>
          </w:p>
        </w:tc>
        <w:tc>
          <w:tcPr>
            <w:tcW w:w="680"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76</w:t>
            </w:r>
          </w:p>
        </w:tc>
        <w:tc>
          <w:tcPr>
            <w:tcW w:w="679" w:type="pct"/>
            <w:shd w:val="clear" w:color="auto" w:fill="auto"/>
          </w:tcPr>
          <w:p w:rsidR="00475420" w:rsidRPr="00F816EF" w:rsidRDefault="00C06520" w:rsidP="00F816EF">
            <w:pPr>
              <w:tabs>
                <w:tab w:val="left" w:pos="1620"/>
              </w:tabs>
              <w:spacing w:line="360" w:lineRule="auto"/>
              <w:jc w:val="both"/>
              <w:rPr>
                <w:color w:val="000000"/>
                <w:sz w:val="20"/>
              </w:rPr>
            </w:pPr>
            <w:r w:rsidRPr="00F816EF">
              <w:rPr>
                <w:color w:val="000000"/>
                <w:sz w:val="20"/>
              </w:rPr>
              <w:t>44</w:t>
            </w:r>
          </w:p>
        </w:tc>
      </w:tr>
    </w:tbl>
    <w:p w:rsidR="007355F0" w:rsidRDefault="007355F0" w:rsidP="007355F0">
      <w:pPr>
        <w:tabs>
          <w:tab w:val="left" w:pos="1620"/>
        </w:tabs>
        <w:spacing w:line="360" w:lineRule="auto"/>
        <w:ind w:firstLine="709"/>
        <w:jc w:val="both"/>
        <w:rPr>
          <w:color w:val="000000"/>
          <w:sz w:val="28"/>
          <w:szCs w:val="28"/>
        </w:rPr>
      </w:pPr>
    </w:p>
    <w:p w:rsidR="00A77E93" w:rsidRPr="007355F0" w:rsidRDefault="00A77E93" w:rsidP="007355F0">
      <w:pPr>
        <w:tabs>
          <w:tab w:val="left" w:pos="1620"/>
        </w:tabs>
        <w:spacing w:line="360" w:lineRule="auto"/>
        <w:ind w:firstLine="709"/>
        <w:jc w:val="both"/>
        <w:rPr>
          <w:color w:val="000000"/>
          <w:sz w:val="28"/>
          <w:szCs w:val="28"/>
        </w:rPr>
      </w:pPr>
      <w:r w:rsidRPr="007355F0">
        <w:rPr>
          <w:color w:val="000000"/>
          <w:sz w:val="28"/>
          <w:szCs w:val="28"/>
        </w:rPr>
        <w:t xml:space="preserve">Проанализировав данные </w:t>
      </w:r>
      <w:r w:rsidR="000E128A" w:rsidRPr="007355F0">
        <w:rPr>
          <w:color w:val="000000"/>
          <w:sz w:val="28"/>
          <w:szCs w:val="28"/>
        </w:rPr>
        <w:t xml:space="preserve">таблицы 4 </w:t>
      </w:r>
      <w:r w:rsidRPr="007355F0">
        <w:rPr>
          <w:color w:val="000000"/>
          <w:sz w:val="28"/>
          <w:szCs w:val="28"/>
        </w:rPr>
        <w:t>о структуре туристского потока, можно сказать, что приоритетными для Беларуси внешними рынками являются Россия, Польша, страны Прибалтики, Великобритания, Германия, США, Италия, Израиль.</w:t>
      </w:r>
    </w:p>
    <w:p w:rsidR="00A77E93" w:rsidRPr="007355F0" w:rsidRDefault="001F45A9" w:rsidP="007355F0">
      <w:pPr>
        <w:tabs>
          <w:tab w:val="left" w:pos="1620"/>
        </w:tabs>
        <w:spacing w:line="360" w:lineRule="auto"/>
        <w:ind w:firstLine="709"/>
        <w:jc w:val="both"/>
        <w:rPr>
          <w:color w:val="000000"/>
          <w:sz w:val="28"/>
          <w:szCs w:val="28"/>
        </w:rPr>
      </w:pPr>
      <w:r w:rsidRPr="007355F0">
        <w:rPr>
          <w:color w:val="000000"/>
          <w:sz w:val="28"/>
          <w:szCs w:val="28"/>
        </w:rPr>
        <w:t>Необходимо отметить, что о</w:t>
      </w:r>
      <w:r w:rsidR="00A77E93" w:rsidRPr="007355F0">
        <w:rPr>
          <w:color w:val="000000"/>
          <w:sz w:val="28"/>
          <w:szCs w:val="28"/>
        </w:rPr>
        <w:t>сновными факторами, сдерживающими развитие въездного туризма в Республику Беларусь, в настоящее время являются:</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образ Республики Беларусь как страны, проблематичной для туризма, создаваемый отдельными зарубежными и отечественными средствами массовой информации;</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действующий порядок выдачи белорусских виз гражданам иностранных государств, безопасных в миграционном отношении, не всегда способствующий росту въездного туризма в Республику Беларусь;</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неразвитая туристская инфраструктура, износ существующей материальной базы, малое количество гостиничных средств размещения туристского класса (двух-, трехзвездочных) с современным уровнем комфорта;</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отсутствие практики создания субъектами хозяйствования Республики Беларусь благоприятных условий для инвестиций в средства размещения туристов и иную туристскую инфраструктуру;</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практическое отсутствие до 2002 года государственной некоммерческой рекламы туристских возможностей страны за рубежом;</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невысокое качество обслуживания во всех секторах туристской индустрии из-за низкого уровня подготовки кадров и отсутствия опыта в условиях рыночной экономики, в том числе вследствие длительного периода эксплуатации курортно-туристских средств размещения через систему социального страхования;</w:t>
      </w:r>
    </w:p>
    <w:p w:rsidR="00A77E93" w:rsidRPr="007355F0" w:rsidRDefault="00A77E93"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несоответствие цены и качества размещения в гостиницах.</w:t>
      </w:r>
    </w:p>
    <w:p w:rsidR="007355F0" w:rsidRPr="007355F0" w:rsidRDefault="007355F0" w:rsidP="007355F0">
      <w:pPr>
        <w:tabs>
          <w:tab w:val="left" w:pos="1620"/>
        </w:tabs>
        <w:spacing w:line="360" w:lineRule="auto"/>
        <w:ind w:firstLine="709"/>
        <w:jc w:val="both"/>
        <w:rPr>
          <w:color w:val="000000"/>
          <w:sz w:val="28"/>
          <w:szCs w:val="28"/>
        </w:rPr>
      </w:pPr>
    </w:p>
    <w:p w:rsidR="00261240" w:rsidRPr="007355F0" w:rsidRDefault="00261240" w:rsidP="007355F0">
      <w:pPr>
        <w:tabs>
          <w:tab w:val="left" w:pos="1620"/>
        </w:tabs>
        <w:spacing w:line="360" w:lineRule="auto"/>
        <w:ind w:firstLine="709"/>
        <w:jc w:val="both"/>
        <w:rPr>
          <w:b/>
          <w:color w:val="000000"/>
          <w:sz w:val="28"/>
          <w:szCs w:val="28"/>
        </w:rPr>
      </w:pPr>
      <w:r w:rsidRPr="007355F0">
        <w:rPr>
          <w:b/>
          <w:color w:val="000000"/>
          <w:sz w:val="28"/>
          <w:szCs w:val="28"/>
        </w:rPr>
        <w:t xml:space="preserve">2.2 </w:t>
      </w:r>
      <w:r w:rsidR="00AE3016" w:rsidRPr="007355F0">
        <w:rPr>
          <w:b/>
          <w:color w:val="000000"/>
          <w:sz w:val="28"/>
          <w:szCs w:val="28"/>
        </w:rPr>
        <w:t>Основные направления</w:t>
      </w:r>
      <w:r w:rsidRPr="007355F0">
        <w:rPr>
          <w:b/>
          <w:color w:val="000000"/>
          <w:sz w:val="28"/>
          <w:szCs w:val="28"/>
        </w:rPr>
        <w:t xml:space="preserve"> развития туризма в Республике Беларусь</w:t>
      </w:r>
    </w:p>
    <w:p w:rsidR="007355F0" w:rsidRDefault="007355F0" w:rsidP="007355F0">
      <w:pPr>
        <w:spacing w:line="360" w:lineRule="auto"/>
        <w:ind w:firstLine="709"/>
        <w:jc w:val="both"/>
        <w:rPr>
          <w:color w:val="000000"/>
          <w:sz w:val="28"/>
          <w:szCs w:val="28"/>
        </w:rPr>
      </w:pPr>
    </w:p>
    <w:p w:rsidR="00D01AA1" w:rsidRPr="007355F0" w:rsidRDefault="003B4922" w:rsidP="007355F0">
      <w:pPr>
        <w:spacing w:line="360" w:lineRule="auto"/>
        <w:ind w:firstLine="709"/>
        <w:jc w:val="both"/>
        <w:rPr>
          <w:color w:val="000000"/>
          <w:sz w:val="28"/>
          <w:szCs w:val="28"/>
        </w:rPr>
      </w:pPr>
      <w:r w:rsidRPr="007355F0">
        <w:rPr>
          <w:color w:val="000000"/>
          <w:sz w:val="28"/>
          <w:szCs w:val="28"/>
        </w:rPr>
        <w:t xml:space="preserve">В Республике Беларусь разработана </w:t>
      </w:r>
      <w:r w:rsidR="00D01AA1" w:rsidRPr="007355F0">
        <w:rPr>
          <w:color w:val="000000"/>
          <w:sz w:val="28"/>
          <w:szCs w:val="28"/>
        </w:rPr>
        <w:t>Национальная программа развития туризма на 2006</w:t>
      </w:r>
      <w:r w:rsidR="007355F0" w:rsidRPr="007355F0">
        <w:rPr>
          <w:color w:val="000000"/>
          <w:sz w:val="28"/>
          <w:szCs w:val="28"/>
        </w:rPr>
        <w:t>–2</w:t>
      </w:r>
      <w:r w:rsidR="00D01AA1" w:rsidRPr="007355F0">
        <w:rPr>
          <w:color w:val="000000"/>
          <w:sz w:val="28"/>
          <w:szCs w:val="28"/>
        </w:rPr>
        <w:t>010 годы</w:t>
      </w:r>
      <w:r w:rsidRPr="007355F0">
        <w:rPr>
          <w:color w:val="000000"/>
          <w:sz w:val="28"/>
          <w:szCs w:val="28"/>
        </w:rPr>
        <w:t xml:space="preserve">. Ее цель </w:t>
      </w:r>
      <w:r w:rsidR="007355F0" w:rsidRPr="007355F0">
        <w:rPr>
          <w:color w:val="000000"/>
          <w:sz w:val="28"/>
          <w:szCs w:val="28"/>
        </w:rPr>
        <w:t xml:space="preserve">– </w:t>
      </w:r>
      <w:r w:rsidR="00D01AA1" w:rsidRPr="007355F0">
        <w:rPr>
          <w:color w:val="000000"/>
          <w:sz w:val="28"/>
          <w:szCs w:val="28"/>
        </w:rPr>
        <w:t>создани</w:t>
      </w:r>
      <w:r w:rsidRPr="007355F0">
        <w:rPr>
          <w:color w:val="000000"/>
          <w:sz w:val="28"/>
          <w:szCs w:val="28"/>
        </w:rPr>
        <w:t>е</w:t>
      </w:r>
      <w:r w:rsidR="00D01AA1" w:rsidRPr="007355F0">
        <w:rPr>
          <w:color w:val="000000"/>
          <w:sz w:val="28"/>
          <w:szCs w:val="28"/>
        </w:rPr>
        <w:t xml:space="preserve"> необходимой инфраструктуры в туристских зонах, эффективно</w:t>
      </w:r>
      <w:r w:rsidRPr="007355F0">
        <w:rPr>
          <w:color w:val="000000"/>
          <w:sz w:val="28"/>
          <w:szCs w:val="28"/>
        </w:rPr>
        <w:t>е</w:t>
      </w:r>
      <w:r w:rsidR="00D01AA1" w:rsidRPr="007355F0">
        <w:rPr>
          <w:color w:val="000000"/>
          <w:sz w:val="28"/>
          <w:szCs w:val="28"/>
        </w:rPr>
        <w:t xml:space="preserve"> и рационально</w:t>
      </w:r>
      <w:r w:rsidRPr="007355F0">
        <w:rPr>
          <w:color w:val="000000"/>
          <w:sz w:val="28"/>
          <w:szCs w:val="28"/>
        </w:rPr>
        <w:t>е</w:t>
      </w:r>
      <w:r w:rsidR="00D01AA1" w:rsidRPr="007355F0">
        <w:rPr>
          <w:color w:val="000000"/>
          <w:sz w:val="28"/>
          <w:szCs w:val="28"/>
        </w:rPr>
        <w:t xml:space="preserve"> использовани</w:t>
      </w:r>
      <w:r w:rsidRPr="007355F0">
        <w:rPr>
          <w:color w:val="000000"/>
          <w:sz w:val="28"/>
          <w:szCs w:val="28"/>
        </w:rPr>
        <w:t>е</w:t>
      </w:r>
      <w:r w:rsidR="00D01AA1" w:rsidRPr="007355F0">
        <w:rPr>
          <w:color w:val="000000"/>
          <w:sz w:val="28"/>
          <w:szCs w:val="28"/>
        </w:rPr>
        <w:t xml:space="preserve"> природных ресурсов и историко-культурного наследия Республики Беларусь, </w:t>
      </w:r>
      <w:r w:rsidRPr="007355F0">
        <w:rPr>
          <w:color w:val="000000"/>
          <w:sz w:val="28"/>
          <w:szCs w:val="28"/>
        </w:rPr>
        <w:t xml:space="preserve">а также </w:t>
      </w:r>
      <w:r w:rsidR="00D01AA1" w:rsidRPr="007355F0">
        <w:rPr>
          <w:color w:val="000000"/>
          <w:sz w:val="28"/>
          <w:szCs w:val="28"/>
        </w:rPr>
        <w:t>развити</w:t>
      </w:r>
      <w:r w:rsidRPr="007355F0">
        <w:rPr>
          <w:color w:val="000000"/>
          <w:sz w:val="28"/>
          <w:szCs w:val="28"/>
        </w:rPr>
        <w:t>е</w:t>
      </w:r>
      <w:r w:rsidR="00D01AA1" w:rsidRPr="007355F0">
        <w:rPr>
          <w:color w:val="000000"/>
          <w:sz w:val="28"/>
          <w:szCs w:val="28"/>
        </w:rPr>
        <w:t xml:space="preserve"> внутреннего и въездного туризма.</w:t>
      </w:r>
    </w:p>
    <w:p w:rsidR="00EA4FB0" w:rsidRPr="007355F0" w:rsidRDefault="00EA4FB0" w:rsidP="007355F0">
      <w:pPr>
        <w:spacing w:line="360" w:lineRule="auto"/>
        <w:ind w:firstLine="709"/>
        <w:jc w:val="both"/>
        <w:rPr>
          <w:color w:val="000000"/>
          <w:sz w:val="28"/>
          <w:szCs w:val="28"/>
          <w:u w:val="single"/>
        </w:rPr>
        <w:sectPr w:rsidR="00EA4FB0" w:rsidRPr="007355F0" w:rsidSect="007355F0">
          <w:headerReference w:type="even" r:id="rId7"/>
          <w:headerReference w:type="default" r:id="rId8"/>
          <w:pgSz w:w="11906" w:h="16840"/>
          <w:pgMar w:top="1134" w:right="850" w:bottom="1134" w:left="1701" w:header="720" w:footer="720" w:gutter="0"/>
          <w:cols w:space="708"/>
          <w:titlePg/>
          <w:docGrid w:linePitch="360"/>
        </w:sectPr>
      </w:pPr>
    </w:p>
    <w:p w:rsidR="00D01AA1" w:rsidRPr="007355F0" w:rsidRDefault="00D01AA1" w:rsidP="007355F0">
      <w:pPr>
        <w:spacing w:line="360" w:lineRule="auto"/>
        <w:ind w:firstLine="709"/>
        <w:jc w:val="both"/>
        <w:rPr>
          <w:color w:val="000000"/>
          <w:sz w:val="28"/>
          <w:szCs w:val="28"/>
        </w:rPr>
      </w:pPr>
      <w:r w:rsidRPr="007355F0">
        <w:rPr>
          <w:color w:val="000000"/>
          <w:sz w:val="28"/>
          <w:szCs w:val="28"/>
        </w:rPr>
        <w:t>Основны</w:t>
      </w:r>
      <w:r w:rsidR="00FE2E90" w:rsidRPr="007355F0">
        <w:rPr>
          <w:color w:val="000000"/>
          <w:sz w:val="28"/>
          <w:szCs w:val="28"/>
        </w:rPr>
        <w:t xml:space="preserve">ми </w:t>
      </w:r>
      <w:r w:rsidRPr="007355F0">
        <w:rPr>
          <w:color w:val="000000"/>
          <w:sz w:val="28"/>
          <w:szCs w:val="28"/>
        </w:rPr>
        <w:t>направления</w:t>
      </w:r>
      <w:r w:rsidR="00FE2E90" w:rsidRPr="007355F0">
        <w:rPr>
          <w:color w:val="000000"/>
          <w:sz w:val="28"/>
          <w:szCs w:val="28"/>
        </w:rPr>
        <w:t xml:space="preserve">ми </w:t>
      </w:r>
      <w:r w:rsidRPr="007355F0">
        <w:rPr>
          <w:color w:val="000000"/>
          <w:sz w:val="28"/>
          <w:szCs w:val="28"/>
        </w:rPr>
        <w:t>развития туризма</w:t>
      </w:r>
      <w:r w:rsidR="00FE2E90" w:rsidRPr="007355F0">
        <w:rPr>
          <w:color w:val="000000"/>
          <w:sz w:val="28"/>
          <w:szCs w:val="28"/>
        </w:rPr>
        <w:t xml:space="preserve"> являются</w:t>
      </w:r>
      <w:r w:rsidRPr="007355F0">
        <w:rPr>
          <w:color w:val="000000"/>
          <w:sz w:val="28"/>
          <w:szCs w:val="28"/>
        </w:rPr>
        <w:t>:</w:t>
      </w:r>
    </w:p>
    <w:p w:rsidR="00D01AA1" w:rsidRPr="007355F0" w:rsidRDefault="00ED537C" w:rsidP="007355F0">
      <w:pPr>
        <w:spacing w:line="360" w:lineRule="auto"/>
        <w:ind w:firstLine="709"/>
        <w:jc w:val="both"/>
        <w:rPr>
          <w:color w:val="000000"/>
          <w:sz w:val="28"/>
          <w:szCs w:val="28"/>
        </w:rPr>
      </w:pPr>
      <w:r w:rsidRPr="007355F0">
        <w:rPr>
          <w:color w:val="000000"/>
          <w:sz w:val="28"/>
          <w:szCs w:val="28"/>
        </w:rPr>
        <w:t xml:space="preserve">1. </w:t>
      </w:r>
      <w:r w:rsidR="00EA4FB0" w:rsidRPr="007355F0">
        <w:rPr>
          <w:color w:val="000000"/>
          <w:sz w:val="28"/>
          <w:szCs w:val="28"/>
        </w:rPr>
        <w:t>Т</w:t>
      </w:r>
      <w:r w:rsidR="00D01AA1" w:rsidRPr="007355F0">
        <w:rPr>
          <w:color w:val="000000"/>
          <w:sz w:val="28"/>
          <w:szCs w:val="28"/>
        </w:rPr>
        <w:t>ранзитный и трансграничный туризм</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Исходя из геополитического положения страны предопределено:</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развитие придорожной сети туристской инфраструктуры, позволяющей организовать отдых в течение нескольких дней, с посещением туристских достопримечательностей, расположенных вдоль автомагистралей и транспортных коридоров;</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организация трансграничных туристских маршрутов, включающих посещение туристских объектов пограничных государств;</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создание туристских центров вдоль основных транспортных коридоров, в первую очередь, на основе малых исторических городов с ценным историко-культурным наследием (Мир, Несвиж, Слоним, Заславль, Кобрин, Коссово и др.)</w:t>
      </w:r>
      <w:r w:rsidR="009E3534" w:rsidRPr="007355F0">
        <w:rPr>
          <w:color w:val="000000"/>
          <w:sz w:val="28"/>
          <w:szCs w:val="28"/>
        </w:rPr>
        <w:t>.</w:t>
      </w:r>
    </w:p>
    <w:p w:rsidR="00D01AA1" w:rsidRPr="007355F0" w:rsidRDefault="00FE2E90" w:rsidP="007355F0">
      <w:pPr>
        <w:spacing w:line="360" w:lineRule="auto"/>
        <w:ind w:firstLine="709"/>
        <w:jc w:val="both"/>
        <w:rPr>
          <w:color w:val="000000"/>
          <w:sz w:val="28"/>
          <w:szCs w:val="28"/>
        </w:rPr>
      </w:pPr>
      <w:r w:rsidRPr="007355F0">
        <w:rPr>
          <w:color w:val="000000"/>
          <w:sz w:val="28"/>
          <w:szCs w:val="28"/>
        </w:rPr>
        <w:t xml:space="preserve">2. </w:t>
      </w:r>
      <w:r w:rsidR="00EA4FB0" w:rsidRPr="007355F0">
        <w:rPr>
          <w:color w:val="000000"/>
          <w:sz w:val="28"/>
          <w:szCs w:val="28"/>
        </w:rPr>
        <w:t>П</w:t>
      </w:r>
      <w:r w:rsidR="00D01AA1" w:rsidRPr="007355F0">
        <w:rPr>
          <w:color w:val="000000"/>
          <w:sz w:val="28"/>
          <w:szCs w:val="28"/>
        </w:rPr>
        <w:t>ознавательный туризм</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Для развития познавательного туризма предусматривается использование богатого культурно-исторического наследия Республики Беларусь и общности истории и культуры Беларуси со странами-соседями.</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Программой предусматривается:</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создание условий для формирования туристско-экскурсионных маршрутов для разных категорий населения по местам важных исторических событий и деятельности выдающихся исторических личностей народов, проживающих на территории нашей республики;</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более эффективное использование возможностей имеющихся туристских ресурсов для организации ностальгических туров для выходцев из Беларуси и их потомков, проживающих сейчас в других странах;</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более активное вовлечение молодежи к путешествиям по родному краю в целях воспитания уважения к историческому прошлому</w:t>
      </w:r>
      <w:r w:rsidR="009E3534" w:rsidRPr="007355F0">
        <w:rPr>
          <w:color w:val="000000"/>
          <w:sz w:val="28"/>
          <w:szCs w:val="28"/>
        </w:rPr>
        <w:t>.</w:t>
      </w:r>
    </w:p>
    <w:p w:rsidR="00D01AA1" w:rsidRPr="007355F0" w:rsidRDefault="009E3534" w:rsidP="007355F0">
      <w:pPr>
        <w:spacing w:line="360" w:lineRule="auto"/>
        <w:ind w:firstLine="709"/>
        <w:jc w:val="both"/>
        <w:rPr>
          <w:color w:val="000000"/>
          <w:sz w:val="28"/>
          <w:szCs w:val="28"/>
        </w:rPr>
      </w:pPr>
      <w:r w:rsidRPr="007355F0">
        <w:rPr>
          <w:color w:val="000000"/>
          <w:sz w:val="28"/>
          <w:szCs w:val="28"/>
        </w:rPr>
        <w:t xml:space="preserve">3. </w:t>
      </w:r>
      <w:r w:rsidR="00EA4FB0" w:rsidRPr="007355F0">
        <w:rPr>
          <w:color w:val="000000"/>
          <w:sz w:val="28"/>
          <w:szCs w:val="28"/>
        </w:rPr>
        <w:t>А</w:t>
      </w:r>
      <w:r w:rsidR="00D01AA1" w:rsidRPr="007355F0">
        <w:rPr>
          <w:color w:val="000000"/>
          <w:sz w:val="28"/>
          <w:szCs w:val="28"/>
        </w:rPr>
        <w:t>гроэкотур</w:t>
      </w:r>
      <w:r w:rsidRPr="007355F0">
        <w:rPr>
          <w:color w:val="000000"/>
          <w:sz w:val="28"/>
          <w:szCs w:val="28"/>
        </w:rPr>
        <w:t>изм</w:t>
      </w:r>
    </w:p>
    <w:p w:rsidR="00D01AA1" w:rsidRPr="007355F0" w:rsidRDefault="009E3534" w:rsidP="007355F0">
      <w:pPr>
        <w:spacing w:line="360" w:lineRule="auto"/>
        <w:ind w:firstLine="709"/>
        <w:jc w:val="both"/>
        <w:rPr>
          <w:color w:val="000000"/>
          <w:sz w:val="28"/>
          <w:szCs w:val="28"/>
        </w:rPr>
      </w:pPr>
      <w:r w:rsidRPr="007355F0">
        <w:rPr>
          <w:color w:val="000000"/>
          <w:sz w:val="28"/>
          <w:szCs w:val="28"/>
        </w:rPr>
        <w:t>П</w:t>
      </w:r>
      <w:r w:rsidR="00D01AA1" w:rsidRPr="007355F0">
        <w:rPr>
          <w:color w:val="000000"/>
          <w:sz w:val="28"/>
          <w:szCs w:val="28"/>
        </w:rPr>
        <w:t>редусматриваются следующие направления развития:</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создание туристских деревень с традиционной народной архитектурой на основе существующих сельских поселений, расположенных в живописной местности;</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активизация использования резервов сельского населения посредством организации сельских туров с проживанием и питанием в деревенских домах, усадьбах;</w:t>
      </w:r>
    </w:p>
    <w:p w:rsidR="00D01AA1" w:rsidRPr="007355F0" w:rsidRDefault="00EA4FB0"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создание </w:t>
      </w:r>
      <w:r w:rsidR="00D01AA1" w:rsidRPr="007355F0">
        <w:rPr>
          <w:color w:val="000000"/>
          <w:sz w:val="28"/>
          <w:szCs w:val="28"/>
        </w:rPr>
        <w:t>комплексов на базе сельскохозяйственных производственных кооперативов;</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создание условий для ознакомления с природным потенциалом Республики Беларусь, активного отдыха на природе, в том числе:</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организация туристских походов с проживанием в палатках, приготовлением пищи на костре;</w:t>
      </w:r>
    </w:p>
    <w:p w:rsidR="00ED537C"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орган</w:t>
      </w:r>
      <w:r w:rsidR="00EA4FB0" w:rsidRPr="007355F0">
        <w:rPr>
          <w:color w:val="000000"/>
          <w:sz w:val="28"/>
          <w:szCs w:val="28"/>
        </w:rPr>
        <w:t>изация эколого-образовательных,</w:t>
      </w:r>
      <w:r w:rsidRPr="007355F0">
        <w:rPr>
          <w:color w:val="000000"/>
          <w:sz w:val="28"/>
          <w:szCs w:val="28"/>
        </w:rPr>
        <w:t xml:space="preserve"> эколого-просветительных туров</w:t>
      </w:r>
      <w:r w:rsidR="00FD577C" w:rsidRPr="007355F0">
        <w:rPr>
          <w:color w:val="000000"/>
          <w:sz w:val="28"/>
          <w:szCs w:val="28"/>
        </w:rPr>
        <w:t xml:space="preserve"> </w:t>
      </w:r>
      <w:r w:rsidRPr="007355F0">
        <w:rPr>
          <w:color w:val="000000"/>
          <w:sz w:val="28"/>
          <w:szCs w:val="28"/>
        </w:rPr>
        <w:t>для разных</w:t>
      </w:r>
      <w:r w:rsidR="00FD577C" w:rsidRPr="007355F0">
        <w:rPr>
          <w:color w:val="000000"/>
          <w:sz w:val="28"/>
          <w:szCs w:val="28"/>
        </w:rPr>
        <w:t xml:space="preserve"> </w:t>
      </w:r>
      <w:r w:rsidRPr="007355F0">
        <w:rPr>
          <w:color w:val="000000"/>
          <w:sz w:val="28"/>
          <w:szCs w:val="28"/>
        </w:rPr>
        <w:t xml:space="preserve">возрастных и социальных групп населения, в том числе групп, специализированных по интересам (уникальные ландшафты, ценные водно-болотные или лесные угодья, знакомство с флорой и фауной, редкими и исчезающими видами растений и животных </w:t>
      </w:r>
      <w:r w:rsidR="007355F0" w:rsidRPr="007355F0">
        <w:rPr>
          <w:color w:val="000000"/>
          <w:sz w:val="28"/>
          <w:szCs w:val="28"/>
        </w:rPr>
        <w:t>и т.д.</w:t>
      </w:r>
      <w:r w:rsidRPr="007355F0">
        <w:rPr>
          <w:color w:val="000000"/>
          <w:sz w:val="28"/>
          <w:szCs w:val="28"/>
        </w:rPr>
        <w:t>);</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фотоохота на представителей животного и растительного мира, находящихся в естественных условиях.</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Разновидностью агроэкотуризма может стать водный туризм. Данный вид туризма может быть реализован в виде краткосрочных прогулок на пассажирских судах, включенных в комбинированные многодневные туристские маршруты и путешествия белорусских и иностранных туристов на комфортабельных судах по водным путям республики.</w:t>
      </w:r>
      <w:r w:rsidR="007355F0">
        <w:rPr>
          <w:color w:val="000000"/>
          <w:sz w:val="28"/>
          <w:szCs w:val="28"/>
        </w:rPr>
        <w:t xml:space="preserve"> </w:t>
      </w:r>
      <w:r w:rsidRPr="007355F0">
        <w:rPr>
          <w:color w:val="000000"/>
          <w:sz w:val="28"/>
          <w:szCs w:val="28"/>
        </w:rPr>
        <w:t>С учетом географического расположения судоходных рек Беларуси развитие данного вида туризма предусматривает</w:t>
      </w:r>
      <w:r w:rsidR="009E3534" w:rsidRPr="007355F0">
        <w:rPr>
          <w:color w:val="000000"/>
          <w:sz w:val="28"/>
          <w:szCs w:val="28"/>
        </w:rPr>
        <w:t xml:space="preserve">ся на </w:t>
      </w:r>
      <w:r w:rsidRPr="007355F0">
        <w:rPr>
          <w:color w:val="000000"/>
          <w:sz w:val="28"/>
          <w:szCs w:val="28"/>
        </w:rPr>
        <w:t>Днепро-Бугском канале и реке Припять от Бреста до Мозыря</w:t>
      </w:r>
      <w:r w:rsidR="009E3534" w:rsidRPr="007355F0">
        <w:rPr>
          <w:color w:val="000000"/>
          <w:sz w:val="28"/>
          <w:szCs w:val="28"/>
        </w:rPr>
        <w:t xml:space="preserve">, а также на </w:t>
      </w:r>
      <w:r w:rsidRPr="007355F0">
        <w:rPr>
          <w:color w:val="000000"/>
          <w:sz w:val="28"/>
          <w:szCs w:val="28"/>
        </w:rPr>
        <w:t>реках Березина, Днепр, Сож от Борисова до Гомеля.</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 xml:space="preserve">Организация и проведение водных маршрутов на спортивных судах типа </w:t>
      </w:r>
      <w:r w:rsidR="007355F0" w:rsidRPr="007355F0">
        <w:rPr>
          <w:color w:val="000000"/>
          <w:sz w:val="28"/>
          <w:szCs w:val="28"/>
        </w:rPr>
        <w:t>"</w:t>
      </w:r>
      <w:r w:rsidRPr="007355F0">
        <w:rPr>
          <w:color w:val="000000"/>
          <w:sz w:val="28"/>
          <w:szCs w:val="28"/>
        </w:rPr>
        <w:t>байдарка</w:t>
      </w:r>
      <w:r w:rsidR="007355F0" w:rsidRPr="007355F0">
        <w:rPr>
          <w:color w:val="000000"/>
          <w:sz w:val="28"/>
          <w:szCs w:val="28"/>
        </w:rPr>
        <w:t>"</w:t>
      </w:r>
      <w:r w:rsidRPr="007355F0">
        <w:rPr>
          <w:color w:val="000000"/>
          <w:sz w:val="28"/>
          <w:szCs w:val="28"/>
        </w:rPr>
        <w:t>, малогабаритных весельных лодках по Березинской водной системе, Августовскому, Огинскому, Днепро-Бугскому каналам.</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 xml:space="preserve">Создание пунктов проката с флотом (лодки прогулочные, походные, байдарки, каяки, водные велосипеды), групповым и личным туристским снаряжением, необходимым инвентарем для активного отдыха. Программой предусмотрено строительство пассажирских судов и </w:t>
      </w:r>
      <w:r w:rsidR="009E3534" w:rsidRPr="007355F0">
        <w:rPr>
          <w:color w:val="000000"/>
          <w:sz w:val="28"/>
          <w:szCs w:val="28"/>
        </w:rPr>
        <w:t xml:space="preserve">плавательных </w:t>
      </w:r>
      <w:r w:rsidRPr="007355F0">
        <w:rPr>
          <w:color w:val="000000"/>
          <w:sz w:val="28"/>
          <w:szCs w:val="28"/>
        </w:rPr>
        <w:t>средств соответствующего класса и уровня комфортности, создание береговой и плавучей инфраструктуры в опорных точках маршрутов</w:t>
      </w:r>
      <w:r w:rsidR="009E3534" w:rsidRPr="007355F0">
        <w:rPr>
          <w:color w:val="000000"/>
          <w:sz w:val="28"/>
          <w:szCs w:val="28"/>
        </w:rPr>
        <w:t>.</w:t>
      </w:r>
    </w:p>
    <w:p w:rsidR="00D01AA1" w:rsidRPr="007355F0" w:rsidRDefault="009E3534" w:rsidP="007355F0">
      <w:pPr>
        <w:spacing w:line="360" w:lineRule="auto"/>
        <w:ind w:firstLine="709"/>
        <w:jc w:val="both"/>
        <w:rPr>
          <w:color w:val="000000"/>
          <w:sz w:val="28"/>
          <w:szCs w:val="28"/>
        </w:rPr>
      </w:pPr>
      <w:r w:rsidRPr="007355F0">
        <w:rPr>
          <w:color w:val="000000"/>
          <w:sz w:val="28"/>
          <w:szCs w:val="28"/>
        </w:rPr>
        <w:t xml:space="preserve">4. </w:t>
      </w:r>
      <w:r w:rsidR="00EA4FB0" w:rsidRPr="007355F0">
        <w:rPr>
          <w:color w:val="000000"/>
          <w:sz w:val="28"/>
          <w:szCs w:val="28"/>
        </w:rPr>
        <w:t>С</w:t>
      </w:r>
      <w:r w:rsidRPr="007355F0">
        <w:rPr>
          <w:color w:val="000000"/>
          <w:sz w:val="28"/>
          <w:szCs w:val="28"/>
        </w:rPr>
        <w:t>портивный туризм</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Рост популярности здорового образа жизни, спортивные традиции, доступность использования имеющейся инфраструктуры предопределили два основных направления в развитии спортивного туризма:</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организация спортивных походов и других туристско-спортивных мероприятий, в которы</w:t>
      </w:r>
      <w:r w:rsidR="009E3534" w:rsidRPr="007355F0">
        <w:rPr>
          <w:color w:val="000000"/>
          <w:sz w:val="28"/>
          <w:szCs w:val="28"/>
        </w:rPr>
        <w:t>х туристы являются участниками;</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посещение крупных спортивных соревнований, гд</w:t>
      </w:r>
      <w:r w:rsidR="009E3534" w:rsidRPr="007355F0">
        <w:rPr>
          <w:color w:val="000000"/>
          <w:sz w:val="28"/>
          <w:szCs w:val="28"/>
        </w:rPr>
        <w:t>е туристы являются зрителями.</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Развитие этих направлений спортивного туризма предусмотрено осуществлять как для жителей республики, так и для иностранных туристов.</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 xml:space="preserve">Развитие активных форм туризма, связанных со значительными физическими нагрузками, ориентировано на молодежь и физически здоровых людей </w:t>
      </w:r>
      <w:r w:rsidR="009E3534" w:rsidRPr="007355F0">
        <w:rPr>
          <w:color w:val="000000"/>
          <w:sz w:val="28"/>
          <w:szCs w:val="28"/>
        </w:rPr>
        <w:t>среднего возраста.</w:t>
      </w:r>
      <w:r w:rsidR="007355F0">
        <w:rPr>
          <w:color w:val="000000"/>
          <w:sz w:val="28"/>
          <w:szCs w:val="28"/>
        </w:rPr>
        <w:t xml:space="preserve"> </w:t>
      </w:r>
      <w:r w:rsidRPr="007355F0">
        <w:rPr>
          <w:color w:val="000000"/>
          <w:sz w:val="28"/>
          <w:szCs w:val="28"/>
        </w:rPr>
        <w:t xml:space="preserve">Для организации туристских походов различных категорий сложности разработаны, приняты и рекомендованы специальные туристские маршруты в различные районы Беларуси с благоприятными природными ресурсами </w:t>
      </w:r>
      <w:r w:rsidR="007355F0" w:rsidRPr="007355F0">
        <w:rPr>
          <w:color w:val="000000"/>
          <w:sz w:val="28"/>
          <w:szCs w:val="28"/>
        </w:rPr>
        <w:t xml:space="preserve">– </w:t>
      </w:r>
      <w:r w:rsidRPr="007355F0">
        <w:rPr>
          <w:color w:val="000000"/>
          <w:sz w:val="28"/>
          <w:szCs w:val="28"/>
        </w:rPr>
        <w:t>в Поозерье, Понеманье, Приднепровье, Полесье, Центральную Беларусь</w:t>
      </w:r>
      <w:r w:rsidR="00D53A54" w:rsidRPr="007355F0">
        <w:rPr>
          <w:color w:val="000000"/>
          <w:sz w:val="28"/>
          <w:szCs w:val="28"/>
        </w:rPr>
        <w:t>.</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 xml:space="preserve">5. </w:t>
      </w:r>
      <w:r w:rsidR="00EA4FB0" w:rsidRPr="007355F0">
        <w:rPr>
          <w:color w:val="000000"/>
          <w:sz w:val="28"/>
          <w:szCs w:val="28"/>
        </w:rPr>
        <w:t>Р</w:t>
      </w:r>
      <w:r w:rsidRPr="007355F0">
        <w:rPr>
          <w:color w:val="000000"/>
          <w:sz w:val="28"/>
          <w:szCs w:val="28"/>
        </w:rPr>
        <w:t>екреацио</w:t>
      </w:r>
      <w:r w:rsidR="009E3534" w:rsidRPr="007355F0">
        <w:rPr>
          <w:color w:val="000000"/>
          <w:sz w:val="28"/>
          <w:szCs w:val="28"/>
        </w:rPr>
        <w:t>нный и оздоровительный туризм</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Основой для развития рекреационного и оздоровительного туризма является эффективное и рациональное использование природных ресурсов и имеющейся инфраструктуры туризма. В этой связи предусматривается:</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более широкое использование в туристских целях имеющейся санаторно-курортной базы республики;</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обновление имеющейся и создание новой инфраструктуры в санаторно-курортных и оздоровительных учреждениях с расширением спектра предлагаемых туристских услуг;</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создание летних туристско-оздоровительных лагерей, кемпингов, оборудованных стоянок для отдыха;</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расширение географии предлагаемых иностранным туристам санаторно-курортных учреждений;</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рациональное использование природных ресурсов, обладающих лечебными свойствами, таких, как минеральные воды, торфогрязи, сапропели, типы торфов и др.</w:t>
      </w:r>
    </w:p>
    <w:p w:rsidR="00D01AA1" w:rsidRPr="007355F0" w:rsidRDefault="00EA4FB0" w:rsidP="007355F0">
      <w:pPr>
        <w:spacing w:line="360" w:lineRule="auto"/>
        <w:ind w:firstLine="709"/>
        <w:jc w:val="both"/>
        <w:rPr>
          <w:color w:val="000000"/>
          <w:sz w:val="28"/>
          <w:szCs w:val="28"/>
        </w:rPr>
      </w:pPr>
      <w:r w:rsidRPr="007355F0">
        <w:rPr>
          <w:color w:val="000000"/>
          <w:sz w:val="28"/>
          <w:szCs w:val="28"/>
        </w:rPr>
        <w:t>6. Д</w:t>
      </w:r>
      <w:r w:rsidR="009E3534" w:rsidRPr="007355F0">
        <w:rPr>
          <w:color w:val="000000"/>
          <w:sz w:val="28"/>
          <w:szCs w:val="28"/>
        </w:rPr>
        <w:t>еловой туризм</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Рост деловой активности, расширение международных контактов является серьезной предпосылкой для развития делового туризма. Осн</w:t>
      </w:r>
      <w:r w:rsidR="009E3534" w:rsidRPr="007355F0">
        <w:rPr>
          <w:color w:val="000000"/>
          <w:sz w:val="28"/>
          <w:szCs w:val="28"/>
        </w:rPr>
        <w:t>овное внимание будет уделено:</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развитию туристско-экскурсионных услуг для участников международных конгрессов, конференций, симпозиумов;</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организации международных торговых выставок, ярмарок;</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созданию условий для оказания туристско-экскурсионных услуг при проведении международных смотров научно-технических достижений на базе крупных научных центров и промышленных организаций</w:t>
      </w:r>
      <w:r w:rsidR="009E3534" w:rsidRPr="007355F0">
        <w:rPr>
          <w:color w:val="000000"/>
          <w:sz w:val="28"/>
          <w:szCs w:val="28"/>
        </w:rPr>
        <w:t>.</w:t>
      </w:r>
    </w:p>
    <w:p w:rsidR="00D01AA1" w:rsidRPr="007355F0" w:rsidRDefault="00D01AA1" w:rsidP="007355F0">
      <w:pPr>
        <w:spacing w:line="360" w:lineRule="auto"/>
        <w:ind w:firstLine="709"/>
        <w:jc w:val="both"/>
        <w:rPr>
          <w:color w:val="000000"/>
          <w:sz w:val="28"/>
          <w:szCs w:val="28"/>
        </w:rPr>
      </w:pPr>
      <w:r w:rsidRPr="007355F0">
        <w:rPr>
          <w:color w:val="000000"/>
          <w:sz w:val="28"/>
          <w:szCs w:val="28"/>
        </w:rPr>
        <w:t xml:space="preserve">7. </w:t>
      </w:r>
      <w:r w:rsidR="00EA4FB0" w:rsidRPr="007355F0">
        <w:rPr>
          <w:color w:val="000000"/>
          <w:sz w:val="28"/>
          <w:szCs w:val="28"/>
        </w:rPr>
        <w:t>Р</w:t>
      </w:r>
      <w:r w:rsidRPr="007355F0">
        <w:rPr>
          <w:color w:val="000000"/>
          <w:sz w:val="28"/>
          <w:szCs w:val="28"/>
        </w:rPr>
        <w:t>елигиозный туризм</w:t>
      </w:r>
    </w:p>
    <w:p w:rsidR="00D01AA1" w:rsidRPr="007355F0" w:rsidRDefault="00EA4FB0" w:rsidP="007355F0">
      <w:pPr>
        <w:spacing w:line="360" w:lineRule="auto"/>
        <w:ind w:firstLine="709"/>
        <w:jc w:val="both"/>
        <w:rPr>
          <w:color w:val="000000"/>
          <w:sz w:val="28"/>
          <w:szCs w:val="28"/>
        </w:rPr>
      </w:pPr>
      <w:r w:rsidRPr="007355F0">
        <w:rPr>
          <w:color w:val="000000"/>
          <w:sz w:val="28"/>
          <w:szCs w:val="28"/>
        </w:rPr>
        <w:t>Религиозный туризм</w:t>
      </w:r>
      <w:r w:rsidR="00D01AA1" w:rsidRPr="007355F0">
        <w:rPr>
          <w:color w:val="000000"/>
          <w:sz w:val="28"/>
          <w:szCs w:val="28"/>
        </w:rPr>
        <w:t xml:space="preserve"> связан с посещение</w:t>
      </w:r>
      <w:r w:rsidR="009E3534" w:rsidRPr="007355F0">
        <w:rPr>
          <w:color w:val="000000"/>
          <w:sz w:val="28"/>
          <w:szCs w:val="28"/>
        </w:rPr>
        <w:t>м</w:t>
      </w:r>
      <w:r w:rsidR="00D01AA1" w:rsidRPr="007355F0">
        <w:rPr>
          <w:color w:val="000000"/>
          <w:sz w:val="28"/>
          <w:szCs w:val="28"/>
        </w:rPr>
        <w:t xml:space="preserve"> религиозных святынь и духовным совершенствованием. Определено два </w:t>
      </w:r>
      <w:r w:rsidR="009E3534" w:rsidRPr="007355F0">
        <w:rPr>
          <w:color w:val="000000"/>
          <w:sz w:val="28"/>
          <w:szCs w:val="28"/>
        </w:rPr>
        <w:t>направления его развития:</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поклонение главным религиозным святыням за пределами Республики Беларусь (для православных и иудеев </w:t>
      </w:r>
      <w:r w:rsidR="007355F0" w:rsidRPr="007355F0">
        <w:rPr>
          <w:color w:val="000000"/>
          <w:sz w:val="28"/>
          <w:szCs w:val="28"/>
        </w:rPr>
        <w:t xml:space="preserve">– </w:t>
      </w:r>
      <w:r w:rsidRPr="007355F0">
        <w:rPr>
          <w:color w:val="000000"/>
          <w:sz w:val="28"/>
          <w:szCs w:val="28"/>
        </w:rPr>
        <w:t xml:space="preserve">Святой Земли, для католиков </w:t>
      </w:r>
      <w:r w:rsidR="007355F0" w:rsidRPr="007355F0">
        <w:rPr>
          <w:color w:val="000000"/>
          <w:sz w:val="28"/>
          <w:szCs w:val="28"/>
        </w:rPr>
        <w:t xml:space="preserve">– </w:t>
      </w:r>
      <w:r w:rsidRPr="007355F0">
        <w:rPr>
          <w:color w:val="000000"/>
          <w:sz w:val="28"/>
          <w:szCs w:val="28"/>
        </w:rPr>
        <w:t xml:space="preserve">Гроба Господня и Рима, для мусульман </w:t>
      </w:r>
      <w:r w:rsidR="007355F0" w:rsidRPr="007355F0">
        <w:rPr>
          <w:color w:val="000000"/>
          <w:sz w:val="28"/>
          <w:szCs w:val="28"/>
        </w:rPr>
        <w:t xml:space="preserve">– </w:t>
      </w:r>
      <w:r w:rsidRPr="007355F0">
        <w:rPr>
          <w:color w:val="000000"/>
          <w:sz w:val="28"/>
          <w:szCs w:val="28"/>
        </w:rPr>
        <w:t>Мекки и Медины);</w:t>
      </w:r>
    </w:p>
    <w:p w:rsidR="00D01AA1" w:rsidRPr="007355F0" w:rsidRDefault="00D01AA1" w:rsidP="007355F0">
      <w:pPr>
        <w:numPr>
          <w:ilvl w:val="0"/>
          <w:numId w:val="2"/>
        </w:numPr>
        <w:spacing w:line="360" w:lineRule="auto"/>
        <w:ind w:left="0" w:firstLine="709"/>
        <w:jc w:val="both"/>
        <w:rPr>
          <w:color w:val="000000"/>
          <w:sz w:val="28"/>
          <w:szCs w:val="28"/>
        </w:rPr>
      </w:pPr>
      <w:r w:rsidRPr="007355F0">
        <w:rPr>
          <w:color w:val="000000"/>
          <w:sz w:val="28"/>
          <w:szCs w:val="28"/>
        </w:rPr>
        <w:t>посещение религиозных святынь на территории Республики Беларусь как жителями страны, так и иностранцами.</w:t>
      </w:r>
    </w:p>
    <w:p w:rsidR="00D01AA1" w:rsidRDefault="00D01AA1" w:rsidP="007355F0">
      <w:pPr>
        <w:spacing w:line="360" w:lineRule="auto"/>
        <w:ind w:firstLine="709"/>
        <w:jc w:val="both"/>
        <w:rPr>
          <w:color w:val="000000"/>
          <w:sz w:val="28"/>
          <w:szCs w:val="28"/>
        </w:rPr>
      </w:pPr>
      <w:r w:rsidRPr="007355F0">
        <w:rPr>
          <w:color w:val="000000"/>
          <w:sz w:val="28"/>
          <w:szCs w:val="28"/>
        </w:rPr>
        <w:t>Религиозный туризм предусматривается развивать при координации деятельности туристских организаций, религиозных конфессий и местных органов власти.</w:t>
      </w:r>
    </w:p>
    <w:p w:rsidR="007355F0" w:rsidRPr="007355F0" w:rsidRDefault="007355F0" w:rsidP="007355F0">
      <w:pPr>
        <w:spacing w:line="360" w:lineRule="auto"/>
        <w:ind w:firstLine="709"/>
        <w:jc w:val="both"/>
        <w:rPr>
          <w:color w:val="000000"/>
          <w:sz w:val="28"/>
          <w:szCs w:val="28"/>
        </w:rPr>
      </w:pPr>
    </w:p>
    <w:p w:rsidR="00211423" w:rsidRPr="007355F0" w:rsidRDefault="003D421F" w:rsidP="007355F0">
      <w:pPr>
        <w:spacing w:line="360" w:lineRule="auto"/>
        <w:ind w:firstLine="709"/>
        <w:jc w:val="both"/>
        <w:rPr>
          <w:b/>
          <w:color w:val="000000"/>
          <w:sz w:val="28"/>
          <w:szCs w:val="28"/>
        </w:rPr>
      </w:pPr>
      <w:r w:rsidRPr="007355F0">
        <w:rPr>
          <w:b/>
          <w:color w:val="000000"/>
          <w:sz w:val="28"/>
          <w:szCs w:val="28"/>
        </w:rPr>
        <w:t xml:space="preserve">2.3 </w:t>
      </w:r>
      <w:r w:rsidR="00211423" w:rsidRPr="007355F0">
        <w:rPr>
          <w:b/>
          <w:color w:val="000000"/>
          <w:sz w:val="28"/>
          <w:szCs w:val="28"/>
        </w:rPr>
        <w:t>Региональная туристская политика</w:t>
      </w:r>
      <w:r w:rsidR="008861B9" w:rsidRPr="007355F0">
        <w:rPr>
          <w:b/>
          <w:color w:val="000000"/>
          <w:sz w:val="28"/>
          <w:szCs w:val="28"/>
        </w:rPr>
        <w:t xml:space="preserve"> Республики Беларусь</w:t>
      </w:r>
    </w:p>
    <w:p w:rsidR="007355F0" w:rsidRDefault="007355F0" w:rsidP="007355F0">
      <w:pPr>
        <w:spacing w:line="360" w:lineRule="auto"/>
        <w:ind w:firstLine="709"/>
        <w:jc w:val="both"/>
        <w:rPr>
          <w:color w:val="000000"/>
          <w:sz w:val="28"/>
          <w:szCs w:val="28"/>
        </w:rPr>
      </w:pPr>
    </w:p>
    <w:p w:rsidR="00211423" w:rsidRPr="007355F0" w:rsidRDefault="00211423" w:rsidP="007355F0">
      <w:pPr>
        <w:spacing w:line="360" w:lineRule="auto"/>
        <w:ind w:firstLine="709"/>
        <w:jc w:val="both"/>
        <w:rPr>
          <w:color w:val="000000"/>
          <w:sz w:val="28"/>
          <w:szCs w:val="28"/>
        </w:rPr>
      </w:pPr>
      <w:r w:rsidRPr="007355F0">
        <w:rPr>
          <w:color w:val="000000"/>
          <w:sz w:val="28"/>
          <w:szCs w:val="28"/>
        </w:rPr>
        <w:t>Региональная туристская политика в Республике Беларусь направлена на развитие въездного и внутреннего туризма, повышение значимости регионов в развитии туристской отрасли и тесно связана с экономической концепцией развития территорий. Ее основу составляют:</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создание структуры управления туризмом, позволяющей эффективно управлять и с максимальной выгодой для экономики регионов использовать имеющиеся на их территории ресурсы и материальную базу независимо от формы собственности и ведомственной подчиненности при условии охраны окружающей среды;</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создание конкурентоспособного туристского продукта, удовлетворяющего экономическим, социальным</w:t>
      </w:r>
      <w:r w:rsidR="003365C2" w:rsidRPr="007355F0">
        <w:rPr>
          <w:color w:val="000000"/>
          <w:sz w:val="28"/>
          <w:szCs w:val="28"/>
        </w:rPr>
        <w:t>,</w:t>
      </w:r>
      <w:r w:rsidRPr="007355F0">
        <w:rPr>
          <w:color w:val="000000"/>
          <w:sz w:val="28"/>
          <w:szCs w:val="28"/>
        </w:rPr>
        <w:t xml:space="preserve"> эстетическим потребностям населения при сохранении природного и историко-культурного потенциала;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разработка механизмов по привлечению внутренних и внешних инвестиций;</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удовлетворение спроса населения на туристские услуги и товары;</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туристской индустрии на уровне мировых стандартов;</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создание благоприятных условий для развития социального туризма всех групп населения.</w:t>
      </w:r>
    </w:p>
    <w:p w:rsidR="00211423" w:rsidRPr="007355F0" w:rsidRDefault="00211423" w:rsidP="007355F0">
      <w:pPr>
        <w:spacing w:line="360" w:lineRule="auto"/>
        <w:ind w:firstLine="709"/>
        <w:jc w:val="both"/>
        <w:rPr>
          <w:color w:val="000000"/>
          <w:sz w:val="28"/>
          <w:szCs w:val="28"/>
        </w:rPr>
      </w:pPr>
      <w:r w:rsidRPr="007355F0">
        <w:rPr>
          <w:color w:val="000000"/>
          <w:sz w:val="28"/>
          <w:szCs w:val="28"/>
        </w:rPr>
        <w:t>Для этого предусматривается:</w:t>
      </w:r>
    </w:p>
    <w:p w:rsidR="00211423" w:rsidRPr="007355F0" w:rsidRDefault="00211423" w:rsidP="007355F0">
      <w:pPr>
        <w:spacing w:line="360" w:lineRule="auto"/>
        <w:ind w:firstLine="709"/>
        <w:jc w:val="both"/>
        <w:rPr>
          <w:color w:val="000000"/>
          <w:sz w:val="28"/>
          <w:szCs w:val="28"/>
        </w:rPr>
      </w:pPr>
      <w:r w:rsidRPr="007355F0">
        <w:rPr>
          <w:color w:val="000000"/>
          <w:sz w:val="28"/>
          <w:szCs w:val="28"/>
        </w:rPr>
        <w:t xml:space="preserve">1. </w:t>
      </w:r>
      <w:r w:rsidR="00F56405" w:rsidRPr="007355F0">
        <w:rPr>
          <w:color w:val="000000"/>
          <w:sz w:val="28"/>
          <w:szCs w:val="28"/>
        </w:rPr>
        <w:t>П</w:t>
      </w:r>
      <w:r w:rsidRPr="007355F0">
        <w:rPr>
          <w:color w:val="000000"/>
          <w:sz w:val="28"/>
          <w:szCs w:val="28"/>
        </w:rPr>
        <w:t>овышение эффективности использования имеющихся туристских ресурсов и материальной базы через создание 27 туристских зон и реализацию следующих мероприятий:</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придоро</w:t>
      </w:r>
      <w:r w:rsidR="00F56405" w:rsidRPr="007355F0">
        <w:rPr>
          <w:color w:val="000000"/>
          <w:sz w:val="28"/>
          <w:szCs w:val="28"/>
        </w:rPr>
        <w:t>жного сервиса (мотели, бистро</w:t>
      </w:r>
      <w:r w:rsidR="008861B9" w:rsidRPr="007355F0">
        <w:rPr>
          <w:color w:val="000000"/>
          <w:sz w:val="28"/>
          <w:szCs w:val="28"/>
        </w:rPr>
        <w:t>)</w:t>
      </w:r>
      <w:r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туризма вдоль основных транспортных коридоров и автомагистралей, обеспечив развитие транзитного, спортивного, познавательного туризма;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приведение материальной базы санаторно-курортных учреждений, домов отдыха, профилакториев в соответствие с международными стандартами по сервису обслуживания в целях развития въездного и внутреннего, оздоровительного и делового туризма;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использование материальной базы сельскохозяйственных кооперативов и агрогородков для создания агротуристских комплексов, обеспечив развитие агроэкотуризма, познавательного, спортивного, оздоровительного и делового туризма;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создание системы экологического и культурологического просвещения учащейся молодежи, используя основные туристские маршруты туристских зон и материальную базу центров, станций, туристских баз по детскому туризму Минобразован</w:t>
      </w:r>
      <w:r w:rsidR="00F56405" w:rsidRPr="007355F0">
        <w:rPr>
          <w:color w:val="000000"/>
          <w:sz w:val="28"/>
          <w:szCs w:val="28"/>
        </w:rPr>
        <w:t xml:space="preserve">ия, </w:t>
      </w:r>
      <w:r w:rsidRPr="007355F0">
        <w:rPr>
          <w:color w:val="000000"/>
          <w:sz w:val="28"/>
          <w:szCs w:val="28"/>
        </w:rPr>
        <w:t>обеспечив развитие социального, познавательного, спортивного, оздоровительного туризма, агроэкотуризма;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сети одно-, двух-, трехзвездочных отелей посредством ремонта, реконструкции имеющихся гостиниц, повышения сервиса обслуживания, оказания дополнительных услуг, обеспечив развитие транзитного, познавательного, делового туризма;.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сети усадеб, сдача в аренду жилых домов в сельской местности, используя туристско-рекреационные ресурсы, обеспечив развитие оздоровительного, спортивного, агроэкотуризма, повышая благосостояние местного населения;</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сети домов охотника и рыболова, обеспечив рациональное использование потенциала природных комплексов для организации охотничьего, оздоровительного, познавательного, спортивного, делового туризма, развивая систему по оказанию дополнительных услуг;</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приведение в соответствие с мировыми стандартами объектов общественного питания и обслуживания в них, организация гастрономических туров, туров выходного дня, развивая национальную кухню и предлагая кухни стран мира, обеспечив развитие въездного и внутреннего туризма;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инфраструктуры туризма вблизи объектов историко-культурного наследия (в том числе объектов религиозных конфессий, относящихся к памятникам архитектуры), обеспечив развитие социального, познавательного, религиозного, ностальгического туризма;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развитие индустрии развлечений и организации досуга, используя объекты культуры и спорта, театры, кинотеатры, концертные залы, спортивные сооружения, обеспечив создание новых комплексов, аквапарков, боулингов, туристско-спортивных комплексов </w:t>
      </w:r>
      <w:r w:rsidR="007355F0" w:rsidRPr="007355F0">
        <w:rPr>
          <w:color w:val="000000"/>
          <w:sz w:val="28"/>
          <w:szCs w:val="28"/>
        </w:rPr>
        <w:t>и т.д.</w:t>
      </w:r>
      <w:r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обеспечение выпуска сувенирных изделий через открытие организаций по возрождению старинных национальных технологий; развитие центров ремесел и промыслов, организацию выставок-продаж изделий народных мастеров;</w:t>
      </w:r>
    </w:p>
    <w:p w:rsidR="00211423" w:rsidRPr="007355F0" w:rsidRDefault="00211423" w:rsidP="007355F0">
      <w:pPr>
        <w:spacing w:line="360" w:lineRule="auto"/>
        <w:ind w:firstLine="709"/>
        <w:jc w:val="both"/>
        <w:rPr>
          <w:color w:val="000000"/>
          <w:sz w:val="28"/>
          <w:szCs w:val="28"/>
        </w:rPr>
      </w:pPr>
      <w:r w:rsidRPr="007355F0">
        <w:rPr>
          <w:color w:val="000000"/>
          <w:sz w:val="28"/>
          <w:szCs w:val="28"/>
        </w:rPr>
        <w:t>2. совершенствование системы управления туризмом на региональном уровне путем реализации следующих мероприятий:</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создание региональных туристских центров, их представительств и филиалов в каждой туристской зоне;</w:t>
      </w:r>
    </w:p>
    <w:p w:rsidR="00211423" w:rsidRPr="007355F0" w:rsidRDefault="008861B9" w:rsidP="007355F0">
      <w:pPr>
        <w:numPr>
          <w:ilvl w:val="0"/>
          <w:numId w:val="2"/>
        </w:numPr>
        <w:spacing w:line="360" w:lineRule="auto"/>
        <w:ind w:left="0" w:firstLine="709"/>
        <w:jc w:val="both"/>
        <w:rPr>
          <w:color w:val="000000"/>
          <w:sz w:val="28"/>
          <w:szCs w:val="28"/>
        </w:rPr>
      </w:pPr>
      <w:r w:rsidRPr="007355F0">
        <w:rPr>
          <w:color w:val="000000"/>
          <w:sz w:val="28"/>
          <w:szCs w:val="28"/>
        </w:rPr>
        <w:t>открытие областных,</w:t>
      </w:r>
      <w:r w:rsidR="00211423" w:rsidRPr="007355F0">
        <w:rPr>
          <w:color w:val="000000"/>
          <w:sz w:val="28"/>
          <w:szCs w:val="28"/>
        </w:rPr>
        <w:t xml:space="preserve"> региональных туристско-информационных центров и бюро в целях создания и продвижения т</w:t>
      </w:r>
      <w:r w:rsidR="00656209" w:rsidRPr="007355F0">
        <w:rPr>
          <w:color w:val="000000"/>
          <w:sz w:val="28"/>
          <w:szCs w:val="28"/>
        </w:rPr>
        <w:t>уристского продукта в регионах.</w:t>
      </w:r>
    </w:p>
    <w:p w:rsidR="00211423" w:rsidRPr="007355F0" w:rsidRDefault="00211423" w:rsidP="007355F0">
      <w:pPr>
        <w:spacing w:line="360" w:lineRule="auto"/>
        <w:ind w:firstLine="709"/>
        <w:jc w:val="both"/>
        <w:rPr>
          <w:color w:val="000000"/>
          <w:sz w:val="28"/>
          <w:szCs w:val="28"/>
        </w:rPr>
      </w:pPr>
      <w:r w:rsidRPr="007355F0">
        <w:rPr>
          <w:color w:val="000000"/>
          <w:sz w:val="28"/>
          <w:szCs w:val="28"/>
        </w:rPr>
        <w:t>3. развитие международных связей на региональном уровне, обеспечение развития въездного туризма через:</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реализацию мероприятий добрососедства с породненными городами, странами-соседями, создавая трансграничные туристские маршруты с регионами России </w:t>
      </w:r>
      <w:r w:rsidR="007355F0" w:rsidRPr="007355F0">
        <w:rPr>
          <w:color w:val="000000"/>
          <w:sz w:val="28"/>
          <w:szCs w:val="28"/>
        </w:rPr>
        <w:t xml:space="preserve">– </w:t>
      </w:r>
      <w:r w:rsidRPr="007355F0">
        <w:rPr>
          <w:color w:val="000000"/>
          <w:sz w:val="28"/>
          <w:szCs w:val="28"/>
        </w:rPr>
        <w:t xml:space="preserve">Гомельская, Могилевская, Витебская области, Украины </w:t>
      </w:r>
      <w:r w:rsidR="007355F0" w:rsidRPr="007355F0">
        <w:rPr>
          <w:color w:val="000000"/>
          <w:sz w:val="28"/>
          <w:szCs w:val="28"/>
        </w:rPr>
        <w:t xml:space="preserve">– </w:t>
      </w:r>
      <w:r w:rsidRPr="007355F0">
        <w:rPr>
          <w:color w:val="000000"/>
          <w:sz w:val="28"/>
          <w:szCs w:val="28"/>
        </w:rPr>
        <w:t xml:space="preserve">Брестская, Гомельская области, Литвы, Латвии </w:t>
      </w:r>
      <w:r w:rsidR="007355F0" w:rsidRPr="007355F0">
        <w:rPr>
          <w:color w:val="000000"/>
          <w:sz w:val="28"/>
          <w:szCs w:val="28"/>
        </w:rPr>
        <w:t xml:space="preserve">– </w:t>
      </w:r>
      <w:r w:rsidRPr="007355F0">
        <w:rPr>
          <w:color w:val="000000"/>
          <w:sz w:val="28"/>
          <w:szCs w:val="28"/>
        </w:rPr>
        <w:t xml:space="preserve">Гродненская, Брестская, Витебская области, Польши </w:t>
      </w:r>
      <w:r w:rsidR="007355F0" w:rsidRPr="007355F0">
        <w:rPr>
          <w:color w:val="000000"/>
          <w:sz w:val="28"/>
          <w:szCs w:val="28"/>
        </w:rPr>
        <w:t xml:space="preserve">– </w:t>
      </w:r>
      <w:r w:rsidRPr="007355F0">
        <w:rPr>
          <w:color w:val="000000"/>
          <w:sz w:val="28"/>
          <w:szCs w:val="28"/>
        </w:rPr>
        <w:t>Брестская, Гродненская области;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широкое использование проведения традиционных мероприятий областного, районного уровн</w:t>
      </w:r>
      <w:r w:rsidR="008861B9" w:rsidRPr="007355F0">
        <w:rPr>
          <w:color w:val="000000"/>
          <w:sz w:val="28"/>
          <w:szCs w:val="28"/>
        </w:rPr>
        <w:t>я (фестивали, выставки)</w:t>
      </w:r>
      <w:r w:rsidRPr="007355F0">
        <w:rPr>
          <w:color w:val="000000"/>
          <w:sz w:val="28"/>
          <w:szCs w:val="28"/>
        </w:rPr>
        <w:t>, международные соревнования</w:t>
      </w:r>
      <w:r w:rsidR="009E3534" w:rsidRPr="007355F0">
        <w:rPr>
          <w:color w:val="000000"/>
          <w:sz w:val="28"/>
          <w:szCs w:val="28"/>
        </w:rPr>
        <w:t xml:space="preserve"> </w:t>
      </w:r>
      <w:r w:rsidRPr="007355F0">
        <w:rPr>
          <w:color w:val="000000"/>
          <w:sz w:val="28"/>
          <w:szCs w:val="28"/>
        </w:rPr>
        <w:t>для пропаганды ту</w:t>
      </w:r>
      <w:r w:rsidR="009E3534" w:rsidRPr="007355F0">
        <w:rPr>
          <w:color w:val="000000"/>
          <w:sz w:val="28"/>
          <w:szCs w:val="28"/>
        </w:rPr>
        <w:t>ристских возможностей регионов;</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организация отдыха в санаторно-курортных учреждениях, домах отдыха с широким спектром дополнительных услуг.</w:t>
      </w:r>
    </w:p>
    <w:p w:rsidR="00211423" w:rsidRPr="007355F0" w:rsidRDefault="00211423" w:rsidP="007355F0">
      <w:pPr>
        <w:spacing w:line="360" w:lineRule="auto"/>
        <w:ind w:firstLine="709"/>
        <w:jc w:val="both"/>
        <w:rPr>
          <w:color w:val="000000"/>
          <w:sz w:val="28"/>
          <w:szCs w:val="28"/>
        </w:rPr>
      </w:pPr>
      <w:r w:rsidRPr="007355F0">
        <w:rPr>
          <w:color w:val="000000"/>
          <w:sz w:val="28"/>
          <w:szCs w:val="28"/>
        </w:rPr>
        <w:t>Программа предусматривает наращивание экспорта туристских услуг</w:t>
      </w:r>
      <w:r w:rsidR="009E3534" w:rsidRPr="007355F0">
        <w:rPr>
          <w:color w:val="000000"/>
          <w:sz w:val="28"/>
          <w:szCs w:val="28"/>
        </w:rPr>
        <w:t xml:space="preserve"> </w:t>
      </w:r>
      <w:r w:rsidRPr="007355F0">
        <w:rPr>
          <w:color w:val="000000"/>
          <w:sz w:val="28"/>
          <w:szCs w:val="28"/>
        </w:rPr>
        <w:t>в разрезе территорий в том числе, реализацию мероприятий:</w:t>
      </w:r>
    </w:p>
    <w:p w:rsidR="00211423" w:rsidRPr="007355F0" w:rsidRDefault="00211423" w:rsidP="007355F0">
      <w:pPr>
        <w:spacing w:line="360" w:lineRule="auto"/>
        <w:ind w:firstLine="709"/>
        <w:jc w:val="both"/>
        <w:rPr>
          <w:color w:val="000000"/>
          <w:sz w:val="28"/>
          <w:szCs w:val="28"/>
        </w:rPr>
      </w:pPr>
      <w:r w:rsidRPr="007355F0">
        <w:rPr>
          <w:color w:val="000000"/>
          <w:sz w:val="28"/>
          <w:szCs w:val="28"/>
        </w:rPr>
        <w:t>в Брестской области: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повышение эффективности использования природных ресурсов и использование инфраструктуры Национального парка </w:t>
      </w:r>
      <w:r w:rsidR="007355F0" w:rsidRPr="007355F0">
        <w:rPr>
          <w:color w:val="000000"/>
          <w:sz w:val="28"/>
          <w:szCs w:val="28"/>
        </w:rPr>
        <w:t>"</w:t>
      </w:r>
      <w:r w:rsidRPr="007355F0">
        <w:rPr>
          <w:color w:val="000000"/>
          <w:sz w:val="28"/>
          <w:szCs w:val="28"/>
        </w:rPr>
        <w:t>Беловежская пуща</w:t>
      </w:r>
      <w:r w:rsidR="007355F0" w:rsidRPr="007355F0">
        <w:rPr>
          <w:color w:val="000000"/>
          <w:sz w:val="28"/>
          <w:szCs w:val="28"/>
        </w:rPr>
        <w:t>"</w:t>
      </w:r>
      <w:r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развитие инфраструктуры туризма вдоль международного транспортного коридора </w:t>
      </w:r>
      <w:r w:rsidR="007355F0" w:rsidRPr="007355F0">
        <w:rPr>
          <w:color w:val="000000"/>
          <w:sz w:val="28"/>
          <w:szCs w:val="28"/>
        </w:rPr>
        <w:t>№2</w:t>
      </w:r>
      <w:r w:rsidRPr="007355F0">
        <w:rPr>
          <w:color w:val="000000"/>
          <w:sz w:val="28"/>
          <w:szCs w:val="28"/>
        </w:rPr>
        <w:t xml:space="preserve"> Париж-Берлин-Варшава-Брест-Минск-Москва, вдоль автомагистрали Е</w:t>
      </w:r>
      <w:r w:rsidR="007355F0" w:rsidRPr="007355F0">
        <w:rPr>
          <w:color w:val="000000"/>
          <w:sz w:val="28"/>
          <w:szCs w:val="28"/>
        </w:rPr>
        <w:t>-3</w:t>
      </w:r>
      <w:r w:rsidRPr="007355F0">
        <w:rPr>
          <w:color w:val="000000"/>
          <w:sz w:val="28"/>
          <w:szCs w:val="28"/>
        </w:rPr>
        <w:t xml:space="preserve">0, в районе контрольно-пропускных пунктов </w:t>
      </w:r>
      <w:r w:rsidR="007355F0" w:rsidRPr="007355F0">
        <w:rPr>
          <w:color w:val="000000"/>
          <w:sz w:val="28"/>
          <w:szCs w:val="28"/>
        </w:rPr>
        <w:t>"</w:t>
      </w:r>
      <w:r w:rsidRPr="007355F0">
        <w:rPr>
          <w:color w:val="000000"/>
          <w:sz w:val="28"/>
          <w:szCs w:val="28"/>
        </w:rPr>
        <w:t>Варшавский мост</w:t>
      </w:r>
      <w:r w:rsidR="007355F0" w:rsidRPr="007355F0">
        <w:rPr>
          <w:color w:val="000000"/>
          <w:sz w:val="28"/>
          <w:szCs w:val="28"/>
        </w:rPr>
        <w:t>"</w:t>
      </w:r>
      <w:r w:rsidRPr="007355F0">
        <w:rPr>
          <w:color w:val="000000"/>
          <w:sz w:val="28"/>
          <w:szCs w:val="28"/>
        </w:rPr>
        <w:t xml:space="preserve">, </w:t>
      </w:r>
      <w:r w:rsidR="007355F0" w:rsidRPr="007355F0">
        <w:rPr>
          <w:color w:val="000000"/>
          <w:sz w:val="28"/>
          <w:szCs w:val="28"/>
        </w:rPr>
        <w:t>"</w:t>
      </w:r>
      <w:r w:rsidRPr="007355F0">
        <w:rPr>
          <w:color w:val="000000"/>
          <w:sz w:val="28"/>
          <w:szCs w:val="28"/>
        </w:rPr>
        <w:t>Домачево</w:t>
      </w:r>
      <w:r w:rsidR="007355F0" w:rsidRPr="007355F0">
        <w:rPr>
          <w:color w:val="000000"/>
          <w:sz w:val="28"/>
          <w:szCs w:val="28"/>
        </w:rPr>
        <w:t>"</w:t>
      </w:r>
      <w:r w:rsidR="009E3534"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инфраструктуры и эффективное использование водных систем Днеп</w:t>
      </w:r>
      <w:r w:rsidR="009E3534" w:rsidRPr="007355F0">
        <w:rPr>
          <w:color w:val="000000"/>
          <w:sz w:val="28"/>
          <w:szCs w:val="28"/>
        </w:rPr>
        <w:t>ро-Бугского, Огинского каналов;</w:t>
      </w:r>
    </w:p>
    <w:p w:rsidR="007355F0"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инфраструкт</w:t>
      </w:r>
      <w:r w:rsidR="00656209" w:rsidRPr="007355F0">
        <w:rPr>
          <w:color w:val="000000"/>
          <w:sz w:val="28"/>
          <w:szCs w:val="28"/>
        </w:rPr>
        <w:t xml:space="preserve">уры туризма Еврорегиона </w:t>
      </w:r>
      <w:r w:rsidR="007355F0" w:rsidRPr="007355F0">
        <w:rPr>
          <w:color w:val="000000"/>
          <w:sz w:val="28"/>
          <w:szCs w:val="28"/>
        </w:rPr>
        <w:t>"</w:t>
      </w:r>
      <w:r w:rsidR="00656209" w:rsidRPr="007355F0">
        <w:rPr>
          <w:color w:val="000000"/>
          <w:sz w:val="28"/>
          <w:szCs w:val="28"/>
        </w:rPr>
        <w:t>Буг</w:t>
      </w:r>
      <w:r w:rsidR="007355F0" w:rsidRPr="007355F0">
        <w:rPr>
          <w:color w:val="000000"/>
          <w:sz w:val="28"/>
          <w:szCs w:val="28"/>
        </w:rPr>
        <w:t>"</w:t>
      </w:r>
      <w:r w:rsidR="00656209" w:rsidRPr="007355F0">
        <w:rPr>
          <w:color w:val="000000"/>
          <w:sz w:val="28"/>
          <w:szCs w:val="28"/>
        </w:rPr>
        <w:t>.</w:t>
      </w:r>
    </w:p>
    <w:p w:rsidR="00211423" w:rsidRPr="007355F0" w:rsidRDefault="007355F0" w:rsidP="007355F0">
      <w:pPr>
        <w:tabs>
          <w:tab w:val="left" w:pos="1350"/>
        </w:tabs>
        <w:spacing w:line="360" w:lineRule="auto"/>
        <w:ind w:firstLine="709"/>
        <w:jc w:val="both"/>
        <w:rPr>
          <w:color w:val="000000"/>
          <w:sz w:val="28"/>
          <w:szCs w:val="28"/>
        </w:rPr>
      </w:pPr>
      <w:r w:rsidRPr="007355F0">
        <w:rPr>
          <w:color w:val="000000"/>
          <w:sz w:val="28"/>
          <w:szCs w:val="28"/>
        </w:rPr>
        <w:t xml:space="preserve">В </w:t>
      </w:r>
      <w:r w:rsidR="00211423" w:rsidRPr="007355F0">
        <w:rPr>
          <w:color w:val="000000"/>
          <w:sz w:val="28"/>
          <w:szCs w:val="28"/>
        </w:rPr>
        <w:t>Витебской области: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развитие инфраструктуры и эффективное использование еврорегиона </w:t>
      </w:r>
      <w:r w:rsidR="007355F0" w:rsidRPr="007355F0">
        <w:rPr>
          <w:color w:val="000000"/>
          <w:sz w:val="28"/>
          <w:szCs w:val="28"/>
        </w:rPr>
        <w:t>"</w:t>
      </w:r>
      <w:r w:rsidRPr="007355F0">
        <w:rPr>
          <w:color w:val="000000"/>
          <w:sz w:val="28"/>
          <w:szCs w:val="28"/>
        </w:rPr>
        <w:t>Поозерье</w:t>
      </w:r>
      <w:r w:rsidR="007355F0" w:rsidRPr="007355F0">
        <w:rPr>
          <w:color w:val="000000"/>
          <w:sz w:val="28"/>
          <w:szCs w:val="28"/>
        </w:rPr>
        <w:t>"</w:t>
      </w:r>
      <w:r w:rsidRPr="007355F0">
        <w:rPr>
          <w:color w:val="000000"/>
          <w:sz w:val="28"/>
          <w:szCs w:val="28"/>
        </w:rPr>
        <w:t xml:space="preserve">, Березинской водной системы, инфраструктуры туризма Национального парка </w:t>
      </w:r>
      <w:r w:rsidR="007355F0" w:rsidRPr="007355F0">
        <w:rPr>
          <w:color w:val="000000"/>
          <w:sz w:val="28"/>
          <w:szCs w:val="28"/>
        </w:rPr>
        <w:t>"</w:t>
      </w:r>
      <w:r w:rsidRPr="007355F0">
        <w:rPr>
          <w:color w:val="000000"/>
          <w:sz w:val="28"/>
          <w:szCs w:val="28"/>
        </w:rPr>
        <w:t>Браславские озера</w:t>
      </w:r>
      <w:r w:rsidR="007355F0" w:rsidRPr="007355F0">
        <w:rPr>
          <w:color w:val="000000"/>
          <w:sz w:val="28"/>
          <w:szCs w:val="28"/>
        </w:rPr>
        <w:t>"</w:t>
      </w:r>
      <w:r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разработка трансграничных маршрутов с Псковской и Смоленской областями России с городами Витебск и Полоцк в рамках существующих договоров о сотрудничестве;</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обеспечение туристско-экскурсионного обслуживания, продвижение туристских возможностей регионов, используя проведение Международного фестиваля </w:t>
      </w:r>
      <w:r w:rsidR="007355F0" w:rsidRPr="007355F0">
        <w:rPr>
          <w:color w:val="000000"/>
          <w:sz w:val="28"/>
          <w:szCs w:val="28"/>
        </w:rPr>
        <w:t>"</w:t>
      </w:r>
      <w:r w:rsidRPr="007355F0">
        <w:rPr>
          <w:color w:val="000000"/>
          <w:sz w:val="28"/>
          <w:szCs w:val="28"/>
        </w:rPr>
        <w:t>Славянский базар</w:t>
      </w:r>
      <w:r w:rsidR="007355F0" w:rsidRPr="007355F0">
        <w:rPr>
          <w:color w:val="000000"/>
          <w:sz w:val="28"/>
          <w:szCs w:val="28"/>
        </w:rPr>
        <w:t>"</w:t>
      </w:r>
      <w:r w:rsidRPr="007355F0">
        <w:rPr>
          <w:color w:val="000000"/>
          <w:sz w:val="28"/>
          <w:szCs w:val="28"/>
        </w:rPr>
        <w:t xml:space="preserve"> в Витебске;</w:t>
      </w:r>
    </w:p>
    <w:p w:rsidR="00211423" w:rsidRPr="007355F0" w:rsidRDefault="007355F0" w:rsidP="007355F0">
      <w:pPr>
        <w:spacing w:line="360" w:lineRule="auto"/>
        <w:ind w:firstLine="709"/>
        <w:jc w:val="both"/>
        <w:rPr>
          <w:color w:val="000000"/>
          <w:sz w:val="28"/>
          <w:szCs w:val="28"/>
        </w:rPr>
      </w:pPr>
      <w:r>
        <w:rPr>
          <w:color w:val="000000"/>
          <w:sz w:val="28"/>
          <w:szCs w:val="28"/>
        </w:rPr>
        <w:br w:type="page"/>
      </w:r>
      <w:r w:rsidRPr="007355F0">
        <w:rPr>
          <w:color w:val="000000"/>
          <w:sz w:val="28"/>
          <w:szCs w:val="28"/>
        </w:rPr>
        <w:t xml:space="preserve">В </w:t>
      </w:r>
      <w:r w:rsidR="00211423" w:rsidRPr="007355F0">
        <w:rPr>
          <w:color w:val="000000"/>
          <w:sz w:val="28"/>
          <w:szCs w:val="28"/>
        </w:rPr>
        <w:t>Гомельской области: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разработка туристских трансграничных маршрутов в рамках еврорегиона </w:t>
      </w:r>
      <w:r w:rsidR="007355F0" w:rsidRPr="007355F0">
        <w:rPr>
          <w:color w:val="000000"/>
          <w:sz w:val="28"/>
          <w:szCs w:val="28"/>
        </w:rPr>
        <w:t>"</w:t>
      </w:r>
      <w:r w:rsidRPr="007355F0">
        <w:rPr>
          <w:color w:val="000000"/>
          <w:sz w:val="28"/>
          <w:szCs w:val="28"/>
        </w:rPr>
        <w:t>Днепр</w:t>
      </w:r>
      <w:r w:rsidR="007355F0" w:rsidRPr="007355F0">
        <w:rPr>
          <w:color w:val="000000"/>
          <w:sz w:val="28"/>
          <w:szCs w:val="28"/>
        </w:rPr>
        <w:t>"</w:t>
      </w:r>
      <w:r w:rsidRPr="007355F0">
        <w:rPr>
          <w:color w:val="000000"/>
          <w:sz w:val="28"/>
          <w:szCs w:val="28"/>
        </w:rPr>
        <w:t xml:space="preserve"> с Брянской (Россия) и Черниговской (Украина) областями;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использование инфраструктуры туризма и ресурсов Национального парка </w:t>
      </w:r>
      <w:r w:rsidR="007355F0" w:rsidRPr="007355F0">
        <w:rPr>
          <w:color w:val="000000"/>
          <w:sz w:val="28"/>
          <w:szCs w:val="28"/>
        </w:rPr>
        <w:t>"</w:t>
      </w:r>
      <w:r w:rsidRPr="007355F0">
        <w:rPr>
          <w:color w:val="000000"/>
          <w:sz w:val="28"/>
          <w:szCs w:val="28"/>
        </w:rPr>
        <w:t>Припятский</w:t>
      </w:r>
      <w:r w:rsidR="007355F0" w:rsidRPr="007355F0">
        <w:rPr>
          <w:color w:val="000000"/>
          <w:sz w:val="28"/>
          <w:szCs w:val="28"/>
        </w:rPr>
        <w:t>"</w:t>
      </w:r>
      <w:r w:rsidR="009E3534"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развитие делового туризма, используя экспортно-импортные операции с 70 государствами дальнего зарубежья, а также материальную базу и потенциал городов Гомель, Мозырь, Жлобин, Светлогорск, Речица, Туров;</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обеспечение развития туристско-экскурсионного</w:t>
      </w:r>
      <w:r w:rsidR="007355F0" w:rsidRPr="007355F0">
        <w:rPr>
          <w:color w:val="000000"/>
          <w:sz w:val="28"/>
          <w:szCs w:val="28"/>
        </w:rPr>
        <w:t xml:space="preserve"> </w:t>
      </w:r>
      <w:r w:rsidRPr="007355F0">
        <w:rPr>
          <w:color w:val="000000"/>
          <w:sz w:val="28"/>
          <w:szCs w:val="28"/>
        </w:rPr>
        <w:t xml:space="preserve">обслуживания, продвижения туристских возможностей регионов при проведении международных музыкальных, театральных фестивалей хореографического искусства, в том числе Международного фестиваля </w:t>
      </w:r>
      <w:r w:rsidR="007355F0" w:rsidRPr="007355F0">
        <w:rPr>
          <w:color w:val="000000"/>
          <w:sz w:val="28"/>
          <w:szCs w:val="28"/>
        </w:rPr>
        <w:t>"</w:t>
      </w:r>
      <w:r w:rsidRPr="007355F0">
        <w:rPr>
          <w:color w:val="000000"/>
          <w:sz w:val="28"/>
          <w:szCs w:val="28"/>
        </w:rPr>
        <w:t>Сожский хоровод</w:t>
      </w:r>
      <w:r w:rsidR="007355F0" w:rsidRPr="007355F0">
        <w:rPr>
          <w:color w:val="000000"/>
          <w:sz w:val="28"/>
          <w:szCs w:val="28"/>
        </w:rPr>
        <w:t>"</w:t>
      </w:r>
      <w:r w:rsidRPr="007355F0">
        <w:rPr>
          <w:color w:val="000000"/>
          <w:sz w:val="28"/>
          <w:szCs w:val="28"/>
        </w:rPr>
        <w:t xml:space="preserve"> с участием 14 стран;</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развитие спортивного оздоровительного туризма в </w:t>
      </w:r>
      <w:r w:rsidR="007355F0" w:rsidRPr="007355F0">
        <w:rPr>
          <w:color w:val="000000"/>
          <w:sz w:val="28"/>
          <w:szCs w:val="28"/>
        </w:rPr>
        <w:t>г. Мозырь</w:t>
      </w:r>
      <w:r w:rsidRPr="007355F0">
        <w:rPr>
          <w:color w:val="000000"/>
          <w:sz w:val="28"/>
          <w:szCs w:val="28"/>
        </w:rPr>
        <w:t xml:space="preserve">, используя горнолыжный центр, в </w:t>
      </w:r>
      <w:r w:rsidR="007355F0" w:rsidRPr="007355F0">
        <w:rPr>
          <w:color w:val="000000"/>
          <w:sz w:val="28"/>
          <w:szCs w:val="28"/>
        </w:rPr>
        <w:t>г. Жлобин</w:t>
      </w:r>
      <w:r w:rsidRPr="007355F0">
        <w:rPr>
          <w:color w:val="000000"/>
          <w:sz w:val="28"/>
          <w:szCs w:val="28"/>
        </w:rPr>
        <w:t xml:space="preserve"> </w:t>
      </w:r>
      <w:r w:rsidR="007355F0" w:rsidRPr="007355F0">
        <w:rPr>
          <w:color w:val="000000"/>
          <w:sz w:val="28"/>
          <w:szCs w:val="28"/>
        </w:rPr>
        <w:t xml:space="preserve">– </w:t>
      </w:r>
      <w:r w:rsidRPr="007355F0">
        <w:rPr>
          <w:color w:val="000000"/>
          <w:sz w:val="28"/>
          <w:szCs w:val="28"/>
        </w:rPr>
        <w:t>аквапарк, с привлечением любителей активного отдыха из России и Украины;</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развитие инфраструктуры туризма в районе погранперехода </w:t>
      </w:r>
      <w:r w:rsidR="007355F0" w:rsidRPr="007355F0">
        <w:rPr>
          <w:color w:val="000000"/>
          <w:sz w:val="28"/>
          <w:szCs w:val="28"/>
        </w:rPr>
        <w:t>"</w:t>
      </w:r>
      <w:r w:rsidRPr="007355F0">
        <w:rPr>
          <w:color w:val="000000"/>
          <w:sz w:val="28"/>
          <w:szCs w:val="28"/>
        </w:rPr>
        <w:t>Новая Гута</w:t>
      </w:r>
      <w:r w:rsidR="007355F0" w:rsidRPr="007355F0">
        <w:rPr>
          <w:color w:val="000000"/>
          <w:sz w:val="28"/>
          <w:szCs w:val="28"/>
        </w:rPr>
        <w:t>"</w:t>
      </w:r>
      <w:r w:rsidR="00656209" w:rsidRPr="007355F0">
        <w:rPr>
          <w:color w:val="000000"/>
          <w:sz w:val="28"/>
          <w:szCs w:val="28"/>
        </w:rPr>
        <w:t>.</w:t>
      </w:r>
    </w:p>
    <w:p w:rsidR="00211423" w:rsidRPr="007355F0" w:rsidRDefault="007355F0" w:rsidP="007355F0">
      <w:pPr>
        <w:spacing w:line="360" w:lineRule="auto"/>
        <w:ind w:firstLine="709"/>
        <w:jc w:val="both"/>
        <w:rPr>
          <w:color w:val="000000"/>
          <w:sz w:val="28"/>
          <w:szCs w:val="28"/>
        </w:rPr>
      </w:pPr>
      <w:r w:rsidRPr="007355F0">
        <w:rPr>
          <w:color w:val="000000"/>
          <w:sz w:val="28"/>
          <w:szCs w:val="28"/>
        </w:rPr>
        <w:t xml:space="preserve">В </w:t>
      </w:r>
      <w:r w:rsidR="00211423" w:rsidRPr="007355F0">
        <w:rPr>
          <w:color w:val="000000"/>
          <w:sz w:val="28"/>
          <w:szCs w:val="28"/>
        </w:rPr>
        <w:t>Гродненской области: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развитие трансграничного туризма в рамках реализации программы еврорегиона </w:t>
      </w:r>
      <w:r w:rsidR="007355F0" w:rsidRPr="007355F0">
        <w:rPr>
          <w:color w:val="000000"/>
          <w:sz w:val="28"/>
          <w:szCs w:val="28"/>
        </w:rPr>
        <w:t>"</w:t>
      </w:r>
      <w:r w:rsidRPr="007355F0">
        <w:rPr>
          <w:color w:val="000000"/>
          <w:sz w:val="28"/>
          <w:szCs w:val="28"/>
        </w:rPr>
        <w:t>Неман</w:t>
      </w:r>
      <w:r w:rsidR="007355F0" w:rsidRPr="007355F0">
        <w:rPr>
          <w:color w:val="000000"/>
          <w:sz w:val="28"/>
          <w:szCs w:val="28"/>
        </w:rPr>
        <w:t>"</w:t>
      </w:r>
      <w:r w:rsidRPr="007355F0">
        <w:rPr>
          <w:color w:val="000000"/>
          <w:sz w:val="28"/>
          <w:szCs w:val="28"/>
        </w:rPr>
        <w:t xml:space="preserve"> и с регионами Польши и Литвы;</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создание инфраструктуры, разработка туристских маршрутов</w:t>
      </w:r>
      <w:r w:rsidR="009E3534" w:rsidRPr="007355F0">
        <w:rPr>
          <w:color w:val="000000"/>
          <w:sz w:val="28"/>
          <w:szCs w:val="28"/>
        </w:rPr>
        <w:t xml:space="preserve"> в районе Августовского канала;</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продвижение туристских возможностей, развитие туристско-экскурсионного обслуживания участников ежегодного Международного фестиваля творчества малых народов с посещением историко-культурного потенциала городов Гродно, Новогрудок, Мир, Лида, Ошмяны, Слоним, Волковыск и др.</w:t>
      </w:r>
    </w:p>
    <w:p w:rsidR="00211423" w:rsidRPr="007355F0" w:rsidRDefault="007355F0" w:rsidP="007355F0">
      <w:pPr>
        <w:spacing w:line="360" w:lineRule="auto"/>
        <w:ind w:firstLine="709"/>
        <w:jc w:val="both"/>
        <w:rPr>
          <w:color w:val="000000"/>
          <w:sz w:val="28"/>
          <w:szCs w:val="28"/>
        </w:rPr>
      </w:pPr>
      <w:r>
        <w:rPr>
          <w:color w:val="000000"/>
          <w:sz w:val="28"/>
          <w:szCs w:val="28"/>
        </w:rPr>
        <w:br w:type="page"/>
      </w:r>
      <w:r w:rsidRPr="007355F0">
        <w:rPr>
          <w:color w:val="000000"/>
          <w:sz w:val="28"/>
          <w:szCs w:val="28"/>
        </w:rPr>
        <w:t xml:space="preserve">В </w:t>
      </w:r>
      <w:r w:rsidR="00211423" w:rsidRPr="007355F0">
        <w:rPr>
          <w:color w:val="000000"/>
          <w:sz w:val="28"/>
          <w:szCs w:val="28"/>
        </w:rPr>
        <w:t>Минской области: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эффективное использование республиканского горно-лыжного центра </w:t>
      </w:r>
      <w:r w:rsidR="007355F0" w:rsidRPr="007355F0">
        <w:rPr>
          <w:color w:val="000000"/>
          <w:sz w:val="28"/>
          <w:szCs w:val="28"/>
        </w:rPr>
        <w:t>"</w:t>
      </w:r>
      <w:r w:rsidRPr="007355F0">
        <w:rPr>
          <w:color w:val="000000"/>
          <w:sz w:val="28"/>
          <w:szCs w:val="28"/>
        </w:rPr>
        <w:t>Силичи</w:t>
      </w:r>
      <w:r w:rsidR="007355F0" w:rsidRPr="007355F0">
        <w:rPr>
          <w:color w:val="000000"/>
          <w:sz w:val="28"/>
          <w:szCs w:val="28"/>
        </w:rPr>
        <w:t>"</w:t>
      </w:r>
      <w:r w:rsidRPr="007355F0">
        <w:rPr>
          <w:color w:val="000000"/>
          <w:sz w:val="28"/>
          <w:szCs w:val="28"/>
        </w:rPr>
        <w:t xml:space="preserve">, горнолыжного спортивно-оздоровительного комплекса </w:t>
      </w:r>
      <w:r w:rsidR="007355F0" w:rsidRPr="007355F0">
        <w:rPr>
          <w:color w:val="000000"/>
          <w:sz w:val="28"/>
          <w:szCs w:val="28"/>
        </w:rPr>
        <w:t>"</w:t>
      </w:r>
      <w:r w:rsidRPr="007355F0">
        <w:rPr>
          <w:color w:val="000000"/>
          <w:sz w:val="28"/>
          <w:szCs w:val="28"/>
        </w:rPr>
        <w:t>Логойск</w:t>
      </w:r>
      <w:r w:rsidR="007355F0" w:rsidRPr="007355F0">
        <w:rPr>
          <w:color w:val="000000"/>
          <w:sz w:val="28"/>
          <w:szCs w:val="28"/>
        </w:rPr>
        <w:t>"</w:t>
      </w:r>
      <w:r w:rsidR="009E3534" w:rsidRPr="007355F0">
        <w:rPr>
          <w:color w:val="000000"/>
          <w:sz w:val="28"/>
          <w:szCs w:val="28"/>
        </w:rPr>
        <w:t xml:space="preserve"> </w:t>
      </w:r>
      <w:r w:rsidRPr="007355F0">
        <w:rPr>
          <w:color w:val="000000"/>
          <w:sz w:val="28"/>
          <w:szCs w:val="28"/>
        </w:rPr>
        <w:t xml:space="preserve">в Логойском районе, парка отдыха </w:t>
      </w:r>
      <w:r w:rsidR="007355F0" w:rsidRPr="007355F0">
        <w:rPr>
          <w:color w:val="000000"/>
          <w:sz w:val="28"/>
          <w:szCs w:val="28"/>
        </w:rPr>
        <w:t>"</w:t>
      </w:r>
      <w:r w:rsidRPr="007355F0">
        <w:rPr>
          <w:color w:val="000000"/>
          <w:sz w:val="28"/>
          <w:szCs w:val="28"/>
        </w:rPr>
        <w:t>Якутские горы</w:t>
      </w:r>
      <w:r w:rsidR="007355F0" w:rsidRPr="007355F0">
        <w:rPr>
          <w:color w:val="000000"/>
          <w:sz w:val="28"/>
          <w:szCs w:val="28"/>
        </w:rPr>
        <w:t>"</w:t>
      </w:r>
      <w:r w:rsidRPr="007355F0">
        <w:rPr>
          <w:color w:val="000000"/>
          <w:sz w:val="28"/>
          <w:szCs w:val="28"/>
        </w:rPr>
        <w:t xml:space="preserve"> в Дзержинском районе;</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обеспечить развитие инфраструктуры туризма, создание конкурентно-способного туристского продукта в Нарочанской санаторно-курортной и туристской зонах, используя инфраструктуру туризма и ресурсы Национального парка </w:t>
      </w:r>
      <w:r w:rsidR="007355F0" w:rsidRPr="007355F0">
        <w:rPr>
          <w:color w:val="000000"/>
          <w:sz w:val="28"/>
          <w:szCs w:val="28"/>
        </w:rPr>
        <w:t>"</w:t>
      </w:r>
      <w:r w:rsidRPr="007355F0">
        <w:rPr>
          <w:color w:val="000000"/>
          <w:sz w:val="28"/>
          <w:szCs w:val="28"/>
        </w:rPr>
        <w:t>Нарочанский</w:t>
      </w:r>
      <w:r w:rsidR="007355F0" w:rsidRPr="007355F0">
        <w:rPr>
          <w:color w:val="000000"/>
          <w:sz w:val="28"/>
          <w:szCs w:val="28"/>
        </w:rPr>
        <w:t>"</w:t>
      </w:r>
      <w:r w:rsidRPr="007355F0">
        <w:rPr>
          <w:color w:val="000000"/>
          <w:sz w:val="28"/>
          <w:szCs w:val="28"/>
        </w:rPr>
        <w:t>, историко-культурный потенциал в дер. Будслав, в Мядельском, Молодеченском, Вилейском районах;</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продолжить создание агротуристского комплекса в Смолевичском районе на базе СПК </w:t>
      </w:r>
      <w:r w:rsidR="007355F0" w:rsidRPr="007355F0">
        <w:rPr>
          <w:color w:val="000000"/>
          <w:sz w:val="28"/>
          <w:szCs w:val="28"/>
        </w:rPr>
        <w:t>"</w:t>
      </w:r>
      <w:r w:rsidRPr="007355F0">
        <w:rPr>
          <w:color w:val="000000"/>
          <w:sz w:val="28"/>
          <w:szCs w:val="28"/>
        </w:rPr>
        <w:t>Первомайский и К</w:t>
      </w:r>
      <w:r w:rsidR="007355F0" w:rsidRPr="007355F0">
        <w:rPr>
          <w:color w:val="000000"/>
          <w:sz w:val="28"/>
          <w:szCs w:val="28"/>
        </w:rPr>
        <w:t>"</w:t>
      </w:r>
      <w:r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продолжить работу по развитию инфраструктуры туризма вблизи объектов показа в городах с богатым историко-культурным наследием: Несвиж, Заславль, г.п. Ивенец, Раков, Фаниполь, в Минском, Столбцовском, Воложинском, Держинском районах в рамках культурно-туристской зоны </w:t>
      </w:r>
      <w:r w:rsidR="007355F0" w:rsidRPr="007355F0">
        <w:rPr>
          <w:color w:val="000000"/>
          <w:sz w:val="28"/>
          <w:szCs w:val="28"/>
        </w:rPr>
        <w:t>"</w:t>
      </w:r>
      <w:r w:rsidRPr="007355F0">
        <w:rPr>
          <w:color w:val="000000"/>
          <w:sz w:val="28"/>
          <w:szCs w:val="28"/>
        </w:rPr>
        <w:t>Несвиж-Мир</w:t>
      </w:r>
      <w:r w:rsidR="007355F0" w:rsidRPr="007355F0">
        <w:rPr>
          <w:color w:val="000000"/>
          <w:sz w:val="28"/>
          <w:szCs w:val="28"/>
        </w:rPr>
        <w:t>"</w:t>
      </w:r>
      <w:r w:rsidRPr="007355F0">
        <w:rPr>
          <w:color w:val="000000"/>
          <w:sz w:val="28"/>
          <w:szCs w:val="28"/>
        </w:rPr>
        <w:t>; Березинской панорамы в Борисовской туристской зоне, а также уникальных природных комплексов Березинского, Борисовского, Крупского районов;</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продолжить работу по расширению возможностей развития оздоровительного и спортивного туризма через использование спелеолечебниц в </w:t>
      </w:r>
      <w:r w:rsidR="007355F0" w:rsidRPr="007355F0">
        <w:rPr>
          <w:color w:val="000000"/>
          <w:sz w:val="28"/>
          <w:szCs w:val="28"/>
        </w:rPr>
        <w:t>г. Солигорск</w:t>
      </w:r>
      <w:r w:rsidRPr="007355F0">
        <w:rPr>
          <w:color w:val="000000"/>
          <w:sz w:val="28"/>
          <w:szCs w:val="28"/>
        </w:rPr>
        <w:t>; развитию зон отдыха (сезонных и круглогодичных), используя потенциал и ресурсы Любанского и Слуцкого рай</w:t>
      </w:r>
      <w:r w:rsidR="00D66701" w:rsidRPr="007355F0">
        <w:rPr>
          <w:color w:val="000000"/>
          <w:sz w:val="28"/>
          <w:szCs w:val="28"/>
        </w:rPr>
        <w:t>онов в Слуцкой туристской зоне;</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повысить эффективность туристско-экскурсионного обслуживания при проведении международных и республиканских фестивалей искусств в городах Молодечно, Несвиж, Борисов, Заславль и др., </w:t>
      </w:r>
      <w:r w:rsidR="00656209" w:rsidRPr="007355F0">
        <w:rPr>
          <w:color w:val="000000"/>
          <w:sz w:val="28"/>
          <w:szCs w:val="28"/>
        </w:rPr>
        <w:t>а также при проведении ярмарок.</w:t>
      </w:r>
    </w:p>
    <w:p w:rsidR="00211423" w:rsidRPr="007355F0" w:rsidRDefault="007355F0" w:rsidP="007355F0">
      <w:pPr>
        <w:spacing w:line="360" w:lineRule="auto"/>
        <w:ind w:firstLine="709"/>
        <w:jc w:val="both"/>
        <w:rPr>
          <w:color w:val="000000"/>
          <w:sz w:val="28"/>
          <w:szCs w:val="28"/>
        </w:rPr>
      </w:pPr>
      <w:r>
        <w:rPr>
          <w:color w:val="000000"/>
          <w:sz w:val="28"/>
          <w:szCs w:val="28"/>
        </w:rPr>
        <w:br w:type="page"/>
      </w:r>
      <w:r w:rsidRPr="007355F0">
        <w:rPr>
          <w:color w:val="000000"/>
          <w:sz w:val="28"/>
          <w:szCs w:val="28"/>
        </w:rPr>
        <w:t xml:space="preserve">В </w:t>
      </w:r>
      <w:r w:rsidR="00211423" w:rsidRPr="007355F0">
        <w:rPr>
          <w:color w:val="000000"/>
          <w:sz w:val="28"/>
          <w:szCs w:val="28"/>
        </w:rPr>
        <w:t>Могилевской области: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продолжить создание этнографической деревни XIX века в Могилевском районе, развитие инфраструктуры туризма вблизи объектов показа в городах Могилев, Мстиславль, Шклов, Бобруйск, а также на территориях туристских зон;</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развитие придорожного сервиса, инфраструктуры туризма вдоль автомагистрали Санкт-Петербург-Одесса-Москва-Варшава; Могилев-Минск, обустройство автодорожных переходов на погранпунктах </w:t>
      </w:r>
      <w:r w:rsidR="007355F0" w:rsidRPr="007355F0">
        <w:rPr>
          <w:color w:val="000000"/>
          <w:sz w:val="28"/>
          <w:szCs w:val="28"/>
        </w:rPr>
        <w:t>"</w:t>
      </w:r>
      <w:r w:rsidRPr="007355F0">
        <w:rPr>
          <w:color w:val="000000"/>
          <w:sz w:val="28"/>
          <w:szCs w:val="28"/>
        </w:rPr>
        <w:t>Звенчатка</w:t>
      </w:r>
      <w:r w:rsidR="007355F0" w:rsidRPr="007355F0">
        <w:rPr>
          <w:color w:val="000000"/>
          <w:sz w:val="28"/>
          <w:szCs w:val="28"/>
        </w:rPr>
        <w:t>"</w:t>
      </w:r>
      <w:r w:rsidRPr="007355F0">
        <w:rPr>
          <w:color w:val="000000"/>
          <w:sz w:val="28"/>
          <w:szCs w:val="28"/>
        </w:rPr>
        <w:t xml:space="preserve">, </w:t>
      </w:r>
      <w:r w:rsidR="007355F0" w:rsidRPr="007355F0">
        <w:rPr>
          <w:color w:val="000000"/>
          <w:sz w:val="28"/>
          <w:szCs w:val="28"/>
        </w:rPr>
        <w:t>"</w:t>
      </w:r>
      <w:r w:rsidRPr="007355F0">
        <w:rPr>
          <w:color w:val="000000"/>
          <w:sz w:val="28"/>
          <w:szCs w:val="28"/>
        </w:rPr>
        <w:t>Смольки</w:t>
      </w:r>
      <w:r w:rsidR="007355F0" w:rsidRPr="007355F0">
        <w:rPr>
          <w:color w:val="000000"/>
          <w:sz w:val="28"/>
          <w:szCs w:val="28"/>
        </w:rPr>
        <w:t>"</w:t>
      </w:r>
      <w:r w:rsidRPr="007355F0">
        <w:rPr>
          <w:color w:val="000000"/>
          <w:sz w:val="28"/>
          <w:szCs w:val="28"/>
        </w:rPr>
        <w:t xml:space="preserve">, </w:t>
      </w:r>
      <w:r w:rsidR="007355F0" w:rsidRPr="007355F0">
        <w:rPr>
          <w:color w:val="000000"/>
          <w:sz w:val="28"/>
          <w:szCs w:val="28"/>
        </w:rPr>
        <w:t>"</w:t>
      </w:r>
      <w:r w:rsidRPr="007355F0">
        <w:rPr>
          <w:color w:val="000000"/>
          <w:sz w:val="28"/>
          <w:szCs w:val="28"/>
        </w:rPr>
        <w:t>Кольцо</w:t>
      </w:r>
      <w:r w:rsidR="007355F0" w:rsidRPr="007355F0">
        <w:rPr>
          <w:color w:val="000000"/>
          <w:sz w:val="28"/>
          <w:szCs w:val="28"/>
        </w:rPr>
        <w:t>"</w:t>
      </w:r>
      <w:r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повысить эффективность туристско-экскурсионного обслуживания и продвижение туристских возможностей регионов при проведении Международного музыкального фестиваля </w:t>
      </w:r>
      <w:r w:rsidR="007355F0" w:rsidRPr="007355F0">
        <w:rPr>
          <w:color w:val="000000"/>
          <w:sz w:val="28"/>
          <w:szCs w:val="28"/>
        </w:rPr>
        <w:t>"</w:t>
      </w:r>
      <w:r w:rsidRPr="007355F0">
        <w:rPr>
          <w:color w:val="000000"/>
          <w:sz w:val="28"/>
          <w:szCs w:val="28"/>
        </w:rPr>
        <w:t>Золотой шлягер</w:t>
      </w:r>
      <w:r w:rsidR="007355F0" w:rsidRPr="007355F0">
        <w:rPr>
          <w:color w:val="000000"/>
          <w:sz w:val="28"/>
          <w:szCs w:val="28"/>
        </w:rPr>
        <w:t>"</w:t>
      </w:r>
      <w:r w:rsidRPr="007355F0">
        <w:rPr>
          <w:color w:val="000000"/>
          <w:sz w:val="28"/>
          <w:szCs w:val="28"/>
        </w:rPr>
        <w:t xml:space="preserve">, фестиваля духовной музыки </w:t>
      </w:r>
      <w:r w:rsidR="007355F0" w:rsidRPr="007355F0">
        <w:rPr>
          <w:color w:val="000000"/>
          <w:sz w:val="28"/>
          <w:szCs w:val="28"/>
        </w:rPr>
        <w:t>"</w:t>
      </w:r>
      <w:r w:rsidRPr="007355F0">
        <w:rPr>
          <w:color w:val="000000"/>
          <w:sz w:val="28"/>
          <w:szCs w:val="28"/>
        </w:rPr>
        <w:t>Магутны Божа</w:t>
      </w:r>
      <w:r w:rsidR="007355F0" w:rsidRPr="007355F0">
        <w:rPr>
          <w:color w:val="000000"/>
          <w:sz w:val="28"/>
          <w:szCs w:val="28"/>
        </w:rPr>
        <w:t>"</w:t>
      </w:r>
      <w:r w:rsidRPr="007355F0">
        <w:rPr>
          <w:color w:val="000000"/>
          <w:sz w:val="28"/>
          <w:szCs w:val="28"/>
        </w:rPr>
        <w:t>;</w:t>
      </w:r>
    </w:p>
    <w:p w:rsidR="00211423" w:rsidRPr="007355F0" w:rsidRDefault="007355F0" w:rsidP="007355F0">
      <w:pPr>
        <w:spacing w:line="360" w:lineRule="auto"/>
        <w:ind w:firstLine="709"/>
        <w:jc w:val="both"/>
        <w:rPr>
          <w:color w:val="000000"/>
          <w:sz w:val="28"/>
          <w:szCs w:val="28"/>
        </w:rPr>
      </w:pPr>
      <w:r w:rsidRPr="007355F0">
        <w:rPr>
          <w:color w:val="000000"/>
          <w:sz w:val="28"/>
          <w:szCs w:val="28"/>
        </w:rPr>
        <w:t xml:space="preserve">В </w:t>
      </w:r>
      <w:r w:rsidR="00211423" w:rsidRPr="007355F0">
        <w:rPr>
          <w:color w:val="000000"/>
          <w:sz w:val="28"/>
          <w:szCs w:val="28"/>
        </w:rPr>
        <w:t>Минске:</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повысить эффективность использования имеющейся инфраструктуры туризма через проведение бизнес-семинаров, мероприятий по организации делового туризма; фестивалей искусств, международных соревнований, выставочных мероприятий, встреч в рамках содружества государств </w:t>
      </w:r>
      <w:r w:rsidR="007355F0" w:rsidRPr="007355F0">
        <w:rPr>
          <w:color w:val="000000"/>
          <w:sz w:val="28"/>
          <w:szCs w:val="28"/>
        </w:rPr>
        <w:t xml:space="preserve">– </w:t>
      </w:r>
      <w:r w:rsidRPr="007355F0">
        <w:rPr>
          <w:color w:val="000000"/>
          <w:sz w:val="28"/>
          <w:szCs w:val="28"/>
        </w:rPr>
        <w:t>участников СНГ; приведение инфраструктуры туризма в соответствие с мировыми стандартами;</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 xml:space="preserve">создать конкурентоспособный туристский продукт на базе культурно-туристских зон </w:t>
      </w:r>
      <w:r w:rsidR="007355F0" w:rsidRPr="007355F0">
        <w:rPr>
          <w:color w:val="000000"/>
          <w:sz w:val="28"/>
          <w:szCs w:val="28"/>
        </w:rPr>
        <w:t>"</w:t>
      </w:r>
      <w:r w:rsidRPr="007355F0">
        <w:rPr>
          <w:color w:val="000000"/>
          <w:sz w:val="28"/>
          <w:szCs w:val="28"/>
        </w:rPr>
        <w:t xml:space="preserve">Исторический центр города Минска </w:t>
      </w:r>
      <w:r w:rsidR="007355F0" w:rsidRPr="007355F0">
        <w:rPr>
          <w:color w:val="000000"/>
          <w:sz w:val="28"/>
          <w:szCs w:val="28"/>
        </w:rPr>
        <w:t xml:space="preserve">– </w:t>
      </w:r>
      <w:r w:rsidRPr="007355F0">
        <w:rPr>
          <w:color w:val="000000"/>
          <w:sz w:val="28"/>
          <w:szCs w:val="28"/>
        </w:rPr>
        <w:t>Верхний город, Троицкое предместье, Раковское предместье, Минское замчище</w:t>
      </w:r>
      <w:r w:rsidR="007355F0" w:rsidRPr="007355F0">
        <w:rPr>
          <w:color w:val="000000"/>
          <w:sz w:val="28"/>
          <w:szCs w:val="28"/>
        </w:rPr>
        <w:t>"</w:t>
      </w:r>
      <w:r w:rsidRPr="007355F0">
        <w:rPr>
          <w:color w:val="000000"/>
          <w:sz w:val="28"/>
          <w:szCs w:val="28"/>
        </w:rPr>
        <w:t xml:space="preserve"> и </w:t>
      </w:r>
      <w:r w:rsidR="007355F0" w:rsidRPr="007355F0">
        <w:rPr>
          <w:color w:val="000000"/>
          <w:sz w:val="28"/>
          <w:szCs w:val="28"/>
        </w:rPr>
        <w:t>"</w:t>
      </w:r>
      <w:r w:rsidRPr="007355F0">
        <w:rPr>
          <w:color w:val="000000"/>
          <w:sz w:val="28"/>
          <w:szCs w:val="28"/>
        </w:rPr>
        <w:t>Лошицкий усадебно-парковый комплекс</w:t>
      </w:r>
      <w:r w:rsidR="007355F0" w:rsidRPr="007355F0">
        <w:rPr>
          <w:color w:val="000000"/>
          <w:sz w:val="28"/>
          <w:szCs w:val="28"/>
        </w:rPr>
        <w:t>"</w:t>
      </w:r>
      <w:r w:rsidRPr="007355F0">
        <w:rPr>
          <w:color w:val="000000"/>
          <w:sz w:val="28"/>
          <w:szCs w:val="28"/>
        </w:rPr>
        <w:t>;</w:t>
      </w:r>
    </w:p>
    <w:p w:rsidR="00211423" w:rsidRPr="007355F0" w:rsidRDefault="00211423" w:rsidP="007355F0">
      <w:pPr>
        <w:numPr>
          <w:ilvl w:val="0"/>
          <w:numId w:val="2"/>
        </w:numPr>
        <w:spacing w:line="360" w:lineRule="auto"/>
        <w:ind w:left="0" w:firstLine="709"/>
        <w:jc w:val="both"/>
        <w:rPr>
          <w:color w:val="000000"/>
          <w:sz w:val="28"/>
          <w:szCs w:val="28"/>
        </w:rPr>
      </w:pPr>
      <w:r w:rsidRPr="007355F0">
        <w:rPr>
          <w:color w:val="000000"/>
          <w:sz w:val="28"/>
          <w:szCs w:val="28"/>
        </w:rPr>
        <w:t>развивать туристско-экскурсионное обслуживание, используя потенциал Ботанического сада, зоопарка, театров и студий, организацию гастрономических туров, туров выходного дня, развивая национальную кухню и кухню стран мира.</w:t>
      </w:r>
    </w:p>
    <w:p w:rsidR="00211423" w:rsidRPr="007355F0" w:rsidRDefault="00211423" w:rsidP="007355F0">
      <w:pPr>
        <w:spacing w:line="360" w:lineRule="auto"/>
        <w:ind w:firstLine="709"/>
        <w:jc w:val="both"/>
        <w:rPr>
          <w:color w:val="000000"/>
          <w:sz w:val="28"/>
          <w:szCs w:val="28"/>
        </w:rPr>
      </w:pPr>
      <w:r w:rsidRPr="007355F0">
        <w:rPr>
          <w:color w:val="000000"/>
          <w:sz w:val="28"/>
          <w:szCs w:val="28"/>
        </w:rPr>
        <w:t>Таким образом, в условиях приоритетной поддержки развития туристской индустрии со стороны государства выполнение Национальной программы развития туризма в Республике Беларусь обеспечит более эффективное использование человеческих, информационных, материальных и прочих ресурсов, ориентированное на рынок труда и требования социально-экономического развития страны.</w:t>
      </w:r>
    </w:p>
    <w:p w:rsidR="00D66701" w:rsidRPr="007355F0" w:rsidRDefault="00D66701" w:rsidP="007355F0">
      <w:pPr>
        <w:spacing w:line="360" w:lineRule="auto"/>
        <w:ind w:firstLine="709"/>
        <w:jc w:val="both"/>
        <w:rPr>
          <w:color w:val="000000"/>
          <w:sz w:val="28"/>
          <w:szCs w:val="28"/>
        </w:rPr>
      </w:pPr>
    </w:p>
    <w:p w:rsidR="00D66701" w:rsidRPr="007355F0" w:rsidRDefault="00D66701" w:rsidP="007355F0">
      <w:pPr>
        <w:spacing w:line="360" w:lineRule="auto"/>
        <w:ind w:firstLine="709"/>
        <w:jc w:val="both"/>
        <w:rPr>
          <w:color w:val="000000"/>
          <w:sz w:val="28"/>
          <w:szCs w:val="28"/>
        </w:rPr>
      </w:pPr>
    </w:p>
    <w:p w:rsidR="00656209" w:rsidRPr="007355F0" w:rsidRDefault="00211423" w:rsidP="007355F0">
      <w:pPr>
        <w:spacing w:line="360" w:lineRule="auto"/>
        <w:ind w:firstLine="709"/>
        <w:jc w:val="both"/>
        <w:rPr>
          <w:b/>
          <w:color w:val="000000"/>
          <w:sz w:val="28"/>
          <w:szCs w:val="28"/>
        </w:rPr>
      </w:pPr>
      <w:r w:rsidRPr="007355F0">
        <w:rPr>
          <w:color w:val="000000"/>
          <w:sz w:val="28"/>
          <w:szCs w:val="28"/>
        </w:rPr>
        <w:br w:type="page"/>
      </w:r>
      <w:r w:rsidR="00656209" w:rsidRPr="007355F0">
        <w:rPr>
          <w:b/>
          <w:color w:val="000000"/>
          <w:sz w:val="28"/>
          <w:szCs w:val="28"/>
        </w:rPr>
        <w:t>3.</w:t>
      </w:r>
      <w:r w:rsidR="005253D7" w:rsidRPr="007355F0">
        <w:rPr>
          <w:b/>
          <w:color w:val="000000"/>
          <w:sz w:val="28"/>
          <w:szCs w:val="28"/>
        </w:rPr>
        <w:t xml:space="preserve"> </w:t>
      </w:r>
      <w:r w:rsidR="007355F0" w:rsidRPr="007355F0">
        <w:rPr>
          <w:b/>
          <w:color w:val="000000"/>
          <w:sz w:val="28"/>
          <w:szCs w:val="28"/>
        </w:rPr>
        <w:t>Основные сведения о Республике Польша</w:t>
      </w:r>
    </w:p>
    <w:p w:rsidR="007355F0" w:rsidRDefault="007355F0" w:rsidP="007355F0">
      <w:pPr>
        <w:spacing w:line="360" w:lineRule="auto"/>
        <w:ind w:firstLine="709"/>
        <w:jc w:val="both"/>
        <w:rPr>
          <w:color w:val="000000"/>
          <w:sz w:val="28"/>
          <w:szCs w:val="28"/>
        </w:rPr>
      </w:pPr>
    </w:p>
    <w:p w:rsidR="005253D7" w:rsidRPr="007355F0" w:rsidRDefault="005253D7" w:rsidP="007355F0">
      <w:pPr>
        <w:spacing w:line="360" w:lineRule="auto"/>
        <w:ind w:firstLine="709"/>
        <w:jc w:val="both"/>
        <w:rPr>
          <w:color w:val="000000"/>
          <w:sz w:val="28"/>
          <w:szCs w:val="28"/>
        </w:rPr>
      </w:pPr>
      <w:r w:rsidRPr="007355F0">
        <w:rPr>
          <w:color w:val="000000"/>
          <w:sz w:val="28"/>
          <w:szCs w:val="28"/>
        </w:rPr>
        <w:t>Краткие сведения</w:t>
      </w:r>
      <w:r w:rsidR="00656209" w:rsidRPr="007355F0">
        <w:rPr>
          <w:color w:val="000000"/>
          <w:sz w:val="28"/>
          <w:szCs w:val="28"/>
        </w:rPr>
        <w:t>:</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Официальное название: Республика Польша.</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Столица Польши: Варшава (1,7 млн. жителей)</w:t>
      </w:r>
      <w:r w:rsidR="001402A1" w:rsidRPr="007355F0">
        <w:rPr>
          <w:color w:val="000000"/>
          <w:sz w:val="28"/>
          <w:szCs w:val="28"/>
        </w:rPr>
        <w:t>.</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Официальный язык: польский.</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Численность населения Польши: 38,6 млн. чел. (2006 год)</w:t>
      </w:r>
      <w:r w:rsidR="001402A1" w:rsidRPr="007355F0">
        <w:rPr>
          <w:color w:val="000000"/>
          <w:sz w:val="28"/>
          <w:szCs w:val="28"/>
        </w:rPr>
        <w:t>.</w:t>
      </w:r>
    </w:p>
    <w:p w:rsidR="001402A1" w:rsidRPr="007355F0" w:rsidRDefault="001402A1" w:rsidP="007355F0">
      <w:pPr>
        <w:spacing w:line="360" w:lineRule="auto"/>
        <w:ind w:firstLine="709"/>
        <w:jc w:val="both"/>
        <w:rPr>
          <w:color w:val="000000"/>
          <w:sz w:val="28"/>
          <w:szCs w:val="28"/>
        </w:rPr>
      </w:pPr>
      <w:r w:rsidRPr="007355F0">
        <w:rPr>
          <w:color w:val="000000"/>
          <w:sz w:val="28"/>
          <w:szCs w:val="28"/>
        </w:rPr>
        <w:t xml:space="preserve">Вероисповедание: большинство верующих </w:t>
      </w:r>
      <w:r w:rsidR="007355F0" w:rsidRPr="007355F0">
        <w:rPr>
          <w:color w:val="000000"/>
          <w:sz w:val="28"/>
          <w:szCs w:val="28"/>
        </w:rPr>
        <w:t xml:space="preserve">– </w:t>
      </w:r>
      <w:r w:rsidRPr="007355F0">
        <w:rPr>
          <w:color w:val="000000"/>
          <w:sz w:val="28"/>
          <w:szCs w:val="28"/>
        </w:rPr>
        <w:t>католики. Присутствуют иудеи, лютеране и православные.</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Территория Польши: 312 685</w:t>
      </w:r>
      <w:r w:rsidR="007355F0" w:rsidRPr="007355F0">
        <w:rPr>
          <w:color w:val="000000"/>
          <w:sz w:val="28"/>
          <w:szCs w:val="28"/>
        </w:rPr>
        <w:t> </w:t>
      </w:r>
      <w:r w:rsidRPr="007355F0">
        <w:rPr>
          <w:color w:val="000000"/>
          <w:sz w:val="28"/>
          <w:szCs w:val="28"/>
        </w:rPr>
        <w:t>км</w:t>
      </w:r>
      <w:r w:rsidRPr="007355F0">
        <w:rPr>
          <w:color w:val="000000"/>
          <w:sz w:val="28"/>
          <w:szCs w:val="28"/>
          <w:vertAlign w:val="superscript"/>
        </w:rPr>
        <w:t>2</w:t>
      </w:r>
      <w:r w:rsidRPr="007355F0">
        <w:rPr>
          <w:color w:val="000000"/>
          <w:sz w:val="28"/>
          <w:szCs w:val="28"/>
        </w:rPr>
        <w:t xml:space="preserve">, из них море </w:t>
      </w:r>
      <w:r w:rsidR="007355F0" w:rsidRPr="007355F0">
        <w:rPr>
          <w:color w:val="000000"/>
          <w:sz w:val="28"/>
          <w:szCs w:val="28"/>
        </w:rPr>
        <w:t xml:space="preserve">– </w:t>
      </w:r>
      <w:r w:rsidRPr="007355F0">
        <w:rPr>
          <w:color w:val="000000"/>
          <w:sz w:val="28"/>
          <w:szCs w:val="28"/>
        </w:rPr>
        <w:t>8,7 тыс. км</w:t>
      </w:r>
      <w:r w:rsidRPr="007355F0">
        <w:rPr>
          <w:color w:val="000000"/>
          <w:sz w:val="28"/>
          <w:szCs w:val="28"/>
          <w:vertAlign w:val="superscript"/>
        </w:rPr>
        <w:t>2</w:t>
      </w:r>
      <w:r w:rsidRPr="007355F0">
        <w:rPr>
          <w:color w:val="000000"/>
          <w:sz w:val="28"/>
          <w:szCs w:val="28"/>
        </w:rPr>
        <w:t xml:space="preserve">. </w:t>
      </w:r>
      <w:r w:rsidR="001402A1" w:rsidRPr="007355F0">
        <w:rPr>
          <w:color w:val="000000"/>
          <w:sz w:val="28"/>
          <w:szCs w:val="28"/>
        </w:rPr>
        <w:t xml:space="preserve">(по территории занимает </w:t>
      </w:r>
      <w:r w:rsidRPr="007355F0">
        <w:rPr>
          <w:color w:val="000000"/>
          <w:sz w:val="28"/>
          <w:szCs w:val="28"/>
        </w:rPr>
        <w:t>69 место в мире, 9 место в Европе</w:t>
      </w:r>
      <w:r w:rsidR="001402A1" w:rsidRPr="007355F0">
        <w:rPr>
          <w:color w:val="000000"/>
          <w:sz w:val="28"/>
          <w:szCs w:val="28"/>
        </w:rPr>
        <w:t>)</w:t>
      </w:r>
      <w:r w:rsidRPr="007355F0">
        <w:rPr>
          <w:color w:val="000000"/>
          <w:sz w:val="28"/>
          <w:szCs w:val="28"/>
        </w:rPr>
        <w:t>.</w:t>
      </w:r>
    </w:p>
    <w:p w:rsidR="00AB6C26" w:rsidRPr="007355F0" w:rsidRDefault="00237948" w:rsidP="007355F0">
      <w:pPr>
        <w:spacing w:line="360" w:lineRule="auto"/>
        <w:ind w:firstLine="709"/>
        <w:jc w:val="both"/>
        <w:rPr>
          <w:color w:val="000000"/>
          <w:sz w:val="28"/>
          <w:szCs w:val="28"/>
        </w:rPr>
      </w:pPr>
      <w:r w:rsidRPr="007355F0">
        <w:rPr>
          <w:color w:val="000000"/>
          <w:sz w:val="28"/>
          <w:szCs w:val="28"/>
        </w:rPr>
        <w:t>Соседние государства</w:t>
      </w:r>
      <w:r w:rsidR="00AB6C26" w:rsidRPr="007355F0">
        <w:rPr>
          <w:color w:val="000000"/>
          <w:sz w:val="28"/>
          <w:szCs w:val="28"/>
        </w:rPr>
        <w:t>: Россия, Литва, Белоруссия, Украина, Словакия, Чехия, Германия.</w:t>
      </w:r>
    </w:p>
    <w:p w:rsidR="001402A1" w:rsidRPr="007355F0" w:rsidRDefault="001402A1" w:rsidP="007355F0">
      <w:pPr>
        <w:spacing w:line="360" w:lineRule="auto"/>
        <w:ind w:firstLine="709"/>
        <w:jc w:val="both"/>
        <w:rPr>
          <w:color w:val="000000"/>
          <w:sz w:val="28"/>
          <w:szCs w:val="28"/>
        </w:rPr>
      </w:pPr>
      <w:r w:rsidRPr="007355F0">
        <w:rPr>
          <w:color w:val="000000"/>
          <w:sz w:val="28"/>
          <w:szCs w:val="28"/>
        </w:rPr>
        <w:t>Климат: континентальный, умеренный, с переменной погодой. Средние температуры января от -1 до -</w:t>
      </w:r>
      <w:r w:rsidR="007355F0" w:rsidRPr="007355F0">
        <w:rPr>
          <w:color w:val="000000"/>
          <w:sz w:val="28"/>
          <w:szCs w:val="28"/>
        </w:rPr>
        <w:t>5°C</w:t>
      </w:r>
      <w:r w:rsidRPr="007355F0">
        <w:rPr>
          <w:color w:val="000000"/>
          <w:sz w:val="28"/>
          <w:szCs w:val="28"/>
        </w:rPr>
        <w:t xml:space="preserve"> (в горах до -</w:t>
      </w:r>
      <w:r w:rsidR="007355F0" w:rsidRPr="007355F0">
        <w:rPr>
          <w:color w:val="000000"/>
          <w:sz w:val="28"/>
          <w:szCs w:val="28"/>
        </w:rPr>
        <w:t>8°C</w:t>
      </w:r>
      <w:r w:rsidRPr="007355F0">
        <w:rPr>
          <w:color w:val="000000"/>
          <w:sz w:val="28"/>
          <w:szCs w:val="28"/>
        </w:rPr>
        <w:t>), июля от +17 до +1</w:t>
      </w:r>
      <w:r w:rsidR="007355F0" w:rsidRPr="007355F0">
        <w:rPr>
          <w:color w:val="000000"/>
          <w:sz w:val="28"/>
          <w:szCs w:val="28"/>
        </w:rPr>
        <w:t>9°C</w:t>
      </w:r>
      <w:r w:rsidRPr="007355F0">
        <w:rPr>
          <w:color w:val="000000"/>
          <w:sz w:val="28"/>
          <w:szCs w:val="28"/>
        </w:rPr>
        <w:t xml:space="preserve"> (в горах до +10°</w:t>
      </w:r>
      <w:r w:rsidR="003945A8" w:rsidRPr="007355F0">
        <w:rPr>
          <w:color w:val="000000"/>
          <w:sz w:val="28"/>
          <w:szCs w:val="28"/>
        </w:rPr>
        <w:t>C</w:t>
      </w:r>
      <w:r w:rsidRPr="007355F0">
        <w:rPr>
          <w:color w:val="000000"/>
          <w:sz w:val="28"/>
          <w:szCs w:val="28"/>
        </w:rPr>
        <w:t>). Выпадение осадков: 500</w:t>
      </w:r>
      <w:r w:rsidR="007355F0" w:rsidRPr="007355F0">
        <w:rPr>
          <w:color w:val="000000"/>
          <w:sz w:val="28"/>
          <w:szCs w:val="28"/>
        </w:rPr>
        <w:t>–8</w:t>
      </w:r>
      <w:r w:rsidRPr="007355F0">
        <w:rPr>
          <w:color w:val="000000"/>
          <w:sz w:val="28"/>
          <w:szCs w:val="28"/>
        </w:rPr>
        <w:t>00</w:t>
      </w:r>
      <w:r w:rsidR="007355F0" w:rsidRPr="007355F0">
        <w:rPr>
          <w:color w:val="000000"/>
          <w:sz w:val="28"/>
          <w:szCs w:val="28"/>
        </w:rPr>
        <w:t> мм</w:t>
      </w:r>
      <w:r w:rsidRPr="007355F0">
        <w:rPr>
          <w:color w:val="000000"/>
          <w:sz w:val="28"/>
          <w:szCs w:val="28"/>
        </w:rPr>
        <w:t xml:space="preserve"> на равнинах; в горах местами свыше 1000</w:t>
      </w:r>
      <w:r w:rsidR="007355F0" w:rsidRPr="007355F0">
        <w:rPr>
          <w:color w:val="000000"/>
          <w:sz w:val="28"/>
          <w:szCs w:val="28"/>
        </w:rPr>
        <w:t> мм</w:t>
      </w:r>
      <w:r w:rsidRPr="007355F0">
        <w:rPr>
          <w:color w:val="000000"/>
          <w:sz w:val="28"/>
          <w:szCs w:val="28"/>
        </w:rPr>
        <w:t xml:space="preserve"> в год.</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Политическая система: парламентская демократия.</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 xml:space="preserve">Польский флаг: двуцветное полотно </w:t>
      </w:r>
      <w:r w:rsidR="007355F0" w:rsidRPr="007355F0">
        <w:rPr>
          <w:color w:val="000000"/>
          <w:sz w:val="28"/>
          <w:szCs w:val="28"/>
        </w:rPr>
        <w:t xml:space="preserve">– </w:t>
      </w:r>
      <w:r w:rsidRPr="007355F0">
        <w:rPr>
          <w:color w:val="000000"/>
          <w:sz w:val="28"/>
          <w:szCs w:val="28"/>
        </w:rPr>
        <w:t>белый верх, красный низ.</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Польский герб: белый орел на красном фоне.</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 xml:space="preserve">Польский национальный гимн: </w:t>
      </w:r>
      <w:r w:rsidR="007355F0" w:rsidRPr="007355F0">
        <w:rPr>
          <w:color w:val="000000"/>
          <w:sz w:val="28"/>
          <w:szCs w:val="28"/>
        </w:rPr>
        <w:t>"</w:t>
      </w:r>
      <w:r w:rsidRPr="007355F0">
        <w:rPr>
          <w:color w:val="000000"/>
          <w:sz w:val="28"/>
          <w:szCs w:val="28"/>
        </w:rPr>
        <w:t>Мараш Домбровского</w:t>
      </w:r>
      <w:r w:rsidR="007355F0" w:rsidRPr="007355F0">
        <w:rPr>
          <w:color w:val="000000"/>
          <w:sz w:val="28"/>
          <w:szCs w:val="28"/>
        </w:rPr>
        <w:t>"</w:t>
      </w:r>
      <w:r w:rsidRPr="007355F0">
        <w:rPr>
          <w:color w:val="000000"/>
          <w:sz w:val="28"/>
          <w:szCs w:val="28"/>
        </w:rPr>
        <w:t xml:space="preserve"> (Mazurek Dabrowskiego).</w:t>
      </w:r>
    </w:p>
    <w:p w:rsidR="003945A8" w:rsidRPr="007355F0" w:rsidRDefault="003945A8" w:rsidP="007355F0">
      <w:pPr>
        <w:spacing w:line="360" w:lineRule="auto"/>
        <w:ind w:firstLine="709"/>
        <w:jc w:val="both"/>
        <w:rPr>
          <w:color w:val="000000"/>
          <w:sz w:val="28"/>
          <w:szCs w:val="28"/>
        </w:rPr>
      </w:pPr>
      <w:r w:rsidRPr="007355F0">
        <w:rPr>
          <w:color w:val="000000"/>
          <w:sz w:val="28"/>
          <w:szCs w:val="28"/>
        </w:rPr>
        <w:t>Валюта: злотый (польский злотый).</w:t>
      </w:r>
    </w:p>
    <w:p w:rsidR="001711B3" w:rsidRPr="007355F0" w:rsidRDefault="001711B3" w:rsidP="007355F0">
      <w:pPr>
        <w:spacing w:line="360" w:lineRule="auto"/>
        <w:ind w:firstLine="709"/>
        <w:jc w:val="both"/>
        <w:rPr>
          <w:color w:val="000000"/>
          <w:sz w:val="28"/>
          <w:szCs w:val="28"/>
        </w:rPr>
      </w:pPr>
      <w:r w:rsidRPr="007355F0">
        <w:rPr>
          <w:color w:val="000000"/>
          <w:sz w:val="28"/>
          <w:szCs w:val="28"/>
        </w:rPr>
        <w:t>Время в Польше: GMT+1</w:t>
      </w:r>
      <w:r w:rsidR="00B05C54" w:rsidRPr="007355F0">
        <w:rPr>
          <w:color w:val="000000"/>
          <w:sz w:val="28"/>
          <w:szCs w:val="28"/>
        </w:rPr>
        <w:t xml:space="preserve"> (среднеевропейское плюс 1 час).</w:t>
      </w:r>
    </w:p>
    <w:p w:rsidR="005253D7" w:rsidRPr="007355F0" w:rsidRDefault="005253D7" w:rsidP="007355F0">
      <w:pPr>
        <w:spacing w:line="360" w:lineRule="auto"/>
        <w:ind w:firstLine="709"/>
        <w:jc w:val="both"/>
        <w:rPr>
          <w:color w:val="000000"/>
          <w:sz w:val="28"/>
          <w:szCs w:val="28"/>
        </w:rPr>
      </w:pPr>
      <w:r w:rsidRPr="007355F0">
        <w:rPr>
          <w:color w:val="000000"/>
          <w:sz w:val="28"/>
          <w:szCs w:val="28"/>
        </w:rPr>
        <w:t>Экономическое развитие</w:t>
      </w:r>
    </w:p>
    <w:p w:rsidR="005253D7" w:rsidRPr="007355F0" w:rsidRDefault="00D34165" w:rsidP="007355F0">
      <w:pPr>
        <w:spacing w:line="360" w:lineRule="auto"/>
        <w:ind w:firstLine="709"/>
        <w:jc w:val="both"/>
        <w:rPr>
          <w:color w:val="000000"/>
          <w:sz w:val="28"/>
          <w:szCs w:val="28"/>
        </w:rPr>
      </w:pPr>
      <w:r w:rsidRPr="007355F0">
        <w:rPr>
          <w:color w:val="000000"/>
          <w:sz w:val="28"/>
          <w:szCs w:val="28"/>
        </w:rPr>
        <w:t xml:space="preserve">Польша </w:t>
      </w:r>
      <w:r w:rsidR="007355F0" w:rsidRPr="007355F0">
        <w:rPr>
          <w:color w:val="000000"/>
          <w:sz w:val="28"/>
          <w:szCs w:val="28"/>
        </w:rPr>
        <w:t xml:space="preserve">– </w:t>
      </w:r>
      <w:r w:rsidRPr="007355F0">
        <w:rPr>
          <w:color w:val="000000"/>
          <w:sz w:val="28"/>
          <w:szCs w:val="28"/>
        </w:rPr>
        <w:t xml:space="preserve">индустриально-аграрная страна. Валовой национальный продукт на душу населения </w:t>
      </w:r>
      <w:r w:rsidR="00587F30" w:rsidRPr="007355F0">
        <w:rPr>
          <w:color w:val="000000"/>
          <w:sz w:val="28"/>
          <w:szCs w:val="28"/>
        </w:rPr>
        <w:t xml:space="preserve">составляет </w:t>
      </w:r>
      <w:r w:rsidRPr="007355F0">
        <w:rPr>
          <w:color w:val="000000"/>
          <w:sz w:val="28"/>
          <w:szCs w:val="28"/>
        </w:rPr>
        <w:t>16</w:t>
      </w:r>
      <w:r w:rsidR="00587F30" w:rsidRPr="007355F0">
        <w:rPr>
          <w:color w:val="000000"/>
          <w:sz w:val="28"/>
          <w:szCs w:val="28"/>
        </w:rPr>
        <w:t>,6 тыс.</w:t>
      </w:r>
      <w:r w:rsidR="007355F0" w:rsidRPr="007355F0">
        <w:rPr>
          <w:color w:val="000000"/>
          <w:sz w:val="28"/>
          <w:szCs w:val="28"/>
        </w:rPr>
        <w:t> долл</w:t>
      </w:r>
      <w:r w:rsidR="00587F30" w:rsidRPr="007355F0">
        <w:rPr>
          <w:color w:val="000000"/>
          <w:sz w:val="28"/>
          <w:szCs w:val="28"/>
        </w:rPr>
        <w:t>. в год</w:t>
      </w:r>
      <w:r w:rsidRPr="007355F0">
        <w:rPr>
          <w:color w:val="000000"/>
          <w:sz w:val="28"/>
          <w:szCs w:val="28"/>
        </w:rPr>
        <w:t>. В 2007 ВВП Польши, по предварительным данным, составил 632 млрд.</w:t>
      </w:r>
      <w:r w:rsidR="007355F0" w:rsidRPr="007355F0">
        <w:rPr>
          <w:color w:val="000000"/>
          <w:sz w:val="28"/>
          <w:szCs w:val="28"/>
        </w:rPr>
        <w:t> долл</w:t>
      </w:r>
      <w:r w:rsidRPr="007355F0">
        <w:rPr>
          <w:color w:val="000000"/>
          <w:sz w:val="28"/>
          <w:szCs w:val="28"/>
        </w:rPr>
        <w:t>.</w:t>
      </w:r>
    </w:p>
    <w:p w:rsidR="00D34165" w:rsidRPr="007355F0" w:rsidRDefault="00587F30" w:rsidP="007355F0">
      <w:pPr>
        <w:spacing w:line="360" w:lineRule="auto"/>
        <w:ind w:firstLine="709"/>
        <w:jc w:val="both"/>
        <w:rPr>
          <w:color w:val="000000"/>
          <w:sz w:val="28"/>
          <w:szCs w:val="28"/>
        </w:rPr>
      </w:pPr>
      <w:r w:rsidRPr="007355F0">
        <w:rPr>
          <w:color w:val="000000"/>
          <w:sz w:val="28"/>
          <w:szCs w:val="28"/>
        </w:rPr>
        <w:t>П</w:t>
      </w:r>
      <w:r w:rsidR="00D34165" w:rsidRPr="007355F0">
        <w:rPr>
          <w:color w:val="000000"/>
          <w:sz w:val="28"/>
          <w:szCs w:val="28"/>
        </w:rPr>
        <w:t>олезные ископаемые: каменн</w:t>
      </w:r>
      <w:r w:rsidRPr="007355F0">
        <w:rPr>
          <w:color w:val="000000"/>
          <w:sz w:val="28"/>
          <w:szCs w:val="28"/>
        </w:rPr>
        <w:t>ый</w:t>
      </w:r>
      <w:r w:rsidR="00D34165" w:rsidRPr="007355F0">
        <w:rPr>
          <w:color w:val="000000"/>
          <w:sz w:val="28"/>
          <w:szCs w:val="28"/>
        </w:rPr>
        <w:t xml:space="preserve"> и бур</w:t>
      </w:r>
      <w:r w:rsidRPr="007355F0">
        <w:rPr>
          <w:color w:val="000000"/>
          <w:sz w:val="28"/>
          <w:szCs w:val="28"/>
        </w:rPr>
        <w:t>ый</w:t>
      </w:r>
      <w:r w:rsidR="00D34165" w:rsidRPr="007355F0">
        <w:rPr>
          <w:color w:val="000000"/>
          <w:sz w:val="28"/>
          <w:szCs w:val="28"/>
        </w:rPr>
        <w:t xml:space="preserve"> угл</w:t>
      </w:r>
      <w:r w:rsidRPr="007355F0">
        <w:rPr>
          <w:color w:val="000000"/>
          <w:sz w:val="28"/>
          <w:szCs w:val="28"/>
        </w:rPr>
        <w:t>ь,</w:t>
      </w:r>
      <w:r w:rsidR="00D34165" w:rsidRPr="007355F0">
        <w:rPr>
          <w:color w:val="000000"/>
          <w:sz w:val="28"/>
          <w:szCs w:val="28"/>
        </w:rPr>
        <w:t xml:space="preserve"> природн</w:t>
      </w:r>
      <w:r w:rsidRPr="007355F0">
        <w:rPr>
          <w:color w:val="000000"/>
          <w:sz w:val="28"/>
          <w:szCs w:val="28"/>
        </w:rPr>
        <w:t>ый</w:t>
      </w:r>
      <w:r w:rsidR="00D34165" w:rsidRPr="007355F0">
        <w:rPr>
          <w:color w:val="000000"/>
          <w:sz w:val="28"/>
          <w:szCs w:val="28"/>
        </w:rPr>
        <w:t xml:space="preserve"> газ</w:t>
      </w:r>
      <w:r w:rsidRPr="007355F0">
        <w:rPr>
          <w:color w:val="000000"/>
          <w:sz w:val="28"/>
          <w:szCs w:val="28"/>
        </w:rPr>
        <w:t xml:space="preserve">, </w:t>
      </w:r>
      <w:r w:rsidR="00D34165" w:rsidRPr="007355F0">
        <w:rPr>
          <w:color w:val="000000"/>
          <w:sz w:val="28"/>
          <w:szCs w:val="28"/>
        </w:rPr>
        <w:t>сер</w:t>
      </w:r>
      <w:r w:rsidRPr="007355F0">
        <w:rPr>
          <w:color w:val="000000"/>
          <w:sz w:val="28"/>
          <w:szCs w:val="28"/>
        </w:rPr>
        <w:t>а</w:t>
      </w:r>
      <w:r w:rsidR="00D34165" w:rsidRPr="007355F0">
        <w:rPr>
          <w:color w:val="000000"/>
          <w:sz w:val="28"/>
          <w:szCs w:val="28"/>
        </w:rPr>
        <w:t xml:space="preserve"> (</w:t>
      </w:r>
      <w:r w:rsidRPr="007355F0">
        <w:rPr>
          <w:color w:val="000000"/>
          <w:sz w:val="28"/>
          <w:szCs w:val="28"/>
        </w:rPr>
        <w:t xml:space="preserve">добыча </w:t>
      </w:r>
      <w:r w:rsidR="00FD0597" w:rsidRPr="007355F0">
        <w:rPr>
          <w:color w:val="000000"/>
          <w:sz w:val="28"/>
          <w:szCs w:val="28"/>
        </w:rPr>
        <w:t xml:space="preserve">серы </w:t>
      </w:r>
      <w:r w:rsidRPr="007355F0">
        <w:rPr>
          <w:color w:val="000000"/>
          <w:sz w:val="28"/>
          <w:szCs w:val="28"/>
        </w:rPr>
        <w:t xml:space="preserve">составляет </w:t>
      </w:r>
      <w:r w:rsidR="00D34165" w:rsidRPr="007355F0">
        <w:rPr>
          <w:color w:val="000000"/>
          <w:sz w:val="28"/>
          <w:szCs w:val="28"/>
        </w:rPr>
        <w:t>около 5 млн. тонн в год</w:t>
      </w:r>
      <w:r w:rsidR="00FD0597" w:rsidRPr="007355F0">
        <w:rPr>
          <w:color w:val="000000"/>
          <w:sz w:val="28"/>
          <w:szCs w:val="28"/>
        </w:rPr>
        <w:t xml:space="preserve"> </w:t>
      </w:r>
      <w:r w:rsidR="007355F0" w:rsidRPr="007355F0">
        <w:rPr>
          <w:color w:val="000000"/>
          <w:sz w:val="28"/>
          <w:szCs w:val="28"/>
        </w:rPr>
        <w:t xml:space="preserve">– </w:t>
      </w:r>
      <w:r w:rsidR="00D34165" w:rsidRPr="007355F0">
        <w:rPr>
          <w:color w:val="000000"/>
          <w:sz w:val="28"/>
          <w:szCs w:val="28"/>
        </w:rPr>
        <w:t>одно из первых мест в мире)</w:t>
      </w:r>
      <w:r w:rsidRPr="007355F0">
        <w:rPr>
          <w:color w:val="000000"/>
          <w:sz w:val="28"/>
          <w:szCs w:val="28"/>
        </w:rPr>
        <w:t>,</w:t>
      </w:r>
      <w:r w:rsidR="00D34165" w:rsidRPr="007355F0">
        <w:rPr>
          <w:color w:val="000000"/>
          <w:sz w:val="28"/>
          <w:szCs w:val="28"/>
        </w:rPr>
        <w:t xml:space="preserve"> поваренн</w:t>
      </w:r>
      <w:r w:rsidRPr="007355F0">
        <w:rPr>
          <w:color w:val="000000"/>
          <w:sz w:val="28"/>
          <w:szCs w:val="28"/>
        </w:rPr>
        <w:t>ая</w:t>
      </w:r>
      <w:r w:rsidR="00D34165" w:rsidRPr="007355F0">
        <w:rPr>
          <w:color w:val="000000"/>
          <w:sz w:val="28"/>
          <w:szCs w:val="28"/>
        </w:rPr>
        <w:t xml:space="preserve"> сол</w:t>
      </w:r>
      <w:r w:rsidRPr="007355F0">
        <w:rPr>
          <w:color w:val="000000"/>
          <w:sz w:val="28"/>
          <w:szCs w:val="28"/>
        </w:rPr>
        <w:t>ь,</w:t>
      </w:r>
      <w:r w:rsidR="00D34165" w:rsidRPr="007355F0">
        <w:rPr>
          <w:color w:val="000000"/>
          <w:sz w:val="28"/>
          <w:szCs w:val="28"/>
        </w:rPr>
        <w:t xml:space="preserve"> мед</w:t>
      </w:r>
      <w:r w:rsidRPr="007355F0">
        <w:rPr>
          <w:color w:val="000000"/>
          <w:sz w:val="28"/>
          <w:szCs w:val="28"/>
        </w:rPr>
        <w:t>ь</w:t>
      </w:r>
      <w:r w:rsidR="00D34165" w:rsidRPr="007355F0">
        <w:rPr>
          <w:color w:val="000000"/>
          <w:sz w:val="28"/>
          <w:szCs w:val="28"/>
        </w:rPr>
        <w:t>, цинк, свин</w:t>
      </w:r>
      <w:r w:rsidRPr="007355F0">
        <w:rPr>
          <w:color w:val="000000"/>
          <w:sz w:val="28"/>
          <w:szCs w:val="28"/>
        </w:rPr>
        <w:t>е</w:t>
      </w:r>
      <w:r w:rsidR="00D34165" w:rsidRPr="007355F0">
        <w:rPr>
          <w:color w:val="000000"/>
          <w:sz w:val="28"/>
          <w:szCs w:val="28"/>
        </w:rPr>
        <w:t>ц</w:t>
      </w:r>
      <w:r w:rsidRPr="007355F0">
        <w:rPr>
          <w:color w:val="000000"/>
          <w:sz w:val="28"/>
          <w:szCs w:val="28"/>
        </w:rPr>
        <w:t>,</w:t>
      </w:r>
      <w:r w:rsidR="00D34165" w:rsidRPr="007355F0">
        <w:rPr>
          <w:color w:val="000000"/>
          <w:sz w:val="28"/>
          <w:szCs w:val="28"/>
        </w:rPr>
        <w:t xml:space="preserve"> лесозаготовки.</w:t>
      </w:r>
    </w:p>
    <w:p w:rsidR="00D34165" w:rsidRPr="007355F0" w:rsidRDefault="00D34165" w:rsidP="007355F0">
      <w:pPr>
        <w:spacing w:line="360" w:lineRule="auto"/>
        <w:ind w:firstLine="709"/>
        <w:jc w:val="both"/>
        <w:rPr>
          <w:color w:val="000000"/>
          <w:sz w:val="28"/>
          <w:szCs w:val="28"/>
        </w:rPr>
      </w:pPr>
      <w:r w:rsidRPr="007355F0">
        <w:rPr>
          <w:color w:val="000000"/>
          <w:sz w:val="28"/>
          <w:szCs w:val="28"/>
        </w:rPr>
        <w:t>Ведущие отрасли обрабатывающей промышленности</w:t>
      </w:r>
    </w:p>
    <w:p w:rsidR="00D34165" w:rsidRPr="007355F0" w:rsidRDefault="00D34165" w:rsidP="007355F0">
      <w:pPr>
        <w:numPr>
          <w:ilvl w:val="0"/>
          <w:numId w:val="2"/>
        </w:numPr>
        <w:spacing w:line="360" w:lineRule="auto"/>
        <w:ind w:left="0" w:firstLine="709"/>
        <w:jc w:val="both"/>
        <w:rPr>
          <w:color w:val="000000"/>
          <w:sz w:val="28"/>
          <w:szCs w:val="28"/>
        </w:rPr>
      </w:pPr>
      <w:r w:rsidRPr="007355F0">
        <w:rPr>
          <w:color w:val="000000"/>
          <w:sz w:val="28"/>
          <w:szCs w:val="28"/>
        </w:rPr>
        <w:t>машиностроение (одно из ведущих мест в мире по производству рыболовных судов, товарных и пассажирских вагонов, дорожных и строительных машин, промышленного оборудования)</w:t>
      </w:r>
      <w:r w:rsidR="00411597" w:rsidRPr="007355F0">
        <w:rPr>
          <w:color w:val="000000"/>
          <w:sz w:val="28"/>
          <w:szCs w:val="28"/>
        </w:rPr>
        <w:t>;</w:t>
      </w:r>
    </w:p>
    <w:p w:rsidR="00D34165" w:rsidRPr="007355F0" w:rsidRDefault="00D34165" w:rsidP="007355F0">
      <w:pPr>
        <w:numPr>
          <w:ilvl w:val="0"/>
          <w:numId w:val="2"/>
        </w:numPr>
        <w:spacing w:line="360" w:lineRule="auto"/>
        <w:ind w:left="0" w:firstLine="709"/>
        <w:jc w:val="both"/>
        <w:rPr>
          <w:color w:val="000000"/>
          <w:sz w:val="28"/>
          <w:szCs w:val="28"/>
        </w:rPr>
      </w:pPr>
      <w:r w:rsidRPr="007355F0">
        <w:rPr>
          <w:color w:val="000000"/>
          <w:sz w:val="28"/>
          <w:szCs w:val="28"/>
        </w:rPr>
        <w:t>чёрная и цветн</w:t>
      </w:r>
      <w:r w:rsidR="00411597" w:rsidRPr="007355F0">
        <w:rPr>
          <w:color w:val="000000"/>
          <w:sz w:val="28"/>
          <w:szCs w:val="28"/>
        </w:rPr>
        <w:t>ая (крупное производство цинка);</w:t>
      </w:r>
    </w:p>
    <w:p w:rsidR="00D34165" w:rsidRPr="007355F0" w:rsidRDefault="00D34165" w:rsidP="007355F0">
      <w:pPr>
        <w:numPr>
          <w:ilvl w:val="0"/>
          <w:numId w:val="2"/>
        </w:numPr>
        <w:spacing w:line="360" w:lineRule="auto"/>
        <w:ind w:left="0" w:firstLine="709"/>
        <w:jc w:val="both"/>
        <w:rPr>
          <w:color w:val="000000"/>
          <w:sz w:val="28"/>
          <w:szCs w:val="28"/>
        </w:rPr>
      </w:pPr>
      <w:r w:rsidRPr="007355F0">
        <w:rPr>
          <w:color w:val="000000"/>
          <w:sz w:val="28"/>
          <w:szCs w:val="28"/>
        </w:rPr>
        <w:t>химическая (серная кислота, удобрения, фармацевтические, парфюмерно-ко</w:t>
      </w:r>
      <w:r w:rsidR="00411597" w:rsidRPr="007355F0">
        <w:rPr>
          <w:color w:val="000000"/>
          <w:sz w:val="28"/>
          <w:szCs w:val="28"/>
        </w:rPr>
        <w:t>сметические товары, фототовары);</w:t>
      </w:r>
    </w:p>
    <w:p w:rsidR="00D34165" w:rsidRPr="007355F0" w:rsidRDefault="00D34165" w:rsidP="007355F0">
      <w:pPr>
        <w:numPr>
          <w:ilvl w:val="0"/>
          <w:numId w:val="2"/>
        </w:numPr>
        <w:spacing w:line="360" w:lineRule="auto"/>
        <w:ind w:left="0" w:firstLine="709"/>
        <w:jc w:val="both"/>
        <w:rPr>
          <w:color w:val="000000"/>
          <w:sz w:val="28"/>
          <w:szCs w:val="28"/>
        </w:rPr>
      </w:pPr>
      <w:r w:rsidRPr="007355F0">
        <w:rPr>
          <w:color w:val="000000"/>
          <w:sz w:val="28"/>
          <w:szCs w:val="28"/>
        </w:rPr>
        <w:t>текстильная (хлопчатобумажная, льняная, шерстяная)</w:t>
      </w:r>
      <w:r w:rsidR="00411597" w:rsidRPr="007355F0">
        <w:rPr>
          <w:color w:val="000000"/>
          <w:sz w:val="28"/>
          <w:szCs w:val="28"/>
        </w:rPr>
        <w:t>;</w:t>
      </w:r>
    </w:p>
    <w:p w:rsidR="00D34165" w:rsidRPr="007355F0" w:rsidRDefault="00411597" w:rsidP="007355F0">
      <w:pPr>
        <w:numPr>
          <w:ilvl w:val="0"/>
          <w:numId w:val="2"/>
        </w:numPr>
        <w:spacing w:line="360" w:lineRule="auto"/>
        <w:ind w:left="0" w:firstLine="709"/>
        <w:jc w:val="both"/>
        <w:rPr>
          <w:color w:val="000000"/>
          <w:sz w:val="28"/>
          <w:szCs w:val="28"/>
        </w:rPr>
      </w:pPr>
      <w:r w:rsidRPr="007355F0">
        <w:rPr>
          <w:color w:val="000000"/>
          <w:sz w:val="28"/>
          <w:szCs w:val="28"/>
        </w:rPr>
        <w:t>швейная;</w:t>
      </w:r>
    </w:p>
    <w:p w:rsidR="00D34165" w:rsidRPr="007355F0" w:rsidRDefault="00D34165" w:rsidP="007355F0">
      <w:pPr>
        <w:numPr>
          <w:ilvl w:val="0"/>
          <w:numId w:val="2"/>
        </w:numPr>
        <w:spacing w:line="360" w:lineRule="auto"/>
        <w:ind w:left="0" w:firstLine="709"/>
        <w:jc w:val="both"/>
        <w:rPr>
          <w:color w:val="000000"/>
          <w:sz w:val="28"/>
          <w:szCs w:val="28"/>
        </w:rPr>
      </w:pPr>
      <w:r w:rsidRPr="007355F0">
        <w:rPr>
          <w:color w:val="000000"/>
          <w:sz w:val="28"/>
          <w:szCs w:val="28"/>
        </w:rPr>
        <w:t>цементная</w:t>
      </w:r>
      <w:r w:rsidR="00411597" w:rsidRPr="007355F0">
        <w:rPr>
          <w:color w:val="000000"/>
          <w:sz w:val="28"/>
          <w:szCs w:val="28"/>
        </w:rPr>
        <w:t>;</w:t>
      </w:r>
    </w:p>
    <w:p w:rsidR="00D34165" w:rsidRPr="007355F0" w:rsidRDefault="00D34165" w:rsidP="007355F0">
      <w:pPr>
        <w:numPr>
          <w:ilvl w:val="0"/>
          <w:numId w:val="2"/>
        </w:numPr>
        <w:spacing w:line="360" w:lineRule="auto"/>
        <w:ind w:left="0" w:firstLine="709"/>
        <w:jc w:val="both"/>
        <w:rPr>
          <w:color w:val="000000"/>
          <w:sz w:val="28"/>
          <w:szCs w:val="28"/>
        </w:rPr>
      </w:pPr>
      <w:r w:rsidRPr="007355F0">
        <w:rPr>
          <w:color w:val="000000"/>
          <w:sz w:val="28"/>
          <w:szCs w:val="28"/>
        </w:rPr>
        <w:t>производство фарфора и фаянса</w:t>
      </w:r>
      <w:r w:rsidR="00411597" w:rsidRPr="007355F0">
        <w:rPr>
          <w:color w:val="000000"/>
          <w:sz w:val="28"/>
          <w:szCs w:val="28"/>
        </w:rPr>
        <w:t>;</w:t>
      </w:r>
    </w:p>
    <w:p w:rsidR="00D34165" w:rsidRPr="007355F0" w:rsidRDefault="00D34165" w:rsidP="007355F0">
      <w:pPr>
        <w:numPr>
          <w:ilvl w:val="0"/>
          <w:numId w:val="2"/>
        </w:numPr>
        <w:spacing w:line="360" w:lineRule="auto"/>
        <w:ind w:left="0" w:firstLine="709"/>
        <w:jc w:val="both"/>
        <w:rPr>
          <w:color w:val="000000"/>
          <w:sz w:val="28"/>
          <w:szCs w:val="28"/>
        </w:rPr>
      </w:pPr>
      <w:r w:rsidRPr="007355F0">
        <w:rPr>
          <w:color w:val="000000"/>
          <w:sz w:val="28"/>
          <w:szCs w:val="28"/>
        </w:rPr>
        <w:t>производство спортивных товаров (байдарки, яхты, палатки).</w:t>
      </w:r>
    </w:p>
    <w:p w:rsidR="00D34165" w:rsidRPr="007355F0" w:rsidRDefault="00D34165" w:rsidP="007355F0">
      <w:pPr>
        <w:spacing w:line="360" w:lineRule="auto"/>
        <w:ind w:firstLine="709"/>
        <w:jc w:val="both"/>
        <w:rPr>
          <w:color w:val="000000"/>
          <w:sz w:val="28"/>
          <w:szCs w:val="28"/>
        </w:rPr>
      </w:pPr>
      <w:r w:rsidRPr="007355F0">
        <w:rPr>
          <w:color w:val="000000"/>
          <w:sz w:val="28"/>
          <w:szCs w:val="28"/>
        </w:rPr>
        <w:t>Сельское хозяйство</w:t>
      </w:r>
    </w:p>
    <w:p w:rsidR="00D34165" w:rsidRPr="007355F0" w:rsidRDefault="00D34165" w:rsidP="007355F0">
      <w:pPr>
        <w:spacing w:line="360" w:lineRule="auto"/>
        <w:ind w:firstLine="709"/>
        <w:jc w:val="both"/>
        <w:rPr>
          <w:color w:val="000000"/>
          <w:sz w:val="28"/>
          <w:szCs w:val="28"/>
        </w:rPr>
      </w:pPr>
      <w:r w:rsidRPr="007355F0">
        <w:rPr>
          <w:color w:val="000000"/>
          <w:sz w:val="28"/>
          <w:szCs w:val="28"/>
        </w:rPr>
        <w:t>В сельском хозяйстве преобладает растениеводство. Главные зерновые культуры</w:t>
      </w:r>
      <w:r w:rsidR="00842C4E" w:rsidRPr="007355F0">
        <w:rPr>
          <w:color w:val="000000"/>
          <w:sz w:val="28"/>
          <w:szCs w:val="28"/>
        </w:rPr>
        <w:t>:</w:t>
      </w:r>
      <w:r w:rsidRPr="007355F0">
        <w:rPr>
          <w:color w:val="000000"/>
          <w:sz w:val="28"/>
          <w:szCs w:val="28"/>
        </w:rPr>
        <w:t xml:space="preserve"> рожь, пшеница, ячмень, овёс.</w:t>
      </w:r>
      <w:r w:rsidR="00842C4E" w:rsidRPr="007355F0">
        <w:rPr>
          <w:color w:val="000000"/>
          <w:sz w:val="28"/>
          <w:szCs w:val="28"/>
        </w:rPr>
        <w:t xml:space="preserve"> </w:t>
      </w:r>
      <w:r w:rsidRPr="007355F0">
        <w:rPr>
          <w:color w:val="000000"/>
          <w:sz w:val="28"/>
          <w:szCs w:val="28"/>
        </w:rPr>
        <w:t xml:space="preserve">Польша </w:t>
      </w:r>
      <w:r w:rsidR="0005434C" w:rsidRPr="007355F0">
        <w:rPr>
          <w:color w:val="000000"/>
          <w:sz w:val="28"/>
          <w:szCs w:val="28"/>
        </w:rPr>
        <w:t xml:space="preserve">является </w:t>
      </w:r>
      <w:r w:rsidRPr="007355F0">
        <w:rPr>
          <w:color w:val="000000"/>
          <w:sz w:val="28"/>
          <w:szCs w:val="28"/>
        </w:rPr>
        <w:t>крупны</w:t>
      </w:r>
      <w:r w:rsidR="0005434C" w:rsidRPr="007355F0">
        <w:rPr>
          <w:color w:val="000000"/>
          <w:sz w:val="28"/>
          <w:szCs w:val="28"/>
        </w:rPr>
        <w:t>м</w:t>
      </w:r>
      <w:r w:rsidRPr="007355F0">
        <w:rPr>
          <w:color w:val="000000"/>
          <w:sz w:val="28"/>
          <w:szCs w:val="28"/>
        </w:rPr>
        <w:t xml:space="preserve"> производител</w:t>
      </w:r>
      <w:r w:rsidR="0005434C" w:rsidRPr="007355F0">
        <w:rPr>
          <w:color w:val="000000"/>
          <w:sz w:val="28"/>
          <w:szCs w:val="28"/>
        </w:rPr>
        <w:t>ем</w:t>
      </w:r>
      <w:r w:rsidRPr="007355F0">
        <w:rPr>
          <w:color w:val="000000"/>
          <w:sz w:val="28"/>
          <w:szCs w:val="28"/>
        </w:rPr>
        <w:t xml:space="preserve"> сахарной свёклы (свыше 14 млн. т</w:t>
      </w:r>
      <w:r w:rsidR="00842C4E" w:rsidRPr="007355F0">
        <w:rPr>
          <w:color w:val="000000"/>
          <w:sz w:val="28"/>
          <w:szCs w:val="28"/>
        </w:rPr>
        <w:t>онн</w:t>
      </w:r>
      <w:r w:rsidRPr="007355F0">
        <w:rPr>
          <w:color w:val="000000"/>
          <w:sz w:val="28"/>
          <w:szCs w:val="28"/>
        </w:rPr>
        <w:t xml:space="preserve"> в год), картофеля, капусты. Важное значение имеет экспорт яблок, клубники, малины, смородины, лука.</w:t>
      </w:r>
    </w:p>
    <w:p w:rsidR="00842C4E" w:rsidRPr="007355F0" w:rsidRDefault="00D34165" w:rsidP="007355F0">
      <w:pPr>
        <w:spacing w:line="360" w:lineRule="auto"/>
        <w:ind w:firstLine="709"/>
        <w:jc w:val="both"/>
        <w:rPr>
          <w:color w:val="000000"/>
          <w:sz w:val="28"/>
          <w:szCs w:val="28"/>
        </w:rPr>
      </w:pPr>
      <w:r w:rsidRPr="007355F0">
        <w:rPr>
          <w:color w:val="000000"/>
          <w:sz w:val="28"/>
          <w:szCs w:val="28"/>
        </w:rPr>
        <w:t xml:space="preserve">Ведущая отрасль животноводства </w:t>
      </w:r>
      <w:r w:rsidR="007355F0" w:rsidRPr="007355F0">
        <w:rPr>
          <w:color w:val="000000"/>
          <w:sz w:val="28"/>
          <w:szCs w:val="28"/>
        </w:rPr>
        <w:t xml:space="preserve">– </w:t>
      </w:r>
      <w:r w:rsidRPr="007355F0">
        <w:rPr>
          <w:color w:val="000000"/>
          <w:sz w:val="28"/>
          <w:szCs w:val="28"/>
        </w:rPr>
        <w:t xml:space="preserve">свиноводство; молочно-мясное скотоводство, птицеводство (Польша </w:t>
      </w:r>
      <w:r w:rsidR="007355F0" w:rsidRPr="007355F0">
        <w:rPr>
          <w:color w:val="000000"/>
          <w:sz w:val="28"/>
          <w:szCs w:val="28"/>
        </w:rPr>
        <w:t xml:space="preserve">– </w:t>
      </w:r>
      <w:r w:rsidRPr="007355F0">
        <w:rPr>
          <w:color w:val="000000"/>
          <w:sz w:val="28"/>
          <w:szCs w:val="28"/>
        </w:rPr>
        <w:t>один из крупнейших в Европе поставщиков яиц); пчеловодство.</w:t>
      </w:r>
    </w:p>
    <w:p w:rsidR="00D34165" w:rsidRPr="007355F0" w:rsidRDefault="00842C4E" w:rsidP="007355F0">
      <w:pPr>
        <w:spacing w:line="360" w:lineRule="auto"/>
        <w:ind w:firstLine="709"/>
        <w:jc w:val="both"/>
        <w:rPr>
          <w:color w:val="000000"/>
          <w:sz w:val="28"/>
          <w:szCs w:val="28"/>
        </w:rPr>
      </w:pPr>
      <w:r w:rsidRPr="007355F0">
        <w:rPr>
          <w:color w:val="000000"/>
          <w:sz w:val="28"/>
          <w:szCs w:val="28"/>
        </w:rPr>
        <w:t>Развито м</w:t>
      </w:r>
      <w:r w:rsidR="00D34165" w:rsidRPr="007355F0">
        <w:rPr>
          <w:color w:val="000000"/>
          <w:sz w:val="28"/>
          <w:szCs w:val="28"/>
        </w:rPr>
        <w:t>орское рыболовство.</w:t>
      </w:r>
    </w:p>
    <w:p w:rsidR="00D34165" w:rsidRPr="007355F0" w:rsidRDefault="00D34165" w:rsidP="007355F0">
      <w:pPr>
        <w:spacing w:line="360" w:lineRule="auto"/>
        <w:ind w:firstLine="709"/>
        <w:jc w:val="both"/>
        <w:rPr>
          <w:color w:val="000000"/>
          <w:sz w:val="28"/>
          <w:szCs w:val="28"/>
        </w:rPr>
      </w:pPr>
      <w:r w:rsidRPr="007355F0">
        <w:rPr>
          <w:color w:val="000000"/>
          <w:sz w:val="28"/>
          <w:szCs w:val="28"/>
        </w:rPr>
        <w:t>Экспорт</w:t>
      </w:r>
      <w:r w:rsidR="00842C4E" w:rsidRPr="007355F0">
        <w:rPr>
          <w:color w:val="000000"/>
          <w:sz w:val="28"/>
          <w:szCs w:val="28"/>
        </w:rPr>
        <w:t>:</w:t>
      </w:r>
      <w:r w:rsidR="00842C4E" w:rsidRPr="007355F0">
        <w:rPr>
          <w:b/>
          <w:color w:val="000000"/>
          <w:sz w:val="28"/>
          <w:szCs w:val="28"/>
        </w:rPr>
        <w:t xml:space="preserve"> </w:t>
      </w:r>
      <w:r w:rsidRPr="007355F0">
        <w:rPr>
          <w:color w:val="000000"/>
          <w:sz w:val="28"/>
          <w:szCs w:val="28"/>
        </w:rPr>
        <w:t xml:space="preserve">машины и оборудование, автомобили, авиатехника, </w:t>
      </w:r>
      <w:r w:rsidR="00842C4E" w:rsidRPr="007355F0">
        <w:rPr>
          <w:color w:val="000000"/>
          <w:sz w:val="28"/>
          <w:szCs w:val="28"/>
        </w:rPr>
        <w:t>химическая продукция</w:t>
      </w:r>
      <w:r w:rsidRPr="007355F0">
        <w:rPr>
          <w:color w:val="000000"/>
          <w:sz w:val="28"/>
          <w:szCs w:val="28"/>
        </w:rPr>
        <w:t>, металлы, топливо, про</w:t>
      </w:r>
      <w:r w:rsidR="00842C4E" w:rsidRPr="007355F0">
        <w:rPr>
          <w:color w:val="000000"/>
          <w:sz w:val="28"/>
          <w:szCs w:val="28"/>
        </w:rPr>
        <w:t>дукты питания, текстиль, одежда</w:t>
      </w:r>
      <w:r w:rsidRPr="007355F0">
        <w:rPr>
          <w:color w:val="000000"/>
          <w:sz w:val="28"/>
          <w:szCs w:val="28"/>
        </w:rPr>
        <w:t>.</w:t>
      </w:r>
    </w:p>
    <w:p w:rsidR="00D34165" w:rsidRDefault="00D34165" w:rsidP="007355F0">
      <w:pPr>
        <w:spacing w:line="360" w:lineRule="auto"/>
        <w:ind w:firstLine="709"/>
        <w:jc w:val="both"/>
        <w:rPr>
          <w:color w:val="000000"/>
          <w:sz w:val="28"/>
          <w:szCs w:val="28"/>
        </w:rPr>
      </w:pPr>
    </w:p>
    <w:p w:rsidR="00530FA9" w:rsidRPr="007355F0" w:rsidRDefault="00AD4A2E" w:rsidP="007355F0">
      <w:pPr>
        <w:spacing w:line="360" w:lineRule="auto"/>
        <w:ind w:firstLine="709"/>
        <w:jc w:val="both"/>
        <w:rPr>
          <w:b/>
          <w:color w:val="000000"/>
          <w:sz w:val="28"/>
          <w:szCs w:val="28"/>
        </w:rPr>
      </w:pPr>
      <w:r>
        <w:rPr>
          <w:b/>
          <w:color w:val="000000"/>
          <w:sz w:val="28"/>
          <w:szCs w:val="28"/>
        </w:rPr>
        <w:br w:type="page"/>
      </w:r>
      <w:r w:rsidR="008861B9" w:rsidRPr="007355F0">
        <w:rPr>
          <w:b/>
          <w:color w:val="000000"/>
          <w:sz w:val="28"/>
          <w:szCs w:val="28"/>
        </w:rPr>
        <w:t xml:space="preserve">4. </w:t>
      </w:r>
      <w:r w:rsidRPr="007355F0">
        <w:rPr>
          <w:b/>
          <w:color w:val="000000"/>
          <w:sz w:val="28"/>
          <w:szCs w:val="28"/>
        </w:rPr>
        <w:t>Развитие туристических связей между Республикой Беларусь и Республикой Польша</w:t>
      </w:r>
    </w:p>
    <w:p w:rsidR="00AD4A2E" w:rsidRDefault="00AD4A2E" w:rsidP="007355F0">
      <w:pPr>
        <w:pStyle w:val="a3"/>
        <w:spacing w:before="0" w:beforeAutospacing="0" w:after="0" w:afterAutospacing="0" w:line="360" w:lineRule="auto"/>
        <w:ind w:firstLine="709"/>
        <w:jc w:val="both"/>
        <w:rPr>
          <w:color w:val="000000"/>
          <w:sz w:val="28"/>
          <w:szCs w:val="28"/>
        </w:rPr>
      </w:pPr>
    </w:p>
    <w:p w:rsidR="00181312" w:rsidRPr="007355F0" w:rsidRDefault="00181312" w:rsidP="007355F0">
      <w:pPr>
        <w:pStyle w:val="a3"/>
        <w:spacing w:before="0" w:beforeAutospacing="0" w:after="0" w:afterAutospacing="0" w:line="360" w:lineRule="auto"/>
        <w:ind w:firstLine="709"/>
        <w:jc w:val="both"/>
        <w:rPr>
          <w:color w:val="000000"/>
          <w:sz w:val="28"/>
          <w:szCs w:val="28"/>
        </w:rPr>
      </w:pPr>
      <w:r w:rsidRPr="007355F0">
        <w:rPr>
          <w:color w:val="000000"/>
          <w:sz w:val="28"/>
          <w:szCs w:val="28"/>
        </w:rPr>
        <w:t>Для Беларуси, граничащей с государствами с относительно развитой системой туризма </w:t>
      </w:r>
      <w:r w:rsidR="007355F0" w:rsidRPr="007355F0">
        <w:rPr>
          <w:color w:val="000000"/>
          <w:sz w:val="28"/>
          <w:szCs w:val="28"/>
        </w:rPr>
        <w:t xml:space="preserve">– </w:t>
      </w:r>
      <w:r w:rsidRPr="007355F0">
        <w:rPr>
          <w:color w:val="000000"/>
          <w:sz w:val="28"/>
          <w:szCs w:val="28"/>
        </w:rPr>
        <w:t>Польшей, Литвой, Россией, важное значение имеет развитие трансграничного туризма. При этом предусматривается посещение приграничных регионов как жителями соседних государств, так и иностранными туристами, приехавшими в эти страны. Это явится существенным резервом увеличения туристского потока в Беларусь.</w:t>
      </w:r>
    </w:p>
    <w:p w:rsidR="00D53A54" w:rsidRPr="007355F0" w:rsidRDefault="00D53A54" w:rsidP="007355F0">
      <w:pPr>
        <w:pStyle w:val="a3"/>
        <w:spacing w:before="0" w:beforeAutospacing="0" w:after="0" w:afterAutospacing="0" w:line="360" w:lineRule="auto"/>
        <w:ind w:firstLine="709"/>
        <w:jc w:val="both"/>
        <w:rPr>
          <w:color w:val="000000"/>
          <w:sz w:val="28"/>
          <w:szCs w:val="28"/>
        </w:rPr>
      </w:pPr>
      <w:r w:rsidRPr="007355F0">
        <w:rPr>
          <w:color w:val="000000"/>
          <w:sz w:val="28"/>
          <w:szCs w:val="28"/>
        </w:rPr>
        <w:t xml:space="preserve">В настоящее время </w:t>
      </w:r>
      <w:r w:rsidR="00181312" w:rsidRPr="007355F0">
        <w:rPr>
          <w:color w:val="000000"/>
          <w:sz w:val="28"/>
          <w:szCs w:val="28"/>
        </w:rPr>
        <w:t xml:space="preserve">Республика </w:t>
      </w:r>
      <w:r w:rsidRPr="007355F0">
        <w:rPr>
          <w:color w:val="000000"/>
          <w:sz w:val="28"/>
          <w:szCs w:val="28"/>
        </w:rPr>
        <w:t>Беларусь и Польша разрабатывают для туристов трансграничный маршрут по Беловежской пуще.</w:t>
      </w:r>
    </w:p>
    <w:p w:rsidR="00D53A54" w:rsidRPr="007355F0" w:rsidRDefault="00D53A54" w:rsidP="007355F0">
      <w:pPr>
        <w:spacing w:line="360" w:lineRule="auto"/>
        <w:ind w:firstLine="709"/>
        <w:jc w:val="both"/>
        <w:rPr>
          <w:color w:val="000000"/>
          <w:sz w:val="28"/>
          <w:szCs w:val="28"/>
        </w:rPr>
      </w:pPr>
      <w:r w:rsidRPr="007355F0">
        <w:rPr>
          <w:color w:val="000000"/>
          <w:sz w:val="28"/>
          <w:szCs w:val="28"/>
        </w:rPr>
        <w:t xml:space="preserve">В реализации белорусско-польского проекта </w:t>
      </w:r>
      <w:r w:rsidR="007355F0" w:rsidRPr="007355F0">
        <w:rPr>
          <w:color w:val="000000"/>
          <w:sz w:val="28"/>
          <w:szCs w:val="28"/>
        </w:rPr>
        <w:t>"</w:t>
      </w:r>
      <w:r w:rsidRPr="007355F0">
        <w:rPr>
          <w:color w:val="000000"/>
          <w:sz w:val="28"/>
          <w:szCs w:val="28"/>
        </w:rPr>
        <w:t xml:space="preserve">Развитие трансграничного туризма в регионе </w:t>
      </w:r>
      <w:r w:rsidR="007355F0" w:rsidRPr="007355F0">
        <w:rPr>
          <w:color w:val="000000"/>
          <w:sz w:val="28"/>
          <w:szCs w:val="28"/>
        </w:rPr>
        <w:t>"</w:t>
      </w:r>
      <w:r w:rsidRPr="007355F0">
        <w:rPr>
          <w:color w:val="000000"/>
          <w:sz w:val="28"/>
          <w:szCs w:val="28"/>
        </w:rPr>
        <w:t>Беловежская пуща</w:t>
      </w:r>
      <w:r w:rsidR="007355F0" w:rsidRPr="007355F0">
        <w:rPr>
          <w:color w:val="000000"/>
          <w:sz w:val="28"/>
          <w:szCs w:val="28"/>
        </w:rPr>
        <w:t>"</w:t>
      </w:r>
      <w:r w:rsidRPr="007355F0">
        <w:rPr>
          <w:color w:val="000000"/>
          <w:sz w:val="28"/>
          <w:szCs w:val="28"/>
        </w:rPr>
        <w:t xml:space="preserve"> участвуют Пружанский и Каменецкий районы Брестской области, Свислочский район Гродненской области и город Гайновка Подлясского воеводства (Польша). Программой кроме разработки пешеходного</w:t>
      </w:r>
      <w:r w:rsidR="007355F0" w:rsidRPr="007355F0">
        <w:rPr>
          <w:color w:val="000000"/>
          <w:sz w:val="28"/>
          <w:szCs w:val="28"/>
        </w:rPr>
        <w:t> / велосипедного</w:t>
      </w:r>
      <w:r w:rsidRPr="007355F0">
        <w:rPr>
          <w:color w:val="000000"/>
          <w:sz w:val="28"/>
          <w:szCs w:val="28"/>
        </w:rPr>
        <w:t xml:space="preserve"> маршрута предусмотрено также широкое информирование населения о возможностях трансграничного туризма в этом регионе.</w:t>
      </w:r>
    </w:p>
    <w:p w:rsidR="00D53A54" w:rsidRPr="007355F0" w:rsidRDefault="00D53A54" w:rsidP="007355F0">
      <w:pPr>
        <w:spacing w:line="360" w:lineRule="auto"/>
        <w:ind w:firstLine="709"/>
        <w:jc w:val="both"/>
        <w:rPr>
          <w:color w:val="000000"/>
          <w:sz w:val="28"/>
          <w:szCs w:val="28"/>
        </w:rPr>
      </w:pPr>
      <w:r w:rsidRPr="007355F0">
        <w:rPr>
          <w:color w:val="000000"/>
          <w:sz w:val="28"/>
          <w:szCs w:val="28"/>
        </w:rPr>
        <w:t>В Свислочском районе, в частности, уже определены объекты, которые будут включены в маршрут. Это памятники природы и истории, а также две агроусадьбы и база юных туристов, где можно остановиться на ночлег. Пока в регионе только два предпринимателя работают в сфере агротуризма. Однако со временем их количество вырастет, и впоследствии они также будут включены в маршрут.</w:t>
      </w:r>
    </w:p>
    <w:p w:rsidR="00A13AFD" w:rsidRPr="007355F0" w:rsidRDefault="00D53A54" w:rsidP="007355F0">
      <w:pPr>
        <w:spacing w:line="360" w:lineRule="auto"/>
        <w:ind w:firstLine="709"/>
        <w:jc w:val="both"/>
        <w:rPr>
          <w:color w:val="000000"/>
          <w:sz w:val="28"/>
          <w:szCs w:val="28"/>
        </w:rPr>
      </w:pPr>
      <w:r w:rsidRPr="007355F0">
        <w:rPr>
          <w:color w:val="000000"/>
          <w:sz w:val="28"/>
          <w:szCs w:val="28"/>
        </w:rPr>
        <w:t>На реализацию проекта планируется выделить около 185 тыс. евро. Свислочский район на информационное обеспечение проекта, обустройство стоянок для туристов, изготовление указателей и табличек, размещаемых по маршруту, уже получил около 12 млн. бел. руб.</w:t>
      </w:r>
    </w:p>
    <w:p w:rsidR="00B312E4" w:rsidRPr="007355F0" w:rsidRDefault="002D2F7E" w:rsidP="007355F0">
      <w:pPr>
        <w:pStyle w:val="a3"/>
        <w:spacing w:before="0" w:beforeAutospacing="0" w:after="0" w:afterAutospacing="0" w:line="360" w:lineRule="auto"/>
        <w:ind w:firstLine="709"/>
        <w:jc w:val="both"/>
        <w:rPr>
          <w:color w:val="000000"/>
          <w:sz w:val="28"/>
          <w:szCs w:val="28"/>
        </w:rPr>
      </w:pPr>
      <w:r w:rsidRPr="007355F0">
        <w:rPr>
          <w:color w:val="000000"/>
          <w:sz w:val="28"/>
          <w:szCs w:val="28"/>
        </w:rPr>
        <w:t>Идет развитие познавательного туризма, который ориентирован на ознакомление туристов с памятниками архитектуры, археологии, истории,</w:t>
      </w:r>
      <w:r w:rsidR="007355F0" w:rsidRPr="007355F0">
        <w:rPr>
          <w:color w:val="000000"/>
          <w:sz w:val="28"/>
          <w:szCs w:val="28"/>
        </w:rPr>
        <w:t xml:space="preserve"> </w:t>
      </w:r>
      <w:r w:rsidRPr="007355F0">
        <w:rPr>
          <w:color w:val="000000"/>
          <w:sz w:val="28"/>
          <w:szCs w:val="28"/>
        </w:rPr>
        <w:t>природы, традициями и обычаями страны.</w:t>
      </w:r>
    </w:p>
    <w:p w:rsidR="002D2F7E" w:rsidRPr="007355F0" w:rsidRDefault="002D2F7E" w:rsidP="007355F0">
      <w:pPr>
        <w:pStyle w:val="a3"/>
        <w:spacing w:before="0" w:beforeAutospacing="0" w:after="0" w:afterAutospacing="0" w:line="360" w:lineRule="auto"/>
        <w:ind w:firstLine="709"/>
        <w:jc w:val="both"/>
        <w:rPr>
          <w:color w:val="000000"/>
          <w:sz w:val="28"/>
          <w:szCs w:val="28"/>
        </w:rPr>
      </w:pPr>
      <w:r w:rsidRPr="007355F0">
        <w:rPr>
          <w:bCs/>
          <w:color w:val="000000"/>
          <w:sz w:val="28"/>
          <w:szCs w:val="28"/>
        </w:rPr>
        <w:t>Перспективными направлениями развития въездного познавательного туризма в Беларуси</w:t>
      </w:r>
      <w:r w:rsidRPr="007355F0">
        <w:rPr>
          <w:color w:val="000000"/>
          <w:sz w:val="28"/>
          <w:szCs w:val="28"/>
        </w:rPr>
        <w:t xml:space="preserve"> являются:</w:t>
      </w:r>
    </w:p>
    <w:p w:rsidR="002D2F7E" w:rsidRPr="007355F0" w:rsidRDefault="002D2F7E" w:rsidP="007355F0">
      <w:pPr>
        <w:pStyle w:val="a3"/>
        <w:numPr>
          <w:ilvl w:val="0"/>
          <w:numId w:val="2"/>
        </w:numPr>
        <w:spacing w:before="0" w:beforeAutospacing="0" w:after="0" w:afterAutospacing="0" w:line="360" w:lineRule="auto"/>
        <w:ind w:left="0" w:firstLine="709"/>
        <w:jc w:val="both"/>
        <w:rPr>
          <w:color w:val="000000"/>
          <w:sz w:val="28"/>
          <w:szCs w:val="28"/>
        </w:rPr>
      </w:pPr>
      <w:r w:rsidRPr="007355F0">
        <w:rPr>
          <w:color w:val="000000"/>
          <w:sz w:val="28"/>
          <w:szCs w:val="28"/>
        </w:rPr>
        <w:t>использование общности истории и культуры Беларуси и соседних стран </w:t>
      </w:r>
      <w:r w:rsidR="007355F0" w:rsidRPr="007355F0">
        <w:rPr>
          <w:color w:val="000000"/>
          <w:sz w:val="28"/>
          <w:szCs w:val="28"/>
        </w:rPr>
        <w:t xml:space="preserve">– </w:t>
      </w:r>
      <w:r w:rsidRPr="007355F0">
        <w:rPr>
          <w:color w:val="000000"/>
          <w:sz w:val="28"/>
          <w:szCs w:val="28"/>
        </w:rPr>
        <w:t>Польши, Литвы, России, Украины для организации туров по местам важных исторических событий и мест деятельности выдающихся исторических личностей этих народов на территории нашей республики;</w:t>
      </w:r>
    </w:p>
    <w:p w:rsidR="002D2F7E" w:rsidRPr="007355F0" w:rsidRDefault="002D2F7E" w:rsidP="007355F0">
      <w:pPr>
        <w:pStyle w:val="a3"/>
        <w:numPr>
          <w:ilvl w:val="0"/>
          <w:numId w:val="2"/>
        </w:numPr>
        <w:spacing w:before="0" w:beforeAutospacing="0" w:after="0" w:afterAutospacing="0" w:line="360" w:lineRule="auto"/>
        <w:ind w:left="0" w:firstLine="709"/>
        <w:jc w:val="both"/>
        <w:rPr>
          <w:color w:val="000000"/>
          <w:sz w:val="28"/>
          <w:szCs w:val="28"/>
        </w:rPr>
      </w:pPr>
      <w:r w:rsidRPr="007355F0">
        <w:rPr>
          <w:color w:val="000000"/>
          <w:sz w:val="28"/>
          <w:szCs w:val="28"/>
        </w:rPr>
        <w:t xml:space="preserve">организация </w:t>
      </w:r>
      <w:r w:rsidR="007355F0" w:rsidRPr="007355F0">
        <w:rPr>
          <w:color w:val="000000"/>
          <w:sz w:val="28"/>
          <w:szCs w:val="28"/>
        </w:rPr>
        <w:t>"</w:t>
      </w:r>
      <w:r w:rsidRPr="007355F0">
        <w:rPr>
          <w:color w:val="000000"/>
          <w:sz w:val="28"/>
          <w:szCs w:val="28"/>
        </w:rPr>
        <w:t>ностальгических</w:t>
      </w:r>
      <w:r w:rsidR="007355F0" w:rsidRPr="007355F0">
        <w:rPr>
          <w:color w:val="000000"/>
          <w:sz w:val="28"/>
          <w:szCs w:val="28"/>
        </w:rPr>
        <w:t>"</w:t>
      </w:r>
      <w:r w:rsidRPr="007355F0">
        <w:rPr>
          <w:color w:val="000000"/>
          <w:sz w:val="28"/>
          <w:szCs w:val="28"/>
        </w:rPr>
        <w:t xml:space="preserve"> туров для выходцев из Беларуси и их потомков, проживающих сейчас в других странах, в первую очередь в Литве, Латвии, Польше, Израиле, США, Канаде;</w:t>
      </w:r>
    </w:p>
    <w:p w:rsidR="002D2F7E" w:rsidRPr="007355F0" w:rsidRDefault="002D2F7E" w:rsidP="007355F0">
      <w:pPr>
        <w:pStyle w:val="a3"/>
        <w:numPr>
          <w:ilvl w:val="0"/>
          <w:numId w:val="2"/>
        </w:numPr>
        <w:spacing w:before="0" w:beforeAutospacing="0" w:after="0" w:afterAutospacing="0" w:line="360" w:lineRule="auto"/>
        <w:ind w:left="0" w:firstLine="709"/>
        <w:jc w:val="both"/>
        <w:rPr>
          <w:color w:val="000000"/>
          <w:sz w:val="28"/>
          <w:szCs w:val="28"/>
        </w:rPr>
      </w:pPr>
      <w:r w:rsidRPr="007355F0">
        <w:rPr>
          <w:color w:val="000000"/>
          <w:sz w:val="28"/>
          <w:szCs w:val="28"/>
        </w:rPr>
        <w:t>ознакомление иностранных граждан с выдающимися памятниками белорусского каменного и деревянного зодчества, народным искусством и бытом, ремеслами и промыслами, национальной кухней.</w:t>
      </w:r>
    </w:p>
    <w:p w:rsidR="00B60A5C" w:rsidRPr="007355F0" w:rsidRDefault="002D2F7E" w:rsidP="007355F0">
      <w:pPr>
        <w:spacing w:line="360" w:lineRule="auto"/>
        <w:ind w:firstLine="709"/>
        <w:jc w:val="both"/>
        <w:rPr>
          <w:color w:val="000000"/>
          <w:sz w:val="28"/>
          <w:szCs w:val="28"/>
        </w:rPr>
      </w:pPr>
      <w:r w:rsidRPr="007355F0">
        <w:rPr>
          <w:color w:val="000000"/>
          <w:sz w:val="28"/>
          <w:szCs w:val="28"/>
        </w:rPr>
        <w:t>В Республике Беларусь и</w:t>
      </w:r>
      <w:r w:rsidR="00A13AFD" w:rsidRPr="007355F0">
        <w:rPr>
          <w:color w:val="000000"/>
          <w:sz w:val="28"/>
          <w:szCs w:val="28"/>
        </w:rPr>
        <w:t>дет р</w:t>
      </w:r>
      <w:r w:rsidR="009054BC" w:rsidRPr="007355F0">
        <w:rPr>
          <w:color w:val="000000"/>
          <w:sz w:val="28"/>
          <w:szCs w:val="28"/>
        </w:rPr>
        <w:t xml:space="preserve">азвитие трансъевропейского коридора, который образует опорный </w:t>
      </w:r>
      <w:r w:rsidR="00425F2A" w:rsidRPr="007355F0">
        <w:rPr>
          <w:color w:val="000000"/>
          <w:sz w:val="28"/>
          <w:szCs w:val="28"/>
        </w:rPr>
        <w:t>каркас транспортной сети Беларуси</w:t>
      </w:r>
      <w:r w:rsidR="009054BC" w:rsidRPr="007355F0">
        <w:rPr>
          <w:color w:val="000000"/>
          <w:sz w:val="28"/>
          <w:szCs w:val="28"/>
        </w:rPr>
        <w:t>.</w:t>
      </w:r>
      <w:r w:rsidR="007355F0" w:rsidRPr="007355F0">
        <w:rPr>
          <w:color w:val="000000"/>
          <w:sz w:val="28"/>
          <w:szCs w:val="28"/>
        </w:rPr>
        <w:t xml:space="preserve"> </w:t>
      </w:r>
      <w:r w:rsidR="009054BC" w:rsidRPr="007355F0">
        <w:rPr>
          <w:color w:val="000000"/>
          <w:sz w:val="28"/>
          <w:szCs w:val="28"/>
        </w:rPr>
        <w:t xml:space="preserve">В настоящий момент существуют следующие трансъевропейские </w:t>
      </w:r>
      <w:r w:rsidR="00425F2A" w:rsidRPr="007355F0">
        <w:rPr>
          <w:color w:val="000000"/>
          <w:sz w:val="28"/>
          <w:szCs w:val="28"/>
        </w:rPr>
        <w:t>коридоры:</w:t>
      </w:r>
    </w:p>
    <w:p w:rsidR="00B60A5C" w:rsidRPr="007355F0" w:rsidRDefault="007355F0"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№2</w:t>
      </w:r>
      <w:r w:rsidR="00B60A5C" w:rsidRPr="007355F0">
        <w:rPr>
          <w:color w:val="000000"/>
          <w:sz w:val="28"/>
          <w:szCs w:val="28"/>
        </w:rPr>
        <w:t xml:space="preserve"> </w:t>
      </w:r>
      <w:r w:rsidRPr="007355F0">
        <w:rPr>
          <w:color w:val="000000"/>
          <w:sz w:val="28"/>
          <w:szCs w:val="28"/>
        </w:rPr>
        <w:t xml:space="preserve">– </w:t>
      </w:r>
      <w:r w:rsidR="00425F2A" w:rsidRPr="007355F0">
        <w:rPr>
          <w:color w:val="000000"/>
          <w:sz w:val="28"/>
          <w:szCs w:val="28"/>
        </w:rPr>
        <w:t>Париж-Берлин-Варшава-Брест-Минск-Москва;</w:t>
      </w:r>
    </w:p>
    <w:p w:rsidR="00B60A5C" w:rsidRPr="007355F0" w:rsidRDefault="007355F0"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№9</w:t>
      </w:r>
      <w:r w:rsidR="00425F2A" w:rsidRPr="007355F0">
        <w:rPr>
          <w:color w:val="000000"/>
          <w:sz w:val="28"/>
          <w:szCs w:val="28"/>
        </w:rPr>
        <w:t xml:space="preserve"> </w:t>
      </w:r>
      <w:r w:rsidRPr="007355F0">
        <w:rPr>
          <w:color w:val="000000"/>
          <w:sz w:val="28"/>
          <w:szCs w:val="28"/>
        </w:rPr>
        <w:t xml:space="preserve">– </w:t>
      </w:r>
      <w:r w:rsidR="00425F2A" w:rsidRPr="007355F0">
        <w:rPr>
          <w:color w:val="000000"/>
          <w:sz w:val="28"/>
          <w:szCs w:val="28"/>
        </w:rPr>
        <w:t>Стамбул-Бухарест-Киев-Гомель-Витебск</w:t>
      </w:r>
      <w:r w:rsidRPr="007355F0">
        <w:rPr>
          <w:color w:val="000000"/>
          <w:sz w:val="28"/>
          <w:szCs w:val="28"/>
        </w:rPr>
        <w:t>-С. Петербург</w:t>
      </w:r>
      <w:r w:rsidR="00425F2A" w:rsidRPr="007355F0">
        <w:rPr>
          <w:color w:val="000000"/>
          <w:sz w:val="28"/>
          <w:szCs w:val="28"/>
        </w:rPr>
        <w:t>;</w:t>
      </w:r>
    </w:p>
    <w:p w:rsidR="00B60A5C" w:rsidRPr="007355F0" w:rsidRDefault="007355F0"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№9</w:t>
      </w:r>
      <w:r w:rsidR="00425F2A" w:rsidRPr="007355F0">
        <w:rPr>
          <w:color w:val="000000"/>
          <w:sz w:val="28"/>
          <w:szCs w:val="28"/>
        </w:rPr>
        <w:t xml:space="preserve">А </w:t>
      </w:r>
      <w:r w:rsidRPr="007355F0">
        <w:rPr>
          <w:color w:val="000000"/>
          <w:sz w:val="28"/>
          <w:szCs w:val="28"/>
        </w:rPr>
        <w:t xml:space="preserve">– </w:t>
      </w:r>
      <w:r w:rsidR="00425F2A" w:rsidRPr="007355F0">
        <w:rPr>
          <w:color w:val="000000"/>
          <w:sz w:val="28"/>
          <w:szCs w:val="28"/>
        </w:rPr>
        <w:t>Гомель-Минск-Вильнюс-Клайпеда</w:t>
      </w:r>
      <w:r w:rsidR="009054BC" w:rsidRPr="007355F0">
        <w:rPr>
          <w:color w:val="000000"/>
          <w:sz w:val="28"/>
          <w:szCs w:val="28"/>
        </w:rPr>
        <w:t>.</w:t>
      </w:r>
    </w:p>
    <w:p w:rsidR="00B60A5C" w:rsidRPr="007355F0" w:rsidRDefault="00A13AFD" w:rsidP="007355F0">
      <w:pPr>
        <w:tabs>
          <w:tab w:val="left" w:pos="1620"/>
        </w:tabs>
        <w:spacing w:line="360" w:lineRule="auto"/>
        <w:ind w:firstLine="709"/>
        <w:jc w:val="both"/>
        <w:rPr>
          <w:color w:val="000000"/>
          <w:sz w:val="28"/>
          <w:szCs w:val="28"/>
        </w:rPr>
      </w:pPr>
      <w:r w:rsidRPr="007355F0">
        <w:rPr>
          <w:color w:val="000000"/>
          <w:sz w:val="28"/>
          <w:szCs w:val="28"/>
        </w:rPr>
        <w:t>В</w:t>
      </w:r>
      <w:r w:rsidR="009054BC" w:rsidRPr="007355F0">
        <w:rPr>
          <w:color w:val="000000"/>
          <w:sz w:val="28"/>
          <w:szCs w:val="28"/>
        </w:rPr>
        <w:t xml:space="preserve">ажное значение играют </w:t>
      </w:r>
      <w:r w:rsidR="00425F2A" w:rsidRPr="007355F0">
        <w:rPr>
          <w:color w:val="000000"/>
          <w:sz w:val="28"/>
          <w:szCs w:val="28"/>
        </w:rPr>
        <w:t>транспо</w:t>
      </w:r>
      <w:r w:rsidR="009054BC" w:rsidRPr="007355F0">
        <w:rPr>
          <w:color w:val="000000"/>
          <w:sz w:val="28"/>
          <w:szCs w:val="28"/>
        </w:rPr>
        <w:t xml:space="preserve">ртно-коммуникационные коридоры </w:t>
      </w:r>
      <w:r w:rsidR="00425F2A" w:rsidRPr="007355F0">
        <w:rPr>
          <w:color w:val="000000"/>
          <w:sz w:val="28"/>
          <w:szCs w:val="28"/>
        </w:rPr>
        <w:t>для связи Беларуси с соседними странами и внутри страны:</w:t>
      </w:r>
    </w:p>
    <w:p w:rsidR="00B60A5C" w:rsidRPr="007355F0" w:rsidRDefault="00425F2A"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Южные регионы России-Брянск-Гомель-Мозырь-Пинск-Брест-Варшава;</w:t>
      </w:r>
    </w:p>
    <w:p w:rsidR="00B60A5C" w:rsidRPr="007355F0" w:rsidRDefault="00425F2A"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Москва-Смоленск-Витебск-Полоцк-Рига;</w:t>
      </w:r>
    </w:p>
    <w:p w:rsidR="00B60A5C" w:rsidRPr="007355F0" w:rsidRDefault="00425F2A"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Вильнюс-Глубокое-Полоцк-Великие Луки</w:t>
      </w:r>
      <w:r w:rsidR="007355F0" w:rsidRPr="007355F0">
        <w:rPr>
          <w:color w:val="000000"/>
          <w:sz w:val="28"/>
          <w:szCs w:val="28"/>
        </w:rPr>
        <w:t>-С. Петербург</w:t>
      </w:r>
      <w:r w:rsidRPr="007355F0">
        <w:rPr>
          <w:color w:val="000000"/>
          <w:sz w:val="28"/>
          <w:szCs w:val="28"/>
        </w:rPr>
        <w:t>;</w:t>
      </w:r>
    </w:p>
    <w:p w:rsidR="00B60A5C" w:rsidRPr="007355F0" w:rsidRDefault="00425F2A"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Варшава-Белосток-Гродно-Вильнюс</w:t>
      </w:r>
      <w:r w:rsidR="007355F0" w:rsidRPr="007355F0">
        <w:rPr>
          <w:color w:val="000000"/>
          <w:sz w:val="28"/>
          <w:szCs w:val="28"/>
        </w:rPr>
        <w:t>-С. Петербург</w:t>
      </w:r>
      <w:r w:rsidRPr="007355F0">
        <w:rPr>
          <w:color w:val="000000"/>
          <w:sz w:val="28"/>
          <w:szCs w:val="28"/>
        </w:rPr>
        <w:t>;</w:t>
      </w:r>
    </w:p>
    <w:p w:rsidR="00B60A5C" w:rsidRPr="007355F0" w:rsidRDefault="00425F2A"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 xml:space="preserve">Минск-Орша </w:t>
      </w:r>
      <w:r w:rsidR="007355F0" w:rsidRPr="007355F0">
        <w:rPr>
          <w:color w:val="000000"/>
          <w:sz w:val="28"/>
          <w:szCs w:val="28"/>
        </w:rPr>
        <w:t>– М</w:t>
      </w:r>
      <w:r w:rsidRPr="007355F0">
        <w:rPr>
          <w:color w:val="000000"/>
          <w:sz w:val="28"/>
          <w:szCs w:val="28"/>
        </w:rPr>
        <w:t>стиславль-Костюковичи;</w:t>
      </w:r>
    </w:p>
    <w:p w:rsidR="00B60A5C" w:rsidRPr="007355F0" w:rsidRDefault="00425F2A"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Москва-Рославль-Кричев-Рогачев-Бобруйск;</w:t>
      </w:r>
    </w:p>
    <w:p w:rsidR="002D2F7E" w:rsidRPr="007355F0" w:rsidRDefault="00425F2A"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Белосток-Волковыск-Барановичи.</w:t>
      </w:r>
    </w:p>
    <w:p w:rsidR="008861B9" w:rsidRPr="007355F0" w:rsidRDefault="00B60A5C" w:rsidP="007355F0">
      <w:pPr>
        <w:tabs>
          <w:tab w:val="left" w:pos="1620"/>
        </w:tabs>
        <w:spacing w:line="360" w:lineRule="auto"/>
        <w:ind w:firstLine="709"/>
        <w:jc w:val="both"/>
        <w:rPr>
          <w:color w:val="000000"/>
          <w:sz w:val="28"/>
        </w:rPr>
      </w:pPr>
      <w:r w:rsidRPr="007355F0">
        <w:rPr>
          <w:color w:val="000000"/>
          <w:sz w:val="28"/>
          <w:szCs w:val="28"/>
        </w:rPr>
        <w:t>Планируется строительство новой высокоскоростной пассажирской железнодорожной линии Варшава-Брест-Минск-Москва со скоростью поездов 300</w:t>
      </w:r>
      <w:r w:rsidR="007355F0" w:rsidRPr="007355F0">
        <w:rPr>
          <w:color w:val="000000"/>
          <w:sz w:val="28"/>
          <w:szCs w:val="28"/>
        </w:rPr>
        <w:t> км</w:t>
      </w:r>
      <w:r w:rsidRPr="007355F0">
        <w:rPr>
          <w:color w:val="000000"/>
          <w:sz w:val="28"/>
          <w:szCs w:val="28"/>
        </w:rPr>
        <w:t>/час.</w:t>
      </w:r>
    </w:p>
    <w:p w:rsidR="00497429" w:rsidRDefault="00497429" w:rsidP="007355F0">
      <w:pPr>
        <w:spacing w:line="360" w:lineRule="auto"/>
        <w:ind w:firstLine="709"/>
        <w:jc w:val="both"/>
        <w:rPr>
          <w:color w:val="000000"/>
          <w:sz w:val="28"/>
        </w:rPr>
      </w:pPr>
    </w:p>
    <w:p w:rsidR="00C01F31" w:rsidRDefault="00C01F31" w:rsidP="007355F0">
      <w:pPr>
        <w:spacing w:line="360" w:lineRule="auto"/>
        <w:ind w:firstLine="709"/>
        <w:jc w:val="both"/>
        <w:rPr>
          <w:color w:val="000000"/>
          <w:sz w:val="28"/>
        </w:rPr>
      </w:pPr>
    </w:p>
    <w:p w:rsidR="00497429" w:rsidRPr="007355F0" w:rsidRDefault="00C01F31" w:rsidP="007355F0">
      <w:pPr>
        <w:tabs>
          <w:tab w:val="left" w:pos="1620"/>
        </w:tabs>
        <w:spacing w:line="360" w:lineRule="auto"/>
        <w:ind w:firstLine="709"/>
        <w:jc w:val="both"/>
        <w:rPr>
          <w:b/>
          <w:color w:val="000000"/>
          <w:sz w:val="28"/>
          <w:szCs w:val="28"/>
        </w:rPr>
      </w:pPr>
      <w:r>
        <w:rPr>
          <w:b/>
          <w:color w:val="000000"/>
          <w:sz w:val="28"/>
          <w:szCs w:val="28"/>
        </w:rPr>
        <w:br w:type="page"/>
      </w:r>
      <w:r w:rsidRPr="007355F0">
        <w:rPr>
          <w:b/>
          <w:color w:val="000000"/>
          <w:sz w:val="28"/>
          <w:szCs w:val="28"/>
        </w:rPr>
        <w:t>Заключение</w:t>
      </w:r>
    </w:p>
    <w:p w:rsidR="00C01F31" w:rsidRDefault="00C01F31" w:rsidP="007355F0">
      <w:pPr>
        <w:tabs>
          <w:tab w:val="left" w:pos="1620"/>
        </w:tabs>
        <w:spacing w:line="360" w:lineRule="auto"/>
        <w:ind w:firstLine="709"/>
        <w:jc w:val="both"/>
        <w:rPr>
          <w:color w:val="000000"/>
          <w:sz w:val="28"/>
          <w:szCs w:val="28"/>
        </w:rPr>
      </w:pPr>
    </w:p>
    <w:p w:rsidR="00497429" w:rsidRPr="007355F0" w:rsidRDefault="00ED4E19" w:rsidP="007355F0">
      <w:pPr>
        <w:tabs>
          <w:tab w:val="left" w:pos="1620"/>
        </w:tabs>
        <w:spacing w:line="360" w:lineRule="auto"/>
        <w:ind w:firstLine="709"/>
        <w:jc w:val="both"/>
        <w:rPr>
          <w:color w:val="000000"/>
          <w:sz w:val="28"/>
          <w:szCs w:val="28"/>
        </w:rPr>
      </w:pPr>
      <w:r w:rsidRPr="007355F0">
        <w:rPr>
          <w:color w:val="000000"/>
          <w:sz w:val="28"/>
          <w:szCs w:val="28"/>
        </w:rPr>
        <w:t>В</w:t>
      </w:r>
      <w:r w:rsidR="00A06782" w:rsidRPr="007355F0">
        <w:rPr>
          <w:color w:val="000000"/>
          <w:sz w:val="28"/>
          <w:szCs w:val="28"/>
        </w:rPr>
        <w:t xml:space="preserve"> Республике Беларусь необходимо</w:t>
      </w:r>
      <w:r w:rsidR="00497429" w:rsidRPr="007355F0">
        <w:rPr>
          <w:color w:val="000000"/>
          <w:sz w:val="28"/>
          <w:szCs w:val="28"/>
        </w:rPr>
        <w:t xml:space="preserve"> </w:t>
      </w:r>
      <w:r w:rsidR="00A13AFD" w:rsidRPr="007355F0">
        <w:rPr>
          <w:color w:val="000000"/>
          <w:sz w:val="28"/>
          <w:szCs w:val="28"/>
        </w:rPr>
        <w:t>с</w:t>
      </w:r>
      <w:r w:rsidR="00497429" w:rsidRPr="007355F0">
        <w:rPr>
          <w:color w:val="000000"/>
          <w:sz w:val="28"/>
          <w:szCs w:val="28"/>
        </w:rPr>
        <w:t>формирова</w:t>
      </w:r>
      <w:r w:rsidR="00A13AFD" w:rsidRPr="007355F0">
        <w:rPr>
          <w:color w:val="000000"/>
          <w:sz w:val="28"/>
          <w:szCs w:val="28"/>
        </w:rPr>
        <w:t>ть</w:t>
      </w:r>
      <w:r w:rsidR="00497429" w:rsidRPr="007355F0">
        <w:rPr>
          <w:color w:val="000000"/>
          <w:sz w:val="28"/>
          <w:szCs w:val="28"/>
        </w:rPr>
        <w:t xml:space="preserve"> и разви</w:t>
      </w:r>
      <w:r w:rsidR="00A13AFD" w:rsidRPr="007355F0">
        <w:rPr>
          <w:color w:val="000000"/>
          <w:sz w:val="28"/>
          <w:szCs w:val="28"/>
        </w:rPr>
        <w:t>вать</w:t>
      </w:r>
      <w:r w:rsidR="00497429" w:rsidRPr="007355F0">
        <w:rPr>
          <w:color w:val="000000"/>
          <w:sz w:val="28"/>
          <w:szCs w:val="28"/>
        </w:rPr>
        <w:t xml:space="preserve"> высокоэффективн</w:t>
      </w:r>
      <w:r w:rsidR="00A13AFD" w:rsidRPr="007355F0">
        <w:rPr>
          <w:color w:val="000000"/>
          <w:sz w:val="28"/>
          <w:szCs w:val="28"/>
        </w:rPr>
        <w:t>ый</w:t>
      </w:r>
      <w:r w:rsidR="00497429" w:rsidRPr="007355F0">
        <w:rPr>
          <w:color w:val="000000"/>
          <w:sz w:val="28"/>
          <w:szCs w:val="28"/>
        </w:rPr>
        <w:t xml:space="preserve"> и конкурентоспособн</w:t>
      </w:r>
      <w:r w:rsidR="00A13AFD" w:rsidRPr="007355F0">
        <w:rPr>
          <w:color w:val="000000"/>
          <w:sz w:val="28"/>
          <w:szCs w:val="28"/>
        </w:rPr>
        <w:t>ый туристский</w:t>
      </w:r>
      <w:r w:rsidR="00497429" w:rsidRPr="007355F0">
        <w:rPr>
          <w:color w:val="000000"/>
          <w:sz w:val="28"/>
          <w:szCs w:val="28"/>
        </w:rPr>
        <w:t xml:space="preserve"> комплекс, обеспечивающ</w:t>
      </w:r>
      <w:r w:rsidR="00A13AFD" w:rsidRPr="007355F0">
        <w:rPr>
          <w:color w:val="000000"/>
          <w:sz w:val="28"/>
          <w:szCs w:val="28"/>
        </w:rPr>
        <w:t>ий</w:t>
      </w:r>
      <w:r w:rsidR="00497429" w:rsidRPr="007355F0">
        <w:rPr>
          <w:color w:val="000000"/>
          <w:sz w:val="28"/>
          <w:szCs w:val="28"/>
        </w:rPr>
        <w:t xml:space="preserve">, с одной стороны, широкие возможности для удовлетворения потребностей отечественных и зарубежных граждан в разнообразных туристских услугах, а с другой </w:t>
      </w:r>
      <w:r w:rsidR="007355F0" w:rsidRPr="007355F0">
        <w:rPr>
          <w:color w:val="000000"/>
          <w:sz w:val="28"/>
          <w:szCs w:val="28"/>
        </w:rPr>
        <w:t xml:space="preserve">– </w:t>
      </w:r>
      <w:r w:rsidR="00497429" w:rsidRPr="007355F0">
        <w:rPr>
          <w:color w:val="000000"/>
          <w:sz w:val="28"/>
          <w:szCs w:val="28"/>
        </w:rPr>
        <w:t>значительный вклад в развитие экономики страны (налоговые поступления в бюджет, приток валютных средств, увеличение количества рабочих мест, сохранение и рациональное использование историко-культурного наследия и природного потенциала).</w:t>
      </w:r>
    </w:p>
    <w:p w:rsidR="00497429" w:rsidRPr="007355F0" w:rsidRDefault="00A06782" w:rsidP="007355F0">
      <w:pPr>
        <w:tabs>
          <w:tab w:val="left" w:pos="1620"/>
        </w:tabs>
        <w:spacing w:line="360" w:lineRule="auto"/>
        <w:ind w:firstLine="709"/>
        <w:jc w:val="both"/>
        <w:rPr>
          <w:color w:val="000000"/>
          <w:sz w:val="28"/>
          <w:szCs w:val="28"/>
        </w:rPr>
      </w:pPr>
      <w:r w:rsidRPr="007355F0">
        <w:rPr>
          <w:color w:val="000000"/>
          <w:sz w:val="28"/>
          <w:szCs w:val="28"/>
        </w:rPr>
        <w:t>Необходимо уделить внимание следующим направлениям</w:t>
      </w:r>
      <w:r w:rsidR="00497429" w:rsidRPr="007355F0">
        <w:rPr>
          <w:color w:val="000000"/>
          <w:sz w:val="28"/>
          <w:szCs w:val="28"/>
        </w:rPr>
        <w:t>:</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формирование имиджа Беларуси как привлекательного туристского объекта;</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 xml:space="preserve">формирование национального </w:t>
      </w:r>
      <w:r w:rsidR="00A06782" w:rsidRPr="007355F0">
        <w:rPr>
          <w:color w:val="000000"/>
          <w:sz w:val="28"/>
          <w:szCs w:val="28"/>
        </w:rPr>
        <w:t>туристического продукта</w:t>
      </w:r>
      <w:r w:rsidRPr="007355F0">
        <w:rPr>
          <w:color w:val="000000"/>
          <w:sz w:val="28"/>
          <w:szCs w:val="28"/>
        </w:rPr>
        <w:t xml:space="preserve"> и обеспечение его качества в соответствии с мировым уровнем;</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комплексное развитие туризма на основе поддержки и выбора оптимальных методов государственного регулирования отрасли.</w:t>
      </w:r>
    </w:p>
    <w:p w:rsidR="00497429" w:rsidRPr="007355F0" w:rsidRDefault="00497429" w:rsidP="007355F0">
      <w:pPr>
        <w:tabs>
          <w:tab w:val="left" w:pos="1620"/>
        </w:tabs>
        <w:spacing w:line="360" w:lineRule="auto"/>
        <w:ind w:firstLine="709"/>
        <w:jc w:val="both"/>
        <w:rPr>
          <w:color w:val="000000"/>
          <w:sz w:val="28"/>
          <w:szCs w:val="28"/>
        </w:rPr>
      </w:pPr>
      <w:r w:rsidRPr="007355F0">
        <w:rPr>
          <w:color w:val="000000"/>
          <w:sz w:val="28"/>
          <w:szCs w:val="28"/>
        </w:rPr>
        <w:t xml:space="preserve">В соответствии с </w:t>
      </w:r>
      <w:r w:rsidR="00A06782" w:rsidRPr="007355F0">
        <w:rPr>
          <w:color w:val="000000"/>
          <w:sz w:val="28"/>
          <w:szCs w:val="28"/>
        </w:rPr>
        <w:t>данными направлениями следует сосредоточить внимание на первоочередных задачах:</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обеспечение системы новых подходов государственного регулирования в туризме, отвечающих изменившимся социально-экономическим условиям, целям, принципам и задачам осуществления туристской деятельности;</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усиление роли государства в управлении туристской отраслью, через уполномоченный республиканский орган государственного управления;</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совершенствование нормативной правовой базы развития туризма, механизма государственного регулирования в этой сфере;</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принятие мер по кадровому, научно-методическому, рекламно-информационному обеспечению туристской отрасли;</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развитие инфраструктуры туризма, разработка комплекса мер по содействию модернизации материальной базы туризма, активизации строительства новых объектов;</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продвижение белорусского продукта на мировой рынок туристских услуг;</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обеспечение развития малого предпринимательства, развитие объектов потребительского рынка и услуг, стимулирование занятости населения в области туризма и обслуживающей сфере;</w:t>
      </w:r>
    </w:p>
    <w:p w:rsidR="00497429" w:rsidRPr="007355F0" w:rsidRDefault="00497429" w:rsidP="007355F0">
      <w:pPr>
        <w:numPr>
          <w:ilvl w:val="0"/>
          <w:numId w:val="2"/>
        </w:numPr>
        <w:tabs>
          <w:tab w:val="left" w:pos="1620"/>
        </w:tabs>
        <w:spacing w:line="360" w:lineRule="auto"/>
        <w:ind w:left="0" w:firstLine="709"/>
        <w:jc w:val="both"/>
        <w:rPr>
          <w:color w:val="000000"/>
          <w:sz w:val="28"/>
          <w:szCs w:val="28"/>
        </w:rPr>
      </w:pPr>
      <w:r w:rsidRPr="007355F0">
        <w:rPr>
          <w:color w:val="000000"/>
          <w:sz w:val="28"/>
          <w:szCs w:val="28"/>
        </w:rPr>
        <w:t>создание условий для инвестирования и других форм финансирования, кредитования субъектов отрасли.</w:t>
      </w:r>
    </w:p>
    <w:p w:rsidR="00C21BE2" w:rsidRPr="007355F0" w:rsidRDefault="00C21BE2" w:rsidP="007355F0">
      <w:pPr>
        <w:spacing w:line="360" w:lineRule="auto"/>
        <w:ind w:firstLine="709"/>
        <w:jc w:val="both"/>
        <w:rPr>
          <w:color w:val="000000"/>
          <w:sz w:val="28"/>
          <w:szCs w:val="28"/>
        </w:rPr>
      </w:pPr>
      <w:r w:rsidRPr="007355F0">
        <w:rPr>
          <w:color w:val="000000"/>
          <w:sz w:val="28"/>
          <w:szCs w:val="28"/>
        </w:rPr>
        <w:t xml:space="preserve">Выполнение </w:t>
      </w:r>
      <w:r w:rsidR="004677EC" w:rsidRPr="007355F0">
        <w:rPr>
          <w:color w:val="000000"/>
          <w:sz w:val="28"/>
          <w:szCs w:val="28"/>
        </w:rPr>
        <w:t>данной программы</w:t>
      </w:r>
      <w:r w:rsidRPr="007355F0">
        <w:rPr>
          <w:color w:val="000000"/>
          <w:sz w:val="28"/>
          <w:szCs w:val="28"/>
        </w:rPr>
        <w:t xml:space="preserve"> внесет значительный вклад в социально-экономическое развитие Республики Беларусь. Главный социальный эффект </w:t>
      </w:r>
      <w:r w:rsidR="007355F0" w:rsidRPr="007355F0">
        <w:rPr>
          <w:color w:val="000000"/>
          <w:sz w:val="28"/>
          <w:szCs w:val="28"/>
        </w:rPr>
        <w:t xml:space="preserve">– </w:t>
      </w:r>
      <w:r w:rsidRPr="007355F0">
        <w:rPr>
          <w:color w:val="000000"/>
          <w:sz w:val="28"/>
          <w:szCs w:val="28"/>
        </w:rPr>
        <w:t>в создании благоприятных условий для обеспечения иностранных граждан и граждан Республики Беларусь туристскими услугами. Это будет достигнуто за счет увеличения поступлений в доходную часть бюджета, укрепления материальной базы туризма, потока инвестиций, увеличения числа рабочих мест, профессиональной подготовки и повышения квалификации специалистов для работы в индустрии туризма.</w:t>
      </w:r>
    </w:p>
    <w:p w:rsidR="00C21BE2" w:rsidRPr="007355F0" w:rsidRDefault="00C21BE2" w:rsidP="007355F0">
      <w:pPr>
        <w:spacing w:line="360" w:lineRule="auto"/>
        <w:ind w:firstLine="709"/>
        <w:jc w:val="both"/>
        <w:rPr>
          <w:color w:val="000000"/>
          <w:sz w:val="28"/>
          <w:szCs w:val="28"/>
        </w:rPr>
      </w:pPr>
      <w:r w:rsidRPr="007355F0">
        <w:rPr>
          <w:color w:val="000000"/>
          <w:sz w:val="28"/>
          <w:szCs w:val="28"/>
        </w:rPr>
        <w:t>Реализация данных мероприятий также будет стимулировать развитие таких отраслей экономики, как сфера услуг, сельское хозяйство, транспорт, связь, торговля и общественное питание, строительство и реконструкция автодорог, благоустройство городов и населенных пунктов, производство сувенирной продукции, а также подготовка и переподготовка кадров, что поможет решить проблему занятости населения, в первую очередь молодежи.</w:t>
      </w:r>
    </w:p>
    <w:p w:rsidR="00C21BE2" w:rsidRPr="007355F0" w:rsidRDefault="00C21BE2" w:rsidP="007355F0">
      <w:pPr>
        <w:spacing w:line="360" w:lineRule="auto"/>
        <w:ind w:firstLine="709"/>
        <w:jc w:val="both"/>
        <w:rPr>
          <w:color w:val="000000"/>
          <w:sz w:val="28"/>
          <w:szCs w:val="28"/>
        </w:rPr>
      </w:pPr>
      <w:r w:rsidRPr="007355F0">
        <w:rPr>
          <w:color w:val="000000"/>
          <w:sz w:val="28"/>
          <w:szCs w:val="28"/>
        </w:rPr>
        <w:t>Предполагается, что выручка за организацию туризма к 2010 году возрастет до 870141,2 млн. рублей, прибыль от туризма к 2010 году составит 18706,9 млн. рублей.</w:t>
      </w:r>
    </w:p>
    <w:p w:rsidR="00C21BE2" w:rsidRPr="007355F0" w:rsidRDefault="00C21BE2" w:rsidP="007355F0">
      <w:pPr>
        <w:spacing w:line="360" w:lineRule="auto"/>
        <w:ind w:firstLine="709"/>
        <w:jc w:val="both"/>
        <w:rPr>
          <w:color w:val="000000"/>
          <w:sz w:val="28"/>
        </w:rPr>
      </w:pPr>
      <w:r w:rsidRPr="007355F0">
        <w:rPr>
          <w:color w:val="000000"/>
          <w:sz w:val="28"/>
          <w:szCs w:val="28"/>
        </w:rPr>
        <w:t xml:space="preserve">Разработанные мероприятия будут способствовать дальнейшему увеличению потока туристов как </w:t>
      </w:r>
      <w:r w:rsidR="0041671A" w:rsidRPr="007355F0">
        <w:rPr>
          <w:color w:val="000000"/>
          <w:sz w:val="28"/>
          <w:szCs w:val="28"/>
        </w:rPr>
        <w:t>внутри страны, так из-за рубежа,</w:t>
      </w:r>
      <w:r w:rsidRPr="007355F0">
        <w:rPr>
          <w:color w:val="000000"/>
          <w:sz w:val="28"/>
          <w:szCs w:val="28"/>
        </w:rPr>
        <w:t xml:space="preserve"> приведут к значительному повышению привлекательности национального турпродукта сферы международного предпринимательства и делового сотрудничества.</w:t>
      </w:r>
    </w:p>
    <w:p w:rsidR="00F728A1" w:rsidRDefault="00F728A1" w:rsidP="007355F0">
      <w:pPr>
        <w:spacing w:line="360" w:lineRule="auto"/>
        <w:ind w:firstLine="709"/>
        <w:jc w:val="both"/>
        <w:rPr>
          <w:color w:val="000000"/>
          <w:sz w:val="28"/>
        </w:rPr>
      </w:pPr>
    </w:p>
    <w:p w:rsidR="00C01F31" w:rsidRDefault="00C01F31" w:rsidP="007355F0">
      <w:pPr>
        <w:spacing w:line="360" w:lineRule="auto"/>
        <w:ind w:firstLine="709"/>
        <w:jc w:val="both"/>
        <w:rPr>
          <w:color w:val="000000"/>
          <w:sz w:val="28"/>
        </w:rPr>
      </w:pPr>
    </w:p>
    <w:p w:rsidR="00464612" w:rsidRPr="007355F0" w:rsidRDefault="00C01F31" w:rsidP="007355F0">
      <w:pPr>
        <w:spacing w:line="360" w:lineRule="auto"/>
        <w:ind w:firstLine="709"/>
        <w:jc w:val="both"/>
        <w:rPr>
          <w:b/>
          <w:color w:val="000000"/>
          <w:sz w:val="28"/>
          <w:szCs w:val="28"/>
        </w:rPr>
      </w:pPr>
      <w:r>
        <w:rPr>
          <w:b/>
          <w:color w:val="000000"/>
          <w:sz w:val="28"/>
          <w:szCs w:val="28"/>
        </w:rPr>
        <w:br w:type="page"/>
      </w:r>
      <w:r w:rsidRPr="007355F0">
        <w:rPr>
          <w:b/>
          <w:color w:val="000000"/>
          <w:sz w:val="28"/>
          <w:szCs w:val="28"/>
        </w:rPr>
        <w:t>Список использованных источников</w:t>
      </w:r>
    </w:p>
    <w:p w:rsidR="00C01F31" w:rsidRDefault="00C01F31" w:rsidP="007355F0">
      <w:pPr>
        <w:spacing w:line="360" w:lineRule="auto"/>
        <w:ind w:firstLine="709"/>
        <w:jc w:val="both"/>
        <w:rPr>
          <w:color w:val="000000"/>
          <w:sz w:val="28"/>
          <w:szCs w:val="28"/>
        </w:rPr>
      </w:pPr>
    </w:p>
    <w:p w:rsidR="00464612" w:rsidRPr="007355F0" w:rsidRDefault="00464612" w:rsidP="00172323">
      <w:pPr>
        <w:numPr>
          <w:ilvl w:val="0"/>
          <w:numId w:val="14"/>
        </w:numPr>
        <w:tabs>
          <w:tab w:val="clear" w:pos="360"/>
        </w:tabs>
        <w:spacing w:line="360" w:lineRule="auto"/>
        <w:jc w:val="both"/>
        <w:rPr>
          <w:color w:val="000000"/>
          <w:sz w:val="28"/>
          <w:szCs w:val="28"/>
        </w:rPr>
      </w:pPr>
      <w:r w:rsidRPr="007355F0">
        <w:rPr>
          <w:color w:val="000000"/>
          <w:sz w:val="28"/>
          <w:szCs w:val="28"/>
        </w:rPr>
        <w:t>Законы и подзаконные акты</w:t>
      </w:r>
    </w:p>
    <w:p w:rsidR="008B44AB" w:rsidRPr="007355F0" w:rsidRDefault="00464612" w:rsidP="00172323">
      <w:pPr>
        <w:numPr>
          <w:ilvl w:val="0"/>
          <w:numId w:val="14"/>
        </w:numPr>
        <w:tabs>
          <w:tab w:val="clear" w:pos="360"/>
        </w:tabs>
        <w:spacing w:line="360" w:lineRule="auto"/>
        <w:jc w:val="both"/>
        <w:rPr>
          <w:color w:val="000000"/>
          <w:sz w:val="28"/>
          <w:szCs w:val="28"/>
        </w:rPr>
      </w:pPr>
      <w:r w:rsidRPr="007355F0">
        <w:rPr>
          <w:color w:val="000000"/>
          <w:sz w:val="28"/>
          <w:szCs w:val="28"/>
        </w:rPr>
        <w:t xml:space="preserve">Закон Республики Беларусь </w:t>
      </w:r>
      <w:r w:rsidR="007355F0" w:rsidRPr="007355F0">
        <w:rPr>
          <w:color w:val="000000"/>
          <w:sz w:val="28"/>
          <w:szCs w:val="28"/>
        </w:rPr>
        <w:t>"</w:t>
      </w:r>
      <w:r w:rsidRPr="007355F0">
        <w:rPr>
          <w:color w:val="000000"/>
          <w:sz w:val="28"/>
          <w:szCs w:val="28"/>
        </w:rPr>
        <w:t xml:space="preserve">О </w:t>
      </w:r>
      <w:r w:rsidR="002A2869" w:rsidRPr="007355F0">
        <w:rPr>
          <w:color w:val="000000"/>
          <w:sz w:val="28"/>
          <w:szCs w:val="28"/>
        </w:rPr>
        <w:t>туризме</w:t>
      </w:r>
      <w:r w:rsidR="007355F0" w:rsidRPr="007355F0">
        <w:rPr>
          <w:color w:val="000000"/>
          <w:sz w:val="28"/>
          <w:szCs w:val="28"/>
        </w:rPr>
        <w:t>"</w:t>
      </w:r>
      <w:r w:rsidRPr="007355F0">
        <w:rPr>
          <w:color w:val="000000"/>
          <w:sz w:val="28"/>
          <w:szCs w:val="28"/>
        </w:rPr>
        <w:t xml:space="preserve"> </w:t>
      </w:r>
      <w:r w:rsidR="007355F0" w:rsidRPr="007355F0">
        <w:rPr>
          <w:color w:val="000000"/>
          <w:sz w:val="28"/>
          <w:szCs w:val="28"/>
        </w:rPr>
        <w:t>№2</w:t>
      </w:r>
      <w:r w:rsidR="008B44AB" w:rsidRPr="007355F0">
        <w:rPr>
          <w:color w:val="000000"/>
          <w:sz w:val="28"/>
          <w:szCs w:val="28"/>
        </w:rPr>
        <w:t>06</w:t>
      </w:r>
      <w:r w:rsidR="007355F0" w:rsidRPr="007355F0">
        <w:rPr>
          <w:color w:val="000000"/>
          <w:sz w:val="28"/>
          <w:szCs w:val="28"/>
        </w:rPr>
        <w:t>–3</w:t>
      </w:r>
      <w:r w:rsidR="008B44AB" w:rsidRPr="007355F0">
        <w:rPr>
          <w:color w:val="000000"/>
          <w:sz w:val="28"/>
          <w:szCs w:val="28"/>
        </w:rPr>
        <w:t xml:space="preserve"> от </w:t>
      </w:r>
      <w:r w:rsidR="002A2869" w:rsidRPr="007355F0">
        <w:rPr>
          <w:color w:val="000000"/>
          <w:sz w:val="28"/>
          <w:szCs w:val="28"/>
        </w:rPr>
        <w:t>9</w:t>
      </w:r>
      <w:r w:rsidR="008B44AB" w:rsidRPr="007355F0">
        <w:rPr>
          <w:color w:val="000000"/>
          <w:sz w:val="28"/>
          <w:szCs w:val="28"/>
        </w:rPr>
        <w:t xml:space="preserve"> сентября </w:t>
      </w:r>
      <w:r w:rsidR="002A2869" w:rsidRPr="007355F0">
        <w:rPr>
          <w:color w:val="000000"/>
          <w:sz w:val="28"/>
          <w:szCs w:val="28"/>
        </w:rPr>
        <w:t>2007</w:t>
      </w:r>
      <w:r w:rsidR="007355F0" w:rsidRPr="007355F0">
        <w:rPr>
          <w:color w:val="000000"/>
          <w:sz w:val="28"/>
          <w:szCs w:val="28"/>
        </w:rPr>
        <w:t> г</w:t>
      </w:r>
      <w:r w:rsidR="008B44AB" w:rsidRPr="007355F0">
        <w:rPr>
          <w:color w:val="000000"/>
          <w:sz w:val="28"/>
          <w:szCs w:val="28"/>
        </w:rPr>
        <w:t>.</w:t>
      </w:r>
    </w:p>
    <w:p w:rsidR="00664E64" w:rsidRPr="007355F0" w:rsidRDefault="00664E64" w:rsidP="00172323">
      <w:pPr>
        <w:numPr>
          <w:ilvl w:val="0"/>
          <w:numId w:val="14"/>
        </w:numPr>
        <w:tabs>
          <w:tab w:val="clear" w:pos="360"/>
        </w:tabs>
        <w:spacing w:line="360" w:lineRule="auto"/>
        <w:jc w:val="both"/>
        <w:rPr>
          <w:color w:val="000000"/>
          <w:sz w:val="28"/>
          <w:szCs w:val="28"/>
        </w:rPr>
      </w:pPr>
      <w:r w:rsidRPr="007355F0">
        <w:rPr>
          <w:color w:val="000000"/>
          <w:sz w:val="28"/>
          <w:szCs w:val="28"/>
        </w:rPr>
        <w:t>Указы Президента и постановления правительства</w:t>
      </w:r>
    </w:p>
    <w:p w:rsidR="00352839" w:rsidRPr="007355F0" w:rsidRDefault="008B44AB" w:rsidP="00172323">
      <w:pPr>
        <w:numPr>
          <w:ilvl w:val="0"/>
          <w:numId w:val="14"/>
        </w:numPr>
        <w:tabs>
          <w:tab w:val="clear" w:pos="360"/>
        </w:tabs>
        <w:spacing w:line="360" w:lineRule="auto"/>
        <w:jc w:val="both"/>
        <w:rPr>
          <w:color w:val="000000"/>
          <w:sz w:val="28"/>
          <w:szCs w:val="28"/>
        </w:rPr>
      </w:pPr>
      <w:r w:rsidRPr="007355F0">
        <w:rPr>
          <w:color w:val="000000"/>
          <w:sz w:val="28"/>
          <w:szCs w:val="28"/>
        </w:rPr>
        <w:t>Указ Президента Республики Беларусь от 2 июня 2006</w:t>
      </w:r>
      <w:r w:rsidR="007355F0" w:rsidRPr="007355F0">
        <w:rPr>
          <w:color w:val="000000"/>
          <w:sz w:val="28"/>
          <w:szCs w:val="28"/>
        </w:rPr>
        <w:t> г</w:t>
      </w:r>
      <w:r w:rsidRPr="007355F0">
        <w:rPr>
          <w:color w:val="000000"/>
          <w:sz w:val="28"/>
          <w:szCs w:val="28"/>
        </w:rPr>
        <w:t xml:space="preserve">. </w:t>
      </w:r>
      <w:r w:rsidR="007355F0" w:rsidRPr="007355F0">
        <w:rPr>
          <w:color w:val="000000"/>
          <w:sz w:val="28"/>
          <w:szCs w:val="28"/>
        </w:rPr>
        <w:t>№3</w:t>
      </w:r>
      <w:r w:rsidRPr="007355F0">
        <w:rPr>
          <w:color w:val="000000"/>
          <w:sz w:val="28"/>
          <w:szCs w:val="28"/>
        </w:rPr>
        <w:t xml:space="preserve">71 </w:t>
      </w:r>
      <w:r w:rsidR="007355F0" w:rsidRPr="007355F0">
        <w:rPr>
          <w:color w:val="000000"/>
          <w:sz w:val="28"/>
          <w:szCs w:val="28"/>
        </w:rPr>
        <w:t>"</w:t>
      </w:r>
      <w:r w:rsidRPr="007355F0">
        <w:rPr>
          <w:rStyle w:val="11"/>
          <w:color w:val="000000"/>
          <w:sz w:val="28"/>
          <w:szCs w:val="28"/>
          <w:u w:val="none"/>
        </w:rPr>
        <w:t>О некоторых мерах государственной поддержки развития туризма в Республике Беларусь</w:t>
      </w:r>
      <w:r w:rsidR="007355F0" w:rsidRPr="007355F0">
        <w:rPr>
          <w:color w:val="000000"/>
          <w:sz w:val="28"/>
          <w:szCs w:val="28"/>
        </w:rPr>
        <w:t>"</w:t>
      </w:r>
      <w:r w:rsidR="00D74B56" w:rsidRPr="007355F0">
        <w:rPr>
          <w:color w:val="000000"/>
          <w:sz w:val="28"/>
          <w:szCs w:val="28"/>
        </w:rPr>
        <w:t>.</w:t>
      </w:r>
    </w:p>
    <w:p w:rsidR="00352839" w:rsidRPr="007355F0" w:rsidRDefault="008B44AB" w:rsidP="00172323">
      <w:pPr>
        <w:numPr>
          <w:ilvl w:val="0"/>
          <w:numId w:val="14"/>
        </w:numPr>
        <w:tabs>
          <w:tab w:val="clear" w:pos="360"/>
        </w:tabs>
        <w:spacing w:line="360" w:lineRule="auto"/>
        <w:jc w:val="both"/>
        <w:rPr>
          <w:color w:val="000000"/>
          <w:sz w:val="28"/>
          <w:szCs w:val="28"/>
        </w:rPr>
      </w:pPr>
      <w:r w:rsidRPr="007355F0">
        <w:rPr>
          <w:color w:val="000000"/>
          <w:sz w:val="28"/>
          <w:szCs w:val="28"/>
        </w:rPr>
        <w:t>Указ Президента Республики Беларусь от 2 июня 2006</w:t>
      </w:r>
      <w:r w:rsidR="007355F0" w:rsidRPr="007355F0">
        <w:rPr>
          <w:color w:val="000000"/>
          <w:sz w:val="28"/>
          <w:szCs w:val="28"/>
        </w:rPr>
        <w:t> г</w:t>
      </w:r>
      <w:r w:rsidRPr="007355F0">
        <w:rPr>
          <w:color w:val="000000"/>
          <w:sz w:val="28"/>
          <w:szCs w:val="28"/>
        </w:rPr>
        <w:t>. </w:t>
      </w:r>
      <w:r w:rsidR="007355F0" w:rsidRPr="007355F0">
        <w:rPr>
          <w:color w:val="000000"/>
          <w:sz w:val="28"/>
          <w:szCs w:val="28"/>
        </w:rPr>
        <w:t>№3</w:t>
      </w:r>
      <w:r w:rsidRPr="007355F0">
        <w:rPr>
          <w:color w:val="000000"/>
          <w:sz w:val="28"/>
          <w:szCs w:val="28"/>
        </w:rPr>
        <w:t xml:space="preserve">72 </w:t>
      </w:r>
      <w:r w:rsidR="007355F0" w:rsidRPr="007355F0">
        <w:rPr>
          <w:color w:val="000000"/>
          <w:sz w:val="28"/>
          <w:szCs w:val="28"/>
        </w:rPr>
        <w:t>"</w:t>
      </w:r>
      <w:r w:rsidRPr="007355F0">
        <w:rPr>
          <w:rStyle w:val="11"/>
          <w:color w:val="000000"/>
          <w:sz w:val="28"/>
          <w:szCs w:val="28"/>
          <w:u w:val="none"/>
        </w:rPr>
        <w:t>О мерах по развитию агроэкотуризма в Республике Беларусь</w:t>
      </w:r>
      <w:r w:rsidR="007355F0" w:rsidRPr="007355F0">
        <w:rPr>
          <w:color w:val="000000"/>
          <w:sz w:val="28"/>
          <w:szCs w:val="28"/>
        </w:rPr>
        <w:t>"</w:t>
      </w:r>
      <w:r w:rsidR="00D74B56" w:rsidRPr="007355F0">
        <w:rPr>
          <w:color w:val="000000"/>
          <w:sz w:val="28"/>
          <w:szCs w:val="28"/>
        </w:rPr>
        <w:t>.</w:t>
      </w:r>
    </w:p>
    <w:p w:rsidR="00352839" w:rsidRPr="007355F0" w:rsidRDefault="008B44AB" w:rsidP="00172323">
      <w:pPr>
        <w:numPr>
          <w:ilvl w:val="0"/>
          <w:numId w:val="14"/>
        </w:numPr>
        <w:tabs>
          <w:tab w:val="clear" w:pos="360"/>
        </w:tabs>
        <w:spacing w:line="360" w:lineRule="auto"/>
        <w:jc w:val="both"/>
        <w:rPr>
          <w:color w:val="000000"/>
          <w:sz w:val="28"/>
          <w:szCs w:val="28"/>
        </w:rPr>
      </w:pPr>
      <w:r w:rsidRPr="007355F0">
        <w:rPr>
          <w:color w:val="000000"/>
          <w:sz w:val="28"/>
          <w:szCs w:val="28"/>
        </w:rPr>
        <w:t>Национальная программа развития туризма в Республике Беларусь на 200</w:t>
      </w:r>
      <w:r w:rsidR="00E6039F" w:rsidRPr="007355F0">
        <w:rPr>
          <w:color w:val="000000"/>
          <w:sz w:val="28"/>
          <w:szCs w:val="28"/>
        </w:rPr>
        <w:t>1</w:t>
      </w:r>
      <w:r w:rsidR="007355F0" w:rsidRPr="007355F0">
        <w:rPr>
          <w:color w:val="000000"/>
          <w:sz w:val="28"/>
          <w:szCs w:val="28"/>
        </w:rPr>
        <w:t>–2005</w:t>
      </w:r>
      <w:r w:rsidRPr="007355F0">
        <w:rPr>
          <w:color w:val="000000"/>
          <w:sz w:val="28"/>
          <w:szCs w:val="28"/>
        </w:rPr>
        <w:t xml:space="preserve"> годы</w:t>
      </w:r>
      <w:r w:rsidR="00D74B56" w:rsidRPr="007355F0">
        <w:rPr>
          <w:color w:val="000000"/>
          <w:sz w:val="28"/>
          <w:szCs w:val="28"/>
        </w:rPr>
        <w:t>.</w:t>
      </w:r>
    </w:p>
    <w:p w:rsidR="00E26F5B" w:rsidRPr="007355F0" w:rsidRDefault="008B44AB" w:rsidP="00172323">
      <w:pPr>
        <w:numPr>
          <w:ilvl w:val="0"/>
          <w:numId w:val="14"/>
        </w:numPr>
        <w:tabs>
          <w:tab w:val="clear" w:pos="360"/>
        </w:tabs>
        <w:spacing w:line="360" w:lineRule="auto"/>
        <w:jc w:val="both"/>
        <w:rPr>
          <w:color w:val="000000"/>
          <w:sz w:val="28"/>
          <w:szCs w:val="28"/>
        </w:rPr>
      </w:pPr>
      <w:r w:rsidRPr="007355F0">
        <w:rPr>
          <w:color w:val="000000"/>
          <w:sz w:val="28"/>
          <w:szCs w:val="28"/>
        </w:rPr>
        <w:t>Национальная программа развития туризма в Республике Беларусь на 2006</w:t>
      </w:r>
      <w:r w:rsidR="007355F0" w:rsidRPr="007355F0">
        <w:rPr>
          <w:color w:val="000000"/>
          <w:sz w:val="28"/>
          <w:szCs w:val="28"/>
        </w:rPr>
        <w:t>–2010</w:t>
      </w:r>
      <w:r w:rsidRPr="007355F0">
        <w:rPr>
          <w:color w:val="000000"/>
          <w:sz w:val="28"/>
          <w:szCs w:val="28"/>
        </w:rPr>
        <w:t xml:space="preserve"> годы</w:t>
      </w:r>
      <w:r w:rsidR="00D74B56" w:rsidRPr="007355F0">
        <w:rPr>
          <w:color w:val="000000"/>
          <w:sz w:val="28"/>
          <w:szCs w:val="28"/>
        </w:rPr>
        <w:t>.</w:t>
      </w:r>
    </w:p>
    <w:p w:rsidR="00464612" w:rsidRPr="007355F0" w:rsidRDefault="00464612" w:rsidP="00172323">
      <w:pPr>
        <w:pStyle w:val="5555555"/>
        <w:numPr>
          <w:ilvl w:val="0"/>
          <w:numId w:val="14"/>
        </w:numPr>
        <w:tabs>
          <w:tab w:val="clear" w:pos="360"/>
        </w:tabs>
        <w:rPr>
          <w:color w:val="000000"/>
          <w:szCs w:val="28"/>
        </w:rPr>
      </w:pPr>
      <w:r w:rsidRPr="007355F0">
        <w:rPr>
          <w:color w:val="000000"/>
          <w:szCs w:val="28"/>
        </w:rPr>
        <w:t>Научная и учебная литература</w:t>
      </w:r>
    </w:p>
    <w:p w:rsidR="00352839" w:rsidRPr="007355F0" w:rsidRDefault="00E95357" w:rsidP="00172323">
      <w:pPr>
        <w:pStyle w:val="a3"/>
        <w:numPr>
          <w:ilvl w:val="0"/>
          <w:numId w:val="14"/>
        </w:numPr>
        <w:tabs>
          <w:tab w:val="clear" w:pos="360"/>
        </w:tabs>
        <w:spacing w:before="0" w:beforeAutospacing="0" w:after="0" w:afterAutospacing="0" w:line="360" w:lineRule="auto"/>
        <w:jc w:val="both"/>
        <w:rPr>
          <w:color w:val="000000"/>
          <w:sz w:val="28"/>
          <w:szCs w:val="28"/>
        </w:rPr>
      </w:pPr>
      <w:r w:rsidRPr="007355F0">
        <w:rPr>
          <w:color w:val="000000"/>
          <w:sz w:val="28"/>
          <w:szCs w:val="28"/>
        </w:rPr>
        <w:t xml:space="preserve">Александрова </w:t>
      </w:r>
      <w:r w:rsidR="007355F0" w:rsidRPr="007355F0">
        <w:rPr>
          <w:color w:val="000000"/>
          <w:sz w:val="28"/>
          <w:szCs w:val="28"/>
        </w:rPr>
        <w:t>А.Ю. Международный</w:t>
      </w:r>
      <w:r w:rsidRPr="007355F0">
        <w:rPr>
          <w:color w:val="000000"/>
          <w:sz w:val="28"/>
          <w:szCs w:val="28"/>
        </w:rPr>
        <w:t xml:space="preserve"> туризм: Учебник. М., Аспект Пресс, 2002</w:t>
      </w:r>
      <w:r w:rsidR="00D74B56" w:rsidRPr="007355F0">
        <w:rPr>
          <w:color w:val="000000"/>
          <w:sz w:val="28"/>
          <w:szCs w:val="28"/>
        </w:rPr>
        <w:t>.</w:t>
      </w:r>
    </w:p>
    <w:p w:rsidR="00352839" w:rsidRPr="007355F0" w:rsidRDefault="00563C6C" w:rsidP="00172323">
      <w:pPr>
        <w:pStyle w:val="a3"/>
        <w:numPr>
          <w:ilvl w:val="0"/>
          <w:numId w:val="14"/>
        </w:numPr>
        <w:tabs>
          <w:tab w:val="clear" w:pos="360"/>
        </w:tabs>
        <w:spacing w:before="0" w:beforeAutospacing="0" w:after="0" w:afterAutospacing="0" w:line="360" w:lineRule="auto"/>
        <w:jc w:val="both"/>
        <w:rPr>
          <w:color w:val="000000"/>
          <w:sz w:val="28"/>
          <w:szCs w:val="28"/>
        </w:rPr>
      </w:pPr>
      <w:r w:rsidRPr="007355F0">
        <w:rPr>
          <w:color w:val="000000"/>
          <w:sz w:val="28"/>
          <w:szCs w:val="28"/>
        </w:rPr>
        <w:t xml:space="preserve">География международного туризма: страны СНГ и Балтии / авт.-сост. </w:t>
      </w:r>
      <w:r w:rsidR="007355F0" w:rsidRPr="007355F0">
        <w:rPr>
          <w:color w:val="000000"/>
          <w:sz w:val="28"/>
          <w:szCs w:val="28"/>
        </w:rPr>
        <w:t>Л.М. Гайдукевич</w:t>
      </w:r>
      <w:r w:rsidRPr="007355F0">
        <w:rPr>
          <w:color w:val="000000"/>
          <w:sz w:val="28"/>
          <w:szCs w:val="28"/>
        </w:rPr>
        <w:t xml:space="preserve"> [и др.]. </w:t>
      </w:r>
      <w:r w:rsidR="007355F0" w:rsidRPr="007355F0">
        <w:rPr>
          <w:color w:val="000000"/>
          <w:sz w:val="28"/>
          <w:szCs w:val="28"/>
        </w:rPr>
        <w:t xml:space="preserve">– </w:t>
      </w:r>
      <w:r w:rsidRPr="007355F0">
        <w:rPr>
          <w:color w:val="000000"/>
          <w:sz w:val="28"/>
          <w:szCs w:val="28"/>
        </w:rPr>
        <w:t>Мн., 2004.</w:t>
      </w:r>
    </w:p>
    <w:p w:rsidR="00563C6C" w:rsidRPr="007355F0" w:rsidRDefault="00563C6C" w:rsidP="00172323">
      <w:pPr>
        <w:pStyle w:val="a3"/>
        <w:numPr>
          <w:ilvl w:val="0"/>
          <w:numId w:val="14"/>
        </w:numPr>
        <w:tabs>
          <w:tab w:val="clear" w:pos="360"/>
        </w:tabs>
        <w:spacing w:before="0" w:beforeAutospacing="0" w:after="0" w:afterAutospacing="0" w:line="360" w:lineRule="auto"/>
        <w:jc w:val="both"/>
        <w:rPr>
          <w:color w:val="000000"/>
          <w:sz w:val="28"/>
          <w:szCs w:val="28"/>
        </w:rPr>
      </w:pPr>
      <w:r w:rsidRPr="007355F0">
        <w:rPr>
          <w:color w:val="000000"/>
          <w:sz w:val="28"/>
          <w:szCs w:val="28"/>
        </w:rPr>
        <w:t>Прогноз изменения окружающей природной среды Беларуси на 2010</w:t>
      </w:r>
      <w:r w:rsidR="007355F0" w:rsidRPr="007355F0">
        <w:rPr>
          <w:color w:val="000000"/>
          <w:sz w:val="28"/>
          <w:szCs w:val="28"/>
        </w:rPr>
        <w:t>–2</w:t>
      </w:r>
      <w:r w:rsidRPr="007355F0">
        <w:rPr>
          <w:color w:val="000000"/>
          <w:sz w:val="28"/>
          <w:szCs w:val="28"/>
        </w:rPr>
        <w:t>020</w:t>
      </w:r>
      <w:r w:rsidR="007355F0" w:rsidRPr="007355F0">
        <w:rPr>
          <w:color w:val="000000"/>
          <w:sz w:val="28"/>
          <w:szCs w:val="28"/>
        </w:rPr>
        <w:t> гг</w:t>
      </w:r>
      <w:r w:rsidRPr="007355F0">
        <w:rPr>
          <w:color w:val="000000"/>
          <w:sz w:val="28"/>
          <w:szCs w:val="28"/>
        </w:rPr>
        <w:t xml:space="preserve">. / под ред. </w:t>
      </w:r>
      <w:r w:rsidR="007355F0" w:rsidRPr="007355F0">
        <w:rPr>
          <w:color w:val="000000"/>
          <w:sz w:val="28"/>
          <w:szCs w:val="28"/>
        </w:rPr>
        <w:t>В.Ф. Логинова</w:t>
      </w:r>
      <w:r w:rsidRPr="007355F0">
        <w:rPr>
          <w:color w:val="000000"/>
          <w:sz w:val="28"/>
          <w:szCs w:val="28"/>
        </w:rPr>
        <w:t xml:space="preserve">. </w:t>
      </w:r>
      <w:r w:rsidR="007355F0" w:rsidRPr="007355F0">
        <w:rPr>
          <w:color w:val="000000"/>
          <w:sz w:val="28"/>
          <w:szCs w:val="28"/>
        </w:rPr>
        <w:t xml:space="preserve">– </w:t>
      </w:r>
      <w:r w:rsidRPr="007355F0">
        <w:rPr>
          <w:color w:val="000000"/>
          <w:sz w:val="28"/>
          <w:szCs w:val="28"/>
        </w:rPr>
        <w:t>Мн., 2004.</w:t>
      </w:r>
      <w:bookmarkStart w:id="0" w:name="_GoBack"/>
      <w:bookmarkEnd w:id="0"/>
    </w:p>
    <w:sectPr w:rsidR="00563C6C" w:rsidRPr="007355F0" w:rsidSect="007355F0">
      <w:pgSz w:w="11906" w:h="16840"/>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6EF" w:rsidRDefault="00F816EF">
      <w:r>
        <w:separator/>
      </w:r>
    </w:p>
  </w:endnote>
  <w:endnote w:type="continuationSeparator" w:id="0">
    <w:p w:rsidR="00F816EF" w:rsidRDefault="00F81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6EF" w:rsidRDefault="00F816EF">
      <w:r>
        <w:separator/>
      </w:r>
    </w:p>
  </w:footnote>
  <w:footnote w:type="continuationSeparator" w:id="0">
    <w:p w:rsidR="00F816EF" w:rsidRDefault="00F81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052" w:rsidRDefault="00C50052" w:rsidP="004734B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50052" w:rsidRDefault="00C5005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052" w:rsidRPr="004734B9" w:rsidRDefault="00C50052" w:rsidP="004734B9">
    <w:pPr>
      <w:pStyle w:val="a7"/>
      <w:framePr w:wrap="around" w:vAnchor="text" w:hAnchor="margin" w:xAlign="right" w:y="1"/>
      <w:rPr>
        <w:rStyle w:val="a6"/>
        <w:sz w:val="20"/>
        <w:szCs w:val="20"/>
      </w:rPr>
    </w:pPr>
    <w:r w:rsidRPr="004734B9">
      <w:rPr>
        <w:rStyle w:val="a6"/>
        <w:sz w:val="20"/>
        <w:szCs w:val="20"/>
      </w:rPr>
      <w:fldChar w:fldCharType="begin"/>
    </w:r>
    <w:r w:rsidRPr="004734B9">
      <w:rPr>
        <w:rStyle w:val="a6"/>
        <w:sz w:val="20"/>
        <w:szCs w:val="20"/>
      </w:rPr>
      <w:instrText xml:space="preserve">PAGE  </w:instrText>
    </w:r>
    <w:r w:rsidRPr="004734B9">
      <w:rPr>
        <w:rStyle w:val="a6"/>
        <w:sz w:val="20"/>
        <w:szCs w:val="20"/>
      </w:rPr>
      <w:fldChar w:fldCharType="separate"/>
    </w:r>
    <w:r w:rsidR="00796EAE">
      <w:rPr>
        <w:rStyle w:val="a6"/>
        <w:noProof/>
        <w:sz w:val="20"/>
        <w:szCs w:val="20"/>
      </w:rPr>
      <w:t>2</w:t>
    </w:r>
    <w:r w:rsidRPr="004734B9">
      <w:rPr>
        <w:rStyle w:val="a6"/>
        <w:sz w:val="20"/>
        <w:szCs w:val="20"/>
      </w:rPr>
      <w:fldChar w:fldCharType="end"/>
    </w:r>
  </w:p>
  <w:p w:rsidR="00C50052" w:rsidRDefault="00C5005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2171"/>
    <w:multiLevelType w:val="multilevel"/>
    <w:tmpl w:val="0419001F"/>
    <w:numStyleLink w:val="111111"/>
  </w:abstractNum>
  <w:abstractNum w:abstractNumId="1">
    <w:nsid w:val="03614922"/>
    <w:multiLevelType w:val="hybridMultilevel"/>
    <w:tmpl w:val="2206CCC2"/>
    <w:lvl w:ilvl="0" w:tplc="FEE65BE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0B0855A3"/>
    <w:multiLevelType w:val="singleLevel"/>
    <w:tmpl w:val="45D0AAE2"/>
    <w:lvl w:ilvl="0">
      <w:start w:val="30"/>
      <w:numFmt w:val="decimal"/>
      <w:lvlText w:val="%1."/>
      <w:legacy w:legacy="1" w:legacySpace="0" w:legacyIndent="329"/>
      <w:lvlJc w:val="left"/>
      <w:rPr>
        <w:rFonts w:ascii="Times New Roman" w:hAnsi="Times New Roman" w:cs="Times New Roman" w:hint="default"/>
      </w:rPr>
    </w:lvl>
  </w:abstractNum>
  <w:abstractNum w:abstractNumId="3">
    <w:nsid w:val="0B4C2643"/>
    <w:multiLevelType w:val="multilevel"/>
    <w:tmpl w:val="308A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B24CE3"/>
    <w:multiLevelType w:val="hybridMultilevel"/>
    <w:tmpl w:val="87B8459C"/>
    <w:lvl w:ilvl="0" w:tplc="EDE06906">
      <w:start w:val="1"/>
      <w:numFmt w:val="bullet"/>
      <w:lvlText w:val=""/>
      <w:lvlJc w:val="left"/>
      <w:pPr>
        <w:tabs>
          <w:tab w:val="num" w:pos="1429"/>
        </w:tabs>
        <w:ind w:left="1429" w:hanging="360"/>
      </w:pPr>
      <w:rPr>
        <w:rFonts w:ascii="Symbol" w:hAnsi="Symbol" w:hint="default"/>
        <w:sz w:val="16"/>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8AC357E"/>
    <w:multiLevelType w:val="multilevel"/>
    <w:tmpl w:val="BCA6D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E2477B"/>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2D54339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346E2984"/>
    <w:multiLevelType w:val="hybridMultilevel"/>
    <w:tmpl w:val="ED963F3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3B915E7F"/>
    <w:multiLevelType w:val="hybridMultilevel"/>
    <w:tmpl w:val="B0A2C1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F0903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5C3AFC"/>
    <w:multiLevelType w:val="hybridMultilevel"/>
    <w:tmpl w:val="B47C7BBE"/>
    <w:lvl w:ilvl="0" w:tplc="CF06C56C">
      <w:start w:val="1"/>
      <w:numFmt w:val="decimal"/>
      <w:lvlText w:val="%1."/>
      <w:lvlJc w:val="left"/>
      <w:pPr>
        <w:tabs>
          <w:tab w:val="num" w:pos="360"/>
        </w:tabs>
        <w:ind w:left="360" w:hanging="360"/>
      </w:pPr>
      <w:rPr>
        <w:rFonts w:cs="Times New Roman" w:hint="default"/>
      </w:rPr>
    </w:lvl>
    <w:lvl w:ilvl="1" w:tplc="374E09BA">
      <w:numFmt w:val="none"/>
      <w:lvlText w:val=""/>
      <w:lvlJc w:val="left"/>
      <w:pPr>
        <w:tabs>
          <w:tab w:val="num" w:pos="360"/>
        </w:tabs>
      </w:pPr>
      <w:rPr>
        <w:rFonts w:cs="Times New Roman"/>
      </w:rPr>
    </w:lvl>
    <w:lvl w:ilvl="2" w:tplc="73F27798">
      <w:numFmt w:val="none"/>
      <w:lvlText w:val=""/>
      <w:lvlJc w:val="left"/>
      <w:pPr>
        <w:tabs>
          <w:tab w:val="num" w:pos="360"/>
        </w:tabs>
      </w:pPr>
      <w:rPr>
        <w:rFonts w:cs="Times New Roman"/>
      </w:rPr>
    </w:lvl>
    <w:lvl w:ilvl="3" w:tplc="61C2E5A6">
      <w:numFmt w:val="none"/>
      <w:lvlText w:val=""/>
      <w:lvlJc w:val="left"/>
      <w:pPr>
        <w:tabs>
          <w:tab w:val="num" w:pos="360"/>
        </w:tabs>
      </w:pPr>
      <w:rPr>
        <w:rFonts w:cs="Times New Roman"/>
      </w:rPr>
    </w:lvl>
    <w:lvl w:ilvl="4" w:tplc="A906CC44">
      <w:numFmt w:val="none"/>
      <w:lvlText w:val=""/>
      <w:lvlJc w:val="left"/>
      <w:pPr>
        <w:tabs>
          <w:tab w:val="num" w:pos="360"/>
        </w:tabs>
      </w:pPr>
      <w:rPr>
        <w:rFonts w:cs="Times New Roman"/>
      </w:rPr>
    </w:lvl>
    <w:lvl w:ilvl="5" w:tplc="C524B3C4">
      <w:numFmt w:val="none"/>
      <w:lvlText w:val=""/>
      <w:lvlJc w:val="left"/>
      <w:pPr>
        <w:tabs>
          <w:tab w:val="num" w:pos="360"/>
        </w:tabs>
      </w:pPr>
      <w:rPr>
        <w:rFonts w:cs="Times New Roman"/>
      </w:rPr>
    </w:lvl>
    <w:lvl w:ilvl="6" w:tplc="10422BB8">
      <w:numFmt w:val="none"/>
      <w:lvlText w:val=""/>
      <w:lvlJc w:val="left"/>
      <w:pPr>
        <w:tabs>
          <w:tab w:val="num" w:pos="360"/>
        </w:tabs>
      </w:pPr>
      <w:rPr>
        <w:rFonts w:cs="Times New Roman"/>
      </w:rPr>
    </w:lvl>
    <w:lvl w:ilvl="7" w:tplc="B7A00BB6">
      <w:numFmt w:val="none"/>
      <w:lvlText w:val=""/>
      <w:lvlJc w:val="left"/>
      <w:pPr>
        <w:tabs>
          <w:tab w:val="num" w:pos="360"/>
        </w:tabs>
      </w:pPr>
      <w:rPr>
        <w:rFonts w:cs="Times New Roman"/>
      </w:rPr>
    </w:lvl>
    <w:lvl w:ilvl="8" w:tplc="BF94161A">
      <w:numFmt w:val="none"/>
      <w:lvlText w:val=""/>
      <w:lvlJc w:val="left"/>
      <w:pPr>
        <w:tabs>
          <w:tab w:val="num" w:pos="360"/>
        </w:tabs>
      </w:pPr>
      <w:rPr>
        <w:rFonts w:cs="Times New Roman"/>
      </w:rPr>
    </w:lvl>
  </w:abstractNum>
  <w:abstractNum w:abstractNumId="12">
    <w:nsid w:val="494E7082"/>
    <w:multiLevelType w:val="hybridMultilevel"/>
    <w:tmpl w:val="F1B08C10"/>
    <w:lvl w:ilvl="0" w:tplc="D17E4B46">
      <w:start w:val="1"/>
      <w:numFmt w:val="bullet"/>
      <w:lvlText w:val=""/>
      <w:lvlJc w:val="left"/>
      <w:pPr>
        <w:tabs>
          <w:tab w:val="num" w:pos="1429"/>
        </w:tabs>
        <w:ind w:left="1429" w:hanging="360"/>
      </w:pPr>
      <w:rPr>
        <w:rFonts w:ascii="Symbol" w:hAnsi="Symbol"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F6A4F74"/>
    <w:multiLevelType w:val="hybridMultilevel"/>
    <w:tmpl w:val="C19ABF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C2C1369"/>
    <w:multiLevelType w:val="singleLevel"/>
    <w:tmpl w:val="CA4433A8"/>
    <w:lvl w:ilvl="0">
      <w:start w:val="8"/>
      <w:numFmt w:val="decimal"/>
      <w:lvlText w:val="%1."/>
      <w:legacy w:legacy="1" w:legacySpace="0" w:legacyIndent="236"/>
      <w:lvlJc w:val="left"/>
      <w:rPr>
        <w:rFonts w:ascii="Times New Roman" w:hAnsi="Times New Roman" w:cs="Times New Roman" w:hint="default"/>
      </w:rPr>
    </w:lvl>
  </w:abstractNum>
  <w:abstractNum w:abstractNumId="15">
    <w:nsid w:val="757C5C58"/>
    <w:multiLevelType w:val="multilevel"/>
    <w:tmpl w:val="D7DA5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12"/>
  </w:num>
  <w:num w:numId="4">
    <w:abstractNumId w:val="15"/>
  </w:num>
  <w:num w:numId="5">
    <w:abstractNumId w:val="5"/>
  </w:num>
  <w:num w:numId="6">
    <w:abstractNumId w:val="3"/>
  </w:num>
  <w:num w:numId="7">
    <w:abstractNumId w:val="6"/>
  </w:num>
  <w:num w:numId="8">
    <w:abstractNumId w:val="0"/>
  </w:num>
  <w:num w:numId="9">
    <w:abstractNumId w:val="14"/>
  </w:num>
  <w:num w:numId="10">
    <w:abstractNumId w:val="2"/>
  </w:num>
  <w:num w:numId="11">
    <w:abstractNumId w:val="1"/>
  </w:num>
  <w:num w:numId="12">
    <w:abstractNumId w:val="13"/>
  </w:num>
  <w:num w:numId="13">
    <w:abstractNumId w:val="11"/>
  </w:num>
  <w:num w:numId="14">
    <w:abstractNumId w:val="8"/>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A73"/>
    <w:rsid w:val="000037C3"/>
    <w:rsid w:val="00003BD7"/>
    <w:rsid w:val="000050A7"/>
    <w:rsid w:val="00005ECE"/>
    <w:rsid w:val="00006630"/>
    <w:rsid w:val="000220CA"/>
    <w:rsid w:val="0005434C"/>
    <w:rsid w:val="00071B5C"/>
    <w:rsid w:val="00083839"/>
    <w:rsid w:val="000C4FF1"/>
    <w:rsid w:val="000D1299"/>
    <w:rsid w:val="000D7C47"/>
    <w:rsid w:val="000E128A"/>
    <w:rsid w:val="000F43AC"/>
    <w:rsid w:val="00126CAE"/>
    <w:rsid w:val="001326D2"/>
    <w:rsid w:val="001402A1"/>
    <w:rsid w:val="00142291"/>
    <w:rsid w:val="001428A5"/>
    <w:rsid w:val="001711B3"/>
    <w:rsid w:val="00172323"/>
    <w:rsid w:val="00176490"/>
    <w:rsid w:val="00180A4A"/>
    <w:rsid w:val="00181312"/>
    <w:rsid w:val="001910E6"/>
    <w:rsid w:val="001A3B8C"/>
    <w:rsid w:val="001B2711"/>
    <w:rsid w:val="001B30F2"/>
    <w:rsid w:val="001D2571"/>
    <w:rsid w:val="001F0BAA"/>
    <w:rsid w:val="001F45A9"/>
    <w:rsid w:val="001F62A0"/>
    <w:rsid w:val="00201DB9"/>
    <w:rsid w:val="00211423"/>
    <w:rsid w:val="00237948"/>
    <w:rsid w:val="0024623A"/>
    <w:rsid w:val="00261240"/>
    <w:rsid w:val="0026710C"/>
    <w:rsid w:val="00274C14"/>
    <w:rsid w:val="00285018"/>
    <w:rsid w:val="002A0A2D"/>
    <w:rsid w:val="002A2869"/>
    <w:rsid w:val="002A785B"/>
    <w:rsid w:val="002B45A7"/>
    <w:rsid w:val="002D2F7E"/>
    <w:rsid w:val="002E4331"/>
    <w:rsid w:val="002E47B5"/>
    <w:rsid w:val="003001C1"/>
    <w:rsid w:val="003027DF"/>
    <w:rsid w:val="003077DD"/>
    <w:rsid w:val="003118F8"/>
    <w:rsid w:val="003365C2"/>
    <w:rsid w:val="0033674F"/>
    <w:rsid w:val="00352839"/>
    <w:rsid w:val="003619DE"/>
    <w:rsid w:val="003642C4"/>
    <w:rsid w:val="003945A8"/>
    <w:rsid w:val="003A7C0E"/>
    <w:rsid w:val="003B4922"/>
    <w:rsid w:val="003B5CC1"/>
    <w:rsid w:val="003C4B73"/>
    <w:rsid w:val="003D0C12"/>
    <w:rsid w:val="003D421F"/>
    <w:rsid w:val="003D67C3"/>
    <w:rsid w:val="003D72BE"/>
    <w:rsid w:val="003F6A73"/>
    <w:rsid w:val="00411597"/>
    <w:rsid w:val="0041671A"/>
    <w:rsid w:val="00425F2A"/>
    <w:rsid w:val="0043472F"/>
    <w:rsid w:val="0043585C"/>
    <w:rsid w:val="0043772B"/>
    <w:rsid w:val="00451C4C"/>
    <w:rsid w:val="00462927"/>
    <w:rsid w:val="00464612"/>
    <w:rsid w:val="004677EC"/>
    <w:rsid w:val="0047012C"/>
    <w:rsid w:val="004734B9"/>
    <w:rsid w:val="00475420"/>
    <w:rsid w:val="004954E0"/>
    <w:rsid w:val="00497429"/>
    <w:rsid w:val="004C0874"/>
    <w:rsid w:val="004D1A5F"/>
    <w:rsid w:val="004E17E9"/>
    <w:rsid w:val="004E2C45"/>
    <w:rsid w:val="00500596"/>
    <w:rsid w:val="005234CA"/>
    <w:rsid w:val="005253D7"/>
    <w:rsid w:val="00530FA9"/>
    <w:rsid w:val="005325C5"/>
    <w:rsid w:val="00540232"/>
    <w:rsid w:val="00541C60"/>
    <w:rsid w:val="00543BCE"/>
    <w:rsid w:val="00555D66"/>
    <w:rsid w:val="00563C6C"/>
    <w:rsid w:val="0057426F"/>
    <w:rsid w:val="005775F5"/>
    <w:rsid w:val="00586A78"/>
    <w:rsid w:val="00587F30"/>
    <w:rsid w:val="005A7E6D"/>
    <w:rsid w:val="005E1238"/>
    <w:rsid w:val="005E7180"/>
    <w:rsid w:val="0061230F"/>
    <w:rsid w:val="006328B6"/>
    <w:rsid w:val="00643985"/>
    <w:rsid w:val="00645224"/>
    <w:rsid w:val="00654726"/>
    <w:rsid w:val="00656209"/>
    <w:rsid w:val="006642B3"/>
    <w:rsid w:val="00664E64"/>
    <w:rsid w:val="00683FA4"/>
    <w:rsid w:val="00685634"/>
    <w:rsid w:val="006C4C2C"/>
    <w:rsid w:val="006D2B1D"/>
    <w:rsid w:val="006D6E4D"/>
    <w:rsid w:val="006E1814"/>
    <w:rsid w:val="006F6727"/>
    <w:rsid w:val="007016B7"/>
    <w:rsid w:val="00706C0F"/>
    <w:rsid w:val="007355F0"/>
    <w:rsid w:val="007365F3"/>
    <w:rsid w:val="007401CF"/>
    <w:rsid w:val="00745A59"/>
    <w:rsid w:val="00764109"/>
    <w:rsid w:val="007737C6"/>
    <w:rsid w:val="00776184"/>
    <w:rsid w:val="007837BF"/>
    <w:rsid w:val="00796EAE"/>
    <w:rsid w:val="007B09FA"/>
    <w:rsid w:val="007B0CB6"/>
    <w:rsid w:val="007C334B"/>
    <w:rsid w:val="007C56AB"/>
    <w:rsid w:val="007D3346"/>
    <w:rsid w:val="007D34ED"/>
    <w:rsid w:val="007E50C0"/>
    <w:rsid w:val="00807C57"/>
    <w:rsid w:val="00823E85"/>
    <w:rsid w:val="008337B6"/>
    <w:rsid w:val="00841CE4"/>
    <w:rsid w:val="00842C4E"/>
    <w:rsid w:val="0085090A"/>
    <w:rsid w:val="008525B5"/>
    <w:rsid w:val="00880238"/>
    <w:rsid w:val="008820B0"/>
    <w:rsid w:val="00883A67"/>
    <w:rsid w:val="008861B9"/>
    <w:rsid w:val="00894210"/>
    <w:rsid w:val="008A30A4"/>
    <w:rsid w:val="008B44AB"/>
    <w:rsid w:val="008C1967"/>
    <w:rsid w:val="008E59A8"/>
    <w:rsid w:val="008E6DBD"/>
    <w:rsid w:val="008F75DC"/>
    <w:rsid w:val="009031DA"/>
    <w:rsid w:val="009054BC"/>
    <w:rsid w:val="009109CC"/>
    <w:rsid w:val="0092706B"/>
    <w:rsid w:val="00933C30"/>
    <w:rsid w:val="00945065"/>
    <w:rsid w:val="00954AF8"/>
    <w:rsid w:val="009715F5"/>
    <w:rsid w:val="009A2C12"/>
    <w:rsid w:val="009A7BA8"/>
    <w:rsid w:val="009B2695"/>
    <w:rsid w:val="009C0B03"/>
    <w:rsid w:val="009E3534"/>
    <w:rsid w:val="00A06782"/>
    <w:rsid w:val="00A06A32"/>
    <w:rsid w:val="00A073FC"/>
    <w:rsid w:val="00A116FD"/>
    <w:rsid w:val="00A13AFD"/>
    <w:rsid w:val="00A23DE3"/>
    <w:rsid w:val="00A24CD7"/>
    <w:rsid w:val="00A317A1"/>
    <w:rsid w:val="00A535E1"/>
    <w:rsid w:val="00A77E93"/>
    <w:rsid w:val="00A80177"/>
    <w:rsid w:val="00AA5C96"/>
    <w:rsid w:val="00AA679A"/>
    <w:rsid w:val="00AB6C26"/>
    <w:rsid w:val="00AD3150"/>
    <w:rsid w:val="00AD4A2E"/>
    <w:rsid w:val="00AE3016"/>
    <w:rsid w:val="00AF376C"/>
    <w:rsid w:val="00AF444D"/>
    <w:rsid w:val="00B05C54"/>
    <w:rsid w:val="00B12D87"/>
    <w:rsid w:val="00B13D1F"/>
    <w:rsid w:val="00B312E4"/>
    <w:rsid w:val="00B316BF"/>
    <w:rsid w:val="00B55349"/>
    <w:rsid w:val="00B60A5C"/>
    <w:rsid w:val="00BB2CBD"/>
    <w:rsid w:val="00BC48CD"/>
    <w:rsid w:val="00BD3254"/>
    <w:rsid w:val="00C01F31"/>
    <w:rsid w:val="00C06520"/>
    <w:rsid w:val="00C1120F"/>
    <w:rsid w:val="00C14E2D"/>
    <w:rsid w:val="00C20F37"/>
    <w:rsid w:val="00C21BE2"/>
    <w:rsid w:val="00C21E21"/>
    <w:rsid w:val="00C47E9E"/>
    <w:rsid w:val="00C50052"/>
    <w:rsid w:val="00C65DC7"/>
    <w:rsid w:val="00C809E0"/>
    <w:rsid w:val="00CA3691"/>
    <w:rsid w:val="00CA385C"/>
    <w:rsid w:val="00CB3507"/>
    <w:rsid w:val="00CF6F39"/>
    <w:rsid w:val="00D01AA1"/>
    <w:rsid w:val="00D024A8"/>
    <w:rsid w:val="00D06B39"/>
    <w:rsid w:val="00D1538B"/>
    <w:rsid w:val="00D173A3"/>
    <w:rsid w:val="00D179DA"/>
    <w:rsid w:val="00D34165"/>
    <w:rsid w:val="00D44D64"/>
    <w:rsid w:val="00D53A54"/>
    <w:rsid w:val="00D66701"/>
    <w:rsid w:val="00D74B56"/>
    <w:rsid w:val="00D80C19"/>
    <w:rsid w:val="00D8106F"/>
    <w:rsid w:val="00DB6B67"/>
    <w:rsid w:val="00DC1E05"/>
    <w:rsid w:val="00DD3DD5"/>
    <w:rsid w:val="00DF5AEF"/>
    <w:rsid w:val="00DF71EE"/>
    <w:rsid w:val="00E00537"/>
    <w:rsid w:val="00E05407"/>
    <w:rsid w:val="00E26F5B"/>
    <w:rsid w:val="00E32EE9"/>
    <w:rsid w:val="00E5732B"/>
    <w:rsid w:val="00E6039F"/>
    <w:rsid w:val="00E81429"/>
    <w:rsid w:val="00E91271"/>
    <w:rsid w:val="00E95357"/>
    <w:rsid w:val="00E968B1"/>
    <w:rsid w:val="00EA4FB0"/>
    <w:rsid w:val="00EB0370"/>
    <w:rsid w:val="00EB1598"/>
    <w:rsid w:val="00ED3BF7"/>
    <w:rsid w:val="00ED4E19"/>
    <w:rsid w:val="00ED537C"/>
    <w:rsid w:val="00EE2495"/>
    <w:rsid w:val="00EE6C44"/>
    <w:rsid w:val="00F4332E"/>
    <w:rsid w:val="00F56405"/>
    <w:rsid w:val="00F61729"/>
    <w:rsid w:val="00F67510"/>
    <w:rsid w:val="00F728A1"/>
    <w:rsid w:val="00F75894"/>
    <w:rsid w:val="00F761ED"/>
    <w:rsid w:val="00F816EF"/>
    <w:rsid w:val="00FA4120"/>
    <w:rsid w:val="00FC1B2B"/>
    <w:rsid w:val="00FD0597"/>
    <w:rsid w:val="00FD577C"/>
    <w:rsid w:val="00FE2E90"/>
    <w:rsid w:val="00FE6151"/>
    <w:rsid w:val="00FE6C4A"/>
    <w:rsid w:val="00FF2D2C"/>
    <w:rsid w:val="00FF3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D7"/>
    <w:rPr>
      <w:sz w:val="24"/>
      <w:szCs w:val="24"/>
    </w:rPr>
  </w:style>
  <w:style w:type="paragraph" w:styleId="1">
    <w:name w:val="heading 1"/>
    <w:basedOn w:val="a"/>
    <w:link w:val="10"/>
    <w:uiPriority w:val="99"/>
    <w:qFormat/>
    <w:rsid w:val="005253D7"/>
    <w:pPr>
      <w:spacing w:before="100" w:beforeAutospacing="1" w:after="100" w:afterAutospacing="1"/>
      <w:outlineLvl w:val="0"/>
    </w:pPr>
    <w:rPr>
      <w:rFonts w:ascii="Microsoft Sans Serif" w:hAnsi="Microsoft Sans Serif" w:cs="Microsoft Sans Serif"/>
      <w:b/>
      <w:bCs/>
      <w:kern w:val="36"/>
      <w:sz w:val="36"/>
      <w:szCs w:val="36"/>
    </w:rPr>
  </w:style>
  <w:style w:type="paragraph" w:styleId="4">
    <w:name w:val="heading 4"/>
    <w:basedOn w:val="a"/>
    <w:next w:val="a"/>
    <w:link w:val="40"/>
    <w:uiPriority w:val="99"/>
    <w:qFormat/>
    <w:rsid w:val="005253D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5253D7"/>
    <w:pPr>
      <w:spacing w:before="100" w:beforeAutospacing="1" w:after="100" w:afterAutospacing="1"/>
    </w:pPr>
  </w:style>
  <w:style w:type="paragraph" w:styleId="a4">
    <w:name w:val="Body Text Indent"/>
    <w:basedOn w:val="a"/>
    <w:link w:val="a5"/>
    <w:uiPriority w:val="99"/>
    <w:rsid w:val="005253D7"/>
    <w:pPr>
      <w:ind w:left="1134"/>
    </w:pPr>
    <w:rPr>
      <w:sz w:val="28"/>
      <w:szCs w:val="20"/>
      <w:lang w:val="uk-UA"/>
    </w:rPr>
  </w:style>
  <w:style w:type="character" w:customStyle="1" w:styleId="a5">
    <w:name w:val="Основной текст с отступом Знак"/>
    <w:link w:val="a4"/>
    <w:uiPriority w:val="99"/>
    <w:semiHidden/>
    <w:locked/>
    <w:rPr>
      <w:rFonts w:cs="Times New Roman"/>
      <w:sz w:val="24"/>
      <w:szCs w:val="24"/>
    </w:rPr>
  </w:style>
  <w:style w:type="character" w:styleId="a6">
    <w:name w:val="page number"/>
    <w:uiPriority w:val="99"/>
    <w:rsid w:val="005253D7"/>
    <w:rPr>
      <w:rFonts w:cs="Times New Roman"/>
    </w:rPr>
  </w:style>
  <w:style w:type="paragraph" w:styleId="a7">
    <w:name w:val="header"/>
    <w:basedOn w:val="a"/>
    <w:link w:val="a8"/>
    <w:uiPriority w:val="99"/>
    <w:rsid w:val="005253D7"/>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HTML">
    <w:name w:val="HTML Typewriter"/>
    <w:uiPriority w:val="99"/>
    <w:rsid w:val="003C4B73"/>
    <w:rPr>
      <w:rFonts w:ascii="Courier New" w:hAnsi="Courier New" w:cs="Courier New"/>
      <w:sz w:val="20"/>
      <w:szCs w:val="20"/>
    </w:rPr>
  </w:style>
  <w:style w:type="table" w:styleId="a9">
    <w:name w:val="Table Grid"/>
    <w:basedOn w:val="a1"/>
    <w:uiPriority w:val="99"/>
    <w:rsid w:val="00645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555555">
    <w:name w:val="5555555"/>
    <w:basedOn w:val="a"/>
    <w:link w:val="55555550"/>
    <w:uiPriority w:val="99"/>
    <w:rsid w:val="00464612"/>
    <w:pPr>
      <w:spacing w:line="360" w:lineRule="auto"/>
      <w:ind w:firstLine="709"/>
      <w:jc w:val="both"/>
    </w:pPr>
    <w:rPr>
      <w:sz w:val="28"/>
    </w:rPr>
  </w:style>
  <w:style w:type="character" w:customStyle="1" w:styleId="55555550">
    <w:name w:val="5555555 Знак"/>
    <w:link w:val="5555555"/>
    <w:uiPriority w:val="99"/>
    <w:locked/>
    <w:rsid w:val="00464612"/>
    <w:rPr>
      <w:rFonts w:cs="Times New Roman"/>
      <w:sz w:val="24"/>
      <w:szCs w:val="24"/>
      <w:lang w:val="ru-RU" w:eastAsia="ru-RU" w:bidi="ar-SA"/>
    </w:rPr>
  </w:style>
  <w:style w:type="paragraph" w:styleId="aa">
    <w:name w:val="footer"/>
    <w:basedOn w:val="a"/>
    <w:link w:val="ab"/>
    <w:uiPriority w:val="99"/>
    <w:rsid w:val="004734B9"/>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Hyperlink"/>
    <w:uiPriority w:val="99"/>
    <w:rsid w:val="002A2869"/>
    <w:rPr>
      <w:rFonts w:cs="Times New Roman"/>
      <w:color w:val="0000FF"/>
      <w:u w:val="single"/>
    </w:rPr>
  </w:style>
  <w:style w:type="character" w:styleId="ad">
    <w:name w:val="Strong"/>
    <w:uiPriority w:val="99"/>
    <w:qFormat/>
    <w:rsid w:val="002A2869"/>
    <w:rPr>
      <w:rFonts w:cs="Times New Roman"/>
      <w:b/>
      <w:bCs/>
    </w:rPr>
  </w:style>
  <w:style w:type="character" w:customStyle="1" w:styleId="11">
    <w:name w:val="Гиперссылка1"/>
    <w:uiPriority w:val="99"/>
    <w:rsid w:val="002A2869"/>
    <w:rPr>
      <w:rFonts w:cs="Times New Roman"/>
      <w:color w:val="006600"/>
      <w:sz w:val="18"/>
      <w:szCs w:val="18"/>
      <w:u w:val="single"/>
    </w:rPr>
  </w:style>
  <w:style w:type="paragraph" w:styleId="ae">
    <w:name w:val="Document Map"/>
    <w:basedOn w:val="a"/>
    <w:link w:val="af"/>
    <w:uiPriority w:val="99"/>
    <w:semiHidden/>
    <w:rsid w:val="006642B3"/>
    <w:pPr>
      <w:shd w:val="clear" w:color="auto" w:fill="000080"/>
    </w:pPr>
    <w:rPr>
      <w:rFonts w:ascii="Tahoma" w:hAnsi="Tahoma" w:cs="Tahoma"/>
    </w:rPr>
  </w:style>
  <w:style w:type="character" w:customStyle="1" w:styleId="af">
    <w:name w:val="Схема документа Знак"/>
    <w:link w:val="ae"/>
    <w:uiPriority w:val="99"/>
    <w:semiHidden/>
    <w:locked/>
    <w:rPr>
      <w:rFonts w:ascii="Tahoma" w:hAnsi="Tahoma" w:cs="Tahoma"/>
      <w:sz w:val="16"/>
      <w:szCs w:val="16"/>
    </w:rPr>
  </w:style>
  <w:style w:type="table" w:styleId="12">
    <w:name w:val="Table Grid 1"/>
    <w:basedOn w:val="a1"/>
    <w:uiPriority w:val="99"/>
    <w:rsid w:val="007355F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numbering" w:styleId="111111">
    <w:name w:val="Outline List 2"/>
    <w:basedOn w:val="a2"/>
    <w:uiPriority w:val="99"/>
    <w:semiHidden/>
    <w:unhideWhenUs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525005">
      <w:marLeft w:val="0"/>
      <w:marRight w:val="0"/>
      <w:marTop w:val="0"/>
      <w:marBottom w:val="0"/>
      <w:divBdr>
        <w:top w:val="none" w:sz="0" w:space="0" w:color="auto"/>
        <w:left w:val="none" w:sz="0" w:space="0" w:color="auto"/>
        <w:bottom w:val="none" w:sz="0" w:space="0" w:color="auto"/>
        <w:right w:val="none" w:sz="0" w:space="0" w:color="auto"/>
      </w:divBdr>
      <w:divsChild>
        <w:div w:id="1438525006">
          <w:marLeft w:val="0"/>
          <w:marRight w:val="0"/>
          <w:marTop w:val="0"/>
          <w:marBottom w:val="0"/>
          <w:divBdr>
            <w:top w:val="none" w:sz="0" w:space="0" w:color="auto"/>
            <w:left w:val="none" w:sz="0" w:space="0" w:color="auto"/>
            <w:bottom w:val="none" w:sz="0" w:space="0" w:color="auto"/>
            <w:right w:val="none" w:sz="0" w:space="0" w:color="auto"/>
          </w:divBdr>
        </w:div>
      </w:divsChild>
    </w:div>
    <w:div w:id="1438525007">
      <w:marLeft w:val="0"/>
      <w:marRight w:val="0"/>
      <w:marTop w:val="0"/>
      <w:marBottom w:val="0"/>
      <w:divBdr>
        <w:top w:val="none" w:sz="0" w:space="0" w:color="auto"/>
        <w:left w:val="none" w:sz="0" w:space="0" w:color="auto"/>
        <w:bottom w:val="none" w:sz="0" w:space="0" w:color="auto"/>
        <w:right w:val="none" w:sz="0" w:space="0" w:color="auto"/>
      </w:divBdr>
      <w:divsChild>
        <w:div w:id="1438525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7230</Words>
  <Characters>41215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"Институт предпринимательской деятельности"</vt:lpstr>
    </vt:vector>
  </TitlesOfParts>
  <Company/>
  <LinksUpToDate>false</LinksUpToDate>
  <CharactersWithSpaces>48349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предпринимательской деятельности"</dc:title>
  <dc:subject/>
  <dc:creator/>
  <cp:keywords/>
  <dc:description/>
  <cp:lastModifiedBy/>
  <cp:revision>1</cp:revision>
  <dcterms:created xsi:type="dcterms:W3CDTF">2014-04-04T07:55:00Z</dcterms:created>
  <dcterms:modified xsi:type="dcterms:W3CDTF">2014-04-04T07:55:00Z</dcterms:modified>
</cp:coreProperties>
</file>