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D18" w:rsidRPr="000F7878" w:rsidRDefault="00C33D1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0"/>
        </w:rPr>
      </w:pPr>
      <w:r w:rsidRPr="000F7878">
        <w:rPr>
          <w:rFonts w:ascii="Times New Roman" w:hAnsi="Times New Roman"/>
          <w:b/>
          <w:sz w:val="28"/>
          <w:szCs w:val="20"/>
        </w:rPr>
        <w:t>Российский Государственный Университет Физической Культуры Спорта и Туризма</w:t>
      </w:r>
    </w:p>
    <w:p w:rsidR="00C33D18" w:rsidRPr="000F7878" w:rsidRDefault="00C33D1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33D18" w:rsidRPr="000F7878" w:rsidRDefault="00C33D1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33D18" w:rsidRPr="000F7878" w:rsidRDefault="00C33D1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33D18" w:rsidRPr="000F7878" w:rsidRDefault="00C33D1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33D18" w:rsidRDefault="00C33D1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7878" w:rsidRDefault="000F787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7878" w:rsidRDefault="000F787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7878" w:rsidRDefault="000F787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7878" w:rsidRDefault="000F787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7878" w:rsidRDefault="000F787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7878" w:rsidRDefault="000F787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7878" w:rsidRPr="000F7878" w:rsidRDefault="000F787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33D18" w:rsidRPr="000F7878" w:rsidRDefault="00C33D1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7878">
        <w:rPr>
          <w:rFonts w:ascii="Times New Roman" w:hAnsi="Times New Roman"/>
          <w:b/>
          <w:sz w:val="28"/>
          <w:szCs w:val="28"/>
        </w:rPr>
        <w:t>Реферат:</w:t>
      </w:r>
    </w:p>
    <w:p w:rsidR="00C33D18" w:rsidRPr="000F7878" w:rsidRDefault="00C33D1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0F7878">
        <w:rPr>
          <w:rFonts w:ascii="Times New Roman" w:hAnsi="Times New Roman"/>
          <w:sz w:val="28"/>
        </w:rPr>
        <w:t>Тема: «Физиологическое обоснование модельной программы тренировки специальных силовых качеств лыжников – гонщиков высокой квалификации»</w:t>
      </w:r>
    </w:p>
    <w:p w:rsidR="00C33D18" w:rsidRPr="000F7878" w:rsidRDefault="00C33D1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33D18" w:rsidRPr="000F7878" w:rsidRDefault="00C33D1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33D18" w:rsidRPr="000F7878" w:rsidRDefault="00C33D1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 xml:space="preserve">Выполнил: студент 3курса 1отделения </w:t>
      </w:r>
    </w:p>
    <w:p w:rsidR="00C33D18" w:rsidRPr="000F7878" w:rsidRDefault="00C33D1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>5группы</w:t>
      </w:r>
      <w:r w:rsidR="000F7878">
        <w:rPr>
          <w:rFonts w:ascii="Times New Roman" w:hAnsi="Times New Roman"/>
          <w:sz w:val="28"/>
          <w:szCs w:val="24"/>
        </w:rPr>
        <w:t xml:space="preserve"> </w:t>
      </w:r>
      <w:r w:rsidR="00262309" w:rsidRPr="000F7878">
        <w:rPr>
          <w:rFonts w:ascii="Times New Roman" w:hAnsi="Times New Roman"/>
          <w:sz w:val="28"/>
          <w:szCs w:val="24"/>
        </w:rPr>
        <w:t>Волков М. В.</w:t>
      </w:r>
    </w:p>
    <w:p w:rsidR="00C33D18" w:rsidRP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="00262309" w:rsidRPr="000F7878">
        <w:rPr>
          <w:rFonts w:ascii="Times New Roman" w:hAnsi="Times New Roman"/>
          <w:sz w:val="28"/>
          <w:szCs w:val="24"/>
        </w:rPr>
        <w:t>Проверил:</w:t>
      </w:r>
      <w:r>
        <w:rPr>
          <w:rFonts w:ascii="Times New Roman" w:hAnsi="Times New Roman"/>
          <w:sz w:val="28"/>
          <w:szCs w:val="24"/>
        </w:rPr>
        <w:t xml:space="preserve"> </w:t>
      </w:r>
      <w:r w:rsidR="00C33D18" w:rsidRPr="000F7878">
        <w:rPr>
          <w:rFonts w:ascii="Times New Roman" w:hAnsi="Times New Roman"/>
          <w:sz w:val="28"/>
          <w:szCs w:val="24"/>
        </w:rPr>
        <w:t>Москатова А. К.</w:t>
      </w:r>
    </w:p>
    <w:p w:rsidR="00C33D18" w:rsidRPr="000F7878" w:rsidRDefault="00C33D1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33D18" w:rsidRPr="000F7878" w:rsidRDefault="00C33D1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33D18" w:rsidRPr="000F7878" w:rsidRDefault="00C33D1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33D18" w:rsidRPr="000F7878" w:rsidRDefault="00C33D1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33D18" w:rsidRPr="000F7878" w:rsidRDefault="00C33D1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33D18" w:rsidRPr="000F7878" w:rsidRDefault="00C33D18" w:rsidP="000F787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r w:rsidRPr="000F7878">
        <w:rPr>
          <w:rFonts w:ascii="Times New Roman" w:hAnsi="Times New Roman"/>
          <w:sz w:val="28"/>
        </w:rPr>
        <w:t>Май 2010г.</w:t>
      </w:r>
    </w:p>
    <w:p w:rsidR="000F7878" w:rsidRDefault="000F7878">
      <w:pPr>
        <w:rPr>
          <w:rFonts w:ascii="Times New Roman" w:hAnsi="Times New Roman"/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</w:p>
    <w:p w:rsidR="00262309" w:rsidRPr="000F7878" w:rsidRDefault="00262309" w:rsidP="000F787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32"/>
        </w:rPr>
      </w:pPr>
      <w:r w:rsidRPr="000F7878">
        <w:rPr>
          <w:b/>
          <w:sz w:val="28"/>
          <w:szCs w:val="32"/>
        </w:rPr>
        <w:t>Введение</w:t>
      </w:r>
    </w:p>
    <w:p w:rsidR="000F7878" w:rsidRDefault="000F7878" w:rsidP="000F787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C33D18" w:rsidRPr="000F7878" w:rsidRDefault="00C33D18" w:rsidP="000F787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F7878">
        <w:rPr>
          <w:sz w:val="28"/>
        </w:rPr>
        <w:t>В результате многолетних наблюдений и проведенных исследований выяснилось, что редко встречаются лыжники-гонщики с высоким гармоническим развитием всех необходимых качеств. Чаще всего у спортсменов одни физические качества развиты больше, другие меньше, т. е. имеются ведущие и относительно отстающие качества.</w:t>
      </w:r>
      <w:r w:rsidR="000F7878">
        <w:rPr>
          <w:sz w:val="28"/>
        </w:rPr>
        <w:t xml:space="preserve"> </w:t>
      </w:r>
      <w:r w:rsidRPr="000F7878">
        <w:rPr>
          <w:sz w:val="28"/>
        </w:rPr>
        <w:t>Лучшие спортивные результаты показывают те гонщики, которые имеют высокий уровень развития ведущих качеств и оптимальный уровень других необходимых качеств.</w:t>
      </w:r>
      <w:r w:rsidR="000F7878">
        <w:rPr>
          <w:sz w:val="28"/>
        </w:rPr>
        <w:t xml:space="preserve"> </w:t>
      </w:r>
      <w:r w:rsidRPr="000F7878">
        <w:rPr>
          <w:sz w:val="28"/>
        </w:rPr>
        <w:t>Лыжникам-гонщикам нерационально стремиться к высокому уровню развития всех качеств, достаточно подтянуть до среднего отстающие и иметь высокоразвитые ведущие качества. При высоком уровне развития определенного качества, упражнения, в которых это качество является ведущим, оказывают меньший тренировочный эффект на организм спортсмена, поэтому</w:t>
      </w:r>
      <w:r w:rsidR="000F7878">
        <w:rPr>
          <w:sz w:val="28"/>
        </w:rPr>
        <w:t xml:space="preserve"> </w:t>
      </w:r>
      <w:r w:rsidRPr="000F7878">
        <w:rPr>
          <w:sz w:val="28"/>
        </w:rPr>
        <w:t>в практической работе следует учитывать воздействие одних и тех же физических упражнений на организм лыжников с разными ведущими качествами.</w:t>
      </w:r>
    </w:p>
    <w:p w:rsidR="000F7878" w:rsidRDefault="000F7878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0F7878">
        <w:rPr>
          <w:rFonts w:ascii="Times New Roman" w:hAnsi="Times New Roman"/>
          <w:b/>
          <w:sz w:val="28"/>
          <w:szCs w:val="32"/>
        </w:rPr>
        <w:t>Характеристики возрастной группы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7630F" w:rsidRPr="000F7878" w:rsidRDefault="0047541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>В данной работе мы рассм</w:t>
      </w:r>
      <w:r w:rsidR="0027630F" w:rsidRPr="000F7878">
        <w:rPr>
          <w:rFonts w:ascii="Times New Roman" w:hAnsi="Times New Roman"/>
          <w:sz w:val="28"/>
          <w:szCs w:val="24"/>
        </w:rPr>
        <w:t>а</w:t>
      </w:r>
      <w:r w:rsidR="00262309" w:rsidRPr="000F7878">
        <w:rPr>
          <w:rFonts w:ascii="Times New Roman" w:hAnsi="Times New Roman"/>
          <w:sz w:val="28"/>
          <w:szCs w:val="24"/>
        </w:rPr>
        <w:t>триваем</w:t>
      </w:r>
      <w:r w:rsidRPr="000F7878">
        <w:rPr>
          <w:rFonts w:ascii="Times New Roman" w:hAnsi="Times New Roman"/>
          <w:sz w:val="28"/>
          <w:szCs w:val="24"/>
        </w:rPr>
        <w:t xml:space="preserve"> развитие специальной силы у лыжников – гонщиков 18 – 20 лет, имеющих достаточно высокую квалификацию (</w:t>
      </w:r>
      <w:r w:rsidRPr="000F7878">
        <w:rPr>
          <w:rFonts w:ascii="Times New Roman" w:hAnsi="Times New Roman"/>
          <w:sz w:val="28"/>
          <w:szCs w:val="24"/>
          <w:lang w:val="en-US"/>
        </w:rPr>
        <w:t>I</w:t>
      </w:r>
      <w:r w:rsidRPr="000F7878">
        <w:rPr>
          <w:rFonts w:ascii="Times New Roman" w:hAnsi="Times New Roman"/>
          <w:sz w:val="28"/>
          <w:szCs w:val="24"/>
        </w:rPr>
        <w:t xml:space="preserve"> разряд, </w:t>
      </w:r>
      <w:r w:rsidR="0027630F" w:rsidRPr="000F7878">
        <w:rPr>
          <w:rFonts w:ascii="Times New Roman" w:hAnsi="Times New Roman"/>
          <w:sz w:val="28"/>
          <w:szCs w:val="24"/>
        </w:rPr>
        <w:t>КМС).</w:t>
      </w:r>
      <w:r w:rsidRPr="000F7878">
        <w:rPr>
          <w:rFonts w:ascii="Times New Roman" w:hAnsi="Times New Roman"/>
          <w:sz w:val="28"/>
          <w:szCs w:val="24"/>
        </w:rPr>
        <w:t xml:space="preserve"> </w:t>
      </w:r>
      <w:r w:rsidR="0027630F" w:rsidRPr="000F7878">
        <w:rPr>
          <w:rFonts w:ascii="Times New Roman" w:hAnsi="Times New Roman"/>
          <w:sz w:val="28"/>
          <w:szCs w:val="24"/>
        </w:rPr>
        <w:t>Раньше считалось, что силовой работой с большими нагрузками нельзя заниматься до 19 – 20 лет, т.к. это может нанести вред здоровью подростка. Но в настоящее время все виды спорта омолаживаются, следовательно</w:t>
      </w:r>
      <w:r w:rsidR="00E0445E" w:rsidRPr="000F7878">
        <w:rPr>
          <w:rFonts w:ascii="Times New Roman" w:hAnsi="Times New Roman"/>
          <w:sz w:val="28"/>
          <w:szCs w:val="24"/>
        </w:rPr>
        <w:t>,</w:t>
      </w:r>
      <w:r w:rsidR="0027630F" w:rsidRPr="000F7878">
        <w:rPr>
          <w:rFonts w:ascii="Times New Roman" w:hAnsi="Times New Roman"/>
          <w:sz w:val="28"/>
          <w:szCs w:val="24"/>
        </w:rPr>
        <w:t xml:space="preserve"> получать полную нагрузку молодые спортсмены начинают раньше. В 70е гг. было установлено, что мышечная сила развивается быстрее в юношеском возрасте. Следовательно</w:t>
      </w:r>
      <w:r w:rsidR="00E0445E" w:rsidRPr="000F7878">
        <w:rPr>
          <w:rFonts w:ascii="Times New Roman" w:hAnsi="Times New Roman"/>
          <w:sz w:val="28"/>
          <w:szCs w:val="24"/>
        </w:rPr>
        <w:t>,</w:t>
      </w:r>
      <w:r w:rsidR="0027630F" w:rsidRPr="000F7878">
        <w:rPr>
          <w:rFonts w:ascii="Times New Roman" w:hAnsi="Times New Roman"/>
          <w:sz w:val="28"/>
          <w:szCs w:val="24"/>
        </w:rPr>
        <w:t xml:space="preserve"> спортсмены рассматриваемого нами возраста имеют уже сформировавшееся качество</w:t>
      </w:r>
      <w:r w:rsidR="00E0445E" w:rsidRPr="000F7878">
        <w:rPr>
          <w:rFonts w:ascii="Times New Roman" w:hAnsi="Times New Roman"/>
          <w:sz w:val="28"/>
          <w:szCs w:val="24"/>
        </w:rPr>
        <w:t xml:space="preserve"> и нам необходимо только его совершенствовать. Люди данного возраста имеют полностью сформированный скелетный каркас, практически полностью сформированную сердечно – сосудистую систему и весь организм в целом. А значит спортсмены готовы, с точки зрения физиологического развития, к полноценной нагрузке без ущерба для собственного здоровья.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0F7878">
        <w:rPr>
          <w:rFonts w:ascii="Times New Roman" w:hAnsi="Times New Roman"/>
          <w:b/>
          <w:sz w:val="28"/>
          <w:szCs w:val="32"/>
        </w:rPr>
        <w:t>Факторная структура специальной силы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34C69" w:rsidRPr="000F7878" w:rsidRDefault="0047541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>В лыжных гонках необходимо как можно более гармоничное сочетание всех физических качеств на достаточно высоком уровне. Только так можно показать высокий результат. У подавляющей массы лыжников ведущим качеством, развитым зачастую гораздо лучше остальных, является специальная выносливость, устойчивость к длительной скоростно – силовой р</w:t>
      </w:r>
      <w:r w:rsidR="00262309" w:rsidRPr="000F7878">
        <w:rPr>
          <w:rFonts w:ascii="Times New Roman" w:hAnsi="Times New Roman"/>
          <w:sz w:val="28"/>
          <w:szCs w:val="24"/>
        </w:rPr>
        <w:t>аботе. Она может составлять до 4</w:t>
      </w:r>
      <w:r w:rsidRPr="000F7878">
        <w:rPr>
          <w:rFonts w:ascii="Times New Roman" w:hAnsi="Times New Roman"/>
          <w:sz w:val="28"/>
          <w:szCs w:val="24"/>
        </w:rPr>
        <w:t>0% от общей физической подготовленности</w:t>
      </w:r>
      <w:r w:rsidR="00262309" w:rsidRPr="000F7878">
        <w:rPr>
          <w:rFonts w:ascii="Times New Roman" w:hAnsi="Times New Roman"/>
          <w:sz w:val="28"/>
          <w:szCs w:val="24"/>
        </w:rPr>
        <w:t>. Но специальная сила также, в свою очередь, является немаловажным фактором и может составлять до 20% общей дисперсии.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0F7878" w:rsidRDefault="000F7878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br w:type="page"/>
      </w: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0F7878">
        <w:rPr>
          <w:rFonts w:ascii="Times New Roman" w:hAnsi="Times New Roman"/>
          <w:b/>
          <w:sz w:val="28"/>
          <w:szCs w:val="32"/>
        </w:rPr>
        <w:t>Методы и критерии физиологической оценки мышечной силы спортсменов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 xml:space="preserve">1. </w:t>
      </w:r>
      <w:r w:rsidRPr="000F7878">
        <w:rPr>
          <w:rFonts w:ascii="Times New Roman" w:hAnsi="Times New Roman"/>
          <w:b/>
          <w:bCs/>
          <w:i/>
          <w:sz w:val="28"/>
          <w:szCs w:val="24"/>
        </w:rPr>
        <w:t>Динамометрия</w:t>
      </w:r>
      <w:r w:rsidRPr="000F7878">
        <w:rPr>
          <w:rFonts w:ascii="Times New Roman" w:hAnsi="Times New Roman"/>
          <w:sz w:val="28"/>
          <w:szCs w:val="24"/>
        </w:rPr>
        <w:t xml:space="preserve"> произвольной </w:t>
      </w:r>
      <w:r w:rsidRPr="000F7878">
        <w:rPr>
          <w:rFonts w:ascii="Times New Roman" w:hAnsi="Times New Roman"/>
          <w:smallCaps/>
          <w:sz w:val="28"/>
          <w:szCs w:val="24"/>
        </w:rPr>
        <w:t>кистевой и становой силы</w:t>
      </w:r>
      <w:r w:rsidRPr="000F7878">
        <w:rPr>
          <w:rFonts w:ascii="Times New Roman" w:hAnsi="Times New Roman"/>
          <w:sz w:val="28"/>
          <w:szCs w:val="24"/>
        </w:rPr>
        <w:t>, относительной силы мышц с учетом</w:t>
      </w:r>
      <w:r w:rsidR="000F7878">
        <w:rPr>
          <w:rFonts w:ascii="Times New Roman" w:hAnsi="Times New Roman"/>
          <w:sz w:val="28"/>
          <w:szCs w:val="24"/>
        </w:rPr>
        <w:t xml:space="preserve"> </w:t>
      </w:r>
      <w:r w:rsidRPr="000F7878">
        <w:rPr>
          <w:rFonts w:ascii="Times New Roman" w:hAnsi="Times New Roman"/>
          <w:sz w:val="28"/>
          <w:szCs w:val="24"/>
        </w:rPr>
        <w:t xml:space="preserve">массы тела спортсмена в </w:t>
      </w:r>
      <w:r w:rsidR="00E0445E" w:rsidRPr="000F7878">
        <w:rPr>
          <w:rFonts w:ascii="Times New Roman" w:hAnsi="Times New Roman"/>
          <w:sz w:val="28"/>
          <w:szCs w:val="24"/>
        </w:rPr>
        <w:t>процентах</w:t>
      </w:r>
      <w:r w:rsidRPr="000F7878">
        <w:rPr>
          <w:rFonts w:ascii="Times New Roman" w:hAnsi="Times New Roman"/>
          <w:sz w:val="28"/>
          <w:szCs w:val="24"/>
        </w:rPr>
        <w:t>:</w:t>
      </w: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b/>
          <w:bCs/>
          <w:sz w:val="28"/>
          <w:szCs w:val="24"/>
          <w:lang w:val="en-US"/>
        </w:rPr>
        <w:t>F</w:t>
      </w:r>
      <w:r w:rsidRPr="000F7878">
        <w:rPr>
          <w:rFonts w:ascii="Times New Roman" w:hAnsi="Times New Roman"/>
          <w:sz w:val="28"/>
          <w:szCs w:val="24"/>
        </w:rPr>
        <w:t xml:space="preserve"> относ. у мужчин может достигать ≈ 65-80%, у женщин ≈ 48-50%. </w:t>
      </w: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 xml:space="preserve">2. </w:t>
      </w:r>
      <w:r w:rsidRPr="000F7878">
        <w:rPr>
          <w:rFonts w:ascii="Times New Roman" w:hAnsi="Times New Roman"/>
          <w:b/>
          <w:bCs/>
          <w:i/>
          <w:sz w:val="28"/>
          <w:szCs w:val="24"/>
        </w:rPr>
        <w:t>Электромиографическая</w:t>
      </w:r>
      <w:r w:rsidRPr="000F7878">
        <w:rPr>
          <w:rFonts w:ascii="Times New Roman" w:hAnsi="Times New Roman"/>
          <w:i/>
          <w:sz w:val="28"/>
          <w:szCs w:val="24"/>
        </w:rPr>
        <w:t xml:space="preserve"> (ЭМГ</w:t>
      </w:r>
      <w:r w:rsidRPr="000F7878">
        <w:rPr>
          <w:rFonts w:ascii="Times New Roman" w:hAnsi="Times New Roman"/>
          <w:sz w:val="28"/>
          <w:szCs w:val="24"/>
        </w:rPr>
        <w:t>) оценка характера биоэлектрической активности мышц с параллельной динамометрией в условиях произвольного изометрического напряжения или при удержании различных грузов.</w:t>
      </w: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 xml:space="preserve">3. </w:t>
      </w:r>
      <w:r w:rsidRPr="000F7878">
        <w:rPr>
          <w:rFonts w:ascii="Times New Roman" w:hAnsi="Times New Roman"/>
          <w:b/>
          <w:bCs/>
          <w:i/>
          <w:sz w:val="28"/>
          <w:szCs w:val="24"/>
        </w:rPr>
        <w:t>Тензометрическая</w:t>
      </w:r>
      <w:r w:rsidRPr="000F7878">
        <w:rPr>
          <w:rFonts w:ascii="Times New Roman" w:hAnsi="Times New Roman"/>
          <w:i/>
          <w:sz w:val="28"/>
          <w:szCs w:val="24"/>
        </w:rPr>
        <w:t xml:space="preserve"> </w:t>
      </w:r>
      <w:r w:rsidRPr="000F7878">
        <w:rPr>
          <w:rFonts w:ascii="Times New Roman" w:hAnsi="Times New Roman"/>
          <w:sz w:val="28"/>
          <w:szCs w:val="24"/>
        </w:rPr>
        <w:t xml:space="preserve">регистрация времени поддержания статического напряжения заданного уровня (60% МПС) в серии из 6 попыток с интервалом 15 сек. с параллельной регистрацией ЭМГ - характеристик. Оценивается % отношение длительности удержания напряжения в последней и первой попытке как выражение силовой выносливости, коррелирующей с мышечной композицией. </w:t>
      </w: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 xml:space="preserve">4. </w:t>
      </w:r>
      <w:r w:rsidRPr="000F7878">
        <w:rPr>
          <w:rFonts w:ascii="Times New Roman" w:hAnsi="Times New Roman"/>
          <w:i/>
          <w:sz w:val="28"/>
          <w:szCs w:val="24"/>
        </w:rPr>
        <w:t>ЭМГ– оценка</w:t>
      </w:r>
      <w:r w:rsidRPr="000F7878">
        <w:rPr>
          <w:rFonts w:ascii="Times New Roman" w:hAnsi="Times New Roman"/>
          <w:sz w:val="28"/>
          <w:szCs w:val="24"/>
        </w:rPr>
        <w:t xml:space="preserve"> измерений биоэлектрической активности мышц при выполнении серии вертикальных прыжков в различных вариантах взрывных усилий с </w:t>
      </w:r>
      <w:r w:rsidRPr="000F7878">
        <w:rPr>
          <w:rFonts w:ascii="Times New Roman" w:hAnsi="Times New Roman"/>
          <w:i/>
          <w:sz w:val="28"/>
          <w:szCs w:val="24"/>
        </w:rPr>
        <w:t>синхронной тензометрией</w:t>
      </w:r>
      <w:r w:rsidRPr="000F7878">
        <w:rPr>
          <w:rFonts w:ascii="Times New Roman" w:hAnsi="Times New Roman"/>
          <w:sz w:val="28"/>
          <w:szCs w:val="24"/>
        </w:rPr>
        <w:t xml:space="preserve"> </w:t>
      </w:r>
      <w:r w:rsidRPr="000F7878">
        <w:rPr>
          <w:rFonts w:ascii="Times New Roman" w:hAnsi="Times New Roman"/>
          <w:b/>
          <w:bCs/>
          <w:i/>
          <w:sz w:val="28"/>
          <w:szCs w:val="24"/>
        </w:rPr>
        <w:t>динамографических</w:t>
      </w:r>
      <w:r w:rsidRPr="000F7878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0F7878">
        <w:rPr>
          <w:rFonts w:ascii="Times New Roman" w:hAnsi="Times New Roman"/>
          <w:sz w:val="28"/>
          <w:szCs w:val="24"/>
        </w:rPr>
        <w:t>параметров - компонентов взрывного изометрического сокращения мышц разгибателей голени.</w:t>
      </w: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 xml:space="preserve">5. </w:t>
      </w:r>
      <w:r w:rsidRPr="000F7878">
        <w:rPr>
          <w:rFonts w:ascii="Times New Roman" w:hAnsi="Times New Roman"/>
          <w:b/>
          <w:bCs/>
          <w:i/>
          <w:sz w:val="28"/>
          <w:szCs w:val="24"/>
        </w:rPr>
        <w:t>Миотонометрическая</w:t>
      </w:r>
      <w:r w:rsidRPr="000F7878">
        <w:rPr>
          <w:rFonts w:ascii="Times New Roman" w:hAnsi="Times New Roman"/>
          <w:i/>
          <w:sz w:val="28"/>
          <w:szCs w:val="24"/>
        </w:rPr>
        <w:t xml:space="preserve"> </w:t>
      </w:r>
      <w:r w:rsidRPr="000F7878">
        <w:rPr>
          <w:rFonts w:ascii="Times New Roman" w:hAnsi="Times New Roman"/>
          <w:sz w:val="28"/>
          <w:szCs w:val="24"/>
        </w:rPr>
        <w:t xml:space="preserve">оценка динамики мышечного тонуса (напряжения, расслабления и амплитуды /разницы/ тонуса) как выражения состояния функциональной активности нервно-мышечного аппарата. Имеет значимую положительную корреляцию с мышечной силой </w:t>
      </w: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>[r = 0,74].</w:t>
      </w: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 xml:space="preserve">6. </w:t>
      </w:r>
      <w:r w:rsidRPr="000F7878">
        <w:rPr>
          <w:rFonts w:ascii="Times New Roman" w:hAnsi="Times New Roman"/>
          <w:b/>
          <w:bCs/>
          <w:i/>
          <w:sz w:val="28"/>
          <w:szCs w:val="24"/>
        </w:rPr>
        <w:t>Тензометрическая</w:t>
      </w:r>
      <w:r w:rsidRPr="000F7878">
        <w:rPr>
          <w:rFonts w:ascii="Times New Roman" w:hAnsi="Times New Roman"/>
          <w:sz w:val="28"/>
          <w:szCs w:val="24"/>
        </w:rPr>
        <w:t xml:space="preserve"> оценка динамической силы в 1-минутном прыжковом тесте с максимальными усилиями до отказа по параметрам: высоты вертикального подъема, стартовой и максимальной силы отталкивания, скорости нарастания </w:t>
      </w:r>
      <w:r w:rsidRPr="000F7878">
        <w:rPr>
          <w:rFonts w:ascii="Times New Roman" w:hAnsi="Times New Roman"/>
          <w:b/>
          <w:bCs/>
          <w:sz w:val="28"/>
          <w:szCs w:val="24"/>
          <w:lang w:val="en-US"/>
        </w:rPr>
        <w:t>F</w:t>
      </w:r>
      <w:r w:rsidRPr="000F7878">
        <w:rPr>
          <w:rFonts w:ascii="Times New Roman" w:hAnsi="Times New Roman"/>
          <w:sz w:val="28"/>
          <w:szCs w:val="24"/>
        </w:rPr>
        <w:t xml:space="preserve"> до максимума и времени достижения максимального усилия.</w:t>
      </w:r>
    </w:p>
    <w:p w:rsidR="001321B6" w:rsidRPr="000F7878" w:rsidRDefault="001321B6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>На основе данных методов можно определить потенциальные возможности организма к развитию силы. Но делать это необходимо на раннем этапе, когда юный спортсмен только приходит в спортивную школу, дабы была возможность планомерно, не форсируя подготовку, длительное время с ним работать над развитием данного качества. В рассматриваемом же нами возрасте данные методы могут подсказать направление и необходимость развития специальной силы, а так же, есть ли вообще необходимость ее развивать и совершенствовать.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1321B6" w:rsidRPr="000F7878" w:rsidRDefault="001321B6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0F7878">
        <w:rPr>
          <w:rFonts w:ascii="Times New Roman" w:hAnsi="Times New Roman"/>
          <w:b/>
          <w:sz w:val="28"/>
          <w:szCs w:val="32"/>
        </w:rPr>
        <w:t>Количественные характеристики, выражающие уровень развития специальной силы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321B6" w:rsidRPr="000F7878" w:rsidRDefault="00CF5715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>Уровень развития любой силы, в том числе и специальной, можно измерить, к примеру, с помощью динамометрии (кистевой, становой). Данный метод дает достаточно объективную оценку, т.к. отображает как абсолютную, так и относительную силу спортсмена. Для этого необходимо лишь знать его массу тела. Метод весьма прост в использовании, применяется практически во всех диспансерах. А так как этот метод является наиболее распространенным среди остальных, приведенных выше, то по нему можно отслеживать прирост силы в течение любых сроков, вплоть до многих лет. Я, как лыжник – гонщик высокой квалификации, прохожу углубленное медицинское обследование в одном и том же диспансере (МОНИКИ) уже в течение 7 лет. И заглянув в свою медицинскую карту, могу посчитать прирост своей кистевой силы за каждые 6 месяцев.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CF5715" w:rsidRPr="000F7878" w:rsidRDefault="00CF5715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0F7878">
        <w:rPr>
          <w:rFonts w:ascii="Times New Roman" w:hAnsi="Times New Roman"/>
          <w:b/>
          <w:sz w:val="28"/>
          <w:szCs w:val="32"/>
        </w:rPr>
        <w:t>Методы физиологического контроля динамики прироста специальной силы у лыжников - гонщиков</w:t>
      </w:r>
    </w:p>
    <w:p w:rsidR="00262309" w:rsidRPr="000F7878" w:rsidRDefault="0026230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75419" w:rsidRPr="000F7878" w:rsidRDefault="000C73B3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>Все, без исключения, лыжники – гонщики достаточно высокой квалификации обязаны проходить ежегодное углубленное медицинское обследование. Иначе они будут просто не допущены до участия в каких бы то ни было соревнованиях.</w:t>
      </w:r>
      <w:r w:rsidR="00273989" w:rsidRPr="000F7878">
        <w:rPr>
          <w:rFonts w:ascii="Times New Roman" w:hAnsi="Times New Roman"/>
          <w:sz w:val="28"/>
          <w:szCs w:val="24"/>
        </w:rPr>
        <w:t xml:space="preserve"> И в любом диспансере проводится динамометрия. Она и является основным методом физиологического контроля динамики прироста. Грамотный тренер, если у него стоит цель: быстро развить своим воспитанникам силу, должен проводить динамометрию гораздо чаще, чем раз в 6 месяцев, чтобы более четко отслеживать динамику прироста силы. Но т.к. в лыжных гонках специальная сила не является определяющим качеством высокого результата, то подобные методики на практике не применяются.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273989" w:rsidRPr="000F7878" w:rsidRDefault="0027398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0F7878">
        <w:rPr>
          <w:rFonts w:ascii="Times New Roman" w:hAnsi="Times New Roman"/>
          <w:b/>
          <w:sz w:val="28"/>
          <w:szCs w:val="32"/>
        </w:rPr>
        <w:t>Режимы и параметры тренировочных нагрузок развивающего характера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73989" w:rsidRPr="000F7878" w:rsidRDefault="00273989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>В лыжных гонках наиболее распространенным методом силовой тренировки является круговой метод. Он позволяет задействовать большие группы мышц, четко дозировать работу и отдых по времени. Каждое следующее упражнение круга должно включать в себя все новые и новые группы мышц. Также очень распространена силовая тренировка на лыжах и (или) лыжероллерах. Она позволяет развивать исключительно специальную силу, путем преодоления тяжелых участков трассы (преимущественно подъемов) с работой ограниченных групп мышц (только одновременный бесшажный ход или только без палок). Это позволяет развивать специальную силу верхних и нижних конечностей по отдельности. В течение одной такой тренировки применя</w:t>
      </w:r>
      <w:r w:rsidR="00943E4F" w:rsidRPr="000F7878">
        <w:rPr>
          <w:rFonts w:ascii="Times New Roman" w:hAnsi="Times New Roman"/>
          <w:sz w:val="28"/>
          <w:szCs w:val="24"/>
        </w:rPr>
        <w:t>ю</w:t>
      </w:r>
      <w:r w:rsidRPr="000F7878">
        <w:rPr>
          <w:rFonts w:ascii="Times New Roman" w:hAnsi="Times New Roman"/>
          <w:sz w:val="28"/>
          <w:szCs w:val="24"/>
        </w:rPr>
        <w:t>тся различные виды передвижения на лыжах или лыжероллерах</w:t>
      </w:r>
      <w:r w:rsidR="00943E4F" w:rsidRPr="000F7878">
        <w:rPr>
          <w:rFonts w:ascii="Times New Roman" w:hAnsi="Times New Roman"/>
          <w:sz w:val="28"/>
          <w:szCs w:val="24"/>
        </w:rPr>
        <w:t>, что позволяет дозировать нагрузку и задействовать необходимые группы мышц. Также распространены среди лыжников высокой квалификации легкие силовые упражнения в заключительной части каждой тренировки (на «заминке»). В то же время опытные и высококвалифицированные лыжники – гонщики применяют также изометрические упражнения, но со специальной направленностью, что позволяет развить максимальный порог силы (МПС) конкретных, необходимых для более быстрого передвижения на лыжах, мышц.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943E4F" w:rsidRPr="000F7878" w:rsidRDefault="00943E4F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 w:rsidRPr="000F7878">
        <w:rPr>
          <w:rFonts w:ascii="Times New Roman" w:hAnsi="Times New Roman"/>
          <w:b/>
          <w:sz w:val="28"/>
          <w:szCs w:val="32"/>
        </w:rPr>
        <w:t>Адаптивные изменения организма</w:t>
      </w:r>
    </w:p>
    <w:p w:rsidR="000F7878" w:rsidRDefault="000F7878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43E4F" w:rsidRPr="000F7878" w:rsidRDefault="00943E4F" w:rsidP="000F78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F7878">
        <w:rPr>
          <w:rFonts w:ascii="Times New Roman" w:hAnsi="Times New Roman"/>
          <w:sz w:val="28"/>
          <w:szCs w:val="24"/>
        </w:rPr>
        <w:t>При развитии специальной силы спортсмен выполняет определенные упражнения. При отсутствии грамотного тренера и методического руководства, он может постоянно выполнять одни и те же упражнения. При этом его мышечный аппарат привыкает к деятельности подобного рода, задействованные в подобных упражнениях группы мышц, развиваются до высокого уровня, и данные упражнения перестают приносить желаемый тренировочный эффект. Также, при выполнении любого упражнения, спортсмен совершенствуется в технике его выполнения.</w:t>
      </w:r>
      <w:r w:rsidR="009B7D26" w:rsidRPr="000F7878">
        <w:rPr>
          <w:rFonts w:ascii="Times New Roman" w:hAnsi="Times New Roman"/>
          <w:sz w:val="28"/>
          <w:szCs w:val="24"/>
        </w:rPr>
        <w:t xml:space="preserve"> Следовательно, при частом выполнении одного и того же упражнения, спортсмен постепенно прикладывает все меньше и меньше усилий для его выполнения, т.к. техника выполнения упражнения, координация движений спортсмена, при выполнении данного упражнения, так же стремятся к совершенству, как и необходимая ему сила. Так, например, при использовании силовой тренировки на лыжах одновременным бесшажным ходом, значительно совершенствуется техника этого стиля передвижения и спортсмен начинает чаще применять его по ходу дистанции. А с физиологической точки зрения этот стиль является наиболее экономичным, т.к. задействованы меньшие группы мышц. Вот так и получается, что выполняя тренировку на развитие силы, можно так же и развить технику, которая поможет тебе на соревнованиях.</w:t>
      </w:r>
      <w:bookmarkStart w:id="0" w:name="_GoBack"/>
      <w:bookmarkEnd w:id="0"/>
    </w:p>
    <w:sectPr w:rsidR="00943E4F" w:rsidRPr="000F7878" w:rsidSect="000F787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D18"/>
    <w:rsid w:val="000C73B3"/>
    <w:rsid w:val="000F7878"/>
    <w:rsid w:val="001321B6"/>
    <w:rsid w:val="00262309"/>
    <w:rsid w:val="00273989"/>
    <w:rsid w:val="0027630F"/>
    <w:rsid w:val="00334C69"/>
    <w:rsid w:val="00475419"/>
    <w:rsid w:val="00943E4F"/>
    <w:rsid w:val="009B2516"/>
    <w:rsid w:val="009B7D26"/>
    <w:rsid w:val="00C33D18"/>
    <w:rsid w:val="00CD3EB1"/>
    <w:rsid w:val="00CF2E63"/>
    <w:rsid w:val="00CF5715"/>
    <w:rsid w:val="00E0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430831-1B68-44F4-999F-C15326D0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C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D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9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admin</cp:lastModifiedBy>
  <cp:revision>2</cp:revision>
  <dcterms:created xsi:type="dcterms:W3CDTF">2014-03-15T18:52:00Z</dcterms:created>
  <dcterms:modified xsi:type="dcterms:W3CDTF">2014-03-15T18:52:00Z</dcterms:modified>
</cp:coreProperties>
</file>