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2AB" w:rsidRPr="006D4F84" w:rsidRDefault="00D912AB" w:rsidP="006D4F84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912AB" w:rsidRPr="006D4F84" w:rsidRDefault="00D912AB" w:rsidP="006D4F84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912AB" w:rsidRPr="006D4F84" w:rsidRDefault="00D912AB" w:rsidP="006D4F84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912AB" w:rsidRPr="006D4F84" w:rsidRDefault="00D912AB" w:rsidP="006D4F84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912AB" w:rsidRPr="006D4F84" w:rsidRDefault="00D912AB" w:rsidP="006D4F84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912AB" w:rsidRPr="006D4F84" w:rsidRDefault="00D912AB" w:rsidP="006D4F84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912AB" w:rsidRPr="006D4F84" w:rsidRDefault="00D912AB" w:rsidP="006D4F84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912AB" w:rsidRPr="006D4F84" w:rsidRDefault="00D912AB" w:rsidP="006D4F84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912AB" w:rsidRPr="006D4F84" w:rsidRDefault="00D912AB" w:rsidP="006D4F84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6D4F84" w:rsidRPr="006D4F84" w:rsidRDefault="006D4F84" w:rsidP="006D4F84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912AB" w:rsidRPr="006D4F84" w:rsidRDefault="00D912AB" w:rsidP="006D4F84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912AB" w:rsidRPr="006D4F84" w:rsidRDefault="00D912AB" w:rsidP="006D4F84">
      <w:pPr>
        <w:spacing w:line="360" w:lineRule="auto"/>
        <w:jc w:val="center"/>
        <w:rPr>
          <w:b/>
          <w:noProof/>
          <w:color w:val="000000"/>
          <w:sz w:val="28"/>
          <w:szCs w:val="52"/>
        </w:rPr>
      </w:pPr>
      <w:r w:rsidRPr="006D4F84">
        <w:rPr>
          <w:b/>
          <w:noProof/>
          <w:color w:val="000000"/>
          <w:sz w:val="28"/>
          <w:szCs w:val="52"/>
        </w:rPr>
        <w:t>РЕФЕРАТ</w:t>
      </w:r>
    </w:p>
    <w:p w:rsidR="00D912AB" w:rsidRPr="006D4F84" w:rsidRDefault="006D4F84" w:rsidP="006D4F84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6D4F84">
        <w:rPr>
          <w:noProof/>
          <w:color w:val="000000"/>
          <w:sz w:val="28"/>
          <w:szCs w:val="28"/>
        </w:rPr>
        <w:t>Д</w:t>
      </w:r>
      <w:r w:rsidR="00D912AB" w:rsidRPr="006D4F84">
        <w:rPr>
          <w:noProof/>
          <w:color w:val="000000"/>
          <w:sz w:val="28"/>
          <w:szCs w:val="28"/>
        </w:rPr>
        <w:t>исциплина:</w:t>
      </w:r>
      <w:r w:rsidRPr="006D4F84">
        <w:rPr>
          <w:noProof/>
          <w:color w:val="000000"/>
          <w:sz w:val="28"/>
          <w:szCs w:val="28"/>
        </w:rPr>
        <w:t xml:space="preserve"> «</w:t>
      </w:r>
      <w:r w:rsidR="00D912AB" w:rsidRPr="006D4F84">
        <w:rPr>
          <w:noProof/>
          <w:color w:val="000000"/>
          <w:sz w:val="28"/>
          <w:szCs w:val="28"/>
        </w:rPr>
        <w:t>Теория и методика физического воспитания</w:t>
      </w:r>
      <w:r w:rsidRPr="006D4F84">
        <w:rPr>
          <w:noProof/>
          <w:color w:val="000000"/>
          <w:sz w:val="28"/>
          <w:szCs w:val="28"/>
        </w:rPr>
        <w:t>»</w:t>
      </w:r>
    </w:p>
    <w:p w:rsidR="00D912AB" w:rsidRPr="006D4F84" w:rsidRDefault="00D912AB" w:rsidP="006D4F84">
      <w:pPr>
        <w:spacing w:line="360" w:lineRule="auto"/>
        <w:jc w:val="center"/>
        <w:rPr>
          <w:noProof/>
          <w:color w:val="000000"/>
          <w:sz w:val="28"/>
          <w:szCs w:val="44"/>
        </w:rPr>
      </w:pPr>
      <w:r w:rsidRPr="006D4F84">
        <w:rPr>
          <w:noProof/>
          <w:color w:val="000000"/>
          <w:sz w:val="28"/>
          <w:szCs w:val="28"/>
        </w:rPr>
        <w:t>ТЕМА</w:t>
      </w:r>
      <w:r w:rsidRPr="006D4F84">
        <w:rPr>
          <w:noProof/>
          <w:color w:val="000000"/>
          <w:sz w:val="28"/>
          <w:szCs w:val="44"/>
        </w:rPr>
        <w:t>:</w:t>
      </w:r>
    </w:p>
    <w:p w:rsidR="00D912AB" w:rsidRPr="006D4F84" w:rsidRDefault="006D4F84" w:rsidP="006D4F84">
      <w:pPr>
        <w:spacing w:line="360" w:lineRule="auto"/>
        <w:jc w:val="center"/>
        <w:rPr>
          <w:b/>
          <w:noProof/>
          <w:color w:val="000000"/>
          <w:sz w:val="28"/>
        </w:rPr>
      </w:pPr>
      <w:r w:rsidRPr="006D4F84">
        <w:rPr>
          <w:b/>
          <w:noProof/>
          <w:color w:val="000000"/>
          <w:sz w:val="28"/>
        </w:rPr>
        <w:t>«</w:t>
      </w:r>
      <w:r w:rsidR="00D912AB" w:rsidRPr="006D4F84">
        <w:rPr>
          <w:b/>
          <w:noProof/>
          <w:color w:val="000000"/>
          <w:sz w:val="28"/>
        </w:rPr>
        <w:t>Физическое воспитание в высших учебных</w:t>
      </w:r>
      <w:r w:rsidRPr="006D4F84">
        <w:rPr>
          <w:b/>
          <w:noProof/>
          <w:color w:val="000000"/>
          <w:sz w:val="28"/>
        </w:rPr>
        <w:t xml:space="preserve"> </w:t>
      </w:r>
      <w:r w:rsidR="00D912AB" w:rsidRPr="006D4F84">
        <w:rPr>
          <w:b/>
          <w:noProof/>
          <w:color w:val="000000"/>
          <w:sz w:val="28"/>
        </w:rPr>
        <w:t>заведениях</w:t>
      </w:r>
      <w:r w:rsidRPr="006D4F84">
        <w:rPr>
          <w:b/>
          <w:noProof/>
          <w:color w:val="000000"/>
          <w:sz w:val="28"/>
        </w:rPr>
        <w:t>»</w:t>
      </w:r>
    </w:p>
    <w:p w:rsidR="00D912AB" w:rsidRPr="006D4F84" w:rsidRDefault="00D912AB" w:rsidP="006D4F84">
      <w:pPr>
        <w:pStyle w:val="9"/>
        <w:spacing w:before="0" w:after="0" w:line="360" w:lineRule="auto"/>
        <w:jc w:val="center"/>
        <w:rPr>
          <w:rFonts w:ascii="Times New Roman" w:hAnsi="Times New Roman" w:cs="Times New Roman"/>
          <w:b/>
          <w:noProof/>
          <w:color w:val="000000"/>
          <w:sz w:val="28"/>
        </w:rPr>
      </w:pPr>
    </w:p>
    <w:p w:rsidR="00D912AB" w:rsidRPr="006D4F84" w:rsidRDefault="00D912AB" w:rsidP="006D4F84">
      <w:pPr>
        <w:pStyle w:val="8"/>
        <w:spacing w:before="0" w:after="0" w:line="360" w:lineRule="auto"/>
        <w:jc w:val="center"/>
        <w:rPr>
          <w:i w:val="0"/>
          <w:noProof/>
          <w:color w:val="000000"/>
          <w:sz w:val="28"/>
        </w:rPr>
      </w:pPr>
    </w:p>
    <w:p w:rsidR="00D912AB" w:rsidRPr="006D4F84" w:rsidRDefault="00D912AB" w:rsidP="006D4F84">
      <w:pPr>
        <w:pStyle w:val="5"/>
        <w:spacing w:before="0" w:after="0" w:line="360" w:lineRule="auto"/>
        <w:jc w:val="center"/>
        <w:rPr>
          <w:b w:val="0"/>
          <w:noProof/>
          <w:color w:val="000000"/>
          <w:sz w:val="28"/>
        </w:rPr>
      </w:pPr>
    </w:p>
    <w:p w:rsidR="00D912AB" w:rsidRPr="006D4F84" w:rsidRDefault="00D912AB" w:rsidP="006D4F84">
      <w:pPr>
        <w:spacing w:line="360" w:lineRule="auto"/>
        <w:jc w:val="center"/>
        <w:rPr>
          <w:i/>
          <w:noProof/>
          <w:color w:val="000000"/>
          <w:sz w:val="28"/>
        </w:rPr>
      </w:pPr>
    </w:p>
    <w:p w:rsidR="00D912AB" w:rsidRPr="006D4F84" w:rsidRDefault="00D912AB" w:rsidP="006D4F84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912AB" w:rsidRPr="006D4F84" w:rsidRDefault="00D912AB" w:rsidP="006D4F84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912AB" w:rsidRPr="006D4F84" w:rsidRDefault="00D912AB" w:rsidP="006D4F84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912AB" w:rsidRPr="006D4F84" w:rsidRDefault="00D912AB" w:rsidP="006D4F84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912AB" w:rsidRPr="006D4F84" w:rsidRDefault="00D912AB" w:rsidP="006D4F84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912AB" w:rsidRPr="006D4F84" w:rsidRDefault="00D912AB" w:rsidP="006D4F84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6D4F84" w:rsidRPr="006D4F84" w:rsidRDefault="006D4F84" w:rsidP="006D4F84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6D4F84" w:rsidRPr="006D4F84" w:rsidRDefault="006D4F84" w:rsidP="006D4F84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6D4F84" w:rsidRPr="006D4F84" w:rsidRDefault="006D4F84" w:rsidP="006D4F84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D912AB" w:rsidRPr="006D4F84" w:rsidRDefault="00D912AB" w:rsidP="006D4F84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6D4F84">
        <w:rPr>
          <w:noProof/>
          <w:color w:val="000000"/>
          <w:sz w:val="28"/>
          <w:szCs w:val="28"/>
        </w:rPr>
        <w:t>Минск 2009</w:t>
      </w:r>
    </w:p>
    <w:p w:rsidR="00176B55" w:rsidRPr="006D4F84" w:rsidRDefault="006D4F84" w:rsidP="006D4F84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D4F84">
        <w:rPr>
          <w:noProof/>
          <w:color w:val="000000"/>
          <w:sz w:val="28"/>
          <w:szCs w:val="28"/>
        </w:rPr>
        <w:br w:type="page"/>
      </w:r>
      <w:r w:rsidR="00D912AB" w:rsidRPr="006D4F84">
        <w:rPr>
          <w:b/>
          <w:noProof/>
          <w:color w:val="000000"/>
          <w:sz w:val="28"/>
          <w:szCs w:val="28"/>
        </w:rPr>
        <w:t>План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912AB" w:rsidRPr="006D4F84" w:rsidRDefault="00D912AB" w:rsidP="006D4F84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D4F84">
        <w:rPr>
          <w:noProof/>
          <w:color w:val="000000"/>
          <w:sz w:val="28"/>
          <w:szCs w:val="28"/>
        </w:rPr>
        <w:t>1. Значение, цель, задачи ф</w:t>
      </w:r>
      <w:r w:rsidR="006D4F84" w:rsidRPr="006D4F84">
        <w:rPr>
          <w:noProof/>
          <w:color w:val="000000"/>
          <w:sz w:val="28"/>
          <w:szCs w:val="28"/>
        </w:rPr>
        <w:t>изического воспитания студентов</w:t>
      </w:r>
    </w:p>
    <w:p w:rsidR="00D912AB" w:rsidRPr="006D4F84" w:rsidRDefault="00D912AB" w:rsidP="006D4F84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D4F84">
        <w:rPr>
          <w:noProof/>
          <w:color w:val="000000"/>
          <w:sz w:val="28"/>
          <w:szCs w:val="28"/>
        </w:rPr>
        <w:t>2. Программа ф</w:t>
      </w:r>
      <w:r w:rsidR="006D4F84" w:rsidRPr="006D4F84">
        <w:rPr>
          <w:noProof/>
          <w:color w:val="000000"/>
          <w:sz w:val="28"/>
          <w:szCs w:val="28"/>
        </w:rPr>
        <w:t>изического воспитания студентов</w:t>
      </w:r>
    </w:p>
    <w:p w:rsidR="00D912AB" w:rsidRPr="006D4F84" w:rsidRDefault="00D912AB" w:rsidP="006D4F84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D4F84">
        <w:rPr>
          <w:noProof/>
          <w:color w:val="000000"/>
          <w:sz w:val="28"/>
          <w:szCs w:val="28"/>
        </w:rPr>
        <w:t>3. Формы организации занятий по физическому воспитани</w:t>
      </w:r>
      <w:r w:rsidR="006D4F84" w:rsidRPr="006D4F84">
        <w:rPr>
          <w:noProof/>
          <w:color w:val="000000"/>
          <w:sz w:val="28"/>
          <w:szCs w:val="28"/>
        </w:rPr>
        <w:t>ю в вузе</w:t>
      </w:r>
    </w:p>
    <w:p w:rsidR="00D912AB" w:rsidRPr="006D4F84" w:rsidRDefault="00D912AB" w:rsidP="006D4F84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D4F84">
        <w:rPr>
          <w:noProof/>
          <w:color w:val="000000"/>
          <w:sz w:val="28"/>
          <w:szCs w:val="28"/>
        </w:rPr>
        <w:t>4. Методические основ</w:t>
      </w:r>
      <w:r w:rsidR="006D4F84" w:rsidRPr="006D4F84">
        <w:rPr>
          <w:noProof/>
          <w:color w:val="000000"/>
          <w:sz w:val="28"/>
          <w:szCs w:val="28"/>
        </w:rPr>
        <w:t>ы физического воспитания в вузе</w:t>
      </w:r>
    </w:p>
    <w:p w:rsidR="00D912AB" w:rsidRPr="006D4F84" w:rsidRDefault="00D912AB" w:rsidP="006D4F84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D4F84">
        <w:rPr>
          <w:noProof/>
          <w:color w:val="000000"/>
          <w:sz w:val="28"/>
          <w:szCs w:val="28"/>
        </w:rPr>
        <w:t>5. Основные направления работы п</w:t>
      </w:r>
      <w:r w:rsidR="006D4F84" w:rsidRPr="006D4F84">
        <w:rPr>
          <w:noProof/>
          <w:color w:val="000000"/>
          <w:sz w:val="28"/>
          <w:szCs w:val="28"/>
        </w:rPr>
        <w:t>о физическому воспитанию в вузе</w:t>
      </w:r>
    </w:p>
    <w:p w:rsidR="00D912AB" w:rsidRPr="006D4F84" w:rsidRDefault="00D912AB" w:rsidP="006D4F84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6D4F84">
        <w:rPr>
          <w:noProof/>
          <w:color w:val="000000"/>
          <w:sz w:val="28"/>
          <w:szCs w:val="28"/>
        </w:rPr>
        <w:t>6. Особенности методики занятий по физическому воспитанию в раз</w:t>
      </w:r>
      <w:r w:rsidR="006D4F84" w:rsidRPr="006D4F84">
        <w:rPr>
          <w:noProof/>
          <w:color w:val="000000"/>
          <w:sz w:val="28"/>
          <w:szCs w:val="28"/>
        </w:rPr>
        <w:t>личных учебных отделениях</w:t>
      </w:r>
    </w:p>
    <w:p w:rsidR="00D912AB" w:rsidRPr="006D4F84" w:rsidRDefault="006D4F84" w:rsidP="006D4F84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6D4F84">
        <w:rPr>
          <w:b/>
          <w:noProof/>
          <w:color w:val="000000"/>
          <w:sz w:val="28"/>
        </w:rPr>
        <w:br w:type="page"/>
      </w:r>
      <w:r w:rsidR="00D912AB" w:rsidRPr="006D4F84">
        <w:rPr>
          <w:b/>
          <w:noProof/>
          <w:color w:val="000000"/>
          <w:sz w:val="28"/>
        </w:rPr>
        <w:t>1. Значение, цель и задачи физического</w:t>
      </w:r>
      <w:r w:rsidR="00D912AB" w:rsidRPr="006D4F84">
        <w:rPr>
          <w:b/>
          <w:i/>
          <w:noProof/>
          <w:color w:val="000000"/>
          <w:sz w:val="28"/>
        </w:rPr>
        <w:t xml:space="preserve"> </w:t>
      </w:r>
      <w:r w:rsidR="00D912AB" w:rsidRPr="006D4F84">
        <w:rPr>
          <w:b/>
          <w:noProof/>
          <w:color w:val="000000"/>
          <w:sz w:val="28"/>
        </w:rPr>
        <w:t>воспитания студентов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С каждым годом увеличивается число студентов в Республике Беларусь. В соответствии с законодательством высшая школа, решая задачи профессиональной подготовки, должна обеспечить и физическую подготовку студентов. Физическое воспитание студентов, таким образом, рассматривается как неотъемлемая, важнейшая часть общего воспитания студенчества.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Роль физического воспитания и других форм направленного использования физической культуры в вузах многогранна. Технический прогресс, стремительное развитие науки и все возрастающее количество новой информации, необходимой современному специалисту, делают учебный труд студента все более интенсивным, напряженным. Соответственно возрастает значение физической культуры как средства оптимизации режима жизни, активного отдыха, сохранения и повышения работоспособности студентов на протяжении всего периода обучения в вузе. Наряду с этим средствами физической культуры обеспечивается общая и специальная физическая подготовка применительно к условиям будущей профессии.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Решая специфические задачи, физическое воспитание студенчества играет в то же время существенную роль в нравственном, волевом и эстетическом развитии, вносит значительный вклад в подготовку широкообразованных и всесторонне развитых специалистов.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Повышение роли направленного использования средств физической культуры в период обучения в вузе специалистов обусловлено, в частности, тем, что рабочий режим студента характеризуется малоподвижностью, однообразием рабочей позы на протяжении 10-12 часов. Физические упражнения в этих условиях – основной фактор противодействия отрицательным последствиям гиподинамии, а также умственной и нервно-эмоциональной нагрузки. Затраты времени на занятие физическими упражнениями при этом компенсируются благодаря повышению общей работоспособности, в том числе и умственной.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Целью физического воспитания студентов является формирование физической культуры личности.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 xml:space="preserve">Задачи физического воспитания. В процессе физического воспитания студентов решаются следующие основные задачи: 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- укрепление здоровья средствами физической культуры, формирование потребности в поддержании высокого уровня физической и умственной работоспособности, самоорганизации здорового образа жизни;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- освоение студентами теоретических знаний, спортивно-прикладных умений и навыков;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-</w:t>
      </w:r>
      <w:r w:rsidR="006D4F84" w:rsidRPr="006D4F84">
        <w:rPr>
          <w:noProof/>
          <w:color w:val="000000"/>
          <w:sz w:val="28"/>
        </w:rPr>
        <w:t xml:space="preserve"> </w:t>
      </w:r>
      <w:r w:rsidRPr="006D4F84">
        <w:rPr>
          <w:noProof/>
          <w:color w:val="000000"/>
          <w:sz w:val="28"/>
        </w:rPr>
        <w:t>повышение уровня физической подготовленности;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- совершенствование психомоторных способностей, обеспечивающих высокую производительность профессионально-технических действий;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- создание у студентов системного комплекса знаний, теоретических основ и практических навыков для реализации их потребности в двигательной активности и физическом совершенствовании на производстве, в быту, семье и рациональной организации свободного времени с творческим освоением всех ценностей физической культуры;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- создание условий для полной реализации творческих способностей студента;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- нравственное, эстетическое, духовное и физическое развитие студентов в ходе учебного процесса, организованного на основе современных общенаучных и специальных технологий в области теории, методики и практики физической культуры и спорта.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i/>
          <w:noProof/>
          <w:color w:val="000000"/>
          <w:sz w:val="28"/>
        </w:rPr>
      </w:pPr>
    </w:p>
    <w:p w:rsidR="00D912AB" w:rsidRPr="006D4F84" w:rsidRDefault="00D912AB" w:rsidP="006D4F84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6D4F84">
        <w:rPr>
          <w:b/>
          <w:noProof/>
          <w:color w:val="000000"/>
          <w:sz w:val="28"/>
        </w:rPr>
        <w:t>2. Программа физического воспитания студентов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Физическое воспитание в режиме учебной работы студентов регламентируется учебными планами и программами, которые разрабатываются и утверждаются Министерством образования РБ. Государственная программа физического воспитания определяет обязательный для студентов всех вузов объем физкультурных знаний, двигательных умений и навыков и уровень развития физических качеств.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 xml:space="preserve">В программе по физическому воспитанию студентов можно выделить три основных раздела: теоретический, практический, контрольный. 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i/>
          <w:noProof/>
          <w:color w:val="000000"/>
          <w:sz w:val="28"/>
        </w:rPr>
        <w:t>Теоретический раздел.</w:t>
      </w:r>
      <w:r w:rsidRPr="006D4F84">
        <w:rPr>
          <w:noProof/>
          <w:color w:val="000000"/>
          <w:sz w:val="28"/>
        </w:rPr>
        <w:t xml:space="preserve"> Материал раздела предусматривает овладение студентами системой научно-практических и специальных знаний, необходимых для понимания процессов функционирования физической культуры общества и личности, умение их активного, творческого использования для личностного и профессионального развития, организации здорового образа жизни при выполнении учебной, профессиональной и социокультурной деятельности.</w:t>
      </w:r>
    </w:p>
    <w:p w:rsidR="00D912AB" w:rsidRPr="006D4F84" w:rsidRDefault="00D912AB" w:rsidP="006D4F84">
      <w:pPr>
        <w:pStyle w:val="a6"/>
        <w:spacing w:line="360" w:lineRule="auto"/>
        <w:ind w:firstLine="709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Знания сообщаются преподавателями кафедры в виде лекций. Лекционный курс читается по следующим темам: «Физическая культура и спорт в ВУЗах РБ», Организация и управление физического воспитания в вузах», «Здоровый образ жизни», «Врачебный контроль в системе физического воспитания», «Профессионально-прикладная физическая подготовка» и т.д.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Кроме того, студенты получают и углубляют знания на практических занятиях и путем самостоятельного изучения рекомендуемой литературы.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i/>
          <w:noProof/>
          <w:color w:val="000000"/>
          <w:sz w:val="28"/>
        </w:rPr>
        <w:t>Практический раздел</w:t>
      </w:r>
      <w:r w:rsidRPr="006D4F84">
        <w:rPr>
          <w:noProof/>
          <w:color w:val="000000"/>
          <w:sz w:val="28"/>
        </w:rPr>
        <w:t>. Учебный материал данного раздела направлен на повышение уровня функциональных и двигательных способностей по формированию необходимых качеств и свойств личности, на овладение методами и средствами физкультурно-спортивной деятельности, на приобретение в ней личного опыта, обеспечивающего возможность самостоятельно, целенаправленно и творчески использовать средства физической культуры и спорта.</w:t>
      </w:r>
    </w:p>
    <w:p w:rsidR="00D912AB" w:rsidRPr="006D4F84" w:rsidRDefault="00D912AB" w:rsidP="006D4F84">
      <w:pPr>
        <w:pStyle w:val="a6"/>
        <w:spacing w:line="360" w:lineRule="auto"/>
        <w:ind w:firstLine="709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Практический раздел программы реализуется на практических и учебно-тренировочных занятиях. Практический раздел предусматривает как обучение занимающихся новым двигательным действиям, так и воспитание физических качеств.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i/>
          <w:noProof/>
          <w:color w:val="000000"/>
          <w:sz w:val="28"/>
        </w:rPr>
        <w:t>Контрольный раздел.</w:t>
      </w:r>
      <w:r w:rsidRPr="006D4F84">
        <w:rPr>
          <w:noProof/>
          <w:color w:val="000000"/>
          <w:sz w:val="28"/>
        </w:rPr>
        <w:t xml:space="preserve"> Материал раздела направлен на дифференцированный и объективный учет процесса и результатов учебной деятельности студентов. Контрольные занятия обеспечивают оперативную, текущую и итоговую информацию об уровне освоения теоретических, практических и методических знаний и умений, о состоянии и динамике физического развития, физической и профессионально-прикладной подготовленности каждого студента.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В качестве критериев результативности разрабатываются зачетные требования и практические нормативы, тесты.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Обязательными тестами, определяющими физическую подготовленность студентов, являются: 1) бег на 100м; 2) прыжок в длину с места; 3) поднимание туловища из положения лежа на спине за 1 минуту (женщины), поднимание ног в висе до касания перекладины (мужчины); 4) подтягивание в висе лежа (женщины), подтягивание на перекладине (мужчины); 5) бег на 2000м (женщины), бег на 3000м (мужчины); 6) бег на 30м; 7) количество метров, пробегаемых за 12 минут.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Тесты проводятся в начале учебного года как контрольные, характеризующие подготовленность при поступлении в вуз, и в конце – как определяющие сдвиг за прошедший учебный год.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912AB" w:rsidRPr="006D4F84" w:rsidRDefault="00D912AB" w:rsidP="006D4F84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6D4F84">
        <w:rPr>
          <w:b/>
          <w:noProof/>
          <w:color w:val="000000"/>
          <w:sz w:val="28"/>
        </w:rPr>
        <w:t>3. Формы организации занятий по физическому воспитанию в вузе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 xml:space="preserve">Физическое воспитание в вузе проводится на протяжении всего периода обучения студентов в режиме учебной деятельности и во внеучебное время. </w:t>
      </w:r>
    </w:p>
    <w:p w:rsidR="00D912AB" w:rsidRPr="006D4F84" w:rsidRDefault="00D912AB" w:rsidP="006D4F84">
      <w:pPr>
        <w:pStyle w:val="a6"/>
        <w:spacing w:line="360" w:lineRule="auto"/>
        <w:ind w:firstLine="709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 xml:space="preserve">Физическое воспитание студентов в режиме учебной работы осуществляется в следующих формах. 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1</w:t>
      </w:r>
      <w:r w:rsidRPr="006D4F84">
        <w:rPr>
          <w:i/>
          <w:noProof/>
          <w:color w:val="000000"/>
          <w:sz w:val="28"/>
        </w:rPr>
        <w:t>. Учебные занятия</w:t>
      </w:r>
      <w:r w:rsidRPr="006D4F84">
        <w:rPr>
          <w:noProof/>
          <w:color w:val="000000"/>
          <w:sz w:val="28"/>
        </w:rPr>
        <w:t>, предусмотренные учебным планом и расписанием вуза. Выделяют теоретические и практические занятия.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Теоретические – лекции, методические практикумы, консультации, собеседования.</w:t>
      </w:r>
    </w:p>
    <w:p w:rsidR="00D912AB" w:rsidRPr="006D4F84" w:rsidRDefault="00D912AB" w:rsidP="006D4F84">
      <w:pPr>
        <w:pStyle w:val="a6"/>
        <w:spacing w:line="360" w:lineRule="auto"/>
        <w:ind w:firstLine="709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Практические – практикумы, консультации, зачетные соревнования, контрольные тестирования, соревнования по общефизической подготовке и избранному виду спорта.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 xml:space="preserve">2. </w:t>
      </w:r>
      <w:r w:rsidRPr="006D4F84">
        <w:rPr>
          <w:i/>
          <w:noProof/>
          <w:color w:val="000000"/>
          <w:sz w:val="28"/>
        </w:rPr>
        <w:t>Факультативные занятия</w:t>
      </w:r>
      <w:r w:rsidRPr="006D4F84">
        <w:rPr>
          <w:noProof/>
          <w:color w:val="000000"/>
          <w:sz w:val="28"/>
        </w:rPr>
        <w:t>, являющиеся продолжением и добавлением к учебным занятиям, которые являются основной формой. На факультативных занятиях совершенствуется физическая подготовка студентов в объеме требований программных норм, углубляется профессиональная физическая подготовка, расширяются знания по теории и методике физического воспитания, продолжается подготовка студентов к общественной физкультурно-спортивной деятельности.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Физическое воспитание студентов во внеучебное время (т.е. вне обязательных занятий) проводится в следующих формах.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 xml:space="preserve">1. </w:t>
      </w:r>
      <w:r w:rsidRPr="006D4F84">
        <w:rPr>
          <w:i/>
          <w:noProof/>
          <w:color w:val="000000"/>
          <w:sz w:val="28"/>
        </w:rPr>
        <w:t>Физические упражнения в режиме учебного дня:</w:t>
      </w:r>
      <w:r w:rsidRPr="006D4F84">
        <w:rPr>
          <w:noProof/>
          <w:color w:val="000000"/>
          <w:sz w:val="28"/>
        </w:rPr>
        <w:t xml:space="preserve"> утренняя гимнастика, вводная гимнастика, физкультурные паузы, дополнительные занятия и др. 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Физкультпаузы проводятся после первых 4-х аудиторных или практических занятий. Их продолжительность – 8-10 минут.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Дополнительные занятия (индивидуальные или групповые) проводятся преподавателем с целью подготовки слабоподготовленных студентов к сдаче зачетных норм и требований учебной программы по физическому воспитанию.</w:t>
      </w:r>
    </w:p>
    <w:p w:rsidR="00D912AB" w:rsidRPr="006D4F84" w:rsidRDefault="00D912AB" w:rsidP="006D4F84">
      <w:pPr>
        <w:pStyle w:val="a6"/>
        <w:spacing w:line="360" w:lineRule="auto"/>
        <w:ind w:firstLine="709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Физические упражнения в режиме учебного дня выполняют функцию активного отдыха.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 xml:space="preserve">2. </w:t>
      </w:r>
      <w:r w:rsidRPr="006D4F84">
        <w:rPr>
          <w:i/>
          <w:noProof/>
          <w:color w:val="000000"/>
          <w:sz w:val="28"/>
        </w:rPr>
        <w:t>Организованные занятия студентов во внеучебное время</w:t>
      </w:r>
      <w:r w:rsidRPr="006D4F84">
        <w:rPr>
          <w:noProof/>
          <w:color w:val="000000"/>
          <w:sz w:val="28"/>
        </w:rPr>
        <w:t xml:space="preserve"> в спортивных секциях, в группах ОФП, аэробики, шейпинга и др.проводятся под руководством педагога по физической культуре и спорту.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3</w:t>
      </w:r>
      <w:r w:rsidRPr="006D4F84">
        <w:rPr>
          <w:i/>
          <w:noProof/>
          <w:color w:val="000000"/>
          <w:sz w:val="28"/>
        </w:rPr>
        <w:t>. Самостоятельные занятия</w:t>
      </w:r>
      <w:r w:rsidRPr="006D4F84">
        <w:rPr>
          <w:noProof/>
          <w:color w:val="000000"/>
          <w:sz w:val="28"/>
        </w:rPr>
        <w:t xml:space="preserve"> студентов физическими упражнениями в свободное от учебы время: а) на основе полной добровольности и инициативы (по желанию); б) по заданию преподавателя (домашние задания).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 xml:space="preserve">4. </w:t>
      </w:r>
      <w:r w:rsidRPr="006D4F84">
        <w:rPr>
          <w:i/>
          <w:noProof/>
          <w:color w:val="000000"/>
          <w:sz w:val="28"/>
        </w:rPr>
        <w:t>Массовые физкультурно-спортивные мероприятия</w:t>
      </w:r>
      <w:r w:rsidRPr="006D4F84">
        <w:rPr>
          <w:noProof/>
          <w:color w:val="000000"/>
          <w:sz w:val="28"/>
        </w:rPr>
        <w:t>, проводимые в выходные дни в течение учебного года и в каникулярное время. К ним относятся</w:t>
      </w:r>
      <w:r w:rsidR="006D4F84" w:rsidRPr="006D4F84">
        <w:rPr>
          <w:noProof/>
          <w:color w:val="000000"/>
          <w:sz w:val="28"/>
        </w:rPr>
        <w:t xml:space="preserve"> </w:t>
      </w:r>
      <w:r w:rsidRPr="006D4F84">
        <w:rPr>
          <w:noProof/>
          <w:color w:val="000000"/>
          <w:sz w:val="28"/>
        </w:rPr>
        <w:t>турпоходы, спортивные праздники, дни здоровья, спартакиады, соревнования по календарю межвузовских и внутривузовских мероприятий.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 xml:space="preserve">Таким образом, помимо решения воспитательных и образовательных задач физическое воспитание во внеучебное время призвано повысить двигательную активность студентов: улучшить профессионально-прикладную готовность и оптимизировать учебную работоспособность путем снятия нервно-эмоционального напряжения; продолжить формирование знаний, умений и навыков, связанных с проведением самостоятельных физкультурно-спортивных занятий. 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912AB" w:rsidRPr="006D4F84" w:rsidRDefault="00D912AB" w:rsidP="006D4F84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6D4F84">
        <w:rPr>
          <w:b/>
          <w:noProof/>
          <w:color w:val="000000"/>
          <w:sz w:val="28"/>
        </w:rPr>
        <w:t>4. Методические основы физического воспитания в вузе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Многочисленными исследованиями установлено, что динамика умственной работоспособности у студентов на протяжении всего периода обучения в вузе зависит от объема физических нагрузок в режиме дня и учебной недели. Наблюдается тесная связь между физической и умственной работоспособностью. Повышение физической работоспособности при систематических занятиях по физическому воспитанию сопровождается улучшением функционального состояния ЦНС, что благоприятно отражается на умственной работоспособности студентов. Для ее поддержания</w:t>
      </w:r>
      <w:r w:rsidR="006D4F84" w:rsidRPr="006D4F84">
        <w:rPr>
          <w:noProof/>
          <w:color w:val="000000"/>
          <w:sz w:val="28"/>
        </w:rPr>
        <w:t xml:space="preserve"> </w:t>
      </w:r>
      <w:r w:rsidRPr="006D4F84">
        <w:rPr>
          <w:noProof/>
          <w:color w:val="000000"/>
          <w:sz w:val="28"/>
        </w:rPr>
        <w:t>и повышения наиболее эффективен двигательный режим в объеме 6-8 ч. занятий в неделю. Сочетание двигательных нагрузок с умственной деятельностью осуществляется эффективно, если учитываются следующие принципиальные положения.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1. Занятия физическими упражнениями (обязательные и самостоятельные), как правило, должны содержать в первой половине каждого семестра 70-75% упражнений, направленных на развитие скоростных способностей, скоростно-силовых качеств и скоростной выносливости. Интенсивность нагрузки у студентов по ЧСС может доходить до 160-170 уд/мин.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Во второй половине каждого семестра примерно 70-75% применяемых средств необходимо использовать для воспитания силы, общей и силовой выносливости. Причем интенсивность в этот период несколько снижается (ЧСС доходит до 150 уд/мин.). Такое построение учебных и самостоятельных занятий оказывает стимулирующее влияние на умственную работоспособность студентов.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2. На занятиях физического воспитания, проводимых на первой паре, целесообразно использовать нагрузки малой интенсивности (ЧСС – 110-150 уд/мин) или средней интенсивности (ЧСС в диапазоне 130-150 уд/мин). Оптимальная моторная плотность находится в пределах 50-60%. Основное назначение таких занятий – обеспечение сокращения периода врабатывания в умственную деятельность, что в конечном счете стимулирует и удлиняет период высокой работоспособности и обеспечивает лучшее усвоение учебного материала. Занятия с такими нагрузками позволяют сохранить хорошую умственную активность до конца учебного дня, включая самоподготовку.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В случае, когда урок проводится на 3-4-й паре, ЧСС не должна превышать 150-160 уд/мин. Большие нагрузки для групп с невысокой физической подготовленностью планировать нецелесообразно.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3. Проведение физических занятий 2 раза в неделю с малотренированными студентами и нагрузками большой интенсивности существенно снижает умственную деятельность в течение учебной недели. Поэтому важно учитывать уровень физической подготовленности при планировании физических нагрузок, чтобы не привести к снижению умственной активности.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4. Занятия различными видами спорта по-разному оказывают воздействие на умственную работоспособность. Так, с одной стороны, игровые виды и единоборства предъявляют высокие требования к психике, что обусловлено повышенным функционированием эмоционально-психических механизмов. Следствием таких занятий является снижение умственной активности. С другой стороны, непродолжительные игровые эмоциональные нагрузки стимулируют учебную деятельность. Наилучший эффект достигается тогда, когда содержание физкультурных занятий достаточно разнообразно, а не монотонно.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5. В период экзаменационной сессии занятия желательно проводить не более 2-х раз в неделю на свежем воздухе с интенсивностью, сниженной до 60-70% от обычного уровня. Целесообразно использовать упражнения циклического характера (плавание, лыжи, бег).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 xml:space="preserve">Таким образом, направленность занятий физическими упражнениями в период сессии может быть по своему характеру как оздоровительно-профилактической (в основном для не спортсменов), так и поддерживающей (преимущественно для спортсменов). 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В рамках учебной недели с целью обеспечения устойчивой умственной работоспособности рекомендуется следующая исходно-ориентировочная схема планирования занятий по физическому воспитанию: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- понедельник: занятия физическими упражнениями с целью активизации психофизического состояния организма студента;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 xml:space="preserve">- среда: занятия физическими упражнениями для поддержания работоспособности; 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- пятница (или суббота): занятия физическими упражнениями с целью снятия недельного</w:t>
      </w:r>
      <w:r w:rsidR="006D4F84" w:rsidRPr="006D4F84">
        <w:rPr>
          <w:noProof/>
          <w:color w:val="000000"/>
          <w:sz w:val="28"/>
        </w:rPr>
        <w:t xml:space="preserve"> </w:t>
      </w:r>
      <w:r w:rsidRPr="006D4F84">
        <w:rPr>
          <w:noProof/>
          <w:color w:val="000000"/>
          <w:sz w:val="28"/>
        </w:rPr>
        <w:t>кумулятивного утомления.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Необходимо подчеркнуть, что лишь систематическое использование разнообразных средств физического воспитания создает объективные условия для оптимального проявления умственной работоспособности.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912AB" w:rsidRPr="006D4F84" w:rsidRDefault="00D912AB" w:rsidP="006D4F84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6D4F84">
        <w:rPr>
          <w:b/>
          <w:noProof/>
          <w:color w:val="000000"/>
          <w:sz w:val="28"/>
        </w:rPr>
        <w:t>5. Основные направления работы по физическому воспитанию в вузе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В физическом воспитании студентов можно выделить</w:t>
      </w:r>
      <w:r w:rsidR="006D4F84" w:rsidRPr="006D4F84">
        <w:rPr>
          <w:noProof/>
          <w:color w:val="000000"/>
          <w:sz w:val="28"/>
        </w:rPr>
        <w:t xml:space="preserve"> </w:t>
      </w:r>
      <w:r w:rsidRPr="006D4F84">
        <w:rPr>
          <w:noProof/>
          <w:color w:val="000000"/>
          <w:sz w:val="28"/>
        </w:rPr>
        <w:t>следующие основные направления: общеподготовительное, спортивное, профессионально-прикладное, гигиеническое, оздоровительно-рекреативное, лечебное.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i/>
          <w:noProof/>
          <w:color w:val="000000"/>
          <w:sz w:val="28"/>
        </w:rPr>
        <w:t>Общеподготовительное направление</w:t>
      </w:r>
      <w:r w:rsidRPr="006D4F84">
        <w:rPr>
          <w:noProof/>
          <w:color w:val="000000"/>
          <w:sz w:val="28"/>
        </w:rPr>
        <w:t xml:space="preserve"> обеспечивает всестороннюю физическую подготовку студентов и поддержание ее на уровне требований государственной программы физического воспитания. Средства: общеразвивающие упражнения без предметов и с предметами, легкая атлетика, плавание и др.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i/>
          <w:noProof/>
          <w:color w:val="000000"/>
          <w:sz w:val="28"/>
        </w:rPr>
        <w:t>Спортивное направление</w:t>
      </w:r>
      <w:r w:rsidRPr="006D4F84">
        <w:rPr>
          <w:noProof/>
          <w:color w:val="000000"/>
          <w:sz w:val="28"/>
        </w:rPr>
        <w:t xml:space="preserve"> обеспечивает специализированные систематические занятия одним из видов спорта в отделениях спортивного совершенствования, а также участие в спортивных соревнованиях с целью повышения уровня спортивного мастерства.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i/>
          <w:noProof/>
          <w:color w:val="000000"/>
          <w:sz w:val="28"/>
        </w:rPr>
        <w:t>Профессионально-прикладное направление</w:t>
      </w:r>
      <w:r w:rsidRPr="006D4F84">
        <w:rPr>
          <w:noProof/>
          <w:color w:val="000000"/>
          <w:sz w:val="28"/>
        </w:rPr>
        <w:t xml:space="preserve"> способствует использованию средств физического воспитания в системе научной организации труда. Последнее относится, прежде всего, к тем специальностям, профессиональная деятельность в пределах которых требует специфической физической подготовленности (геологов, специалистов воздушного и водного транспорта, представителей актерских специальностей, военных профессий</w:t>
      </w:r>
      <w:r w:rsidR="006D4F84" w:rsidRPr="006D4F84">
        <w:rPr>
          <w:noProof/>
          <w:color w:val="000000"/>
          <w:sz w:val="28"/>
        </w:rPr>
        <w:t xml:space="preserve"> </w:t>
      </w:r>
      <w:r w:rsidRPr="006D4F84">
        <w:rPr>
          <w:noProof/>
          <w:color w:val="000000"/>
          <w:sz w:val="28"/>
        </w:rPr>
        <w:t>т.д.).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i/>
          <w:noProof/>
          <w:color w:val="000000"/>
          <w:sz w:val="28"/>
        </w:rPr>
        <w:t>Гигиеническое направление</w:t>
      </w:r>
      <w:r w:rsidRPr="006D4F84">
        <w:rPr>
          <w:noProof/>
          <w:color w:val="000000"/>
          <w:sz w:val="28"/>
        </w:rPr>
        <w:t xml:space="preserve"> предусматривает</w:t>
      </w:r>
      <w:r w:rsidR="006D4F84" w:rsidRPr="006D4F84">
        <w:rPr>
          <w:noProof/>
          <w:color w:val="000000"/>
          <w:sz w:val="28"/>
        </w:rPr>
        <w:t xml:space="preserve"> </w:t>
      </w:r>
      <w:r w:rsidRPr="006D4F84">
        <w:rPr>
          <w:noProof/>
          <w:color w:val="000000"/>
          <w:sz w:val="28"/>
        </w:rPr>
        <w:t>использование средств физического воспитания для восстановления работоспособности и укрепления здоровья. Средства: утренняя гигиеническая гимнастика, закаливание, рациональный режим учебы и отдыха, питание в соответствии с требованиями гигиены, оздоровительные прогулки и др.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i/>
          <w:noProof/>
          <w:color w:val="000000"/>
          <w:sz w:val="28"/>
        </w:rPr>
        <w:t>Оздоровительно-рекреативное направление</w:t>
      </w:r>
      <w:r w:rsidRPr="006D4F84">
        <w:rPr>
          <w:noProof/>
          <w:color w:val="000000"/>
          <w:sz w:val="28"/>
        </w:rPr>
        <w:t xml:space="preserve"> предусматривает использование средств физического воспитания при организации отдыха и культурного досуга в выходные дни и в период каникул для укрепления здоровья. Средства: туристические походы, экскурсии, подвижные игры и др.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i/>
          <w:noProof/>
          <w:color w:val="000000"/>
          <w:sz w:val="28"/>
        </w:rPr>
        <w:t>Лечебное направление</w:t>
      </w:r>
      <w:r w:rsidRPr="006D4F84">
        <w:rPr>
          <w:noProof/>
          <w:color w:val="000000"/>
          <w:sz w:val="28"/>
        </w:rPr>
        <w:t xml:space="preserve"> обеспечивает восстановление здоровья в целом или отдельных функций организма, сниженных либо утраченных в результате заболеваний, травм.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912AB" w:rsidRPr="006D4F84" w:rsidRDefault="00D912AB" w:rsidP="006D4F84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6D4F84">
        <w:rPr>
          <w:b/>
          <w:noProof/>
          <w:color w:val="000000"/>
          <w:sz w:val="28"/>
        </w:rPr>
        <w:t>6. Особенности методики занятий по физическому воспитанию в различных учебных отделениях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 xml:space="preserve">Для проведения занятий по физическому воспитанию все студенты в каждом вузе распределяются по учебным отделениям: основное, специальное и спортивное. Распределение проводится в начале учебного года с учетом пола, состояния здоровья, физического развития и спортивно-технической подготовленности, интересов студентов. На основе этих показателей каждый студент попадает в одно из трех отделений для прохождения обязательного курса физического воспитания. Каждое отделение имеет определенное содержание и целевую направленность занятий. 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i/>
          <w:noProof/>
          <w:color w:val="000000"/>
          <w:sz w:val="28"/>
        </w:rPr>
        <w:t>В основном учебном отделении</w:t>
      </w:r>
      <w:r w:rsidRPr="006D4F84">
        <w:rPr>
          <w:noProof/>
          <w:color w:val="000000"/>
          <w:sz w:val="28"/>
        </w:rPr>
        <w:t xml:space="preserve"> занимаются студенты, отнесенные по результатам медицинского обследования к основной и подготовительной медицинским группам, т.е. не имеющие отклонений в состоянии здоровья, но физически слабо подготовленные.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Занятия в основном учебном отделении характеризуются направленностью на всестороннее физическое развитие студентов, повышение уровня их общей физической, профессионально-прикладной</w:t>
      </w:r>
      <w:r w:rsidR="006D4F84" w:rsidRPr="006D4F84">
        <w:rPr>
          <w:noProof/>
          <w:color w:val="000000"/>
          <w:sz w:val="28"/>
        </w:rPr>
        <w:t xml:space="preserve"> </w:t>
      </w:r>
      <w:r w:rsidRPr="006D4F84">
        <w:rPr>
          <w:noProof/>
          <w:color w:val="000000"/>
          <w:sz w:val="28"/>
        </w:rPr>
        <w:t>подгото</w:t>
      </w:r>
      <w:r w:rsidR="006D4F84" w:rsidRPr="006D4F84">
        <w:rPr>
          <w:noProof/>
          <w:color w:val="000000"/>
          <w:sz w:val="28"/>
        </w:rPr>
        <w:t>в</w:t>
      </w:r>
      <w:r w:rsidRPr="006D4F84">
        <w:rPr>
          <w:noProof/>
          <w:color w:val="000000"/>
          <w:sz w:val="28"/>
        </w:rPr>
        <w:t>ленности, а также формирование активного отношения и интереса к занятиям физической культурой и спортом.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Они имеют заметно выраженную комплексную направленность с акцентом на воспитание аэробной выносливости, так как именно она обеспечивает повышение общей физической работоспособности и деятельности сердечнососудистой и дыхательной систем. Должное внимание уделяется воспитанию силовых и координационных способностей, обучению технике движений в рамках как общей, так и профессионально-прикладной направленности. Методика занятий носит преимущественно учебно-тренировочный характер. Моторная плотность не опускается ниже 50%, интенсивность нагрузки по ЧСС колеблется в пределах 130-160 уд/мин.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i/>
          <w:noProof/>
          <w:color w:val="000000"/>
          <w:sz w:val="28"/>
        </w:rPr>
        <w:t>Специальное учебное отделение</w:t>
      </w:r>
      <w:r w:rsidRPr="006D4F84">
        <w:rPr>
          <w:noProof/>
          <w:color w:val="000000"/>
          <w:sz w:val="28"/>
        </w:rPr>
        <w:t>. В отделение зачисляются по показателям врачебного осмотра студенты, имеющие определенные отклонения в состоянии здоровья постоянного или временного характера.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Занятия в специальном учебном отделении характеризуются оздоровительно-реабилитационной направленностью. Вместе с тем в меру возможностей студентов решаются общие задачи курса физического воспитания. В качестве основных средств используется общеподготовительная гимнастика и строго дозированная ходьба, бег, передвижение на лыжах, плавание. В зависимости от характера ограничений включаются волейбол, баскетбол, езда на велосипеде, туризм и другие средства.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Студенты специального отделения в расширенном объеме осваивают программный материал по использованию средств физического воспитания в оздоровительно-гигиенических аспектах, по теоретическому разделу и разделу организационной подготовки, а также приобретают знания и навыки самоконтроля.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Принимая во внимание сравнительно невысокий уровень общей физической работоспособности студентов специального учебного отделения, для них целесообразно увеличивать число занятий по курсу физического воспитания, сокращая их продолжительность. Вместе с тем необходимо особенно тщательно дозировать нагрузку в упражнениях, требующих проявления выносливости, исключать упражнения, связанные с длительной задержкой дыхания, натуживанием, острой кислородной недостаточностью.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Методика регулирования нагрузок должна отличаться тщательной индивидуализацией, особо строгой соразмерностью их с функциональными возможностями организма, полным исключением моментов форсирования. Это выражается в удлинении подготовительной и заключительной частей занятия, исключении методов упражнения с жесткими интервалами отдыха, относительно невысокой моторной плотности занятий.</w:t>
      </w:r>
      <w:r w:rsidR="006D4F84" w:rsidRPr="006D4F84">
        <w:rPr>
          <w:noProof/>
          <w:color w:val="000000"/>
          <w:sz w:val="28"/>
        </w:rPr>
        <w:t xml:space="preserve"> </w:t>
      </w:r>
      <w:r w:rsidRPr="006D4F84">
        <w:rPr>
          <w:noProof/>
          <w:color w:val="000000"/>
          <w:sz w:val="28"/>
        </w:rPr>
        <w:t>Соревнования в этом отделение проводятся со значительными ограничениями и с установкой, главным образом, на технически верное выполнение упражнений.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Значительная часть студентов специального отделения обычно нуждается в постановке правильного дыхания и направленном воздействии на функции сердечнососудистой системы, для чего используются комплексы специальных дыхательных упражнений и упражнения, расширяющие аэробные возможности организма. Необходимо также уделить особое внимание восстановлению или формированию и закреплению навыка рациональной осанки.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Контингент специального отделения находится под углубленным врачебно-педагогическим контролем. Обследование состояния здоровья студентов рекомендуется проводить трижды в год (сентябре, ноябре, апреле). Важным дополнением к текущему контролю могут служить дневники ежедневного самоконтроля.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i/>
          <w:noProof/>
          <w:color w:val="000000"/>
          <w:sz w:val="28"/>
        </w:rPr>
        <w:t>Спортивное учебное отделение</w:t>
      </w:r>
      <w:r w:rsidRPr="006D4F84">
        <w:rPr>
          <w:noProof/>
          <w:color w:val="000000"/>
          <w:sz w:val="28"/>
        </w:rPr>
        <w:t>. В это отделение зачисляются студенты, получившие до поступления в вуз спортивную квалификацию или достаточно хорошо подготовленные для начала спортивной специализации. Занятия в отделении направлены на достижение результатов в избранном виде спорта.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Система занятий в спортивном учебном отделении строится в соответствии с основными закономерностями процесса спортивной тренировки. При этом конкретные черты структуры и содержания подготовки спортсменов-студентов отражают особенности периодики учебного процесса (деление учебного года на семестры, сессионные и каникулярные периоды) и другие условия работы в высшей школе. Так, во многих случаях, целесообразно строить тренировочный процесс в форме полугодичных или «сдвоенных» циклов, приурочивая</w:t>
      </w:r>
      <w:r w:rsidR="006D4F84" w:rsidRPr="006D4F84">
        <w:rPr>
          <w:noProof/>
          <w:color w:val="000000"/>
          <w:sz w:val="28"/>
        </w:rPr>
        <w:t xml:space="preserve"> </w:t>
      </w:r>
      <w:r w:rsidRPr="006D4F84">
        <w:rPr>
          <w:noProof/>
          <w:color w:val="000000"/>
          <w:sz w:val="28"/>
        </w:rPr>
        <w:t>их к учебным семестрам так, чтобы этапы тренировки с повышенными нагрузками и этапы основных соревнований не совпадали с периодами сессий, а предшествовали им или приходились на каникулярное время. Это правило необходимо стараться соблюдать и в тех случаях, когда тренировочный процесс строится в форме годичных циклов. Подготовительный период тренировки тогда нередко совмещают с первым семестром, а соревновательный – с зимними каникулами, не сессионной частью второго семестра и началом летнего академического отпуска. Учитывая, что кумуляция физических и интеллектуальных нагрузок может неблагоприятно сказываться на психической работоспособности студентов, надо на сессионное время планировать снижение напряженности тренировочных занятий. Рекомендуется, в частности, использовать упражнения, отличающиеся умеренной интенсивностью, что позволяет, с одной стороны, избежать чрезмерной кумуляции тренировочных и академических нагрузок, а с другой – не снижать уровня физической подготовленности.</w:t>
      </w:r>
    </w:p>
    <w:p w:rsidR="00D912AB" w:rsidRPr="006D4F84" w:rsidRDefault="006D4F84" w:rsidP="006D4F84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6D4F84">
        <w:rPr>
          <w:b/>
          <w:noProof/>
          <w:color w:val="000000"/>
          <w:sz w:val="28"/>
        </w:rPr>
        <w:br w:type="page"/>
      </w:r>
      <w:r w:rsidR="00D912AB" w:rsidRPr="006D4F84">
        <w:rPr>
          <w:b/>
          <w:noProof/>
          <w:color w:val="000000"/>
          <w:sz w:val="28"/>
        </w:rPr>
        <w:t>Литература</w:t>
      </w:r>
    </w:p>
    <w:p w:rsidR="00D912AB" w:rsidRPr="006D4F84" w:rsidRDefault="00D912AB" w:rsidP="006D4F84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912AB" w:rsidRPr="006D4F84" w:rsidRDefault="00D912AB" w:rsidP="006D4F84">
      <w:pPr>
        <w:numPr>
          <w:ilvl w:val="0"/>
          <w:numId w:val="2"/>
        </w:numPr>
        <w:tabs>
          <w:tab w:val="clear" w:pos="1440"/>
          <w:tab w:val="num" w:pos="-1080"/>
          <w:tab w:val="left" w:pos="360"/>
          <w:tab w:val="left" w:pos="90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Белякова Р.Н., Тимошенков В.В.,Тимошенкова А.Н. Дифференцированная программа оздоровления студентов специальных медицинских групп средствами физической культуры.- Мн., 2001.</w:t>
      </w:r>
    </w:p>
    <w:p w:rsidR="00D912AB" w:rsidRPr="006D4F84" w:rsidRDefault="00D912AB" w:rsidP="006D4F84">
      <w:pPr>
        <w:numPr>
          <w:ilvl w:val="0"/>
          <w:numId w:val="2"/>
        </w:numPr>
        <w:tabs>
          <w:tab w:val="clear" w:pos="1440"/>
          <w:tab w:val="num" w:pos="-1080"/>
          <w:tab w:val="left" w:pos="360"/>
          <w:tab w:val="left" w:pos="90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Программа физического воспитания студентов высших учебных заведений РБ.- Мн., 1992.</w:t>
      </w:r>
    </w:p>
    <w:p w:rsidR="00D912AB" w:rsidRPr="006D4F84" w:rsidRDefault="00D912AB" w:rsidP="006D4F84">
      <w:pPr>
        <w:numPr>
          <w:ilvl w:val="0"/>
          <w:numId w:val="2"/>
        </w:numPr>
        <w:tabs>
          <w:tab w:val="clear" w:pos="1440"/>
          <w:tab w:val="num" w:pos="-1080"/>
          <w:tab w:val="left" w:pos="360"/>
          <w:tab w:val="left" w:pos="90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Теория и методика физического воспитания: Учеб. для ин-тов физ.культ.: В 2 т. / Под общей ред. Л.П.Матвеева, А.Д.Новикова.- М., 1976.</w:t>
      </w:r>
    </w:p>
    <w:p w:rsidR="00D912AB" w:rsidRPr="006D4F84" w:rsidRDefault="00D912AB" w:rsidP="006D4F84">
      <w:pPr>
        <w:numPr>
          <w:ilvl w:val="0"/>
          <w:numId w:val="2"/>
        </w:numPr>
        <w:tabs>
          <w:tab w:val="clear" w:pos="1440"/>
          <w:tab w:val="num" w:pos="-1080"/>
          <w:tab w:val="left" w:pos="360"/>
          <w:tab w:val="left" w:pos="90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Теория и методики физического воспитания: Учеб. для студ. фак. физ. культуры пед. ин-тов / Под ред. Б.А. Ашмарина.- М.: Просвещение, 1990.</w:t>
      </w:r>
    </w:p>
    <w:p w:rsidR="00D912AB" w:rsidRPr="006D4F84" w:rsidRDefault="00D912AB" w:rsidP="006D4F84">
      <w:pPr>
        <w:numPr>
          <w:ilvl w:val="0"/>
          <w:numId w:val="2"/>
        </w:numPr>
        <w:tabs>
          <w:tab w:val="clear" w:pos="1440"/>
          <w:tab w:val="num" w:pos="-1080"/>
          <w:tab w:val="left" w:pos="360"/>
          <w:tab w:val="left" w:pos="90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Холодов Ж.К., Кузнецов В.С. Теория и методика физического воспитания и спорта: Учеб. пособие для студ.высш.учеб.заведений.-М.: Академия, 2001.</w:t>
      </w:r>
    </w:p>
    <w:p w:rsidR="00D912AB" w:rsidRPr="006D4F84" w:rsidRDefault="00D912AB" w:rsidP="006D4F84">
      <w:pPr>
        <w:numPr>
          <w:ilvl w:val="0"/>
          <w:numId w:val="2"/>
        </w:numPr>
        <w:tabs>
          <w:tab w:val="clear" w:pos="1440"/>
          <w:tab w:val="num" w:pos="-1080"/>
          <w:tab w:val="left" w:pos="360"/>
          <w:tab w:val="left" w:pos="900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D4F84">
        <w:rPr>
          <w:noProof/>
          <w:color w:val="000000"/>
          <w:sz w:val="28"/>
        </w:rPr>
        <w:t>Чермит К.Д. Теория и методика физической культуры: опорные схемы: учебное пособие. –М.: Советский спорт, 2005.</w:t>
      </w:r>
      <w:bookmarkStart w:id="0" w:name="_GoBack"/>
      <w:bookmarkEnd w:id="0"/>
    </w:p>
    <w:sectPr w:rsidR="00D912AB" w:rsidRPr="006D4F84" w:rsidSect="006D4F84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077" w:rsidRDefault="00422077">
      <w:r>
        <w:separator/>
      </w:r>
    </w:p>
  </w:endnote>
  <w:endnote w:type="continuationSeparator" w:id="0">
    <w:p w:rsidR="00422077" w:rsidRDefault="00422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077" w:rsidRDefault="00422077">
      <w:r>
        <w:separator/>
      </w:r>
    </w:p>
  </w:footnote>
  <w:footnote w:type="continuationSeparator" w:id="0">
    <w:p w:rsidR="00422077" w:rsidRDefault="00422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2AB" w:rsidRDefault="00D912AB" w:rsidP="00E01A05">
    <w:pPr>
      <w:pStyle w:val="a3"/>
      <w:framePr w:wrap="around" w:vAnchor="text" w:hAnchor="margin" w:xAlign="right" w:y="1"/>
      <w:rPr>
        <w:rStyle w:val="a5"/>
      </w:rPr>
    </w:pPr>
  </w:p>
  <w:p w:rsidR="00D912AB" w:rsidRDefault="00D912AB" w:rsidP="00D912A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2AB" w:rsidRDefault="002A275B" w:rsidP="00E01A05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D912AB" w:rsidRDefault="00D912AB" w:rsidP="00D912A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11DED"/>
    <w:multiLevelType w:val="hybridMultilevel"/>
    <w:tmpl w:val="8068B05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257D6109"/>
    <w:multiLevelType w:val="hybridMultilevel"/>
    <w:tmpl w:val="A5E4CF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12AB"/>
    <w:rsid w:val="00000E4F"/>
    <w:rsid w:val="00005714"/>
    <w:rsid w:val="00012231"/>
    <w:rsid w:val="00013EE8"/>
    <w:rsid w:val="00014791"/>
    <w:rsid w:val="0002149F"/>
    <w:rsid w:val="00042758"/>
    <w:rsid w:val="00043C0C"/>
    <w:rsid w:val="000451E5"/>
    <w:rsid w:val="00050CE8"/>
    <w:rsid w:val="00054FDC"/>
    <w:rsid w:val="00056BAC"/>
    <w:rsid w:val="00062348"/>
    <w:rsid w:val="00075690"/>
    <w:rsid w:val="00077354"/>
    <w:rsid w:val="00077934"/>
    <w:rsid w:val="00090793"/>
    <w:rsid w:val="0009509A"/>
    <w:rsid w:val="00095AA3"/>
    <w:rsid w:val="000A11BB"/>
    <w:rsid w:val="000A4D68"/>
    <w:rsid w:val="000D3A90"/>
    <w:rsid w:val="000E3B4C"/>
    <w:rsid w:val="000F2C88"/>
    <w:rsid w:val="000F3879"/>
    <w:rsid w:val="000F73C7"/>
    <w:rsid w:val="0010425F"/>
    <w:rsid w:val="00123057"/>
    <w:rsid w:val="001238CE"/>
    <w:rsid w:val="00126D5B"/>
    <w:rsid w:val="001340C9"/>
    <w:rsid w:val="0013464A"/>
    <w:rsid w:val="00137BD4"/>
    <w:rsid w:val="00137E85"/>
    <w:rsid w:val="00141BD4"/>
    <w:rsid w:val="00144039"/>
    <w:rsid w:val="00146083"/>
    <w:rsid w:val="00153C32"/>
    <w:rsid w:val="00154A91"/>
    <w:rsid w:val="00161FDB"/>
    <w:rsid w:val="001628AF"/>
    <w:rsid w:val="001646A0"/>
    <w:rsid w:val="001718FF"/>
    <w:rsid w:val="00176B55"/>
    <w:rsid w:val="00182675"/>
    <w:rsid w:val="00182FB1"/>
    <w:rsid w:val="00185D40"/>
    <w:rsid w:val="001876E4"/>
    <w:rsid w:val="001935DF"/>
    <w:rsid w:val="001952C6"/>
    <w:rsid w:val="001C18E6"/>
    <w:rsid w:val="001D48AE"/>
    <w:rsid w:val="001E0301"/>
    <w:rsid w:val="001E0E86"/>
    <w:rsid w:val="001E11BE"/>
    <w:rsid w:val="001E13A1"/>
    <w:rsid w:val="001E25F8"/>
    <w:rsid w:val="001E5F39"/>
    <w:rsid w:val="001F3262"/>
    <w:rsid w:val="001F47B9"/>
    <w:rsid w:val="001F7042"/>
    <w:rsid w:val="002004E7"/>
    <w:rsid w:val="002030DE"/>
    <w:rsid w:val="002055E3"/>
    <w:rsid w:val="002413D4"/>
    <w:rsid w:val="002438E4"/>
    <w:rsid w:val="00255A2E"/>
    <w:rsid w:val="00256145"/>
    <w:rsid w:val="00260A6B"/>
    <w:rsid w:val="00261CEA"/>
    <w:rsid w:val="00266578"/>
    <w:rsid w:val="00273320"/>
    <w:rsid w:val="002749F2"/>
    <w:rsid w:val="00277B84"/>
    <w:rsid w:val="00277C2C"/>
    <w:rsid w:val="002854F3"/>
    <w:rsid w:val="0028786F"/>
    <w:rsid w:val="002965BA"/>
    <w:rsid w:val="002A0E9F"/>
    <w:rsid w:val="002A275B"/>
    <w:rsid w:val="002A360F"/>
    <w:rsid w:val="002A3ABA"/>
    <w:rsid w:val="002A3C97"/>
    <w:rsid w:val="002A57FD"/>
    <w:rsid w:val="002A72D5"/>
    <w:rsid w:val="002B124A"/>
    <w:rsid w:val="002C6232"/>
    <w:rsid w:val="002D701B"/>
    <w:rsid w:val="002E3721"/>
    <w:rsid w:val="002E7538"/>
    <w:rsid w:val="002F3565"/>
    <w:rsid w:val="00316765"/>
    <w:rsid w:val="0032788E"/>
    <w:rsid w:val="003303B8"/>
    <w:rsid w:val="00330C1C"/>
    <w:rsid w:val="00362D7D"/>
    <w:rsid w:val="00367974"/>
    <w:rsid w:val="00382270"/>
    <w:rsid w:val="003831AB"/>
    <w:rsid w:val="00386166"/>
    <w:rsid w:val="00386A94"/>
    <w:rsid w:val="00390B5A"/>
    <w:rsid w:val="003A03CC"/>
    <w:rsid w:val="003A5C30"/>
    <w:rsid w:val="003A6FFB"/>
    <w:rsid w:val="003B30D3"/>
    <w:rsid w:val="003C202E"/>
    <w:rsid w:val="003C4978"/>
    <w:rsid w:val="003C65AB"/>
    <w:rsid w:val="003D042A"/>
    <w:rsid w:val="003D1BCC"/>
    <w:rsid w:val="003E30CE"/>
    <w:rsid w:val="003E5E77"/>
    <w:rsid w:val="003E6337"/>
    <w:rsid w:val="003E6EA8"/>
    <w:rsid w:val="003F4D47"/>
    <w:rsid w:val="003F646C"/>
    <w:rsid w:val="004002D6"/>
    <w:rsid w:val="00405123"/>
    <w:rsid w:val="00405E69"/>
    <w:rsid w:val="0041399A"/>
    <w:rsid w:val="0041644A"/>
    <w:rsid w:val="00422077"/>
    <w:rsid w:val="004252A8"/>
    <w:rsid w:val="00427C5F"/>
    <w:rsid w:val="00430A51"/>
    <w:rsid w:val="004310E8"/>
    <w:rsid w:val="00431986"/>
    <w:rsid w:val="00433643"/>
    <w:rsid w:val="00433EA4"/>
    <w:rsid w:val="00433F86"/>
    <w:rsid w:val="00444A8B"/>
    <w:rsid w:val="0044650D"/>
    <w:rsid w:val="0045481D"/>
    <w:rsid w:val="00461991"/>
    <w:rsid w:val="00464E2D"/>
    <w:rsid w:val="004664CE"/>
    <w:rsid w:val="00471DF8"/>
    <w:rsid w:val="00475223"/>
    <w:rsid w:val="00476521"/>
    <w:rsid w:val="00477F0C"/>
    <w:rsid w:val="00487708"/>
    <w:rsid w:val="004A0748"/>
    <w:rsid w:val="004A145A"/>
    <w:rsid w:val="004A2EB6"/>
    <w:rsid w:val="004A597D"/>
    <w:rsid w:val="004B75BE"/>
    <w:rsid w:val="004C1D58"/>
    <w:rsid w:val="004D2AC4"/>
    <w:rsid w:val="004D2C6B"/>
    <w:rsid w:val="004D5EA9"/>
    <w:rsid w:val="004D6347"/>
    <w:rsid w:val="004E0441"/>
    <w:rsid w:val="004E560E"/>
    <w:rsid w:val="004F6BF3"/>
    <w:rsid w:val="0050262E"/>
    <w:rsid w:val="00507770"/>
    <w:rsid w:val="005134CF"/>
    <w:rsid w:val="00521D4B"/>
    <w:rsid w:val="00527AF2"/>
    <w:rsid w:val="00534BCB"/>
    <w:rsid w:val="005411B4"/>
    <w:rsid w:val="00543FD3"/>
    <w:rsid w:val="005470CC"/>
    <w:rsid w:val="00547600"/>
    <w:rsid w:val="00555489"/>
    <w:rsid w:val="00556DC3"/>
    <w:rsid w:val="00562D97"/>
    <w:rsid w:val="00565572"/>
    <w:rsid w:val="00566CA8"/>
    <w:rsid w:val="00576BED"/>
    <w:rsid w:val="00580294"/>
    <w:rsid w:val="005807BF"/>
    <w:rsid w:val="005903E4"/>
    <w:rsid w:val="005A0599"/>
    <w:rsid w:val="005B0E36"/>
    <w:rsid w:val="005B2707"/>
    <w:rsid w:val="005B69A6"/>
    <w:rsid w:val="005C2947"/>
    <w:rsid w:val="005C59A9"/>
    <w:rsid w:val="005C7ED8"/>
    <w:rsid w:val="005D23FE"/>
    <w:rsid w:val="005D5E04"/>
    <w:rsid w:val="005D71F1"/>
    <w:rsid w:val="005E5B9F"/>
    <w:rsid w:val="005F0DF4"/>
    <w:rsid w:val="005F2EED"/>
    <w:rsid w:val="0060208F"/>
    <w:rsid w:val="0062491A"/>
    <w:rsid w:val="00624C13"/>
    <w:rsid w:val="00626A5B"/>
    <w:rsid w:val="00635A77"/>
    <w:rsid w:val="0063610C"/>
    <w:rsid w:val="00652D1E"/>
    <w:rsid w:val="00660E6D"/>
    <w:rsid w:val="006650BA"/>
    <w:rsid w:val="006804BE"/>
    <w:rsid w:val="006A1338"/>
    <w:rsid w:val="006A77BE"/>
    <w:rsid w:val="006B043E"/>
    <w:rsid w:val="006B6FF9"/>
    <w:rsid w:val="006C28EB"/>
    <w:rsid w:val="006C3BD7"/>
    <w:rsid w:val="006D31AC"/>
    <w:rsid w:val="006D3DF3"/>
    <w:rsid w:val="006D4F84"/>
    <w:rsid w:val="006E1702"/>
    <w:rsid w:val="006E283A"/>
    <w:rsid w:val="006E5F99"/>
    <w:rsid w:val="0070182D"/>
    <w:rsid w:val="00723E00"/>
    <w:rsid w:val="0073060E"/>
    <w:rsid w:val="007313E4"/>
    <w:rsid w:val="00740E9C"/>
    <w:rsid w:val="0075398C"/>
    <w:rsid w:val="00764B2E"/>
    <w:rsid w:val="00766E72"/>
    <w:rsid w:val="00767CE4"/>
    <w:rsid w:val="00767E18"/>
    <w:rsid w:val="00771EA8"/>
    <w:rsid w:val="00792394"/>
    <w:rsid w:val="007923D2"/>
    <w:rsid w:val="007955CE"/>
    <w:rsid w:val="007A4E55"/>
    <w:rsid w:val="007B0D9B"/>
    <w:rsid w:val="007B531E"/>
    <w:rsid w:val="007B566A"/>
    <w:rsid w:val="007B7143"/>
    <w:rsid w:val="007D6880"/>
    <w:rsid w:val="007E12A9"/>
    <w:rsid w:val="007E4319"/>
    <w:rsid w:val="007E596C"/>
    <w:rsid w:val="007E6A73"/>
    <w:rsid w:val="007F6936"/>
    <w:rsid w:val="00822C12"/>
    <w:rsid w:val="008236F0"/>
    <w:rsid w:val="00823FC7"/>
    <w:rsid w:val="0082662A"/>
    <w:rsid w:val="00835243"/>
    <w:rsid w:val="00835EBE"/>
    <w:rsid w:val="00837C5B"/>
    <w:rsid w:val="00846A85"/>
    <w:rsid w:val="00852496"/>
    <w:rsid w:val="00871D96"/>
    <w:rsid w:val="008745E0"/>
    <w:rsid w:val="0087594E"/>
    <w:rsid w:val="0087605C"/>
    <w:rsid w:val="00877167"/>
    <w:rsid w:val="00884D95"/>
    <w:rsid w:val="008908D9"/>
    <w:rsid w:val="00892C7A"/>
    <w:rsid w:val="0089751E"/>
    <w:rsid w:val="008A66D0"/>
    <w:rsid w:val="008B2653"/>
    <w:rsid w:val="008B3AC6"/>
    <w:rsid w:val="008B5C3F"/>
    <w:rsid w:val="008C2F4E"/>
    <w:rsid w:val="008E132F"/>
    <w:rsid w:val="008E3C24"/>
    <w:rsid w:val="008F00BB"/>
    <w:rsid w:val="008F678D"/>
    <w:rsid w:val="009110E1"/>
    <w:rsid w:val="00916AEA"/>
    <w:rsid w:val="00922D87"/>
    <w:rsid w:val="00936F45"/>
    <w:rsid w:val="00947D24"/>
    <w:rsid w:val="009549F0"/>
    <w:rsid w:val="00955B33"/>
    <w:rsid w:val="0095726D"/>
    <w:rsid w:val="00963CC2"/>
    <w:rsid w:val="009650F9"/>
    <w:rsid w:val="00980C95"/>
    <w:rsid w:val="0098232D"/>
    <w:rsid w:val="00985304"/>
    <w:rsid w:val="00985E74"/>
    <w:rsid w:val="00986879"/>
    <w:rsid w:val="009A1174"/>
    <w:rsid w:val="009D09BB"/>
    <w:rsid w:val="009D0AA3"/>
    <w:rsid w:val="009D2227"/>
    <w:rsid w:val="009D2557"/>
    <w:rsid w:val="009E31EC"/>
    <w:rsid w:val="009E5FC3"/>
    <w:rsid w:val="009E65CE"/>
    <w:rsid w:val="009F41C6"/>
    <w:rsid w:val="00A01A17"/>
    <w:rsid w:val="00A050E1"/>
    <w:rsid w:val="00A06F5D"/>
    <w:rsid w:val="00A1403B"/>
    <w:rsid w:val="00A15280"/>
    <w:rsid w:val="00A23515"/>
    <w:rsid w:val="00A249DD"/>
    <w:rsid w:val="00A3336D"/>
    <w:rsid w:val="00A37E0E"/>
    <w:rsid w:val="00A53BC7"/>
    <w:rsid w:val="00A5738B"/>
    <w:rsid w:val="00A64641"/>
    <w:rsid w:val="00A729FE"/>
    <w:rsid w:val="00A90591"/>
    <w:rsid w:val="00A94B4B"/>
    <w:rsid w:val="00AA10A9"/>
    <w:rsid w:val="00AA1443"/>
    <w:rsid w:val="00AA7DD3"/>
    <w:rsid w:val="00AC08A2"/>
    <w:rsid w:val="00AD4C21"/>
    <w:rsid w:val="00B037B5"/>
    <w:rsid w:val="00B10899"/>
    <w:rsid w:val="00B15A58"/>
    <w:rsid w:val="00B165DA"/>
    <w:rsid w:val="00B16786"/>
    <w:rsid w:val="00B2279A"/>
    <w:rsid w:val="00B31111"/>
    <w:rsid w:val="00B36E97"/>
    <w:rsid w:val="00B40040"/>
    <w:rsid w:val="00B562BC"/>
    <w:rsid w:val="00B57743"/>
    <w:rsid w:val="00B70FC4"/>
    <w:rsid w:val="00B8414B"/>
    <w:rsid w:val="00BA4D8E"/>
    <w:rsid w:val="00BB1C1D"/>
    <w:rsid w:val="00BC75AB"/>
    <w:rsid w:val="00BD4FA2"/>
    <w:rsid w:val="00BE0233"/>
    <w:rsid w:val="00BE24BF"/>
    <w:rsid w:val="00BE2F47"/>
    <w:rsid w:val="00BF5EB5"/>
    <w:rsid w:val="00BF680A"/>
    <w:rsid w:val="00C00138"/>
    <w:rsid w:val="00C01E69"/>
    <w:rsid w:val="00C05608"/>
    <w:rsid w:val="00C05A5B"/>
    <w:rsid w:val="00C05F86"/>
    <w:rsid w:val="00C11EF0"/>
    <w:rsid w:val="00C1242F"/>
    <w:rsid w:val="00C218B2"/>
    <w:rsid w:val="00C30915"/>
    <w:rsid w:val="00C37F22"/>
    <w:rsid w:val="00C542FF"/>
    <w:rsid w:val="00C62926"/>
    <w:rsid w:val="00C650EC"/>
    <w:rsid w:val="00C6776C"/>
    <w:rsid w:val="00C71FD8"/>
    <w:rsid w:val="00C73D5A"/>
    <w:rsid w:val="00C74042"/>
    <w:rsid w:val="00C7603E"/>
    <w:rsid w:val="00C7756B"/>
    <w:rsid w:val="00C83137"/>
    <w:rsid w:val="00C837AC"/>
    <w:rsid w:val="00C8582F"/>
    <w:rsid w:val="00C917CC"/>
    <w:rsid w:val="00C9288C"/>
    <w:rsid w:val="00C95BFB"/>
    <w:rsid w:val="00CA16CE"/>
    <w:rsid w:val="00CA28DB"/>
    <w:rsid w:val="00CA3284"/>
    <w:rsid w:val="00CA3CC3"/>
    <w:rsid w:val="00CA58E4"/>
    <w:rsid w:val="00CB56EF"/>
    <w:rsid w:val="00CC01CA"/>
    <w:rsid w:val="00CD4424"/>
    <w:rsid w:val="00CD5ABC"/>
    <w:rsid w:val="00CF0084"/>
    <w:rsid w:val="00CF625E"/>
    <w:rsid w:val="00D0481F"/>
    <w:rsid w:val="00D16D91"/>
    <w:rsid w:val="00D34E23"/>
    <w:rsid w:val="00D35FA2"/>
    <w:rsid w:val="00D74685"/>
    <w:rsid w:val="00D76D6F"/>
    <w:rsid w:val="00D82312"/>
    <w:rsid w:val="00D8270E"/>
    <w:rsid w:val="00D82A09"/>
    <w:rsid w:val="00D85384"/>
    <w:rsid w:val="00D903AA"/>
    <w:rsid w:val="00D912AB"/>
    <w:rsid w:val="00D97D0A"/>
    <w:rsid w:val="00DA4462"/>
    <w:rsid w:val="00DB0CE6"/>
    <w:rsid w:val="00DD7163"/>
    <w:rsid w:val="00DD7C4D"/>
    <w:rsid w:val="00DF55CF"/>
    <w:rsid w:val="00DF66BE"/>
    <w:rsid w:val="00E01A05"/>
    <w:rsid w:val="00E07A8C"/>
    <w:rsid w:val="00E10E75"/>
    <w:rsid w:val="00E23139"/>
    <w:rsid w:val="00E33E7E"/>
    <w:rsid w:val="00E357B0"/>
    <w:rsid w:val="00E469C3"/>
    <w:rsid w:val="00E51E0C"/>
    <w:rsid w:val="00E51EEA"/>
    <w:rsid w:val="00E52F6D"/>
    <w:rsid w:val="00E6181F"/>
    <w:rsid w:val="00E663FC"/>
    <w:rsid w:val="00E66AEA"/>
    <w:rsid w:val="00E67D7C"/>
    <w:rsid w:val="00E709E1"/>
    <w:rsid w:val="00E721AF"/>
    <w:rsid w:val="00E76D10"/>
    <w:rsid w:val="00E82BF7"/>
    <w:rsid w:val="00E853B0"/>
    <w:rsid w:val="00E96C72"/>
    <w:rsid w:val="00E9730D"/>
    <w:rsid w:val="00EA3F59"/>
    <w:rsid w:val="00EA4B50"/>
    <w:rsid w:val="00EA52BB"/>
    <w:rsid w:val="00EB2350"/>
    <w:rsid w:val="00EB5C17"/>
    <w:rsid w:val="00EC2038"/>
    <w:rsid w:val="00EC5651"/>
    <w:rsid w:val="00ED35DF"/>
    <w:rsid w:val="00EE6FD8"/>
    <w:rsid w:val="00EF0B7F"/>
    <w:rsid w:val="00EF53EF"/>
    <w:rsid w:val="00F02F22"/>
    <w:rsid w:val="00F15B71"/>
    <w:rsid w:val="00F31EC1"/>
    <w:rsid w:val="00F324FC"/>
    <w:rsid w:val="00F40DF5"/>
    <w:rsid w:val="00F624DC"/>
    <w:rsid w:val="00F67EC5"/>
    <w:rsid w:val="00F706F6"/>
    <w:rsid w:val="00F75EB5"/>
    <w:rsid w:val="00F857D3"/>
    <w:rsid w:val="00F9731B"/>
    <w:rsid w:val="00FA3A4C"/>
    <w:rsid w:val="00FB6C02"/>
    <w:rsid w:val="00FC5BFC"/>
    <w:rsid w:val="00FD20EE"/>
    <w:rsid w:val="00FD7E50"/>
    <w:rsid w:val="00FE63A6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8A79CBF-0BFF-4D4A-AE0B-583FD6D1B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2AB"/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D912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D912A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D912A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iPriority w:val="99"/>
    <w:rsid w:val="00D912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D912AB"/>
    <w:rPr>
      <w:rFonts w:cs="Times New Roman"/>
    </w:rPr>
  </w:style>
  <w:style w:type="paragraph" w:styleId="a6">
    <w:name w:val="Body Text Indent"/>
    <w:basedOn w:val="a"/>
    <w:link w:val="a7"/>
    <w:uiPriority w:val="99"/>
    <w:rsid w:val="00D912AB"/>
    <w:pPr>
      <w:ind w:firstLine="567"/>
      <w:jc w:val="both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rsid w:val="006D4F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3436</Words>
  <Characters>19586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ДОМ</Company>
  <LinksUpToDate>false</LinksUpToDate>
  <CharactersWithSpaces>22977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КОСС</dc:creator>
  <cp:keywords/>
  <dc:description/>
  <cp:lastModifiedBy>admin</cp:lastModifiedBy>
  <cp:revision>2</cp:revision>
  <dcterms:created xsi:type="dcterms:W3CDTF">2014-03-08T15:50:00Z</dcterms:created>
  <dcterms:modified xsi:type="dcterms:W3CDTF">2014-03-08T15:50:00Z</dcterms:modified>
</cp:coreProperties>
</file>