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FD0" w:rsidRDefault="00967766" w:rsidP="001003C3">
      <w:pPr>
        <w:pStyle w:val="aa"/>
        <w:widowControl w:val="0"/>
        <w:jc w:val="center"/>
      </w:pPr>
      <w:r w:rsidRPr="006C2FD0">
        <w:t>Министерство образования республики Беларусь</w:t>
      </w:r>
    </w:p>
    <w:p w:rsidR="006C2FD0" w:rsidRDefault="006C2FD0" w:rsidP="001003C3">
      <w:pPr>
        <w:pStyle w:val="aa"/>
        <w:widowControl w:val="0"/>
        <w:jc w:val="center"/>
      </w:pPr>
      <w:r>
        <w:t>У</w:t>
      </w:r>
      <w:r w:rsidR="00967766" w:rsidRPr="006C2FD0">
        <w:t>чреждение образования</w:t>
      </w:r>
    </w:p>
    <w:p w:rsidR="00967766" w:rsidRPr="006C2FD0" w:rsidRDefault="006C2FD0" w:rsidP="001003C3">
      <w:pPr>
        <w:pStyle w:val="aa"/>
        <w:widowControl w:val="0"/>
        <w:jc w:val="center"/>
      </w:pPr>
      <w:r>
        <w:t>Б</w:t>
      </w:r>
      <w:r w:rsidR="00967766" w:rsidRPr="006C2FD0">
        <w:t>елорусский государственный педагогический университет имени Максима Танка</w:t>
      </w:r>
    </w:p>
    <w:p w:rsidR="00967766" w:rsidRPr="006C2FD0" w:rsidRDefault="00967766" w:rsidP="001003C3">
      <w:pPr>
        <w:pStyle w:val="aa"/>
        <w:widowControl w:val="0"/>
        <w:jc w:val="center"/>
      </w:pPr>
    </w:p>
    <w:p w:rsidR="00967766" w:rsidRPr="006C2FD0" w:rsidRDefault="00967766" w:rsidP="001003C3">
      <w:pPr>
        <w:pStyle w:val="aa"/>
        <w:widowControl w:val="0"/>
        <w:jc w:val="center"/>
      </w:pPr>
    </w:p>
    <w:p w:rsidR="00967766" w:rsidRPr="006C2FD0" w:rsidRDefault="00967766" w:rsidP="001003C3">
      <w:pPr>
        <w:pStyle w:val="aa"/>
        <w:widowControl w:val="0"/>
        <w:jc w:val="center"/>
      </w:pPr>
    </w:p>
    <w:p w:rsidR="00967766" w:rsidRPr="006C2FD0" w:rsidRDefault="00967766" w:rsidP="001003C3">
      <w:pPr>
        <w:pStyle w:val="aa"/>
        <w:widowControl w:val="0"/>
        <w:jc w:val="center"/>
      </w:pPr>
    </w:p>
    <w:p w:rsidR="00967766" w:rsidRPr="006C2FD0" w:rsidRDefault="00967766" w:rsidP="001003C3">
      <w:pPr>
        <w:pStyle w:val="aa"/>
        <w:widowControl w:val="0"/>
        <w:jc w:val="center"/>
      </w:pPr>
    </w:p>
    <w:p w:rsidR="00967766" w:rsidRPr="006C2FD0" w:rsidRDefault="00967766" w:rsidP="001003C3">
      <w:pPr>
        <w:pStyle w:val="aa"/>
        <w:widowControl w:val="0"/>
        <w:jc w:val="center"/>
      </w:pPr>
    </w:p>
    <w:p w:rsidR="00967766" w:rsidRPr="006C2FD0" w:rsidRDefault="00967766" w:rsidP="001003C3">
      <w:pPr>
        <w:pStyle w:val="aa"/>
        <w:widowControl w:val="0"/>
        <w:jc w:val="center"/>
      </w:pPr>
    </w:p>
    <w:p w:rsidR="00967766" w:rsidRPr="006C2FD0" w:rsidRDefault="00967766" w:rsidP="001003C3">
      <w:pPr>
        <w:pStyle w:val="aa"/>
        <w:widowControl w:val="0"/>
        <w:jc w:val="center"/>
      </w:pPr>
    </w:p>
    <w:p w:rsidR="00967766" w:rsidRPr="006C2FD0" w:rsidRDefault="00967766" w:rsidP="001003C3">
      <w:pPr>
        <w:pStyle w:val="aa"/>
        <w:widowControl w:val="0"/>
        <w:jc w:val="center"/>
      </w:pPr>
      <w:r w:rsidRPr="006C2FD0">
        <w:t>Контрольная работа</w:t>
      </w:r>
    </w:p>
    <w:p w:rsidR="006C2FD0" w:rsidRDefault="00967766" w:rsidP="001003C3">
      <w:pPr>
        <w:pStyle w:val="aa"/>
        <w:widowControl w:val="0"/>
        <w:jc w:val="center"/>
      </w:pPr>
      <w:r w:rsidRPr="006C2FD0">
        <w:t>По предмету:</w:t>
      </w:r>
      <w:r w:rsidR="006C2FD0">
        <w:t xml:space="preserve"> </w:t>
      </w:r>
      <w:r w:rsidRPr="006C2FD0">
        <w:t>Спортивные игры</w:t>
      </w:r>
    </w:p>
    <w:p w:rsidR="00967766" w:rsidRPr="006C2FD0" w:rsidRDefault="00967766" w:rsidP="001003C3">
      <w:pPr>
        <w:pStyle w:val="aa"/>
        <w:widowControl w:val="0"/>
        <w:jc w:val="center"/>
      </w:pPr>
      <w:r w:rsidRPr="006C2FD0">
        <w:t>Тема:</w:t>
      </w:r>
      <w:r w:rsidR="006C2FD0">
        <w:t xml:space="preserve"> </w:t>
      </w:r>
      <w:r w:rsidRPr="006C2FD0">
        <w:t>Те</w:t>
      </w:r>
      <w:r w:rsidR="001003C3">
        <w:t>хника игры в защите в волейболе</w:t>
      </w:r>
    </w:p>
    <w:p w:rsidR="00967766" w:rsidRPr="006C2FD0" w:rsidRDefault="00967766" w:rsidP="001003C3">
      <w:pPr>
        <w:pStyle w:val="aa"/>
        <w:widowControl w:val="0"/>
        <w:jc w:val="center"/>
      </w:pPr>
    </w:p>
    <w:p w:rsidR="00967766" w:rsidRPr="006C2FD0" w:rsidRDefault="00967766" w:rsidP="001003C3">
      <w:pPr>
        <w:pStyle w:val="aa"/>
        <w:widowControl w:val="0"/>
        <w:jc w:val="center"/>
      </w:pPr>
    </w:p>
    <w:p w:rsidR="00967766" w:rsidRPr="006C2FD0" w:rsidRDefault="00967766" w:rsidP="001003C3">
      <w:pPr>
        <w:pStyle w:val="aa"/>
        <w:widowControl w:val="0"/>
      </w:pPr>
      <w:r w:rsidRPr="006C2FD0">
        <w:t>Подготовила студентка 3 курса</w:t>
      </w:r>
    </w:p>
    <w:p w:rsidR="00967766" w:rsidRPr="006C2FD0" w:rsidRDefault="00967766" w:rsidP="001003C3">
      <w:pPr>
        <w:pStyle w:val="aa"/>
        <w:widowControl w:val="0"/>
      </w:pPr>
      <w:r w:rsidRPr="006C2FD0">
        <w:t>Факультета народной культуры</w:t>
      </w:r>
    </w:p>
    <w:p w:rsidR="00967766" w:rsidRPr="006C2FD0" w:rsidRDefault="00967766" w:rsidP="001003C3">
      <w:pPr>
        <w:pStyle w:val="aa"/>
        <w:widowControl w:val="0"/>
      </w:pPr>
      <w:r w:rsidRPr="006C2FD0">
        <w:t>Заочного отделения гр. 306:</w:t>
      </w:r>
    </w:p>
    <w:p w:rsidR="00967766" w:rsidRPr="006C2FD0" w:rsidRDefault="00967766" w:rsidP="001003C3">
      <w:pPr>
        <w:pStyle w:val="aa"/>
        <w:widowControl w:val="0"/>
      </w:pPr>
      <w:r w:rsidRPr="006C2FD0">
        <w:t>Фальковская Виктория Сергеевна</w:t>
      </w:r>
    </w:p>
    <w:p w:rsidR="00967766" w:rsidRPr="006C2FD0" w:rsidRDefault="00967766" w:rsidP="001003C3">
      <w:pPr>
        <w:pStyle w:val="aa"/>
        <w:widowControl w:val="0"/>
      </w:pPr>
      <w:r w:rsidRPr="006C2FD0">
        <w:t>Проверил: Середин А.А.</w:t>
      </w:r>
    </w:p>
    <w:p w:rsidR="00967766" w:rsidRPr="006C2FD0" w:rsidRDefault="00967766" w:rsidP="001003C3">
      <w:pPr>
        <w:pStyle w:val="aa"/>
        <w:widowControl w:val="0"/>
        <w:jc w:val="center"/>
      </w:pPr>
    </w:p>
    <w:p w:rsidR="00967766" w:rsidRPr="006C2FD0" w:rsidRDefault="00967766" w:rsidP="001003C3">
      <w:pPr>
        <w:pStyle w:val="aa"/>
        <w:widowControl w:val="0"/>
        <w:jc w:val="center"/>
      </w:pPr>
    </w:p>
    <w:p w:rsidR="00967766" w:rsidRPr="006C2FD0" w:rsidRDefault="00967766" w:rsidP="001003C3">
      <w:pPr>
        <w:pStyle w:val="aa"/>
        <w:widowControl w:val="0"/>
        <w:jc w:val="center"/>
      </w:pPr>
    </w:p>
    <w:p w:rsidR="00967766" w:rsidRPr="006C2FD0" w:rsidRDefault="00967766" w:rsidP="001003C3">
      <w:pPr>
        <w:pStyle w:val="aa"/>
        <w:widowControl w:val="0"/>
        <w:jc w:val="center"/>
      </w:pPr>
    </w:p>
    <w:p w:rsidR="00967766" w:rsidRPr="006C2FD0" w:rsidRDefault="00967766" w:rsidP="001003C3">
      <w:pPr>
        <w:pStyle w:val="aa"/>
        <w:widowControl w:val="0"/>
        <w:jc w:val="center"/>
      </w:pPr>
    </w:p>
    <w:p w:rsidR="00967766" w:rsidRPr="006C2FD0" w:rsidRDefault="00967766" w:rsidP="001003C3">
      <w:pPr>
        <w:pStyle w:val="aa"/>
        <w:widowControl w:val="0"/>
        <w:jc w:val="center"/>
      </w:pPr>
    </w:p>
    <w:p w:rsidR="00967766" w:rsidRPr="006C2FD0" w:rsidRDefault="00967766" w:rsidP="001003C3">
      <w:pPr>
        <w:pStyle w:val="aa"/>
        <w:widowControl w:val="0"/>
        <w:jc w:val="center"/>
      </w:pPr>
      <w:r w:rsidRPr="006C2FD0">
        <w:t>Минск 2009</w:t>
      </w:r>
    </w:p>
    <w:p w:rsidR="006C2FD0" w:rsidRDefault="006C2FD0" w:rsidP="001003C3">
      <w:pPr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8"/>
        </w:rPr>
      </w:pPr>
      <w:r>
        <w:br w:type="page"/>
      </w:r>
    </w:p>
    <w:p w:rsidR="00967766" w:rsidRPr="006C2FD0" w:rsidRDefault="006C2FD0" w:rsidP="001003C3">
      <w:pPr>
        <w:pStyle w:val="aa"/>
        <w:widowControl w:val="0"/>
      </w:pPr>
      <w:r w:rsidRPr="006C2FD0">
        <w:t>Содержание</w:t>
      </w:r>
    </w:p>
    <w:p w:rsidR="008309D0" w:rsidRPr="006C2FD0" w:rsidRDefault="008309D0" w:rsidP="001003C3">
      <w:pPr>
        <w:pStyle w:val="aa"/>
        <w:widowControl w:val="0"/>
      </w:pPr>
    </w:p>
    <w:p w:rsidR="00967766" w:rsidRPr="006C2FD0" w:rsidRDefault="008309D0" w:rsidP="001003C3">
      <w:pPr>
        <w:pStyle w:val="ab"/>
        <w:widowControl w:val="0"/>
      </w:pPr>
      <w:r w:rsidRPr="006C2FD0">
        <w:t>Введение</w:t>
      </w:r>
    </w:p>
    <w:p w:rsidR="00967766" w:rsidRPr="006C2FD0" w:rsidRDefault="00406ACC" w:rsidP="001003C3">
      <w:pPr>
        <w:pStyle w:val="ab"/>
        <w:widowControl w:val="0"/>
      </w:pPr>
      <w:r w:rsidRPr="006C2FD0">
        <w:t>Специфика волейбола</w:t>
      </w:r>
    </w:p>
    <w:p w:rsidR="00406ACC" w:rsidRPr="006C2FD0" w:rsidRDefault="00406ACC" w:rsidP="001003C3">
      <w:pPr>
        <w:pStyle w:val="ab"/>
        <w:widowControl w:val="0"/>
      </w:pPr>
      <w:r w:rsidRPr="006C2FD0">
        <w:t>Техника игры в защите</w:t>
      </w:r>
    </w:p>
    <w:p w:rsidR="00967766" w:rsidRPr="006C2FD0" w:rsidRDefault="00967766" w:rsidP="001003C3">
      <w:pPr>
        <w:pStyle w:val="ab"/>
        <w:widowControl w:val="0"/>
      </w:pPr>
      <w:r w:rsidRPr="006C2FD0">
        <w:t>Техника и методика обучения вбрасывания мяча руками</w:t>
      </w:r>
      <w:r w:rsidR="006C2FD0">
        <w:t xml:space="preserve"> </w:t>
      </w:r>
      <w:r w:rsidRPr="006C2FD0">
        <w:t>из-за</w:t>
      </w:r>
      <w:r w:rsidR="006C2FD0">
        <w:t xml:space="preserve"> </w:t>
      </w:r>
      <w:r w:rsidRPr="006C2FD0">
        <w:t>боковой линии в футболе</w:t>
      </w:r>
    </w:p>
    <w:p w:rsidR="00853283" w:rsidRPr="006C2FD0" w:rsidRDefault="00853283" w:rsidP="001003C3">
      <w:pPr>
        <w:pStyle w:val="ab"/>
        <w:widowControl w:val="0"/>
      </w:pPr>
      <w:r w:rsidRPr="006C2FD0">
        <w:t>Литература</w:t>
      </w:r>
    </w:p>
    <w:p w:rsidR="00967766" w:rsidRPr="006C2FD0" w:rsidRDefault="00967766" w:rsidP="001003C3">
      <w:pPr>
        <w:pStyle w:val="aa"/>
        <w:widowControl w:val="0"/>
      </w:pPr>
    </w:p>
    <w:p w:rsidR="006C2FD0" w:rsidRDefault="006C2FD0" w:rsidP="001003C3">
      <w:pPr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8"/>
        </w:rPr>
      </w:pPr>
      <w:r>
        <w:br w:type="page"/>
      </w:r>
    </w:p>
    <w:p w:rsidR="00B76EE2" w:rsidRPr="006C2FD0" w:rsidRDefault="006C2FD0" w:rsidP="001003C3">
      <w:pPr>
        <w:pStyle w:val="aa"/>
        <w:widowControl w:val="0"/>
      </w:pPr>
      <w:r w:rsidRPr="006C2FD0">
        <w:t>Введение</w:t>
      </w:r>
    </w:p>
    <w:p w:rsidR="00B76EE2" w:rsidRPr="006C2FD0" w:rsidRDefault="00B76EE2" w:rsidP="001003C3">
      <w:pPr>
        <w:pStyle w:val="aa"/>
        <w:widowControl w:val="0"/>
      </w:pPr>
    </w:p>
    <w:p w:rsidR="00B76EE2" w:rsidRPr="006C2FD0" w:rsidRDefault="00B76EE2" w:rsidP="001003C3">
      <w:pPr>
        <w:pStyle w:val="aa"/>
        <w:widowControl w:val="0"/>
      </w:pPr>
      <w:r w:rsidRPr="006C2FD0">
        <w:t>Спортивные игры традиционно популярны среди всех категорий населения страны благодаря разностороннему воздействию на организм человека, в том числе эмоциональному. Поэтому</w:t>
      </w:r>
      <w:r w:rsidR="006C2FD0">
        <w:t xml:space="preserve"> </w:t>
      </w:r>
      <w:r w:rsidRPr="006C2FD0">
        <w:t>они служат эффективным средством физического воспитания в широком возрастном диапазоне.</w:t>
      </w:r>
    </w:p>
    <w:p w:rsidR="00B76EE2" w:rsidRPr="006C2FD0" w:rsidRDefault="00B76EE2" w:rsidP="001003C3">
      <w:pPr>
        <w:pStyle w:val="aa"/>
        <w:widowControl w:val="0"/>
      </w:pPr>
      <w:r w:rsidRPr="006C2FD0">
        <w:t>Практически во всех образовательных учреждениях спортивные игры включены в учебные программы. Они широко практикуются во внеклассной и внешкольной работе, используются в учреждениях высшего и среднего профессионального образования, в подготовке спортсменов. На основе спортивных игр сформировались игровые виды спорта, занимающие достойное место среди других видов на всех уровнях, включая Олимпийские игры.</w:t>
      </w:r>
    </w:p>
    <w:p w:rsidR="00B76EE2" w:rsidRPr="006C2FD0" w:rsidRDefault="00B76EE2" w:rsidP="001003C3">
      <w:pPr>
        <w:pStyle w:val="aa"/>
        <w:widowControl w:val="0"/>
      </w:pPr>
      <w:r w:rsidRPr="006C2FD0">
        <w:t>В структуре высшего образования в сфере физической культуры и спорта спортивные игры входят в цикл базовых физкультурно-спортивных дисциплин в соответствии с государственными образовательными стандартами, учебными планами и программами.</w:t>
      </w:r>
    </w:p>
    <w:p w:rsidR="00B76EE2" w:rsidRPr="006C2FD0" w:rsidRDefault="00B76EE2" w:rsidP="001003C3">
      <w:pPr>
        <w:pStyle w:val="aa"/>
        <w:widowControl w:val="0"/>
      </w:pPr>
      <w:r w:rsidRPr="006C2FD0">
        <w:t>Спортивные игры наряду с другими базовыми дисциплинами имеют существенное значение в становлении профессиональной готовности студентов факультетов физической культуры. Главная задача учебной дисциплины «Спортивные игры» - содействовать формированию у студентов целостного представления о профессиональной деятельности в сфере физической культуры и спорта на предметной основе той или иной спортивной игры.</w:t>
      </w:r>
    </w:p>
    <w:p w:rsidR="00B76EE2" w:rsidRPr="006C2FD0" w:rsidRDefault="00B76EE2" w:rsidP="001003C3">
      <w:pPr>
        <w:pStyle w:val="aa"/>
        <w:widowControl w:val="0"/>
      </w:pPr>
    </w:p>
    <w:p w:rsidR="006C2FD0" w:rsidRDefault="006C2FD0" w:rsidP="001003C3">
      <w:pPr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8"/>
        </w:rPr>
      </w:pPr>
      <w:r>
        <w:br w:type="page"/>
      </w:r>
    </w:p>
    <w:p w:rsidR="00406ACC" w:rsidRPr="006C2FD0" w:rsidRDefault="00406ACC" w:rsidP="001003C3">
      <w:pPr>
        <w:pStyle w:val="aa"/>
        <w:widowControl w:val="0"/>
      </w:pPr>
      <w:r w:rsidRPr="006C2FD0">
        <w:t>С</w:t>
      </w:r>
      <w:r w:rsidR="00750101" w:rsidRPr="006C2FD0">
        <w:t>пецифика волейбола</w:t>
      </w:r>
    </w:p>
    <w:p w:rsidR="00406ACC" w:rsidRPr="006C2FD0" w:rsidRDefault="00406ACC" w:rsidP="001003C3">
      <w:pPr>
        <w:pStyle w:val="aa"/>
        <w:widowControl w:val="0"/>
      </w:pPr>
    </w:p>
    <w:p w:rsidR="00406ACC" w:rsidRPr="006C2FD0" w:rsidRDefault="00406ACC" w:rsidP="001003C3">
      <w:pPr>
        <w:pStyle w:val="aa"/>
        <w:widowControl w:val="0"/>
      </w:pPr>
      <w:r w:rsidRPr="006C2FD0">
        <w:t>Специфика волейбола отчасти заключена в самом его названии: "волей" - на лету, "бол" - мяч.</w:t>
      </w:r>
    </w:p>
    <w:p w:rsidR="00406ACC" w:rsidRPr="006C2FD0" w:rsidRDefault="00406ACC" w:rsidP="001003C3">
      <w:pPr>
        <w:pStyle w:val="aa"/>
        <w:widowControl w:val="0"/>
      </w:pPr>
      <w:r w:rsidRPr="006C2FD0">
        <w:t>Одной из важных задач в волейболе является задача определения траектории и скорости полёта мяча и умение своевременно "выйти на мяч" - занять удобное исходное положение для приема передачи, нападающего удара, блокирования. Способность быстро решать такие задачи можно развивать специальными упражнениями.</w:t>
      </w:r>
    </w:p>
    <w:p w:rsidR="00406ACC" w:rsidRPr="006C2FD0" w:rsidRDefault="00406ACC" w:rsidP="001003C3">
      <w:pPr>
        <w:pStyle w:val="aa"/>
        <w:widowControl w:val="0"/>
      </w:pPr>
      <w:r w:rsidRPr="006C2FD0">
        <w:t>Ведущую роль играют быстрота и сила в определенных сочетаниях. При этом первостепенное значение имеет скорость мышечного сокращения и регулирования скорости движений. Особое значение придается пространственной точности движений, крайне необходимой при первых и вторых передачах мяча, подачах, нападающих ударах.</w:t>
      </w:r>
    </w:p>
    <w:p w:rsidR="00406ACC" w:rsidRPr="006C2FD0" w:rsidRDefault="00406ACC" w:rsidP="001003C3">
      <w:pPr>
        <w:pStyle w:val="aa"/>
        <w:widowControl w:val="0"/>
      </w:pPr>
      <w:r w:rsidRPr="006C2FD0">
        <w:t>Важна быстрота двигательной реакции и способность управлять временем движений.</w:t>
      </w:r>
    </w:p>
    <w:p w:rsidR="00406ACC" w:rsidRPr="006C2FD0" w:rsidRDefault="00406ACC" w:rsidP="001003C3">
      <w:pPr>
        <w:pStyle w:val="aa"/>
        <w:widowControl w:val="0"/>
      </w:pPr>
      <w:r w:rsidRPr="006C2FD0">
        <w:t>Ещё одна отличительная черта волейбола - сложность и быстрота решения двигательных задач в игровых ситуациях. Волейбол должен учитывать расположение игроков на площадке, предугадать действия партнеров и разгадать замысел противника, быстро произвести анализ сложившейся обстановки, вынести решение о наиболее целесообразном действии, эффективно выполнить это действие. При скоростной игре степень и срочность решения задач, которые зависят от быстроты действий игроков, значительно повышаются.</w:t>
      </w:r>
    </w:p>
    <w:p w:rsidR="00406ACC" w:rsidRPr="006C2FD0" w:rsidRDefault="00406ACC" w:rsidP="001003C3">
      <w:pPr>
        <w:pStyle w:val="aa"/>
        <w:widowControl w:val="0"/>
      </w:pPr>
    </w:p>
    <w:p w:rsidR="00406ACC" w:rsidRPr="006C2FD0" w:rsidRDefault="00406ACC" w:rsidP="001003C3">
      <w:pPr>
        <w:pStyle w:val="aa"/>
        <w:widowControl w:val="0"/>
      </w:pPr>
      <w:r w:rsidRPr="006C2FD0">
        <w:t>Т</w:t>
      </w:r>
      <w:r w:rsidR="00013E34">
        <w:t>ехника игры в защите</w:t>
      </w:r>
    </w:p>
    <w:p w:rsidR="00406ACC" w:rsidRPr="006C2FD0" w:rsidRDefault="00406ACC" w:rsidP="001003C3">
      <w:pPr>
        <w:pStyle w:val="aa"/>
        <w:widowControl w:val="0"/>
      </w:pPr>
    </w:p>
    <w:p w:rsidR="00406ACC" w:rsidRPr="006C2FD0" w:rsidRDefault="00406ACC" w:rsidP="001003C3">
      <w:pPr>
        <w:pStyle w:val="aa"/>
        <w:widowControl w:val="0"/>
      </w:pPr>
      <w:r w:rsidRPr="006C2FD0">
        <w:t>Игра команды в защите не менее важна, чем в нападении. Все усилия коллектива, стремящегося победить в состязании, окажутся тщетными, если его игроки будут допускать ошибки в защитных действиях. Технические приемы нападающего в волейболе богаче, чем защитника. Однако приемы защиты значительно эффективнее при правильном и внимательном их выполнении.</w:t>
      </w:r>
    </w:p>
    <w:p w:rsidR="00406ACC" w:rsidRPr="006C2FD0" w:rsidRDefault="00406ACC" w:rsidP="001003C3">
      <w:pPr>
        <w:pStyle w:val="aa"/>
        <w:widowControl w:val="0"/>
      </w:pPr>
      <w:r w:rsidRPr="006C2FD0">
        <w:t>Техника защиты подразделяется на две основные группы — стойки и перемещения, техника владения мячом и противодействия.</w:t>
      </w:r>
    </w:p>
    <w:p w:rsidR="00406ACC" w:rsidRPr="006C2FD0" w:rsidRDefault="00406ACC" w:rsidP="001003C3">
      <w:pPr>
        <w:pStyle w:val="aa"/>
        <w:widowControl w:val="0"/>
      </w:pPr>
      <w:r w:rsidRPr="006C2FD0">
        <w:t>Стойки и перемещения</w:t>
      </w:r>
    </w:p>
    <w:p w:rsidR="00406ACC" w:rsidRPr="006C2FD0" w:rsidRDefault="00406ACC" w:rsidP="001003C3">
      <w:pPr>
        <w:pStyle w:val="aa"/>
        <w:widowControl w:val="0"/>
      </w:pPr>
      <w:r w:rsidRPr="006C2FD0">
        <w:t>Основная стойка защитника: ноги согнуты в коленях, руки опущены вниз, туловище наклонено вперед. Для лучшей готовности к перемещениям игрок все время переминается с ноги на ногу, не перенося тяжесть тела на ту или иную ногу и ощущая ее подушечками подошв.</w:t>
      </w:r>
    </w:p>
    <w:p w:rsidR="00406ACC" w:rsidRPr="006C2FD0" w:rsidRDefault="00406ACC" w:rsidP="001003C3">
      <w:pPr>
        <w:pStyle w:val="aa"/>
        <w:widowControl w:val="0"/>
      </w:pPr>
      <w:r w:rsidRPr="006C2FD0">
        <w:t>Низкая стойка защитника: туловище больше наклонено вперед, а ноги шире расставлены в стороны. Руки, согнутые в локтях, находятся на уровне пояса. Как правило, стойка является исходным положением для приема мяча снизу и сверху двумя руками.</w:t>
      </w:r>
    </w:p>
    <w:p w:rsidR="00406ACC" w:rsidRPr="006C2FD0" w:rsidRDefault="00406ACC" w:rsidP="001003C3">
      <w:pPr>
        <w:pStyle w:val="aa"/>
        <w:widowControl w:val="0"/>
      </w:pPr>
      <w:r w:rsidRPr="006C2FD0">
        <w:t>Ходьба выполняется несколькими способами.Обычный шаг (см. раздел техники нападения).</w:t>
      </w:r>
    </w:p>
    <w:p w:rsidR="00406ACC" w:rsidRPr="006C2FD0" w:rsidRDefault="00406ACC" w:rsidP="001003C3">
      <w:pPr>
        <w:pStyle w:val="aa"/>
        <w:widowControl w:val="0"/>
      </w:pPr>
      <w:r w:rsidRPr="006C2FD0">
        <w:t>Ходьба приставным шагом начинается с ноги, в сторону которой выполняется движение, другая нога приставляется (при перемещении вправо движение начинается с правой ноги, левая приставляется). При ходьбе ноги согнуты, в связи с чем исключаются вертикальные колебания центра тяжести и увеличивается скорость перемещения.</w:t>
      </w:r>
    </w:p>
    <w:p w:rsidR="00406ACC" w:rsidRPr="006C2FD0" w:rsidRDefault="00406ACC" w:rsidP="001003C3">
      <w:pPr>
        <w:pStyle w:val="aa"/>
        <w:widowControl w:val="0"/>
      </w:pPr>
      <w:r w:rsidRPr="006C2FD0">
        <w:t>Ходьба скрестным шагом также начинается с ноги, в сторону которой происходит перемещение — вправо правой ногой. Левой ногой делается шаг в том же направлении, и она ставится несколько дальше правой. Таким образом, получается скрестное положение ног. Левая нога проносится впереди или сзади опорной правой.</w:t>
      </w:r>
    </w:p>
    <w:p w:rsidR="00406ACC" w:rsidRPr="006C2FD0" w:rsidRDefault="00406ACC" w:rsidP="001003C3">
      <w:pPr>
        <w:pStyle w:val="aa"/>
        <w:widowControl w:val="0"/>
      </w:pPr>
      <w:r w:rsidRPr="006C2FD0">
        <w:t>Перемещаться следует на согнутых ногах, чтобы избежать подскоков.</w:t>
      </w:r>
    </w:p>
    <w:p w:rsidR="00406ACC" w:rsidRPr="006C2FD0" w:rsidRDefault="00406ACC" w:rsidP="001003C3">
      <w:pPr>
        <w:pStyle w:val="aa"/>
        <w:widowControl w:val="0"/>
      </w:pPr>
      <w:r w:rsidRPr="006C2FD0">
        <w:t>Бег выполняется обычным шагом. Он характеризуется стремительностью, резкими остановками, многообразием направлений, переходами в прыжок или падение.</w:t>
      </w:r>
    </w:p>
    <w:p w:rsidR="00406ACC" w:rsidRPr="006C2FD0" w:rsidRDefault="00406ACC" w:rsidP="001003C3">
      <w:pPr>
        <w:pStyle w:val="aa"/>
        <w:widowControl w:val="0"/>
      </w:pPr>
      <w:r w:rsidRPr="006C2FD0">
        <w:t>Выпады. Часто принимая мяч, падающий недалеко, игрок делает выпад. Выпадом может закончиться и любое перемещение.</w:t>
      </w:r>
    </w:p>
    <w:p w:rsidR="00406ACC" w:rsidRPr="006C2FD0" w:rsidRDefault="00406ACC" w:rsidP="001003C3">
      <w:pPr>
        <w:pStyle w:val="aa"/>
        <w:widowControl w:val="0"/>
      </w:pPr>
      <w:r w:rsidRPr="006C2FD0">
        <w:t>При выпаде вперед одна нога быстро выставляется вперед, ступня проносится над самой поверхностью площадки, что способствует понижению центра тяжести. Вторая нога стремительно разгибается и разворачивается носком наружу. При приеме мячей сразу двумя руками туловище наклоняется вперед, при верхней передаче оно принимает более вертикальное положение (рис.</w:t>
      </w:r>
      <w:r w:rsidR="0091235F" w:rsidRPr="006C2FD0">
        <w:t>1</w:t>
      </w:r>
      <w:r w:rsidRPr="006C2FD0">
        <w:t>).</w:t>
      </w:r>
    </w:p>
    <w:p w:rsidR="00406ACC" w:rsidRPr="006C2FD0" w:rsidRDefault="00406ACC" w:rsidP="001003C3">
      <w:pPr>
        <w:pStyle w:val="aa"/>
        <w:widowControl w:val="0"/>
      </w:pPr>
      <w:r w:rsidRPr="006C2FD0">
        <w:t>В момент выпада в сторону быстро выставляется нога, одноименная стороне выпада. Другая нога после резкого разгибания соприкасается с поверхностью площадки внутренней стороной ступни. Необходимо стремиться выставить ногу за линию проекции траектории полета мяча (рис. 2). При приеме низко летящих мячей туловище наклоняется вперед-всторону.</w:t>
      </w:r>
    </w:p>
    <w:p w:rsidR="00406ACC" w:rsidRPr="006C2FD0" w:rsidRDefault="00406ACC" w:rsidP="001003C3">
      <w:pPr>
        <w:pStyle w:val="aa"/>
        <w:widowControl w:val="0"/>
      </w:pPr>
    </w:p>
    <w:p w:rsidR="00406ACC" w:rsidRPr="006C2FD0" w:rsidRDefault="004F5652" w:rsidP="001003C3">
      <w:pPr>
        <w:pStyle w:val="aa"/>
        <w:widowControl w:val="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75pt;height:75.75pt;visibility:visible">
            <v:imagedata r:id="rId8" o:title=""/>
          </v:shape>
        </w:pict>
      </w:r>
    </w:p>
    <w:p w:rsidR="006C2FD0" w:rsidRPr="006C2FD0" w:rsidRDefault="006C2FD0" w:rsidP="001003C3">
      <w:pPr>
        <w:pStyle w:val="aa"/>
        <w:widowControl w:val="0"/>
      </w:pPr>
      <w:r w:rsidRPr="006C2FD0">
        <w:t>Рис. 1</w:t>
      </w:r>
    </w:p>
    <w:p w:rsidR="00406ACC" w:rsidRPr="006C2FD0" w:rsidRDefault="00406ACC" w:rsidP="001003C3">
      <w:pPr>
        <w:pStyle w:val="aa"/>
        <w:widowControl w:val="0"/>
      </w:pPr>
    </w:p>
    <w:p w:rsidR="00406ACC" w:rsidRPr="006C2FD0" w:rsidRDefault="004F5652" w:rsidP="001003C3">
      <w:pPr>
        <w:pStyle w:val="aa"/>
        <w:widowControl w:val="0"/>
      </w:pPr>
      <w:r>
        <w:rPr>
          <w:noProof/>
        </w:rPr>
        <w:pict>
          <v:shape id="Рисунок 2" o:spid="_x0000_i1026" type="#_x0000_t75" style="width:86.25pt;height:72.75pt;visibility:visible">
            <v:imagedata r:id="rId9" o:title=""/>
          </v:shape>
        </w:pict>
      </w:r>
    </w:p>
    <w:p w:rsidR="00406ACC" w:rsidRPr="006C2FD0" w:rsidRDefault="00406ACC" w:rsidP="001003C3">
      <w:pPr>
        <w:pStyle w:val="aa"/>
        <w:widowControl w:val="0"/>
      </w:pPr>
      <w:r w:rsidRPr="006C2FD0">
        <w:t xml:space="preserve">Рис. </w:t>
      </w:r>
      <w:r w:rsidR="0091235F" w:rsidRPr="006C2FD0">
        <w:t>2</w:t>
      </w:r>
    </w:p>
    <w:p w:rsidR="00406ACC" w:rsidRPr="006C2FD0" w:rsidRDefault="00406ACC" w:rsidP="001003C3">
      <w:pPr>
        <w:pStyle w:val="aa"/>
        <w:widowControl w:val="0"/>
      </w:pPr>
    </w:p>
    <w:p w:rsidR="00406ACC" w:rsidRPr="006C2FD0" w:rsidRDefault="00406ACC" w:rsidP="001003C3">
      <w:pPr>
        <w:pStyle w:val="aa"/>
        <w:widowControl w:val="0"/>
      </w:pPr>
      <w:r w:rsidRPr="006C2FD0">
        <w:t>При приеме двумя руками сверху туловище остается в более вертикальном положении.</w:t>
      </w:r>
    </w:p>
    <w:p w:rsidR="00406ACC" w:rsidRPr="006C2FD0" w:rsidRDefault="00406ACC" w:rsidP="001003C3">
      <w:pPr>
        <w:pStyle w:val="aa"/>
        <w:widowControl w:val="0"/>
      </w:pPr>
      <w:r w:rsidRPr="006C2FD0">
        <w:t>В практике игры чаще всего применяется выпад в сторону-вперед.</w:t>
      </w:r>
    </w:p>
    <w:p w:rsidR="00406ACC" w:rsidRPr="006C2FD0" w:rsidRDefault="00406ACC" w:rsidP="001003C3">
      <w:pPr>
        <w:pStyle w:val="aa"/>
        <w:widowControl w:val="0"/>
      </w:pPr>
      <w:r w:rsidRPr="006C2FD0">
        <w:t>Прыжок. При защитных действиях в игре приходится принимать в прыжке мяч, отскочивший от блока, после приема партнером и т. п. Прыжки выполняются толчком двумя ногами и одной после различных перемещений и с места. Техника выполнения прыжков отличается от описанных в разделе «Техника нападения» только тем, что мяч по отношению к игроку может быть в стороне, впереди или за головой.</w:t>
      </w:r>
    </w:p>
    <w:p w:rsidR="00406ACC" w:rsidRPr="006C2FD0" w:rsidRDefault="00406ACC" w:rsidP="001003C3">
      <w:pPr>
        <w:pStyle w:val="aa"/>
        <w:widowControl w:val="0"/>
      </w:pPr>
      <w:r w:rsidRPr="006C2FD0">
        <w:t>Падения в волейболе применяются для быстрого перемещения к далеко падающему мячу и при выводе центра тяжести за площадь опоры в результате предварительного перемещения и приложенного усилия в момент передачи мяча.</w:t>
      </w:r>
    </w:p>
    <w:p w:rsidR="00406ACC" w:rsidRPr="006C2FD0" w:rsidRDefault="00406ACC" w:rsidP="001003C3">
      <w:pPr>
        <w:pStyle w:val="aa"/>
        <w:widowControl w:val="0"/>
      </w:pPr>
      <w:r w:rsidRPr="006C2FD0">
        <w:t>Различаются несколько способов падений.</w:t>
      </w:r>
    </w:p>
    <w:p w:rsidR="00406ACC" w:rsidRPr="006C2FD0" w:rsidRDefault="00406ACC" w:rsidP="001003C3">
      <w:pPr>
        <w:pStyle w:val="aa"/>
        <w:widowControl w:val="0"/>
      </w:pPr>
      <w:r w:rsidRPr="006C2FD0">
        <w:t xml:space="preserve">Падение перекатом на спину, как правило, выполняется из приседа после передачи двумя руками сверху. Игрок отводит плечи назад, садится на пятку сзади стоящей ноги, группируется и падает перекатом на спину. Голову он наклоняет к груди во избежание удара о поверхность площадки (рис. </w:t>
      </w:r>
      <w:r w:rsidR="0091235F" w:rsidRPr="006C2FD0">
        <w:t>3</w:t>
      </w:r>
      <w:r w:rsidRPr="006C2FD0">
        <w:t>). После переката маховым движением ног игрок встает и принимает стойку.</w:t>
      </w:r>
    </w:p>
    <w:p w:rsidR="00406ACC" w:rsidRPr="006C2FD0" w:rsidRDefault="00406ACC" w:rsidP="001003C3">
      <w:pPr>
        <w:pStyle w:val="aa"/>
        <w:widowControl w:val="0"/>
      </w:pPr>
      <w:r w:rsidRPr="006C2FD0">
        <w:t>Обычно выполнению приема мяча с падением перекатом на спину предшествует перемещение вперед бегом или скачком.</w:t>
      </w:r>
    </w:p>
    <w:p w:rsidR="006C2FD0" w:rsidRDefault="00406ACC" w:rsidP="001003C3">
      <w:pPr>
        <w:pStyle w:val="aa"/>
        <w:widowControl w:val="0"/>
      </w:pPr>
      <w:r w:rsidRPr="006C2FD0">
        <w:t xml:space="preserve">Падение перекатом на спину может выполняться и после выпада в сторону. Предварительно игрок поворачивает туловище в сторону вытянутой ноги и после передачи (рис. </w:t>
      </w:r>
      <w:r w:rsidR="0091235F" w:rsidRPr="006C2FD0">
        <w:t>4</w:t>
      </w:r>
      <w:r w:rsidRPr="006C2FD0">
        <w:t>) делает перекат на спину.</w:t>
      </w:r>
    </w:p>
    <w:p w:rsidR="006C2FD0" w:rsidRDefault="006C2FD0" w:rsidP="001003C3">
      <w:pPr>
        <w:pStyle w:val="aa"/>
        <w:widowControl w:val="0"/>
      </w:pPr>
    </w:p>
    <w:p w:rsidR="006C2FD0" w:rsidRDefault="004F5652" w:rsidP="001003C3">
      <w:pPr>
        <w:pStyle w:val="aa"/>
        <w:widowControl w:val="0"/>
      </w:pPr>
      <w:r>
        <w:rPr>
          <w:noProof/>
        </w:rPr>
        <w:pict>
          <v:shape id="_x0000_i1027" type="#_x0000_t75" style="width:266.25pt;height:87pt;visibility:visible">
            <v:imagedata r:id="rId10" o:title="" croptop="22158f" cropbottom="30532f" cropleft="17341f" cropright="26838f"/>
          </v:shape>
        </w:pict>
      </w:r>
    </w:p>
    <w:p w:rsidR="00406ACC" w:rsidRPr="006C2FD0" w:rsidRDefault="0091235F" w:rsidP="001003C3">
      <w:pPr>
        <w:pStyle w:val="aa"/>
        <w:widowControl w:val="0"/>
      </w:pPr>
      <w:r w:rsidRPr="006C2FD0">
        <w:t>Рис.3</w:t>
      </w:r>
    </w:p>
    <w:p w:rsidR="00406ACC" w:rsidRPr="006C2FD0" w:rsidRDefault="00406ACC" w:rsidP="001003C3">
      <w:pPr>
        <w:pStyle w:val="aa"/>
        <w:widowControl w:val="0"/>
      </w:pPr>
    </w:p>
    <w:p w:rsidR="00406ACC" w:rsidRDefault="00406ACC" w:rsidP="001003C3">
      <w:pPr>
        <w:pStyle w:val="aa"/>
        <w:widowControl w:val="0"/>
      </w:pPr>
      <w:r w:rsidRPr="006C2FD0">
        <w:t>Поменяется другой способ приземления — после прикосновения г</w:t>
      </w:r>
      <w:r w:rsidR="006C2FD0">
        <w:t>р</w:t>
      </w:r>
      <w:r w:rsidRPr="006C2FD0">
        <w:t>удью к поверхности площадки, руки разводятся в стороны и игрок продолжает скользить по площадке с прогнутым туловищем и согнутыми ногами до остановки.</w:t>
      </w:r>
    </w:p>
    <w:p w:rsidR="006C2FD0" w:rsidRPr="006C2FD0" w:rsidRDefault="004F5652" w:rsidP="001003C3">
      <w:pPr>
        <w:pStyle w:val="aa"/>
        <w:widowControl w:val="0"/>
      </w:pPr>
      <w:r>
        <w:rPr>
          <w:noProof/>
        </w:rPr>
        <w:pict>
          <v:shape id="Рисунок 7" o:spid="_x0000_s1031" type="#_x0000_t75" style="position:absolute;left:0;text-align:left;margin-left:37.2pt;margin-top:25.5pt;width:317.25pt;height:116.25pt;z-index:251656704;visibility:visible">
            <v:imagedata r:id="rId11" o:title=""/>
            <w10:wrap type="topAndBottom"/>
          </v:shape>
        </w:pict>
      </w:r>
    </w:p>
    <w:p w:rsidR="0091235F" w:rsidRPr="006C2FD0" w:rsidRDefault="00750101" w:rsidP="001003C3">
      <w:pPr>
        <w:pStyle w:val="aa"/>
        <w:widowControl w:val="0"/>
      </w:pPr>
      <w:r w:rsidRPr="006C2FD0">
        <w:t>Рис.4</w:t>
      </w:r>
    </w:p>
    <w:p w:rsidR="0091235F" w:rsidRPr="006C2FD0" w:rsidRDefault="0091235F" w:rsidP="001003C3">
      <w:pPr>
        <w:pStyle w:val="aa"/>
        <w:widowControl w:val="0"/>
      </w:pPr>
    </w:p>
    <w:p w:rsidR="0091235F" w:rsidRPr="006C2FD0" w:rsidRDefault="0091235F" w:rsidP="001003C3">
      <w:pPr>
        <w:pStyle w:val="aa"/>
        <w:widowControl w:val="0"/>
      </w:pPr>
      <w:r w:rsidRPr="006C2FD0">
        <w:t>Техника владения мячом</w:t>
      </w:r>
    </w:p>
    <w:p w:rsidR="0091235F" w:rsidRPr="006C2FD0" w:rsidRDefault="0091235F" w:rsidP="001003C3">
      <w:pPr>
        <w:pStyle w:val="aa"/>
        <w:widowControl w:val="0"/>
      </w:pPr>
    </w:p>
    <w:p w:rsidR="006C2FD0" w:rsidRDefault="004F5652" w:rsidP="001003C3">
      <w:pPr>
        <w:pStyle w:val="aa"/>
        <w:widowControl w:val="0"/>
      </w:pPr>
      <w:r>
        <w:rPr>
          <w:noProof/>
        </w:rPr>
        <w:pict>
          <v:shape id="Рисунок 120" o:spid="_x0000_i1028" type="#_x0000_t75" style="width:246.75pt;height:84.75pt;visibility:visible">
            <v:imagedata r:id="rId12" o:title=""/>
          </v:shape>
        </w:pict>
      </w:r>
    </w:p>
    <w:p w:rsidR="0091235F" w:rsidRPr="006C2FD0" w:rsidRDefault="0091235F" w:rsidP="001003C3">
      <w:pPr>
        <w:pStyle w:val="aa"/>
        <w:widowControl w:val="0"/>
      </w:pPr>
      <w:r w:rsidRPr="006C2FD0">
        <w:t>Рис.5</w:t>
      </w:r>
    </w:p>
    <w:p w:rsidR="0091235F" w:rsidRPr="006C2FD0" w:rsidRDefault="0091235F" w:rsidP="001003C3">
      <w:pPr>
        <w:pStyle w:val="aa"/>
        <w:widowControl w:val="0"/>
      </w:pPr>
    </w:p>
    <w:p w:rsidR="0091235F" w:rsidRPr="006C2FD0" w:rsidRDefault="0091235F" w:rsidP="001003C3">
      <w:pPr>
        <w:pStyle w:val="aa"/>
        <w:widowControl w:val="0"/>
      </w:pPr>
      <w:r w:rsidRPr="006C2FD0">
        <w:t>Прием мяча. После подачи и нападающих ударов противника можно мяч принимать различными способами — сверху или снизу двумя руками, одной рукой снизу.</w:t>
      </w:r>
    </w:p>
    <w:p w:rsidR="0091235F" w:rsidRPr="006C2FD0" w:rsidRDefault="0091235F" w:rsidP="001003C3">
      <w:pPr>
        <w:pStyle w:val="aa"/>
        <w:widowControl w:val="0"/>
      </w:pPr>
      <w:r w:rsidRPr="006C2FD0">
        <w:t>При приеме мяча сверху двумя руками -кисти, более согнутые, чем при верхней передаче, находятся на уровне лица. Пальцы напряжены. Они расположены на мяче так же, как и при верхней передаче.</w:t>
      </w:r>
    </w:p>
    <w:p w:rsidR="0091235F" w:rsidRDefault="0091235F" w:rsidP="001003C3">
      <w:pPr>
        <w:pStyle w:val="aa"/>
        <w:widowControl w:val="0"/>
      </w:pPr>
    </w:p>
    <w:p w:rsidR="00013E34" w:rsidRPr="006C2FD0" w:rsidRDefault="004F5652" w:rsidP="001003C3">
      <w:pPr>
        <w:pStyle w:val="aa"/>
        <w:widowControl w:val="0"/>
      </w:pPr>
      <w:r>
        <w:rPr>
          <w:noProof/>
        </w:rPr>
        <w:pict>
          <v:shape id="Рисунок 122" o:spid="_x0000_i1029" type="#_x0000_t75" style="width:66.75pt;height:88.5pt;visibility:visible">
            <v:imagedata r:id="rId13" o:title=""/>
          </v:shape>
        </w:pict>
      </w:r>
    </w:p>
    <w:p w:rsidR="0091235F" w:rsidRPr="006C2FD0" w:rsidRDefault="0091235F" w:rsidP="001003C3">
      <w:pPr>
        <w:pStyle w:val="aa"/>
        <w:widowControl w:val="0"/>
      </w:pPr>
      <w:r w:rsidRPr="006C2FD0">
        <w:t xml:space="preserve">Рис. </w:t>
      </w:r>
      <w:r w:rsidR="00C31ECE" w:rsidRPr="006C2FD0">
        <w:t>6</w:t>
      </w:r>
    </w:p>
    <w:p w:rsidR="001003C3" w:rsidRDefault="001003C3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8"/>
        </w:rPr>
      </w:pPr>
      <w:r>
        <w:br w:type="page"/>
      </w:r>
    </w:p>
    <w:p w:rsidR="006C2FD0" w:rsidRDefault="0091235F" w:rsidP="001003C3">
      <w:pPr>
        <w:pStyle w:val="aa"/>
        <w:widowControl w:val="0"/>
      </w:pPr>
      <w:r w:rsidRPr="006C2FD0">
        <w:t>В отличие от верхней передачи руки претерпевают более сильное воздействие и поэтому делают более амортизирующее — более жесткое движение и меньше разгибаются в локтевом суставе.</w:t>
      </w:r>
      <w:r w:rsidR="00C31ECE" w:rsidRPr="006C2FD0">
        <w:t xml:space="preserve"> </w:t>
      </w:r>
      <w:r w:rsidRPr="006C2FD0">
        <w:t>Кисти закреплены и почти не участвуют в передаче.</w:t>
      </w:r>
    </w:p>
    <w:p w:rsidR="0091235F" w:rsidRPr="006C2FD0" w:rsidRDefault="004F5652" w:rsidP="001003C3">
      <w:pPr>
        <w:pStyle w:val="aa"/>
        <w:widowControl w:val="0"/>
      </w:pPr>
      <w:r>
        <w:rPr>
          <w:noProof/>
        </w:rPr>
        <w:pict>
          <v:shape id="Рисунок 123" o:spid="_x0000_s1030" type="#_x0000_t75" style="position:absolute;left:0;text-align:left;margin-left:36.45pt;margin-top:26.7pt;width:46.5pt;height:113.25pt;z-index:-251658752;visibility:visible">
            <v:imagedata r:id="rId14" o:title=""/>
            <w10:wrap type="topAndBottom"/>
          </v:shape>
        </w:pict>
      </w:r>
    </w:p>
    <w:p w:rsidR="0091235F" w:rsidRPr="006C2FD0" w:rsidRDefault="0091235F" w:rsidP="001003C3">
      <w:pPr>
        <w:pStyle w:val="aa"/>
        <w:widowControl w:val="0"/>
      </w:pPr>
      <w:r w:rsidRPr="006C2FD0">
        <w:t xml:space="preserve">Рис. </w:t>
      </w:r>
      <w:r w:rsidR="00C31ECE" w:rsidRPr="006C2FD0">
        <w:t>7</w:t>
      </w:r>
    </w:p>
    <w:p w:rsidR="0091235F" w:rsidRPr="006C2FD0" w:rsidRDefault="004F5652" w:rsidP="001003C3">
      <w:pPr>
        <w:pStyle w:val="aa"/>
        <w:widowControl w:val="0"/>
      </w:pPr>
      <w:r>
        <w:rPr>
          <w:noProof/>
        </w:rPr>
        <w:pict>
          <v:shape id="Рисунок 121" o:spid="_x0000_s1029" type="#_x0000_t75" style="position:absolute;left:0;text-align:left;margin-left:36.45pt;margin-top:30.6pt;width:64.3pt;height:84.75pt;z-index:-251657728;visibility:visible">
            <v:imagedata r:id="rId15" o:title=""/>
            <w10:wrap type="topAndBottom"/>
          </v:shape>
        </w:pict>
      </w:r>
    </w:p>
    <w:p w:rsidR="00013E34" w:rsidRPr="006C2FD0" w:rsidRDefault="00013E34" w:rsidP="001003C3">
      <w:pPr>
        <w:pStyle w:val="aa"/>
        <w:widowControl w:val="0"/>
      </w:pPr>
      <w:r w:rsidRPr="006C2FD0">
        <w:t>Рис. 8</w:t>
      </w:r>
    </w:p>
    <w:p w:rsidR="00013E34" w:rsidRPr="006C2FD0" w:rsidRDefault="00013E34" w:rsidP="001003C3">
      <w:pPr>
        <w:pStyle w:val="aa"/>
        <w:widowControl w:val="0"/>
      </w:pPr>
    </w:p>
    <w:p w:rsidR="0091235F" w:rsidRPr="006C2FD0" w:rsidRDefault="0091235F" w:rsidP="001003C3">
      <w:pPr>
        <w:pStyle w:val="aa"/>
        <w:widowControl w:val="0"/>
      </w:pPr>
      <w:r w:rsidRPr="006C2FD0">
        <w:t>В зависимости от условий прием мяча сверху двумя рукам выполняется в стойке и в падении.</w:t>
      </w:r>
    </w:p>
    <w:p w:rsidR="006C2FD0" w:rsidRDefault="0091235F" w:rsidP="001003C3">
      <w:pPr>
        <w:pStyle w:val="aa"/>
        <w:widowControl w:val="0"/>
      </w:pPr>
      <w:r w:rsidRPr="006C2FD0">
        <w:t>При приеме с падением сначала выполняется прием (в стадии равновесия), а затем падение, как результат вывода центра тяжести за пределы площадки опоры.</w:t>
      </w:r>
    </w:p>
    <w:p w:rsidR="006C2FD0" w:rsidRDefault="0091235F" w:rsidP="001003C3">
      <w:pPr>
        <w:pStyle w:val="aa"/>
        <w:widowControl w:val="0"/>
      </w:pPr>
      <w:r w:rsidRPr="006C2FD0">
        <w:t xml:space="preserve">Прием мяча снизу двумя руками стали использовать в связи с возросшей мощью нападения, а также применением сильных и планирующих подач. При приеме снизу прямые руки выставлены вперед-вниз, локти максимально приближены друг к другу, предплечья супинированы; кисти вместе, туловище вертикально или слегка наклонено вперед (рис. </w:t>
      </w:r>
      <w:r w:rsidR="00C31ECE" w:rsidRPr="006C2FD0">
        <w:t>6)</w:t>
      </w:r>
      <w:r w:rsidRPr="006C2FD0">
        <w:t xml:space="preserve">. Движения руками производятся только в плечевых суставах. Мяч принимается на предплечья ближе к кистям рук (рис. </w:t>
      </w:r>
      <w:r w:rsidR="00C31ECE" w:rsidRPr="006C2FD0">
        <w:t>7)</w:t>
      </w:r>
      <w:r w:rsidRPr="006C2FD0">
        <w:t>.</w:t>
      </w:r>
    </w:p>
    <w:p w:rsidR="0091235F" w:rsidRPr="006C2FD0" w:rsidRDefault="0091235F" w:rsidP="001003C3">
      <w:pPr>
        <w:pStyle w:val="aa"/>
        <w:widowControl w:val="0"/>
      </w:pPr>
      <w:r w:rsidRPr="006C2FD0">
        <w:t xml:space="preserve">Для правильного приема следует переместиться так, чтобы мяч находился впереди. При приеме мяча, летящего в стороне, туловище разворачивается в ту же -сторону и наклоняется навстречу мячу. Поворот и наклон туловища позволяют повернуть плоскость предплечий рук навстречу мячу, под углом к поверхности площадки (рис. </w:t>
      </w:r>
      <w:r w:rsidR="00C31ECE" w:rsidRPr="006C2FD0">
        <w:t>8</w:t>
      </w:r>
      <w:r w:rsidRPr="006C2FD0">
        <w:t>) так, чтобы мяч отскочил в обратном направлении. Если плоскость предплечий будет параллельна плоскости площадки, то мяч, отскочив от рук, сохранит направление своего полета (срежется).</w:t>
      </w:r>
    </w:p>
    <w:p w:rsidR="0091235F" w:rsidRDefault="0091235F" w:rsidP="001003C3">
      <w:pPr>
        <w:pStyle w:val="aa"/>
        <w:widowControl w:val="0"/>
      </w:pPr>
    </w:p>
    <w:p w:rsidR="00013E34" w:rsidRPr="006C2FD0" w:rsidRDefault="004F5652" w:rsidP="001003C3">
      <w:pPr>
        <w:pStyle w:val="aa"/>
        <w:widowControl w:val="0"/>
      </w:pPr>
      <w:r>
        <w:rPr>
          <w:noProof/>
        </w:rPr>
        <w:pict>
          <v:shape id="Рисунок 124" o:spid="_x0000_i1030" type="#_x0000_t75" style="width:151.5pt;height:138pt;visibility:visible">
            <v:imagedata r:id="rId16" o:title=""/>
          </v:shape>
        </w:pict>
      </w:r>
    </w:p>
    <w:p w:rsidR="0091235F" w:rsidRPr="006C2FD0" w:rsidRDefault="0091235F" w:rsidP="001003C3">
      <w:pPr>
        <w:pStyle w:val="aa"/>
        <w:widowControl w:val="0"/>
      </w:pPr>
      <w:r w:rsidRPr="006C2FD0">
        <w:t>Рис. 34</w:t>
      </w:r>
    </w:p>
    <w:p w:rsidR="0091235F" w:rsidRPr="006C2FD0" w:rsidRDefault="0091235F" w:rsidP="001003C3">
      <w:pPr>
        <w:pStyle w:val="aa"/>
        <w:widowControl w:val="0"/>
      </w:pPr>
    </w:p>
    <w:p w:rsidR="0091235F" w:rsidRPr="006C2FD0" w:rsidRDefault="0091235F" w:rsidP="001003C3">
      <w:pPr>
        <w:pStyle w:val="aa"/>
        <w:widowControl w:val="0"/>
      </w:pPr>
      <w:r w:rsidRPr="006C2FD0">
        <w:t>Прием мяча снизу одной рукой применяется в тех случаях, когда мяч падает или летит далеко от игрока. Этим способом приема пользуются после предварительного перемещения в выпаде, в падении. Удар производится кистью с плотно сжатыми пальцами.</w:t>
      </w:r>
    </w:p>
    <w:p w:rsidR="0091235F" w:rsidRPr="006C2FD0" w:rsidRDefault="0091235F" w:rsidP="001003C3">
      <w:pPr>
        <w:pStyle w:val="aa"/>
        <w:widowControl w:val="0"/>
      </w:pPr>
      <w:r w:rsidRPr="006C2FD0">
        <w:t>При приеме мяча, летящего в стороне, рука должна преградить путь мячу, для чего ладонь разворачивается ему навстречу.</w:t>
      </w:r>
    </w:p>
    <w:p w:rsidR="0091235F" w:rsidRPr="006C2FD0" w:rsidRDefault="0091235F" w:rsidP="001003C3">
      <w:pPr>
        <w:pStyle w:val="aa"/>
        <w:widowControl w:val="0"/>
      </w:pPr>
      <w:r w:rsidRPr="006C2FD0">
        <w:t>Блокирование — один из эффективных защитных приемов. Блокирование преграждает путь мячу в непосредственной близости от сетки.</w:t>
      </w:r>
    </w:p>
    <w:p w:rsidR="0091235F" w:rsidRPr="006C2FD0" w:rsidRDefault="0091235F" w:rsidP="001003C3">
      <w:pPr>
        <w:pStyle w:val="aa"/>
        <w:widowControl w:val="0"/>
      </w:pPr>
      <w:r w:rsidRPr="006C2FD0">
        <w:t>Этот прием состоит из перемещения, прыжка, выноса и постановки рук над сеткой, приземления.</w:t>
      </w:r>
    </w:p>
    <w:p w:rsidR="001003C3" w:rsidRDefault="001003C3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8"/>
        </w:rPr>
      </w:pPr>
      <w:r>
        <w:br w:type="page"/>
      </w:r>
    </w:p>
    <w:p w:rsidR="00013E34" w:rsidRPr="006C2FD0" w:rsidRDefault="004F5652" w:rsidP="001003C3">
      <w:pPr>
        <w:pStyle w:val="aa"/>
        <w:widowControl w:val="0"/>
      </w:pPr>
      <w:r>
        <w:rPr>
          <w:noProof/>
        </w:rPr>
        <w:pict>
          <v:shape id="Рисунок 7" o:spid="_x0000_i1031" type="#_x0000_t75" style="width:173.25pt;height:202.5pt;visibility:visible">
            <v:imagedata r:id="rId17" o:title="" croptop=".3125" cropbottom="20850f" cropleft="20914f" cropright="32752f"/>
          </v:shape>
        </w:pict>
      </w:r>
    </w:p>
    <w:p w:rsidR="0091235F" w:rsidRPr="006C2FD0" w:rsidRDefault="00C31ECE" w:rsidP="001003C3">
      <w:pPr>
        <w:pStyle w:val="aa"/>
        <w:widowControl w:val="0"/>
      </w:pPr>
      <w:r w:rsidRPr="006C2FD0">
        <w:t>Рис.9</w:t>
      </w:r>
    </w:p>
    <w:p w:rsidR="00013E34" w:rsidRDefault="00013E34" w:rsidP="001003C3">
      <w:pPr>
        <w:pStyle w:val="aa"/>
        <w:widowControl w:val="0"/>
      </w:pPr>
    </w:p>
    <w:p w:rsidR="006C2FD0" w:rsidRDefault="0091235F" w:rsidP="001003C3">
      <w:pPr>
        <w:pStyle w:val="aa"/>
        <w:widowControl w:val="0"/>
      </w:pPr>
      <w:r w:rsidRPr="006C2FD0">
        <w:t xml:space="preserve">Перемещения выполняются различными способами вдоль сетки, взгляд направлен на мяч и игрока противника. Определив место прыжка, блокирующий занимает исходное положение, в котором ноги согнуты, руки согнуты в локтях, ладони на уровне пояса (или у груди), туловище слегка наклонено (рис. </w:t>
      </w:r>
      <w:r w:rsidR="00C31ECE" w:rsidRPr="006C2FD0">
        <w:t>9</w:t>
      </w:r>
      <w:r w:rsidRPr="006C2FD0">
        <w:t>). Прыжок выполняется резким выпрямлением ног и махом согнутых рук. Руки переносятся вверх между туловищем и сеткой и поднимается над сеткой. Расстояние между ладонями должно быть меньше диаметра мяча, чтобы он не выскочил между ними. Предплечья ставятся как можно ближе к сетке, чтобы мяч не прошел между сеткой и руками. Блокирующий смотрит на нападающего игрока, чтобы определить направление удара.</w:t>
      </w:r>
    </w:p>
    <w:p w:rsidR="006C2FD0" w:rsidRDefault="0091235F" w:rsidP="001003C3">
      <w:pPr>
        <w:pStyle w:val="aa"/>
        <w:widowControl w:val="0"/>
      </w:pPr>
      <w:r w:rsidRPr="006C2FD0">
        <w:t>После блокирования игрок должен приземлятся на согнутые ноги и быть готовым снова к блокированию, самостраховке, перемещению, выполнению передач.</w:t>
      </w:r>
    </w:p>
    <w:p w:rsidR="0091235F" w:rsidRPr="006C2FD0" w:rsidRDefault="00C31ECE" w:rsidP="001003C3">
      <w:pPr>
        <w:pStyle w:val="aa"/>
        <w:widowControl w:val="0"/>
      </w:pPr>
      <w:r w:rsidRPr="006C2FD0">
        <w:t>Е</w:t>
      </w:r>
      <w:r w:rsidR="0091235F" w:rsidRPr="006C2FD0">
        <w:t>сли мяч пролетел мимо рук, то, приземляясь, блокирующий должен резко повернуть голову в сторону полета мяча, чтобы быстро повернуть туловище еще до приземления.</w:t>
      </w:r>
    </w:p>
    <w:p w:rsidR="0091235F" w:rsidRPr="006C2FD0" w:rsidRDefault="0091235F" w:rsidP="001003C3">
      <w:pPr>
        <w:pStyle w:val="aa"/>
        <w:widowControl w:val="0"/>
      </w:pPr>
      <w:r w:rsidRPr="006C2FD0">
        <w:t>Для закрывания определенной зоны площадки ставится неподвижный блок, при котором руками, поднятыми над сеткой, не производят никаких движений в стороны. Неподвижное блокирование обычно используют при блокировании вдвоем или втроем.</w:t>
      </w:r>
    </w:p>
    <w:p w:rsidR="0091235F" w:rsidRPr="006C2FD0" w:rsidRDefault="0091235F" w:rsidP="001003C3">
      <w:pPr>
        <w:pStyle w:val="aa"/>
        <w:widowControl w:val="0"/>
      </w:pPr>
      <w:r w:rsidRPr="006C2FD0">
        <w:t>При постановке блока одним игроком чаще всего применяется подвижное блокирование: после прыжка игрок переносит руки параллельно сетке вправо или влево в зависимости от определенного им направления полета мяча.</w:t>
      </w:r>
    </w:p>
    <w:p w:rsidR="0091235F" w:rsidRPr="006C2FD0" w:rsidRDefault="0091235F" w:rsidP="001003C3">
      <w:pPr>
        <w:pStyle w:val="aa"/>
        <w:widowControl w:val="0"/>
      </w:pPr>
      <w:r w:rsidRPr="006C2FD0">
        <w:t>При блокировании нападающих ударов с краев сетки ладони блокирующих разворачиваются так, чтобы мяч отскочил на площадку противника</w:t>
      </w:r>
      <w:r w:rsidR="00C31ECE" w:rsidRPr="006C2FD0">
        <w:t>.</w:t>
      </w:r>
    </w:p>
    <w:p w:rsidR="00406ACC" w:rsidRPr="006C2FD0" w:rsidRDefault="00406ACC" w:rsidP="001003C3">
      <w:pPr>
        <w:pStyle w:val="aa"/>
        <w:widowControl w:val="0"/>
      </w:pPr>
    </w:p>
    <w:p w:rsidR="00750101" w:rsidRPr="006C2FD0" w:rsidRDefault="00750101" w:rsidP="001003C3">
      <w:pPr>
        <w:pStyle w:val="aa"/>
        <w:widowControl w:val="0"/>
      </w:pPr>
      <w:r w:rsidRPr="006C2FD0">
        <w:t>Техника и методика обучения вбрасывания мяча руками</w:t>
      </w:r>
      <w:r w:rsidR="00013E34">
        <w:t xml:space="preserve"> </w:t>
      </w:r>
      <w:r w:rsidRPr="006C2FD0">
        <w:t>из-за</w:t>
      </w:r>
      <w:r w:rsidR="006C2FD0">
        <w:t xml:space="preserve"> </w:t>
      </w:r>
      <w:r w:rsidRPr="006C2FD0">
        <w:t>боковой линии в футболе</w:t>
      </w:r>
    </w:p>
    <w:p w:rsidR="00750101" w:rsidRPr="006C2FD0" w:rsidRDefault="00750101" w:rsidP="001003C3">
      <w:pPr>
        <w:pStyle w:val="aa"/>
        <w:widowControl w:val="0"/>
      </w:pPr>
    </w:p>
    <w:p w:rsidR="006C2FD0" w:rsidRDefault="00406A43" w:rsidP="001003C3">
      <w:pPr>
        <w:pStyle w:val="aa"/>
        <w:widowControl w:val="0"/>
      </w:pPr>
      <w:r w:rsidRPr="006C2FD0">
        <w:t>Подбор средств спортивной тренировки играет важную роль в системе многолетней подготовки футболистов. Качественная подготовка профессионального резерва для команд мастеров невозможна без широкого применения средств неспецифической направленности. Система подготовки футболистов должна быть сбалансированной и разумно сочетать средства специальной и общей физической подготовки. В данном контексте, представляется эффективным использовать средства легкоатлетической направленности из арсенала подготовительных упражнений легкоатлетов-метателей для улучшения техники вбрасывания мяча из-за боковой линии в футболе. Кроме того, использование данных комплексов упражнений в тренировке футболистов позволяет значительно увеличить дальность вбрасывания мяча из-за боковой линии и, соответственно, разнообразить тактические действия, повысить эффективность атакующих действий отдельных футболистов и команды в целом.</w:t>
      </w:r>
    </w:p>
    <w:p w:rsidR="00406A43" w:rsidRPr="006C2FD0" w:rsidRDefault="00406A43" w:rsidP="001003C3">
      <w:pPr>
        <w:pStyle w:val="aa"/>
        <w:widowControl w:val="0"/>
      </w:pPr>
      <w:r w:rsidRPr="006C2FD0">
        <w:t>Вбрасывают мяч руками, когда он улетает или укатывается за боковую линию.</w:t>
      </w:r>
    </w:p>
    <w:p w:rsidR="00406ACC" w:rsidRPr="006C2FD0" w:rsidRDefault="00406A43" w:rsidP="001003C3">
      <w:pPr>
        <w:pStyle w:val="aa"/>
        <w:widowControl w:val="0"/>
      </w:pPr>
      <w:r w:rsidRPr="006C2FD0">
        <w:t>В футболе вбрасывание мяча - это единственный технический приём, выполняемый полевым игроком руками. Структура движений при вбрасывании во многом определяется требованиями правил футбола и не представляет особой сложности.</w:t>
      </w:r>
    </w:p>
    <w:p w:rsidR="006C2FD0" w:rsidRDefault="00406A43" w:rsidP="001003C3">
      <w:pPr>
        <w:pStyle w:val="aa"/>
        <w:widowControl w:val="0"/>
      </w:pPr>
      <w:r w:rsidRPr="006C2FD0">
        <w:t>Подготовительной фазой является замах. Исходное положение –стойка ноги врозь на ширине плеч или в положении шага.</w:t>
      </w:r>
    </w:p>
    <w:p w:rsidR="00406A43" w:rsidRPr="006C2FD0" w:rsidRDefault="00406A43" w:rsidP="001003C3">
      <w:pPr>
        <w:pStyle w:val="aa"/>
        <w:widowControl w:val="0"/>
      </w:pPr>
      <w:r w:rsidRPr="006C2FD0">
        <w:t>Руки с мячом, несколько согнутые в локтевых суставах, поднимаются вверх – за голову. При этом лучше, если концы больших пальцев будут соприкасаться между собой. Остальные пальцы широко расставлены и крепко держат мяч.</w:t>
      </w:r>
    </w:p>
    <w:p w:rsidR="006C2FD0" w:rsidRDefault="00406A43" w:rsidP="001003C3">
      <w:pPr>
        <w:pStyle w:val="aa"/>
        <w:widowControl w:val="0"/>
      </w:pPr>
      <w:r w:rsidRPr="006C2FD0">
        <w:t>Туловище отклоняется назад, ноги сгибаются в коленных суставах, масса тела на сзади стоящей ноге (при положении шага).</w:t>
      </w:r>
    </w:p>
    <w:p w:rsidR="006C2FD0" w:rsidRDefault="00406A43" w:rsidP="001003C3">
      <w:pPr>
        <w:pStyle w:val="aa"/>
        <w:widowControl w:val="0"/>
      </w:pPr>
      <w:r w:rsidRPr="006C2FD0">
        <w:t>Рабочая фаза – бросок – начинается с энергичного выпрямления ног, туловища рук и завершается кистевым усилием в сторону</w:t>
      </w:r>
      <w:r w:rsidR="006C2FD0">
        <w:t xml:space="preserve"> </w:t>
      </w:r>
      <w:r w:rsidRPr="006C2FD0">
        <w:t>вбрасывания.</w:t>
      </w:r>
    </w:p>
    <w:p w:rsidR="006C2FD0" w:rsidRDefault="00406A43" w:rsidP="001003C3">
      <w:pPr>
        <w:pStyle w:val="aa"/>
        <w:widowControl w:val="0"/>
      </w:pPr>
      <w:r w:rsidRPr="006C2FD0">
        <w:t>Выполнение завершающей фазы обусловливается требованием правил о том, что в момент броска футболист должен касаться земли обеими ногами.</w:t>
      </w:r>
    </w:p>
    <w:p w:rsidR="00406A43" w:rsidRPr="006C2FD0" w:rsidRDefault="00406A43" w:rsidP="001003C3">
      <w:pPr>
        <w:pStyle w:val="aa"/>
        <w:widowControl w:val="0"/>
      </w:pPr>
      <w:r w:rsidRPr="006C2FD0">
        <w:t>И, наконец, завершающей фазой может быть падение.</w:t>
      </w:r>
    </w:p>
    <w:p w:rsidR="00406ACC" w:rsidRPr="006C2FD0" w:rsidRDefault="00CC4B18" w:rsidP="001003C3">
      <w:pPr>
        <w:pStyle w:val="aa"/>
        <w:widowControl w:val="0"/>
      </w:pPr>
      <w:r w:rsidRPr="006C2FD0">
        <w:t>Вбрасывание можно выполнять как с места, так и с разбега.</w:t>
      </w:r>
    </w:p>
    <w:p w:rsidR="00CC4B18" w:rsidRPr="006C2FD0" w:rsidRDefault="00CC4B18" w:rsidP="001003C3">
      <w:pPr>
        <w:pStyle w:val="aa"/>
        <w:widowControl w:val="0"/>
      </w:pPr>
      <w:r w:rsidRPr="006C2FD0">
        <w:t>Существуют специальные упражнения для отработки вбрасывания мяча:</w:t>
      </w:r>
    </w:p>
    <w:p w:rsidR="00CC4B18" w:rsidRPr="006C2FD0" w:rsidRDefault="00CC4B18" w:rsidP="001003C3">
      <w:pPr>
        <w:pStyle w:val="aa"/>
        <w:widowControl w:val="0"/>
      </w:pPr>
      <w:r w:rsidRPr="006C2FD0">
        <w:t>«В стенку».</w:t>
      </w:r>
    </w:p>
    <w:p w:rsidR="00CC4B18" w:rsidRPr="006C2FD0" w:rsidRDefault="00CC4B18" w:rsidP="001003C3">
      <w:pPr>
        <w:pStyle w:val="aa"/>
        <w:widowControl w:val="0"/>
      </w:pPr>
      <w:r w:rsidRPr="006C2FD0">
        <w:t>Это упражнение используется для отработки выброса мяча из-за головы. Необходимо отработать правильное положение тела, рук и ног.</w:t>
      </w:r>
      <w:r w:rsidR="00C26B7C" w:rsidRPr="006C2FD0">
        <w:t xml:space="preserve"> Выполняется поточным способом.</w:t>
      </w:r>
    </w:p>
    <w:p w:rsidR="00355CBB" w:rsidRPr="006C2FD0" w:rsidRDefault="00CC4B18" w:rsidP="001003C3">
      <w:pPr>
        <w:pStyle w:val="aa"/>
        <w:widowControl w:val="0"/>
      </w:pPr>
      <w:r w:rsidRPr="006C2FD0">
        <w:t>«С вратарем».</w:t>
      </w:r>
    </w:p>
    <w:p w:rsidR="00C26B7C" w:rsidRPr="006C2FD0" w:rsidRDefault="00CC4B18" w:rsidP="001003C3">
      <w:pPr>
        <w:pStyle w:val="aa"/>
        <w:widowControl w:val="0"/>
      </w:pPr>
      <w:r w:rsidRPr="006C2FD0">
        <w:t>«Кто дальше?»</w:t>
      </w:r>
    </w:p>
    <w:p w:rsidR="00C26B7C" w:rsidRPr="006C2FD0" w:rsidRDefault="00C26B7C" w:rsidP="001003C3">
      <w:pPr>
        <w:pStyle w:val="aa"/>
        <w:widowControl w:val="0"/>
      </w:pPr>
      <w:r w:rsidRPr="006C2FD0">
        <w:t>Упражнение направлено на отработку дальности броска</w:t>
      </w:r>
      <w:r w:rsidR="00B72C90" w:rsidRPr="006C2FD0">
        <w:t>. Выстроенные в шеренгу ученики на условный сигнал делают выброс мяча на дальность.</w:t>
      </w:r>
    </w:p>
    <w:p w:rsidR="00C26B7C" w:rsidRPr="006C2FD0" w:rsidRDefault="00CC4B18" w:rsidP="001003C3">
      <w:pPr>
        <w:pStyle w:val="aa"/>
        <w:widowControl w:val="0"/>
      </w:pPr>
      <w:r w:rsidRPr="006C2FD0">
        <w:t>«Вратарь в круге».</w:t>
      </w:r>
    </w:p>
    <w:p w:rsidR="00B72C90" w:rsidRPr="006C2FD0" w:rsidRDefault="00B72C90" w:rsidP="001003C3">
      <w:pPr>
        <w:pStyle w:val="aa"/>
        <w:widowControl w:val="0"/>
      </w:pPr>
      <w:r w:rsidRPr="006C2FD0">
        <w:t xml:space="preserve">Ученики выстраиваются в круг. В центре </w:t>
      </w:r>
      <w:r w:rsidR="004F0B8F" w:rsidRPr="006C2FD0">
        <w:t>стоит ученик-«вратарь».</w:t>
      </w:r>
      <w:r w:rsidR="003E45F1" w:rsidRPr="006C2FD0">
        <w:t xml:space="preserve"> Каждый ученик бросает мяч «вратарю», тот бросает его другому стоящему в круге. И так выполняет каждый.</w:t>
      </w:r>
    </w:p>
    <w:p w:rsidR="00C26B7C" w:rsidRPr="006C2FD0" w:rsidRDefault="00CC4B18" w:rsidP="001003C3">
      <w:pPr>
        <w:pStyle w:val="aa"/>
        <w:widowControl w:val="0"/>
      </w:pPr>
      <w:r w:rsidRPr="006C2FD0">
        <w:t>«Бросаем друг другу».</w:t>
      </w:r>
    </w:p>
    <w:p w:rsidR="003E45F1" w:rsidRPr="006C2FD0" w:rsidRDefault="003E45F1" w:rsidP="001003C3">
      <w:pPr>
        <w:pStyle w:val="aa"/>
        <w:widowControl w:val="0"/>
      </w:pPr>
      <w:r w:rsidRPr="006C2FD0">
        <w:t>Данное упражнение выполняется учениками, стоящими в две шеренги, лицом друг к другу. Мяч находится у направляющего одной шеренги.</w:t>
      </w:r>
      <w:r w:rsidR="00602B34" w:rsidRPr="006C2FD0">
        <w:t xml:space="preserve"> Броски выполняются по цепочке.</w:t>
      </w:r>
    </w:p>
    <w:p w:rsidR="00C26B7C" w:rsidRPr="006C2FD0" w:rsidRDefault="00CC4B18" w:rsidP="001003C3">
      <w:pPr>
        <w:pStyle w:val="aa"/>
        <w:widowControl w:val="0"/>
      </w:pPr>
      <w:r w:rsidRPr="006C2FD0">
        <w:t>«Из круга в круг».</w:t>
      </w:r>
    </w:p>
    <w:p w:rsidR="00CC4B18" w:rsidRPr="006C2FD0" w:rsidRDefault="00C26B7C" w:rsidP="001003C3">
      <w:pPr>
        <w:pStyle w:val="aa"/>
        <w:widowControl w:val="0"/>
      </w:pPr>
      <w:r w:rsidRPr="006C2FD0">
        <w:t>«К</w:t>
      </w:r>
      <w:r w:rsidR="00CC4B18" w:rsidRPr="006C2FD0">
        <w:t>то точнее?»</w:t>
      </w:r>
    </w:p>
    <w:p w:rsidR="00602B34" w:rsidRPr="006C2FD0" w:rsidRDefault="00C04C88" w:rsidP="001003C3">
      <w:pPr>
        <w:pStyle w:val="aa"/>
        <w:widowControl w:val="0"/>
      </w:pPr>
      <w:r w:rsidRPr="006C2FD0">
        <w:t xml:space="preserve">Упражнение выполняется построенными в колонну учениками. На стене устанавливается цель, в которую необходимо попасть, выполнив </w:t>
      </w:r>
      <w:r w:rsidR="005B6089" w:rsidRPr="006C2FD0">
        <w:t>выброс мяча руками из-за головы, на полу отмечается линия, заступать за которую нельзя.</w:t>
      </w:r>
      <w:r w:rsidRPr="006C2FD0">
        <w:t xml:space="preserve"> Это упражнение можно обыграть как </w:t>
      </w:r>
      <w:r w:rsidR="005B6089" w:rsidRPr="006C2FD0">
        <w:t>соревнование</w:t>
      </w:r>
      <w:r w:rsidRPr="006C2FD0">
        <w:t>. Выстроить учеников в две колонны</w:t>
      </w:r>
      <w:r w:rsidR="005B6089" w:rsidRPr="006C2FD0">
        <w:t>, выставить две цели, выигрывает та команда, которая покажет лучший результат точности.</w:t>
      </w:r>
    </w:p>
    <w:p w:rsidR="005B6089" w:rsidRPr="006C2FD0" w:rsidRDefault="005B6089" w:rsidP="001003C3">
      <w:pPr>
        <w:pStyle w:val="aa"/>
        <w:widowControl w:val="0"/>
      </w:pPr>
      <w:r w:rsidRPr="006C2FD0">
        <w:t>Возможные ошибки</w:t>
      </w:r>
    </w:p>
    <w:p w:rsidR="005B6089" w:rsidRPr="006C2FD0" w:rsidRDefault="005B6089" w:rsidP="001003C3">
      <w:pPr>
        <w:pStyle w:val="aa"/>
        <w:widowControl w:val="0"/>
      </w:pPr>
      <w:r w:rsidRPr="006C2FD0">
        <w:t>Мяч еще в руках, а нога уже оторвана.</w:t>
      </w:r>
    </w:p>
    <w:p w:rsidR="005B6089" w:rsidRPr="006C2FD0" w:rsidRDefault="005B6089" w:rsidP="001003C3">
      <w:pPr>
        <w:pStyle w:val="aa"/>
        <w:widowControl w:val="0"/>
      </w:pPr>
      <w:r w:rsidRPr="006C2FD0">
        <w:t>Мяч не занесен за голову.</w:t>
      </w:r>
    </w:p>
    <w:p w:rsidR="005B6089" w:rsidRPr="006C2FD0" w:rsidRDefault="005B6089" w:rsidP="001003C3">
      <w:pPr>
        <w:pStyle w:val="aa"/>
        <w:widowControl w:val="0"/>
      </w:pPr>
      <w:r w:rsidRPr="006C2FD0">
        <w:t>Заступ за боковую линию.</w:t>
      </w:r>
    </w:p>
    <w:p w:rsidR="005B6089" w:rsidRPr="006C2FD0" w:rsidRDefault="005B6089" w:rsidP="001003C3">
      <w:pPr>
        <w:pStyle w:val="aa"/>
        <w:widowControl w:val="0"/>
      </w:pPr>
      <w:r w:rsidRPr="006C2FD0">
        <w:t>Вбрасывание мяча одной рукой.</w:t>
      </w:r>
    </w:p>
    <w:p w:rsidR="00406ACC" w:rsidRPr="006C2FD0" w:rsidRDefault="005B6089" w:rsidP="001003C3">
      <w:pPr>
        <w:pStyle w:val="aa"/>
        <w:widowControl w:val="0"/>
      </w:pPr>
      <w:r w:rsidRPr="006C2FD0">
        <w:t xml:space="preserve">Для того, чтобы </w:t>
      </w:r>
      <w:r w:rsidR="008A7B01" w:rsidRPr="006C2FD0">
        <w:t>количество ошибок</w:t>
      </w:r>
      <w:r w:rsidR="00691DB4" w:rsidRPr="006C2FD0">
        <w:t xml:space="preserve"> уменьшалось, необходимо следить за правильностью выполнения упражнений.</w:t>
      </w:r>
    </w:p>
    <w:p w:rsidR="00013E34" w:rsidRDefault="00013E34" w:rsidP="001003C3">
      <w:pPr>
        <w:pStyle w:val="aa"/>
        <w:widowControl w:val="0"/>
      </w:pPr>
    </w:p>
    <w:p w:rsidR="00013E34" w:rsidRDefault="00013E34" w:rsidP="001003C3">
      <w:pPr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8"/>
        </w:rPr>
      </w:pPr>
      <w:r>
        <w:br w:type="page"/>
      </w:r>
    </w:p>
    <w:p w:rsidR="00853283" w:rsidRPr="006C2FD0" w:rsidRDefault="00853283" w:rsidP="001003C3">
      <w:pPr>
        <w:pStyle w:val="aa"/>
        <w:widowControl w:val="0"/>
      </w:pPr>
      <w:r w:rsidRPr="006C2FD0">
        <w:t>Литература</w:t>
      </w:r>
    </w:p>
    <w:p w:rsidR="00013E34" w:rsidRDefault="00013E34" w:rsidP="001003C3">
      <w:pPr>
        <w:pStyle w:val="aa"/>
        <w:widowControl w:val="0"/>
      </w:pPr>
    </w:p>
    <w:p w:rsidR="00853283" w:rsidRPr="006C2FD0" w:rsidRDefault="00853283" w:rsidP="001003C3">
      <w:pPr>
        <w:pStyle w:val="aa"/>
        <w:widowControl w:val="0"/>
        <w:numPr>
          <w:ilvl w:val="0"/>
          <w:numId w:val="9"/>
        </w:numPr>
        <w:ind w:left="0" w:firstLine="0"/>
        <w:jc w:val="left"/>
      </w:pPr>
      <w:r w:rsidRPr="006C2FD0">
        <w:t>Основы волейбола./Сост. О.Чехов. М.: Физкультура и спорт, 1979</w:t>
      </w:r>
    </w:p>
    <w:p w:rsidR="00853283" w:rsidRPr="006C2FD0" w:rsidRDefault="00853283" w:rsidP="001003C3">
      <w:pPr>
        <w:pStyle w:val="aa"/>
        <w:widowControl w:val="0"/>
        <w:numPr>
          <w:ilvl w:val="0"/>
          <w:numId w:val="9"/>
        </w:numPr>
        <w:ind w:left="0" w:firstLine="0"/>
        <w:jc w:val="left"/>
      </w:pPr>
      <w:r w:rsidRPr="006C2FD0">
        <w:t>Фурманов А.Г., Болдырев Д.М. Волейбол. - М.: Физкультура и спорт, 1983</w:t>
      </w:r>
    </w:p>
    <w:p w:rsidR="00853283" w:rsidRPr="006C2FD0" w:rsidRDefault="00853283" w:rsidP="001003C3">
      <w:pPr>
        <w:pStyle w:val="aa"/>
        <w:widowControl w:val="0"/>
        <w:numPr>
          <w:ilvl w:val="0"/>
          <w:numId w:val="9"/>
        </w:numPr>
        <w:ind w:left="0" w:firstLine="0"/>
        <w:jc w:val="left"/>
      </w:pPr>
      <w:r w:rsidRPr="006C2FD0">
        <w:t>Спортивные игры; Учеб. для студентов пед. ин-тов по спец. № 2114 "Физ. воспитание" / В.Д. Ковалева. - М.: Просвещение, 1988</w:t>
      </w:r>
      <w:bookmarkStart w:id="0" w:name="_GoBack"/>
      <w:bookmarkEnd w:id="0"/>
    </w:p>
    <w:sectPr w:rsidR="00853283" w:rsidRPr="006C2FD0" w:rsidSect="006C2FD0">
      <w:footerReference w:type="default" r:id="rId18"/>
      <w:pgSz w:w="11906" w:h="16838"/>
      <w:pgMar w:top="1134" w:right="851" w:bottom="1134" w:left="1701" w:header="708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5675" w:rsidRDefault="00FD5675" w:rsidP="00853283">
      <w:r>
        <w:separator/>
      </w:r>
    </w:p>
  </w:endnote>
  <w:endnote w:type="continuationSeparator" w:id="0">
    <w:p w:rsidR="00FD5675" w:rsidRDefault="00FD5675" w:rsidP="00853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3283" w:rsidRDefault="00B35EEA">
    <w:pPr>
      <w:pStyle w:val="a8"/>
      <w:jc w:val="right"/>
    </w:pPr>
    <w:r>
      <w:rPr>
        <w:noProof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5675" w:rsidRDefault="00FD5675" w:rsidP="00853283">
      <w:r>
        <w:separator/>
      </w:r>
    </w:p>
  </w:footnote>
  <w:footnote w:type="continuationSeparator" w:id="0">
    <w:p w:rsidR="00FD5675" w:rsidRDefault="00FD5675" w:rsidP="008532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66FEB"/>
    <w:multiLevelType w:val="multilevel"/>
    <w:tmpl w:val="93B03378"/>
    <w:lvl w:ilvl="0">
      <w:start w:val="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25A032EF"/>
    <w:multiLevelType w:val="multilevel"/>
    <w:tmpl w:val="7100712E"/>
    <w:lvl w:ilvl="0">
      <w:start w:val="4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877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58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9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31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176" w:hanging="2160"/>
      </w:pPr>
      <w:rPr>
        <w:rFonts w:cs="Times New Roman" w:hint="default"/>
      </w:rPr>
    </w:lvl>
  </w:abstractNum>
  <w:abstractNum w:abstractNumId="2">
    <w:nsid w:val="378D5229"/>
    <w:multiLevelType w:val="hybridMultilevel"/>
    <w:tmpl w:val="DB5AC8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DA8138B"/>
    <w:multiLevelType w:val="hybridMultilevel"/>
    <w:tmpl w:val="886E4F5A"/>
    <w:lvl w:ilvl="0" w:tplc="118452CA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58DF1F86"/>
    <w:multiLevelType w:val="hybridMultilevel"/>
    <w:tmpl w:val="333014B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D0C6D56"/>
    <w:multiLevelType w:val="multilevel"/>
    <w:tmpl w:val="E550E7B2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82" w:hanging="2160"/>
      </w:pPr>
      <w:rPr>
        <w:rFonts w:cs="Times New Roman" w:hint="default"/>
      </w:rPr>
    </w:lvl>
  </w:abstractNum>
  <w:abstractNum w:abstractNumId="6">
    <w:nsid w:val="5F9A6D7B"/>
    <w:multiLevelType w:val="hybridMultilevel"/>
    <w:tmpl w:val="83F005F2"/>
    <w:lvl w:ilvl="0" w:tplc="8C3C67D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>
    <w:nsid w:val="66F225AC"/>
    <w:multiLevelType w:val="hybridMultilevel"/>
    <w:tmpl w:val="0B08A91A"/>
    <w:lvl w:ilvl="0" w:tplc="9108871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75B875EF"/>
    <w:multiLevelType w:val="hybridMultilevel"/>
    <w:tmpl w:val="4D48247A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7"/>
  </w:num>
  <w:num w:numId="5">
    <w:abstractNumId w:val="3"/>
  </w:num>
  <w:num w:numId="6">
    <w:abstractNumId w:val="4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357"/>
  <w:doNotHyphenateCap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7766"/>
    <w:rsid w:val="00013E34"/>
    <w:rsid w:val="000326BB"/>
    <w:rsid w:val="00071D9A"/>
    <w:rsid w:val="001003C3"/>
    <w:rsid w:val="001350E8"/>
    <w:rsid w:val="001A2A5E"/>
    <w:rsid w:val="001D431E"/>
    <w:rsid w:val="0026583C"/>
    <w:rsid w:val="00355CBB"/>
    <w:rsid w:val="00396C01"/>
    <w:rsid w:val="003E45F1"/>
    <w:rsid w:val="00406A43"/>
    <w:rsid w:val="00406ACC"/>
    <w:rsid w:val="00417028"/>
    <w:rsid w:val="00417ABF"/>
    <w:rsid w:val="004D4AAC"/>
    <w:rsid w:val="004F0B8F"/>
    <w:rsid w:val="004F5652"/>
    <w:rsid w:val="005B6089"/>
    <w:rsid w:val="005C00BC"/>
    <w:rsid w:val="00602B34"/>
    <w:rsid w:val="00691DB4"/>
    <w:rsid w:val="006C2FD0"/>
    <w:rsid w:val="00750101"/>
    <w:rsid w:val="008309D0"/>
    <w:rsid w:val="00853283"/>
    <w:rsid w:val="008A7B01"/>
    <w:rsid w:val="0091235F"/>
    <w:rsid w:val="00967766"/>
    <w:rsid w:val="0099668D"/>
    <w:rsid w:val="00A75D34"/>
    <w:rsid w:val="00AC4B66"/>
    <w:rsid w:val="00B25AB7"/>
    <w:rsid w:val="00B35EEA"/>
    <w:rsid w:val="00B401E2"/>
    <w:rsid w:val="00B72C90"/>
    <w:rsid w:val="00B76EE2"/>
    <w:rsid w:val="00B93081"/>
    <w:rsid w:val="00BA7C50"/>
    <w:rsid w:val="00C04C88"/>
    <w:rsid w:val="00C26B7C"/>
    <w:rsid w:val="00C31ECE"/>
    <w:rsid w:val="00CA6856"/>
    <w:rsid w:val="00CC4B18"/>
    <w:rsid w:val="00D148AA"/>
    <w:rsid w:val="00DF6519"/>
    <w:rsid w:val="00E076BA"/>
    <w:rsid w:val="00E40431"/>
    <w:rsid w:val="00EB481A"/>
    <w:rsid w:val="00F8618E"/>
    <w:rsid w:val="00FD5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  <w14:defaultImageDpi w14:val="0"/>
  <w15:chartTrackingRefBased/>
  <w15:docId w15:val="{3F3C0168-79ED-45C0-B9D4-5CA730619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76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76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06A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406ACC"/>
    <w:rPr>
      <w:rFonts w:ascii="Tahoma" w:hAnsi="Tahoma" w:cs="Tahoma"/>
      <w:sz w:val="16"/>
      <w:szCs w:val="16"/>
      <w:lang w:val="x-none" w:eastAsia="ru-RU"/>
    </w:rPr>
  </w:style>
  <w:style w:type="paragraph" w:styleId="a6">
    <w:name w:val="header"/>
    <w:basedOn w:val="a"/>
    <w:link w:val="a7"/>
    <w:uiPriority w:val="99"/>
    <w:semiHidden/>
    <w:unhideWhenUsed/>
    <w:rsid w:val="0085328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853283"/>
    <w:rPr>
      <w:rFonts w:ascii="Arial" w:hAnsi="Arial" w:cs="Arial"/>
      <w:sz w:val="20"/>
      <w:szCs w:val="20"/>
      <w:lang w:val="x-none" w:eastAsia="ru-RU"/>
    </w:rPr>
  </w:style>
  <w:style w:type="paragraph" w:styleId="a8">
    <w:name w:val="footer"/>
    <w:basedOn w:val="a"/>
    <w:link w:val="a9"/>
    <w:uiPriority w:val="99"/>
    <w:unhideWhenUsed/>
    <w:rsid w:val="0085328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853283"/>
    <w:rPr>
      <w:rFonts w:ascii="Arial" w:hAnsi="Arial" w:cs="Arial"/>
      <w:sz w:val="20"/>
      <w:szCs w:val="20"/>
      <w:lang w:val="x-none" w:eastAsia="ru-RU"/>
    </w:rPr>
  </w:style>
  <w:style w:type="paragraph" w:customStyle="1" w:styleId="aa">
    <w:name w:val="А"/>
    <w:basedOn w:val="a"/>
    <w:qFormat/>
    <w:rsid w:val="006C2FD0"/>
    <w:pPr>
      <w:widowControl/>
      <w:autoSpaceDE/>
      <w:autoSpaceDN/>
      <w:adjustRightInd/>
      <w:spacing w:line="360" w:lineRule="auto"/>
      <w:ind w:firstLine="720"/>
      <w:contextualSpacing/>
      <w:jc w:val="both"/>
    </w:pPr>
    <w:rPr>
      <w:rFonts w:ascii="Times New Roman" w:hAnsi="Times New Roman" w:cs="Times New Roman"/>
      <w:sz w:val="28"/>
    </w:rPr>
  </w:style>
  <w:style w:type="paragraph" w:customStyle="1" w:styleId="ab">
    <w:name w:val="ааПЛАН"/>
    <w:basedOn w:val="aa"/>
    <w:qFormat/>
    <w:rsid w:val="006C2FD0"/>
    <w:pPr>
      <w:tabs>
        <w:tab w:val="left" w:leader="dot" w:pos="9072"/>
      </w:tabs>
      <w:ind w:firstLine="0"/>
      <w:jc w:val="left"/>
    </w:pPr>
  </w:style>
  <w:style w:type="paragraph" w:customStyle="1" w:styleId="ac">
    <w:name w:val="Б"/>
    <w:basedOn w:val="aa"/>
    <w:qFormat/>
    <w:rsid w:val="006C2FD0"/>
    <w:pPr>
      <w:ind w:firstLine="0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05E0B-DA19-4D96-B34E-B3A1C7427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2302</Words>
  <Characters>13126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vika</dc:creator>
  <cp:keywords/>
  <dc:description/>
  <cp:lastModifiedBy>admin</cp:lastModifiedBy>
  <cp:revision>2</cp:revision>
  <cp:lastPrinted>2009-01-12T07:58:00Z</cp:lastPrinted>
  <dcterms:created xsi:type="dcterms:W3CDTF">2014-03-08T14:44:00Z</dcterms:created>
  <dcterms:modified xsi:type="dcterms:W3CDTF">2014-03-08T14:44:00Z</dcterms:modified>
</cp:coreProperties>
</file>