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МИНИСТЕРСТВО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УКРАИНЫ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ПО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ДЕЛАМ</w:t>
      </w:r>
    </w:p>
    <w:p w:rsid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СЕМЬИ,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МОЛОДЁЖИ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И СПОРТА</w:t>
      </w:r>
    </w:p>
    <w:p w:rsidR="00252BBC" w:rsidRP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ДОНЕЦКИЙ ГОСУДАРСТВЕННЫЙ ИНСТИТУТ</w:t>
      </w:r>
    </w:p>
    <w:p w:rsid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ЗДОРОВЬЯ, ФИЗИЧЕСКОГО ВОСПИТАНИЯ И СПОРТА</w:t>
      </w:r>
    </w:p>
    <w:p w:rsidR="00D731AA" w:rsidRDefault="00D731AA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Факультет олимпийского и профессионального спорта</w:t>
      </w:r>
    </w:p>
    <w:p w:rsid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Кафедра теории физического воспитания,</w:t>
      </w:r>
    </w:p>
    <w:p w:rsidR="00252BBC" w:rsidRP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олимпийского спорта и образования</w:t>
      </w:r>
    </w:p>
    <w:p w:rsidR="00252BBC" w:rsidRP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52BBC" w:rsidRP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РЕФЕРАТ</w:t>
      </w:r>
    </w:p>
    <w:p w:rsidR="00252BBC" w:rsidRP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по дисциплине: Теория и методика физического воспитания</w:t>
      </w:r>
    </w:p>
    <w:p w:rsidR="00252BBC" w:rsidRPr="00D731AA" w:rsidRDefault="00252BBC" w:rsidP="00D731AA">
      <w:pPr>
        <w:pStyle w:val="8"/>
        <w:spacing w:before="0" w:after="0" w:line="360" w:lineRule="auto"/>
        <w:ind w:firstLine="709"/>
        <w:jc w:val="center"/>
        <w:rPr>
          <w:i w:val="0"/>
          <w:iCs w:val="0"/>
          <w:color w:val="000000"/>
          <w:sz w:val="28"/>
          <w:szCs w:val="28"/>
        </w:rPr>
      </w:pPr>
      <w:r w:rsidRPr="00D731AA">
        <w:rPr>
          <w:i w:val="0"/>
          <w:iCs w:val="0"/>
          <w:color w:val="000000"/>
          <w:sz w:val="28"/>
          <w:szCs w:val="28"/>
        </w:rPr>
        <w:t>ТЕМА: СРЕДСТВА ФИЗИЧЕСКОГО ВОСПИТАНИЯ</w:t>
      </w:r>
    </w:p>
    <w:p w:rsidR="00D731AA" w:rsidRDefault="00D731AA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731AA" w:rsidRPr="00D731AA" w:rsidRDefault="00252BBC" w:rsidP="00D731AA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ВЫПОЛНИЛ:</w:t>
      </w:r>
    </w:p>
    <w:p w:rsidR="00D731AA" w:rsidRPr="00D731AA" w:rsidRDefault="00252BBC" w:rsidP="00D731AA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студент 44 группы</w:t>
      </w:r>
    </w:p>
    <w:p w:rsidR="00252BBC" w:rsidRPr="00D731AA" w:rsidRDefault="001D0D4B" w:rsidP="00D731AA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Куничев</w:t>
      </w:r>
      <w:r w:rsidR="00252BBC" w:rsidRPr="00D731AA">
        <w:rPr>
          <w:color w:val="000000"/>
          <w:kern w:val="28"/>
          <w:sz w:val="28"/>
          <w:szCs w:val="28"/>
        </w:rPr>
        <w:t xml:space="preserve"> </w:t>
      </w:r>
      <w:r w:rsidRPr="00D731AA">
        <w:rPr>
          <w:color w:val="000000"/>
          <w:kern w:val="28"/>
          <w:sz w:val="28"/>
          <w:szCs w:val="28"/>
        </w:rPr>
        <w:t>Александр Викторович</w:t>
      </w:r>
    </w:p>
    <w:p w:rsidR="00D731AA" w:rsidRPr="00D731AA" w:rsidRDefault="00D731AA" w:rsidP="00D731AA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</w:p>
    <w:p w:rsidR="00D731AA" w:rsidRPr="00D731AA" w:rsidRDefault="00252BBC" w:rsidP="00D731AA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ПРОВЕРИЛ:</w:t>
      </w:r>
    </w:p>
    <w:p w:rsidR="00252BBC" w:rsidRPr="00D731AA" w:rsidRDefault="00252BBC" w:rsidP="00D731AA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Овчаренко Л.И.</w:t>
      </w:r>
    </w:p>
    <w:p w:rsidR="00252BBC" w:rsidRPr="00D731AA" w:rsidRDefault="00252BBC" w:rsidP="00D731AA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</w:p>
    <w:p w:rsidR="00D731AA" w:rsidRPr="00D731AA" w:rsidRDefault="00D731AA" w:rsidP="00D731AA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</w:p>
    <w:p w:rsidR="00D731AA" w:rsidRDefault="00D731AA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731AA" w:rsidRDefault="00D731AA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731AA" w:rsidRDefault="00D731AA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731AA" w:rsidRDefault="00D731AA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731AA" w:rsidRDefault="00D731AA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D731AA" w:rsidRPr="00D731AA" w:rsidRDefault="00D731AA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52BBC" w:rsidRP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252BBC" w:rsidRPr="00D731AA" w:rsidRDefault="00252BBC" w:rsidP="00D731AA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Донецк 2008</w:t>
      </w:r>
    </w:p>
    <w:p w:rsidR="001D0D4B" w:rsidRPr="00D731AA" w:rsidRDefault="00D731AA" w:rsidP="00D731A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D0D4B" w:rsidRPr="00D731AA">
        <w:rPr>
          <w:color w:val="000000"/>
          <w:sz w:val="28"/>
          <w:szCs w:val="28"/>
        </w:rPr>
        <w:t>План</w:t>
      </w:r>
    </w:p>
    <w:p w:rsidR="001D0D4B" w:rsidRPr="00D731AA" w:rsidRDefault="001D0D4B" w:rsidP="00D731A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2BBC" w:rsidRPr="00D731AA" w:rsidRDefault="003F3649" w:rsidP="00D731AA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Физическое упражнение (понятие)</w:t>
      </w:r>
    </w:p>
    <w:p w:rsidR="00252BBC" w:rsidRPr="00D731AA" w:rsidRDefault="00252BBC" w:rsidP="00D731AA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Содержани</w:t>
      </w:r>
      <w:r w:rsidR="003F3649">
        <w:rPr>
          <w:color w:val="000000"/>
          <w:kern w:val="28"/>
          <w:sz w:val="28"/>
          <w:szCs w:val="28"/>
        </w:rPr>
        <w:t>е и форма физических упражнений</w:t>
      </w:r>
    </w:p>
    <w:p w:rsidR="00252BBC" w:rsidRPr="00D731AA" w:rsidRDefault="00252BBC" w:rsidP="00D731AA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 xml:space="preserve">Общее понятие </w:t>
      </w:r>
      <w:r w:rsidR="003F3649">
        <w:rPr>
          <w:color w:val="000000"/>
          <w:kern w:val="28"/>
          <w:sz w:val="28"/>
          <w:szCs w:val="28"/>
        </w:rPr>
        <w:t>о технике физических упражнений</w:t>
      </w:r>
    </w:p>
    <w:p w:rsidR="00252BBC" w:rsidRPr="00D731AA" w:rsidRDefault="00252BBC" w:rsidP="00D731AA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Характеристики дв</w:t>
      </w:r>
      <w:r w:rsidR="003F3649">
        <w:rPr>
          <w:color w:val="000000"/>
          <w:kern w:val="28"/>
          <w:sz w:val="28"/>
          <w:szCs w:val="28"/>
        </w:rPr>
        <w:t>ижений</w:t>
      </w:r>
    </w:p>
    <w:p w:rsidR="00252BBC" w:rsidRPr="00D731AA" w:rsidRDefault="00252BBC" w:rsidP="00D731AA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Педагогические клас</w:t>
      </w:r>
      <w:r w:rsidR="003F3649">
        <w:rPr>
          <w:color w:val="000000"/>
          <w:kern w:val="28"/>
          <w:sz w:val="28"/>
          <w:szCs w:val="28"/>
        </w:rPr>
        <w:t>сификации физических упражнений</w:t>
      </w:r>
    </w:p>
    <w:p w:rsidR="00D8774B" w:rsidRPr="00D731AA" w:rsidRDefault="00252BBC" w:rsidP="00D731AA">
      <w:pPr>
        <w:numPr>
          <w:ilvl w:val="0"/>
          <w:numId w:val="1"/>
        </w:numPr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 xml:space="preserve">Физические упражнения – основное </w:t>
      </w:r>
      <w:r w:rsidR="003F3649">
        <w:rPr>
          <w:color w:val="000000"/>
          <w:kern w:val="28"/>
          <w:sz w:val="28"/>
          <w:szCs w:val="28"/>
        </w:rPr>
        <w:t>средство физического воспитания</w:t>
      </w:r>
    </w:p>
    <w:p w:rsidR="00D8774B" w:rsidRPr="00D731AA" w:rsidRDefault="00D8774B" w:rsidP="00D731AA">
      <w:pPr>
        <w:numPr>
          <w:ilvl w:val="0"/>
          <w:numId w:val="1"/>
        </w:numPr>
        <w:tabs>
          <w:tab w:val="num" w:pos="-1080"/>
          <w:tab w:val="left" w:pos="36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О значении оздоровительных сил природной среды и гигиенических факторов как средств физического воспитания</w:t>
      </w:r>
    </w:p>
    <w:p w:rsidR="001D0D4B" w:rsidRPr="00D731AA" w:rsidRDefault="001D0D4B" w:rsidP="00D731A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D731AA" w:rsidP="00D731AA">
      <w:pPr>
        <w:numPr>
          <w:ilvl w:val="0"/>
          <w:numId w:val="2"/>
        </w:numPr>
        <w:tabs>
          <w:tab w:val="clear" w:pos="36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D0D4B" w:rsidRPr="00D731AA">
        <w:rPr>
          <w:color w:val="000000"/>
          <w:sz w:val="28"/>
          <w:szCs w:val="28"/>
        </w:rPr>
        <w:t>Физическое упражнение (понятие)</w:t>
      </w:r>
    </w:p>
    <w:p w:rsidR="00D8774B" w:rsidRPr="00D731AA" w:rsidRDefault="00D877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Термин «упражнение» в теории и практике физического воспитания имеет двоякое значение. Им обозначают, во-первых, определенные виды двигательных действий, сложившихся в качестве средств физического воспитания; во-вторых, процесс неоднократного воспроизведения данных действий, в соответствии с методическими принципами физического воспитания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Эти два значения термина «упражнение» не только взаимосвязаны, но и частично совпадают.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Однако, в первом случае идет речь о том, чем (посредством чего) воздействуют на физическое состояние человека в процессе физического воспитания; во втором же – о том как (каким методом) осуществляется это воздействие.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Чтобы не смешивать эти значения, вводят терминологическое уточнение: в первом случае пользуются термином «физическое упражнение», во втором – термином «метод упражнения».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Таким образом, физическим упражнением называется двигательное действие, созданное и применяемое для физического совершенствования человека.</w:t>
      </w:r>
    </w:p>
    <w:p w:rsid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Не каждое двигательное действие может быть названо физическим упражнением. Только те действия, которые направлены на решение задач физического воспитания и подчинены его закономерностям, составляют физические упражнения.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Физические упражнения имеют характерные признаки.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1.Физическим упражнением решается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педагогическая задача (другими словами, физическое упражнение направлено «на себя», на свое личное физическое совершенствование), трудовым действием – решается производственная задача (т.е. действие направлено на предмет производственной деятельности).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2.Физическое упражнение выполняется в соответствии с закономерностями физического воспитания, которые, с одной стороны, наиболее эффективно воздействуют на организм человека, с другой – позволяют показать наивысшую результативность. Трудовое действие выполняется в соответствии с закономерностями производства.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3.Только системы физических упражнений создают возможности для развития всех органов и систем человека в оптимальном соотношении. Трудовые действия в силу своей специализации не в состоянии оказывать разностороннего влияния на физическое совершенствование человека.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1D0D4B" w:rsidP="00D731AA">
      <w:pPr>
        <w:numPr>
          <w:ilvl w:val="0"/>
          <w:numId w:val="2"/>
        </w:numPr>
        <w:tabs>
          <w:tab w:val="clear" w:pos="36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Содержание и форма физических упражнений</w:t>
      </w:r>
    </w:p>
    <w:p w:rsidR="00D8774B" w:rsidRPr="00D731AA" w:rsidRDefault="00D877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Содержание физического упражнения составляют входящие в него двигательные акты (т.е. движения, операции) и те основные процессы, которые развертываются в функциональных системах организма по ходу упражнения, определяя его воздействие. Эти процессы сложны и многообразны, они могут рассматриваться в различных аспектах.</w:t>
      </w:r>
    </w:p>
    <w:p w:rsid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В психолого-физиологическом аспекте физические упражнения рассматриваются как произвольные (т.е. управляемые умом и волей) движения, в отличие от «невольных», безусловнорефлекторных движений, протекающих машинообразно.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При выполнении физического упражнения всегда предполагается сознательная установка на достижение конкретного результата (эффекта), соответствующего тем или иным задачам физического воспитания. Реализация этой установки связана с активной мыслительной работой (предвидением результата и оценкой условий его достижения, разработкой программ действия и выбором способа его выполнения, управлением движениями, волевыми усилиями).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Функциональные сдвиги, происходящие во время выполнения упражнения, стимулируют последующие процессы восстановления и адаптации, благодаря чему физические упражнения при определенных условиях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служат мощным фактором повышения функциональных возможностей и совершенствования его структурных свойств (мускулатура, физиологические показатели и др.) (в качестве примера - явление суперкомпенсации)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При рассмотрении содержания физических упражнений с педагогической точки зрения особенно важным является то, что они целенаправленно развивают способности человека в единстве с формированием определенных умений и навыков.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Форма физического упражнения представляет собой его внутреннюю и внешнюю структуру (построение, организацию).</w:t>
      </w:r>
    </w:p>
    <w:p w:rsid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Внутренняя структура физического упражнения характеризуется тем, как во время его выполнения связаны между собой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различные процессы функционирования организма, как они соотносятся, взаимодействуют и согласуются друг с другом. (Например, соотношение различных энергетических [аэробные и анаэробные] процессов существенно отличаются при беге на короткие и длинные дистанции).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Внешняя структура физического упражнения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- это его видимая форма, которая характеризуется соотношением пространственных, временных и динамических (силовых) параметров движений, т.е. то, что относится к понятию техники физических упражнений.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74B" w:rsidRPr="00D731AA" w:rsidRDefault="001D0D4B" w:rsidP="00D731AA">
      <w:pPr>
        <w:numPr>
          <w:ilvl w:val="0"/>
          <w:numId w:val="2"/>
        </w:numPr>
        <w:tabs>
          <w:tab w:val="clear" w:pos="36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Общее понятие о технике физических упражнений</w:t>
      </w:r>
    </w:p>
    <w:p w:rsidR="00D8774B" w:rsidRPr="00D731AA" w:rsidRDefault="00D877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В каждом произвольном двигательном акте есть двигательная задача (т.е. осознаваемая конкретная цель движения) и способ, каким данная задача решается. Во многих случаях одна и та же двигательная задача может быть решена несколькими способами (например, преодолеть высоту можно и с прямого, и с косого разбега, отталкиваясь ближней к планке или дальней от нее ногой и т.д.), причем среди них существуют, как правило, относительно менее эффективные и более эффективные.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Те способы выполнения двигательных действий, с помощью которых двигательная задача решается целесообразно, с относительно большей эффективностью, принято называть техникой физических упражнений (от греческого корня «техн» – искусность, искусство).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Таким образом, термин «техника» относится не ко всяким, а лишь к относительно эффективным формам физических упражнений, рационально сформированным с учетом закономерностей движений.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Степень эффективности техники физических упражнений не остается неизменной. Она беспрерывно совершенствуется и обновляется за счет физического совершенствования самого человека, общественной практики физического воспитания, а также инвентаря и оборудования. (например, техника прыжка в высоту, приземляясь в яму с песком – один способ, приземляясь в поролоновую яму - другой]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Различают основу техники движений, и ее определяющее звено и детали.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Основа техники – это совокупность тех звеньев и черт динамической, кинематической и ритмической структуры движения, какие необходимы для решения двигательной задачи определенным способом (необходимая последовательность в проявлении мышечных сил; необходимый состав движений, согласованных в пространстве и во времени). Выпадение или нарушение хотя бы одного элемента или соотношения в данной совокупности делает невозможным само решение двигательной задачи.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Определяющее звено техники – это наиболее решающая, важная часть данного способа выполнения двигательной задачи. (В прыжках – отталкивание; в метании – финальные усилия).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Детали техники – это второстепенные особенности движения, не нарушающие его основного механизма. Детали техники могут быть различными у разных людей и в большинстве случаев зависят от их индивидуальных морфологических и функциональных особенностей (например, в беге с барьерами одни перепрыгивают барьеры, а другие – наступают на них).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74B" w:rsidRPr="00D731AA" w:rsidRDefault="001D0D4B" w:rsidP="00D731AA">
      <w:pPr>
        <w:numPr>
          <w:ilvl w:val="0"/>
          <w:numId w:val="2"/>
        </w:numPr>
        <w:tabs>
          <w:tab w:val="clear" w:pos="36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Характеристики движений</w:t>
      </w:r>
    </w:p>
    <w:p w:rsidR="00D8774B" w:rsidRPr="00D731AA" w:rsidRDefault="00D877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Пространственные характеристики.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К пространственным характеристикам техники физических упражнений относятся положение тела и траектория (путь) движения частей тела.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Положение тела.</w:t>
      </w:r>
    </w:p>
    <w:p w:rsid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Необходимость выделения в течение физических упражнений «положения тела» как самостоятельного компонента объясняется его большим и многообразным значением в рациональной организации движений, которое достигается: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- правильным исходным положением, предшествующим началу движения;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- сохранением нужной позы в процессе самого движения.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Исходное положение принимают с целью создать наиболее выгодные условия для начала движения.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Эффективность многих физических упражнений часто зависит не только от исходного положения, предшествующего началу движения, но и от определенной, наиболее выгодной позы в процессе движений (горизонтальное положение пловца, низкая посадка конькобежца и т.д.).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Траектория движения (путь). В самой траектории выделяют: форму, направление и амплитуду.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По форме траектории различают прямолинейные и криволинейные.</w:t>
      </w:r>
    </w:p>
    <w:p w:rsid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Направление движения определяются по отношению к собственному туловищу (руки вверх, вперед и т.д.) или внешними ориентирами (метание через веревку, кусты). Различают основные (вверх-вниз, вперед-назад, влево, вправо), вращательные (вперед, назад, влево, вправо) и промежуточные (вполоборота направо и т.д.) направления.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Амплитуда движения – это размах движения. Движения слишком большой амплитуды называют – размашистыми, движения с малой величиной пути – называют мелкими.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Временные характеристики.</w:t>
      </w:r>
    </w:p>
    <w:p w:rsid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К временным характеристикам относятся длительность и темп движений.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Длительность. Длительность положений и движений играет существенную роль в изменении деятельности организма. Изменяя длительность выполнения упражнений (время бега, продолжительность статистических напряжений и др.), можно регулировать общий объем нагрузки.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Темп движений. Под темпом понимают частоту повторения циклов движений или количество движений в единицу времени. (например, темп ходьбы – 120-140 шагов в мин., и др.) Темп движений зависит от массы движущейся части (например, темп движения пальцев рук и туловища).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Пространственно-временные характеристики.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Скорость движения – характеризует быстроту перемещения тела (или точки, например, ОЦТ) в пространстве в единицу времени.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Определяется скорость отношением длины пути ко времени, затраченному на преодоление этого пути.</w:t>
      </w:r>
    </w:p>
    <w:p w:rsid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Ускорением называют изменение скорости в единицу времени. Оно может быть положительным и отрицательным.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Движения, совершаемые без резких изменений скорости, называют плавными.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Движения, которые начинаются сразу с больших скоростей, и движения неравномерно-ускоренные и неравномерно-замедленные называются резкими.</w:t>
      </w:r>
    </w:p>
    <w:p w:rsidR="001D0D4B" w:rsidRPr="00D731AA" w:rsidRDefault="001D0D4B" w:rsidP="00D731AA">
      <w:pPr>
        <w:pStyle w:val="a3"/>
        <w:tabs>
          <w:tab w:val="left" w:pos="900"/>
        </w:tabs>
        <w:spacing w:line="360" w:lineRule="auto"/>
        <w:ind w:firstLine="709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Динамические характеристики.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Силы, влияющие на движение тела человека, можно разделить на внутренние и внешние.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К внутренним силам относятся: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а) активные силы двигательного аппарата – силы тяги мышц;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б) пассивные силы ОДА – эластичные силы мышц;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в) реактивные силы – отраженные силы, возникающие при взаимодействии звеньев тела в процессе движений с ускорениями (Положение натянутого «лука» при метаниях).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К внешним относятся силы, действующие на тело человека извне. При выполнении физических упражнений внешними силами являются: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а) сила тяжести собственного тела;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б) силы реакции опоры;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в) силы сопротивления внешней среды (воды, воздуха) и физических тел (противник в борьбе, партнер по акробатике).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Ритмическая характеристика.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Ритм движений – временная мера соотношения длительности частей движений и акцентированных усилий.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Обязательным условием ритма являются наличие в данном движении сильных, акцентированных в каком-либо отношении</w:t>
      </w:r>
      <w:r w:rsid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моментов, и смена, чередование различных интервалов времени. Таким образом, ритм является комплексной характеристикой движений, выражающей соразмерность их элементов по усилиям, по времени и в пространстве.</w:t>
      </w:r>
    </w:p>
    <w:p w:rsid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Для двигательного ритма характерно различное время соотношения сильных, акцентированных частей движения, связанных с активными мышечными усилиями и напряжениями, и слабых, пассивных фаз движения.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74B" w:rsidRPr="00D731AA" w:rsidRDefault="00D731AA" w:rsidP="00D731AA">
      <w:pPr>
        <w:numPr>
          <w:ilvl w:val="0"/>
          <w:numId w:val="2"/>
        </w:numPr>
        <w:tabs>
          <w:tab w:val="clear" w:pos="360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D0D4B" w:rsidRPr="00D731AA">
        <w:rPr>
          <w:color w:val="000000"/>
          <w:sz w:val="28"/>
          <w:szCs w:val="28"/>
        </w:rPr>
        <w:t>Педагогические классификации физических упражнений</w:t>
      </w:r>
    </w:p>
    <w:p w:rsidR="00D8774B" w:rsidRPr="00D731AA" w:rsidRDefault="00D877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1D0D4B" w:rsidP="00D731AA">
      <w:pPr>
        <w:numPr>
          <w:ilvl w:val="0"/>
          <w:numId w:val="3"/>
        </w:numPr>
        <w:tabs>
          <w:tab w:val="clear" w:pos="1287"/>
          <w:tab w:val="num" w:pos="284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Классификация физических упражнений по признаку исторически сложившихся систем физического воспитания. По этой классификации физические упражнения делятся на 4 группы:</w:t>
      </w:r>
    </w:p>
    <w:p w:rsidR="001D0D4B" w:rsidRPr="00D731AA" w:rsidRDefault="001D0D4B" w:rsidP="00D731AA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движений.</w:t>
      </w:r>
    </w:p>
    <w:p w:rsidR="001D0D4B" w:rsidRPr="00D731AA" w:rsidRDefault="001D0D4B" w:rsidP="00D731AA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действия.</w:t>
      </w:r>
    </w:p>
    <w:p w:rsidR="001D0D4B" w:rsidRPr="00D731AA" w:rsidRDefault="001D0D4B" w:rsidP="00D731AA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местности.</w:t>
      </w:r>
    </w:p>
    <w:p w:rsidR="001D0D4B" w:rsidRPr="00D731AA" w:rsidRDefault="001D0D4B" w:rsidP="00D731AA">
      <w:pPr>
        <w:numPr>
          <w:ilvl w:val="0"/>
          <w:numId w:val="6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Спортивные упражнения объединяют ту группу действий, исполнение которых искусственно стандартизировано в соответствии с Единой спортивной классификацией и является предметом специализации для достижения максимальных спортивных результатов.</w:t>
      </w:r>
    </w:p>
    <w:p w:rsidR="001D0D4B" w:rsidRPr="00D731AA" w:rsidRDefault="001D0D4B" w:rsidP="00D731AA">
      <w:pPr>
        <w:numPr>
          <w:ilvl w:val="0"/>
          <w:numId w:val="3"/>
        </w:numPr>
        <w:tabs>
          <w:tab w:val="clear" w:pos="1287"/>
          <w:tab w:val="num" w:pos="284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Классификация физических упражнений по признаку особенностей мышечной деятельности (или признаку преимущественных потребностей в проявлении физических качеств, или признаку преимущественного влияния на развитие физических качеств).</w:t>
      </w:r>
    </w:p>
    <w:p w:rsidR="001D0D4B" w:rsidRPr="00D731AA" w:rsidRDefault="001D0D4B" w:rsidP="00D731AA">
      <w:pPr>
        <w:numPr>
          <w:ilvl w:val="0"/>
          <w:numId w:val="7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скоростно-силовые упражнения, которые требуют от занимающихся проявления максимальных усилий за относительно короткий отрезок времени (бег на короткие дистанции, прыжки и т.д.).</w:t>
      </w:r>
    </w:p>
    <w:p w:rsidR="001D0D4B" w:rsidRPr="00D731AA" w:rsidRDefault="001D0D4B" w:rsidP="00D731AA">
      <w:pPr>
        <w:numPr>
          <w:ilvl w:val="0"/>
          <w:numId w:val="7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физические упражнения, требующие проявления выносливости.</w:t>
      </w:r>
    </w:p>
    <w:p w:rsidR="001D0D4B" w:rsidRPr="00D731AA" w:rsidRDefault="001D0D4B" w:rsidP="00D731AA">
      <w:pPr>
        <w:numPr>
          <w:ilvl w:val="0"/>
          <w:numId w:val="7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Физические упражнения требующие проявления координации движений при строгой регламентации условий выполнения (прыжки в воду, акробатика и т.д.)</w:t>
      </w:r>
    </w:p>
    <w:p w:rsidR="001D0D4B" w:rsidRPr="00D731AA" w:rsidRDefault="001D0D4B" w:rsidP="00D731AA">
      <w:pPr>
        <w:numPr>
          <w:ilvl w:val="0"/>
          <w:numId w:val="7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Физические упражнения, требующие комплексного проявления двигательных качеств при постоянно меняющихся уровнях усилий в соответствии с изменяющимися условиями (игры, единоборства).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  <w:lang w:val="en-US"/>
        </w:rPr>
        <w:t>III</w:t>
      </w:r>
      <w:r w:rsidRPr="00D731AA">
        <w:rPr>
          <w:color w:val="000000"/>
          <w:sz w:val="28"/>
          <w:szCs w:val="28"/>
        </w:rPr>
        <w:t>. Классификация физических упражнений по их значению для решения образовательных задач.</w:t>
      </w:r>
    </w:p>
    <w:p w:rsidR="001D0D4B" w:rsidRPr="00D731AA" w:rsidRDefault="001D0D4B" w:rsidP="00D731AA">
      <w:pPr>
        <w:pStyle w:val="a3"/>
        <w:numPr>
          <w:ilvl w:val="0"/>
          <w:numId w:val="8"/>
        </w:numPr>
        <w:tabs>
          <w:tab w:val="left" w:pos="900"/>
        </w:tabs>
        <w:spacing w:line="360" w:lineRule="auto"/>
        <w:ind w:left="0" w:firstLine="709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основные (или соревновательные) упражнения</w:t>
      </w:r>
    </w:p>
    <w:p w:rsidR="001D0D4B" w:rsidRPr="00D731AA" w:rsidRDefault="001D0D4B" w:rsidP="00D731AA">
      <w:pPr>
        <w:numPr>
          <w:ilvl w:val="0"/>
          <w:numId w:val="8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подводящие упражнения, т.е. действия, облегчающие освоение основного упражнения благодаря наличию в них некоторых движений, сходных по внешним признакам и характерцу нервно-мышечных напряжений.</w:t>
      </w:r>
    </w:p>
    <w:p w:rsidR="001D0D4B" w:rsidRPr="00D731AA" w:rsidRDefault="001D0D4B" w:rsidP="00D731AA">
      <w:pPr>
        <w:numPr>
          <w:ilvl w:val="0"/>
          <w:numId w:val="8"/>
        </w:numPr>
        <w:tabs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Подготовительные упражнения, т.е. действия, способствующие развитию тех физических качеств, которые необходимы для изучения основного упражнения.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  <w:lang w:val="en-US"/>
        </w:rPr>
        <w:t>IV</w:t>
      </w:r>
      <w:r w:rsidRPr="00D731AA">
        <w:rPr>
          <w:color w:val="000000"/>
          <w:sz w:val="28"/>
          <w:szCs w:val="28"/>
        </w:rPr>
        <w:t>. Классификация физических упражнений по признаку преимущественного развития отдельных мышечных групп.</w:t>
      </w:r>
    </w:p>
    <w:p w:rsidR="001D0D4B" w:rsidRPr="00D731AA" w:rsidRDefault="001D0D4B" w:rsidP="00D731AA">
      <w:pPr>
        <w:pStyle w:val="a3"/>
        <w:tabs>
          <w:tab w:val="left" w:pos="900"/>
        </w:tabs>
        <w:spacing w:line="360" w:lineRule="auto"/>
        <w:ind w:firstLine="709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Данная классификация предусматривает выделение упражнений для мышц рук и плечевого пояса, туловища и шеи, ног и таза.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  <w:lang w:val="en-US"/>
        </w:rPr>
        <w:t>V</w:t>
      </w:r>
      <w:r w:rsidRPr="00D731AA">
        <w:rPr>
          <w:color w:val="000000"/>
          <w:sz w:val="28"/>
          <w:szCs w:val="28"/>
        </w:rPr>
        <w:t>. Классификация физических упражнений по видам спорта.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D731AA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D0D4B" w:rsidRPr="00D731AA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="001D0D4B" w:rsidRPr="00D731AA">
        <w:rPr>
          <w:color w:val="000000"/>
          <w:sz w:val="28"/>
          <w:szCs w:val="28"/>
        </w:rPr>
        <w:t>Физические упражнения – основное средство физического воспитания</w:t>
      </w:r>
    </w:p>
    <w:p w:rsidR="00D8774B" w:rsidRPr="00D731AA" w:rsidRDefault="00D877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Результативность физического воспитания достигается использованием всей системы средств, однако, наибольший удельный вес в решении задач обучения и воспитания приходиться на долю физических упражнений. Обусловлено это рядом причин:</w:t>
      </w:r>
    </w:p>
    <w:p w:rsidR="001D0D4B" w:rsidRPr="00D731AA" w:rsidRDefault="001D0D4B" w:rsidP="00D731AA">
      <w:pPr>
        <w:numPr>
          <w:ilvl w:val="0"/>
          <w:numId w:val="4"/>
        </w:numPr>
        <w:tabs>
          <w:tab w:val="clear" w:pos="927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Среди всех видов педагогической деятельности только в физическом воспитании предметом обучения являются действия, направленные на физическое совершенствование обучающегося и выполняемые ради усвоения самих действий.</w:t>
      </w:r>
    </w:p>
    <w:p w:rsidR="001D0D4B" w:rsidRPr="00D731AA" w:rsidRDefault="001D0D4B" w:rsidP="00D731AA">
      <w:pPr>
        <w:numPr>
          <w:ilvl w:val="0"/>
          <w:numId w:val="4"/>
        </w:numPr>
        <w:tabs>
          <w:tab w:val="clear" w:pos="927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Физические упражнения воздействуют не только на морфо-функциональное состояние организма, но и на личность выполняющего их (например, социологический портрет представителей различных видов спорта).</w:t>
      </w:r>
    </w:p>
    <w:p w:rsidR="001D0D4B" w:rsidRPr="00D731AA" w:rsidRDefault="001D0D4B" w:rsidP="00D731AA">
      <w:pPr>
        <w:numPr>
          <w:ilvl w:val="0"/>
          <w:numId w:val="4"/>
        </w:numPr>
        <w:tabs>
          <w:tab w:val="clear" w:pos="927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Физические упражнения как системы движений выражают мысли и эмоции человека, его отношение к окружающей действительности (И.М. Сеченов «Все внешние проявления мозговой деятельности… могут быть сведены на мышечные движения»)</w:t>
      </w:r>
    </w:p>
    <w:p w:rsidR="001D0D4B" w:rsidRPr="00D731AA" w:rsidRDefault="001D0D4B" w:rsidP="00D731AA">
      <w:pPr>
        <w:numPr>
          <w:ilvl w:val="0"/>
          <w:numId w:val="4"/>
        </w:numPr>
        <w:tabs>
          <w:tab w:val="clear" w:pos="927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Физические упражнения – это один из способов передачи общественно-исторического опыта в области физического воспитания, его научных и практических достижений.</w:t>
      </w:r>
    </w:p>
    <w:p w:rsidR="001D0D4B" w:rsidRPr="00D731AA" w:rsidRDefault="001D0D4B" w:rsidP="00D731AA">
      <w:pPr>
        <w:numPr>
          <w:ilvl w:val="0"/>
          <w:numId w:val="4"/>
        </w:numPr>
        <w:tabs>
          <w:tab w:val="clear" w:pos="927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Физические упражнения могут удовлетворять природную потребность человека в движениях.</w:t>
      </w:r>
    </w:p>
    <w:p w:rsidR="00D8774B" w:rsidRPr="00D731AA" w:rsidRDefault="00D877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7.</w:t>
      </w:r>
      <w:r w:rsidR="00D8774B" w:rsidRPr="00D731AA">
        <w:rPr>
          <w:color w:val="000000"/>
          <w:sz w:val="28"/>
          <w:szCs w:val="28"/>
        </w:rPr>
        <w:t xml:space="preserve"> </w:t>
      </w:r>
      <w:r w:rsidRPr="00D731AA">
        <w:rPr>
          <w:color w:val="000000"/>
          <w:sz w:val="28"/>
          <w:szCs w:val="28"/>
        </w:rPr>
        <w:t>О значении оздоровительных сил природной среды и гигиенических факторов как средств физического воспитания</w:t>
      </w:r>
    </w:p>
    <w:p w:rsidR="00D8774B" w:rsidRPr="00D731AA" w:rsidRDefault="00D877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Такие природные факторы, как солнечная радиация, свойства воздушной и водной среды, могут служить немаловажными средствами укрепления здоровья, закаливания и повышения работоспособности человека.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В процессе физического воспитания названные оздоровительные силы природы используются в двух направлениях:</w:t>
      </w:r>
    </w:p>
    <w:p w:rsidR="001D0D4B" w:rsidRPr="00D731AA" w:rsidRDefault="001D0D4B" w:rsidP="00D731AA">
      <w:pPr>
        <w:numPr>
          <w:ilvl w:val="0"/>
          <w:numId w:val="5"/>
        </w:numPr>
        <w:tabs>
          <w:tab w:val="clear" w:pos="927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Как сопутствующие условия занятий физическими упражнениями (проведение занятий на открытом воздухе и др.), когда естественные факторы среды дополняют, усиливают и оптимизируют воздействия физических упражнений.</w:t>
      </w:r>
    </w:p>
    <w:p w:rsidR="001D0D4B" w:rsidRPr="00D731AA" w:rsidRDefault="001D0D4B" w:rsidP="00D731AA">
      <w:pPr>
        <w:numPr>
          <w:ilvl w:val="0"/>
          <w:numId w:val="5"/>
        </w:numPr>
        <w:tabs>
          <w:tab w:val="clear" w:pos="927"/>
          <w:tab w:val="left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При организации специальных процедур (воздушные, солнечные и водные ванны, сеансы закаливания), в ходе которых воздействие этих естественных факторов дозируется определенным образом, они выступают как относительно самостоятельное средство закаливания и оздоровления.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Одним из основных результатов целесообразного использования естественных факторов среды в процессе физического воспитания является закаливание человека.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Гигиенические факторы обеспечиваются реализацией специальных норм и требований по личной и общественной гигиене труда, отдыха, питания, физкультурных занятий.</w:t>
      </w:r>
    </w:p>
    <w:p w:rsidR="001D0D4B" w:rsidRPr="00D731AA" w:rsidRDefault="001D0D4B" w:rsidP="00D731AA">
      <w:pPr>
        <w:tabs>
          <w:tab w:val="left" w:pos="9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731AA">
        <w:rPr>
          <w:color w:val="000000"/>
          <w:sz w:val="28"/>
          <w:szCs w:val="28"/>
        </w:rPr>
        <w:t>Соблюдение гигиенических правил в процессе физического воспитания во многом обусловливает положительный эффект занятий физическими упражнениями.</w:t>
      </w:r>
    </w:p>
    <w:p w:rsidR="001D0D4B" w:rsidRPr="00D731AA" w:rsidRDefault="001D0D4B" w:rsidP="00D731A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774B" w:rsidRPr="00D731AA" w:rsidRDefault="00D731AA" w:rsidP="00D731A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D8774B" w:rsidRPr="00D731AA">
        <w:rPr>
          <w:color w:val="000000"/>
          <w:sz w:val="28"/>
          <w:szCs w:val="28"/>
        </w:rPr>
        <w:t>Используемая</w:t>
      </w:r>
      <w:r>
        <w:rPr>
          <w:color w:val="000000"/>
          <w:sz w:val="28"/>
          <w:szCs w:val="28"/>
        </w:rPr>
        <w:t xml:space="preserve"> </w:t>
      </w:r>
      <w:r w:rsidR="00D8774B" w:rsidRPr="00D731AA">
        <w:rPr>
          <w:color w:val="000000"/>
          <w:sz w:val="28"/>
          <w:szCs w:val="28"/>
        </w:rPr>
        <w:t>литература</w:t>
      </w:r>
    </w:p>
    <w:p w:rsidR="00D8774B" w:rsidRPr="00D731AA" w:rsidRDefault="00D8774B" w:rsidP="00D731A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731AA" w:rsidRPr="00D731AA" w:rsidRDefault="00D8774B" w:rsidP="00D731AA">
      <w:pPr>
        <w:numPr>
          <w:ilvl w:val="0"/>
          <w:numId w:val="10"/>
        </w:numPr>
        <w:tabs>
          <w:tab w:val="clear" w:pos="720"/>
          <w:tab w:val="num" w:pos="-360"/>
          <w:tab w:val="num" w:pos="567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Матвеев Л.П. Теория и методика физической культуры: Учеб.для ин-тов физ.культ. – М.: ФиС, 1991.</w:t>
      </w:r>
    </w:p>
    <w:p w:rsidR="00D731AA" w:rsidRPr="00D731AA" w:rsidRDefault="00D8774B" w:rsidP="00D731AA">
      <w:pPr>
        <w:numPr>
          <w:ilvl w:val="0"/>
          <w:numId w:val="10"/>
        </w:numPr>
        <w:tabs>
          <w:tab w:val="clear" w:pos="720"/>
          <w:tab w:val="num" w:pos="-360"/>
          <w:tab w:val="num" w:pos="567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Кенеман А.В., Хухлаева Д.В. Теория и методика физического воспитания детей дошкольного возраста. – М.: Просвещение, 1978.</w:t>
      </w:r>
    </w:p>
    <w:p w:rsidR="00D8774B" w:rsidRPr="00D731AA" w:rsidRDefault="00D8774B" w:rsidP="00D731AA">
      <w:pPr>
        <w:numPr>
          <w:ilvl w:val="0"/>
          <w:numId w:val="10"/>
        </w:numPr>
        <w:tabs>
          <w:tab w:val="clear" w:pos="720"/>
          <w:tab w:val="num" w:pos="-360"/>
          <w:tab w:val="num" w:pos="567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Степаненкова Э.Я. Теория и методика физического воспитания и развития ребенка. - М.: "Академия", 2001.</w:t>
      </w:r>
    </w:p>
    <w:p w:rsidR="00D8774B" w:rsidRPr="00D731AA" w:rsidRDefault="00D8774B" w:rsidP="00D731AA">
      <w:pPr>
        <w:numPr>
          <w:ilvl w:val="0"/>
          <w:numId w:val="10"/>
        </w:numPr>
        <w:tabs>
          <w:tab w:val="clear" w:pos="720"/>
          <w:tab w:val="num" w:pos="-360"/>
          <w:tab w:val="num" w:pos="567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Теория и методика физической культуры: Учебник/Под ред. Ю.Ф. Курамшина. - М.: Сов.спорт, 2003.</w:t>
      </w:r>
    </w:p>
    <w:p w:rsidR="00D8774B" w:rsidRPr="00D731AA" w:rsidRDefault="00D8774B" w:rsidP="00D731AA">
      <w:pPr>
        <w:numPr>
          <w:ilvl w:val="0"/>
          <w:numId w:val="10"/>
        </w:numPr>
        <w:tabs>
          <w:tab w:val="clear" w:pos="720"/>
          <w:tab w:val="num" w:pos="-360"/>
          <w:tab w:val="num" w:pos="567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Уткин В.Л. Биомеханика физических упражнений. - М.: ФиС, 1991.</w:t>
      </w:r>
    </w:p>
    <w:p w:rsidR="00D8774B" w:rsidRPr="00D731AA" w:rsidRDefault="00D8774B" w:rsidP="00D731AA">
      <w:pPr>
        <w:numPr>
          <w:ilvl w:val="0"/>
          <w:numId w:val="10"/>
        </w:numPr>
        <w:tabs>
          <w:tab w:val="clear" w:pos="720"/>
          <w:tab w:val="num" w:pos="-360"/>
          <w:tab w:val="num" w:pos="567"/>
          <w:tab w:val="left" w:pos="1080"/>
        </w:tabs>
        <w:suppressAutoHyphens/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D731AA">
        <w:rPr>
          <w:color w:val="000000"/>
          <w:kern w:val="28"/>
          <w:sz w:val="28"/>
          <w:szCs w:val="28"/>
        </w:rPr>
        <w:t>Холодов Ж.К., Кузнецов В.С. Теория и методика физического воспитания и спорта. - М.: "Академия", 2003.</w:t>
      </w:r>
    </w:p>
    <w:p w:rsidR="00D8774B" w:rsidRPr="00D731AA" w:rsidRDefault="00D8774B" w:rsidP="00D731AA">
      <w:pPr>
        <w:suppressAutoHyphens/>
        <w:spacing w:line="360" w:lineRule="auto"/>
        <w:jc w:val="both"/>
        <w:rPr>
          <w:color w:val="000000"/>
          <w:kern w:val="28"/>
          <w:sz w:val="28"/>
          <w:szCs w:val="28"/>
        </w:rPr>
      </w:pPr>
      <w:bookmarkStart w:id="0" w:name="_GoBack"/>
      <w:bookmarkEnd w:id="0"/>
    </w:p>
    <w:sectPr w:rsidR="00D8774B" w:rsidRPr="00D731AA" w:rsidSect="00D8774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6AE" w:rsidRDefault="00A766AE">
      <w:r>
        <w:separator/>
      </w:r>
    </w:p>
  </w:endnote>
  <w:endnote w:type="continuationSeparator" w:id="0">
    <w:p w:rsidR="00A766AE" w:rsidRDefault="00A76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6AE" w:rsidRDefault="00A766AE">
      <w:r>
        <w:separator/>
      </w:r>
    </w:p>
  </w:footnote>
  <w:footnote w:type="continuationSeparator" w:id="0">
    <w:p w:rsidR="00A766AE" w:rsidRDefault="00A76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74B" w:rsidRDefault="004B023D" w:rsidP="008714D4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D8774B" w:rsidRDefault="00D8774B" w:rsidP="00D8774B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66F04"/>
    <w:multiLevelType w:val="hybridMultilevel"/>
    <w:tmpl w:val="5956B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096A4CA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DE370B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7CD4E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7C53E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BF022B2"/>
    <w:multiLevelType w:val="hybridMultilevel"/>
    <w:tmpl w:val="81AAE7FC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5A8B53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6B143B2D"/>
    <w:multiLevelType w:val="singleLevel"/>
    <w:tmpl w:val="BB8A45FC"/>
    <w:lvl w:ilvl="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</w:abstractNum>
  <w:abstractNum w:abstractNumId="8">
    <w:nsid w:val="6F932EF8"/>
    <w:multiLevelType w:val="singleLevel"/>
    <w:tmpl w:val="EE14F8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78FA7042"/>
    <w:multiLevelType w:val="singleLevel"/>
    <w:tmpl w:val="EE14F8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6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BBC"/>
    <w:rsid w:val="00000E4F"/>
    <w:rsid w:val="00005714"/>
    <w:rsid w:val="00012231"/>
    <w:rsid w:val="00013EE8"/>
    <w:rsid w:val="00014791"/>
    <w:rsid w:val="0002149F"/>
    <w:rsid w:val="00042758"/>
    <w:rsid w:val="00043C0C"/>
    <w:rsid w:val="000451E5"/>
    <w:rsid w:val="00050CE8"/>
    <w:rsid w:val="00054FDC"/>
    <w:rsid w:val="00056BAC"/>
    <w:rsid w:val="00062348"/>
    <w:rsid w:val="00075690"/>
    <w:rsid w:val="00077354"/>
    <w:rsid w:val="00077934"/>
    <w:rsid w:val="00090793"/>
    <w:rsid w:val="0009509A"/>
    <w:rsid w:val="00095AA3"/>
    <w:rsid w:val="000A11BB"/>
    <w:rsid w:val="000A4D68"/>
    <w:rsid w:val="000D3A90"/>
    <w:rsid w:val="000F2C88"/>
    <w:rsid w:val="000F3879"/>
    <w:rsid w:val="000F73C7"/>
    <w:rsid w:val="0010425F"/>
    <w:rsid w:val="00123057"/>
    <w:rsid w:val="001238CE"/>
    <w:rsid w:val="00126D5B"/>
    <w:rsid w:val="001340C9"/>
    <w:rsid w:val="0013464A"/>
    <w:rsid w:val="00137E85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2675"/>
    <w:rsid w:val="00182FB1"/>
    <w:rsid w:val="00185D40"/>
    <w:rsid w:val="001876E4"/>
    <w:rsid w:val="001935DF"/>
    <w:rsid w:val="001952C6"/>
    <w:rsid w:val="001C18E6"/>
    <w:rsid w:val="001D0D4B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055E3"/>
    <w:rsid w:val="002413D4"/>
    <w:rsid w:val="002438E4"/>
    <w:rsid w:val="00252BBC"/>
    <w:rsid w:val="00255A2E"/>
    <w:rsid w:val="00256145"/>
    <w:rsid w:val="00260A6B"/>
    <w:rsid w:val="00261CEA"/>
    <w:rsid w:val="00266578"/>
    <w:rsid w:val="00273320"/>
    <w:rsid w:val="002749F2"/>
    <w:rsid w:val="00277B84"/>
    <w:rsid w:val="00277C2C"/>
    <w:rsid w:val="002854F3"/>
    <w:rsid w:val="0028786F"/>
    <w:rsid w:val="002965BA"/>
    <w:rsid w:val="002A0E9F"/>
    <w:rsid w:val="002A360F"/>
    <w:rsid w:val="002A3ABA"/>
    <w:rsid w:val="002A3C97"/>
    <w:rsid w:val="002A57FD"/>
    <w:rsid w:val="002A72D5"/>
    <w:rsid w:val="002B124A"/>
    <w:rsid w:val="002C6232"/>
    <w:rsid w:val="002D701B"/>
    <w:rsid w:val="002E3721"/>
    <w:rsid w:val="002E7538"/>
    <w:rsid w:val="002F3565"/>
    <w:rsid w:val="00316765"/>
    <w:rsid w:val="0032788E"/>
    <w:rsid w:val="003303B8"/>
    <w:rsid w:val="00330C1C"/>
    <w:rsid w:val="00362D7D"/>
    <w:rsid w:val="00367974"/>
    <w:rsid w:val="00382270"/>
    <w:rsid w:val="003831AB"/>
    <w:rsid w:val="00386166"/>
    <w:rsid w:val="00386A94"/>
    <w:rsid w:val="00390B5A"/>
    <w:rsid w:val="003A03CC"/>
    <w:rsid w:val="003A5C30"/>
    <w:rsid w:val="003A6FFB"/>
    <w:rsid w:val="003B30D3"/>
    <w:rsid w:val="003C202E"/>
    <w:rsid w:val="003C4978"/>
    <w:rsid w:val="003C65AB"/>
    <w:rsid w:val="003D042A"/>
    <w:rsid w:val="003D1BCC"/>
    <w:rsid w:val="003E30CE"/>
    <w:rsid w:val="003E5E77"/>
    <w:rsid w:val="003E6337"/>
    <w:rsid w:val="003E6EA8"/>
    <w:rsid w:val="003F3649"/>
    <w:rsid w:val="003F4D47"/>
    <w:rsid w:val="003F646C"/>
    <w:rsid w:val="004002D6"/>
    <w:rsid w:val="00405123"/>
    <w:rsid w:val="00405E69"/>
    <w:rsid w:val="0041399A"/>
    <w:rsid w:val="0041644A"/>
    <w:rsid w:val="004252A8"/>
    <w:rsid w:val="00427C5F"/>
    <w:rsid w:val="00430A51"/>
    <w:rsid w:val="004310E8"/>
    <w:rsid w:val="00431986"/>
    <w:rsid w:val="00433643"/>
    <w:rsid w:val="00433EA4"/>
    <w:rsid w:val="00433F86"/>
    <w:rsid w:val="00444A8B"/>
    <w:rsid w:val="0044650D"/>
    <w:rsid w:val="0045481D"/>
    <w:rsid w:val="00461991"/>
    <w:rsid w:val="00464E2D"/>
    <w:rsid w:val="004664CE"/>
    <w:rsid w:val="00471DF8"/>
    <w:rsid w:val="00475223"/>
    <w:rsid w:val="00476521"/>
    <w:rsid w:val="00477F0C"/>
    <w:rsid w:val="00487708"/>
    <w:rsid w:val="004A0748"/>
    <w:rsid w:val="004A145A"/>
    <w:rsid w:val="004A2EB6"/>
    <w:rsid w:val="004A597D"/>
    <w:rsid w:val="004B023D"/>
    <w:rsid w:val="004B75BE"/>
    <w:rsid w:val="004C1D58"/>
    <w:rsid w:val="004D2AC4"/>
    <w:rsid w:val="004D2C6B"/>
    <w:rsid w:val="004D5EA9"/>
    <w:rsid w:val="004D6347"/>
    <w:rsid w:val="004E0441"/>
    <w:rsid w:val="004E560E"/>
    <w:rsid w:val="004F6BF3"/>
    <w:rsid w:val="0050262E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66CA8"/>
    <w:rsid w:val="00576BED"/>
    <w:rsid w:val="00580294"/>
    <w:rsid w:val="005807BF"/>
    <w:rsid w:val="005903E4"/>
    <w:rsid w:val="005A0599"/>
    <w:rsid w:val="005B0E36"/>
    <w:rsid w:val="005B69A6"/>
    <w:rsid w:val="005C59A9"/>
    <w:rsid w:val="005C7ED8"/>
    <w:rsid w:val="005D23FE"/>
    <w:rsid w:val="005D5E04"/>
    <w:rsid w:val="005D71F1"/>
    <w:rsid w:val="005E5B9F"/>
    <w:rsid w:val="005F0DF4"/>
    <w:rsid w:val="005F2EED"/>
    <w:rsid w:val="0060208F"/>
    <w:rsid w:val="0062491A"/>
    <w:rsid w:val="00624C13"/>
    <w:rsid w:val="00626A5B"/>
    <w:rsid w:val="00635A77"/>
    <w:rsid w:val="0063610C"/>
    <w:rsid w:val="00652D1E"/>
    <w:rsid w:val="00660E6D"/>
    <w:rsid w:val="006650BA"/>
    <w:rsid w:val="006804BE"/>
    <w:rsid w:val="006A1338"/>
    <w:rsid w:val="006A77BE"/>
    <w:rsid w:val="006B043E"/>
    <w:rsid w:val="006B6FF9"/>
    <w:rsid w:val="006C28EB"/>
    <w:rsid w:val="006C3BD7"/>
    <w:rsid w:val="006D31AC"/>
    <w:rsid w:val="006D3DF3"/>
    <w:rsid w:val="006E1702"/>
    <w:rsid w:val="006E283A"/>
    <w:rsid w:val="006E5F99"/>
    <w:rsid w:val="0070182D"/>
    <w:rsid w:val="00723E00"/>
    <w:rsid w:val="0073060E"/>
    <w:rsid w:val="007313E4"/>
    <w:rsid w:val="00740E9C"/>
    <w:rsid w:val="0075398C"/>
    <w:rsid w:val="00766E72"/>
    <w:rsid w:val="00767CE4"/>
    <w:rsid w:val="00767E18"/>
    <w:rsid w:val="00771EA8"/>
    <w:rsid w:val="00792394"/>
    <w:rsid w:val="007923D2"/>
    <w:rsid w:val="007955CE"/>
    <w:rsid w:val="007A4E55"/>
    <w:rsid w:val="007B0D9B"/>
    <w:rsid w:val="007B531E"/>
    <w:rsid w:val="007B566A"/>
    <w:rsid w:val="007B7143"/>
    <w:rsid w:val="007D6880"/>
    <w:rsid w:val="007E12A9"/>
    <w:rsid w:val="007E4319"/>
    <w:rsid w:val="007E596C"/>
    <w:rsid w:val="007E6A73"/>
    <w:rsid w:val="007F6936"/>
    <w:rsid w:val="00822C12"/>
    <w:rsid w:val="008236F0"/>
    <w:rsid w:val="00823FC7"/>
    <w:rsid w:val="0082662A"/>
    <w:rsid w:val="00835243"/>
    <w:rsid w:val="00835EBE"/>
    <w:rsid w:val="00837C5B"/>
    <w:rsid w:val="00846A85"/>
    <w:rsid w:val="00852496"/>
    <w:rsid w:val="008714D4"/>
    <w:rsid w:val="00871D96"/>
    <w:rsid w:val="008745E0"/>
    <w:rsid w:val="0087594E"/>
    <w:rsid w:val="0087605C"/>
    <w:rsid w:val="00877167"/>
    <w:rsid w:val="00884D95"/>
    <w:rsid w:val="008908D9"/>
    <w:rsid w:val="00892C7A"/>
    <w:rsid w:val="0089751E"/>
    <w:rsid w:val="008A66D0"/>
    <w:rsid w:val="008B2653"/>
    <w:rsid w:val="008B3AC6"/>
    <w:rsid w:val="008B5C3F"/>
    <w:rsid w:val="008C2F4E"/>
    <w:rsid w:val="008E132F"/>
    <w:rsid w:val="008E3C24"/>
    <w:rsid w:val="008F00BB"/>
    <w:rsid w:val="008F678D"/>
    <w:rsid w:val="009110E1"/>
    <w:rsid w:val="00916AEA"/>
    <w:rsid w:val="00922D87"/>
    <w:rsid w:val="00936F45"/>
    <w:rsid w:val="00947D24"/>
    <w:rsid w:val="00955B33"/>
    <w:rsid w:val="0095726D"/>
    <w:rsid w:val="00963CC2"/>
    <w:rsid w:val="009650F9"/>
    <w:rsid w:val="00980C95"/>
    <w:rsid w:val="0098232D"/>
    <w:rsid w:val="00985304"/>
    <w:rsid w:val="00985E74"/>
    <w:rsid w:val="00986879"/>
    <w:rsid w:val="009A1174"/>
    <w:rsid w:val="009D09BB"/>
    <w:rsid w:val="009D0AA3"/>
    <w:rsid w:val="009D2227"/>
    <w:rsid w:val="009D2557"/>
    <w:rsid w:val="009E31EC"/>
    <w:rsid w:val="009E5FC3"/>
    <w:rsid w:val="009E65CE"/>
    <w:rsid w:val="009F41C6"/>
    <w:rsid w:val="00A01A17"/>
    <w:rsid w:val="00A050E1"/>
    <w:rsid w:val="00A06F5D"/>
    <w:rsid w:val="00A1403B"/>
    <w:rsid w:val="00A15280"/>
    <w:rsid w:val="00A23515"/>
    <w:rsid w:val="00A249DD"/>
    <w:rsid w:val="00A3336D"/>
    <w:rsid w:val="00A37E0E"/>
    <w:rsid w:val="00A53BC7"/>
    <w:rsid w:val="00A5738B"/>
    <w:rsid w:val="00A64641"/>
    <w:rsid w:val="00A729FE"/>
    <w:rsid w:val="00A766AE"/>
    <w:rsid w:val="00A90591"/>
    <w:rsid w:val="00A94B4B"/>
    <w:rsid w:val="00AA10A9"/>
    <w:rsid w:val="00AA1443"/>
    <w:rsid w:val="00AA7DD3"/>
    <w:rsid w:val="00AC08A2"/>
    <w:rsid w:val="00AD4C21"/>
    <w:rsid w:val="00B037B5"/>
    <w:rsid w:val="00B10899"/>
    <w:rsid w:val="00B15A58"/>
    <w:rsid w:val="00B165DA"/>
    <w:rsid w:val="00B16786"/>
    <w:rsid w:val="00B2279A"/>
    <w:rsid w:val="00B30F63"/>
    <w:rsid w:val="00B31111"/>
    <w:rsid w:val="00B36E97"/>
    <w:rsid w:val="00B40040"/>
    <w:rsid w:val="00B562BC"/>
    <w:rsid w:val="00B57743"/>
    <w:rsid w:val="00B70FC4"/>
    <w:rsid w:val="00B8414B"/>
    <w:rsid w:val="00B95C3F"/>
    <w:rsid w:val="00BA4D8E"/>
    <w:rsid w:val="00BB1C1D"/>
    <w:rsid w:val="00BC75AB"/>
    <w:rsid w:val="00BD4FA2"/>
    <w:rsid w:val="00BE0233"/>
    <w:rsid w:val="00BE24BF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218B2"/>
    <w:rsid w:val="00C30915"/>
    <w:rsid w:val="00C37F22"/>
    <w:rsid w:val="00C542FF"/>
    <w:rsid w:val="00C62926"/>
    <w:rsid w:val="00C650EC"/>
    <w:rsid w:val="00C6776C"/>
    <w:rsid w:val="00C71FD8"/>
    <w:rsid w:val="00C73D5A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A16CE"/>
    <w:rsid w:val="00CA28DB"/>
    <w:rsid w:val="00CA3284"/>
    <w:rsid w:val="00CA3CC3"/>
    <w:rsid w:val="00CA58E4"/>
    <w:rsid w:val="00CB56EF"/>
    <w:rsid w:val="00CC01CA"/>
    <w:rsid w:val="00CD4424"/>
    <w:rsid w:val="00CD5ABC"/>
    <w:rsid w:val="00CF0084"/>
    <w:rsid w:val="00CF625E"/>
    <w:rsid w:val="00D0481F"/>
    <w:rsid w:val="00D16D91"/>
    <w:rsid w:val="00D34E23"/>
    <w:rsid w:val="00D35FA2"/>
    <w:rsid w:val="00D731AA"/>
    <w:rsid w:val="00D74685"/>
    <w:rsid w:val="00D76D6F"/>
    <w:rsid w:val="00D82312"/>
    <w:rsid w:val="00D8270E"/>
    <w:rsid w:val="00D82A09"/>
    <w:rsid w:val="00D85384"/>
    <w:rsid w:val="00D8774B"/>
    <w:rsid w:val="00D903AA"/>
    <w:rsid w:val="00D97D0A"/>
    <w:rsid w:val="00DA4462"/>
    <w:rsid w:val="00DB0CE6"/>
    <w:rsid w:val="00DD7163"/>
    <w:rsid w:val="00DD7C4D"/>
    <w:rsid w:val="00DF55CF"/>
    <w:rsid w:val="00DF66BE"/>
    <w:rsid w:val="00E07A8C"/>
    <w:rsid w:val="00E10E75"/>
    <w:rsid w:val="00E23139"/>
    <w:rsid w:val="00E33E7E"/>
    <w:rsid w:val="00E357B0"/>
    <w:rsid w:val="00E469C3"/>
    <w:rsid w:val="00E51E0C"/>
    <w:rsid w:val="00E51EEA"/>
    <w:rsid w:val="00E52F6D"/>
    <w:rsid w:val="00E6181F"/>
    <w:rsid w:val="00E663FC"/>
    <w:rsid w:val="00E66AEA"/>
    <w:rsid w:val="00E67D7C"/>
    <w:rsid w:val="00E709E1"/>
    <w:rsid w:val="00E721AF"/>
    <w:rsid w:val="00E76D10"/>
    <w:rsid w:val="00E82BF7"/>
    <w:rsid w:val="00E853B0"/>
    <w:rsid w:val="00E96C72"/>
    <w:rsid w:val="00E9730D"/>
    <w:rsid w:val="00EA3F59"/>
    <w:rsid w:val="00EA4B50"/>
    <w:rsid w:val="00EA52BB"/>
    <w:rsid w:val="00EB2350"/>
    <w:rsid w:val="00EB5C17"/>
    <w:rsid w:val="00EC2038"/>
    <w:rsid w:val="00EC5651"/>
    <w:rsid w:val="00ED35DF"/>
    <w:rsid w:val="00EE6FD8"/>
    <w:rsid w:val="00EF0B7F"/>
    <w:rsid w:val="00EF53EF"/>
    <w:rsid w:val="00F02F22"/>
    <w:rsid w:val="00F04F98"/>
    <w:rsid w:val="00F15B71"/>
    <w:rsid w:val="00F31EC1"/>
    <w:rsid w:val="00F324FC"/>
    <w:rsid w:val="00F40DF5"/>
    <w:rsid w:val="00F624DC"/>
    <w:rsid w:val="00F67EC5"/>
    <w:rsid w:val="00F706F6"/>
    <w:rsid w:val="00F75EB5"/>
    <w:rsid w:val="00F857D3"/>
    <w:rsid w:val="00F9731B"/>
    <w:rsid w:val="00FA3A4C"/>
    <w:rsid w:val="00FB6C02"/>
    <w:rsid w:val="00FC5BFC"/>
    <w:rsid w:val="00FD20EE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8C5CAB-8BC3-4425-95F4-4DD6EEB1F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BBC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52B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252BB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Body Text Indent"/>
    <w:basedOn w:val="a"/>
    <w:link w:val="a4"/>
    <w:uiPriority w:val="99"/>
    <w:rsid w:val="001D0D4B"/>
    <w:pPr>
      <w:ind w:firstLine="567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D877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D87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2646</Words>
  <Characters>15086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УКРАИНЫ  ПО  ДЕЛАМ  </vt:lpstr>
    </vt:vector>
  </TitlesOfParts>
  <Company>ДОМ</Company>
  <LinksUpToDate>false</LinksUpToDate>
  <CharactersWithSpaces>17697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УКРАИНЫ  ПО  ДЕЛАМ  </dc:title>
  <dc:subject/>
  <dc:creator>КОСС</dc:creator>
  <cp:keywords/>
  <dc:description/>
  <cp:lastModifiedBy>admin</cp:lastModifiedBy>
  <cp:revision>2</cp:revision>
  <dcterms:created xsi:type="dcterms:W3CDTF">2014-03-08T14:25:00Z</dcterms:created>
  <dcterms:modified xsi:type="dcterms:W3CDTF">2014-03-08T14:25:00Z</dcterms:modified>
</cp:coreProperties>
</file>