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C14" w:rsidRPr="007A77F9" w:rsidRDefault="00407C14" w:rsidP="007A77F9">
      <w:pPr>
        <w:keepNext/>
        <w:spacing w:line="360" w:lineRule="auto"/>
        <w:ind w:firstLine="709"/>
        <w:jc w:val="both"/>
        <w:rPr>
          <w:sz w:val="28"/>
          <w:szCs w:val="28"/>
        </w:rPr>
      </w:pPr>
    </w:p>
    <w:p w:rsidR="00407C14" w:rsidRPr="007A77F9" w:rsidRDefault="00407C14" w:rsidP="007A77F9">
      <w:pPr>
        <w:keepNext/>
        <w:spacing w:line="360" w:lineRule="auto"/>
        <w:ind w:firstLine="709"/>
        <w:jc w:val="both"/>
        <w:rPr>
          <w:b/>
          <w:sz w:val="28"/>
          <w:szCs w:val="28"/>
        </w:rPr>
      </w:pPr>
    </w:p>
    <w:p w:rsidR="00407C14" w:rsidRPr="007A77F9" w:rsidRDefault="00407C14" w:rsidP="007A77F9">
      <w:pPr>
        <w:keepNext/>
        <w:spacing w:line="360" w:lineRule="auto"/>
        <w:ind w:firstLine="709"/>
        <w:jc w:val="both"/>
        <w:rPr>
          <w:b/>
          <w:sz w:val="28"/>
          <w:szCs w:val="28"/>
        </w:rPr>
      </w:pPr>
    </w:p>
    <w:p w:rsidR="00407C14" w:rsidRPr="007A77F9" w:rsidRDefault="00407C14" w:rsidP="007A77F9">
      <w:pPr>
        <w:keepNext/>
        <w:spacing w:line="360" w:lineRule="auto"/>
        <w:ind w:firstLine="709"/>
        <w:jc w:val="both"/>
        <w:rPr>
          <w:b/>
          <w:sz w:val="28"/>
          <w:szCs w:val="52"/>
        </w:rPr>
      </w:pPr>
    </w:p>
    <w:p w:rsidR="00407C14" w:rsidRDefault="00407C14" w:rsidP="007A77F9">
      <w:pPr>
        <w:keepNext/>
        <w:spacing w:line="360" w:lineRule="auto"/>
        <w:ind w:firstLine="709"/>
        <w:jc w:val="both"/>
        <w:rPr>
          <w:b/>
          <w:sz w:val="28"/>
          <w:szCs w:val="52"/>
        </w:rPr>
      </w:pPr>
    </w:p>
    <w:p w:rsidR="007A77F9" w:rsidRDefault="007A77F9" w:rsidP="007A77F9">
      <w:pPr>
        <w:keepNext/>
        <w:spacing w:line="360" w:lineRule="auto"/>
        <w:ind w:firstLine="709"/>
        <w:jc w:val="both"/>
        <w:rPr>
          <w:b/>
          <w:sz w:val="28"/>
          <w:szCs w:val="52"/>
        </w:rPr>
      </w:pPr>
    </w:p>
    <w:p w:rsidR="007A77F9" w:rsidRDefault="007A77F9" w:rsidP="007A77F9">
      <w:pPr>
        <w:keepNext/>
        <w:spacing w:line="360" w:lineRule="auto"/>
        <w:ind w:firstLine="709"/>
        <w:jc w:val="both"/>
        <w:rPr>
          <w:b/>
          <w:sz w:val="28"/>
          <w:szCs w:val="52"/>
        </w:rPr>
      </w:pPr>
    </w:p>
    <w:p w:rsidR="007A77F9" w:rsidRDefault="007A77F9" w:rsidP="007A77F9">
      <w:pPr>
        <w:keepNext/>
        <w:spacing w:line="360" w:lineRule="auto"/>
        <w:ind w:firstLine="709"/>
        <w:jc w:val="both"/>
        <w:rPr>
          <w:b/>
          <w:sz w:val="28"/>
          <w:szCs w:val="52"/>
        </w:rPr>
      </w:pPr>
    </w:p>
    <w:p w:rsidR="007A77F9" w:rsidRDefault="007A77F9" w:rsidP="007A77F9">
      <w:pPr>
        <w:keepNext/>
        <w:spacing w:line="360" w:lineRule="auto"/>
        <w:ind w:firstLine="709"/>
        <w:jc w:val="both"/>
        <w:rPr>
          <w:b/>
          <w:sz w:val="28"/>
          <w:szCs w:val="52"/>
        </w:rPr>
      </w:pPr>
    </w:p>
    <w:p w:rsidR="007A77F9" w:rsidRDefault="007A77F9" w:rsidP="007A77F9">
      <w:pPr>
        <w:keepNext/>
        <w:spacing w:line="360" w:lineRule="auto"/>
        <w:ind w:firstLine="709"/>
        <w:jc w:val="both"/>
        <w:rPr>
          <w:b/>
          <w:sz w:val="28"/>
          <w:szCs w:val="52"/>
        </w:rPr>
      </w:pPr>
    </w:p>
    <w:p w:rsidR="007A77F9" w:rsidRPr="007A77F9" w:rsidRDefault="007A77F9" w:rsidP="007A77F9">
      <w:pPr>
        <w:keepNext/>
        <w:spacing w:line="360" w:lineRule="auto"/>
        <w:ind w:firstLine="709"/>
        <w:jc w:val="both"/>
        <w:rPr>
          <w:b/>
          <w:sz w:val="28"/>
          <w:szCs w:val="52"/>
        </w:rPr>
      </w:pPr>
    </w:p>
    <w:p w:rsidR="00407C14" w:rsidRPr="007A77F9" w:rsidRDefault="00407C14" w:rsidP="007A77F9">
      <w:pPr>
        <w:keepNext/>
        <w:spacing w:line="360" w:lineRule="auto"/>
        <w:ind w:firstLine="709"/>
        <w:jc w:val="center"/>
        <w:rPr>
          <w:b/>
          <w:sz w:val="28"/>
          <w:szCs w:val="64"/>
        </w:rPr>
      </w:pPr>
      <w:r w:rsidRPr="007A77F9">
        <w:rPr>
          <w:b/>
          <w:sz w:val="28"/>
          <w:szCs w:val="64"/>
        </w:rPr>
        <w:t>Реферат</w:t>
      </w:r>
    </w:p>
    <w:p w:rsidR="00407C14" w:rsidRPr="007A77F9" w:rsidRDefault="00407C14" w:rsidP="007A77F9">
      <w:pPr>
        <w:keepNext/>
        <w:spacing w:line="360" w:lineRule="auto"/>
        <w:ind w:firstLine="709"/>
        <w:jc w:val="center"/>
        <w:rPr>
          <w:b/>
          <w:sz w:val="28"/>
          <w:szCs w:val="28"/>
        </w:rPr>
      </w:pPr>
      <w:r w:rsidRPr="007A77F9">
        <w:rPr>
          <w:b/>
          <w:sz w:val="28"/>
          <w:szCs w:val="28"/>
        </w:rPr>
        <w:t xml:space="preserve">по дисциплине: </w:t>
      </w:r>
      <w:r w:rsidRPr="007A77F9">
        <w:rPr>
          <w:sz w:val="28"/>
          <w:szCs w:val="28"/>
        </w:rPr>
        <w:t>Лёгкая атлетика с методикой преподавания</w:t>
      </w:r>
    </w:p>
    <w:p w:rsidR="00407C14" w:rsidRPr="007A77F9" w:rsidRDefault="00407C14" w:rsidP="007A77F9">
      <w:pPr>
        <w:keepNext/>
        <w:spacing w:line="360" w:lineRule="auto"/>
        <w:ind w:firstLine="709"/>
        <w:jc w:val="center"/>
        <w:rPr>
          <w:b/>
          <w:sz w:val="28"/>
          <w:szCs w:val="28"/>
        </w:rPr>
      </w:pPr>
      <w:r w:rsidRPr="007A77F9">
        <w:rPr>
          <w:b/>
          <w:sz w:val="28"/>
          <w:szCs w:val="28"/>
        </w:rPr>
        <w:t>тема:</w:t>
      </w:r>
    </w:p>
    <w:p w:rsidR="00407C14" w:rsidRPr="007A77F9" w:rsidRDefault="00407C14" w:rsidP="007A77F9">
      <w:pPr>
        <w:keepNext/>
        <w:shd w:val="clear" w:color="auto" w:fill="FFFFFF"/>
        <w:spacing w:line="360" w:lineRule="auto"/>
        <w:ind w:firstLine="709"/>
        <w:jc w:val="center"/>
        <w:rPr>
          <w:sz w:val="28"/>
          <w:szCs w:val="36"/>
        </w:rPr>
      </w:pPr>
      <w:r w:rsidRPr="007A77F9">
        <w:rPr>
          <w:b/>
          <w:bCs/>
          <w:sz w:val="28"/>
          <w:szCs w:val="36"/>
        </w:rPr>
        <w:t>Средства и методы спортивной тренировки легкоатлета</w:t>
      </w:r>
    </w:p>
    <w:p w:rsidR="00407C14" w:rsidRPr="007A77F9" w:rsidRDefault="00407C14" w:rsidP="007A77F9">
      <w:pPr>
        <w:keepNext/>
        <w:spacing w:line="360" w:lineRule="auto"/>
        <w:ind w:firstLine="709"/>
        <w:jc w:val="both"/>
        <w:rPr>
          <w:b/>
          <w:sz w:val="28"/>
          <w:szCs w:val="28"/>
        </w:rPr>
      </w:pPr>
    </w:p>
    <w:p w:rsidR="00407C14" w:rsidRPr="007A77F9" w:rsidRDefault="00407C14" w:rsidP="007A77F9">
      <w:pPr>
        <w:keepNext/>
        <w:shd w:val="clear" w:color="auto" w:fill="FFFFFF"/>
        <w:spacing w:line="360" w:lineRule="auto"/>
        <w:ind w:firstLine="709"/>
        <w:jc w:val="both"/>
        <w:rPr>
          <w:b/>
          <w:sz w:val="28"/>
          <w:szCs w:val="28"/>
        </w:rPr>
      </w:pPr>
    </w:p>
    <w:p w:rsidR="00407C14" w:rsidRPr="007A77F9" w:rsidRDefault="00407C14" w:rsidP="007A77F9">
      <w:pPr>
        <w:keepNext/>
        <w:spacing w:line="360" w:lineRule="auto"/>
        <w:ind w:firstLine="709"/>
        <w:jc w:val="both"/>
        <w:rPr>
          <w:b/>
          <w:sz w:val="28"/>
          <w:szCs w:val="28"/>
        </w:rPr>
      </w:pPr>
    </w:p>
    <w:p w:rsidR="00407C14" w:rsidRPr="007A77F9" w:rsidRDefault="00407C14" w:rsidP="007A77F9">
      <w:pPr>
        <w:keepNext/>
        <w:spacing w:line="360" w:lineRule="auto"/>
        <w:ind w:firstLine="709"/>
        <w:jc w:val="both"/>
        <w:rPr>
          <w:b/>
          <w:sz w:val="28"/>
          <w:szCs w:val="28"/>
        </w:rPr>
      </w:pPr>
    </w:p>
    <w:p w:rsidR="00407C14" w:rsidRPr="007A77F9" w:rsidRDefault="00407C14" w:rsidP="007A77F9">
      <w:pPr>
        <w:keepNext/>
        <w:spacing w:line="360" w:lineRule="auto"/>
        <w:ind w:firstLine="709"/>
        <w:jc w:val="both"/>
        <w:rPr>
          <w:b/>
          <w:sz w:val="28"/>
          <w:szCs w:val="28"/>
        </w:rPr>
      </w:pPr>
    </w:p>
    <w:p w:rsidR="00407C14" w:rsidRPr="007A77F9" w:rsidRDefault="00407C14" w:rsidP="007A77F9">
      <w:pPr>
        <w:keepNext/>
        <w:spacing w:line="360" w:lineRule="auto"/>
        <w:ind w:firstLine="709"/>
        <w:jc w:val="both"/>
        <w:rPr>
          <w:sz w:val="28"/>
          <w:szCs w:val="28"/>
        </w:rPr>
      </w:pPr>
    </w:p>
    <w:p w:rsidR="00407C14" w:rsidRPr="007A77F9" w:rsidRDefault="00407C14" w:rsidP="007A77F9">
      <w:pPr>
        <w:keepNext/>
        <w:spacing w:line="360" w:lineRule="auto"/>
        <w:ind w:firstLine="709"/>
        <w:jc w:val="both"/>
        <w:rPr>
          <w:sz w:val="28"/>
          <w:szCs w:val="28"/>
        </w:rPr>
      </w:pPr>
    </w:p>
    <w:p w:rsidR="00407C14" w:rsidRPr="007A77F9" w:rsidRDefault="00407C14" w:rsidP="007A77F9">
      <w:pPr>
        <w:keepNext/>
        <w:spacing w:line="360" w:lineRule="auto"/>
        <w:ind w:firstLine="709"/>
        <w:jc w:val="both"/>
        <w:rPr>
          <w:sz w:val="28"/>
          <w:szCs w:val="28"/>
        </w:rPr>
      </w:pPr>
    </w:p>
    <w:p w:rsidR="00407C14" w:rsidRPr="007A77F9" w:rsidRDefault="00407C14" w:rsidP="007A77F9">
      <w:pPr>
        <w:keepNext/>
        <w:spacing w:line="360" w:lineRule="auto"/>
        <w:ind w:firstLine="709"/>
        <w:jc w:val="both"/>
        <w:rPr>
          <w:sz w:val="28"/>
          <w:szCs w:val="28"/>
        </w:rPr>
      </w:pPr>
    </w:p>
    <w:p w:rsidR="00407C14" w:rsidRPr="007A77F9" w:rsidRDefault="00407C14" w:rsidP="007A77F9">
      <w:pPr>
        <w:keepNext/>
        <w:spacing w:line="360" w:lineRule="auto"/>
        <w:ind w:firstLine="709"/>
        <w:jc w:val="both"/>
        <w:rPr>
          <w:sz w:val="28"/>
          <w:szCs w:val="28"/>
        </w:rPr>
      </w:pPr>
    </w:p>
    <w:p w:rsidR="00407C14" w:rsidRPr="007A77F9" w:rsidRDefault="00407C14" w:rsidP="007A77F9">
      <w:pPr>
        <w:keepNext/>
        <w:spacing w:line="360" w:lineRule="auto"/>
        <w:ind w:firstLine="709"/>
        <w:jc w:val="both"/>
        <w:rPr>
          <w:sz w:val="28"/>
          <w:szCs w:val="28"/>
        </w:rPr>
      </w:pPr>
    </w:p>
    <w:p w:rsidR="0068266C" w:rsidRDefault="0068266C" w:rsidP="007A77F9">
      <w:pPr>
        <w:keepNext/>
        <w:spacing w:line="360" w:lineRule="auto"/>
        <w:ind w:firstLine="709"/>
        <w:jc w:val="both"/>
        <w:rPr>
          <w:sz w:val="28"/>
          <w:szCs w:val="28"/>
        </w:rPr>
      </w:pPr>
    </w:p>
    <w:p w:rsidR="007A77F9" w:rsidRDefault="007A77F9" w:rsidP="007A77F9">
      <w:pPr>
        <w:keepNext/>
        <w:spacing w:line="360" w:lineRule="auto"/>
        <w:ind w:firstLine="709"/>
        <w:jc w:val="both"/>
        <w:rPr>
          <w:sz w:val="28"/>
          <w:szCs w:val="28"/>
        </w:rPr>
      </w:pPr>
    </w:p>
    <w:p w:rsidR="007A77F9" w:rsidRPr="007A77F9" w:rsidRDefault="007A77F9" w:rsidP="007A77F9">
      <w:pPr>
        <w:keepNext/>
        <w:spacing w:line="360" w:lineRule="auto"/>
        <w:ind w:firstLine="709"/>
        <w:jc w:val="both"/>
        <w:rPr>
          <w:sz w:val="28"/>
          <w:szCs w:val="28"/>
        </w:rPr>
      </w:pPr>
    </w:p>
    <w:p w:rsidR="00407C14" w:rsidRPr="007A77F9" w:rsidRDefault="00407C14" w:rsidP="007A77F9">
      <w:pPr>
        <w:keepNext/>
        <w:spacing w:line="360" w:lineRule="auto"/>
        <w:ind w:firstLine="709"/>
        <w:jc w:val="center"/>
        <w:rPr>
          <w:sz w:val="28"/>
          <w:szCs w:val="28"/>
        </w:rPr>
      </w:pPr>
      <w:r w:rsidRPr="007A77F9">
        <w:rPr>
          <w:sz w:val="28"/>
          <w:szCs w:val="28"/>
        </w:rPr>
        <w:t>2009</w:t>
      </w:r>
    </w:p>
    <w:p w:rsidR="0068266C" w:rsidRPr="007A77F9" w:rsidRDefault="007A77F9" w:rsidP="007A77F9">
      <w:pPr>
        <w:keepNext/>
        <w:shd w:val="clear" w:color="auto" w:fill="FFFFFF"/>
        <w:spacing w:line="360" w:lineRule="auto"/>
        <w:ind w:firstLine="709"/>
        <w:jc w:val="both"/>
        <w:rPr>
          <w:sz w:val="28"/>
          <w:szCs w:val="32"/>
        </w:rPr>
      </w:pPr>
      <w:r>
        <w:rPr>
          <w:b/>
          <w:bCs/>
          <w:sz w:val="28"/>
          <w:szCs w:val="32"/>
        </w:rPr>
        <w:br w:type="page"/>
      </w:r>
      <w:r w:rsidR="0068266C" w:rsidRPr="007A77F9">
        <w:rPr>
          <w:b/>
          <w:bCs/>
          <w:sz w:val="28"/>
          <w:szCs w:val="32"/>
        </w:rPr>
        <w:t>Средства и методы спортивной тренировки легкоатлета</w:t>
      </w:r>
    </w:p>
    <w:p w:rsidR="0068266C" w:rsidRPr="007A77F9" w:rsidRDefault="0068266C" w:rsidP="007A77F9">
      <w:pPr>
        <w:keepNext/>
        <w:spacing w:line="360" w:lineRule="auto"/>
        <w:ind w:firstLine="709"/>
        <w:jc w:val="both"/>
        <w:rPr>
          <w:sz w:val="28"/>
          <w:szCs w:val="28"/>
        </w:rPr>
      </w:pPr>
    </w:p>
    <w:p w:rsidR="003F4893" w:rsidRPr="007A77F9" w:rsidRDefault="003F4893" w:rsidP="007A77F9">
      <w:pPr>
        <w:keepNext/>
        <w:shd w:val="clear" w:color="auto" w:fill="FFFFFF"/>
        <w:spacing w:line="360" w:lineRule="auto"/>
        <w:ind w:firstLine="709"/>
        <w:jc w:val="both"/>
        <w:rPr>
          <w:sz w:val="28"/>
          <w:szCs w:val="28"/>
        </w:rPr>
      </w:pPr>
      <w:r w:rsidRPr="007A77F9">
        <w:rPr>
          <w:i/>
          <w:iCs/>
          <w:sz w:val="28"/>
          <w:szCs w:val="28"/>
        </w:rPr>
        <w:t xml:space="preserve">Средство </w:t>
      </w:r>
      <w:r w:rsidRPr="007A77F9">
        <w:rPr>
          <w:sz w:val="28"/>
          <w:szCs w:val="28"/>
        </w:rPr>
        <w:t xml:space="preserve">— это конкретное содержание действия спортсмена, а </w:t>
      </w:r>
      <w:r w:rsidRPr="007A77F9">
        <w:rPr>
          <w:i/>
          <w:iCs/>
          <w:sz w:val="28"/>
          <w:szCs w:val="28"/>
        </w:rPr>
        <w:t xml:space="preserve">метод </w:t>
      </w:r>
      <w:r w:rsidRPr="007A77F9">
        <w:rPr>
          <w:sz w:val="28"/>
          <w:szCs w:val="28"/>
        </w:rPr>
        <w:t xml:space="preserve">— это способ действий, путь их применения. Основными средствами тренировки спортсмена являются </w:t>
      </w:r>
      <w:r w:rsidRPr="007A77F9">
        <w:rPr>
          <w:i/>
          <w:iCs/>
          <w:sz w:val="28"/>
          <w:szCs w:val="28"/>
        </w:rPr>
        <w:t xml:space="preserve">физические упражнения, </w:t>
      </w:r>
      <w:r w:rsidRPr="007A77F9">
        <w:rPr>
          <w:sz w:val="28"/>
          <w:szCs w:val="28"/>
        </w:rPr>
        <w:t>которые условно можн</w:t>
      </w:r>
      <w:r w:rsidR="007A77F9">
        <w:rPr>
          <w:sz w:val="28"/>
          <w:szCs w:val="28"/>
        </w:rPr>
        <w:t>о разделить на три группы: обще</w:t>
      </w:r>
      <w:r w:rsidRPr="007A77F9">
        <w:rPr>
          <w:sz w:val="28"/>
          <w:szCs w:val="28"/>
        </w:rPr>
        <w:t>подготовительные, специально-подготовительные и соревновательные.</w:t>
      </w:r>
    </w:p>
    <w:p w:rsidR="003F4893" w:rsidRPr="007A77F9" w:rsidRDefault="003F4893" w:rsidP="007A77F9">
      <w:pPr>
        <w:keepNext/>
        <w:shd w:val="clear" w:color="auto" w:fill="FFFFFF"/>
        <w:spacing w:line="360" w:lineRule="auto"/>
        <w:ind w:firstLine="709"/>
        <w:jc w:val="both"/>
        <w:rPr>
          <w:sz w:val="28"/>
          <w:szCs w:val="28"/>
        </w:rPr>
      </w:pPr>
      <w:r w:rsidRPr="007A77F9">
        <w:rPr>
          <w:sz w:val="28"/>
          <w:szCs w:val="28"/>
        </w:rPr>
        <w:t xml:space="preserve">К </w:t>
      </w:r>
      <w:r w:rsidRPr="007A77F9">
        <w:rPr>
          <w:i/>
          <w:iCs/>
          <w:sz w:val="28"/>
          <w:szCs w:val="28"/>
        </w:rPr>
        <w:t xml:space="preserve">общеподготовительным упражнениям </w:t>
      </w:r>
      <w:r w:rsidRPr="007A77F9">
        <w:rPr>
          <w:sz w:val="28"/>
          <w:szCs w:val="28"/>
        </w:rPr>
        <w:t>относятся те, которые по форме движения не имеют сходства с соревновательным упражнением, с помощью них решается задача всестороннего функционального развития организма спортсмена, повышается общий уровень работоспособности и координации движений.</w:t>
      </w:r>
    </w:p>
    <w:p w:rsidR="003F4893" w:rsidRPr="007A77F9" w:rsidRDefault="003F4893" w:rsidP="007A77F9">
      <w:pPr>
        <w:keepNext/>
        <w:shd w:val="clear" w:color="auto" w:fill="FFFFFF"/>
        <w:spacing w:line="360" w:lineRule="auto"/>
        <w:ind w:firstLine="709"/>
        <w:jc w:val="both"/>
        <w:rPr>
          <w:sz w:val="28"/>
          <w:szCs w:val="28"/>
        </w:rPr>
      </w:pPr>
      <w:r w:rsidRPr="007A77F9">
        <w:rPr>
          <w:i/>
          <w:iCs/>
          <w:sz w:val="28"/>
          <w:szCs w:val="28"/>
        </w:rPr>
        <w:t xml:space="preserve">Специально-подготовительные упражнения </w:t>
      </w:r>
      <w:r w:rsidRPr="007A77F9">
        <w:rPr>
          <w:sz w:val="28"/>
          <w:szCs w:val="28"/>
        </w:rPr>
        <w:t xml:space="preserve">по внешней форме и внутреннему содержанию проявляемых качеств и деятельности функциональных систем организма спортсмена очень близки к избранному виду легкой атлетики. Они занимают центральное место </w:t>
      </w:r>
      <w:r w:rsidRPr="007A77F9">
        <w:rPr>
          <w:sz w:val="28"/>
          <w:szCs w:val="28"/>
          <w:lang w:val="en-US"/>
        </w:rPr>
        <w:t>iB</w:t>
      </w:r>
      <w:r w:rsidRPr="007A77F9">
        <w:rPr>
          <w:sz w:val="28"/>
          <w:szCs w:val="28"/>
        </w:rPr>
        <w:t xml:space="preserve"> системе тренировок легкоатлетов и охватывают круг средств, включающих элементы соревновательной деятельности, способствуют направленному воздействию на те или иные системы организма и, решая задачи развития физических способностей, совершенствуют техническое мастерство.</w:t>
      </w:r>
    </w:p>
    <w:p w:rsidR="003F4893" w:rsidRPr="007A77F9" w:rsidRDefault="003F4893" w:rsidP="007A77F9">
      <w:pPr>
        <w:keepNext/>
        <w:shd w:val="clear" w:color="auto" w:fill="FFFFFF"/>
        <w:spacing w:line="360" w:lineRule="auto"/>
        <w:ind w:firstLine="709"/>
        <w:jc w:val="both"/>
        <w:rPr>
          <w:sz w:val="28"/>
          <w:szCs w:val="28"/>
        </w:rPr>
      </w:pPr>
      <w:r w:rsidRPr="007A77F9">
        <w:rPr>
          <w:sz w:val="28"/>
          <w:szCs w:val="28"/>
        </w:rPr>
        <w:t>Специально-подготовительные упражнения по силе воздействия должны быть идентичными соревновательному упражнению или же несколько превосходить его. Только при этом условии возможен положительный перенос тренированности. Чем меньше специально-подготовительные упражнения отличаются от соревновательного, тем они более эффективны.</w:t>
      </w:r>
    </w:p>
    <w:p w:rsidR="003F4893" w:rsidRPr="007A77F9" w:rsidRDefault="003F4893" w:rsidP="007A77F9">
      <w:pPr>
        <w:keepNext/>
        <w:shd w:val="clear" w:color="auto" w:fill="FFFFFF"/>
        <w:spacing w:line="360" w:lineRule="auto"/>
        <w:ind w:firstLine="709"/>
        <w:jc w:val="both"/>
        <w:rPr>
          <w:sz w:val="28"/>
          <w:szCs w:val="28"/>
        </w:rPr>
      </w:pPr>
      <w:r w:rsidRPr="007A77F9">
        <w:rPr>
          <w:sz w:val="28"/>
          <w:szCs w:val="28"/>
        </w:rPr>
        <w:t>Специально-подготовительные упражнения могут избирательно воздействовать на отдельные звенья тела спортсмена — это упражнения локального воздействия; могут также воздействовать на весь организм в целом, т. е. повторяют в тех или иных (облегченных, утяжеленных) условиях тренировочного процесса соревновательные упражнения в целом — это упражнения глобального воздействия. Например, в метании молота к упражнениям локального воздействия можно отнести упражнения, повторяющие отдельные элементы броска, а к упражнениям глобального воздействия — метания облегченных или утяжеленных снарядов с одного, двух и более поворотов.</w:t>
      </w:r>
    </w:p>
    <w:p w:rsidR="003F4893" w:rsidRPr="007A77F9" w:rsidRDefault="003F4893" w:rsidP="007A77F9">
      <w:pPr>
        <w:keepNext/>
        <w:shd w:val="clear" w:color="auto" w:fill="FFFFFF"/>
        <w:spacing w:line="360" w:lineRule="auto"/>
        <w:ind w:firstLine="709"/>
        <w:jc w:val="both"/>
        <w:rPr>
          <w:sz w:val="28"/>
          <w:szCs w:val="28"/>
        </w:rPr>
      </w:pPr>
      <w:r w:rsidRPr="007A77F9">
        <w:rPr>
          <w:i/>
          <w:iCs/>
          <w:sz w:val="28"/>
          <w:szCs w:val="28"/>
        </w:rPr>
        <w:t xml:space="preserve">Соревновательные упражнения </w:t>
      </w:r>
      <w:r w:rsidRPr="007A77F9">
        <w:rPr>
          <w:sz w:val="28"/>
          <w:szCs w:val="28"/>
        </w:rPr>
        <w:t>— это комплекс двигательных Действий, являющихся предметом спортивной специализации и Выполняемых в соответствии с существующими правилами соревнований. К этим упражнениям относятся избранный вид легкой атлетики и его варианты. Для спринтеров — это бег на короткие Дистанции, эстафетный бег, бег с ходу и со старта, бег с гандикапом и т.п.</w:t>
      </w:r>
    </w:p>
    <w:p w:rsidR="003F4893" w:rsidRPr="007A77F9" w:rsidRDefault="003F4893" w:rsidP="007A77F9">
      <w:pPr>
        <w:keepNext/>
        <w:shd w:val="clear" w:color="auto" w:fill="FFFFFF"/>
        <w:spacing w:line="360" w:lineRule="auto"/>
        <w:ind w:firstLine="709"/>
        <w:jc w:val="both"/>
        <w:rPr>
          <w:sz w:val="28"/>
          <w:szCs w:val="28"/>
        </w:rPr>
      </w:pPr>
      <w:r w:rsidRPr="007A77F9">
        <w:rPr>
          <w:i/>
          <w:iCs/>
          <w:sz w:val="28"/>
          <w:szCs w:val="28"/>
        </w:rPr>
        <w:t xml:space="preserve">Средства спортивной тренировки </w:t>
      </w:r>
      <w:r w:rsidRPr="007A77F9">
        <w:rPr>
          <w:sz w:val="28"/>
          <w:szCs w:val="28"/>
        </w:rPr>
        <w:t>разделяются по направленности воздействия на две группы:</w:t>
      </w:r>
    </w:p>
    <w:p w:rsidR="003F4893" w:rsidRPr="007A77F9" w:rsidRDefault="003F4893" w:rsidP="007A77F9">
      <w:pPr>
        <w:keepNext/>
        <w:shd w:val="clear" w:color="auto" w:fill="FFFFFF"/>
        <w:tabs>
          <w:tab w:val="left" w:pos="456"/>
        </w:tabs>
        <w:spacing w:line="360" w:lineRule="auto"/>
        <w:ind w:firstLine="709"/>
        <w:jc w:val="both"/>
        <w:rPr>
          <w:sz w:val="28"/>
          <w:szCs w:val="28"/>
        </w:rPr>
      </w:pPr>
      <w:r w:rsidRPr="007A77F9">
        <w:rPr>
          <w:sz w:val="28"/>
          <w:szCs w:val="28"/>
        </w:rPr>
        <w:t>-</w:t>
      </w:r>
      <w:r w:rsidRPr="007A77F9">
        <w:rPr>
          <w:sz w:val="28"/>
          <w:szCs w:val="28"/>
        </w:rPr>
        <w:tab/>
        <w:t>преимущественно связанные с совершенствованием различных сторон подготовленности — технической, тактической и т. п.;</w:t>
      </w:r>
    </w:p>
    <w:p w:rsidR="003F4893" w:rsidRPr="007A77F9" w:rsidRDefault="003F4893" w:rsidP="007A77F9">
      <w:pPr>
        <w:keepNext/>
        <w:shd w:val="clear" w:color="auto" w:fill="FFFFFF"/>
        <w:tabs>
          <w:tab w:val="left" w:pos="432"/>
        </w:tabs>
        <w:spacing w:line="360" w:lineRule="auto"/>
        <w:ind w:firstLine="709"/>
        <w:jc w:val="both"/>
        <w:rPr>
          <w:sz w:val="28"/>
          <w:szCs w:val="28"/>
        </w:rPr>
      </w:pPr>
      <w:r w:rsidRPr="007A77F9">
        <w:rPr>
          <w:sz w:val="28"/>
          <w:szCs w:val="28"/>
        </w:rPr>
        <w:t>-</w:t>
      </w:r>
      <w:r w:rsidRPr="007A77F9">
        <w:rPr>
          <w:sz w:val="28"/>
          <w:szCs w:val="28"/>
        </w:rPr>
        <w:tab/>
        <w:t>преимущественно связанные с развитием двигательных качеств.</w:t>
      </w:r>
      <w:r w:rsidR="007A77F9">
        <w:rPr>
          <w:sz w:val="28"/>
          <w:szCs w:val="28"/>
        </w:rPr>
        <w:t xml:space="preserve"> </w:t>
      </w:r>
      <w:r w:rsidRPr="007A77F9">
        <w:rPr>
          <w:i/>
          <w:iCs/>
          <w:sz w:val="28"/>
          <w:szCs w:val="28"/>
        </w:rPr>
        <w:t xml:space="preserve">Методы спортивной тренировки </w:t>
      </w:r>
      <w:r w:rsidRPr="007A77F9">
        <w:rPr>
          <w:sz w:val="28"/>
          <w:szCs w:val="28"/>
        </w:rPr>
        <w:t>в практических целях принято</w:t>
      </w:r>
    </w:p>
    <w:p w:rsidR="003F4893" w:rsidRPr="007A77F9" w:rsidRDefault="003F4893" w:rsidP="007A77F9">
      <w:pPr>
        <w:keepNext/>
        <w:shd w:val="clear" w:color="auto" w:fill="FFFFFF"/>
        <w:spacing w:line="360" w:lineRule="auto"/>
        <w:ind w:firstLine="709"/>
        <w:jc w:val="both"/>
        <w:rPr>
          <w:sz w:val="28"/>
          <w:szCs w:val="28"/>
        </w:rPr>
      </w:pPr>
      <w:r w:rsidRPr="007A77F9">
        <w:rPr>
          <w:sz w:val="28"/>
          <w:szCs w:val="28"/>
        </w:rPr>
        <w:t>Условно делить на три группы</w:t>
      </w:r>
      <w:r w:rsidR="007A77F9">
        <w:rPr>
          <w:sz w:val="28"/>
          <w:szCs w:val="28"/>
        </w:rPr>
        <w:t>: словесные, наглядные и практи</w:t>
      </w:r>
      <w:r w:rsidRPr="007A77F9">
        <w:rPr>
          <w:sz w:val="28"/>
          <w:szCs w:val="28"/>
        </w:rPr>
        <w:t>ческие. При подборе методов следует следить за тем, чтобы они строго соответствовали поставленным задачам, общедидактическим принципам, а также специальным принципам спортивной тренировки, возрастным и половым особенностям спортсмена, их классификации и уровню подготовленности.</w:t>
      </w:r>
    </w:p>
    <w:p w:rsidR="003F4893" w:rsidRPr="007A77F9" w:rsidRDefault="003F4893" w:rsidP="007A77F9">
      <w:pPr>
        <w:keepNext/>
        <w:shd w:val="clear" w:color="auto" w:fill="FFFFFF"/>
        <w:spacing w:line="360" w:lineRule="auto"/>
        <w:ind w:firstLine="709"/>
        <w:jc w:val="both"/>
        <w:rPr>
          <w:sz w:val="28"/>
          <w:szCs w:val="28"/>
        </w:rPr>
      </w:pPr>
      <w:r w:rsidRPr="007A77F9">
        <w:rPr>
          <w:sz w:val="28"/>
          <w:szCs w:val="28"/>
        </w:rPr>
        <w:t xml:space="preserve">К </w:t>
      </w:r>
      <w:r w:rsidRPr="007A77F9">
        <w:rPr>
          <w:i/>
          <w:iCs/>
          <w:sz w:val="28"/>
          <w:szCs w:val="28"/>
        </w:rPr>
        <w:t xml:space="preserve">словесным методам </w:t>
      </w:r>
      <w:r w:rsidRPr="007A77F9">
        <w:rPr>
          <w:sz w:val="28"/>
          <w:szCs w:val="28"/>
        </w:rPr>
        <w:t>относятся рассказ, объяснение, лекция, беседа, анализ, обсуждение, команда, подсказка и др. Эти методы должны использоваться в лаконичной, образной и доступной форме, особенно при подготовке квалифицированных спортсменов, чему в значительной мере способствуют специальная терминология и сочетание словесных методов с наглядными.</w:t>
      </w:r>
    </w:p>
    <w:p w:rsidR="003F4893" w:rsidRPr="007A77F9" w:rsidRDefault="003F4893" w:rsidP="007A77F9">
      <w:pPr>
        <w:keepNext/>
        <w:shd w:val="clear" w:color="auto" w:fill="FFFFFF"/>
        <w:spacing w:line="360" w:lineRule="auto"/>
        <w:ind w:firstLine="709"/>
        <w:jc w:val="both"/>
        <w:rPr>
          <w:sz w:val="28"/>
          <w:szCs w:val="28"/>
        </w:rPr>
      </w:pPr>
      <w:r w:rsidRPr="007A77F9">
        <w:rPr>
          <w:i/>
          <w:iCs/>
          <w:sz w:val="28"/>
          <w:szCs w:val="28"/>
        </w:rPr>
        <w:t xml:space="preserve">Наглядные методы </w:t>
      </w:r>
      <w:r w:rsidRPr="007A77F9">
        <w:rPr>
          <w:sz w:val="28"/>
          <w:szCs w:val="28"/>
        </w:rPr>
        <w:t xml:space="preserve">многообразны и в значительной степени обуславливают действенность процесса тренировки. К </w:t>
      </w:r>
      <w:r w:rsidR="007A77F9" w:rsidRPr="007A77F9">
        <w:rPr>
          <w:sz w:val="28"/>
          <w:szCs w:val="28"/>
        </w:rPr>
        <w:t>ним,</w:t>
      </w:r>
      <w:r w:rsidRPr="007A77F9">
        <w:rPr>
          <w:sz w:val="28"/>
          <w:szCs w:val="28"/>
        </w:rPr>
        <w:t xml:space="preserve"> прежде </w:t>
      </w:r>
      <w:r w:rsidR="007A77F9" w:rsidRPr="007A77F9">
        <w:rPr>
          <w:sz w:val="28"/>
          <w:szCs w:val="28"/>
        </w:rPr>
        <w:t>всего,</w:t>
      </w:r>
      <w:r w:rsidRPr="007A77F9">
        <w:rPr>
          <w:sz w:val="28"/>
          <w:szCs w:val="28"/>
        </w:rPr>
        <w:t xml:space="preserve"> следует отнести правильный в методическом отношении, непосредственный показ упражнений и их элементов тренером или квалифицированным спортсменом. Кроме этого следует широко использовать наглядные пособия:</w:t>
      </w:r>
    </w:p>
    <w:p w:rsidR="003F4893" w:rsidRPr="007A77F9" w:rsidRDefault="003F4893" w:rsidP="007A77F9">
      <w:pPr>
        <w:keepNext/>
        <w:numPr>
          <w:ilvl w:val="0"/>
          <w:numId w:val="1"/>
        </w:numPr>
        <w:shd w:val="clear" w:color="auto" w:fill="FFFFFF"/>
        <w:tabs>
          <w:tab w:val="left" w:pos="466"/>
        </w:tabs>
        <w:spacing w:line="360" w:lineRule="auto"/>
        <w:ind w:firstLine="709"/>
        <w:jc w:val="both"/>
        <w:rPr>
          <w:sz w:val="28"/>
          <w:szCs w:val="28"/>
        </w:rPr>
      </w:pPr>
      <w:r w:rsidRPr="007A77F9">
        <w:rPr>
          <w:sz w:val="28"/>
          <w:szCs w:val="28"/>
        </w:rPr>
        <w:t>учебные кино-видеофильмы, кинокольцовки, кинограммы, макеты спортплощадок;</w:t>
      </w:r>
    </w:p>
    <w:p w:rsidR="003F4893" w:rsidRPr="007A77F9" w:rsidRDefault="003F4893" w:rsidP="007A77F9">
      <w:pPr>
        <w:keepNext/>
        <w:numPr>
          <w:ilvl w:val="0"/>
          <w:numId w:val="1"/>
        </w:numPr>
        <w:shd w:val="clear" w:color="auto" w:fill="FFFFFF"/>
        <w:tabs>
          <w:tab w:val="left" w:pos="466"/>
        </w:tabs>
        <w:spacing w:line="360" w:lineRule="auto"/>
        <w:ind w:firstLine="709"/>
        <w:jc w:val="both"/>
        <w:rPr>
          <w:sz w:val="28"/>
          <w:szCs w:val="28"/>
        </w:rPr>
      </w:pPr>
      <w:r w:rsidRPr="007A77F9">
        <w:rPr>
          <w:sz w:val="28"/>
          <w:szCs w:val="28"/>
        </w:rPr>
        <w:t>простейшие ориентиры, которые ограничивают направление движений;</w:t>
      </w:r>
    </w:p>
    <w:p w:rsidR="003F4893" w:rsidRPr="007A77F9" w:rsidRDefault="003F4893" w:rsidP="007A77F9">
      <w:pPr>
        <w:keepNext/>
        <w:numPr>
          <w:ilvl w:val="0"/>
          <w:numId w:val="1"/>
        </w:numPr>
        <w:shd w:val="clear" w:color="auto" w:fill="FFFFFF"/>
        <w:tabs>
          <w:tab w:val="left" w:pos="466"/>
        </w:tabs>
        <w:spacing w:line="360" w:lineRule="auto"/>
        <w:ind w:firstLine="709"/>
        <w:jc w:val="both"/>
        <w:rPr>
          <w:sz w:val="28"/>
          <w:szCs w:val="28"/>
        </w:rPr>
      </w:pPr>
      <w:r w:rsidRPr="007A77F9">
        <w:rPr>
          <w:sz w:val="28"/>
          <w:szCs w:val="28"/>
        </w:rPr>
        <w:t>сложные ориентиры, которые путем световых, звуковых</w:t>
      </w:r>
      <w:r w:rsidR="007A77F9">
        <w:rPr>
          <w:sz w:val="28"/>
          <w:szCs w:val="28"/>
        </w:rPr>
        <w:t xml:space="preserve"> </w:t>
      </w:r>
      <w:r w:rsidRPr="007A77F9">
        <w:rPr>
          <w:sz w:val="28"/>
          <w:szCs w:val="28"/>
        </w:rPr>
        <w:t>сигналов и механических лидирующих устройств, в том числе и с программным управлением, обеспечивают обратную связь.</w:t>
      </w:r>
    </w:p>
    <w:p w:rsidR="003F4893" w:rsidRPr="007A77F9" w:rsidRDefault="003F4893" w:rsidP="007A77F9">
      <w:pPr>
        <w:keepNext/>
        <w:shd w:val="clear" w:color="auto" w:fill="FFFFFF"/>
        <w:spacing w:line="360" w:lineRule="auto"/>
        <w:ind w:firstLine="709"/>
        <w:jc w:val="both"/>
        <w:rPr>
          <w:sz w:val="28"/>
          <w:szCs w:val="28"/>
        </w:rPr>
      </w:pPr>
      <w:r w:rsidRPr="007A77F9">
        <w:rPr>
          <w:i/>
          <w:iCs/>
          <w:sz w:val="28"/>
          <w:szCs w:val="28"/>
        </w:rPr>
        <w:t xml:space="preserve">Методы практических упражнений </w:t>
      </w:r>
      <w:r w:rsidRPr="007A77F9">
        <w:rPr>
          <w:sz w:val="28"/>
          <w:szCs w:val="28"/>
        </w:rPr>
        <w:t>условно можно разделить на две основные подгруппы:</w:t>
      </w:r>
    </w:p>
    <w:p w:rsidR="003F4893" w:rsidRPr="007A77F9" w:rsidRDefault="003F4893" w:rsidP="007A77F9">
      <w:pPr>
        <w:keepNext/>
        <w:numPr>
          <w:ilvl w:val="0"/>
          <w:numId w:val="1"/>
        </w:numPr>
        <w:shd w:val="clear" w:color="auto" w:fill="FFFFFF"/>
        <w:tabs>
          <w:tab w:val="left" w:pos="466"/>
        </w:tabs>
        <w:spacing w:line="360" w:lineRule="auto"/>
        <w:ind w:firstLine="709"/>
        <w:jc w:val="both"/>
        <w:rPr>
          <w:sz w:val="28"/>
          <w:szCs w:val="28"/>
        </w:rPr>
      </w:pPr>
      <w:r w:rsidRPr="007A77F9">
        <w:rPr>
          <w:sz w:val="28"/>
          <w:szCs w:val="28"/>
        </w:rPr>
        <w:t>методы, преимущественно направленные на освоение спортивной техники, т.е. на формирование двигательных умений и навыков, характерных для избранного вида спорта;</w:t>
      </w:r>
    </w:p>
    <w:p w:rsidR="003F4893" w:rsidRPr="007A77F9" w:rsidRDefault="003F4893" w:rsidP="007A77F9">
      <w:pPr>
        <w:keepNext/>
        <w:numPr>
          <w:ilvl w:val="0"/>
          <w:numId w:val="1"/>
        </w:numPr>
        <w:shd w:val="clear" w:color="auto" w:fill="FFFFFF"/>
        <w:tabs>
          <w:tab w:val="left" w:pos="466"/>
        </w:tabs>
        <w:spacing w:line="360" w:lineRule="auto"/>
        <w:ind w:firstLine="709"/>
        <w:jc w:val="both"/>
        <w:rPr>
          <w:sz w:val="28"/>
          <w:szCs w:val="28"/>
        </w:rPr>
      </w:pPr>
      <w:r w:rsidRPr="007A77F9">
        <w:rPr>
          <w:sz w:val="28"/>
          <w:szCs w:val="28"/>
        </w:rPr>
        <w:t>методы, преимущественно направленные на развитие двигательных качеств.</w:t>
      </w:r>
    </w:p>
    <w:p w:rsidR="003F4893" w:rsidRPr="007A77F9" w:rsidRDefault="003F4893" w:rsidP="007A77F9">
      <w:pPr>
        <w:keepNext/>
        <w:shd w:val="clear" w:color="auto" w:fill="FFFFFF"/>
        <w:spacing w:line="360" w:lineRule="auto"/>
        <w:ind w:firstLine="709"/>
        <w:jc w:val="both"/>
        <w:rPr>
          <w:sz w:val="28"/>
          <w:szCs w:val="28"/>
        </w:rPr>
      </w:pPr>
      <w:r w:rsidRPr="007A77F9">
        <w:rPr>
          <w:sz w:val="28"/>
          <w:szCs w:val="28"/>
        </w:rPr>
        <w:t>Обе подгруппы методов тесно взаимосвязаны, применяются в неразрывном единстве, обеспечивают эффективное решение задач спортивной тренировки.</w:t>
      </w:r>
    </w:p>
    <w:p w:rsidR="003F4893" w:rsidRPr="007A77F9" w:rsidRDefault="003F4893" w:rsidP="007A77F9">
      <w:pPr>
        <w:keepNext/>
        <w:shd w:val="clear" w:color="auto" w:fill="FFFFFF"/>
        <w:spacing w:line="360" w:lineRule="auto"/>
        <w:ind w:firstLine="709"/>
        <w:jc w:val="both"/>
        <w:rPr>
          <w:sz w:val="28"/>
          <w:szCs w:val="28"/>
        </w:rPr>
      </w:pPr>
      <w:r w:rsidRPr="007A77F9">
        <w:rPr>
          <w:sz w:val="28"/>
          <w:szCs w:val="28"/>
        </w:rPr>
        <w:t xml:space="preserve">Среди методов, преимущественно направленных на освоение спортивной техники, выделяют </w:t>
      </w:r>
      <w:r w:rsidRPr="007A77F9">
        <w:rPr>
          <w:i/>
          <w:iCs/>
          <w:sz w:val="28"/>
          <w:szCs w:val="28"/>
        </w:rPr>
        <w:t xml:space="preserve">методы разучивания движений в целом и по частям. </w:t>
      </w:r>
      <w:r w:rsidRPr="007A77F9">
        <w:rPr>
          <w:sz w:val="28"/>
          <w:szCs w:val="28"/>
        </w:rPr>
        <w:t>Разучивание движений в целом осуществляется при освоении относительно простых упражнений, а также сложных движений, разделение которых на части невозможно. Однако в этом случае внимание занимающихся последовательно акцентируется на рациональном выполнении отдельных элементов целостного двигательного акта. При разучивании более или менее сложных движений, которые можно разделить на относительно самостоятельные элементы, освоение спортивной техники осуществляется по частям. В дальнейшем целостное выполнение двигательных действий приводит к соединению в единое целое ранее освоенных составляющих сложного упражнения.</w:t>
      </w:r>
      <w:r w:rsidR="00910853" w:rsidRPr="007A77F9">
        <w:rPr>
          <w:sz w:val="28"/>
          <w:szCs w:val="28"/>
        </w:rPr>
        <w:t xml:space="preserve"> </w:t>
      </w:r>
    </w:p>
    <w:p w:rsidR="00910853" w:rsidRPr="007A77F9" w:rsidRDefault="00910853" w:rsidP="007A77F9">
      <w:pPr>
        <w:keepNext/>
        <w:shd w:val="clear" w:color="auto" w:fill="FFFFFF"/>
        <w:spacing w:line="360" w:lineRule="auto"/>
        <w:ind w:firstLine="709"/>
        <w:jc w:val="both"/>
        <w:rPr>
          <w:sz w:val="28"/>
          <w:szCs w:val="28"/>
        </w:rPr>
      </w:pPr>
      <w:r w:rsidRPr="007A77F9">
        <w:rPr>
          <w:sz w:val="28"/>
          <w:szCs w:val="28"/>
        </w:rPr>
        <w:t xml:space="preserve">При использовании методов разучивания движений, как в целом, так и по частям большая роль отводится подводящим и имитационным упражнениям. </w:t>
      </w:r>
      <w:r w:rsidRPr="007A77F9">
        <w:rPr>
          <w:i/>
          <w:iCs/>
          <w:sz w:val="28"/>
          <w:szCs w:val="28"/>
        </w:rPr>
        <w:t xml:space="preserve">Подводящие упражнения </w:t>
      </w:r>
      <w:r w:rsidRPr="007A77F9">
        <w:rPr>
          <w:sz w:val="28"/>
          <w:szCs w:val="28"/>
        </w:rPr>
        <w:t>применяются для облегчения задач овладения спортивной техникой путем планомерного освоения более простых двигательных действий. Например, в тренировке бегуна в качестве подводящих упражнений используется бег с высоким подниманием бедра, бег прыжками и т.д. Каждое из этих упражнений является подводящим к бегу и способствует более эффективному становлению его отдельных элементов: отталкивания, высокого выноса бедра, повышения темпа движений, координации в деятельности мышц антагонистов и т.д.</w:t>
      </w:r>
    </w:p>
    <w:p w:rsidR="00910853" w:rsidRPr="007A77F9" w:rsidRDefault="00910853" w:rsidP="007A77F9">
      <w:pPr>
        <w:keepNext/>
        <w:shd w:val="clear" w:color="auto" w:fill="FFFFFF"/>
        <w:spacing w:line="360" w:lineRule="auto"/>
        <w:ind w:firstLine="709"/>
        <w:jc w:val="both"/>
        <w:rPr>
          <w:sz w:val="28"/>
          <w:szCs w:val="28"/>
        </w:rPr>
      </w:pPr>
      <w:r w:rsidRPr="007A77F9">
        <w:rPr>
          <w:sz w:val="28"/>
          <w:szCs w:val="28"/>
        </w:rPr>
        <w:t xml:space="preserve">В </w:t>
      </w:r>
      <w:r w:rsidRPr="007A77F9">
        <w:rPr>
          <w:i/>
          <w:iCs/>
          <w:sz w:val="28"/>
          <w:szCs w:val="28"/>
        </w:rPr>
        <w:t xml:space="preserve">имитационных упражнениях </w:t>
      </w:r>
      <w:r w:rsidRPr="007A77F9">
        <w:rPr>
          <w:sz w:val="28"/>
          <w:szCs w:val="28"/>
        </w:rPr>
        <w:t>сохраняется общая структура основных упражнений и обеспечиваются условия, облегчающие освоение двигательных действий. Имитационные упражнения очень широко используются при совершенствовании технического мастерства как новичков, так и спортсменов высокой квалификации. Они не только позволяют создать представление о технике спортивного упражнения, облегчить процесс его усвоения, но и обеспечивают эффективную координацию между двигательными и вегетативными функциями. Например, в тренировке метателя в качестве имитационного упражнения используется выполнение целостного действия перед зеркалом без выпуска снаряда, акцентируя внимание на отдельные элементы движения, контролируя их точ</w:t>
      </w:r>
      <w:r w:rsidRPr="007A77F9">
        <w:rPr>
          <w:sz w:val="28"/>
          <w:szCs w:val="28"/>
        </w:rPr>
        <w:softHyphen/>
        <w:t>ность.</w:t>
      </w:r>
    </w:p>
    <w:p w:rsidR="00910853" w:rsidRPr="007A77F9" w:rsidRDefault="00910853" w:rsidP="007A77F9">
      <w:pPr>
        <w:keepNext/>
        <w:shd w:val="clear" w:color="auto" w:fill="FFFFFF"/>
        <w:spacing w:line="360" w:lineRule="auto"/>
        <w:ind w:firstLine="709"/>
        <w:jc w:val="both"/>
        <w:rPr>
          <w:sz w:val="28"/>
          <w:szCs w:val="28"/>
        </w:rPr>
      </w:pPr>
      <w:r w:rsidRPr="007A77F9">
        <w:rPr>
          <w:sz w:val="28"/>
          <w:szCs w:val="28"/>
        </w:rPr>
        <w:t xml:space="preserve">Структуру методов, преимущественно направленных на развитие двигательных качеств, определяют характер упражнения в процессе однократного использования данного метода (непрерывный или с интервалами отдыха) и режим выполнения упражнений (равномерный, стандартный или переменный, варьирующий). </w:t>
      </w:r>
      <w:r w:rsidRPr="007A77F9">
        <w:rPr>
          <w:i/>
          <w:iCs/>
          <w:sz w:val="28"/>
          <w:szCs w:val="28"/>
        </w:rPr>
        <w:t xml:space="preserve">Непрерывный метод </w:t>
      </w:r>
      <w:r w:rsidRPr="007A77F9">
        <w:rPr>
          <w:sz w:val="28"/>
          <w:szCs w:val="28"/>
        </w:rPr>
        <w:t xml:space="preserve">характеризуется однократным непрерывным выполнением тренировочной работы. </w:t>
      </w:r>
      <w:r w:rsidRPr="007A77F9">
        <w:rPr>
          <w:i/>
          <w:iCs/>
          <w:sz w:val="28"/>
          <w:szCs w:val="28"/>
        </w:rPr>
        <w:t xml:space="preserve">Интервальный метод </w:t>
      </w:r>
      <w:r w:rsidRPr="007A77F9">
        <w:rPr>
          <w:sz w:val="28"/>
          <w:szCs w:val="28"/>
        </w:rPr>
        <w:t>предусматривает выполнение упражнений с регламентируемыми паузами отдыха. При использовании обоих методов упражнения могут выполняться как в равномерном, так и в переменном режиме. В зависимости от подбора упражнений и особенностей их при</w:t>
      </w:r>
      <w:r w:rsidRPr="007A77F9">
        <w:rPr>
          <w:sz w:val="28"/>
          <w:szCs w:val="28"/>
        </w:rPr>
        <w:softHyphen/>
        <w:t xml:space="preserve">менения тренировка может носить обобщенный (интервальный) Или избирательный (преимущественный) характер. </w:t>
      </w:r>
      <w:r w:rsidRPr="007A77F9">
        <w:rPr>
          <w:i/>
          <w:iCs/>
          <w:sz w:val="28"/>
          <w:szCs w:val="28"/>
        </w:rPr>
        <w:t xml:space="preserve">При обобщенном воздействии </w:t>
      </w:r>
      <w:r w:rsidRPr="007A77F9">
        <w:rPr>
          <w:sz w:val="28"/>
          <w:szCs w:val="28"/>
        </w:rPr>
        <w:t xml:space="preserve">осуществляется параллельное (комплексное) совершенствование различных качеств, обуславливающих уровень Подготовленности спортсмена, а </w:t>
      </w:r>
      <w:r w:rsidRPr="007A77F9">
        <w:rPr>
          <w:i/>
          <w:iCs/>
          <w:sz w:val="28"/>
          <w:szCs w:val="28"/>
        </w:rPr>
        <w:t xml:space="preserve">при избирательном — </w:t>
      </w:r>
      <w:r w:rsidRPr="007A77F9">
        <w:rPr>
          <w:sz w:val="28"/>
          <w:szCs w:val="28"/>
        </w:rPr>
        <w:t xml:space="preserve">преимущественное развитие отдельных качеств. </w:t>
      </w:r>
      <w:r w:rsidRPr="007A77F9">
        <w:rPr>
          <w:i/>
          <w:iCs/>
          <w:sz w:val="28"/>
          <w:szCs w:val="28"/>
        </w:rPr>
        <w:t>При равномерном режиме интенсивность работы является постоянной, при переменном — варьирующей.</w:t>
      </w:r>
    </w:p>
    <w:p w:rsidR="00910853" w:rsidRPr="007A77F9" w:rsidRDefault="00910853" w:rsidP="007A77F9">
      <w:pPr>
        <w:keepNext/>
        <w:shd w:val="clear" w:color="auto" w:fill="FFFFFF"/>
        <w:spacing w:line="360" w:lineRule="auto"/>
        <w:ind w:firstLine="709"/>
        <w:jc w:val="both"/>
        <w:rPr>
          <w:sz w:val="28"/>
          <w:szCs w:val="28"/>
        </w:rPr>
      </w:pPr>
      <w:r w:rsidRPr="007A77F9">
        <w:rPr>
          <w:sz w:val="28"/>
          <w:szCs w:val="28"/>
        </w:rPr>
        <w:t xml:space="preserve">В качестве других самостоятельных методов следует выделить Игровой и соревновательный. </w:t>
      </w:r>
      <w:r w:rsidRPr="007A77F9">
        <w:rPr>
          <w:i/>
          <w:iCs/>
          <w:sz w:val="28"/>
          <w:szCs w:val="28"/>
        </w:rPr>
        <w:t xml:space="preserve">Игровой метод </w:t>
      </w:r>
      <w:r w:rsidRPr="007A77F9">
        <w:rPr>
          <w:sz w:val="28"/>
          <w:szCs w:val="28"/>
        </w:rPr>
        <w:t>предусматривает выполнение двигательных действий в условиях игры, в пределах характерных для нее правил, арсенала технико-тактических приемов и ситуаций. Его применение обеспечивает высокую эмоциональность занятий и связано с решением в постоянно изменяющихся ситуациях разнообразных задач. Эти особенности игровой деятельности требуют от занимающихся инициативы, смелости настойчивости и самостоятельности, умения управлять своими эмоциями, проявления высоких координационных способностей, быстроты реагирования и мышления, оригинальных и неожиданных для соперников технических и тактических решений. Все это предопределяет эффективность игрового метода для совершенствования различных сторон подготовки легкоатлета.</w:t>
      </w:r>
    </w:p>
    <w:p w:rsidR="00910853" w:rsidRPr="007A77F9" w:rsidRDefault="00910853" w:rsidP="007A77F9">
      <w:pPr>
        <w:keepNext/>
        <w:shd w:val="clear" w:color="auto" w:fill="FFFFFF"/>
        <w:spacing w:line="360" w:lineRule="auto"/>
        <w:ind w:firstLine="709"/>
        <w:jc w:val="both"/>
        <w:rPr>
          <w:sz w:val="28"/>
          <w:szCs w:val="28"/>
        </w:rPr>
      </w:pPr>
      <w:r w:rsidRPr="007A77F9">
        <w:rPr>
          <w:i/>
          <w:iCs/>
          <w:sz w:val="28"/>
          <w:szCs w:val="28"/>
        </w:rPr>
        <w:t xml:space="preserve">Соревновательный метод </w:t>
      </w:r>
      <w:r w:rsidRPr="007A77F9">
        <w:rPr>
          <w:sz w:val="28"/>
          <w:szCs w:val="28"/>
        </w:rPr>
        <w:t>предполагает специально организованную деятельность, направленную на выявление уровня подготовленности спортсмена и выступающую в качестве способа повышения эффективности тренировочного процесса. Этот метод может осуществляться в усложненных или облегченных условиях по сравнению с теми, которые характерны для официальных соревнований.</w:t>
      </w:r>
    </w:p>
    <w:p w:rsidR="00256BBC" w:rsidRPr="007A77F9" w:rsidRDefault="00256BBC" w:rsidP="007A77F9">
      <w:pPr>
        <w:keepNext/>
        <w:shd w:val="clear" w:color="auto" w:fill="FFFFFF"/>
        <w:spacing w:line="360" w:lineRule="auto"/>
        <w:ind w:firstLine="709"/>
        <w:jc w:val="both"/>
        <w:rPr>
          <w:sz w:val="28"/>
          <w:szCs w:val="28"/>
        </w:rPr>
      </w:pPr>
      <w:r w:rsidRPr="007A77F9">
        <w:rPr>
          <w:sz w:val="28"/>
          <w:szCs w:val="28"/>
        </w:rPr>
        <w:t>Основные средства и методы, применяемые в тренировке легкоатлета, представлены в</w:t>
      </w:r>
      <w:r w:rsidRPr="007A77F9">
        <w:rPr>
          <w:sz w:val="28"/>
          <w:szCs w:val="24"/>
        </w:rPr>
        <w:t xml:space="preserve"> </w:t>
      </w:r>
      <w:r w:rsidRPr="007A77F9">
        <w:rPr>
          <w:sz w:val="28"/>
          <w:szCs w:val="28"/>
        </w:rPr>
        <w:t>таблице 1.</w:t>
      </w:r>
    </w:p>
    <w:p w:rsidR="007A77F9" w:rsidRDefault="007A77F9" w:rsidP="007A77F9">
      <w:pPr>
        <w:keepNext/>
        <w:shd w:val="clear" w:color="auto" w:fill="FFFFFF"/>
        <w:spacing w:line="360" w:lineRule="auto"/>
        <w:ind w:firstLine="709"/>
        <w:jc w:val="both"/>
        <w:rPr>
          <w:sz w:val="28"/>
          <w:szCs w:val="28"/>
        </w:rPr>
      </w:pPr>
    </w:p>
    <w:p w:rsidR="00910853" w:rsidRPr="007A77F9" w:rsidRDefault="003661C7" w:rsidP="007A77F9">
      <w:pPr>
        <w:keepNext/>
        <w:shd w:val="clear" w:color="auto" w:fill="FFFFFF"/>
        <w:spacing w:line="360" w:lineRule="auto"/>
        <w:ind w:firstLine="709"/>
        <w:jc w:val="both"/>
        <w:rPr>
          <w:sz w:val="28"/>
          <w:szCs w:val="28"/>
        </w:rPr>
      </w:pPr>
      <w:r w:rsidRPr="007A77F9">
        <w:rPr>
          <w:sz w:val="28"/>
          <w:szCs w:val="28"/>
        </w:rPr>
        <w:t>Таблица 1.</w:t>
      </w:r>
    </w:p>
    <w:p w:rsidR="003F4893" w:rsidRDefault="00C46A6B" w:rsidP="007A77F9">
      <w:pPr>
        <w:keepNext/>
        <w:spacing w:line="360" w:lineRule="auto"/>
        <w:ind w:firstLine="709"/>
        <w:jc w:val="both"/>
        <w:rPr>
          <w:sz w:val="28"/>
          <w:szCs w:val="24"/>
        </w:rPr>
      </w:pPr>
      <w:r>
        <w:rPr>
          <w:sz w:val="28"/>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pt;height:228.75pt">
            <v:imagedata r:id="rId7" o:title="" croptop="5998f" gain="126031f" blacklevel="-3932f"/>
          </v:shape>
        </w:pict>
      </w:r>
    </w:p>
    <w:p w:rsidR="007A77F9" w:rsidRDefault="007A77F9" w:rsidP="007A77F9">
      <w:pPr>
        <w:keepNext/>
        <w:spacing w:line="360" w:lineRule="auto"/>
        <w:ind w:firstLine="709"/>
        <w:jc w:val="both"/>
        <w:rPr>
          <w:sz w:val="28"/>
          <w:szCs w:val="24"/>
        </w:rPr>
      </w:pPr>
    </w:p>
    <w:p w:rsidR="007A77F9" w:rsidRDefault="007A77F9" w:rsidP="007A77F9">
      <w:pPr>
        <w:keepNext/>
        <w:spacing w:line="360" w:lineRule="auto"/>
        <w:ind w:firstLine="709"/>
        <w:jc w:val="both"/>
        <w:rPr>
          <w:sz w:val="28"/>
          <w:szCs w:val="24"/>
        </w:rPr>
        <w:sectPr w:rsidR="007A77F9" w:rsidSect="007A77F9">
          <w:headerReference w:type="even" r:id="rId8"/>
          <w:headerReference w:type="default" r:id="rId9"/>
          <w:pgSz w:w="11906" w:h="16838" w:code="9"/>
          <w:pgMar w:top="1134" w:right="851" w:bottom="1134" w:left="1701" w:header="709" w:footer="709" w:gutter="0"/>
          <w:cols w:space="708"/>
          <w:titlePg/>
          <w:docGrid w:linePitch="360"/>
        </w:sectPr>
      </w:pPr>
    </w:p>
    <w:p w:rsidR="00376B83" w:rsidRPr="007A77F9" w:rsidRDefault="007A77F9" w:rsidP="007A77F9">
      <w:pPr>
        <w:keepNext/>
        <w:framePr w:h="10791" w:hSpace="38" w:wrap="notBeside" w:vAnchor="text" w:hAnchor="page" w:x="1623" w:y="7"/>
        <w:spacing w:line="360" w:lineRule="auto"/>
        <w:ind w:firstLine="709"/>
        <w:jc w:val="both"/>
        <w:rPr>
          <w:i/>
          <w:sz w:val="28"/>
          <w:szCs w:val="24"/>
        </w:rPr>
      </w:pPr>
      <w:r w:rsidRPr="007A77F9">
        <w:rPr>
          <w:i/>
          <w:sz w:val="28"/>
          <w:szCs w:val="24"/>
        </w:rPr>
        <w:br w:type="page"/>
      </w:r>
      <w:r w:rsidRPr="007A77F9">
        <w:rPr>
          <w:i/>
          <w:sz w:val="28"/>
        </w:rPr>
        <w:br w:type="page"/>
      </w:r>
      <w:r w:rsidR="00C46A6B">
        <w:rPr>
          <w:i/>
          <w:sz w:val="28"/>
          <w:szCs w:val="24"/>
        </w:rPr>
        <w:pict>
          <v:shape id="_x0000_i1026" type="#_x0000_t75" style="width:429.75pt;height:676.5pt">
            <v:imagedata r:id="rId10" o:title="" croptop="2800f" cropleft="1293f" gain="192753f" blacklevel="-5898f"/>
          </v:shape>
        </w:pict>
      </w:r>
    </w:p>
    <w:p w:rsidR="007F1104" w:rsidRDefault="00C46A6B" w:rsidP="007A77F9">
      <w:pPr>
        <w:keepNext/>
        <w:spacing w:line="360" w:lineRule="auto"/>
        <w:ind w:firstLine="709"/>
        <w:jc w:val="both"/>
        <w:rPr>
          <w:sz w:val="28"/>
          <w:szCs w:val="24"/>
        </w:rPr>
      </w:pPr>
      <w:r>
        <w:rPr>
          <w:sz w:val="28"/>
          <w:szCs w:val="24"/>
        </w:rPr>
        <w:pict>
          <v:shape id="_x0000_i1027" type="#_x0000_t75" style="width:432.75pt;height:669.75pt">
            <v:imagedata r:id="rId11" o:title="" croptop="3229f" gain="142470f" blacklevel="-9830f"/>
          </v:shape>
        </w:pict>
      </w:r>
    </w:p>
    <w:p w:rsidR="007F1104" w:rsidRPr="007A77F9" w:rsidRDefault="007A77F9" w:rsidP="007A77F9">
      <w:pPr>
        <w:keepNext/>
        <w:spacing w:line="360" w:lineRule="auto"/>
        <w:ind w:firstLine="709"/>
        <w:jc w:val="both"/>
        <w:rPr>
          <w:sz w:val="28"/>
          <w:szCs w:val="24"/>
        </w:rPr>
      </w:pPr>
      <w:r>
        <w:rPr>
          <w:sz w:val="28"/>
        </w:rPr>
        <w:br w:type="page"/>
      </w:r>
      <w:r w:rsidR="00C46A6B">
        <w:rPr>
          <w:sz w:val="28"/>
          <w:szCs w:val="24"/>
        </w:rPr>
        <w:pict>
          <v:shape id="_x0000_i1028" type="#_x0000_t75" style="width:435.75pt;height:546pt">
            <v:imagedata r:id="rId12" o:title="" croptop="2728f" gain="2.5" blacklevel="-11796f"/>
          </v:shape>
        </w:pict>
      </w:r>
    </w:p>
    <w:p w:rsidR="007F1104" w:rsidRPr="007A77F9" w:rsidRDefault="007F1104" w:rsidP="007A77F9">
      <w:pPr>
        <w:keepNext/>
        <w:spacing w:line="360" w:lineRule="auto"/>
        <w:ind w:firstLine="709"/>
        <w:jc w:val="both"/>
        <w:rPr>
          <w:sz w:val="28"/>
          <w:szCs w:val="28"/>
        </w:rPr>
      </w:pPr>
    </w:p>
    <w:p w:rsidR="00256BBC" w:rsidRPr="007A77F9" w:rsidRDefault="00256BBC" w:rsidP="007A77F9">
      <w:pPr>
        <w:keepNext/>
        <w:shd w:val="clear" w:color="auto" w:fill="FFFFFF"/>
        <w:spacing w:line="360" w:lineRule="auto"/>
        <w:ind w:firstLine="709"/>
        <w:jc w:val="both"/>
        <w:rPr>
          <w:sz w:val="28"/>
          <w:szCs w:val="28"/>
        </w:rPr>
      </w:pPr>
      <w:r w:rsidRPr="007A77F9">
        <w:rPr>
          <w:sz w:val="28"/>
          <w:szCs w:val="28"/>
        </w:rPr>
        <w:t xml:space="preserve">Применяя соревновательный метод, необходимо учитывать квалификацию спортсмена, уровень его технической, тактической, физической, теоретической, интегральной и особенно психологической подготовленности. Соревновательный метод как один из наиболее эффективных методов </w:t>
      </w:r>
      <w:r w:rsidR="007A77F9" w:rsidRPr="007A77F9">
        <w:rPr>
          <w:sz w:val="28"/>
          <w:szCs w:val="28"/>
        </w:rPr>
        <w:t>воздействия,</w:t>
      </w:r>
      <w:r w:rsidRPr="007A77F9">
        <w:rPr>
          <w:sz w:val="28"/>
          <w:szCs w:val="28"/>
        </w:rPr>
        <w:t xml:space="preserve"> на организм занимающихся особенно широко используется при работе с квалифицированными и хорошо тренированными спортсменами.</w:t>
      </w:r>
    </w:p>
    <w:p w:rsidR="0009004F" w:rsidRPr="007A77F9" w:rsidRDefault="0009004F" w:rsidP="007A77F9">
      <w:pPr>
        <w:keepNext/>
        <w:shd w:val="clear" w:color="auto" w:fill="FFFFFF"/>
        <w:spacing w:line="360" w:lineRule="auto"/>
        <w:ind w:firstLine="709"/>
        <w:jc w:val="both"/>
        <w:rPr>
          <w:sz w:val="28"/>
          <w:szCs w:val="28"/>
        </w:rPr>
      </w:pPr>
      <w:r w:rsidRPr="007A77F9">
        <w:rPr>
          <w:sz w:val="28"/>
          <w:szCs w:val="28"/>
        </w:rPr>
        <w:t>В спортивной практике всегда следует учитывать возможность решения нескольких задач одним методом. А так как в его названии обычно выделяется преимущественная направленность упражнений, то необходимо учитывать и сопутствующие воздействия. Наряду с этим выполнение задания может быть осуществлено одновременно несколькими методами. Например, одновременно Действует несколько методов в случае, когда один из них определяет организацию, а другой — способ выполнения упражнения (круговой, поточный, соревновательный и др.). В каждом отдельном случае выбор метода и средств определяется решаемой задачей, возрастом, подготовленностью и полом занимающихся, условиями и другими факторами. Поэтому для занятий легкоатлетов следует чаще менять места тренировок, используя многообразные особенности природных условий: песчаный берег реки или моря, холмы, тропинки леса, беговые и прыжковые упражнения по воде, снегу и по различному грунту. Применяя простейшие сооружения на местности в любое время года, можн</w:t>
      </w:r>
      <w:r w:rsidR="007A77F9">
        <w:rPr>
          <w:sz w:val="28"/>
          <w:szCs w:val="28"/>
        </w:rPr>
        <w:t>о круглый год решать оз</w:t>
      </w:r>
      <w:r w:rsidRPr="007A77F9">
        <w:rPr>
          <w:sz w:val="28"/>
          <w:szCs w:val="28"/>
        </w:rPr>
        <w:t>доровительные задачи и разнообразить средства и методы спортивной тренировки.</w:t>
      </w:r>
    </w:p>
    <w:p w:rsidR="0009004F" w:rsidRPr="007A77F9" w:rsidRDefault="0009004F" w:rsidP="007A77F9">
      <w:pPr>
        <w:keepNext/>
        <w:shd w:val="clear" w:color="auto" w:fill="FFFFFF"/>
        <w:spacing w:line="360" w:lineRule="auto"/>
        <w:ind w:firstLine="709"/>
        <w:jc w:val="both"/>
        <w:rPr>
          <w:sz w:val="28"/>
          <w:szCs w:val="28"/>
        </w:rPr>
      </w:pPr>
      <w:r w:rsidRPr="007A77F9">
        <w:rPr>
          <w:sz w:val="28"/>
          <w:szCs w:val="28"/>
        </w:rPr>
        <w:t>При выборе тренировочных упражнений надо шире использовать возможность создавать положительный эмоциональный фон. Это не только обеспечивает высокую работоспособность, но и способствует более активному восстановлению. Из методов выполнения упражнений надо отдавать предпочтение тем, которые обеспечивают не только рост т</w:t>
      </w:r>
      <w:r w:rsidR="007A77F9">
        <w:rPr>
          <w:sz w:val="28"/>
          <w:szCs w:val="28"/>
        </w:rPr>
        <w:t>ренированности, но и лучшее вос</w:t>
      </w:r>
      <w:r w:rsidRPr="007A77F9">
        <w:rPr>
          <w:sz w:val="28"/>
          <w:szCs w:val="28"/>
        </w:rPr>
        <w:t>становление. Процесс восстановления во многом зависит от функциональных возможностей организма. Здесь очень важна общая физическая подготовленность спортсмена. Она повышает жизнедеятельность и устойчивость организма к различным внешним воздействиям, в том числе и к тренировочным нагрузкам, помогает легче переносить их и быстрее восстанавливаться.</w:t>
      </w:r>
    </w:p>
    <w:p w:rsidR="00407C14" w:rsidRPr="007A77F9" w:rsidRDefault="007A77F9" w:rsidP="007A77F9">
      <w:pPr>
        <w:keepNext/>
        <w:shd w:val="clear" w:color="auto" w:fill="FFFFFF"/>
        <w:spacing w:line="360" w:lineRule="auto"/>
        <w:ind w:firstLine="709"/>
        <w:jc w:val="both"/>
        <w:rPr>
          <w:b/>
          <w:sz w:val="28"/>
          <w:szCs w:val="28"/>
        </w:rPr>
      </w:pPr>
      <w:r>
        <w:rPr>
          <w:sz w:val="28"/>
          <w:szCs w:val="28"/>
        </w:rPr>
        <w:br w:type="page"/>
      </w:r>
      <w:r w:rsidR="00407C14" w:rsidRPr="007A77F9">
        <w:rPr>
          <w:b/>
          <w:sz w:val="28"/>
          <w:szCs w:val="28"/>
        </w:rPr>
        <w:t>Список литературы</w:t>
      </w:r>
    </w:p>
    <w:p w:rsidR="00407C14" w:rsidRPr="007A77F9" w:rsidRDefault="00407C14" w:rsidP="007A77F9">
      <w:pPr>
        <w:keepNext/>
        <w:shd w:val="clear" w:color="auto" w:fill="FFFFFF"/>
        <w:spacing w:line="360" w:lineRule="auto"/>
        <w:ind w:firstLine="709"/>
        <w:jc w:val="both"/>
        <w:rPr>
          <w:b/>
          <w:sz w:val="28"/>
          <w:szCs w:val="28"/>
        </w:rPr>
      </w:pPr>
    </w:p>
    <w:p w:rsidR="00407C14" w:rsidRPr="007A77F9" w:rsidRDefault="00407C14" w:rsidP="007A77F9">
      <w:pPr>
        <w:keepNext/>
        <w:numPr>
          <w:ilvl w:val="0"/>
          <w:numId w:val="2"/>
        </w:numPr>
        <w:shd w:val="clear" w:color="auto" w:fill="FFFFFF"/>
        <w:tabs>
          <w:tab w:val="clear" w:pos="1260"/>
          <w:tab w:val="num" w:pos="-900"/>
          <w:tab w:val="left" w:pos="900"/>
        </w:tabs>
        <w:spacing w:line="360" w:lineRule="auto"/>
        <w:ind w:left="0" w:firstLine="0"/>
        <w:jc w:val="both"/>
        <w:rPr>
          <w:sz w:val="28"/>
          <w:szCs w:val="28"/>
        </w:rPr>
      </w:pPr>
      <w:r w:rsidRPr="007A77F9">
        <w:rPr>
          <w:iCs/>
          <w:sz w:val="28"/>
          <w:szCs w:val="28"/>
        </w:rPr>
        <w:t xml:space="preserve">Верхошансшй Ю. В. </w:t>
      </w:r>
      <w:r w:rsidRPr="007A77F9">
        <w:rPr>
          <w:sz w:val="28"/>
          <w:szCs w:val="28"/>
        </w:rPr>
        <w:t>Программирование и организация тренировочного процесса. — М., 1985.</w:t>
      </w:r>
    </w:p>
    <w:p w:rsidR="00407C14" w:rsidRPr="007A77F9" w:rsidRDefault="00407C14" w:rsidP="007A77F9">
      <w:pPr>
        <w:keepNext/>
        <w:numPr>
          <w:ilvl w:val="0"/>
          <w:numId w:val="2"/>
        </w:numPr>
        <w:shd w:val="clear" w:color="auto" w:fill="FFFFFF"/>
        <w:tabs>
          <w:tab w:val="clear" w:pos="1260"/>
          <w:tab w:val="num" w:pos="-900"/>
          <w:tab w:val="left" w:pos="900"/>
        </w:tabs>
        <w:spacing w:line="360" w:lineRule="auto"/>
        <w:ind w:left="0" w:firstLine="0"/>
        <w:jc w:val="both"/>
        <w:rPr>
          <w:sz w:val="28"/>
          <w:szCs w:val="28"/>
        </w:rPr>
      </w:pPr>
      <w:r w:rsidRPr="007A77F9">
        <w:rPr>
          <w:sz w:val="28"/>
          <w:szCs w:val="28"/>
        </w:rPr>
        <w:t>Гогін О.В. Легка атлетика: Курс лекцій /Харк.держ.пед.ун-т ім.Г.С.Сковороди. – Харків:"ОВС", 2001. – 112 с.</w:t>
      </w:r>
    </w:p>
    <w:p w:rsidR="00407C14" w:rsidRPr="007A77F9" w:rsidRDefault="00407C14" w:rsidP="007A77F9">
      <w:pPr>
        <w:keepNext/>
        <w:numPr>
          <w:ilvl w:val="0"/>
          <w:numId w:val="2"/>
        </w:numPr>
        <w:shd w:val="clear" w:color="auto" w:fill="FFFFFF"/>
        <w:tabs>
          <w:tab w:val="clear" w:pos="1260"/>
          <w:tab w:val="num" w:pos="-900"/>
          <w:tab w:val="left" w:pos="900"/>
        </w:tabs>
        <w:spacing w:line="360" w:lineRule="auto"/>
        <w:ind w:left="0" w:firstLine="0"/>
        <w:jc w:val="both"/>
        <w:rPr>
          <w:sz w:val="28"/>
          <w:szCs w:val="28"/>
        </w:rPr>
      </w:pPr>
      <w:r w:rsidRPr="007A77F9">
        <w:rPr>
          <w:sz w:val="28"/>
          <w:szCs w:val="28"/>
        </w:rPr>
        <w:t>Легкая атлетика/А. Н.Макаров, В.З.Сирис, В.П.Теннов. — М., 1987.</w:t>
      </w:r>
    </w:p>
    <w:p w:rsidR="00407C14" w:rsidRPr="007A77F9" w:rsidRDefault="00407C14" w:rsidP="007A77F9">
      <w:pPr>
        <w:keepNext/>
        <w:numPr>
          <w:ilvl w:val="0"/>
          <w:numId w:val="2"/>
        </w:numPr>
        <w:shd w:val="clear" w:color="auto" w:fill="FFFFFF"/>
        <w:tabs>
          <w:tab w:val="clear" w:pos="1260"/>
          <w:tab w:val="num" w:pos="-900"/>
          <w:tab w:val="left" w:pos="900"/>
        </w:tabs>
        <w:spacing w:line="360" w:lineRule="auto"/>
        <w:ind w:left="0" w:firstLine="0"/>
        <w:jc w:val="both"/>
        <w:rPr>
          <w:sz w:val="28"/>
          <w:szCs w:val="28"/>
        </w:rPr>
      </w:pPr>
      <w:r w:rsidRPr="007A77F9">
        <w:rPr>
          <w:sz w:val="28"/>
          <w:szCs w:val="28"/>
        </w:rPr>
        <w:t>Легкая атлетика / Под ред. Н. Г. Озолина, В. И. Воронкина, Ю. Н. При</w:t>
      </w:r>
      <w:r w:rsidRPr="007A77F9">
        <w:rPr>
          <w:sz w:val="28"/>
          <w:szCs w:val="28"/>
        </w:rPr>
        <w:softHyphen/>
        <w:t>макова. - М., 1989.</w:t>
      </w:r>
    </w:p>
    <w:p w:rsidR="00407C14" w:rsidRPr="007A77F9" w:rsidRDefault="00407C14" w:rsidP="007A77F9">
      <w:pPr>
        <w:keepNext/>
        <w:numPr>
          <w:ilvl w:val="0"/>
          <w:numId w:val="2"/>
        </w:numPr>
        <w:shd w:val="clear" w:color="auto" w:fill="FFFFFF"/>
        <w:tabs>
          <w:tab w:val="clear" w:pos="1260"/>
          <w:tab w:val="num" w:pos="-900"/>
          <w:tab w:val="left" w:pos="900"/>
        </w:tabs>
        <w:spacing w:line="360" w:lineRule="auto"/>
        <w:ind w:left="0" w:firstLine="0"/>
        <w:jc w:val="both"/>
        <w:rPr>
          <w:sz w:val="28"/>
          <w:szCs w:val="28"/>
        </w:rPr>
      </w:pPr>
      <w:r w:rsidRPr="007A77F9">
        <w:rPr>
          <w:sz w:val="28"/>
          <w:szCs w:val="28"/>
        </w:rPr>
        <w:t xml:space="preserve">Легкая атлетика: Учеб. пособие для студ. высш. пед. учеб. заведений / А.И.Жилкин, В.С.Кузьмин, Е.В.Сидорчук. — М.: Издательский центр «Академия», 2003. — 464 с. </w:t>
      </w:r>
    </w:p>
    <w:p w:rsidR="00407C14" w:rsidRPr="007A77F9" w:rsidRDefault="00407C14" w:rsidP="007A77F9">
      <w:pPr>
        <w:keepNext/>
        <w:numPr>
          <w:ilvl w:val="0"/>
          <w:numId w:val="2"/>
        </w:numPr>
        <w:shd w:val="clear" w:color="auto" w:fill="FFFFFF"/>
        <w:tabs>
          <w:tab w:val="clear" w:pos="1260"/>
          <w:tab w:val="num" w:pos="-900"/>
          <w:tab w:val="left" w:pos="900"/>
        </w:tabs>
        <w:spacing w:line="360" w:lineRule="auto"/>
        <w:ind w:left="0" w:firstLine="0"/>
        <w:jc w:val="both"/>
        <w:rPr>
          <w:sz w:val="28"/>
          <w:szCs w:val="28"/>
        </w:rPr>
      </w:pPr>
      <w:r w:rsidRPr="007A77F9">
        <w:rPr>
          <w:sz w:val="28"/>
          <w:szCs w:val="28"/>
        </w:rPr>
        <w:t>Легкая атлетика в школе / Ж. К. Холодов, В. С. Кузнецов, Г. А. Колод-ницкий. — М., 1993.</w:t>
      </w:r>
    </w:p>
    <w:p w:rsidR="00407C14" w:rsidRPr="007A77F9" w:rsidRDefault="00407C14" w:rsidP="007A77F9">
      <w:pPr>
        <w:keepNext/>
        <w:numPr>
          <w:ilvl w:val="0"/>
          <w:numId w:val="2"/>
        </w:numPr>
        <w:shd w:val="clear" w:color="auto" w:fill="FFFFFF"/>
        <w:tabs>
          <w:tab w:val="clear" w:pos="1260"/>
          <w:tab w:val="num" w:pos="-900"/>
          <w:tab w:val="left" w:pos="900"/>
        </w:tabs>
        <w:spacing w:line="360" w:lineRule="auto"/>
        <w:ind w:left="0" w:firstLine="0"/>
        <w:jc w:val="both"/>
        <w:rPr>
          <w:sz w:val="28"/>
          <w:szCs w:val="28"/>
        </w:rPr>
      </w:pPr>
      <w:r w:rsidRPr="007A77F9">
        <w:rPr>
          <w:iCs/>
          <w:sz w:val="28"/>
          <w:szCs w:val="28"/>
        </w:rPr>
        <w:t xml:space="preserve">Матвеев Л. П. </w:t>
      </w:r>
      <w:r w:rsidRPr="007A77F9">
        <w:rPr>
          <w:sz w:val="28"/>
          <w:szCs w:val="28"/>
        </w:rPr>
        <w:t>Общая теория спорта. — М., 1997.</w:t>
      </w:r>
    </w:p>
    <w:p w:rsidR="00407C14" w:rsidRPr="007A77F9" w:rsidRDefault="00407C14" w:rsidP="007A77F9">
      <w:pPr>
        <w:keepNext/>
        <w:numPr>
          <w:ilvl w:val="0"/>
          <w:numId w:val="2"/>
        </w:numPr>
        <w:shd w:val="clear" w:color="auto" w:fill="FFFFFF"/>
        <w:tabs>
          <w:tab w:val="clear" w:pos="1260"/>
          <w:tab w:val="num" w:pos="-900"/>
          <w:tab w:val="left" w:pos="900"/>
        </w:tabs>
        <w:spacing w:line="360" w:lineRule="auto"/>
        <w:ind w:left="0" w:firstLine="0"/>
        <w:jc w:val="both"/>
        <w:rPr>
          <w:sz w:val="28"/>
          <w:szCs w:val="28"/>
        </w:rPr>
      </w:pPr>
      <w:r w:rsidRPr="007A77F9">
        <w:rPr>
          <w:iCs/>
          <w:sz w:val="28"/>
          <w:szCs w:val="28"/>
        </w:rPr>
        <w:t xml:space="preserve">Матвеев Л. П. </w:t>
      </w:r>
      <w:r w:rsidRPr="007A77F9">
        <w:rPr>
          <w:sz w:val="28"/>
          <w:szCs w:val="28"/>
        </w:rPr>
        <w:t>Основы общей теории спорта и системы подготовки спортсменов. — Киев, 1999.</w:t>
      </w:r>
    </w:p>
    <w:p w:rsidR="00407C14" w:rsidRPr="007A77F9" w:rsidRDefault="00407C14" w:rsidP="007A77F9">
      <w:pPr>
        <w:keepNext/>
        <w:numPr>
          <w:ilvl w:val="0"/>
          <w:numId w:val="2"/>
        </w:numPr>
        <w:shd w:val="clear" w:color="auto" w:fill="FFFFFF"/>
        <w:tabs>
          <w:tab w:val="clear" w:pos="1260"/>
          <w:tab w:val="num" w:pos="-900"/>
          <w:tab w:val="left" w:pos="900"/>
        </w:tabs>
        <w:spacing w:line="360" w:lineRule="auto"/>
        <w:ind w:left="0" w:firstLine="0"/>
        <w:jc w:val="both"/>
        <w:rPr>
          <w:sz w:val="28"/>
          <w:szCs w:val="28"/>
        </w:rPr>
      </w:pPr>
      <w:r w:rsidRPr="007A77F9">
        <w:rPr>
          <w:iCs/>
          <w:sz w:val="28"/>
          <w:szCs w:val="28"/>
        </w:rPr>
        <w:t xml:space="preserve">Платонов В. Н. </w:t>
      </w:r>
      <w:r w:rsidRPr="007A77F9">
        <w:rPr>
          <w:sz w:val="28"/>
          <w:szCs w:val="28"/>
        </w:rPr>
        <w:t>Теория и методика спортивной тренировки. — Киев, 1984.</w:t>
      </w:r>
    </w:p>
    <w:p w:rsidR="00407C14" w:rsidRPr="007A77F9" w:rsidRDefault="00407C14" w:rsidP="007A77F9">
      <w:pPr>
        <w:keepNext/>
        <w:numPr>
          <w:ilvl w:val="0"/>
          <w:numId w:val="2"/>
        </w:numPr>
        <w:shd w:val="clear" w:color="auto" w:fill="FFFFFF"/>
        <w:tabs>
          <w:tab w:val="clear" w:pos="1260"/>
          <w:tab w:val="num" w:pos="-900"/>
          <w:tab w:val="left" w:pos="900"/>
        </w:tabs>
        <w:spacing w:line="360" w:lineRule="auto"/>
        <w:ind w:left="0" w:firstLine="0"/>
        <w:jc w:val="both"/>
        <w:rPr>
          <w:sz w:val="28"/>
          <w:szCs w:val="28"/>
        </w:rPr>
      </w:pPr>
      <w:r w:rsidRPr="007A77F9">
        <w:rPr>
          <w:iCs/>
          <w:sz w:val="28"/>
          <w:szCs w:val="28"/>
        </w:rPr>
        <w:t xml:space="preserve">Платонов В.Н. </w:t>
      </w:r>
      <w:r w:rsidRPr="007A77F9">
        <w:rPr>
          <w:sz w:val="28"/>
          <w:szCs w:val="28"/>
        </w:rPr>
        <w:t>Общая теория подготовки спортсменов в олимпийском спорте. — Киев, 1997.</w:t>
      </w:r>
      <w:bookmarkStart w:id="0" w:name="_GoBack"/>
      <w:bookmarkEnd w:id="0"/>
    </w:p>
    <w:sectPr w:rsidR="00407C14" w:rsidRPr="007A77F9" w:rsidSect="007A77F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5D07" w:rsidRDefault="00685D07">
      <w:r>
        <w:separator/>
      </w:r>
    </w:p>
  </w:endnote>
  <w:endnote w:type="continuationSeparator" w:id="0">
    <w:p w:rsidR="00685D07" w:rsidRDefault="00685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5D07" w:rsidRDefault="00685D07">
      <w:r>
        <w:separator/>
      </w:r>
    </w:p>
  </w:footnote>
  <w:footnote w:type="continuationSeparator" w:id="0">
    <w:p w:rsidR="00685D07" w:rsidRDefault="00685D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9D6" w:rsidRDefault="007C09D6" w:rsidP="00DD58EA">
    <w:pPr>
      <w:pStyle w:val="a3"/>
      <w:framePr w:wrap="around" w:vAnchor="text" w:hAnchor="margin" w:xAlign="right" w:y="1"/>
      <w:rPr>
        <w:rStyle w:val="a5"/>
      </w:rPr>
    </w:pPr>
  </w:p>
  <w:p w:rsidR="007C09D6" w:rsidRDefault="007C09D6" w:rsidP="00C21FF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9D6" w:rsidRDefault="00894EB8" w:rsidP="00DD58EA">
    <w:pPr>
      <w:pStyle w:val="a3"/>
      <w:framePr w:wrap="around" w:vAnchor="text" w:hAnchor="margin" w:xAlign="right" w:y="1"/>
      <w:rPr>
        <w:rStyle w:val="a5"/>
      </w:rPr>
    </w:pPr>
    <w:r>
      <w:rPr>
        <w:rStyle w:val="a5"/>
        <w:noProof/>
      </w:rPr>
      <w:t>2</w:t>
    </w:r>
  </w:p>
  <w:p w:rsidR="007C09D6" w:rsidRDefault="007C09D6" w:rsidP="00C21FF9">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D883A88"/>
    <w:lvl w:ilvl="0">
      <w:numFmt w:val="bullet"/>
      <w:lvlText w:val="*"/>
      <w:lvlJc w:val="left"/>
    </w:lvl>
  </w:abstractNum>
  <w:abstractNum w:abstractNumId="1">
    <w:nsid w:val="2DEE4268"/>
    <w:multiLevelType w:val="hybridMultilevel"/>
    <w:tmpl w:val="8FE48E0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lvlOverride w:ilvl="0">
      <w:lvl w:ilvl="0">
        <w:numFmt w:val="bullet"/>
        <w:lvlText w:val="-"/>
        <w:legacy w:legacy="1" w:legacySpace="0" w:legacyIndent="168"/>
        <w:lvlJc w:val="left"/>
        <w:rPr>
          <w:rFonts w:ascii="Times New Roman" w:hAnsi="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4893"/>
    <w:rsid w:val="00000E4F"/>
    <w:rsid w:val="00005714"/>
    <w:rsid w:val="00012231"/>
    <w:rsid w:val="00013EE8"/>
    <w:rsid w:val="00014791"/>
    <w:rsid w:val="0002149F"/>
    <w:rsid w:val="00042758"/>
    <w:rsid w:val="00043C0C"/>
    <w:rsid w:val="000451E5"/>
    <w:rsid w:val="00050CE8"/>
    <w:rsid w:val="00054FDC"/>
    <w:rsid w:val="00056BAC"/>
    <w:rsid w:val="00062348"/>
    <w:rsid w:val="00075690"/>
    <w:rsid w:val="00077354"/>
    <w:rsid w:val="00077934"/>
    <w:rsid w:val="00081D6B"/>
    <w:rsid w:val="0009004F"/>
    <w:rsid w:val="00090793"/>
    <w:rsid w:val="0009509A"/>
    <w:rsid w:val="00095AA3"/>
    <w:rsid w:val="000A11BB"/>
    <w:rsid w:val="000A4D68"/>
    <w:rsid w:val="000B2D2E"/>
    <w:rsid w:val="000D3A90"/>
    <w:rsid w:val="000D6673"/>
    <w:rsid w:val="000E4EDF"/>
    <w:rsid w:val="000F2C88"/>
    <w:rsid w:val="000F3879"/>
    <w:rsid w:val="000F73C7"/>
    <w:rsid w:val="0010425F"/>
    <w:rsid w:val="00105B43"/>
    <w:rsid w:val="00117F1A"/>
    <w:rsid w:val="00123057"/>
    <w:rsid w:val="001238CE"/>
    <w:rsid w:val="00126D5B"/>
    <w:rsid w:val="001340C9"/>
    <w:rsid w:val="0013464A"/>
    <w:rsid w:val="00137BD4"/>
    <w:rsid w:val="00137E85"/>
    <w:rsid w:val="00141BD4"/>
    <w:rsid w:val="00144039"/>
    <w:rsid w:val="00146083"/>
    <w:rsid w:val="00150633"/>
    <w:rsid w:val="00153C32"/>
    <w:rsid w:val="00154A91"/>
    <w:rsid w:val="00161FDB"/>
    <w:rsid w:val="001628AF"/>
    <w:rsid w:val="001646A0"/>
    <w:rsid w:val="001718FF"/>
    <w:rsid w:val="00176B55"/>
    <w:rsid w:val="00182675"/>
    <w:rsid w:val="00182FB1"/>
    <w:rsid w:val="00185D40"/>
    <w:rsid w:val="001876E4"/>
    <w:rsid w:val="001935DF"/>
    <w:rsid w:val="001952C6"/>
    <w:rsid w:val="001C18E6"/>
    <w:rsid w:val="001D48AE"/>
    <w:rsid w:val="001E0301"/>
    <w:rsid w:val="001E0E86"/>
    <w:rsid w:val="001E11BE"/>
    <w:rsid w:val="001E13A1"/>
    <w:rsid w:val="001E25F8"/>
    <w:rsid w:val="001E5F39"/>
    <w:rsid w:val="001F3262"/>
    <w:rsid w:val="001F47B9"/>
    <w:rsid w:val="001F7042"/>
    <w:rsid w:val="002004E7"/>
    <w:rsid w:val="002030DE"/>
    <w:rsid w:val="002055E3"/>
    <w:rsid w:val="00214F40"/>
    <w:rsid w:val="002413D4"/>
    <w:rsid w:val="00243163"/>
    <w:rsid w:val="002438E4"/>
    <w:rsid w:val="00255A2E"/>
    <w:rsid w:val="00256145"/>
    <w:rsid w:val="00256BBC"/>
    <w:rsid w:val="00260A6B"/>
    <w:rsid w:val="00261CEA"/>
    <w:rsid w:val="00266578"/>
    <w:rsid w:val="00273320"/>
    <w:rsid w:val="002749F2"/>
    <w:rsid w:val="002778D8"/>
    <w:rsid w:val="00277B84"/>
    <w:rsid w:val="00277C2C"/>
    <w:rsid w:val="002854F3"/>
    <w:rsid w:val="0028786F"/>
    <w:rsid w:val="002965BA"/>
    <w:rsid w:val="002A0E9F"/>
    <w:rsid w:val="002A360F"/>
    <w:rsid w:val="002A3ABA"/>
    <w:rsid w:val="002A3C97"/>
    <w:rsid w:val="002A57FD"/>
    <w:rsid w:val="002A72D5"/>
    <w:rsid w:val="002B124A"/>
    <w:rsid w:val="002B39B6"/>
    <w:rsid w:val="002C6232"/>
    <w:rsid w:val="002D701B"/>
    <w:rsid w:val="002E3721"/>
    <w:rsid w:val="002E7538"/>
    <w:rsid w:val="002F3565"/>
    <w:rsid w:val="002F4B87"/>
    <w:rsid w:val="002F7332"/>
    <w:rsid w:val="00316765"/>
    <w:rsid w:val="0032788E"/>
    <w:rsid w:val="003303B8"/>
    <w:rsid w:val="00330C1C"/>
    <w:rsid w:val="00347D4D"/>
    <w:rsid w:val="00362D7D"/>
    <w:rsid w:val="003661C7"/>
    <w:rsid w:val="00367974"/>
    <w:rsid w:val="00376B83"/>
    <w:rsid w:val="00382270"/>
    <w:rsid w:val="003831AB"/>
    <w:rsid w:val="00386166"/>
    <w:rsid w:val="00386A94"/>
    <w:rsid w:val="00390B5A"/>
    <w:rsid w:val="00397A72"/>
    <w:rsid w:val="003A03CC"/>
    <w:rsid w:val="003A1184"/>
    <w:rsid w:val="003A5C30"/>
    <w:rsid w:val="003A6FFB"/>
    <w:rsid w:val="003B30D3"/>
    <w:rsid w:val="003B5464"/>
    <w:rsid w:val="003C202E"/>
    <w:rsid w:val="003C4978"/>
    <w:rsid w:val="003C65AB"/>
    <w:rsid w:val="003D042A"/>
    <w:rsid w:val="003D1BCC"/>
    <w:rsid w:val="003E30CE"/>
    <w:rsid w:val="003E5E77"/>
    <w:rsid w:val="003E6337"/>
    <w:rsid w:val="003E6EA8"/>
    <w:rsid w:val="003F4893"/>
    <w:rsid w:val="003F4D47"/>
    <w:rsid w:val="003F646C"/>
    <w:rsid w:val="004002D6"/>
    <w:rsid w:val="00405123"/>
    <w:rsid w:val="00405E69"/>
    <w:rsid w:val="00407C14"/>
    <w:rsid w:val="0041399A"/>
    <w:rsid w:val="0041644A"/>
    <w:rsid w:val="004252A8"/>
    <w:rsid w:val="00427C5F"/>
    <w:rsid w:val="00430A51"/>
    <w:rsid w:val="004310E8"/>
    <w:rsid w:val="00431986"/>
    <w:rsid w:val="00433643"/>
    <w:rsid w:val="00433EA4"/>
    <w:rsid w:val="00433F86"/>
    <w:rsid w:val="00444805"/>
    <w:rsid w:val="00444A8B"/>
    <w:rsid w:val="0044650D"/>
    <w:rsid w:val="0045481D"/>
    <w:rsid w:val="00461991"/>
    <w:rsid w:val="00464E2D"/>
    <w:rsid w:val="004664CE"/>
    <w:rsid w:val="00471DF8"/>
    <w:rsid w:val="00472D69"/>
    <w:rsid w:val="00475223"/>
    <w:rsid w:val="00476347"/>
    <w:rsid w:val="00476521"/>
    <w:rsid w:val="00477F0C"/>
    <w:rsid w:val="00487708"/>
    <w:rsid w:val="004A0748"/>
    <w:rsid w:val="004A145A"/>
    <w:rsid w:val="004A2EB6"/>
    <w:rsid w:val="004A597D"/>
    <w:rsid w:val="004B75BE"/>
    <w:rsid w:val="004C1D58"/>
    <w:rsid w:val="004D2AC4"/>
    <w:rsid w:val="004D2C6B"/>
    <w:rsid w:val="004D5EA9"/>
    <w:rsid w:val="004D6347"/>
    <w:rsid w:val="004E0441"/>
    <w:rsid w:val="004E560E"/>
    <w:rsid w:val="004F2701"/>
    <w:rsid w:val="004F6BF3"/>
    <w:rsid w:val="0050262E"/>
    <w:rsid w:val="00507770"/>
    <w:rsid w:val="005134CF"/>
    <w:rsid w:val="00521D4B"/>
    <w:rsid w:val="00527AF2"/>
    <w:rsid w:val="00534BCB"/>
    <w:rsid w:val="005411B4"/>
    <w:rsid w:val="00542A06"/>
    <w:rsid w:val="00543FD3"/>
    <w:rsid w:val="005470CC"/>
    <w:rsid w:val="00547600"/>
    <w:rsid w:val="00555489"/>
    <w:rsid w:val="00556DC3"/>
    <w:rsid w:val="0056007C"/>
    <w:rsid w:val="00562D97"/>
    <w:rsid w:val="00565572"/>
    <w:rsid w:val="00566CA8"/>
    <w:rsid w:val="00576BED"/>
    <w:rsid w:val="00580294"/>
    <w:rsid w:val="005807BF"/>
    <w:rsid w:val="005903E4"/>
    <w:rsid w:val="005A0599"/>
    <w:rsid w:val="005A4FBA"/>
    <w:rsid w:val="005B0E36"/>
    <w:rsid w:val="005B69A6"/>
    <w:rsid w:val="005C316A"/>
    <w:rsid w:val="005C59A9"/>
    <w:rsid w:val="005C7ED8"/>
    <w:rsid w:val="005D23FE"/>
    <w:rsid w:val="005D5E04"/>
    <w:rsid w:val="005D71F1"/>
    <w:rsid w:val="005E5B9F"/>
    <w:rsid w:val="005F0DF4"/>
    <w:rsid w:val="005F2EED"/>
    <w:rsid w:val="005F6E8A"/>
    <w:rsid w:val="0060208F"/>
    <w:rsid w:val="00605776"/>
    <w:rsid w:val="0062491A"/>
    <w:rsid w:val="00624C13"/>
    <w:rsid w:val="00626A5B"/>
    <w:rsid w:val="00635A77"/>
    <w:rsid w:val="0063610C"/>
    <w:rsid w:val="00652D1E"/>
    <w:rsid w:val="00660E6D"/>
    <w:rsid w:val="006650BA"/>
    <w:rsid w:val="006804BE"/>
    <w:rsid w:val="0068266C"/>
    <w:rsid w:val="00685D07"/>
    <w:rsid w:val="00692C8A"/>
    <w:rsid w:val="006A1338"/>
    <w:rsid w:val="006A77BE"/>
    <w:rsid w:val="006B043E"/>
    <w:rsid w:val="006B6FF9"/>
    <w:rsid w:val="006C28EB"/>
    <w:rsid w:val="006C3BD7"/>
    <w:rsid w:val="006D31AC"/>
    <w:rsid w:val="006D3DF3"/>
    <w:rsid w:val="006E1702"/>
    <w:rsid w:val="006E283A"/>
    <w:rsid w:val="006E5F99"/>
    <w:rsid w:val="0070182D"/>
    <w:rsid w:val="007028A4"/>
    <w:rsid w:val="00723E00"/>
    <w:rsid w:val="0073060E"/>
    <w:rsid w:val="007313E4"/>
    <w:rsid w:val="007321F7"/>
    <w:rsid w:val="0073253C"/>
    <w:rsid w:val="00740E9C"/>
    <w:rsid w:val="0075398C"/>
    <w:rsid w:val="00766E72"/>
    <w:rsid w:val="00767CE4"/>
    <w:rsid w:val="00767E18"/>
    <w:rsid w:val="00771EA8"/>
    <w:rsid w:val="00792394"/>
    <w:rsid w:val="007923D2"/>
    <w:rsid w:val="007955CE"/>
    <w:rsid w:val="007A4E55"/>
    <w:rsid w:val="007A77F9"/>
    <w:rsid w:val="007B0D9B"/>
    <w:rsid w:val="007B531E"/>
    <w:rsid w:val="007B566A"/>
    <w:rsid w:val="007B7143"/>
    <w:rsid w:val="007C09D6"/>
    <w:rsid w:val="007D6880"/>
    <w:rsid w:val="007E12A9"/>
    <w:rsid w:val="007E4319"/>
    <w:rsid w:val="007E596C"/>
    <w:rsid w:val="007E6A73"/>
    <w:rsid w:val="007F1104"/>
    <w:rsid w:val="007F6936"/>
    <w:rsid w:val="00822C12"/>
    <w:rsid w:val="008236F0"/>
    <w:rsid w:val="00823FC7"/>
    <w:rsid w:val="0082662A"/>
    <w:rsid w:val="00835243"/>
    <w:rsid w:val="00835EBE"/>
    <w:rsid w:val="00837C5B"/>
    <w:rsid w:val="00846A85"/>
    <w:rsid w:val="00852496"/>
    <w:rsid w:val="00871D96"/>
    <w:rsid w:val="008745E0"/>
    <w:rsid w:val="0087594E"/>
    <w:rsid w:val="0087605C"/>
    <w:rsid w:val="00877167"/>
    <w:rsid w:val="00884D95"/>
    <w:rsid w:val="008908D9"/>
    <w:rsid w:val="00892C7A"/>
    <w:rsid w:val="00894EB8"/>
    <w:rsid w:val="0089751E"/>
    <w:rsid w:val="008A5EDA"/>
    <w:rsid w:val="008A66D0"/>
    <w:rsid w:val="008B2653"/>
    <w:rsid w:val="008B3AC6"/>
    <w:rsid w:val="008B5C3F"/>
    <w:rsid w:val="008C2F4E"/>
    <w:rsid w:val="008D156E"/>
    <w:rsid w:val="008E132F"/>
    <w:rsid w:val="008E3C24"/>
    <w:rsid w:val="008F00BB"/>
    <w:rsid w:val="008F1DE6"/>
    <w:rsid w:val="008F678D"/>
    <w:rsid w:val="008F7D02"/>
    <w:rsid w:val="00910853"/>
    <w:rsid w:val="009110E1"/>
    <w:rsid w:val="0091415A"/>
    <w:rsid w:val="00916AEA"/>
    <w:rsid w:val="00922D87"/>
    <w:rsid w:val="009325B2"/>
    <w:rsid w:val="00936F45"/>
    <w:rsid w:val="00947D24"/>
    <w:rsid w:val="00955B33"/>
    <w:rsid w:val="0095726D"/>
    <w:rsid w:val="00963CC2"/>
    <w:rsid w:val="00964984"/>
    <w:rsid w:val="009650F9"/>
    <w:rsid w:val="00965DE3"/>
    <w:rsid w:val="00980C95"/>
    <w:rsid w:val="0098232D"/>
    <w:rsid w:val="00985304"/>
    <w:rsid w:val="00985E74"/>
    <w:rsid w:val="00986879"/>
    <w:rsid w:val="009A1174"/>
    <w:rsid w:val="009C5CA5"/>
    <w:rsid w:val="009D09BB"/>
    <w:rsid w:val="009D0AA3"/>
    <w:rsid w:val="009D2227"/>
    <w:rsid w:val="009D2557"/>
    <w:rsid w:val="009D77C7"/>
    <w:rsid w:val="009E31EC"/>
    <w:rsid w:val="009E5FC3"/>
    <w:rsid w:val="009E65CE"/>
    <w:rsid w:val="009F41C6"/>
    <w:rsid w:val="00A01287"/>
    <w:rsid w:val="00A01A17"/>
    <w:rsid w:val="00A0309E"/>
    <w:rsid w:val="00A050E1"/>
    <w:rsid w:val="00A06F5D"/>
    <w:rsid w:val="00A11EA3"/>
    <w:rsid w:val="00A1403B"/>
    <w:rsid w:val="00A15280"/>
    <w:rsid w:val="00A23515"/>
    <w:rsid w:val="00A249DD"/>
    <w:rsid w:val="00A25A3D"/>
    <w:rsid w:val="00A3336D"/>
    <w:rsid w:val="00A3717B"/>
    <w:rsid w:val="00A37E0E"/>
    <w:rsid w:val="00A53BC7"/>
    <w:rsid w:val="00A5738B"/>
    <w:rsid w:val="00A64641"/>
    <w:rsid w:val="00A729FE"/>
    <w:rsid w:val="00A90591"/>
    <w:rsid w:val="00A94B4B"/>
    <w:rsid w:val="00AA10A9"/>
    <w:rsid w:val="00AA1443"/>
    <w:rsid w:val="00AA7DD3"/>
    <w:rsid w:val="00AB2989"/>
    <w:rsid w:val="00AC08A2"/>
    <w:rsid w:val="00AC1B68"/>
    <w:rsid w:val="00AD000B"/>
    <w:rsid w:val="00AD4C21"/>
    <w:rsid w:val="00AD5DDA"/>
    <w:rsid w:val="00B037B5"/>
    <w:rsid w:val="00B10899"/>
    <w:rsid w:val="00B15A58"/>
    <w:rsid w:val="00B165DA"/>
    <w:rsid w:val="00B16786"/>
    <w:rsid w:val="00B2279A"/>
    <w:rsid w:val="00B31111"/>
    <w:rsid w:val="00B36E97"/>
    <w:rsid w:val="00B40040"/>
    <w:rsid w:val="00B406A5"/>
    <w:rsid w:val="00B54A88"/>
    <w:rsid w:val="00B562BC"/>
    <w:rsid w:val="00B57743"/>
    <w:rsid w:val="00B70FC4"/>
    <w:rsid w:val="00B8414B"/>
    <w:rsid w:val="00B84523"/>
    <w:rsid w:val="00BA4D8E"/>
    <w:rsid w:val="00BB1A1B"/>
    <w:rsid w:val="00BB1C1D"/>
    <w:rsid w:val="00BC75AB"/>
    <w:rsid w:val="00BD4FA2"/>
    <w:rsid w:val="00BE0233"/>
    <w:rsid w:val="00BE24BF"/>
    <w:rsid w:val="00BE2F47"/>
    <w:rsid w:val="00BE6657"/>
    <w:rsid w:val="00BF5EB5"/>
    <w:rsid w:val="00BF680A"/>
    <w:rsid w:val="00C00138"/>
    <w:rsid w:val="00C01E69"/>
    <w:rsid w:val="00C05608"/>
    <w:rsid w:val="00C05A5B"/>
    <w:rsid w:val="00C05F86"/>
    <w:rsid w:val="00C0717F"/>
    <w:rsid w:val="00C11EF0"/>
    <w:rsid w:val="00C1242F"/>
    <w:rsid w:val="00C17A7E"/>
    <w:rsid w:val="00C20F94"/>
    <w:rsid w:val="00C218B2"/>
    <w:rsid w:val="00C21FF9"/>
    <w:rsid w:val="00C30915"/>
    <w:rsid w:val="00C37F22"/>
    <w:rsid w:val="00C45E55"/>
    <w:rsid w:val="00C46A6B"/>
    <w:rsid w:val="00C47423"/>
    <w:rsid w:val="00C51944"/>
    <w:rsid w:val="00C542FF"/>
    <w:rsid w:val="00C62926"/>
    <w:rsid w:val="00C650EC"/>
    <w:rsid w:val="00C6776C"/>
    <w:rsid w:val="00C71FD8"/>
    <w:rsid w:val="00C73D5A"/>
    <w:rsid w:val="00C74042"/>
    <w:rsid w:val="00C7603E"/>
    <w:rsid w:val="00C7756B"/>
    <w:rsid w:val="00C83137"/>
    <w:rsid w:val="00C837AC"/>
    <w:rsid w:val="00C8582F"/>
    <w:rsid w:val="00C917CC"/>
    <w:rsid w:val="00C9288C"/>
    <w:rsid w:val="00C95BFB"/>
    <w:rsid w:val="00C96ABE"/>
    <w:rsid w:val="00CA16CE"/>
    <w:rsid w:val="00CA28DB"/>
    <w:rsid w:val="00CA3284"/>
    <w:rsid w:val="00CA3CC3"/>
    <w:rsid w:val="00CA58E4"/>
    <w:rsid w:val="00CB56EF"/>
    <w:rsid w:val="00CC01CA"/>
    <w:rsid w:val="00CC0A41"/>
    <w:rsid w:val="00CD4424"/>
    <w:rsid w:val="00CD5ABC"/>
    <w:rsid w:val="00CF0084"/>
    <w:rsid w:val="00CF625E"/>
    <w:rsid w:val="00D0481F"/>
    <w:rsid w:val="00D16D91"/>
    <w:rsid w:val="00D34E23"/>
    <w:rsid w:val="00D35FA2"/>
    <w:rsid w:val="00D74685"/>
    <w:rsid w:val="00D75E12"/>
    <w:rsid w:val="00D76D6F"/>
    <w:rsid w:val="00D82312"/>
    <w:rsid w:val="00D8270E"/>
    <w:rsid w:val="00D82A09"/>
    <w:rsid w:val="00D85384"/>
    <w:rsid w:val="00D903AA"/>
    <w:rsid w:val="00D97D0A"/>
    <w:rsid w:val="00DA4462"/>
    <w:rsid w:val="00DB0CE6"/>
    <w:rsid w:val="00DB16E0"/>
    <w:rsid w:val="00DC572D"/>
    <w:rsid w:val="00DD07BF"/>
    <w:rsid w:val="00DD58EA"/>
    <w:rsid w:val="00DD7163"/>
    <w:rsid w:val="00DD7C4D"/>
    <w:rsid w:val="00DF55CF"/>
    <w:rsid w:val="00DF5606"/>
    <w:rsid w:val="00DF66BE"/>
    <w:rsid w:val="00E07A8C"/>
    <w:rsid w:val="00E10E75"/>
    <w:rsid w:val="00E23139"/>
    <w:rsid w:val="00E33E7E"/>
    <w:rsid w:val="00E357B0"/>
    <w:rsid w:val="00E469C3"/>
    <w:rsid w:val="00E51E0C"/>
    <w:rsid w:val="00E51EEA"/>
    <w:rsid w:val="00E52F6D"/>
    <w:rsid w:val="00E5370D"/>
    <w:rsid w:val="00E57006"/>
    <w:rsid w:val="00E6181F"/>
    <w:rsid w:val="00E663FC"/>
    <w:rsid w:val="00E66AEA"/>
    <w:rsid w:val="00E67D7C"/>
    <w:rsid w:val="00E709E1"/>
    <w:rsid w:val="00E71811"/>
    <w:rsid w:val="00E721AF"/>
    <w:rsid w:val="00E76D10"/>
    <w:rsid w:val="00E82BF7"/>
    <w:rsid w:val="00E853B0"/>
    <w:rsid w:val="00E96C72"/>
    <w:rsid w:val="00E9730D"/>
    <w:rsid w:val="00EA3F59"/>
    <w:rsid w:val="00EA4B50"/>
    <w:rsid w:val="00EA52BB"/>
    <w:rsid w:val="00EB2350"/>
    <w:rsid w:val="00EB5C17"/>
    <w:rsid w:val="00EC2038"/>
    <w:rsid w:val="00EC5651"/>
    <w:rsid w:val="00ED35DF"/>
    <w:rsid w:val="00EE4BEE"/>
    <w:rsid w:val="00EE6FD8"/>
    <w:rsid w:val="00EF0B7F"/>
    <w:rsid w:val="00EF53EF"/>
    <w:rsid w:val="00F02F22"/>
    <w:rsid w:val="00F15B71"/>
    <w:rsid w:val="00F31EC1"/>
    <w:rsid w:val="00F324F5"/>
    <w:rsid w:val="00F324FC"/>
    <w:rsid w:val="00F40DF5"/>
    <w:rsid w:val="00F54665"/>
    <w:rsid w:val="00F608E0"/>
    <w:rsid w:val="00F60F90"/>
    <w:rsid w:val="00F624DC"/>
    <w:rsid w:val="00F67EC5"/>
    <w:rsid w:val="00F706F6"/>
    <w:rsid w:val="00F75EB5"/>
    <w:rsid w:val="00F857D3"/>
    <w:rsid w:val="00F9731B"/>
    <w:rsid w:val="00FA3A4C"/>
    <w:rsid w:val="00FB6C02"/>
    <w:rsid w:val="00FC3E5A"/>
    <w:rsid w:val="00FC5BFC"/>
    <w:rsid w:val="00FD1297"/>
    <w:rsid w:val="00FD20EE"/>
    <w:rsid w:val="00FD7E50"/>
    <w:rsid w:val="00FE63A6"/>
    <w:rsid w:val="00FE7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AAD42E1F-F215-4E01-9845-64C7A2DDD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4893"/>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21FF9"/>
    <w:pPr>
      <w:tabs>
        <w:tab w:val="center" w:pos="4677"/>
        <w:tab w:val="right" w:pos="9355"/>
      </w:tabs>
    </w:pPr>
  </w:style>
  <w:style w:type="character" w:customStyle="1" w:styleId="a4">
    <w:name w:val="Верхний колонтитул Знак"/>
    <w:link w:val="a3"/>
    <w:uiPriority w:val="99"/>
    <w:semiHidden/>
  </w:style>
  <w:style w:type="character" w:styleId="a5">
    <w:name w:val="page number"/>
    <w:uiPriority w:val="99"/>
    <w:rsid w:val="00C21FF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1841</Words>
  <Characters>10497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ДОМ</Company>
  <LinksUpToDate>false</LinksUpToDate>
  <CharactersWithSpaces>12314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КОСС</dc:creator>
  <cp:keywords/>
  <dc:description/>
  <cp:lastModifiedBy>admin</cp:lastModifiedBy>
  <cp:revision>2</cp:revision>
  <dcterms:created xsi:type="dcterms:W3CDTF">2014-03-08T14:23:00Z</dcterms:created>
  <dcterms:modified xsi:type="dcterms:W3CDTF">2014-03-08T14:23:00Z</dcterms:modified>
</cp:coreProperties>
</file>