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  <w:bookmarkStart w:id="0" w:name="_Toc149413891"/>
      <w:bookmarkStart w:id="1" w:name="_Toc149414050"/>
      <w:r w:rsidRPr="0087180D">
        <w:rPr>
          <w:b w:val="0"/>
          <w:bCs w:val="0"/>
        </w:rPr>
        <w:t>Работа на тему:</w:t>
      </w:r>
      <w:bookmarkEnd w:id="0"/>
      <w:bookmarkEnd w:id="1"/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  <w:bookmarkStart w:id="2" w:name="_Toc149413892"/>
      <w:bookmarkStart w:id="3" w:name="_Toc149414051"/>
      <w:r w:rsidRPr="0087180D">
        <w:rPr>
          <w:b w:val="0"/>
          <w:bCs w:val="0"/>
        </w:rPr>
        <w:t>История развития физической культуры в России</w:t>
      </w:r>
      <w:bookmarkEnd w:id="2"/>
      <w:bookmarkEnd w:id="3"/>
      <w:r w:rsidRPr="0087180D">
        <w:rPr>
          <w:b w:val="0"/>
          <w:bCs w:val="0"/>
        </w:rPr>
        <w:t xml:space="preserve"> </w:t>
      </w: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</w:p>
    <w:p w:rsidR="0087180D" w:rsidRPr="0087180D" w:rsidRDefault="0087180D" w:rsidP="00911BA5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bCs w:val="0"/>
        </w:rPr>
      </w:pPr>
      <w:bookmarkStart w:id="4" w:name="_Toc149413893"/>
      <w:bookmarkStart w:id="5" w:name="_Toc149414052"/>
      <w:r w:rsidRPr="0087180D">
        <w:rPr>
          <w:b w:val="0"/>
          <w:bCs w:val="0"/>
        </w:rPr>
        <w:t>2006</w:t>
      </w:r>
      <w:bookmarkEnd w:id="4"/>
      <w:bookmarkEnd w:id="5"/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Pr="00911BA5" w:rsidRDefault="0090747F" w:rsidP="0087180D">
      <w:pPr>
        <w:pStyle w:val="1"/>
        <w:jc w:val="center"/>
        <w:rPr>
          <w:b w:val="0"/>
          <w:bCs w:val="0"/>
        </w:rPr>
      </w:pPr>
      <w:bookmarkStart w:id="6" w:name="_Toc149413894"/>
      <w:bookmarkStart w:id="7" w:name="_Toc149414053"/>
      <w:r>
        <w:rPr>
          <w:b w:val="0"/>
          <w:bCs w:val="0"/>
        </w:rPr>
        <w:t>С</w:t>
      </w:r>
      <w:r w:rsidR="00911BA5" w:rsidRPr="00911BA5">
        <w:rPr>
          <w:b w:val="0"/>
          <w:bCs w:val="0"/>
        </w:rPr>
        <w:t>одержание</w:t>
      </w:r>
      <w:bookmarkEnd w:id="6"/>
      <w:bookmarkEnd w:id="7"/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172C9F">
        <w:rPr>
          <w:rStyle w:val="ac"/>
          <w:noProof/>
          <w:sz w:val="28"/>
          <w:szCs w:val="28"/>
        </w:rPr>
        <w:t>Введение</w:t>
      </w:r>
      <w:r w:rsidRPr="00147ACF">
        <w:rPr>
          <w:noProof/>
          <w:webHidden/>
          <w:sz w:val="28"/>
          <w:szCs w:val="28"/>
        </w:rPr>
        <w:tab/>
        <w:t>3</w:t>
      </w: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172C9F">
        <w:rPr>
          <w:rStyle w:val="ac"/>
          <w:noProof/>
          <w:sz w:val="28"/>
          <w:szCs w:val="28"/>
        </w:rPr>
        <w:t>1. Происхождение современного спорта и физической культуры</w:t>
      </w:r>
      <w:r w:rsidRPr="00147ACF">
        <w:rPr>
          <w:noProof/>
          <w:webHidden/>
          <w:sz w:val="28"/>
          <w:szCs w:val="28"/>
        </w:rPr>
        <w:tab/>
        <w:t>5</w:t>
      </w: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172C9F">
        <w:rPr>
          <w:rStyle w:val="ac"/>
          <w:noProof/>
          <w:sz w:val="28"/>
          <w:szCs w:val="28"/>
        </w:rPr>
        <w:t>2. Развитие физической культуры как социального фактора</w:t>
      </w:r>
      <w:r w:rsidRPr="00147ACF">
        <w:rPr>
          <w:noProof/>
          <w:webHidden/>
          <w:sz w:val="28"/>
          <w:szCs w:val="28"/>
        </w:rPr>
        <w:tab/>
        <w:t>7</w:t>
      </w: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172C9F">
        <w:rPr>
          <w:rStyle w:val="ac"/>
          <w:noProof/>
          <w:sz w:val="28"/>
          <w:szCs w:val="28"/>
        </w:rPr>
        <w:t>3. Развитие физической культуры в России</w:t>
      </w:r>
      <w:r w:rsidRPr="00147ACF">
        <w:rPr>
          <w:noProof/>
          <w:webHidden/>
          <w:sz w:val="28"/>
          <w:szCs w:val="28"/>
        </w:rPr>
        <w:tab/>
        <w:t>10</w:t>
      </w:r>
    </w:p>
    <w:p w:rsidR="00147ACF" w:rsidRP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172C9F">
        <w:rPr>
          <w:rStyle w:val="ac"/>
          <w:noProof/>
          <w:sz w:val="28"/>
          <w:szCs w:val="28"/>
        </w:rPr>
        <w:t>Заключение</w:t>
      </w:r>
      <w:r w:rsidRPr="00147ACF">
        <w:rPr>
          <w:noProof/>
          <w:webHidden/>
          <w:sz w:val="28"/>
          <w:szCs w:val="28"/>
        </w:rPr>
        <w:tab/>
        <w:t>14</w:t>
      </w:r>
    </w:p>
    <w:p w:rsidR="00147ACF" w:rsidRDefault="00147ACF" w:rsidP="00147ACF">
      <w:pPr>
        <w:pStyle w:val="11"/>
        <w:tabs>
          <w:tab w:val="right" w:leader="dot" w:pos="9344"/>
        </w:tabs>
        <w:spacing w:line="360" w:lineRule="auto"/>
        <w:rPr>
          <w:noProof/>
        </w:rPr>
      </w:pPr>
      <w:r w:rsidRPr="00172C9F">
        <w:rPr>
          <w:rStyle w:val="ac"/>
          <w:noProof/>
          <w:sz w:val="28"/>
          <w:szCs w:val="28"/>
        </w:rPr>
        <w:t>Список литературы</w:t>
      </w:r>
      <w:r w:rsidRPr="00147ACF">
        <w:rPr>
          <w:noProof/>
          <w:webHidden/>
          <w:sz w:val="28"/>
          <w:szCs w:val="28"/>
        </w:rPr>
        <w:tab/>
        <w:t>16</w:t>
      </w:r>
    </w:p>
    <w:p w:rsidR="0087180D" w:rsidRDefault="0087180D" w:rsidP="00147ACF">
      <w:pPr>
        <w:pStyle w:val="1"/>
        <w:spacing w:line="360" w:lineRule="auto"/>
        <w:jc w:val="center"/>
        <w:rPr>
          <w:sz w:val="22"/>
          <w:szCs w:val="22"/>
        </w:rPr>
      </w:pPr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Default="0087180D" w:rsidP="0087180D">
      <w:pPr>
        <w:pStyle w:val="1"/>
        <w:jc w:val="center"/>
        <w:rPr>
          <w:sz w:val="22"/>
          <w:szCs w:val="22"/>
        </w:rPr>
      </w:pPr>
    </w:p>
    <w:p w:rsidR="0087180D" w:rsidRPr="0087180D" w:rsidRDefault="0087180D" w:rsidP="0087180D">
      <w:pPr>
        <w:pStyle w:val="1"/>
        <w:jc w:val="center"/>
      </w:pPr>
      <w:r>
        <w:br w:type="page"/>
      </w:r>
      <w:bookmarkStart w:id="8" w:name="_Toc149413895"/>
      <w:bookmarkStart w:id="9" w:name="_Toc149414054"/>
      <w:r>
        <w:t>Введение</w:t>
      </w:r>
      <w:bookmarkEnd w:id="8"/>
      <w:bookmarkEnd w:id="9"/>
    </w:p>
    <w:p w:rsidR="0087180D" w:rsidRPr="0087180D" w:rsidRDefault="0087180D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FE5814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Одной из существенных закономерностей развития отечественной истории физической культуры и спорта (ИФКиС) как учебной дисциплины является приобретение эволюционной структуры программного материала, ориентированного на эмпирический опыт с конкретным определением условий, места и времени в аспекте социально-экономических отношений.</w:t>
      </w:r>
    </w:p>
    <w:p w:rsidR="001A221F" w:rsidRPr="0087180D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Вместе с тем, будучи зависимой от практики, ИФКиС как учебная дисциплина воздействовала и воздействует на практическую деятельность в подготовке специалиста - "Педагога по физической культуре и спорту" с конкретным его уровнем знаний в аспекте историко-гуманистического потенциала.</w:t>
      </w:r>
      <w:r w:rsidR="00FE5814">
        <w:rPr>
          <w:rStyle w:val="ab"/>
          <w:sz w:val="28"/>
          <w:szCs w:val="28"/>
        </w:rPr>
        <w:footnoteReference w:id="1"/>
      </w:r>
    </w:p>
    <w:p w:rsidR="009D6F99" w:rsidRPr="0087180D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В контексте становления личности-педагога ИФКиС способствует осознанию личностной и социальной значимости своей профессии, овладению конкретным мировоззрением, дидактикой. </w:t>
      </w:r>
    </w:p>
    <w:p w:rsidR="001A221F" w:rsidRPr="0087180D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Нам сравнительно легко утверждать "абсолютные истины" в исторических событиях с высоты 100-летнего юбилея возрождения Игр Олимпиад, открытия курсов П.Ф. Лесгафта и осуждать тех, кто активно не участвовал или с иронией отзывался о деятельности французского гуманиста-пацифиста, барон</w:t>
      </w:r>
      <w:r w:rsidR="00FE5814">
        <w:rPr>
          <w:sz w:val="28"/>
          <w:szCs w:val="28"/>
        </w:rPr>
        <w:t>а Пьера де Кубертена</w:t>
      </w:r>
      <w:r w:rsidRPr="0087180D">
        <w:rPr>
          <w:sz w:val="28"/>
          <w:szCs w:val="28"/>
        </w:rPr>
        <w:t>, в том числе и "первопроходцев" отечественного физкультурного образования.</w:t>
      </w:r>
    </w:p>
    <w:p w:rsidR="001A221F" w:rsidRPr="0087180D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Давайте будем разбираться и попробуем понять тех, кто первым популяризовал физическую культуру "для всех" или "спорт для всех", а потом поставим вопрос: что бы делал ты, я (мы - современники) тогда, в то время, на том конкретном этапе, когда Россия не принимала участия в Играх Олимпиад? Почему итоги физкультурного движения наши предшественники и современники оценивают по-разному? Почему так, а не иначе?</w:t>
      </w:r>
    </w:p>
    <w:p w:rsidR="00FE5814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br w:type="page"/>
        <w:t xml:space="preserve">Указанная проблема обсуждалась на многих научных конгрессах, конференциях, симпозиумах и т.д.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Некоторые из них, в том числе международные - например, семинары в Варшаве (Humanistyczne wartosci sportu, 1976; Kulturowe wartosci sportu, 1981), международный конгресс в Хельсинки (Sport and International Understanding, 1984), международный семинар социологов спорта в Готенба, Япония, (Sport and Humanism, 1988) и др. - специально были посвящены данной проблеме.</w:t>
      </w:r>
      <w:r w:rsidR="00FE5814">
        <w:rPr>
          <w:rStyle w:val="ab"/>
          <w:sz w:val="28"/>
          <w:szCs w:val="28"/>
        </w:rPr>
        <w:footnoteReference w:id="2"/>
      </w:r>
      <w:r w:rsidRPr="0087180D">
        <w:rPr>
          <w:sz w:val="28"/>
          <w:szCs w:val="28"/>
        </w:rPr>
        <w:t xml:space="preserve">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Наконец, важно учитывать не отдельные факты, касающиеся воздействия спорта на человека и отношения между людьми, а все их многообразие. К каким же выводам приводит такая методология анализа гуманистического значения спорта, его места в современной культуре? </w:t>
      </w:r>
    </w:p>
    <w:p w:rsidR="009D6F99" w:rsidRDefault="0087180D" w:rsidP="0087180D">
      <w:pPr>
        <w:pStyle w:val="1"/>
        <w:jc w:val="center"/>
      </w:pPr>
      <w:r>
        <w:br w:type="page"/>
      </w:r>
      <w:bookmarkStart w:id="10" w:name="_Toc149413896"/>
      <w:bookmarkStart w:id="11" w:name="_Toc149414055"/>
      <w:r w:rsidR="00D34ADB">
        <w:t xml:space="preserve">1. </w:t>
      </w:r>
      <w:r w:rsidR="009D6F99">
        <w:t>Происхождение современного спорта</w:t>
      </w:r>
      <w:r w:rsidR="00D34ADB">
        <w:t xml:space="preserve"> и физической культуры</w:t>
      </w:r>
      <w:bookmarkEnd w:id="10"/>
      <w:bookmarkEnd w:id="11"/>
    </w:p>
    <w:p w:rsidR="00D34ADB" w:rsidRDefault="00D34ADB" w:rsidP="0087180D">
      <w:pPr>
        <w:spacing w:line="360" w:lineRule="auto"/>
        <w:ind w:firstLine="709"/>
        <w:jc w:val="both"/>
        <w:rPr>
          <w:sz w:val="28"/>
          <w:szCs w:val="28"/>
        </w:rPr>
      </w:pP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То сложное, противоречивое, многофакторное и многофункциональное явление, которое мы называем "современным спортом", имеет свои истоки в начале XXVII в., а в знакомые нам формы оно организовалось на переломе XIX-XX веков.</w:t>
      </w:r>
      <w:r w:rsidR="00FE5814">
        <w:rPr>
          <w:rStyle w:val="ab"/>
          <w:sz w:val="28"/>
          <w:szCs w:val="28"/>
        </w:rPr>
        <w:footnoteReference w:id="3"/>
      </w:r>
      <w:r w:rsidRPr="0087180D">
        <w:rPr>
          <w:sz w:val="28"/>
          <w:szCs w:val="28"/>
        </w:rPr>
        <w:t xml:space="preserve">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Современный спорт возникает несколько иначе, чем античный. Его появление связано с развитием буржуазной городской культуры, и истоки лежат не в потребностях физического совершенствования и не в традиционных формах праздников, а преимущественно в новых возможностях досужного развлечения. Если атлетам древности покровительствовали боги и сами атлеты приближались к богам своим совершенством, то спорт нового времени рожден, скорее, скукой и азартом.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Л. Кун в своей книге "Всеобщая история физической культуры и спорта" отмечает, что наиболее существенную роль в возникновении и развитии спорта в Англии сыграли скачки. Сам термин "тренинг" вышел из скаковых конюшен и первоначально подразумевал подготовку лошадей к соревнованиям.</w:t>
      </w:r>
      <w:r w:rsidR="00FE5814">
        <w:rPr>
          <w:rStyle w:val="ab"/>
          <w:sz w:val="28"/>
          <w:szCs w:val="28"/>
        </w:rPr>
        <w:footnoteReference w:id="4"/>
      </w:r>
      <w:r w:rsidRPr="0087180D">
        <w:rPr>
          <w:sz w:val="28"/>
          <w:szCs w:val="28"/>
        </w:rPr>
        <w:t xml:space="preserve">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Конные забеги всегда собирали большое количество зрителей, заключавших пари и делавших ставки. Азарт, к тому же искусственно подогреваемый, весьма часто приводил к потасовкам, которые также привлекали живой интерес публики и возбуждали страсти. Для урегулирования стычек были составлены определенные правила, превратившие их в самостоятельный вид зрелищных состязаний. </w:t>
      </w:r>
    </w:p>
    <w:p w:rsidR="00FE5814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На рубеже XVIII-XIX веков в Англии было уже несколько десятков боксерских школ, и в одной из них брал уроки поэт Байрон. Бокс, развиваемый как искусство защиты, получил </w:t>
      </w:r>
      <w:r w:rsidR="00D34ADB" w:rsidRPr="0087180D">
        <w:rPr>
          <w:sz w:val="28"/>
          <w:szCs w:val="28"/>
        </w:rPr>
        <w:t>популярность,</w:t>
      </w:r>
      <w:r w:rsidRPr="0087180D">
        <w:rPr>
          <w:sz w:val="28"/>
          <w:szCs w:val="28"/>
        </w:rPr>
        <w:t xml:space="preserve"> прежде всего как зрелище.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Скоро бокс стал одним из самых популярных видов спорта, хотя в Европе он распространялся медленно. Зато США он завоевал стремительно и главным образом благодаря бизнесменам и менеджерам, начавшим зарабатывать на этом столь подходящем духу и стилю американской вольницы зрелище. Бокс стал искусством улицы, бара и ринга. Таковы предпосылки и обстоятельства возникновения бокса в его нынешнем виде.</w:t>
      </w:r>
      <w:r w:rsidR="00FE5814">
        <w:rPr>
          <w:rStyle w:val="ab"/>
          <w:sz w:val="28"/>
          <w:szCs w:val="28"/>
        </w:rPr>
        <w:footnoteReference w:id="5"/>
      </w:r>
      <w:r w:rsidRPr="0087180D">
        <w:rPr>
          <w:sz w:val="28"/>
          <w:szCs w:val="28"/>
        </w:rPr>
        <w:t xml:space="preserve">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Но не менее четко обнаружилась и другая, противоположная, линия - возникновение спорта как формы досужной, развлекательно-игровой, неутилитарной деятельности. Здесь также не шла речь о физическом совершенствовании и о ценности человеческой пластики, а лишь о приятном и полезном времяпрепровождении, об оздоровительном воздействии физической активности. Таково содержание аристократического спорта - клубов верховой езды, яхтенных и охотничьих клубов. </w:t>
      </w:r>
    </w:p>
    <w:p w:rsidR="00D34ADB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Важно указать и еще на одну тенденцию, поначалу не очень явную, но к концу XIX в. с</w:t>
      </w:r>
      <w:r w:rsidR="00FE5814">
        <w:rPr>
          <w:sz w:val="28"/>
          <w:szCs w:val="28"/>
        </w:rPr>
        <w:t>тавшую определяющей в конституи</w:t>
      </w:r>
      <w:r w:rsidRPr="0087180D">
        <w:rPr>
          <w:sz w:val="28"/>
          <w:szCs w:val="28"/>
        </w:rPr>
        <w:t xml:space="preserve">ровании спорта в его современном виде.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Имеется в виду, во-первых, объективная социальная потребность в развитии системы физического воспитания, настоятельно возникшая в условиях рынка свободного труда и в условиях превращения образования и воспитания в область общенационального интереса, а во-вторых, усвоение общественным сознанием гуманистических идей, взглядов и идеалов Просвещения, особенно идущих от Руссо идей о естественном и свободном человеке. </w:t>
      </w:r>
    </w:p>
    <w:p w:rsidR="00D34ADB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Одной из самых важных и решающих причин быстрого развития спорта как части культуры современного общества было введение физического воспитания в программы школьного образования. Пионерская заслуга в этом принадлежит ректору колледжа</w:t>
      </w:r>
      <w:r w:rsidR="00FE5814">
        <w:rPr>
          <w:sz w:val="28"/>
          <w:szCs w:val="28"/>
        </w:rPr>
        <w:t xml:space="preserve"> Регби Т. Арнольду</w:t>
      </w:r>
      <w:r w:rsidRPr="0087180D">
        <w:rPr>
          <w:sz w:val="28"/>
          <w:szCs w:val="28"/>
        </w:rPr>
        <w:t xml:space="preserve">. Суть его реформы школьного воспитания состояла в том, чтобы старшие и более сильные подростки были не глумливыми тиранами младших и слабых, а их покровителями и организаторами.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Арнольд посчитал, что этого возможно достичь посредством спортивных состязаний, исходя из того, что лучшие в играх и состязаниях, как правило, являются и лидерами молодежных групп, внутри которых обычно соблюдаются дисциплина и определенные правила чести. Отсюда и его педагогический принцип: через игру и спортивные состязания - к воспитанию и учебе.</w:t>
      </w:r>
      <w:r w:rsidR="00FE5814">
        <w:rPr>
          <w:rStyle w:val="ab"/>
          <w:sz w:val="28"/>
          <w:szCs w:val="28"/>
        </w:rPr>
        <w:footnoteReference w:id="6"/>
      </w:r>
      <w:r w:rsidRPr="0087180D">
        <w:rPr>
          <w:sz w:val="28"/>
          <w:szCs w:val="28"/>
        </w:rPr>
        <w:t xml:space="preserve"> </w:t>
      </w:r>
    </w:p>
    <w:p w:rsidR="009D6F99" w:rsidRPr="009D6F99" w:rsidRDefault="009D6F99" w:rsidP="009D6F99">
      <w:pPr>
        <w:autoSpaceDE w:val="0"/>
        <w:autoSpaceDN w:val="0"/>
        <w:adjustRightInd w:val="0"/>
        <w:spacing w:before="5"/>
        <w:ind w:left="307"/>
        <w:rPr>
          <w:color w:val="000000"/>
          <w:sz w:val="28"/>
          <w:szCs w:val="28"/>
        </w:rPr>
      </w:pPr>
    </w:p>
    <w:p w:rsidR="009D6F99" w:rsidRPr="009D6F99" w:rsidRDefault="009D6F99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9D6F99" w:rsidRPr="009D6F99" w:rsidRDefault="00D34ADB" w:rsidP="0087180D">
      <w:pPr>
        <w:pStyle w:val="1"/>
        <w:jc w:val="center"/>
      </w:pPr>
      <w:bookmarkStart w:id="12" w:name="_Toc149413897"/>
      <w:bookmarkStart w:id="13" w:name="_Toc149414056"/>
      <w:r>
        <w:t xml:space="preserve">2. </w:t>
      </w:r>
      <w:r w:rsidR="0087180D">
        <w:t>Р</w:t>
      </w:r>
      <w:r>
        <w:t xml:space="preserve">азвитие </w:t>
      </w:r>
      <w:r w:rsidR="0087180D" w:rsidRPr="001A221F">
        <w:t>физической культуры как социального фактора</w:t>
      </w:r>
      <w:bookmarkEnd w:id="12"/>
      <w:bookmarkEnd w:id="13"/>
    </w:p>
    <w:p w:rsidR="009D6F99" w:rsidRPr="009D6F99" w:rsidRDefault="009D6F99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В ряде регионов России в конце XIX и в начале ХХ в. возросла роль физической культуры как социального фактора, который символизирует для учащейся молодежи воспитательно-образовательные традиции, прославляя вечность жизни, чистоту помыслов, нетленность и святость таких понятий, как честь и совесть. Например, в "Вестнике воспитания" в этом аспекте было опубликовано около 80 работ врачей-гуманистов Е.А. Покровского и Е.М. Дементьева по проблемам развития народных и подвижных игр.</w:t>
      </w:r>
      <w:r w:rsidR="00FE5814">
        <w:rPr>
          <w:rStyle w:val="ab"/>
          <w:sz w:val="28"/>
          <w:szCs w:val="28"/>
        </w:rPr>
        <w:footnoteReference w:id="7"/>
      </w:r>
    </w:p>
    <w:p w:rsidR="00FE5814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 xml:space="preserve">В оригинальном двухтомнике "Руководство по физическому образованию детей школьного возраста" и других работах Лесгафта отражены и мотивационно-ценностная сфера физкультурного образования, адекватные способы поведения в профессиональной деятельности. </w:t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Лесгафт создал в год проведения I Олимпиады уникальную для этого времени Высшую женскую школу с преподаванием ИФКиС на принципах гуманизма, органично подводя своих учениц к глубоким философским обобщениям, к осознанию общечеловеческих и социально важных ценностей.</w:t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П.Ф. Лесгафт впервые в отечественной и мировой практике доказал, что уровень "Физического образования" детей школьного возраста неотделим от системы образования в любом обществе и ценностей в общественном сознании; он отмечал, что движущей силой социально-экономического и технического прогресса является наука, и рекомендовал зарубежные командировки будущим ученым, учителям в лучшие вузы и образовательные школы.</w:t>
      </w:r>
      <w:r w:rsidR="00FE5814">
        <w:rPr>
          <w:rStyle w:val="ab"/>
          <w:sz w:val="28"/>
          <w:szCs w:val="28"/>
        </w:rPr>
        <w:footnoteReference w:id="8"/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В работах А.Д. Бутовского (1838-1917), Г.А. Дюперрона (1877-1934) и других также рассматривалось социально-гуманистическое понимание физической культуры. Бутовский организовал в 1890 г. курсы офицеров по гимнастике и опубликовал более 60 работ, в которых раскрывал в историческом аспекте роль физической культуры в обучении и воспитании молодежи. Высоко оценивая роль учебной литературы в образовании, Бутовский отмечал в своей работе</w:t>
      </w:r>
      <w:r w:rsidR="00D34ADB">
        <w:rPr>
          <w:sz w:val="28"/>
          <w:szCs w:val="28"/>
        </w:rPr>
        <w:t xml:space="preserve"> "Новые методы в воспитании"</w:t>
      </w:r>
      <w:r w:rsidRPr="001A221F">
        <w:rPr>
          <w:sz w:val="28"/>
          <w:szCs w:val="28"/>
        </w:rPr>
        <w:t xml:space="preserve"> "книгоненавистничество", принявшее в то время характер известного направления в педагогике. К сожалению, это "направление" сохраняется по настоящее время.</w:t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Один из членов-учредителей Международн</w:t>
      </w:r>
      <w:r w:rsidR="00FE5814">
        <w:rPr>
          <w:sz w:val="28"/>
          <w:szCs w:val="28"/>
        </w:rPr>
        <w:t>ого олимпийского комитета</w:t>
      </w:r>
      <w:r w:rsidRPr="001A221F">
        <w:rPr>
          <w:sz w:val="28"/>
          <w:szCs w:val="28"/>
        </w:rPr>
        <w:t>, Бутовский, вышел из его состава в 1900 г., не добившись создания в России национального олимпийского комитета.</w:t>
      </w:r>
      <w:r w:rsidR="00FE5814">
        <w:rPr>
          <w:rStyle w:val="ab"/>
          <w:sz w:val="28"/>
          <w:szCs w:val="28"/>
        </w:rPr>
        <w:footnoteReference w:id="9"/>
      </w:r>
      <w:r w:rsidRPr="001A221F">
        <w:rPr>
          <w:sz w:val="28"/>
          <w:szCs w:val="28"/>
        </w:rPr>
        <w:t xml:space="preserve"> Российского императора, как и германского, не интересовали возрождаемые олимпийские идеи. Только в марте 1911 года был основан Российский олимпийский комитет, председателем кот</w:t>
      </w:r>
      <w:r w:rsidR="00FE5814">
        <w:rPr>
          <w:sz w:val="28"/>
          <w:szCs w:val="28"/>
        </w:rPr>
        <w:t>орого стал В.И. Срезневский</w:t>
      </w:r>
      <w:r w:rsidRPr="001A221F">
        <w:rPr>
          <w:sz w:val="28"/>
          <w:szCs w:val="28"/>
        </w:rPr>
        <w:t>, ответственным секретарем - Дюперрон, которого считают первым спортивным журнали</w:t>
      </w:r>
      <w:r w:rsidR="00D34ADB">
        <w:rPr>
          <w:sz w:val="28"/>
          <w:szCs w:val="28"/>
        </w:rPr>
        <w:t>стом-международником</w:t>
      </w:r>
      <w:r w:rsidRPr="001A221F">
        <w:rPr>
          <w:sz w:val="28"/>
          <w:szCs w:val="28"/>
        </w:rPr>
        <w:t>.</w:t>
      </w:r>
    </w:p>
    <w:p w:rsidR="00FE5814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 xml:space="preserve">Необходимо отметить, что научных исследований об историко-гуманистическом потенциале физической культуры и на 1-м, и на 2-м этапах развития ИФКиС как учебной дисциплины не было. </w:t>
      </w:r>
    </w:p>
    <w:p w:rsidR="00D34ADB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 xml:space="preserve">После русско-шведской выставки в 1909 году под девизом "Здоровый дух в здоровом теле" в зарубежной прессе были опубликованы отрицательные рецензии на экспонаты. Это способствовало тому, что после 1912 года не стали проводить смотры в "потешных" дружинах. </w:t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В целом же в период становления и первоначального развития ИФКиС как учебной дисциплины материалы об Играх Олимпиад ни в одном вузе России представлены не были. В 1914 году четыре пятых детей и подростков не учились даже в начальной школе, а государство тратило на образование каждого жителя России в среднем 80 копеек в год (для сравнения - в США почти во всех штатах около 10 рублей).</w:t>
      </w:r>
      <w:r w:rsidR="00FE5814">
        <w:rPr>
          <w:rStyle w:val="ab"/>
          <w:sz w:val="28"/>
          <w:szCs w:val="28"/>
        </w:rPr>
        <w:footnoteReference w:id="10"/>
      </w:r>
    </w:p>
    <w:p w:rsidR="001A221F" w:rsidRPr="001A221F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В годы Первой мировой и гражданской войн "уровень физического воспитания подрастающего поколения" был в критическом положении. В исторической литературе недостаточно представлены проблемы развития физического воспитания учащейся молодежи и в первые годы Советск</w:t>
      </w:r>
      <w:r w:rsidR="00D34ADB">
        <w:rPr>
          <w:sz w:val="28"/>
          <w:szCs w:val="28"/>
        </w:rPr>
        <w:t>ой власти</w:t>
      </w:r>
      <w:r w:rsidRPr="001A221F">
        <w:rPr>
          <w:sz w:val="28"/>
          <w:szCs w:val="28"/>
        </w:rPr>
        <w:t>. На эмпирическом уровне в ряде регионов России после Октября 1917 года в издательствах "белых" и "красных" популяризировались основы научного направления, и после окончания гражданской войны были опубликованы труды специалистов этнопедагогики в нетривиальных вневойсковых и допризывных аспектах, спортивно-игровых и военно-технических видах подготовки молодежи. Авторы же историко-педагогических исследований развития ИФКиС недостаточно внимания уделяли эволюции физического воспитания и спорта среди учащейся молодежи.</w:t>
      </w:r>
    </w:p>
    <w:p w:rsidR="00D34ADB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 xml:space="preserve">В годы гражданской войны и в 20-е годы уровень физической подготовленности учащейся молодежи и качество знаний о физкультуре в образовательных учреждениях были на низком уровне. В программах же всеобщего военного обучения и по физическому воспитанию различных типов общеобразовательных школ по инициативе А.В. Луначарского, Н.И. Подвойского, Н.А. Семашко и других учебный материал практических занятий дополнялся основами теоретических знаний, а в управленческих структурах создавались отделы воспитательной работы. </w:t>
      </w:r>
    </w:p>
    <w:p w:rsidR="001A221F" w:rsidRPr="00D34ADB" w:rsidRDefault="001A221F" w:rsidP="001A221F">
      <w:pPr>
        <w:spacing w:line="360" w:lineRule="auto"/>
        <w:ind w:firstLine="709"/>
        <w:jc w:val="both"/>
        <w:rPr>
          <w:sz w:val="28"/>
          <w:szCs w:val="28"/>
        </w:rPr>
      </w:pPr>
      <w:r w:rsidRPr="001A221F">
        <w:rPr>
          <w:sz w:val="28"/>
          <w:szCs w:val="28"/>
        </w:rPr>
        <w:t>Правительство РСФСР 1-го декабря 1920 года утвердило Московский "инфизкульт" как высшее учебное заведение и научное учреждение в системе Наркомздрава. С 1925/26 учебного года институт перешел на 4-летний срок обучения и в учебных планах ИФКиС стала самостоятельной дисциплиной. На последний "исторический факт" не "обращали внимания" авторы, исследо</w:t>
      </w:r>
      <w:r w:rsidR="00D34ADB">
        <w:rPr>
          <w:sz w:val="28"/>
          <w:szCs w:val="28"/>
        </w:rPr>
        <w:t>вавшие "советское прошлое"</w:t>
      </w:r>
      <w:r w:rsidRPr="001A221F">
        <w:rPr>
          <w:sz w:val="28"/>
          <w:szCs w:val="28"/>
        </w:rPr>
        <w:t>.</w:t>
      </w:r>
      <w:r w:rsidR="00FE5814">
        <w:rPr>
          <w:rStyle w:val="ab"/>
          <w:sz w:val="28"/>
          <w:szCs w:val="28"/>
        </w:rPr>
        <w:footnoteReference w:id="11"/>
      </w:r>
    </w:p>
    <w:p w:rsidR="00FE5814" w:rsidRDefault="00FE5814" w:rsidP="0087180D">
      <w:pPr>
        <w:pStyle w:val="1"/>
        <w:jc w:val="center"/>
      </w:pPr>
    </w:p>
    <w:p w:rsidR="0087180D" w:rsidRDefault="00D34ADB" w:rsidP="0087180D">
      <w:pPr>
        <w:pStyle w:val="1"/>
        <w:jc w:val="center"/>
      </w:pPr>
      <w:bookmarkStart w:id="14" w:name="_Toc149413898"/>
      <w:bookmarkStart w:id="15" w:name="_Toc149414057"/>
      <w:r>
        <w:t>3. Р</w:t>
      </w:r>
      <w:r w:rsidR="0087180D">
        <w:t>азвитие физической культуры</w:t>
      </w:r>
      <w:r>
        <w:t xml:space="preserve"> в</w:t>
      </w:r>
      <w:r w:rsidRPr="00D34ADB">
        <w:t xml:space="preserve"> </w:t>
      </w:r>
      <w:bookmarkEnd w:id="14"/>
      <w:r w:rsidR="00147ACF">
        <w:t>России</w:t>
      </w:r>
      <w:bookmarkEnd w:id="15"/>
    </w:p>
    <w:p w:rsidR="00D34ADB" w:rsidRDefault="00D34ADB" w:rsidP="0087180D">
      <w:pPr>
        <w:spacing w:line="360" w:lineRule="auto"/>
        <w:ind w:firstLine="709"/>
        <w:jc w:val="both"/>
        <w:rPr>
          <w:sz w:val="28"/>
          <w:szCs w:val="28"/>
        </w:rPr>
      </w:pP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В 20-30-е гг. ситуация в спортивном движении стала особенно сложной и противоречивой.</w:t>
      </w:r>
      <w:r w:rsidR="00FE5814">
        <w:rPr>
          <w:rStyle w:val="ab"/>
          <w:sz w:val="28"/>
          <w:szCs w:val="28"/>
        </w:rPr>
        <w:footnoteReference w:id="12"/>
      </w:r>
      <w:r w:rsidRPr="0087180D">
        <w:rPr>
          <w:sz w:val="28"/>
          <w:szCs w:val="28"/>
        </w:rPr>
        <w:t xml:space="preserve"> В большой степени она стала определяться политическими целями и интересами. Это послужило основанием для того, чтобы государство стало все больше и больше осуществлять патронат над спортом и даже превращать его институты в часть своего аппарата. Заметим, что для развития спорта это не всегда было плохо. </w:t>
      </w:r>
    </w:p>
    <w:p w:rsidR="00D34ADB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В СССР развитие физической культуры и спорта представляло одно из направлений "культурной революции". Государственные программы всеобщего физического воспитания, поддержки физкультурных и спортивных организаций, включение физкультурно-спортивных объектов в планы гражданского строительства в первые десятилетия советской власти позволили значительно поднять общий уровень физической культуры в стране и сделать спорт заметным явлением культурной жизни.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В сферу физической культуры и спорта были вовлечены различные группы населения: промышленные рабочие, учащиеся, женщины. Это физкультурно-спортивное движение было любительским в самом лучшем и, может быть, точном значении этого слова, ибо представляло собой </w:t>
      </w:r>
      <w:r w:rsidR="00D34ADB" w:rsidRPr="0087180D">
        <w:rPr>
          <w:sz w:val="28"/>
          <w:szCs w:val="28"/>
        </w:rPr>
        <w:t>недосужные</w:t>
      </w:r>
      <w:r w:rsidRPr="0087180D">
        <w:rPr>
          <w:sz w:val="28"/>
          <w:szCs w:val="28"/>
        </w:rPr>
        <w:t xml:space="preserve"> и развлекательные занятия, а с увлечением и энтузиазмом выполняемую жизненную программу.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Оптимистическое мироощущение первых лет революции и пропагандируемый идеал свободного гармоничного человека нового общества спорт выражал так искренне и ярко, что и искусство открыло в нем свой новый материал и нового героя. Достаточно вспомнить хотя бы такие произведения, как "Раздолье" А. Дейнеки, "У старта" П. Кузнецова, скульптурную группу "Футболисты" И. Чайкова, чтобы представить светлую атмосферу тех лет. И казалось, что поддержка социалистического государства - самая надежная гарантия неуклонного, быстрого и успешного развития спортивного движения для достижения общественного идеала гармонично развитой личности. В это верили миллионы людей, возможно, и само государство, и для этой веры были объективные предпосылки. К сожалению, в реальной истории оправдались далеко не все эти романтические надежды.</w:t>
      </w:r>
      <w:r w:rsidR="00FE5814">
        <w:rPr>
          <w:rStyle w:val="ab"/>
          <w:sz w:val="28"/>
          <w:szCs w:val="28"/>
        </w:rPr>
        <w:footnoteReference w:id="13"/>
      </w:r>
      <w:r w:rsidRPr="0087180D">
        <w:rPr>
          <w:sz w:val="28"/>
          <w:szCs w:val="28"/>
        </w:rPr>
        <w:t xml:space="preserve"> </w:t>
      </w:r>
    </w:p>
    <w:p w:rsidR="009D6F99" w:rsidRPr="0087180D" w:rsidRDefault="009D6F99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В промышленно развитых странах мира в 20-30-е годы отношение к спорту также существенно изменилось, в том числе и со стороны государственных учреждений, которые прежде едва различали его в поле своих интересов и задач. Спортивные успехи становились показателем национального престижа, и главную роль в этом принципиальном изменении статуса спорта сыграли получившие к этому времени невиданное развитие средства массовой информации. Они придали спорту ту популярность, которая поставила его героев в один ряд со звездами кино, что обернулось и материальным интересом и высокой социальной престижностью. </w:t>
      </w:r>
    </w:p>
    <w:p w:rsidR="00D34ADB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Но картина постепенно менялась. Огосударствление сферы физической культуры и спорта, приобретшее к 60-м гг. почти всеобщий характер, волей или неволей придавало ей другую направленность и функциональность, а именно - делало ее инструментом государства и государственной политики, которая, к сожалению, далеко не всегда соответствует действительным интересам народа и гуманистическим идеалам.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Так, жесткая классовая конфронтация 20-50-х гг. противопоставила "буржуазный" и "пролетар</w:t>
      </w:r>
      <w:r w:rsidR="00D34ADB">
        <w:rPr>
          <w:sz w:val="28"/>
          <w:szCs w:val="28"/>
        </w:rPr>
        <w:t>ский" спорт, что в значитель</w:t>
      </w:r>
      <w:r w:rsidRPr="0087180D">
        <w:rPr>
          <w:sz w:val="28"/>
          <w:szCs w:val="28"/>
        </w:rPr>
        <w:t xml:space="preserve">ной мере ограничило возможности спорта как явления общечеловеческой культуры, а в нашей стране затормозило его развитие.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Ценности физического совершенства, пластической гармонии как важнейших составляющих индивидуальной свободы и высокого творческого потенциала личности в этих условиях все более уступали интересам политических выигрышей, чаще всего сиюминутных и весьма эфемерных, которые можно было получить, используя формы спорта и его организации. Спорт все чаще стал использоваться в качестве карты в политической игре. Причем, чем большую популярность он приобретал, тем большим авторитетом он пользовался в этой игре.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И еще одно важное следствие возникало из процесса огосударствления спорта - его бюрократизация.</w:t>
      </w:r>
      <w:r w:rsidR="00FE5814">
        <w:rPr>
          <w:rStyle w:val="ab"/>
          <w:sz w:val="28"/>
          <w:szCs w:val="28"/>
        </w:rPr>
        <w:footnoteReference w:id="14"/>
      </w:r>
      <w:r w:rsidRPr="0087180D">
        <w:rPr>
          <w:sz w:val="28"/>
          <w:szCs w:val="28"/>
        </w:rPr>
        <w:t xml:space="preserve"> Управление как естественная и органичная деятельность спортивных обществ, союзов и движений, саморегулирующихся в интересах своих участников, постепенно превратилось в мощную "контору", управляющую спортом не столько в интересах его собственного развития, сколько в своих интересах, превратив спорт в питательную почву для таких интересов и, следовательно, начало эту почву иссушать и разрушать.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И все же 50-60-е гг. - это время взлета и расцвета спорта, почти всеобщей эйфории по поводу его достоинств и возможностей преобразовать человека и мир в целом в новые, более совершенные формы. Причины этой эйфории были вполне уважительными, и мир отдавался ей с известным удовольствием. Ведь это были годы относительно спокойного развития мира, только что вышедшего из сокрушительных коллизий революций и мировых войн. Это были годы укрепляющегося благосостояния довольно широких слоев населения, определенной уверенности в будущем, заметного увеличения досуга в бюджете времени средних социальных слоев и классов, а также годы быстрого развития индустрии развлечений и средств массовой информации, в первую очередь телевидения. </w:t>
      </w:r>
    </w:p>
    <w:p w:rsidR="00FE5814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Особенно важно, что спорт в 60-е гг. создал как бы некое единое пространство культуры современного общества. </w:t>
      </w:r>
    </w:p>
    <w:p w:rsidR="00D34ADB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Возникла и стала быстро расширяться сеть международных соревнований самого различного уровня и ранга, среди которых, бесспорно, верхов</w:t>
      </w:r>
      <w:r w:rsidR="00D34ADB">
        <w:rPr>
          <w:sz w:val="28"/>
          <w:szCs w:val="28"/>
        </w:rPr>
        <w:t>енствующую роль играли олимпий</w:t>
      </w:r>
      <w:r w:rsidRPr="0087180D">
        <w:rPr>
          <w:sz w:val="28"/>
          <w:szCs w:val="28"/>
        </w:rPr>
        <w:t xml:space="preserve">ские игры.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Быстро рос престиж спортивной победы, поскольку атлеты и команды выступали как представители стран, наций, регионов, как выразители и защитники их "спортивной чести" (появилось и такое понятие). То же самое можно сказать о клубах и громадной массе их болельщиков и приверженцев. Репрезентативность стала важнейшей характеристикой спорта и существенным условием его развития. </w:t>
      </w:r>
      <w:r w:rsidR="00FE5814">
        <w:rPr>
          <w:rStyle w:val="ab"/>
          <w:sz w:val="28"/>
          <w:szCs w:val="28"/>
        </w:rPr>
        <w:footnoteReference w:id="15"/>
      </w:r>
    </w:p>
    <w:p w:rsidR="009D6F99" w:rsidRPr="009D6F99" w:rsidRDefault="009D6F99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9D6F99" w:rsidRPr="009D6F99" w:rsidRDefault="009D6F99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87180D" w:rsidRDefault="009D6F99" w:rsidP="0087180D">
      <w:pPr>
        <w:pStyle w:val="1"/>
        <w:jc w:val="center"/>
      </w:pPr>
      <w:r>
        <w:br w:type="page"/>
      </w:r>
      <w:bookmarkStart w:id="16" w:name="_Toc149413899"/>
      <w:bookmarkStart w:id="17" w:name="_Toc149414058"/>
      <w:r w:rsidR="0087180D">
        <w:t>Заключение</w:t>
      </w:r>
      <w:bookmarkEnd w:id="16"/>
      <w:bookmarkEnd w:id="17"/>
    </w:p>
    <w:p w:rsidR="00D34ADB" w:rsidRDefault="00D34ADB" w:rsidP="0087180D">
      <w:pPr>
        <w:spacing w:line="360" w:lineRule="auto"/>
        <w:ind w:firstLine="709"/>
        <w:jc w:val="both"/>
        <w:rPr>
          <w:sz w:val="28"/>
          <w:szCs w:val="28"/>
        </w:rPr>
      </w:pPr>
    </w:p>
    <w:p w:rsidR="00D34ADB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Спорт создал и новую культурную, в том числе художественную, среду, ибо спортивные сооружения - стадионы, дворцы спорта, манежи, площадки, треки, бассейны и т.п. - не только стали важными объектами архитектуры, но и оказали существенное влияние на всю организацию и планировку поселений.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Для примера можно указать на города, бравшие на себя миссию проведения олимпийских игр или других крупных международных соревнований. В культурной жизни середины века стали весьма заметны также спортивные праздники, манифестации, парады и т.п. Они создали и свои особые средства выразительности. Спорт определенным образом вошел в художественную культуру современности и в том плане, что стал оказывать существенное влияние на искусство, вообще на стиль времени, в том числе художественный. Более того, сам спорт стал областью производства непосредственно художественных ценностей.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Большие надежды возлагались на спорт и в плане нравственного совершенствования общества. Конечно, никто не ожидал от спорта абсолютной чистоты и непогрешимости. Но были надежды, что дружеская расположенность участников соревнований, бескорыстность борьбы и ее благородные правила будут все в большей и большей мере определять спортивные отношения, а через них распространяться в качестве общечеловеческих ценностей и норм общения.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Спортивная победа и ее творец - рекордсмен - воспринимались в качестве национальных символов, и казалось, что они в наиболее чистом виде воплощают нравственные ценности патриотизма, верности долгу и чести.</w:t>
      </w:r>
      <w:r w:rsidR="00FE5814">
        <w:rPr>
          <w:rStyle w:val="ab"/>
          <w:sz w:val="28"/>
          <w:szCs w:val="28"/>
        </w:rPr>
        <w:footnoteReference w:id="16"/>
      </w:r>
      <w:r w:rsidRPr="0087180D">
        <w:rPr>
          <w:sz w:val="28"/>
          <w:szCs w:val="28"/>
        </w:rPr>
        <w:t xml:space="preserve"> Оставалось привить эти качества массовому сознанию, ориентированному на спорт, внедрить их средствами воспитания. Тем самым, предполагалось, будут решены многие проблемы социального, этического и эстетического плана. Пропаганда спорта в этом направлении действовала очень старательно и далеко не всегда безуспешно, что несомненно, следует поставить ей в заслугу.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 xml:space="preserve">Но современный спорт вырос на иной почве, нежели античный, и не обнаруживает тенденции к потере своих функций, к исчезновению из пространства культуры как его древний предшественник. Наоборот, основные линии и формы развития современного спорта нашли в этом пространстве свое место и оказались весьма значительными в своем гуманистическом и эстетическом содержании. </w:t>
      </w:r>
    </w:p>
    <w:p w:rsidR="0087180D" w:rsidRPr="0087180D" w:rsidRDefault="0087180D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Современный спорт переживает кризис и довольно глубокий. Но в кризисном состоянии находятся вся современная культура и цивилизация. Кризис спорта не есть его разрушение, а лишь несоответствие - и часто резкое - сложившихся организационных форм, методов деятельности и представлений о сущности и роли спорта новым социальным структурам, новому спектру общественных и индивидуальных потребностей, новым стандартам жизни.</w:t>
      </w:r>
    </w:p>
    <w:p w:rsidR="001A221F" w:rsidRPr="0087180D" w:rsidRDefault="001A221F" w:rsidP="0087180D">
      <w:pPr>
        <w:spacing w:line="360" w:lineRule="auto"/>
        <w:ind w:firstLine="709"/>
        <w:jc w:val="both"/>
        <w:rPr>
          <w:sz w:val="28"/>
          <w:szCs w:val="28"/>
        </w:rPr>
      </w:pPr>
      <w:r w:rsidRPr="0087180D">
        <w:rPr>
          <w:sz w:val="28"/>
          <w:szCs w:val="28"/>
        </w:rPr>
        <w:t>В заключение отметим, что ретроспективный анализ собственного опыта в системе образования, целостного опыта работы ряда учебных заведений и консультации с ведущими учеными страны позволили переосмыслить эволюцию научно-методических основ ИФКиС как учебной дисциплины и представить идею культурно-гуманистической доминанты, которая способствует в смысловом стержне самообучению, саморазвитию и самообразованию в социуме "педагогический вуз - общеобразовательная школа" и усовершенствованию учебно-методического комплекса.</w:t>
      </w:r>
    </w:p>
    <w:p w:rsidR="001A221F" w:rsidRDefault="009D6F99" w:rsidP="00FE5814">
      <w:pPr>
        <w:pStyle w:val="1"/>
        <w:jc w:val="center"/>
      </w:pPr>
      <w:r>
        <w:br w:type="page"/>
      </w:r>
      <w:bookmarkStart w:id="18" w:name="_Toc149413900"/>
      <w:bookmarkStart w:id="19" w:name="_Toc149414059"/>
      <w:r w:rsidR="00147ACF">
        <w:t>Список л</w:t>
      </w:r>
      <w:r w:rsidR="001A221F" w:rsidRPr="001A221F">
        <w:t>итератур</w:t>
      </w:r>
      <w:bookmarkEnd w:id="18"/>
      <w:r w:rsidR="00147ACF">
        <w:t>ы</w:t>
      </w:r>
      <w:bookmarkEnd w:id="19"/>
    </w:p>
    <w:p w:rsidR="0087180D" w:rsidRPr="001A221F" w:rsidRDefault="0087180D" w:rsidP="001A221F">
      <w:pPr>
        <w:spacing w:line="360" w:lineRule="auto"/>
        <w:ind w:firstLine="709"/>
        <w:jc w:val="both"/>
        <w:rPr>
          <w:sz w:val="28"/>
          <w:szCs w:val="28"/>
        </w:rPr>
      </w:pP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Бутовский А.Д. Новые методы в воспитании. С.-П., 1902.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Виноградов П.А. Основам Законодательства Российской Федерации "О физической культуре и спорте" - долгую жизнь // Теория и практика физической культуры, 1993, № 8.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Гибер Б.В. Новый этап в фи</w:t>
      </w:r>
      <w:r w:rsidR="00FE5814">
        <w:rPr>
          <w:sz w:val="28"/>
          <w:szCs w:val="28"/>
        </w:rPr>
        <w:t>зкультурном движении. М.-Л., 199</w:t>
      </w:r>
      <w:r w:rsidRPr="00FE5814">
        <w:rPr>
          <w:sz w:val="28"/>
          <w:szCs w:val="28"/>
        </w:rPr>
        <w:t>0.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Долуцкий И.И. Отечественная история. - М.: Мнемозина, 1994.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Кулинко Н.Ф. История и организация физической культуры. - М.: Просвещение. 1982.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Кулинко Н.Ф. История физической культуры. Оренбург, 1994.</w:t>
      </w:r>
    </w:p>
    <w:p w:rsidR="00FE5814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 xml:space="preserve">Кун Л. Всеобщая история физической культуры и спорта. - М.: Радуга, 1982. - 11. 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Лесгафт П.Ф. Собр. пед. соч. тт.1 и 2. - М.:ФиС, 1951 и 1952.</w:t>
      </w:r>
    </w:p>
    <w:p w:rsidR="001A221F" w:rsidRPr="00FE5814" w:rsidRDefault="001A221F" w:rsidP="00FE5814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E5814">
        <w:rPr>
          <w:sz w:val="28"/>
          <w:szCs w:val="28"/>
        </w:rPr>
        <w:t>Лесгафт П.Ф. Собр. пед. соч. тт. 4 и 5 - М.: ФиС, 1953 и 1954.</w:t>
      </w:r>
    </w:p>
    <w:p w:rsidR="004135BB" w:rsidRPr="00FE5814" w:rsidRDefault="004135BB" w:rsidP="00FE5814">
      <w:pPr>
        <w:spacing w:line="360" w:lineRule="auto"/>
        <w:rPr>
          <w:sz w:val="28"/>
          <w:szCs w:val="28"/>
        </w:rPr>
      </w:pPr>
      <w:bookmarkStart w:id="20" w:name="_GoBack"/>
      <w:bookmarkEnd w:id="20"/>
    </w:p>
    <w:sectPr w:rsidR="004135BB" w:rsidRPr="00FE5814" w:rsidSect="00911BA5">
      <w:headerReference w:type="default" r:id="rId7"/>
      <w:pgSz w:w="11906" w:h="16838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0B3" w:rsidRDefault="009640B3">
      <w:r>
        <w:separator/>
      </w:r>
    </w:p>
  </w:endnote>
  <w:endnote w:type="continuationSeparator" w:id="0">
    <w:p w:rsidR="009640B3" w:rsidRDefault="0096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0B3" w:rsidRDefault="009640B3">
      <w:r>
        <w:separator/>
      </w:r>
    </w:p>
  </w:footnote>
  <w:footnote w:type="continuationSeparator" w:id="0">
    <w:p w:rsidR="009640B3" w:rsidRDefault="009640B3">
      <w:r>
        <w:continuationSeparator/>
      </w:r>
    </w:p>
  </w:footnote>
  <w:footnote w:id="1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Виноградов П.А. Основам Законодательства Российской Федерации "О физической культуре и спорте" - долгую жизнь // Теория и практика физической культуры, 1993, № 8.</w:t>
      </w:r>
    </w:p>
    <w:p w:rsidR="009640B3" w:rsidRDefault="009640B3" w:rsidP="00FE5814"/>
  </w:footnote>
  <w:footnote w:id="2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Долуцкий И.И. Отечественная история. - М.: Мнемозина, 1994.</w:t>
      </w:r>
    </w:p>
    <w:p w:rsidR="009640B3" w:rsidRDefault="009640B3" w:rsidP="00FE5814"/>
  </w:footnote>
  <w:footnote w:id="3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физической культуры. Оренбург, 1994.</w:t>
      </w:r>
    </w:p>
    <w:p w:rsidR="009640B3" w:rsidRDefault="009640B3" w:rsidP="00FE5814"/>
  </w:footnote>
  <w:footnote w:id="4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 xml:space="preserve">Кун Л. Всеобщая история физической культуры и спорта. - М.: Радуга, 1982. - 11. </w:t>
      </w:r>
    </w:p>
    <w:p w:rsidR="009640B3" w:rsidRDefault="009640B3" w:rsidP="00FE5814"/>
  </w:footnote>
  <w:footnote w:id="5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 xml:space="preserve">Кун Л. Всеобщая история физической культуры и спорта. - М.: Радуга, 1982. - 11. </w:t>
      </w:r>
    </w:p>
    <w:p w:rsidR="009640B3" w:rsidRDefault="009640B3" w:rsidP="00FE5814"/>
  </w:footnote>
  <w:footnote w:id="6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 xml:space="preserve">Кун Л. Всеобщая история физической культуры и спорта. - М.: Радуга, 1982. - 11. </w:t>
      </w:r>
    </w:p>
    <w:p w:rsidR="009640B3" w:rsidRDefault="009640B3" w:rsidP="00FE5814"/>
  </w:footnote>
  <w:footnote w:id="7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и организация физической культуры. - М.: Просвещение. 1982.</w:t>
      </w:r>
    </w:p>
    <w:p w:rsidR="009640B3" w:rsidRDefault="009640B3" w:rsidP="00FE5814"/>
  </w:footnote>
  <w:footnote w:id="8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Лесгафт П.Ф. Собр. пед. соч. тт.1 и 2. - М.:ФиС, 1951 и 1952.</w:t>
      </w:r>
    </w:p>
    <w:p w:rsidR="009640B3" w:rsidRDefault="009640B3" w:rsidP="00FE5814"/>
  </w:footnote>
  <w:footnote w:id="9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Бутовский А.Д. Новые</w:t>
      </w:r>
      <w:r>
        <w:t xml:space="preserve"> методы в воспитании. С.-П., 199</w:t>
      </w:r>
      <w:r w:rsidRPr="00C630D4">
        <w:t>2.</w:t>
      </w:r>
    </w:p>
    <w:p w:rsidR="009640B3" w:rsidRDefault="009640B3" w:rsidP="00FE5814"/>
  </w:footnote>
  <w:footnote w:id="10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физической культуры. Оренбург, 1994.</w:t>
      </w:r>
    </w:p>
    <w:p w:rsidR="009640B3" w:rsidRDefault="009640B3" w:rsidP="00FE5814"/>
  </w:footnote>
  <w:footnote w:id="11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Долуцкий И.И. Отечественная история. - М.: Мнемозина, 1994.</w:t>
      </w:r>
    </w:p>
    <w:p w:rsidR="009640B3" w:rsidRDefault="009640B3" w:rsidP="00FE5814"/>
  </w:footnote>
  <w:footnote w:id="12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и организация физической культуры. - М.: Просвещение. 1982.</w:t>
      </w:r>
    </w:p>
    <w:p w:rsidR="009640B3" w:rsidRDefault="009640B3" w:rsidP="00FE5814"/>
  </w:footnote>
  <w:footnote w:id="13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и организация физической культуры. - М.: Просвещение. 1982.</w:t>
      </w:r>
    </w:p>
    <w:p w:rsidR="009640B3" w:rsidRDefault="009640B3" w:rsidP="00FE5814"/>
  </w:footnote>
  <w:footnote w:id="14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Кулинко Н.Ф. История и организация физической культуры. - М.: Просвещение. 1982.</w:t>
      </w:r>
    </w:p>
    <w:p w:rsidR="009640B3" w:rsidRDefault="009640B3" w:rsidP="00FE5814"/>
  </w:footnote>
  <w:footnote w:id="15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>Гибер Б.В. Новый этап в фи</w:t>
      </w:r>
      <w:r>
        <w:t>зкультурном движении. М.-Л., 199</w:t>
      </w:r>
      <w:r w:rsidRPr="00C630D4">
        <w:t>0.</w:t>
      </w:r>
    </w:p>
    <w:p w:rsidR="009640B3" w:rsidRDefault="009640B3" w:rsidP="00FE5814"/>
  </w:footnote>
  <w:footnote w:id="16">
    <w:p w:rsidR="00147ACF" w:rsidRPr="00C630D4" w:rsidRDefault="00147ACF" w:rsidP="00FE5814">
      <w:r>
        <w:rPr>
          <w:rStyle w:val="ab"/>
        </w:rPr>
        <w:footnoteRef/>
      </w:r>
      <w:r>
        <w:t xml:space="preserve"> </w:t>
      </w:r>
      <w:r w:rsidRPr="00C630D4">
        <w:t xml:space="preserve">Кун Л. Всеобщая история физической культуры и спорта. - М.: Радуга, 1982. - 11. </w:t>
      </w:r>
    </w:p>
    <w:p w:rsidR="009640B3" w:rsidRDefault="009640B3" w:rsidP="00FE58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ACF" w:rsidRDefault="00172C9F" w:rsidP="00BC0B74">
    <w:pPr>
      <w:pStyle w:val="a7"/>
      <w:framePr w:wrap="auto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147ACF" w:rsidRDefault="00147A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227FA"/>
    <w:multiLevelType w:val="hybridMultilevel"/>
    <w:tmpl w:val="D3143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21F"/>
    <w:rsid w:val="000D3476"/>
    <w:rsid w:val="00147ACF"/>
    <w:rsid w:val="00172C9F"/>
    <w:rsid w:val="001A221F"/>
    <w:rsid w:val="002526CC"/>
    <w:rsid w:val="003523FE"/>
    <w:rsid w:val="004135BB"/>
    <w:rsid w:val="008075DD"/>
    <w:rsid w:val="0087180D"/>
    <w:rsid w:val="0090747F"/>
    <w:rsid w:val="00911BA5"/>
    <w:rsid w:val="009640B3"/>
    <w:rsid w:val="009D6F99"/>
    <w:rsid w:val="00A8721C"/>
    <w:rsid w:val="00B00C44"/>
    <w:rsid w:val="00BC0B74"/>
    <w:rsid w:val="00C321D6"/>
    <w:rsid w:val="00C630D4"/>
    <w:rsid w:val="00D34ADB"/>
    <w:rsid w:val="00EE0FED"/>
    <w:rsid w:val="00FA23D7"/>
    <w:rsid w:val="00FE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278040-1978-4C3F-85EA-F269E0FB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718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1A221F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911B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911BA5"/>
  </w:style>
  <w:style w:type="paragraph" w:styleId="a7">
    <w:name w:val="header"/>
    <w:basedOn w:val="a"/>
    <w:link w:val="a8"/>
    <w:uiPriority w:val="99"/>
    <w:rsid w:val="00911B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FE5814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sid w:val="00FE5814"/>
    <w:rPr>
      <w:vertAlign w:val="superscript"/>
    </w:rPr>
  </w:style>
  <w:style w:type="paragraph" w:styleId="11">
    <w:name w:val="toc 1"/>
    <w:basedOn w:val="a"/>
    <w:next w:val="a"/>
    <w:autoRedefine/>
    <w:uiPriority w:val="99"/>
    <w:rsid w:val="00147ACF"/>
  </w:style>
  <w:style w:type="character" w:styleId="ac">
    <w:name w:val="Hyperlink"/>
    <w:uiPriority w:val="99"/>
    <w:rsid w:val="00147ACF"/>
    <w:rPr>
      <w:color w:val="0000FF"/>
      <w:u w:val="single"/>
    </w:rPr>
  </w:style>
  <w:style w:type="paragraph" w:styleId="ad">
    <w:name w:val="Balloon Text"/>
    <w:basedOn w:val="a"/>
    <w:link w:val="ae"/>
    <w:uiPriority w:val="99"/>
    <w:rsid w:val="002526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252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на тему:</vt:lpstr>
    </vt:vector>
  </TitlesOfParts>
  <Company>HOME</Company>
  <LinksUpToDate>false</LinksUpToDate>
  <CharactersWithSpaces>21071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на тему:</dc:title>
  <dc:subject/>
  <dc:creator>Serge Malahoff</dc:creator>
  <cp:keywords/>
  <dc:description/>
  <cp:lastModifiedBy>admin</cp:lastModifiedBy>
  <cp:revision>2</cp:revision>
  <dcterms:created xsi:type="dcterms:W3CDTF">2014-02-22T19:08:00Z</dcterms:created>
  <dcterms:modified xsi:type="dcterms:W3CDTF">2014-02-22T19:08:00Z</dcterms:modified>
</cp:coreProperties>
</file>