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58" w:rsidRPr="002A5082" w:rsidRDefault="00C71A58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bookmarkStart w:id="0" w:name="_Toc229867172"/>
      <w:r w:rsidRPr="002A5082">
        <w:rPr>
          <w:rFonts w:cs="Times New Roman"/>
          <w:caps w:val="0"/>
          <w:color w:val="000000"/>
        </w:rPr>
        <w:t>Введение</w:t>
      </w:r>
      <w:bookmarkEnd w:id="0"/>
    </w:p>
    <w:p w:rsidR="00172FFF" w:rsidRPr="002A5082" w:rsidRDefault="00172FFF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83E4A" w:rsidRPr="002A5082" w:rsidRDefault="00283E4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Свердловская область</w:t>
      </w:r>
      <w:r w:rsidR="006A4A82" w:rsidRPr="002A5082">
        <w:rPr>
          <w:color w:val="000000"/>
          <w:sz w:val="28"/>
          <w:szCs w:val="28"/>
        </w:rPr>
        <w:t xml:space="preserve"> имеет все предпосылки для того, чтобы сфера туризма стала одной из значимых составляющих социально-экономического комплекса области, существенным источником пополнения регионального бюджета. Благодаря универсальному комплексу культурно-исторических и природных достопримечательностей, область представляет значительный интерес для туристских посещений российских и иностранных граждан.</w:t>
      </w:r>
    </w:p>
    <w:p w:rsidR="006A4A82" w:rsidRPr="002A5082" w:rsidRDefault="006A4A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Многообразие туристских достопримечательностей </w:t>
      </w:r>
      <w:r w:rsidR="00283E4A" w:rsidRPr="002A5082">
        <w:rPr>
          <w:color w:val="000000"/>
          <w:sz w:val="28"/>
          <w:szCs w:val="28"/>
        </w:rPr>
        <w:t>Свердловской</w:t>
      </w:r>
      <w:r w:rsidRPr="002A5082">
        <w:rPr>
          <w:color w:val="000000"/>
          <w:sz w:val="28"/>
          <w:szCs w:val="28"/>
        </w:rPr>
        <w:t xml:space="preserve"> области, обусловленное богатейшими историческими, культурными, трудовыми и боевыми традициями региона, дает основание рассчитывать на то, что при серьезной и постоянной работе всех заинтересованных сторон отраслевой инвестиционный портфель будет регулярно пополняться.</w:t>
      </w:r>
    </w:p>
    <w:p w:rsidR="00CA66C6" w:rsidRPr="002A5082" w:rsidRDefault="00CA66C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Объектом</w:t>
      </w:r>
      <w:r w:rsidRPr="002A5082">
        <w:rPr>
          <w:color w:val="000000"/>
          <w:sz w:val="28"/>
          <w:szCs w:val="28"/>
        </w:rPr>
        <w:t xml:space="preserve"> исследования в данной работе являются рекреационные ресурсы Слободо-Туринского и Ирбитского районов. В качестве </w:t>
      </w:r>
      <w:r w:rsidRPr="002A5082">
        <w:rPr>
          <w:i/>
          <w:color w:val="000000"/>
          <w:sz w:val="28"/>
          <w:szCs w:val="28"/>
        </w:rPr>
        <w:t>предмета</w:t>
      </w:r>
      <w:r w:rsidRPr="002A5082">
        <w:rPr>
          <w:b/>
          <w:i/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будет выступать их влияние на формирования турпродукта.</w:t>
      </w:r>
    </w:p>
    <w:p w:rsidR="000D17AC" w:rsidRPr="002A5082" w:rsidRDefault="000D17A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В данной работе </w:t>
      </w:r>
      <w:r w:rsidR="00C71A58" w:rsidRPr="002A5082">
        <w:rPr>
          <w:color w:val="000000"/>
          <w:sz w:val="28"/>
          <w:szCs w:val="28"/>
        </w:rPr>
        <w:t>будет проводиться характеристика</w:t>
      </w:r>
      <w:r w:rsidRPr="002A5082">
        <w:rPr>
          <w:color w:val="000000"/>
          <w:sz w:val="28"/>
          <w:szCs w:val="28"/>
        </w:rPr>
        <w:t xml:space="preserve"> рекреационных ресурсов </w:t>
      </w:r>
      <w:r w:rsidR="00283E4A" w:rsidRPr="002A5082">
        <w:rPr>
          <w:color w:val="000000"/>
          <w:sz w:val="28"/>
          <w:szCs w:val="28"/>
        </w:rPr>
        <w:t>Слободо-Туринского и</w:t>
      </w:r>
      <w:r w:rsidR="002A5082">
        <w:rPr>
          <w:color w:val="000000"/>
          <w:sz w:val="28"/>
          <w:szCs w:val="28"/>
        </w:rPr>
        <w:t xml:space="preserve"> </w:t>
      </w:r>
      <w:r w:rsidR="00283E4A" w:rsidRPr="002A5082">
        <w:rPr>
          <w:color w:val="000000"/>
          <w:sz w:val="28"/>
          <w:szCs w:val="28"/>
        </w:rPr>
        <w:t>Ирбитского районов Свердловской области</w:t>
      </w:r>
      <w:r w:rsidRPr="002A5082">
        <w:rPr>
          <w:color w:val="000000"/>
          <w:sz w:val="28"/>
          <w:szCs w:val="28"/>
        </w:rPr>
        <w:t>.</w:t>
      </w:r>
    </w:p>
    <w:p w:rsidR="00C71A58" w:rsidRPr="002A5082" w:rsidRDefault="00C71A58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Подобный анализ имеет очень большое значение и характеризуется высокой степенью </w:t>
      </w:r>
      <w:r w:rsidRPr="002A5082">
        <w:rPr>
          <w:i/>
          <w:color w:val="000000"/>
          <w:sz w:val="28"/>
          <w:szCs w:val="28"/>
        </w:rPr>
        <w:t>актуальности и новизны</w:t>
      </w:r>
      <w:r w:rsidRPr="002A5082">
        <w:rPr>
          <w:color w:val="000000"/>
          <w:sz w:val="28"/>
          <w:szCs w:val="28"/>
        </w:rPr>
        <w:t>. Грамотно и четко спланированный анализ позволит определить современное состояние туризма в данных районах и их перспектив на будущее.</w:t>
      </w:r>
    </w:p>
    <w:p w:rsidR="000D17AC" w:rsidRPr="002A5082" w:rsidRDefault="00C71A58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Цель</w:t>
      </w:r>
      <w:r w:rsidRPr="002A5082">
        <w:rPr>
          <w:color w:val="000000"/>
          <w:sz w:val="28"/>
          <w:szCs w:val="28"/>
        </w:rPr>
        <w:t xml:space="preserve"> данной работы – выявить теоретические аспекты перспективы развития Слободо-Туринского и Ирбитского</w:t>
      </w:r>
      <w:r w:rsidR="00CA66C6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районов и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изучить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рекреационные ресурсы</w:t>
      </w:r>
      <w:r w:rsidR="000D17AC" w:rsidRPr="002A5082">
        <w:rPr>
          <w:color w:val="000000"/>
          <w:sz w:val="28"/>
          <w:szCs w:val="28"/>
        </w:rPr>
        <w:t xml:space="preserve"> </w:t>
      </w:r>
      <w:r w:rsidR="00283E4A" w:rsidRPr="002A5082">
        <w:rPr>
          <w:color w:val="000000"/>
          <w:sz w:val="28"/>
          <w:szCs w:val="28"/>
        </w:rPr>
        <w:t xml:space="preserve">данных районов </w:t>
      </w:r>
      <w:r w:rsidR="000D17AC" w:rsidRPr="002A5082">
        <w:rPr>
          <w:color w:val="000000"/>
          <w:sz w:val="28"/>
          <w:szCs w:val="28"/>
        </w:rPr>
        <w:t>для целей туристской деятельности</w:t>
      </w:r>
      <w:r w:rsidRPr="002A5082">
        <w:rPr>
          <w:color w:val="000000"/>
          <w:sz w:val="28"/>
          <w:szCs w:val="28"/>
        </w:rPr>
        <w:t>.</w:t>
      </w:r>
      <w:r w:rsidR="000D17AC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Для реализации поставленной цели необходимо решить следующие </w:t>
      </w:r>
      <w:r w:rsidRPr="002A5082">
        <w:rPr>
          <w:i/>
          <w:color w:val="000000"/>
          <w:sz w:val="28"/>
          <w:szCs w:val="28"/>
        </w:rPr>
        <w:t>задачи</w:t>
      </w:r>
      <w:r w:rsidRPr="002A5082">
        <w:rPr>
          <w:color w:val="000000"/>
          <w:sz w:val="28"/>
          <w:szCs w:val="28"/>
        </w:rPr>
        <w:t>:</w:t>
      </w:r>
    </w:p>
    <w:p w:rsidR="00C71A58" w:rsidRPr="002A5082" w:rsidRDefault="00283E4A" w:rsidP="002A5082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Рассмотреть</w:t>
      </w:r>
      <w:r w:rsidR="002A5082">
        <w:rPr>
          <w:color w:val="000000"/>
          <w:sz w:val="28"/>
          <w:szCs w:val="28"/>
        </w:rPr>
        <w:t xml:space="preserve"> </w:t>
      </w:r>
      <w:r w:rsidR="00C71A58" w:rsidRPr="002A5082">
        <w:rPr>
          <w:color w:val="000000"/>
          <w:sz w:val="28"/>
          <w:szCs w:val="28"/>
        </w:rPr>
        <w:t xml:space="preserve">и охарактеризовать </w:t>
      </w:r>
      <w:r w:rsidRPr="002A5082">
        <w:rPr>
          <w:color w:val="000000"/>
          <w:sz w:val="28"/>
          <w:szCs w:val="28"/>
        </w:rPr>
        <w:t>ко</w:t>
      </w:r>
      <w:r w:rsidR="00CA66C6" w:rsidRPr="002A5082">
        <w:rPr>
          <w:color w:val="000000"/>
          <w:sz w:val="28"/>
          <w:szCs w:val="28"/>
        </w:rPr>
        <w:t xml:space="preserve">нкретные рекреационные ресурсы: геологические, </w:t>
      </w:r>
      <w:r w:rsidRPr="002A5082">
        <w:rPr>
          <w:color w:val="000000"/>
          <w:sz w:val="28"/>
          <w:szCs w:val="28"/>
        </w:rPr>
        <w:t>геоморфологические, флористические, фаунистические, климатические, термальные, гидрологические</w:t>
      </w:r>
      <w:r w:rsidR="00CA66C6" w:rsidRPr="002A5082">
        <w:rPr>
          <w:color w:val="000000"/>
          <w:sz w:val="28"/>
          <w:szCs w:val="28"/>
        </w:rPr>
        <w:t>.</w:t>
      </w:r>
    </w:p>
    <w:p w:rsidR="00283E4A" w:rsidRPr="002A5082" w:rsidRDefault="00283E4A" w:rsidP="002A5082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Разработать туристские маршруты по данным районам</w:t>
      </w:r>
      <w:r w:rsidR="00CA66C6" w:rsidRPr="002A5082">
        <w:rPr>
          <w:color w:val="000000"/>
          <w:sz w:val="28"/>
          <w:szCs w:val="28"/>
        </w:rPr>
        <w:t>.</w:t>
      </w:r>
    </w:p>
    <w:p w:rsidR="00283E4A" w:rsidRPr="002A5082" w:rsidRDefault="00283E4A" w:rsidP="002A5082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Показать огромный потенциал районов Свердловской области</w:t>
      </w:r>
      <w:r w:rsidR="00CA66C6" w:rsidRPr="002A5082">
        <w:rPr>
          <w:color w:val="000000"/>
          <w:sz w:val="28"/>
          <w:szCs w:val="28"/>
        </w:rPr>
        <w:t>.</w:t>
      </w:r>
    </w:p>
    <w:p w:rsidR="00283E4A" w:rsidRPr="002A5082" w:rsidRDefault="00C71A58" w:rsidP="002A5082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Проанализировать перспективы развития данной территории.</w:t>
      </w:r>
    </w:p>
    <w:p w:rsidR="00C71A58" w:rsidRPr="002A5082" w:rsidRDefault="00C71A58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Курсовая работа состоит из </w:t>
      </w:r>
      <w:r w:rsidR="000A0C1A" w:rsidRPr="002A5082">
        <w:rPr>
          <w:color w:val="000000"/>
          <w:sz w:val="28"/>
          <w:szCs w:val="28"/>
        </w:rPr>
        <w:t>В</w:t>
      </w:r>
      <w:r w:rsidRPr="002A5082">
        <w:rPr>
          <w:color w:val="000000"/>
          <w:sz w:val="28"/>
          <w:szCs w:val="28"/>
        </w:rPr>
        <w:t xml:space="preserve">ведения, пяти глав, </w:t>
      </w:r>
      <w:r w:rsidR="000A0C1A" w:rsidRPr="002A5082">
        <w:rPr>
          <w:color w:val="000000"/>
          <w:sz w:val="28"/>
          <w:szCs w:val="28"/>
        </w:rPr>
        <w:t>З</w:t>
      </w:r>
      <w:r w:rsidRPr="002A5082">
        <w:rPr>
          <w:color w:val="000000"/>
          <w:sz w:val="28"/>
          <w:szCs w:val="28"/>
        </w:rPr>
        <w:t xml:space="preserve">аключения, </w:t>
      </w:r>
      <w:r w:rsidR="000A0C1A" w:rsidRPr="002A5082">
        <w:rPr>
          <w:color w:val="000000"/>
          <w:sz w:val="28"/>
          <w:szCs w:val="28"/>
        </w:rPr>
        <w:t>С</w:t>
      </w:r>
      <w:r w:rsidRPr="002A5082">
        <w:rPr>
          <w:color w:val="000000"/>
          <w:sz w:val="28"/>
          <w:szCs w:val="28"/>
        </w:rPr>
        <w:t xml:space="preserve">писка используемой литературы и </w:t>
      </w:r>
      <w:r w:rsidR="000A0C1A" w:rsidRPr="002A5082">
        <w:rPr>
          <w:color w:val="000000"/>
          <w:sz w:val="28"/>
          <w:szCs w:val="28"/>
        </w:rPr>
        <w:t>П</w:t>
      </w:r>
      <w:r w:rsidRPr="002A5082">
        <w:rPr>
          <w:color w:val="000000"/>
          <w:sz w:val="28"/>
          <w:szCs w:val="28"/>
        </w:rPr>
        <w:t>риложения.</w:t>
      </w:r>
    </w:p>
    <w:p w:rsidR="00CA66C6" w:rsidRPr="002A5082" w:rsidRDefault="00CA66C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Приступая к данной работе, </w:t>
      </w:r>
      <w:r w:rsidR="000A0C1A" w:rsidRPr="002A5082">
        <w:rPr>
          <w:color w:val="000000"/>
          <w:sz w:val="28"/>
          <w:szCs w:val="28"/>
        </w:rPr>
        <w:t>хотелось бы</w:t>
      </w:r>
      <w:r w:rsidRPr="002A5082">
        <w:rPr>
          <w:color w:val="000000"/>
          <w:sz w:val="28"/>
          <w:szCs w:val="28"/>
        </w:rPr>
        <w:t xml:space="preserve"> дать краткую характеристику районов, которые мы исследуем.</w:t>
      </w:r>
    </w:p>
    <w:p w:rsidR="0027041E" w:rsidRPr="002A5082" w:rsidRDefault="0027041E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Слобо</w:t>
      </w:r>
      <w:r w:rsidR="00CE76CC" w:rsidRPr="002A5082">
        <w:rPr>
          <w:i/>
          <w:color w:val="000000"/>
          <w:sz w:val="28"/>
          <w:szCs w:val="28"/>
        </w:rPr>
        <w:t xml:space="preserve">до-Туринский муниципальный район </w:t>
      </w:r>
    </w:p>
    <w:p w:rsidR="0027041E" w:rsidRPr="002A5082" w:rsidRDefault="00CA66C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Территория – 2709,10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км</w:t>
      </w:r>
      <w:r w:rsidR="007B10A7">
        <w:rPr>
          <w:color w:val="000000"/>
          <w:position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>
            <v:imagedata r:id="rId7" o:title=""/>
          </v:shape>
        </w:pict>
      </w:r>
      <w:r w:rsidR="0027041E" w:rsidRPr="002A5082">
        <w:rPr>
          <w:color w:val="000000"/>
          <w:sz w:val="28"/>
          <w:szCs w:val="28"/>
        </w:rPr>
        <w:t>.</w:t>
      </w:r>
      <w:r w:rsidRPr="002A5082">
        <w:rPr>
          <w:color w:val="000000"/>
          <w:sz w:val="28"/>
          <w:szCs w:val="28"/>
        </w:rPr>
        <w:t xml:space="preserve"> Население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– 19,30 тыс. жителей</w:t>
      </w:r>
      <w:r w:rsidR="0027041E" w:rsidRPr="002A5082">
        <w:rPr>
          <w:color w:val="000000"/>
          <w:sz w:val="28"/>
          <w:szCs w:val="28"/>
        </w:rPr>
        <w:t>.</w:t>
      </w:r>
      <w:r w:rsidRPr="002A5082">
        <w:rPr>
          <w:color w:val="000000"/>
          <w:sz w:val="28"/>
          <w:szCs w:val="28"/>
        </w:rPr>
        <w:t xml:space="preserve"> Данный район о</w:t>
      </w:r>
      <w:r w:rsidR="0027041E" w:rsidRPr="002A5082">
        <w:rPr>
          <w:color w:val="000000"/>
          <w:sz w:val="28"/>
          <w:szCs w:val="28"/>
        </w:rPr>
        <w:t>тносится к Восточному управленческому округу.</w:t>
      </w:r>
      <w:r w:rsidRPr="002A5082">
        <w:rPr>
          <w:color w:val="000000"/>
          <w:sz w:val="28"/>
          <w:szCs w:val="28"/>
        </w:rPr>
        <w:t xml:space="preserve"> </w:t>
      </w:r>
      <w:r w:rsidR="0027041E" w:rsidRPr="002A5082">
        <w:rPr>
          <w:color w:val="000000"/>
          <w:sz w:val="28"/>
          <w:szCs w:val="28"/>
        </w:rPr>
        <w:t>Административный це</w:t>
      </w:r>
      <w:r w:rsidR="000A0C1A" w:rsidRPr="002A5082">
        <w:rPr>
          <w:color w:val="000000"/>
          <w:sz w:val="28"/>
          <w:szCs w:val="28"/>
        </w:rPr>
        <w:t>нтр – село</w:t>
      </w:r>
      <w:r w:rsidR="0027041E" w:rsidRPr="002A5082">
        <w:rPr>
          <w:color w:val="000000"/>
          <w:sz w:val="28"/>
          <w:szCs w:val="28"/>
        </w:rPr>
        <w:t xml:space="preserve"> Туринская Слобода.</w:t>
      </w:r>
      <w:r w:rsidR="002A5082">
        <w:rPr>
          <w:color w:val="000000"/>
          <w:sz w:val="28"/>
          <w:szCs w:val="28"/>
        </w:rPr>
        <w:t xml:space="preserve"> </w:t>
      </w:r>
      <w:r w:rsidR="0027041E" w:rsidRPr="002A5082">
        <w:rPr>
          <w:color w:val="000000"/>
          <w:sz w:val="28"/>
          <w:szCs w:val="28"/>
        </w:rPr>
        <w:t>Муниципальное образование имеет утвержденные герб и флаг.</w:t>
      </w:r>
    </w:p>
    <w:p w:rsidR="0027041E" w:rsidRPr="002A5082" w:rsidRDefault="0027041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 границах Слободо-Туринского муниципального района находятся сельские поселения:</w:t>
      </w:r>
    </w:p>
    <w:p w:rsidR="0027041E" w:rsidRPr="002A5082" w:rsidRDefault="0027041E" w:rsidP="002A5082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Ницинское (4 населенных пункта – центр с</w:t>
      </w:r>
      <w:r w:rsidR="002A5082" w:rsidRPr="002A5082">
        <w:rPr>
          <w:color w:val="000000"/>
          <w:sz w:val="28"/>
          <w:szCs w:val="28"/>
        </w:rPr>
        <w:t>.</w:t>
      </w:r>
      <w:r w:rsidR="002A5082">
        <w:rPr>
          <w:color w:val="000000"/>
          <w:sz w:val="28"/>
          <w:szCs w:val="28"/>
        </w:rPr>
        <w:t xml:space="preserve"> </w:t>
      </w:r>
      <w:r w:rsidR="002A5082" w:rsidRPr="002A5082">
        <w:rPr>
          <w:color w:val="000000"/>
          <w:sz w:val="28"/>
          <w:szCs w:val="28"/>
        </w:rPr>
        <w:t>Ни</w:t>
      </w:r>
      <w:r w:rsidRPr="002A5082">
        <w:rPr>
          <w:color w:val="000000"/>
          <w:sz w:val="28"/>
          <w:szCs w:val="28"/>
        </w:rPr>
        <w:t>цинское),</w:t>
      </w:r>
    </w:p>
    <w:p w:rsidR="0027041E" w:rsidRPr="002A5082" w:rsidRDefault="0027041E" w:rsidP="002A5082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Сладковское (9 населенных пунктов – центр с</w:t>
      </w:r>
      <w:r w:rsidR="002A5082" w:rsidRPr="002A5082">
        <w:rPr>
          <w:color w:val="000000"/>
          <w:sz w:val="28"/>
          <w:szCs w:val="28"/>
        </w:rPr>
        <w:t>.</w:t>
      </w:r>
      <w:r w:rsidR="002A5082">
        <w:rPr>
          <w:color w:val="000000"/>
          <w:sz w:val="28"/>
          <w:szCs w:val="28"/>
        </w:rPr>
        <w:t xml:space="preserve"> </w:t>
      </w:r>
      <w:r w:rsidR="002A5082" w:rsidRPr="002A5082">
        <w:rPr>
          <w:color w:val="000000"/>
          <w:sz w:val="28"/>
          <w:szCs w:val="28"/>
        </w:rPr>
        <w:t>Сл</w:t>
      </w:r>
      <w:r w:rsidRPr="002A5082">
        <w:rPr>
          <w:color w:val="000000"/>
          <w:sz w:val="28"/>
          <w:szCs w:val="28"/>
        </w:rPr>
        <w:t>адковское),</w:t>
      </w:r>
    </w:p>
    <w:p w:rsidR="0027041E" w:rsidRPr="002A5082" w:rsidRDefault="0027041E" w:rsidP="002A5082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Слободо-Туринское (11 населенных пунктов – центр с</w:t>
      </w:r>
      <w:r w:rsidR="002A5082" w:rsidRPr="002A5082">
        <w:rPr>
          <w:color w:val="000000"/>
          <w:sz w:val="28"/>
          <w:szCs w:val="28"/>
        </w:rPr>
        <w:t>.</w:t>
      </w:r>
      <w:r w:rsidR="002A5082">
        <w:rPr>
          <w:color w:val="000000"/>
          <w:sz w:val="28"/>
          <w:szCs w:val="28"/>
        </w:rPr>
        <w:t xml:space="preserve"> </w:t>
      </w:r>
      <w:r w:rsidR="002A5082" w:rsidRPr="002A5082">
        <w:rPr>
          <w:color w:val="000000"/>
          <w:sz w:val="28"/>
          <w:szCs w:val="28"/>
        </w:rPr>
        <w:t>Ту</w:t>
      </w:r>
      <w:r w:rsidRPr="002A5082">
        <w:rPr>
          <w:color w:val="000000"/>
          <w:sz w:val="28"/>
          <w:szCs w:val="28"/>
        </w:rPr>
        <w:t>ринская Слобода) и</w:t>
      </w:r>
    </w:p>
    <w:p w:rsidR="0027041E" w:rsidRPr="002A5082" w:rsidRDefault="0027041E" w:rsidP="002A5082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Усть-Ницинское (20 населенных пунктов – центр с</w:t>
      </w:r>
      <w:r w:rsidR="002A5082" w:rsidRPr="002A5082">
        <w:rPr>
          <w:color w:val="000000"/>
          <w:sz w:val="28"/>
          <w:szCs w:val="28"/>
        </w:rPr>
        <w:t>.</w:t>
      </w:r>
      <w:r w:rsidR="002A5082">
        <w:rPr>
          <w:color w:val="000000"/>
          <w:sz w:val="28"/>
          <w:szCs w:val="28"/>
        </w:rPr>
        <w:t xml:space="preserve"> </w:t>
      </w:r>
      <w:r w:rsidR="002A5082" w:rsidRPr="002A5082">
        <w:rPr>
          <w:color w:val="000000"/>
          <w:sz w:val="28"/>
          <w:szCs w:val="28"/>
        </w:rPr>
        <w:t>Ус</w:t>
      </w:r>
      <w:r w:rsidRPr="002A5082">
        <w:rPr>
          <w:color w:val="000000"/>
          <w:sz w:val="28"/>
          <w:szCs w:val="28"/>
        </w:rPr>
        <w:t>ть-Ницинское).</w:t>
      </w:r>
    </w:p>
    <w:p w:rsidR="0027041E" w:rsidRPr="002A5082" w:rsidRDefault="0027041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Слободо-Туринский район расположен в юго-восточной части Свердловской области, в долине реки Тура и ее притока реки Ница. Территория </w:t>
      </w:r>
      <w:r w:rsidR="00CA66C6" w:rsidRPr="002A5082">
        <w:rPr>
          <w:color w:val="000000"/>
          <w:sz w:val="28"/>
          <w:szCs w:val="28"/>
        </w:rPr>
        <w:t>с</w:t>
      </w:r>
      <w:r w:rsidRPr="002A5082">
        <w:rPr>
          <w:color w:val="000000"/>
          <w:sz w:val="28"/>
          <w:szCs w:val="28"/>
        </w:rPr>
        <w:t>овременного района развивалась как преимущественно сельскохозяйственная. Росту окрестных сел благоприятствовало расположение на Бабиновской дороге, связывающей Соликамск с Зауральем и Сибирью. Главной продовольственной культурой являлась рожь. Работали также малые промышленные предприятия: мыловаренный завод купца Фролова в Бобровке, стекольный завод ирбитского купца Старкова в селе Кр</w:t>
      </w:r>
      <w:r w:rsidR="00172FFF" w:rsidRPr="002A5082">
        <w:rPr>
          <w:color w:val="000000"/>
          <w:sz w:val="28"/>
          <w:szCs w:val="28"/>
        </w:rPr>
        <w:t>а</w:t>
      </w:r>
      <w:r w:rsidRPr="002A5082">
        <w:rPr>
          <w:color w:val="000000"/>
          <w:sz w:val="28"/>
          <w:szCs w:val="28"/>
        </w:rPr>
        <w:t xml:space="preserve">снослободское, спиртоводочный завод братьев Виноградовых в селе Ницинское </w:t>
      </w:r>
      <w:r w:rsidR="002A5082">
        <w:rPr>
          <w:color w:val="000000"/>
          <w:sz w:val="28"/>
          <w:szCs w:val="28"/>
        </w:rPr>
        <w:t>и т.д.</w:t>
      </w:r>
      <w:r w:rsidRPr="002A5082">
        <w:rPr>
          <w:color w:val="000000"/>
          <w:sz w:val="28"/>
          <w:szCs w:val="28"/>
        </w:rPr>
        <w:t xml:space="preserve"> Необходимость сбывать продукты и ремесленные товары привели к возникновению местных торжков. В настоящее время на территории района производством сельскохозяйственной продукции занимаются 45 предприятий (среди них 37 фермерских хозяйств).</w:t>
      </w:r>
    </w:p>
    <w:p w:rsidR="0027041E" w:rsidRPr="002A5082" w:rsidRDefault="0027041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Через муниципальное образование проходят железнодорожные магистрали «Екатеринбург–Пермь» и «Бакал–Чусовая».</w:t>
      </w:r>
    </w:p>
    <w:p w:rsidR="0027041E" w:rsidRPr="002A5082" w:rsidRDefault="000A0C1A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Ирбитский</w:t>
      </w:r>
      <w:r w:rsidR="0027041E" w:rsidRPr="002A5082">
        <w:rPr>
          <w:i/>
          <w:color w:val="000000"/>
          <w:sz w:val="28"/>
          <w:szCs w:val="28"/>
        </w:rPr>
        <w:t xml:space="preserve"> </w:t>
      </w:r>
      <w:r w:rsidR="00CE76CC" w:rsidRPr="002A5082">
        <w:rPr>
          <w:i/>
          <w:color w:val="000000"/>
          <w:sz w:val="28"/>
          <w:szCs w:val="28"/>
        </w:rPr>
        <w:t xml:space="preserve">муниципальный район </w:t>
      </w:r>
    </w:p>
    <w:p w:rsidR="0027041E" w:rsidRPr="002A5082" w:rsidRDefault="00CA66C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Территория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– 4722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км</w:t>
      </w:r>
      <w:r w:rsidR="007B10A7">
        <w:rPr>
          <w:color w:val="000000"/>
          <w:position w:val="-4"/>
          <w:sz w:val="28"/>
          <w:szCs w:val="28"/>
        </w:rPr>
        <w:pict>
          <v:shape id="_x0000_i1026" type="#_x0000_t75" style="width:8.25pt;height:15pt">
            <v:imagedata r:id="rId8" o:title=""/>
          </v:shape>
        </w:pict>
      </w:r>
      <w:r w:rsidR="0027041E" w:rsidRPr="002A5082">
        <w:rPr>
          <w:color w:val="000000"/>
          <w:sz w:val="28"/>
          <w:szCs w:val="28"/>
        </w:rPr>
        <w:t>.</w:t>
      </w:r>
      <w:r w:rsidRPr="002A5082">
        <w:rPr>
          <w:color w:val="000000"/>
          <w:sz w:val="28"/>
          <w:szCs w:val="28"/>
        </w:rPr>
        <w:t xml:space="preserve"> Население </w:t>
      </w:r>
      <w:r w:rsidR="0027041E" w:rsidRPr="002A5082">
        <w:rPr>
          <w:color w:val="000000"/>
          <w:sz w:val="28"/>
          <w:szCs w:val="28"/>
        </w:rPr>
        <w:t>– 32,5 тыс. жителей.</w:t>
      </w:r>
      <w:r w:rsidRPr="002A5082">
        <w:rPr>
          <w:color w:val="000000"/>
          <w:sz w:val="28"/>
          <w:szCs w:val="28"/>
        </w:rPr>
        <w:t xml:space="preserve"> </w:t>
      </w:r>
      <w:r w:rsidR="0027041E" w:rsidRPr="002A5082">
        <w:rPr>
          <w:color w:val="000000"/>
          <w:sz w:val="28"/>
          <w:szCs w:val="28"/>
        </w:rPr>
        <w:t>Относится к Восточному управленческому округу.</w:t>
      </w:r>
      <w:r w:rsidRPr="002A5082">
        <w:rPr>
          <w:color w:val="000000"/>
          <w:sz w:val="28"/>
          <w:szCs w:val="28"/>
        </w:rPr>
        <w:t xml:space="preserve"> </w:t>
      </w:r>
      <w:r w:rsidR="0027041E" w:rsidRPr="002A5082">
        <w:rPr>
          <w:color w:val="000000"/>
          <w:sz w:val="28"/>
          <w:szCs w:val="28"/>
        </w:rPr>
        <w:t>Административный центр – город Ирбит.</w:t>
      </w:r>
      <w:r w:rsidRPr="002A5082">
        <w:rPr>
          <w:color w:val="000000"/>
          <w:sz w:val="28"/>
          <w:szCs w:val="28"/>
        </w:rPr>
        <w:t xml:space="preserve"> </w:t>
      </w:r>
      <w:r w:rsidR="0027041E" w:rsidRPr="002A5082">
        <w:rPr>
          <w:color w:val="000000"/>
          <w:sz w:val="28"/>
          <w:szCs w:val="28"/>
        </w:rPr>
        <w:t>Муниципальное образование имеет утвержденные герб и флаг.</w:t>
      </w:r>
    </w:p>
    <w:p w:rsidR="0027041E" w:rsidRPr="002A5082" w:rsidRDefault="0027041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 границах Ирбитского муниципального образования находя</w:t>
      </w:r>
      <w:r w:rsidR="00CA66C6" w:rsidRPr="002A5082">
        <w:rPr>
          <w:color w:val="000000"/>
          <w:sz w:val="28"/>
          <w:szCs w:val="28"/>
        </w:rPr>
        <w:t>тся 103 населенных пункта.</w:t>
      </w:r>
    </w:p>
    <w:p w:rsidR="0027041E" w:rsidRPr="002A5082" w:rsidRDefault="0027041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Ирбитское муниципальное образование находится в юго-восточной части Свердловской области. Его название восходит к реке Ирбит, на которой стоит административный центр муниципалитета. Он расположен в лесной зоне с преобладанием таких видов деревьев как береза, осина, сосна. Главные водные артерии – река Ница с притоками (Ирбит, Кирга, Бобровка), относящимися к бассейну реки Тобол.</w:t>
      </w:r>
    </w:p>
    <w:p w:rsidR="0027041E" w:rsidRDefault="0027041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История развития территории теснейшим образом связана с возникновением и деятельностью Ирбитской ярмарки. В настоящее время МО имеет сельскохозяйственное направление: на его территории работают 1</w:t>
      </w:r>
      <w:r w:rsidR="00CA66C6" w:rsidRPr="002A5082">
        <w:rPr>
          <w:color w:val="000000"/>
          <w:sz w:val="28"/>
          <w:szCs w:val="28"/>
        </w:rPr>
        <w:t>4 крупных и средних предприятий</w:t>
      </w:r>
      <w:r w:rsidRPr="002A5082">
        <w:rPr>
          <w:color w:val="000000"/>
          <w:sz w:val="28"/>
          <w:szCs w:val="28"/>
        </w:rPr>
        <w:t>. Большое значение имеет ГУП СО Ирбитский молочный завод. Разрабатываются также залежи общераспространенных полезных ископаемых – глины, песка и торфа. Имеющиеся в районе минеральные источники (относятся к типу хлоридно-натриевых вод) еще недостаточно изучены и не используются.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5082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11B7" w:rsidRPr="002A5082" w:rsidRDefault="00730423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1" w:name="_Toc229867173"/>
      <w:r w:rsidR="002A5082">
        <w:rPr>
          <w:rFonts w:cs="Times New Roman"/>
          <w:caps w:val="0"/>
          <w:color w:val="000000"/>
        </w:rPr>
        <w:t>1</w:t>
      </w:r>
      <w:r w:rsidR="00C76EC2" w:rsidRPr="002A5082">
        <w:rPr>
          <w:rFonts w:cs="Times New Roman"/>
          <w:caps w:val="0"/>
          <w:color w:val="000000"/>
        </w:rPr>
        <w:t>.</w:t>
      </w:r>
      <w:r w:rsidR="002A5082">
        <w:rPr>
          <w:rFonts w:cs="Times New Roman"/>
          <w:caps w:val="0"/>
          <w:color w:val="000000"/>
        </w:rPr>
        <w:t xml:space="preserve"> </w:t>
      </w:r>
      <w:r w:rsidR="002A5082" w:rsidRPr="002A5082">
        <w:rPr>
          <w:rFonts w:cs="Times New Roman"/>
          <w:caps w:val="0"/>
          <w:color w:val="000000"/>
        </w:rPr>
        <w:t>Особенности</w:t>
      </w:r>
      <w:r w:rsidR="002A5082">
        <w:rPr>
          <w:rFonts w:cs="Times New Roman"/>
          <w:caps w:val="0"/>
          <w:color w:val="000000"/>
        </w:rPr>
        <w:t xml:space="preserve"> </w:t>
      </w:r>
      <w:r w:rsidR="00AF21F1" w:rsidRPr="002A5082">
        <w:rPr>
          <w:rFonts w:cs="Times New Roman"/>
          <w:caps w:val="0"/>
          <w:color w:val="000000"/>
        </w:rPr>
        <w:t>природно</w:t>
      </w:r>
      <w:r w:rsidR="002A5082">
        <w:rPr>
          <w:rFonts w:cs="Times New Roman"/>
          <w:caps w:val="0"/>
          <w:color w:val="000000"/>
        </w:rPr>
        <w:t>-</w:t>
      </w:r>
      <w:r w:rsidR="00AF21F1" w:rsidRPr="002A5082">
        <w:rPr>
          <w:rFonts w:cs="Times New Roman"/>
          <w:caps w:val="0"/>
          <w:color w:val="000000"/>
        </w:rPr>
        <w:t>рекреационных ресурсов</w:t>
      </w:r>
      <w:bookmarkEnd w:id="1"/>
    </w:p>
    <w:p w:rsidR="00AF21F1" w:rsidRPr="002A5082" w:rsidRDefault="00AF21F1" w:rsidP="002A5082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A5082" w:rsidRDefault="007450A1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Style w:val="ae"/>
          <w:caps w:val="0"/>
          <w:color w:val="000000"/>
          <w:szCs w:val="28"/>
        </w:rPr>
      </w:pPr>
      <w:bookmarkStart w:id="2" w:name="_Toc229867174"/>
      <w:r w:rsidRPr="002A5082">
        <w:rPr>
          <w:rStyle w:val="ae"/>
          <w:caps w:val="0"/>
          <w:color w:val="000000"/>
          <w:szCs w:val="28"/>
        </w:rPr>
        <w:t xml:space="preserve">1.1 </w:t>
      </w:r>
      <w:r w:rsidR="00AF21F1" w:rsidRPr="002A5082">
        <w:rPr>
          <w:rStyle w:val="ae"/>
          <w:caps w:val="0"/>
          <w:color w:val="000000"/>
          <w:szCs w:val="28"/>
        </w:rPr>
        <w:t>Природно-рекреационные ресурсы Слободо-Туринского района</w:t>
      </w:r>
      <w:bookmarkEnd w:id="2"/>
    </w:p>
    <w:p w:rsidR="007450A1" w:rsidRPr="002A5082" w:rsidRDefault="007450A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5082" w:rsidRDefault="007450A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Природно-рекреационные ресу</w:t>
      </w:r>
      <w:r w:rsidR="005070FC" w:rsidRPr="002A5082">
        <w:rPr>
          <w:color w:val="000000"/>
          <w:sz w:val="28"/>
          <w:szCs w:val="28"/>
        </w:rPr>
        <w:t>рсы данных районов мы хотели бы ох</w:t>
      </w:r>
      <w:r w:rsidRPr="002A5082">
        <w:rPr>
          <w:color w:val="000000"/>
          <w:sz w:val="28"/>
          <w:szCs w:val="28"/>
        </w:rPr>
        <w:t>арактеризовать по принятой в литературе многих авторов классификации.</w:t>
      </w:r>
    </w:p>
    <w:p w:rsidR="002A5082" w:rsidRDefault="007450A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1) </w:t>
      </w:r>
      <w:r w:rsidR="00612E38" w:rsidRPr="002A5082">
        <w:rPr>
          <w:color w:val="000000"/>
          <w:sz w:val="28"/>
          <w:szCs w:val="28"/>
        </w:rPr>
        <w:t>Биологические</w:t>
      </w:r>
      <w:r w:rsidR="001C10BE" w:rsidRPr="002A5082">
        <w:rPr>
          <w:color w:val="000000"/>
          <w:sz w:val="28"/>
          <w:szCs w:val="28"/>
        </w:rPr>
        <w:t xml:space="preserve"> ресурсы</w:t>
      </w:r>
      <w:r w:rsidRPr="002A5082">
        <w:rPr>
          <w:color w:val="000000"/>
          <w:sz w:val="28"/>
          <w:szCs w:val="28"/>
        </w:rPr>
        <w:t>:</w:t>
      </w:r>
    </w:p>
    <w:p w:rsidR="001C10BE" w:rsidRPr="002A5082" w:rsidRDefault="007450A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а) Фаунистические. Для Слободо-Туринского района характерна</w:t>
      </w:r>
      <w:r w:rsidR="001C10BE" w:rsidRPr="002A5082">
        <w:rPr>
          <w:color w:val="000000"/>
          <w:sz w:val="28"/>
          <w:szCs w:val="28"/>
        </w:rPr>
        <w:t xml:space="preserve"> следующая фауна:</w:t>
      </w:r>
    </w:p>
    <w:p w:rsidR="00493BD4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>м</w:t>
      </w:r>
      <w:r w:rsidR="000511B7" w:rsidRPr="002A5082">
        <w:rPr>
          <w:color w:val="000000"/>
          <w:sz w:val="28"/>
          <w:szCs w:val="28"/>
        </w:rPr>
        <w:t>лекопитающие: косуля, енотовидная собака, бурундук, крот, заяц-русак</w:t>
      </w:r>
      <w:r w:rsidR="00493BD4" w:rsidRPr="002A5082">
        <w:rPr>
          <w:color w:val="000000"/>
          <w:sz w:val="28"/>
          <w:szCs w:val="28"/>
        </w:rPr>
        <w:t>, бурундук, горностай, ла</w:t>
      </w:r>
      <w:r w:rsidR="001C10BE" w:rsidRPr="002A5082">
        <w:rPr>
          <w:color w:val="000000"/>
          <w:sz w:val="28"/>
          <w:szCs w:val="28"/>
        </w:rPr>
        <w:t>ска, белка, суслик обыкновенный;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>п</w:t>
      </w:r>
      <w:r w:rsidR="00493BD4" w:rsidRPr="002A5082">
        <w:rPr>
          <w:color w:val="000000"/>
          <w:sz w:val="28"/>
          <w:szCs w:val="28"/>
        </w:rPr>
        <w:t>тицы: грач, серая куропатка, полевой жаворонок, перепел, глухарь, тетерев, рябчик, орел-могильник, орлан-бе</w:t>
      </w:r>
      <w:r w:rsidR="001C10BE" w:rsidRPr="002A5082">
        <w:rPr>
          <w:color w:val="000000"/>
          <w:sz w:val="28"/>
          <w:szCs w:val="28"/>
        </w:rPr>
        <w:t>лохвост, прилетные певчие птицы;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>п</w:t>
      </w:r>
      <w:r w:rsidR="00493BD4" w:rsidRPr="002A5082">
        <w:rPr>
          <w:color w:val="000000"/>
          <w:sz w:val="28"/>
          <w:szCs w:val="28"/>
        </w:rPr>
        <w:t>ресмыкающиеся: гадюка, уж, живородящая ящерица</w:t>
      </w:r>
      <w:r w:rsidR="001C10BE" w:rsidRPr="002A5082">
        <w:rPr>
          <w:color w:val="000000"/>
          <w:sz w:val="28"/>
          <w:szCs w:val="28"/>
        </w:rPr>
        <w:t>;</w:t>
      </w:r>
    </w:p>
    <w:p w:rsidR="00BB10F5" w:rsidRPr="002A5082" w:rsidRDefault="001C10B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б) </w:t>
      </w:r>
      <w:r w:rsidR="00053E1A" w:rsidRPr="002A5082">
        <w:rPr>
          <w:color w:val="000000"/>
          <w:sz w:val="28"/>
          <w:szCs w:val="28"/>
        </w:rPr>
        <w:t>Флористические</w:t>
      </w:r>
      <w:r w:rsidRPr="002A5082">
        <w:rPr>
          <w:color w:val="000000"/>
          <w:sz w:val="28"/>
          <w:szCs w:val="28"/>
        </w:rPr>
        <w:t>. К ним относятся б</w:t>
      </w:r>
      <w:r w:rsidR="00BB10F5" w:rsidRPr="002A5082">
        <w:rPr>
          <w:color w:val="000000"/>
          <w:sz w:val="28"/>
          <w:szCs w:val="28"/>
        </w:rPr>
        <w:t>ерезовые, осиновые, сероольховые леса, сельскохозяйственные земли (пашни, залежи, луга, мелколесья)</w:t>
      </w:r>
    </w:p>
    <w:p w:rsidR="002A5082" w:rsidRDefault="001C10B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2)</w:t>
      </w:r>
      <w:r w:rsidR="00612E38" w:rsidRPr="002A5082">
        <w:rPr>
          <w:color w:val="000000"/>
          <w:sz w:val="28"/>
          <w:szCs w:val="28"/>
        </w:rPr>
        <w:t xml:space="preserve"> Физические</w:t>
      </w:r>
      <w:r w:rsidRPr="002A5082">
        <w:rPr>
          <w:color w:val="000000"/>
          <w:sz w:val="28"/>
          <w:szCs w:val="28"/>
        </w:rPr>
        <w:t xml:space="preserve"> ресурсы:</w:t>
      </w:r>
    </w:p>
    <w:p w:rsidR="002A5082" w:rsidRDefault="001C10B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а)</w:t>
      </w:r>
      <w:r w:rsidR="00692868" w:rsidRPr="002A5082">
        <w:rPr>
          <w:color w:val="000000"/>
          <w:sz w:val="28"/>
          <w:szCs w:val="28"/>
        </w:rPr>
        <w:t xml:space="preserve"> Гидроло</w:t>
      </w:r>
      <w:r w:rsidR="0023683E" w:rsidRPr="002A5082">
        <w:rPr>
          <w:color w:val="000000"/>
          <w:sz w:val="28"/>
          <w:szCs w:val="28"/>
        </w:rPr>
        <w:t>гические: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 xml:space="preserve">Ницца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692868" w:rsidRPr="002A5082">
        <w:rPr>
          <w:color w:val="000000"/>
          <w:sz w:val="28"/>
          <w:szCs w:val="28"/>
        </w:rPr>
        <w:t>река в Свердловской области, правый приток р. Тура (бассейн</w:t>
      </w:r>
      <w:r w:rsidR="001C10BE" w:rsidRPr="002A5082">
        <w:rPr>
          <w:color w:val="000000"/>
          <w:sz w:val="28"/>
          <w:szCs w:val="28"/>
        </w:rPr>
        <w:t xml:space="preserve"> Оби). Образуется при слиянии р</w:t>
      </w:r>
      <w:r w:rsidR="00692868" w:rsidRPr="002A5082">
        <w:rPr>
          <w:color w:val="000000"/>
          <w:sz w:val="28"/>
          <w:szCs w:val="28"/>
        </w:rPr>
        <w:t>. Нейва и Реж. Длина 262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км</w:t>
      </w:r>
      <w:r w:rsidR="00692868" w:rsidRPr="002A5082">
        <w:rPr>
          <w:color w:val="000000"/>
          <w:sz w:val="28"/>
          <w:szCs w:val="28"/>
        </w:rPr>
        <w:t>, с наибольшей составляющей р. Нейва 556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км</w:t>
      </w:r>
      <w:r w:rsidR="00692868" w:rsidRPr="002A5082">
        <w:rPr>
          <w:color w:val="000000"/>
          <w:sz w:val="28"/>
          <w:szCs w:val="28"/>
        </w:rPr>
        <w:t>; площадь бассейна 22300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км</w:t>
      </w:r>
      <w:r w:rsidR="00692868" w:rsidRPr="002A5082">
        <w:rPr>
          <w:color w:val="000000"/>
          <w:sz w:val="28"/>
          <w:szCs w:val="28"/>
        </w:rPr>
        <w:t xml:space="preserve">². Течёт по </w:t>
      </w:r>
      <w:r w:rsidRPr="002A5082">
        <w:rPr>
          <w:color w:val="000000"/>
          <w:sz w:val="28"/>
          <w:szCs w:val="28"/>
        </w:rPr>
        <w:t>Западносибирской</w:t>
      </w:r>
      <w:r w:rsidR="00692868" w:rsidRPr="002A5082">
        <w:rPr>
          <w:color w:val="000000"/>
          <w:sz w:val="28"/>
          <w:szCs w:val="28"/>
        </w:rPr>
        <w:t xml:space="preserve"> равнине. Питание смешанное, с преобладанием снегового. Средний расход у </w:t>
      </w:r>
      <w:r w:rsidRPr="002A5082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Ирбит</w:t>
      </w:r>
      <w:r w:rsidR="00692868" w:rsidRPr="002A5082">
        <w:rPr>
          <w:color w:val="000000"/>
          <w:sz w:val="28"/>
          <w:szCs w:val="28"/>
        </w:rPr>
        <w:t xml:space="preserve"> (165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км</w:t>
      </w:r>
      <w:r w:rsidR="00692868" w:rsidRPr="002A5082">
        <w:rPr>
          <w:color w:val="000000"/>
          <w:sz w:val="28"/>
          <w:szCs w:val="28"/>
        </w:rPr>
        <w:t xml:space="preserve"> от устья) 42,5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м</w:t>
      </w:r>
      <w:r w:rsidR="00692868" w:rsidRPr="002A5082">
        <w:rPr>
          <w:color w:val="000000"/>
          <w:sz w:val="28"/>
          <w:szCs w:val="28"/>
        </w:rPr>
        <w:t xml:space="preserve">³/сек. Замерзает в конце октября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692868" w:rsidRPr="002A5082">
        <w:rPr>
          <w:color w:val="000000"/>
          <w:sz w:val="28"/>
          <w:szCs w:val="28"/>
        </w:rPr>
        <w:t>начале ноября, вскрыва</w:t>
      </w:r>
      <w:r w:rsidR="001C10BE" w:rsidRPr="002A5082">
        <w:rPr>
          <w:color w:val="000000"/>
          <w:sz w:val="28"/>
          <w:szCs w:val="28"/>
        </w:rPr>
        <w:t>ется в конце апреля. Судоходна. Река является гидрологическим</w:t>
      </w:r>
      <w:r w:rsidR="00692868" w:rsidRPr="002A5082">
        <w:rPr>
          <w:color w:val="000000"/>
          <w:sz w:val="28"/>
          <w:szCs w:val="28"/>
        </w:rPr>
        <w:t xml:space="preserve"> памятник</w:t>
      </w:r>
      <w:r w:rsidR="001C10BE" w:rsidRPr="002A5082">
        <w:rPr>
          <w:color w:val="000000"/>
          <w:sz w:val="28"/>
          <w:szCs w:val="28"/>
        </w:rPr>
        <w:t>ом</w:t>
      </w:r>
      <w:r w:rsidR="00692868" w:rsidRPr="002A5082">
        <w:rPr>
          <w:color w:val="000000"/>
          <w:sz w:val="28"/>
          <w:szCs w:val="28"/>
        </w:rPr>
        <w:t xml:space="preserve"> природы</w:t>
      </w:r>
      <w:r w:rsidR="001C10BE" w:rsidRPr="002A5082">
        <w:rPr>
          <w:color w:val="000000"/>
          <w:sz w:val="28"/>
          <w:szCs w:val="28"/>
        </w:rPr>
        <w:t>, где произрастают редкие</w:t>
      </w:r>
      <w:r w:rsidR="00692868" w:rsidRPr="002A5082">
        <w:rPr>
          <w:color w:val="000000"/>
          <w:sz w:val="28"/>
          <w:szCs w:val="28"/>
        </w:rPr>
        <w:t xml:space="preserve"> видов растений (кувшинки, кубышки)</w:t>
      </w:r>
      <w:r w:rsidR="000A0C1A" w:rsidRPr="002A5082">
        <w:rPr>
          <w:color w:val="000000"/>
          <w:sz w:val="28"/>
          <w:szCs w:val="28"/>
        </w:rPr>
        <w:t>;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 xml:space="preserve">Тура </w:t>
      </w:r>
      <w:r>
        <w:rPr>
          <w:color w:val="000000"/>
          <w:sz w:val="28"/>
          <w:szCs w:val="28"/>
        </w:rPr>
        <w:t xml:space="preserve">– </w:t>
      </w:r>
      <w:r w:rsidR="00692868" w:rsidRPr="002A5082">
        <w:rPr>
          <w:color w:val="000000"/>
          <w:sz w:val="28"/>
          <w:szCs w:val="28"/>
        </w:rPr>
        <w:t>река в Западной Сибири, левый приток Тобола.</w:t>
      </w:r>
      <w:r w:rsidR="001C10BE" w:rsidRPr="002A5082">
        <w:rPr>
          <w:color w:val="000000"/>
          <w:sz w:val="28"/>
          <w:szCs w:val="28"/>
        </w:rPr>
        <w:t xml:space="preserve"> </w:t>
      </w:r>
      <w:r w:rsidR="00692868" w:rsidRPr="002A5082">
        <w:rPr>
          <w:color w:val="000000"/>
          <w:sz w:val="28"/>
          <w:szCs w:val="28"/>
        </w:rPr>
        <w:t>Длина 1030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км</w:t>
      </w:r>
      <w:r w:rsidR="00692868" w:rsidRPr="002A5082">
        <w:rPr>
          <w:color w:val="000000"/>
          <w:sz w:val="28"/>
          <w:szCs w:val="28"/>
        </w:rPr>
        <w:t>, площадь бассейна 80,4 тыс. км². Сплавная. Судоходна на 635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км</w:t>
      </w:r>
      <w:r w:rsidR="00692868" w:rsidRPr="002A5082">
        <w:rPr>
          <w:color w:val="000000"/>
          <w:sz w:val="28"/>
          <w:szCs w:val="28"/>
        </w:rPr>
        <w:t xml:space="preserve"> от устья. На Туре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692868" w:rsidRPr="002A5082">
        <w:rPr>
          <w:color w:val="000000"/>
          <w:sz w:val="28"/>
          <w:szCs w:val="28"/>
        </w:rPr>
        <w:t>3 водохранилища, Верхотурская ГЭС.</w:t>
      </w:r>
      <w:r w:rsidR="001C10BE" w:rsidRPr="002A5082">
        <w:rPr>
          <w:color w:val="000000"/>
          <w:sz w:val="28"/>
          <w:szCs w:val="28"/>
        </w:rPr>
        <w:t xml:space="preserve"> </w:t>
      </w:r>
      <w:r w:rsidR="00692868" w:rsidRPr="002A5082">
        <w:rPr>
          <w:color w:val="000000"/>
          <w:sz w:val="28"/>
          <w:szCs w:val="28"/>
        </w:rPr>
        <w:t>Основные при</w:t>
      </w:r>
      <w:r w:rsidR="000A0C1A" w:rsidRPr="002A5082">
        <w:rPr>
          <w:color w:val="000000"/>
          <w:sz w:val="28"/>
          <w:szCs w:val="28"/>
        </w:rPr>
        <w:t>токи: Салда, Тагил, Ница, Пышма;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 xml:space="preserve">болото «Дикое-Ремник»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1C10BE" w:rsidRPr="002A5082">
        <w:rPr>
          <w:color w:val="000000"/>
          <w:sz w:val="28"/>
          <w:szCs w:val="28"/>
        </w:rPr>
        <w:t>л</w:t>
      </w:r>
      <w:r w:rsidR="00F30F94" w:rsidRPr="002A5082">
        <w:rPr>
          <w:color w:val="000000"/>
          <w:sz w:val="28"/>
          <w:szCs w:val="28"/>
        </w:rPr>
        <w:t>андшафтный памятник природы. Сосновое верховое и низинное осоковое болото. Пример рямового займищного болота</w:t>
      </w:r>
      <w:r w:rsidR="001C10BE" w:rsidRPr="002A5082">
        <w:rPr>
          <w:color w:val="000000"/>
          <w:sz w:val="28"/>
          <w:szCs w:val="28"/>
        </w:rPr>
        <w:t>;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>б</w:t>
      </w:r>
      <w:r w:rsidR="00F30F94" w:rsidRPr="002A5082">
        <w:rPr>
          <w:color w:val="000000"/>
          <w:sz w:val="28"/>
          <w:szCs w:val="28"/>
        </w:rPr>
        <w:t>олото «Химкинский рям»</w:t>
      </w:r>
      <w:r w:rsidR="001C10BE" w:rsidRPr="002A50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1C10BE" w:rsidRPr="002A5082">
        <w:rPr>
          <w:color w:val="000000"/>
          <w:sz w:val="28"/>
          <w:szCs w:val="28"/>
        </w:rPr>
        <w:t>б</w:t>
      </w:r>
      <w:r w:rsidR="00F30F94" w:rsidRPr="002A5082">
        <w:rPr>
          <w:color w:val="000000"/>
          <w:sz w:val="28"/>
          <w:szCs w:val="28"/>
        </w:rPr>
        <w:t>отанический, гидрологический памятник природы. Сосново-сфагновый рям, на левобережной надпойменной террасе р. Ницы. Олиготрофное, уникальное для подзоны болото. Место произрастания клюквы</w:t>
      </w:r>
      <w:r w:rsidR="001C10BE" w:rsidRPr="002A5082">
        <w:rPr>
          <w:color w:val="000000"/>
          <w:sz w:val="28"/>
          <w:szCs w:val="28"/>
        </w:rPr>
        <w:t>;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C10BE" w:rsidRPr="002A5082">
        <w:rPr>
          <w:color w:val="000000"/>
          <w:sz w:val="28"/>
          <w:szCs w:val="28"/>
        </w:rPr>
        <w:t>б</w:t>
      </w:r>
      <w:r w:rsidR="00F30F94" w:rsidRPr="002A5082">
        <w:rPr>
          <w:color w:val="000000"/>
          <w:sz w:val="28"/>
          <w:szCs w:val="28"/>
        </w:rPr>
        <w:t>олото «Тегенское»</w:t>
      </w:r>
      <w:r w:rsidR="001C10BE" w:rsidRPr="002A50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1C10BE" w:rsidRPr="002A5082">
        <w:rPr>
          <w:color w:val="000000"/>
          <w:sz w:val="28"/>
          <w:szCs w:val="28"/>
        </w:rPr>
        <w:t>в</w:t>
      </w:r>
      <w:r w:rsidR="00F30F94" w:rsidRPr="002A5082">
        <w:rPr>
          <w:color w:val="000000"/>
          <w:sz w:val="28"/>
          <w:szCs w:val="28"/>
        </w:rPr>
        <w:t>ерховое болото. Место нахождения водоплавающей птицы, обитания бобров в пойме р. Тегень</w:t>
      </w:r>
      <w:r w:rsidR="001C10BE" w:rsidRPr="002A5082">
        <w:rPr>
          <w:color w:val="000000"/>
          <w:sz w:val="28"/>
          <w:szCs w:val="28"/>
        </w:rPr>
        <w:t>;</w:t>
      </w:r>
    </w:p>
    <w:p w:rsidR="00F30F94" w:rsidRPr="002A5082" w:rsidRDefault="001C10B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б) Г</w:t>
      </w:r>
      <w:r w:rsidR="00F30F94" w:rsidRPr="002A5082">
        <w:rPr>
          <w:color w:val="000000"/>
          <w:sz w:val="28"/>
          <w:szCs w:val="28"/>
        </w:rPr>
        <w:t>еоморфологические</w:t>
      </w:r>
      <w:r w:rsidRPr="002A5082">
        <w:rPr>
          <w:color w:val="000000"/>
          <w:sz w:val="28"/>
          <w:szCs w:val="28"/>
        </w:rPr>
        <w:t>:</w:t>
      </w:r>
    </w:p>
    <w:p w:rsidR="002A5082" w:rsidRDefault="00F30F94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Возраст и состав гор</w:t>
      </w:r>
      <w:r w:rsidR="001C10BE" w:rsidRPr="002A5082">
        <w:rPr>
          <w:color w:val="000000"/>
          <w:sz w:val="28"/>
          <w:szCs w:val="28"/>
        </w:rPr>
        <w:t xml:space="preserve">ных пород: палеогеновая система </w:t>
      </w:r>
      <w:r w:rsidRPr="002A5082">
        <w:rPr>
          <w:color w:val="000000"/>
          <w:sz w:val="28"/>
          <w:szCs w:val="28"/>
        </w:rPr>
        <w:t xml:space="preserve">– </w:t>
      </w:r>
      <w:r w:rsidR="000A0C1A" w:rsidRPr="002A5082">
        <w:rPr>
          <w:color w:val="000000"/>
          <w:sz w:val="28"/>
          <w:szCs w:val="28"/>
        </w:rPr>
        <w:t xml:space="preserve">континентальные </w:t>
      </w:r>
      <w:r w:rsidRPr="002A5082">
        <w:rPr>
          <w:color w:val="000000"/>
          <w:sz w:val="28"/>
          <w:szCs w:val="28"/>
        </w:rPr>
        <w:t>и морские пески, песчанки, глины, опоки, трепелы.</w:t>
      </w:r>
      <w:r w:rsidR="002D28BD" w:rsidRPr="002A5082">
        <w:rPr>
          <w:color w:val="000000"/>
          <w:sz w:val="28"/>
          <w:szCs w:val="28"/>
        </w:rPr>
        <w:t xml:space="preserve"> Пластово-аккумулятивные субгоризонтальные равнины (100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</w:t>
      </w:r>
      <w:r w:rsidR="002D28BD" w:rsidRPr="002A5082">
        <w:rPr>
          <w:color w:val="000000"/>
          <w:sz w:val="28"/>
          <w:szCs w:val="28"/>
        </w:rPr>
        <w:t>50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м</w:t>
      </w:r>
      <w:r w:rsidR="002D28BD" w:rsidRPr="002A5082">
        <w:rPr>
          <w:color w:val="000000"/>
          <w:sz w:val="28"/>
          <w:szCs w:val="28"/>
        </w:rPr>
        <w:t>)</w:t>
      </w:r>
      <w:r w:rsidR="001C10BE" w:rsidRPr="002A5082">
        <w:rPr>
          <w:color w:val="000000"/>
          <w:sz w:val="28"/>
          <w:szCs w:val="28"/>
        </w:rPr>
        <w:t>;</w:t>
      </w:r>
    </w:p>
    <w:p w:rsidR="002D28BD" w:rsidRPr="002A5082" w:rsidRDefault="001C10B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в)</w:t>
      </w:r>
      <w:r w:rsidR="008C5F66" w:rsidRPr="002A5082">
        <w:rPr>
          <w:color w:val="000000"/>
          <w:sz w:val="28"/>
          <w:szCs w:val="28"/>
        </w:rPr>
        <w:t xml:space="preserve"> Климатические</w:t>
      </w:r>
      <w:r w:rsidRPr="002A5082">
        <w:rPr>
          <w:color w:val="000000"/>
          <w:sz w:val="28"/>
          <w:szCs w:val="28"/>
        </w:rPr>
        <w:t>:</w:t>
      </w:r>
    </w:p>
    <w:p w:rsidR="002A5082" w:rsidRDefault="008C5F6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Зима холодная, продолжительная. Средняя температура января от -2</w:t>
      </w:r>
      <w:r w:rsidR="002A5082" w:rsidRPr="002A5082">
        <w:rPr>
          <w:color w:val="000000"/>
          <w:sz w:val="28"/>
          <w:szCs w:val="28"/>
        </w:rPr>
        <w:t>0°C</w:t>
      </w:r>
      <w:r w:rsidR="000A0C1A" w:rsidRPr="002A5082">
        <w:rPr>
          <w:color w:val="000000"/>
          <w:sz w:val="28"/>
          <w:szCs w:val="28"/>
        </w:rPr>
        <w:t xml:space="preserve">. </w:t>
      </w:r>
      <w:r w:rsidRPr="002A5082">
        <w:rPr>
          <w:color w:val="000000"/>
          <w:sz w:val="28"/>
          <w:szCs w:val="28"/>
        </w:rPr>
        <w:t>Лето умеренно теплое. Средняя температура июля 1</w:t>
      </w:r>
      <w:r w:rsidR="002A5082" w:rsidRPr="002A5082">
        <w:rPr>
          <w:color w:val="000000"/>
          <w:sz w:val="28"/>
          <w:szCs w:val="28"/>
        </w:rPr>
        <w:t>6°C</w:t>
      </w:r>
      <w:r w:rsidR="001C10BE" w:rsidRPr="002A5082">
        <w:rPr>
          <w:color w:val="000000"/>
          <w:sz w:val="28"/>
          <w:szCs w:val="28"/>
        </w:rPr>
        <w:t>.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Климатические условия для распространения примесей в атмосферном воздухе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характеризуются пониженной рассеивающей способностью атмосферы.</w:t>
      </w:r>
    </w:p>
    <w:p w:rsidR="00612E38" w:rsidRPr="002A5082" w:rsidRDefault="001C10B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г)</w:t>
      </w:r>
      <w:r w:rsidR="00612E38" w:rsidRPr="002A5082">
        <w:rPr>
          <w:color w:val="000000"/>
          <w:sz w:val="28"/>
          <w:szCs w:val="28"/>
        </w:rPr>
        <w:t xml:space="preserve"> Геологические</w:t>
      </w:r>
      <w:r w:rsidRPr="002A5082">
        <w:rPr>
          <w:color w:val="000000"/>
          <w:sz w:val="28"/>
          <w:szCs w:val="28"/>
        </w:rPr>
        <w:t>:</w:t>
      </w:r>
      <w:r w:rsidR="0023683E" w:rsidRPr="002A5082">
        <w:rPr>
          <w:color w:val="000000"/>
          <w:sz w:val="28"/>
          <w:szCs w:val="28"/>
        </w:rPr>
        <w:t xml:space="preserve"> п</w:t>
      </w:r>
      <w:r w:rsidR="00612E38" w:rsidRPr="002A5082">
        <w:rPr>
          <w:color w:val="000000"/>
          <w:sz w:val="28"/>
          <w:szCs w:val="28"/>
        </w:rPr>
        <w:t>олезные ископаемые: торф, известняк, нефть</w:t>
      </w:r>
      <w:r w:rsidR="0023683E" w:rsidRPr="002A5082">
        <w:rPr>
          <w:color w:val="000000"/>
          <w:sz w:val="28"/>
          <w:szCs w:val="28"/>
        </w:rPr>
        <w:t>.</w:t>
      </w:r>
    </w:p>
    <w:p w:rsidR="00DC0F8D" w:rsidRPr="002A5082" w:rsidRDefault="00DC0F8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041E" w:rsidRPr="002A5082" w:rsidRDefault="0023683E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  <w:bookmarkStart w:id="3" w:name="_Toc229867175"/>
      <w:r w:rsidRPr="002A5082">
        <w:rPr>
          <w:rFonts w:cs="Times New Roman"/>
          <w:caps w:val="0"/>
          <w:color w:val="000000"/>
          <w:szCs w:val="28"/>
        </w:rPr>
        <w:t xml:space="preserve">1.2 </w:t>
      </w:r>
      <w:r w:rsidR="0027041E" w:rsidRPr="002A5082">
        <w:rPr>
          <w:rFonts w:cs="Times New Roman"/>
          <w:caps w:val="0"/>
          <w:color w:val="000000"/>
          <w:szCs w:val="28"/>
        </w:rPr>
        <w:t>Природно-рекреационные ресурсы Ирбитского района</w:t>
      </w:r>
      <w:bookmarkEnd w:id="3"/>
    </w:p>
    <w:p w:rsidR="0023683E" w:rsidRPr="002A5082" w:rsidRDefault="0023683E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A5082" w:rsidRDefault="0023683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1) </w:t>
      </w:r>
      <w:r w:rsidR="00053E1A" w:rsidRPr="002A5082">
        <w:rPr>
          <w:color w:val="000000"/>
          <w:sz w:val="28"/>
          <w:szCs w:val="28"/>
        </w:rPr>
        <w:t>Биологические</w:t>
      </w:r>
      <w:r w:rsidRPr="002A5082">
        <w:rPr>
          <w:color w:val="000000"/>
          <w:sz w:val="28"/>
          <w:szCs w:val="28"/>
        </w:rPr>
        <w:t xml:space="preserve"> ресурсы</w:t>
      </w:r>
      <w:r w:rsidR="00053E1A" w:rsidRPr="002A5082">
        <w:rPr>
          <w:color w:val="000000"/>
          <w:sz w:val="28"/>
          <w:szCs w:val="28"/>
        </w:rPr>
        <w:t>:</w:t>
      </w:r>
    </w:p>
    <w:p w:rsidR="002A5082" w:rsidRDefault="0023683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а) </w:t>
      </w:r>
      <w:r w:rsidR="00053E1A" w:rsidRPr="002A5082">
        <w:rPr>
          <w:color w:val="000000"/>
          <w:sz w:val="28"/>
          <w:szCs w:val="28"/>
        </w:rPr>
        <w:t xml:space="preserve">Флористические: Район расположен в лесной зоне, в подзоне сосновых и березовых лесов. Преобладающие виды деревьев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="00053E1A" w:rsidRPr="002A5082">
        <w:rPr>
          <w:color w:val="000000"/>
          <w:sz w:val="28"/>
          <w:szCs w:val="28"/>
        </w:rPr>
        <w:t>береза, осина, сосна.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0B26" w:rsidRPr="002A5082">
        <w:rPr>
          <w:color w:val="000000"/>
          <w:sz w:val="28"/>
          <w:szCs w:val="28"/>
        </w:rPr>
        <w:t xml:space="preserve">Урочище Бугры (лесопарковая зона </w:t>
      </w:r>
      <w:r w:rsidRPr="002A5082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Ирбита</w:t>
      </w:r>
      <w:r w:rsidR="0023683E" w:rsidRPr="002A508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23683E" w:rsidRPr="002A5082">
        <w:rPr>
          <w:color w:val="000000"/>
          <w:sz w:val="28"/>
          <w:szCs w:val="28"/>
        </w:rPr>
        <w:t>у</w:t>
      </w:r>
      <w:r w:rsidR="00870B26" w:rsidRPr="002A5082">
        <w:rPr>
          <w:color w:val="000000"/>
          <w:sz w:val="28"/>
          <w:szCs w:val="28"/>
        </w:rPr>
        <w:t>рочище, где сохранились уникальные для этих широт остепненные сосновые боры расположено в окрестностях Ирбита на территории Ирбитского лесничества. Объект имеет статус ландшаф</w:t>
      </w:r>
      <w:r w:rsidR="0023683E" w:rsidRPr="002A5082">
        <w:rPr>
          <w:color w:val="000000"/>
          <w:sz w:val="28"/>
          <w:szCs w:val="28"/>
        </w:rPr>
        <w:t>тного памятника природы;</w:t>
      </w:r>
    </w:p>
    <w:p w:rsid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3683E" w:rsidRPr="002A5082">
        <w:rPr>
          <w:color w:val="000000"/>
          <w:sz w:val="28"/>
          <w:szCs w:val="28"/>
        </w:rPr>
        <w:t xml:space="preserve">Косаревский бор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23683E" w:rsidRPr="002A5082">
        <w:rPr>
          <w:color w:val="000000"/>
          <w:sz w:val="28"/>
          <w:szCs w:val="28"/>
        </w:rPr>
        <w:t>с</w:t>
      </w:r>
      <w:r w:rsidR="00870B26" w:rsidRPr="002A5082">
        <w:rPr>
          <w:color w:val="000000"/>
          <w:sz w:val="28"/>
          <w:szCs w:val="28"/>
        </w:rPr>
        <w:t xml:space="preserve">основый бор расположен в лесопарковой зоне </w:t>
      </w:r>
      <w:r w:rsidRPr="002A5082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Ирбита</w:t>
      </w:r>
      <w:r w:rsidR="00870B26" w:rsidRPr="002A5082">
        <w:rPr>
          <w:color w:val="000000"/>
          <w:sz w:val="28"/>
          <w:szCs w:val="28"/>
        </w:rPr>
        <w:t xml:space="preserve"> и является местом отдыха горожан. Объект имеет статус б</w:t>
      </w:r>
      <w:r w:rsidR="0023683E" w:rsidRPr="002A5082">
        <w:rPr>
          <w:color w:val="000000"/>
          <w:sz w:val="28"/>
          <w:szCs w:val="28"/>
        </w:rPr>
        <w:t>отанического памятника природы;</w:t>
      </w:r>
    </w:p>
    <w:p w:rsidR="00870B26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3683E" w:rsidRPr="002A5082">
        <w:rPr>
          <w:color w:val="000000"/>
          <w:sz w:val="28"/>
          <w:szCs w:val="28"/>
        </w:rPr>
        <w:t xml:space="preserve">Вязовые насаждения </w:t>
      </w:r>
      <w:r>
        <w:rPr>
          <w:color w:val="000000"/>
          <w:sz w:val="28"/>
          <w:szCs w:val="28"/>
        </w:rPr>
        <w:t>–</w:t>
      </w:r>
      <w:r w:rsidRPr="002A5082">
        <w:rPr>
          <w:color w:val="000000"/>
          <w:sz w:val="28"/>
          <w:szCs w:val="28"/>
        </w:rPr>
        <w:t xml:space="preserve"> </w:t>
      </w:r>
      <w:r w:rsidR="0023683E" w:rsidRPr="002A5082">
        <w:rPr>
          <w:color w:val="000000"/>
          <w:sz w:val="28"/>
          <w:szCs w:val="28"/>
        </w:rPr>
        <w:t>не</w:t>
      </w:r>
      <w:r w:rsidR="00870B26" w:rsidRPr="002A5082">
        <w:rPr>
          <w:color w:val="000000"/>
          <w:sz w:val="28"/>
          <w:szCs w:val="28"/>
        </w:rPr>
        <w:t xml:space="preserve">сколько вязовых рощ расположенных в окрестностях </w:t>
      </w:r>
      <w:r w:rsidRPr="002A5082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Ирбита</w:t>
      </w:r>
      <w:r w:rsidR="00870B26" w:rsidRPr="002A5082">
        <w:rPr>
          <w:color w:val="000000"/>
          <w:sz w:val="28"/>
          <w:szCs w:val="28"/>
        </w:rPr>
        <w:t xml:space="preserve"> являются крайней северной точкой распространения вяза гладкого в России. Под охраной государства находятся: вязовые насаждения у деревни Булановой, насаждения в черте </w:t>
      </w:r>
      <w:r w:rsidRPr="002A5082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 </w:t>
      </w:r>
      <w:r w:rsidRPr="002A5082">
        <w:rPr>
          <w:color w:val="000000"/>
          <w:sz w:val="28"/>
          <w:szCs w:val="28"/>
        </w:rPr>
        <w:t>Ирбита</w:t>
      </w:r>
      <w:r w:rsidR="00870B26" w:rsidRPr="002A5082">
        <w:rPr>
          <w:color w:val="000000"/>
          <w:sz w:val="28"/>
          <w:szCs w:val="28"/>
        </w:rPr>
        <w:t>, роща у д.</w:t>
      </w:r>
      <w:r w:rsidR="0023683E" w:rsidRPr="002A5082">
        <w:rPr>
          <w:color w:val="000000"/>
          <w:sz w:val="28"/>
          <w:szCs w:val="28"/>
        </w:rPr>
        <w:t xml:space="preserve"> </w:t>
      </w:r>
      <w:r w:rsidR="00870B26" w:rsidRPr="002A5082">
        <w:rPr>
          <w:color w:val="000000"/>
          <w:sz w:val="28"/>
          <w:szCs w:val="28"/>
        </w:rPr>
        <w:t>Бердюгина и вязовые насаждения у д.</w:t>
      </w:r>
      <w:r w:rsidR="0023683E" w:rsidRPr="002A5082">
        <w:rPr>
          <w:color w:val="000000"/>
          <w:sz w:val="28"/>
          <w:szCs w:val="28"/>
        </w:rPr>
        <w:t xml:space="preserve"> </w:t>
      </w:r>
      <w:r w:rsidR="00870B26" w:rsidRPr="002A5082">
        <w:rPr>
          <w:color w:val="000000"/>
          <w:sz w:val="28"/>
          <w:szCs w:val="28"/>
        </w:rPr>
        <w:t>Дубская. Объекты имеют статус ботанического памятника природы</w:t>
      </w:r>
      <w:r w:rsidR="0023683E" w:rsidRPr="002A5082">
        <w:rPr>
          <w:color w:val="000000"/>
          <w:sz w:val="28"/>
          <w:szCs w:val="28"/>
        </w:rPr>
        <w:t>;</w:t>
      </w:r>
    </w:p>
    <w:p w:rsidR="00053E1A" w:rsidRPr="002A5082" w:rsidRDefault="0023683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б) </w:t>
      </w:r>
      <w:r w:rsidR="00053E1A" w:rsidRPr="002A5082">
        <w:rPr>
          <w:color w:val="000000"/>
          <w:sz w:val="28"/>
          <w:szCs w:val="28"/>
        </w:rPr>
        <w:t>Фаунистические:</w:t>
      </w:r>
      <w:r w:rsidR="00870B26" w:rsidRPr="002A5082">
        <w:rPr>
          <w:color w:val="000000"/>
          <w:sz w:val="28"/>
          <w:szCs w:val="28"/>
        </w:rPr>
        <w:t xml:space="preserve"> горностай, л</w:t>
      </w:r>
      <w:r w:rsidRPr="002A5082">
        <w:rPr>
          <w:color w:val="000000"/>
          <w:sz w:val="28"/>
          <w:szCs w:val="28"/>
        </w:rPr>
        <w:t>аска, белка, суслик обыкновенны;</w:t>
      </w:r>
    </w:p>
    <w:p w:rsidR="002A5082" w:rsidRDefault="0023683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2) </w:t>
      </w:r>
      <w:r w:rsidR="00053E1A" w:rsidRPr="002A5082">
        <w:rPr>
          <w:color w:val="000000"/>
          <w:sz w:val="28"/>
          <w:szCs w:val="28"/>
        </w:rPr>
        <w:t>Физические</w:t>
      </w:r>
      <w:r w:rsidRPr="002A5082">
        <w:rPr>
          <w:color w:val="000000"/>
          <w:sz w:val="28"/>
          <w:szCs w:val="28"/>
        </w:rPr>
        <w:t xml:space="preserve"> ресурсы:</w:t>
      </w:r>
    </w:p>
    <w:p w:rsidR="0023683E" w:rsidRPr="002A5082" w:rsidRDefault="0023683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а) </w:t>
      </w:r>
      <w:r w:rsidR="00053E1A" w:rsidRPr="002A5082">
        <w:rPr>
          <w:color w:val="000000"/>
          <w:sz w:val="28"/>
          <w:szCs w:val="28"/>
        </w:rPr>
        <w:t>Геологические</w:t>
      </w:r>
      <w:r w:rsidRPr="002A5082">
        <w:rPr>
          <w:color w:val="000000"/>
          <w:sz w:val="28"/>
          <w:szCs w:val="28"/>
        </w:rPr>
        <w:t xml:space="preserve">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э</w:t>
      </w:r>
      <w:r w:rsidR="00053E1A" w:rsidRPr="002A5082">
        <w:rPr>
          <w:color w:val="000000"/>
          <w:sz w:val="28"/>
          <w:szCs w:val="28"/>
        </w:rPr>
        <w:t xml:space="preserve">ксплуатируется 15 карьеров общераспространенных полезных ископаемых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="00053E1A" w:rsidRPr="002A5082">
        <w:rPr>
          <w:color w:val="000000"/>
          <w:sz w:val="28"/>
          <w:szCs w:val="28"/>
        </w:rPr>
        <w:t>глины и песка. Имеются залежи торфа.</w:t>
      </w:r>
    </w:p>
    <w:p w:rsidR="00053E1A" w:rsidRPr="002A5082" w:rsidRDefault="00870B2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Обнажение Белая Горка</w:t>
      </w:r>
      <w:r w:rsidR="0023683E" w:rsidRPr="002A5082">
        <w:rPr>
          <w:color w:val="000000"/>
          <w:sz w:val="28"/>
          <w:szCs w:val="28"/>
        </w:rPr>
        <w:t xml:space="preserve"> </w:t>
      </w:r>
      <w:r w:rsidR="002A5082">
        <w:rPr>
          <w:color w:val="000000"/>
          <w:sz w:val="28"/>
          <w:szCs w:val="28"/>
        </w:rPr>
        <w:t xml:space="preserve">– </w:t>
      </w:r>
      <w:r w:rsidRPr="002A5082">
        <w:rPr>
          <w:color w:val="000000"/>
          <w:sz w:val="28"/>
          <w:szCs w:val="28"/>
        </w:rPr>
        <w:t>Обнажение известняков расположено у д.</w:t>
      </w:r>
      <w:r w:rsidR="0023683E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Речкалово на р.</w:t>
      </w:r>
      <w:r w:rsidR="00CE76CC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Ирбит. На территории памятника встречаются эндемичные и реликтовые растения. Объект имеет статус геологического и б</w:t>
      </w:r>
      <w:r w:rsidR="0023683E" w:rsidRPr="002A5082">
        <w:rPr>
          <w:color w:val="000000"/>
          <w:sz w:val="28"/>
          <w:szCs w:val="28"/>
        </w:rPr>
        <w:t>отанического памятника природы;</w:t>
      </w:r>
    </w:p>
    <w:p w:rsidR="002A5082" w:rsidRDefault="0023683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б) Термальные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в</w:t>
      </w:r>
      <w:r w:rsidR="00053E1A" w:rsidRPr="002A5082">
        <w:rPr>
          <w:color w:val="000000"/>
          <w:sz w:val="28"/>
          <w:szCs w:val="28"/>
        </w:rPr>
        <w:t xml:space="preserve"> районе имеются минеральные источники, </w:t>
      </w:r>
      <w:r w:rsidRPr="002A5082">
        <w:rPr>
          <w:color w:val="000000"/>
          <w:sz w:val="28"/>
          <w:szCs w:val="28"/>
        </w:rPr>
        <w:t xml:space="preserve">которые по </w:t>
      </w:r>
      <w:r w:rsidR="00053E1A" w:rsidRPr="002A5082">
        <w:rPr>
          <w:color w:val="000000"/>
          <w:sz w:val="28"/>
          <w:szCs w:val="28"/>
        </w:rPr>
        <w:t>химическому составу относятся к типу хлоридно-натриевых вод. Источники еще недоста</w:t>
      </w:r>
      <w:r w:rsidRPr="002A5082">
        <w:rPr>
          <w:color w:val="000000"/>
          <w:sz w:val="28"/>
          <w:szCs w:val="28"/>
        </w:rPr>
        <w:t>точно изучены и не используются;</w:t>
      </w:r>
    </w:p>
    <w:p w:rsidR="0023683E" w:rsidRPr="002A5082" w:rsidRDefault="0023683E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в) Гидрологические </w:t>
      </w:r>
      <w:r w:rsidR="002A5082">
        <w:rPr>
          <w:color w:val="000000"/>
          <w:sz w:val="28"/>
          <w:szCs w:val="28"/>
        </w:rPr>
        <w:t xml:space="preserve">– </w:t>
      </w:r>
      <w:r w:rsidRPr="002A5082">
        <w:rPr>
          <w:color w:val="000000"/>
          <w:sz w:val="28"/>
          <w:szCs w:val="28"/>
        </w:rPr>
        <w:t>г</w:t>
      </w:r>
      <w:r w:rsidR="00053E1A" w:rsidRPr="002A5082">
        <w:rPr>
          <w:color w:val="000000"/>
          <w:sz w:val="28"/>
          <w:szCs w:val="28"/>
        </w:rPr>
        <w:t>идрографическ</w:t>
      </w:r>
      <w:r w:rsidRPr="002A5082">
        <w:rPr>
          <w:color w:val="000000"/>
          <w:sz w:val="28"/>
          <w:szCs w:val="28"/>
        </w:rPr>
        <w:t>ая сеть района представлена рекой</w:t>
      </w:r>
      <w:r w:rsidR="00053E1A" w:rsidRPr="002A5082">
        <w:rPr>
          <w:color w:val="000000"/>
          <w:sz w:val="28"/>
          <w:szCs w:val="28"/>
        </w:rPr>
        <w:t xml:space="preserve"> Ница и ее притоками Ирбит, Кирга, Бобровка, относящимися к бассейну реки Тобол. Водный режим характеризуется ярко выраженными половодьями, продолжающимися до 57 дней.</w:t>
      </w:r>
    </w:p>
    <w:p w:rsidR="00870B26" w:rsidRPr="002A5082" w:rsidRDefault="00870B2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О</w:t>
      </w:r>
      <w:r w:rsidR="0023683E" w:rsidRPr="002A5082">
        <w:rPr>
          <w:color w:val="000000"/>
          <w:sz w:val="28"/>
          <w:szCs w:val="28"/>
        </w:rPr>
        <w:t xml:space="preserve">зеро Поваренное (карьер Рудник)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="0023683E" w:rsidRPr="002A5082">
        <w:rPr>
          <w:color w:val="000000"/>
          <w:sz w:val="28"/>
          <w:szCs w:val="28"/>
        </w:rPr>
        <w:t>з</w:t>
      </w:r>
      <w:r w:rsidRPr="002A5082">
        <w:rPr>
          <w:color w:val="000000"/>
          <w:sz w:val="28"/>
          <w:szCs w:val="28"/>
        </w:rPr>
        <w:t>атопленный, превратившийся в озеро старинный карьер, где в 1628 году, впервые на Урале, начали добывать железную руду расположен у д.</w:t>
      </w:r>
      <w:r w:rsidR="000C4D60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Рудное. Объект имеет статус геологического памятника природы.</w:t>
      </w:r>
    </w:p>
    <w:p w:rsidR="00053E1A" w:rsidRPr="002A5082" w:rsidRDefault="00053E1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3E1A" w:rsidRPr="002A5082" w:rsidRDefault="00053E1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2BDD" w:rsidRPr="002A5082" w:rsidRDefault="0002062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4" w:name="_Toc229867176"/>
      <w:r w:rsidR="002A5082">
        <w:rPr>
          <w:rFonts w:cs="Times New Roman"/>
          <w:caps w:val="0"/>
          <w:color w:val="000000"/>
        </w:rPr>
        <w:t>2</w:t>
      </w:r>
      <w:r w:rsidR="00C76EC2" w:rsidRPr="002A5082">
        <w:rPr>
          <w:rFonts w:cs="Times New Roman"/>
          <w:caps w:val="0"/>
          <w:color w:val="000000"/>
          <w:szCs w:val="28"/>
        </w:rPr>
        <w:t>.</w:t>
      </w:r>
      <w:r w:rsidR="0023683E" w:rsidRPr="002A5082">
        <w:rPr>
          <w:rFonts w:cs="Times New Roman"/>
          <w:caps w:val="0"/>
          <w:color w:val="000000"/>
          <w:szCs w:val="28"/>
        </w:rPr>
        <w:t xml:space="preserve"> </w:t>
      </w:r>
      <w:r w:rsidR="002A5082" w:rsidRPr="002A5082">
        <w:rPr>
          <w:rFonts w:cs="Times New Roman"/>
          <w:caps w:val="0"/>
          <w:color w:val="000000"/>
          <w:szCs w:val="28"/>
        </w:rPr>
        <w:t>Исследование</w:t>
      </w:r>
      <w:r w:rsidR="002A5082">
        <w:rPr>
          <w:rFonts w:cs="Times New Roman"/>
          <w:caps w:val="0"/>
          <w:color w:val="000000"/>
          <w:szCs w:val="28"/>
        </w:rPr>
        <w:t xml:space="preserve"> </w:t>
      </w:r>
      <w:r w:rsidR="0023683E" w:rsidRPr="002A5082">
        <w:rPr>
          <w:rFonts w:cs="Times New Roman"/>
          <w:caps w:val="0"/>
          <w:color w:val="000000"/>
          <w:szCs w:val="28"/>
        </w:rPr>
        <w:t>культурно-исторических ресурсов</w:t>
      </w:r>
      <w:bookmarkEnd w:id="4"/>
    </w:p>
    <w:p w:rsidR="0023683E" w:rsidRPr="002A5082" w:rsidRDefault="0023683E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</w:p>
    <w:p w:rsidR="0023683E" w:rsidRPr="002A5082" w:rsidRDefault="0023683E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Style w:val="ae"/>
          <w:caps w:val="0"/>
          <w:color w:val="000000"/>
          <w:szCs w:val="28"/>
        </w:rPr>
      </w:pPr>
      <w:bookmarkStart w:id="5" w:name="_Toc229867177"/>
      <w:r w:rsidRPr="002A5082">
        <w:rPr>
          <w:rStyle w:val="ae"/>
          <w:caps w:val="0"/>
          <w:color w:val="000000"/>
          <w:szCs w:val="28"/>
        </w:rPr>
        <w:t xml:space="preserve">2.1 </w:t>
      </w:r>
      <w:r w:rsidR="00C76EC2" w:rsidRPr="002A5082">
        <w:rPr>
          <w:rStyle w:val="ae"/>
          <w:caps w:val="0"/>
          <w:color w:val="000000"/>
          <w:szCs w:val="28"/>
        </w:rPr>
        <w:t>Особенности культурно-исторических</w:t>
      </w:r>
      <w:r w:rsidRPr="002A5082">
        <w:rPr>
          <w:rStyle w:val="ae"/>
          <w:caps w:val="0"/>
          <w:color w:val="000000"/>
          <w:szCs w:val="28"/>
        </w:rPr>
        <w:t xml:space="preserve"> ресурс</w:t>
      </w:r>
      <w:r w:rsidR="00C76EC2" w:rsidRPr="002A5082">
        <w:rPr>
          <w:rStyle w:val="ae"/>
          <w:caps w:val="0"/>
          <w:color w:val="000000"/>
          <w:szCs w:val="28"/>
        </w:rPr>
        <w:t>ов</w:t>
      </w:r>
      <w:r w:rsidRPr="002A5082">
        <w:rPr>
          <w:rStyle w:val="ae"/>
          <w:caps w:val="0"/>
          <w:color w:val="000000"/>
          <w:szCs w:val="28"/>
        </w:rPr>
        <w:t xml:space="preserve"> Слободо-Туринского района</w:t>
      </w:r>
      <w:bookmarkEnd w:id="5"/>
    </w:p>
    <w:p w:rsidR="00142BDD" w:rsidRP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2BDD" w:rsidRP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 Слободо-Туринском районе представлены следующие культурно-исторические ресурсы.</w:t>
      </w:r>
    </w:p>
    <w:p w:rsidR="00142BDD" w:rsidRP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1) </w:t>
      </w:r>
      <w:r w:rsidR="00142BDD" w:rsidRPr="002A5082">
        <w:rPr>
          <w:color w:val="000000"/>
          <w:sz w:val="28"/>
          <w:szCs w:val="28"/>
        </w:rPr>
        <w:t>Обелиск погибшим в Великой Отечественной войне 1941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1945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гг</w:t>
      </w:r>
      <w:r w:rsidR="00142BDD" w:rsidRPr="002A5082">
        <w:rPr>
          <w:color w:val="000000"/>
          <w:sz w:val="28"/>
          <w:szCs w:val="28"/>
        </w:rPr>
        <w:t>.</w:t>
      </w:r>
    </w:p>
    <w:p w:rsidR="00142BDD" w:rsidRP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Обелиск находится в центре села </w:t>
      </w:r>
      <w:r w:rsidR="000C4D60" w:rsidRPr="002A5082">
        <w:rPr>
          <w:color w:val="000000"/>
          <w:sz w:val="28"/>
          <w:szCs w:val="28"/>
        </w:rPr>
        <w:t xml:space="preserve">Усть-Ницинское </w:t>
      </w:r>
      <w:r w:rsidRPr="002A5082">
        <w:rPr>
          <w:color w:val="000000"/>
          <w:sz w:val="28"/>
          <w:szCs w:val="28"/>
        </w:rPr>
        <w:t>недалеко от дома культуры. Был открыт к 30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л</w:t>
      </w:r>
      <w:r w:rsidRPr="002A5082">
        <w:rPr>
          <w:color w:val="000000"/>
          <w:sz w:val="28"/>
          <w:szCs w:val="28"/>
        </w:rPr>
        <w:t>етию Победы по проекту Шанаурина Владислава Прокопьевича, а ветераны посадили аллею.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В 1990 году</w:t>
      </w:r>
      <w:r w:rsidR="000C4D60" w:rsidRPr="002A5082">
        <w:rPr>
          <w:color w:val="000000"/>
          <w:sz w:val="28"/>
          <w:szCs w:val="28"/>
        </w:rPr>
        <w:t xml:space="preserve"> около этого обелиска</w:t>
      </w:r>
      <w:r w:rsidRPr="002A5082">
        <w:rPr>
          <w:color w:val="000000"/>
          <w:sz w:val="28"/>
          <w:szCs w:val="28"/>
        </w:rPr>
        <w:t xml:space="preserve"> была заложена капсула времени, ветераны завещали в</w:t>
      </w:r>
      <w:r w:rsidR="000C4D60" w:rsidRPr="002A5082">
        <w:rPr>
          <w:color w:val="000000"/>
          <w:sz w:val="28"/>
          <w:szCs w:val="28"/>
        </w:rPr>
        <w:t>скрыть ее в 2015 году;</w:t>
      </w:r>
    </w:p>
    <w:p w:rsidR="00142BDD" w:rsidRP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2) </w:t>
      </w:r>
      <w:r w:rsidR="00142BDD" w:rsidRPr="002A5082">
        <w:rPr>
          <w:color w:val="000000"/>
          <w:sz w:val="28"/>
          <w:szCs w:val="28"/>
        </w:rPr>
        <w:t xml:space="preserve">Мемориал над братской могилой и памятник Герою Советского Cоюза </w:t>
      </w:r>
      <w:r w:rsidR="002A5082" w:rsidRPr="002A5082">
        <w:rPr>
          <w:color w:val="000000"/>
          <w:sz w:val="28"/>
          <w:szCs w:val="28"/>
        </w:rPr>
        <w:t>Шанаурину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П.С.</w:t>
      </w:r>
    </w:p>
    <w:p w:rsidR="00142BDD" w:rsidRP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Мемориал и памятник расположены недалеко от центра села</w:t>
      </w:r>
      <w:r w:rsidR="000C4D60" w:rsidRPr="002A5082">
        <w:rPr>
          <w:color w:val="000000"/>
          <w:sz w:val="28"/>
          <w:szCs w:val="28"/>
        </w:rPr>
        <w:t xml:space="preserve"> Усть-Ницинское</w:t>
      </w:r>
      <w:r w:rsidRPr="002A5082">
        <w:rPr>
          <w:color w:val="000000"/>
          <w:sz w:val="28"/>
          <w:szCs w:val="28"/>
        </w:rPr>
        <w:t>. Были открыты в 1988 году. Ветераны войны, учащиеся школы, жители села вокруг мемориала и памятника посадили дер</w:t>
      </w:r>
      <w:r w:rsidR="000A0C1A" w:rsidRPr="002A5082">
        <w:rPr>
          <w:color w:val="000000"/>
          <w:sz w:val="28"/>
          <w:szCs w:val="28"/>
        </w:rPr>
        <w:t>е</w:t>
      </w:r>
      <w:r w:rsidRPr="002A5082">
        <w:rPr>
          <w:color w:val="000000"/>
          <w:sz w:val="28"/>
          <w:szCs w:val="28"/>
        </w:rPr>
        <w:t>вья, в результате чего получился парк Победы.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Мемориал воздвигли над братской могилой 19 красноармейцев, могилами первого коммуниста села Калова Василия Ивановича и дочки учителей Усть-Ницинской школы Октябрины Яновской. А над могилой Шанаурина Прокопия Степановича поставили памятник.</w:t>
      </w:r>
      <w:r w:rsidR="000C4D60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Красноармейцы погибли в 1919 году в бою с белыми у д. Ёлкина (в самой Усть-Нице боя не было, т</w:t>
      </w:r>
      <w:r w:rsidR="002A5082">
        <w:rPr>
          <w:color w:val="000000"/>
          <w:sz w:val="28"/>
          <w:szCs w:val="28"/>
        </w:rPr>
        <w:t>. </w:t>
      </w:r>
      <w:r w:rsidR="002A5082" w:rsidRPr="002A5082">
        <w:rPr>
          <w:color w:val="000000"/>
          <w:sz w:val="28"/>
          <w:szCs w:val="28"/>
        </w:rPr>
        <w:t>к</w:t>
      </w:r>
      <w:r w:rsidRPr="002A5082">
        <w:rPr>
          <w:color w:val="000000"/>
          <w:sz w:val="28"/>
          <w:szCs w:val="28"/>
        </w:rPr>
        <w:t xml:space="preserve">. при наступлении красных, с колокольни церкви, где был установлен пулемет, красноармейцы были обстреляны белыми несколькими очередями и отступили в сторону Липки.). Тела погибших красноармейцев были перевезены в Усть-Ницу и захоронены на кладбище </w:t>
      </w:r>
      <w:r w:rsidR="000C4D60" w:rsidRPr="002A5082">
        <w:rPr>
          <w:color w:val="000000"/>
          <w:sz w:val="28"/>
          <w:szCs w:val="28"/>
        </w:rPr>
        <w:t>возле церкви в братской могиле;</w:t>
      </w:r>
    </w:p>
    <w:p w:rsidR="00142BDD" w:rsidRP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3) Памятник </w:t>
      </w:r>
      <w:r w:rsidR="002A5082">
        <w:rPr>
          <w:color w:val="000000"/>
          <w:sz w:val="28"/>
          <w:szCs w:val="28"/>
        </w:rPr>
        <w:t>«</w:t>
      </w:r>
      <w:r w:rsidR="002A5082" w:rsidRPr="002A5082">
        <w:rPr>
          <w:color w:val="000000"/>
          <w:sz w:val="28"/>
          <w:szCs w:val="28"/>
        </w:rPr>
        <w:t>О</w:t>
      </w:r>
      <w:r w:rsidR="00142BDD" w:rsidRPr="002A5082">
        <w:rPr>
          <w:color w:val="000000"/>
          <w:sz w:val="28"/>
          <w:szCs w:val="28"/>
        </w:rPr>
        <w:t>ни сражались за Родину</w:t>
      </w:r>
      <w:r w:rsidR="002A5082">
        <w:rPr>
          <w:color w:val="000000"/>
          <w:sz w:val="28"/>
          <w:szCs w:val="28"/>
        </w:rPr>
        <w:t>».</w:t>
      </w:r>
    </w:p>
    <w:p w:rsidR="00142BDD" w:rsidRP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Расположен на сельском кладбище</w:t>
      </w:r>
      <w:r w:rsidR="000C4D60" w:rsidRPr="002A5082">
        <w:rPr>
          <w:color w:val="000000"/>
          <w:sz w:val="28"/>
          <w:szCs w:val="28"/>
        </w:rPr>
        <w:t xml:space="preserve"> села Усть-Ницинское</w:t>
      </w:r>
      <w:r w:rsidRPr="002A5082">
        <w:rPr>
          <w:color w:val="000000"/>
          <w:sz w:val="28"/>
          <w:szCs w:val="28"/>
        </w:rPr>
        <w:t>. На памятнике занесены фамилии участников войны 1941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</w:t>
      </w:r>
      <w:r w:rsidRPr="002A5082">
        <w:rPr>
          <w:color w:val="000000"/>
          <w:sz w:val="28"/>
          <w:szCs w:val="28"/>
        </w:rPr>
        <w:t>945 годов, по</w:t>
      </w:r>
      <w:r w:rsidR="000C4D60" w:rsidRPr="002A5082">
        <w:rPr>
          <w:color w:val="000000"/>
          <w:sz w:val="28"/>
          <w:szCs w:val="28"/>
        </w:rPr>
        <w:t>хороненных на сельском кладбище;</w:t>
      </w:r>
    </w:p>
    <w:p w:rsidR="000C4D60" w:rsidRP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4) Свято-Троицкая церковь</w:t>
      </w:r>
      <w:r w:rsidR="002A5082">
        <w:rPr>
          <w:color w:val="000000"/>
          <w:sz w:val="28"/>
          <w:szCs w:val="28"/>
        </w:rPr>
        <w:t>.</w:t>
      </w:r>
    </w:p>
    <w:p w:rsid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Свято-Троицкая церковь является памятником </w:t>
      </w:r>
      <w:r w:rsidR="000A0C1A" w:rsidRPr="002A5082">
        <w:rPr>
          <w:color w:val="000000"/>
          <w:sz w:val="28"/>
          <w:szCs w:val="28"/>
        </w:rPr>
        <w:t>архитектуры</w:t>
      </w:r>
      <w:r w:rsidRPr="002A5082">
        <w:rPr>
          <w:color w:val="000000"/>
          <w:sz w:val="28"/>
          <w:szCs w:val="28"/>
        </w:rPr>
        <w:t xml:space="preserve"> и истории XVIII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в</w:t>
      </w:r>
      <w:r w:rsidRPr="002A5082">
        <w:rPr>
          <w:color w:val="000000"/>
          <w:sz w:val="28"/>
          <w:szCs w:val="28"/>
        </w:rPr>
        <w:t>. Построена в 1773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</w:t>
      </w:r>
      <w:r w:rsidRPr="002A5082">
        <w:rPr>
          <w:color w:val="000000"/>
          <w:sz w:val="28"/>
          <w:szCs w:val="28"/>
        </w:rPr>
        <w:t>779 годах на средства прихожан. Охраняется государством.</w:t>
      </w:r>
      <w:r w:rsidR="000C4D60" w:rsidRPr="002A5082">
        <w:rPr>
          <w:color w:val="000000"/>
          <w:sz w:val="28"/>
          <w:szCs w:val="28"/>
        </w:rPr>
        <w:t xml:space="preserve"> П</w:t>
      </w:r>
      <w:r w:rsidRPr="002A5082">
        <w:rPr>
          <w:color w:val="000000"/>
          <w:sz w:val="28"/>
          <w:szCs w:val="28"/>
        </w:rPr>
        <w:t>о формированию внутреннего пространства вдоль продольной оси искусствоведы относят ее к сибирскому типу. Западный придел имеет вход в виде огромной арки. По мнению специалистов, придел предназначался для приюта и обогрева торговых гостей, ибо слобода стояла на перекрестке торговых путей к Ирбитской ярмарке.</w:t>
      </w:r>
    </w:p>
    <w:p w:rsid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Двухэтажная каменная церковь имела два престола: первый главный в холодном храме во имя Святой Троицы и второй в теплом храме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во имя Успенья Божьей Матери, и называлась Троицкая церковь.</w:t>
      </w:r>
    </w:p>
    <w:p w:rsid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Была и деревянная церковь, выстроенная в 1732 году (по возрасту едва ли не самая старая из всех церквей на территории Екатеринбургской епархии). Главный престол во имя Святой Троицы и придел во имя Святителей и Чудотворца Николая. После революции служба велась в деревянной церкви до 1937 года (до ареста священника Ивана Молчанова). После в церкви располагался клуб, изба-читальня, кружки крестьянской молодежи, потом зерносклад. Церковь сгорела во время грозы в праздник Троицы в 1958 году.</w:t>
      </w:r>
    </w:p>
    <w:p w:rsidR="00142BDD" w:rsidRP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Реставрационно-восстановительные работы начались в 1989 году с участием жителей села на добровольных началах на вложения частных лиц и предпринимателей под контролем Научно-Производственного Центра по охране и использованию памятников истории и культуры. С 2001 года существует Усть-Ницинский приходской совет, в храме ведутся службы. Окормляется иеромонахом Германом (Шадриным).</w:t>
      </w:r>
    </w:p>
    <w:p w:rsid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5) </w:t>
      </w:r>
      <w:r w:rsidR="00142BDD" w:rsidRPr="002A5082">
        <w:rPr>
          <w:color w:val="000000"/>
          <w:sz w:val="28"/>
          <w:szCs w:val="28"/>
        </w:rPr>
        <w:t>Слободо-Туринский историко-краеведческий музей</w:t>
      </w:r>
    </w:p>
    <w:p w:rsidR="002A5082" w:rsidRDefault="00142BD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Расположен он в купеческом особняке. Здание имеет два этажа, подвальное помещение, при музее создана торговая лавка, работает клуб пожилого человека </w:t>
      </w:r>
      <w:r w:rsidR="002A5082">
        <w:rPr>
          <w:color w:val="000000"/>
          <w:sz w:val="28"/>
          <w:szCs w:val="28"/>
        </w:rPr>
        <w:t>«</w:t>
      </w:r>
      <w:r w:rsidR="002A5082" w:rsidRPr="002A5082">
        <w:rPr>
          <w:color w:val="000000"/>
          <w:sz w:val="28"/>
          <w:szCs w:val="28"/>
        </w:rPr>
        <w:t>Г</w:t>
      </w:r>
      <w:r w:rsidRPr="002A5082">
        <w:rPr>
          <w:color w:val="000000"/>
          <w:sz w:val="28"/>
          <w:szCs w:val="28"/>
        </w:rPr>
        <w:t>орлица</w:t>
      </w:r>
      <w:r w:rsidR="002A5082">
        <w:rPr>
          <w:color w:val="000000"/>
          <w:sz w:val="28"/>
          <w:szCs w:val="28"/>
        </w:rPr>
        <w:t>»</w:t>
      </w:r>
      <w:r w:rsidR="002A5082" w:rsidRPr="002A5082">
        <w:rPr>
          <w:color w:val="000000"/>
          <w:sz w:val="28"/>
          <w:szCs w:val="28"/>
        </w:rPr>
        <w:t>,</w:t>
      </w:r>
      <w:r w:rsidRPr="002A5082">
        <w:rPr>
          <w:color w:val="000000"/>
          <w:sz w:val="28"/>
          <w:szCs w:val="28"/>
        </w:rPr>
        <w:t xml:space="preserve"> и детский кружок </w:t>
      </w:r>
      <w:r w:rsidR="002A5082">
        <w:rPr>
          <w:color w:val="000000"/>
          <w:sz w:val="28"/>
          <w:szCs w:val="28"/>
        </w:rPr>
        <w:t>«</w:t>
      </w:r>
      <w:r w:rsidR="002A5082" w:rsidRPr="002A5082">
        <w:rPr>
          <w:color w:val="000000"/>
          <w:sz w:val="28"/>
          <w:szCs w:val="28"/>
        </w:rPr>
        <w:t>К</w:t>
      </w:r>
      <w:r w:rsidRPr="002A5082">
        <w:rPr>
          <w:color w:val="000000"/>
          <w:sz w:val="28"/>
          <w:szCs w:val="28"/>
        </w:rPr>
        <w:t>рошка этнограф</w:t>
      </w:r>
      <w:r w:rsidR="002A5082">
        <w:rPr>
          <w:color w:val="000000"/>
          <w:sz w:val="28"/>
          <w:szCs w:val="28"/>
        </w:rPr>
        <w:t>»</w:t>
      </w:r>
      <w:r w:rsidR="002A5082" w:rsidRPr="002A5082">
        <w:rPr>
          <w:color w:val="000000"/>
          <w:sz w:val="28"/>
          <w:szCs w:val="28"/>
        </w:rPr>
        <w:t>.</w:t>
      </w:r>
      <w:r w:rsidRPr="002A5082">
        <w:rPr>
          <w:color w:val="000000"/>
          <w:sz w:val="28"/>
          <w:szCs w:val="28"/>
        </w:rPr>
        <w:t xml:space="preserve"> За 400 лет село накопило солидный исторический материал, с которым охотно знакомится посетитель музея.</w:t>
      </w:r>
    </w:p>
    <w:p w:rsidR="00142BDD" w:rsidRPr="002A5082" w:rsidRDefault="002D28B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Гордостью Слободо-Туринского музея являются два старинных образа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икона Пресвятой Богородицы </w:t>
      </w:r>
      <w:r w:rsidR="002A5082">
        <w:rPr>
          <w:color w:val="000000"/>
          <w:sz w:val="28"/>
          <w:szCs w:val="28"/>
        </w:rPr>
        <w:t>«</w:t>
      </w:r>
      <w:r w:rsidR="002A5082" w:rsidRPr="002A5082">
        <w:rPr>
          <w:color w:val="000000"/>
          <w:sz w:val="28"/>
          <w:szCs w:val="28"/>
        </w:rPr>
        <w:t>К</w:t>
      </w:r>
      <w:r w:rsidRPr="002A5082">
        <w:rPr>
          <w:color w:val="000000"/>
          <w:sz w:val="28"/>
          <w:szCs w:val="28"/>
        </w:rPr>
        <w:t>азанская</w:t>
      </w:r>
      <w:r w:rsidR="002A5082">
        <w:rPr>
          <w:color w:val="000000"/>
          <w:sz w:val="28"/>
          <w:szCs w:val="28"/>
        </w:rPr>
        <w:t>»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первой половины XIX века и образ святителя Николая Чудотворца начала ХХ века. Обе иконы написаны на деревянных досках, в 1997 году прошли реставрацию и находятся в состоянии полной сохранности. Остается надеяться, что когда-нибудь святыни займут подобающее им место в храме, где им будут молиться и поклоняться сотни верующих.</w:t>
      </w:r>
    </w:p>
    <w:p w:rsidR="000C4D60" w:rsidRP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062F" w:rsidRPr="002A5082" w:rsidRDefault="000C4D60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Style w:val="ae"/>
          <w:caps w:val="0"/>
          <w:color w:val="000000"/>
          <w:szCs w:val="28"/>
        </w:rPr>
      </w:pPr>
      <w:bookmarkStart w:id="6" w:name="_Toc229867178"/>
      <w:r w:rsidRPr="002A5082">
        <w:rPr>
          <w:rStyle w:val="ae"/>
          <w:caps w:val="0"/>
          <w:color w:val="000000"/>
          <w:szCs w:val="28"/>
        </w:rPr>
        <w:t xml:space="preserve">2.2 </w:t>
      </w:r>
      <w:r w:rsidR="00C76EC2" w:rsidRPr="002A5082">
        <w:rPr>
          <w:rStyle w:val="ae"/>
          <w:caps w:val="0"/>
          <w:color w:val="000000"/>
          <w:szCs w:val="28"/>
        </w:rPr>
        <w:t>Особенности к</w:t>
      </w:r>
      <w:r w:rsidR="00053E1A" w:rsidRPr="002A5082">
        <w:rPr>
          <w:rStyle w:val="ae"/>
          <w:caps w:val="0"/>
          <w:color w:val="000000"/>
          <w:szCs w:val="28"/>
        </w:rPr>
        <w:t>ультурно-исторически</w:t>
      </w:r>
      <w:r w:rsidR="00C76EC2" w:rsidRPr="002A5082">
        <w:rPr>
          <w:rStyle w:val="ae"/>
          <w:caps w:val="0"/>
          <w:color w:val="000000"/>
          <w:szCs w:val="28"/>
        </w:rPr>
        <w:t>х ресурсов</w:t>
      </w:r>
      <w:r w:rsidR="00053E1A" w:rsidRPr="002A5082">
        <w:rPr>
          <w:rStyle w:val="ae"/>
          <w:caps w:val="0"/>
          <w:color w:val="000000"/>
          <w:szCs w:val="28"/>
        </w:rPr>
        <w:t xml:space="preserve"> Ирбитского района</w:t>
      </w:r>
      <w:bookmarkEnd w:id="6"/>
    </w:p>
    <w:p w:rsidR="00053E1A" w:rsidRPr="002A5082" w:rsidRDefault="00053E1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7261" w:rsidRPr="002A5082" w:rsidRDefault="000C4D60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1) </w:t>
      </w:r>
      <w:r w:rsidR="00BD7261" w:rsidRPr="002A5082">
        <w:rPr>
          <w:color w:val="000000"/>
          <w:sz w:val="28"/>
          <w:szCs w:val="28"/>
        </w:rPr>
        <w:t>Музей изобразительных искусств</w:t>
      </w:r>
      <w:r w:rsidR="00B642BF" w:rsidRPr="002A5082">
        <w:rPr>
          <w:color w:val="000000"/>
          <w:sz w:val="28"/>
          <w:szCs w:val="28"/>
        </w:rPr>
        <w:t xml:space="preserve">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="00BD7261" w:rsidRPr="002A5082">
        <w:rPr>
          <w:color w:val="000000"/>
          <w:sz w:val="28"/>
          <w:szCs w:val="28"/>
        </w:rPr>
        <w:t xml:space="preserve">в составе коллекции европейской печатной и оригинальной графики представлены произведения итальянской, нидерландской, фламандской, голландской, немецкой, французской, английской, испанской, швейцарской, австрийской, польской, болгарской, шведской, бельгийской и американской национальных школ. Особой гордостью музея является гравюра </w:t>
      </w:r>
      <w:r w:rsidR="002A5082" w:rsidRPr="002A5082">
        <w:rPr>
          <w:color w:val="000000"/>
          <w:sz w:val="28"/>
          <w:szCs w:val="28"/>
        </w:rPr>
        <w:t>Ф.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Ланго</w:t>
      </w:r>
      <w:r w:rsidR="00BD7261" w:rsidRPr="002A5082">
        <w:rPr>
          <w:color w:val="000000"/>
          <w:sz w:val="28"/>
          <w:szCs w:val="28"/>
        </w:rPr>
        <w:t xml:space="preserve"> «Поругание Христа. Увенчание тернием», созданная по мотивам утраченного живописного оригинала А. </w:t>
      </w:r>
      <w:r w:rsidR="002A5082" w:rsidRPr="002A5082">
        <w:rPr>
          <w:color w:val="000000"/>
          <w:sz w:val="28"/>
          <w:szCs w:val="28"/>
        </w:rPr>
        <w:t xml:space="preserve">Ван </w:t>
      </w:r>
      <w:r w:rsidR="00BD7261" w:rsidRPr="002A5082">
        <w:rPr>
          <w:color w:val="000000"/>
          <w:sz w:val="28"/>
          <w:szCs w:val="28"/>
        </w:rPr>
        <w:t>Дейка и не имеющая аналогов в мире. К числу особо редких образцов относится коллекция французских цветных пунктиров, отпечатанных на атласе. Среди них уникальные парные портреты императора Наполеона и его второй жены Марии-Луизы;</w:t>
      </w:r>
    </w:p>
    <w:p w:rsidR="00BD7261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2) Музей мотоциклов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в основном разделе музея представлена эволюция отечественного тяжелого мотоцикла, начиная с первой армейской модели М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7</w:t>
      </w:r>
      <w:r w:rsidRPr="002A5082">
        <w:rPr>
          <w:color w:val="000000"/>
          <w:sz w:val="28"/>
          <w:szCs w:val="28"/>
        </w:rPr>
        <w:t xml:space="preserve">2, оснащенного ручным пулеметом Дегтярева, и заканчивая последней моделью прошлого столетия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одиночным «Волком». В музее выставлены мотоциклы серийного производства семейства «Урал», в том числе и редкие экземпляры специального назначения (патрульные, грузовые, цирковые), а также экспериментальные модели.</w:t>
      </w:r>
    </w:p>
    <w:p w:rsidR="00BD7261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Особую ценность представляют модели тяжелых мотоциклов иностранного производства, выпускаемые с 1936 по 1984 год. В зарубежном отделе музея представлены ведущие мировые мотоциклетные фирмы: Royal Enfild, </w:t>
      </w:r>
      <w:r w:rsidR="002A5082" w:rsidRPr="002A5082">
        <w:rPr>
          <w:color w:val="000000"/>
          <w:sz w:val="28"/>
          <w:szCs w:val="28"/>
        </w:rPr>
        <w:t>Vinsent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H.R.</w:t>
      </w:r>
      <w:r w:rsidRPr="002A5082">
        <w:rPr>
          <w:color w:val="000000"/>
          <w:sz w:val="28"/>
          <w:szCs w:val="28"/>
        </w:rPr>
        <w:t>D., Triumph, Norton, AJS, BSA, Ariel, BMW, HSU, Zundapp, Moto-Guzzi, Ducati, Gillera, Harley Davidson, Honda, Yamaha.</w:t>
      </w:r>
    </w:p>
    <w:p w:rsidR="00BD7261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Часть музейной экспозиции посвящена развитию в Ирбите мотоциклетного спорта.</w:t>
      </w:r>
    </w:p>
    <w:p w:rsidR="00BD7261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3) </w:t>
      </w:r>
      <w:r w:rsidR="00053E1A" w:rsidRPr="002A5082">
        <w:rPr>
          <w:color w:val="000000"/>
          <w:sz w:val="28"/>
          <w:szCs w:val="28"/>
        </w:rPr>
        <w:t>Историко-этнографи</w:t>
      </w:r>
      <w:r w:rsidRPr="002A5082">
        <w:rPr>
          <w:color w:val="000000"/>
          <w:sz w:val="28"/>
          <w:szCs w:val="28"/>
        </w:rPr>
        <w:t xml:space="preserve">ческий музей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современная экспозиция музея сочетает тематическую направленность отдельных залов с открытым хранением богатейших фондов музея.</w:t>
      </w:r>
    </w:p>
    <w:p w:rsidR="00BD7261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 музее оформлен Зал природы, Купеческий зал, зал Славянский быт, зал, посвященный Великой Отечественной войне. Наряду с этим в музее выставлена небольшая археологическая коллекция, коллекция ярмарочных товаров, коллекция часов и зеркал. В зале открытого хранения фондов представлены картины русских художников и мебель ирбитчан.</w:t>
      </w:r>
    </w:p>
    <w:p w:rsidR="00053E1A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По количеству и качеству экспонатов Ирбитский музей является одним из самых богатых среди провинциальных уральских музеев. От первой коллекции сохранились уникальные экспонаты быта аборигенов края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манси: одежда шамана, его бубен, одежда охотника и охотничьи принадлежности, и самый редкостный экспонат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девятиструнная угловая арфа «Лебедь»;</w:t>
      </w:r>
    </w:p>
    <w:p w:rsidR="00053E1A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4</w:t>
      </w:r>
      <w:r w:rsidR="000C4D60" w:rsidRPr="002A5082">
        <w:rPr>
          <w:color w:val="000000"/>
          <w:sz w:val="28"/>
          <w:szCs w:val="28"/>
        </w:rPr>
        <w:t>) Ирбитский драматический театр</w:t>
      </w:r>
      <w:r w:rsidRPr="002A5082">
        <w:rPr>
          <w:color w:val="000000"/>
          <w:sz w:val="28"/>
          <w:szCs w:val="28"/>
        </w:rPr>
        <w:t xml:space="preserve">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профессиональный театр размещается в старинном здании, построенном в 1883 году специально для проведения театральных постановок. В настоящее время в репертуаре театра сказки для детей, несколько классических и современных пьес;</w:t>
      </w:r>
    </w:p>
    <w:p w:rsidR="00BD7261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5</w:t>
      </w:r>
      <w:r w:rsidR="000C4D60" w:rsidRPr="002A5082">
        <w:rPr>
          <w:color w:val="000000"/>
          <w:sz w:val="28"/>
          <w:szCs w:val="28"/>
        </w:rPr>
        <w:t xml:space="preserve">) </w:t>
      </w:r>
      <w:r w:rsidR="00053E1A" w:rsidRPr="002A5082">
        <w:rPr>
          <w:color w:val="000000"/>
          <w:sz w:val="28"/>
          <w:szCs w:val="28"/>
        </w:rPr>
        <w:t>Ист</w:t>
      </w:r>
      <w:r w:rsidR="000C4D60" w:rsidRPr="002A5082">
        <w:rPr>
          <w:color w:val="000000"/>
          <w:sz w:val="28"/>
          <w:szCs w:val="28"/>
        </w:rPr>
        <w:t>орический центр старого Ирбита</w:t>
      </w:r>
      <w:r w:rsidR="002A5082">
        <w:rPr>
          <w:color w:val="000000"/>
          <w:sz w:val="28"/>
          <w:szCs w:val="28"/>
        </w:rPr>
        <w:t xml:space="preserve"> 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исторический центр города во многом сохранил архитектурный облик, сформировавшийся еще в XIX веке. В 1821 году началась застройка города, согласно утвержденного генерального плана, в основе которого лежала лучевая симметрия улиц расходящихся от центральной ярмарочной площади;</w:t>
      </w:r>
    </w:p>
    <w:p w:rsidR="00053E1A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6</w:t>
      </w:r>
      <w:r w:rsidR="000C4D60" w:rsidRPr="002A5082">
        <w:rPr>
          <w:color w:val="000000"/>
          <w:sz w:val="28"/>
          <w:szCs w:val="28"/>
        </w:rPr>
        <w:t>) Археологический памятник</w:t>
      </w:r>
      <w:r w:rsidRPr="002A5082">
        <w:rPr>
          <w:color w:val="000000"/>
          <w:sz w:val="28"/>
          <w:szCs w:val="28"/>
        </w:rPr>
        <w:t xml:space="preserve">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особый интерес в Ирбите представляют собой следующие памятники истории и архитектуры: Городская застройка по улице Володарского. По улице Володарского расположены: дом Мурзиной (1858 год), дом купчихи Пахомовой (1858 год), дом купцов Казанцевых (1914 год), здание склада купца Зязина (конец XIX века), дом купца Крупмана (конец XIX века);</w:t>
      </w:r>
    </w:p>
    <w:p w:rsidR="00053E1A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7</w:t>
      </w:r>
      <w:r w:rsidR="000C4D60" w:rsidRPr="002A5082">
        <w:rPr>
          <w:color w:val="000000"/>
          <w:sz w:val="28"/>
          <w:szCs w:val="28"/>
        </w:rPr>
        <w:t xml:space="preserve">) </w:t>
      </w:r>
      <w:r w:rsidRPr="002A5082">
        <w:rPr>
          <w:color w:val="000000"/>
          <w:sz w:val="28"/>
          <w:szCs w:val="28"/>
        </w:rPr>
        <w:t>Ирбитское городище;</w:t>
      </w:r>
    </w:p>
    <w:p w:rsidR="00053E1A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8) </w:t>
      </w:r>
      <w:r w:rsidR="00053E1A" w:rsidRPr="002A5082">
        <w:rPr>
          <w:color w:val="000000"/>
          <w:sz w:val="28"/>
          <w:szCs w:val="28"/>
        </w:rPr>
        <w:t>Комплекс промышленной арх</w:t>
      </w:r>
      <w:r w:rsidRPr="002A5082">
        <w:rPr>
          <w:color w:val="000000"/>
          <w:sz w:val="28"/>
          <w:szCs w:val="28"/>
        </w:rPr>
        <w:t xml:space="preserve">итектуры «Звяздинская мельница»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в</w:t>
      </w:r>
      <w:r w:rsidR="00053E1A" w:rsidRPr="002A5082">
        <w:rPr>
          <w:color w:val="000000"/>
          <w:sz w:val="28"/>
          <w:szCs w:val="28"/>
        </w:rPr>
        <w:t xml:space="preserve"> состав комплекса входят: здание мельницы, два л</w:t>
      </w:r>
      <w:r w:rsidRPr="002A5082">
        <w:rPr>
          <w:color w:val="000000"/>
          <w:sz w:val="28"/>
          <w:szCs w:val="28"/>
        </w:rPr>
        <w:t>абаза и три одноэтажных здания;</w:t>
      </w:r>
    </w:p>
    <w:p w:rsidR="00053E1A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9) </w:t>
      </w:r>
      <w:r w:rsidR="00053E1A" w:rsidRPr="002A5082">
        <w:rPr>
          <w:color w:val="000000"/>
          <w:sz w:val="28"/>
          <w:szCs w:val="28"/>
        </w:rPr>
        <w:t>Свято</w:t>
      </w:r>
      <w:r w:rsidRPr="002A5082">
        <w:rPr>
          <w:color w:val="000000"/>
          <w:sz w:val="28"/>
          <w:szCs w:val="28"/>
        </w:rPr>
        <w:t xml:space="preserve">-Троицкая кладбищенская церковь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к</w:t>
      </w:r>
      <w:r w:rsidR="00053E1A" w:rsidRPr="002A5082">
        <w:rPr>
          <w:color w:val="000000"/>
          <w:sz w:val="28"/>
          <w:szCs w:val="28"/>
        </w:rPr>
        <w:t xml:space="preserve">аменная, трехпрестольная церковь была заложена в 1835 году. Главный храм освящен в честь Святой Живоначальной Троицы в 1842 году. Правый придел освящен в честь Успения Пресвятой Богородицы, левый придел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="00053E1A" w:rsidRPr="002A5082">
        <w:rPr>
          <w:color w:val="000000"/>
          <w:sz w:val="28"/>
          <w:szCs w:val="28"/>
        </w:rPr>
        <w:t>во имя архангела Михаила. В годы сове</w:t>
      </w:r>
      <w:r w:rsidRPr="002A5082">
        <w:rPr>
          <w:color w:val="000000"/>
          <w:sz w:val="28"/>
          <w:szCs w:val="28"/>
        </w:rPr>
        <w:t>тской власти храм не закрывался;</w:t>
      </w:r>
    </w:p>
    <w:p w:rsidR="00053E1A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10) Городские памятники: </w:t>
      </w:r>
      <w:r w:rsidR="00053E1A" w:rsidRPr="002A5082">
        <w:rPr>
          <w:color w:val="000000"/>
          <w:sz w:val="28"/>
          <w:szCs w:val="28"/>
        </w:rPr>
        <w:t xml:space="preserve">Памятник </w:t>
      </w:r>
      <w:r w:rsidRPr="002A5082">
        <w:rPr>
          <w:color w:val="000000"/>
          <w:sz w:val="28"/>
          <w:szCs w:val="28"/>
        </w:rPr>
        <w:t xml:space="preserve">писателю </w:t>
      </w:r>
      <w:r w:rsidR="002A5082" w:rsidRPr="002A5082">
        <w:rPr>
          <w:color w:val="000000"/>
          <w:sz w:val="28"/>
          <w:szCs w:val="28"/>
        </w:rPr>
        <w:t>Д.Н.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Мамину</w:t>
      </w:r>
      <w:r w:rsidRPr="002A5082">
        <w:rPr>
          <w:color w:val="000000"/>
          <w:sz w:val="28"/>
          <w:szCs w:val="28"/>
        </w:rPr>
        <w:t>-Сибиряку, Памятник маршалу Жукову;</w:t>
      </w:r>
    </w:p>
    <w:p w:rsidR="00870B26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11) Железоделательный завод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п</w:t>
      </w:r>
      <w:r w:rsidR="00870B26" w:rsidRPr="002A5082">
        <w:rPr>
          <w:color w:val="000000"/>
          <w:sz w:val="28"/>
          <w:szCs w:val="28"/>
        </w:rPr>
        <w:t>ервый на Урале железоделательный завод (село Рудное). Село расположено в 45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км</w:t>
      </w:r>
      <w:r w:rsidR="00870B26" w:rsidRPr="002A5082">
        <w:rPr>
          <w:color w:val="000000"/>
          <w:sz w:val="28"/>
          <w:szCs w:val="28"/>
        </w:rPr>
        <w:t xml:space="preserve"> к северо-западу от Ирбита. Здесь, впервые на Урале, были найдены залежи железной руды. Произошло это событие в 1622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г</w:t>
      </w:r>
      <w:r w:rsidR="00870B26" w:rsidRPr="002A5082">
        <w:rPr>
          <w:color w:val="000000"/>
          <w:sz w:val="28"/>
          <w:szCs w:val="28"/>
        </w:rPr>
        <w:t>., когда местный рудознатец Тентюков обнаружил кусок руды и сообщил о находке верхотурскому воеводе. Здесь же, на берегу р.</w:t>
      </w:r>
      <w:r w:rsidRPr="002A5082">
        <w:rPr>
          <w:color w:val="000000"/>
          <w:sz w:val="28"/>
          <w:szCs w:val="28"/>
        </w:rPr>
        <w:t xml:space="preserve"> </w:t>
      </w:r>
      <w:r w:rsidR="00870B26" w:rsidRPr="002A5082">
        <w:rPr>
          <w:color w:val="000000"/>
          <w:sz w:val="28"/>
          <w:szCs w:val="28"/>
        </w:rPr>
        <w:t>Ницы, в 1630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г</w:t>
      </w:r>
      <w:r w:rsidR="00870B26" w:rsidRPr="002A5082">
        <w:rPr>
          <w:color w:val="000000"/>
          <w:sz w:val="28"/>
          <w:szCs w:val="28"/>
        </w:rPr>
        <w:t>. был заложен первый уральский железоделательный завод и возникла деревня, впоследствии село Рудное. В настоящее время о старинном заводе напоминают только кучи шлака и обломки плавильных форм. Карьеры, где добывали руду, затоплены водой и ох</w:t>
      </w:r>
      <w:r w:rsidRPr="002A5082">
        <w:rPr>
          <w:color w:val="000000"/>
          <w:sz w:val="28"/>
          <w:szCs w:val="28"/>
        </w:rPr>
        <w:t>раняются как памятники природы.</w:t>
      </w:r>
    </w:p>
    <w:p w:rsidR="00D161E3" w:rsidRPr="002A5082" w:rsidRDefault="00D161E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Особый интерес в Ирбите представляют собой следующие памятники истории и архитектуры: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Городская застройка по улице Володарского. По улице Володарского расположены: дом Мурзиной (1858 год), дом купчихи Пахомовой (1858 год), дом купцов Казанцевых (1914 год), здание склада купца Зязина (конец XIX века), дом купца Крупмана (конец XIX века).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Здание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образец городского жилищного строительства конца XIX века. Здание построено в 1878 году.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Здание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образец городского жилищного строительства середины XIX века.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Здание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образец городского жилищного строительства середины XIX века. Здание построено в 1848 году.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Дом купца Кондырева. Здание построено в 1849 году.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Городская застройка по улице Карла Маркса. По улице Карла Маркса расположены: дом врача Антонова (1858 год), здание в стиле позднего русского классицизма (1868 год), здание бывшей женской гимназии (начало XIX века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1882 год). Здание в стиле позднего русского классицизма (образцовый фасад), дом священника Сретенской церкви отца Николая (1858 год), здание торгового корпуса, здание церковно-приходского училища.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Образец казенного здания конца XIX века.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Бывший винокуренный завод. Здание построено в начале XIX века.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Городская застройка по улице Кирова. По улице Кирова расположены: дом Чистякова (1878 год), жилой дом в стиле позднего русского классицизма, здание бывшей земской аптеки (конец XIX века), дом мещанина Иконникова (конец XIX века), здание постоялого двора, магазин тканей Саввы Морозова, жилое здание (1893 год).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Каменный особняк начала XIX века. Особняк с угловым входом украшен богатой каменной резьбой (начало XIX века).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Городская застройка по улице Красноармейской. По улице Красноармейской расположены: ярмарочная гостиница (начало XIX века), магазин купцов Агафуровых, магазин купцов Гавриловых.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Городская застройка по улице Ленина. По улице Ленина расположены: дом купца Колмакова (начало XX века), здание бывшей городской управы, здание бывшего казначейства (XIX век), дом купца Калинина, деревянный дом украшенный резьбой (1888 год). Жилой дом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образец деревянного зодчества, каменный 2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х</w:t>
      </w:r>
      <w:r w:rsidRPr="002A5082">
        <w:rPr>
          <w:color w:val="000000"/>
          <w:sz w:val="28"/>
          <w:szCs w:val="28"/>
        </w:rPr>
        <w:t xml:space="preserve"> этажный особняк (конец XIX века).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Здание Пассажа. Трехэтажное здание Пассажа первоначально строилось как городской театр. Но по завершении строительства в 1864 году оно было передано ирбитским купцам. Внутренняя планировка Пассажа копирует планировку московского ГУМа. В годы советской власти одно время здесь размещалось управление Севураллага НКВД. В настоящее время Пассаж является крупнейшим торговым предприятием города.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Дом мещанина Чечетина. Образец деревянного зодчества (конец XIX века).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Городская застройка по улице Орджоникидзе. По улице Орджоникидзе расположены: дом чиновника Смородинцева, два дома купца Зязина (начало XIX века), лавка купца Зязина (начало XIX века), двухэтажный особняк с каменной резьбой (начало XIX века), здание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образец жилищного строительства конца XIX века, одноэтажный особняк с каменной резьбой по фасаду (начало XIX века), здание драматического театра им. Островского (1908 год), здание воинских казарм (начало XIX века), кладбищенская церковь (конец XIX века).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Городская застройка по улице Пролетарской. По улице Пролетарской расположены: дом купца Михайлова (конец XIX века), дом купца Стахеева (конец XIX века), типичное казенное здание (конец XIX века).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Городская застройка по улице Революции. По улице Революции расположены: Сибирское подворье (1878 год), дом купца Луканина (1878 год), здание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образец жилищного строительства (конец XIX века), здание бывшей Сретенской церкви (начало XIX века), двухэтажный особняк с каменной резьбой по фасадам (начало XIX века), здание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образец жилищного строительства (конец XIX века).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Здание бывшей мужской гимназии. Здание построено в начале XIX века.</w:t>
      </w:r>
    </w:p>
    <w:p w:rsidR="00D161E3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Городская застройка по улице Советской. По улице Советской расположены: дом купца Дунаева (1879 год), одноэтажный дом с каменной резьбой по фасаду (XIX век), дом купца Фалалеева, одноэтажное здание с декоративным парапетом и каменной резьбой (начало XIX века), два дома купца Рудакова, особняк купца Смирнова (1890 год), дом купца Ларькова.</w:t>
      </w:r>
    </w:p>
    <w:p w:rsidR="00713C92" w:rsidRPr="002A5082" w:rsidRDefault="00D161E3" w:rsidP="002A508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Здание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образец деревянного зодчества конца XIX века.</w:t>
      </w:r>
    </w:p>
    <w:p w:rsid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  <w:bookmarkStart w:id="7" w:name="_Toc229867179"/>
    </w:p>
    <w:p w:rsid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</w:p>
    <w:p w:rsidR="0002062F" w:rsidRP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  <w:r>
        <w:rPr>
          <w:rFonts w:cs="Times New Roman"/>
          <w:caps w:val="0"/>
          <w:color w:val="000000"/>
          <w:szCs w:val="28"/>
        </w:rPr>
        <w:br w:type="page"/>
        <w:t>3.</w:t>
      </w:r>
      <w:r w:rsidR="00BD7261" w:rsidRPr="002A5082">
        <w:rPr>
          <w:rFonts w:cs="Times New Roman"/>
          <w:caps w:val="0"/>
          <w:color w:val="000000"/>
          <w:szCs w:val="28"/>
        </w:rPr>
        <w:t xml:space="preserve"> </w:t>
      </w:r>
      <w:r w:rsidRPr="002A5082">
        <w:rPr>
          <w:rFonts w:cs="Times New Roman"/>
          <w:caps w:val="0"/>
          <w:color w:val="000000"/>
          <w:szCs w:val="28"/>
        </w:rPr>
        <w:t>Исследование</w:t>
      </w:r>
      <w:r>
        <w:rPr>
          <w:rFonts w:cs="Times New Roman"/>
          <w:caps w:val="0"/>
          <w:color w:val="000000"/>
          <w:szCs w:val="28"/>
        </w:rPr>
        <w:t xml:space="preserve"> </w:t>
      </w:r>
      <w:r w:rsidR="00BD7261" w:rsidRPr="002A5082">
        <w:rPr>
          <w:rFonts w:cs="Times New Roman"/>
          <w:caps w:val="0"/>
          <w:color w:val="000000"/>
          <w:szCs w:val="28"/>
        </w:rPr>
        <w:t>рекреационной сети</w:t>
      </w:r>
      <w:bookmarkEnd w:id="7"/>
    </w:p>
    <w:p w:rsidR="00BD7261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7261" w:rsidRPr="002A5082" w:rsidRDefault="00BD7261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Style w:val="ae"/>
          <w:caps w:val="0"/>
          <w:color w:val="000000"/>
          <w:szCs w:val="28"/>
        </w:rPr>
      </w:pPr>
      <w:bookmarkStart w:id="8" w:name="_Toc229867180"/>
      <w:r w:rsidRPr="002A5082">
        <w:rPr>
          <w:rStyle w:val="ae"/>
          <w:caps w:val="0"/>
          <w:color w:val="000000"/>
          <w:szCs w:val="28"/>
        </w:rPr>
        <w:t xml:space="preserve">3.1 </w:t>
      </w:r>
      <w:r w:rsidR="00C76EC2" w:rsidRPr="002A5082">
        <w:rPr>
          <w:rStyle w:val="ae"/>
          <w:caps w:val="0"/>
          <w:color w:val="000000"/>
          <w:szCs w:val="28"/>
        </w:rPr>
        <w:t>Особенности р</w:t>
      </w:r>
      <w:r w:rsidRPr="002A5082">
        <w:rPr>
          <w:rStyle w:val="ae"/>
          <w:caps w:val="0"/>
          <w:color w:val="000000"/>
          <w:szCs w:val="28"/>
        </w:rPr>
        <w:t>екреационн</w:t>
      </w:r>
      <w:r w:rsidR="00C76EC2" w:rsidRPr="002A5082">
        <w:rPr>
          <w:rStyle w:val="ae"/>
          <w:caps w:val="0"/>
          <w:color w:val="000000"/>
          <w:szCs w:val="28"/>
        </w:rPr>
        <w:t>ой сети</w:t>
      </w:r>
      <w:r w:rsidRPr="002A5082">
        <w:rPr>
          <w:rStyle w:val="ae"/>
          <w:caps w:val="0"/>
          <w:color w:val="000000"/>
          <w:szCs w:val="28"/>
        </w:rPr>
        <w:t xml:space="preserve"> Слободо-Туринского района</w:t>
      </w:r>
      <w:bookmarkEnd w:id="8"/>
    </w:p>
    <w:p w:rsidR="00BD7261" w:rsidRPr="002A5082" w:rsidRDefault="00BD7261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70B26" w:rsidRPr="002A5082" w:rsidRDefault="00BD7261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К сожалению, в Слободо-Туринском районе </w:t>
      </w:r>
      <w:r w:rsidR="003F0952" w:rsidRPr="002A5082">
        <w:rPr>
          <w:color w:val="000000"/>
          <w:sz w:val="28"/>
          <w:szCs w:val="28"/>
        </w:rPr>
        <w:t>В</w:t>
      </w:r>
      <w:r w:rsidRPr="002A5082">
        <w:rPr>
          <w:color w:val="000000"/>
          <w:sz w:val="28"/>
          <w:szCs w:val="28"/>
        </w:rPr>
        <w:t xml:space="preserve">ы не увидите гостиниц и санаториев, но это все включено в ближайшие планы администрации района и кроме того </w:t>
      </w:r>
      <w:r w:rsidR="003F0952" w:rsidRPr="002A5082">
        <w:rPr>
          <w:color w:val="000000"/>
          <w:sz w:val="28"/>
          <w:szCs w:val="28"/>
        </w:rPr>
        <w:t>В</w:t>
      </w:r>
      <w:r w:rsidRPr="002A5082">
        <w:rPr>
          <w:color w:val="000000"/>
          <w:sz w:val="28"/>
          <w:szCs w:val="28"/>
        </w:rPr>
        <w:t xml:space="preserve">ы можете снять коттедж на сутки. </w:t>
      </w:r>
      <w:r w:rsidR="00730423" w:rsidRPr="002A5082">
        <w:rPr>
          <w:color w:val="000000"/>
          <w:sz w:val="28"/>
          <w:szCs w:val="28"/>
        </w:rPr>
        <w:t>Аренда коттеджей посуточно теперь</w:t>
      </w:r>
      <w:r w:rsidRPr="002A5082">
        <w:rPr>
          <w:color w:val="000000"/>
          <w:sz w:val="28"/>
          <w:szCs w:val="28"/>
        </w:rPr>
        <w:t xml:space="preserve"> не составляет</w:t>
      </w:r>
      <w:r w:rsidR="00730423" w:rsidRPr="002A5082">
        <w:rPr>
          <w:color w:val="000000"/>
          <w:sz w:val="28"/>
          <w:szCs w:val="28"/>
        </w:rPr>
        <w:t xml:space="preserve"> проблем – просто </w:t>
      </w:r>
      <w:r w:rsidRPr="002A5082">
        <w:rPr>
          <w:color w:val="000000"/>
          <w:sz w:val="28"/>
          <w:szCs w:val="28"/>
        </w:rPr>
        <w:t>нужно выбрать интересующий</w:t>
      </w:r>
      <w:r w:rsidR="002A5082">
        <w:rPr>
          <w:color w:val="000000"/>
          <w:sz w:val="28"/>
          <w:szCs w:val="28"/>
        </w:rPr>
        <w:t xml:space="preserve"> </w:t>
      </w:r>
      <w:r w:rsidR="006206CB" w:rsidRPr="002A5082">
        <w:rPr>
          <w:color w:val="000000"/>
          <w:sz w:val="28"/>
          <w:szCs w:val="28"/>
        </w:rPr>
        <w:t xml:space="preserve">Вас коттедж, узнайть </w:t>
      </w:r>
      <w:r w:rsidR="00730423" w:rsidRPr="002A5082">
        <w:rPr>
          <w:color w:val="000000"/>
          <w:sz w:val="28"/>
          <w:szCs w:val="28"/>
        </w:rPr>
        <w:t xml:space="preserve">стоимость аренды, услуги, включенные в стоимость, планировку коттеджа </w:t>
      </w:r>
      <w:r w:rsidR="002A5082">
        <w:rPr>
          <w:color w:val="000000"/>
          <w:sz w:val="28"/>
          <w:szCs w:val="28"/>
        </w:rPr>
        <w:t>и т.д.</w:t>
      </w:r>
    </w:p>
    <w:p w:rsidR="006206CB" w:rsidRPr="002A5082" w:rsidRDefault="006206CB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06CB" w:rsidRPr="002A5082" w:rsidRDefault="006206CB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Style w:val="ae"/>
          <w:caps w:val="0"/>
          <w:color w:val="000000"/>
          <w:szCs w:val="28"/>
        </w:rPr>
      </w:pPr>
      <w:bookmarkStart w:id="9" w:name="_Toc229867181"/>
      <w:r w:rsidRPr="002A5082">
        <w:rPr>
          <w:rStyle w:val="ae"/>
          <w:caps w:val="0"/>
          <w:color w:val="000000"/>
          <w:szCs w:val="28"/>
        </w:rPr>
        <w:t xml:space="preserve">3.2 </w:t>
      </w:r>
      <w:r w:rsidR="00C76EC2" w:rsidRPr="002A5082">
        <w:rPr>
          <w:rStyle w:val="ae"/>
          <w:caps w:val="0"/>
          <w:color w:val="000000"/>
          <w:szCs w:val="28"/>
        </w:rPr>
        <w:t>Особенности р</w:t>
      </w:r>
      <w:r w:rsidRPr="002A5082">
        <w:rPr>
          <w:rStyle w:val="ae"/>
          <w:caps w:val="0"/>
          <w:color w:val="000000"/>
          <w:szCs w:val="28"/>
        </w:rPr>
        <w:t>екреационн</w:t>
      </w:r>
      <w:r w:rsidR="00C76EC2" w:rsidRPr="002A5082">
        <w:rPr>
          <w:rStyle w:val="ae"/>
          <w:caps w:val="0"/>
          <w:color w:val="000000"/>
          <w:szCs w:val="28"/>
        </w:rPr>
        <w:t>ой</w:t>
      </w:r>
      <w:r w:rsidRPr="002A5082">
        <w:rPr>
          <w:rStyle w:val="ae"/>
          <w:caps w:val="0"/>
          <w:color w:val="000000"/>
          <w:szCs w:val="28"/>
        </w:rPr>
        <w:t xml:space="preserve"> сет</w:t>
      </w:r>
      <w:r w:rsidR="00C76EC2" w:rsidRPr="002A5082">
        <w:rPr>
          <w:rStyle w:val="ae"/>
          <w:caps w:val="0"/>
          <w:color w:val="000000"/>
          <w:szCs w:val="28"/>
        </w:rPr>
        <w:t>и</w:t>
      </w:r>
      <w:r w:rsidRPr="002A5082">
        <w:rPr>
          <w:rStyle w:val="ae"/>
          <w:caps w:val="0"/>
          <w:color w:val="000000"/>
          <w:szCs w:val="28"/>
        </w:rPr>
        <w:t xml:space="preserve"> Ирбитского района</w:t>
      </w:r>
      <w:bookmarkEnd w:id="9"/>
    </w:p>
    <w:p w:rsidR="006206CB" w:rsidRPr="002A5082" w:rsidRDefault="006206CB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70B26" w:rsidRPr="002A5082" w:rsidRDefault="00870B2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Рекреационная сеть Ирбитского района</w:t>
      </w:r>
      <w:r w:rsidR="006206CB" w:rsidRPr="002A5082">
        <w:rPr>
          <w:color w:val="000000"/>
          <w:sz w:val="28"/>
          <w:szCs w:val="28"/>
        </w:rPr>
        <w:t xml:space="preserve"> представлена следующими объектами:</w:t>
      </w:r>
    </w:p>
    <w:p w:rsidR="00870B26" w:rsidRPr="002A5082" w:rsidRDefault="006206CB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1) </w:t>
      </w:r>
      <w:r w:rsidR="00870B26" w:rsidRPr="002A5082">
        <w:rPr>
          <w:color w:val="000000"/>
          <w:sz w:val="28"/>
          <w:szCs w:val="28"/>
        </w:rPr>
        <w:t>Санаторий «Юбилейный». Круглогодичный санаторий расположен на берегу р.</w:t>
      </w:r>
      <w:r w:rsidRPr="002A5082">
        <w:rPr>
          <w:color w:val="000000"/>
          <w:sz w:val="28"/>
          <w:szCs w:val="28"/>
        </w:rPr>
        <w:t xml:space="preserve"> </w:t>
      </w:r>
      <w:r w:rsidR="00870B26" w:rsidRPr="002A5082">
        <w:rPr>
          <w:color w:val="000000"/>
          <w:sz w:val="28"/>
          <w:szCs w:val="28"/>
        </w:rPr>
        <w:t>Ницы в 25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км</w:t>
      </w:r>
      <w:r w:rsidR="00870B26" w:rsidRPr="002A5082">
        <w:rPr>
          <w:color w:val="000000"/>
          <w:sz w:val="28"/>
          <w:szCs w:val="28"/>
        </w:rPr>
        <w:t xml:space="preserve"> от </w:t>
      </w:r>
      <w:r w:rsidR="002A5082" w:rsidRPr="002A5082">
        <w:rPr>
          <w:color w:val="000000"/>
          <w:sz w:val="28"/>
          <w:szCs w:val="28"/>
        </w:rPr>
        <w:t>пос.</w:t>
      </w:r>
      <w:r w:rsidR="002A5082">
        <w:rPr>
          <w:color w:val="000000"/>
          <w:sz w:val="28"/>
          <w:szCs w:val="28"/>
        </w:rPr>
        <w:t xml:space="preserve"> </w:t>
      </w:r>
      <w:r w:rsidR="002A5082" w:rsidRPr="002A5082">
        <w:rPr>
          <w:color w:val="000000"/>
          <w:sz w:val="28"/>
          <w:szCs w:val="28"/>
        </w:rPr>
        <w:t>Б</w:t>
      </w:r>
      <w:r w:rsidR="00870B26" w:rsidRPr="002A5082">
        <w:rPr>
          <w:color w:val="000000"/>
          <w:sz w:val="28"/>
          <w:szCs w:val="28"/>
        </w:rPr>
        <w:t>айкалово (220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км</w:t>
      </w:r>
      <w:r w:rsidR="00870B26" w:rsidRPr="002A5082">
        <w:rPr>
          <w:color w:val="000000"/>
          <w:sz w:val="28"/>
          <w:szCs w:val="28"/>
        </w:rPr>
        <w:t xml:space="preserve"> от Екатеринбурга). Основным лечебным фактором является сапропелевая грязь озера Романово. Лечебный профиль: заболевания нервной системы и опорно-двигательного аппарата, системы кровообращения и органов дыхания.</w:t>
      </w:r>
    </w:p>
    <w:p w:rsidR="00870B26" w:rsidRPr="002A5082" w:rsidRDefault="006206CB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2) </w:t>
      </w:r>
      <w:r w:rsidR="00870B26" w:rsidRPr="002A5082">
        <w:rPr>
          <w:color w:val="000000"/>
          <w:sz w:val="28"/>
          <w:szCs w:val="28"/>
        </w:rPr>
        <w:t>Санаторий «Уралочка». Круглогодичный санаторий расположен среди соснового бора в 20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км</w:t>
      </w:r>
      <w:r w:rsidR="00870B26" w:rsidRPr="002A5082">
        <w:rPr>
          <w:color w:val="000000"/>
          <w:sz w:val="28"/>
          <w:szCs w:val="28"/>
        </w:rPr>
        <w:t xml:space="preserve"> от </w:t>
      </w:r>
      <w:r w:rsidR="002A5082" w:rsidRPr="002A5082">
        <w:rPr>
          <w:color w:val="000000"/>
          <w:sz w:val="28"/>
          <w:szCs w:val="28"/>
        </w:rPr>
        <w:t>г.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Ирбита</w:t>
      </w:r>
      <w:r w:rsidR="00870B26" w:rsidRPr="002A5082">
        <w:rPr>
          <w:color w:val="000000"/>
          <w:sz w:val="28"/>
          <w:szCs w:val="28"/>
        </w:rPr>
        <w:t xml:space="preserve"> (150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км</w:t>
      </w:r>
      <w:r w:rsidR="00870B26" w:rsidRPr="002A5082">
        <w:rPr>
          <w:color w:val="000000"/>
          <w:sz w:val="28"/>
          <w:szCs w:val="28"/>
        </w:rPr>
        <w:t xml:space="preserve"> от Екатеринбурга). Основным лечебным фактором является привозная сапропелевая грязь озера Романово и хлоридно-натриевая йодо-бромная минеральная вода. Лечебный профиль: заболевания нервной системы, опорно-двигательного аппарата и органов дыхания.</w:t>
      </w:r>
    </w:p>
    <w:p w:rsidR="00870B26" w:rsidRPr="002A5082" w:rsidRDefault="006206CB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3) </w:t>
      </w:r>
      <w:r w:rsidR="00870B26" w:rsidRPr="002A5082">
        <w:rPr>
          <w:color w:val="000000"/>
          <w:sz w:val="28"/>
          <w:szCs w:val="28"/>
        </w:rPr>
        <w:t xml:space="preserve">Гостиница </w:t>
      </w:r>
      <w:r w:rsidRPr="002A5082">
        <w:rPr>
          <w:color w:val="000000"/>
          <w:sz w:val="28"/>
          <w:szCs w:val="28"/>
        </w:rPr>
        <w:t>«</w:t>
      </w:r>
      <w:r w:rsidR="00870B26" w:rsidRPr="002A5082">
        <w:rPr>
          <w:color w:val="000000"/>
          <w:sz w:val="28"/>
          <w:szCs w:val="28"/>
        </w:rPr>
        <w:t>Поворот</w:t>
      </w:r>
      <w:r w:rsidRPr="002A5082">
        <w:rPr>
          <w:color w:val="000000"/>
          <w:sz w:val="28"/>
          <w:szCs w:val="28"/>
        </w:rPr>
        <w:t>».</w:t>
      </w:r>
      <w:r w:rsidR="0026592E" w:rsidRPr="002A5082">
        <w:rPr>
          <w:color w:val="000000"/>
          <w:sz w:val="28"/>
          <w:szCs w:val="28"/>
        </w:rPr>
        <w:t xml:space="preserve"> </w:t>
      </w:r>
      <w:r w:rsidR="00870B26" w:rsidRPr="002A5082">
        <w:rPr>
          <w:color w:val="000000"/>
          <w:sz w:val="28"/>
          <w:szCs w:val="28"/>
        </w:rPr>
        <w:t xml:space="preserve">Гостиничный комплекс </w:t>
      </w:r>
      <w:r w:rsidR="002A5082">
        <w:rPr>
          <w:color w:val="000000"/>
          <w:sz w:val="28"/>
          <w:szCs w:val="28"/>
        </w:rPr>
        <w:t>«</w:t>
      </w:r>
      <w:r w:rsidR="002A5082" w:rsidRPr="002A5082">
        <w:rPr>
          <w:color w:val="000000"/>
          <w:sz w:val="28"/>
          <w:szCs w:val="28"/>
        </w:rPr>
        <w:t>П</w:t>
      </w:r>
      <w:r w:rsidR="00870B26" w:rsidRPr="002A5082">
        <w:rPr>
          <w:color w:val="000000"/>
          <w:sz w:val="28"/>
          <w:szCs w:val="28"/>
        </w:rPr>
        <w:t>оворот</w:t>
      </w:r>
      <w:r w:rsidR="002A5082">
        <w:rPr>
          <w:color w:val="000000"/>
          <w:sz w:val="28"/>
          <w:szCs w:val="28"/>
        </w:rPr>
        <w:t>»</w:t>
      </w:r>
      <w:r w:rsidR="002A5082" w:rsidRPr="002A5082">
        <w:rPr>
          <w:color w:val="000000"/>
          <w:sz w:val="28"/>
          <w:szCs w:val="28"/>
        </w:rPr>
        <w:t xml:space="preserve"> </w:t>
      </w:r>
      <w:r w:rsidR="00870B26" w:rsidRPr="002A5082">
        <w:rPr>
          <w:color w:val="000000"/>
          <w:sz w:val="28"/>
          <w:szCs w:val="28"/>
        </w:rPr>
        <w:t>распахнул свои двери в июле 2006 года для тех</w:t>
      </w:r>
      <w:r w:rsidRPr="002A5082">
        <w:rPr>
          <w:color w:val="000000"/>
          <w:sz w:val="28"/>
          <w:szCs w:val="28"/>
        </w:rPr>
        <w:t>,</w:t>
      </w:r>
      <w:r w:rsidR="00870B26" w:rsidRPr="002A5082">
        <w:rPr>
          <w:color w:val="000000"/>
          <w:sz w:val="28"/>
          <w:szCs w:val="28"/>
        </w:rPr>
        <w:t xml:space="preserve"> кто предпочитает индивидуальный подход стандартным формам обслуживания. Он создан для того, чтобы радовать и постоянно удивлять своих гостей. Комплекс включает в себя: гостиницу, ресторан, уютный бар, а также отличный бильярд. </w:t>
      </w:r>
      <w:r w:rsidR="0026592E" w:rsidRPr="002A5082">
        <w:rPr>
          <w:color w:val="000000"/>
          <w:sz w:val="28"/>
          <w:szCs w:val="28"/>
        </w:rPr>
        <w:t xml:space="preserve">(см. Приложение </w:t>
      </w:r>
      <w:r w:rsidR="00867A02" w:rsidRPr="002A5082">
        <w:rPr>
          <w:color w:val="000000"/>
          <w:sz w:val="28"/>
          <w:szCs w:val="28"/>
        </w:rPr>
        <w:t>8</w:t>
      </w:r>
      <w:r w:rsidR="0026592E" w:rsidRPr="002A5082">
        <w:rPr>
          <w:color w:val="000000"/>
          <w:sz w:val="28"/>
          <w:szCs w:val="28"/>
        </w:rPr>
        <w:t>)</w:t>
      </w:r>
    </w:p>
    <w:p w:rsidR="00870B26" w:rsidRPr="002A5082" w:rsidRDefault="006206CB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Вам предложат</w:t>
      </w:r>
      <w:r w:rsidR="00870B26" w:rsidRPr="002A5082">
        <w:rPr>
          <w:color w:val="000000"/>
          <w:sz w:val="28"/>
          <w:szCs w:val="28"/>
        </w:rPr>
        <w:t xml:space="preserve"> уютные и комфортабельные номера разной категории и на разный бюджет: люксы, стандарты и номера 5 категории. Каждый номер оснащен телевизором, телефоном, мини-баром, ванной комнатой. В проживании каждого номера входит завтрак, который Вы можете заказать прямо в номер или спуститься в ресторан. Также гостям </w:t>
      </w:r>
      <w:r w:rsidRPr="002A5082">
        <w:rPr>
          <w:color w:val="000000"/>
          <w:sz w:val="28"/>
          <w:szCs w:val="28"/>
        </w:rPr>
        <w:t>предлагают</w:t>
      </w:r>
      <w:r w:rsidR="00870B26" w:rsidRPr="002A5082">
        <w:rPr>
          <w:color w:val="000000"/>
          <w:sz w:val="28"/>
          <w:szCs w:val="28"/>
        </w:rPr>
        <w:t xml:space="preserve"> воспользоваться услугам</w:t>
      </w:r>
      <w:r w:rsidR="00867A02" w:rsidRPr="002A5082">
        <w:rPr>
          <w:color w:val="000000"/>
          <w:sz w:val="28"/>
          <w:szCs w:val="28"/>
        </w:rPr>
        <w:t>и прачечной и камерой хранения.</w:t>
      </w:r>
    </w:p>
    <w:p w:rsidR="00B642BF" w:rsidRPr="002A5082" w:rsidRDefault="00B64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Комфорт в номерах: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Матрас с ортопедическим эффектом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Удобная и просторная рабочая зона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Мини-бар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Телефоны в спальной комнате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Стеклопакет с эффектом звукоизоляции.</w:t>
      </w:r>
    </w:p>
    <w:p w:rsidR="00B642BF" w:rsidRPr="002A5082" w:rsidRDefault="00B64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Сервис: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Прачечная и служба уборки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-</w:t>
      </w:r>
      <w:r w:rsidRPr="002A5082">
        <w:rPr>
          <w:color w:val="000000"/>
          <w:sz w:val="28"/>
          <w:szCs w:val="28"/>
        </w:rPr>
        <w:t>ч</w:t>
      </w:r>
      <w:r w:rsidR="00B642BF" w:rsidRPr="002A5082">
        <w:rPr>
          <w:color w:val="000000"/>
          <w:sz w:val="28"/>
          <w:szCs w:val="28"/>
        </w:rPr>
        <w:t>асовое обслуживание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Свежая пресса</w:t>
      </w:r>
    </w:p>
    <w:p w:rsidR="00B642BF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Информационные услуги</w:t>
      </w:r>
    </w:p>
    <w:p w:rsidR="00870B26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642BF" w:rsidRPr="002A5082">
        <w:rPr>
          <w:color w:val="000000"/>
          <w:sz w:val="28"/>
          <w:szCs w:val="28"/>
        </w:rPr>
        <w:t>Индивидуальные сейфовые ячейки</w:t>
      </w:r>
    </w:p>
    <w:p w:rsid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730423" w:rsidRPr="002A5082" w:rsidRDefault="00730423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10" w:name="_Toc229867182"/>
      <w:r w:rsidR="002A5082">
        <w:rPr>
          <w:rFonts w:cs="Times New Roman"/>
          <w:caps w:val="0"/>
          <w:color w:val="000000"/>
        </w:rPr>
        <w:t>4.</w:t>
      </w:r>
      <w:r w:rsidR="006206CB" w:rsidRPr="002A5082">
        <w:rPr>
          <w:rFonts w:cs="Times New Roman"/>
          <w:caps w:val="0"/>
          <w:color w:val="000000"/>
          <w:szCs w:val="28"/>
        </w:rPr>
        <w:t xml:space="preserve"> Разработка</w:t>
      </w:r>
      <w:r w:rsidR="0093614F" w:rsidRPr="002A5082">
        <w:rPr>
          <w:rFonts w:cs="Times New Roman"/>
          <w:caps w:val="0"/>
          <w:color w:val="000000"/>
          <w:szCs w:val="28"/>
        </w:rPr>
        <w:t xml:space="preserve"> И ВНЕДРЕНИЕ</w:t>
      </w:r>
      <w:r w:rsidR="002A5082">
        <w:rPr>
          <w:rFonts w:cs="Times New Roman"/>
          <w:caps w:val="0"/>
          <w:color w:val="000000"/>
          <w:szCs w:val="28"/>
        </w:rPr>
        <w:t xml:space="preserve"> </w:t>
      </w:r>
      <w:r w:rsidR="006206CB" w:rsidRPr="002A5082">
        <w:rPr>
          <w:rFonts w:cs="Times New Roman"/>
          <w:caps w:val="0"/>
          <w:color w:val="000000"/>
          <w:szCs w:val="28"/>
        </w:rPr>
        <w:t>туристских маршрутов по Слободо-Туринскому и Ирбитскому району</w:t>
      </w:r>
      <w:bookmarkEnd w:id="10"/>
    </w:p>
    <w:p w:rsidR="006206CB" w:rsidRPr="002A5082" w:rsidRDefault="006206CB" w:rsidP="002A5082">
      <w:pPr>
        <w:spacing w:line="360" w:lineRule="auto"/>
        <w:ind w:firstLine="709"/>
        <w:jc w:val="both"/>
        <w:rPr>
          <w:rStyle w:val="ad"/>
          <w:caps w:val="0"/>
          <w:color w:val="000000"/>
        </w:rPr>
      </w:pPr>
    </w:p>
    <w:p w:rsidR="006206CB" w:rsidRPr="002A5082" w:rsidRDefault="004D11A6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Style w:val="ae"/>
          <w:caps w:val="0"/>
          <w:color w:val="000000"/>
          <w:szCs w:val="28"/>
        </w:rPr>
      </w:pPr>
      <w:bookmarkStart w:id="11" w:name="_Toc229867183"/>
      <w:r w:rsidRPr="002A5082">
        <w:rPr>
          <w:rStyle w:val="ae"/>
          <w:caps w:val="0"/>
          <w:color w:val="000000"/>
          <w:szCs w:val="28"/>
        </w:rPr>
        <w:t>4.1</w:t>
      </w:r>
      <w:r w:rsidR="002A5082">
        <w:rPr>
          <w:rStyle w:val="ae"/>
          <w:caps w:val="0"/>
          <w:color w:val="000000"/>
          <w:szCs w:val="28"/>
        </w:rPr>
        <w:t xml:space="preserve"> </w:t>
      </w:r>
      <w:r w:rsidR="0093614F" w:rsidRPr="002A5082">
        <w:rPr>
          <w:rStyle w:val="ae"/>
          <w:caps w:val="0"/>
          <w:color w:val="000000"/>
          <w:szCs w:val="28"/>
        </w:rPr>
        <w:t>Разработка т</w:t>
      </w:r>
      <w:r w:rsidR="006206CB" w:rsidRPr="002A5082">
        <w:rPr>
          <w:rStyle w:val="ae"/>
          <w:caps w:val="0"/>
          <w:color w:val="000000"/>
          <w:szCs w:val="28"/>
        </w:rPr>
        <w:t>уристск</w:t>
      </w:r>
      <w:r w:rsidR="0093614F" w:rsidRPr="002A5082">
        <w:rPr>
          <w:rStyle w:val="ae"/>
          <w:caps w:val="0"/>
          <w:color w:val="000000"/>
          <w:szCs w:val="28"/>
        </w:rPr>
        <w:t>ого</w:t>
      </w:r>
      <w:r w:rsidR="002A5082">
        <w:rPr>
          <w:rStyle w:val="ae"/>
          <w:caps w:val="0"/>
          <w:color w:val="000000"/>
          <w:szCs w:val="28"/>
        </w:rPr>
        <w:t xml:space="preserve"> </w:t>
      </w:r>
      <w:r w:rsidR="006206CB" w:rsidRPr="002A5082">
        <w:rPr>
          <w:rStyle w:val="ae"/>
          <w:caps w:val="0"/>
          <w:color w:val="000000"/>
          <w:szCs w:val="28"/>
        </w:rPr>
        <w:t>маршрут</w:t>
      </w:r>
      <w:r w:rsidR="0093614F" w:rsidRPr="002A5082">
        <w:rPr>
          <w:rStyle w:val="ae"/>
          <w:caps w:val="0"/>
          <w:color w:val="000000"/>
          <w:szCs w:val="28"/>
        </w:rPr>
        <w:t>а</w:t>
      </w:r>
      <w:r w:rsidR="00971F97" w:rsidRPr="002A5082">
        <w:rPr>
          <w:rStyle w:val="ae"/>
          <w:caps w:val="0"/>
          <w:color w:val="000000"/>
          <w:szCs w:val="28"/>
        </w:rPr>
        <w:t xml:space="preserve"> «Наравне с природой»</w:t>
      </w:r>
      <w:r w:rsidR="002A5082">
        <w:rPr>
          <w:rStyle w:val="ae"/>
          <w:caps w:val="0"/>
          <w:color w:val="000000"/>
          <w:szCs w:val="28"/>
        </w:rPr>
        <w:t xml:space="preserve"> </w:t>
      </w:r>
      <w:r w:rsidRPr="002A5082">
        <w:rPr>
          <w:rStyle w:val="ae"/>
          <w:caps w:val="0"/>
          <w:color w:val="000000"/>
          <w:szCs w:val="28"/>
        </w:rPr>
        <w:t>по Слободо-Туринскому району</w:t>
      </w:r>
      <w:bookmarkEnd w:id="11"/>
    </w:p>
    <w:p w:rsidR="004D11A6" w:rsidRPr="002A5082" w:rsidRDefault="004D11A6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Контингент </w:t>
      </w:r>
      <w:r w:rsidR="002A5082">
        <w:rPr>
          <w:color w:val="000000"/>
          <w:sz w:val="28"/>
          <w:szCs w:val="28"/>
        </w:rPr>
        <w:t xml:space="preserve">– </w:t>
      </w:r>
      <w:r w:rsidR="006206CB" w:rsidRPr="002A5082">
        <w:rPr>
          <w:color w:val="000000"/>
          <w:sz w:val="28"/>
          <w:szCs w:val="28"/>
        </w:rPr>
        <w:t>взрослые люди, которые большинство своего времени отдают работе и объездили почти весь мир.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Наша цель – показать красоты отдаленных районов Свердловской области и наполнить скучные серые трудовые будни работников незабываемыми впечатлениями.</w:t>
      </w:r>
    </w:p>
    <w:p w:rsidR="006206CB" w:rsidRPr="002A5082" w:rsidRDefault="006206CB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Тур рассчитан на два дня. </w:t>
      </w:r>
      <w:r w:rsidR="00971F97" w:rsidRPr="002A5082">
        <w:rPr>
          <w:color w:val="000000"/>
          <w:sz w:val="28"/>
          <w:szCs w:val="28"/>
        </w:rPr>
        <w:t>Наш тур не зря имеет такое название</w:t>
      </w:r>
      <w:r w:rsidR="002A5082">
        <w:rPr>
          <w:color w:val="000000"/>
          <w:sz w:val="28"/>
          <w:szCs w:val="28"/>
        </w:rPr>
        <w:t xml:space="preserve"> – </w:t>
      </w:r>
      <w:r w:rsidR="004D11A6" w:rsidRPr="002A5082">
        <w:rPr>
          <w:color w:val="000000"/>
          <w:sz w:val="28"/>
          <w:szCs w:val="28"/>
        </w:rPr>
        <w:t>проживать туристы будут на берегу реки.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1</w:t>
      </w:r>
      <w:r w:rsidR="002A5082">
        <w:rPr>
          <w:i/>
          <w:color w:val="000000"/>
          <w:sz w:val="28"/>
          <w:szCs w:val="28"/>
        </w:rPr>
        <w:t>-</w:t>
      </w:r>
      <w:r w:rsidR="002A5082" w:rsidRPr="002A5082">
        <w:rPr>
          <w:i/>
          <w:color w:val="000000"/>
          <w:sz w:val="28"/>
          <w:szCs w:val="28"/>
        </w:rPr>
        <w:t>ы</w:t>
      </w:r>
      <w:r w:rsidRPr="002A5082">
        <w:rPr>
          <w:i/>
          <w:color w:val="000000"/>
          <w:sz w:val="28"/>
          <w:szCs w:val="28"/>
        </w:rPr>
        <w:t>й день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8:00 Отправление из </w:t>
      </w:r>
      <w:r w:rsidR="002A5082" w:rsidRPr="002A5082">
        <w:rPr>
          <w:color w:val="000000"/>
          <w:sz w:val="28"/>
          <w:szCs w:val="28"/>
        </w:rPr>
        <w:t>г.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Екатеринбург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13:00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Прибытие в с. Усть-Ницинское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13:15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14:15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Разбитие лагеря на берегу реки Ницца. Обед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14:15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15:00 Отдых, свободное время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15:00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15:30 Посещение обелиска погибшим в Великой Отечественной войне 1941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</w:t>
      </w:r>
      <w:r w:rsidRPr="002A5082">
        <w:rPr>
          <w:color w:val="000000"/>
          <w:sz w:val="28"/>
          <w:szCs w:val="28"/>
        </w:rPr>
        <w:t>945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гг</w:t>
      </w:r>
      <w:r w:rsidRPr="002A5082">
        <w:rPr>
          <w:color w:val="000000"/>
          <w:sz w:val="28"/>
          <w:szCs w:val="28"/>
        </w:rPr>
        <w:t>.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15:45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16:30 Посещение мемориала над братской могилой и памятника Герою Советского Союза </w:t>
      </w:r>
      <w:r w:rsidR="002A5082" w:rsidRPr="002A5082">
        <w:rPr>
          <w:color w:val="000000"/>
          <w:sz w:val="28"/>
          <w:szCs w:val="28"/>
        </w:rPr>
        <w:t>Шанаурину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П.С.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16:45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17:30 Посещение памятника «Они сражались за Родину». Знакомство с местной природой – выезд на пруд и берега реки Ницы. Ницца является гидрологическим памятник природы, где произрастают редкие виды растений (кувшинки, кубышки)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17:45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19:00 Посещение Свято-Троицкой церкви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19:00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20:00 Ужин</w:t>
      </w:r>
    </w:p>
    <w:p w:rsid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20:00 Свободное время (костер, шашлыки </w:t>
      </w:r>
      <w:r w:rsidR="002A5082">
        <w:rPr>
          <w:color w:val="000000"/>
          <w:sz w:val="28"/>
          <w:szCs w:val="28"/>
        </w:rPr>
        <w:t>и т.д.</w:t>
      </w:r>
      <w:r w:rsidRPr="002A5082">
        <w:rPr>
          <w:color w:val="000000"/>
          <w:sz w:val="28"/>
          <w:szCs w:val="28"/>
        </w:rPr>
        <w:t>)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2</w:t>
      </w:r>
      <w:r w:rsidR="002A5082">
        <w:rPr>
          <w:i/>
          <w:color w:val="000000"/>
          <w:sz w:val="28"/>
          <w:szCs w:val="28"/>
        </w:rPr>
        <w:t>-</w:t>
      </w:r>
      <w:r w:rsidR="002A5082" w:rsidRPr="002A5082">
        <w:rPr>
          <w:i/>
          <w:color w:val="000000"/>
          <w:sz w:val="28"/>
          <w:szCs w:val="28"/>
        </w:rPr>
        <w:t>о</w:t>
      </w:r>
      <w:r w:rsidRPr="002A5082">
        <w:rPr>
          <w:i/>
          <w:color w:val="000000"/>
          <w:sz w:val="28"/>
          <w:szCs w:val="28"/>
        </w:rPr>
        <w:t>й день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9:00 Подъем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9:30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10:30 Завтрак. Сбор лагеря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10:45 Отправление из с. Усть-Ницинское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11:15 Прибытие в с. Туринская Слобода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11:30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13:00 Посещение Слободо-Туринского историко-краеведческого музея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13:00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14:00 Обед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14:00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15:00 Посещение самого большого в Свердловской области Тегенского болота.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15:00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15:30 Посещение памятникаархеологии «Липчинская стоянка»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15:30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</w:t>
      </w:r>
      <w:r w:rsidRPr="002A5082">
        <w:rPr>
          <w:color w:val="000000"/>
          <w:sz w:val="28"/>
          <w:szCs w:val="28"/>
        </w:rPr>
        <w:t>6:30 Выезд в детский приют села.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16:30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</w:t>
      </w:r>
      <w:r w:rsidRPr="002A5082">
        <w:rPr>
          <w:color w:val="000000"/>
          <w:sz w:val="28"/>
          <w:szCs w:val="28"/>
        </w:rPr>
        <w:t>7:30 Ужин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17:45 Отправление из с. Туринская Слобода</w:t>
      </w:r>
    </w:p>
    <w:p w:rsidR="00730423" w:rsidRPr="002A5082" w:rsidRDefault="0073042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00:00 Прибытие в Екатеринбург</w:t>
      </w:r>
    </w:p>
    <w:p w:rsidR="00730423" w:rsidRPr="002A5082" w:rsidRDefault="00730423" w:rsidP="002A5082">
      <w:pPr>
        <w:pStyle w:val="4"/>
        <w:keepNext w:val="0"/>
        <w:spacing w:before="0" w:after="0" w:line="360" w:lineRule="auto"/>
        <w:ind w:firstLine="709"/>
        <w:jc w:val="both"/>
        <w:rPr>
          <w:color w:val="000000"/>
        </w:rPr>
      </w:pPr>
    </w:p>
    <w:p w:rsidR="00730423" w:rsidRPr="002A5082" w:rsidRDefault="00172FF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Style w:val="ae"/>
          <w:caps w:val="0"/>
          <w:color w:val="000000"/>
          <w:szCs w:val="28"/>
        </w:rPr>
      </w:pPr>
      <w:bookmarkStart w:id="12" w:name="_Toc229867184"/>
      <w:r w:rsidRPr="002A5082">
        <w:rPr>
          <w:rStyle w:val="ae"/>
          <w:caps w:val="0"/>
          <w:color w:val="000000"/>
          <w:szCs w:val="28"/>
        </w:rPr>
        <w:t xml:space="preserve">4.2 </w:t>
      </w:r>
      <w:r w:rsidR="0093614F" w:rsidRPr="002A5082">
        <w:rPr>
          <w:rStyle w:val="ae"/>
          <w:caps w:val="0"/>
          <w:color w:val="000000"/>
          <w:szCs w:val="28"/>
        </w:rPr>
        <w:t>Разработка т</w:t>
      </w:r>
      <w:r w:rsidR="00971F97" w:rsidRPr="002A5082">
        <w:rPr>
          <w:rStyle w:val="ae"/>
          <w:caps w:val="0"/>
          <w:color w:val="000000"/>
          <w:szCs w:val="28"/>
        </w:rPr>
        <w:t>уристск</w:t>
      </w:r>
      <w:r w:rsidR="0093614F" w:rsidRPr="002A5082">
        <w:rPr>
          <w:rStyle w:val="ae"/>
          <w:caps w:val="0"/>
          <w:color w:val="000000"/>
          <w:szCs w:val="28"/>
        </w:rPr>
        <w:t>ого</w:t>
      </w:r>
      <w:r w:rsidR="00971F97" w:rsidRPr="002A5082">
        <w:rPr>
          <w:rStyle w:val="ae"/>
          <w:caps w:val="0"/>
          <w:color w:val="000000"/>
          <w:szCs w:val="28"/>
        </w:rPr>
        <w:t xml:space="preserve"> маршрут</w:t>
      </w:r>
      <w:r w:rsidR="0093614F" w:rsidRPr="002A5082">
        <w:rPr>
          <w:rStyle w:val="ae"/>
          <w:caps w:val="0"/>
          <w:color w:val="000000"/>
          <w:szCs w:val="28"/>
        </w:rPr>
        <w:t>а</w:t>
      </w:r>
      <w:r w:rsidR="004D11A6" w:rsidRPr="002A5082">
        <w:rPr>
          <w:rStyle w:val="ae"/>
          <w:caps w:val="0"/>
          <w:color w:val="000000"/>
          <w:szCs w:val="28"/>
        </w:rPr>
        <w:t xml:space="preserve"> «Весеннее приключение»</w:t>
      </w:r>
      <w:r w:rsidR="00971F97" w:rsidRPr="002A5082">
        <w:rPr>
          <w:rStyle w:val="ae"/>
          <w:caps w:val="0"/>
          <w:color w:val="000000"/>
          <w:szCs w:val="28"/>
        </w:rPr>
        <w:t xml:space="preserve"> по Ирбитскому району</w:t>
      </w:r>
      <w:bookmarkEnd w:id="12"/>
    </w:p>
    <w:p w:rsidR="004D11A6" w:rsidRPr="002A5082" w:rsidRDefault="004D11A6" w:rsidP="002A5082">
      <w:pPr>
        <w:spacing w:line="360" w:lineRule="auto"/>
        <w:ind w:firstLine="709"/>
        <w:jc w:val="both"/>
        <w:rPr>
          <w:rStyle w:val="ae"/>
          <w:color w:val="000000"/>
        </w:rPr>
      </w:pP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За время коротких </w:t>
      </w:r>
      <w:r w:rsidR="004D11A6" w:rsidRPr="002A5082">
        <w:rPr>
          <w:color w:val="000000"/>
          <w:sz w:val="28"/>
          <w:szCs w:val="28"/>
        </w:rPr>
        <w:t>весенних</w:t>
      </w:r>
      <w:r w:rsidRPr="002A5082">
        <w:rPr>
          <w:color w:val="000000"/>
          <w:sz w:val="28"/>
          <w:szCs w:val="28"/>
        </w:rPr>
        <w:t xml:space="preserve"> школьных каникул у ребят и девчонок есть возможность не только отдохнуть, но и многому научиться. </w:t>
      </w:r>
      <w:r w:rsidR="004D11A6" w:rsidRPr="002A5082">
        <w:rPr>
          <w:color w:val="000000"/>
          <w:sz w:val="28"/>
          <w:szCs w:val="28"/>
        </w:rPr>
        <w:t>Мы предлагаем д</w:t>
      </w:r>
      <w:r w:rsidRPr="002A5082">
        <w:rPr>
          <w:color w:val="000000"/>
          <w:sz w:val="28"/>
          <w:szCs w:val="28"/>
        </w:rPr>
        <w:t xml:space="preserve">етский экскурсионный тур </w:t>
      </w:r>
      <w:r w:rsidR="002A5082">
        <w:rPr>
          <w:color w:val="000000"/>
          <w:sz w:val="28"/>
          <w:szCs w:val="28"/>
        </w:rPr>
        <w:t>«</w:t>
      </w:r>
      <w:r w:rsidR="002A5082" w:rsidRPr="002A5082">
        <w:rPr>
          <w:color w:val="000000"/>
          <w:sz w:val="28"/>
          <w:szCs w:val="28"/>
        </w:rPr>
        <w:t>В</w:t>
      </w:r>
      <w:r w:rsidR="004D11A6" w:rsidRPr="002A5082">
        <w:rPr>
          <w:color w:val="000000"/>
          <w:sz w:val="28"/>
          <w:szCs w:val="28"/>
        </w:rPr>
        <w:t>есеннее приключение</w:t>
      </w:r>
      <w:r w:rsidR="002A5082">
        <w:rPr>
          <w:color w:val="000000"/>
          <w:sz w:val="28"/>
          <w:szCs w:val="28"/>
        </w:rPr>
        <w:t>»</w:t>
      </w:r>
      <w:r w:rsidR="002A5082" w:rsidRPr="002A5082">
        <w:rPr>
          <w:color w:val="000000"/>
          <w:sz w:val="28"/>
          <w:szCs w:val="28"/>
        </w:rPr>
        <w:t>.</w:t>
      </w:r>
      <w:r w:rsidR="004D11A6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Чтобы ребенок прикоснулся вживую к истории, программа будет включать многочисленные экскурсии по городу и посещение музеев. Это познавательный и интересный приключенческий отдых!</w:t>
      </w:r>
    </w:p>
    <w:p w:rsidR="004D11A6" w:rsidRPr="002A5082" w:rsidRDefault="004D11A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В</w:t>
      </w:r>
      <w:r w:rsidR="009758CA" w:rsidRPr="002A5082">
        <w:rPr>
          <w:color w:val="000000"/>
          <w:sz w:val="28"/>
          <w:szCs w:val="28"/>
        </w:rPr>
        <w:t xml:space="preserve">месте со своей командой и инструктором каждый участник найдёт нужную почту, получит конверт на своё имя и, вскрыв его, найдет сокровища, спрятанные в </w:t>
      </w:r>
      <w:r w:rsidRPr="002A5082">
        <w:rPr>
          <w:color w:val="000000"/>
          <w:sz w:val="28"/>
          <w:szCs w:val="28"/>
        </w:rPr>
        <w:t>г</w:t>
      </w:r>
      <w:r w:rsidR="009758CA" w:rsidRPr="002A5082">
        <w:rPr>
          <w:color w:val="000000"/>
          <w:sz w:val="28"/>
          <w:szCs w:val="28"/>
        </w:rPr>
        <w:t>ороде.</w:t>
      </w:r>
    </w:p>
    <w:p w:rsidR="004D11A6" w:rsidRPr="002A5082" w:rsidRDefault="004D11A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Наш контингент – дети 10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1</w:t>
      </w:r>
      <w:r w:rsidRPr="002A5082">
        <w:rPr>
          <w:color w:val="000000"/>
          <w:sz w:val="28"/>
          <w:szCs w:val="28"/>
        </w:rPr>
        <w:t>3 лет (отдельные группы для младших и старших).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Проживание: Гостиница «</w:t>
      </w:r>
      <w:r w:rsidR="004D11A6" w:rsidRPr="002A5082">
        <w:rPr>
          <w:color w:val="000000"/>
          <w:sz w:val="28"/>
          <w:szCs w:val="28"/>
        </w:rPr>
        <w:t>Поворот» (</w:t>
      </w:r>
      <w:r w:rsidRPr="002A5082">
        <w:rPr>
          <w:color w:val="000000"/>
          <w:sz w:val="28"/>
          <w:szCs w:val="28"/>
        </w:rPr>
        <w:t>2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3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4</w:t>
      </w:r>
      <w:r w:rsidRPr="002A5082">
        <w:rPr>
          <w:color w:val="000000"/>
          <w:sz w:val="28"/>
          <w:szCs w:val="28"/>
        </w:rPr>
        <w:t xml:space="preserve"> местные номера с удобствами н</w:t>
      </w:r>
      <w:r w:rsidR="004D11A6" w:rsidRPr="002A5082">
        <w:rPr>
          <w:color w:val="000000"/>
          <w:sz w:val="28"/>
          <w:szCs w:val="28"/>
        </w:rPr>
        <w:t>а блок).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1</w:t>
      </w:r>
      <w:r w:rsidR="002A5082">
        <w:rPr>
          <w:i/>
          <w:color w:val="000000"/>
          <w:sz w:val="28"/>
          <w:szCs w:val="28"/>
        </w:rPr>
        <w:t>-</w:t>
      </w:r>
      <w:r w:rsidR="002A5082" w:rsidRPr="002A5082">
        <w:rPr>
          <w:i/>
          <w:color w:val="000000"/>
          <w:sz w:val="28"/>
          <w:szCs w:val="28"/>
        </w:rPr>
        <w:t>ы</w:t>
      </w:r>
      <w:r w:rsidRPr="002A5082">
        <w:rPr>
          <w:i/>
          <w:color w:val="000000"/>
          <w:sz w:val="28"/>
          <w:szCs w:val="28"/>
        </w:rPr>
        <w:t>й день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9:00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Отъезд из Екатеринбурга</w:t>
      </w:r>
    </w:p>
    <w:p w:rsidR="009758CA" w:rsidRPr="002A5082" w:rsidRDefault="004D11A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12:00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Прибытие в город Ирбит. Р</w:t>
      </w:r>
      <w:r w:rsidRPr="002A5082">
        <w:rPr>
          <w:color w:val="000000"/>
          <w:sz w:val="28"/>
          <w:szCs w:val="28"/>
        </w:rPr>
        <w:t>азмещение в гостинице «Поворот»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13:00 – 14:00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Завтрак в ресторане гостиницы</w:t>
      </w:r>
    </w:p>
    <w:p w:rsidR="009758CA" w:rsidRPr="002A5082" w:rsidRDefault="004D11A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14:00</w:t>
      </w:r>
      <w:r w:rsidR="0004787C" w:rsidRPr="002A5082">
        <w:rPr>
          <w:color w:val="000000"/>
          <w:sz w:val="28"/>
          <w:szCs w:val="28"/>
        </w:rPr>
        <w:t xml:space="preserve"> – 15:00 </w:t>
      </w:r>
      <w:r w:rsidR="009758CA" w:rsidRPr="002A5082">
        <w:rPr>
          <w:color w:val="000000"/>
          <w:sz w:val="28"/>
          <w:szCs w:val="28"/>
        </w:rPr>
        <w:t>Мастер-классы по безопасности поведения в городе. Формирование гр</w:t>
      </w:r>
      <w:r w:rsidRPr="002A5082">
        <w:rPr>
          <w:color w:val="000000"/>
          <w:sz w:val="28"/>
          <w:szCs w:val="28"/>
        </w:rPr>
        <w:t>упп, знакомство с картой города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15:00 – </w:t>
      </w:r>
      <w:r w:rsidR="009758CA" w:rsidRPr="002A5082">
        <w:rPr>
          <w:color w:val="000000"/>
          <w:sz w:val="28"/>
          <w:szCs w:val="28"/>
        </w:rPr>
        <w:t>16:00 Посещение Музея Мотоциклов (Получение 1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о</w:t>
      </w:r>
      <w:r w:rsidR="009758CA" w:rsidRPr="002A5082">
        <w:rPr>
          <w:color w:val="000000"/>
          <w:sz w:val="28"/>
          <w:szCs w:val="28"/>
        </w:rPr>
        <w:t>го конверта)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16:00</w:t>
      </w:r>
      <w:r w:rsidR="0004787C" w:rsidRPr="002A5082">
        <w:rPr>
          <w:color w:val="000000"/>
          <w:sz w:val="28"/>
          <w:szCs w:val="28"/>
        </w:rPr>
        <w:t xml:space="preserve"> – 18:00 Посещение Ирбитског</w:t>
      </w:r>
      <w:r w:rsidR="003F0952" w:rsidRPr="002A5082">
        <w:rPr>
          <w:color w:val="000000"/>
          <w:sz w:val="28"/>
          <w:szCs w:val="28"/>
        </w:rPr>
        <w:t>о муниципального драматического</w:t>
      </w:r>
      <w:r w:rsidR="0004787C" w:rsidRPr="002A5082">
        <w:rPr>
          <w:color w:val="000000"/>
          <w:sz w:val="28"/>
          <w:szCs w:val="28"/>
        </w:rPr>
        <w:t xml:space="preserve"> театр</w:t>
      </w:r>
      <w:r w:rsidR="003F0952" w:rsidRPr="002A5082">
        <w:rPr>
          <w:color w:val="000000"/>
          <w:sz w:val="28"/>
          <w:szCs w:val="28"/>
        </w:rPr>
        <w:t>а</w:t>
      </w:r>
      <w:r w:rsidR="0004787C" w:rsidRPr="002A5082">
        <w:rPr>
          <w:color w:val="000000"/>
          <w:sz w:val="28"/>
          <w:szCs w:val="28"/>
        </w:rPr>
        <w:t xml:space="preserve"> имени </w:t>
      </w:r>
      <w:r w:rsidR="002A5082" w:rsidRPr="002A5082">
        <w:rPr>
          <w:color w:val="000000"/>
          <w:sz w:val="28"/>
          <w:szCs w:val="28"/>
        </w:rPr>
        <w:t>А.Н.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Островского</w:t>
      </w:r>
      <w:r w:rsidRPr="002A5082">
        <w:rPr>
          <w:color w:val="000000"/>
          <w:sz w:val="28"/>
          <w:szCs w:val="28"/>
        </w:rPr>
        <w:t xml:space="preserve"> (</w:t>
      </w:r>
      <w:r w:rsidR="0004787C" w:rsidRPr="002A5082">
        <w:rPr>
          <w:color w:val="000000"/>
          <w:sz w:val="28"/>
          <w:szCs w:val="28"/>
        </w:rPr>
        <w:t>П</w:t>
      </w:r>
      <w:r w:rsidRPr="002A5082">
        <w:rPr>
          <w:color w:val="000000"/>
          <w:sz w:val="28"/>
          <w:szCs w:val="28"/>
        </w:rPr>
        <w:t>олучение 2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о</w:t>
      </w:r>
      <w:r w:rsidRPr="002A5082">
        <w:rPr>
          <w:color w:val="000000"/>
          <w:sz w:val="28"/>
          <w:szCs w:val="28"/>
        </w:rPr>
        <w:t>го конверта)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18:00 – </w:t>
      </w:r>
      <w:r w:rsidR="009758CA" w:rsidRPr="002A5082">
        <w:rPr>
          <w:color w:val="000000"/>
          <w:sz w:val="28"/>
          <w:szCs w:val="28"/>
        </w:rPr>
        <w:t>19:00 Ужин в ресторане гостиницы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19:00 – 21:00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Вечерняя игра «Ты+я»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21:00 – 22:00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Свободное время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22:00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Отбой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2</w:t>
      </w:r>
      <w:r w:rsidR="002A5082">
        <w:rPr>
          <w:i/>
          <w:color w:val="000000"/>
          <w:sz w:val="28"/>
          <w:szCs w:val="28"/>
        </w:rPr>
        <w:t>-</w:t>
      </w:r>
      <w:r w:rsidR="002A5082" w:rsidRPr="002A5082">
        <w:rPr>
          <w:i/>
          <w:color w:val="000000"/>
          <w:sz w:val="28"/>
          <w:szCs w:val="28"/>
        </w:rPr>
        <w:t>о</w:t>
      </w:r>
      <w:r w:rsidRPr="002A5082">
        <w:rPr>
          <w:i/>
          <w:color w:val="000000"/>
          <w:sz w:val="28"/>
          <w:szCs w:val="28"/>
        </w:rPr>
        <w:t>й день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9:00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Подъем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9:30</w:t>
      </w:r>
      <w:r w:rsidR="0004787C" w:rsidRPr="002A5082">
        <w:rPr>
          <w:color w:val="000000"/>
          <w:sz w:val="28"/>
          <w:szCs w:val="28"/>
        </w:rPr>
        <w:t>–10:30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Завтрак в ресторане гостиницы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10:30</w:t>
      </w:r>
      <w:r w:rsidR="0004787C" w:rsidRPr="002A5082">
        <w:rPr>
          <w:color w:val="000000"/>
          <w:sz w:val="28"/>
          <w:szCs w:val="28"/>
        </w:rPr>
        <w:t xml:space="preserve"> – 11:30 </w:t>
      </w:r>
      <w:r w:rsidRPr="002A5082">
        <w:rPr>
          <w:color w:val="000000"/>
          <w:sz w:val="28"/>
          <w:szCs w:val="28"/>
        </w:rPr>
        <w:t xml:space="preserve">Отправление на спортивно-развлекательную </w:t>
      </w:r>
      <w:r w:rsidR="0004787C" w:rsidRPr="002A5082">
        <w:rPr>
          <w:color w:val="000000"/>
          <w:sz w:val="28"/>
          <w:szCs w:val="28"/>
        </w:rPr>
        <w:t xml:space="preserve">игру </w:t>
      </w:r>
      <w:r w:rsidRPr="002A5082">
        <w:rPr>
          <w:color w:val="000000"/>
          <w:sz w:val="28"/>
          <w:szCs w:val="28"/>
        </w:rPr>
        <w:t>«Робинзон» в Косаревский бор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11:30 – </w:t>
      </w:r>
      <w:r w:rsidR="0004787C" w:rsidRPr="002A5082">
        <w:rPr>
          <w:color w:val="000000"/>
          <w:sz w:val="28"/>
          <w:szCs w:val="28"/>
        </w:rPr>
        <w:t>1</w:t>
      </w:r>
      <w:r w:rsidRPr="002A5082">
        <w:rPr>
          <w:color w:val="000000"/>
          <w:sz w:val="28"/>
          <w:szCs w:val="28"/>
        </w:rPr>
        <w:t xml:space="preserve">3:00 – Игра </w:t>
      </w:r>
      <w:r w:rsidR="0004787C" w:rsidRPr="002A5082">
        <w:rPr>
          <w:color w:val="000000"/>
          <w:sz w:val="28"/>
          <w:szCs w:val="28"/>
        </w:rPr>
        <w:t>«Робинзон» в Косаревском бору (</w:t>
      </w:r>
      <w:r w:rsidRPr="002A5082">
        <w:rPr>
          <w:color w:val="000000"/>
          <w:sz w:val="28"/>
          <w:szCs w:val="28"/>
        </w:rPr>
        <w:t>Получение 3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г</w:t>
      </w:r>
      <w:r w:rsidRPr="002A5082">
        <w:rPr>
          <w:color w:val="000000"/>
          <w:sz w:val="28"/>
          <w:szCs w:val="28"/>
        </w:rPr>
        <w:t>о конверта)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13:00 –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14:00 Обед в ресторане гостиницы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Экскурсионная программа </w:t>
      </w:r>
      <w:r w:rsidR="009758CA" w:rsidRPr="002A5082">
        <w:rPr>
          <w:color w:val="000000"/>
          <w:sz w:val="28"/>
          <w:szCs w:val="28"/>
        </w:rPr>
        <w:t>с 14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>0</w:t>
      </w:r>
      <w:r w:rsidR="009758CA" w:rsidRPr="002A5082">
        <w:rPr>
          <w:color w:val="000000"/>
          <w:sz w:val="28"/>
          <w:szCs w:val="28"/>
        </w:rPr>
        <w:t>0 до 18:00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</w:t>
      </w:r>
      <w:r w:rsidR="0004787C" w:rsidRPr="002A5082">
        <w:rPr>
          <w:color w:val="000000"/>
          <w:sz w:val="28"/>
          <w:szCs w:val="28"/>
        </w:rPr>
        <w:t xml:space="preserve">4:00 – 15:00 Посещение Ирбитского историко-этнографического музея </w:t>
      </w:r>
      <w:r w:rsidRPr="002A5082">
        <w:rPr>
          <w:color w:val="000000"/>
          <w:sz w:val="28"/>
          <w:szCs w:val="28"/>
        </w:rPr>
        <w:t>(Получение 4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г</w:t>
      </w:r>
      <w:r w:rsidRPr="002A5082">
        <w:rPr>
          <w:color w:val="000000"/>
          <w:sz w:val="28"/>
          <w:szCs w:val="28"/>
        </w:rPr>
        <w:t>о конверта)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15:00</w:t>
      </w:r>
      <w:r w:rsidR="0004787C" w:rsidRPr="002A5082">
        <w:rPr>
          <w:color w:val="000000"/>
          <w:sz w:val="28"/>
          <w:szCs w:val="28"/>
        </w:rPr>
        <w:t xml:space="preserve"> – 16:30 </w:t>
      </w:r>
      <w:r w:rsidRPr="002A5082">
        <w:rPr>
          <w:color w:val="000000"/>
          <w:sz w:val="28"/>
          <w:szCs w:val="28"/>
        </w:rPr>
        <w:t xml:space="preserve">Посещение </w:t>
      </w:r>
      <w:r w:rsidR="0004787C" w:rsidRPr="002A5082">
        <w:rPr>
          <w:color w:val="000000"/>
          <w:sz w:val="28"/>
          <w:szCs w:val="28"/>
        </w:rPr>
        <w:t>к</w:t>
      </w:r>
      <w:r w:rsidRPr="002A5082">
        <w:rPr>
          <w:color w:val="000000"/>
          <w:sz w:val="28"/>
          <w:szCs w:val="28"/>
        </w:rPr>
        <w:t>омплекс</w:t>
      </w:r>
      <w:r w:rsidR="0004787C" w:rsidRPr="002A5082">
        <w:rPr>
          <w:color w:val="000000"/>
          <w:sz w:val="28"/>
          <w:szCs w:val="28"/>
        </w:rPr>
        <w:t>а</w:t>
      </w:r>
      <w:r w:rsidRPr="002A5082">
        <w:rPr>
          <w:color w:val="000000"/>
          <w:sz w:val="28"/>
          <w:szCs w:val="28"/>
        </w:rPr>
        <w:t xml:space="preserve"> промышленной арх</w:t>
      </w:r>
      <w:r w:rsidR="0004787C" w:rsidRPr="002A5082">
        <w:rPr>
          <w:color w:val="000000"/>
          <w:sz w:val="28"/>
          <w:szCs w:val="28"/>
        </w:rPr>
        <w:t>итектуры «Звяздинская мельница»</w:t>
      </w:r>
    </w:p>
    <w:p w:rsidR="009758CA" w:rsidRPr="002A5082" w:rsidRDefault="004D11A6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16:30</w:t>
      </w:r>
      <w:r w:rsidR="0004787C" w:rsidRPr="002A5082">
        <w:rPr>
          <w:color w:val="000000"/>
          <w:sz w:val="28"/>
          <w:szCs w:val="28"/>
        </w:rPr>
        <w:t xml:space="preserve"> – 18:00 П</w:t>
      </w:r>
      <w:r w:rsidRPr="002A5082">
        <w:rPr>
          <w:color w:val="000000"/>
          <w:sz w:val="28"/>
          <w:szCs w:val="28"/>
        </w:rPr>
        <w:t>осещение п</w:t>
      </w:r>
      <w:r w:rsidR="009758CA" w:rsidRPr="002A5082">
        <w:rPr>
          <w:color w:val="000000"/>
          <w:sz w:val="28"/>
          <w:szCs w:val="28"/>
        </w:rPr>
        <w:t>амятник</w:t>
      </w:r>
      <w:r w:rsidRPr="002A5082">
        <w:rPr>
          <w:color w:val="000000"/>
          <w:sz w:val="28"/>
          <w:szCs w:val="28"/>
        </w:rPr>
        <w:t>а</w:t>
      </w:r>
      <w:r w:rsidR="009758CA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писателю </w:t>
      </w:r>
      <w:r w:rsidR="002A5082" w:rsidRPr="002A5082">
        <w:rPr>
          <w:color w:val="000000"/>
          <w:sz w:val="28"/>
          <w:szCs w:val="28"/>
        </w:rPr>
        <w:t>Д.Н.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Мамину</w:t>
      </w:r>
      <w:r w:rsidRPr="002A5082">
        <w:rPr>
          <w:color w:val="000000"/>
          <w:sz w:val="28"/>
          <w:szCs w:val="28"/>
        </w:rPr>
        <w:t>-Сибиряку</w:t>
      </w:r>
      <w:r w:rsidR="003F095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и п</w:t>
      </w:r>
      <w:r w:rsidR="009758CA" w:rsidRPr="002A5082">
        <w:rPr>
          <w:color w:val="000000"/>
          <w:sz w:val="28"/>
          <w:szCs w:val="28"/>
        </w:rPr>
        <w:t>амятник</w:t>
      </w:r>
      <w:r w:rsidRPr="002A5082">
        <w:rPr>
          <w:color w:val="000000"/>
          <w:sz w:val="28"/>
          <w:szCs w:val="28"/>
        </w:rPr>
        <w:t>а</w:t>
      </w:r>
      <w:r w:rsidR="0004787C" w:rsidRPr="002A5082">
        <w:rPr>
          <w:color w:val="000000"/>
          <w:sz w:val="28"/>
          <w:szCs w:val="28"/>
        </w:rPr>
        <w:t xml:space="preserve"> маршалу Жукову (П</w:t>
      </w:r>
      <w:r w:rsidR="009758CA" w:rsidRPr="002A5082">
        <w:rPr>
          <w:color w:val="000000"/>
          <w:sz w:val="28"/>
          <w:szCs w:val="28"/>
        </w:rPr>
        <w:t>олучение 5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г</w:t>
      </w:r>
      <w:r w:rsidR="009758CA" w:rsidRPr="002A5082">
        <w:rPr>
          <w:color w:val="000000"/>
          <w:sz w:val="28"/>
          <w:szCs w:val="28"/>
        </w:rPr>
        <w:t>о конверта)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18:00 – 19:00 Обед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19:00 – 21:00 </w:t>
      </w:r>
      <w:r w:rsidR="009758CA" w:rsidRPr="002A5082">
        <w:rPr>
          <w:color w:val="000000"/>
          <w:sz w:val="28"/>
          <w:szCs w:val="28"/>
        </w:rPr>
        <w:t>Свободное время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21:00</w:t>
      </w:r>
      <w:r w:rsidR="009758CA" w:rsidRPr="002A5082">
        <w:rPr>
          <w:color w:val="000000"/>
          <w:sz w:val="28"/>
          <w:szCs w:val="28"/>
        </w:rPr>
        <w:t xml:space="preserve"> Отбой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3</w:t>
      </w:r>
      <w:r w:rsidR="002A5082">
        <w:rPr>
          <w:i/>
          <w:color w:val="000000"/>
          <w:sz w:val="28"/>
          <w:szCs w:val="28"/>
        </w:rPr>
        <w:t>-</w:t>
      </w:r>
      <w:r w:rsidR="002A5082" w:rsidRPr="002A5082">
        <w:rPr>
          <w:i/>
          <w:color w:val="000000"/>
          <w:sz w:val="28"/>
          <w:szCs w:val="28"/>
        </w:rPr>
        <w:t>и</w:t>
      </w:r>
      <w:r w:rsidRPr="002A5082">
        <w:rPr>
          <w:i/>
          <w:color w:val="000000"/>
          <w:sz w:val="28"/>
          <w:szCs w:val="28"/>
        </w:rPr>
        <w:t>й день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9:00 – Подъем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9:30 – 10:30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Завтрак в ресторане гостиницы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10:30 – 11:00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Отъезд и прибытие в село Рудное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11:00 – 12:30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 xml:space="preserve">Посещение </w:t>
      </w:r>
      <w:r w:rsidRPr="002A5082">
        <w:rPr>
          <w:color w:val="000000"/>
          <w:sz w:val="28"/>
          <w:szCs w:val="28"/>
        </w:rPr>
        <w:t>первого на Урале железоделательного</w:t>
      </w:r>
      <w:r w:rsidR="009758CA" w:rsidRPr="002A5082">
        <w:rPr>
          <w:color w:val="000000"/>
          <w:sz w:val="28"/>
          <w:szCs w:val="28"/>
        </w:rPr>
        <w:t xml:space="preserve"> завод</w:t>
      </w:r>
      <w:r w:rsidRPr="002A5082">
        <w:rPr>
          <w:color w:val="000000"/>
          <w:sz w:val="28"/>
          <w:szCs w:val="28"/>
        </w:rPr>
        <w:t>а</w:t>
      </w:r>
      <w:r w:rsidR="003F0952" w:rsidRPr="002A5082">
        <w:rPr>
          <w:color w:val="000000"/>
          <w:sz w:val="28"/>
          <w:szCs w:val="28"/>
        </w:rPr>
        <w:t xml:space="preserve"> (</w:t>
      </w:r>
      <w:r w:rsidR="009758CA" w:rsidRPr="002A5082">
        <w:rPr>
          <w:color w:val="000000"/>
          <w:sz w:val="28"/>
          <w:szCs w:val="28"/>
        </w:rPr>
        <w:t>Получение 6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г</w:t>
      </w:r>
      <w:r w:rsidR="009758CA" w:rsidRPr="002A5082">
        <w:rPr>
          <w:color w:val="000000"/>
          <w:sz w:val="28"/>
          <w:szCs w:val="28"/>
        </w:rPr>
        <w:t>о конверта)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12:3</w:t>
      </w:r>
      <w:r w:rsidR="0004787C" w:rsidRPr="002A5082">
        <w:rPr>
          <w:color w:val="000000"/>
          <w:sz w:val="28"/>
          <w:szCs w:val="28"/>
        </w:rPr>
        <w:t>0 – 14:00</w:t>
      </w:r>
      <w:r w:rsidR="002A5082">
        <w:rPr>
          <w:color w:val="000000"/>
          <w:sz w:val="28"/>
          <w:szCs w:val="28"/>
        </w:rPr>
        <w:t xml:space="preserve"> </w:t>
      </w:r>
      <w:r w:rsidR="0004787C" w:rsidRPr="002A5082">
        <w:rPr>
          <w:color w:val="000000"/>
          <w:sz w:val="28"/>
          <w:szCs w:val="28"/>
        </w:rPr>
        <w:t xml:space="preserve">Пикник на природе </w:t>
      </w:r>
      <w:r w:rsidR="002A5082" w:rsidRPr="002A5082">
        <w:rPr>
          <w:color w:val="000000"/>
          <w:sz w:val="28"/>
          <w:szCs w:val="28"/>
        </w:rPr>
        <w:t>(«Вязовые рощи»</w:t>
      </w:r>
      <w:r w:rsidRPr="002A5082">
        <w:rPr>
          <w:color w:val="000000"/>
          <w:sz w:val="28"/>
          <w:szCs w:val="28"/>
        </w:rPr>
        <w:t>)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14:00 – 15:00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Прибытие в центр города. Получение последнего конверта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15:00 – 17:00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З</w:t>
      </w:r>
      <w:r w:rsidR="009758CA" w:rsidRPr="002A5082">
        <w:rPr>
          <w:color w:val="000000"/>
          <w:sz w:val="28"/>
          <w:szCs w:val="28"/>
        </w:rPr>
        <w:t>аключительное приключение программы (Соревнования по ориентированию в городе</w:t>
      </w:r>
      <w:r w:rsidRPr="002A5082">
        <w:rPr>
          <w:color w:val="000000"/>
          <w:sz w:val="28"/>
          <w:szCs w:val="28"/>
        </w:rPr>
        <w:t>, поиск клада)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17:00 – 18:00 </w:t>
      </w:r>
      <w:r w:rsidR="009758CA" w:rsidRPr="002A5082">
        <w:rPr>
          <w:color w:val="000000"/>
          <w:sz w:val="28"/>
          <w:szCs w:val="28"/>
        </w:rPr>
        <w:t>Ужин в ресторане гостиницы</w:t>
      </w:r>
    </w:p>
    <w:p w:rsidR="0004787C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18:00 –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20:00 Закрытие программы</w:t>
      </w:r>
      <w:r w:rsidR="009758CA" w:rsidRPr="002A5082">
        <w:rPr>
          <w:color w:val="000000"/>
          <w:sz w:val="28"/>
          <w:szCs w:val="28"/>
        </w:rPr>
        <w:t>, подведение итогов,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20:00 – 22:00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Развлекательная программа, дискотека, награждение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22:00 </w:t>
      </w:r>
      <w:r w:rsidR="009758CA" w:rsidRPr="002A5082">
        <w:rPr>
          <w:color w:val="000000"/>
          <w:sz w:val="28"/>
          <w:szCs w:val="28"/>
        </w:rPr>
        <w:t>Отбой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A5082">
        <w:rPr>
          <w:i/>
          <w:color w:val="000000"/>
          <w:sz w:val="28"/>
          <w:szCs w:val="28"/>
        </w:rPr>
        <w:t>4</w:t>
      </w:r>
      <w:r w:rsidR="002A5082">
        <w:rPr>
          <w:i/>
          <w:color w:val="000000"/>
          <w:sz w:val="28"/>
          <w:szCs w:val="28"/>
        </w:rPr>
        <w:t>-</w:t>
      </w:r>
      <w:r w:rsidR="002A5082" w:rsidRPr="002A5082">
        <w:rPr>
          <w:i/>
          <w:color w:val="000000"/>
          <w:sz w:val="28"/>
          <w:szCs w:val="28"/>
        </w:rPr>
        <w:t>ы</w:t>
      </w:r>
      <w:r w:rsidRPr="002A5082">
        <w:rPr>
          <w:i/>
          <w:color w:val="000000"/>
          <w:sz w:val="28"/>
          <w:szCs w:val="28"/>
        </w:rPr>
        <w:t>й день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10:00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Подъем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10:30 – 11:30 </w:t>
      </w:r>
      <w:r w:rsidR="009758CA" w:rsidRPr="002A5082">
        <w:rPr>
          <w:color w:val="000000"/>
          <w:sz w:val="28"/>
          <w:szCs w:val="28"/>
        </w:rPr>
        <w:t>Завтрак в ресторане гостиницы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11:30 – 12:00</w:t>
      </w:r>
      <w:r w:rsidR="002A5082">
        <w:rPr>
          <w:color w:val="000000"/>
          <w:sz w:val="28"/>
          <w:szCs w:val="28"/>
        </w:rPr>
        <w:t xml:space="preserve"> </w:t>
      </w:r>
      <w:r w:rsidR="009758CA" w:rsidRPr="002A5082">
        <w:rPr>
          <w:color w:val="000000"/>
          <w:sz w:val="28"/>
          <w:szCs w:val="28"/>
        </w:rPr>
        <w:t>Сбор</w:t>
      </w:r>
    </w:p>
    <w:p w:rsidR="009758CA" w:rsidRPr="002A5082" w:rsidRDefault="0004787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12:00 </w:t>
      </w:r>
      <w:r w:rsidR="009758CA" w:rsidRPr="002A5082">
        <w:rPr>
          <w:color w:val="000000"/>
          <w:sz w:val="28"/>
          <w:szCs w:val="28"/>
        </w:rPr>
        <w:t>Отъезд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из Ирбита</w:t>
      </w:r>
    </w:p>
    <w:p w:rsidR="0004787C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15:00 Прибытие в город Екатеринбург</w:t>
      </w:r>
    </w:p>
    <w:p w:rsid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9758CA" w:rsidRPr="002A5082" w:rsidRDefault="0004787C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13" w:name="_Toc229867185"/>
      <w:r w:rsidR="002A5082">
        <w:rPr>
          <w:rFonts w:cs="Times New Roman"/>
          <w:caps w:val="0"/>
          <w:color w:val="000000"/>
        </w:rPr>
        <w:t>5.</w:t>
      </w:r>
      <w:r w:rsidR="003B2261" w:rsidRPr="002A5082">
        <w:rPr>
          <w:rFonts w:cs="Times New Roman"/>
          <w:caps w:val="0"/>
          <w:color w:val="000000"/>
          <w:szCs w:val="28"/>
        </w:rPr>
        <w:t xml:space="preserve"> </w:t>
      </w:r>
      <w:r w:rsidR="002A5082" w:rsidRPr="002A5082">
        <w:rPr>
          <w:rFonts w:cs="Times New Roman"/>
          <w:caps w:val="0"/>
          <w:color w:val="000000"/>
          <w:szCs w:val="28"/>
        </w:rPr>
        <w:t xml:space="preserve">Внедрение и продвижение </w:t>
      </w:r>
      <w:r w:rsidR="003B2261" w:rsidRPr="002A5082">
        <w:rPr>
          <w:rFonts w:cs="Times New Roman"/>
          <w:caps w:val="0"/>
          <w:color w:val="000000"/>
          <w:szCs w:val="28"/>
        </w:rPr>
        <w:t>туристского продукта</w:t>
      </w:r>
      <w:bookmarkEnd w:id="13"/>
    </w:p>
    <w:p w:rsidR="003B2261" w:rsidRPr="002A5082" w:rsidRDefault="003B2261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100C0" w:rsidRPr="002A5082" w:rsidRDefault="006100C0" w:rsidP="002A5082">
      <w:pPr>
        <w:pStyle w:val="a6"/>
        <w:ind w:firstLine="709"/>
        <w:jc w:val="both"/>
        <w:rPr>
          <w:color w:val="000000"/>
        </w:rPr>
      </w:pPr>
      <w:bookmarkStart w:id="14" w:name="_Toc229867186"/>
      <w:r w:rsidRPr="002A5082">
        <w:rPr>
          <w:color w:val="000000"/>
        </w:rPr>
        <w:t xml:space="preserve">Для продвижения </w:t>
      </w:r>
      <w:r w:rsidR="003B2261" w:rsidRPr="002A5082">
        <w:rPr>
          <w:color w:val="000000"/>
        </w:rPr>
        <w:t>наших туров</w:t>
      </w:r>
      <w:r w:rsidR="002A5082">
        <w:rPr>
          <w:color w:val="000000"/>
        </w:rPr>
        <w:t xml:space="preserve"> </w:t>
      </w:r>
      <w:r w:rsidRPr="002A5082">
        <w:rPr>
          <w:color w:val="000000"/>
        </w:rPr>
        <w:t xml:space="preserve">непосредственно до потребителя будут использоваться каналы распределения, курортные комплексы, </w:t>
      </w:r>
      <w:r w:rsidR="003B2261" w:rsidRPr="002A5082">
        <w:rPr>
          <w:color w:val="000000"/>
        </w:rPr>
        <w:t>вокзалы</w:t>
      </w:r>
      <w:r w:rsidRPr="002A5082">
        <w:rPr>
          <w:color w:val="000000"/>
        </w:rPr>
        <w:t>, страховые службы, непосредственная работа с физическими лицами.</w:t>
      </w:r>
      <w:bookmarkEnd w:id="14"/>
    </w:p>
    <w:p w:rsidR="006100C0" w:rsidRPr="002A5082" w:rsidRDefault="006100C0" w:rsidP="002A5082">
      <w:pPr>
        <w:pStyle w:val="a6"/>
        <w:ind w:firstLine="709"/>
        <w:jc w:val="both"/>
        <w:rPr>
          <w:color w:val="000000"/>
        </w:rPr>
      </w:pPr>
      <w:bookmarkStart w:id="15" w:name="_Toc229867187"/>
      <w:r w:rsidRPr="002A5082">
        <w:rPr>
          <w:color w:val="000000"/>
        </w:rPr>
        <w:t xml:space="preserve">Рекламу планируется проводить в крупных процветающих фирмах (финансовых компаниях, торговых домах, банках, страховых фирмах </w:t>
      </w:r>
      <w:r w:rsidR="002A5082">
        <w:rPr>
          <w:color w:val="000000"/>
        </w:rPr>
        <w:t>и т.п.</w:t>
      </w:r>
      <w:r w:rsidRPr="002A5082">
        <w:rPr>
          <w:color w:val="000000"/>
        </w:rPr>
        <w:t>), средствах массовой информации.</w:t>
      </w:r>
      <w:bookmarkEnd w:id="15"/>
    </w:p>
    <w:p w:rsidR="00D161E3" w:rsidRPr="002A5082" w:rsidRDefault="00D161E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Мы выделяем следующие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направления, по которым будем воспроизводиться наша реклама:</w:t>
      </w:r>
    </w:p>
    <w:p w:rsidR="00D161E3" w:rsidRPr="002A5082" w:rsidRDefault="00D161E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1) Работа со </w:t>
      </w:r>
      <w:r w:rsidRPr="002A5082">
        <w:rPr>
          <w:i/>
          <w:iCs/>
          <w:color w:val="000000"/>
          <w:sz w:val="28"/>
          <w:szCs w:val="28"/>
        </w:rPr>
        <w:t>средствами массовой информации</w:t>
      </w:r>
      <w:r w:rsidRPr="002A5082">
        <w:rPr>
          <w:color w:val="000000"/>
          <w:sz w:val="28"/>
          <w:szCs w:val="28"/>
        </w:rPr>
        <w:t>. Здесь можно рассмотреть как работу с общими средствами массовой информации, так и со специализированными.</w:t>
      </w:r>
    </w:p>
    <w:p w:rsidR="00D161E3" w:rsidRPr="002A5082" w:rsidRDefault="00D161E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2) Проведение</w:t>
      </w:r>
      <w:r w:rsidRPr="002A5082">
        <w:rPr>
          <w:i/>
          <w:iCs/>
          <w:color w:val="000000"/>
          <w:sz w:val="28"/>
          <w:szCs w:val="28"/>
        </w:rPr>
        <w:t xml:space="preserve"> семинаров</w:t>
      </w:r>
      <w:r w:rsidRPr="002A5082">
        <w:rPr>
          <w:color w:val="000000"/>
          <w:sz w:val="28"/>
          <w:szCs w:val="28"/>
        </w:rPr>
        <w:t>.</w:t>
      </w:r>
    </w:p>
    <w:p w:rsidR="00D161E3" w:rsidRPr="002A5082" w:rsidRDefault="00D161E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Проведение семинаров – важный элемент PR</w:t>
      </w:r>
      <w:r w:rsidR="002A5082">
        <w:rPr>
          <w:color w:val="000000"/>
          <w:sz w:val="28"/>
          <w:szCs w:val="28"/>
        </w:rPr>
        <w:t>-</w:t>
      </w:r>
      <w:r w:rsidR="002A5082" w:rsidRPr="002A5082">
        <w:rPr>
          <w:color w:val="000000"/>
          <w:sz w:val="28"/>
          <w:szCs w:val="28"/>
        </w:rPr>
        <w:t>д</w:t>
      </w:r>
      <w:r w:rsidRPr="002A5082">
        <w:rPr>
          <w:color w:val="000000"/>
          <w:sz w:val="28"/>
          <w:szCs w:val="28"/>
        </w:rPr>
        <w:t>еятельности туристической компании. Обычно семинары проводятся по основному направлению деятельности компании. Это свободные встречи в достаточно неформальной обстановке за чашечкой кофе, в ходе которой представители компании-организатора рассказывают об особенностях своего направления. В конце встречи посетители обычно снабжаются информационными материалами, каталогами и так далее. В ходе такой встречи присутствующие могут убедиться в опыте и профессионализме сотрудников фирмы-организатора, а также перспективности сотрудничества с ней.</w:t>
      </w:r>
    </w:p>
    <w:p w:rsidR="00D161E3" w:rsidRPr="002A5082" w:rsidRDefault="003F095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3</w:t>
      </w:r>
      <w:r w:rsidR="00D161E3" w:rsidRPr="002A5082">
        <w:rPr>
          <w:color w:val="000000"/>
          <w:sz w:val="28"/>
          <w:szCs w:val="28"/>
        </w:rPr>
        <w:t xml:space="preserve">) Работа с различными </w:t>
      </w:r>
      <w:r w:rsidR="00D161E3" w:rsidRPr="002A5082">
        <w:rPr>
          <w:i/>
          <w:iCs/>
          <w:color w:val="000000"/>
          <w:sz w:val="28"/>
          <w:szCs w:val="28"/>
        </w:rPr>
        <w:t>информационными службами.</w:t>
      </w:r>
    </w:p>
    <w:p w:rsidR="00D161E3" w:rsidRPr="002A5082" w:rsidRDefault="00D161E3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Туристические информационные службы – это специализированные организации, куда любой человек может позвонить и бесплатно получить справку по любому вопросу, касающемуся туризма – от номера телефона какой-либо фирмы до сведений о том, какая фирма, например, предлагает тур по Италии с 21 марта 2001 года на одну неделю с посещением таких-то городов и тому подобное.</w:t>
      </w:r>
    </w:p>
    <w:p w:rsidR="009758CA" w:rsidRPr="002A5082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Расклейка листовок и объявлений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наиболее эффективный способ рекламы, поскольку он охватывает самое большое количество мест массового сбора людей и дает максимальную отдачу: выходя из подъезда, Вы видите рекламный плакат, проходя мимо столба, Вы видите тот же рекламный плакат и, наконец, добравшись до остановки общественного транспорта, Вы снова видите уже примелькавшийся рекламный плакат.</w:t>
      </w:r>
    </w:p>
    <w:p w:rsidR="00B642BF" w:rsidRPr="002A5082" w:rsidRDefault="00B64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Поэтому неотъемлемой частью нашей рекламы является разработка рекламных листовок.</w:t>
      </w:r>
    </w:p>
    <w:p w:rsidR="009758CA" w:rsidRDefault="009758CA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5082" w:rsidRPr="002A5082" w:rsidRDefault="002A508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58CA" w:rsidRPr="002A5082" w:rsidRDefault="00B642B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16" w:name="_Toc229867188"/>
      <w:r w:rsidRPr="002A5082">
        <w:rPr>
          <w:rFonts w:cs="Times New Roman"/>
          <w:caps w:val="0"/>
          <w:color w:val="000000"/>
          <w:szCs w:val="28"/>
        </w:rPr>
        <w:t>Заключение</w:t>
      </w:r>
      <w:bookmarkEnd w:id="16"/>
    </w:p>
    <w:p w:rsidR="000D12BF" w:rsidRPr="002A5082" w:rsidRDefault="000D12BF" w:rsidP="002A5082">
      <w:pPr>
        <w:spacing w:line="360" w:lineRule="auto"/>
        <w:ind w:firstLine="709"/>
        <w:jc w:val="both"/>
        <w:rPr>
          <w:color w:val="000000"/>
          <w:sz w:val="28"/>
        </w:rPr>
      </w:pPr>
    </w:p>
    <w:p w:rsidR="00A70DC8" w:rsidRPr="002A5082" w:rsidRDefault="00A70DC8" w:rsidP="002A5082">
      <w:pPr>
        <w:pStyle w:val="23"/>
        <w:ind w:firstLine="709"/>
        <w:rPr>
          <w:color w:val="000000"/>
        </w:rPr>
      </w:pPr>
      <w:r w:rsidRPr="002A5082">
        <w:rPr>
          <w:color w:val="000000"/>
        </w:rPr>
        <w:t>На основе проведенного исследования литературных источников о туристских ресурсах Слободо-Туринского и Ирбитского районов</w:t>
      </w:r>
      <w:r w:rsidR="002A5082">
        <w:rPr>
          <w:color w:val="000000"/>
        </w:rPr>
        <w:t xml:space="preserve"> </w:t>
      </w:r>
      <w:r w:rsidR="00483992" w:rsidRPr="002A5082">
        <w:rPr>
          <w:color w:val="000000"/>
        </w:rPr>
        <w:t xml:space="preserve">и разработке двух туристских маршрутов </w:t>
      </w:r>
      <w:r w:rsidRPr="002A5082">
        <w:rPr>
          <w:color w:val="000000"/>
        </w:rPr>
        <w:t xml:space="preserve">можно сделать выводы о том, что </w:t>
      </w:r>
      <w:r w:rsidR="003F0952" w:rsidRPr="002A5082">
        <w:rPr>
          <w:color w:val="000000"/>
        </w:rPr>
        <w:t>районы</w:t>
      </w:r>
      <w:r w:rsidRPr="002A5082">
        <w:rPr>
          <w:color w:val="000000"/>
        </w:rPr>
        <w:t xml:space="preserve"> имеют в своем распоряжении значительное и разнообразное количество ресурсных возможностей для использования и дальнейшего развития туризма.</w:t>
      </w:r>
    </w:p>
    <w:p w:rsidR="00B642BF" w:rsidRPr="002A5082" w:rsidRDefault="004C0737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Районы обладают</w:t>
      </w:r>
      <w:r w:rsidR="00B642BF" w:rsidRPr="002A5082">
        <w:rPr>
          <w:color w:val="000000"/>
          <w:sz w:val="28"/>
          <w:szCs w:val="28"/>
        </w:rPr>
        <w:t xml:space="preserve"> богатыми природными ресурсами. Здесь возможно развитие оздоровительного туризма, чему способствуют особенности рельефа, природы и климатические особенности.</w:t>
      </w:r>
    </w:p>
    <w:p w:rsidR="00B642BF" w:rsidRPr="002A5082" w:rsidRDefault="00B64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В </w:t>
      </w:r>
      <w:r w:rsidR="004C0737" w:rsidRPr="002A5082">
        <w:rPr>
          <w:color w:val="000000"/>
          <w:sz w:val="28"/>
          <w:szCs w:val="28"/>
        </w:rPr>
        <w:t>районах</w:t>
      </w:r>
      <w:r w:rsidRPr="002A5082">
        <w:rPr>
          <w:color w:val="000000"/>
          <w:sz w:val="28"/>
          <w:szCs w:val="28"/>
        </w:rPr>
        <w:t xml:space="preserve"> много рек, что может быть использовано для сплава по рекам. В области много лесов</w:t>
      </w:r>
      <w:r w:rsidR="004C0737" w:rsidRPr="002A5082">
        <w:rPr>
          <w:color w:val="000000"/>
          <w:sz w:val="28"/>
          <w:szCs w:val="28"/>
        </w:rPr>
        <w:t>,</w:t>
      </w:r>
      <w:r w:rsidRPr="002A5082">
        <w:rPr>
          <w:color w:val="000000"/>
          <w:sz w:val="28"/>
          <w:szCs w:val="28"/>
        </w:rPr>
        <w:t xml:space="preserve"> </w:t>
      </w:r>
      <w:r w:rsidR="003F0952" w:rsidRPr="002A5082">
        <w:rPr>
          <w:color w:val="000000"/>
          <w:sz w:val="28"/>
          <w:szCs w:val="28"/>
        </w:rPr>
        <w:t xml:space="preserve">богатая флора и фауна </w:t>
      </w:r>
      <w:r w:rsidR="002A5082">
        <w:rPr>
          <w:color w:val="000000"/>
          <w:sz w:val="28"/>
          <w:szCs w:val="28"/>
        </w:rPr>
        <w:t>–</w:t>
      </w:r>
      <w:r w:rsidR="002A5082" w:rsidRPr="002A5082">
        <w:rPr>
          <w:color w:val="000000"/>
          <w:sz w:val="28"/>
          <w:szCs w:val="28"/>
        </w:rPr>
        <w:t xml:space="preserve"> </w:t>
      </w:r>
      <w:r w:rsidR="003F0952" w:rsidRPr="002A5082">
        <w:rPr>
          <w:color w:val="000000"/>
          <w:sz w:val="28"/>
          <w:szCs w:val="28"/>
        </w:rPr>
        <w:t>ч</w:t>
      </w:r>
      <w:r w:rsidRPr="002A5082">
        <w:rPr>
          <w:color w:val="000000"/>
          <w:sz w:val="28"/>
          <w:szCs w:val="28"/>
        </w:rPr>
        <w:t>то делает перспективным развитие рыболовного и охотничьего туризма. Также здесь широко представлены запасы ягодных и грибных угодий, а также лекарственных растений.</w:t>
      </w:r>
    </w:p>
    <w:p w:rsidR="00B642BF" w:rsidRPr="002A5082" w:rsidRDefault="00B64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Все это позволяет характеризовать природные рекреационные ресурсы </w:t>
      </w:r>
      <w:r w:rsidR="00483992" w:rsidRPr="002A5082">
        <w:rPr>
          <w:color w:val="000000"/>
          <w:sz w:val="28"/>
          <w:szCs w:val="28"/>
        </w:rPr>
        <w:t>Сл</w:t>
      </w:r>
      <w:r w:rsidR="004C0737" w:rsidRPr="002A5082">
        <w:rPr>
          <w:color w:val="000000"/>
          <w:sz w:val="28"/>
          <w:szCs w:val="28"/>
        </w:rPr>
        <w:t>ободо-Туринского и Ирбитского районов</w:t>
      </w:r>
      <w:r w:rsidRPr="002A5082">
        <w:rPr>
          <w:color w:val="000000"/>
          <w:sz w:val="28"/>
          <w:szCs w:val="28"/>
        </w:rPr>
        <w:t>, как благоприятные для развития туризма.</w:t>
      </w:r>
    </w:p>
    <w:p w:rsidR="00483992" w:rsidRPr="002A5082" w:rsidRDefault="0048399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Относительно рекламы</w:t>
      </w:r>
      <w:r w:rsidR="002A5082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>мы увидели, что специфика</w:t>
      </w:r>
      <w:r w:rsidRPr="002A5082">
        <w:rPr>
          <w:color w:val="000000"/>
          <w:sz w:val="28"/>
          <w:szCs w:val="28"/>
          <w:lang w:val="uk-UA"/>
        </w:rPr>
        <w:t xml:space="preserve"> </w:t>
      </w:r>
      <w:r w:rsidRPr="002A5082">
        <w:rPr>
          <w:color w:val="000000"/>
          <w:sz w:val="28"/>
          <w:szCs w:val="28"/>
        </w:rPr>
        <w:t>туристской</w:t>
      </w:r>
      <w:r w:rsidRPr="002A5082">
        <w:rPr>
          <w:color w:val="000000"/>
          <w:sz w:val="28"/>
          <w:szCs w:val="28"/>
          <w:lang w:val="uk-UA"/>
        </w:rPr>
        <w:t xml:space="preserve"> </w:t>
      </w:r>
      <w:r w:rsidRPr="002A5082">
        <w:rPr>
          <w:color w:val="000000"/>
          <w:sz w:val="28"/>
          <w:szCs w:val="28"/>
        </w:rPr>
        <w:t>рекламы состоит в том, что рекламные послания турорганизаций должны иметь большую адресность, по сравнению с рекламой в других отраслях хозяйства. В туризме преобладает прессовая реклама, телевизионная реклама используется редко и только для поднятия имиджа, известности фирмы.</w:t>
      </w:r>
    </w:p>
    <w:p w:rsidR="00483992" w:rsidRPr="002A5082" w:rsidRDefault="0048399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Туристский маркетинг должен быть адресован не только конечным потребителям </w:t>
      </w:r>
      <w:r w:rsidR="002A5082" w:rsidRPr="002A5082">
        <w:rPr>
          <w:color w:val="000000"/>
          <w:sz w:val="28"/>
          <w:szCs w:val="28"/>
        </w:rPr>
        <w:t xml:space="preserve">– </w:t>
      </w:r>
      <w:r w:rsidRPr="002A5082">
        <w:rPr>
          <w:color w:val="000000"/>
          <w:sz w:val="28"/>
          <w:szCs w:val="28"/>
        </w:rPr>
        <w:t xml:space="preserve">туристам, но и промежуточным инстанциям </w:t>
      </w:r>
      <w:r w:rsidR="002A5082" w:rsidRPr="002A5082">
        <w:rPr>
          <w:color w:val="000000"/>
          <w:sz w:val="28"/>
          <w:szCs w:val="28"/>
        </w:rPr>
        <w:t xml:space="preserve">– </w:t>
      </w:r>
      <w:r w:rsidRPr="002A5082">
        <w:rPr>
          <w:color w:val="000000"/>
          <w:sz w:val="28"/>
          <w:szCs w:val="28"/>
        </w:rPr>
        <w:t>турагентствам, партнерам, общественным туристским объединениям, государственным органам по регулированию туризма.</w:t>
      </w:r>
    </w:p>
    <w:p w:rsidR="00B642BF" w:rsidRPr="002A5082" w:rsidRDefault="00B642BF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B642BF" w:rsidRPr="002A5082" w:rsidRDefault="002A508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bookmarkStart w:id="17" w:name="_Toc229867189"/>
      <w:r>
        <w:rPr>
          <w:rFonts w:cs="Times New Roman"/>
          <w:caps w:val="0"/>
          <w:color w:val="000000"/>
        </w:rPr>
        <w:br w:type="page"/>
      </w:r>
      <w:r w:rsidR="00483992" w:rsidRPr="002A5082">
        <w:rPr>
          <w:rFonts w:cs="Times New Roman"/>
          <w:caps w:val="0"/>
          <w:color w:val="000000"/>
        </w:rPr>
        <w:t>Список используемой литературы</w:t>
      </w:r>
      <w:bookmarkEnd w:id="17"/>
    </w:p>
    <w:p w:rsidR="00483992" w:rsidRPr="002A5082" w:rsidRDefault="0048399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303F" w:rsidRPr="002A5082" w:rsidRDefault="00AB47BB" w:rsidP="002A5082">
      <w:pPr>
        <w:tabs>
          <w:tab w:val="left" w:pos="8280"/>
        </w:tabs>
        <w:spacing w:line="360" w:lineRule="auto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1. </w:t>
      </w:r>
      <w:r w:rsidR="002A5082" w:rsidRPr="002A5082">
        <w:rPr>
          <w:color w:val="000000"/>
          <w:sz w:val="28"/>
          <w:szCs w:val="28"/>
        </w:rPr>
        <w:t>Биржаков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М.Б.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Введение</w:t>
      </w:r>
      <w:r w:rsidR="0010303F" w:rsidRPr="002A5082">
        <w:rPr>
          <w:color w:val="000000"/>
          <w:sz w:val="28"/>
          <w:szCs w:val="28"/>
        </w:rPr>
        <w:t xml:space="preserve"> в туризм / </w:t>
      </w:r>
      <w:r w:rsidR="002A5082" w:rsidRPr="002A5082">
        <w:rPr>
          <w:color w:val="000000"/>
          <w:sz w:val="28"/>
          <w:szCs w:val="28"/>
        </w:rPr>
        <w:t>М.Б.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Биржаков</w:t>
      </w:r>
      <w:r w:rsidR="0010303F" w:rsidRPr="002A5082">
        <w:rPr>
          <w:color w:val="000000"/>
          <w:sz w:val="28"/>
          <w:szCs w:val="28"/>
        </w:rPr>
        <w:t>. – СПб.: Герда, 2004. – 448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с.</w:t>
      </w:r>
    </w:p>
    <w:p w:rsidR="0010303F" w:rsidRPr="002A5082" w:rsidRDefault="00AB47BB" w:rsidP="002A5082">
      <w:pPr>
        <w:tabs>
          <w:tab w:val="left" w:pos="8280"/>
        </w:tabs>
        <w:spacing w:line="360" w:lineRule="auto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2. </w:t>
      </w:r>
      <w:r w:rsidR="002A5082" w:rsidRPr="002A5082">
        <w:rPr>
          <w:color w:val="000000"/>
          <w:sz w:val="28"/>
          <w:szCs w:val="28"/>
        </w:rPr>
        <w:t>Викторова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В.Д.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Археологические</w:t>
      </w:r>
      <w:r w:rsidR="0010303F" w:rsidRPr="002A5082">
        <w:rPr>
          <w:color w:val="000000"/>
          <w:sz w:val="28"/>
          <w:szCs w:val="28"/>
        </w:rPr>
        <w:t xml:space="preserve"> памятники Ирбитского района/ </w:t>
      </w:r>
      <w:r w:rsidR="002A5082" w:rsidRPr="002A5082">
        <w:rPr>
          <w:color w:val="000000"/>
          <w:sz w:val="28"/>
          <w:szCs w:val="28"/>
        </w:rPr>
        <w:t>В.Д.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Викторова</w:t>
      </w:r>
      <w:r w:rsidR="0010303F" w:rsidRPr="002A5082">
        <w:rPr>
          <w:color w:val="000000"/>
          <w:sz w:val="28"/>
          <w:szCs w:val="28"/>
        </w:rPr>
        <w:t xml:space="preserve">. – Ирбит., 1987. – </w:t>
      </w:r>
      <w:r w:rsidRPr="002A5082">
        <w:rPr>
          <w:color w:val="000000"/>
          <w:sz w:val="28"/>
          <w:szCs w:val="28"/>
        </w:rPr>
        <w:t>115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с.</w:t>
      </w:r>
    </w:p>
    <w:p w:rsidR="002A5082" w:rsidRDefault="00AB47BB" w:rsidP="002A5082">
      <w:pPr>
        <w:tabs>
          <w:tab w:val="left" w:pos="8280"/>
        </w:tabs>
        <w:spacing w:line="360" w:lineRule="auto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3. </w:t>
      </w:r>
      <w:r w:rsidR="002A5082" w:rsidRPr="002A5082">
        <w:rPr>
          <w:color w:val="000000"/>
          <w:sz w:val="28"/>
          <w:szCs w:val="28"/>
        </w:rPr>
        <w:t>Голова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О.Б.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Менеджмент</w:t>
      </w:r>
      <w:r w:rsidR="00483992" w:rsidRPr="002A5082">
        <w:rPr>
          <w:color w:val="000000"/>
          <w:sz w:val="28"/>
          <w:szCs w:val="28"/>
        </w:rPr>
        <w:t xml:space="preserve"> туризма: Практический курс/ Учебно-методическое пособие. – М., 2007.</w:t>
      </w:r>
      <w:r w:rsidRPr="002A5082">
        <w:rPr>
          <w:color w:val="000000"/>
          <w:sz w:val="28"/>
          <w:szCs w:val="28"/>
        </w:rPr>
        <w:t xml:space="preserve"> </w:t>
      </w:r>
      <w:r w:rsidR="002A5082">
        <w:rPr>
          <w:color w:val="000000"/>
          <w:sz w:val="28"/>
          <w:szCs w:val="28"/>
        </w:rPr>
        <w:t xml:space="preserve">– </w:t>
      </w:r>
      <w:r w:rsidR="00483992" w:rsidRPr="002A5082">
        <w:rPr>
          <w:color w:val="000000"/>
          <w:sz w:val="28"/>
          <w:szCs w:val="28"/>
        </w:rPr>
        <w:t>224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с.</w:t>
      </w:r>
    </w:p>
    <w:p w:rsidR="0010303F" w:rsidRPr="002A5082" w:rsidRDefault="00AB47BB" w:rsidP="002A5082">
      <w:pPr>
        <w:tabs>
          <w:tab w:val="left" w:pos="8280"/>
        </w:tabs>
        <w:spacing w:line="360" w:lineRule="auto"/>
        <w:jc w:val="both"/>
        <w:rPr>
          <w:iCs/>
          <w:color w:val="000000"/>
          <w:sz w:val="28"/>
          <w:szCs w:val="28"/>
        </w:rPr>
      </w:pPr>
      <w:r w:rsidRPr="002A5082">
        <w:rPr>
          <w:iCs/>
          <w:color w:val="000000"/>
          <w:sz w:val="28"/>
          <w:szCs w:val="28"/>
        </w:rPr>
        <w:t xml:space="preserve">4. </w:t>
      </w:r>
      <w:r w:rsidR="002A5082" w:rsidRPr="002A5082">
        <w:rPr>
          <w:iCs/>
          <w:color w:val="000000"/>
          <w:sz w:val="28"/>
          <w:szCs w:val="28"/>
        </w:rPr>
        <w:t>Дурович</w:t>
      </w:r>
      <w:r w:rsidR="002A5082">
        <w:rPr>
          <w:iCs/>
          <w:color w:val="000000"/>
          <w:sz w:val="28"/>
          <w:szCs w:val="28"/>
        </w:rPr>
        <w:t> </w:t>
      </w:r>
      <w:r w:rsidR="002A5082" w:rsidRPr="002A5082">
        <w:rPr>
          <w:iCs/>
          <w:color w:val="000000"/>
          <w:sz w:val="28"/>
          <w:szCs w:val="28"/>
        </w:rPr>
        <w:t>А.П.</w:t>
      </w:r>
      <w:r w:rsidR="002A5082">
        <w:rPr>
          <w:iCs/>
          <w:color w:val="000000"/>
          <w:sz w:val="28"/>
          <w:szCs w:val="28"/>
        </w:rPr>
        <w:t> </w:t>
      </w:r>
      <w:r w:rsidR="002A5082" w:rsidRPr="002A5082">
        <w:rPr>
          <w:iCs/>
          <w:color w:val="000000"/>
          <w:sz w:val="28"/>
          <w:szCs w:val="28"/>
        </w:rPr>
        <w:t>Маркетинг</w:t>
      </w:r>
      <w:r w:rsidR="0010303F" w:rsidRPr="002A5082">
        <w:rPr>
          <w:iCs/>
          <w:color w:val="000000"/>
          <w:sz w:val="28"/>
          <w:szCs w:val="28"/>
        </w:rPr>
        <w:t xml:space="preserve"> в туризме: Учеб. пособие / </w:t>
      </w:r>
      <w:r w:rsidR="002A5082" w:rsidRPr="002A5082">
        <w:rPr>
          <w:iCs/>
          <w:color w:val="000000"/>
          <w:sz w:val="28"/>
          <w:szCs w:val="28"/>
        </w:rPr>
        <w:t>А.П.</w:t>
      </w:r>
      <w:r w:rsidR="002A5082">
        <w:rPr>
          <w:iCs/>
          <w:color w:val="000000"/>
          <w:sz w:val="28"/>
          <w:szCs w:val="28"/>
        </w:rPr>
        <w:t> </w:t>
      </w:r>
      <w:r w:rsidR="002A5082" w:rsidRPr="002A5082">
        <w:rPr>
          <w:iCs/>
          <w:color w:val="000000"/>
          <w:sz w:val="28"/>
          <w:szCs w:val="28"/>
        </w:rPr>
        <w:t>Дурович</w:t>
      </w:r>
      <w:r w:rsidR="0010303F" w:rsidRPr="002A5082">
        <w:rPr>
          <w:iCs/>
          <w:color w:val="000000"/>
          <w:sz w:val="28"/>
          <w:szCs w:val="28"/>
        </w:rPr>
        <w:t>. – 2</w:t>
      </w:r>
      <w:r w:rsidR="002A5082">
        <w:rPr>
          <w:iCs/>
          <w:color w:val="000000"/>
          <w:sz w:val="28"/>
          <w:szCs w:val="28"/>
        </w:rPr>
        <w:t>-</w:t>
      </w:r>
      <w:r w:rsidR="002A5082" w:rsidRPr="002A5082">
        <w:rPr>
          <w:iCs/>
          <w:color w:val="000000"/>
          <w:sz w:val="28"/>
          <w:szCs w:val="28"/>
        </w:rPr>
        <w:t>е</w:t>
      </w:r>
      <w:r w:rsidR="0010303F" w:rsidRPr="002A5082">
        <w:rPr>
          <w:iCs/>
          <w:color w:val="000000"/>
          <w:sz w:val="28"/>
          <w:szCs w:val="28"/>
        </w:rPr>
        <w:t xml:space="preserve"> изд., перераб. и доп. – Минск: Новое знание, 2001. – 496</w:t>
      </w:r>
      <w:r w:rsidR="002A5082">
        <w:rPr>
          <w:iCs/>
          <w:color w:val="000000"/>
          <w:sz w:val="28"/>
          <w:szCs w:val="28"/>
        </w:rPr>
        <w:t> </w:t>
      </w:r>
      <w:r w:rsidR="002A5082" w:rsidRPr="002A5082">
        <w:rPr>
          <w:iCs/>
          <w:color w:val="000000"/>
          <w:sz w:val="28"/>
          <w:szCs w:val="28"/>
        </w:rPr>
        <w:t>с.</w:t>
      </w:r>
    </w:p>
    <w:p w:rsidR="0010303F" w:rsidRPr="002A5082" w:rsidRDefault="00AB47BB" w:rsidP="002A5082">
      <w:pPr>
        <w:tabs>
          <w:tab w:val="left" w:pos="8280"/>
        </w:tabs>
        <w:spacing w:line="360" w:lineRule="auto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5. </w:t>
      </w:r>
      <w:r w:rsidR="002A5082" w:rsidRPr="002A5082">
        <w:rPr>
          <w:color w:val="000000"/>
          <w:sz w:val="28"/>
          <w:szCs w:val="28"/>
        </w:rPr>
        <w:t>Лаппо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Т.М.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Города</w:t>
      </w:r>
      <w:r w:rsidR="0010303F" w:rsidRPr="002A5082">
        <w:rPr>
          <w:color w:val="000000"/>
          <w:sz w:val="28"/>
          <w:szCs w:val="28"/>
        </w:rPr>
        <w:t xml:space="preserve"> России. – М., Большая Российская энциклопедия, 1994 – </w:t>
      </w:r>
      <w:r w:rsidR="002A5082" w:rsidRPr="002A5082">
        <w:rPr>
          <w:color w:val="000000"/>
          <w:sz w:val="28"/>
          <w:szCs w:val="28"/>
        </w:rPr>
        <w:t>559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с.</w:t>
      </w:r>
    </w:p>
    <w:p w:rsidR="00324E15" w:rsidRPr="002A5082" w:rsidRDefault="00AB47BB" w:rsidP="002A5082">
      <w:pPr>
        <w:tabs>
          <w:tab w:val="left" w:pos="8280"/>
        </w:tabs>
        <w:spacing w:line="360" w:lineRule="auto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 xml:space="preserve">6. </w:t>
      </w:r>
      <w:r w:rsidR="00324E15" w:rsidRPr="002A5082">
        <w:rPr>
          <w:color w:val="000000"/>
          <w:sz w:val="28"/>
          <w:szCs w:val="28"/>
        </w:rPr>
        <w:t xml:space="preserve">Ирбитская ярмарка, часть 3. </w:t>
      </w:r>
      <w:r w:rsidR="002A5082">
        <w:rPr>
          <w:color w:val="000000"/>
          <w:sz w:val="28"/>
          <w:szCs w:val="28"/>
        </w:rPr>
        <w:t>«</w:t>
      </w:r>
      <w:r w:rsidR="002A5082" w:rsidRPr="002A5082">
        <w:rPr>
          <w:color w:val="000000"/>
          <w:sz w:val="28"/>
          <w:szCs w:val="28"/>
        </w:rPr>
        <w:t>У</w:t>
      </w:r>
      <w:r w:rsidR="00324E15" w:rsidRPr="002A5082">
        <w:rPr>
          <w:color w:val="000000"/>
          <w:sz w:val="28"/>
          <w:szCs w:val="28"/>
        </w:rPr>
        <w:t>рал</w:t>
      </w:r>
      <w:r w:rsidR="002A5082">
        <w:rPr>
          <w:color w:val="000000"/>
          <w:sz w:val="28"/>
          <w:szCs w:val="28"/>
        </w:rPr>
        <w:t>»</w:t>
      </w:r>
      <w:r w:rsidR="002A5082" w:rsidRPr="002A5082">
        <w:rPr>
          <w:color w:val="000000"/>
          <w:sz w:val="28"/>
          <w:szCs w:val="28"/>
        </w:rPr>
        <w:t xml:space="preserve"> </w:t>
      </w:r>
      <w:r w:rsidR="00324E15" w:rsidRPr="002A5082">
        <w:rPr>
          <w:color w:val="000000"/>
          <w:sz w:val="28"/>
          <w:szCs w:val="28"/>
        </w:rPr>
        <w:t xml:space="preserve">2004, </w:t>
      </w:r>
      <w:r w:rsidR="002A5082">
        <w:rPr>
          <w:color w:val="000000"/>
          <w:sz w:val="28"/>
          <w:szCs w:val="28"/>
        </w:rPr>
        <w:t>№</w:t>
      </w:r>
      <w:r w:rsidR="002A5082" w:rsidRPr="002A5082">
        <w:rPr>
          <w:color w:val="000000"/>
          <w:sz w:val="28"/>
          <w:szCs w:val="28"/>
        </w:rPr>
        <w:t>5</w:t>
      </w:r>
    </w:p>
    <w:p w:rsidR="0010303F" w:rsidRPr="002A5082" w:rsidRDefault="00AB47BB" w:rsidP="002A5082">
      <w:pPr>
        <w:tabs>
          <w:tab w:val="left" w:pos="8280"/>
        </w:tabs>
        <w:spacing w:line="360" w:lineRule="auto"/>
        <w:jc w:val="both"/>
        <w:rPr>
          <w:color w:val="000000"/>
          <w:sz w:val="28"/>
          <w:szCs w:val="28"/>
        </w:rPr>
      </w:pPr>
      <w:r w:rsidRPr="002A5082">
        <w:rPr>
          <w:color w:val="000000"/>
          <w:sz w:val="28"/>
          <w:szCs w:val="28"/>
        </w:rPr>
        <w:t>7. Свердловская область</w:t>
      </w:r>
      <w:r w:rsidR="0010303F" w:rsidRPr="002A5082">
        <w:rPr>
          <w:color w:val="000000"/>
          <w:sz w:val="28"/>
          <w:szCs w:val="28"/>
        </w:rPr>
        <w:t xml:space="preserve">. Путеводитель </w:t>
      </w:r>
      <w:r w:rsidRPr="002A5082">
        <w:rPr>
          <w:color w:val="000000"/>
          <w:sz w:val="28"/>
          <w:szCs w:val="28"/>
        </w:rPr>
        <w:t xml:space="preserve">Ле </w:t>
      </w:r>
      <w:r w:rsidR="0010303F" w:rsidRPr="002A5082">
        <w:rPr>
          <w:color w:val="000000"/>
          <w:sz w:val="28"/>
          <w:szCs w:val="28"/>
        </w:rPr>
        <w:t>Пти Фюте</w:t>
      </w:r>
      <w:r w:rsidRPr="002A5082">
        <w:rPr>
          <w:color w:val="000000"/>
          <w:sz w:val="28"/>
          <w:szCs w:val="28"/>
        </w:rPr>
        <w:t>. – М.:</w:t>
      </w:r>
      <w:r w:rsidR="00CF7E3D">
        <w:rPr>
          <w:color w:val="000000"/>
          <w:sz w:val="28"/>
          <w:szCs w:val="28"/>
        </w:rPr>
        <w:t xml:space="preserve"> </w:t>
      </w:r>
      <w:r w:rsidRPr="002A5082">
        <w:rPr>
          <w:color w:val="000000"/>
          <w:sz w:val="28"/>
          <w:szCs w:val="28"/>
        </w:rPr>
        <w:t xml:space="preserve">Авангард, 2007. </w:t>
      </w:r>
      <w:r w:rsidR="002A5082">
        <w:rPr>
          <w:color w:val="000000"/>
          <w:sz w:val="28"/>
          <w:szCs w:val="28"/>
        </w:rPr>
        <w:t xml:space="preserve">– </w:t>
      </w:r>
      <w:r w:rsidR="0010303F" w:rsidRPr="002A5082">
        <w:rPr>
          <w:color w:val="000000"/>
          <w:sz w:val="28"/>
          <w:szCs w:val="28"/>
        </w:rPr>
        <w:t>216</w:t>
      </w:r>
      <w:r w:rsidR="002A5082">
        <w:rPr>
          <w:color w:val="000000"/>
          <w:sz w:val="28"/>
          <w:szCs w:val="28"/>
        </w:rPr>
        <w:t> </w:t>
      </w:r>
      <w:r w:rsidR="002A5082" w:rsidRPr="002A5082">
        <w:rPr>
          <w:color w:val="000000"/>
          <w:sz w:val="28"/>
          <w:szCs w:val="28"/>
        </w:rPr>
        <w:t>с.</w:t>
      </w:r>
    </w:p>
    <w:p w:rsidR="0010303F" w:rsidRDefault="0010303F" w:rsidP="002A5082">
      <w:pPr>
        <w:spacing w:line="360" w:lineRule="auto"/>
        <w:jc w:val="both"/>
        <w:rPr>
          <w:color w:val="000000"/>
          <w:sz w:val="28"/>
          <w:szCs w:val="28"/>
        </w:rPr>
      </w:pPr>
    </w:p>
    <w:p w:rsidR="00CF7E3D" w:rsidRPr="002A5082" w:rsidRDefault="00CF7E3D" w:rsidP="002A5082">
      <w:pPr>
        <w:spacing w:line="360" w:lineRule="auto"/>
        <w:jc w:val="both"/>
        <w:rPr>
          <w:color w:val="000000"/>
          <w:sz w:val="28"/>
          <w:szCs w:val="28"/>
        </w:rPr>
      </w:pPr>
    </w:p>
    <w:p w:rsidR="00867A02" w:rsidRPr="002A5082" w:rsidRDefault="0026592E" w:rsidP="00CF7E3D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  <w:szCs w:val="28"/>
        </w:rPr>
      </w:pPr>
      <w:r w:rsidRPr="002A5082">
        <w:rPr>
          <w:rStyle w:val="ad"/>
          <w:color w:val="000000"/>
        </w:rPr>
        <w:br w:type="page"/>
      </w:r>
      <w:bookmarkStart w:id="18" w:name="_Toc229867190"/>
      <w:r w:rsidR="00867A02" w:rsidRPr="002A5082">
        <w:rPr>
          <w:rFonts w:cs="Times New Roman"/>
          <w:caps w:val="0"/>
          <w:color w:val="000000"/>
        </w:rPr>
        <w:t>Приложение 1</w:t>
      </w:r>
      <w:bookmarkEnd w:id="18"/>
    </w:p>
    <w:p w:rsidR="00867A02" w:rsidRPr="002A5082" w:rsidRDefault="00867A02" w:rsidP="002A5082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67A02" w:rsidRPr="002A5082" w:rsidRDefault="007B10A7" w:rsidP="002A5082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 id="_x0000_i1027" type="#_x0000_t75" style="width:324.75pt;height:297.75pt">
            <v:imagedata r:id="rId9" o:title=""/>
          </v:shape>
        </w:pict>
      </w:r>
    </w:p>
    <w:p w:rsidR="00867A02" w:rsidRDefault="00867A0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>Карта Слободо-Туринского района</w:t>
      </w:r>
    </w:p>
    <w:p w:rsidR="00CF7E3D" w:rsidRDefault="00CF7E3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7E3D" w:rsidRPr="00CF7E3D" w:rsidRDefault="00CF7E3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A02" w:rsidRPr="002A5082" w:rsidRDefault="00867A0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19" w:name="_Toc229867191"/>
      <w:r w:rsidRPr="002A5082">
        <w:rPr>
          <w:rFonts w:cs="Times New Roman"/>
          <w:caps w:val="0"/>
          <w:color w:val="000000"/>
        </w:rPr>
        <w:t>Приложение 2</w:t>
      </w:r>
      <w:bookmarkEnd w:id="19"/>
    </w:p>
    <w:p w:rsidR="00867A02" w:rsidRPr="002A5082" w:rsidRDefault="00867A02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67A02" w:rsidRPr="002A5082" w:rsidRDefault="007B10A7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28" type="#_x0000_t75" style="width:358.5pt;height:358.5pt">
            <v:imagedata r:id="rId10" o:title=""/>
          </v:shape>
        </w:pict>
      </w:r>
    </w:p>
    <w:p w:rsidR="00867A02" w:rsidRPr="00CF7E3D" w:rsidRDefault="00CF7E3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 xml:space="preserve">Карта </w:t>
      </w:r>
      <w:r w:rsidR="00867A02" w:rsidRPr="00CF7E3D">
        <w:rPr>
          <w:color w:val="000000"/>
          <w:sz w:val="28"/>
          <w:szCs w:val="28"/>
        </w:rPr>
        <w:t>Ирбитского района</w:t>
      </w:r>
    </w:p>
    <w:p w:rsidR="0075187F" w:rsidRDefault="0075187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75187F" w:rsidRDefault="0075187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483992" w:rsidRPr="002A5082" w:rsidRDefault="00867A0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20" w:name="_Toc229867192"/>
      <w:r w:rsidRPr="002A5082">
        <w:rPr>
          <w:rFonts w:cs="Times New Roman"/>
          <w:caps w:val="0"/>
          <w:color w:val="000000"/>
        </w:rPr>
        <w:t>Приложение 3</w:t>
      </w:r>
      <w:bookmarkEnd w:id="20"/>
    </w:p>
    <w:p w:rsidR="005070FC" w:rsidRPr="002A5082" w:rsidRDefault="005070FC" w:rsidP="002A5082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5070FC" w:rsidRPr="002A5082" w:rsidRDefault="007B10A7" w:rsidP="002A5082">
      <w:pPr>
        <w:spacing w:line="360" w:lineRule="auto"/>
        <w:ind w:firstLine="709"/>
        <w:jc w:val="both"/>
        <w:rPr>
          <w:rStyle w:val="ad"/>
          <w:caps w:val="0"/>
          <w:color w:val="000000"/>
        </w:rPr>
      </w:pPr>
      <w:r>
        <w:rPr>
          <w:color w:val="000000"/>
          <w:sz w:val="28"/>
        </w:rPr>
        <w:pict>
          <v:shape id="_x0000_i1029" type="#_x0000_t75" style="width:354pt;height:339pt">
            <v:imagedata r:id="rId11" o:title=""/>
          </v:shape>
        </w:pict>
      </w:r>
    </w:p>
    <w:p w:rsidR="0026592E" w:rsidRPr="00CF7E3D" w:rsidRDefault="005070F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>Обелиск погибшим в Великой Отечественной войне 1941</w:t>
      </w:r>
      <w:r w:rsidR="002A5082" w:rsidRPr="00CF7E3D">
        <w:rPr>
          <w:color w:val="000000"/>
          <w:sz w:val="28"/>
          <w:szCs w:val="28"/>
        </w:rPr>
        <w:t>–1945 гг. (с</w:t>
      </w:r>
      <w:r w:rsidRPr="00CF7E3D">
        <w:rPr>
          <w:color w:val="000000"/>
          <w:sz w:val="28"/>
          <w:szCs w:val="28"/>
        </w:rPr>
        <w:t>ело Усть-Ницинское)</w:t>
      </w:r>
    </w:p>
    <w:p w:rsidR="005070FC" w:rsidRPr="00CF7E3D" w:rsidRDefault="005070F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70FC" w:rsidRPr="002A5082" w:rsidRDefault="005070FC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21" w:name="_Toc229867193"/>
      <w:r w:rsidR="00867A02" w:rsidRPr="002A5082">
        <w:rPr>
          <w:rFonts w:cs="Times New Roman"/>
          <w:caps w:val="0"/>
          <w:color w:val="000000"/>
        </w:rPr>
        <w:t>Приложение 4</w:t>
      </w:r>
      <w:bookmarkEnd w:id="21"/>
    </w:p>
    <w:p w:rsidR="005070FC" w:rsidRPr="002A5082" w:rsidRDefault="005070FC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A02" w:rsidRPr="002A5082" w:rsidRDefault="007B10A7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357pt;height:218.25pt">
            <v:imagedata r:id="rId12" o:title=""/>
          </v:shape>
        </w:pict>
      </w:r>
    </w:p>
    <w:p w:rsidR="00867A02" w:rsidRPr="00CF7E3D" w:rsidRDefault="00867A02" w:rsidP="002A5082">
      <w:pPr>
        <w:tabs>
          <w:tab w:val="left" w:pos="3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 xml:space="preserve">Мемориал над братской могилой и памятник Герою Советского Cоюза </w:t>
      </w:r>
      <w:r w:rsidR="002A5082" w:rsidRPr="00CF7E3D">
        <w:rPr>
          <w:color w:val="000000"/>
          <w:sz w:val="28"/>
          <w:szCs w:val="28"/>
        </w:rPr>
        <w:t>Шанаурину П.С.</w:t>
      </w:r>
      <w:r w:rsidRPr="00CF7E3D">
        <w:rPr>
          <w:color w:val="000000"/>
          <w:sz w:val="28"/>
          <w:szCs w:val="28"/>
        </w:rPr>
        <w:t xml:space="preserve"> (село Усть-Ницинское)</w:t>
      </w:r>
    </w:p>
    <w:p w:rsidR="00CF7E3D" w:rsidRDefault="00CF7E3D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CF7E3D" w:rsidRDefault="00CF7E3D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</w:p>
    <w:p w:rsidR="005070FC" w:rsidRPr="002A5082" w:rsidRDefault="00867A02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22" w:name="_Toc229867194"/>
      <w:r w:rsidRPr="002A5082">
        <w:rPr>
          <w:rFonts w:cs="Times New Roman"/>
          <w:caps w:val="0"/>
          <w:color w:val="000000"/>
        </w:rPr>
        <w:t>Приложение 5</w:t>
      </w:r>
      <w:bookmarkEnd w:id="22"/>
    </w:p>
    <w:p w:rsidR="00867A02" w:rsidRPr="002A5082" w:rsidRDefault="00867A02" w:rsidP="002A5082">
      <w:pPr>
        <w:tabs>
          <w:tab w:val="left" w:pos="372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67A02" w:rsidRPr="002A5082" w:rsidRDefault="007B10A7" w:rsidP="002A5082">
      <w:pPr>
        <w:tabs>
          <w:tab w:val="left" w:pos="3720"/>
        </w:tabs>
        <w:spacing w:line="360" w:lineRule="auto"/>
        <w:ind w:firstLine="709"/>
        <w:jc w:val="both"/>
        <w:rPr>
          <w:rStyle w:val="ae"/>
          <w:color w:val="000000"/>
        </w:rPr>
      </w:pPr>
      <w:r>
        <w:rPr>
          <w:b/>
          <w:color w:val="000000"/>
          <w:sz w:val="28"/>
          <w:szCs w:val="28"/>
        </w:rPr>
        <w:pict>
          <v:shape id="_x0000_i1031" type="#_x0000_t75" style="width:415.5pt;height:322.5pt">
            <v:imagedata r:id="rId13" o:title=""/>
          </v:shape>
        </w:pict>
      </w:r>
    </w:p>
    <w:p w:rsidR="000D12BF" w:rsidRDefault="00867A02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>Памятник «Они сражались за Родину» (село Усть-Ницинское)</w:t>
      </w:r>
    </w:p>
    <w:p w:rsidR="00CF7E3D" w:rsidRPr="00CF7E3D" w:rsidRDefault="00CF7E3D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A02" w:rsidRPr="002A5082" w:rsidRDefault="000D12B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23" w:name="_Toc229867195"/>
      <w:r w:rsidRPr="002A5082">
        <w:rPr>
          <w:rFonts w:cs="Times New Roman"/>
          <w:caps w:val="0"/>
          <w:color w:val="000000"/>
        </w:rPr>
        <w:t>Приложение 6</w:t>
      </w:r>
      <w:bookmarkEnd w:id="23"/>
    </w:p>
    <w:p w:rsidR="000D12BF" w:rsidRPr="002A5082" w:rsidRDefault="000D12BF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D12BF" w:rsidRPr="002A5082" w:rsidRDefault="007B10A7" w:rsidP="002A508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32" type="#_x0000_t75" style="width:398.25pt;height:297pt">
            <v:imagedata r:id="rId14" o:title=""/>
          </v:shape>
        </w:pict>
      </w:r>
    </w:p>
    <w:p w:rsidR="002A5082" w:rsidRPr="00CF7E3D" w:rsidRDefault="000D1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>Свято-Троицкая церковь (село Усть-Ницинское)</w:t>
      </w:r>
    </w:p>
    <w:p w:rsidR="000D12BF" w:rsidRPr="002A5082" w:rsidRDefault="000D12BF" w:rsidP="002A5082">
      <w:pPr>
        <w:tabs>
          <w:tab w:val="left" w:pos="30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12BF" w:rsidRPr="002A5082" w:rsidRDefault="000D12B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24" w:name="_Toc229867196"/>
      <w:r w:rsidRPr="002A5082">
        <w:rPr>
          <w:rFonts w:cs="Times New Roman"/>
          <w:caps w:val="0"/>
          <w:color w:val="000000"/>
        </w:rPr>
        <w:t>Приложение 7</w:t>
      </w:r>
      <w:bookmarkEnd w:id="24"/>
    </w:p>
    <w:p w:rsidR="000D12BF" w:rsidRPr="002A5082" w:rsidRDefault="000D12BF" w:rsidP="002A5082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D12BF" w:rsidRPr="002A5082" w:rsidRDefault="007B10A7" w:rsidP="002A5082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33" type="#_x0000_t75" style="width:380.25pt;height:285.75pt">
            <v:imagedata r:id="rId15" o:title=""/>
          </v:shape>
        </w:pict>
      </w:r>
    </w:p>
    <w:p w:rsidR="002A5082" w:rsidRPr="00CF7E3D" w:rsidRDefault="000D1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>Ирбитский драматический театр</w:t>
      </w:r>
    </w:p>
    <w:p w:rsidR="000D12BF" w:rsidRPr="002A5082" w:rsidRDefault="000D12BF" w:rsidP="002A5082">
      <w:pPr>
        <w:tabs>
          <w:tab w:val="left" w:pos="77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12BF" w:rsidRPr="002A5082" w:rsidRDefault="000D12BF" w:rsidP="002A5082">
      <w:pPr>
        <w:pStyle w:val="12"/>
        <w:keepNext w:val="0"/>
        <w:spacing w:before="0" w:after="0" w:line="360" w:lineRule="auto"/>
        <w:ind w:firstLine="709"/>
        <w:jc w:val="both"/>
        <w:outlineLvl w:val="9"/>
        <w:rPr>
          <w:rFonts w:cs="Times New Roman"/>
          <w:caps w:val="0"/>
          <w:color w:val="000000"/>
        </w:rPr>
      </w:pPr>
      <w:r w:rsidRPr="002A5082">
        <w:rPr>
          <w:rFonts w:cs="Times New Roman"/>
          <w:caps w:val="0"/>
          <w:color w:val="000000"/>
        </w:rPr>
        <w:br w:type="page"/>
      </w:r>
      <w:bookmarkStart w:id="25" w:name="_Toc229867197"/>
      <w:r w:rsidRPr="002A5082">
        <w:rPr>
          <w:rFonts w:cs="Times New Roman"/>
          <w:caps w:val="0"/>
          <w:color w:val="000000"/>
        </w:rPr>
        <w:t>Приложение 8</w:t>
      </w:r>
      <w:bookmarkEnd w:id="25"/>
    </w:p>
    <w:p w:rsidR="000D12BF" w:rsidRPr="002A5082" w:rsidRDefault="000D12BF" w:rsidP="002A5082">
      <w:pPr>
        <w:tabs>
          <w:tab w:val="left" w:pos="77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D12BF" w:rsidRPr="002A5082" w:rsidRDefault="007B10A7" w:rsidP="002A5082">
      <w:pPr>
        <w:tabs>
          <w:tab w:val="left" w:pos="77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34" type="#_x0000_t75" style="width:328.5pt;height:222pt">
            <v:imagedata r:id="rId16" o:title=""/>
          </v:shape>
        </w:pict>
      </w:r>
    </w:p>
    <w:p w:rsidR="000D12BF" w:rsidRPr="00CF7E3D" w:rsidRDefault="000D12BF" w:rsidP="002A508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7E3D">
        <w:rPr>
          <w:color w:val="000000"/>
          <w:sz w:val="28"/>
          <w:szCs w:val="28"/>
        </w:rPr>
        <w:t>Гостиница «Поворот» (город Ирбит)</w:t>
      </w:r>
      <w:bookmarkStart w:id="26" w:name="_GoBack"/>
      <w:bookmarkEnd w:id="26"/>
    </w:p>
    <w:sectPr w:rsidR="000D12BF" w:rsidRPr="00CF7E3D" w:rsidSect="002A5082">
      <w:footerReference w:type="even" r:id="rId17"/>
      <w:footerReference w:type="default" r:id="rId1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1AD" w:rsidRDefault="002831AD">
      <w:r>
        <w:separator/>
      </w:r>
    </w:p>
  </w:endnote>
  <w:endnote w:type="continuationSeparator" w:id="0">
    <w:p w:rsidR="002831AD" w:rsidRDefault="0028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4A5" w:rsidRDefault="005B44A5" w:rsidP="00713C92">
    <w:pPr>
      <w:pStyle w:val="aa"/>
      <w:framePr w:wrap="around" w:vAnchor="text" w:hAnchor="margin" w:xAlign="center" w:y="1"/>
      <w:rPr>
        <w:rStyle w:val="ac"/>
      </w:rPr>
    </w:pPr>
  </w:p>
  <w:p w:rsidR="005B44A5" w:rsidRDefault="005B44A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4A5" w:rsidRDefault="00361037" w:rsidP="00713C92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noProof/>
      </w:rPr>
      <w:t>2</w:t>
    </w:r>
  </w:p>
  <w:p w:rsidR="005B44A5" w:rsidRDefault="005B44A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1AD" w:rsidRDefault="002831AD">
      <w:r>
        <w:separator/>
      </w:r>
    </w:p>
  </w:footnote>
  <w:footnote w:type="continuationSeparator" w:id="0">
    <w:p w:rsidR="002831AD" w:rsidRDefault="00283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C1EFC"/>
    <w:multiLevelType w:val="hybridMultilevel"/>
    <w:tmpl w:val="A92C9388"/>
    <w:lvl w:ilvl="0" w:tplc="2EFA74F8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ascii="Times New Roman" w:eastAsia="Times New Roman" w:hAnsi="Times New Roman" w:cs="Times New Roman"/>
      </w:rPr>
    </w:lvl>
    <w:lvl w:ilvl="1" w:tplc="EE34C7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A2687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15EAB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8405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104A1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4049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70A3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8A81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7165ADD"/>
    <w:multiLevelType w:val="hybridMultilevel"/>
    <w:tmpl w:val="F828AA8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1707064"/>
    <w:multiLevelType w:val="hybridMultilevel"/>
    <w:tmpl w:val="4D9250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36016D"/>
    <w:multiLevelType w:val="hybridMultilevel"/>
    <w:tmpl w:val="1938F8F4"/>
    <w:lvl w:ilvl="0" w:tplc="6C1A9D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58F668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EC875BA"/>
    <w:multiLevelType w:val="hybridMultilevel"/>
    <w:tmpl w:val="76C04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680321"/>
    <w:multiLevelType w:val="hybridMultilevel"/>
    <w:tmpl w:val="51D48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A17D6E"/>
    <w:multiLevelType w:val="hybridMultilevel"/>
    <w:tmpl w:val="DC3EDD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975C5C"/>
    <w:multiLevelType w:val="singleLevel"/>
    <w:tmpl w:val="FF26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8">
    <w:nsid w:val="45422F01"/>
    <w:multiLevelType w:val="hybridMultilevel"/>
    <w:tmpl w:val="B3B23C74"/>
    <w:lvl w:ilvl="0" w:tplc="9BEA0D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415C69"/>
    <w:multiLevelType w:val="hybridMultilevel"/>
    <w:tmpl w:val="A672E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C783FB8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73612CF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770E1354"/>
    <w:multiLevelType w:val="hybridMultilevel"/>
    <w:tmpl w:val="4A3A1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2"/>
  </w:num>
  <w:num w:numId="5">
    <w:abstractNumId w:val="10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2BDD"/>
    <w:rsid w:val="0002062F"/>
    <w:rsid w:val="0004787C"/>
    <w:rsid w:val="000511B7"/>
    <w:rsid w:val="00053E1A"/>
    <w:rsid w:val="000A0C1A"/>
    <w:rsid w:val="000C4D60"/>
    <w:rsid w:val="000D12BF"/>
    <w:rsid w:val="000D17AC"/>
    <w:rsid w:val="0010303F"/>
    <w:rsid w:val="00142BDD"/>
    <w:rsid w:val="00172FFF"/>
    <w:rsid w:val="001C10BE"/>
    <w:rsid w:val="00222D0F"/>
    <w:rsid w:val="0023683E"/>
    <w:rsid w:val="0026592E"/>
    <w:rsid w:val="0027041E"/>
    <w:rsid w:val="002831AD"/>
    <w:rsid w:val="00283E4A"/>
    <w:rsid w:val="002A5082"/>
    <w:rsid w:val="002D28BD"/>
    <w:rsid w:val="00324E15"/>
    <w:rsid w:val="00361037"/>
    <w:rsid w:val="003B1A72"/>
    <w:rsid w:val="003B2261"/>
    <w:rsid w:val="003F0952"/>
    <w:rsid w:val="00483992"/>
    <w:rsid w:val="00493BD4"/>
    <w:rsid w:val="004C0737"/>
    <w:rsid w:val="004D11A6"/>
    <w:rsid w:val="005070FC"/>
    <w:rsid w:val="005231A0"/>
    <w:rsid w:val="00532668"/>
    <w:rsid w:val="005B44A5"/>
    <w:rsid w:val="006100C0"/>
    <w:rsid w:val="00612E38"/>
    <w:rsid w:val="006206CB"/>
    <w:rsid w:val="00692868"/>
    <w:rsid w:val="006A4A82"/>
    <w:rsid w:val="00713C92"/>
    <w:rsid w:val="00730423"/>
    <w:rsid w:val="007450A1"/>
    <w:rsid w:val="007516FF"/>
    <w:rsid w:val="0075187F"/>
    <w:rsid w:val="007B10A7"/>
    <w:rsid w:val="00867A02"/>
    <w:rsid w:val="00870B26"/>
    <w:rsid w:val="008C5F66"/>
    <w:rsid w:val="0093614F"/>
    <w:rsid w:val="00971F97"/>
    <w:rsid w:val="009758CA"/>
    <w:rsid w:val="00A70DC8"/>
    <w:rsid w:val="00AB47BB"/>
    <w:rsid w:val="00AF21F1"/>
    <w:rsid w:val="00B32B5A"/>
    <w:rsid w:val="00B642BF"/>
    <w:rsid w:val="00B973DF"/>
    <w:rsid w:val="00BB10F5"/>
    <w:rsid w:val="00BD7261"/>
    <w:rsid w:val="00C71A58"/>
    <w:rsid w:val="00C76EC2"/>
    <w:rsid w:val="00CA66C6"/>
    <w:rsid w:val="00CE76CC"/>
    <w:rsid w:val="00CF7E3D"/>
    <w:rsid w:val="00D161E3"/>
    <w:rsid w:val="00D640F9"/>
    <w:rsid w:val="00DC0F8D"/>
    <w:rsid w:val="00E03E21"/>
    <w:rsid w:val="00E26996"/>
    <w:rsid w:val="00F30F94"/>
    <w:rsid w:val="00F31801"/>
    <w:rsid w:val="00FC3CA0"/>
    <w:rsid w:val="00FE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13955C7C-735C-4D1D-BE5B-3D4698E2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2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72F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72F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030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0303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2"/>
    <w:uiPriority w:val="99"/>
    <w:locked/>
    <w:rsid w:val="00172FFF"/>
    <w:rPr>
      <w:rFonts w:cs="Times New Roman"/>
      <w:sz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1">
    <w:name w:val="Стиль1 Знак"/>
    <w:link w:val="12"/>
    <w:uiPriority w:val="99"/>
    <w:locked/>
    <w:rsid w:val="000D12BF"/>
    <w:rPr>
      <w:rFonts w:ascii="Arial" w:hAnsi="Arial" w:cs="Arial"/>
      <w:b/>
      <w:bCs/>
      <w:cap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footnote text"/>
    <w:basedOn w:val="a"/>
    <w:link w:val="a4"/>
    <w:uiPriority w:val="99"/>
    <w:semiHidden/>
    <w:rsid w:val="006A4A82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6A4A82"/>
    <w:rPr>
      <w:rFonts w:cs="Times New Roman"/>
      <w:vertAlign w:val="superscript"/>
    </w:rPr>
  </w:style>
  <w:style w:type="paragraph" w:customStyle="1" w:styleId="a6">
    <w:name w:val="ОснНат Знак"/>
    <w:next w:val="a"/>
    <w:link w:val="a7"/>
    <w:uiPriority w:val="99"/>
    <w:rsid w:val="006100C0"/>
    <w:pPr>
      <w:spacing w:line="360" w:lineRule="auto"/>
      <w:ind w:firstLine="567"/>
    </w:pPr>
    <w:rPr>
      <w:bCs/>
      <w:sz w:val="28"/>
      <w:szCs w:val="28"/>
    </w:rPr>
  </w:style>
  <w:style w:type="character" w:customStyle="1" w:styleId="a7">
    <w:name w:val="ОснНат Знак Знак"/>
    <w:link w:val="a6"/>
    <w:uiPriority w:val="99"/>
    <w:locked/>
    <w:rsid w:val="006100C0"/>
    <w:rPr>
      <w:rFonts w:cs="Times New Roman"/>
      <w:b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semiHidden/>
    <w:rsid w:val="00A70DC8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character" w:styleId="a8">
    <w:name w:val="Hyperlink"/>
    <w:uiPriority w:val="99"/>
    <w:rsid w:val="00324E15"/>
    <w:rPr>
      <w:rFonts w:cs="Times New Roman"/>
      <w:color w:val="0000FF"/>
      <w:u w:val="single"/>
    </w:rPr>
  </w:style>
  <w:style w:type="paragraph" w:customStyle="1" w:styleId="41">
    <w:name w:val="заголовок 4"/>
    <w:basedOn w:val="a"/>
    <w:next w:val="a"/>
    <w:uiPriority w:val="99"/>
    <w:rsid w:val="0010303F"/>
    <w:pPr>
      <w:keepNext/>
      <w:spacing w:line="312" w:lineRule="auto"/>
      <w:ind w:left="284" w:firstLine="851"/>
      <w:jc w:val="both"/>
    </w:pPr>
    <w:rPr>
      <w:b/>
      <w:sz w:val="28"/>
      <w:szCs w:val="20"/>
    </w:rPr>
  </w:style>
  <w:style w:type="paragraph" w:customStyle="1" w:styleId="22">
    <w:name w:val="заголовок 2"/>
    <w:basedOn w:val="a"/>
    <w:next w:val="a"/>
    <w:link w:val="21"/>
    <w:uiPriority w:val="99"/>
    <w:rsid w:val="0010303F"/>
    <w:pPr>
      <w:keepNext/>
      <w:spacing w:line="312" w:lineRule="auto"/>
      <w:ind w:left="851" w:firstLine="851"/>
      <w:jc w:val="center"/>
    </w:pPr>
    <w:rPr>
      <w:sz w:val="28"/>
      <w:szCs w:val="20"/>
    </w:rPr>
  </w:style>
  <w:style w:type="paragraph" w:styleId="13">
    <w:name w:val="toc 1"/>
    <w:basedOn w:val="a"/>
    <w:next w:val="a"/>
    <w:autoRedefine/>
    <w:uiPriority w:val="99"/>
    <w:semiHidden/>
    <w:rsid w:val="00172FFF"/>
  </w:style>
  <w:style w:type="character" w:customStyle="1" w:styleId="10">
    <w:name w:val="Заголовок 1 Знак"/>
    <w:link w:val="1"/>
    <w:uiPriority w:val="99"/>
    <w:locked/>
    <w:rsid w:val="00172FF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9">
    <w:name w:val="Мой"/>
    <w:basedOn w:val="a"/>
    <w:uiPriority w:val="99"/>
    <w:rsid w:val="00172FFF"/>
    <w:pPr>
      <w:spacing w:line="360" w:lineRule="auto"/>
      <w:ind w:left="360"/>
      <w:jc w:val="center"/>
    </w:pPr>
    <w:rPr>
      <w:b/>
      <w:caps/>
      <w:sz w:val="28"/>
      <w:szCs w:val="28"/>
    </w:rPr>
  </w:style>
  <w:style w:type="paragraph" w:styleId="31">
    <w:name w:val="toc 3"/>
    <w:basedOn w:val="a"/>
    <w:next w:val="a"/>
    <w:autoRedefine/>
    <w:uiPriority w:val="99"/>
    <w:semiHidden/>
    <w:rsid w:val="00172FFF"/>
    <w:pPr>
      <w:ind w:left="480"/>
    </w:pPr>
  </w:style>
  <w:style w:type="paragraph" w:styleId="aa">
    <w:name w:val="footer"/>
    <w:basedOn w:val="a"/>
    <w:link w:val="ab"/>
    <w:uiPriority w:val="99"/>
    <w:rsid w:val="00CE76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CE76CC"/>
    <w:rPr>
      <w:rFonts w:cs="Times New Roman"/>
    </w:rPr>
  </w:style>
  <w:style w:type="paragraph" w:customStyle="1" w:styleId="12">
    <w:name w:val="Стиль1"/>
    <w:basedOn w:val="3"/>
    <w:link w:val="11"/>
    <w:uiPriority w:val="99"/>
    <w:rsid w:val="000D12BF"/>
    <w:pPr>
      <w:jc w:val="center"/>
    </w:pPr>
    <w:rPr>
      <w:rFonts w:ascii="Times New Roman" w:hAnsi="Times New Roman"/>
      <w:caps/>
      <w:sz w:val="28"/>
    </w:rPr>
  </w:style>
  <w:style w:type="character" w:customStyle="1" w:styleId="ad">
    <w:name w:val="Стиль полужирный все прописные"/>
    <w:uiPriority w:val="99"/>
    <w:rsid w:val="000D12BF"/>
    <w:rPr>
      <w:rFonts w:ascii="Times New Roman" w:hAnsi="Times New Roman" w:cs="Times New Roman"/>
      <w:b/>
      <w:bCs/>
      <w:caps/>
      <w:sz w:val="28"/>
    </w:rPr>
  </w:style>
  <w:style w:type="character" w:customStyle="1" w:styleId="ae">
    <w:name w:val="Стиль полужирный"/>
    <w:uiPriority w:val="99"/>
    <w:rsid w:val="000D12BF"/>
    <w:rPr>
      <w:rFonts w:ascii="Times New Roman" w:hAnsi="Times New Roman" w:cs="Times New Roman"/>
      <w:bCs/>
      <w:sz w:val="28"/>
    </w:rPr>
  </w:style>
  <w:style w:type="character" w:customStyle="1" w:styleId="30">
    <w:name w:val="Заголовок 3 Знак"/>
    <w:link w:val="3"/>
    <w:uiPriority w:val="99"/>
    <w:locked/>
    <w:rsid w:val="000D12BF"/>
    <w:rPr>
      <w:rFonts w:ascii="Arial" w:hAnsi="Arial" w:cs="Arial"/>
      <w:b/>
      <w:bCs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5079</Words>
  <Characters>28956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данной работе будет проводится исследование и анализ природных рекреационных ресурсов Пермской области</vt:lpstr>
    </vt:vector>
  </TitlesOfParts>
  <Company>acer</Company>
  <LinksUpToDate>false</LinksUpToDate>
  <CharactersWithSpaces>33968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данной работе будет проводится исследование и анализ природных рекреационных ресурсов Пермской области</dc:title>
  <dc:subject/>
  <dc:creator>Оля</dc:creator>
  <cp:keywords/>
  <dc:description/>
  <cp:lastModifiedBy>admin</cp:lastModifiedBy>
  <cp:revision>2</cp:revision>
  <dcterms:created xsi:type="dcterms:W3CDTF">2014-02-22T18:58:00Z</dcterms:created>
  <dcterms:modified xsi:type="dcterms:W3CDTF">2014-02-22T18:58:00Z</dcterms:modified>
</cp:coreProperties>
</file>