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6B" w:rsidRPr="001D7071" w:rsidRDefault="00F61313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Содержание</w:t>
      </w:r>
    </w:p>
    <w:p w:rsidR="00FB6C6B" w:rsidRPr="001D7071" w:rsidRDefault="00FB6C6B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FB6C6B" w:rsidRPr="001D7071" w:rsidRDefault="00FB6C6B" w:rsidP="00F61313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Введение</w:t>
      </w:r>
    </w:p>
    <w:p w:rsidR="00FB6C6B" w:rsidRPr="001D7071" w:rsidRDefault="00FB6C6B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1. </w:t>
      </w:r>
      <w:r w:rsidR="00F61313"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Государственная политика в области физической культуры и спорта</w:t>
      </w:r>
    </w:p>
    <w:p w:rsidR="00FB6C6B" w:rsidRPr="001D7071" w:rsidRDefault="00FB6C6B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2. </w:t>
      </w:r>
      <w:r w:rsidR="00F61313"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Система физической культуры и спорта в Российской Федерации</w:t>
      </w:r>
    </w:p>
    <w:p w:rsidR="00FB6C6B" w:rsidRPr="001D7071" w:rsidRDefault="00FB6C6B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 xml:space="preserve">3. </w:t>
      </w:r>
      <w:r w:rsidR="00F61313"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Физкультурно-оздоровительная работа и развитие спорта высших достижений</w:t>
      </w:r>
    </w:p>
    <w:p w:rsidR="00FB6C6B" w:rsidRPr="001D7071" w:rsidRDefault="00F61313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4. Пропаганда физической культуры и спорта</w:t>
      </w:r>
    </w:p>
    <w:p w:rsidR="001C2044" w:rsidRPr="001D7071" w:rsidRDefault="001C2044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Заключение</w:t>
      </w:r>
    </w:p>
    <w:p w:rsidR="001C2044" w:rsidRPr="001D7071" w:rsidRDefault="001C2044" w:rsidP="00F61313">
      <w:pPr>
        <w:pStyle w:val="ConsTitle"/>
        <w:widowControl/>
        <w:spacing w:line="360" w:lineRule="auto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  <w:t>Список литературы</w:t>
      </w:r>
    </w:p>
    <w:p w:rsidR="00DF3285" w:rsidRPr="001D7071" w:rsidRDefault="00F61313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br w:type="page"/>
        <w:t>Введение</w:t>
      </w:r>
    </w:p>
    <w:p w:rsidR="00470186" w:rsidRPr="001D7071" w:rsidRDefault="00470186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70186" w:rsidRPr="001D7071" w:rsidRDefault="00A41068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Основным законом, регулирующим правовые основы физической культуры и спорта в России является Федеральный закон «О физической культуре и спорте в Российской Федерации» от 29.04.1999 г. № 80-ФЗ (в ред. Федеральных законов от 10.01.2003 г. № 15-ФЗ, от 20.12.2004 г. № 167-ФЗ). </w:t>
      </w:r>
    </w:p>
    <w:p w:rsidR="00F61313" w:rsidRPr="001D7071" w:rsidRDefault="00827A7D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Данный </w:t>
      </w:r>
      <w:r w:rsidR="00DF3285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Федеральный закон устанавливает правовые, организационные, экономические и социальные основы деятельности физкультурно-спортивных организаций, определяет принципы государственной политики в области физической культуры и спорта в Российской Федерации</w:t>
      </w: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олимпийского движения России, </w:t>
      </w:r>
      <w:r w:rsidR="00DF3285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создает условия для развития массовых и индивидуальных форм физкультурно-оздоровительной и спортивной работы в учреждениях, на предприятиях, в организациях независимо от их организационно-правовых форм и форм собственности, с детьми дошкольного возраста и с обучающимися в образовательных учреждениях, работниками организаций, в том числе работниками агропромышленного комплекса, инвалидами, пенсионерами и другими категориями населения.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Федеральный закон рассматривает физическую культуру и спорт как одно из средств профилактики заболеваний, укрепления здоровья, поддержания высокой работоспособности человека, воспитания патриотизма граждан, подготовки их к защите Родины, развития и укрепления дружбы между народами и гарантирует права граждан на равный доступ к занятиям физическими упражнениями и спортом.</w:t>
      </w:r>
    </w:p>
    <w:p w:rsidR="00F61313" w:rsidRPr="001D7071" w:rsidRDefault="001C2044" w:rsidP="00F61313">
      <w:pPr>
        <w:pStyle w:val="Con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В данной работе раскрываются общие положения российского законодательства по физической культуре.</w:t>
      </w:r>
    </w:p>
    <w:p w:rsidR="00871562" w:rsidRPr="001D7071" w:rsidRDefault="00F61313" w:rsidP="00F61313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761AEE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1. </w:t>
      </w: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Государственная политика в области физической культуры и спорта</w:t>
      </w:r>
    </w:p>
    <w:p w:rsidR="00F61313" w:rsidRPr="001D7071" w:rsidRDefault="00F61313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Государственная политика в области физической культуры и спорта осуществляется в соответствии с принципами: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непрерывности и преемственности физического воспитания различных возрастных групп граждан на всех этапах их жизнедеятельности;</w:t>
      </w:r>
    </w:p>
    <w:p w:rsidR="00AE7FDF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учета интересов всех граждан при разработке и реализации федеральных программ развития физической культуры и спорта, признания ответственности граждан за свое здоровье и физическое состояние;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признания самостоятельности всех физкультурно-спортивных об</w:t>
      </w:r>
      <w:r w:rsidR="00932626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ъединений</w:t>
      </w: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, равенства их прав на государственную поддержку;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создания благоприятных условий финансирования физкультурно-спортивных и спортивно-технических организаций, олимпийского движения России, образовательных учреждений и научных организаций в области физической культуры и спорта, а также предприятий спортивной промышленности.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Государство обеспечивает развитие физической культуры и спорта в Российской Федерации, поддерживает физкультурное (физкультурно-спортивное) движение и олимпийское движение России и обеспечивает: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1) ежегодное финансирование мероприятий в области физической культуры и спорта, в том числе мероприятий по подготовке к участию спортсменов в Олимпийских играх, других международных спортивных соревнованиях и участию в них, за счет средств федерального бюджета;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2) создание условий для использования физкультурно-спортивными организациями и предприятиями спортивной промышленности государственных финансовых, материально-технических и информационных ресурсов, а также научно-исследовательских и технических разработок и технологий;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3) содержание физкультурно-оздоровительных, спортивных и спортивно-технических сооружений, находящихся в собственности Российской Федерации;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4) создание условий для строительства и содержания спортивных сооружений по месту жительства граждан, физкультурно-оздоровительных сооружений в каждом муниципальном образовании и оказание на основе таких сооружений физкультурно-оздоровительных и спортивных услуг;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5) создание условий для увеличения количества детско-юношеских спортивных школ всех видов и типов, клубов по месту жительства граждан, детских и молодежных спортивно-оздоровительных лагерей, врачебно-физкультурных диспансеров и укрепление их материально-технической базы;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6) создание условий для широкого использования средств физической культуры и спорта в целях укрепления здоровья матери и ребенка;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7) организацию физкультурно-оздоровительных и спортивно-массовых мероприятий для девушек и женщин с учетом специфики их деятельности и соответствующих научно-методических рекомендаций;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8) организацию обязательной сертификации спортивных изделий и техники в соответствии с законодательством Российской Федерации;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9) поддержку внешнеэкономических связей физкультурно-спортивных организаций.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Государство поддерживает развитие спорта в целях достижения высших спортивных результатов (далее - спорт высших достижений) и создает для этого благоприятные условия посредством: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1) увеличения количества спортивных школ всех видов и типов, училищ олимпийского резерва, осуществляющих деятельность по подготовке спортсменов высокого класса, и укрепления их материально-технической базы;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2) строительства новых и модернизации существующих баз и центров подготовки сборных команд Российской Федерации по различным видам спорта, а также учебных зданий, физкультурно-оздоровительных, спортивных и спортивно-технических сооружений образовательных учреждений среднего профессионального, высшего профессионального образования в целях улучшения условий профессиональной подготовки и повышения квалификации работников физической культуры и спорта;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3) выделения ассигнований на комплексные научные исследования по проблемам развития спорта высших достижений;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4) стимулирования деятельности физкультурно-спортивных организаций по подготовке спортсменов высокого класса и их участия в международных соревнованиях;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5) поощрения меценатства и благотворительности.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Государство обеспечивает пропаганду физической культуры и спорта, физкультурно-спортивного движения и олимпийского движения России в соответствии с законодательством Российской Федерации.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Государственная поддержка физической культуры и спорта, физкультурно-спортивных организаций, спортивных сооружений, предприятий спортивной промышленности осуществляется в соответствии с программами развития физической культуры и спорта всех уровней, утвержденными в установленном порядке соответственно Правительством Российской Федерации, органами исполнительной власти субъектов Российской Федерации по представлениям федерального органа исполнительной власти в области физической культуры и спорта, Олимпийского комитета России, других физкультурно-спортивных организаций.</w:t>
      </w:r>
    </w:p>
    <w:p w:rsidR="00932626" w:rsidRPr="001D7071" w:rsidRDefault="00932626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871562" w:rsidP="00F61313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</w:t>
      </w:r>
      <w:r w:rsidR="00F61313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. Система физической культуры и спорта в Российской Федерации</w:t>
      </w:r>
    </w:p>
    <w:p w:rsidR="00F61313" w:rsidRPr="001D7071" w:rsidRDefault="00F61313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Физкультурное (физкультурно-спортивное) движение в Российской Федерации включает в себя: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спортивные клубы, коллективы физической культуры, действующие на самодеятельной и профессиональной основах в образовательных учреждениях, иных организациях независимо от форм собственности и по месту жительства граждан;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детско-юношеские спортивные школы, детско-юношеские клубы физической подготовки, детско-юношеские спортивно-технические школы, специализированные детско-юношеские школы олимпийского резерва, училища олимпийского резерва, школы высшего спортивного мастерства, центры олимпийской подготовки, находящиеся в ведении соответственно государственных органов в области физической культуры и спорта, образования, профессиональных союзов, других организаций;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образовательные учреждения и научные организации в области физической культуры и спорта всех типов и видов независимо от организационно-правовых форм;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общероссийские физкультурно-спортивные объединения - 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общества, оборонные спортивно-технические организации;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Олимпийский комитет России;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федеральный орган исполнительной власти в области физической культуры и спорта, органы исполнительной власти субъектов Российской Федерации в области физической культуры и спорта, подведомственные им организации, муниципальные организации физической культуры и спорта.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871562" w:rsidP="00F61313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3</w:t>
      </w:r>
      <w:r w:rsidR="001D7071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. Физкультурно-оздоровительная работа и развитие спорта высших достижений</w:t>
      </w:r>
    </w:p>
    <w:p w:rsidR="001D7071" w:rsidRPr="001D7071" w:rsidRDefault="001D707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Органы государственной власти, образовательные учреждения и иные организации независимо от форм собственности рассматривают физическое воспитание детей дошкольного возраста, а также обучающихся в образовательных учреждениях, военнослужащих, граждан допризывного и призывного возрастов, инвалидов, пенсионеров и других граждан как важнейшее направление социальной политики государства, при участии физкультурно-спортивных, профсоюзных, молодежных и иных организаций реализуют федеральные программы развития физической культуры и спорта и на их основе разрабатывают совместно с органами местного самоуправления свои программы, в которых предусматриваются: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1) повышение качества физического воспитания на основе обязательных нормативных требований физической подготовленности в дошкольных и иных образовательных учреждениях, детских оздоровительных, молодежных и спортивных лагерях;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2) вовлечение граждан в систематические занятия физической культурой и спортом, обязательное внедрение в систему научной организации труда и отдыха каждого трудового коллектива производственной гимнастики, послетрудовой реабилитации;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3) пропаганда знаний об эффективности использования физических упражнений в профилактике и лечении заболеваний и совершенствование врачебного контроля за гражданами, занимающимися физической культурой и спортом;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4) расширение и реконструкция действующих спортивных сооружений, строительство новых спортивных сооружений для проведения физкультурно-оздоровительной работы и подготовки спортивных резервов.</w:t>
      </w:r>
    </w:p>
    <w:p w:rsidR="00932626" w:rsidRPr="001D7071" w:rsidRDefault="00932626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871562" w:rsidP="00F61313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4</w:t>
      </w:r>
      <w:r w:rsidR="00DF3285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. </w:t>
      </w:r>
      <w:r w:rsidR="001D7071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Пропаганда физической культуры и спорта</w:t>
      </w:r>
    </w:p>
    <w:p w:rsidR="001D7071" w:rsidRPr="001D7071" w:rsidRDefault="001D707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Федеральный орган исполнительной власти в области физической культуры и спорта, федеральный орган исполнительной власти в области здравоохранения, федеральный орган исполнительной власти в области образования, физкультурно-спортивные объединения, средства массовой информации определяют формы и методы пропаганды физической культуры и спорта с учетом возрастных, профессиональных и социальных особенностей различных групп населения, обеспечивают раскрытие социальной значимости физического воспитания, его роль в оздоровлении нации, борьбе с негативными явлениями - курением, употреблением алкоголя, наркотиков, детской преступностью.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Средства массовой информации, в том числе телевизионные компании и радиокомпании, газеты, журналы и другие периодические издания, их редакции, учредители и соучредители предусматривают регулярные передачи, специальные рубрики, организуют вещание и публикацию системных материалов образовательно-просветительного характера, формируют у граждан потребность в занятиях физическими упражнениями, повышают интерес граждан к знаниям в области гигиены, медицины, режима питания, организации труда и отдыха, популяризируют комплексы физических упражнений, в том числе для самостоятельных занятий в домашних условиях, привлекают внимание государства и широкой общественности к указанным проблемам, освещают опыт трудовых коллективов, физкультурно-спортивных организаций, успешно внедряющих физическую культуру в жизнедеятельность граждан, информируют о ходе развития олимпийских и других видов спорта в Российской Федерации.</w:t>
      </w:r>
    </w:p>
    <w:p w:rsidR="00F61313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Не допускается пропаганда в спорте культа жестокости и насилия, унижения человеческого достоинства, использования запрещенных нормативными актами стимуляторов, наносящих вред здоровью человека; запрещается реклама алкогольных напитков и табачных изделий во время трансляции по каналам теле- и радиовещания физкультурно-оздоровительных и спортивных программ.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Государственные службы по телевидению и радиовещанию в соответствии с Федеральным законом "О средствах массовой информации", Федеральным законом "О государственной поддержке средств массовой информации и книгоиздания в Российской Федерации" предусматривают трансляцию спортивных программ, телевизионные компании и радиокомпании иных форм собственности способствуют трансляции спортивных программ, в том числе:</w:t>
      </w:r>
    </w:p>
    <w:p w:rsidR="00DF3285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1) организуют ежедневные передачи оздоровительной направленности (утренняя, производственная гимнастика), обеспечивают высокий уровень образовательных теле- и радиопрограмм, кинофильмов, электронных и компьютерных игр, других материалов, стимулирующих интерес зрителей и слушателей к самостоятельным занятиям физической культурой и спортом, дающих необходимые знания в данной области, формирующих потребность граждан в активном здоровом образе жизни;</w:t>
      </w:r>
    </w:p>
    <w:p w:rsidR="00F61313" w:rsidRPr="001D7071" w:rsidRDefault="00DF3285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2) в тесном взаимодействии с федеральным органом исполнительной власти в области физической культуры и спорта, органами исполнительной власти субъектов Российской Федерации в области физической культуры и спорта, Олимпийским комитетом России, федерациями по различным видам спорта, советами физкультурно-спортивных объединений организуют регулярные репортажи по каналам теле- и радиовещания о спортивных соревнованиях по наиболее популярным видам спорта, проводят подготовку других спортивных программ, координируют деятельность спортивных редакций различных телевизионных компаний и радиокомпаний. При этом в целях обеспечения конституционного права граждан на отдых, наибольшего охвата зрительской аудитории, экономии бюджетных средств совместно с указанными организациями устанавливают порядок освещения наиболее интересных престижных соревнований, прежде всего на доступных государственных каналах теле- и радиовещания.</w:t>
      </w:r>
    </w:p>
    <w:p w:rsidR="00EF400A" w:rsidRPr="001D7071" w:rsidRDefault="00EF400A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32626" w:rsidRPr="001D7071" w:rsidRDefault="001D707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br w:type="page"/>
      </w:r>
      <w:r w:rsidR="00D271DA"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Заключение</w:t>
      </w:r>
    </w:p>
    <w:p w:rsidR="00932626" w:rsidRPr="001D7071" w:rsidRDefault="00932626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9E75F1" w:rsidRPr="001D7071" w:rsidRDefault="009E75F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В заключение хотелось бы привести основные выводы, сделанные в процессе изучения избранной темы.</w:t>
      </w:r>
    </w:p>
    <w:p w:rsidR="007077F1" w:rsidRPr="001D7071" w:rsidRDefault="007077F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разнообразных средств физической культуры и спорта в целях оздоровления различных категорий населения.</w:t>
      </w:r>
      <w:r w:rsidR="00F61313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F61313" w:rsidRPr="001D7071" w:rsidRDefault="007077F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Здоровый человек - это хороший работник. И поскольку именно люди создают все, что составляет валовой внутренний продукт, их здоровье и работоспособность должны находиться под пристальным вниманием.</w:t>
      </w:r>
    </w:p>
    <w:p w:rsidR="00F61313" w:rsidRPr="001D7071" w:rsidRDefault="007077F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Ведущая роль в этой системе принадлежит как государственным, так и общественным органам, организациям и учреждениям, занятым физическим воспитанием населения, детско-юношеским спортивным школам, федерациям по видам спорта.</w:t>
      </w:r>
    </w:p>
    <w:p w:rsidR="0090717B" w:rsidRPr="001D7071" w:rsidRDefault="0090717B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Огромную роль для вовлечения населения в регулярные занятия физической культурой и спортом и подготовки спортсменов высокого класса играет создание нормативно-правовых и материально-технических условий.</w:t>
      </w:r>
      <w:r w:rsidR="00F61313"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932626" w:rsidRPr="001D7071" w:rsidRDefault="001D7071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br w:type="page"/>
      </w:r>
      <w:r w:rsidR="00BF3BC4" w:rsidRPr="001D7071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Список литературы:</w:t>
      </w:r>
    </w:p>
    <w:p w:rsidR="00932626" w:rsidRPr="001D7071" w:rsidRDefault="00932626" w:rsidP="00F6131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BF3BC4" w:rsidRPr="001D7071" w:rsidRDefault="00B9095C" w:rsidP="001D707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1. Нормативные акты</w:t>
      </w:r>
    </w:p>
    <w:p w:rsidR="00481828" w:rsidRPr="001D7071" w:rsidRDefault="009C0BAB" w:rsidP="001D707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Федеральный закон «О физической культуре и спорте в Российской Федерации» от 29.04.1999 г. № 80-ФЗ (в ред. Федеральных законов от 10.01.2003 г. № 15-ФЗ, от 20.12.2004 г. № 167-ФЗ).</w:t>
      </w:r>
    </w:p>
    <w:p w:rsidR="009C0BAB" w:rsidRPr="001D7071" w:rsidRDefault="009C0BAB" w:rsidP="001D707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2. Учебная литература</w:t>
      </w:r>
    </w:p>
    <w:p w:rsidR="009C0BAB" w:rsidRPr="001D7071" w:rsidRDefault="009C0BAB" w:rsidP="001D707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D7071">
        <w:rPr>
          <w:rFonts w:ascii="Times New Roman" w:hAnsi="Times New Roman" w:cs="Times New Roman"/>
          <w:noProof/>
          <w:color w:val="000000"/>
          <w:sz w:val="28"/>
          <w:szCs w:val="28"/>
        </w:rPr>
        <w:t>Романов А.Д. Физическая культура. М.: Проспект, 2001.</w:t>
      </w:r>
      <w:bookmarkStart w:id="0" w:name="_GoBack"/>
      <w:bookmarkEnd w:id="0"/>
    </w:p>
    <w:sectPr w:rsidR="009C0BAB" w:rsidRPr="001D7071" w:rsidSect="00F61313">
      <w:footerReference w:type="even" r:id="rId6"/>
      <w:footerReference w:type="default" r:id="rId7"/>
      <w:pgSz w:w="11906" w:h="16838" w:code="1"/>
      <w:pgMar w:top="1134" w:right="850" w:bottom="1134" w:left="1701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AC5" w:rsidRDefault="00C54AC5">
      <w:r>
        <w:separator/>
      </w:r>
    </w:p>
  </w:endnote>
  <w:endnote w:type="continuationSeparator" w:id="0">
    <w:p w:rsidR="00C54AC5" w:rsidRDefault="00C5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13" w:rsidRDefault="00785413" w:rsidP="00F61313">
    <w:pPr>
      <w:pStyle w:val="a3"/>
      <w:framePr w:wrap="around" w:vAnchor="text" w:hAnchor="margin" w:xAlign="center" w:y="1"/>
      <w:rPr>
        <w:rStyle w:val="a5"/>
      </w:rPr>
    </w:pPr>
  </w:p>
  <w:p w:rsidR="00785413" w:rsidRDefault="0078541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413" w:rsidRDefault="00D01C9B" w:rsidP="00F61313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85413" w:rsidRDefault="007854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AC5" w:rsidRDefault="00C54AC5">
      <w:r>
        <w:separator/>
      </w:r>
    </w:p>
  </w:footnote>
  <w:footnote w:type="continuationSeparator" w:id="0">
    <w:p w:rsidR="00C54AC5" w:rsidRDefault="00C54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448"/>
    <w:rsid w:val="001A1B07"/>
    <w:rsid w:val="001C2044"/>
    <w:rsid w:val="001D7071"/>
    <w:rsid w:val="00470186"/>
    <w:rsid w:val="00481828"/>
    <w:rsid w:val="0060558C"/>
    <w:rsid w:val="006861A6"/>
    <w:rsid w:val="006C0058"/>
    <w:rsid w:val="007077F1"/>
    <w:rsid w:val="00761AEE"/>
    <w:rsid w:val="00785413"/>
    <w:rsid w:val="00827A7D"/>
    <w:rsid w:val="00871562"/>
    <w:rsid w:val="008D3E4D"/>
    <w:rsid w:val="0090717B"/>
    <w:rsid w:val="00932626"/>
    <w:rsid w:val="009C0BAB"/>
    <w:rsid w:val="009E75F1"/>
    <w:rsid w:val="00A41068"/>
    <w:rsid w:val="00AE7FDF"/>
    <w:rsid w:val="00B9095C"/>
    <w:rsid w:val="00BF3BC4"/>
    <w:rsid w:val="00C20448"/>
    <w:rsid w:val="00C54AC5"/>
    <w:rsid w:val="00D01C9B"/>
    <w:rsid w:val="00D271DA"/>
    <w:rsid w:val="00DF3285"/>
    <w:rsid w:val="00EF400A"/>
    <w:rsid w:val="00F61313"/>
    <w:rsid w:val="00FB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A13B2E-5F62-4F27-B58D-5F82CC56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F32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DF32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DF32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uiPriority w:val="99"/>
    <w:rsid w:val="00FB6C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B6C6B"/>
    <w:rPr>
      <w:rFonts w:cs="Times New Roman"/>
    </w:rPr>
  </w:style>
  <w:style w:type="paragraph" w:styleId="a6">
    <w:name w:val="header"/>
    <w:basedOn w:val="a"/>
    <w:link w:val="a7"/>
    <w:uiPriority w:val="99"/>
    <w:rsid w:val="00F61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88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апреля 1999 года N 80-ФЗ</vt:lpstr>
    </vt:vector>
  </TitlesOfParts>
  <Company/>
  <LinksUpToDate>false</LinksUpToDate>
  <CharactersWithSpaces>14809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апреля 1999 года N 80-ФЗ</dc:title>
  <dc:subject/>
  <dc:creator>ОЛЕСЯ</dc:creator>
  <cp:keywords/>
  <dc:description/>
  <cp:lastModifiedBy>admin</cp:lastModifiedBy>
  <cp:revision>2</cp:revision>
  <dcterms:created xsi:type="dcterms:W3CDTF">2014-02-21T19:40:00Z</dcterms:created>
  <dcterms:modified xsi:type="dcterms:W3CDTF">2014-02-21T19:40:00Z</dcterms:modified>
</cp:coreProperties>
</file>