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CEC" w:rsidRDefault="00AA5CEC">
      <w:pPr>
        <w:jc w:val="center"/>
        <w:rPr>
          <w:b/>
          <w:sz w:val="32"/>
        </w:rPr>
      </w:pPr>
    </w:p>
    <w:p w:rsidR="00AA5CEC" w:rsidRDefault="002C3EF2">
      <w:pPr>
        <w:jc w:val="center"/>
        <w:rPr>
          <w:b/>
          <w:sz w:val="32"/>
        </w:rPr>
      </w:pPr>
      <w:r>
        <w:rPr>
          <w:b/>
          <w:sz w:val="32"/>
        </w:rPr>
        <w:t>СОДЕРЖАНИЕ :</w:t>
      </w:r>
    </w:p>
    <w:p w:rsidR="00AA5CEC" w:rsidRDefault="00AA5CEC">
      <w:pPr>
        <w:jc w:val="center"/>
        <w:rPr>
          <w:b/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2C3EF2">
      <w:pPr>
        <w:numPr>
          <w:ilvl w:val="0"/>
          <w:numId w:val="1"/>
        </w:numPr>
        <w:spacing w:line="360" w:lineRule="auto"/>
        <w:jc w:val="both"/>
        <w:rPr>
          <w:sz w:val="32"/>
        </w:rPr>
      </w:pPr>
      <w:r>
        <w:rPr>
          <w:sz w:val="32"/>
        </w:rPr>
        <w:t>Введение ................................................................................2</w:t>
      </w:r>
    </w:p>
    <w:p w:rsidR="00AA5CEC" w:rsidRDefault="002C3EF2">
      <w:pPr>
        <w:numPr>
          <w:ilvl w:val="0"/>
          <w:numId w:val="2"/>
        </w:numPr>
        <w:spacing w:line="360" w:lineRule="auto"/>
        <w:jc w:val="both"/>
        <w:rPr>
          <w:sz w:val="32"/>
        </w:rPr>
      </w:pPr>
      <w:r>
        <w:rPr>
          <w:sz w:val="32"/>
        </w:rPr>
        <w:t>Планировка  сборочного  участка .......................................5</w:t>
      </w:r>
    </w:p>
    <w:p w:rsidR="00AA5CEC" w:rsidRDefault="002C3EF2">
      <w:pPr>
        <w:numPr>
          <w:ilvl w:val="0"/>
          <w:numId w:val="3"/>
        </w:numPr>
        <w:spacing w:line="360" w:lineRule="auto"/>
        <w:jc w:val="both"/>
        <w:rPr>
          <w:sz w:val="32"/>
        </w:rPr>
      </w:pPr>
      <w:r>
        <w:rPr>
          <w:sz w:val="32"/>
        </w:rPr>
        <w:t xml:space="preserve">ОБЕСПЕЧЕНИЕ  ТРЕБУЕМОЙ  ОСВЕЩЁННОСТИ ......6  </w:t>
      </w:r>
    </w:p>
    <w:p w:rsidR="00AA5CEC" w:rsidRDefault="002C3EF2">
      <w:pPr>
        <w:numPr>
          <w:ilvl w:val="0"/>
          <w:numId w:val="4"/>
        </w:numPr>
        <w:spacing w:line="360" w:lineRule="auto"/>
        <w:jc w:val="both"/>
        <w:rPr>
          <w:sz w:val="32"/>
        </w:rPr>
      </w:pPr>
      <w:r>
        <w:rPr>
          <w:sz w:val="32"/>
        </w:rPr>
        <w:t>Выбор  освещения  рабочих  мест ......................................6</w:t>
      </w:r>
    </w:p>
    <w:p w:rsidR="00AA5CEC" w:rsidRDefault="002C3EF2">
      <w:pPr>
        <w:numPr>
          <w:ilvl w:val="0"/>
          <w:numId w:val="5"/>
        </w:numPr>
        <w:spacing w:line="360" w:lineRule="auto"/>
        <w:jc w:val="both"/>
        <w:rPr>
          <w:sz w:val="32"/>
        </w:rPr>
      </w:pPr>
      <w:r>
        <w:rPr>
          <w:sz w:val="32"/>
        </w:rPr>
        <w:t>Исходные  данные ................................................................6</w:t>
      </w:r>
    </w:p>
    <w:p w:rsidR="00AA5CEC" w:rsidRDefault="002C3EF2">
      <w:pPr>
        <w:numPr>
          <w:ilvl w:val="0"/>
          <w:numId w:val="6"/>
        </w:numPr>
        <w:spacing w:line="360" w:lineRule="auto"/>
        <w:jc w:val="both"/>
        <w:rPr>
          <w:sz w:val="32"/>
        </w:rPr>
      </w:pPr>
      <w:r>
        <w:rPr>
          <w:sz w:val="32"/>
        </w:rPr>
        <w:t>Расчёт  искусственного  освещения ....................................7</w:t>
      </w:r>
    </w:p>
    <w:p w:rsidR="00AA5CEC" w:rsidRDefault="002C3EF2">
      <w:pPr>
        <w:numPr>
          <w:ilvl w:val="0"/>
          <w:numId w:val="7"/>
        </w:numPr>
        <w:spacing w:line="360" w:lineRule="auto"/>
        <w:jc w:val="both"/>
        <w:rPr>
          <w:sz w:val="32"/>
        </w:rPr>
      </w:pPr>
      <w:r>
        <w:rPr>
          <w:sz w:val="32"/>
        </w:rPr>
        <w:t>Естественное  освещение ...................................................10</w:t>
      </w:r>
    </w:p>
    <w:p w:rsidR="00AA5CEC" w:rsidRDefault="002C3EF2">
      <w:pPr>
        <w:numPr>
          <w:ilvl w:val="0"/>
          <w:numId w:val="8"/>
        </w:numPr>
        <w:spacing w:line="360" w:lineRule="auto"/>
        <w:rPr>
          <w:sz w:val="32"/>
        </w:rPr>
      </w:pPr>
      <w:r>
        <w:rPr>
          <w:sz w:val="32"/>
        </w:rPr>
        <w:t>Уход за световыми приборами                                                                         и  контроль  освещённости ................................................10</w:t>
      </w:r>
    </w:p>
    <w:p w:rsidR="00AA5CEC" w:rsidRDefault="002C3EF2">
      <w:pPr>
        <w:numPr>
          <w:ilvl w:val="0"/>
          <w:numId w:val="9"/>
        </w:numPr>
        <w:spacing w:line="360" w:lineRule="auto"/>
        <w:jc w:val="both"/>
        <w:rPr>
          <w:sz w:val="32"/>
        </w:rPr>
      </w:pPr>
      <w:r>
        <w:rPr>
          <w:sz w:val="32"/>
        </w:rPr>
        <w:t>ОБЕСПЕЧЕНИЕ ТРЕБУЕМОГО ВОЗДУХООБМЕНА ..11</w:t>
      </w:r>
    </w:p>
    <w:p w:rsidR="00AA5CEC" w:rsidRDefault="002C3EF2">
      <w:pPr>
        <w:numPr>
          <w:ilvl w:val="0"/>
          <w:numId w:val="10"/>
        </w:numPr>
        <w:spacing w:line="360" w:lineRule="auto"/>
        <w:jc w:val="both"/>
        <w:rPr>
          <w:sz w:val="32"/>
        </w:rPr>
      </w:pPr>
      <w:r>
        <w:rPr>
          <w:sz w:val="32"/>
        </w:rPr>
        <w:t>Расчёт  выделений  вредных  веществ  и  влаги .............11</w:t>
      </w:r>
    </w:p>
    <w:p w:rsidR="00AA5CEC" w:rsidRDefault="002C3EF2">
      <w:pPr>
        <w:numPr>
          <w:ilvl w:val="0"/>
          <w:numId w:val="11"/>
        </w:numPr>
        <w:spacing w:line="360" w:lineRule="auto"/>
        <w:jc w:val="both"/>
        <w:rPr>
          <w:sz w:val="32"/>
        </w:rPr>
      </w:pPr>
      <w:r>
        <w:rPr>
          <w:sz w:val="32"/>
        </w:rPr>
        <w:t>Расчёт  выделений  тепла .................................................11</w:t>
      </w:r>
    </w:p>
    <w:p w:rsidR="00AA5CEC" w:rsidRDefault="002C3EF2">
      <w:pPr>
        <w:numPr>
          <w:ilvl w:val="0"/>
          <w:numId w:val="12"/>
        </w:numPr>
        <w:spacing w:line="360" w:lineRule="auto"/>
        <w:jc w:val="both"/>
        <w:rPr>
          <w:sz w:val="32"/>
        </w:rPr>
      </w:pPr>
      <w:r>
        <w:rPr>
          <w:sz w:val="32"/>
        </w:rPr>
        <w:t>Определение  потребного  воздухообмена ......................12</w:t>
      </w:r>
    </w:p>
    <w:p w:rsidR="00AA5CEC" w:rsidRDefault="002C3EF2">
      <w:pPr>
        <w:numPr>
          <w:ilvl w:val="0"/>
          <w:numId w:val="13"/>
        </w:numPr>
        <w:spacing w:line="360" w:lineRule="auto"/>
        <w:jc w:val="both"/>
        <w:rPr>
          <w:sz w:val="32"/>
        </w:rPr>
      </w:pPr>
      <w:r>
        <w:rPr>
          <w:sz w:val="32"/>
        </w:rPr>
        <w:t>Выбор  и  конфигурация  систем  вентиляции ................13</w:t>
      </w:r>
    </w:p>
    <w:p w:rsidR="00AA5CEC" w:rsidRDefault="002C3EF2">
      <w:pPr>
        <w:numPr>
          <w:ilvl w:val="0"/>
          <w:numId w:val="14"/>
        </w:numPr>
        <w:spacing w:line="360" w:lineRule="auto"/>
        <w:jc w:val="both"/>
        <w:rPr>
          <w:sz w:val="32"/>
        </w:rPr>
      </w:pPr>
      <w:r>
        <w:rPr>
          <w:sz w:val="32"/>
        </w:rPr>
        <w:t xml:space="preserve">Расчёт  местной  вентиляции ...........................................15 </w:t>
      </w:r>
    </w:p>
    <w:p w:rsidR="00AA5CEC" w:rsidRDefault="002C3EF2">
      <w:pPr>
        <w:numPr>
          <w:ilvl w:val="0"/>
          <w:numId w:val="15"/>
        </w:numPr>
        <w:spacing w:line="360" w:lineRule="auto"/>
        <w:jc w:val="both"/>
        <w:rPr>
          <w:sz w:val="32"/>
        </w:rPr>
      </w:pPr>
      <w:r>
        <w:rPr>
          <w:sz w:val="32"/>
        </w:rPr>
        <w:t>Расчёт  общеобменной  вентиляции ................................18</w:t>
      </w:r>
    </w:p>
    <w:p w:rsidR="00AA5CEC" w:rsidRDefault="002C3EF2">
      <w:pPr>
        <w:numPr>
          <w:ilvl w:val="0"/>
          <w:numId w:val="16"/>
        </w:numPr>
        <w:spacing w:line="360" w:lineRule="auto"/>
        <w:jc w:val="both"/>
        <w:rPr>
          <w:sz w:val="32"/>
        </w:rPr>
      </w:pPr>
      <w:r>
        <w:rPr>
          <w:sz w:val="32"/>
        </w:rPr>
        <w:t>Вывод .................................................................................18</w:t>
      </w:r>
    </w:p>
    <w:p w:rsidR="00AA5CEC" w:rsidRDefault="002C3EF2">
      <w:pPr>
        <w:numPr>
          <w:ilvl w:val="0"/>
          <w:numId w:val="17"/>
        </w:numPr>
        <w:spacing w:line="360" w:lineRule="auto"/>
        <w:jc w:val="both"/>
        <w:rPr>
          <w:sz w:val="32"/>
        </w:rPr>
      </w:pPr>
      <w:r>
        <w:rPr>
          <w:sz w:val="32"/>
        </w:rPr>
        <w:t>Литература .........................................................................19</w:t>
      </w:r>
    </w:p>
    <w:p w:rsidR="00AA5CEC" w:rsidRDefault="00AA5CEC">
      <w:pPr>
        <w:rPr>
          <w:sz w:val="32"/>
        </w:rPr>
      </w:pPr>
    </w:p>
    <w:p w:rsidR="00AA5CEC" w:rsidRDefault="00AA5CEC">
      <w:pPr>
        <w:rPr>
          <w:sz w:val="32"/>
          <w:lang w:val="en-US"/>
        </w:rPr>
      </w:pPr>
    </w:p>
    <w:p w:rsidR="00AA5CEC" w:rsidRDefault="00AA5CEC">
      <w:pPr>
        <w:rPr>
          <w:sz w:val="32"/>
          <w:lang w:val="en-US"/>
        </w:rPr>
      </w:pP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2C3EF2">
      <w:pPr>
        <w:jc w:val="center"/>
        <w:rPr>
          <w:sz w:val="32"/>
        </w:rPr>
      </w:pPr>
      <w:r>
        <w:rPr>
          <w:sz w:val="32"/>
        </w:rPr>
        <w:t>ВВЕДЕНИЕ .</w:t>
      </w:r>
    </w:p>
    <w:p w:rsidR="00AA5CEC" w:rsidRDefault="00AA5CEC">
      <w:pPr>
        <w:jc w:val="center"/>
        <w:rPr>
          <w:sz w:val="32"/>
        </w:rPr>
      </w:pPr>
    </w:p>
    <w:p w:rsidR="00AA5CEC" w:rsidRDefault="002C3EF2">
      <w:pPr>
        <w:spacing w:before="120" w:after="120"/>
        <w:ind w:firstLine="720"/>
        <w:jc w:val="both"/>
        <w:rPr>
          <w:sz w:val="28"/>
        </w:rPr>
      </w:pPr>
      <w:r>
        <w:rPr>
          <w:sz w:val="28"/>
        </w:rPr>
        <w:t>На рабочем месте должны быть предусмотрены меры защиты от возможного воздействия опасных и вредных факторов производства. Уровни этих факторов не должны превышать предельных значений, оговоренных правовыми, техническими и санитарно-техническими нормами. Эти нормативные документы обязывают к созданию на рабочем месте условий труда, при которых влияние опасных и вредных факторов на работающих либо устранено совсем, либо находится в допустимых пределах.</w:t>
      </w:r>
    </w:p>
    <w:p w:rsidR="00AA5CEC" w:rsidRDefault="002C3EF2">
      <w:pPr>
        <w:spacing w:before="120" w:after="120"/>
        <w:jc w:val="both"/>
        <w:rPr>
          <w:sz w:val="28"/>
        </w:rPr>
      </w:pPr>
      <w:r>
        <w:rPr>
          <w:sz w:val="28"/>
        </w:rPr>
        <w:tab/>
        <w:t>Помещение должно соответствовать ряду требований, оговоренных соответствующими нормативными документами. К ним относятся:</w:t>
      </w:r>
    </w:p>
    <w:p w:rsidR="00AA5CEC" w:rsidRDefault="002C3EF2">
      <w:pPr>
        <w:spacing w:before="120" w:after="120"/>
        <w:ind w:left="993" w:hanging="426"/>
        <w:jc w:val="both"/>
        <w:rPr>
          <w:sz w:val="28"/>
        </w:rPr>
      </w:pPr>
      <w:r>
        <w:rPr>
          <w:sz w:val="28"/>
        </w:rPr>
        <w:t xml:space="preserve">а) </w:t>
      </w:r>
      <w:r>
        <w:rPr>
          <w:i/>
          <w:sz w:val="28"/>
        </w:rPr>
        <w:t>"Санитарно-технические нормы и правила",</w:t>
      </w:r>
      <w:r>
        <w:rPr>
          <w:sz w:val="28"/>
        </w:rPr>
        <w:t xml:space="preserve"> утверждённые Минздравом  РФ.  Например, санитарно-технические нормы и  правила  допустимых  уровней  звука.</w:t>
      </w:r>
    </w:p>
    <w:p w:rsidR="00AA5CEC" w:rsidRDefault="002C3EF2">
      <w:pPr>
        <w:spacing w:before="120" w:after="120"/>
        <w:ind w:left="993" w:hanging="426"/>
        <w:jc w:val="both"/>
        <w:rPr>
          <w:sz w:val="28"/>
        </w:rPr>
      </w:pPr>
      <w:r>
        <w:rPr>
          <w:sz w:val="28"/>
        </w:rPr>
        <w:t xml:space="preserve">б) </w:t>
      </w:r>
      <w:r>
        <w:rPr>
          <w:i/>
          <w:sz w:val="28"/>
        </w:rPr>
        <w:t>"Строительные нормы и правила",</w:t>
      </w:r>
      <w:r>
        <w:rPr>
          <w:sz w:val="28"/>
        </w:rPr>
        <w:t xml:space="preserve"> утверждённые Госстроем РФ.</w:t>
      </w:r>
    </w:p>
    <w:p w:rsidR="00AA5CEC" w:rsidRDefault="002C3EF2">
      <w:pPr>
        <w:spacing w:before="120" w:after="120"/>
        <w:ind w:left="993" w:hanging="426"/>
        <w:jc w:val="both"/>
        <w:rPr>
          <w:sz w:val="28"/>
        </w:rPr>
      </w:pPr>
      <w:r>
        <w:rPr>
          <w:sz w:val="28"/>
        </w:rPr>
        <w:t xml:space="preserve">в) </w:t>
      </w:r>
      <w:r>
        <w:rPr>
          <w:i/>
          <w:sz w:val="28"/>
        </w:rPr>
        <w:t>"Санитарные нормы проектирования промышленных зданий",</w:t>
      </w:r>
      <w:r>
        <w:rPr>
          <w:sz w:val="28"/>
        </w:rPr>
        <w:t xml:space="preserve"> утверждённые  Минздравом  РФ.</w:t>
      </w:r>
    </w:p>
    <w:p w:rsidR="00AA5CEC" w:rsidRDefault="002C3EF2">
      <w:pPr>
        <w:spacing w:before="120" w:after="120"/>
        <w:ind w:left="993" w:hanging="426"/>
        <w:jc w:val="both"/>
        <w:rPr>
          <w:sz w:val="28"/>
        </w:rPr>
      </w:pPr>
      <w:r>
        <w:rPr>
          <w:sz w:val="28"/>
        </w:rPr>
        <w:t xml:space="preserve">г) </w:t>
      </w:r>
      <w:r>
        <w:rPr>
          <w:i/>
          <w:sz w:val="28"/>
        </w:rPr>
        <w:t>"Правила установки электроустановок ".</w:t>
      </w:r>
    </w:p>
    <w:p w:rsidR="00AA5CEC" w:rsidRDefault="002C3EF2">
      <w:pPr>
        <w:spacing w:before="120" w:after="120"/>
        <w:ind w:left="993" w:hanging="426"/>
        <w:jc w:val="both"/>
        <w:rPr>
          <w:i/>
          <w:sz w:val="28"/>
        </w:rPr>
      </w:pPr>
      <w:r>
        <w:rPr>
          <w:sz w:val="28"/>
        </w:rPr>
        <w:t xml:space="preserve">д) </w:t>
      </w:r>
      <w:r>
        <w:rPr>
          <w:i/>
          <w:sz w:val="28"/>
        </w:rPr>
        <w:t>"Противопожарные нормы проектирования промышленных предприятий".</w:t>
      </w:r>
    </w:p>
    <w:p w:rsidR="00AA5CEC" w:rsidRDefault="002C3EF2">
      <w:pPr>
        <w:spacing w:before="120" w:after="120"/>
        <w:jc w:val="both"/>
        <w:rPr>
          <w:sz w:val="28"/>
        </w:rPr>
      </w:pPr>
      <w:r>
        <w:rPr>
          <w:sz w:val="28"/>
        </w:rPr>
        <w:tab/>
        <w:t>При анализе технологического процесса следует предусмотреть влияние всех возможных опасных и вредных факторов, и в случае необходимости предусмотреть мероприятия по ограничению воздействия этих факторов, согласно перечисленным выше и другим нормативам.</w:t>
      </w:r>
    </w:p>
    <w:p w:rsidR="00AA5CEC" w:rsidRDefault="002C3EF2">
      <w:pPr>
        <w:spacing w:before="120" w:after="120"/>
        <w:jc w:val="both"/>
        <w:rPr>
          <w:sz w:val="28"/>
        </w:rPr>
      </w:pPr>
      <w:r>
        <w:rPr>
          <w:sz w:val="28"/>
        </w:rPr>
        <w:tab/>
        <w:t xml:space="preserve">С точки зрения влияния опасных и вредных факторов при работе можно выделить следующие: </w:t>
      </w:r>
    </w:p>
    <w:p w:rsidR="00AA5CEC" w:rsidRDefault="002C3EF2">
      <w:pPr>
        <w:numPr>
          <w:ilvl w:val="0"/>
          <w:numId w:val="18"/>
        </w:numPr>
        <w:spacing w:before="120" w:after="120"/>
        <w:jc w:val="both"/>
        <w:rPr>
          <w:sz w:val="28"/>
        </w:rPr>
      </w:pPr>
      <w:r>
        <w:rPr>
          <w:sz w:val="28"/>
        </w:rPr>
        <w:t xml:space="preserve"> недостаточная освещённость рабочего места ;</w:t>
      </w:r>
    </w:p>
    <w:p w:rsidR="00AA5CEC" w:rsidRDefault="002C3EF2">
      <w:pPr>
        <w:numPr>
          <w:ilvl w:val="0"/>
          <w:numId w:val="18"/>
        </w:numPr>
        <w:spacing w:before="120" w:after="120"/>
        <w:jc w:val="both"/>
        <w:rPr>
          <w:sz w:val="28"/>
        </w:rPr>
      </w:pPr>
      <w:r>
        <w:rPr>
          <w:sz w:val="28"/>
        </w:rPr>
        <w:t xml:space="preserve"> неблагоприятные метеорологические условия ;</w:t>
      </w:r>
    </w:p>
    <w:p w:rsidR="00AA5CEC" w:rsidRDefault="002C3EF2">
      <w:pPr>
        <w:numPr>
          <w:ilvl w:val="0"/>
          <w:numId w:val="18"/>
        </w:numPr>
        <w:spacing w:before="120" w:after="120"/>
        <w:jc w:val="both"/>
        <w:rPr>
          <w:sz w:val="28"/>
        </w:rPr>
      </w:pPr>
      <w:r>
        <w:rPr>
          <w:sz w:val="28"/>
        </w:rPr>
        <w:t xml:space="preserve"> воздействие шума ;</w:t>
      </w:r>
    </w:p>
    <w:p w:rsidR="00AA5CEC" w:rsidRDefault="002C3EF2">
      <w:pPr>
        <w:numPr>
          <w:ilvl w:val="0"/>
          <w:numId w:val="18"/>
        </w:numPr>
        <w:spacing w:before="120" w:after="120"/>
        <w:jc w:val="both"/>
        <w:rPr>
          <w:sz w:val="28"/>
        </w:rPr>
      </w:pPr>
      <w:r>
        <w:rPr>
          <w:sz w:val="28"/>
        </w:rPr>
        <w:t xml:space="preserve"> воздействие электрического тока вследствие неисправности     аппаратуры ;</w:t>
      </w:r>
    </w:p>
    <w:p w:rsidR="00AA5CEC" w:rsidRDefault="002C3EF2">
      <w:pPr>
        <w:numPr>
          <w:ilvl w:val="0"/>
          <w:numId w:val="18"/>
        </w:numPr>
        <w:spacing w:before="120" w:after="120"/>
        <w:jc w:val="both"/>
        <w:rPr>
          <w:sz w:val="28"/>
        </w:rPr>
      </w:pPr>
      <w:r>
        <w:rPr>
          <w:sz w:val="28"/>
        </w:rPr>
        <w:t>нерациональное расположение оборудования и неправильная организация рабочего места .</w:t>
      </w:r>
    </w:p>
    <w:p w:rsidR="00AA5CEC" w:rsidRDefault="002C3EF2">
      <w:pPr>
        <w:spacing w:before="120" w:after="120"/>
        <w:jc w:val="both"/>
        <w:rPr>
          <w:sz w:val="28"/>
        </w:rPr>
      </w:pPr>
      <w:r>
        <w:rPr>
          <w:sz w:val="28"/>
        </w:rPr>
        <w:tab/>
        <w:t>В соответствии с этим важно предусмотреть следующие мероприятия по устранению или уменьшению влияния вредных факторов производства :</w:t>
      </w:r>
    </w:p>
    <w:p w:rsidR="00AA5CEC" w:rsidRDefault="002C3EF2">
      <w:pPr>
        <w:numPr>
          <w:ilvl w:val="0"/>
          <w:numId w:val="19"/>
        </w:numPr>
        <w:spacing w:before="120" w:after="120"/>
        <w:jc w:val="both"/>
        <w:rPr>
          <w:sz w:val="28"/>
        </w:rPr>
      </w:pPr>
      <w:r>
        <w:rPr>
          <w:sz w:val="28"/>
        </w:rPr>
        <w:t>создание необходимой освещённости рабочего места ;</w:t>
      </w:r>
    </w:p>
    <w:p w:rsidR="00AA5CEC" w:rsidRDefault="002C3EF2">
      <w:pPr>
        <w:numPr>
          <w:ilvl w:val="0"/>
          <w:numId w:val="19"/>
        </w:numPr>
        <w:spacing w:before="120" w:after="120"/>
        <w:jc w:val="both"/>
        <w:rPr>
          <w:sz w:val="28"/>
        </w:rPr>
      </w:pPr>
      <w:r>
        <w:rPr>
          <w:sz w:val="28"/>
        </w:rPr>
        <w:t>звукоизоляция помещения на основе расчета звукопонижения   акустической    изоляции ;</w:t>
      </w:r>
    </w:p>
    <w:p w:rsidR="00AA5CEC" w:rsidRDefault="002C3EF2">
      <w:pPr>
        <w:numPr>
          <w:ilvl w:val="0"/>
          <w:numId w:val="19"/>
        </w:numPr>
        <w:spacing w:before="120" w:after="120"/>
        <w:jc w:val="both"/>
        <w:rPr>
          <w:sz w:val="28"/>
        </w:rPr>
      </w:pPr>
      <w:r>
        <w:rPr>
          <w:sz w:val="28"/>
        </w:rPr>
        <w:t>создание надёжного заземления аппаратуры и периоди- ческая  проверка  исправности  аппаратуры  и  заземления ;</w:t>
      </w:r>
    </w:p>
    <w:p w:rsidR="00AA5CEC" w:rsidRDefault="002C3EF2">
      <w:pPr>
        <w:numPr>
          <w:ilvl w:val="0"/>
          <w:numId w:val="19"/>
        </w:numPr>
        <w:spacing w:before="120" w:after="120"/>
        <w:jc w:val="both"/>
        <w:rPr>
          <w:sz w:val="28"/>
        </w:rPr>
      </w:pPr>
      <w:r>
        <w:rPr>
          <w:sz w:val="28"/>
        </w:rPr>
        <w:t>создание системы кондиционирования воздуха для уменьшения  влияния  нагрева  аппаратуры ;</w:t>
      </w:r>
    </w:p>
    <w:p w:rsidR="00AA5CEC" w:rsidRDefault="002C3EF2">
      <w:pPr>
        <w:numPr>
          <w:ilvl w:val="0"/>
          <w:numId w:val="19"/>
        </w:numPr>
        <w:spacing w:before="120" w:after="120"/>
        <w:jc w:val="both"/>
        <w:rPr>
          <w:sz w:val="28"/>
        </w:rPr>
      </w:pPr>
      <w:r>
        <w:rPr>
          <w:sz w:val="28"/>
        </w:rPr>
        <w:t>создание и реализация научно-обоснованной планировки размещения  оборудования ;</w:t>
      </w:r>
    </w:p>
    <w:p w:rsidR="00AA5CEC" w:rsidRDefault="002C3EF2">
      <w:pPr>
        <w:numPr>
          <w:ilvl w:val="0"/>
          <w:numId w:val="19"/>
        </w:numPr>
        <w:spacing w:before="120" w:after="120"/>
        <w:jc w:val="both"/>
        <w:rPr>
          <w:sz w:val="28"/>
        </w:rPr>
      </w:pPr>
      <w:r>
        <w:rPr>
          <w:sz w:val="28"/>
        </w:rPr>
        <w:t>аттестация рабочих мест и их организация с учётом удобств работающего .</w:t>
      </w:r>
    </w:p>
    <w:p w:rsidR="00AA5CEC" w:rsidRDefault="002C3EF2">
      <w:pPr>
        <w:spacing w:before="120" w:after="120"/>
        <w:jc w:val="both"/>
        <w:rPr>
          <w:sz w:val="28"/>
        </w:rPr>
      </w:pPr>
      <w:r>
        <w:rPr>
          <w:sz w:val="28"/>
        </w:rPr>
        <w:tab/>
        <w:t>Причём создание необходимой освещённости и акустической изоляции рабочего места проводится на основе расчётов. Все остальные мероприятия не требуют точных количественных расчётов,  а  требуют  лишь  качественных  выводов .</w:t>
      </w:r>
    </w:p>
    <w:p w:rsidR="00AA5CEC" w:rsidRDefault="002C3EF2">
      <w:pPr>
        <w:jc w:val="both"/>
        <w:rPr>
          <w:sz w:val="28"/>
        </w:rPr>
      </w:pPr>
      <w:r>
        <w:rPr>
          <w:sz w:val="32"/>
        </w:rPr>
        <w:tab/>
      </w:r>
      <w:r>
        <w:rPr>
          <w:sz w:val="28"/>
        </w:rPr>
        <w:t>Одним  из  основных  вопросов  охраны  труда  является  организация  рационального  освещения  производственных  помещений  и  рабочих  мест.</w:t>
      </w:r>
    </w:p>
    <w:p w:rsidR="00AA5CEC" w:rsidRDefault="002C3EF2">
      <w:pPr>
        <w:ind w:firstLine="720"/>
        <w:jc w:val="both"/>
        <w:rPr>
          <w:sz w:val="28"/>
        </w:rPr>
      </w:pPr>
      <w:r>
        <w:rPr>
          <w:sz w:val="28"/>
        </w:rPr>
        <w:t>Правильно  спроектированное  и  выполненное  производственное  освещение  улучшает  условия  зрительной  работы,  снижает  утомляемость,  способствует  повышению  производительности  труда,  благотворно  влияет  на  производственную  среду,  оказывая  положительное  психологическое  воздействие  на  работающего,  повышает  безопасность  труда  и  снижает  травматизм.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В  условиях  современного  производства  важным  фактором  улучшения  условий  труда  в  целом  является  оптимизация  количественных  и  качественных  характеристик  освещения  рабочих  мест.  Особое  значение  оптимизация  зрительной  работы  приобретает  в  современном  производстве  радиотехнического  и  электронного  профиля  в  связи  с  интенсификацией  труда  и  тенденцией  к  микроминиатюризации  радиоэлектронной  аппаратуры.  Значительная  часть  технологических  процессов  в  этих  производствах  связана  с  работами  наивысшей  точности  и,  следовательно,  характеризуется  высокой  степенью  напряжённости  зрительной  работы.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Решение  вопроса  рационального  освещения  производственных  помещений  и  рабочих  мест  улучшает  условия  зрительной  работы,  ослабляет  зрительное  и  нервное  утомление,  способствует  повышению  внимания  и  улучшению  координационной  деятельности.  Хорошее  освещение  усиливает  деятельность  дыхательных  органов,  способствуя  увеличению  поглощения  кислорода.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Напряжённая  зрительная  работа  вследствие  нерационального  освещения  может  явиться  причиной  функциональных  нарушений  в  зрительном  анализаторе  и  привести  к  расстройству  зрения,  а  в  тяжёлых  случаях  -  и  к  полной  потере.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Усталость  органов  зрения  зависит  от  степени  напряжённости  процессов,  сопровождающих  зрительное  восприятие.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Основная  задача  освещения  в  производственных  помещениях  состоит  в  обеспечении  оптимальных  условий  для  видения.  Эта  задача  решается  выбором  наиболее  рациональной  системы  освещения  и  источников  света.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Радиоэлектронные  производства  в  очень  широкой  мере  в  своих  технологиях  используют  химические,  термические, электро- химические,  механические  и  др.  процессы,  сопровождающиеся выделением  в  рабочую  зону  производств  различных  веществ  в виде  влаги,  аэрозолей  и  пыли,  а  также  избытков  тепла.  Эти  факторы  могут  оказать  вредное  влияние  на  здоровье работающих,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>поэтому  задача  обеспечения  оптимальных  параметров  воздушной  среды  в  рабочей  зоне  для  радиоэлектронной  промышленности  имеет  большое  значение.</w:t>
      </w:r>
    </w:p>
    <w:p w:rsidR="00AA5CEC" w:rsidRDefault="00AA5CEC">
      <w:pPr>
        <w:jc w:val="center"/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2C3EF2">
      <w:pPr>
        <w:jc w:val="center"/>
        <w:rPr>
          <w:sz w:val="36"/>
        </w:rPr>
      </w:pPr>
      <w:r>
        <w:rPr>
          <w:sz w:val="32"/>
        </w:rPr>
        <w:t>Планировка  сборочного  участка .</w:t>
      </w:r>
    </w:p>
    <w:p w:rsidR="00AA5CEC" w:rsidRDefault="00AA5CEC">
      <w:pPr>
        <w:tabs>
          <w:tab w:val="left" w:pos="2552"/>
        </w:tabs>
        <w:jc w:val="center"/>
        <w:rPr>
          <w:sz w:val="32"/>
        </w:rPr>
      </w:pP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14" style="position:absolute;left:0;text-align:left;z-index:251682816;mso-position-horizontal:absolute;mso-position-horizontal-relative:text;mso-position-vertical:absolute;mso-position-vertical-relative:text" from="174.25pt,4.1pt" to="181.5pt,4.15pt" o:allowincell="f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112" type="#_x0000_t19" style="position:absolute;left:0;text-align:left;margin-left:174.25pt;margin-top:4.1pt;width:7.25pt;height:21.65pt;flip:x y;z-index:251680768;mso-position-horizontal:absolute;mso-position-horizontal-relative:text;mso-position-vertical:absolute;mso-position-vertical-relative:text" o:allowincell="f" filled="t"/>
        </w:pict>
      </w:r>
      <w:r>
        <w:rPr>
          <w:noProof/>
          <w:sz w:val="32"/>
        </w:rPr>
        <w:pict>
          <v:line id="_x0000_s1110" style="position:absolute;left:0;text-align:left;flip:y;z-index:251678720;mso-position-horizontal:absolute;mso-position-horizontal-relative:text;mso-position-vertical:absolute;mso-position-vertical-relative:text" from="109.45pt,4.1pt" to="109.5pt,54.55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line id="_x0000_s1036" style="position:absolute;left:0;text-align:left;z-index:251602944;mso-position-horizontal:absolute;mso-position-horizontal-relative:text;mso-position-vertical:absolute;mso-position-vertical-relative:text" from="174.25pt,4.1pt" to="188.7pt,4.1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034" style="position:absolute;left:0;text-align:left;flip:x;z-index:251600896;mso-position-horizontal:absolute;mso-position-horizontal-relative:text;mso-position-vertical:absolute;mso-position-vertical-relative:text" from="181.45pt,4.1pt" to="246.3pt,25.7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rect id="_x0000_s1026" style="position:absolute;left:0;text-align:left;margin-left:15.85pt;margin-top:4.1pt;width:367.25pt;height:662.45pt;z-index:-251723776;mso-position-horizontal:absolute;mso-position-horizontal-relative:text;mso-position-vertical:absolute;mso-position-vertical-relative:text" o:allowincell="f" strokeweight="1pt"/>
        </w:pict>
      </w:r>
      <w:r w:rsidR="002C3EF2">
        <w:rPr>
          <w:sz w:val="32"/>
        </w:rPr>
        <w:t xml:space="preserve">                                                                      </w: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094" style="position:absolute;left:0;text-align:left;flip:y;z-index:251662336;mso-position-horizontal:absolute;mso-position-horizontal-relative:text;mso-position-vertical:absolute;mso-position-vertical-relative:text" from="318.25pt,1.7pt" to="318.3pt,30.5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092" style="position:absolute;left:0;text-align:left;z-index:251660288;mso-position-horizontal:absolute;mso-position-horizontal-relative:text;mso-position-vertical:absolute;mso-position-vertical-relative:text" from="296.65pt,1.7pt" to="296.7pt,30.5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090" style="position:absolute;left:0;text-align:left;z-index:251658240;mso-position-horizontal:absolute;mso-position-horizontal-relative:text;mso-position-vertical:absolute;mso-position-vertical-relative:text" from="253.45pt,1.7pt" to="253.5pt,30.5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088" style="position:absolute;left:0;text-align:left;z-index:251656192;mso-position-horizontal:absolute;mso-position-horizontal-relative:text;mso-position-vertical:absolute;mso-position-vertical-relative:text" from="253.45pt,16.1pt" to="296.7pt,16.15pt" o:allowincell="f">
            <v:stroke startarrow="block" startarrowwidth="narrow" startarrowlength="short" endarrow="block" endarrowwidth="narrow" endarrowlength="short"/>
          </v:line>
        </w:pict>
      </w:r>
      <w:r w:rsidR="002C3EF2">
        <w:rPr>
          <w:sz w:val="32"/>
        </w:rPr>
        <w:t xml:space="preserve">                       </w:t>
      </w:r>
      <w:r w:rsidR="002C3EF2">
        <w:rPr>
          <w:sz w:val="28"/>
        </w:rPr>
        <w:t xml:space="preserve"> 1                                             0,8     0,5</w: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096" style="position:absolute;left:0;text-align:left;z-index:251664384;mso-position-horizontal:absolute;mso-position-horizontal-relative:text;mso-position-vertical:absolute;mso-position-vertical-relative:text" from="296.65pt,-.45pt" to="318.3pt,-.4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rect id="_x0000_s1028" style="position:absolute;left:0;text-align:left;margin-left:8.65pt;margin-top:11.55pt;width:14.45pt;height:136.85pt;z-index:251594752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06" style="position:absolute;left:0;text-align:left;z-index:251674624;mso-position-horizontal:absolute;mso-position-horizontal-relative:text;mso-position-vertical:absolute;mso-position-vertical-relative:text" from="224.65pt,2.2pt" to="224.7pt,67.05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line id="_x0000_s1086" style="position:absolute;left:0;text-align:left;z-index:251654144;mso-position-horizontal:absolute;mso-position-horizontal-relative:text;mso-position-vertical:absolute;mso-position-vertical-relative:text" from="210.25pt,2.2pt" to="239.1pt,2.2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rect id="_x0000_s1060" style="position:absolute;left:0;text-align:left;margin-left:253.45pt;margin-top:-.2pt;width:43.25pt;height:64.85pt;z-index:251627520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58" style="position:absolute;left:0;text-align:left;margin-left:87.85pt;margin-top:-.2pt;width:43.25pt;height:64.85pt;z-index:251625472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38" style="position:absolute;left:0;text-align:left;margin-left:87.85pt;margin-top:-.2pt;width:36.05pt;height:64.85pt;z-index:251604992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02" style="position:absolute;left:0;text-align:left;z-index:251670528;mso-position-horizontal:absolute;mso-position-horizontal-relative:text;mso-position-vertical:absolute;mso-position-vertical-relative:text" from="339.85pt,4.85pt" to="339.9pt,26.5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line id="_x0000_s1098" style="position:absolute;left:0;text-align:left;z-index:251666432;mso-position-horizontal:absolute;mso-position-horizontal-relative:text;mso-position-vertical:absolute;mso-position-vertical-relative:text" from="325.45pt,4.85pt" to="354.3pt,4.9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rect id="_x0000_s1070" style="position:absolute;left:0;text-align:left;margin-left:296.65pt;margin-top:2.45pt;width:21.65pt;height:21.65pt;z-index:251637760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48" style="position:absolute;left:0;text-align:left;margin-left:131.05pt;margin-top:2.45pt;width:21.65pt;height:21.65pt;z-index:251615232;mso-position-horizontal:absolute;mso-position-horizontal-relative:text;mso-position-vertical:absolute;mso-position-vertical-relative:text" o:allowincell="f" strokeweight="1pt"/>
        </w:pict>
      </w:r>
      <w:r w:rsidR="002C3EF2">
        <w:rPr>
          <w:sz w:val="32"/>
        </w:rPr>
        <w:t xml:space="preserve">                                                  </w:t>
      </w:r>
      <w:r w:rsidR="002C3EF2">
        <w:rPr>
          <w:sz w:val="28"/>
        </w:rPr>
        <w:t>1,2</w:t>
      </w:r>
      <w:r w:rsidR="002C3EF2">
        <w:rPr>
          <w:sz w:val="32"/>
        </w:rPr>
        <w:t xml:space="preserve">                              </w:t>
      </w:r>
      <w:r w:rsidR="002C3EF2">
        <w:rPr>
          <w:sz w:val="28"/>
        </w:rPr>
        <w:t>0,5</w: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00" style="position:absolute;left:0;text-align:left;z-index:251668480;mso-position-horizontal:absolute;mso-position-horizontal-relative:text;mso-position-vertical:absolute;mso-position-vertical-relative:text" from="325.45pt,9.85pt" to="354.3pt,9.9pt" o:allowincell="f" strokeweight="1pt">
            <v:stroke startarrowwidth="narrow" startarrowlength="short" endarrowwidth="narrow" endarrowlength="short"/>
          </v:line>
        </w:pict>
      </w:r>
      <w:r w:rsidR="002C3EF2">
        <w:rPr>
          <w:sz w:val="32"/>
        </w:rPr>
        <w:t xml:space="preserve">                                                                                     </w: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08" style="position:absolute;left:0;text-align:left;z-index:251676672;mso-position-horizontal:absolute;mso-position-horizontal-relative:text;mso-position-vertical:absolute;mso-position-vertical-relative:text" from="109.45pt,10.35pt" to="109.5pt,60.8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line id="_x0000_s1104" style="position:absolute;left:0;text-align:left;flip:x;z-index:251672576;mso-position-horizontal:absolute;mso-position-horizontal-relative:text;mso-position-vertical:absolute;mso-position-vertical-relative:text" from="210.25pt,12.5pt" to="239.1pt,12.55pt" o:allowincell="f" strokeweight="1pt">
            <v:stroke startarrowwidth="narrow" startarrowlength="short" endarrowwidth="narrow" endarrowlength="short"/>
          </v:line>
        </w:pict>
      </w:r>
    </w:p>
    <w:p w:rsidR="00AA5CEC" w:rsidRDefault="002C3EF2">
      <w:pPr>
        <w:jc w:val="both"/>
        <w:rPr>
          <w:sz w:val="32"/>
        </w:rPr>
      </w:pPr>
      <w:r>
        <w:rPr>
          <w:sz w:val="32"/>
        </w:rPr>
        <w:t xml:space="preserve">                        </w:t>
      </w:r>
      <w:r>
        <w:rPr>
          <w:sz w:val="28"/>
        </w:rPr>
        <w:t>1</w:t>
      </w:r>
    </w:p>
    <w:p w:rsidR="00AA5CEC" w:rsidRDefault="00AA5CEC">
      <w:pPr>
        <w:jc w:val="both"/>
        <w:rPr>
          <w:sz w:val="32"/>
        </w:rPr>
      </w:pP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rect id="_x0000_s1040" style="position:absolute;left:0;text-align:left;margin-left:87.85pt;margin-top:8.45pt;width:43.25pt;height:64.85pt;z-index:251607040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62" style="position:absolute;left:0;text-align:left;margin-left:253.45pt;margin-top:8.45pt;width:43.25pt;height:64.85pt;z-index:251629568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082" style="position:absolute;left:0;text-align:left;z-index:251650048;mso-position-horizontal:absolute;mso-position-horizontal-relative:text;mso-position-vertical:absolute;mso-position-vertical-relative:text" from="296.65pt,39.85pt" to="383.1pt,39.9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line id="_x0000_s1080" style="position:absolute;left:0;text-align:left;z-index:251648000;mso-position-horizontal:absolute;mso-position-horizontal-relative:text;mso-position-vertical:absolute;mso-position-vertical-relative:text" from="131.05pt,39.85pt" to="253.5pt,39.9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rect id="_x0000_s1050" style="position:absolute;left:0;text-align:left;margin-left:131.05pt;margin-top:11.05pt;width:21.65pt;height:21.65pt;z-index:251617280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72" style="position:absolute;left:0;text-align:left;margin-left:296.65pt;margin-top:11.05pt;width:21.65pt;height:21.65pt;z-index:251639808;mso-position-horizontal:absolute;mso-position-horizontal-relative:text;mso-position-vertical:absolute;mso-position-vertical-relative:text" o:allowincell="f" strokeweight="1pt"/>
        </w:pict>
      </w:r>
    </w:p>
    <w:p w:rsidR="00AA5CEC" w:rsidRDefault="002C3EF2">
      <w:pPr>
        <w:jc w:val="both"/>
        <w:rPr>
          <w:sz w:val="32"/>
        </w:rPr>
      </w:pPr>
      <w:r>
        <w:rPr>
          <w:sz w:val="32"/>
        </w:rPr>
        <w:t xml:space="preserve">           </w:t>
      </w:r>
      <w:r>
        <w:rPr>
          <w:sz w:val="28"/>
        </w:rPr>
        <w:t>1                                       2                                       1,5</w: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084" style="position:absolute;left:0;text-align:left;flip:x;z-index:251652096;mso-position-horizontal:absolute;mso-position-horizontal-relative:text;mso-position-vertical:absolute;mso-position-vertical-relative:text" from="15.85pt,1.95pt" to="87.9pt,2pt" o:allowincell="f">
            <v:stroke startarrow="block" startarrowwidth="narrow" startarrowlength="short" endarrow="block" endarrowwidth="narrow" endarrowlength="short"/>
          </v:line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rect id="_x0000_s1032" style="position:absolute;left:0;text-align:left;margin-left:8.65pt;margin-top:11.8pt;width:14.45pt;height:144.05pt;z-index:251598848;mso-position-horizontal:absolute;mso-position-horizontal-relative:text;mso-position-vertical:absolute;mso-position-vertical-relative:text" o:allowincell="f" strokeweight="1pt"/>
        </w:pict>
      </w:r>
    </w:p>
    <w:p w:rsidR="00AA5CEC" w:rsidRDefault="00AA5CEC">
      <w:pPr>
        <w:jc w:val="center"/>
        <w:rPr>
          <w:sz w:val="32"/>
        </w:rPr>
      </w:pP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rect id="_x0000_s1064" style="position:absolute;left:0;text-align:left;margin-left:253.45pt;margin-top:9.85pt;width:43.25pt;height:64.85pt;z-index:251631616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42" style="position:absolute;left:0;text-align:left;margin-left:87.85pt;margin-top:9.85pt;width:43.25pt;height:64.85pt;z-index:251609088;mso-position-horizontal:absolute;mso-position-horizontal-relative:text;mso-position-vertical:absolute;mso-position-vertical-relative:text" o:allowincell="f" strokeweight="1pt"/>
        </w:pict>
      </w:r>
      <w:r w:rsidR="002C3EF2">
        <w:rPr>
          <w:sz w:val="32"/>
        </w:rPr>
        <w:t xml:space="preserve">                                                    </w: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rect id="_x0000_s1052" style="position:absolute;left:0;text-align:left;margin-left:131.05pt;margin-top:12.5pt;width:21.65pt;height:21.65pt;z-index:251619328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74" style="position:absolute;left:0;text-align:left;margin-left:296.65pt;margin-top:12.5pt;width:21.65pt;height:21.65pt;z-index:251641856;mso-position-horizontal:absolute;mso-position-horizontal-relative:text;mso-position-vertical:absolute;mso-position-vertical-relative:text" o:allowincell="f" strokeweight="1pt"/>
        </w:pict>
      </w: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rect id="_x0000_s1066" style="position:absolute;left:0;text-align:left;margin-left:253.45pt;margin-top:6.75pt;width:43.25pt;height:64.85pt;z-index:251633664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44" style="position:absolute;left:0;text-align:left;margin-left:87.85pt;margin-top:6.75pt;width:43.25pt;height:64.85pt;z-index:251611136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rect id="_x0000_s1054" style="position:absolute;left:0;text-align:left;margin-left:131.05pt;margin-top:9.4pt;width:21.65pt;height:21.65pt;z-index:251621376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76" style="position:absolute;left:0;text-align:left;margin-left:296.65pt;margin-top:9.4pt;width:21.65pt;height:21.65pt;z-index:251643904;mso-position-horizontal:absolute;mso-position-horizontal-relative:text;mso-position-vertical:absolute;mso-position-vertical-relative:text" o:allowincell="f" strokeweight="1pt"/>
        </w:pict>
      </w:r>
    </w:p>
    <w:p w:rsidR="00AA5CEC" w:rsidRDefault="00AA5CEC">
      <w:pPr>
        <w:jc w:val="center"/>
        <w:rPr>
          <w:sz w:val="32"/>
        </w:rPr>
      </w:pP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rect id="_x0000_s1030" style="position:absolute;left:0;text-align:left;margin-left:8.65pt;margin-top:.25pt;width:14.45pt;height:136.85pt;z-index:251596800;mso-position-horizontal:absolute;mso-position-horizontal-relative:text;mso-position-vertical:absolute;mso-position-vertical-relative:text" o:allowincell="f" strokeweight="1pt"/>
        </w:pict>
      </w: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rect id="_x0000_s1046" style="position:absolute;left:0;text-align:left;margin-left:87.85pt;margin-top:15.4pt;width:43.25pt;height:64.85pt;z-index:251613184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68" style="position:absolute;left:0;text-align:left;margin-left:253.45pt;margin-top:15.4pt;width:43.25pt;height:64.85pt;z-index:251635712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rect id="_x0000_s1056" style="position:absolute;left:0;text-align:left;margin-left:131.05pt;margin-top:18.05pt;width:21.65pt;height:21.65pt;z-index:251623424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78" style="position:absolute;left:0;text-align:left;margin-left:296.65pt;margin-top:18.05pt;width:21.65pt;height:21.65pt;z-index:251645952;mso-position-horizontal:absolute;mso-position-horizontal-relative:text;mso-position-vertical:absolute;mso-position-vertical-relative:text" o:allowincell="f" strokeweight="1pt"/>
        </w:pict>
      </w: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2C3EF2">
      <w:pPr>
        <w:spacing w:line="360" w:lineRule="auto"/>
        <w:jc w:val="center"/>
        <w:rPr>
          <w:b/>
          <w:sz w:val="32"/>
        </w:rPr>
      </w:pPr>
      <w:r>
        <w:rPr>
          <w:b/>
          <w:sz w:val="32"/>
          <w:lang w:val="en-US"/>
        </w:rPr>
        <w:t>I</w:t>
      </w:r>
      <w:r>
        <w:rPr>
          <w:b/>
          <w:sz w:val="32"/>
        </w:rPr>
        <w:t>.  ОБЕСПЕЧЕНИЕ  ТРЕБУЕМОЙ  ОСВЕЩЁННОСТИ.</w:t>
      </w:r>
      <w:r>
        <w:rPr>
          <w:b/>
          <w:sz w:val="36"/>
        </w:rPr>
        <w:t xml:space="preserve">  </w:t>
      </w:r>
    </w:p>
    <w:p w:rsidR="00AA5CEC" w:rsidRDefault="00AA5CEC">
      <w:pPr>
        <w:jc w:val="center"/>
        <w:rPr>
          <w:b/>
          <w:sz w:val="32"/>
        </w:rPr>
      </w:pPr>
    </w:p>
    <w:p w:rsidR="00AA5CEC" w:rsidRDefault="002C3EF2">
      <w:pPr>
        <w:jc w:val="center"/>
        <w:rPr>
          <w:sz w:val="32"/>
        </w:rPr>
      </w:pPr>
      <w:r>
        <w:rPr>
          <w:sz w:val="32"/>
        </w:rPr>
        <w:t>Выбор  освещения  рабочих  мест .</w:t>
      </w:r>
    </w:p>
    <w:p w:rsidR="00AA5CEC" w:rsidRDefault="002C3EF2">
      <w:pPr>
        <w:jc w:val="both"/>
        <w:rPr>
          <w:b/>
          <w:sz w:val="32"/>
        </w:rPr>
      </w:pPr>
      <w:r>
        <w:rPr>
          <w:sz w:val="32"/>
        </w:rPr>
        <w:tab/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Для  освещения  производственных  помещений  используется  освещение  трёх  видов :   естественное,  обусловленное энергией  Солнца  и  рассеянного  света  небосвода,  искусственное,  осуществляемое  эл.  лампами,  и  смешанное,  т.е.  сочетание  естественного  и  искусственного  освещения.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Искусственное  освещение  по  функциональному  назначению  подразделяется  на  следующие  виды :   рабочее,  аварийное,  эвакуационное  и  охранное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Рабочее  освещение  обеспечивает  необходимые  условия  ос-  щённости при нормальном режиме работы осветительных установок.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Аварийное  освещение  обеспечивает  минимально  необходимые  осветительные  условия  для  продолжения  работы  при  временном  выходе  из  строя  рабочего  освещения.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Эвакуационное  освещение  служит  для  эвакуации  людей  из  помещений  при  авариях  рабочего  освещения  в  местах,  опасных  для  прохода  людей,  на  лестницах  и  по  основным  проходам  производственных  помещений.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Охранное  освещение  (при  отсутствии  специальных  технических  средств  охраны)  должно  предусматриваться  вдоль  границ  территорий,  охраняемех  в  ночное  время.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Искусственное  рабочее  освещение  промышленных  предприятий  осуществляется  с  помощью  двух  систем :   общего  освещения  и  комбинированного  освещения,  т.е.  совокупности  местного  и  общего  освещения.</w:t>
      </w: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2C3EF2">
      <w:pPr>
        <w:jc w:val="center"/>
        <w:rPr>
          <w:sz w:val="32"/>
        </w:rPr>
      </w:pPr>
      <w:r>
        <w:rPr>
          <w:sz w:val="32"/>
        </w:rPr>
        <w:t>Исходные  данные .</w:t>
      </w:r>
    </w:p>
    <w:p w:rsidR="00AA5CEC" w:rsidRDefault="00AA5CEC">
      <w:pPr>
        <w:jc w:val="center"/>
        <w:rPr>
          <w:sz w:val="32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Исходя  из  табл. 5 </w:t>
      </w:r>
      <w:r>
        <w:rPr>
          <w:sz w:val="28"/>
          <w:lang w:val="en-US"/>
        </w:rPr>
        <w:t>[1]</w:t>
      </w:r>
      <w:r>
        <w:rPr>
          <w:sz w:val="28"/>
        </w:rPr>
        <w:t xml:space="preserve">,  имеем  </w:t>
      </w:r>
      <w:r>
        <w:rPr>
          <w:sz w:val="28"/>
          <w:lang w:val="en-US"/>
        </w:rPr>
        <w:t>IV</w:t>
      </w:r>
      <w:r>
        <w:rPr>
          <w:sz w:val="28"/>
        </w:rPr>
        <w:t xml:space="preserve">  разряд  зрительной  работы  (наименьший  размер  объекта  различения  -  от  0,5  до  1  мм).  Согласно  СНиП  </w:t>
      </w:r>
      <w:r>
        <w:rPr>
          <w:sz w:val="28"/>
          <w:lang w:val="en-US"/>
        </w:rPr>
        <w:t>II</w:t>
      </w:r>
      <w:r>
        <w:rPr>
          <w:sz w:val="28"/>
        </w:rPr>
        <w:t>-4-79  необходимо  применить  систему  комбинированного  освещения.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Согласно  разряду  зрительной  работы  имеем  контраст  объекта  различения  с  фоном  -  </w:t>
      </w:r>
      <w:r>
        <w:rPr>
          <w:i/>
          <w:sz w:val="28"/>
        </w:rPr>
        <w:t>в</w:t>
      </w:r>
      <w:r>
        <w:rPr>
          <w:sz w:val="28"/>
        </w:rPr>
        <w:t xml:space="preserve"> (малый,  средний,  большой),  искусственное  освещение  при  комбинированном  освещении  -  400  лк,  естественное  освещение  КЕО,%  при боковом освещении  -  1,5.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Освещённость в  системе  комбинированного  освещения  Е</w:t>
      </w:r>
      <w:r>
        <w:rPr>
          <w:sz w:val="28"/>
          <w:vertAlign w:val="subscript"/>
        </w:rPr>
        <w:t xml:space="preserve">комб. </w:t>
      </w:r>
      <w:r>
        <w:rPr>
          <w:sz w:val="28"/>
        </w:rPr>
        <w:t xml:space="preserve">  является  суммой  освещённостей  от  общего и  местного освещения: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</w:t>
      </w:r>
      <w:r>
        <w:rPr>
          <w:sz w:val="28"/>
          <w:vertAlign w:val="subscript"/>
        </w:rPr>
        <w:t>комб.</w:t>
      </w:r>
      <w:r>
        <w:rPr>
          <w:sz w:val="28"/>
        </w:rPr>
        <w:t xml:space="preserve">  =  Е</w:t>
      </w:r>
      <w:r>
        <w:rPr>
          <w:sz w:val="28"/>
          <w:vertAlign w:val="subscript"/>
        </w:rPr>
        <w:t>общ.</w:t>
      </w:r>
      <w:r>
        <w:rPr>
          <w:sz w:val="28"/>
        </w:rPr>
        <w:t xml:space="preserve"> +  Е</w:t>
      </w:r>
      <w:r>
        <w:rPr>
          <w:sz w:val="28"/>
          <w:vertAlign w:val="subscript"/>
        </w:rPr>
        <w:t>мест.</w:t>
      </w:r>
      <w:r>
        <w:rPr>
          <w:sz w:val="28"/>
        </w:rPr>
        <w:t xml:space="preserve">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Освещённость  Е</w:t>
      </w:r>
      <w:r>
        <w:rPr>
          <w:sz w:val="28"/>
          <w:vertAlign w:val="subscript"/>
        </w:rPr>
        <w:t>общ.</w:t>
      </w:r>
      <w:r>
        <w:rPr>
          <w:sz w:val="28"/>
        </w:rPr>
        <w:t xml:space="preserve">  в  системе  комбинированного  освещения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>должна  составлять  10 %  от  нормы  Е</w:t>
      </w:r>
      <w:r>
        <w:rPr>
          <w:sz w:val="28"/>
          <w:vertAlign w:val="subscript"/>
        </w:rPr>
        <w:t xml:space="preserve">комб. </w:t>
      </w:r>
      <w:r>
        <w:rPr>
          <w:sz w:val="28"/>
        </w:rPr>
        <w:t xml:space="preserve">,  при  этом  наименьшее  и  наибольшее  значения  освещённости  (лк)  должны  приниматься  для  газоразрядных  ламп :  150  </w:t>
      </w:r>
      <w:r>
        <w:rPr>
          <w:sz w:val="28"/>
        </w:rPr>
        <w:sym w:font="Symbol" w:char="F0A3"/>
      </w:r>
      <w:r>
        <w:rPr>
          <w:sz w:val="28"/>
        </w:rPr>
        <w:t xml:space="preserve">  Е</w:t>
      </w:r>
      <w:r>
        <w:rPr>
          <w:sz w:val="28"/>
          <w:vertAlign w:val="subscript"/>
        </w:rPr>
        <w:t xml:space="preserve">общ. </w:t>
      </w:r>
      <w:r>
        <w:rPr>
          <w:sz w:val="28"/>
        </w:rPr>
        <w:sym w:font="Symbol" w:char="F0A3"/>
      </w:r>
      <w:r>
        <w:rPr>
          <w:sz w:val="28"/>
        </w:rPr>
        <w:t xml:space="preserve">  500 .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Коэффициент  пульсации  освещённости  К</w:t>
      </w:r>
      <w:r>
        <w:rPr>
          <w:sz w:val="28"/>
          <w:vertAlign w:val="subscript"/>
        </w:rPr>
        <w:t>п.</w:t>
      </w:r>
      <w:r>
        <w:rPr>
          <w:sz w:val="28"/>
        </w:rPr>
        <w:t xml:space="preserve">  при  освещении  помещений  газоразрядными  лампами,  питаемыми  переменным  током  частотой  50 Гц,  не  должен  превышать  20 %  ( табл. 6 </w:t>
      </w:r>
      <w:r>
        <w:rPr>
          <w:sz w:val="28"/>
          <w:lang w:val="en-US"/>
        </w:rPr>
        <w:t>[1]</w:t>
      </w:r>
      <w:r>
        <w:rPr>
          <w:sz w:val="28"/>
        </w:rPr>
        <w:t xml:space="preserve"> ).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Показатель  ослеплённости  в  производственных  помещениях  радиоэлектронной  промышленности  не  должен  превышать  40 ,  отношение  максимальной  освещённости  к  минимальной  при  проектировании  общего  освещения  (независимо  от  системы  освещения)  не  должен  превышать  1,8 .              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       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 xml:space="preserve">Согласно  вышеназванным  условиям  для  общего  освещения  примем  схему,  при  которой  светильники  с  люминесцентными  лампами  располагаются  над  рабочими  местами,  </w:t>
      </w:r>
      <w:r>
        <w:rPr>
          <w:sz w:val="28"/>
        </w:rPr>
        <w:sym w:font="Symbol" w:char="F0DE"/>
      </w:r>
      <w:r>
        <w:rPr>
          <w:sz w:val="28"/>
        </w:rPr>
        <w:t xml:space="preserve">  их  будет  10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AA5CEC" w:rsidRDefault="002C3EF2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</w:t>
      </w:r>
    </w:p>
    <w:p w:rsidR="00AA5CEC" w:rsidRDefault="002C3EF2">
      <w:pPr>
        <w:jc w:val="center"/>
        <w:rPr>
          <w:sz w:val="28"/>
        </w:rPr>
      </w:pPr>
      <w:r>
        <w:rPr>
          <w:sz w:val="32"/>
        </w:rPr>
        <w:t>Расчёт  искусственного  освещения .</w:t>
      </w:r>
    </w:p>
    <w:p w:rsidR="00AA5CEC" w:rsidRDefault="00AA5CEC">
      <w:pPr>
        <w:spacing w:line="360" w:lineRule="auto"/>
        <w:jc w:val="both"/>
        <w:rPr>
          <w:sz w:val="28"/>
        </w:rPr>
      </w:pPr>
    </w:p>
    <w:p w:rsidR="00AA5CEC" w:rsidRDefault="002C3EF2">
      <w:pPr>
        <w:spacing w:line="360" w:lineRule="auto"/>
        <w:jc w:val="center"/>
        <w:rPr>
          <w:sz w:val="32"/>
        </w:rPr>
      </w:pPr>
      <w:r>
        <w:rPr>
          <w:i/>
          <w:sz w:val="28"/>
          <w:u w:val="single"/>
        </w:rPr>
        <w:t>Задачи   светотехнического   расчёта .</w:t>
      </w:r>
    </w:p>
    <w:p w:rsidR="00AA5CEC" w:rsidRDefault="002C3EF2">
      <w:pPr>
        <w:numPr>
          <w:ilvl w:val="0"/>
          <w:numId w:val="18"/>
        </w:numPr>
        <w:ind w:left="283"/>
        <w:jc w:val="both"/>
        <w:rPr>
          <w:sz w:val="28"/>
        </w:rPr>
      </w:pPr>
      <w:r>
        <w:rPr>
          <w:sz w:val="28"/>
        </w:rPr>
        <w:t xml:space="preserve"> определение мощности ламп для получения заданной      освещённости  при  выбранном  расположении  светильников ;</w:t>
      </w:r>
    </w:p>
    <w:p w:rsidR="00AA5CEC" w:rsidRDefault="002C3EF2">
      <w:pPr>
        <w:numPr>
          <w:ilvl w:val="0"/>
          <w:numId w:val="18"/>
        </w:numPr>
        <w:ind w:left="283"/>
        <w:jc w:val="both"/>
        <w:rPr>
          <w:sz w:val="28"/>
        </w:rPr>
      </w:pPr>
      <w:r>
        <w:rPr>
          <w:sz w:val="28"/>
        </w:rPr>
        <w:t xml:space="preserve">   определение  числа  светильников  известной  мощности  для   получения  заданной  освещённости ;</w:t>
      </w:r>
    </w:p>
    <w:p w:rsidR="00AA5CEC" w:rsidRDefault="002C3EF2">
      <w:pPr>
        <w:numPr>
          <w:ilvl w:val="0"/>
          <w:numId w:val="18"/>
        </w:numPr>
        <w:ind w:left="283"/>
        <w:jc w:val="both"/>
        <w:rPr>
          <w:sz w:val="28"/>
        </w:rPr>
      </w:pPr>
      <w:r>
        <w:rPr>
          <w:sz w:val="28"/>
        </w:rPr>
        <w:t xml:space="preserve">   определение  расчётной  отвещённости  при  известном  типе,  мощности  и  расположении  светильников . </w:t>
      </w:r>
    </w:p>
    <w:p w:rsidR="00AA5CEC" w:rsidRDefault="00AA5CEC">
      <w:pPr>
        <w:spacing w:line="360" w:lineRule="auto"/>
        <w:jc w:val="center"/>
        <w:rPr>
          <w:sz w:val="28"/>
        </w:rPr>
      </w:pPr>
    </w:p>
    <w:p w:rsidR="00AA5CEC" w:rsidRDefault="002C3EF2">
      <w:pPr>
        <w:spacing w:line="360" w:lineRule="auto"/>
        <w:jc w:val="center"/>
        <w:rPr>
          <w:i/>
          <w:sz w:val="28"/>
          <w:u w:val="single"/>
        </w:rPr>
      </w:pPr>
      <w:r>
        <w:rPr>
          <w:i/>
          <w:sz w:val="28"/>
          <w:u w:val="single"/>
        </w:rPr>
        <w:t>Расчёт   общего   освещения                                                         (методом  коэффициента  использования).</w:t>
      </w:r>
    </w:p>
    <w:p w:rsidR="00AA5CEC" w:rsidRDefault="002C3EF2">
      <w:pPr>
        <w:ind w:left="1134" w:hanging="425"/>
        <w:jc w:val="both"/>
        <w:rPr>
          <w:sz w:val="28"/>
        </w:rPr>
      </w:pPr>
      <w:r>
        <w:rPr>
          <w:sz w:val="28"/>
        </w:rPr>
        <w:t xml:space="preserve">Необходимый  световой  поток  лампы  в  каждом  светильнике:                   </w:t>
      </w:r>
      <w:r>
        <w:rPr>
          <w:i/>
          <w:sz w:val="28"/>
          <w:lang w:val="en-US"/>
        </w:rPr>
        <w:t>F</w:t>
      </w:r>
      <w:r>
        <w:rPr>
          <w:i/>
          <w:sz w:val="28"/>
          <w:vertAlign w:val="subscript"/>
        </w:rPr>
        <w:t>л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=  </w:t>
      </w:r>
      <w:r>
        <w:rPr>
          <w:position w:val="-36"/>
          <w:sz w:val="28"/>
        </w:rPr>
        <w:object w:dxaOrig="128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42.75pt" o:ole="">
            <v:imagedata r:id="rId7" o:title=""/>
          </v:shape>
          <o:OLEObject Type="Embed" ProgID="Equation.2" ShapeID="_x0000_i1025" DrawAspect="Content" ObjectID="_1468854482" r:id="rId8"/>
        </w:object>
      </w:r>
      <w:r>
        <w:rPr>
          <w:sz w:val="28"/>
        </w:rPr>
        <w:t xml:space="preserve"> ,    где </w:t>
      </w:r>
    </w:p>
    <w:p w:rsidR="00AA5CEC" w:rsidRDefault="002C3EF2">
      <w:pPr>
        <w:ind w:left="720" w:firstLine="273"/>
        <w:jc w:val="both"/>
        <w:rPr>
          <w:sz w:val="28"/>
        </w:rPr>
      </w:pPr>
      <w:r>
        <w:rPr>
          <w:i/>
          <w:sz w:val="28"/>
        </w:rPr>
        <w:t>Е</w:t>
      </w:r>
      <w:r>
        <w:rPr>
          <w:sz w:val="28"/>
        </w:rPr>
        <w:t xml:space="preserve">  -  заданная  минимальная  освещённость,  лк ;</w:t>
      </w:r>
    </w:p>
    <w:p w:rsidR="00AA5CEC" w:rsidRDefault="002C3EF2">
      <w:pPr>
        <w:ind w:left="720" w:firstLine="273"/>
        <w:jc w:val="both"/>
        <w:rPr>
          <w:sz w:val="28"/>
        </w:rPr>
      </w:pPr>
      <w:r>
        <w:rPr>
          <w:i/>
          <w:sz w:val="28"/>
        </w:rPr>
        <w:t>к</w:t>
      </w:r>
      <w:r>
        <w:rPr>
          <w:sz w:val="28"/>
        </w:rPr>
        <w:t xml:space="preserve">  -  коэффициент  запаса  (для  люмин.  ламп  -  1,5) ;</w:t>
      </w:r>
    </w:p>
    <w:p w:rsidR="00AA5CEC" w:rsidRDefault="002C3EF2">
      <w:pPr>
        <w:ind w:left="720" w:firstLine="273"/>
        <w:jc w:val="both"/>
        <w:rPr>
          <w:sz w:val="28"/>
        </w:rPr>
      </w:pPr>
      <w:r>
        <w:rPr>
          <w:i/>
          <w:sz w:val="28"/>
          <w:lang w:val="en-US"/>
        </w:rPr>
        <w:t>s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-  </w:t>
      </w:r>
      <w:r>
        <w:rPr>
          <w:sz w:val="28"/>
        </w:rPr>
        <w:t>освещаемая  площадь,  м</w:t>
      </w:r>
      <w:r>
        <w:rPr>
          <w:sz w:val="28"/>
          <w:vertAlign w:val="superscript"/>
        </w:rPr>
        <w:t xml:space="preserve">2 </w:t>
      </w:r>
      <w:r>
        <w:rPr>
          <w:sz w:val="28"/>
        </w:rPr>
        <w:t xml:space="preserve">;     </w:t>
      </w:r>
      <w:r>
        <w:rPr>
          <w:i/>
          <w:sz w:val="28"/>
          <w:lang w:val="en-US"/>
        </w:rPr>
        <w:t xml:space="preserve"> N</w:t>
      </w:r>
      <w:r>
        <w:rPr>
          <w:i/>
          <w:sz w:val="28"/>
        </w:rPr>
        <w:t xml:space="preserve"> - </w:t>
      </w:r>
      <w:r>
        <w:rPr>
          <w:sz w:val="28"/>
        </w:rPr>
        <w:t xml:space="preserve"> число  светильников ;</w:t>
      </w:r>
    </w:p>
    <w:p w:rsidR="00AA5CEC" w:rsidRDefault="002C3EF2">
      <w:pPr>
        <w:ind w:left="1440" w:hanging="447"/>
        <w:jc w:val="both"/>
        <w:rPr>
          <w:sz w:val="28"/>
        </w:rPr>
      </w:pPr>
      <w:r>
        <w:rPr>
          <w:i/>
          <w:sz w:val="28"/>
          <w:lang w:val="en-US"/>
        </w:rPr>
        <w:t>z</w:t>
      </w:r>
      <w:r>
        <w:rPr>
          <w:i/>
          <w:sz w:val="28"/>
        </w:rPr>
        <w:t xml:space="preserve"> </w:t>
      </w:r>
      <w:r>
        <w:rPr>
          <w:sz w:val="28"/>
        </w:rPr>
        <w:t>- отношение  средней  освещённости  к  минимальной           (для  люмин.  ламп  -  1,1) ;</w:t>
      </w:r>
    </w:p>
    <w:p w:rsidR="00AA5CEC" w:rsidRDefault="002C3EF2">
      <w:pPr>
        <w:ind w:left="1440" w:hanging="447"/>
        <w:jc w:val="both"/>
        <w:rPr>
          <w:sz w:val="28"/>
        </w:rPr>
      </w:pPr>
      <w:r>
        <w:rPr>
          <w:i/>
          <w:sz w:val="28"/>
        </w:rPr>
        <w:sym w:font="Symbol" w:char="F068"/>
      </w:r>
      <w:r>
        <w:rPr>
          <w:i/>
          <w:sz w:val="28"/>
        </w:rPr>
        <w:t xml:space="preserve"> </w:t>
      </w:r>
      <w:r>
        <w:rPr>
          <w:sz w:val="28"/>
        </w:rPr>
        <w:t xml:space="preserve"> -  коэффициент  использования светового  потока  в  долях  единицы  (отношение светового потока, падающего на  расчётную поверхность, к суммарному потоку всех ламп).     </w:t>
      </w:r>
    </w:p>
    <w:p w:rsidR="00AA5CEC" w:rsidRDefault="002C3EF2">
      <w:pPr>
        <w:ind w:firstLine="273"/>
        <w:jc w:val="both"/>
        <w:rPr>
          <w:sz w:val="28"/>
        </w:rPr>
      </w:pPr>
      <w:r>
        <w:rPr>
          <w:sz w:val="28"/>
        </w:rPr>
        <w:tab/>
        <w:t xml:space="preserve">Коэффициент   использования  </w:t>
      </w:r>
      <w:r>
        <w:rPr>
          <w:i/>
          <w:sz w:val="28"/>
        </w:rPr>
        <w:sym w:font="Symbol" w:char="F068"/>
      </w:r>
      <w:r>
        <w:rPr>
          <w:i/>
          <w:sz w:val="28"/>
        </w:rPr>
        <w:t xml:space="preserve">  </w:t>
      </w:r>
      <w:r>
        <w:rPr>
          <w:sz w:val="28"/>
        </w:rPr>
        <w:t xml:space="preserve">зависит  от  типа  светильника,  от  коэффициентов  отражения  потолка  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п</w:t>
      </w:r>
      <w:r>
        <w:rPr>
          <w:sz w:val="28"/>
        </w:rPr>
        <w:t xml:space="preserve">,  стен   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с</w:t>
      </w:r>
      <w:r>
        <w:rPr>
          <w:sz w:val="28"/>
        </w:rPr>
        <w:t xml:space="preserve">,  расчётной  поверхности   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р</w:t>
      </w:r>
      <w:r>
        <w:rPr>
          <w:sz w:val="28"/>
        </w:rPr>
        <w:t xml:space="preserve">,  индекса  помещения   </w:t>
      </w:r>
      <w:r>
        <w:rPr>
          <w:i/>
          <w:sz w:val="28"/>
          <w:lang w:val="en-US"/>
        </w:rPr>
        <w:t>i</w:t>
      </w:r>
      <w:r>
        <w:rPr>
          <w:i/>
          <w:sz w:val="28"/>
        </w:rPr>
        <w:t xml:space="preserve"> </w:t>
      </w:r>
      <w:r>
        <w:rPr>
          <w:sz w:val="28"/>
          <w:lang w:val="en-US"/>
        </w:rPr>
        <w:t xml:space="preserve"> = </w:t>
      </w:r>
      <w:r>
        <w:rPr>
          <w:sz w:val="28"/>
        </w:rPr>
        <w:t xml:space="preserve"> </w:t>
      </w:r>
      <w:r>
        <w:rPr>
          <w:position w:val="-36"/>
          <w:sz w:val="28"/>
          <w:lang w:val="en-US"/>
        </w:rPr>
        <w:object w:dxaOrig="1140" w:dyaOrig="800">
          <v:shape id="_x0000_i1026" type="#_x0000_t75" style="width:57pt;height:39.75pt" o:ole="">
            <v:imagedata r:id="rId9" o:title=""/>
          </v:shape>
          <o:OLEObject Type="Embed" ProgID="Equation.2" ShapeID="_x0000_i1026" DrawAspect="Content" ObjectID="_1468854483" r:id="rId10"/>
        </w:object>
      </w:r>
      <w:r>
        <w:rPr>
          <w:sz w:val="28"/>
        </w:rPr>
        <w:t xml:space="preserve"> ,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где  </w:t>
      </w:r>
      <w:r>
        <w:rPr>
          <w:i/>
          <w:sz w:val="28"/>
          <w:lang w:val="en-US"/>
        </w:rPr>
        <w:t>h</w:t>
      </w:r>
      <w:r>
        <w:rPr>
          <w:sz w:val="28"/>
          <w:lang w:val="en-US"/>
        </w:rPr>
        <w:t xml:space="preserve"> - </w:t>
      </w:r>
      <w:r>
        <w:rPr>
          <w:sz w:val="28"/>
        </w:rPr>
        <w:t xml:space="preserve">высота  светильника  над  рабочей  поверхностью,  </w:t>
      </w:r>
      <w:r>
        <w:rPr>
          <w:i/>
          <w:sz w:val="28"/>
        </w:rPr>
        <w:t>а</w:t>
      </w:r>
      <w:r>
        <w:rPr>
          <w:sz w:val="28"/>
        </w:rPr>
        <w:t xml:space="preserve"> - длина  подещения, </w:t>
      </w:r>
      <w:r>
        <w:rPr>
          <w:i/>
          <w:sz w:val="28"/>
          <w:lang w:val="en-US"/>
        </w:rPr>
        <w:t>b</w:t>
      </w:r>
      <w:r>
        <w:rPr>
          <w:sz w:val="28"/>
        </w:rPr>
        <w:t>- ширина  помещения .</w:t>
      </w:r>
      <w:r>
        <w:rPr>
          <w:i/>
          <w:sz w:val="28"/>
          <w:lang w:val="en-US"/>
        </w:rPr>
        <w:t xml:space="preserve">  </w:t>
      </w:r>
      <w:r>
        <w:rPr>
          <w:sz w:val="28"/>
        </w:rPr>
        <w:t xml:space="preserve">  </w:t>
      </w:r>
    </w:p>
    <w:p w:rsidR="00AA5CEC" w:rsidRDefault="002C3EF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  <w:lang w:val="en-US"/>
        </w:rPr>
        <w:t>i</w:t>
      </w:r>
      <w:r>
        <w:rPr>
          <w:sz w:val="28"/>
          <w:lang w:val="en-US"/>
        </w:rPr>
        <w:t xml:space="preserve"> = </w:t>
      </w:r>
      <w:r>
        <w:rPr>
          <w:position w:val="-12"/>
          <w:sz w:val="28"/>
          <w:lang w:val="en-US"/>
        </w:rPr>
        <w:object w:dxaOrig="200" w:dyaOrig="400">
          <v:shape id="_x0000_i1027" type="#_x0000_t75" style="width:9.75pt;height:20.25pt" o:ole="">
            <v:imagedata r:id="rId11" o:title=""/>
          </v:shape>
          <o:OLEObject Type="Embed" ProgID="Equation.2" ShapeID="_x0000_i1027" DrawAspect="Content" ObjectID="_1468854484" r:id="rId12"/>
        </w:object>
      </w:r>
      <w:r>
        <w:rPr>
          <w:position w:val="-36"/>
          <w:sz w:val="28"/>
          <w:lang w:val="en-US"/>
        </w:rPr>
        <w:object w:dxaOrig="1640" w:dyaOrig="800">
          <v:shape id="_x0000_i1028" type="#_x0000_t75" style="width:81.75pt;height:39.75pt" o:ole="">
            <v:imagedata r:id="rId13" o:title=""/>
          </v:shape>
          <o:OLEObject Type="Embed" ProgID="Equation.2" ShapeID="_x0000_i1028" DrawAspect="Content" ObjectID="_1468854485" r:id="rId14"/>
        </w:object>
      </w:r>
      <w:r>
        <w:rPr>
          <w:sz w:val="28"/>
          <w:lang w:val="en-US"/>
        </w:rPr>
        <w:t xml:space="preserve"> = </w:t>
      </w:r>
      <w:r>
        <w:rPr>
          <w:position w:val="-30"/>
          <w:sz w:val="28"/>
          <w:lang w:val="en-US"/>
        </w:rPr>
        <w:object w:dxaOrig="720" w:dyaOrig="740">
          <v:shape id="_x0000_i1029" type="#_x0000_t75" style="width:36pt;height:36.75pt" o:ole="">
            <v:imagedata r:id="rId15" o:title=""/>
          </v:shape>
          <o:OLEObject Type="Embed" ProgID="Equation.2" ShapeID="_x0000_i1029" DrawAspect="Content" ObjectID="_1468854486" r:id="rId16"/>
        </w:object>
      </w:r>
      <w:r>
        <w:rPr>
          <w:sz w:val="28"/>
          <w:lang w:val="en-US"/>
        </w:rPr>
        <w:t xml:space="preserve"> =  </w:t>
      </w:r>
      <w:r>
        <w:rPr>
          <w:i/>
          <w:sz w:val="28"/>
          <w:lang w:val="en-US"/>
        </w:rPr>
        <w:t>1</w:t>
      </w:r>
      <w:r>
        <w:rPr>
          <w:i/>
          <w:sz w:val="28"/>
        </w:rPr>
        <w:t>,</w:t>
      </w:r>
      <w:r>
        <w:rPr>
          <w:i/>
          <w:sz w:val="28"/>
          <w:lang w:val="en-US"/>
        </w:rPr>
        <w:t>93</w:t>
      </w:r>
      <w:r>
        <w:rPr>
          <w:sz w:val="28"/>
        </w:rPr>
        <w:tab/>
        <w:t xml:space="preserve"> </w:t>
      </w:r>
      <w:r>
        <w:rPr>
          <w:i/>
          <w:sz w:val="28"/>
        </w:rPr>
        <w:sym w:font="Symbol" w:char="F0DE"/>
      </w:r>
      <w:r>
        <w:rPr>
          <w:sz w:val="28"/>
        </w:rPr>
        <w:t xml:space="preserve"> </w:t>
      </w:r>
      <w:r>
        <w:rPr>
          <w:i/>
          <w:sz w:val="28"/>
        </w:rPr>
        <w:t xml:space="preserve"> 2</w:t>
      </w:r>
      <w:r>
        <w:rPr>
          <w:sz w:val="28"/>
        </w:rPr>
        <w:t xml:space="preserve">  ( табл. 7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) .</w:t>
      </w:r>
    </w:p>
    <w:p w:rsidR="00AA5CEC" w:rsidRDefault="002C3EF2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Для светлого фона примем :</w:t>
      </w:r>
      <w:r>
        <w:rPr>
          <w:i/>
          <w:sz w:val="28"/>
        </w:rPr>
        <w:t xml:space="preserve"> </w:t>
      </w:r>
      <w:r>
        <w:rPr>
          <w:i/>
          <w:sz w:val="28"/>
        </w:rPr>
        <w:sym w:font="Symbol" w:char="F072"/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 xml:space="preserve"> = 70, </w:t>
      </w:r>
      <w:r>
        <w:rPr>
          <w:i/>
          <w:sz w:val="28"/>
        </w:rPr>
        <w:sym w:font="Symbol" w:char="F072"/>
      </w:r>
      <w:r>
        <w:rPr>
          <w:i/>
          <w:sz w:val="28"/>
          <w:vertAlign w:val="subscript"/>
        </w:rPr>
        <w:t>с</w:t>
      </w:r>
      <w:r>
        <w:rPr>
          <w:i/>
          <w:sz w:val="28"/>
        </w:rPr>
        <w:t xml:space="preserve"> = 50,  </w:t>
      </w:r>
      <w:r>
        <w:rPr>
          <w:i/>
          <w:sz w:val="28"/>
        </w:rPr>
        <w:sym w:font="Symbol" w:char="F072"/>
      </w:r>
      <w:r>
        <w:rPr>
          <w:i/>
          <w:sz w:val="28"/>
          <w:vertAlign w:val="subscript"/>
        </w:rPr>
        <w:t xml:space="preserve">р </w:t>
      </w:r>
      <w:r>
        <w:rPr>
          <w:i/>
          <w:sz w:val="28"/>
        </w:rPr>
        <w:t xml:space="preserve">= 10 </w:t>
      </w:r>
      <w:r>
        <w:rPr>
          <w:i/>
          <w:sz w:val="28"/>
          <w:vertAlign w:val="subscript"/>
        </w:rPr>
        <w:t xml:space="preserve"> </w:t>
      </w:r>
      <w:r>
        <w:rPr>
          <w:i/>
          <w:sz w:val="28"/>
        </w:rPr>
        <w:sym w:font="Symbol" w:char="F0DE"/>
      </w:r>
      <w:r>
        <w:rPr>
          <w:i/>
          <w:sz w:val="28"/>
        </w:rPr>
        <w:t xml:space="preserve"> </w:t>
      </w:r>
      <w:r>
        <w:rPr>
          <w:i/>
          <w:sz w:val="28"/>
        </w:rPr>
        <w:sym w:font="Symbol" w:char="F068"/>
      </w:r>
      <w:r>
        <w:rPr>
          <w:i/>
          <w:sz w:val="28"/>
        </w:rPr>
        <w:t xml:space="preserve"> = 59 %</w:t>
      </w:r>
      <w:r>
        <w:rPr>
          <w:sz w:val="28"/>
        </w:rPr>
        <w:t xml:space="preserve">  ( табл. 7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) .</w:t>
      </w:r>
    </w:p>
    <w:p w:rsidR="00AA5CEC" w:rsidRDefault="002C3EF2">
      <w:pPr>
        <w:spacing w:line="360" w:lineRule="auto"/>
        <w:ind w:firstLine="720"/>
        <w:jc w:val="both"/>
        <w:rPr>
          <w:i/>
          <w:sz w:val="28"/>
          <w:lang w:val="en-US"/>
        </w:rPr>
      </w:pPr>
      <w:r>
        <w:rPr>
          <w:sz w:val="28"/>
          <w:lang w:val="en-US"/>
        </w:rPr>
        <w:sym w:font="Symbol" w:char="F0DE"/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 xml:space="preserve"> F</w:t>
      </w:r>
      <w:r>
        <w:rPr>
          <w:i/>
          <w:sz w:val="28"/>
          <w:vertAlign w:val="subscript"/>
        </w:rPr>
        <w:t>л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=  </w:t>
      </w:r>
      <w:r>
        <w:rPr>
          <w:position w:val="-30"/>
          <w:sz w:val="28"/>
        </w:rPr>
        <w:object w:dxaOrig="2120" w:dyaOrig="740">
          <v:shape id="_x0000_i1030" type="#_x0000_t75" style="width:105.75pt;height:36.75pt" o:ole="">
            <v:imagedata r:id="rId17" o:title=""/>
          </v:shape>
          <o:OLEObject Type="Embed" ProgID="Equation.2" ShapeID="_x0000_i1030" DrawAspect="Content" ObjectID="_1468854487" r:id="rId18"/>
        </w:object>
      </w:r>
      <w:r>
        <w:rPr>
          <w:sz w:val="28"/>
        </w:rPr>
        <w:t xml:space="preserve">  =  </w:t>
      </w:r>
      <w:r>
        <w:rPr>
          <w:position w:val="-30"/>
          <w:sz w:val="28"/>
        </w:rPr>
        <w:object w:dxaOrig="1140" w:dyaOrig="740">
          <v:shape id="_x0000_i1031" type="#_x0000_t75" style="width:57pt;height:36.75pt" o:ole="">
            <v:imagedata r:id="rId19" o:title=""/>
          </v:shape>
          <o:OLEObject Type="Embed" ProgID="Equation.2" ShapeID="_x0000_i1031" DrawAspect="Content" ObjectID="_1468854488" r:id="rId20"/>
        </w:object>
      </w:r>
      <w:r>
        <w:rPr>
          <w:sz w:val="28"/>
        </w:rPr>
        <w:t xml:space="preserve"> =  </w:t>
      </w:r>
      <w:r>
        <w:rPr>
          <w:i/>
          <w:sz w:val="28"/>
        </w:rPr>
        <w:t>4094</w:t>
      </w:r>
      <w:r>
        <w:rPr>
          <w:sz w:val="28"/>
        </w:rPr>
        <w:t xml:space="preserve"> </w:t>
      </w:r>
      <w:r>
        <w:rPr>
          <w:i/>
          <w:sz w:val="28"/>
        </w:rPr>
        <w:t>лм.</w:t>
      </w:r>
    </w:p>
    <w:p w:rsidR="00AA5CEC" w:rsidRDefault="00AA5CEC">
      <w:pPr>
        <w:spacing w:line="360" w:lineRule="auto"/>
        <w:jc w:val="both"/>
        <w:rPr>
          <w:sz w:val="28"/>
          <w:lang w:val="en-US"/>
        </w:rPr>
      </w:pPr>
    </w:p>
    <w:p w:rsidR="00AA5CEC" w:rsidRDefault="002C3EF2">
      <w:pPr>
        <w:spacing w:line="360" w:lineRule="auto"/>
        <w:jc w:val="center"/>
        <w:rPr>
          <w:i/>
          <w:sz w:val="28"/>
          <w:u w:val="single"/>
        </w:rPr>
      </w:pPr>
      <w:r>
        <w:rPr>
          <w:i/>
          <w:sz w:val="28"/>
          <w:u w:val="single"/>
        </w:rPr>
        <w:t>Выбор  стандартной  лампы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Допускается  отклонение  (</w:t>
      </w:r>
      <w:r>
        <w:rPr>
          <w:sz w:val="28"/>
        </w:rPr>
        <w:sym w:font="Symbol" w:char="F065"/>
      </w:r>
      <w:r>
        <w:rPr>
          <w:sz w:val="28"/>
        </w:rPr>
        <w:t>)  светового  потока  выбранной  лампы  отрасчётного  от  - 10 %   до  + 20 %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Число  светильников  выбирается  в  зависимости  от  размеров  освещаемого  помещения,  при  этом  количество  светильников  должно  быть  таким,  чтобы  отношение  расстояния  между  ними  к  высоте  их  подвеса  над  поверхностью  было  равно  1,5 </w:t>
      </w:r>
      <w:r>
        <w:rPr>
          <w:sz w:val="28"/>
        </w:rPr>
        <w:sym w:font="Symbol" w:char="F0B8"/>
      </w:r>
      <w:r>
        <w:rPr>
          <w:sz w:val="28"/>
        </w:rPr>
        <w:t xml:space="preserve"> 2 .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Согласно  вышеназванным  условиям  выбираем  светильник  ЛСПО 2  (спаренные  люминесцентные  лампы) </w:t>
      </w:r>
      <w:r>
        <w:rPr>
          <w:sz w:val="28"/>
        </w:rPr>
        <w:sym w:font="Symbol" w:char="F0DE"/>
      </w:r>
      <w:r>
        <w:rPr>
          <w:sz w:val="28"/>
        </w:rPr>
        <w:t xml:space="preserve"> </w:t>
      </w:r>
      <w:r>
        <w:rPr>
          <w:i/>
          <w:sz w:val="28"/>
          <w:lang w:val="en-US"/>
        </w:rPr>
        <w:t>F</w:t>
      </w:r>
      <w:r>
        <w:rPr>
          <w:i/>
          <w:sz w:val="28"/>
          <w:vertAlign w:val="subscript"/>
        </w:rPr>
        <w:t xml:space="preserve">1л </w:t>
      </w:r>
      <w:r>
        <w:rPr>
          <w:i/>
          <w:sz w:val="28"/>
        </w:rPr>
        <w:t xml:space="preserve"> =  2047 лм .</w:t>
      </w:r>
    </w:p>
    <w:p w:rsidR="00AA5CEC" w:rsidRDefault="002C3EF2">
      <w:pPr>
        <w:ind w:firstLine="720"/>
        <w:jc w:val="both"/>
        <w:rPr>
          <w:sz w:val="28"/>
        </w:rPr>
      </w:pPr>
      <w:r>
        <w:rPr>
          <w:sz w:val="28"/>
        </w:rPr>
        <w:t xml:space="preserve">Исходя  из  табл. 3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 выбираем  ЛХБ  (люминесцентная  холодно-белая),  1940 лк,  30 Вт,  104 В,  910 мм .</w:t>
      </w:r>
    </w:p>
    <w:p w:rsidR="00AA5CEC" w:rsidRDefault="002C3EF2">
      <w:pPr>
        <w:numPr>
          <w:ilvl w:val="0"/>
          <w:numId w:val="20"/>
        </w:numPr>
        <w:jc w:val="both"/>
        <w:rPr>
          <w:i/>
          <w:sz w:val="28"/>
        </w:rPr>
      </w:pPr>
      <w:r>
        <w:rPr>
          <w:i/>
          <w:sz w:val="28"/>
        </w:rPr>
        <w:t xml:space="preserve">=  (1940 - 2047) : 2047  =  - 0,052  </w:t>
      </w:r>
      <w:r>
        <w:rPr>
          <w:i/>
          <w:sz w:val="28"/>
        </w:rPr>
        <w:sym w:font="Symbol" w:char="F0DE"/>
      </w:r>
      <w:r>
        <w:rPr>
          <w:i/>
          <w:sz w:val="28"/>
        </w:rPr>
        <w:t xml:space="preserve">  - 5,2 % .</w:t>
      </w:r>
    </w:p>
    <w:p w:rsidR="00AA5CEC" w:rsidRDefault="002C3EF2">
      <w:pPr>
        <w:jc w:val="both"/>
        <w:rPr>
          <w:i/>
          <w:sz w:val="28"/>
        </w:rPr>
      </w:pPr>
      <w:r>
        <w:rPr>
          <w:sz w:val="28"/>
        </w:rPr>
        <w:tab/>
        <w:t>Недостатком  всех  люминесцентных  ламп  является  пульсация  светового  потока,  которая  может  привести  к  возник-  новению  стробоскопического  эффекта,  характеризуемого  коэффициентом  пульсаций  К</w:t>
      </w:r>
      <w:r>
        <w:rPr>
          <w:sz w:val="28"/>
          <w:vertAlign w:val="subscript"/>
        </w:rPr>
        <w:t xml:space="preserve">п </w:t>
      </w:r>
      <w:r>
        <w:rPr>
          <w:sz w:val="28"/>
        </w:rPr>
        <w:t xml:space="preserve">:    </w:t>
      </w:r>
      <w:r>
        <w:rPr>
          <w:i/>
          <w:sz w:val="28"/>
        </w:rPr>
        <w:t>К</w:t>
      </w:r>
      <w:r>
        <w:rPr>
          <w:i/>
          <w:sz w:val="28"/>
          <w:vertAlign w:val="subscript"/>
        </w:rPr>
        <w:t xml:space="preserve">п </w:t>
      </w:r>
      <w:r>
        <w:rPr>
          <w:i/>
          <w:sz w:val="28"/>
        </w:rPr>
        <w:t>= (Е</w:t>
      </w:r>
      <w:r>
        <w:rPr>
          <w:i/>
          <w:sz w:val="28"/>
          <w:vertAlign w:val="subscript"/>
          <w:lang w:val="en-US"/>
        </w:rPr>
        <w:t>max</w:t>
      </w:r>
      <w:r>
        <w:rPr>
          <w:i/>
          <w:sz w:val="28"/>
          <w:vertAlign w:val="subscript"/>
        </w:rPr>
        <w:t xml:space="preserve"> </w:t>
      </w:r>
      <w:r>
        <w:rPr>
          <w:i/>
          <w:sz w:val="28"/>
        </w:rPr>
        <w:t>- Е</w:t>
      </w:r>
      <w:r>
        <w:rPr>
          <w:i/>
          <w:sz w:val="28"/>
          <w:vertAlign w:val="subscript"/>
          <w:lang w:val="en-US"/>
        </w:rPr>
        <w:t>min</w:t>
      </w:r>
      <w:r>
        <w:rPr>
          <w:i/>
          <w:sz w:val="28"/>
        </w:rPr>
        <w:t>) :2Е</w:t>
      </w:r>
      <w:r>
        <w:rPr>
          <w:i/>
          <w:sz w:val="28"/>
          <w:vertAlign w:val="subscript"/>
        </w:rPr>
        <w:t xml:space="preserve">ср.  </w:t>
      </w:r>
      <w:r>
        <w:rPr>
          <w:i/>
          <w:sz w:val="28"/>
          <w:vertAlign w:val="superscript"/>
        </w:rPr>
        <w:t>.</w:t>
      </w:r>
      <w:r>
        <w:rPr>
          <w:i/>
          <w:sz w:val="28"/>
          <w:vertAlign w:val="subscript"/>
        </w:rPr>
        <w:t xml:space="preserve">  </w:t>
      </w:r>
      <w:r>
        <w:rPr>
          <w:i/>
          <w:sz w:val="28"/>
        </w:rPr>
        <w:t xml:space="preserve">100% ,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где  </w:t>
      </w:r>
      <w:r>
        <w:rPr>
          <w:i/>
          <w:sz w:val="28"/>
        </w:rPr>
        <w:t>Е</w:t>
      </w:r>
      <w:r>
        <w:rPr>
          <w:i/>
          <w:sz w:val="28"/>
          <w:vertAlign w:val="subscript"/>
          <w:lang w:val="en-US"/>
        </w:rPr>
        <w:t>max</w:t>
      </w:r>
      <w:r>
        <w:rPr>
          <w:sz w:val="28"/>
        </w:rPr>
        <w:t>,</w:t>
      </w:r>
      <w:r>
        <w:rPr>
          <w:i/>
          <w:sz w:val="28"/>
          <w:vertAlign w:val="subscript"/>
        </w:rPr>
        <w:t xml:space="preserve"> </w:t>
      </w:r>
      <w:r>
        <w:rPr>
          <w:i/>
          <w:sz w:val="28"/>
        </w:rPr>
        <w:t xml:space="preserve"> Е</w:t>
      </w:r>
      <w:r>
        <w:rPr>
          <w:i/>
          <w:sz w:val="28"/>
          <w:vertAlign w:val="subscript"/>
          <w:lang w:val="en-US"/>
        </w:rPr>
        <w:t>min</w:t>
      </w:r>
      <w:r>
        <w:rPr>
          <w:sz w:val="28"/>
        </w:rPr>
        <w:t>,</w:t>
      </w:r>
      <w:r>
        <w:rPr>
          <w:i/>
          <w:sz w:val="28"/>
          <w:vertAlign w:val="subscript"/>
        </w:rPr>
        <w:t xml:space="preserve">  </w:t>
      </w:r>
      <w:r>
        <w:rPr>
          <w:i/>
          <w:sz w:val="28"/>
        </w:rPr>
        <w:t>Е</w:t>
      </w:r>
      <w:r>
        <w:rPr>
          <w:i/>
          <w:sz w:val="28"/>
          <w:vertAlign w:val="subscript"/>
        </w:rPr>
        <w:t xml:space="preserve">ср  </w:t>
      </w:r>
      <w:r>
        <w:rPr>
          <w:sz w:val="28"/>
        </w:rPr>
        <w:t>-  максимальное,  минимальное  и  среднее  значение  освещённости  за  период  её  колебаний,  лк.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Для  уменьшения  пульсаций и устранения стробоскопического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>эффекта  используют  различные  схемы  включения  люминесцент-ных  ламп,  позволяющие  уменьшить  К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 в  10 - 12  раз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СНиП  2-4-79  нормирует  К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 при  освещении  помещений  лю-минесцентными  лампами  при  частоте  питающего  тока  50 Гц  для  различных  разрядов  зрительной  работы  и  разных  систем  освеще-ния.  Для  </w:t>
      </w:r>
      <w:r>
        <w:rPr>
          <w:sz w:val="28"/>
          <w:lang w:val="en-US"/>
        </w:rPr>
        <w:t>IV</w:t>
      </w:r>
      <w:r>
        <w:rPr>
          <w:sz w:val="28"/>
        </w:rPr>
        <w:t xml:space="preserve">  разряда  при  комбинированном  освещении  К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= 20 %  для  общего  освещения.  Тогда  для  выбранной  лампы  и  светиль-ника  К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 составит  10 % .  </w:t>
      </w:r>
    </w:p>
    <w:p w:rsidR="00AA5CEC" w:rsidRDefault="002C3EF2">
      <w:pPr>
        <w:ind w:firstLine="720"/>
        <w:jc w:val="both"/>
        <w:rPr>
          <w:sz w:val="28"/>
        </w:rPr>
      </w:pPr>
      <w:r>
        <w:rPr>
          <w:sz w:val="28"/>
        </w:rPr>
        <w:t>Электрическая  мощность  общей  осветительной  системы :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общ.</w:t>
      </w:r>
      <w:r>
        <w:rPr>
          <w:i/>
          <w:sz w:val="28"/>
        </w:rPr>
        <w:t xml:space="preserve">  = </w:t>
      </w:r>
      <w:r>
        <w:rPr>
          <w:position w:val="-4"/>
          <w:sz w:val="28"/>
        </w:rPr>
        <w:object w:dxaOrig="1080" w:dyaOrig="260">
          <v:shape id="_x0000_i1032" type="#_x0000_t75" style="width:54pt;height:12.75pt" o:ole="">
            <v:imagedata r:id="rId21" o:title=""/>
          </v:shape>
          <o:OLEObject Type="Embed" ProgID="Equation.2" ShapeID="_x0000_i1032" DrawAspect="Content" ObjectID="_1468854489" r:id="rId22"/>
        </w:object>
      </w:r>
      <w:r>
        <w:rPr>
          <w:i/>
          <w:sz w:val="28"/>
        </w:rPr>
        <w:t xml:space="preserve"> =  600 Вт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    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spacing w:line="360" w:lineRule="auto"/>
        <w:jc w:val="center"/>
        <w:rPr>
          <w:i/>
          <w:sz w:val="28"/>
          <w:u w:val="single"/>
        </w:rPr>
      </w:pPr>
      <w:r>
        <w:rPr>
          <w:i/>
          <w:sz w:val="28"/>
          <w:u w:val="single"/>
        </w:rPr>
        <w:t>Расчёт   местного   освещения                                                         (точечным  методом).</w:t>
      </w:r>
    </w:p>
    <w:p w:rsidR="00AA5CEC" w:rsidRDefault="002C3EF2">
      <w:pPr>
        <w:ind w:firstLine="720"/>
        <w:jc w:val="both"/>
        <w:rPr>
          <w:sz w:val="28"/>
        </w:rPr>
      </w:pPr>
      <w:r>
        <w:rPr>
          <w:sz w:val="28"/>
        </w:rPr>
        <w:t>Определение  светового  потока  от  лампы  местного освещения,  создающей  над  рабочей  поверхностью  освещённость  Е</w:t>
      </w:r>
      <w:r>
        <w:rPr>
          <w:sz w:val="28"/>
          <w:vertAlign w:val="subscript"/>
        </w:rPr>
        <w:t>мест.</w:t>
      </w:r>
      <w:r>
        <w:rPr>
          <w:sz w:val="28"/>
        </w:rPr>
        <w:t xml:space="preserve">  :                   </w:t>
      </w:r>
      <w:r>
        <w:rPr>
          <w:i/>
          <w:sz w:val="28"/>
          <w:lang w:val="en-US"/>
        </w:rPr>
        <w:t>F</w:t>
      </w:r>
      <w:r>
        <w:rPr>
          <w:i/>
          <w:sz w:val="28"/>
          <w:vertAlign w:val="subscript"/>
        </w:rPr>
        <w:t>л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=  </w:t>
      </w:r>
      <w:r>
        <w:rPr>
          <w:position w:val="-34"/>
          <w:sz w:val="28"/>
        </w:rPr>
        <w:object w:dxaOrig="1880" w:dyaOrig="780">
          <v:shape id="_x0000_i1033" type="#_x0000_t75" style="width:93.75pt;height:39pt" o:ole="">
            <v:imagedata r:id="rId23" o:title=""/>
          </v:shape>
          <o:OLEObject Type="Embed" ProgID="Equation.2" ShapeID="_x0000_i1033" DrawAspect="Content" ObjectID="_1468854490" r:id="rId24"/>
        </w:object>
      </w:r>
      <w:r>
        <w:rPr>
          <w:sz w:val="28"/>
        </w:rPr>
        <w:t xml:space="preserve"> ,    где </w:t>
      </w:r>
    </w:p>
    <w:p w:rsidR="00AA5CEC" w:rsidRDefault="002C3EF2">
      <w:pPr>
        <w:ind w:left="720" w:firstLine="273"/>
        <w:jc w:val="both"/>
        <w:rPr>
          <w:sz w:val="28"/>
        </w:rPr>
      </w:pPr>
      <w:r>
        <w:rPr>
          <w:i/>
          <w:sz w:val="28"/>
        </w:rPr>
        <w:t>к</w:t>
      </w:r>
      <w:r>
        <w:rPr>
          <w:sz w:val="28"/>
        </w:rPr>
        <w:t xml:space="preserve">  -   коэффициент  запаса  (для  ламп  накал.  -  1,3) ;</w:t>
      </w:r>
    </w:p>
    <w:p w:rsidR="00AA5CEC" w:rsidRDefault="002C3EF2">
      <w:pPr>
        <w:ind w:left="1440" w:hanging="447"/>
        <w:jc w:val="both"/>
        <w:rPr>
          <w:sz w:val="28"/>
        </w:rPr>
      </w:pPr>
      <w:r>
        <w:rPr>
          <w:i/>
          <w:sz w:val="28"/>
        </w:rPr>
        <w:sym w:font="Symbol" w:char="F06D"/>
      </w:r>
      <w:r>
        <w:rPr>
          <w:i/>
          <w:sz w:val="28"/>
        </w:rPr>
        <w:t xml:space="preserve"> </w:t>
      </w:r>
      <w:r>
        <w:rPr>
          <w:sz w:val="28"/>
        </w:rPr>
        <w:t>- коэффициент,  учитывающий  влияние  отражённого  света  и  удалённых  светильников  (</w:t>
      </w:r>
      <w:r>
        <w:rPr>
          <w:i/>
          <w:sz w:val="28"/>
        </w:rPr>
        <w:sym w:font="Symbol" w:char="F06D"/>
      </w:r>
      <w:r>
        <w:rPr>
          <w:sz w:val="28"/>
        </w:rPr>
        <w:t xml:space="preserve">  </w:t>
      </w:r>
      <w:r>
        <w:rPr>
          <w:sz w:val="28"/>
        </w:rPr>
        <w:sym w:font="Symbol" w:char="F0BB"/>
      </w:r>
      <w:r>
        <w:rPr>
          <w:sz w:val="28"/>
        </w:rPr>
        <w:t xml:space="preserve"> 1,1) ;</w:t>
      </w:r>
    </w:p>
    <w:p w:rsidR="00AA5CEC" w:rsidRDefault="002C3EF2">
      <w:pPr>
        <w:ind w:left="1418" w:hanging="425"/>
        <w:jc w:val="both"/>
        <w:rPr>
          <w:sz w:val="28"/>
        </w:rPr>
      </w:pPr>
      <w:r>
        <w:rPr>
          <w:i/>
          <w:sz w:val="28"/>
        </w:rPr>
        <w:sym w:font="Symbol" w:char="F065"/>
      </w:r>
      <w:r>
        <w:rPr>
          <w:i/>
          <w:sz w:val="28"/>
        </w:rPr>
        <w:t xml:space="preserve"> </w:t>
      </w:r>
      <w:r>
        <w:rPr>
          <w:sz w:val="28"/>
        </w:rPr>
        <w:t xml:space="preserve">- условная  освещённость (освещённость,  создаваемая  условной  лампой  со  световым  потоком </w:t>
      </w:r>
      <w:r>
        <w:rPr>
          <w:i/>
          <w:sz w:val="28"/>
          <w:lang w:val="en-US"/>
        </w:rPr>
        <w:t>F</w:t>
      </w:r>
      <w:r>
        <w:rPr>
          <w:i/>
          <w:sz w:val="28"/>
          <w:vertAlign w:val="subscript"/>
        </w:rPr>
        <w:t>л</w:t>
      </w:r>
      <w:r>
        <w:rPr>
          <w:sz w:val="28"/>
        </w:rPr>
        <w:t xml:space="preserve"> = 1000 лм,  зависящая  от  светораспределения  светильника  и  определяемая  по  графикам  пространственных  изолюкс.</w:t>
      </w:r>
    </w:p>
    <w:p w:rsidR="00AA5CEC" w:rsidRDefault="002C3EF2">
      <w:pPr>
        <w:ind w:left="1418" w:hanging="709"/>
        <w:jc w:val="both"/>
        <w:rPr>
          <w:sz w:val="28"/>
        </w:rPr>
      </w:pPr>
      <w:r>
        <w:rPr>
          <w:sz w:val="28"/>
        </w:rPr>
        <w:t xml:space="preserve">По  рис. 4  стр. 23 </w:t>
      </w:r>
      <w:r>
        <w:rPr>
          <w:sz w:val="28"/>
          <w:lang w:val="en-US"/>
        </w:rPr>
        <w:t>[1]</w:t>
      </w:r>
      <w:r>
        <w:rPr>
          <w:sz w:val="28"/>
        </w:rPr>
        <w:t xml:space="preserve">  для  светильника  типа  “Альфа”,             </w:t>
      </w:r>
    </w:p>
    <w:p w:rsidR="00AA5CEC" w:rsidRDefault="002C3EF2">
      <w:pPr>
        <w:ind w:left="1418" w:hanging="709"/>
        <w:jc w:val="both"/>
        <w:rPr>
          <w:sz w:val="28"/>
        </w:rPr>
      </w:pPr>
      <w:r>
        <w:rPr>
          <w:i/>
          <w:sz w:val="28"/>
          <w:lang w:val="en-US"/>
        </w:rPr>
        <w:t>h</w:t>
      </w:r>
      <w:r>
        <w:rPr>
          <w:i/>
          <w:sz w:val="28"/>
        </w:rPr>
        <w:t xml:space="preserve"> =</w:t>
      </w:r>
      <w:r>
        <w:rPr>
          <w:sz w:val="28"/>
        </w:rPr>
        <w:t xml:space="preserve"> 0,5 м  и  </w:t>
      </w:r>
      <w:r>
        <w:rPr>
          <w:i/>
          <w:sz w:val="28"/>
          <w:lang w:val="en-US"/>
        </w:rPr>
        <w:t>d</w:t>
      </w:r>
      <w:r>
        <w:rPr>
          <w:i/>
          <w:sz w:val="28"/>
        </w:rPr>
        <w:t xml:space="preserve"> =</w:t>
      </w:r>
      <w:r>
        <w:rPr>
          <w:sz w:val="28"/>
        </w:rPr>
        <w:t xml:space="preserve"> 0,3 м  определяем :   </w:t>
      </w:r>
      <w:r>
        <w:rPr>
          <w:i/>
          <w:sz w:val="28"/>
        </w:rPr>
        <w:sym w:font="Symbol" w:char="F065"/>
      </w:r>
      <w:r>
        <w:rPr>
          <w:sz w:val="28"/>
        </w:rPr>
        <w:t xml:space="preserve">  =  320 лк .</w:t>
      </w:r>
    </w:p>
    <w:p w:rsidR="00AA5CEC" w:rsidRDefault="002C3EF2">
      <w:pPr>
        <w:ind w:left="1418" w:hanging="709"/>
        <w:jc w:val="both"/>
        <w:rPr>
          <w:sz w:val="28"/>
        </w:rPr>
      </w:pPr>
      <w:r>
        <w:rPr>
          <w:i/>
          <w:sz w:val="28"/>
          <w:lang w:val="en-US"/>
        </w:rPr>
        <w:t>F</w:t>
      </w:r>
      <w:r>
        <w:rPr>
          <w:i/>
          <w:sz w:val="28"/>
          <w:vertAlign w:val="subscript"/>
        </w:rPr>
        <w:t>л</w:t>
      </w:r>
      <w:r>
        <w:rPr>
          <w:sz w:val="28"/>
          <w:vertAlign w:val="subscript"/>
        </w:rPr>
        <w:t xml:space="preserve">  </w:t>
      </w:r>
      <w:r>
        <w:rPr>
          <w:sz w:val="28"/>
        </w:rPr>
        <w:t xml:space="preserve"> =   </w:t>
      </w:r>
      <w:r>
        <w:rPr>
          <w:position w:val="-30"/>
          <w:sz w:val="28"/>
        </w:rPr>
        <w:object w:dxaOrig="1719" w:dyaOrig="740">
          <v:shape id="_x0000_i1034" type="#_x0000_t75" style="width:86.25pt;height:36.75pt" o:ole="">
            <v:imagedata r:id="rId25" o:title=""/>
          </v:shape>
          <o:OLEObject Type="Embed" ProgID="Equation.2" ShapeID="_x0000_i1034" DrawAspect="Content" ObjectID="_1468854491" r:id="rId26"/>
        </w:object>
      </w:r>
      <w:r>
        <w:rPr>
          <w:sz w:val="28"/>
        </w:rPr>
        <w:t xml:space="preserve">  =  </w:t>
      </w:r>
      <w:r>
        <w:rPr>
          <w:position w:val="-28"/>
          <w:sz w:val="28"/>
        </w:rPr>
        <w:object w:dxaOrig="960" w:dyaOrig="720">
          <v:shape id="_x0000_i1035" type="#_x0000_t75" style="width:48pt;height:36pt" o:ole="">
            <v:imagedata r:id="rId27" o:title=""/>
          </v:shape>
          <o:OLEObject Type="Embed" ProgID="Equation.2" ShapeID="_x0000_i1035" DrawAspect="Content" ObjectID="_1468854492" r:id="rId28"/>
        </w:object>
      </w:r>
      <w:r>
        <w:rPr>
          <w:sz w:val="28"/>
        </w:rPr>
        <w:t xml:space="preserve">  =  </w:t>
      </w:r>
      <w:r>
        <w:rPr>
          <w:i/>
          <w:sz w:val="28"/>
        </w:rPr>
        <w:t>1477,3 лм.</w:t>
      </w:r>
    </w:p>
    <w:p w:rsidR="00AA5CEC" w:rsidRDefault="00AA5CEC">
      <w:pPr>
        <w:jc w:val="center"/>
        <w:rPr>
          <w:sz w:val="28"/>
        </w:rPr>
      </w:pPr>
    </w:p>
    <w:p w:rsidR="00AA5CEC" w:rsidRDefault="002C3EF2">
      <w:pPr>
        <w:spacing w:line="360" w:lineRule="auto"/>
        <w:jc w:val="center"/>
        <w:rPr>
          <w:i/>
          <w:sz w:val="28"/>
          <w:u w:val="single"/>
        </w:rPr>
      </w:pPr>
      <w:r>
        <w:rPr>
          <w:i/>
          <w:sz w:val="28"/>
          <w:u w:val="single"/>
        </w:rPr>
        <w:t>Выбор  стандартной  лампы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Допускается  отклонение  (</w:t>
      </w:r>
      <w:r>
        <w:rPr>
          <w:sz w:val="28"/>
        </w:rPr>
        <w:sym w:font="Symbol" w:char="F065"/>
      </w:r>
      <w:r>
        <w:rPr>
          <w:sz w:val="28"/>
        </w:rPr>
        <w:t>)  светового  потока  выбранной  лампы  от  расчётного  от  - 10 %   до  + 20 % .</w:t>
      </w:r>
    </w:p>
    <w:p w:rsidR="00AA5CEC" w:rsidRDefault="002C3EF2">
      <w:pPr>
        <w:ind w:firstLine="720"/>
        <w:jc w:val="both"/>
        <w:rPr>
          <w:i/>
          <w:sz w:val="28"/>
        </w:rPr>
      </w:pPr>
      <w:r>
        <w:rPr>
          <w:sz w:val="28"/>
        </w:rPr>
        <w:t xml:space="preserve">Исходя  из  табл. 2  стр. 11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“Лампы  местного  освещения” выбираем  МОД-36-100  (местного освещения с диффузорным отра-  жателем,  1380 лм,  </w:t>
      </w:r>
      <w:r>
        <w:rPr>
          <w:i/>
          <w:sz w:val="28"/>
        </w:rPr>
        <w:sym w:font="Symbol" w:char="F065"/>
      </w:r>
      <w:r>
        <w:rPr>
          <w:i/>
          <w:sz w:val="28"/>
        </w:rPr>
        <w:t xml:space="preserve"> </w:t>
      </w:r>
      <w:r>
        <w:rPr>
          <w:sz w:val="28"/>
        </w:rPr>
        <w:t xml:space="preserve"> =</w:t>
      </w:r>
      <w:r>
        <w:rPr>
          <w:i/>
          <w:sz w:val="28"/>
        </w:rPr>
        <w:t xml:space="preserve">  (1380 - 1477,3) : 1477,3 =  - 0,066  </w:t>
      </w:r>
      <w:r>
        <w:rPr>
          <w:i/>
          <w:sz w:val="28"/>
        </w:rPr>
        <w:sym w:font="Symbol" w:char="F0DE"/>
      </w:r>
      <w:r>
        <w:rPr>
          <w:i/>
          <w:sz w:val="28"/>
        </w:rPr>
        <w:t xml:space="preserve">  - 6,6 %</w:t>
      </w:r>
    </w:p>
    <w:p w:rsidR="00AA5CEC" w:rsidRDefault="002C3EF2">
      <w:pPr>
        <w:jc w:val="both"/>
        <w:rPr>
          <w:i/>
          <w:sz w:val="28"/>
        </w:rPr>
      </w:pPr>
      <w:r>
        <w:rPr>
          <w:sz w:val="28"/>
        </w:rPr>
        <w:t xml:space="preserve">или  из  табл. 1  стр. 10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  <w:r>
        <w:rPr>
          <w:sz w:val="28"/>
        </w:rPr>
        <w:t xml:space="preserve">  “Наиболее  употребительные  лампы     накаливания” -  биспиральную  лампу,  100 Вт,  1350 лк,   </w:t>
      </w:r>
      <w:r>
        <w:rPr>
          <w:i/>
          <w:sz w:val="28"/>
        </w:rPr>
        <w:sym w:font="Symbol" w:char="F065"/>
      </w:r>
      <w:r>
        <w:rPr>
          <w:i/>
          <w:sz w:val="28"/>
        </w:rPr>
        <w:t xml:space="preserve"> </w:t>
      </w:r>
      <w:r>
        <w:rPr>
          <w:sz w:val="28"/>
        </w:rPr>
        <w:t xml:space="preserve"> =</w:t>
      </w:r>
      <w:r>
        <w:rPr>
          <w:i/>
          <w:sz w:val="28"/>
        </w:rPr>
        <w:t xml:space="preserve">  (1350 - 1477,3) : 1477,3  =  - 0,086  </w:t>
      </w:r>
      <w:r>
        <w:rPr>
          <w:i/>
          <w:sz w:val="28"/>
        </w:rPr>
        <w:sym w:font="Symbol" w:char="F0DE"/>
      </w:r>
      <w:r>
        <w:rPr>
          <w:i/>
          <w:sz w:val="28"/>
        </w:rPr>
        <w:t xml:space="preserve">  - 6,6 %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Электрическая  мощность  местной  осветительной  системы :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мест.</w:t>
      </w:r>
      <w:r>
        <w:rPr>
          <w:i/>
          <w:sz w:val="28"/>
        </w:rPr>
        <w:t xml:space="preserve">  = </w:t>
      </w:r>
      <w:r>
        <w:rPr>
          <w:position w:val="-4"/>
          <w:sz w:val="28"/>
        </w:rPr>
        <w:object w:dxaOrig="920" w:dyaOrig="279">
          <v:shape id="_x0000_i1036" type="#_x0000_t75" style="width:45.75pt;height:14.25pt" o:ole="">
            <v:imagedata r:id="rId29" o:title=""/>
          </v:shape>
          <o:OLEObject Type="Embed" ProgID="Equation.2" ShapeID="_x0000_i1036" DrawAspect="Content" ObjectID="_1468854493" r:id="rId30"/>
        </w:object>
      </w:r>
      <w:r>
        <w:rPr>
          <w:i/>
          <w:sz w:val="28"/>
        </w:rPr>
        <w:t xml:space="preserve"> =  1000 Вт .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 xml:space="preserve">      </w:t>
      </w:r>
    </w:p>
    <w:p w:rsidR="00AA5CEC" w:rsidRDefault="002C3EF2">
      <w:pPr>
        <w:spacing w:line="360" w:lineRule="auto"/>
        <w:jc w:val="center"/>
        <w:rPr>
          <w:sz w:val="28"/>
        </w:rPr>
      </w:pPr>
      <w:r>
        <w:rPr>
          <w:i/>
          <w:sz w:val="28"/>
          <w:u w:val="single"/>
        </w:rPr>
        <w:t xml:space="preserve"> Электрическая   мощность   комбинированной   осветительной системы :</w:t>
      </w:r>
    </w:p>
    <w:p w:rsidR="00AA5CEC" w:rsidRDefault="00AA5CEC">
      <w:pPr>
        <w:jc w:val="center"/>
        <w:rPr>
          <w:sz w:val="28"/>
        </w:rPr>
      </w:pPr>
    </w:p>
    <w:p w:rsidR="00AA5CEC" w:rsidRDefault="002C3EF2">
      <w:pPr>
        <w:jc w:val="both"/>
        <w:rPr>
          <w:i/>
          <w:sz w:val="28"/>
        </w:rPr>
      </w:pPr>
      <w:r>
        <w:rPr>
          <w:sz w:val="28"/>
        </w:rPr>
        <w:tab/>
        <w:t xml:space="preserve">    </w:t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комб.</w:t>
      </w:r>
      <w:r>
        <w:rPr>
          <w:i/>
          <w:sz w:val="28"/>
        </w:rPr>
        <w:t xml:space="preserve"> =  Р</w:t>
      </w:r>
      <w:r>
        <w:rPr>
          <w:i/>
          <w:sz w:val="28"/>
          <w:vertAlign w:val="subscript"/>
        </w:rPr>
        <w:t>общ.</w:t>
      </w:r>
      <w:r>
        <w:rPr>
          <w:i/>
          <w:sz w:val="28"/>
        </w:rPr>
        <w:t xml:space="preserve"> +  Р</w:t>
      </w:r>
      <w:r>
        <w:rPr>
          <w:i/>
          <w:sz w:val="28"/>
          <w:vertAlign w:val="subscript"/>
        </w:rPr>
        <w:t>мест.</w:t>
      </w:r>
      <w:r>
        <w:rPr>
          <w:i/>
          <w:sz w:val="28"/>
        </w:rPr>
        <w:t xml:space="preserve"> =  600 + 1000  =  1600 Вт .</w:t>
      </w:r>
    </w:p>
    <w:p w:rsidR="00AA5CEC" w:rsidRDefault="00AA5CEC">
      <w:pPr>
        <w:jc w:val="center"/>
        <w:rPr>
          <w:sz w:val="28"/>
        </w:rPr>
      </w:pPr>
    </w:p>
    <w:p w:rsidR="00AA5CEC" w:rsidRDefault="00AA5CEC">
      <w:pPr>
        <w:jc w:val="center"/>
        <w:rPr>
          <w:i/>
          <w:sz w:val="28"/>
        </w:rPr>
      </w:pPr>
    </w:p>
    <w:p w:rsidR="00AA5CEC" w:rsidRDefault="002C3EF2">
      <w:pPr>
        <w:spacing w:line="360" w:lineRule="auto"/>
        <w:jc w:val="center"/>
        <w:rPr>
          <w:i/>
          <w:sz w:val="28"/>
        </w:rPr>
      </w:pPr>
      <w:r>
        <w:rPr>
          <w:sz w:val="32"/>
        </w:rPr>
        <w:t>Естественное  освещение .</w:t>
      </w:r>
    </w:p>
    <w:p w:rsidR="00AA5CEC" w:rsidRDefault="00AA5CEC">
      <w:pPr>
        <w:jc w:val="center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Естественное  освещение  характеризуется  тем,  что  меняется  в  широких  пределах  в  зависимости  от  времени  дня,  времени  года,  характера  области  и  ряда  других  факторов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Для  производственных  помещений  с  постоянным  пребы-  ванием  работающих,  где  выполняются  работы   </w:t>
      </w:r>
      <w:r>
        <w:rPr>
          <w:sz w:val="28"/>
          <w:lang w:val="en-US"/>
        </w:rPr>
        <w:t>I</w:t>
      </w:r>
      <w:r>
        <w:rPr>
          <w:sz w:val="28"/>
        </w:rPr>
        <w:t xml:space="preserve"> </w:t>
      </w:r>
      <w:r>
        <w:rPr>
          <w:sz w:val="28"/>
          <w:lang w:val="en-US"/>
        </w:rPr>
        <w:t>-</w:t>
      </w:r>
      <w:r>
        <w:rPr>
          <w:sz w:val="28"/>
        </w:rPr>
        <w:t xml:space="preserve"> </w:t>
      </w:r>
      <w:r>
        <w:rPr>
          <w:sz w:val="28"/>
          <w:lang w:val="en-US"/>
        </w:rPr>
        <w:t>IV</w:t>
      </w:r>
      <w:r>
        <w:rPr>
          <w:sz w:val="28"/>
        </w:rPr>
        <w:t xml:space="preserve">  разрядов,  необходимо  предусматривать  солнцезащитные  устройства,  чтобы  в  светлое  время  суток  при  избытке  солнечной  радиации  уменьшать  её  воздействие  на  работающих,  а  в  тёмное  время  -  увеличивать  коэффициент  отражения  окон  до  значения,  соот-   ветствующего  коэффициенту  отражения  стен .</w:t>
      </w:r>
    </w:p>
    <w:p w:rsidR="00AA5CEC" w:rsidRDefault="00AA5CEC">
      <w:pPr>
        <w:spacing w:line="360" w:lineRule="auto"/>
        <w:jc w:val="both"/>
        <w:rPr>
          <w:sz w:val="28"/>
        </w:rPr>
      </w:pPr>
    </w:p>
    <w:p w:rsidR="00AA5CEC" w:rsidRDefault="002C3EF2">
      <w:pPr>
        <w:jc w:val="center"/>
        <w:rPr>
          <w:sz w:val="28"/>
        </w:rPr>
      </w:pPr>
      <w:r>
        <w:rPr>
          <w:sz w:val="32"/>
        </w:rPr>
        <w:t>Уход  за  световыми  приборами  и  контроль  освещённости.</w:t>
      </w:r>
    </w:p>
    <w:p w:rsidR="00AA5CEC" w:rsidRDefault="00AA5CEC">
      <w:pPr>
        <w:spacing w:line="360" w:lineRule="auto"/>
        <w:jc w:val="both"/>
        <w:rPr>
          <w:i/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Основными  вопросами  эксплуатации  являются:  замена  ламп  и  очистка  светильников  от пыли и грязи.  В  практике эксплуатации  применяется  две  системы  замены  ламп:  индивидуальная,  когда  лампы  меняются  по  мере  их  перегорания,  и  индивидуально-груп-повая, когда  после  определённого  числа  часов горения  заменяют  все  лампы  или  часть  из  них  на  отдельных  участках  помещения.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Интервалы  между  чистками  светильников  исчисляются  по  СНиП 2-4-79 в зависимости от  типа  помещения  от 2 до18  раз в год.</w:t>
      </w:r>
    </w:p>
    <w:p w:rsidR="00AA5CEC" w:rsidRDefault="002C3EF2">
      <w:pPr>
        <w:jc w:val="both"/>
        <w:rPr>
          <w:i/>
          <w:sz w:val="28"/>
        </w:rPr>
      </w:pPr>
      <w:r>
        <w:rPr>
          <w:sz w:val="28"/>
        </w:rPr>
        <w:tab/>
        <w:t xml:space="preserve">Проверка  уровня  освещённости  должна  производиться  в  контрольных  точках  производственного  помещения  не реже  1 раза  в  год  после  чистки  светильников  и  замены  перегоревших  ламп.  Измеренная  освещённость  должна  быть  больше  или  равна  нор-мируемой,  умноженной  на  коэффициент  запаса.  Прибором для из-мерения освещённости является люксометр (Ю-16, Ю-17, Ю-116, Ю- 117),  действие которого основано на принципе измерения фототока.     </w:t>
      </w:r>
    </w:p>
    <w:p w:rsidR="00AA5CEC" w:rsidRDefault="002C3EF2">
      <w:pPr>
        <w:jc w:val="center"/>
        <w:rPr>
          <w:b/>
          <w:sz w:val="32"/>
        </w:rPr>
      </w:pPr>
      <w:r>
        <w:rPr>
          <w:b/>
          <w:sz w:val="32"/>
          <w:lang w:val="en-US"/>
        </w:rPr>
        <w:t>II</w:t>
      </w:r>
      <w:r>
        <w:rPr>
          <w:b/>
          <w:sz w:val="32"/>
        </w:rPr>
        <w:t>.  ОБЕСПЕЧЕНИЕ  ТРЕБУЕМОГО  ВОЗДУХООБМЕНА.</w:t>
      </w:r>
    </w:p>
    <w:p w:rsidR="00AA5CEC" w:rsidRDefault="00AA5CEC">
      <w:pPr>
        <w:jc w:val="center"/>
        <w:rPr>
          <w:sz w:val="28"/>
        </w:rPr>
      </w:pPr>
    </w:p>
    <w:p w:rsidR="00AA5CEC" w:rsidRDefault="00AA5CEC">
      <w:pPr>
        <w:jc w:val="center"/>
        <w:rPr>
          <w:sz w:val="28"/>
        </w:rPr>
      </w:pPr>
    </w:p>
    <w:p w:rsidR="00AA5CEC" w:rsidRDefault="002C3EF2">
      <w:pPr>
        <w:jc w:val="center"/>
        <w:rPr>
          <w:sz w:val="32"/>
        </w:rPr>
      </w:pPr>
      <w:r>
        <w:rPr>
          <w:sz w:val="32"/>
        </w:rPr>
        <w:t>Расчёт  выделения  вредных  веществ  и  влаги .</w:t>
      </w:r>
    </w:p>
    <w:p w:rsidR="00AA5CEC" w:rsidRDefault="00AA5CEC">
      <w:pPr>
        <w:jc w:val="center"/>
        <w:rPr>
          <w:sz w:val="32"/>
        </w:rPr>
      </w:pPr>
    </w:p>
    <w:p w:rsidR="00AA5CEC" w:rsidRDefault="002C3EF2">
      <w:pPr>
        <w:spacing w:line="360" w:lineRule="auto"/>
        <w:jc w:val="center"/>
        <w:rPr>
          <w:i/>
          <w:sz w:val="28"/>
          <w:u w:val="single"/>
        </w:rPr>
      </w:pPr>
      <w:r>
        <w:rPr>
          <w:i/>
          <w:sz w:val="28"/>
          <w:u w:val="single"/>
        </w:rPr>
        <w:t>Влаговыделения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Количество  влаги,  выделяемой  работающими :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W</w:t>
      </w:r>
      <w:r>
        <w:rPr>
          <w:i/>
          <w:sz w:val="28"/>
        </w:rPr>
        <w:t xml:space="preserve"> </w:t>
      </w:r>
      <w:r>
        <w:rPr>
          <w:sz w:val="28"/>
        </w:rPr>
        <w:t>=</w:t>
      </w:r>
      <w:r>
        <w:rPr>
          <w:i/>
          <w:sz w:val="28"/>
        </w:rPr>
        <w:t xml:space="preserve"> </w:t>
      </w:r>
      <w:r>
        <w:rPr>
          <w:i/>
          <w:position w:val="-4"/>
          <w:sz w:val="28"/>
        </w:rPr>
        <w:object w:dxaOrig="540" w:dyaOrig="200">
          <v:shape id="_x0000_i1037" type="#_x0000_t75" style="width:27pt;height:9.75pt" o:ole="">
            <v:imagedata r:id="rId31" o:title=""/>
          </v:shape>
          <o:OLEObject Type="Embed" ProgID="Equation.2" ShapeID="_x0000_i1037" DrawAspect="Content" ObjectID="_1468854494" r:id="rId32"/>
        </w:object>
      </w:r>
      <w:r>
        <w:rPr>
          <w:sz w:val="28"/>
        </w:rPr>
        <w:t xml:space="preserve"> ,   где 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</w:t>
      </w:r>
      <w:r>
        <w:rPr>
          <w:i/>
          <w:sz w:val="28"/>
          <w:lang w:val="en-US"/>
        </w:rPr>
        <w:t>n</w:t>
      </w:r>
      <w:r>
        <w:rPr>
          <w:sz w:val="28"/>
        </w:rPr>
        <w:t xml:space="preserve"> -  число  людей  в  помещении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</w:t>
      </w:r>
      <w:r>
        <w:rPr>
          <w:i/>
          <w:sz w:val="28"/>
          <w:lang w:val="en-US"/>
        </w:rPr>
        <w:t>w</w:t>
      </w:r>
      <w:r>
        <w:rPr>
          <w:sz w:val="28"/>
        </w:rPr>
        <w:t xml:space="preserve"> -  влаговыделения  от  одного  человека .</w:t>
      </w:r>
    </w:p>
    <w:p w:rsidR="00AA5CEC" w:rsidRDefault="002C3EF2">
      <w:pPr>
        <w:jc w:val="both"/>
        <w:rPr>
          <w:i/>
          <w:sz w:val="28"/>
          <w:u w:val="single"/>
        </w:rPr>
      </w:pPr>
      <w:r>
        <w:rPr>
          <w:sz w:val="28"/>
        </w:rPr>
        <w:tab/>
        <w:t xml:space="preserve">Согласно  исходным  данным  (работа  физическая  лёгкая)      из  табл. 1  стр. 4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</w:t>
      </w:r>
      <w:r>
        <w:rPr>
          <w:sz w:val="28"/>
        </w:rPr>
        <w:t xml:space="preserve">   имеем   </w:t>
      </w:r>
      <w:r>
        <w:rPr>
          <w:i/>
          <w:sz w:val="28"/>
          <w:lang w:val="en-US"/>
        </w:rPr>
        <w:t>w</w:t>
      </w:r>
      <w:r>
        <w:rPr>
          <w:sz w:val="28"/>
        </w:rPr>
        <w:t xml:space="preserve"> (20</w:t>
      </w:r>
      <w:r>
        <w:rPr>
          <w:sz w:val="28"/>
          <w:vertAlign w:val="superscript"/>
        </w:rPr>
        <w:t>о</w:t>
      </w:r>
      <w:r>
        <w:rPr>
          <w:sz w:val="28"/>
        </w:rPr>
        <w:t xml:space="preserve">С) = 104 г/ч  </w:t>
      </w:r>
      <w:r>
        <w:rPr>
          <w:sz w:val="28"/>
        </w:rPr>
        <w:sym w:font="Symbol" w:char="F0DE"/>
      </w:r>
      <w:r>
        <w:rPr>
          <w:sz w:val="28"/>
        </w:rPr>
        <w:t xml:space="preserve">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AA5CEC" w:rsidRDefault="002C3EF2">
      <w:pPr>
        <w:ind w:left="720" w:firstLine="720"/>
        <w:jc w:val="both"/>
        <w:rPr>
          <w:sz w:val="28"/>
        </w:rPr>
      </w:pPr>
      <w:r>
        <w:rPr>
          <w:i/>
          <w:sz w:val="28"/>
          <w:lang w:val="en-US"/>
        </w:rPr>
        <w:t>W</w:t>
      </w:r>
      <w:r>
        <w:rPr>
          <w:sz w:val="28"/>
        </w:rPr>
        <w:t xml:space="preserve"> = 10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104 = 1040  г/ч .</w:t>
      </w:r>
    </w:p>
    <w:p w:rsidR="00AA5CEC" w:rsidRDefault="00AA5CEC">
      <w:pPr>
        <w:spacing w:line="360" w:lineRule="auto"/>
        <w:jc w:val="both"/>
        <w:rPr>
          <w:sz w:val="28"/>
        </w:rPr>
      </w:pPr>
    </w:p>
    <w:p w:rsidR="00AA5CEC" w:rsidRDefault="002C3EF2">
      <w:pPr>
        <w:spacing w:line="360" w:lineRule="auto"/>
        <w:jc w:val="center"/>
        <w:rPr>
          <w:sz w:val="28"/>
        </w:rPr>
      </w:pPr>
      <w:r>
        <w:rPr>
          <w:i/>
          <w:sz w:val="28"/>
          <w:u w:val="single"/>
        </w:rPr>
        <w:t>Газовыделения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Необходимо  учесть  газовыделения  при  технологической  операции  “пайка”,  а  также  выделение  СО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 персоналом.</w:t>
      </w:r>
      <w:r>
        <w:rPr>
          <w:sz w:val="28"/>
        </w:rPr>
        <w:tab/>
        <w:t xml:space="preserve">                                         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 xml:space="preserve">Табл. 5  стр.7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</w:t>
      </w:r>
      <w:r>
        <w:rPr>
          <w:sz w:val="28"/>
        </w:rPr>
        <w:t xml:space="preserve">   </w:t>
      </w:r>
      <w:r>
        <w:rPr>
          <w:sz w:val="28"/>
        </w:rPr>
        <w:sym w:font="Symbol" w:char="F0DE"/>
      </w:r>
      <w:r>
        <w:rPr>
          <w:sz w:val="28"/>
        </w:rPr>
        <w:t xml:space="preserve">  50 г/ч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10  =  500 г/ч.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Табл. 4.6  стр.151 </w:t>
      </w:r>
      <w:r>
        <w:rPr>
          <w:sz w:val="28"/>
          <w:lang w:val="en-US"/>
        </w:rPr>
        <w:t>[</w:t>
      </w:r>
      <w:r>
        <w:rPr>
          <w:sz w:val="28"/>
        </w:rPr>
        <w:t>3</w:t>
      </w:r>
      <w:r>
        <w:rPr>
          <w:sz w:val="28"/>
          <w:lang w:val="en-US"/>
        </w:rPr>
        <w:t>]</w:t>
      </w:r>
      <w:r>
        <w:rPr>
          <w:sz w:val="28"/>
        </w:rPr>
        <w:t xml:space="preserve">  :  </w:t>
      </w:r>
    </w:p>
    <w:tbl>
      <w:tblPr>
        <w:tblW w:w="0" w:type="auto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30"/>
        <w:gridCol w:w="1338"/>
        <w:gridCol w:w="1711"/>
        <w:gridCol w:w="1711"/>
        <w:gridCol w:w="1288"/>
      </w:tblGrid>
      <w:tr w:rsidR="00AA5CEC">
        <w:tc>
          <w:tcPr>
            <w:tcW w:w="2530" w:type="dxa"/>
          </w:tcPr>
          <w:p w:rsidR="00AA5CEC" w:rsidRDefault="00AA5CEC">
            <w:pPr>
              <w:jc w:val="center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 технол. операции </w:t>
            </w:r>
          </w:p>
        </w:tc>
        <w:tc>
          <w:tcPr>
            <w:tcW w:w="1338" w:type="dxa"/>
          </w:tcPr>
          <w:p w:rsidR="00AA5CEC" w:rsidRDefault="00AA5CEC">
            <w:pPr>
              <w:jc w:val="center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Марка</w:t>
            </w: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припоя</w:t>
            </w:r>
          </w:p>
        </w:tc>
        <w:tc>
          <w:tcPr>
            <w:tcW w:w="171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Выделяю-щееся  вредное вещество</w:t>
            </w:r>
          </w:p>
        </w:tc>
        <w:tc>
          <w:tcPr>
            <w:tcW w:w="1711" w:type="dxa"/>
          </w:tcPr>
          <w:p w:rsidR="00AA5CEC" w:rsidRDefault="00AA5CEC">
            <w:pPr>
              <w:jc w:val="center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Единица</w:t>
            </w: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измерения</w:t>
            </w:r>
          </w:p>
        </w:tc>
        <w:tc>
          <w:tcPr>
            <w:tcW w:w="1288" w:type="dxa"/>
          </w:tcPr>
          <w:p w:rsidR="00AA5CEC" w:rsidRDefault="00AA5CEC">
            <w:pPr>
              <w:jc w:val="center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Коли-</w:t>
            </w: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чество</w:t>
            </w:r>
          </w:p>
        </w:tc>
      </w:tr>
      <w:tr w:rsidR="00AA5CEC">
        <w:tc>
          <w:tcPr>
            <w:tcW w:w="2530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Пайка единичных мелких изделий электропаяльни-</w:t>
            </w: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ками ручного  ти-</w:t>
            </w: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па,  мощностью</w:t>
            </w: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20 - 60  Вт .</w:t>
            </w:r>
          </w:p>
        </w:tc>
        <w:tc>
          <w:tcPr>
            <w:tcW w:w="1338" w:type="dxa"/>
          </w:tcPr>
          <w:p w:rsidR="00AA5CEC" w:rsidRDefault="00AA5CEC">
            <w:pPr>
              <w:jc w:val="both"/>
              <w:rPr>
                <w:sz w:val="28"/>
              </w:rPr>
            </w:pPr>
          </w:p>
          <w:p w:rsidR="00AA5CEC" w:rsidRDefault="00AA5CEC">
            <w:pPr>
              <w:jc w:val="center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ПОС-30</w:t>
            </w:r>
          </w:p>
        </w:tc>
        <w:tc>
          <w:tcPr>
            <w:tcW w:w="1711" w:type="dxa"/>
          </w:tcPr>
          <w:p w:rsidR="00AA5CEC" w:rsidRDefault="00AA5CEC">
            <w:pPr>
              <w:jc w:val="both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свинец</w:t>
            </w:r>
          </w:p>
          <w:p w:rsidR="00AA5CEC" w:rsidRDefault="00AA5CEC">
            <w:pPr>
              <w:jc w:val="center"/>
              <w:rPr>
                <w:sz w:val="28"/>
              </w:rPr>
            </w:pPr>
          </w:p>
        </w:tc>
        <w:tc>
          <w:tcPr>
            <w:tcW w:w="1711" w:type="dxa"/>
          </w:tcPr>
          <w:p w:rsidR="00AA5CEC" w:rsidRDefault="00AA5CEC">
            <w:pPr>
              <w:jc w:val="center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г/с              на  1  пост</w:t>
            </w:r>
          </w:p>
          <w:p w:rsidR="00AA5CEC" w:rsidRDefault="00AA5CEC">
            <w:pPr>
              <w:jc w:val="center"/>
              <w:rPr>
                <w:sz w:val="28"/>
              </w:rPr>
            </w:pPr>
          </w:p>
        </w:tc>
        <w:tc>
          <w:tcPr>
            <w:tcW w:w="1288" w:type="dxa"/>
          </w:tcPr>
          <w:p w:rsidR="00AA5CEC" w:rsidRDefault="00AA5CEC">
            <w:pPr>
              <w:jc w:val="center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 xml:space="preserve">7,5 </w:t>
            </w:r>
            <w:r>
              <w:rPr>
                <w:sz w:val="28"/>
                <w:vertAlign w:val="superscript"/>
              </w:rPr>
              <w:t>.</w:t>
            </w:r>
            <w:r>
              <w:rPr>
                <w:sz w:val="28"/>
              </w:rPr>
              <w:t xml:space="preserve"> 10</w:t>
            </w:r>
            <w:r>
              <w:rPr>
                <w:sz w:val="28"/>
                <w:vertAlign w:val="superscript"/>
              </w:rPr>
              <w:t>-6</w:t>
            </w:r>
          </w:p>
          <w:p w:rsidR="00AA5CEC" w:rsidRDefault="00AA5CEC">
            <w:pPr>
              <w:jc w:val="center"/>
              <w:rPr>
                <w:sz w:val="28"/>
                <w:vertAlign w:val="superscript"/>
              </w:rPr>
            </w:pPr>
          </w:p>
          <w:p w:rsidR="00AA5CEC" w:rsidRDefault="00AA5CEC">
            <w:pPr>
              <w:jc w:val="center"/>
              <w:rPr>
                <w:sz w:val="28"/>
                <w:vertAlign w:val="superscript"/>
              </w:rPr>
            </w:pPr>
          </w:p>
          <w:p w:rsidR="00AA5CEC" w:rsidRDefault="00AA5CEC">
            <w:pPr>
              <w:jc w:val="center"/>
              <w:rPr>
                <w:sz w:val="28"/>
              </w:rPr>
            </w:pPr>
          </w:p>
        </w:tc>
      </w:tr>
    </w:tbl>
    <w:p w:rsidR="00AA5CEC" w:rsidRDefault="002C3EF2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 xml:space="preserve">   7,5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10</w:t>
      </w:r>
      <w:r>
        <w:rPr>
          <w:sz w:val="28"/>
          <w:vertAlign w:val="superscript"/>
        </w:rPr>
        <w:t>-6 .</w:t>
      </w:r>
      <w:r>
        <w:rPr>
          <w:sz w:val="28"/>
        </w:rPr>
        <w:t xml:space="preserve"> 3600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10  =  0,27 г/ч .</w:t>
      </w:r>
    </w:p>
    <w:p w:rsidR="00AA5CEC" w:rsidRDefault="00AA5CEC">
      <w:pPr>
        <w:spacing w:line="360" w:lineRule="auto"/>
        <w:jc w:val="both"/>
        <w:rPr>
          <w:sz w:val="28"/>
        </w:rPr>
      </w:pP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center"/>
        <w:rPr>
          <w:sz w:val="32"/>
        </w:rPr>
      </w:pPr>
      <w:r>
        <w:rPr>
          <w:sz w:val="32"/>
        </w:rPr>
        <w:t>Расчёт  выделений  тепла .</w:t>
      </w:r>
    </w:p>
    <w:p w:rsidR="00AA5CEC" w:rsidRDefault="00AA5CEC">
      <w:pPr>
        <w:jc w:val="center"/>
        <w:rPr>
          <w:sz w:val="32"/>
        </w:rPr>
      </w:pPr>
    </w:p>
    <w:p w:rsidR="00AA5CEC" w:rsidRDefault="002C3EF2">
      <w:pPr>
        <w:spacing w:line="360" w:lineRule="auto"/>
        <w:jc w:val="center"/>
        <w:rPr>
          <w:sz w:val="32"/>
        </w:rPr>
      </w:pPr>
      <w:r>
        <w:rPr>
          <w:i/>
          <w:sz w:val="28"/>
          <w:u w:val="single"/>
        </w:rPr>
        <w:t>Тепловыделения  от  людей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В  расчётах  используется  явное  тепло,  т.е.  тепло,  воздейст- вующее  на  изменение  темпетатуры  воздуха  в  помещении.  Счита-  ется,  что  женщина  выделяет  85 %  тепловыделений  взрослого  мужчины.</w:t>
      </w:r>
    </w:p>
    <w:p w:rsidR="00AA5CEC" w:rsidRDefault="002C3EF2">
      <w:pPr>
        <w:ind w:firstLine="720"/>
        <w:jc w:val="both"/>
        <w:rPr>
          <w:sz w:val="28"/>
        </w:rPr>
      </w:pPr>
      <w:r>
        <w:rPr>
          <w:sz w:val="28"/>
        </w:rPr>
        <w:t xml:space="preserve">Табл. 1  стр.4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</w:t>
      </w:r>
      <w:r>
        <w:rPr>
          <w:sz w:val="28"/>
        </w:rPr>
        <w:t xml:space="preserve">   </w:t>
      </w:r>
      <w:r>
        <w:rPr>
          <w:sz w:val="28"/>
        </w:rPr>
        <w:sym w:font="Symbol" w:char="F0DE"/>
      </w:r>
      <w:r>
        <w:rPr>
          <w:sz w:val="28"/>
        </w:rPr>
        <w:t xml:space="preserve">  93,2 Вт (20</w:t>
      </w:r>
      <w:r>
        <w:rPr>
          <w:sz w:val="28"/>
          <w:vertAlign w:val="superscript"/>
        </w:rPr>
        <w:t>о</w:t>
      </w:r>
      <w:r>
        <w:rPr>
          <w:sz w:val="28"/>
        </w:rPr>
        <w:t xml:space="preserve">С)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10  =  932 Вт.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center"/>
        <w:rPr>
          <w:sz w:val="32"/>
        </w:rPr>
      </w:pPr>
      <w:r>
        <w:rPr>
          <w:i/>
          <w:sz w:val="28"/>
          <w:u w:val="single"/>
        </w:rPr>
        <w:t>Тепловыделения  от  солнечной  радиации .</w:t>
      </w:r>
    </w:p>
    <w:p w:rsidR="00AA5CEC" w:rsidRDefault="00AA5CEC">
      <w:pPr>
        <w:jc w:val="center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Для  остеклённых  поверхностей :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>ост.</w:t>
      </w:r>
      <w:r>
        <w:rPr>
          <w:i/>
          <w:sz w:val="28"/>
        </w:rPr>
        <w:t xml:space="preserve"> = </w:t>
      </w:r>
      <w:r>
        <w:rPr>
          <w:i/>
          <w:sz w:val="28"/>
          <w:lang w:val="en-US"/>
        </w:rPr>
        <w:t>F</w:t>
      </w:r>
      <w:r>
        <w:rPr>
          <w:i/>
          <w:sz w:val="28"/>
          <w:vertAlign w:val="subscript"/>
        </w:rPr>
        <w:t xml:space="preserve"> ост.</w:t>
      </w:r>
      <w:r>
        <w:rPr>
          <w:i/>
          <w:sz w:val="28"/>
          <w:vertAlign w:val="superscript"/>
        </w:rPr>
        <w:t xml:space="preserve">.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 xml:space="preserve"> ост.</w:t>
      </w:r>
      <w:r>
        <w:rPr>
          <w:i/>
          <w:sz w:val="28"/>
          <w:vertAlign w:val="superscript"/>
        </w:rPr>
        <w:t xml:space="preserve">. </w:t>
      </w:r>
      <w:r>
        <w:rPr>
          <w:i/>
          <w:sz w:val="28"/>
        </w:rPr>
        <w:t>А</w:t>
      </w:r>
      <w:r>
        <w:rPr>
          <w:i/>
          <w:sz w:val="28"/>
          <w:vertAlign w:val="subscript"/>
        </w:rPr>
        <w:t xml:space="preserve"> ост.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,  Вт,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где   </w:t>
      </w:r>
      <w:r>
        <w:rPr>
          <w:i/>
          <w:sz w:val="28"/>
          <w:lang w:val="en-US"/>
        </w:rPr>
        <w:t>F</w:t>
      </w:r>
      <w:r>
        <w:rPr>
          <w:i/>
          <w:sz w:val="28"/>
          <w:vertAlign w:val="subscript"/>
        </w:rPr>
        <w:t xml:space="preserve"> ост.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-  площадь  поверхности  остекления,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;</w:t>
      </w:r>
    </w:p>
    <w:p w:rsidR="00AA5CEC" w:rsidRDefault="002C3EF2">
      <w:pPr>
        <w:ind w:left="1560" w:hanging="1560"/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 xml:space="preserve"> ост. </w:t>
      </w:r>
      <w:r>
        <w:rPr>
          <w:sz w:val="28"/>
        </w:rPr>
        <w:t xml:space="preserve"> -  тепловыделения  от  солнечной  радиации,  Вт/м</w:t>
      </w:r>
      <w:r>
        <w:rPr>
          <w:sz w:val="28"/>
          <w:vertAlign w:val="superscript"/>
        </w:rPr>
        <w:t>2</w:t>
      </w:r>
      <w:r>
        <w:rPr>
          <w:sz w:val="28"/>
        </w:rPr>
        <w:t>,  через          1м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поверхности  остекления  (с  учётом  ориентации  по  сторонам  света)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А</w:t>
      </w:r>
      <w:r>
        <w:rPr>
          <w:i/>
          <w:sz w:val="28"/>
          <w:vertAlign w:val="subscript"/>
        </w:rPr>
        <w:t xml:space="preserve"> ост.</w:t>
      </w:r>
      <w:r>
        <w:rPr>
          <w:sz w:val="28"/>
        </w:rPr>
        <w:t xml:space="preserve"> -  коэффициент  учёта  характера  остекления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</w:p>
    <w:p w:rsidR="00AA5CEC" w:rsidRDefault="002C3EF2">
      <w:pPr>
        <w:ind w:firstLine="720"/>
        <w:jc w:val="both"/>
        <w:rPr>
          <w:sz w:val="28"/>
        </w:rPr>
      </w:pPr>
      <w:r>
        <w:rPr>
          <w:sz w:val="28"/>
        </w:rPr>
        <w:t xml:space="preserve">Табл. 6  стр.8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</w:t>
      </w:r>
      <w:r>
        <w:rPr>
          <w:sz w:val="28"/>
        </w:rPr>
        <w:t xml:space="preserve"> : окна  с  двойным  остеклением  с  метал- лическими  переплётами,  ориентация  остекления  на  восток  при  географической  широте  55</w:t>
      </w:r>
      <w:r>
        <w:rPr>
          <w:sz w:val="28"/>
          <w:vertAlign w:val="superscript"/>
        </w:rPr>
        <w:t xml:space="preserve">о </w:t>
      </w:r>
      <w:r>
        <w:rPr>
          <w:sz w:val="28"/>
        </w:rPr>
        <w:t xml:space="preserve">  </w:t>
      </w:r>
      <w:r>
        <w:rPr>
          <w:sz w:val="28"/>
        </w:rPr>
        <w:sym w:font="Symbol" w:char="F0DE"/>
      </w:r>
      <w:r>
        <w:rPr>
          <w:sz w:val="28"/>
        </w:rPr>
        <w:t xml:space="preserve"> 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 xml:space="preserve"> ост.</w:t>
      </w:r>
      <w:r>
        <w:rPr>
          <w:sz w:val="28"/>
        </w:rPr>
        <w:t xml:space="preserve"> =  200 Вт/м . </w:t>
      </w:r>
    </w:p>
    <w:p w:rsidR="00AA5CEC" w:rsidRDefault="002C3EF2">
      <w:pPr>
        <w:ind w:left="3686" w:hanging="2977"/>
        <w:jc w:val="both"/>
        <w:rPr>
          <w:sz w:val="28"/>
        </w:rPr>
      </w:pPr>
      <w:r>
        <w:rPr>
          <w:sz w:val="28"/>
        </w:rPr>
        <w:t xml:space="preserve">Табл. 8  стр.9 </w:t>
      </w:r>
      <w:r>
        <w:rPr>
          <w:sz w:val="28"/>
          <w:lang w:val="en-US"/>
        </w:rPr>
        <w:t>[</w:t>
      </w:r>
      <w:r>
        <w:rPr>
          <w:sz w:val="28"/>
        </w:rPr>
        <w:t>2</w:t>
      </w:r>
      <w:r>
        <w:rPr>
          <w:sz w:val="28"/>
          <w:lang w:val="en-US"/>
        </w:rPr>
        <w:t>]</w:t>
      </w:r>
      <w:r>
        <w:rPr>
          <w:sz w:val="28"/>
        </w:rPr>
        <w:t xml:space="preserve"> :   двойное  остекление  в  одной  раме                  </w:t>
      </w:r>
      <w:r>
        <w:rPr>
          <w:sz w:val="28"/>
        </w:rPr>
        <w:sym w:font="Symbol" w:char="F0DE"/>
      </w:r>
      <w:r>
        <w:rPr>
          <w:sz w:val="28"/>
        </w:rPr>
        <w:t xml:space="preserve">  </w:t>
      </w:r>
      <w:r>
        <w:rPr>
          <w:i/>
          <w:sz w:val="28"/>
          <w:lang w:val="en-US"/>
        </w:rPr>
        <w:t>A</w:t>
      </w:r>
      <w:r>
        <w:rPr>
          <w:i/>
          <w:sz w:val="28"/>
          <w:vertAlign w:val="subscript"/>
        </w:rPr>
        <w:t xml:space="preserve"> ост.</w:t>
      </w:r>
      <w:r>
        <w:rPr>
          <w:sz w:val="28"/>
        </w:rPr>
        <w:t xml:space="preserve"> =  1,15 .</w:t>
      </w:r>
    </w:p>
    <w:p w:rsidR="00AA5CEC" w:rsidRDefault="002C3EF2">
      <w:pPr>
        <w:ind w:left="3686" w:hanging="1418"/>
        <w:jc w:val="both"/>
        <w:rPr>
          <w:sz w:val="28"/>
        </w:rPr>
      </w:pP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>ост.</w:t>
      </w:r>
      <w:r>
        <w:rPr>
          <w:i/>
          <w:sz w:val="28"/>
        </w:rPr>
        <w:t xml:space="preserve"> = 12 </w:t>
      </w:r>
      <w:r>
        <w:rPr>
          <w:i/>
          <w:sz w:val="28"/>
          <w:vertAlign w:val="superscript"/>
        </w:rPr>
        <w:t xml:space="preserve">. </w:t>
      </w:r>
      <w:r>
        <w:rPr>
          <w:i/>
          <w:sz w:val="28"/>
        </w:rPr>
        <w:t xml:space="preserve">200 </w:t>
      </w:r>
      <w:r>
        <w:rPr>
          <w:i/>
          <w:sz w:val="28"/>
          <w:vertAlign w:val="superscript"/>
        </w:rPr>
        <w:t xml:space="preserve">. </w:t>
      </w:r>
      <w:r>
        <w:rPr>
          <w:i/>
          <w:sz w:val="28"/>
        </w:rPr>
        <w:t>1,15 = 2760</w:t>
      </w:r>
      <w:r>
        <w:rPr>
          <w:sz w:val="28"/>
        </w:rPr>
        <w:t xml:space="preserve">  Вт .</w:t>
      </w:r>
    </w:p>
    <w:p w:rsidR="00AA5CEC" w:rsidRDefault="00AA5CEC">
      <w:pPr>
        <w:spacing w:line="480" w:lineRule="auto"/>
        <w:jc w:val="both"/>
        <w:rPr>
          <w:sz w:val="28"/>
        </w:rPr>
      </w:pPr>
    </w:p>
    <w:p w:rsidR="00AA5CEC" w:rsidRDefault="002C3EF2">
      <w:pPr>
        <w:spacing w:line="360" w:lineRule="auto"/>
        <w:jc w:val="center"/>
        <w:rPr>
          <w:sz w:val="28"/>
        </w:rPr>
      </w:pPr>
      <w:r>
        <w:rPr>
          <w:i/>
          <w:sz w:val="28"/>
          <w:u w:val="single"/>
        </w:rPr>
        <w:t>Тепловыделения  от  источников  искусственного  освещения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>осв.</w:t>
      </w:r>
      <w:r>
        <w:rPr>
          <w:i/>
          <w:sz w:val="28"/>
        </w:rPr>
        <w:t xml:space="preserve"> = </w:t>
      </w:r>
      <w:r>
        <w:rPr>
          <w:i/>
          <w:sz w:val="28"/>
          <w:lang w:val="en-US"/>
        </w:rPr>
        <w:t>N</w:t>
      </w:r>
      <w:r>
        <w:rPr>
          <w:i/>
          <w:sz w:val="28"/>
          <w:vertAlign w:val="subscript"/>
        </w:rPr>
        <w:t xml:space="preserve"> осв.</w:t>
      </w:r>
      <w:r>
        <w:rPr>
          <w:i/>
          <w:sz w:val="28"/>
          <w:vertAlign w:val="superscript"/>
        </w:rPr>
        <w:t xml:space="preserve">. </w:t>
      </w:r>
      <w:r>
        <w:rPr>
          <w:i/>
          <w:sz w:val="28"/>
        </w:rPr>
        <w:sym w:font="Symbol" w:char="F068"/>
      </w:r>
      <w:r>
        <w:rPr>
          <w:sz w:val="28"/>
          <w:vertAlign w:val="subscript"/>
        </w:rPr>
        <w:t xml:space="preserve"> </w:t>
      </w:r>
      <w:r>
        <w:rPr>
          <w:sz w:val="28"/>
        </w:rPr>
        <w:t>,  Вт,     где</w:t>
      </w:r>
    </w:p>
    <w:p w:rsidR="00AA5CEC" w:rsidRDefault="002C3EF2">
      <w:pPr>
        <w:ind w:firstLine="1418"/>
        <w:jc w:val="both"/>
        <w:rPr>
          <w:sz w:val="28"/>
        </w:rPr>
      </w:pPr>
      <w:r>
        <w:rPr>
          <w:i/>
          <w:sz w:val="28"/>
          <w:lang w:val="en-US"/>
        </w:rPr>
        <w:t>N</w:t>
      </w:r>
      <w:r>
        <w:rPr>
          <w:i/>
          <w:sz w:val="28"/>
          <w:vertAlign w:val="subscript"/>
        </w:rPr>
        <w:t xml:space="preserve"> осв.</w:t>
      </w:r>
      <w:r>
        <w:rPr>
          <w:sz w:val="28"/>
        </w:rPr>
        <w:t xml:space="preserve"> -  мощность  источников  освещения,  Вт ;</w:t>
      </w:r>
    </w:p>
    <w:p w:rsidR="00AA5CEC" w:rsidRDefault="002C3EF2">
      <w:pPr>
        <w:numPr>
          <w:ilvl w:val="0"/>
          <w:numId w:val="22"/>
        </w:numPr>
        <w:jc w:val="center"/>
        <w:rPr>
          <w:sz w:val="28"/>
        </w:rPr>
      </w:pPr>
      <w:r>
        <w:rPr>
          <w:sz w:val="28"/>
        </w:rPr>
        <w:t>-  коэффициент  теплопотерь  (0,9 -  для  ламп  накали-вания,  0,55 -  для  люминесцентных  ламп).</w:t>
      </w:r>
    </w:p>
    <w:p w:rsidR="00AA5CEC" w:rsidRDefault="002C3EF2">
      <w:pPr>
        <w:jc w:val="both"/>
        <w:rPr>
          <w:i/>
          <w:sz w:val="28"/>
          <w:u w:val="single"/>
        </w:rPr>
      </w:pPr>
      <w:r>
        <w:rPr>
          <w:i/>
          <w:sz w:val="28"/>
        </w:rPr>
        <w:tab/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>осв.</w:t>
      </w:r>
      <w:r>
        <w:rPr>
          <w:i/>
          <w:sz w:val="28"/>
        </w:rPr>
        <w:t xml:space="preserve"> = 600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0,55 + 1000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0,9 = 1230</w:t>
      </w:r>
      <w:r>
        <w:rPr>
          <w:sz w:val="28"/>
        </w:rPr>
        <w:t xml:space="preserve">  Вт .</w:t>
      </w:r>
    </w:p>
    <w:p w:rsidR="00AA5CEC" w:rsidRDefault="00AA5CEC">
      <w:pPr>
        <w:spacing w:line="360" w:lineRule="auto"/>
        <w:jc w:val="center"/>
        <w:rPr>
          <w:sz w:val="32"/>
        </w:rPr>
      </w:pPr>
    </w:p>
    <w:p w:rsidR="00AA5CEC" w:rsidRDefault="002C3EF2">
      <w:pPr>
        <w:jc w:val="center"/>
        <w:rPr>
          <w:sz w:val="28"/>
        </w:rPr>
      </w:pPr>
      <w:r>
        <w:rPr>
          <w:i/>
          <w:sz w:val="28"/>
          <w:u w:val="single"/>
        </w:rPr>
        <w:t>Тепловыделения  от  оборудования .</w:t>
      </w:r>
    </w:p>
    <w:p w:rsidR="00AA5CEC" w:rsidRDefault="00AA5CEC">
      <w:pPr>
        <w:jc w:val="center"/>
        <w:rPr>
          <w:sz w:val="32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Электропаяльники  ручного  типа  мощностью  40  Вт  </w:t>
      </w:r>
      <w:r>
        <w:rPr>
          <w:sz w:val="28"/>
        </w:rPr>
        <w:sym w:font="Symbol" w:char="F0DE"/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>об.</w:t>
      </w:r>
      <w:r>
        <w:rPr>
          <w:i/>
          <w:sz w:val="28"/>
        </w:rPr>
        <w:t xml:space="preserve"> = 10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40 = 400</w:t>
      </w:r>
      <w:r>
        <w:rPr>
          <w:sz w:val="28"/>
        </w:rPr>
        <w:t xml:space="preserve">  Вт .</w:t>
      </w: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2C3EF2">
      <w:pPr>
        <w:jc w:val="center"/>
        <w:rPr>
          <w:sz w:val="32"/>
        </w:rPr>
      </w:pPr>
      <w:r>
        <w:rPr>
          <w:sz w:val="32"/>
        </w:rPr>
        <w:t>Определение  потребного  воздухообмена .</w:t>
      </w:r>
    </w:p>
    <w:p w:rsidR="00AA5CEC" w:rsidRDefault="00AA5CEC">
      <w:pPr>
        <w:jc w:val="center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Необходимый  расход  воздуха  определяется  вредными  факторами,  вызывающими  отклонение  параметров  воздушной  среды  в  рабочей  зоне  от  нормируемых  (поступление  вредных  веществ,  влаги,  избытков  теплоты).</w:t>
      </w:r>
    </w:p>
    <w:p w:rsidR="00AA5CEC" w:rsidRDefault="00AA5CEC">
      <w:pPr>
        <w:jc w:val="both"/>
        <w:rPr>
          <w:sz w:val="28"/>
        </w:rPr>
      </w:pP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spacing w:line="360" w:lineRule="auto"/>
        <w:jc w:val="center"/>
        <w:rPr>
          <w:sz w:val="28"/>
        </w:rPr>
      </w:pPr>
      <w:r>
        <w:rPr>
          <w:i/>
          <w:sz w:val="28"/>
          <w:u w:val="single"/>
        </w:rPr>
        <w:t>Потребный   воздухообмен   при   поступлении   вредных   веществ        в   воздух   рабочей   зоны .</w:t>
      </w:r>
      <w:r>
        <w:rPr>
          <w:sz w:val="28"/>
        </w:rPr>
        <w:t xml:space="preserve">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Количество  воздуха,  необходимое  для  разбавления  концент-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>раций  вредных  веществ  до  допустимых :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G</w:t>
      </w:r>
      <w:r>
        <w:rPr>
          <w:sz w:val="28"/>
        </w:rPr>
        <w:t xml:space="preserve"> </w:t>
      </w:r>
      <w:r>
        <w:rPr>
          <w:i/>
          <w:sz w:val="28"/>
        </w:rPr>
        <w:t>=</w:t>
      </w:r>
      <w:r>
        <w:rPr>
          <w:sz w:val="28"/>
        </w:rPr>
        <w:t xml:space="preserve"> </w:t>
      </w:r>
      <w:r>
        <w:rPr>
          <w:position w:val="-34"/>
          <w:sz w:val="28"/>
          <w:lang w:val="en-US"/>
        </w:rPr>
        <w:object w:dxaOrig="960" w:dyaOrig="780">
          <v:shape id="_x0000_i1038" type="#_x0000_t75" style="width:48pt;height:39pt" o:ole="">
            <v:imagedata r:id="rId33" o:title=""/>
          </v:shape>
          <o:OLEObject Type="Embed" ProgID="Equation.2" ShapeID="_x0000_i1038" DrawAspect="Content" ObjectID="_1468854495" r:id="rId34"/>
        </w:object>
      </w:r>
      <w:r>
        <w:rPr>
          <w:sz w:val="28"/>
          <w:lang w:val="en-US"/>
        </w:rPr>
        <w:t xml:space="preserve"> </w:t>
      </w:r>
      <w:r>
        <w:rPr>
          <w:sz w:val="28"/>
        </w:rPr>
        <w:t>,   м</w:t>
      </w:r>
      <w:r>
        <w:rPr>
          <w:sz w:val="28"/>
          <w:vertAlign w:val="superscript"/>
        </w:rPr>
        <w:t>3</w:t>
      </w:r>
      <w:r>
        <w:rPr>
          <w:sz w:val="28"/>
        </w:rPr>
        <w:t>/ч ,     где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В</w:t>
      </w:r>
      <w:r>
        <w:rPr>
          <w:sz w:val="28"/>
        </w:rPr>
        <w:t xml:space="preserve"> -  количество  вредных  веществ,  выделяемых  в  помещение 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за  1 час,  г/ч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 xml:space="preserve">,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>2</w:t>
      </w:r>
      <w:r>
        <w:rPr>
          <w:sz w:val="28"/>
        </w:rPr>
        <w:t xml:space="preserve"> -  концентрации  вредных  веществ  в  приточном  и  удаляе-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мом   воздухе,  г/м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,   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 xml:space="preserve">2 </w:t>
      </w:r>
      <w:r>
        <w:rPr>
          <w:i/>
          <w:sz w:val="28"/>
        </w:rPr>
        <w:t xml:space="preserve">  </w:t>
      </w:r>
      <w:r>
        <w:rPr>
          <w:sz w:val="28"/>
        </w:rPr>
        <w:t xml:space="preserve">принимается   равной   ПДК  для 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рассматриваемого  вещества  (свинец  и  его  неорганичес-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кие  соединения -  0,1</w:t>
      </w:r>
      <w:r>
        <w:rPr>
          <w:sz w:val="28"/>
          <w:vertAlign w:val="superscript"/>
        </w:rPr>
        <w:t>.</w:t>
      </w:r>
      <w:r>
        <w:rPr>
          <w:sz w:val="28"/>
        </w:rPr>
        <w:t>10</w:t>
      </w:r>
      <w:r>
        <w:rPr>
          <w:sz w:val="28"/>
          <w:vertAlign w:val="superscript"/>
        </w:rPr>
        <w:t>-4</w:t>
      </w:r>
      <w:r>
        <w:rPr>
          <w:sz w:val="28"/>
        </w:rPr>
        <w:t xml:space="preserve"> г/м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,  класс  опасности - </w:t>
      </w:r>
      <w:r>
        <w:rPr>
          <w:sz w:val="28"/>
          <w:lang w:val="en-US"/>
        </w:rPr>
        <w:t>I</w:t>
      </w:r>
      <w:r>
        <w:rPr>
          <w:sz w:val="28"/>
        </w:rPr>
        <w:t>).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G</w:t>
      </w:r>
      <w:r>
        <w:rPr>
          <w:sz w:val="28"/>
        </w:rPr>
        <w:t xml:space="preserve"> </w:t>
      </w:r>
      <w:r>
        <w:rPr>
          <w:i/>
          <w:sz w:val="28"/>
        </w:rPr>
        <w:t>=</w:t>
      </w:r>
      <w:r>
        <w:rPr>
          <w:sz w:val="28"/>
        </w:rPr>
        <w:t xml:space="preserve"> </w:t>
      </w:r>
      <w:r>
        <w:rPr>
          <w:position w:val="-34"/>
          <w:sz w:val="28"/>
          <w:lang w:val="en-US"/>
        </w:rPr>
        <w:object w:dxaOrig="1160" w:dyaOrig="780">
          <v:shape id="_x0000_i1039" type="#_x0000_t75" style="width:57.75pt;height:39pt" o:ole="">
            <v:imagedata r:id="rId35" o:title=""/>
          </v:shape>
          <o:OLEObject Type="Embed" ProgID="Equation.2" ShapeID="_x0000_i1039" DrawAspect="Content" ObjectID="_1468854496" r:id="rId36"/>
        </w:objec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i/>
          <w:sz w:val="28"/>
        </w:rPr>
        <w:t xml:space="preserve">=  27000 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</w:rPr>
        <w:t>/ч ;</w:t>
      </w:r>
    </w:p>
    <w:p w:rsidR="00AA5CEC" w:rsidRDefault="002C3EF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G</w:t>
      </w:r>
      <w:r>
        <w:rPr>
          <w:i/>
          <w:sz w:val="28"/>
          <w:vertAlign w:val="subscript"/>
        </w:rPr>
        <w:t>общ.</w:t>
      </w:r>
      <w:r>
        <w:rPr>
          <w:i/>
          <w:sz w:val="28"/>
        </w:rPr>
        <w:t xml:space="preserve"> =  </w:t>
      </w:r>
      <w:r>
        <w:rPr>
          <w:i/>
          <w:sz w:val="28"/>
          <w:lang w:val="en-US"/>
        </w:rPr>
        <w:t>G</w:t>
      </w:r>
      <w:r>
        <w:rPr>
          <w:i/>
          <w:sz w:val="28"/>
        </w:rPr>
        <w:t xml:space="preserve">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10 = 270000 </w:t>
      </w:r>
      <w:r>
        <w:rPr>
          <w:sz w:val="28"/>
        </w:rPr>
        <w:t xml:space="preserve"> м</w:t>
      </w:r>
      <w:r>
        <w:rPr>
          <w:sz w:val="28"/>
          <w:vertAlign w:val="superscript"/>
        </w:rPr>
        <w:t>3</w:t>
      </w:r>
      <w:r>
        <w:rPr>
          <w:sz w:val="28"/>
        </w:rPr>
        <w:t>/ч .</w:t>
      </w:r>
    </w:p>
    <w:p w:rsidR="00AA5CEC" w:rsidRDefault="00AA5CEC">
      <w:pPr>
        <w:jc w:val="both"/>
        <w:rPr>
          <w:sz w:val="28"/>
        </w:rPr>
      </w:pP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center"/>
        <w:rPr>
          <w:sz w:val="32"/>
        </w:rPr>
      </w:pPr>
      <w:r>
        <w:rPr>
          <w:sz w:val="32"/>
        </w:rPr>
        <w:t>Выбор  и  конфигурация  систем  вентиляции .</w:t>
      </w:r>
    </w:p>
    <w:p w:rsidR="00AA5CEC" w:rsidRDefault="00AA5CEC">
      <w:pPr>
        <w:jc w:val="center"/>
        <w:rPr>
          <w:sz w:val="32"/>
        </w:rPr>
      </w:pPr>
    </w:p>
    <w:p w:rsidR="00AA5CEC" w:rsidRDefault="002C3EF2">
      <w:pPr>
        <w:jc w:val="center"/>
        <w:rPr>
          <w:sz w:val="28"/>
        </w:rPr>
      </w:pPr>
      <w:r>
        <w:rPr>
          <w:i/>
          <w:sz w:val="28"/>
          <w:u w:val="single"/>
        </w:rPr>
        <w:t>Выбор  систем  вентиляции .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Поскольку  полученное  значение  количества  воздуха  потре-   бует  огромных  затрат  электроэнергии  и  материальных  средств,  целесообразно  применить  систему  местных  отсосов,  что  значительно  снизит  воздухообмен.  </w:t>
      </w:r>
    </w:p>
    <w:p w:rsidR="00AA5CEC" w:rsidRDefault="002C3EF2">
      <w:pPr>
        <w:ind w:firstLine="720"/>
        <w:jc w:val="both"/>
        <w:rPr>
          <w:sz w:val="28"/>
        </w:rPr>
      </w:pPr>
      <w:r>
        <w:rPr>
          <w:sz w:val="28"/>
        </w:rPr>
        <w:t>При  удалении  вредностей  непосредственно  у  места  их  выделения  достигается  наибольший  эффект  действия  вентиляции,  т.к.  при  этом  не  происходит  загрязнения  больших  объёмов  воздуха  и  можно  удалить  малыми  объёмами  воздуха  выделяемые  вредности.  При  наличии  местных  отсосов  объём  приточного  воздуха  принимается  равным  объёму  вытяжки  (минус  5%  для исключения  возможности  перетекания  загрязнённого  воздуха  в  соседние  помещения).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Таким  образом,  т. к.  в  помещении  выделяются  вредные  вещества  </w:t>
      </w:r>
      <w:r>
        <w:rPr>
          <w:sz w:val="28"/>
          <w:lang w:val="en-US"/>
        </w:rPr>
        <w:t>I</w:t>
      </w:r>
      <w:r>
        <w:rPr>
          <w:sz w:val="28"/>
        </w:rPr>
        <w:t xml:space="preserve">  класса  опасности,  то  расчёт  воздухообмена  проводят  по  ним.  Поэтому  в  качестке  приточной  системы  будем  испо-  льзовать  общеобменную  вентиляцию,  а  в  качестве  вытяжной  -       местную.  </w:t>
      </w:r>
    </w:p>
    <w:p w:rsidR="00AA5CEC" w:rsidRDefault="002C3EF2">
      <w:pPr>
        <w:jc w:val="center"/>
        <w:rPr>
          <w:i/>
          <w:sz w:val="28"/>
          <w:u w:val="single"/>
        </w:rPr>
      </w:pPr>
      <w:r>
        <w:rPr>
          <w:i/>
          <w:sz w:val="28"/>
          <w:u w:val="single"/>
        </w:rPr>
        <w:t>Определение  конфигурации  вентиляционной  сети  .</w:t>
      </w:r>
    </w:p>
    <w:p w:rsidR="00AA5CEC" w:rsidRDefault="00E22692">
      <w:pPr>
        <w:jc w:val="center"/>
        <w:rPr>
          <w:sz w:val="28"/>
        </w:rPr>
      </w:pPr>
      <w:r>
        <w:rPr>
          <w:noProof/>
          <w:sz w:val="28"/>
        </w:rPr>
        <w:pict>
          <v:line id="_x0000_s1117" style="position:absolute;left:0;text-align:left;z-index:251685888;mso-position-horizontal:absolute;mso-position-horizontal-relative:text;mso-position-vertical:absolute;mso-position-vertical-relative:text" from="195.85pt,13.45pt" to="195.9pt,589.5pt" o:allowincell="f" strokeweight="4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16" style="position:absolute;left:0;text-align:left;z-index:251684864;mso-position-horizontal:absolute;mso-position-horizontal-relative:text;mso-position-vertical:absolute;mso-position-vertical-relative:text" from="368.65pt,13.45pt" to="368.7pt,661.5pt" o:allowincell="f" strokeweight="4pt">
            <v:stroke startarrowwidth="narrow" startarrowlength="short" endarrowwidth="narrow" endarrowlength="short"/>
          </v:line>
        </w:pic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15" style="position:absolute;left:0;text-align:left;z-index:251683840;mso-position-horizontal:absolute;mso-position-horizontal-relative:text;mso-position-vertical:absolute;mso-position-vertical-relative:text" from="174.25pt,4.1pt" to="181.5pt,4.15pt" o:allowincell="f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shape id="_x0000_s1113" type="#_x0000_t19" style="position:absolute;left:0;text-align:left;margin-left:174.25pt;margin-top:4.1pt;width:7.25pt;height:21.65pt;flip:x y;z-index:251681792;mso-position-horizontal:absolute;mso-position-horizontal-relative:text;mso-position-vertical:absolute;mso-position-vertical-relative:text" o:allowincell="f" filled="t"/>
        </w:pict>
      </w:r>
      <w:r>
        <w:rPr>
          <w:noProof/>
          <w:sz w:val="32"/>
        </w:rPr>
        <w:pict>
          <v:line id="_x0000_s1111" style="position:absolute;left:0;text-align:left;flip:y;z-index:251679744;mso-position-horizontal:absolute;mso-position-horizontal-relative:text;mso-position-vertical:absolute;mso-position-vertical-relative:text" from="109.45pt,4.1pt" to="109.5pt,54.55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line id="_x0000_s1037" style="position:absolute;left:0;text-align:left;z-index:251603968;mso-position-horizontal:absolute;mso-position-horizontal-relative:text;mso-position-vertical:absolute;mso-position-vertical-relative:text" from="174.25pt,4.1pt" to="188.7pt,4.1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035" style="position:absolute;left:0;text-align:left;flip:x;z-index:251601920;mso-position-horizontal:absolute;mso-position-horizontal-relative:text;mso-position-vertical:absolute;mso-position-vertical-relative:text" from="181.45pt,4.1pt" to="246.3pt,25.7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rect id="_x0000_s1027" style="position:absolute;left:0;text-align:left;margin-left:15.85pt;margin-top:4.1pt;width:367.25pt;height:662.45pt;z-index:-251722752;mso-position-horizontal:absolute;mso-position-horizontal-relative:text;mso-position-vertical:absolute;mso-position-vertical-relative:text" o:allowincell="f" strokeweight="1pt"/>
        </w:pict>
      </w:r>
      <w:r w:rsidR="002C3EF2">
        <w:rPr>
          <w:sz w:val="32"/>
        </w:rPr>
        <w:t xml:space="preserve">                                                                      </w: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095" style="position:absolute;left:0;text-align:left;flip:y;z-index:251663360;mso-position-horizontal:absolute;mso-position-horizontal-relative:text;mso-position-vertical:absolute;mso-position-vertical-relative:text" from="318.25pt,1.7pt" to="318.3pt,30.5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093" style="position:absolute;left:0;text-align:left;z-index:251661312;mso-position-horizontal:absolute;mso-position-horizontal-relative:text;mso-position-vertical:absolute;mso-position-vertical-relative:text" from="296.65pt,1.7pt" to="296.7pt,30.5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091" style="position:absolute;left:0;text-align:left;z-index:251659264;mso-position-horizontal:absolute;mso-position-horizontal-relative:text;mso-position-vertical:absolute;mso-position-vertical-relative:text" from="253.45pt,1.7pt" to="253.5pt,30.5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089" style="position:absolute;left:0;text-align:left;z-index:251657216;mso-position-horizontal:absolute;mso-position-horizontal-relative:text;mso-position-vertical:absolute;mso-position-vertical-relative:text" from="253.45pt,16.1pt" to="296.7pt,16.15pt" o:allowincell="f">
            <v:stroke startarrow="block" startarrowwidth="narrow" startarrowlength="short" endarrow="block" endarrowwidth="narrow" endarrowlength="short"/>
          </v:line>
        </w:pict>
      </w:r>
      <w:r w:rsidR="002C3EF2">
        <w:rPr>
          <w:sz w:val="32"/>
        </w:rPr>
        <w:t xml:space="preserve">                       </w:t>
      </w:r>
      <w:r w:rsidR="002C3EF2">
        <w:rPr>
          <w:sz w:val="28"/>
        </w:rPr>
        <w:t xml:space="preserve"> 1                                             0,8     0,5</w: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44" style="position:absolute;left:0;text-align:left;z-index:251713536;mso-position-horizontal:absolute;mso-position-horizontal-relative:text;mso-position-vertical:absolute;mso-position-vertical-relative:text" from="361.45pt,11.8pt" to="361.5pt,26.2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097" style="position:absolute;left:0;text-align:left;z-index:251665408;mso-position-horizontal:absolute;mso-position-horizontal-relative:text;mso-position-vertical:absolute;mso-position-vertical-relative:text" from="296.65pt,-.45pt" to="318.3pt,-.4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rect id="_x0000_s1029" style="position:absolute;left:0;text-align:left;margin-left:8.65pt;margin-top:11.55pt;width:14.45pt;height:136.85pt;z-index:251595776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43" style="position:absolute;left:0;text-align:left;z-index:251712512;mso-position-horizontal:absolute;mso-position-horizontal-relative:text;mso-position-vertical:absolute;mso-position-vertical-relative:text" from="325.45pt,0" to="361.5pt,.05pt" o:allowincell="f" strokeweight="1pt">
            <v:stroke startarrow="open"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107" style="position:absolute;left:0;text-align:left;z-index:251675648;mso-position-horizontal:absolute;mso-position-horizontal-relative:text;mso-position-vertical:absolute;mso-position-vertical-relative:text" from="224.65pt,2.2pt" to="224.7pt,67.05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line id="_x0000_s1087" style="position:absolute;left:0;text-align:left;z-index:251655168;mso-position-horizontal:absolute;mso-position-horizontal-relative:text;mso-position-vertical:absolute;mso-position-vertical-relative:text" from="210.25pt,2.2pt" to="239.1pt,2.2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rect id="_x0000_s1061" style="position:absolute;left:0;text-align:left;margin-left:253.45pt;margin-top:-.2pt;width:43.25pt;height:64.85pt;z-index:251628544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59" style="position:absolute;left:0;text-align:left;margin-left:87.85pt;margin-top:-.2pt;width:43.25pt;height:64.85pt;z-index:251626496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39" style="position:absolute;left:0;text-align:left;margin-left:87.85pt;margin-top:-.2pt;width:36.05pt;height:64.85pt;z-index:251606016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oval id="_x0000_s1125" style="position:absolute;left:0;text-align:left;margin-left:102.25pt;margin-top:9.85pt;width:14.45pt;height:14.45pt;z-index:251694080;mso-position-horizontal:absolute;mso-position-horizontal-relative:text;mso-position-vertical:absolute;mso-position-vertical-relative:text" o:allowincell="f" fillcolor="#a6a6a6" strokeweight="1pt"/>
        </w:pict>
      </w:r>
      <w:r>
        <w:rPr>
          <w:noProof/>
          <w:sz w:val="32"/>
        </w:rPr>
        <w:pict>
          <v:oval id="_x0000_s1124" style="position:absolute;left:0;text-align:left;margin-left:275.05pt;margin-top:9.85pt;width:14.45pt;height:14.45pt;z-index:251693056;mso-position-horizontal:absolute;mso-position-horizontal-relative:text;mso-position-vertical:absolute;mso-position-vertical-relative:text" o:allowincell="f" fillcolor="#a6a6a6" strokeweight="1pt"/>
        </w:pict>
      </w:r>
      <w:r>
        <w:rPr>
          <w:noProof/>
          <w:sz w:val="32"/>
        </w:rPr>
        <w:pict>
          <v:line id="_x0000_s1103" style="position:absolute;left:0;text-align:left;z-index:251671552;mso-position-horizontal:absolute;mso-position-horizontal-relative:text;mso-position-vertical:absolute;mso-position-vertical-relative:text" from="339.85pt,4.85pt" to="339.9pt,26.5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line id="_x0000_s1099" style="position:absolute;left:0;text-align:left;z-index:251667456;mso-position-horizontal:absolute;mso-position-horizontal-relative:text;mso-position-vertical:absolute;mso-position-vertical-relative:text" from="325.45pt,4.85pt" to="354.3pt,4.9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rect id="_x0000_s1071" style="position:absolute;left:0;text-align:left;margin-left:296.65pt;margin-top:2.45pt;width:21.65pt;height:21.65pt;z-index:251638784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49" style="position:absolute;left:0;text-align:left;margin-left:131.05pt;margin-top:2.45pt;width:21.65pt;height:21.65pt;z-index:251616256;mso-position-horizontal:absolute;mso-position-horizontal-relative:text;mso-position-vertical:absolute;mso-position-vertical-relative:text" o:allowincell="f" strokeweight="1pt"/>
        </w:pict>
      </w:r>
      <w:r w:rsidR="002C3EF2">
        <w:rPr>
          <w:sz w:val="32"/>
        </w:rPr>
        <w:t xml:space="preserve">                                                                                    </w:t>
      </w:r>
      <w:r w:rsidR="002C3EF2">
        <w:rPr>
          <w:sz w:val="28"/>
        </w:rPr>
        <w:t>0,5</w: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23" style="position:absolute;left:0;text-align:left;z-index:251692032;mso-position-horizontal:absolute;mso-position-horizontal-relative:text;mso-position-vertical:absolute;mso-position-vertical-relative:text" from="109.45pt,.5pt" to="282.3pt,.55pt" o:allowincell="f" strokeweight="4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101" style="position:absolute;left:0;text-align:left;z-index:251669504;mso-position-horizontal:absolute;mso-position-horizontal-relative:text;mso-position-vertical:absolute;mso-position-vertical-relative:text" from="325.45pt,9.85pt" to="354.3pt,9.9pt" o:allowincell="f" strokeweight="1pt">
            <v:stroke startarrowwidth="narrow" startarrowlength="short" endarrowwidth="narrow" endarrowlength="short"/>
          </v:line>
        </w:pict>
      </w:r>
      <w:r w:rsidR="002C3EF2">
        <w:rPr>
          <w:sz w:val="32"/>
        </w:rPr>
        <w:t xml:space="preserve">                                                                                     </w: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45" style="position:absolute;left:0;text-align:left;z-index:251714560;mso-position-horizontal:absolute;mso-position-horizontal-relative:text;mso-position-vertical:absolute;mso-position-vertical-relative:text" from="361.45pt,3.15pt" to="361.5pt,17.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142" style="position:absolute;left:0;text-align:left;z-index:251711488;mso-position-horizontal:absolute;mso-position-horizontal-relative:text;mso-position-vertical:absolute;mso-position-vertical-relative:text" from="325.45pt,10.35pt" to="361.5pt,10.4pt" o:allowincell="f" strokeweight="1pt">
            <v:stroke startarrow="open"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109" style="position:absolute;left:0;text-align:left;z-index:251677696;mso-position-horizontal:absolute;mso-position-horizontal-relative:text;mso-position-vertical:absolute;mso-position-vertical-relative:text" from="109.45pt,10.35pt" to="109.5pt,60.8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line id="_x0000_s1105" style="position:absolute;left:0;text-align:left;flip:x;z-index:251673600;mso-position-horizontal:absolute;mso-position-horizontal-relative:text;mso-position-vertical:absolute;mso-position-vertical-relative:text" from="210.25pt,12.5pt" to="239.1pt,12.55pt" o:allowincell="f" strokeweight="1pt">
            <v:stroke startarrowwidth="narrow" startarrowlength="short" endarrowwidth="narrow" endarrowlength="short"/>
          </v:line>
        </w:pict>
      </w:r>
    </w:p>
    <w:p w:rsidR="00AA5CEC" w:rsidRDefault="002C3EF2">
      <w:pPr>
        <w:jc w:val="both"/>
        <w:rPr>
          <w:sz w:val="32"/>
        </w:rPr>
      </w:pPr>
      <w:r>
        <w:rPr>
          <w:sz w:val="32"/>
        </w:rPr>
        <w:t xml:space="preserve">                        </w:t>
      </w:r>
      <w:r>
        <w:rPr>
          <w:sz w:val="28"/>
        </w:rPr>
        <w:t>1</w: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46" style="position:absolute;left:0;text-align:left;z-index:251715584;mso-position-horizontal:absolute;mso-position-horizontal-relative:text;mso-position-vertical:absolute;mso-position-vertical-relative:text" from="361.45pt,18pt" to="361.5pt,32.45pt" o:allowincell="f" strokeweight="2pt">
            <v:stroke startarrowwidth="narrow" startarrowlength="short" endarrowwidth="narrow" endarrowlength="short"/>
          </v:line>
        </w:pic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41" style="position:absolute;left:0;text-align:left;z-index:251710464;mso-position-horizontal:absolute;mso-position-horizontal-relative:text;mso-position-vertical:absolute;mso-position-vertical-relative:text" from="325.45pt,6.25pt" to="361.5pt,6.3pt" o:allowincell="f" strokeweight="1pt">
            <v:stroke startarrow="open" startarrowwidth="narrow" startarrowlength="short" endarrowwidth="narrow" endarrowlength="short"/>
          </v:line>
        </w:pict>
      </w:r>
      <w:r>
        <w:rPr>
          <w:noProof/>
          <w:sz w:val="32"/>
        </w:rPr>
        <w:pict>
          <v:rect id="_x0000_s1041" style="position:absolute;left:0;text-align:left;margin-left:87.85pt;margin-top:8.45pt;width:43.25pt;height:64.85pt;z-index:251608064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63" style="position:absolute;left:0;text-align:left;margin-left:253.45pt;margin-top:8.45pt;width:43.25pt;height:64.85pt;z-index:251630592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oval id="_x0000_s1127" style="position:absolute;left:0;text-align:left;margin-left:275.05pt;margin-top:16.1pt;width:14.45pt;height:14.45pt;z-index:251696128;mso-position-horizontal:absolute;mso-position-horizontal-relative:text;mso-position-vertical:absolute;mso-position-vertical-relative:text" o:allowincell="f" fillcolor="#a6a6a6" strokeweight="1pt"/>
        </w:pict>
      </w:r>
      <w:r>
        <w:rPr>
          <w:noProof/>
          <w:sz w:val="32"/>
        </w:rPr>
        <w:pict>
          <v:oval id="_x0000_s1126" style="position:absolute;left:0;text-align:left;margin-left:102.25pt;margin-top:16.1pt;width:14.45pt;height:14.45pt;z-index:251695104;mso-position-horizontal:absolute;mso-position-horizontal-relative:text;mso-position-vertical:absolute;mso-position-vertical-relative:text" o:allowincell="f" fillcolor="#a6a6a6" strokeweight="1pt"/>
        </w:pict>
      </w:r>
      <w:r>
        <w:rPr>
          <w:noProof/>
          <w:sz w:val="32"/>
        </w:rPr>
        <w:pict>
          <v:line id="_x0000_s1083" style="position:absolute;left:0;text-align:left;z-index:251651072;mso-position-horizontal:absolute;mso-position-horizontal-relative:text;mso-position-vertical:absolute;mso-position-vertical-relative:text" from="296.65pt,39.85pt" to="383.1pt,39.9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line id="_x0000_s1081" style="position:absolute;left:0;text-align:left;z-index:251649024;mso-position-horizontal:absolute;mso-position-horizontal-relative:text;mso-position-vertical:absolute;mso-position-vertical-relative:text" from="131.05pt,39.85pt" to="253.5pt,39.9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32"/>
        </w:rPr>
        <w:pict>
          <v:rect id="_x0000_s1051" style="position:absolute;left:0;text-align:left;margin-left:131.05pt;margin-top:11.05pt;width:21.65pt;height:21.65pt;z-index:251618304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73" style="position:absolute;left:0;text-align:left;margin-left:296.65pt;margin-top:11.05pt;width:21.65pt;height:21.65pt;z-index:251640832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22" style="position:absolute;left:0;text-align:left;z-index:251691008;mso-position-horizontal:absolute;mso-position-horizontal-relative:text;mso-position-vertical:absolute;mso-position-vertical-relative:text" from="109.45pt,4.35pt" to="282.3pt,4.4pt" o:allowincell="f" strokeweight="4pt">
            <v:stroke startarrowwidth="narrow" startarrowlength="short" endarrowwidth="narrow" endarrowlength="short"/>
          </v:line>
        </w:pict>
      </w:r>
      <w:r w:rsidR="002C3EF2">
        <w:rPr>
          <w:sz w:val="32"/>
        </w:rPr>
        <w:t xml:space="preserve">           </w:t>
      </w:r>
      <w:r w:rsidR="002C3EF2">
        <w:rPr>
          <w:sz w:val="28"/>
        </w:rPr>
        <w:t>1                                                                              1,5</w:t>
      </w:r>
    </w:p>
    <w:p w:rsidR="00AA5CEC" w:rsidRDefault="00E22692">
      <w:pPr>
        <w:jc w:val="both"/>
        <w:rPr>
          <w:sz w:val="32"/>
        </w:rPr>
      </w:pPr>
      <w:r>
        <w:rPr>
          <w:noProof/>
          <w:sz w:val="32"/>
        </w:rPr>
        <w:pict>
          <v:line id="_x0000_s1147" style="position:absolute;left:0;text-align:left;z-index:251716608;mso-position-horizontal:absolute;mso-position-horizontal-relative:text;mso-position-vertical:absolute;mso-position-vertical-relative:text" from="361.45pt,9.4pt" to="361.5pt,23.8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140" style="position:absolute;left:0;text-align:left;z-index:251709440;mso-position-horizontal:absolute;mso-position-horizontal-relative:text;mso-position-vertical:absolute;mso-position-vertical-relative:text" from="325.45pt,16.6pt" to="361.5pt,16.65pt" o:allowincell="f" strokeweight="1pt">
            <v:stroke startarrow="open"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085" style="position:absolute;left:0;text-align:left;flip:x;z-index:251653120;mso-position-horizontal:absolute;mso-position-horizontal-relative:text;mso-position-vertical:absolute;mso-position-vertical-relative:text" from="15.85pt,1.95pt" to="87.9pt,2pt" o:allowincell="f">
            <v:stroke startarrow="block" startarrowwidth="narrow" startarrowlength="short" endarrow="block" endarrowwidth="narrow" endarrowlength="short"/>
          </v:line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rect id="_x0000_s1033" style="position:absolute;left:0;text-align:left;margin-left:8.65pt;margin-top:11.8pt;width:14.45pt;height:144.05pt;z-index:251599872;mso-position-horizontal:absolute;mso-position-horizontal-relative:text;mso-position-vertical:absolute;mso-position-vertical-relative:text" o:allowincell="f" strokeweight="1pt"/>
        </w:pict>
      </w:r>
    </w:p>
    <w:p w:rsidR="00AA5CEC" w:rsidRDefault="00AA5CEC">
      <w:pPr>
        <w:jc w:val="center"/>
        <w:rPr>
          <w:sz w:val="32"/>
        </w:rPr>
      </w:pP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line id="_x0000_s1148" style="position:absolute;left:0;text-align:left;z-index:251717632;mso-position-horizontal:absolute;mso-position-horizontal-relative:text;mso-position-vertical:absolute;mso-position-vertical-relative:text" from="361.45pt,2.9pt" to="361.5pt,17.3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139" style="position:absolute;left:0;text-align:left;z-index:251708416;mso-position-horizontal:absolute;mso-position-horizontal-relative:text;mso-position-vertical:absolute;mso-position-vertical-relative:text" from="325.45pt,10.1pt" to="361.5pt,10.15pt" o:allowincell="f" strokeweight="1pt">
            <v:stroke startarrow="open" startarrowwidth="narrow" startarrowlength="short" endarrowwidth="narrow" endarrowlength="short"/>
          </v:line>
        </w:pict>
      </w:r>
      <w:r>
        <w:rPr>
          <w:noProof/>
          <w:sz w:val="32"/>
        </w:rPr>
        <w:pict>
          <v:rect id="_x0000_s1065" style="position:absolute;left:0;text-align:left;margin-left:253.45pt;margin-top:9.85pt;width:43.25pt;height:64.85pt;z-index:251632640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43" style="position:absolute;left:0;text-align:left;margin-left:87.85pt;margin-top:9.85pt;width:43.25pt;height:64.85pt;z-index:251610112;mso-position-horizontal:absolute;mso-position-horizontal-relative:text;mso-position-vertical:absolute;mso-position-vertical-relative:text" o:allowincell="f" strokeweight="1pt"/>
        </w:pict>
      </w:r>
      <w:r w:rsidR="002C3EF2">
        <w:rPr>
          <w:sz w:val="32"/>
        </w:rPr>
        <w:t xml:space="preserve">                                                    </w: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rect id="_x0000_s1053" style="position:absolute;left:0;text-align:left;margin-left:131.05pt;margin-top:12.5pt;width:21.65pt;height:21.65pt;z-index:251620352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75" style="position:absolute;left:0;text-align:left;margin-left:296.65pt;margin-top:12.5pt;width:21.65pt;height:21.65pt;z-index:251642880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oval id="_x0000_s1129" style="position:absolute;left:0;text-align:left;margin-left:275.05pt;margin-top:1pt;width:14.45pt;height:14.45pt;z-index:251698176;mso-position-horizontal:absolute;mso-position-horizontal-relative:text;mso-position-vertical:absolute;mso-position-vertical-relative:text" o:allowincell="f" fillcolor="#a6a6a6" strokeweight="1pt"/>
        </w:pict>
      </w:r>
      <w:r>
        <w:rPr>
          <w:noProof/>
          <w:sz w:val="32"/>
        </w:rPr>
        <w:pict>
          <v:oval id="_x0000_s1128" style="position:absolute;left:0;text-align:left;margin-left:102.25pt;margin-top:1pt;width:14.45pt;height:14.45pt;z-index:251697152;mso-position-horizontal:absolute;mso-position-horizontal-relative:text;mso-position-vertical:absolute;mso-position-vertical-relative:text" o:allowincell="f" fillcolor="#a6a6a6" strokeweight="1pt"/>
        </w:pict>
      </w:r>
      <w:r>
        <w:rPr>
          <w:noProof/>
          <w:sz w:val="32"/>
        </w:rPr>
        <w:pict>
          <v:line id="_x0000_s1121" style="position:absolute;left:0;text-align:left;z-index:251689984;mso-position-horizontal:absolute;mso-position-horizontal-relative:text;mso-position-vertical:absolute;mso-position-vertical-relative:text" from="109.45pt,8.2pt" to="282.3pt,8.25pt" o:allowincell="f" strokeweight="4pt">
            <v:stroke startarrowwidth="narrow" startarrowlength="short" endarrowwidth="narrow" endarrowlength="short"/>
          </v:line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line id="_x0000_s1149" style="position:absolute;left:0;text-align:left;z-index:251718656;mso-position-horizontal:absolute;mso-position-horizontal-relative:text;mso-position-vertical:absolute;mso-position-vertical-relative:text" from="361.45pt,10.85pt" to="361.5pt,25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138" style="position:absolute;left:0;text-align:left;z-index:251707392;mso-position-horizontal:absolute;mso-position-horizontal-relative:text;mso-position-vertical:absolute;mso-position-vertical-relative:text" from="325.45pt,18.05pt" to="361.5pt,18.1pt" o:allowincell="f" strokeweight="1pt">
            <v:stroke startarrow="open" startarrowwidth="narrow" startarrowlength="short" endarrowwidth="narrow" endarrowlength="short"/>
          </v:line>
        </w:pict>
      </w: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line id="_x0000_s1150" style="position:absolute;left:0;text-align:left;z-index:251719680;mso-position-horizontal:absolute;mso-position-horizontal-relative:text;mso-position-vertical:absolute;mso-position-vertical-relative:text" from="361.45pt,18.75pt" to="361.5pt,33.2pt" o:allowincell="f" strokeweight="2pt">
            <v:stroke startarrowwidth="narrow" startarrowlength="short" endarrowwidth="narrow" endarrowlength="short"/>
          </v:line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line id="_x0000_s1137" style="position:absolute;left:0;text-align:left;z-index:251706368;mso-position-horizontal:absolute;mso-position-horizontal-relative:text;mso-position-vertical:absolute;mso-position-vertical-relative:text" from="325.45pt,7pt" to="361.5pt,7.05pt" o:allowincell="f" strokeweight="1pt">
            <v:stroke startarrow="open" startarrowwidth="narrow" startarrowlength="short" endarrowwidth="narrow" endarrowlength="short"/>
          </v:line>
        </w:pict>
      </w:r>
      <w:r>
        <w:rPr>
          <w:noProof/>
          <w:sz w:val="32"/>
        </w:rPr>
        <w:pict>
          <v:rect id="_x0000_s1067" style="position:absolute;left:0;text-align:left;margin-left:253.45pt;margin-top:6.75pt;width:43.25pt;height:64.85pt;z-index:251634688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45" style="position:absolute;left:0;text-align:left;margin-left:87.85pt;margin-top:6.75pt;width:43.25pt;height:64.85pt;z-index:251612160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oval id="_x0000_s1131" style="position:absolute;left:0;text-align:left;margin-left:275.05pt;margin-top:16.85pt;width:14.45pt;height:14.45pt;z-index:251700224;mso-position-horizontal:absolute;mso-position-horizontal-relative:text;mso-position-vertical:absolute;mso-position-vertical-relative:text" o:allowincell="f" fillcolor="#a6a6a6" strokeweight="1pt"/>
        </w:pict>
      </w:r>
      <w:r>
        <w:rPr>
          <w:noProof/>
          <w:sz w:val="32"/>
        </w:rPr>
        <w:pict>
          <v:oval id="_x0000_s1130" style="position:absolute;left:0;text-align:left;margin-left:102.25pt;margin-top:16.85pt;width:14.45pt;height:14.45pt;z-index:251699200;mso-position-horizontal:absolute;mso-position-horizontal-relative:text;mso-position-vertical:absolute;mso-position-vertical-relative:text" o:allowincell="f" fillcolor="#a6a6a6" strokeweight="1pt"/>
        </w:pict>
      </w:r>
      <w:r>
        <w:rPr>
          <w:noProof/>
          <w:sz w:val="32"/>
        </w:rPr>
        <w:pict>
          <v:rect id="_x0000_s1055" style="position:absolute;left:0;text-align:left;margin-left:131.05pt;margin-top:9.4pt;width:21.65pt;height:21.65pt;z-index:251622400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77" style="position:absolute;left:0;text-align:left;margin-left:296.65pt;margin-top:9.4pt;width:21.65pt;height:21.65pt;z-index:251644928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line id="_x0000_s1120" style="position:absolute;left:0;text-align:left;z-index:251688960;mso-position-horizontal:absolute;mso-position-horizontal-relative:text;mso-position-vertical:absolute;mso-position-vertical-relative:text" from="109.45pt,5.05pt" to="282.3pt,5.1pt" o:allowincell="f" strokeweight="4pt">
            <v:stroke startarrowwidth="narrow" startarrowlength="short" endarrowwidth="narrow" endarrowlength="short"/>
          </v:line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line id="_x0000_s1151" style="position:absolute;left:0;text-align:left;z-index:251720704;mso-position-horizontal:absolute;mso-position-horizontal-relative:text;mso-position-vertical:absolute;mso-position-vertical-relative:text" from="361.45pt,7.7pt" to="361.5pt,22.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136" style="position:absolute;left:0;text-align:left;z-index:251705344;mso-position-horizontal:absolute;mso-position-horizontal-relative:text;mso-position-vertical:absolute;mso-position-vertical-relative:text" from="325.45pt,14.9pt" to="361.5pt,14.95pt" o:allowincell="f" strokeweight="1pt">
            <v:stroke startarrow="open" startarrowwidth="narrow" startarrowlength="short" endarrowwidth="narrow" endarrowlength="short"/>
          </v:line>
        </w:pict>
      </w:r>
      <w:r>
        <w:rPr>
          <w:noProof/>
          <w:sz w:val="32"/>
        </w:rPr>
        <w:pict>
          <v:rect id="_x0000_s1031" style="position:absolute;left:0;text-align:left;margin-left:8.65pt;margin-top:.25pt;width:14.45pt;height:136.85pt;z-index:251597824;mso-position-horizontal:absolute;mso-position-horizontal-relative:text;mso-position-vertical:absolute;mso-position-vertical-relative:text" o:allowincell="f" strokeweight="1pt"/>
        </w:pict>
      </w: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jc w:val="center"/>
        <w:rPr>
          <w:sz w:val="32"/>
        </w:rPr>
      </w:pP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line id="_x0000_s1152" style="position:absolute;left:0;text-align:left;z-index:251721728;mso-position-horizontal:absolute;mso-position-horizontal-relative:text;mso-position-vertical:absolute;mso-position-vertical-relative:text" from="361.45pt,8.45pt" to="361.5pt,22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135" style="position:absolute;left:0;text-align:left;z-index:251704320;mso-position-horizontal:absolute;mso-position-horizontal-relative:text;mso-position-vertical:absolute;mso-position-vertical-relative:text" from="325.45pt,15.65pt" to="361.5pt,15.7pt" o:allowincell="f" strokeweight="1pt">
            <v:stroke startarrow="open" startarrowwidth="narrow" startarrowlength="short" endarrowwidth="narrow" endarrowlength="short"/>
          </v:line>
        </w:pict>
      </w:r>
      <w:r>
        <w:rPr>
          <w:noProof/>
          <w:sz w:val="32"/>
        </w:rPr>
        <w:pict>
          <v:rect id="_x0000_s1047" style="position:absolute;left:0;text-align:left;margin-left:87.85pt;margin-top:15.4pt;width:43.25pt;height:64.85pt;z-index:251614208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69" style="position:absolute;left:0;text-align:left;margin-left:253.45pt;margin-top:15.4pt;width:43.25pt;height:64.85pt;z-index:251636736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rect id="_x0000_s1057" style="position:absolute;left:0;text-align:left;margin-left:131.05pt;margin-top:18.05pt;width:21.65pt;height:21.65pt;z-index:251624448;mso-position-horizontal:absolute;mso-position-horizontal-relative:text;mso-position-vertical:absolute;mso-position-vertical-relative:text" o:allowincell="f" strokeweight="1pt"/>
        </w:pict>
      </w:r>
      <w:r>
        <w:rPr>
          <w:noProof/>
          <w:sz w:val="32"/>
        </w:rPr>
        <w:pict>
          <v:rect id="_x0000_s1079" style="position:absolute;left:0;text-align:left;margin-left:296.65pt;margin-top:18.05pt;width:21.65pt;height:21.65pt;z-index:251646976;mso-position-horizontal:absolute;mso-position-horizontal-relative:text;mso-position-vertical:absolute;mso-position-vertical-relative:text" o:allowincell="f" strokeweight="1pt"/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oval id="_x0000_s1133" style="position:absolute;left:0;text-align:left;margin-left:275.05pt;margin-top:6.5pt;width:14.45pt;height:14.45pt;z-index:251702272;mso-position-horizontal:absolute;mso-position-horizontal-relative:text;mso-position-vertical:absolute;mso-position-vertical-relative:text" o:allowincell="f" fillcolor="#a6a6a6" strokeweight="1pt"/>
        </w:pict>
      </w:r>
      <w:r>
        <w:rPr>
          <w:noProof/>
          <w:sz w:val="32"/>
        </w:rPr>
        <w:pict>
          <v:oval id="_x0000_s1132" style="position:absolute;left:0;text-align:left;margin-left:95.05pt;margin-top:6.5pt;width:14.45pt;height:14.45pt;z-index:251701248;mso-position-horizontal:absolute;mso-position-horizontal-relative:text;mso-position-vertical:absolute;mso-position-vertical-relative:text" o:allowincell="f" fillcolor="#a6a6a6" strokeweight="1pt"/>
        </w:pict>
      </w:r>
      <w:r>
        <w:rPr>
          <w:noProof/>
          <w:sz w:val="32"/>
        </w:rPr>
        <w:pict>
          <v:line id="_x0000_s1119" style="position:absolute;left:0;text-align:left;z-index:251687936;mso-position-horizontal:absolute;mso-position-horizontal-relative:text;mso-position-vertical:absolute;mso-position-vertical-relative:text" from="195.85pt,13.7pt" to="282.3pt,13.75pt" o:allowincell="f" strokeweight="4pt">
            <v:stroke startarrowwidth="narrow" startarrowlength="short" endarrowwidth="narrow" endarrowlength="short"/>
          </v:line>
        </w:pict>
      </w:r>
      <w:r>
        <w:rPr>
          <w:noProof/>
          <w:sz w:val="32"/>
        </w:rPr>
        <w:pict>
          <v:line id="_x0000_s1118" style="position:absolute;left:0;text-align:left;flip:x;z-index:251686912;mso-position-horizontal:absolute;mso-position-horizontal-relative:text;mso-position-vertical:absolute;mso-position-vertical-relative:text" from="102.25pt,13.7pt" to="195.9pt,13.75pt" o:allowincell="f" strokeweight="4pt">
            <v:stroke startarrowwidth="narrow" startarrowlength="short" endarrowwidth="narrow" endarrowlength="short"/>
          </v:line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line id="_x0000_s1153" style="position:absolute;left:0;text-align:left;z-index:251722752;mso-position-horizontal:absolute;mso-position-horizontal-relative:text;mso-position-vertical:absolute;mso-position-vertical-relative:text" from="361.45pt,16.35pt" to="361.5pt,30.8pt" o:allowincell="f" strokeweight="2pt">
            <v:stroke startarrowwidth="narrow" startarrowlength="short" endarrowwidth="narrow" endarrowlength="short"/>
          </v:line>
        </w:pict>
      </w:r>
    </w:p>
    <w:p w:rsidR="00AA5CEC" w:rsidRDefault="00E22692">
      <w:pPr>
        <w:jc w:val="center"/>
        <w:rPr>
          <w:sz w:val="32"/>
        </w:rPr>
      </w:pPr>
      <w:r>
        <w:rPr>
          <w:noProof/>
          <w:sz w:val="32"/>
        </w:rPr>
        <w:pict>
          <v:line id="_x0000_s1134" style="position:absolute;left:0;text-align:left;z-index:251703296;mso-position-horizontal:absolute;mso-position-horizontal-relative:text;mso-position-vertical:absolute;mso-position-vertical-relative:text" from="332.65pt,4.6pt" to="361.5pt,4.65pt" o:allowincell="f" strokeweight="1pt">
            <v:stroke startarrow="open" startarrowwidth="narrow" startarrowlength="short" endarrowwidth="narrow" endarrowlength="short"/>
          </v:line>
        </w:pict>
      </w:r>
    </w:p>
    <w:p w:rsidR="00AA5CEC" w:rsidRDefault="00AA5CEC">
      <w:pPr>
        <w:jc w:val="center"/>
        <w:rPr>
          <w:sz w:val="32"/>
        </w:rPr>
      </w:pPr>
    </w:p>
    <w:p w:rsidR="00AA5CEC" w:rsidRDefault="00AA5CEC">
      <w:pPr>
        <w:rPr>
          <w:sz w:val="28"/>
        </w:rPr>
      </w:pPr>
    </w:p>
    <w:p w:rsidR="00AA5CEC" w:rsidRDefault="00AA5CEC">
      <w:pPr>
        <w:rPr>
          <w:sz w:val="28"/>
        </w:rPr>
      </w:pPr>
    </w:p>
    <w:p w:rsidR="00AA5CEC" w:rsidRDefault="002C3EF2">
      <w:pPr>
        <w:jc w:val="center"/>
        <w:rPr>
          <w:sz w:val="32"/>
        </w:rPr>
      </w:pPr>
      <w:r>
        <w:rPr>
          <w:sz w:val="32"/>
        </w:rPr>
        <w:t>Расчёт  местной  вентиляции  (вытыжной) .</w:t>
      </w:r>
    </w:p>
    <w:p w:rsidR="00AA5CEC" w:rsidRDefault="00AA5CEC">
      <w:pPr>
        <w:jc w:val="center"/>
        <w:rPr>
          <w:sz w:val="32"/>
        </w:rPr>
      </w:pPr>
    </w:p>
    <w:p w:rsidR="00AA5CEC" w:rsidRDefault="002C3EF2">
      <w:pPr>
        <w:spacing w:line="360" w:lineRule="auto"/>
        <w:jc w:val="center"/>
        <w:rPr>
          <w:sz w:val="28"/>
        </w:rPr>
      </w:pPr>
      <w:r>
        <w:rPr>
          <w:i/>
          <w:sz w:val="28"/>
          <w:u w:val="single"/>
        </w:rPr>
        <w:t>Воздухообмен   при   поступлении   вредных   веществ   в   воздух   рабочей   зоны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Угол  несоосности  </w:t>
      </w:r>
      <w:r>
        <w:rPr>
          <w:sz w:val="28"/>
        </w:rPr>
        <w:sym w:font="Symbol" w:char="F06A"/>
      </w:r>
      <w:r>
        <w:rPr>
          <w:sz w:val="28"/>
        </w:rPr>
        <w:t xml:space="preserve">  между  осями  факела  вредностей  и  отсоса  принят  величиной  20</w:t>
      </w:r>
      <w:r>
        <w:rPr>
          <w:sz w:val="28"/>
          <w:vertAlign w:val="superscript"/>
        </w:rPr>
        <w:t>о</w:t>
      </w:r>
      <w:r>
        <w:rPr>
          <w:sz w:val="28"/>
        </w:rPr>
        <w:t xml:space="preserve">  из  конструктивных  соображений.</w:t>
      </w:r>
      <w:r>
        <w:rPr>
          <w:sz w:val="28"/>
        </w:rPr>
        <w:tab/>
        <w:t>Расход  воздуха  для  отсоса,  удаляющего  теплоту  и  газы,  пропорционален  характерному  расходу  воздуха  в  конвективном  потоке,  поднимающемся  над  источником :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отс.</w:t>
      </w:r>
      <w:r>
        <w:rPr>
          <w:i/>
          <w:sz w:val="28"/>
        </w:rPr>
        <w:t xml:space="preserve"> =  </w:t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0</w:t>
      </w:r>
      <w:r>
        <w:rPr>
          <w:i/>
          <w:sz w:val="28"/>
        </w:rPr>
        <w:t xml:space="preserve">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К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 xml:space="preserve">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К</w:t>
      </w:r>
      <w:r>
        <w:rPr>
          <w:i/>
          <w:sz w:val="28"/>
          <w:vertAlign w:val="subscript"/>
        </w:rPr>
        <w:t>В</w:t>
      </w:r>
      <w:r>
        <w:rPr>
          <w:i/>
          <w:sz w:val="28"/>
        </w:rPr>
        <w:t xml:space="preserve">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К</w:t>
      </w:r>
      <w:r>
        <w:rPr>
          <w:i/>
          <w:sz w:val="28"/>
          <w:vertAlign w:val="subscript"/>
        </w:rPr>
        <w:t>Т</w:t>
      </w:r>
      <w:r>
        <w:rPr>
          <w:sz w:val="28"/>
        </w:rPr>
        <w:t xml:space="preserve"> ,    где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 xml:space="preserve">0  </w:t>
      </w:r>
      <w:r>
        <w:rPr>
          <w:sz w:val="28"/>
        </w:rPr>
        <w:t>-  характерный  расход,  м</w:t>
      </w:r>
      <w:r>
        <w:rPr>
          <w:sz w:val="28"/>
          <w:vertAlign w:val="superscript"/>
        </w:rPr>
        <w:t>3</w:t>
      </w:r>
      <w:r>
        <w:rPr>
          <w:sz w:val="28"/>
        </w:rPr>
        <w:t>/ч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К</w:t>
      </w:r>
      <w:r>
        <w:rPr>
          <w:i/>
          <w:sz w:val="28"/>
          <w:vertAlign w:val="subscript"/>
        </w:rPr>
        <w:t>П</w:t>
      </w:r>
      <w:r>
        <w:rPr>
          <w:sz w:val="28"/>
        </w:rPr>
        <w:t xml:space="preserve"> -  безразмерный  множитель,  учитывающий  влияние  гео-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  метрических  и  режимных  параметров,  характеризую-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  щих  систему  “источник - отсос”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К</w:t>
      </w:r>
      <w:r>
        <w:rPr>
          <w:i/>
          <w:sz w:val="28"/>
          <w:vertAlign w:val="subscript"/>
        </w:rPr>
        <w:t>В</w:t>
      </w:r>
      <w:r>
        <w:rPr>
          <w:sz w:val="28"/>
        </w:rPr>
        <w:t xml:space="preserve"> -   коэффициент,  учитывающий  скорость  движения  возду-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   ха  в  помещении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К</w:t>
      </w:r>
      <w:r>
        <w:rPr>
          <w:i/>
          <w:sz w:val="28"/>
          <w:vertAlign w:val="subscript"/>
        </w:rPr>
        <w:t>Т</w:t>
      </w:r>
      <w:r>
        <w:rPr>
          <w:sz w:val="28"/>
        </w:rPr>
        <w:t xml:space="preserve"> -    коэффициент,  учитывающий  токсичность  вредных  вы-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   бросов .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0</w:t>
      </w:r>
      <w:r>
        <w:rPr>
          <w:sz w:val="28"/>
        </w:rPr>
        <w:t xml:space="preserve"> =  </w:t>
      </w:r>
      <w:r>
        <w:rPr>
          <w:position w:val="-12"/>
          <w:sz w:val="28"/>
        </w:rPr>
        <w:object w:dxaOrig="2580" w:dyaOrig="460">
          <v:shape id="_x0000_i1040" type="#_x0000_t75" style="width:129pt;height:23.25pt" o:ole="">
            <v:imagedata r:id="rId37" o:title=""/>
          </v:shape>
          <o:OLEObject Type="Embed" ProgID="Equation.2" ShapeID="_x0000_i1040" DrawAspect="Content" ObjectID="_1468854497" r:id="rId38"/>
        </w:object>
      </w:r>
      <w:r>
        <w:rPr>
          <w:sz w:val="28"/>
        </w:rPr>
        <w:t>,   где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</w:t>
      </w:r>
      <w:r>
        <w:rPr>
          <w:i/>
          <w:sz w:val="28"/>
          <w:lang w:val="en-US"/>
        </w:rPr>
        <w:t>Q</w:t>
      </w:r>
      <w:r>
        <w:rPr>
          <w:sz w:val="28"/>
        </w:rPr>
        <w:t xml:space="preserve"> -   конвективная  теплоотдача  источника  (40 Вт)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</w:t>
      </w:r>
      <w:r>
        <w:rPr>
          <w:i/>
          <w:sz w:val="28"/>
          <w:lang w:val="en-US"/>
        </w:rPr>
        <w:t>s</w:t>
      </w:r>
      <w:r>
        <w:rPr>
          <w:sz w:val="28"/>
        </w:rPr>
        <w:t xml:space="preserve">  -   параметр,  имеющий  размерность  длины,  м 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</w:t>
      </w:r>
      <w:r>
        <w:rPr>
          <w:i/>
          <w:sz w:val="28"/>
          <w:lang w:val="en-US"/>
        </w:rPr>
        <w:t>d</w:t>
      </w:r>
      <w:r>
        <w:rPr>
          <w:sz w:val="28"/>
        </w:rPr>
        <w:t xml:space="preserve">  -   эквивалентный  диаметр  источника  (0,003 м) .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i/>
          <w:sz w:val="28"/>
          <w:lang w:val="en-US"/>
        </w:rPr>
        <w:t>s</w:t>
      </w:r>
      <w:r>
        <w:rPr>
          <w:sz w:val="28"/>
        </w:rPr>
        <w:t xml:space="preserve"> =  </w:t>
      </w:r>
      <w:r>
        <w:rPr>
          <w:position w:val="-14"/>
          <w:sz w:val="28"/>
        </w:rPr>
        <w:object w:dxaOrig="2920" w:dyaOrig="540">
          <v:shape id="_x0000_i1041" type="#_x0000_t75" style="width:146.25pt;height:27pt" o:ole="">
            <v:imagedata r:id="rId39" o:title=""/>
          </v:shape>
          <o:OLEObject Type="Embed" ProgID="Equation.2" ShapeID="_x0000_i1041" DrawAspect="Content" ObjectID="_1468854498" r:id="rId40"/>
        </w:object>
      </w:r>
      <w:r>
        <w:rPr>
          <w:sz w:val="28"/>
        </w:rPr>
        <w:t>,   где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0</w:t>
      </w:r>
      <w:r>
        <w:rPr>
          <w:sz w:val="28"/>
        </w:rPr>
        <w:t xml:space="preserve">  -   расстояние  в  плане  от  центра  источника  до  центра 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   отсоса  (0,2 м) ;   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</w:t>
      </w:r>
      <w:r>
        <w:rPr>
          <w:i/>
          <w:sz w:val="28"/>
        </w:rPr>
        <w:t>у</w:t>
      </w:r>
      <w:r>
        <w:rPr>
          <w:i/>
          <w:sz w:val="28"/>
          <w:vertAlign w:val="subscript"/>
        </w:rPr>
        <w:t>0</w:t>
      </w:r>
      <w:r>
        <w:rPr>
          <w:sz w:val="28"/>
        </w:rPr>
        <w:t xml:space="preserve">  -   расстояние  по  высоте от  центра  источника  до  центра 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   отсоса  (0,4 м)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s</w:t>
      </w:r>
      <w:r>
        <w:rPr>
          <w:sz w:val="28"/>
        </w:rPr>
        <w:t xml:space="preserve"> =  </w:t>
      </w:r>
      <w:r>
        <w:rPr>
          <w:position w:val="-12"/>
          <w:sz w:val="28"/>
        </w:rPr>
        <w:object w:dxaOrig="3500" w:dyaOrig="520">
          <v:shape id="_x0000_i1042" type="#_x0000_t75" style="width:174.75pt;height:26.25pt" o:ole="">
            <v:imagedata r:id="rId41" o:title=""/>
          </v:shape>
          <o:OLEObject Type="Embed" ProgID="Equation.2" ShapeID="_x0000_i1042" DrawAspect="Content" ObjectID="_1468854499" r:id="rId42"/>
        </w:object>
      </w:r>
      <w:r>
        <w:rPr>
          <w:sz w:val="28"/>
        </w:rPr>
        <w:t xml:space="preserve"> =  </w:t>
      </w:r>
      <w:r>
        <w:rPr>
          <w:i/>
          <w:sz w:val="28"/>
        </w:rPr>
        <w:t xml:space="preserve">0,52  </w:t>
      </w:r>
      <w:r>
        <w:rPr>
          <w:sz w:val="28"/>
        </w:rPr>
        <w:t>м .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0</w:t>
      </w:r>
      <w:r>
        <w:rPr>
          <w:sz w:val="28"/>
        </w:rPr>
        <w:t xml:space="preserve"> =  </w:t>
      </w:r>
      <w:r>
        <w:rPr>
          <w:position w:val="-10"/>
          <w:sz w:val="28"/>
        </w:rPr>
        <w:object w:dxaOrig="3500" w:dyaOrig="440">
          <v:shape id="_x0000_i1043" type="#_x0000_t75" style="width:174.75pt;height:21.75pt" o:ole="">
            <v:imagedata r:id="rId43" o:title=""/>
          </v:shape>
          <o:OLEObject Type="Embed" ProgID="Equation.2" ShapeID="_x0000_i1043" DrawAspect="Content" ObjectID="_1468854500" r:id="rId44"/>
        </w:object>
      </w:r>
      <w:r>
        <w:rPr>
          <w:sz w:val="28"/>
        </w:rPr>
        <w:t xml:space="preserve"> =  </w:t>
      </w:r>
      <w:r>
        <w:rPr>
          <w:i/>
          <w:sz w:val="28"/>
        </w:rPr>
        <w:t>360</w:t>
      </w:r>
      <w:r>
        <w:rPr>
          <w:sz w:val="28"/>
        </w:rPr>
        <w:t xml:space="preserve">  м</w:t>
      </w:r>
      <w:r>
        <w:rPr>
          <w:sz w:val="28"/>
          <w:vertAlign w:val="superscript"/>
        </w:rPr>
        <w:t>3</w:t>
      </w:r>
      <w:r>
        <w:rPr>
          <w:sz w:val="28"/>
        </w:rPr>
        <w:t>/ч .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>К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 xml:space="preserve"> =  (0,15 + 0,043</w:t>
      </w:r>
      <w:r>
        <w:rPr>
          <w:i/>
          <w:sz w:val="28"/>
        </w:rPr>
        <w:sym w:font="Symbol" w:char="F06A"/>
      </w:r>
      <w:r>
        <w:rPr>
          <w:i/>
          <w:sz w:val="28"/>
        </w:rPr>
        <w:t>)</w:t>
      </w:r>
      <w:r>
        <w:rPr>
          <w:i/>
          <w:sz w:val="28"/>
          <w:vertAlign w:val="superscript"/>
        </w:rPr>
        <w:t>.</w:t>
      </w:r>
      <w:r>
        <w:rPr>
          <w:i/>
          <w:sz w:val="28"/>
          <w:lang w:val="en-US"/>
        </w:rPr>
        <w:t>[</w:t>
      </w:r>
      <w:r>
        <w:rPr>
          <w:i/>
          <w:sz w:val="28"/>
        </w:rPr>
        <w:t>1 - 0,25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>(1 - 0,32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sym w:font="Symbol" w:char="F06A"/>
      </w:r>
      <w:r>
        <w:rPr>
          <w:i/>
          <w:sz w:val="28"/>
        </w:rPr>
        <w:t>)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>Д</w:t>
      </w:r>
      <w:r>
        <w:rPr>
          <w:i/>
          <w:sz w:val="28"/>
          <w:vertAlign w:val="superscript"/>
        </w:rPr>
        <w:t>2</w:t>
      </w:r>
      <w:r>
        <w:rPr>
          <w:i/>
          <w:sz w:val="28"/>
          <w:lang w:val="en-US"/>
        </w:rPr>
        <w:t>]</w:t>
      </w:r>
      <w:r>
        <w:rPr>
          <w:sz w:val="28"/>
        </w:rPr>
        <w:t>,     где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</w:t>
      </w:r>
      <w:r>
        <w:rPr>
          <w:i/>
          <w:sz w:val="28"/>
        </w:rPr>
        <w:sym w:font="Symbol" w:char="F06A"/>
      </w:r>
      <w:r>
        <w:rPr>
          <w:sz w:val="28"/>
        </w:rPr>
        <w:t xml:space="preserve">  -   в  радианах :   20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 =  0,35 рад ;                               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 xml:space="preserve">Д = </w:t>
      </w:r>
      <w:r>
        <w:rPr>
          <w:i/>
          <w:position w:val="-28"/>
          <w:sz w:val="28"/>
        </w:rPr>
        <w:object w:dxaOrig="1359" w:dyaOrig="720">
          <v:shape id="_x0000_i1044" type="#_x0000_t75" style="width:68.25pt;height:36pt" o:ole="">
            <v:imagedata r:id="rId45" o:title=""/>
          </v:shape>
          <o:OLEObject Type="Embed" ProgID="Equation.2" ShapeID="_x0000_i1044" DrawAspect="Content" ObjectID="_1468854501" r:id="rId46"/>
        </w:object>
      </w:r>
      <w:r>
        <w:rPr>
          <w:sz w:val="28"/>
        </w:rPr>
        <w:t xml:space="preserve">,   где </w:t>
      </w:r>
    </w:p>
    <w:p w:rsidR="00AA5CEC" w:rsidRDefault="002C3EF2">
      <w:pPr>
        <w:ind w:firstLine="720"/>
        <w:jc w:val="both"/>
        <w:rPr>
          <w:sz w:val="28"/>
        </w:rPr>
      </w:pPr>
      <w:r>
        <w:rPr>
          <w:i/>
          <w:sz w:val="28"/>
        </w:rPr>
        <w:t>Д</w:t>
      </w:r>
      <w:r>
        <w:rPr>
          <w:i/>
          <w:sz w:val="28"/>
          <w:vertAlign w:val="subscript"/>
        </w:rPr>
        <w:t>экв.</w:t>
      </w:r>
      <w:r>
        <w:rPr>
          <w:sz w:val="28"/>
        </w:rPr>
        <w:t xml:space="preserve"> -  эквивалентный  диаметр  отсоса  (0,15 м)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 xml:space="preserve">Д = </w:t>
      </w:r>
      <w:r>
        <w:rPr>
          <w:i/>
          <w:position w:val="-30"/>
          <w:sz w:val="28"/>
        </w:rPr>
        <w:object w:dxaOrig="1480" w:dyaOrig="740">
          <v:shape id="_x0000_i1045" type="#_x0000_t75" style="width:74.25pt;height:36.75pt" o:ole="">
            <v:imagedata r:id="rId47" o:title=""/>
          </v:shape>
          <o:OLEObject Type="Embed" ProgID="Equation.2" ShapeID="_x0000_i1045" DrawAspect="Content" ObjectID="_1468854502" r:id="rId48"/>
        </w:object>
      </w:r>
      <w:r>
        <w:rPr>
          <w:sz w:val="28"/>
        </w:rPr>
        <w:t xml:space="preserve"> =  </w:t>
      </w:r>
      <w:r>
        <w:rPr>
          <w:i/>
          <w:sz w:val="28"/>
        </w:rPr>
        <w:t xml:space="preserve">1,2 </w:t>
      </w:r>
      <w:r>
        <w:rPr>
          <w:sz w:val="28"/>
        </w:rPr>
        <w:t>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</w:t>
      </w:r>
      <w:r>
        <w:rPr>
          <w:i/>
          <w:sz w:val="28"/>
        </w:rPr>
        <w:t>К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 xml:space="preserve"> = (0,15 + 0,043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>0,35)</w:t>
      </w:r>
      <w:r>
        <w:rPr>
          <w:i/>
          <w:sz w:val="28"/>
          <w:vertAlign w:val="superscript"/>
        </w:rPr>
        <w:t>.</w:t>
      </w:r>
      <w:r>
        <w:rPr>
          <w:i/>
          <w:sz w:val="28"/>
          <w:lang w:val="en-US"/>
        </w:rPr>
        <w:t>[</w:t>
      </w:r>
      <w:r>
        <w:rPr>
          <w:i/>
          <w:sz w:val="28"/>
        </w:rPr>
        <w:t>1 - 0,25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>(1 - 0,32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>0,35)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>1,2</w:t>
      </w:r>
      <w:r>
        <w:rPr>
          <w:i/>
          <w:sz w:val="28"/>
          <w:vertAlign w:val="superscript"/>
        </w:rPr>
        <w:t>2</w:t>
      </w:r>
      <w:r>
        <w:rPr>
          <w:i/>
          <w:sz w:val="28"/>
          <w:lang w:val="en-US"/>
        </w:rPr>
        <w:t>]</w:t>
      </w:r>
      <w:r>
        <w:rPr>
          <w:i/>
          <w:sz w:val="28"/>
        </w:rPr>
        <w:t xml:space="preserve"> = 0,11</w:t>
      </w:r>
      <w:r>
        <w:rPr>
          <w:sz w:val="28"/>
        </w:rPr>
        <w:t>.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>К</w:t>
      </w:r>
      <w:r>
        <w:rPr>
          <w:i/>
          <w:sz w:val="28"/>
          <w:vertAlign w:val="subscript"/>
        </w:rPr>
        <w:t>В</w:t>
      </w:r>
      <w:r>
        <w:rPr>
          <w:i/>
          <w:sz w:val="28"/>
        </w:rPr>
        <w:t xml:space="preserve"> =  </w:t>
      </w:r>
      <w:r>
        <w:rPr>
          <w:i/>
          <w:position w:val="-36"/>
          <w:sz w:val="28"/>
        </w:rPr>
        <w:object w:dxaOrig="2460" w:dyaOrig="920">
          <v:shape id="_x0000_i1046" type="#_x0000_t75" style="width:123pt;height:45.75pt" o:ole="">
            <v:imagedata r:id="rId49" o:title=""/>
          </v:shape>
          <o:OLEObject Type="Embed" ProgID="Equation.2" ShapeID="_x0000_i1046" DrawAspect="Content" ObjectID="_1468854503" r:id="rId50"/>
        </w:object>
      </w:r>
      <w:r>
        <w:rPr>
          <w:sz w:val="28"/>
        </w:rPr>
        <w:t>,    где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  <w:lang w:val="en-US"/>
        </w:rPr>
        <w:t>v</w:t>
      </w:r>
      <w:r>
        <w:rPr>
          <w:i/>
          <w:sz w:val="28"/>
          <w:vertAlign w:val="subscript"/>
          <w:lang w:val="en-US"/>
        </w:rPr>
        <w:t>B</w:t>
      </w:r>
      <w:r>
        <w:rPr>
          <w:sz w:val="28"/>
        </w:rPr>
        <w:t xml:space="preserve"> -  подвижность  воздуха  в  помещении  (табл. 5  стр. 73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 СН 245-71 </w:t>
      </w:r>
      <w:r>
        <w:rPr>
          <w:sz w:val="28"/>
        </w:rPr>
        <w:sym w:font="Symbol" w:char="F0DE"/>
      </w:r>
      <w:r>
        <w:rPr>
          <w:sz w:val="28"/>
        </w:rPr>
        <w:t xml:space="preserve">  0,2 м/с)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>К</w:t>
      </w:r>
      <w:r>
        <w:rPr>
          <w:i/>
          <w:sz w:val="28"/>
          <w:vertAlign w:val="subscript"/>
        </w:rPr>
        <w:t>В</w:t>
      </w:r>
      <w:r>
        <w:rPr>
          <w:i/>
          <w:sz w:val="28"/>
        </w:rPr>
        <w:t xml:space="preserve"> =  </w:t>
      </w:r>
      <w:r>
        <w:rPr>
          <w:i/>
          <w:position w:val="-32"/>
          <w:sz w:val="28"/>
        </w:rPr>
        <w:object w:dxaOrig="2600" w:dyaOrig="880">
          <v:shape id="_x0000_i1047" type="#_x0000_t75" style="width:129.75pt;height:44.25pt" o:ole="">
            <v:imagedata r:id="rId51" o:title=""/>
          </v:shape>
          <o:OLEObject Type="Embed" ProgID="Equation.2" ShapeID="_x0000_i1047" DrawAspect="Content" ObjectID="_1468854504" r:id="rId52"/>
        </w:object>
      </w:r>
      <w:r>
        <w:rPr>
          <w:sz w:val="28"/>
        </w:rPr>
        <w:t xml:space="preserve"> =  </w:t>
      </w:r>
      <w:r>
        <w:rPr>
          <w:i/>
          <w:sz w:val="28"/>
        </w:rPr>
        <w:t>1,03</w:t>
      </w:r>
      <w:r>
        <w:rPr>
          <w:sz w:val="28"/>
        </w:rPr>
        <w:t xml:space="preserve"> .            </w:t>
      </w:r>
      <w:r>
        <w:rPr>
          <w:sz w:val="28"/>
        </w:rPr>
        <w:tab/>
        <w:t>Коэффициент К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определяется в зависимости от параметра С :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>С</w:t>
      </w:r>
      <w:r>
        <w:rPr>
          <w:sz w:val="28"/>
        </w:rPr>
        <w:t xml:space="preserve"> </w:t>
      </w:r>
      <w:r>
        <w:rPr>
          <w:i/>
          <w:sz w:val="28"/>
        </w:rPr>
        <w:t xml:space="preserve">= </w:t>
      </w:r>
      <w:r>
        <w:rPr>
          <w:i/>
          <w:position w:val="-38"/>
          <w:sz w:val="28"/>
        </w:rPr>
        <w:object w:dxaOrig="2520" w:dyaOrig="820">
          <v:shape id="_x0000_i1048" type="#_x0000_t75" style="width:126pt;height:41.25pt" o:ole="">
            <v:imagedata r:id="rId53" o:title=""/>
          </v:shape>
          <o:OLEObject Type="Embed" ProgID="Equation.2" ShapeID="_x0000_i1048" DrawAspect="Content" ObjectID="_1468854505" r:id="rId54"/>
        </w:object>
      </w:r>
      <w:r>
        <w:rPr>
          <w:sz w:val="28"/>
        </w:rPr>
        <w:t xml:space="preserve"> ,    где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</w:t>
      </w:r>
      <w:r>
        <w:rPr>
          <w:i/>
          <w:sz w:val="28"/>
        </w:rPr>
        <w:t>М</w:t>
      </w:r>
      <w:r>
        <w:rPr>
          <w:sz w:val="28"/>
        </w:rPr>
        <w:t xml:space="preserve">  -  расход  вредного  вещества  (7,5 </w:t>
      </w:r>
      <w:r>
        <w:rPr>
          <w:sz w:val="28"/>
          <w:vertAlign w:val="superscript"/>
        </w:rPr>
        <w:t>.</w:t>
      </w:r>
      <w:r>
        <w:rPr>
          <w:sz w:val="28"/>
        </w:rPr>
        <w:t xml:space="preserve"> 10</w:t>
      </w:r>
      <w:r>
        <w:rPr>
          <w:sz w:val="28"/>
          <w:vertAlign w:val="superscript"/>
        </w:rPr>
        <w:t>-3</w:t>
      </w:r>
      <w:r>
        <w:rPr>
          <w:sz w:val="28"/>
        </w:rPr>
        <w:t xml:space="preserve"> мг/с)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 xml:space="preserve">отс.1 </w:t>
      </w:r>
      <w:r>
        <w:rPr>
          <w:sz w:val="28"/>
        </w:rPr>
        <w:t xml:space="preserve"> </w:t>
      </w:r>
      <w:r>
        <w:rPr>
          <w:i/>
          <w:sz w:val="28"/>
        </w:rPr>
        <w:t>-</w:t>
      </w:r>
      <w:r>
        <w:rPr>
          <w:sz w:val="28"/>
        </w:rPr>
        <w:t xml:space="preserve">  расход  воздуха  отсосом  при  К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= 1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ПДК</w:t>
      </w:r>
      <w:r>
        <w:rPr>
          <w:sz w:val="28"/>
        </w:rPr>
        <w:t xml:space="preserve">  -  предельно-допустимая  концентрация  вредного  вещес-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      тва  в  воздухе  рабочей  зоны  (0,01 мг/м</w:t>
      </w:r>
      <w:r>
        <w:rPr>
          <w:sz w:val="28"/>
          <w:vertAlign w:val="superscript"/>
        </w:rPr>
        <w:t>3</w:t>
      </w:r>
      <w:r>
        <w:rPr>
          <w:sz w:val="28"/>
        </w:rPr>
        <w:t>)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</w:t>
      </w:r>
      <w:r>
        <w:rPr>
          <w:i/>
          <w:sz w:val="28"/>
          <w:lang w:val="en-US"/>
        </w:rPr>
        <w:t>q</w:t>
      </w:r>
      <w:r>
        <w:rPr>
          <w:i/>
          <w:sz w:val="28"/>
          <w:vertAlign w:val="subscript"/>
        </w:rPr>
        <w:t>пр.</w:t>
      </w:r>
      <w:r>
        <w:rPr>
          <w:sz w:val="28"/>
        </w:rPr>
        <w:t xml:space="preserve"> -  концентрация  вредного  вещества  в  приточном  возду-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             хе,  мг/м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.          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отс.1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 xml:space="preserve">= </w:t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0</w:t>
      </w:r>
      <w:r>
        <w:rPr>
          <w:i/>
          <w:sz w:val="28"/>
        </w:rPr>
        <w:t xml:space="preserve">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К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 xml:space="preserve">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К</w:t>
      </w:r>
      <w:r>
        <w:rPr>
          <w:i/>
          <w:sz w:val="28"/>
          <w:vertAlign w:val="subscript"/>
        </w:rPr>
        <w:t>В</w:t>
      </w:r>
      <w:r>
        <w:rPr>
          <w:i/>
          <w:sz w:val="28"/>
        </w:rPr>
        <w:t xml:space="preserve"> = 360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0,11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1,03 = 40,8</w:t>
      </w:r>
      <w:r>
        <w:rPr>
          <w:sz w:val="28"/>
        </w:rPr>
        <w:t xml:space="preserve">  м</w:t>
      </w:r>
      <w:r>
        <w:rPr>
          <w:sz w:val="28"/>
          <w:vertAlign w:val="superscript"/>
        </w:rPr>
        <w:t>3</w:t>
      </w:r>
      <w:r>
        <w:rPr>
          <w:sz w:val="28"/>
        </w:rPr>
        <w:t>/ч .</w:t>
      </w:r>
    </w:p>
    <w:p w:rsidR="00AA5CEC" w:rsidRDefault="00AA5CEC">
      <w:pPr>
        <w:ind w:left="1418" w:hanging="851"/>
        <w:jc w:val="both"/>
        <w:rPr>
          <w:sz w:val="28"/>
        </w:rPr>
      </w:pPr>
    </w:p>
    <w:p w:rsidR="00AA5CEC" w:rsidRDefault="002C3EF2">
      <w:pPr>
        <w:ind w:left="1418" w:hanging="851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>С=</w:t>
      </w:r>
      <w:r>
        <w:rPr>
          <w:i/>
          <w:position w:val="-32"/>
          <w:sz w:val="28"/>
        </w:rPr>
        <w:object w:dxaOrig="1900" w:dyaOrig="840">
          <v:shape id="_x0000_i1049" type="#_x0000_t75" style="width:95.25pt;height:42pt" o:ole="">
            <v:imagedata r:id="rId55" o:title=""/>
          </v:shape>
          <o:OLEObject Type="Embed" ProgID="Equation.2" ShapeID="_x0000_i1049" DrawAspect="Content" ObjectID="_1468854506" r:id="rId56"/>
        </w:object>
      </w:r>
      <w:r>
        <w:rPr>
          <w:i/>
          <w:sz w:val="28"/>
        </w:rPr>
        <w:t xml:space="preserve">=66,2                                                           </w:t>
      </w:r>
      <w:r>
        <w:rPr>
          <w:sz w:val="28"/>
        </w:rPr>
        <w:sym w:font="Symbol" w:char="F0DE"/>
      </w:r>
      <w:r>
        <w:rPr>
          <w:sz w:val="28"/>
        </w:rPr>
        <w:t xml:space="preserve">  по  рис. 8.2  стр. 171 </w:t>
      </w:r>
      <w:r>
        <w:rPr>
          <w:sz w:val="28"/>
          <w:lang w:val="en-US"/>
        </w:rPr>
        <w:t>[</w:t>
      </w:r>
      <w:r>
        <w:rPr>
          <w:sz w:val="28"/>
        </w:rPr>
        <w:t>4</w:t>
      </w:r>
      <w:r>
        <w:rPr>
          <w:sz w:val="28"/>
          <w:lang w:val="en-US"/>
        </w:rPr>
        <w:t>]</w:t>
      </w:r>
      <w:r>
        <w:rPr>
          <w:sz w:val="28"/>
        </w:rPr>
        <w:t xml:space="preserve">   </w:t>
      </w:r>
      <w:r>
        <w:rPr>
          <w:sz w:val="28"/>
          <w:lang w:val="en-US"/>
        </w:rPr>
        <w:sym w:font="Symbol" w:char="F0DE"/>
      </w:r>
      <w:r>
        <w:rPr>
          <w:sz w:val="28"/>
        </w:rPr>
        <w:t xml:space="preserve">    К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= 1,5 .</w:t>
      </w:r>
    </w:p>
    <w:p w:rsidR="00AA5CEC" w:rsidRDefault="00AA5CEC">
      <w:pPr>
        <w:ind w:left="1418" w:hanging="851"/>
        <w:jc w:val="both"/>
        <w:rPr>
          <w:sz w:val="28"/>
        </w:rPr>
      </w:pPr>
    </w:p>
    <w:p w:rsidR="00AA5CEC" w:rsidRDefault="002C3EF2">
      <w:pPr>
        <w:ind w:left="1418" w:hanging="851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отс.</w:t>
      </w:r>
      <w:r>
        <w:rPr>
          <w:i/>
          <w:sz w:val="28"/>
          <w:lang w:val="en-US"/>
        </w:rPr>
        <w:t xml:space="preserve"> =  40</w:t>
      </w:r>
      <w:r>
        <w:rPr>
          <w:i/>
          <w:sz w:val="28"/>
        </w:rPr>
        <w:t>,</w:t>
      </w:r>
      <w:r>
        <w:rPr>
          <w:i/>
          <w:sz w:val="28"/>
          <w:lang w:val="en-US"/>
        </w:rPr>
        <w:t>8</w:t>
      </w:r>
      <w:r>
        <w:rPr>
          <w:i/>
          <w:sz w:val="28"/>
        </w:rPr>
        <w:t xml:space="preserve">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1,5 = 61,2 </w:t>
      </w:r>
      <w:r>
        <w:rPr>
          <w:i/>
          <w:sz w:val="28"/>
        </w:rPr>
        <w:sym w:font="Symbol" w:char="F0BB"/>
      </w:r>
      <w:r>
        <w:rPr>
          <w:i/>
          <w:sz w:val="28"/>
        </w:rPr>
        <w:t xml:space="preserve">  65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/ч .</w:t>
      </w:r>
    </w:p>
    <w:p w:rsidR="00AA5CEC" w:rsidRDefault="002C3EF2">
      <w:pPr>
        <w:ind w:left="1418" w:hanging="851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сист.</w:t>
      </w:r>
      <w:r>
        <w:rPr>
          <w:i/>
          <w:sz w:val="28"/>
          <w:lang w:val="en-US"/>
        </w:rPr>
        <w:t xml:space="preserve"> =  </w:t>
      </w:r>
      <w:r>
        <w:rPr>
          <w:i/>
          <w:sz w:val="28"/>
        </w:rPr>
        <w:t xml:space="preserve">65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10 = 650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/ч .</w:t>
      </w:r>
    </w:p>
    <w:p w:rsidR="00AA5CEC" w:rsidRDefault="00AA5CEC">
      <w:pPr>
        <w:ind w:left="1418" w:hanging="851"/>
        <w:jc w:val="both"/>
        <w:rPr>
          <w:sz w:val="28"/>
        </w:rPr>
      </w:pPr>
    </w:p>
    <w:p w:rsidR="00AA5CEC" w:rsidRDefault="002C3EF2">
      <w:pPr>
        <w:ind w:left="1418" w:hanging="851"/>
        <w:jc w:val="center"/>
        <w:rPr>
          <w:sz w:val="28"/>
        </w:rPr>
      </w:pPr>
      <w:r>
        <w:rPr>
          <w:i/>
          <w:sz w:val="28"/>
          <w:u w:val="single"/>
        </w:rPr>
        <w:t>Аэродинамический  расчёт  вентиляционной  сети .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Расчёт проводим согласно методике, изложенной в Главе 22</w:t>
      </w:r>
      <w:r>
        <w:rPr>
          <w:sz w:val="28"/>
          <w:lang w:val="en-US"/>
        </w:rPr>
        <w:t>[</w:t>
      </w:r>
      <w:r>
        <w:rPr>
          <w:sz w:val="28"/>
        </w:rPr>
        <w:t>5</w:t>
      </w:r>
      <w:r>
        <w:rPr>
          <w:sz w:val="28"/>
          <w:lang w:val="en-US"/>
        </w:rPr>
        <w:t>]</w:t>
      </w:r>
      <w:r>
        <w:rPr>
          <w:sz w:val="28"/>
        </w:rPr>
        <w:t>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Из  экономичеиких  соображений  задаёмся  скоростями  дви-   жения  воздуха  на  различных  участках  вентиляционной  сети  известной  длины  </w:t>
      </w:r>
      <w:r>
        <w:rPr>
          <w:i/>
          <w:sz w:val="28"/>
          <w:lang w:val="en-US"/>
        </w:rPr>
        <w:t>l</w:t>
      </w:r>
      <w:r>
        <w:rPr>
          <w:sz w:val="28"/>
        </w:rPr>
        <w:t xml:space="preserve">, м (см. схему).  По  табл. 22.15  стр.  207  </w:t>
      </w:r>
      <w:r>
        <w:rPr>
          <w:sz w:val="28"/>
          <w:lang w:val="en-US"/>
        </w:rPr>
        <w:t>[</w:t>
      </w:r>
      <w:r>
        <w:rPr>
          <w:sz w:val="28"/>
        </w:rPr>
        <w:t>5</w:t>
      </w:r>
      <w:r>
        <w:rPr>
          <w:sz w:val="28"/>
          <w:lang w:val="en-US"/>
        </w:rPr>
        <w:t>]</w:t>
      </w:r>
      <w:r>
        <w:rPr>
          <w:sz w:val="28"/>
        </w:rPr>
        <w:t xml:space="preserve">  определяем  следующие  параметры  участков  сети :</w:t>
      </w:r>
    </w:p>
    <w:p w:rsidR="00AA5CEC" w:rsidRDefault="002C3EF2">
      <w:pPr>
        <w:ind w:left="600"/>
        <w:jc w:val="both"/>
        <w:rPr>
          <w:sz w:val="28"/>
        </w:rPr>
      </w:pPr>
      <w:r>
        <w:rPr>
          <w:i/>
          <w:sz w:val="28"/>
          <w:lang w:val="en-US"/>
        </w:rPr>
        <w:t>R</w:t>
      </w:r>
      <w:r>
        <w:rPr>
          <w:sz w:val="28"/>
        </w:rPr>
        <w:t xml:space="preserve"> - потери давления на трение на участке сети, Па/м ;                                              </w:t>
      </w:r>
      <w:r>
        <w:rPr>
          <w:i/>
          <w:sz w:val="28"/>
          <w:lang w:val="en-US"/>
        </w:rPr>
        <w:t>Z</w:t>
      </w:r>
      <w:r>
        <w:rPr>
          <w:i/>
          <w:sz w:val="28"/>
        </w:rPr>
        <w:t xml:space="preserve"> </w:t>
      </w:r>
      <w:r>
        <w:rPr>
          <w:sz w:val="28"/>
        </w:rPr>
        <w:t xml:space="preserve"> -  потери давления на местные сопротивления на участке, Па 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Z</w:t>
      </w:r>
      <w:r>
        <w:rPr>
          <w:sz w:val="28"/>
        </w:rPr>
        <w:t xml:space="preserve">  </w:t>
      </w:r>
      <w:r>
        <w:rPr>
          <w:i/>
          <w:sz w:val="28"/>
        </w:rPr>
        <w:t>=  Р</w:t>
      </w:r>
      <w:r>
        <w:rPr>
          <w:i/>
          <w:sz w:val="28"/>
          <w:vertAlign w:val="subscript"/>
        </w:rPr>
        <w:t>дин.</w:t>
      </w:r>
      <w:r>
        <w:rPr>
          <w:i/>
          <w:sz w:val="28"/>
        </w:rPr>
        <w:t xml:space="preserve"> </w:t>
      </w:r>
      <w:r>
        <w:rPr>
          <w:i/>
          <w:sz w:val="28"/>
          <w:vertAlign w:val="superscript"/>
        </w:rPr>
        <w:t xml:space="preserve">. </w:t>
      </w:r>
      <w:r>
        <w:rPr>
          <w:i/>
          <w:sz w:val="28"/>
        </w:rPr>
        <w:sym w:font="Symbol" w:char="F0E5"/>
      </w:r>
      <w:r>
        <w:rPr>
          <w:i/>
          <w:sz w:val="28"/>
        </w:rPr>
        <w:sym w:font="Symbol" w:char="F078"/>
      </w:r>
      <w:r>
        <w:rPr>
          <w:i/>
          <w:sz w:val="28"/>
        </w:rPr>
        <w:t xml:space="preserve"> </w:t>
      </w:r>
      <w:r>
        <w:rPr>
          <w:sz w:val="28"/>
        </w:rPr>
        <w:t>,   где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i/>
          <w:sz w:val="28"/>
        </w:rPr>
        <w:sym w:font="Symbol" w:char="F0E5"/>
      </w:r>
      <w:r>
        <w:rPr>
          <w:i/>
          <w:sz w:val="28"/>
        </w:rPr>
        <w:sym w:font="Symbol" w:char="F078"/>
      </w:r>
      <w:r>
        <w:rPr>
          <w:i/>
          <w:sz w:val="28"/>
        </w:rPr>
        <w:t xml:space="preserve"> </w:t>
      </w:r>
      <w:r>
        <w:rPr>
          <w:sz w:val="28"/>
        </w:rPr>
        <w:t>- сумма коэффициентов местных сопротивлений на уч-ке, Па;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дин.</w:t>
      </w:r>
      <w:r>
        <w:rPr>
          <w:sz w:val="28"/>
        </w:rPr>
        <w:t>- динамическое  давление  воздуха,  Па 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Общие  потери  давления  в  сети  воздуховодов  для  стандарт-  ного  воздуха  ( </w:t>
      </w:r>
      <w:r>
        <w:rPr>
          <w:sz w:val="28"/>
          <w:lang w:val="en-US"/>
        </w:rPr>
        <w:t>t</w:t>
      </w:r>
      <w:r>
        <w:rPr>
          <w:sz w:val="28"/>
        </w:rPr>
        <w:t xml:space="preserve"> = 20 </w:t>
      </w:r>
      <w:r>
        <w:rPr>
          <w:sz w:val="28"/>
          <w:vertAlign w:val="superscript"/>
        </w:rPr>
        <w:t>о</w:t>
      </w:r>
      <w:r>
        <w:rPr>
          <w:sz w:val="28"/>
        </w:rPr>
        <w:t xml:space="preserve">С  и  </w:t>
      </w:r>
      <w:r>
        <w:rPr>
          <w:sz w:val="28"/>
        </w:rPr>
        <w:sym w:font="Symbol" w:char="F072"/>
      </w:r>
      <w:r>
        <w:rPr>
          <w:sz w:val="28"/>
        </w:rPr>
        <w:t xml:space="preserve"> = 1,2 кг/м</w:t>
      </w:r>
      <w:r>
        <w:rPr>
          <w:sz w:val="28"/>
          <w:vertAlign w:val="superscript"/>
        </w:rPr>
        <w:t xml:space="preserve">3 </w:t>
      </w:r>
      <w:r>
        <w:rPr>
          <w:sz w:val="28"/>
        </w:rPr>
        <w:t>) :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С</w:t>
      </w:r>
      <w:r>
        <w:rPr>
          <w:i/>
          <w:sz w:val="28"/>
        </w:rPr>
        <w:t xml:space="preserve"> = </w:t>
      </w:r>
      <w:r>
        <w:rPr>
          <w:i/>
          <w:sz w:val="28"/>
        </w:rPr>
        <w:sym w:font="Symbol" w:char="F0E5"/>
      </w:r>
      <w:r>
        <w:rPr>
          <w:i/>
          <w:sz w:val="28"/>
        </w:rPr>
        <w:t>(</w:t>
      </w:r>
      <w:r>
        <w:rPr>
          <w:i/>
          <w:sz w:val="28"/>
          <w:lang w:val="en-US"/>
        </w:rPr>
        <w:t>R</w:t>
      </w:r>
      <w:r>
        <w:rPr>
          <w:i/>
          <w:sz w:val="28"/>
          <w:vertAlign w:val="superscript"/>
        </w:rPr>
        <w:t>.</w:t>
      </w:r>
      <w:r>
        <w:rPr>
          <w:i/>
          <w:sz w:val="28"/>
          <w:lang w:val="en-US"/>
        </w:rPr>
        <w:t>l+Z</w:t>
      </w:r>
      <w:r>
        <w:rPr>
          <w:i/>
          <w:sz w:val="28"/>
        </w:rPr>
        <w:t xml:space="preserve">) = </w:t>
      </w:r>
      <w:r>
        <w:rPr>
          <w:i/>
          <w:sz w:val="28"/>
        </w:rPr>
        <w:sym w:font="Symbol" w:char="F0E5"/>
      </w:r>
      <w:r>
        <w:rPr>
          <w:i/>
          <w:sz w:val="28"/>
        </w:rPr>
        <w:t>Р</w:t>
      </w:r>
      <w:r>
        <w:rPr>
          <w:i/>
          <w:sz w:val="28"/>
          <w:vertAlign w:val="subscript"/>
          <w:lang w:val="en-US"/>
        </w:rPr>
        <w:t>Ci</w:t>
      </w:r>
      <w:r>
        <w:rPr>
          <w:sz w:val="28"/>
        </w:rPr>
        <w:t xml:space="preserve"> ,     Па .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Результаты  заносим  в  таблицу :</w:t>
      </w: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4"/>
        <w:gridCol w:w="833"/>
        <w:gridCol w:w="635"/>
        <w:gridCol w:w="751"/>
        <w:gridCol w:w="751"/>
        <w:gridCol w:w="751"/>
        <w:gridCol w:w="751"/>
        <w:gridCol w:w="806"/>
        <w:gridCol w:w="851"/>
        <w:gridCol w:w="1059"/>
        <w:gridCol w:w="1209"/>
      </w:tblGrid>
      <w:tr w:rsidR="00AA5CEC">
        <w:tc>
          <w:tcPr>
            <w:tcW w:w="534" w:type="dxa"/>
          </w:tcPr>
          <w:p w:rsidR="00AA5CEC" w:rsidRDefault="00AA5CEC">
            <w:pPr>
              <w:jc w:val="both"/>
              <w:rPr>
                <w:sz w:val="28"/>
              </w:rPr>
            </w:pPr>
          </w:p>
          <w:p w:rsidR="00AA5CEC" w:rsidRDefault="002C3EF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N</w:t>
            </w:r>
          </w:p>
        </w:tc>
        <w:tc>
          <w:tcPr>
            <w:tcW w:w="833" w:type="dxa"/>
          </w:tcPr>
          <w:p w:rsidR="00AA5CEC" w:rsidRDefault="00AA5CEC">
            <w:pPr>
              <w:jc w:val="center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G, 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>/ч</w:t>
            </w:r>
          </w:p>
        </w:tc>
        <w:tc>
          <w:tcPr>
            <w:tcW w:w="635" w:type="dxa"/>
          </w:tcPr>
          <w:p w:rsidR="00AA5CEC" w:rsidRDefault="00AA5CEC">
            <w:pPr>
              <w:jc w:val="both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V, м/с</w:t>
            </w:r>
          </w:p>
        </w:tc>
        <w:tc>
          <w:tcPr>
            <w:tcW w:w="751" w:type="dxa"/>
          </w:tcPr>
          <w:p w:rsidR="00AA5CEC" w:rsidRDefault="00AA5CEC">
            <w:pPr>
              <w:jc w:val="both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l</w:t>
            </w:r>
            <w:r>
              <w:rPr>
                <w:sz w:val="28"/>
              </w:rPr>
              <w:t>,    м</w:t>
            </w:r>
          </w:p>
        </w:tc>
        <w:tc>
          <w:tcPr>
            <w:tcW w:w="751" w:type="dxa"/>
          </w:tcPr>
          <w:p w:rsidR="00AA5CEC" w:rsidRDefault="00AA5CEC">
            <w:pPr>
              <w:jc w:val="both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d, мм</w:t>
            </w:r>
          </w:p>
        </w:tc>
        <w:tc>
          <w:tcPr>
            <w:tcW w:w="751" w:type="dxa"/>
          </w:tcPr>
          <w:p w:rsidR="00AA5CEC" w:rsidRDefault="00AA5CEC">
            <w:pPr>
              <w:jc w:val="both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  <w:vertAlign w:val="subscript"/>
              </w:rPr>
              <w:t>дин.</w:t>
            </w:r>
            <w:r>
              <w:rPr>
                <w:sz w:val="28"/>
              </w:rPr>
              <w:t>,</w:t>
            </w: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Па</w:t>
            </w:r>
          </w:p>
        </w:tc>
        <w:tc>
          <w:tcPr>
            <w:tcW w:w="751" w:type="dxa"/>
          </w:tcPr>
          <w:p w:rsidR="00AA5CEC" w:rsidRDefault="00AA5CEC">
            <w:pPr>
              <w:jc w:val="both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R, Па/м</w:t>
            </w:r>
          </w:p>
        </w:tc>
        <w:tc>
          <w:tcPr>
            <w:tcW w:w="806" w:type="dxa"/>
          </w:tcPr>
          <w:p w:rsidR="00AA5CEC" w:rsidRDefault="00AA5CEC">
            <w:pPr>
              <w:jc w:val="both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R</w:t>
            </w:r>
            <w:r>
              <w:rPr>
                <w:sz w:val="28"/>
                <w:vertAlign w:val="superscript"/>
              </w:rPr>
              <w:t>.</w:t>
            </w:r>
            <w:r>
              <w:rPr>
                <w:sz w:val="28"/>
              </w:rPr>
              <w:t>l,</w:t>
            </w: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Па</w:t>
            </w:r>
          </w:p>
        </w:tc>
        <w:tc>
          <w:tcPr>
            <w:tcW w:w="851" w:type="dxa"/>
          </w:tcPr>
          <w:p w:rsidR="00AA5CEC" w:rsidRDefault="00AA5CEC">
            <w:pPr>
              <w:jc w:val="both"/>
              <w:rPr>
                <w:sz w:val="28"/>
              </w:rPr>
            </w:pPr>
          </w:p>
          <w:p w:rsidR="00AA5CEC" w:rsidRDefault="002C3EF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sym w:font="Symbol" w:char="F0E5"/>
            </w:r>
            <w:r>
              <w:rPr>
                <w:sz w:val="28"/>
              </w:rPr>
              <w:sym w:font="Symbol" w:char="F078"/>
            </w:r>
            <w:r>
              <w:rPr>
                <w:sz w:val="28"/>
              </w:rPr>
              <w:t xml:space="preserve"> </w:t>
            </w:r>
          </w:p>
        </w:tc>
        <w:tc>
          <w:tcPr>
            <w:tcW w:w="105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>
              <w:rPr>
                <w:sz w:val="28"/>
                <w:lang w:val="en-US"/>
              </w:rPr>
              <w:t>Z</w:t>
            </w:r>
            <w:r>
              <w:rPr>
                <w:sz w:val="28"/>
              </w:rPr>
              <w:t>,Па</w:t>
            </w:r>
          </w:p>
        </w:tc>
        <w:tc>
          <w:tcPr>
            <w:tcW w:w="1209" w:type="dxa"/>
          </w:tcPr>
          <w:p w:rsidR="00AA5CEC" w:rsidRDefault="00AA5CEC">
            <w:pPr>
              <w:jc w:val="both"/>
              <w:rPr>
                <w:sz w:val="28"/>
              </w:rPr>
            </w:pPr>
          </w:p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  <w:vertAlign w:val="subscript"/>
                <w:lang w:val="en-US"/>
              </w:rPr>
              <w:t>Ci</w:t>
            </w:r>
            <w:r>
              <w:rPr>
                <w:sz w:val="28"/>
              </w:rPr>
              <w:t>,     Па</w:t>
            </w:r>
          </w:p>
        </w:tc>
      </w:tr>
      <w:tr w:rsidR="00AA5CEC">
        <w:tc>
          <w:tcPr>
            <w:tcW w:w="534" w:type="dxa"/>
          </w:tcPr>
          <w:p w:rsidR="00AA5CEC" w:rsidRDefault="002C3EF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1</w:t>
            </w:r>
          </w:p>
        </w:tc>
        <w:tc>
          <w:tcPr>
            <w:tcW w:w="833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60</w:t>
            </w:r>
          </w:p>
        </w:tc>
        <w:tc>
          <w:tcPr>
            <w:tcW w:w="635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3,5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80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7,3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2,4  </w:t>
            </w:r>
          </w:p>
        </w:tc>
        <w:tc>
          <w:tcPr>
            <w:tcW w:w="806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7,2 </w:t>
            </w:r>
          </w:p>
        </w:tc>
        <w:tc>
          <w:tcPr>
            <w:tcW w:w="8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0,6  </w:t>
            </w:r>
          </w:p>
        </w:tc>
        <w:tc>
          <w:tcPr>
            <w:tcW w:w="105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4,38</w:t>
            </w:r>
          </w:p>
        </w:tc>
        <w:tc>
          <w:tcPr>
            <w:tcW w:w="120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11,58 </w:t>
            </w:r>
          </w:p>
        </w:tc>
      </w:tr>
      <w:tr w:rsidR="00AA5CEC">
        <w:tc>
          <w:tcPr>
            <w:tcW w:w="534" w:type="dxa"/>
          </w:tcPr>
          <w:p w:rsidR="00AA5CEC" w:rsidRDefault="002C3EF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2        </w:t>
            </w:r>
          </w:p>
        </w:tc>
        <w:tc>
          <w:tcPr>
            <w:tcW w:w="833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120     </w:t>
            </w:r>
          </w:p>
        </w:tc>
        <w:tc>
          <w:tcPr>
            <w:tcW w:w="635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4,5  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2,2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12,1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2,92</w:t>
            </w:r>
          </w:p>
        </w:tc>
        <w:tc>
          <w:tcPr>
            <w:tcW w:w="806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6,42</w:t>
            </w:r>
          </w:p>
        </w:tc>
        <w:tc>
          <w:tcPr>
            <w:tcW w:w="8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105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1,82   </w:t>
            </w:r>
          </w:p>
        </w:tc>
        <w:tc>
          <w:tcPr>
            <w:tcW w:w="120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8,24</w:t>
            </w:r>
          </w:p>
        </w:tc>
      </w:tr>
      <w:tr w:rsidR="00AA5CEC">
        <w:tc>
          <w:tcPr>
            <w:tcW w:w="534" w:type="dxa"/>
          </w:tcPr>
          <w:p w:rsidR="00AA5CEC" w:rsidRDefault="002C3EF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3</w:t>
            </w:r>
          </w:p>
        </w:tc>
        <w:tc>
          <w:tcPr>
            <w:tcW w:w="833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635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5,5 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2,2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18,2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3,14</w:t>
            </w:r>
          </w:p>
        </w:tc>
        <w:tc>
          <w:tcPr>
            <w:tcW w:w="806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6,91</w:t>
            </w:r>
          </w:p>
        </w:tc>
        <w:tc>
          <w:tcPr>
            <w:tcW w:w="8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5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18,2 </w:t>
            </w:r>
          </w:p>
        </w:tc>
        <w:tc>
          <w:tcPr>
            <w:tcW w:w="120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25,11</w:t>
            </w:r>
          </w:p>
        </w:tc>
      </w:tr>
      <w:tr w:rsidR="00AA5CEC">
        <w:tc>
          <w:tcPr>
            <w:tcW w:w="534" w:type="dxa"/>
          </w:tcPr>
          <w:p w:rsidR="00AA5CEC" w:rsidRDefault="002C3EF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4</w:t>
            </w:r>
          </w:p>
        </w:tc>
        <w:tc>
          <w:tcPr>
            <w:tcW w:w="833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360</w:t>
            </w:r>
          </w:p>
        </w:tc>
        <w:tc>
          <w:tcPr>
            <w:tcW w:w="635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6,5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2,2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26,4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3,66</w:t>
            </w:r>
          </w:p>
        </w:tc>
        <w:tc>
          <w:tcPr>
            <w:tcW w:w="806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8,05</w:t>
            </w:r>
          </w:p>
        </w:tc>
        <w:tc>
          <w:tcPr>
            <w:tcW w:w="8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5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26,4</w:t>
            </w:r>
          </w:p>
        </w:tc>
        <w:tc>
          <w:tcPr>
            <w:tcW w:w="120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34,45</w:t>
            </w:r>
          </w:p>
        </w:tc>
      </w:tr>
      <w:tr w:rsidR="00AA5CEC">
        <w:tc>
          <w:tcPr>
            <w:tcW w:w="534" w:type="dxa"/>
          </w:tcPr>
          <w:p w:rsidR="00AA5CEC" w:rsidRDefault="002C3EF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5</w:t>
            </w:r>
          </w:p>
        </w:tc>
        <w:tc>
          <w:tcPr>
            <w:tcW w:w="833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480</w:t>
            </w:r>
          </w:p>
        </w:tc>
        <w:tc>
          <w:tcPr>
            <w:tcW w:w="635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6,5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2,2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26,4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3,13</w:t>
            </w:r>
          </w:p>
        </w:tc>
        <w:tc>
          <w:tcPr>
            <w:tcW w:w="806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6,89</w:t>
            </w:r>
          </w:p>
        </w:tc>
        <w:tc>
          <w:tcPr>
            <w:tcW w:w="8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5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26,4</w:t>
            </w:r>
          </w:p>
        </w:tc>
        <w:tc>
          <w:tcPr>
            <w:tcW w:w="120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33,29</w:t>
            </w:r>
          </w:p>
        </w:tc>
      </w:tr>
      <w:tr w:rsidR="00AA5CEC">
        <w:tc>
          <w:tcPr>
            <w:tcW w:w="534" w:type="dxa"/>
          </w:tcPr>
          <w:p w:rsidR="00AA5CEC" w:rsidRDefault="002C3EF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6 </w:t>
            </w:r>
          </w:p>
        </w:tc>
        <w:tc>
          <w:tcPr>
            <w:tcW w:w="833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635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6,5   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6,2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180  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26,4 </w:t>
            </w:r>
          </w:p>
        </w:tc>
        <w:tc>
          <w:tcPr>
            <w:tcW w:w="7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2,73</w:t>
            </w:r>
          </w:p>
        </w:tc>
        <w:tc>
          <w:tcPr>
            <w:tcW w:w="806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16,93</w:t>
            </w:r>
          </w:p>
        </w:tc>
        <w:tc>
          <w:tcPr>
            <w:tcW w:w="851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2,9 </w:t>
            </w:r>
          </w:p>
        </w:tc>
        <w:tc>
          <w:tcPr>
            <w:tcW w:w="105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76,56</w:t>
            </w:r>
          </w:p>
        </w:tc>
        <w:tc>
          <w:tcPr>
            <w:tcW w:w="1209" w:type="dxa"/>
          </w:tcPr>
          <w:p w:rsidR="00AA5CEC" w:rsidRDefault="002C3EF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93,49</w:t>
            </w:r>
          </w:p>
        </w:tc>
      </w:tr>
    </w:tbl>
    <w:p w:rsidR="00AA5CEC" w:rsidRDefault="00AA5CEC">
      <w:pPr>
        <w:jc w:val="both"/>
        <w:rPr>
          <w:sz w:val="28"/>
        </w:rPr>
      </w:pPr>
    </w:p>
    <w:p w:rsidR="00AA5CEC" w:rsidRDefault="002C3EF2">
      <w:pPr>
        <w:ind w:firstLine="720"/>
        <w:jc w:val="both"/>
        <w:rPr>
          <w:sz w:val="28"/>
        </w:rPr>
      </w:pPr>
      <w:r>
        <w:rPr>
          <w:sz w:val="28"/>
        </w:rPr>
        <w:t>По  данным  таблицы  подсчитываем  суммарные потери давления по  расчётному  направлению  вентиляционной  сети :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С</w:t>
      </w:r>
      <w:r>
        <w:rPr>
          <w:i/>
          <w:sz w:val="28"/>
        </w:rPr>
        <w:t xml:space="preserve"> = 206,16 </w:t>
      </w:r>
      <w:r>
        <w:rPr>
          <w:sz w:val="28"/>
        </w:rPr>
        <w:t xml:space="preserve"> Па .</w:t>
      </w: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ind w:firstLine="720"/>
        <w:jc w:val="both"/>
        <w:rPr>
          <w:sz w:val="28"/>
        </w:rPr>
      </w:pPr>
      <w:r>
        <w:rPr>
          <w:sz w:val="28"/>
        </w:rPr>
        <w:t>Требуемое давление  вентилятора с учётом запаса на непредвиденное  сопротивление  в  сети  в  размере  10 %   :</w:t>
      </w:r>
    </w:p>
    <w:p w:rsidR="00AA5CEC" w:rsidRDefault="002C3EF2">
      <w:pPr>
        <w:jc w:val="both"/>
        <w:rPr>
          <w:sz w:val="28"/>
        </w:rPr>
      </w:pPr>
      <w:r>
        <w:rPr>
          <w:i/>
          <w:sz w:val="28"/>
        </w:rPr>
        <w:t xml:space="preserve">                      P</w:t>
      </w:r>
      <w:r>
        <w:rPr>
          <w:i/>
          <w:sz w:val="28"/>
          <w:vertAlign w:val="subscript"/>
        </w:rPr>
        <w:t>тр</w:t>
      </w:r>
      <w:r>
        <w:rPr>
          <w:i/>
          <w:sz w:val="28"/>
        </w:rPr>
        <w:t xml:space="preserve"> = 1,1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P</w:t>
      </w:r>
      <w:r>
        <w:rPr>
          <w:i/>
          <w:sz w:val="28"/>
          <w:vertAlign w:val="subscript"/>
        </w:rPr>
        <w:t xml:space="preserve">С </w:t>
      </w:r>
      <w:r>
        <w:rPr>
          <w:i/>
          <w:sz w:val="28"/>
        </w:rPr>
        <w:t xml:space="preserve">=  1,1 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 xml:space="preserve"> 206,16 =  226,78  </w:t>
      </w:r>
      <w:r>
        <w:rPr>
          <w:sz w:val="28"/>
        </w:rPr>
        <w:t xml:space="preserve"> Па .   </w:t>
      </w:r>
      <w:r>
        <w:rPr>
          <w:sz w:val="28"/>
        </w:rPr>
        <w:tab/>
        <w:t xml:space="preserve">                         </w:t>
      </w:r>
      <w:r>
        <w:rPr>
          <w:sz w:val="28"/>
        </w:rPr>
        <w:tab/>
      </w:r>
    </w:p>
    <w:p w:rsidR="00AA5CEC" w:rsidRDefault="002C3EF2">
      <w:pPr>
        <w:ind w:firstLine="720"/>
        <w:jc w:val="both"/>
        <w:rPr>
          <w:sz w:val="28"/>
        </w:rPr>
      </w:pPr>
      <w:r>
        <w:rPr>
          <w:sz w:val="28"/>
        </w:rPr>
        <w:t>В вентиляционных установках применяют вентиляторы низкого давления  (до 1 кПа) и среднего давления (от 1 до 3 кПа). В сетях с малым сопротивлением (до 500 Па) применяют осевые вентиляторы. Вентиляторы подбирают по аэродинамическим харак- теристикам , т.е. в зависимости между полным давлением (P</w:t>
      </w:r>
      <w:r>
        <w:rPr>
          <w:sz w:val="28"/>
          <w:vertAlign w:val="subscript"/>
        </w:rPr>
        <w:t>тр</w:t>
      </w:r>
      <w:r>
        <w:rPr>
          <w:sz w:val="28"/>
        </w:rPr>
        <w:t>, Па), создаваемым вентилятором, и производительностью (G</w:t>
      </w:r>
      <w:r>
        <w:rPr>
          <w:sz w:val="28"/>
          <w:vertAlign w:val="subscript"/>
        </w:rPr>
        <w:t>тр</w:t>
      </w:r>
      <w:r>
        <w:rPr>
          <w:sz w:val="28"/>
        </w:rPr>
        <w:t>, м</w:t>
      </w:r>
      <w:r>
        <w:rPr>
          <w:sz w:val="28"/>
          <w:vertAlign w:val="superscript"/>
        </w:rPr>
        <w:t>3</w:t>
      </w:r>
      <w:r>
        <w:rPr>
          <w:sz w:val="28"/>
        </w:rPr>
        <w:t>/ч) .С учётом возможных дополнительных потерь или подсоса воздуха в воздуховодах потребная производительность вентилятора увеличива-  ется  на  10 %  :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тр.</w:t>
      </w:r>
      <w:r>
        <w:rPr>
          <w:i/>
          <w:sz w:val="28"/>
        </w:rPr>
        <w:t xml:space="preserve">= 1,1 </w:t>
      </w:r>
      <w:r>
        <w:rPr>
          <w:i/>
          <w:sz w:val="28"/>
          <w:vertAlign w:val="superscript"/>
        </w:rPr>
        <w:t xml:space="preserve">. </w:t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сист.</w:t>
      </w:r>
      <w:r>
        <w:rPr>
          <w:i/>
          <w:sz w:val="28"/>
        </w:rPr>
        <w:t xml:space="preserve">= 1,1 </w:t>
      </w:r>
      <w:r>
        <w:rPr>
          <w:i/>
          <w:sz w:val="28"/>
          <w:vertAlign w:val="superscript"/>
        </w:rPr>
        <w:t xml:space="preserve">.  </w:t>
      </w:r>
      <w:r>
        <w:rPr>
          <w:i/>
          <w:sz w:val="28"/>
        </w:rPr>
        <w:t xml:space="preserve">650 = 715 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/ч.</w:t>
      </w:r>
    </w:p>
    <w:p w:rsidR="00AA5CEC" w:rsidRDefault="002C3EF2">
      <w:pPr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 xml:space="preserve">  </w:t>
      </w:r>
    </w:p>
    <w:p w:rsidR="00AA5CEC" w:rsidRDefault="002C3EF2">
      <w:pPr>
        <w:ind w:firstLine="720"/>
        <w:jc w:val="both"/>
        <w:rPr>
          <w:sz w:val="28"/>
        </w:rPr>
      </w:pPr>
      <w:r>
        <w:rPr>
          <w:sz w:val="28"/>
        </w:rPr>
        <w:t xml:space="preserve">По справочным данным (рис. 1.2 стр. 248 </w:t>
      </w:r>
      <w:r>
        <w:rPr>
          <w:sz w:val="28"/>
          <w:lang w:val="en-US"/>
        </w:rPr>
        <w:t>[</w:t>
      </w:r>
      <w:r>
        <w:rPr>
          <w:sz w:val="28"/>
        </w:rPr>
        <w:t>5]) определяем, что необходимый комплект - Е.2,5.110-1а : вентилятор В.Ц4-75-2,5 с      колесом   Д=1,1Д</w:t>
      </w:r>
      <w:r>
        <w:rPr>
          <w:sz w:val="28"/>
          <w:vertAlign w:val="subscript"/>
        </w:rPr>
        <w:t xml:space="preserve">ном. </w:t>
      </w:r>
      <w:r>
        <w:rPr>
          <w:sz w:val="28"/>
        </w:rPr>
        <w:t xml:space="preserve"> и электродвигателем  4АА50В4, </w:t>
      </w:r>
      <w:r>
        <w:rPr>
          <w:sz w:val="28"/>
          <w:lang w:val="en-US"/>
        </w:rPr>
        <w:t>N</w:t>
      </w:r>
      <w:r>
        <w:rPr>
          <w:sz w:val="28"/>
        </w:rPr>
        <w:t xml:space="preserve">=0,09 кВт, </w:t>
      </w:r>
      <w:r>
        <w:rPr>
          <w:sz w:val="28"/>
          <w:lang w:val="en-US"/>
        </w:rPr>
        <w:t>n</w:t>
      </w:r>
      <w:r>
        <w:rPr>
          <w:sz w:val="28"/>
        </w:rPr>
        <w:t xml:space="preserve">=1370 об/мин,  КПД вентилятора </w:t>
      </w:r>
      <w:r>
        <w:rPr>
          <w:sz w:val="28"/>
          <w:lang w:val="en-US"/>
        </w:rPr>
        <w:t xml:space="preserve"> </w:t>
      </w:r>
      <w:r>
        <w:rPr>
          <w:sz w:val="28"/>
        </w:rPr>
        <w:t>= 0,76 .</w:t>
      </w:r>
    </w:p>
    <w:p w:rsidR="00AA5CEC" w:rsidRDefault="00AA5CEC">
      <w:pPr>
        <w:ind w:firstLine="720"/>
        <w:jc w:val="both"/>
        <w:rPr>
          <w:sz w:val="28"/>
        </w:rPr>
      </w:pPr>
    </w:p>
    <w:p w:rsidR="00AA5CEC" w:rsidRDefault="002C3EF2">
      <w:pPr>
        <w:jc w:val="center"/>
        <w:rPr>
          <w:sz w:val="28"/>
        </w:rPr>
      </w:pPr>
      <w:r>
        <w:rPr>
          <w:sz w:val="28"/>
        </w:rPr>
        <w:tab/>
      </w:r>
    </w:p>
    <w:p w:rsidR="00AA5CEC" w:rsidRDefault="00AA5CEC">
      <w:pPr>
        <w:jc w:val="center"/>
        <w:rPr>
          <w:sz w:val="28"/>
        </w:rPr>
      </w:pPr>
    </w:p>
    <w:p w:rsidR="00AA5CEC" w:rsidRDefault="002C3EF2">
      <w:pPr>
        <w:jc w:val="center"/>
        <w:rPr>
          <w:sz w:val="32"/>
        </w:rPr>
      </w:pPr>
      <w:r>
        <w:rPr>
          <w:sz w:val="32"/>
        </w:rPr>
        <w:t>Расчёт  общеобменной  вентиляции  (приточной) .</w:t>
      </w:r>
    </w:p>
    <w:p w:rsidR="00AA5CEC" w:rsidRDefault="00AA5CEC">
      <w:pPr>
        <w:jc w:val="both"/>
        <w:rPr>
          <w:sz w:val="28"/>
        </w:rPr>
      </w:pP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Т.к  приточная  вентиляция  проектируется  по  принципу  компенсации  вытяжки  (по  воздухообмену),  то  для  обеспечения  скорости  в  сети  6,5 м/с  целесообразно  применить  воздуховод  сечением  200</w:t>
      </w:r>
      <w:r>
        <w:rPr>
          <w:sz w:val="28"/>
        </w:rPr>
        <w:sym w:font="Symbol" w:char="F0B4"/>
      </w:r>
      <w:r>
        <w:rPr>
          <w:sz w:val="28"/>
        </w:rPr>
        <w:t>200,  для  обеспечения  необходимого  притока  использовать  10  решёток  двойной  регулировки  РР 200</w:t>
      </w:r>
      <w:r>
        <w:rPr>
          <w:sz w:val="28"/>
        </w:rPr>
        <w:sym w:font="Symbol" w:char="F0B4"/>
      </w:r>
      <w:r>
        <w:rPr>
          <w:sz w:val="28"/>
        </w:rPr>
        <w:t>200.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Комплект  “вентилятор - электродвигатель”  можно  использо-  вать  тот  же,  что  и  в  вытяжной  сети,  т.к.  сопротивление  (возду-  хозаборная  решётка,  воздушный  фильтр,  калорифер  и  решётки  в  помещении)  будет  того  же  порядка,  что  и  в  вытяжной  сети. </w:t>
      </w:r>
    </w:p>
    <w:p w:rsidR="00AA5CEC" w:rsidRDefault="00AA5CEC">
      <w:pPr>
        <w:jc w:val="both"/>
        <w:rPr>
          <w:sz w:val="28"/>
        </w:rPr>
      </w:pPr>
    </w:p>
    <w:p w:rsidR="00AA5CEC" w:rsidRDefault="00AA5CEC">
      <w:pPr>
        <w:jc w:val="both"/>
        <w:rPr>
          <w:sz w:val="28"/>
        </w:rPr>
      </w:pPr>
    </w:p>
    <w:p w:rsidR="00AA5CEC" w:rsidRDefault="00AA5CEC">
      <w:pPr>
        <w:jc w:val="both"/>
        <w:rPr>
          <w:sz w:val="28"/>
        </w:rPr>
      </w:pPr>
    </w:p>
    <w:p w:rsidR="00AA5CEC" w:rsidRDefault="00AA5CEC">
      <w:pPr>
        <w:jc w:val="both"/>
        <w:rPr>
          <w:sz w:val="28"/>
        </w:rPr>
      </w:pPr>
    </w:p>
    <w:p w:rsidR="00AA5CEC" w:rsidRDefault="00AA5CEC">
      <w:pPr>
        <w:jc w:val="both"/>
        <w:rPr>
          <w:sz w:val="28"/>
        </w:rPr>
      </w:pPr>
    </w:p>
    <w:p w:rsidR="00AA5CEC" w:rsidRDefault="002C3EF2">
      <w:pPr>
        <w:jc w:val="center"/>
        <w:rPr>
          <w:b/>
          <w:sz w:val="28"/>
        </w:rPr>
      </w:pPr>
      <w:r>
        <w:rPr>
          <w:sz w:val="32"/>
        </w:rPr>
        <w:t>Вывод .</w:t>
      </w:r>
    </w:p>
    <w:p w:rsidR="00AA5CEC" w:rsidRDefault="00AA5CEC">
      <w:pPr>
        <w:jc w:val="center"/>
        <w:rPr>
          <w:sz w:val="28"/>
        </w:rPr>
      </w:pPr>
    </w:p>
    <w:p w:rsidR="00AA5CEC" w:rsidRDefault="002C3EF2">
      <w:pPr>
        <w:jc w:val="both"/>
        <w:rPr>
          <w:sz w:val="28"/>
          <w:lang w:val="en-US"/>
        </w:rPr>
      </w:pPr>
      <w:r>
        <w:rPr>
          <w:sz w:val="28"/>
        </w:rPr>
        <w:tab/>
        <w:t>В результате выполнения данной части дипломного проекта были спроектированы система  освещения  и  вентиляции.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 xml:space="preserve">При проектировании освещения  была выбрана система общего освещения с  люминесцентными лампами  и  местного -  с  лампами  накаливания. В процессе расчета была оценена необходимая освещенность на рабочих местах и выбрана система освещения светильниками ЛСПО-2 с люминесцентными лампами ЛХБ-30, расположенными в два ряда над рабочими местами,  система  мест-   ного  освещения  -  МОД-36-100.  </w:t>
      </w:r>
    </w:p>
    <w:p w:rsidR="00AA5CEC" w:rsidRDefault="002C3EF2">
      <w:pPr>
        <w:jc w:val="both"/>
        <w:rPr>
          <w:sz w:val="28"/>
        </w:rPr>
      </w:pPr>
      <w:r>
        <w:rPr>
          <w:sz w:val="28"/>
        </w:rPr>
        <w:tab/>
        <w:t>При проектировании системы вентиляции выбрана приточная общеобменная и  вытяжная  местная системы с верхним расположением воздуховодов и центробежными вентиляторами. В процессе  расчета  были  определены  вредные  выделения  в  воздух  рабочей зоны, оценены  наиболее  опасные  из  них и рассчитан воздухообмен, потребный для удаления вредностей  и  избытков тепла. На основе этого были получены параметры воздуховодов,  определены  двигатели  и  вентиляторы.</w:t>
      </w:r>
    </w:p>
    <w:p w:rsidR="00AA5CEC" w:rsidRDefault="002C3EF2">
      <w:pPr>
        <w:jc w:val="center"/>
        <w:rPr>
          <w:sz w:val="32"/>
        </w:rPr>
      </w:pPr>
      <w:r>
        <w:rPr>
          <w:sz w:val="24"/>
        </w:rPr>
        <w:br w:type="page"/>
      </w:r>
      <w:r>
        <w:rPr>
          <w:sz w:val="32"/>
        </w:rPr>
        <w:t>Литература .</w:t>
      </w:r>
    </w:p>
    <w:p w:rsidR="00AA5CEC" w:rsidRDefault="00AA5CEC">
      <w:pPr>
        <w:jc w:val="both"/>
        <w:rPr>
          <w:sz w:val="24"/>
        </w:rPr>
      </w:pPr>
    </w:p>
    <w:p w:rsidR="00AA5CEC" w:rsidRDefault="00AA5CEC">
      <w:pPr>
        <w:jc w:val="both"/>
        <w:rPr>
          <w:sz w:val="24"/>
        </w:rPr>
      </w:pPr>
    </w:p>
    <w:p w:rsidR="00AA5CEC" w:rsidRDefault="00AA5CEC">
      <w:pPr>
        <w:jc w:val="both"/>
        <w:rPr>
          <w:sz w:val="24"/>
        </w:rPr>
      </w:pPr>
    </w:p>
    <w:p w:rsidR="00AA5CEC" w:rsidRDefault="002C3EF2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Самгин Э.Б.,  </w:t>
      </w:r>
      <w:r>
        <w:rPr>
          <w:i/>
          <w:sz w:val="28"/>
        </w:rPr>
        <w:t>Освещение рабочих мест.</w:t>
      </w:r>
      <w:r>
        <w:rPr>
          <w:sz w:val="28"/>
        </w:rPr>
        <w:t xml:space="preserve"> </w:t>
      </w:r>
      <w:r>
        <w:rPr>
          <w:i/>
          <w:sz w:val="28"/>
        </w:rPr>
        <w:t>Текст  лекций.</w:t>
      </w:r>
      <w:r>
        <w:rPr>
          <w:sz w:val="28"/>
        </w:rPr>
        <w:t xml:space="preserve"> Москва , МИРЭА, 1989г.</w:t>
      </w:r>
    </w:p>
    <w:p w:rsidR="00AA5CEC" w:rsidRDefault="00AA5CEC">
      <w:pPr>
        <w:numPr>
          <w:ilvl w:val="12"/>
          <w:numId w:val="0"/>
        </w:numPr>
        <w:jc w:val="both"/>
        <w:rPr>
          <w:sz w:val="28"/>
        </w:rPr>
      </w:pPr>
    </w:p>
    <w:p w:rsidR="00AA5CEC" w:rsidRDefault="002C3EF2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Розанов В.С., Рязанов А.В. </w:t>
      </w:r>
      <w:r>
        <w:rPr>
          <w:i/>
          <w:sz w:val="28"/>
        </w:rPr>
        <w:t>Обеспечение оптимальных параметров воздушной среды в рабочей зоне.</w:t>
      </w:r>
      <w:r>
        <w:rPr>
          <w:sz w:val="28"/>
        </w:rPr>
        <w:t xml:space="preserve">   </w:t>
      </w:r>
      <w:r>
        <w:rPr>
          <w:i/>
          <w:sz w:val="28"/>
        </w:rPr>
        <w:t>Учебное  пособие.</w:t>
      </w:r>
      <w:r>
        <w:rPr>
          <w:sz w:val="28"/>
        </w:rPr>
        <w:t xml:space="preserve">  Москва,  МИРЭА, 1989 г.</w:t>
      </w:r>
    </w:p>
    <w:p w:rsidR="00AA5CEC" w:rsidRDefault="00AA5CEC">
      <w:pPr>
        <w:numPr>
          <w:ilvl w:val="12"/>
          <w:numId w:val="0"/>
        </w:numPr>
        <w:ind w:left="283" w:hanging="283"/>
        <w:jc w:val="both"/>
        <w:rPr>
          <w:sz w:val="28"/>
        </w:rPr>
      </w:pPr>
    </w:p>
    <w:p w:rsidR="00AA5CEC" w:rsidRDefault="002C3EF2">
      <w:pPr>
        <w:numPr>
          <w:ilvl w:val="0"/>
          <w:numId w:val="23"/>
        </w:numPr>
        <w:jc w:val="both"/>
        <w:rPr>
          <w:sz w:val="28"/>
        </w:rPr>
      </w:pPr>
      <w:r>
        <w:rPr>
          <w:i/>
          <w:sz w:val="28"/>
        </w:rPr>
        <w:t>Методика  определения  валовых  выбросов  вредных  веществ  в  атмосферу  основным  технологическим  оборудованием  предприятий  автомобильного и сельскохозяйственного профиля.</w:t>
      </w:r>
      <w:r>
        <w:rPr>
          <w:sz w:val="28"/>
        </w:rPr>
        <w:t xml:space="preserve">  Москва,  1991 г.</w:t>
      </w:r>
    </w:p>
    <w:p w:rsidR="00AA5CEC" w:rsidRDefault="00AA5CEC">
      <w:pPr>
        <w:numPr>
          <w:ilvl w:val="12"/>
          <w:numId w:val="0"/>
        </w:numPr>
        <w:ind w:left="283" w:hanging="283"/>
        <w:jc w:val="both"/>
        <w:rPr>
          <w:sz w:val="28"/>
        </w:rPr>
      </w:pPr>
    </w:p>
    <w:p w:rsidR="00AA5CEC" w:rsidRDefault="002C3EF2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Под  ред.  к.т.н.  Павлова  Н.Н.  и  инж.  Шиллера  Ю.И.,                    </w:t>
      </w:r>
      <w:r>
        <w:rPr>
          <w:i/>
          <w:sz w:val="28"/>
        </w:rPr>
        <w:t>Справочник  проектировщика.  Внутренние  санитарно-техничес-   кие  устройства.  Часть  3.  Вентиляция  и  кондиционирование  во-здуха.  Книга  1.</w:t>
      </w:r>
      <w:r>
        <w:rPr>
          <w:sz w:val="28"/>
        </w:rPr>
        <w:t xml:space="preserve">     Москва,  Стройиздат,  1992 г.</w:t>
      </w:r>
    </w:p>
    <w:p w:rsidR="00AA5CEC" w:rsidRDefault="00AA5CEC">
      <w:pPr>
        <w:numPr>
          <w:ilvl w:val="12"/>
          <w:numId w:val="0"/>
        </w:numPr>
        <w:ind w:left="283" w:hanging="283"/>
        <w:jc w:val="both"/>
        <w:rPr>
          <w:sz w:val="28"/>
        </w:rPr>
      </w:pPr>
    </w:p>
    <w:p w:rsidR="00AA5CEC" w:rsidRDefault="002C3EF2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 Под  ред.  к.т.н.  Павлова  Н.Н.  и  инж.  Шиллера  Ю.И.,                    </w:t>
      </w:r>
      <w:r>
        <w:rPr>
          <w:i/>
          <w:sz w:val="28"/>
        </w:rPr>
        <w:t>Справочник  проектировщика.  Внутренние  санитарно-техничес-   кие  устройства.  Часть  3.  Вентиляция  и  кондиционирование  во-здуха.  Книга  2.</w:t>
      </w:r>
      <w:r>
        <w:rPr>
          <w:sz w:val="28"/>
        </w:rPr>
        <w:t xml:space="preserve">     Москва,  Стройиздат,  1992 г.</w:t>
      </w:r>
    </w:p>
    <w:p w:rsidR="00AA5CEC" w:rsidRDefault="00AA5CEC">
      <w:pPr>
        <w:jc w:val="both"/>
        <w:rPr>
          <w:sz w:val="28"/>
        </w:rPr>
      </w:pPr>
    </w:p>
    <w:p w:rsidR="00AA5CEC" w:rsidRDefault="00AA5CEC">
      <w:pPr>
        <w:jc w:val="both"/>
        <w:rPr>
          <w:sz w:val="28"/>
        </w:rPr>
      </w:pPr>
    </w:p>
    <w:p w:rsidR="00AA5CEC" w:rsidRDefault="00AA5CEC">
      <w:pPr>
        <w:jc w:val="both"/>
        <w:rPr>
          <w:sz w:val="28"/>
        </w:rPr>
      </w:pPr>
    </w:p>
    <w:p w:rsidR="00AA5CEC" w:rsidRDefault="00AA5CEC">
      <w:pPr>
        <w:numPr>
          <w:ilvl w:val="12"/>
          <w:numId w:val="0"/>
        </w:numPr>
        <w:jc w:val="both"/>
        <w:rPr>
          <w:sz w:val="28"/>
        </w:rPr>
      </w:pPr>
    </w:p>
    <w:p w:rsidR="00AA5CEC" w:rsidRDefault="00AA5CEC">
      <w:pPr>
        <w:jc w:val="both"/>
        <w:rPr>
          <w:sz w:val="28"/>
        </w:rPr>
      </w:pPr>
    </w:p>
    <w:p w:rsidR="00AA5CEC" w:rsidRDefault="00AA5CEC">
      <w:pPr>
        <w:spacing w:before="120" w:after="120"/>
        <w:jc w:val="both"/>
        <w:rPr>
          <w:sz w:val="28"/>
        </w:rPr>
      </w:pPr>
    </w:p>
    <w:p w:rsidR="00AA5CEC" w:rsidRDefault="00AA5CEC">
      <w:pPr>
        <w:jc w:val="both"/>
        <w:rPr>
          <w:i/>
          <w:sz w:val="28"/>
          <w:u w:val="single"/>
        </w:rPr>
      </w:pPr>
    </w:p>
    <w:p w:rsidR="00AA5CEC" w:rsidRDefault="00AA5CEC">
      <w:pPr>
        <w:jc w:val="both"/>
        <w:rPr>
          <w:i/>
          <w:sz w:val="28"/>
          <w:u w:val="single"/>
        </w:rPr>
      </w:pPr>
    </w:p>
    <w:p w:rsidR="00AA5CEC" w:rsidRDefault="00AA5CEC">
      <w:pPr>
        <w:jc w:val="both"/>
        <w:rPr>
          <w:i/>
          <w:sz w:val="28"/>
          <w:u w:val="single"/>
        </w:rPr>
      </w:pPr>
    </w:p>
    <w:p w:rsidR="00AA5CEC" w:rsidRDefault="00AA5CEC">
      <w:pPr>
        <w:jc w:val="both"/>
        <w:rPr>
          <w:i/>
          <w:sz w:val="28"/>
          <w:u w:val="single"/>
        </w:rPr>
      </w:pPr>
    </w:p>
    <w:p w:rsidR="00AA5CEC" w:rsidRDefault="00AA5CEC">
      <w:pPr>
        <w:jc w:val="both"/>
        <w:rPr>
          <w:sz w:val="28"/>
        </w:rPr>
      </w:pPr>
      <w:bookmarkStart w:id="0" w:name="_GoBack"/>
      <w:bookmarkEnd w:id="0"/>
    </w:p>
    <w:sectPr w:rsidR="00AA5CEC">
      <w:footerReference w:type="even" r:id="rId57"/>
      <w:footerReference w:type="default" r:id="rId58"/>
      <w:pgSz w:w="11906" w:h="16838"/>
      <w:pgMar w:top="1134" w:right="707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CEC" w:rsidRDefault="002C3EF2">
      <w:r>
        <w:separator/>
      </w:r>
    </w:p>
  </w:endnote>
  <w:endnote w:type="continuationSeparator" w:id="0">
    <w:p w:rsidR="00AA5CEC" w:rsidRDefault="002C3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CEC" w:rsidRDefault="002C3EF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5CEC" w:rsidRDefault="00AA5CE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CEC" w:rsidRDefault="002C3EF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A5CEC" w:rsidRDefault="00AA5CE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CEC" w:rsidRDefault="002C3EF2">
      <w:r>
        <w:separator/>
      </w:r>
    </w:p>
  </w:footnote>
  <w:footnote w:type="continuationSeparator" w:id="0">
    <w:p w:rsidR="00AA5CEC" w:rsidRDefault="002C3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F1338"/>
    <w:multiLevelType w:val="singleLevel"/>
    <w:tmpl w:val="E6886AD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201155FD"/>
    <w:multiLevelType w:val="singleLevel"/>
    <w:tmpl w:val="E6886AD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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  <w:b w:val="0"/>
          <w:i/>
          <w:sz w:val="28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316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"/>
        <w:legacy w:legacy="1" w:legacySpace="0" w:legacyIndent="283"/>
        <w:lvlJc w:val="left"/>
        <w:pPr>
          <w:ind w:left="1693" w:hanging="283"/>
        </w:pPr>
        <w:rPr>
          <w:rFonts w:ascii="Symbol" w:hAnsi="Symbol" w:hint="default"/>
          <w:b w:val="0"/>
          <w:i/>
          <w:sz w:val="28"/>
          <w:u w:val="none"/>
        </w:rPr>
      </w:lvl>
    </w:lvlOverride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3EF2"/>
    <w:rsid w:val="002C3EF2"/>
    <w:rsid w:val="00AA5CEC"/>
    <w:rsid w:val="00E2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9"/>
    <o:shapelayout v:ext="edit">
      <o:idmap v:ext="edit" data="1"/>
      <o:rules v:ext="edit">
        <o:r id="V:Rule1" type="arc" idref="#_x0000_s1112"/>
        <o:r id="V:Rule2" type="arc" idref="#_x0000_s1113"/>
      </o:rules>
    </o:shapelayout>
  </w:shapeDefaults>
  <w:decimalSymbol w:val=","/>
  <w:listSeparator w:val=";"/>
  <w15:chartTrackingRefBased/>
  <w15:docId w15:val="{80CBA28F-49CC-4A83-A6B8-5A62466B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footer" Target="footer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4417</Words>
  <Characters>25180</Characters>
  <Application>Microsoft Office Word</Application>
  <DocSecurity>0</DocSecurity>
  <Lines>209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СОДЕРЖАНИЕ :</vt:lpstr>
      </vt:variant>
      <vt:variant>
        <vt:i4>0</vt:i4>
      </vt:variant>
    </vt:vector>
  </HeadingPairs>
  <TitlesOfParts>
    <vt:vector size="1" baseType="lpstr">
      <vt:lpstr>СОДЕРЖАНИЕ :</vt:lpstr>
    </vt:vector>
  </TitlesOfParts>
  <Company>ВЧК&amp;ГПУ&amp;НКВД&amp;СМЕРШ</Company>
  <LinksUpToDate>false</LinksUpToDate>
  <CharactersWithSpaces>29538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:</dc:title>
  <dc:subject/>
  <dc:creator>Дима и Андрей Степановы</dc:creator>
  <cp:keywords/>
  <dc:description/>
  <cp:lastModifiedBy>Irina</cp:lastModifiedBy>
  <cp:revision>2</cp:revision>
  <cp:lastPrinted>1997-01-05T08:44:00Z</cp:lastPrinted>
  <dcterms:created xsi:type="dcterms:W3CDTF">2014-08-06T15:21:00Z</dcterms:created>
  <dcterms:modified xsi:type="dcterms:W3CDTF">2014-08-06T15:21:00Z</dcterms:modified>
</cp:coreProperties>
</file>