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1AC" w:rsidRDefault="00CF51AC">
      <w:pPr>
        <w:pStyle w:val="a3"/>
      </w:pPr>
      <w:r>
        <w:t>Государственная Академия Физической Культуры</w:t>
      </w:r>
    </w:p>
    <w:p w:rsidR="00CF51AC" w:rsidRDefault="00CF51AC">
      <w:pPr>
        <w:jc w:val="center"/>
        <w:rPr>
          <w:sz w:val="36"/>
          <w:szCs w:val="36"/>
        </w:rPr>
      </w:pPr>
    </w:p>
    <w:p w:rsidR="00CF51AC" w:rsidRDefault="00CF51AC">
      <w:pPr>
        <w:jc w:val="center"/>
        <w:rPr>
          <w:sz w:val="36"/>
          <w:szCs w:val="36"/>
        </w:rPr>
      </w:pPr>
    </w:p>
    <w:p w:rsidR="00CF51AC" w:rsidRDefault="00CF51AC">
      <w:pPr>
        <w:jc w:val="center"/>
        <w:rPr>
          <w:sz w:val="36"/>
          <w:szCs w:val="36"/>
        </w:rPr>
      </w:pPr>
    </w:p>
    <w:p w:rsidR="00CF51AC" w:rsidRDefault="00CF51AC">
      <w:pPr>
        <w:jc w:val="center"/>
        <w:rPr>
          <w:sz w:val="36"/>
          <w:szCs w:val="36"/>
        </w:rPr>
      </w:pPr>
    </w:p>
    <w:p w:rsidR="00CF51AC" w:rsidRDefault="00CF51AC">
      <w:pPr>
        <w:jc w:val="center"/>
        <w:rPr>
          <w:sz w:val="36"/>
          <w:szCs w:val="36"/>
        </w:rPr>
      </w:pPr>
    </w:p>
    <w:p w:rsidR="00CF51AC" w:rsidRDefault="00CF51AC">
      <w:pPr>
        <w:jc w:val="center"/>
        <w:rPr>
          <w:sz w:val="36"/>
          <w:szCs w:val="36"/>
        </w:rPr>
      </w:pPr>
    </w:p>
    <w:p w:rsidR="00CF51AC" w:rsidRDefault="00CF51AC">
      <w:pPr>
        <w:jc w:val="center"/>
        <w:rPr>
          <w:sz w:val="36"/>
          <w:szCs w:val="36"/>
        </w:rPr>
      </w:pPr>
    </w:p>
    <w:p w:rsidR="00CF51AC" w:rsidRDefault="00CF51AC">
      <w:pPr>
        <w:jc w:val="center"/>
        <w:rPr>
          <w:sz w:val="36"/>
          <w:szCs w:val="36"/>
        </w:rPr>
      </w:pPr>
    </w:p>
    <w:p w:rsidR="00CF51AC" w:rsidRDefault="00CF51AC">
      <w:pPr>
        <w:jc w:val="center"/>
        <w:rPr>
          <w:sz w:val="36"/>
          <w:szCs w:val="36"/>
        </w:rPr>
      </w:pPr>
    </w:p>
    <w:p w:rsidR="00CF51AC" w:rsidRDefault="00CF51AC">
      <w:pPr>
        <w:jc w:val="center"/>
        <w:rPr>
          <w:sz w:val="36"/>
          <w:szCs w:val="36"/>
        </w:rPr>
      </w:pPr>
    </w:p>
    <w:p w:rsidR="00CF51AC" w:rsidRDefault="00CF51AC">
      <w:pPr>
        <w:pStyle w:val="1"/>
      </w:pPr>
      <w:r>
        <w:t>РЕФЕРАТ</w:t>
      </w:r>
    </w:p>
    <w:p w:rsidR="00CF51AC" w:rsidRDefault="00CF51AC">
      <w:pPr>
        <w:rPr>
          <w:sz w:val="52"/>
          <w:szCs w:val="52"/>
        </w:rPr>
      </w:pPr>
    </w:p>
    <w:p w:rsidR="00CF51AC" w:rsidRDefault="00CF51AC">
      <w:pPr>
        <w:rPr>
          <w:sz w:val="44"/>
          <w:szCs w:val="44"/>
        </w:rPr>
      </w:pPr>
      <w:r>
        <w:rPr>
          <w:sz w:val="40"/>
          <w:szCs w:val="40"/>
        </w:rPr>
        <w:t xml:space="preserve">По теме: </w:t>
      </w:r>
      <w:r>
        <w:rPr>
          <w:sz w:val="44"/>
          <w:szCs w:val="44"/>
        </w:rPr>
        <w:t xml:space="preserve">Техника соревновательного рывка. </w:t>
      </w:r>
    </w:p>
    <w:p w:rsidR="00CF51AC" w:rsidRDefault="00CF51AC">
      <w:pPr>
        <w:ind w:left="1701"/>
        <w:rPr>
          <w:sz w:val="44"/>
          <w:szCs w:val="44"/>
        </w:rPr>
      </w:pPr>
      <w:r>
        <w:rPr>
          <w:sz w:val="44"/>
          <w:szCs w:val="44"/>
        </w:rPr>
        <w:t>Обучение технике рывка.</w:t>
      </w:r>
    </w:p>
    <w:p w:rsidR="00CF51AC" w:rsidRDefault="00CF51AC">
      <w:pPr>
        <w:ind w:left="1701"/>
        <w:rPr>
          <w:sz w:val="44"/>
          <w:szCs w:val="44"/>
        </w:rPr>
      </w:pPr>
    </w:p>
    <w:p w:rsidR="00CF51AC" w:rsidRDefault="00CF51AC">
      <w:pPr>
        <w:ind w:left="1701"/>
        <w:rPr>
          <w:sz w:val="44"/>
          <w:szCs w:val="44"/>
        </w:rPr>
      </w:pPr>
    </w:p>
    <w:p w:rsidR="00CF51AC" w:rsidRDefault="00CF51AC">
      <w:pPr>
        <w:ind w:left="1701"/>
        <w:rPr>
          <w:sz w:val="44"/>
          <w:szCs w:val="44"/>
        </w:rPr>
      </w:pPr>
    </w:p>
    <w:p w:rsidR="00CF51AC" w:rsidRDefault="00CF51AC">
      <w:pPr>
        <w:ind w:left="1701"/>
        <w:rPr>
          <w:sz w:val="44"/>
          <w:szCs w:val="44"/>
        </w:rPr>
      </w:pPr>
    </w:p>
    <w:p w:rsidR="00CF51AC" w:rsidRDefault="00CF51AC">
      <w:pPr>
        <w:ind w:left="1701"/>
        <w:rPr>
          <w:sz w:val="44"/>
          <w:szCs w:val="44"/>
        </w:rPr>
      </w:pPr>
    </w:p>
    <w:p w:rsidR="00CF51AC" w:rsidRPr="00137B24" w:rsidRDefault="00CF51AC">
      <w:pPr>
        <w:jc w:val="center"/>
        <w:rPr>
          <w:sz w:val="24"/>
          <w:szCs w:val="24"/>
        </w:rPr>
      </w:pPr>
    </w:p>
    <w:p w:rsidR="00CF51AC" w:rsidRDefault="00CF51A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Сдавал: студент II курса </w:t>
      </w:r>
    </w:p>
    <w:p w:rsidR="00CF51AC" w:rsidRDefault="00CF51A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III факультета  </w:t>
      </w:r>
    </w:p>
    <w:p w:rsidR="00CF51AC" w:rsidRDefault="00CF51A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II группы </w:t>
      </w:r>
    </w:p>
    <w:p w:rsidR="00CF51AC" w:rsidRDefault="00CF51AC">
      <w:pPr>
        <w:jc w:val="right"/>
        <w:rPr>
          <w:sz w:val="24"/>
          <w:szCs w:val="24"/>
        </w:rPr>
      </w:pPr>
      <w:r>
        <w:rPr>
          <w:sz w:val="24"/>
          <w:szCs w:val="24"/>
        </w:rPr>
        <w:t>Соснин Сергей Сергеевич</w:t>
      </w:r>
    </w:p>
    <w:p w:rsidR="00CF51AC" w:rsidRDefault="00CF51AC">
      <w:pPr>
        <w:jc w:val="center"/>
        <w:rPr>
          <w:sz w:val="24"/>
          <w:szCs w:val="24"/>
        </w:rPr>
      </w:pPr>
    </w:p>
    <w:p w:rsidR="00CF51AC" w:rsidRPr="00137B24" w:rsidRDefault="00CF51AC">
      <w:pPr>
        <w:jc w:val="center"/>
        <w:rPr>
          <w:sz w:val="24"/>
          <w:szCs w:val="24"/>
        </w:rPr>
      </w:pPr>
    </w:p>
    <w:p w:rsidR="00CF51AC" w:rsidRDefault="00CF51AC">
      <w:pPr>
        <w:ind w:left="1701"/>
        <w:jc w:val="right"/>
        <w:rPr>
          <w:sz w:val="44"/>
          <w:szCs w:val="44"/>
        </w:rPr>
      </w:pPr>
    </w:p>
    <w:p w:rsidR="00CF51AC" w:rsidRDefault="00CF51AC">
      <w:pPr>
        <w:ind w:left="1701"/>
        <w:jc w:val="right"/>
        <w:rPr>
          <w:sz w:val="44"/>
          <w:szCs w:val="44"/>
        </w:rPr>
      </w:pPr>
    </w:p>
    <w:p w:rsidR="00CF51AC" w:rsidRDefault="00CF51AC">
      <w:pPr>
        <w:ind w:left="1701"/>
        <w:jc w:val="right"/>
        <w:rPr>
          <w:sz w:val="44"/>
          <w:szCs w:val="44"/>
        </w:rPr>
      </w:pPr>
    </w:p>
    <w:p w:rsidR="00CF51AC" w:rsidRDefault="00CF51AC">
      <w:pPr>
        <w:ind w:left="1701"/>
        <w:jc w:val="right"/>
        <w:rPr>
          <w:sz w:val="44"/>
          <w:szCs w:val="44"/>
        </w:rPr>
      </w:pPr>
    </w:p>
    <w:p w:rsidR="00CF51AC" w:rsidRDefault="00CF51AC">
      <w:pPr>
        <w:ind w:left="1701"/>
        <w:jc w:val="center"/>
        <w:rPr>
          <w:sz w:val="24"/>
          <w:szCs w:val="24"/>
        </w:rPr>
      </w:pPr>
      <w:r>
        <w:rPr>
          <w:sz w:val="24"/>
          <w:szCs w:val="24"/>
        </w:rPr>
        <w:t>Москва 1998 г.</w:t>
      </w:r>
    </w:p>
    <w:p w:rsidR="00CF51AC" w:rsidRDefault="00CF51AC">
      <w:pPr>
        <w:ind w:left="1701"/>
        <w:jc w:val="center"/>
        <w:rPr>
          <w:sz w:val="24"/>
          <w:szCs w:val="24"/>
        </w:rPr>
      </w:pPr>
    </w:p>
    <w:p w:rsidR="00CF51AC" w:rsidRDefault="00CF51AC">
      <w:pPr>
        <w:tabs>
          <w:tab w:val="left" w:pos="426"/>
        </w:tabs>
        <w:ind w:left="284" w:firstLine="28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Техника соревновательного рывка.    </w:t>
      </w:r>
    </w:p>
    <w:p w:rsidR="00CF51AC" w:rsidRDefault="00CF51AC">
      <w:pPr>
        <w:tabs>
          <w:tab w:val="left" w:pos="426"/>
        </w:tabs>
        <w:ind w:left="709" w:firstLine="283"/>
        <w:jc w:val="center"/>
        <w:rPr>
          <w:sz w:val="24"/>
          <w:szCs w:val="24"/>
        </w:rPr>
      </w:pPr>
    </w:p>
    <w:p w:rsidR="00CF51AC" w:rsidRDefault="00CF51AC">
      <w:pPr>
        <w:pStyle w:val="a5"/>
        <w:tabs>
          <w:tab w:val="left" w:pos="426"/>
        </w:tabs>
        <w:ind w:left="709" w:firstLine="283"/>
        <w:rPr>
          <w:sz w:val="24"/>
          <w:szCs w:val="24"/>
        </w:rPr>
      </w:pPr>
      <w:r>
        <w:rPr>
          <w:sz w:val="24"/>
          <w:szCs w:val="24"/>
        </w:rPr>
        <w:t>Эффективность тренировочного процесса намного повышается, если развитие скоростно-силовых качеств тяжелоатлета сочетается с правильной техникой подъёма штанги.</w:t>
      </w:r>
    </w:p>
    <w:p w:rsidR="00CF51AC" w:rsidRDefault="00CF51AC">
      <w:pPr>
        <w:pStyle w:val="2"/>
        <w:tabs>
          <w:tab w:val="left" w:pos="426"/>
        </w:tabs>
        <w:ind w:left="709" w:firstLine="283"/>
        <w:rPr>
          <w:sz w:val="24"/>
          <w:szCs w:val="24"/>
        </w:rPr>
      </w:pPr>
      <w:r>
        <w:rPr>
          <w:sz w:val="24"/>
          <w:szCs w:val="24"/>
        </w:rPr>
        <w:t>Оптимальная техника содержит в себе оптимальные параметры скорости  перемещения снаряда и ритмовую структуру, динамические характеристики и определённые положения частей тела спортсмена в зависимости от вазы подъёма штанги. Причём существует положительная взаимосвязь между рациональными позами в граничные моменты фаз и другими параметрами (скоростью, ритмовой структурой и другими динамическими характеристиками). В связи с этим рациональные позы в граничные моменты фаз являются одним из ведущих звеньев, определяющих техническую грамотность тяжелоатлета.</w:t>
      </w:r>
    </w:p>
    <w:p w:rsidR="00CF51AC" w:rsidRDefault="00CF51AC">
      <w:pPr>
        <w:pStyle w:val="2"/>
        <w:tabs>
          <w:tab w:val="left" w:pos="426"/>
        </w:tabs>
        <w:ind w:left="709" w:firstLine="283"/>
        <w:rPr>
          <w:sz w:val="24"/>
          <w:szCs w:val="24"/>
        </w:rPr>
      </w:pPr>
      <w:r>
        <w:rPr>
          <w:sz w:val="24"/>
          <w:szCs w:val="24"/>
        </w:rPr>
        <w:t>На старте (в рывке и толчке) атлет ставит стопы на ширине таза (или несколько уже) с естественным разворотом носков симметрично относительно середины грифа. Плюс не фаланговые суставы больших пальцев находятся точно под грифом. Колени развёрнуты в стороны соответственно развороту носков. Ширина хвата в рывке равна приблизительно двойной ширине плеч атлета или ширине плеч + длина руки, сжатой в кулак и натянутой в сторону. Захват в « замок », т.е. пальцы кисти находятся сверху большого пальца. Спина прямая или слегка прогнута, в поясничной части. Голова удерживается в одной плоскости с туловищем.</w:t>
      </w:r>
    </w:p>
    <w:p w:rsidR="00CF51AC" w:rsidRDefault="00CF51AC">
      <w:pPr>
        <w:pStyle w:val="2"/>
        <w:tabs>
          <w:tab w:val="left" w:pos="426"/>
        </w:tabs>
        <w:ind w:left="709" w:firstLine="283"/>
        <w:rPr>
          <w:sz w:val="24"/>
          <w:szCs w:val="24"/>
        </w:rPr>
      </w:pPr>
      <w:r>
        <w:rPr>
          <w:sz w:val="24"/>
          <w:szCs w:val="24"/>
          <w:u w:val="single"/>
        </w:rPr>
        <w:t>Первый период – «Тяга»</w:t>
      </w:r>
      <w:r>
        <w:rPr>
          <w:sz w:val="24"/>
          <w:szCs w:val="24"/>
        </w:rPr>
        <w:t xml:space="preserve"> включает в себя две фазы:</w:t>
      </w:r>
    </w:p>
    <w:p w:rsidR="00CF51AC" w:rsidRDefault="00CF51AC">
      <w:pPr>
        <w:pStyle w:val="2"/>
        <w:tabs>
          <w:tab w:val="left" w:pos="426"/>
        </w:tabs>
        <w:ind w:left="709" w:firstLine="283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-я фаза – взаимодействие атлета со штангой и опорой до момента отделения её от помоста. Она начинается с момента приложения усилия к штанге и заканчивается моментом отделения штанги от помоста (МОШ). В МОШ руки в локтевых суставах полностью выпрямлены, плечи немного впереди грифа, атлет стоит с опорой на полных ступнях.</w:t>
      </w:r>
    </w:p>
    <w:p w:rsidR="00CF51AC" w:rsidRDefault="00CF51AC">
      <w:pPr>
        <w:pStyle w:val="2"/>
        <w:tabs>
          <w:tab w:val="left" w:pos="426"/>
        </w:tabs>
        <w:ind w:left="709" w:firstLine="283"/>
        <w:rPr>
          <w:sz w:val="24"/>
          <w:szCs w:val="24"/>
        </w:rPr>
      </w:pPr>
      <w:r>
        <w:rPr>
          <w:sz w:val="24"/>
          <w:szCs w:val="24"/>
        </w:rPr>
        <w:t>Двигательная задача первой фазы состоит в том, чтобы создать жёсткое взаимодействие между звеньями кинематических цепей в системе «атлет – штанга – опора». Направление усилий должно быть близким к вертикальному.</w:t>
      </w:r>
    </w:p>
    <w:p w:rsidR="00CF51AC" w:rsidRDefault="00CF51AC">
      <w:pPr>
        <w:pStyle w:val="2"/>
        <w:tabs>
          <w:tab w:val="left" w:pos="426"/>
        </w:tabs>
        <w:ind w:left="709" w:firstLine="283"/>
        <w:rPr>
          <w:sz w:val="24"/>
          <w:szCs w:val="24"/>
        </w:rPr>
      </w:pPr>
      <w:r>
        <w:rPr>
          <w:sz w:val="24"/>
          <w:szCs w:val="24"/>
        </w:rPr>
        <w:t>2-я фаза – предварительный разгон. Делится от МОШ до первого максимума разгибания коленных суставов атлета и заканчивается моментом натяжения в мышцах задней поверхности бедра.</w:t>
      </w:r>
    </w:p>
    <w:p w:rsidR="00CF51AC" w:rsidRDefault="00CF51AC">
      <w:pPr>
        <w:pStyle w:val="2"/>
        <w:tabs>
          <w:tab w:val="left" w:pos="426"/>
        </w:tabs>
        <w:ind w:left="709" w:firstLine="283"/>
        <w:rPr>
          <w:sz w:val="24"/>
          <w:szCs w:val="24"/>
        </w:rPr>
      </w:pPr>
      <w:r>
        <w:rPr>
          <w:sz w:val="24"/>
          <w:szCs w:val="24"/>
        </w:rPr>
        <w:t>Снаряд перемещается по направлению к атлету. Поза в конце фазы следующая: голени принимают вертикальное положение; плечевые суставы значительно перемещены вперёд за линию грифа; руки прямые; атлет стоит на полных ступнях; штанга находится в зоне коленных суставов.</w:t>
      </w:r>
    </w:p>
    <w:p w:rsidR="00CF51AC" w:rsidRDefault="00CF51AC">
      <w:pPr>
        <w:pStyle w:val="2"/>
        <w:tabs>
          <w:tab w:val="left" w:pos="426"/>
        </w:tabs>
        <w:ind w:left="709" w:firstLine="283"/>
        <w:rPr>
          <w:sz w:val="24"/>
          <w:szCs w:val="24"/>
        </w:rPr>
      </w:pPr>
      <w:r>
        <w:rPr>
          <w:sz w:val="24"/>
          <w:szCs w:val="24"/>
        </w:rPr>
        <w:t>Двигательная задача 2-ой фазы; перемещая снаряд по оптимальной траектории, сообщить ему необходимую скорость и принять рациональную динамическую скорость перед подрывом.</w:t>
      </w:r>
    </w:p>
    <w:p w:rsidR="00CF51AC" w:rsidRDefault="00CF51AC">
      <w:pPr>
        <w:pStyle w:val="2"/>
        <w:tabs>
          <w:tab w:val="left" w:pos="426"/>
        </w:tabs>
        <w:ind w:left="709" w:firstLine="283"/>
        <w:rPr>
          <w:sz w:val="24"/>
          <w:szCs w:val="24"/>
        </w:rPr>
      </w:pPr>
      <w:r>
        <w:rPr>
          <w:sz w:val="24"/>
          <w:szCs w:val="24"/>
          <w:u w:val="single"/>
        </w:rPr>
        <w:t>Второй период – «Подрыв»</w:t>
      </w:r>
      <w:r>
        <w:rPr>
          <w:sz w:val="24"/>
          <w:szCs w:val="24"/>
        </w:rPr>
        <w:t xml:space="preserve"> так же состоит из двух фаз:</w:t>
      </w:r>
    </w:p>
    <w:p w:rsidR="00CF51AC" w:rsidRDefault="00CF51AC">
      <w:pPr>
        <w:pStyle w:val="2"/>
        <w:tabs>
          <w:tab w:val="left" w:pos="426"/>
        </w:tabs>
        <w:ind w:left="709" w:firstLine="283"/>
        <w:rPr>
          <w:sz w:val="24"/>
          <w:szCs w:val="24"/>
        </w:rPr>
      </w:pPr>
      <w:r>
        <w:rPr>
          <w:sz w:val="24"/>
          <w:szCs w:val="24"/>
        </w:rPr>
        <w:t>3-я фаза – фаза ударного взаимодействия. Начинается с момента активного уменьшения углов в суставах нижних конечностей и заканчивается прекращением сгибания ног в коленных суставах. Поза в конце фазы следующая: плечевые и локтевые суставы находятся в одной вертикальной линии с грифом; штанга расположена выше уровня коленных суставов; её местоположение зависит от ширины хвата и морфологического телосложения спортсмена; атлет стоит с опорой на полных ступнях.</w:t>
      </w:r>
    </w:p>
    <w:p w:rsidR="00CF51AC" w:rsidRDefault="00CF51AC">
      <w:pPr>
        <w:pStyle w:val="2"/>
        <w:tabs>
          <w:tab w:val="left" w:pos="426"/>
        </w:tabs>
        <w:ind w:left="709" w:firstLine="283"/>
        <w:rPr>
          <w:sz w:val="24"/>
          <w:szCs w:val="24"/>
        </w:rPr>
      </w:pPr>
      <w:r>
        <w:rPr>
          <w:sz w:val="24"/>
          <w:szCs w:val="24"/>
        </w:rPr>
        <w:t>Двигательная задача 3-й фазы; сохраняя оптимальное взаимодействие между опорой и снарядом, добиться выполнения фазы в режиме ударного взаимодействия атлета с опорой на момент окончания сгибания ног в коленных суставах. Плечевой пояс следует перемещать вверх в вертикальной плоскости, в противном случае будет отмечаться снижение вертикальной составляющей скорости движения штанги и увеличение её горизонтальной составляющей. Важнейшей особенностью выполнения этой фазы является наличие опоры на всей ступне.</w:t>
      </w:r>
    </w:p>
    <w:p w:rsidR="00CF51AC" w:rsidRDefault="00CF51AC">
      <w:pPr>
        <w:pStyle w:val="2"/>
        <w:tabs>
          <w:tab w:val="left" w:pos="426"/>
        </w:tabs>
        <w:ind w:left="709" w:firstLine="283"/>
        <w:rPr>
          <w:sz w:val="24"/>
          <w:szCs w:val="24"/>
        </w:rPr>
      </w:pPr>
      <w:r>
        <w:rPr>
          <w:sz w:val="24"/>
          <w:szCs w:val="24"/>
        </w:rPr>
        <w:t>4-ая фаза – финальная. Выполняется с момента начала разгибания ног в коленных суставах и заканчивается моментом прекращения разгибания в коленных, тазобедренных и сгибания в голеностопных суставах.</w:t>
      </w:r>
    </w:p>
    <w:p w:rsidR="00CF51AC" w:rsidRDefault="00CF51AC">
      <w:pPr>
        <w:pStyle w:val="2"/>
        <w:tabs>
          <w:tab w:val="left" w:pos="426"/>
        </w:tabs>
        <w:ind w:left="709" w:firstLine="283"/>
        <w:rPr>
          <w:sz w:val="24"/>
          <w:szCs w:val="24"/>
        </w:rPr>
      </w:pPr>
      <w:r>
        <w:rPr>
          <w:sz w:val="24"/>
          <w:szCs w:val="24"/>
        </w:rPr>
        <w:t>Поза в конце фазы следующая: ноги почти полностью выпрямлены; плечи приподняты; руки в локтевых суставах активно сгибаются; опоры на ступни почти нет; атлет перегруппировывается на уход в подсед.</w:t>
      </w:r>
    </w:p>
    <w:p w:rsidR="00CF51AC" w:rsidRDefault="00CF51AC">
      <w:pPr>
        <w:pStyle w:val="2"/>
        <w:tabs>
          <w:tab w:val="left" w:pos="426"/>
        </w:tabs>
        <w:ind w:left="709" w:firstLine="283"/>
        <w:rPr>
          <w:sz w:val="24"/>
          <w:szCs w:val="24"/>
        </w:rPr>
      </w:pPr>
      <w:r>
        <w:rPr>
          <w:sz w:val="24"/>
          <w:szCs w:val="24"/>
        </w:rPr>
        <w:t>Двигательная задача 4-ой фазы – достичь максимальной скорости движения штанги. Главным требованием к выполнению фазы является мгновенное переключение от выполнения 3-ей фазы на 4-ую с последующей максимальной амплитудой движения в суставах нижних конечностей.</w:t>
      </w:r>
    </w:p>
    <w:p w:rsidR="00CF51AC" w:rsidRDefault="00CF51AC">
      <w:pPr>
        <w:pStyle w:val="2"/>
        <w:tabs>
          <w:tab w:val="left" w:pos="426"/>
        </w:tabs>
        <w:ind w:left="709" w:firstLine="283"/>
        <w:rPr>
          <w:sz w:val="24"/>
          <w:szCs w:val="24"/>
        </w:rPr>
      </w:pPr>
      <w:r>
        <w:rPr>
          <w:sz w:val="24"/>
          <w:szCs w:val="24"/>
          <w:u w:val="single"/>
        </w:rPr>
        <w:t>Третий период – «Подсед»</w:t>
      </w:r>
      <w:r>
        <w:rPr>
          <w:sz w:val="24"/>
          <w:szCs w:val="24"/>
        </w:rPr>
        <w:t xml:space="preserve"> включает в себя следующие две фазы:</w:t>
      </w:r>
    </w:p>
    <w:p w:rsidR="00CF51AC" w:rsidRDefault="00CF51AC">
      <w:pPr>
        <w:pStyle w:val="2"/>
        <w:tabs>
          <w:tab w:val="left" w:pos="426"/>
        </w:tabs>
        <w:ind w:left="709" w:firstLine="283"/>
        <w:rPr>
          <w:sz w:val="24"/>
          <w:szCs w:val="24"/>
        </w:rPr>
      </w:pPr>
      <w:r>
        <w:rPr>
          <w:sz w:val="24"/>
          <w:szCs w:val="24"/>
        </w:rPr>
        <w:t>5-я фаза – безопорный подсед. Выполняется от момента окончания разгибания в суставах нижних конечностей и туловища и завершается моментом начала взаимодействия атлета с опорой.</w:t>
      </w:r>
    </w:p>
    <w:p w:rsidR="00CF51AC" w:rsidRDefault="00CF51AC">
      <w:pPr>
        <w:pStyle w:val="2"/>
        <w:tabs>
          <w:tab w:val="left" w:pos="426"/>
        </w:tabs>
        <w:ind w:left="709" w:firstLine="283"/>
        <w:rPr>
          <w:sz w:val="24"/>
          <w:szCs w:val="24"/>
        </w:rPr>
      </w:pPr>
      <w:r>
        <w:rPr>
          <w:sz w:val="24"/>
          <w:szCs w:val="24"/>
        </w:rPr>
        <w:t>Двигательная задача 5-й фазы – постоянно воздействовать на снаряд и, отталкиваясь от него, устремляться в позу опорного подхода.</w:t>
      </w:r>
    </w:p>
    <w:p w:rsidR="00CF51AC" w:rsidRDefault="00CF51AC">
      <w:pPr>
        <w:pStyle w:val="2"/>
        <w:tabs>
          <w:tab w:val="left" w:pos="426"/>
        </w:tabs>
        <w:ind w:left="709" w:firstLine="283"/>
        <w:rPr>
          <w:sz w:val="24"/>
          <w:szCs w:val="24"/>
        </w:rPr>
      </w:pPr>
      <w:r>
        <w:rPr>
          <w:sz w:val="24"/>
          <w:szCs w:val="24"/>
        </w:rPr>
        <w:t>6-я фаза – опорный подход. Выполняется от начала взаимодействия системы «атлет – штанга» с опорой и заканчиваются моментом фиксации штанги в опорном подседе.</w:t>
      </w:r>
    </w:p>
    <w:p w:rsidR="00CF51AC" w:rsidRDefault="00CF51AC">
      <w:pPr>
        <w:pStyle w:val="2"/>
        <w:tabs>
          <w:tab w:val="left" w:pos="426"/>
        </w:tabs>
        <w:ind w:left="567" w:firstLine="425"/>
        <w:rPr>
          <w:sz w:val="24"/>
          <w:szCs w:val="24"/>
        </w:rPr>
      </w:pPr>
      <w:r>
        <w:rPr>
          <w:sz w:val="24"/>
          <w:szCs w:val="24"/>
        </w:rPr>
        <w:t>Двигательная задача 6-й фазы – зафиксировать снаряд в опорном подседе с сохранением устойчивого равновесия в рамках ограниченной ступнями ног площади опоры.</w:t>
      </w:r>
    </w:p>
    <w:p w:rsidR="00CF51AC" w:rsidRDefault="00CF51AC">
      <w:pPr>
        <w:pStyle w:val="2"/>
        <w:ind w:left="567" w:firstLine="425"/>
        <w:rPr>
          <w:sz w:val="24"/>
          <w:szCs w:val="24"/>
        </w:rPr>
      </w:pPr>
      <w:r>
        <w:rPr>
          <w:sz w:val="24"/>
          <w:szCs w:val="24"/>
        </w:rPr>
        <w:t xml:space="preserve">Вставание из подседа должно происходить в темпе и без задержки. Такой подъём из опорного подседа обеспечивается точностью взаимодействия в системе «атлет-штанга-опора» во всех предыдущих фазах целостного упражнения. </w:t>
      </w:r>
    </w:p>
    <w:p w:rsidR="00CF51AC" w:rsidRDefault="00CF51AC">
      <w:pPr>
        <w:pStyle w:val="2"/>
        <w:ind w:left="567" w:firstLine="425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F51AC" w:rsidRDefault="00CF51AC">
      <w:pPr>
        <w:pStyle w:val="2"/>
        <w:ind w:left="567" w:firstLine="425"/>
        <w:rPr>
          <w:sz w:val="24"/>
          <w:szCs w:val="24"/>
        </w:rPr>
      </w:pPr>
    </w:p>
    <w:p w:rsidR="00CF51AC" w:rsidRDefault="00CF51AC">
      <w:pPr>
        <w:pStyle w:val="2"/>
        <w:ind w:left="567" w:firstLine="425"/>
        <w:rPr>
          <w:sz w:val="24"/>
          <w:szCs w:val="24"/>
        </w:rPr>
      </w:pPr>
    </w:p>
    <w:p w:rsidR="00CF51AC" w:rsidRDefault="00CF51AC">
      <w:pPr>
        <w:pStyle w:val="2"/>
        <w:ind w:left="567" w:firstLine="42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Обучение технике рывка.</w:t>
      </w:r>
    </w:p>
    <w:p w:rsidR="00CF51AC" w:rsidRDefault="00CF51AC">
      <w:pPr>
        <w:pStyle w:val="2"/>
        <w:ind w:left="567" w:firstLine="425"/>
        <w:rPr>
          <w:b/>
          <w:bCs/>
          <w:sz w:val="24"/>
          <w:szCs w:val="24"/>
        </w:rPr>
      </w:pPr>
    </w:p>
    <w:p w:rsidR="00CF51AC" w:rsidRDefault="00CF51AC">
      <w:pPr>
        <w:pStyle w:val="2"/>
        <w:ind w:left="567" w:firstLine="425"/>
        <w:rPr>
          <w:sz w:val="24"/>
          <w:szCs w:val="24"/>
        </w:rPr>
      </w:pPr>
      <w:r>
        <w:rPr>
          <w:sz w:val="24"/>
          <w:szCs w:val="24"/>
        </w:rPr>
        <w:t>Техника выполнения рывка сложна. Поэтому целесообразно каждое из них разучивать по частям. Для этого используются подводящие рывковые упражнения, выполняемые из различных исходных положений, с сохранением поз в граничные моменты фаз, соответствующих классическим упражнениям во время подъёма штанги.</w:t>
      </w:r>
    </w:p>
    <w:p w:rsidR="00CF51AC" w:rsidRDefault="00CF51AC">
      <w:pPr>
        <w:pStyle w:val="2"/>
        <w:ind w:left="567" w:firstLine="425"/>
        <w:rPr>
          <w:sz w:val="24"/>
          <w:szCs w:val="24"/>
        </w:rPr>
      </w:pPr>
      <w:r>
        <w:rPr>
          <w:sz w:val="24"/>
          <w:szCs w:val="24"/>
        </w:rPr>
        <w:t xml:space="preserve">Рационально освоенная техника способствует наиболее эффективно использовать физические и психические возможности спортсмена при подъёме штанги максимального веса. </w:t>
      </w:r>
    </w:p>
    <w:p w:rsidR="00CF51AC" w:rsidRDefault="00CF51AC">
      <w:pPr>
        <w:pStyle w:val="2"/>
        <w:ind w:left="567" w:firstLine="425"/>
        <w:rPr>
          <w:sz w:val="24"/>
          <w:szCs w:val="24"/>
        </w:rPr>
      </w:pPr>
      <w:r>
        <w:rPr>
          <w:sz w:val="24"/>
          <w:szCs w:val="24"/>
        </w:rPr>
        <w:t>В ходе разучивания техники классических упражнений хорошо используются имитирующие подводящие упражнения с основной части урока.</w:t>
      </w:r>
    </w:p>
    <w:p w:rsidR="00CF51AC" w:rsidRDefault="00CF51AC">
      <w:pPr>
        <w:pStyle w:val="2"/>
        <w:ind w:left="567" w:firstLine="425"/>
        <w:rPr>
          <w:sz w:val="24"/>
          <w:szCs w:val="24"/>
        </w:rPr>
      </w:pPr>
      <w:r>
        <w:rPr>
          <w:sz w:val="24"/>
          <w:szCs w:val="24"/>
        </w:rPr>
        <w:t>На первоначальном этапе освоения техники упражнения используют постоянный вес штанги и не увеличивают его в продолжении нескольких занятий. Для прочного закрепления навыков и совершенствования в технике упражнение выполняют со штангой разного веса, в том числе и максимального. Тренировочные условия приближаются к соревновательным.</w:t>
      </w:r>
    </w:p>
    <w:p w:rsidR="00CF51AC" w:rsidRDefault="00CF51AC">
      <w:pPr>
        <w:pStyle w:val="2"/>
        <w:ind w:left="567" w:firstLine="425"/>
        <w:rPr>
          <w:sz w:val="24"/>
          <w:szCs w:val="24"/>
        </w:rPr>
      </w:pPr>
      <w:r>
        <w:rPr>
          <w:sz w:val="24"/>
          <w:szCs w:val="24"/>
        </w:rPr>
        <w:t>На этапе начальной подготовки в возрасте 14-15 лет оптимальным тренировочным весом являются отягощения 50</w:t>
      </w:r>
      <w:r>
        <w:rPr>
          <w:sz w:val="24"/>
          <w:szCs w:val="24"/>
          <w:lang w:val="en-US"/>
        </w:rPr>
        <w:t>%</w:t>
      </w:r>
      <w:r>
        <w:rPr>
          <w:sz w:val="24"/>
          <w:szCs w:val="24"/>
        </w:rPr>
        <w:t xml:space="preserve"> (6 КПШ за подход) и 70</w:t>
      </w:r>
      <w:r>
        <w:rPr>
          <w:sz w:val="24"/>
          <w:szCs w:val="24"/>
          <w:lang w:val="en-US"/>
        </w:rPr>
        <w:t>%</w:t>
      </w:r>
      <w:r>
        <w:rPr>
          <w:sz w:val="24"/>
          <w:szCs w:val="24"/>
        </w:rPr>
        <w:t xml:space="preserve"> (3-4 КПШ); вес 80</w:t>
      </w:r>
      <w:r>
        <w:rPr>
          <w:sz w:val="24"/>
          <w:szCs w:val="24"/>
          <w:lang w:val="en-US"/>
        </w:rPr>
        <w:t>%</w:t>
      </w:r>
      <w:r>
        <w:rPr>
          <w:sz w:val="24"/>
          <w:szCs w:val="24"/>
        </w:rPr>
        <w:t xml:space="preserve"> (1-2 КПШ) менее эффективен. </w:t>
      </w:r>
    </w:p>
    <w:p w:rsidR="00CF51AC" w:rsidRDefault="00CF51AC">
      <w:pPr>
        <w:pStyle w:val="2"/>
        <w:ind w:left="567" w:firstLine="425"/>
        <w:rPr>
          <w:sz w:val="24"/>
          <w:szCs w:val="24"/>
        </w:rPr>
      </w:pPr>
      <w:r>
        <w:rPr>
          <w:sz w:val="24"/>
          <w:szCs w:val="24"/>
        </w:rPr>
        <w:t>Исследователи и тренеры предупреждают, что нерационально в начале обучения акцентировать внимание на силовой подготовке. Целесообразнее сосредотачивать его на формировании навыков и воспитании умений развивать максимальные усилия в короткие промежутки времени.</w:t>
      </w:r>
    </w:p>
    <w:p w:rsidR="00CF51AC" w:rsidRDefault="00CF51AC">
      <w:pPr>
        <w:pStyle w:val="2"/>
        <w:ind w:left="567" w:firstLine="425"/>
        <w:rPr>
          <w:sz w:val="24"/>
          <w:szCs w:val="24"/>
        </w:rPr>
      </w:pPr>
      <w:r>
        <w:rPr>
          <w:sz w:val="24"/>
          <w:szCs w:val="24"/>
        </w:rPr>
        <w:t>Образование навыка характеризуется умением правильно повторять упражнение. По мере нарастания тренированности и овладения основами спортивной техники рекомендуется переходить к выполнению упражнений с отягощением разной степени.</w:t>
      </w:r>
    </w:p>
    <w:p w:rsidR="00CF51AC" w:rsidRDefault="00CF51AC">
      <w:pPr>
        <w:pStyle w:val="2"/>
        <w:ind w:left="567" w:firstLine="425"/>
        <w:rPr>
          <w:sz w:val="24"/>
          <w:szCs w:val="24"/>
        </w:rPr>
      </w:pPr>
      <w:r>
        <w:rPr>
          <w:sz w:val="24"/>
          <w:szCs w:val="24"/>
        </w:rPr>
        <w:t xml:space="preserve">На упрочнение и закрепление двигательных навыков влияет число занятий в недельном цикле. При длительных перерывах в занятиях двигательный навык начинает разрушаться. Пропуск занятий – сильный тормоз к овладению техникой упражнения. Преждевременный переход к выполнению упражнения со штангой переменного веса с большим числом надбавок заметно ухудшает технику упражнений. </w:t>
      </w:r>
    </w:p>
    <w:p w:rsidR="00CF51AC" w:rsidRDefault="00CF51AC">
      <w:pPr>
        <w:pStyle w:val="2"/>
        <w:ind w:left="567" w:firstLine="425"/>
        <w:rPr>
          <w:sz w:val="24"/>
          <w:szCs w:val="24"/>
        </w:rPr>
      </w:pPr>
      <w:r>
        <w:rPr>
          <w:sz w:val="24"/>
          <w:szCs w:val="24"/>
        </w:rPr>
        <w:t>Неблагоприятное воздействие оказывает преждевременное участие в соревнованиях. Заметно разрушает навык многократное повторение со штангой тяжелого веса.</w:t>
      </w:r>
    </w:p>
    <w:p w:rsidR="00CF51AC" w:rsidRDefault="00CF51AC">
      <w:pPr>
        <w:pStyle w:val="2"/>
        <w:ind w:left="567" w:firstLine="425"/>
        <w:rPr>
          <w:sz w:val="24"/>
          <w:szCs w:val="24"/>
        </w:rPr>
      </w:pPr>
      <w:r>
        <w:rPr>
          <w:sz w:val="24"/>
          <w:szCs w:val="24"/>
        </w:rPr>
        <w:t>Недостатков в технике рывка будет меньше, если новички сначала освоят рывок, затем толчок от груди и только после этого приступят к разучиванию техники подъёма на грудь.</w:t>
      </w:r>
    </w:p>
    <w:p w:rsidR="00CF51AC" w:rsidRDefault="00CF51AC">
      <w:pPr>
        <w:pStyle w:val="2"/>
        <w:ind w:left="567" w:firstLine="425"/>
        <w:jc w:val="center"/>
        <w:rPr>
          <w:sz w:val="24"/>
          <w:szCs w:val="24"/>
        </w:rPr>
      </w:pPr>
    </w:p>
    <w:p w:rsidR="00CF51AC" w:rsidRDefault="00CF51AC">
      <w:pPr>
        <w:pStyle w:val="2"/>
        <w:ind w:left="567" w:firstLine="425"/>
        <w:jc w:val="center"/>
        <w:rPr>
          <w:sz w:val="24"/>
          <w:szCs w:val="24"/>
        </w:rPr>
      </w:pPr>
    </w:p>
    <w:p w:rsidR="00CF51AC" w:rsidRDefault="00CF51AC">
      <w:pPr>
        <w:pStyle w:val="2"/>
        <w:ind w:left="567" w:firstLine="425"/>
        <w:jc w:val="center"/>
        <w:rPr>
          <w:sz w:val="24"/>
          <w:szCs w:val="24"/>
        </w:rPr>
      </w:pPr>
      <w:r>
        <w:rPr>
          <w:sz w:val="24"/>
          <w:szCs w:val="24"/>
        </w:rPr>
        <w:t>Последовательность обучения.</w:t>
      </w:r>
    </w:p>
    <w:p w:rsidR="00CF51AC" w:rsidRDefault="00CF51AC">
      <w:pPr>
        <w:pStyle w:val="2"/>
        <w:ind w:left="567" w:firstLine="425"/>
        <w:jc w:val="center"/>
        <w:rPr>
          <w:sz w:val="24"/>
          <w:szCs w:val="24"/>
        </w:rPr>
      </w:pPr>
    </w:p>
    <w:p w:rsidR="00CF51AC" w:rsidRDefault="00CF51AC">
      <w:pPr>
        <w:pStyle w:val="2"/>
        <w:ind w:left="567" w:firstLine="425"/>
        <w:rPr>
          <w:sz w:val="24"/>
          <w:szCs w:val="24"/>
        </w:rPr>
      </w:pPr>
      <w:r>
        <w:rPr>
          <w:sz w:val="24"/>
          <w:szCs w:val="24"/>
        </w:rPr>
        <w:t>Основы техники упражнений, закреплённые на первых занятиях, в дальнейшем оказывают своё влияние на спортивные результаты, ускоряя или замедляя их.</w:t>
      </w:r>
    </w:p>
    <w:p w:rsidR="00CF51AC" w:rsidRDefault="00CF51AC">
      <w:pPr>
        <w:pStyle w:val="2"/>
        <w:ind w:left="567" w:firstLine="425"/>
        <w:rPr>
          <w:sz w:val="24"/>
          <w:szCs w:val="24"/>
        </w:rPr>
      </w:pPr>
      <w:r>
        <w:rPr>
          <w:sz w:val="24"/>
          <w:szCs w:val="24"/>
        </w:rPr>
        <w:t>В практике существует две последовательности в разучивании упражнений: 1) подъём штанги на грудь, толчок от груди и рывок; 2) рывок, толчок от груди (штанга берётся со стоек, подъём на грудь. Вторую последовательность следует считать более предпочтительной.</w:t>
      </w:r>
    </w:p>
    <w:p w:rsidR="00CF51AC" w:rsidRDefault="00CF51AC">
      <w:pPr>
        <w:pStyle w:val="2"/>
        <w:ind w:left="567" w:firstLine="425"/>
        <w:rPr>
          <w:sz w:val="24"/>
          <w:szCs w:val="24"/>
        </w:rPr>
      </w:pPr>
      <w:r>
        <w:rPr>
          <w:sz w:val="24"/>
          <w:szCs w:val="24"/>
        </w:rPr>
        <w:t>В подростковых группах следует разучивать упражнения в следующей последовательности: рывок с полуприседом, рывок разножкой (полуприседом), толчок от груди полуприседом, подъём на грудь с разножкой.</w:t>
      </w:r>
    </w:p>
    <w:p w:rsidR="00CF51AC" w:rsidRDefault="00CF51AC">
      <w:pPr>
        <w:pStyle w:val="2"/>
        <w:ind w:left="567" w:firstLine="425"/>
        <w:rPr>
          <w:sz w:val="24"/>
          <w:szCs w:val="24"/>
        </w:rPr>
      </w:pPr>
      <w:r>
        <w:rPr>
          <w:sz w:val="24"/>
          <w:szCs w:val="24"/>
        </w:rPr>
        <w:t>Круг применяемых упражнений со штангой вначале весьма ограничен. По мере упрочнения навыков в классических упражнениях используют более вспомогательные упражнения, но без целенаправленного воздействия на развитие силы мышц рук и плечевого пояса. Аппарат кровообращения у новичков-подростков плохо адаптирован к новым условиям, которые создаются  в период подъема тяжести и натужывания. В рывке натуживание проявляется на не продолжительное время и не всегда ощущается. Однако оно очень сильно проявляется при подъёме на грудь и в фазе выталкивания из крайне-нижнего положения.</w:t>
      </w:r>
    </w:p>
    <w:p w:rsidR="00CF51AC" w:rsidRDefault="00CF51AC">
      <w:pPr>
        <w:pStyle w:val="2"/>
        <w:ind w:left="567" w:firstLine="425"/>
        <w:rPr>
          <w:sz w:val="24"/>
          <w:szCs w:val="24"/>
        </w:rPr>
      </w:pPr>
      <w:r>
        <w:rPr>
          <w:sz w:val="24"/>
          <w:szCs w:val="24"/>
        </w:rPr>
        <w:t xml:space="preserve">Многими исследованиями и практическим опытом установлено, что наблюдается значительно лучший эффект в развитии физических качеств, если тренировочные занятия начинают со скоростных упражнений, а затем после них применяют силовые упражнения. По отношению к подъёму на грудь и толчку то груди рывок – более скоростное упражнение.  </w:t>
      </w:r>
      <w:bookmarkStart w:id="0" w:name="_GoBack"/>
      <w:bookmarkEnd w:id="0"/>
    </w:p>
    <w:sectPr w:rsidR="00CF51AC">
      <w:footerReference w:type="default" r:id="rId6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1AC" w:rsidRDefault="00CF51AC">
      <w:r>
        <w:separator/>
      </w:r>
    </w:p>
  </w:endnote>
  <w:endnote w:type="continuationSeparator" w:id="0">
    <w:p w:rsidR="00CF51AC" w:rsidRDefault="00CF5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1AC" w:rsidRDefault="00EF606C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CF51AC" w:rsidRDefault="00CF51A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1AC" w:rsidRDefault="00CF51AC">
      <w:r>
        <w:separator/>
      </w:r>
    </w:p>
  </w:footnote>
  <w:footnote w:type="continuationSeparator" w:id="0">
    <w:p w:rsidR="00CF51AC" w:rsidRDefault="00CF51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06C"/>
    <w:rsid w:val="00137B24"/>
    <w:rsid w:val="00CF51AC"/>
    <w:rsid w:val="00D32851"/>
    <w:rsid w:val="00EF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A6C7278-DB28-43A5-A061-676A3A856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36"/>
      <w:szCs w:val="36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ind w:firstLine="567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5896</Words>
  <Characters>3362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Академия Физической Культуры</vt:lpstr>
    </vt:vector>
  </TitlesOfParts>
  <Company> </Company>
  <LinksUpToDate>false</LinksUpToDate>
  <CharactersWithSpaces>9240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Академия Физической Культуры</dc:title>
  <dc:subject/>
  <dc:creator>Sosnin</dc:creator>
  <cp:keywords/>
  <dc:description/>
  <cp:lastModifiedBy>admin</cp:lastModifiedBy>
  <cp:revision>2</cp:revision>
  <cp:lastPrinted>1998-10-22T13:25:00Z</cp:lastPrinted>
  <dcterms:created xsi:type="dcterms:W3CDTF">2014-01-27T17:37:00Z</dcterms:created>
  <dcterms:modified xsi:type="dcterms:W3CDTF">2014-01-27T17:37:00Z</dcterms:modified>
</cp:coreProperties>
</file>